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870"/>
        <w:gridCol w:w="7723"/>
      </w:tblGrid>
      <w:tr w:rsidR="007B3E54" w:rsidRPr="00E33FE1" w14:paraId="64F98A07" w14:textId="77777777" w:rsidTr="0054434B">
        <w:trPr>
          <w:trHeight w:val="283"/>
        </w:trPr>
        <w:tc>
          <w:tcPr>
            <w:tcW w:w="10221" w:type="dxa"/>
            <w:gridSpan w:val="2"/>
            <w:shd w:val="clear" w:color="auto" w:fill="FFFFFF"/>
            <w:tcMar>
              <w:top w:w="0" w:type="dxa"/>
              <w:left w:w="34" w:type="dxa"/>
              <w:bottom w:w="0" w:type="dxa"/>
              <w:right w:w="34" w:type="dxa"/>
            </w:tcMar>
            <w:hideMark/>
          </w:tcPr>
          <w:p w14:paraId="31996662" w14:textId="77777777" w:rsidR="00F56515" w:rsidRPr="00E33FE1" w:rsidRDefault="00F56515"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МИНИСТЕРСТВО НАУКИ И ВЫСШЕГО ОБРАЗОВАНИЯ РОССИЙСКОЙ ФЕДЕРАЦИИ</w:t>
            </w:r>
          </w:p>
        </w:tc>
      </w:tr>
      <w:tr w:rsidR="007B3E54" w:rsidRPr="00E33FE1" w14:paraId="79ADD72A" w14:textId="77777777" w:rsidTr="0054434B">
        <w:trPr>
          <w:gridAfter w:val="1"/>
          <w:wAfter w:w="8287" w:type="dxa"/>
          <w:trHeight w:val="142"/>
        </w:trPr>
        <w:tc>
          <w:tcPr>
            <w:tcW w:w="1985" w:type="dxa"/>
          </w:tcPr>
          <w:p w14:paraId="543112DF" w14:textId="77777777" w:rsidR="00F56515" w:rsidRPr="00E33FE1" w:rsidRDefault="00F56515" w:rsidP="00E33FE1">
            <w:pPr>
              <w:spacing w:after="0" w:line="240" w:lineRule="auto"/>
              <w:rPr>
                <w:rFonts w:ascii="Times New Roman" w:hAnsi="Times New Roman" w:cs="Times New Roman"/>
                <w:sz w:val="28"/>
                <w:szCs w:val="28"/>
                <w:lang w:eastAsia="en-US"/>
              </w:rPr>
            </w:pPr>
          </w:p>
        </w:tc>
      </w:tr>
      <w:tr w:rsidR="007B3E54" w:rsidRPr="00E33FE1" w14:paraId="3B59876F" w14:textId="77777777" w:rsidTr="0054434B">
        <w:trPr>
          <w:trHeight w:val="1149"/>
        </w:trPr>
        <w:tc>
          <w:tcPr>
            <w:tcW w:w="10221" w:type="dxa"/>
            <w:gridSpan w:val="2"/>
            <w:shd w:val="clear" w:color="auto" w:fill="FFFFFF"/>
            <w:tcMar>
              <w:top w:w="0" w:type="dxa"/>
              <w:left w:w="34" w:type="dxa"/>
              <w:bottom w:w="0" w:type="dxa"/>
              <w:right w:w="34" w:type="dxa"/>
            </w:tcMar>
          </w:tcPr>
          <w:p w14:paraId="1D246484" w14:textId="77777777" w:rsidR="00F56515" w:rsidRPr="00E33FE1" w:rsidRDefault="00F56515"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Федеральное государственное образовательное учреждение высшего образования</w:t>
            </w:r>
          </w:p>
          <w:p w14:paraId="1830D1FB" w14:textId="77777777" w:rsidR="00F56515" w:rsidRPr="00E33FE1" w:rsidRDefault="00F56515"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"Курский государственный университет"</w:t>
            </w:r>
          </w:p>
          <w:p w14:paraId="23F43C3D"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6BB7B085"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00FBDFA6"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59BF8432"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233F6867"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52950E7C"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tc>
      </w:tr>
    </w:tbl>
    <w:p w14:paraId="74AD85BD" w14:textId="77777777" w:rsidR="00F56515" w:rsidRPr="00E33FE1" w:rsidRDefault="00F56515" w:rsidP="00E33FE1">
      <w:pPr>
        <w:spacing w:after="0" w:line="240" w:lineRule="auto"/>
        <w:jc w:val="right"/>
        <w:rPr>
          <w:rFonts w:ascii="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4551"/>
      </w:tblGrid>
      <w:tr w:rsidR="007B3E54" w:rsidRPr="00E33FE1" w14:paraId="09F9D302" w14:textId="77777777" w:rsidTr="0054434B">
        <w:trPr>
          <w:trHeight w:val="992"/>
        </w:trPr>
        <w:tc>
          <w:tcPr>
            <w:tcW w:w="4551" w:type="dxa"/>
            <w:shd w:val="clear" w:color="auto" w:fill="FFFFFF"/>
            <w:tcMar>
              <w:top w:w="0" w:type="dxa"/>
              <w:left w:w="34" w:type="dxa"/>
              <w:bottom w:w="0" w:type="dxa"/>
              <w:right w:w="34" w:type="dxa"/>
            </w:tcMar>
          </w:tcPr>
          <w:p w14:paraId="3FF08A63" w14:textId="77777777" w:rsidR="00F56515" w:rsidRPr="00E33FE1" w:rsidRDefault="00F56515" w:rsidP="00E33FE1">
            <w:pPr>
              <w:spacing w:after="0" w:line="240" w:lineRule="auto"/>
              <w:rPr>
                <w:rFonts w:ascii="Times New Roman" w:hAnsi="Times New Roman" w:cs="Times New Roman"/>
                <w:sz w:val="28"/>
                <w:szCs w:val="28"/>
                <w:lang w:eastAsia="en-US"/>
              </w:rPr>
            </w:pPr>
          </w:p>
        </w:tc>
      </w:tr>
    </w:tbl>
    <w:p w14:paraId="50209B70" w14:textId="77777777" w:rsidR="00F56515" w:rsidRPr="00E33FE1" w:rsidRDefault="00F56515" w:rsidP="00E33FE1">
      <w:pPr>
        <w:spacing w:after="0" w:line="240" w:lineRule="auto"/>
        <w:jc w:val="right"/>
        <w:rPr>
          <w:rFonts w:ascii="Times New Roman" w:hAnsi="Times New Roman" w:cs="Times New Roman"/>
          <w:sz w:val="28"/>
          <w:szCs w:val="28"/>
        </w:rPr>
      </w:pPr>
    </w:p>
    <w:p w14:paraId="0DF7FBDF" w14:textId="77777777" w:rsidR="00F56515" w:rsidRPr="00E33FE1" w:rsidRDefault="00F56515" w:rsidP="00E33FE1">
      <w:pPr>
        <w:spacing w:after="0" w:line="240" w:lineRule="auto"/>
        <w:jc w:val="right"/>
        <w:rPr>
          <w:rFonts w:ascii="Times New Roman" w:hAnsi="Times New Roman" w:cs="Times New Roman"/>
          <w:sz w:val="28"/>
          <w:szCs w:val="28"/>
        </w:rPr>
      </w:pPr>
    </w:p>
    <w:p w14:paraId="7D8647DD" w14:textId="77777777" w:rsidR="00F56515" w:rsidRPr="00E33FE1" w:rsidRDefault="00F56515"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Образовательная программа высшего образования – программа специалитета</w:t>
      </w:r>
    </w:p>
    <w:p w14:paraId="237FEFC9" w14:textId="77777777" w:rsidR="00F56515" w:rsidRPr="00E33FE1" w:rsidRDefault="00F56515"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специальность 40.05.04 Судебная и прокурорская деятельность</w:t>
      </w:r>
      <w:r w:rsidR="00FD18E5" w:rsidRPr="00E33FE1">
        <w:rPr>
          <w:rFonts w:ascii="Times New Roman" w:hAnsi="Times New Roman" w:cs="Times New Roman"/>
          <w:sz w:val="28"/>
          <w:szCs w:val="28"/>
        </w:rPr>
        <w:t>,</w:t>
      </w:r>
    </w:p>
    <w:p w14:paraId="7E1EA74A" w14:textId="77777777" w:rsidR="00F56515" w:rsidRPr="00E33FE1" w:rsidRDefault="00F56515"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специализация Судебная деятельность</w:t>
      </w:r>
    </w:p>
    <w:p w14:paraId="7904C7B4" w14:textId="77777777" w:rsidR="00F56515" w:rsidRPr="00E33FE1" w:rsidRDefault="00F56515" w:rsidP="00E33FE1">
      <w:pPr>
        <w:spacing w:after="0" w:line="240" w:lineRule="auto"/>
        <w:jc w:val="right"/>
        <w:rPr>
          <w:rFonts w:ascii="Times New Roman" w:hAnsi="Times New Roman" w:cs="Times New Roman"/>
          <w:sz w:val="28"/>
          <w:szCs w:val="28"/>
        </w:rPr>
      </w:pPr>
    </w:p>
    <w:p w14:paraId="476E2E1D" w14:textId="77777777" w:rsidR="00F56515" w:rsidRPr="00E33FE1" w:rsidRDefault="00F56515" w:rsidP="00E33FE1">
      <w:pPr>
        <w:spacing w:after="0" w:line="240" w:lineRule="auto"/>
        <w:jc w:val="right"/>
        <w:rPr>
          <w:rFonts w:ascii="Times New Roman" w:hAnsi="Times New Roman" w:cs="Times New Roman"/>
          <w:sz w:val="28"/>
          <w:szCs w:val="28"/>
        </w:rPr>
      </w:pPr>
    </w:p>
    <w:p w14:paraId="68EBF3C3" w14:textId="77777777" w:rsidR="00F56515" w:rsidRPr="00E33FE1" w:rsidRDefault="00F56515" w:rsidP="00E33FE1">
      <w:pPr>
        <w:spacing w:after="0" w:line="240" w:lineRule="auto"/>
        <w:jc w:val="right"/>
        <w:rPr>
          <w:rFonts w:ascii="Times New Roman" w:hAnsi="Times New Roman" w:cs="Times New Roman"/>
          <w:sz w:val="28"/>
          <w:szCs w:val="28"/>
        </w:rPr>
      </w:pPr>
    </w:p>
    <w:p w14:paraId="3EF368E4" w14:textId="77777777" w:rsidR="00F56515" w:rsidRPr="00E33FE1" w:rsidRDefault="00F56515" w:rsidP="00E33FE1">
      <w:pPr>
        <w:spacing w:after="0" w:line="240" w:lineRule="auto"/>
        <w:jc w:val="right"/>
        <w:rPr>
          <w:rFonts w:ascii="Times New Roman" w:hAnsi="Times New Roman" w:cs="Times New Roman"/>
          <w:sz w:val="28"/>
          <w:szCs w:val="28"/>
        </w:rPr>
      </w:pPr>
    </w:p>
    <w:p w14:paraId="1B0BBFA2" w14:textId="77777777" w:rsidR="00F56515" w:rsidRPr="00E33FE1" w:rsidRDefault="00F56515" w:rsidP="00E33FE1">
      <w:pPr>
        <w:spacing w:after="0" w:line="240" w:lineRule="auto"/>
        <w:jc w:val="right"/>
        <w:rPr>
          <w:rFonts w:ascii="Times New Roman" w:hAnsi="Times New Roman" w:cs="Times New Roman"/>
          <w:sz w:val="28"/>
          <w:szCs w:val="28"/>
        </w:rPr>
      </w:pPr>
    </w:p>
    <w:p w14:paraId="2CC3644C" w14:textId="77777777" w:rsidR="00F56515" w:rsidRPr="00E33FE1" w:rsidRDefault="00F56515" w:rsidP="00E33FE1">
      <w:pPr>
        <w:spacing w:after="0" w:line="240" w:lineRule="auto"/>
        <w:jc w:val="right"/>
        <w:rPr>
          <w:rFonts w:ascii="Times New Roman" w:hAnsi="Times New Roman" w:cs="Times New Roman"/>
          <w:sz w:val="28"/>
          <w:szCs w:val="28"/>
        </w:rPr>
      </w:pPr>
    </w:p>
    <w:p w14:paraId="5EEB8529" w14:textId="77777777" w:rsidR="00F56515" w:rsidRPr="00E33FE1" w:rsidRDefault="00003D0A"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Фонд о</w:t>
      </w:r>
      <w:r w:rsidR="00F56515" w:rsidRPr="00E33FE1">
        <w:rPr>
          <w:rFonts w:ascii="Times New Roman" w:hAnsi="Times New Roman" w:cs="Times New Roman"/>
          <w:sz w:val="28"/>
          <w:szCs w:val="28"/>
        </w:rPr>
        <w:t>ценочны</w:t>
      </w:r>
      <w:r w:rsidRPr="00E33FE1">
        <w:rPr>
          <w:rFonts w:ascii="Times New Roman" w:hAnsi="Times New Roman" w:cs="Times New Roman"/>
          <w:sz w:val="28"/>
          <w:szCs w:val="28"/>
        </w:rPr>
        <w:t>х</w:t>
      </w:r>
      <w:r w:rsidR="00F56515" w:rsidRPr="00E33FE1">
        <w:rPr>
          <w:rFonts w:ascii="Times New Roman" w:hAnsi="Times New Roman" w:cs="Times New Roman"/>
          <w:sz w:val="28"/>
          <w:szCs w:val="28"/>
        </w:rPr>
        <w:t xml:space="preserve"> </w:t>
      </w:r>
      <w:r w:rsidRPr="00E33FE1">
        <w:rPr>
          <w:rFonts w:ascii="Times New Roman" w:hAnsi="Times New Roman" w:cs="Times New Roman"/>
          <w:sz w:val="28"/>
          <w:szCs w:val="28"/>
        </w:rPr>
        <w:t>средств</w:t>
      </w:r>
      <w:r w:rsidR="00561148" w:rsidRPr="00E33FE1">
        <w:rPr>
          <w:rFonts w:ascii="Times New Roman" w:hAnsi="Times New Roman" w:cs="Times New Roman"/>
          <w:sz w:val="28"/>
          <w:szCs w:val="28"/>
        </w:rPr>
        <w:t xml:space="preserve"> и ключи к заданиям</w:t>
      </w:r>
    </w:p>
    <w:p w14:paraId="0C604FA9" w14:textId="77777777" w:rsidR="00F56515" w:rsidRPr="00E33FE1" w:rsidRDefault="00F56515" w:rsidP="00E33FE1">
      <w:pPr>
        <w:spacing w:after="0" w:line="240" w:lineRule="auto"/>
        <w:jc w:val="right"/>
        <w:rPr>
          <w:rFonts w:ascii="Times New Roman" w:hAnsi="Times New Roman" w:cs="Times New Roman"/>
          <w:sz w:val="28"/>
          <w:szCs w:val="28"/>
        </w:rPr>
      </w:pPr>
    </w:p>
    <w:p w14:paraId="65DCD119" w14:textId="77777777" w:rsidR="00F56515" w:rsidRPr="00E33FE1" w:rsidRDefault="00F56515" w:rsidP="00E33FE1">
      <w:pPr>
        <w:spacing w:after="0" w:line="240" w:lineRule="auto"/>
        <w:jc w:val="right"/>
        <w:rPr>
          <w:rFonts w:ascii="Times New Roman" w:hAnsi="Times New Roman" w:cs="Times New Roman"/>
          <w:sz w:val="28"/>
          <w:szCs w:val="28"/>
        </w:rPr>
      </w:pPr>
    </w:p>
    <w:p w14:paraId="634E8997" w14:textId="77777777" w:rsidR="00F56515" w:rsidRPr="00E33FE1" w:rsidRDefault="00F56515" w:rsidP="00E33FE1">
      <w:pPr>
        <w:spacing w:after="0" w:line="240" w:lineRule="auto"/>
        <w:jc w:val="right"/>
        <w:rPr>
          <w:rFonts w:ascii="Times New Roman" w:hAnsi="Times New Roman" w:cs="Times New Roman"/>
          <w:sz w:val="28"/>
          <w:szCs w:val="28"/>
        </w:rPr>
      </w:pPr>
    </w:p>
    <w:p w14:paraId="57015A11" w14:textId="77777777" w:rsidR="00F56515" w:rsidRPr="00E33FE1" w:rsidRDefault="00F56515" w:rsidP="00E33FE1">
      <w:pPr>
        <w:spacing w:after="0" w:line="240" w:lineRule="auto"/>
        <w:jc w:val="right"/>
        <w:rPr>
          <w:rFonts w:ascii="Times New Roman" w:hAnsi="Times New Roman" w:cs="Times New Roman"/>
          <w:sz w:val="28"/>
          <w:szCs w:val="28"/>
        </w:rPr>
      </w:pPr>
    </w:p>
    <w:p w14:paraId="69E933D0" w14:textId="77777777" w:rsidR="00F56515" w:rsidRPr="00E33FE1" w:rsidRDefault="00F56515" w:rsidP="00E33FE1">
      <w:pPr>
        <w:spacing w:after="0" w:line="240" w:lineRule="auto"/>
        <w:jc w:val="right"/>
        <w:rPr>
          <w:rFonts w:ascii="Times New Roman" w:hAnsi="Times New Roman" w:cs="Times New Roman"/>
          <w:sz w:val="28"/>
          <w:szCs w:val="28"/>
        </w:rPr>
      </w:pPr>
    </w:p>
    <w:p w14:paraId="32759325" w14:textId="77777777" w:rsidR="00F56515" w:rsidRPr="00E33FE1" w:rsidRDefault="00F56515" w:rsidP="00E33FE1">
      <w:pPr>
        <w:spacing w:after="0" w:line="240" w:lineRule="auto"/>
        <w:jc w:val="right"/>
        <w:rPr>
          <w:rFonts w:ascii="Times New Roman" w:hAnsi="Times New Roman" w:cs="Times New Roman"/>
          <w:sz w:val="28"/>
          <w:szCs w:val="28"/>
        </w:rPr>
      </w:pPr>
    </w:p>
    <w:p w14:paraId="639AD173" w14:textId="77777777" w:rsidR="00F56515" w:rsidRPr="00E33FE1" w:rsidRDefault="00F56515" w:rsidP="00E33FE1">
      <w:pPr>
        <w:spacing w:after="0" w:line="240" w:lineRule="auto"/>
        <w:jc w:val="right"/>
        <w:rPr>
          <w:rFonts w:ascii="Times New Roman" w:hAnsi="Times New Roman" w:cs="Times New Roman"/>
          <w:sz w:val="28"/>
          <w:szCs w:val="28"/>
        </w:rPr>
      </w:pPr>
    </w:p>
    <w:p w14:paraId="45620EE8" w14:textId="77777777" w:rsidR="00F56515" w:rsidRPr="00E33FE1" w:rsidRDefault="00F56515" w:rsidP="00E33FE1">
      <w:pPr>
        <w:spacing w:after="0" w:line="240" w:lineRule="auto"/>
        <w:jc w:val="right"/>
        <w:rPr>
          <w:rFonts w:ascii="Times New Roman" w:hAnsi="Times New Roman" w:cs="Times New Roman"/>
          <w:sz w:val="28"/>
          <w:szCs w:val="28"/>
        </w:rPr>
      </w:pPr>
    </w:p>
    <w:p w14:paraId="5DE2A3DC" w14:textId="77777777" w:rsidR="00F56515" w:rsidRPr="00E33FE1" w:rsidRDefault="00F56515" w:rsidP="00E33FE1">
      <w:pPr>
        <w:spacing w:after="0" w:line="240" w:lineRule="auto"/>
        <w:jc w:val="right"/>
        <w:rPr>
          <w:rFonts w:ascii="Times New Roman" w:hAnsi="Times New Roman" w:cs="Times New Roman"/>
          <w:sz w:val="28"/>
          <w:szCs w:val="28"/>
        </w:rPr>
      </w:pPr>
    </w:p>
    <w:p w14:paraId="5AB516FF" w14:textId="77777777" w:rsidR="00F56515" w:rsidRPr="00E33FE1" w:rsidRDefault="00F56515" w:rsidP="00E33FE1">
      <w:pPr>
        <w:spacing w:after="0" w:line="240" w:lineRule="auto"/>
        <w:jc w:val="right"/>
        <w:rPr>
          <w:rFonts w:ascii="Times New Roman" w:hAnsi="Times New Roman" w:cs="Times New Roman"/>
          <w:sz w:val="28"/>
          <w:szCs w:val="28"/>
        </w:rPr>
      </w:pPr>
    </w:p>
    <w:p w14:paraId="704019F0" w14:textId="77777777" w:rsidR="00F56515" w:rsidRPr="00E33FE1" w:rsidRDefault="00F56515" w:rsidP="00E33FE1">
      <w:pPr>
        <w:spacing w:after="0" w:line="240" w:lineRule="auto"/>
        <w:jc w:val="right"/>
        <w:rPr>
          <w:rFonts w:ascii="Times New Roman" w:hAnsi="Times New Roman" w:cs="Times New Roman"/>
          <w:sz w:val="28"/>
          <w:szCs w:val="28"/>
        </w:rPr>
      </w:pPr>
    </w:p>
    <w:p w14:paraId="662FFC34" w14:textId="77777777" w:rsidR="00F56515" w:rsidRPr="00E33FE1" w:rsidRDefault="00F56515" w:rsidP="00E33FE1">
      <w:pPr>
        <w:spacing w:after="0" w:line="240" w:lineRule="auto"/>
        <w:jc w:val="right"/>
        <w:rPr>
          <w:rFonts w:ascii="Times New Roman" w:hAnsi="Times New Roman" w:cs="Times New Roman"/>
          <w:sz w:val="28"/>
          <w:szCs w:val="28"/>
        </w:rPr>
      </w:pPr>
      <w:r w:rsidRPr="00E33FE1">
        <w:rPr>
          <w:rFonts w:ascii="Times New Roman" w:hAnsi="Times New Roman" w:cs="Times New Roman"/>
          <w:sz w:val="28"/>
          <w:szCs w:val="28"/>
        </w:rPr>
        <w:t xml:space="preserve"> </w:t>
      </w:r>
    </w:p>
    <w:p w14:paraId="59EB4602" w14:textId="77777777" w:rsidR="00F56515" w:rsidRPr="00E33FE1" w:rsidRDefault="00F56515" w:rsidP="00E33FE1">
      <w:pPr>
        <w:spacing w:after="0" w:line="240" w:lineRule="auto"/>
        <w:jc w:val="right"/>
        <w:rPr>
          <w:rFonts w:ascii="Times New Roman" w:hAnsi="Times New Roman" w:cs="Times New Roman"/>
          <w:sz w:val="28"/>
          <w:szCs w:val="28"/>
        </w:rPr>
      </w:pPr>
    </w:p>
    <w:p w14:paraId="31E9A2E1" w14:textId="77777777" w:rsidR="00F56515" w:rsidRPr="00E33FE1" w:rsidRDefault="008743A9" w:rsidP="00E33F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Курск 2020</w:t>
      </w:r>
    </w:p>
    <w:p w14:paraId="6B1A57A5" w14:textId="77777777" w:rsidR="00F56515" w:rsidRPr="00E33FE1" w:rsidRDefault="00F56515" w:rsidP="00E33FE1">
      <w:pPr>
        <w:pStyle w:val="ConsPlusNormal"/>
        <w:rPr>
          <w:rFonts w:ascii="Times New Roman" w:hAnsi="Times New Roman" w:cs="Times New Roman"/>
          <w:sz w:val="28"/>
          <w:szCs w:val="28"/>
        </w:rPr>
      </w:pPr>
    </w:p>
    <w:sdt>
      <w:sdtPr>
        <w:rPr>
          <w:rFonts w:ascii="Times New Roman" w:eastAsiaTheme="minorEastAsia" w:hAnsi="Times New Roman" w:cs="Times New Roman"/>
          <w:color w:val="auto"/>
          <w:sz w:val="22"/>
          <w:szCs w:val="22"/>
        </w:rPr>
        <w:id w:val="864479821"/>
        <w:docPartObj>
          <w:docPartGallery w:val="Table of Contents"/>
          <w:docPartUnique/>
        </w:docPartObj>
      </w:sdtPr>
      <w:sdtEndPr>
        <w:rPr>
          <w:b/>
          <w:bCs/>
        </w:rPr>
      </w:sdtEndPr>
      <w:sdtContent>
        <w:p w14:paraId="6CA140D6" w14:textId="77777777" w:rsidR="00AF1D45" w:rsidRPr="00E33FE1" w:rsidRDefault="00AF1D45" w:rsidP="00E33FE1">
          <w:pPr>
            <w:pStyle w:val="afd"/>
            <w:spacing w:line="240" w:lineRule="auto"/>
            <w:jc w:val="center"/>
            <w:rPr>
              <w:rFonts w:ascii="Times New Roman" w:hAnsi="Times New Roman" w:cs="Times New Roman"/>
              <w:color w:val="auto"/>
            </w:rPr>
          </w:pPr>
          <w:r w:rsidRPr="00E33FE1">
            <w:rPr>
              <w:rFonts w:ascii="Times New Roman" w:hAnsi="Times New Roman" w:cs="Times New Roman"/>
              <w:color w:val="auto"/>
            </w:rPr>
            <w:t>Оглавление</w:t>
          </w:r>
        </w:p>
        <w:p w14:paraId="7B70E0BF" w14:textId="06DD8D75" w:rsidR="0033197C" w:rsidRDefault="00F750E9">
          <w:pPr>
            <w:pStyle w:val="16"/>
            <w:tabs>
              <w:tab w:val="right" w:leader="dot" w:pos="9515"/>
            </w:tabs>
            <w:rPr>
              <w:rFonts w:asciiTheme="minorHAnsi" w:hAnsiTheme="minorHAnsi" w:cstheme="minorBidi"/>
              <w:bCs w:val="0"/>
              <w:caps w:val="0"/>
              <w:noProof/>
              <w:sz w:val="22"/>
              <w:szCs w:val="22"/>
            </w:rPr>
          </w:pPr>
          <w:r w:rsidRPr="00E33FE1">
            <w:rPr>
              <w:rFonts w:cs="Times New Roman"/>
              <w:b/>
              <w:bCs w:val="0"/>
              <w:caps w:val="0"/>
            </w:rPr>
            <w:fldChar w:fldCharType="begin"/>
          </w:r>
          <w:r w:rsidR="00E97B62" w:rsidRPr="00E33FE1">
            <w:rPr>
              <w:rFonts w:cs="Times New Roman"/>
              <w:b/>
              <w:bCs w:val="0"/>
              <w:caps w:val="0"/>
            </w:rPr>
            <w:instrText xml:space="preserve"> TOC \o "1-1" \h \z \u </w:instrText>
          </w:r>
          <w:r w:rsidRPr="00E33FE1">
            <w:rPr>
              <w:rFonts w:cs="Times New Roman"/>
              <w:b/>
              <w:bCs w:val="0"/>
              <w:caps w:val="0"/>
            </w:rPr>
            <w:fldChar w:fldCharType="separate"/>
          </w:r>
          <w:hyperlink w:anchor="_Toc165631828" w:history="1">
            <w:r w:rsidR="0033197C" w:rsidRPr="0003766B">
              <w:rPr>
                <w:rStyle w:val="af0"/>
                <w:noProof/>
              </w:rPr>
              <w:t>Оценочные средства по дисциплине «История (История России, Всеобщая история)»</w:t>
            </w:r>
            <w:r w:rsidR="0033197C">
              <w:rPr>
                <w:noProof/>
                <w:webHidden/>
              </w:rPr>
              <w:tab/>
            </w:r>
            <w:r w:rsidR="0033197C">
              <w:rPr>
                <w:noProof/>
                <w:webHidden/>
              </w:rPr>
              <w:fldChar w:fldCharType="begin"/>
            </w:r>
            <w:r w:rsidR="0033197C">
              <w:rPr>
                <w:noProof/>
                <w:webHidden/>
              </w:rPr>
              <w:instrText xml:space="preserve"> PAGEREF _Toc165631828 \h </w:instrText>
            </w:r>
            <w:r w:rsidR="0033197C">
              <w:rPr>
                <w:noProof/>
                <w:webHidden/>
              </w:rPr>
            </w:r>
            <w:r w:rsidR="0033197C">
              <w:rPr>
                <w:noProof/>
                <w:webHidden/>
              </w:rPr>
              <w:fldChar w:fldCharType="separate"/>
            </w:r>
            <w:r w:rsidR="0033197C">
              <w:rPr>
                <w:noProof/>
                <w:webHidden/>
              </w:rPr>
              <w:t>6</w:t>
            </w:r>
            <w:r w:rsidR="0033197C">
              <w:rPr>
                <w:noProof/>
                <w:webHidden/>
              </w:rPr>
              <w:fldChar w:fldCharType="end"/>
            </w:r>
          </w:hyperlink>
        </w:p>
        <w:p w14:paraId="346AEB0F" w14:textId="1F28AD1B" w:rsidR="0033197C" w:rsidRDefault="0033197C">
          <w:pPr>
            <w:pStyle w:val="16"/>
            <w:tabs>
              <w:tab w:val="right" w:leader="dot" w:pos="9515"/>
            </w:tabs>
            <w:rPr>
              <w:rFonts w:asciiTheme="minorHAnsi" w:hAnsiTheme="minorHAnsi" w:cstheme="minorBidi"/>
              <w:bCs w:val="0"/>
              <w:caps w:val="0"/>
              <w:noProof/>
              <w:sz w:val="22"/>
              <w:szCs w:val="22"/>
            </w:rPr>
          </w:pPr>
          <w:hyperlink w:anchor="_Toc165631829" w:history="1">
            <w:r w:rsidRPr="0003766B">
              <w:rPr>
                <w:rStyle w:val="af0"/>
                <w:noProof/>
              </w:rPr>
              <w:t>Оценочные средства по дисциплине «Философия»</w:t>
            </w:r>
            <w:r>
              <w:rPr>
                <w:noProof/>
                <w:webHidden/>
              </w:rPr>
              <w:tab/>
            </w:r>
            <w:r>
              <w:rPr>
                <w:noProof/>
                <w:webHidden/>
              </w:rPr>
              <w:fldChar w:fldCharType="begin"/>
            </w:r>
            <w:r>
              <w:rPr>
                <w:noProof/>
                <w:webHidden/>
              </w:rPr>
              <w:instrText xml:space="preserve"> PAGEREF _Toc165631829 \h </w:instrText>
            </w:r>
            <w:r>
              <w:rPr>
                <w:noProof/>
                <w:webHidden/>
              </w:rPr>
            </w:r>
            <w:r>
              <w:rPr>
                <w:noProof/>
                <w:webHidden/>
              </w:rPr>
              <w:fldChar w:fldCharType="separate"/>
            </w:r>
            <w:r>
              <w:rPr>
                <w:noProof/>
                <w:webHidden/>
              </w:rPr>
              <w:t>14</w:t>
            </w:r>
            <w:r>
              <w:rPr>
                <w:noProof/>
                <w:webHidden/>
              </w:rPr>
              <w:fldChar w:fldCharType="end"/>
            </w:r>
          </w:hyperlink>
        </w:p>
        <w:p w14:paraId="04C8790B" w14:textId="29F8C4BB" w:rsidR="0033197C" w:rsidRDefault="0033197C">
          <w:pPr>
            <w:pStyle w:val="16"/>
            <w:tabs>
              <w:tab w:val="right" w:leader="dot" w:pos="9515"/>
            </w:tabs>
            <w:rPr>
              <w:rFonts w:asciiTheme="minorHAnsi" w:hAnsiTheme="minorHAnsi" w:cstheme="minorBidi"/>
              <w:bCs w:val="0"/>
              <w:caps w:val="0"/>
              <w:noProof/>
              <w:sz w:val="22"/>
              <w:szCs w:val="22"/>
            </w:rPr>
          </w:pPr>
          <w:hyperlink w:anchor="_Toc165631830" w:history="1">
            <w:r w:rsidRPr="0003766B">
              <w:rPr>
                <w:rStyle w:val="af0"/>
                <w:noProof/>
              </w:rPr>
              <w:t>Оценочные средства по дисциплине «Иностранный язык»</w:t>
            </w:r>
            <w:r>
              <w:rPr>
                <w:noProof/>
                <w:webHidden/>
              </w:rPr>
              <w:tab/>
            </w:r>
            <w:r>
              <w:rPr>
                <w:noProof/>
                <w:webHidden/>
              </w:rPr>
              <w:fldChar w:fldCharType="begin"/>
            </w:r>
            <w:r>
              <w:rPr>
                <w:noProof/>
                <w:webHidden/>
              </w:rPr>
              <w:instrText xml:space="preserve"> PAGEREF _Toc165631830 \h </w:instrText>
            </w:r>
            <w:r>
              <w:rPr>
                <w:noProof/>
                <w:webHidden/>
              </w:rPr>
            </w:r>
            <w:r>
              <w:rPr>
                <w:noProof/>
                <w:webHidden/>
              </w:rPr>
              <w:fldChar w:fldCharType="separate"/>
            </w:r>
            <w:r>
              <w:rPr>
                <w:noProof/>
                <w:webHidden/>
              </w:rPr>
              <w:t>24</w:t>
            </w:r>
            <w:r>
              <w:rPr>
                <w:noProof/>
                <w:webHidden/>
              </w:rPr>
              <w:fldChar w:fldCharType="end"/>
            </w:r>
          </w:hyperlink>
        </w:p>
        <w:p w14:paraId="19D83F44" w14:textId="7D57A674" w:rsidR="0033197C" w:rsidRDefault="0033197C">
          <w:pPr>
            <w:pStyle w:val="16"/>
            <w:tabs>
              <w:tab w:val="right" w:leader="dot" w:pos="9515"/>
            </w:tabs>
            <w:rPr>
              <w:rFonts w:asciiTheme="minorHAnsi" w:hAnsiTheme="minorHAnsi" w:cstheme="minorBidi"/>
              <w:bCs w:val="0"/>
              <w:caps w:val="0"/>
              <w:noProof/>
              <w:sz w:val="22"/>
              <w:szCs w:val="22"/>
            </w:rPr>
          </w:pPr>
          <w:hyperlink w:anchor="_Toc165631831" w:history="1">
            <w:r w:rsidRPr="0003766B">
              <w:rPr>
                <w:rStyle w:val="af0"/>
                <w:noProof/>
              </w:rPr>
              <w:t>Оценочные средства по дисциплине «Физическая культура и спорт»</w:t>
            </w:r>
            <w:r>
              <w:rPr>
                <w:noProof/>
                <w:webHidden/>
              </w:rPr>
              <w:tab/>
            </w:r>
            <w:r>
              <w:rPr>
                <w:noProof/>
                <w:webHidden/>
              </w:rPr>
              <w:fldChar w:fldCharType="begin"/>
            </w:r>
            <w:r>
              <w:rPr>
                <w:noProof/>
                <w:webHidden/>
              </w:rPr>
              <w:instrText xml:space="preserve"> PAGEREF _Toc165631831 \h </w:instrText>
            </w:r>
            <w:r>
              <w:rPr>
                <w:noProof/>
                <w:webHidden/>
              </w:rPr>
            </w:r>
            <w:r>
              <w:rPr>
                <w:noProof/>
                <w:webHidden/>
              </w:rPr>
              <w:fldChar w:fldCharType="separate"/>
            </w:r>
            <w:r>
              <w:rPr>
                <w:noProof/>
                <w:webHidden/>
              </w:rPr>
              <w:t>48</w:t>
            </w:r>
            <w:r>
              <w:rPr>
                <w:noProof/>
                <w:webHidden/>
              </w:rPr>
              <w:fldChar w:fldCharType="end"/>
            </w:r>
          </w:hyperlink>
        </w:p>
        <w:p w14:paraId="17FFC3E3" w14:textId="76E06441" w:rsidR="0033197C" w:rsidRDefault="0033197C">
          <w:pPr>
            <w:pStyle w:val="16"/>
            <w:tabs>
              <w:tab w:val="right" w:leader="dot" w:pos="9515"/>
            </w:tabs>
            <w:rPr>
              <w:rFonts w:asciiTheme="minorHAnsi" w:hAnsiTheme="minorHAnsi" w:cstheme="minorBidi"/>
              <w:bCs w:val="0"/>
              <w:caps w:val="0"/>
              <w:noProof/>
              <w:sz w:val="22"/>
              <w:szCs w:val="22"/>
            </w:rPr>
          </w:pPr>
          <w:hyperlink w:anchor="_Toc165631832" w:history="1">
            <w:r w:rsidRPr="0003766B">
              <w:rPr>
                <w:rStyle w:val="af0"/>
                <w:noProof/>
              </w:rPr>
              <w:t>Оценочные средства по дисциплине «Безопасность жизнедеятельности»</w:t>
            </w:r>
            <w:r>
              <w:rPr>
                <w:noProof/>
                <w:webHidden/>
              </w:rPr>
              <w:tab/>
            </w:r>
            <w:r>
              <w:rPr>
                <w:noProof/>
                <w:webHidden/>
              </w:rPr>
              <w:fldChar w:fldCharType="begin"/>
            </w:r>
            <w:r>
              <w:rPr>
                <w:noProof/>
                <w:webHidden/>
              </w:rPr>
              <w:instrText xml:space="preserve"> PAGEREF _Toc165631832 \h </w:instrText>
            </w:r>
            <w:r>
              <w:rPr>
                <w:noProof/>
                <w:webHidden/>
              </w:rPr>
            </w:r>
            <w:r>
              <w:rPr>
                <w:noProof/>
                <w:webHidden/>
              </w:rPr>
              <w:fldChar w:fldCharType="separate"/>
            </w:r>
            <w:r>
              <w:rPr>
                <w:noProof/>
                <w:webHidden/>
              </w:rPr>
              <w:t>56</w:t>
            </w:r>
            <w:r>
              <w:rPr>
                <w:noProof/>
                <w:webHidden/>
              </w:rPr>
              <w:fldChar w:fldCharType="end"/>
            </w:r>
          </w:hyperlink>
        </w:p>
        <w:p w14:paraId="4A0A8713" w14:textId="1573112C" w:rsidR="0033197C" w:rsidRDefault="0033197C">
          <w:pPr>
            <w:pStyle w:val="16"/>
            <w:tabs>
              <w:tab w:val="right" w:leader="dot" w:pos="9515"/>
            </w:tabs>
            <w:rPr>
              <w:rFonts w:asciiTheme="minorHAnsi" w:hAnsiTheme="minorHAnsi" w:cstheme="minorBidi"/>
              <w:bCs w:val="0"/>
              <w:caps w:val="0"/>
              <w:noProof/>
              <w:sz w:val="22"/>
              <w:szCs w:val="22"/>
            </w:rPr>
          </w:pPr>
          <w:hyperlink w:anchor="_Toc165631833" w:history="1">
            <w:r w:rsidRPr="0003766B">
              <w:rPr>
                <w:rStyle w:val="af0"/>
                <w:noProof/>
              </w:rPr>
              <w:t>Оценочные средства по дисциплине «Русский язык и культура речи»</w:t>
            </w:r>
            <w:r>
              <w:rPr>
                <w:noProof/>
                <w:webHidden/>
              </w:rPr>
              <w:tab/>
            </w:r>
            <w:r>
              <w:rPr>
                <w:noProof/>
                <w:webHidden/>
              </w:rPr>
              <w:fldChar w:fldCharType="begin"/>
            </w:r>
            <w:r>
              <w:rPr>
                <w:noProof/>
                <w:webHidden/>
              </w:rPr>
              <w:instrText xml:space="preserve"> PAGEREF _Toc165631833 \h </w:instrText>
            </w:r>
            <w:r>
              <w:rPr>
                <w:noProof/>
                <w:webHidden/>
              </w:rPr>
            </w:r>
            <w:r>
              <w:rPr>
                <w:noProof/>
                <w:webHidden/>
              </w:rPr>
              <w:fldChar w:fldCharType="separate"/>
            </w:r>
            <w:r>
              <w:rPr>
                <w:noProof/>
                <w:webHidden/>
              </w:rPr>
              <w:t>63</w:t>
            </w:r>
            <w:r>
              <w:rPr>
                <w:noProof/>
                <w:webHidden/>
              </w:rPr>
              <w:fldChar w:fldCharType="end"/>
            </w:r>
          </w:hyperlink>
        </w:p>
        <w:p w14:paraId="10ECB2CE" w14:textId="635C0089" w:rsidR="0033197C" w:rsidRDefault="0033197C">
          <w:pPr>
            <w:pStyle w:val="16"/>
            <w:tabs>
              <w:tab w:val="right" w:leader="dot" w:pos="9515"/>
            </w:tabs>
            <w:rPr>
              <w:rFonts w:asciiTheme="minorHAnsi" w:hAnsiTheme="minorHAnsi" w:cstheme="minorBidi"/>
              <w:bCs w:val="0"/>
              <w:caps w:val="0"/>
              <w:noProof/>
              <w:sz w:val="22"/>
              <w:szCs w:val="22"/>
            </w:rPr>
          </w:pPr>
          <w:hyperlink w:anchor="_Toc165631834" w:history="1">
            <w:r w:rsidRPr="0003766B">
              <w:rPr>
                <w:rStyle w:val="af0"/>
                <w:noProof/>
              </w:rPr>
              <w:t>Оценочные средства по дисциплине «Экономика»</w:t>
            </w:r>
            <w:r>
              <w:rPr>
                <w:noProof/>
                <w:webHidden/>
              </w:rPr>
              <w:tab/>
            </w:r>
            <w:r>
              <w:rPr>
                <w:noProof/>
                <w:webHidden/>
              </w:rPr>
              <w:fldChar w:fldCharType="begin"/>
            </w:r>
            <w:r>
              <w:rPr>
                <w:noProof/>
                <w:webHidden/>
              </w:rPr>
              <w:instrText xml:space="preserve"> PAGEREF _Toc165631834 \h </w:instrText>
            </w:r>
            <w:r>
              <w:rPr>
                <w:noProof/>
                <w:webHidden/>
              </w:rPr>
            </w:r>
            <w:r>
              <w:rPr>
                <w:noProof/>
                <w:webHidden/>
              </w:rPr>
              <w:fldChar w:fldCharType="separate"/>
            </w:r>
            <w:r>
              <w:rPr>
                <w:noProof/>
                <w:webHidden/>
              </w:rPr>
              <w:t>70</w:t>
            </w:r>
            <w:r>
              <w:rPr>
                <w:noProof/>
                <w:webHidden/>
              </w:rPr>
              <w:fldChar w:fldCharType="end"/>
            </w:r>
          </w:hyperlink>
        </w:p>
        <w:p w14:paraId="63944693" w14:textId="5C56B717" w:rsidR="0033197C" w:rsidRDefault="0033197C">
          <w:pPr>
            <w:pStyle w:val="16"/>
            <w:tabs>
              <w:tab w:val="right" w:leader="dot" w:pos="9515"/>
            </w:tabs>
            <w:rPr>
              <w:rFonts w:asciiTheme="minorHAnsi" w:hAnsiTheme="minorHAnsi" w:cstheme="minorBidi"/>
              <w:bCs w:val="0"/>
              <w:caps w:val="0"/>
              <w:noProof/>
              <w:sz w:val="22"/>
              <w:szCs w:val="22"/>
            </w:rPr>
          </w:pPr>
          <w:hyperlink w:anchor="_Toc165631835" w:history="1">
            <w:r w:rsidRPr="0003766B">
              <w:rPr>
                <w:rStyle w:val="af0"/>
                <w:noProof/>
              </w:rPr>
              <w:t>Оценочные средства по дисциплине «Основы работы с источниками права и информации»</w:t>
            </w:r>
            <w:r>
              <w:rPr>
                <w:noProof/>
                <w:webHidden/>
              </w:rPr>
              <w:tab/>
            </w:r>
            <w:r>
              <w:rPr>
                <w:noProof/>
                <w:webHidden/>
              </w:rPr>
              <w:fldChar w:fldCharType="begin"/>
            </w:r>
            <w:r>
              <w:rPr>
                <w:noProof/>
                <w:webHidden/>
              </w:rPr>
              <w:instrText xml:space="preserve"> PAGEREF _Toc165631835 \h </w:instrText>
            </w:r>
            <w:r>
              <w:rPr>
                <w:noProof/>
                <w:webHidden/>
              </w:rPr>
            </w:r>
            <w:r>
              <w:rPr>
                <w:noProof/>
                <w:webHidden/>
              </w:rPr>
              <w:fldChar w:fldCharType="separate"/>
            </w:r>
            <w:r>
              <w:rPr>
                <w:noProof/>
                <w:webHidden/>
              </w:rPr>
              <w:t>240</w:t>
            </w:r>
            <w:r>
              <w:rPr>
                <w:noProof/>
                <w:webHidden/>
              </w:rPr>
              <w:fldChar w:fldCharType="end"/>
            </w:r>
          </w:hyperlink>
        </w:p>
        <w:p w14:paraId="4A646904" w14:textId="72C024F1" w:rsidR="0033197C" w:rsidRDefault="0033197C">
          <w:pPr>
            <w:pStyle w:val="16"/>
            <w:tabs>
              <w:tab w:val="right" w:leader="dot" w:pos="9515"/>
            </w:tabs>
            <w:rPr>
              <w:rFonts w:asciiTheme="minorHAnsi" w:hAnsiTheme="minorHAnsi" w:cstheme="minorBidi"/>
              <w:bCs w:val="0"/>
              <w:caps w:val="0"/>
              <w:noProof/>
              <w:sz w:val="22"/>
              <w:szCs w:val="22"/>
            </w:rPr>
          </w:pPr>
          <w:hyperlink w:anchor="_Toc165631836" w:history="1">
            <w:r w:rsidRPr="0003766B">
              <w:rPr>
                <w:rStyle w:val="af0"/>
                <w:noProof/>
              </w:rPr>
              <w:t>Оценочные средства по дисциплине «Экологическое право»</w:t>
            </w:r>
            <w:r>
              <w:rPr>
                <w:noProof/>
                <w:webHidden/>
              </w:rPr>
              <w:tab/>
            </w:r>
            <w:r>
              <w:rPr>
                <w:noProof/>
                <w:webHidden/>
              </w:rPr>
              <w:fldChar w:fldCharType="begin"/>
            </w:r>
            <w:r>
              <w:rPr>
                <w:noProof/>
                <w:webHidden/>
              </w:rPr>
              <w:instrText xml:space="preserve"> PAGEREF _Toc165631836 \h </w:instrText>
            </w:r>
            <w:r>
              <w:rPr>
                <w:noProof/>
                <w:webHidden/>
              </w:rPr>
            </w:r>
            <w:r>
              <w:rPr>
                <w:noProof/>
                <w:webHidden/>
              </w:rPr>
              <w:fldChar w:fldCharType="separate"/>
            </w:r>
            <w:r>
              <w:rPr>
                <w:noProof/>
                <w:webHidden/>
              </w:rPr>
              <w:t>251</w:t>
            </w:r>
            <w:r>
              <w:rPr>
                <w:noProof/>
                <w:webHidden/>
              </w:rPr>
              <w:fldChar w:fldCharType="end"/>
            </w:r>
          </w:hyperlink>
        </w:p>
        <w:p w14:paraId="091DA2B6" w14:textId="2C237E34" w:rsidR="0033197C" w:rsidRDefault="0033197C">
          <w:pPr>
            <w:pStyle w:val="16"/>
            <w:tabs>
              <w:tab w:val="right" w:leader="dot" w:pos="9515"/>
            </w:tabs>
            <w:rPr>
              <w:rFonts w:asciiTheme="minorHAnsi" w:hAnsiTheme="minorHAnsi" w:cstheme="minorBidi"/>
              <w:bCs w:val="0"/>
              <w:caps w:val="0"/>
              <w:noProof/>
              <w:sz w:val="22"/>
              <w:szCs w:val="22"/>
            </w:rPr>
          </w:pPr>
          <w:hyperlink w:anchor="_Toc165631837" w:history="1">
            <w:r w:rsidRPr="0003766B">
              <w:rPr>
                <w:rStyle w:val="af0"/>
                <w:noProof/>
              </w:rPr>
              <w:t>Оценочные средства по дисциплине «Международное право»</w:t>
            </w:r>
            <w:r>
              <w:rPr>
                <w:noProof/>
                <w:webHidden/>
              </w:rPr>
              <w:tab/>
            </w:r>
            <w:r>
              <w:rPr>
                <w:noProof/>
                <w:webHidden/>
              </w:rPr>
              <w:fldChar w:fldCharType="begin"/>
            </w:r>
            <w:r>
              <w:rPr>
                <w:noProof/>
                <w:webHidden/>
              </w:rPr>
              <w:instrText xml:space="preserve"> PAGEREF _Toc165631837 \h </w:instrText>
            </w:r>
            <w:r>
              <w:rPr>
                <w:noProof/>
                <w:webHidden/>
              </w:rPr>
            </w:r>
            <w:r>
              <w:rPr>
                <w:noProof/>
                <w:webHidden/>
              </w:rPr>
              <w:fldChar w:fldCharType="separate"/>
            </w:r>
            <w:r>
              <w:rPr>
                <w:noProof/>
                <w:webHidden/>
              </w:rPr>
              <w:t>265</w:t>
            </w:r>
            <w:r>
              <w:rPr>
                <w:noProof/>
                <w:webHidden/>
              </w:rPr>
              <w:fldChar w:fldCharType="end"/>
            </w:r>
          </w:hyperlink>
        </w:p>
        <w:p w14:paraId="50F7D4F1" w14:textId="11841694" w:rsidR="0033197C" w:rsidRDefault="0033197C">
          <w:pPr>
            <w:pStyle w:val="16"/>
            <w:tabs>
              <w:tab w:val="right" w:leader="dot" w:pos="9515"/>
            </w:tabs>
            <w:rPr>
              <w:rFonts w:asciiTheme="minorHAnsi" w:hAnsiTheme="minorHAnsi" w:cstheme="minorBidi"/>
              <w:bCs w:val="0"/>
              <w:caps w:val="0"/>
              <w:noProof/>
              <w:sz w:val="22"/>
              <w:szCs w:val="22"/>
            </w:rPr>
          </w:pPr>
          <w:hyperlink w:anchor="_Toc165631838" w:history="1">
            <w:r w:rsidRPr="0003766B">
              <w:rPr>
                <w:rStyle w:val="af0"/>
                <w:noProof/>
              </w:rPr>
              <w:t>Оценочные средства по дисциплине «Налоговое право»</w:t>
            </w:r>
            <w:r>
              <w:rPr>
                <w:noProof/>
                <w:webHidden/>
              </w:rPr>
              <w:tab/>
            </w:r>
            <w:r>
              <w:rPr>
                <w:noProof/>
                <w:webHidden/>
              </w:rPr>
              <w:fldChar w:fldCharType="begin"/>
            </w:r>
            <w:r>
              <w:rPr>
                <w:noProof/>
                <w:webHidden/>
              </w:rPr>
              <w:instrText xml:space="preserve"> PAGEREF _Toc165631838 \h </w:instrText>
            </w:r>
            <w:r>
              <w:rPr>
                <w:noProof/>
                <w:webHidden/>
              </w:rPr>
            </w:r>
            <w:r>
              <w:rPr>
                <w:noProof/>
                <w:webHidden/>
              </w:rPr>
              <w:fldChar w:fldCharType="separate"/>
            </w:r>
            <w:r>
              <w:rPr>
                <w:noProof/>
                <w:webHidden/>
              </w:rPr>
              <w:t>273</w:t>
            </w:r>
            <w:r>
              <w:rPr>
                <w:noProof/>
                <w:webHidden/>
              </w:rPr>
              <w:fldChar w:fldCharType="end"/>
            </w:r>
          </w:hyperlink>
        </w:p>
        <w:p w14:paraId="4EB0FD90" w14:textId="7B7D8B08" w:rsidR="0033197C" w:rsidRDefault="0033197C">
          <w:pPr>
            <w:pStyle w:val="16"/>
            <w:tabs>
              <w:tab w:val="right" w:leader="dot" w:pos="9515"/>
            </w:tabs>
            <w:rPr>
              <w:rFonts w:asciiTheme="minorHAnsi" w:hAnsiTheme="minorHAnsi" w:cstheme="minorBidi"/>
              <w:bCs w:val="0"/>
              <w:caps w:val="0"/>
              <w:noProof/>
              <w:sz w:val="22"/>
              <w:szCs w:val="22"/>
            </w:rPr>
          </w:pPr>
          <w:hyperlink w:anchor="_Toc165631839" w:history="1">
            <w:r w:rsidRPr="0003766B">
              <w:rPr>
                <w:rStyle w:val="af0"/>
                <w:noProof/>
              </w:rPr>
              <w:t>Оценочные средства по дисциплине «Арбитражный процесс»</w:t>
            </w:r>
            <w:r>
              <w:rPr>
                <w:noProof/>
                <w:webHidden/>
              </w:rPr>
              <w:tab/>
            </w:r>
            <w:r>
              <w:rPr>
                <w:noProof/>
                <w:webHidden/>
              </w:rPr>
              <w:fldChar w:fldCharType="begin"/>
            </w:r>
            <w:r>
              <w:rPr>
                <w:noProof/>
                <w:webHidden/>
              </w:rPr>
              <w:instrText xml:space="preserve"> PAGEREF _Toc165631839 \h </w:instrText>
            </w:r>
            <w:r>
              <w:rPr>
                <w:noProof/>
                <w:webHidden/>
              </w:rPr>
            </w:r>
            <w:r>
              <w:rPr>
                <w:noProof/>
                <w:webHidden/>
              </w:rPr>
              <w:fldChar w:fldCharType="separate"/>
            </w:r>
            <w:r>
              <w:rPr>
                <w:noProof/>
                <w:webHidden/>
              </w:rPr>
              <w:t>285</w:t>
            </w:r>
            <w:r>
              <w:rPr>
                <w:noProof/>
                <w:webHidden/>
              </w:rPr>
              <w:fldChar w:fldCharType="end"/>
            </w:r>
          </w:hyperlink>
        </w:p>
        <w:p w14:paraId="76FC593F" w14:textId="580E11F0" w:rsidR="0033197C" w:rsidRDefault="0033197C">
          <w:pPr>
            <w:pStyle w:val="16"/>
            <w:tabs>
              <w:tab w:val="right" w:leader="dot" w:pos="9515"/>
            </w:tabs>
            <w:rPr>
              <w:rFonts w:asciiTheme="minorHAnsi" w:hAnsiTheme="minorHAnsi" w:cstheme="minorBidi"/>
              <w:bCs w:val="0"/>
              <w:caps w:val="0"/>
              <w:noProof/>
              <w:sz w:val="22"/>
              <w:szCs w:val="22"/>
            </w:rPr>
          </w:pPr>
          <w:hyperlink w:anchor="_Toc165631840" w:history="1">
            <w:r w:rsidRPr="0003766B">
              <w:rPr>
                <w:rStyle w:val="af0"/>
                <w:noProof/>
              </w:rPr>
              <w:t>Оценочные средства по дисциплине «Предпринимательское право»</w:t>
            </w:r>
            <w:r>
              <w:rPr>
                <w:noProof/>
                <w:webHidden/>
              </w:rPr>
              <w:tab/>
            </w:r>
            <w:r>
              <w:rPr>
                <w:noProof/>
                <w:webHidden/>
              </w:rPr>
              <w:fldChar w:fldCharType="begin"/>
            </w:r>
            <w:r>
              <w:rPr>
                <w:noProof/>
                <w:webHidden/>
              </w:rPr>
              <w:instrText xml:space="preserve"> PAGEREF _Toc165631840 \h </w:instrText>
            </w:r>
            <w:r>
              <w:rPr>
                <w:noProof/>
                <w:webHidden/>
              </w:rPr>
            </w:r>
            <w:r>
              <w:rPr>
                <w:noProof/>
                <w:webHidden/>
              </w:rPr>
              <w:fldChar w:fldCharType="separate"/>
            </w:r>
            <w:r>
              <w:rPr>
                <w:noProof/>
                <w:webHidden/>
              </w:rPr>
              <w:t>298</w:t>
            </w:r>
            <w:r>
              <w:rPr>
                <w:noProof/>
                <w:webHidden/>
              </w:rPr>
              <w:fldChar w:fldCharType="end"/>
            </w:r>
          </w:hyperlink>
        </w:p>
        <w:p w14:paraId="49F8C138" w14:textId="3E5247AF" w:rsidR="0033197C" w:rsidRDefault="0033197C">
          <w:pPr>
            <w:pStyle w:val="16"/>
            <w:tabs>
              <w:tab w:val="right" w:leader="dot" w:pos="9515"/>
            </w:tabs>
            <w:rPr>
              <w:rFonts w:asciiTheme="minorHAnsi" w:hAnsiTheme="minorHAnsi" w:cstheme="minorBidi"/>
              <w:bCs w:val="0"/>
              <w:caps w:val="0"/>
              <w:noProof/>
              <w:sz w:val="22"/>
              <w:szCs w:val="22"/>
            </w:rPr>
          </w:pPr>
          <w:hyperlink w:anchor="_Toc165631841" w:history="1">
            <w:r w:rsidRPr="0003766B">
              <w:rPr>
                <w:rStyle w:val="af0"/>
                <w:noProof/>
              </w:rPr>
              <w:t>Оценочные средства по дисциплине «Криминология»</w:t>
            </w:r>
            <w:r>
              <w:rPr>
                <w:noProof/>
                <w:webHidden/>
              </w:rPr>
              <w:tab/>
            </w:r>
            <w:r>
              <w:rPr>
                <w:noProof/>
                <w:webHidden/>
              </w:rPr>
              <w:fldChar w:fldCharType="begin"/>
            </w:r>
            <w:r>
              <w:rPr>
                <w:noProof/>
                <w:webHidden/>
              </w:rPr>
              <w:instrText xml:space="preserve"> PAGEREF _Toc165631841 \h </w:instrText>
            </w:r>
            <w:r>
              <w:rPr>
                <w:noProof/>
                <w:webHidden/>
              </w:rPr>
            </w:r>
            <w:r>
              <w:rPr>
                <w:noProof/>
                <w:webHidden/>
              </w:rPr>
              <w:fldChar w:fldCharType="separate"/>
            </w:r>
            <w:r>
              <w:rPr>
                <w:noProof/>
                <w:webHidden/>
              </w:rPr>
              <w:t>309</w:t>
            </w:r>
            <w:r>
              <w:rPr>
                <w:noProof/>
                <w:webHidden/>
              </w:rPr>
              <w:fldChar w:fldCharType="end"/>
            </w:r>
          </w:hyperlink>
        </w:p>
        <w:p w14:paraId="67195A95" w14:textId="768F805F" w:rsidR="0033197C" w:rsidRDefault="0033197C">
          <w:pPr>
            <w:pStyle w:val="16"/>
            <w:tabs>
              <w:tab w:val="right" w:leader="dot" w:pos="9515"/>
            </w:tabs>
            <w:rPr>
              <w:rFonts w:asciiTheme="minorHAnsi" w:hAnsiTheme="minorHAnsi" w:cstheme="minorBidi"/>
              <w:bCs w:val="0"/>
              <w:caps w:val="0"/>
              <w:noProof/>
              <w:sz w:val="22"/>
              <w:szCs w:val="22"/>
            </w:rPr>
          </w:pPr>
          <w:hyperlink w:anchor="_Toc165631842" w:history="1">
            <w:r w:rsidRPr="0003766B">
              <w:rPr>
                <w:rStyle w:val="af0"/>
                <w:noProof/>
              </w:rPr>
              <w:t>Оценочные средства по дисциплине «Земельное право»</w:t>
            </w:r>
            <w:r>
              <w:rPr>
                <w:noProof/>
                <w:webHidden/>
              </w:rPr>
              <w:tab/>
            </w:r>
            <w:r>
              <w:rPr>
                <w:noProof/>
                <w:webHidden/>
              </w:rPr>
              <w:fldChar w:fldCharType="begin"/>
            </w:r>
            <w:r>
              <w:rPr>
                <w:noProof/>
                <w:webHidden/>
              </w:rPr>
              <w:instrText xml:space="preserve"> PAGEREF _Toc165631842 \h </w:instrText>
            </w:r>
            <w:r>
              <w:rPr>
                <w:noProof/>
                <w:webHidden/>
              </w:rPr>
            </w:r>
            <w:r>
              <w:rPr>
                <w:noProof/>
                <w:webHidden/>
              </w:rPr>
              <w:fldChar w:fldCharType="separate"/>
            </w:r>
            <w:r>
              <w:rPr>
                <w:noProof/>
                <w:webHidden/>
              </w:rPr>
              <w:t>321</w:t>
            </w:r>
            <w:r>
              <w:rPr>
                <w:noProof/>
                <w:webHidden/>
              </w:rPr>
              <w:fldChar w:fldCharType="end"/>
            </w:r>
          </w:hyperlink>
        </w:p>
        <w:p w14:paraId="52B4ECC8" w14:textId="113CDF07" w:rsidR="0033197C" w:rsidRDefault="0033197C">
          <w:pPr>
            <w:pStyle w:val="16"/>
            <w:tabs>
              <w:tab w:val="right" w:leader="dot" w:pos="9515"/>
            </w:tabs>
            <w:rPr>
              <w:rFonts w:asciiTheme="minorHAnsi" w:hAnsiTheme="minorHAnsi" w:cstheme="minorBidi"/>
              <w:bCs w:val="0"/>
              <w:caps w:val="0"/>
              <w:noProof/>
              <w:sz w:val="22"/>
              <w:szCs w:val="22"/>
            </w:rPr>
          </w:pPr>
          <w:hyperlink w:anchor="_Toc165631843" w:history="1">
            <w:r w:rsidRPr="0003766B">
              <w:rPr>
                <w:rStyle w:val="af0"/>
                <w:noProof/>
              </w:rPr>
              <w:t>Оценочные средства по дисциплине «Административный процесс»</w:t>
            </w:r>
            <w:r>
              <w:rPr>
                <w:noProof/>
                <w:webHidden/>
              </w:rPr>
              <w:tab/>
            </w:r>
            <w:r>
              <w:rPr>
                <w:noProof/>
                <w:webHidden/>
              </w:rPr>
              <w:fldChar w:fldCharType="begin"/>
            </w:r>
            <w:r>
              <w:rPr>
                <w:noProof/>
                <w:webHidden/>
              </w:rPr>
              <w:instrText xml:space="preserve"> PAGEREF _Toc165631843 \h </w:instrText>
            </w:r>
            <w:r>
              <w:rPr>
                <w:noProof/>
                <w:webHidden/>
              </w:rPr>
            </w:r>
            <w:r>
              <w:rPr>
                <w:noProof/>
                <w:webHidden/>
              </w:rPr>
              <w:fldChar w:fldCharType="separate"/>
            </w:r>
            <w:r>
              <w:rPr>
                <w:noProof/>
                <w:webHidden/>
              </w:rPr>
              <w:t>333</w:t>
            </w:r>
            <w:r>
              <w:rPr>
                <w:noProof/>
                <w:webHidden/>
              </w:rPr>
              <w:fldChar w:fldCharType="end"/>
            </w:r>
          </w:hyperlink>
        </w:p>
        <w:p w14:paraId="01EC88A8" w14:textId="6DFCE602" w:rsidR="0033197C" w:rsidRDefault="0033197C">
          <w:pPr>
            <w:pStyle w:val="16"/>
            <w:tabs>
              <w:tab w:val="right" w:leader="dot" w:pos="9515"/>
            </w:tabs>
            <w:rPr>
              <w:rFonts w:asciiTheme="minorHAnsi" w:hAnsiTheme="minorHAnsi" w:cstheme="minorBidi"/>
              <w:bCs w:val="0"/>
              <w:caps w:val="0"/>
              <w:noProof/>
              <w:sz w:val="22"/>
              <w:szCs w:val="22"/>
            </w:rPr>
          </w:pPr>
          <w:hyperlink w:anchor="_Toc165631844" w:history="1">
            <w:r w:rsidRPr="0003766B">
              <w:rPr>
                <w:rStyle w:val="af0"/>
                <w:noProof/>
              </w:rPr>
              <w:t>Оценочные средства по дисциплине «Международное частное право»</w:t>
            </w:r>
            <w:r>
              <w:rPr>
                <w:noProof/>
                <w:webHidden/>
              </w:rPr>
              <w:tab/>
            </w:r>
            <w:r>
              <w:rPr>
                <w:noProof/>
                <w:webHidden/>
              </w:rPr>
              <w:fldChar w:fldCharType="begin"/>
            </w:r>
            <w:r>
              <w:rPr>
                <w:noProof/>
                <w:webHidden/>
              </w:rPr>
              <w:instrText xml:space="preserve"> PAGEREF _Toc165631844 \h </w:instrText>
            </w:r>
            <w:r>
              <w:rPr>
                <w:noProof/>
                <w:webHidden/>
              </w:rPr>
            </w:r>
            <w:r>
              <w:rPr>
                <w:noProof/>
                <w:webHidden/>
              </w:rPr>
              <w:fldChar w:fldCharType="separate"/>
            </w:r>
            <w:r>
              <w:rPr>
                <w:noProof/>
                <w:webHidden/>
              </w:rPr>
              <w:t>347</w:t>
            </w:r>
            <w:r>
              <w:rPr>
                <w:noProof/>
                <w:webHidden/>
              </w:rPr>
              <w:fldChar w:fldCharType="end"/>
            </w:r>
          </w:hyperlink>
        </w:p>
        <w:p w14:paraId="6A4339E5" w14:textId="7017B645" w:rsidR="0033197C" w:rsidRDefault="0033197C">
          <w:pPr>
            <w:pStyle w:val="16"/>
            <w:tabs>
              <w:tab w:val="right" w:leader="dot" w:pos="9515"/>
            </w:tabs>
            <w:rPr>
              <w:rFonts w:asciiTheme="minorHAnsi" w:hAnsiTheme="minorHAnsi" w:cstheme="minorBidi"/>
              <w:bCs w:val="0"/>
              <w:caps w:val="0"/>
              <w:noProof/>
              <w:sz w:val="22"/>
              <w:szCs w:val="22"/>
            </w:rPr>
          </w:pPr>
          <w:hyperlink w:anchor="_Toc165631845" w:history="1">
            <w:r w:rsidRPr="0003766B">
              <w:rPr>
                <w:rStyle w:val="af0"/>
                <w:noProof/>
              </w:rPr>
              <w:t>Оценочные средства по дисциплине «Общая физическая подготовка»</w:t>
            </w:r>
            <w:r>
              <w:rPr>
                <w:noProof/>
                <w:webHidden/>
              </w:rPr>
              <w:tab/>
            </w:r>
            <w:r>
              <w:rPr>
                <w:noProof/>
                <w:webHidden/>
              </w:rPr>
              <w:fldChar w:fldCharType="begin"/>
            </w:r>
            <w:r>
              <w:rPr>
                <w:noProof/>
                <w:webHidden/>
              </w:rPr>
              <w:instrText xml:space="preserve"> PAGEREF _Toc165631845 \h </w:instrText>
            </w:r>
            <w:r>
              <w:rPr>
                <w:noProof/>
                <w:webHidden/>
              </w:rPr>
            </w:r>
            <w:r>
              <w:rPr>
                <w:noProof/>
                <w:webHidden/>
              </w:rPr>
              <w:fldChar w:fldCharType="separate"/>
            </w:r>
            <w:r>
              <w:rPr>
                <w:noProof/>
                <w:webHidden/>
              </w:rPr>
              <w:t>364</w:t>
            </w:r>
            <w:r>
              <w:rPr>
                <w:noProof/>
                <w:webHidden/>
              </w:rPr>
              <w:fldChar w:fldCharType="end"/>
            </w:r>
          </w:hyperlink>
        </w:p>
        <w:p w14:paraId="3010EE1F" w14:textId="6F5EFD58" w:rsidR="0033197C" w:rsidRDefault="0033197C">
          <w:pPr>
            <w:pStyle w:val="16"/>
            <w:tabs>
              <w:tab w:val="right" w:leader="dot" w:pos="9515"/>
            </w:tabs>
            <w:rPr>
              <w:rFonts w:asciiTheme="minorHAnsi" w:hAnsiTheme="minorHAnsi" w:cstheme="minorBidi"/>
              <w:bCs w:val="0"/>
              <w:caps w:val="0"/>
              <w:noProof/>
              <w:sz w:val="22"/>
              <w:szCs w:val="22"/>
            </w:rPr>
          </w:pPr>
          <w:hyperlink w:anchor="_Toc165631846" w:history="1">
            <w:r w:rsidRPr="0003766B">
              <w:rPr>
                <w:rStyle w:val="af0"/>
                <w:noProof/>
              </w:rPr>
              <w:t>Оценочные средства по дисциплине «Спортивные и подвижные игры»</w:t>
            </w:r>
            <w:r>
              <w:rPr>
                <w:noProof/>
                <w:webHidden/>
              </w:rPr>
              <w:tab/>
            </w:r>
            <w:r>
              <w:rPr>
                <w:noProof/>
                <w:webHidden/>
              </w:rPr>
              <w:fldChar w:fldCharType="begin"/>
            </w:r>
            <w:r>
              <w:rPr>
                <w:noProof/>
                <w:webHidden/>
              </w:rPr>
              <w:instrText xml:space="preserve"> PAGEREF _Toc165631846 \h </w:instrText>
            </w:r>
            <w:r>
              <w:rPr>
                <w:noProof/>
                <w:webHidden/>
              </w:rPr>
            </w:r>
            <w:r>
              <w:rPr>
                <w:noProof/>
                <w:webHidden/>
              </w:rPr>
              <w:fldChar w:fldCharType="separate"/>
            </w:r>
            <w:r>
              <w:rPr>
                <w:noProof/>
                <w:webHidden/>
              </w:rPr>
              <w:t>370</w:t>
            </w:r>
            <w:r>
              <w:rPr>
                <w:noProof/>
                <w:webHidden/>
              </w:rPr>
              <w:fldChar w:fldCharType="end"/>
            </w:r>
          </w:hyperlink>
        </w:p>
        <w:p w14:paraId="148BE345" w14:textId="2DF79E07" w:rsidR="0033197C" w:rsidRDefault="0033197C">
          <w:pPr>
            <w:pStyle w:val="16"/>
            <w:tabs>
              <w:tab w:val="right" w:leader="dot" w:pos="9515"/>
            </w:tabs>
            <w:rPr>
              <w:rFonts w:asciiTheme="minorHAnsi" w:hAnsiTheme="minorHAnsi" w:cstheme="minorBidi"/>
              <w:bCs w:val="0"/>
              <w:caps w:val="0"/>
              <w:noProof/>
              <w:sz w:val="22"/>
              <w:szCs w:val="22"/>
            </w:rPr>
          </w:pPr>
          <w:hyperlink w:anchor="_Toc165631847" w:history="1">
            <w:r w:rsidRPr="0003766B">
              <w:rPr>
                <w:rStyle w:val="af0"/>
                <w:noProof/>
              </w:rPr>
              <w:t>Оценочные средства по дисциплине «Адаптивная физическая культура»</w:t>
            </w:r>
            <w:r>
              <w:rPr>
                <w:noProof/>
                <w:webHidden/>
              </w:rPr>
              <w:tab/>
            </w:r>
            <w:r>
              <w:rPr>
                <w:noProof/>
                <w:webHidden/>
              </w:rPr>
              <w:fldChar w:fldCharType="begin"/>
            </w:r>
            <w:r>
              <w:rPr>
                <w:noProof/>
                <w:webHidden/>
              </w:rPr>
              <w:instrText xml:space="preserve"> PAGEREF _Toc165631847 \h </w:instrText>
            </w:r>
            <w:r>
              <w:rPr>
                <w:noProof/>
                <w:webHidden/>
              </w:rPr>
            </w:r>
            <w:r>
              <w:rPr>
                <w:noProof/>
                <w:webHidden/>
              </w:rPr>
              <w:fldChar w:fldCharType="separate"/>
            </w:r>
            <w:r>
              <w:rPr>
                <w:noProof/>
                <w:webHidden/>
              </w:rPr>
              <w:t>382</w:t>
            </w:r>
            <w:r>
              <w:rPr>
                <w:noProof/>
                <w:webHidden/>
              </w:rPr>
              <w:fldChar w:fldCharType="end"/>
            </w:r>
          </w:hyperlink>
        </w:p>
        <w:p w14:paraId="559A96E5" w14:textId="0D0A2C29" w:rsidR="0033197C" w:rsidRDefault="0033197C">
          <w:pPr>
            <w:pStyle w:val="16"/>
            <w:tabs>
              <w:tab w:val="right" w:leader="dot" w:pos="9515"/>
            </w:tabs>
            <w:rPr>
              <w:rFonts w:asciiTheme="minorHAnsi" w:hAnsiTheme="minorHAnsi" w:cstheme="minorBidi"/>
              <w:bCs w:val="0"/>
              <w:caps w:val="0"/>
              <w:noProof/>
              <w:sz w:val="22"/>
              <w:szCs w:val="22"/>
            </w:rPr>
          </w:pPr>
          <w:hyperlink w:anchor="_Toc165631848" w:history="1">
            <w:r w:rsidRPr="0003766B">
              <w:rPr>
                <w:rStyle w:val="af0"/>
                <w:noProof/>
              </w:rPr>
              <w:t>Оценочные средства по дисциплине «Прокурорский надзор»</w:t>
            </w:r>
            <w:r>
              <w:rPr>
                <w:noProof/>
                <w:webHidden/>
              </w:rPr>
              <w:tab/>
            </w:r>
            <w:r>
              <w:rPr>
                <w:noProof/>
                <w:webHidden/>
              </w:rPr>
              <w:fldChar w:fldCharType="begin"/>
            </w:r>
            <w:r>
              <w:rPr>
                <w:noProof/>
                <w:webHidden/>
              </w:rPr>
              <w:instrText xml:space="preserve"> PAGEREF _Toc165631848 \h </w:instrText>
            </w:r>
            <w:r>
              <w:rPr>
                <w:noProof/>
                <w:webHidden/>
              </w:rPr>
            </w:r>
            <w:r>
              <w:rPr>
                <w:noProof/>
                <w:webHidden/>
              </w:rPr>
              <w:fldChar w:fldCharType="separate"/>
            </w:r>
            <w:r>
              <w:rPr>
                <w:noProof/>
                <w:webHidden/>
              </w:rPr>
              <w:t>388</w:t>
            </w:r>
            <w:r>
              <w:rPr>
                <w:noProof/>
                <w:webHidden/>
              </w:rPr>
              <w:fldChar w:fldCharType="end"/>
            </w:r>
          </w:hyperlink>
        </w:p>
        <w:p w14:paraId="269BBE50" w14:textId="67324B76" w:rsidR="0033197C" w:rsidRDefault="0033197C">
          <w:pPr>
            <w:pStyle w:val="16"/>
            <w:tabs>
              <w:tab w:val="right" w:leader="dot" w:pos="9515"/>
            </w:tabs>
            <w:rPr>
              <w:rFonts w:asciiTheme="minorHAnsi" w:hAnsiTheme="minorHAnsi" w:cstheme="minorBidi"/>
              <w:bCs w:val="0"/>
              <w:caps w:val="0"/>
              <w:noProof/>
              <w:sz w:val="22"/>
              <w:szCs w:val="22"/>
            </w:rPr>
          </w:pPr>
          <w:hyperlink w:anchor="_Toc165631849" w:history="1">
            <w:r w:rsidRPr="0003766B">
              <w:rPr>
                <w:rStyle w:val="af0"/>
                <w:noProof/>
              </w:rPr>
              <w:t>Оценочные средства по дисциплине «Суд присяжных в России»</w:t>
            </w:r>
            <w:r>
              <w:rPr>
                <w:noProof/>
                <w:webHidden/>
              </w:rPr>
              <w:tab/>
            </w:r>
            <w:r>
              <w:rPr>
                <w:noProof/>
                <w:webHidden/>
              </w:rPr>
              <w:fldChar w:fldCharType="begin"/>
            </w:r>
            <w:r>
              <w:rPr>
                <w:noProof/>
                <w:webHidden/>
              </w:rPr>
              <w:instrText xml:space="preserve"> PAGEREF _Toc165631849 \h </w:instrText>
            </w:r>
            <w:r>
              <w:rPr>
                <w:noProof/>
                <w:webHidden/>
              </w:rPr>
            </w:r>
            <w:r>
              <w:rPr>
                <w:noProof/>
                <w:webHidden/>
              </w:rPr>
              <w:fldChar w:fldCharType="separate"/>
            </w:r>
            <w:r>
              <w:rPr>
                <w:noProof/>
                <w:webHidden/>
              </w:rPr>
              <w:t>400</w:t>
            </w:r>
            <w:r>
              <w:rPr>
                <w:noProof/>
                <w:webHidden/>
              </w:rPr>
              <w:fldChar w:fldCharType="end"/>
            </w:r>
          </w:hyperlink>
        </w:p>
        <w:p w14:paraId="3FE0C4DA" w14:textId="517469C9" w:rsidR="0033197C" w:rsidRDefault="0033197C">
          <w:pPr>
            <w:pStyle w:val="16"/>
            <w:tabs>
              <w:tab w:val="right" w:leader="dot" w:pos="9515"/>
            </w:tabs>
            <w:rPr>
              <w:rFonts w:asciiTheme="minorHAnsi" w:hAnsiTheme="minorHAnsi" w:cstheme="minorBidi"/>
              <w:bCs w:val="0"/>
              <w:caps w:val="0"/>
              <w:noProof/>
              <w:sz w:val="22"/>
              <w:szCs w:val="22"/>
            </w:rPr>
          </w:pPr>
          <w:hyperlink w:anchor="_Toc165631850" w:history="1">
            <w:r w:rsidRPr="0003766B">
              <w:rPr>
                <w:rStyle w:val="af0"/>
                <w:noProof/>
              </w:rPr>
              <w:t>Оценочные средства по дисциплине «Актуальные проблемы организации судебной власти»</w:t>
            </w:r>
            <w:r>
              <w:rPr>
                <w:noProof/>
                <w:webHidden/>
              </w:rPr>
              <w:tab/>
            </w:r>
            <w:r>
              <w:rPr>
                <w:noProof/>
                <w:webHidden/>
              </w:rPr>
              <w:fldChar w:fldCharType="begin"/>
            </w:r>
            <w:r>
              <w:rPr>
                <w:noProof/>
                <w:webHidden/>
              </w:rPr>
              <w:instrText xml:space="preserve"> PAGEREF _Toc165631850 \h </w:instrText>
            </w:r>
            <w:r>
              <w:rPr>
                <w:noProof/>
                <w:webHidden/>
              </w:rPr>
            </w:r>
            <w:r>
              <w:rPr>
                <w:noProof/>
                <w:webHidden/>
              </w:rPr>
              <w:fldChar w:fldCharType="separate"/>
            </w:r>
            <w:r>
              <w:rPr>
                <w:noProof/>
                <w:webHidden/>
              </w:rPr>
              <w:t>407</w:t>
            </w:r>
            <w:r>
              <w:rPr>
                <w:noProof/>
                <w:webHidden/>
              </w:rPr>
              <w:fldChar w:fldCharType="end"/>
            </w:r>
          </w:hyperlink>
        </w:p>
        <w:p w14:paraId="2CECA51B" w14:textId="3DF16C0D" w:rsidR="0033197C" w:rsidRDefault="0033197C">
          <w:pPr>
            <w:pStyle w:val="16"/>
            <w:tabs>
              <w:tab w:val="right" w:leader="dot" w:pos="9515"/>
            </w:tabs>
            <w:rPr>
              <w:rFonts w:asciiTheme="minorHAnsi" w:hAnsiTheme="minorHAnsi" w:cstheme="minorBidi"/>
              <w:bCs w:val="0"/>
              <w:caps w:val="0"/>
              <w:noProof/>
              <w:sz w:val="22"/>
              <w:szCs w:val="22"/>
            </w:rPr>
          </w:pPr>
          <w:hyperlink w:anchor="_Toc165631851" w:history="1">
            <w:r w:rsidRPr="0003766B">
              <w:rPr>
                <w:rStyle w:val="af0"/>
                <w:noProof/>
              </w:rPr>
              <w:t>Оценочные средства по дисциплине «Организация делопроизводства в судах»</w:t>
            </w:r>
            <w:r>
              <w:rPr>
                <w:noProof/>
                <w:webHidden/>
              </w:rPr>
              <w:tab/>
            </w:r>
            <w:r>
              <w:rPr>
                <w:noProof/>
                <w:webHidden/>
              </w:rPr>
              <w:fldChar w:fldCharType="begin"/>
            </w:r>
            <w:r>
              <w:rPr>
                <w:noProof/>
                <w:webHidden/>
              </w:rPr>
              <w:instrText xml:space="preserve"> PAGEREF _Toc165631851 \h </w:instrText>
            </w:r>
            <w:r>
              <w:rPr>
                <w:noProof/>
                <w:webHidden/>
              </w:rPr>
            </w:r>
            <w:r>
              <w:rPr>
                <w:noProof/>
                <w:webHidden/>
              </w:rPr>
              <w:fldChar w:fldCharType="separate"/>
            </w:r>
            <w:r>
              <w:rPr>
                <w:noProof/>
                <w:webHidden/>
              </w:rPr>
              <w:t>421</w:t>
            </w:r>
            <w:r>
              <w:rPr>
                <w:noProof/>
                <w:webHidden/>
              </w:rPr>
              <w:fldChar w:fldCharType="end"/>
            </w:r>
          </w:hyperlink>
        </w:p>
        <w:p w14:paraId="0D86C258" w14:textId="23C080C5" w:rsidR="0033197C" w:rsidRDefault="0033197C">
          <w:pPr>
            <w:pStyle w:val="16"/>
            <w:tabs>
              <w:tab w:val="right" w:leader="dot" w:pos="9515"/>
            </w:tabs>
            <w:rPr>
              <w:rFonts w:asciiTheme="minorHAnsi" w:hAnsiTheme="minorHAnsi" w:cstheme="minorBidi"/>
              <w:bCs w:val="0"/>
              <w:caps w:val="0"/>
              <w:noProof/>
              <w:sz w:val="22"/>
              <w:szCs w:val="22"/>
            </w:rPr>
          </w:pPr>
          <w:hyperlink w:anchor="_Toc165631852" w:history="1">
            <w:r w:rsidRPr="0003766B">
              <w:rPr>
                <w:rStyle w:val="af0"/>
                <w:noProof/>
              </w:rPr>
              <w:t>Оценочные средства по дисциплине «Конституционное правосудие»</w:t>
            </w:r>
            <w:r>
              <w:rPr>
                <w:noProof/>
                <w:webHidden/>
              </w:rPr>
              <w:tab/>
            </w:r>
            <w:r>
              <w:rPr>
                <w:noProof/>
                <w:webHidden/>
              </w:rPr>
              <w:fldChar w:fldCharType="begin"/>
            </w:r>
            <w:r>
              <w:rPr>
                <w:noProof/>
                <w:webHidden/>
              </w:rPr>
              <w:instrText xml:space="preserve"> PAGEREF _Toc165631852 \h </w:instrText>
            </w:r>
            <w:r>
              <w:rPr>
                <w:noProof/>
                <w:webHidden/>
              </w:rPr>
            </w:r>
            <w:r>
              <w:rPr>
                <w:noProof/>
                <w:webHidden/>
              </w:rPr>
              <w:fldChar w:fldCharType="separate"/>
            </w:r>
            <w:r>
              <w:rPr>
                <w:noProof/>
                <w:webHidden/>
              </w:rPr>
              <w:t>428</w:t>
            </w:r>
            <w:r>
              <w:rPr>
                <w:noProof/>
                <w:webHidden/>
              </w:rPr>
              <w:fldChar w:fldCharType="end"/>
            </w:r>
          </w:hyperlink>
        </w:p>
        <w:p w14:paraId="05DA7307" w14:textId="71E2193D" w:rsidR="0033197C" w:rsidRDefault="0033197C">
          <w:pPr>
            <w:pStyle w:val="16"/>
            <w:tabs>
              <w:tab w:val="right" w:leader="dot" w:pos="9515"/>
            </w:tabs>
            <w:rPr>
              <w:rFonts w:asciiTheme="minorHAnsi" w:hAnsiTheme="minorHAnsi" w:cstheme="minorBidi"/>
              <w:bCs w:val="0"/>
              <w:caps w:val="0"/>
              <w:noProof/>
              <w:sz w:val="22"/>
              <w:szCs w:val="22"/>
            </w:rPr>
          </w:pPr>
          <w:hyperlink w:anchor="_Toc165631853" w:history="1">
            <w:r w:rsidRPr="0003766B">
              <w:rPr>
                <w:rStyle w:val="af0"/>
                <w:noProof/>
              </w:rPr>
              <w:t>Оценочные средства по дисциплине «Основы судебной экспертизы»</w:t>
            </w:r>
            <w:r>
              <w:rPr>
                <w:noProof/>
                <w:webHidden/>
              </w:rPr>
              <w:tab/>
            </w:r>
            <w:r>
              <w:rPr>
                <w:noProof/>
                <w:webHidden/>
              </w:rPr>
              <w:fldChar w:fldCharType="begin"/>
            </w:r>
            <w:r>
              <w:rPr>
                <w:noProof/>
                <w:webHidden/>
              </w:rPr>
              <w:instrText xml:space="preserve"> PAGEREF _Toc165631853 \h </w:instrText>
            </w:r>
            <w:r>
              <w:rPr>
                <w:noProof/>
                <w:webHidden/>
              </w:rPr>
            </w:r>
            <w:r>
              <w:rPr>
                <w:noProof/>
                <w:webHidden/>
              </w:rPr>
              <w:fldChar w:fldCharType="separate"/>
            </w:r>
            <w:r>
              <w:rPr>
                <w:noProof/>
                <w:webHidden/>
              </w:rPr>
              <w:t>435</w:t>
            </w:r>
            <w:r>
              <w:rPr>
                <w:noProof/>
                <w:webHidden/>
              </w:rPr>
              <w:fldChar w:fldCharType="end"/>
            </w:r>
          </w:hyperlink>
        </w:p>
        <w:p w14:paraId="287B8AD8" w14:textId="24662C59" w:rsidR="0033197C" w:rsidRDefault="0033197C">
          <w:pPr>
            <w:pStyle w:val="16"/>
            <w:tabs>
              <w:tab w:val="right" w:leader="dot" w:pos="9515"/>
            </w:tabs>
            <w:rPr>
              <w:rFonts w:asciiTheme="minorHAnsi" w:hAnsiTheme="minorHAnsi" w:cstheme="minorBidi"/>
              <w:bCs w:val="0"/>
              <w:caps w:val="0"/>
              <w:noProof/>
              <w:sz w:val="22"/>
              <w:szCs w:val="22"/>
            </w:rPr>
          </w:pPr>
          <w:hyperlink w:anchor="_Toc165631854" w:history="1">
            <w:r w:rsidRPr="0003766B">
              <w:rPr>
                <w:rStyle w:val="af0"/>
                <w:noProof/>
              </w:rPr>
              <w:t>Оценочные средства по дисциплине «Юридическая техника судебных актов»</w:t>
            </w:r>
            <w:r>
              <w:rPr>
                <w:noProof/>
                <w:webHidden/>
              </w:rPr>
              <w:tab/>
            </w:r>
            <w:r>
              <w:rPr>
                <w:noProof/>
                <w:webHidden/>
              </w:rPr>
              <w:fldChar w:fldCharType="begin"/>
            </w:r>
            <w:r>
              <w:rPr>
                <w:noProof/>
                <w:webHidden/>
              </w:rPr>
              <w:instrText xml:space="preserve"> PAGEREF _Toc165631854 \h </w:instrText>
            </w:r>
            <w:r>
              <w:rPr>
                <w:noProof/>
                <w:webHidden/>
              </w:rPr>
            </w:r>
            <w:r>
              <w:rPr>
                <w:noProof/>
                <w:webHidden/>
              </w:rPr>
              <w:fldChar w:fldCharType="separate"/>
            </w:r>
            <w:r>
              <w:rPr>
                <w:noProof/>
                <w:webHidden/>
              </w:rPr>
              <w:t>442</w:t>
            </w:r>
            <w:r>
              <w:rPr>
                <w:noProof/>
                <w:webHidden/>
              </w:rPr>
              <w:fldChar w:fldCharType="end"/>
            </w:r>
          </w:hyperlink>
        </w:p>
        <w:p w14:paraId="268A35E5" w14:textId="6D552EB2" w:rsidR="0033197C" w:rsidRDefault="0033197C">
          <w:pPr>
            <w:pStyle w:val="16"/>
            <w:tabs>
              <w:tab w:val="right" w:leader="dot" w:pos="9515"/>
            </w:tabs>
            <w:rPr>
              <w:rFonts w:asciiTheme="minorHAnsi" w:hAnsiTheme="minorHAnsi" w:cstheme="minorBidi"/>
              <w:bCs w:val="0"/>
              <w:caps w:val="0"/>
              <w:noProof/>
              <w:sz w:val="22"/>
              <w:szCs w:val="22"/>
            </w:rPr>
          </w:pPr>
          <w:hyperlink w:anchor="_Toc165631855" w:history="1">
            <w:r w:rsidRPr="0003766B">
              <w:rPr>
                <w:rStyle w:val="af0"/>
                <w:noProof/>
              </w:rPr>
              <w:t>Оценочные средства по дисциплине «Государственная служба в судебных органах»</w:t>
            </w:r>
            <w:r>
              <w:rPr>
                <w:noProof/>
                <w:webHidden/>
              </w:rPr>
              <w:tab/>
            </w:r>
            <w:r>
              <w:rPr>
                <w:noProof/>
                <w:webHidden/>
              </w:rPr>
              <w:fldChar w:fldCharType="begin"/>
            </w:r>
            <w:r>
              <w:rPr>
                <w:noProof/>
                <w:webHidden/>
              </w:rPr>
              <w:instrText xml:space="preserve"> PAGEREF _Toc165631855 \h </w:instrText>
            </w:r>
            <w:r>
              <w:rPr>
                <w:noProof/>
                <w:webHidden/>
              </w:rPr>
            </w:r>
            <w:r>
              <w:rPr>
                <w:noProof/>
                <w:webHidden/>
              </w:rPr>
              <w:fldChar w:fldCharType="separate"/>
            </w:r>
            <w:r>
              <w:rPr>
                <w:noProof/>
                <w:webHidden/>
              </w:rPr>
              <w:t>461</w:t>
            </w:r>
            <w:r>
              <w:rPr>
                <w:noProof/>
                <w:webHidden/>
              </w:rPr>
              <w:fldChar w:fldCharType="end"/>
            </w:r>
          </w:hyperlink>
        </w:p>
        <w:p w14:paraId="1F42593A" w14:textId="7D1A8E72" w:rsidR="0033197C" w:rsidRDefault="0033197C">
          <w:pPr>
            <w:pStyle w:val="16"/>
            <w:tabs>
              <w:tab w:val="right" w:leader="dot" w:pos="9515"/>
            </w:tabs>
            <w:rPr>
              <w:rFonts w:asciiTheme="minorHAnsi" w:hAnsiTheme="minorHAnsi" w:cstheme="minorBidi"/>
              <w:bCs w:val="0"/>
              <w:caps w:val="0"/>
              <w:noProof/>
              <w:sz w:val="22"/>
              <w:szCs w:val="22"/>
            </w:rPr>
          </w:pPr>
          <w:hyperlink w:anchor="_Toc165631856" w:history="1">
            <w:r w:rsidRPr="0003766B">
              <w:rPr>
                <w:rStyle w:val="af0"/>
                <w:noProof/>
              </w:rPr>
              <w:t>Оценочные средства по дисциплине «Ответственность в системе государственной власти и противодействие коррупции»</w:t>
            </w:r>
            <w:r>
              <w:rPr>
                <w:noProof/>
                <w:webHidden/>
              </w:rPr>
              <w:tab/>
            </w:r>
            <w:r>
              <w:rPr>
                <w:noProof/>
                <w:webHidden/>
              </w:rPr>
              <w:fldChar w:fldCharType="begin"/>
            </w:r>
            <w:r>
              <w:rPr>
                <w:noProof/>
                <w:webHidden/>
              </w:rPr>
              <w:instrText xml:space="preserve"> PAGEREF _Toc165631856 \h </w:instrText>
            </w:r>
            <w:r>
              <w:rPr>
                <w:noProof/>
                <w:webHidden/>
              </w:rPr>
            </w:r>
            <w:r>
              <w:rPr>
                <w:noProof/>
                <w:webHidden/>
              </w:rPr>
              <w:fldChar w:fldCharType="separate"/>
            </w:r>
            <w:r>
              <w:rPr>
                <w:noProof/>
                <w:webHidden/>
              </w:rPr>
              <w:t>476</w:t>
            </w:r>
            <w:r>
              <w:rPr>
                <w:noProof/>
                <w:webHidden/>
              </w:rPr>
              <w:fldChar w:fldCharType="end"/>
            </w:r>
          </w:hyperlink>
        </w:p>
        <w:p w14:paraId="4F65C10A" w14:textId="2532AC5F" w:rsidR="0033197C" w:rsidRDefault="0033197C">
          <w:pPr>
            <w:pStyle w:val="16"/>
            <w:tabs>
              <w:tab w:val="right" w:leader="dot" w:pos="9515"/>
            </w:tabs>
            <w:rPr>
              <w:rFonts w:asciiTheme="minorHAnsi" w:hAnsiTheme="minorHAnsi" w:cstheme="minorBidi"/>
              <w:bCs w:val="0"/>
              <w:caps w:val="0"/>
              <w:noProof/>
              <w:sz w:val="22"/>
              <w:szCs w:val="22"/>
            </w:rPr>
          </w:pPr>
          <w:hyperlink w:anchor="_Toc165631857" w:history="1">
            <w:r w:rsidRPr="0003766B">
              <w:rPr>
                <w:rStyle w:val="af0"/>
                <w:noProof/>
              </w:rPr>
              <w:t>Оценочные средства по дисциплине «Правовые основы деятельности адвокатуры и нотариата в Российской Федерации»</w:t>
            </w:r>
            <w:r>
              <w:rPr>
                <w:noProof/>
                <w:webHidden/>
              </w:rPr>
              <w:tab/>
            </w:r>
            <w:r>
              <w:rPr>
                <w:noProof/>
                <w:webHidden/>
              </w:rPr>
              <w:fldChar w:fldCharType="begin"/>
            </w:r>
            <w:r>
              <w:rPr>
                <w:noProof/>
                <w:webHidden/>
              </w:rPr>
              <w:instrText xml:space="preserve"> PAGEREF _Toc165631857 \h </w:instrText>
            </w:r>
            <w:r>
              <w:rPr>
                <w:noProof/>
                <w:webHidden/>
              </w:rPr>
            </w:r>
            <w:r>
              <w:rPr>
                <w:noProof/>
                <w:webHidden/>
              </w:rPr>
              <w:fldChar w:fldCharType="separate"/>
            </w:r>
            <w:r>
              <w:rPr>
                <w:noProof/>
                <w:webHidden/>
              </w:rPr>
              <w:t>488</w:t>
            </w:r>
            <w:r>
              <w:rPr>
                <w:noProof/>
                <w:webHidden/>
              </w:rPr>
              <w:fldChar w:fldCharType="end"/>
            </w:r>
          </w:hyperlink>
        </w:p>
        <w:p w14:paraId="0DAB749A" w14:textId="1BB5072B" w:rsidR="0033197C" w:rsidRDefault="0033197C">
          <w:pPr>
            <w:pStyle w:val="16"/>
            <w:tabs>
              <w:tab w:val="right" w:leader="dot" w:pos="9515"/>
            </w:tabs>
            <w:rPr>
              <w:rFonts w:asciiTheme="minorHAnsi" w:hAnsiTheme="minorHAnsi" w:cstheme="minorBidi"/>
              <w:bCs w:val="0"/>
              <w:caps w:val="0"/>
              <w:noProof/>
              <w:sz w:val="22"/>
              <w:szCs w:val="22"/>
            </w:rPr>
          </w:pPr>
          <w:hyperlink w:anchor="_Toc165631858" w:history="1">
            <w:r w:rsidRPr="0003766B">
              <w:rPr>
                <w:rStyle w:val="af0"/>
                <w:noProof/>
              </w:rPr>
              <w:t>Оценочные средства по дисциплине «Деятельность прокурора в уголовном, гражданском и административном судопроизводстве»</w:t>
            </w:r>
            <w:r>
              <w:rPr>
                <w:noProof/>
                <w:webHidden/>
              </w:rPr>
              <w:tab/>
            </w:r>
            <w:r>
              <w:rPr>
                <w:noProof/>
                <w:webHidden/>
              </w:rPr>
              <w:fldChar w:fldCharType="begin"/>
            </w:r>
            <w:r>
              <w:rPr>
                <w:noProof/>
                <w:webHidden/>
              </w:rPr>
              <w:instrText xml:space="preserve"> PAGEREF _Toc165631858 \h </w:instrText>
            </w:r>
            <w:r>
              <w:rPr>
                <w:noProof/>
                <w:webHidden/>
              </w:rPr>
            </w:r>
            <w:r>
              <w:rPr>
                <w:noProof/>
                <w:webHidden/>
              </w:rPr>
              <w:fldChar w:fldCharType="separate"/>
            </w:r>
            <w:r>
              <w:rPr>
                <w:noProof/>
                <w:webHidden/>
              </w:rPr>
              <w:t>500</w:t>
            </w:r>
            <w:r>
              <w:rPr>
                <w:noProof/>
                <w:webHidden/>
              </w:rPr>
              <w:fldChar w:fldCharType="end"/>
            </w:r>
          </w:hyperlink>
        </w:p>
        <w:p w14:paraId="05A4F4DE" w14:textId="1F105892" w:rsidR="0033197C" w:rsidRDefault="0033197C">
          <w:pPr>
            <w:pStyle w:val="16"/>
            <w:tabs>
              <w:tab w:val="right" w:leader="dot" w:pos="9515"/>
            </w:tabs>
            <w:rPr>
              <w:rFonts w:asciiTheme="minorHAnsi" w:hAnsiTheme="minorHAnsi" w:cstheme="minorBidi"/>
              <w:bCs w:val="0"/>
              <w:caps w:val="0"/>
              <w:noProof/>
              <w:sz w:val="22"/>
              <w:szCs w:val="22"/>
            </w:rPr>
          </w:pPr>
          <w:hyperlink w:anchor="_Toc165631859" w:history="1">
            <w:r w:rsidRPr="0003766B">
              <w:rPr>
                <w:rStyle w:val="af0"/>
                <w:noProof/>
              </w:rPr>
              <w:t>Оценочные средства по дисциплине «Теория формирования правосознания судей»</w:t>
            </w:r>
            <w:r>
              <w:rPr>
                <w:noProof/>
                <w:webHidden/>
              </w:rPr>
              <w:tab/>
            </w:r>
            <w:r>
              <w:rPr>
                <w:noProof/>
                <w:webHidden/>
              </w:rPr>
              <w:fldChar w:fldCharType="begin"/>
            </w:r>
            <w:r>
              <w:rPr>
                <w:noProof/>
                <w:webHidden/>
              </w:rPr>
              <w:instrText xml:space="preserve"> PAGEREF _Toc165631859 \h </w:instrText>
            </w:r>
            <w:r>
              <w:rPr>
                <w:noProof/>
                <w:webHidden/>
              </w:rPr>
            </w:r>
            <w:r>
              <w:rPr>
                <w:noProof/>
                <w:webHidden/>
              </w:rPr>
              <w:fldChar w:fldCharType="separate"/>
            </w:r>
            <w:r>
              <w:rPr>
                <w:noProof/>
                <w:webHidden/>
              </w:rPr>
              <w:t>512</w:t>
            </w:r>
            <w:r>
              <w:rPr>
                <w:noProof/>
                <w:webHidden/>
              </w:rPr>
              <w:fldChar w:fldCharType="end"/>
            </w:r>
          </w:hyperlink>
        </w:p>
        <w:p w14:paraId="24528F9D" w14:textId="10C8A98F" w:rsidR="0033197C" w:rsidRDefault="0033197C">
          <w:pPr>
            <w:pStyle w:val="16"/>
            <w:tabs>
              <w:tab w:val="right" w:leader="dot" w:pos="9515"/>
            </w:tabs>
            <w:rPr>
              <w:rFonts w:asciiTheme="minorHAnsi" w:hAnsiTheme="minorHAnsi" w:cstheme="minorBidi"/>
              <w:bCs w:val="0"/>
              <w:caps w:val="0"/>
              <w:noProof/>
              <w:sz w:val="22"/>
              <w:szCs w:val="22"/>
            </w:rPr>
          </w:pPr>
          <w:hyperlink w:anchor="_Toc165631860" w:history="1">
            <w:r w:rsidRPr="0003766B">
              <w:rPr>
                <w:rStyle w:val="af0"/>
                <w:noProof/>
              </w:rPr>
              <w:t>Оценочные средства по дисциплине «Административная деятельность правоохранительных органов»</w:t>
            </w:r>
            <w:r>
              <w:rPr>
                <w:noProof/>
                <w:webHidden/>
              </w:rPr>
              <w:tab/>
            </w:r>
            <w:r>
              <w:rPr>
                <w:noProof/>
                <w:webHidden/>
              </w:rPr>
              <w:fldChar w:fldCharType="begin"/>
            </w:r>
            <w:r>
              <w:rPr>
                <w:noProof/>
                <w:webHidden/>
              </w:rPr>
              <w:instrText xml:space="preserve"> PAGEREF _Toc165631860 \h </w:instrText>
            </w:r>
            <w:r>
              <w:rPr>
                <w:noProof/>
                <w:webHidden/>
              </w:rPr>
            </w:r>
            <w:r>
              <w:rPr>
                <w:noProof/>
                <w:webHidden/>
              </w:rPr>
              <w:fldChar w:fldCharType="separate"/>
            </w:r>
            <w:r>
              <w:rPr>
                <w:noProof/>
                <w:webHidden/>
              </w:rPr>
              <w:t>531</w:t>
            </w:r>
            <w:r>
              <w:rPr>
                <w:noProof/>
                <w:webHidden/>
              </w:rPr>
              <w:fldChar w:fldCharType="end"/>
            </w:r>
          </w:hyperlink>
        </w:p>
        <w:p w14:paraId="0E5C3EE6" w14:textId="580ADE3A" w:rsidR="0033197C" w:rsidRDefault="0033197C">
          <w:pPr>
            <w:pStyle w:val="16"/>
            <w:tabs>
              <w:tab w:val="right" w:leader="dot" w:pos="9515"/>
            </w:tabs>
            <w:rPr>
              <w:rFonts w:asciiTheme="minorHAnsi" w:hAnsiTheme="minorHAnsi" w:cstheme="minorBidi"/>
              <w:bCs w:val="0"/>
              <w:caps w:val="0"/>
              <w:noProof/>
              <w:sz w:val="22"/>
              <w:szCs w:val="22"/>
            </w:rPr>
          </w:pPr>
          <w:hyperlink w:anchor="_Toc165631861" w:history="1">
            <w:r w:rsidRPr="0003766B">
              <w:rPr>
                <w:rStyle w:val="af0"/>
                <w:noProof/>
              </w:rPr>
              <w:t>Оценочные средства по дисциплине «Особенности рассмотрения судом гражданских, уголовных и административных дел»</w:t>
            </w:r>
            <w:r>
              <w:rPr>
                <w:noProof/>
                <w:webHidden/>
              </w:rPr>
              <w:tab/>
            </w:r>
            <w:r>
              <w:rPr>
                <w:noProof/>
                <w:webHidden/>
              </w:rPr>
              <w:fldChar w:fldCharType="begin"/>
            </w:r>
            <w:r>
              <w:rPr>
                <w:noProof/>
                <w:webHidden/>
              </w:rPr>
              <w:instrText xml:space="preserve"> PAGEREF _Toc165631861 \h </w:instrText>
            </w:r>
            <w:r>
              <w:rPr>
                <w:noProof/>
                <w:webHidden/>
              </w:rPr>
            </w:r>
            <w:r>
              <w:rPr>
                <w:noProof/>
                <w:webHidden/>
              </w:rPr>
              <w:fldChar w:fldCharType="separate"/>
            </w:r>
            <w:r>
              <w:rPr>
                <w:noProof/>
                <w:webHidden/>
              </w:rPr>
              <w:t>545</w:t>
            </w:r>
            <w:r>
              <w:rPr>
                <w:noProof/>
                <w:webHidden/>
              </w:rPr>
              <w:fldChar w:fldCharType="end"/>
            </w:r>
          </w:hyperlink>
        </w:p>
        <w:p w14:paraId="03E5AE43" w14:textId="1CF2AC6B" w:rsidR="0033197C" w:rsidRDefault="0033197C">
          <w:pPr>
            <w:pStyle w:val="16"/>
            <w:tabs>
              <w:tab w:val="right" w:leader="dot" w:pos="9515"/>
            </w:tabs>
            <w:rPr>
              <w:rFonts w:asciiTheme="minorHAnsi" w:hAnsiTheme="minorHAnsi" w:cstheme="minorBidi"/>
              <w:bCs w:val="0"/>
              <w:caps w:val="0"/>
              <w:noProof/>
              <w:sz w:val="22"/>
              <w:szCs w:val="22"/>
            </w:rPr>
          </w:pPr>
          <w:hyperlink w:anchor="_Toc165631862" w:history="1">
            <w:r w:rsidRPr="0003766B">
              <w:rPr>
                <w:rStyle w:val="af0"/>
                <w:noProof/>
              </w:rPr>
              <w:t>Оценочные средства по дисциплине «Исполнительное производство»</w:t>
            </w:r>
            <w:r>
              <w:rPr>
                <w:noProof/>
                <w:webHidden/>
              </w:rPr>
              <w:tab/>
            </w:r>
            <w:r>
              <w:rPr>
                <w:noProof/>
                <w:webHidden/>
              </w:rPr>
              <w:fldChar w:fldCharType="begin"/>
            </w:r>
            <w:r>
              <w:rPr>
                <w:noProof/>
                <w:webHidden/>
              </w:rPr>
              <w:instrText xml:space="preserve"> PAGEREF _Toc165631862 \h </w:instrText>
            </w:r>
            <w:r>
              <w:rPr>
                <w:noProof/>
                <w:webHidden/>
              </w:rPr>
            </w:r>
            <w:r>
              <w:rPr>
                <w:noProof/>
                <w:webHidden/>
              </w:rPr>
              <w:fldChar w:fldCharType="separate"/>
            </w:r>
            <w:r>
              <w:rPr>
                <w:noProof/>
                <w:webHidden/>
              </w:rPr>
              <w:t>556</w:t>
            </w:r>
            <w:r>
              <w:rPr>
                <w:noProof/>
                <w:webHidden/>
              </w:rPr>
              <w:fldChar w:fldCharType="end"/>
            </w:r>
          </w:hyperlink>
        </w:p>
        <w:p w14:paraId="1D5AF65E" w14:textId="0817EEC5" w:rsidR="0033197C" w:rsidRDefault="0033197C">
          <w:pPr>
            <w:pStyle w:val="16"/>
            <w:tabs>
              <w:tab w:val="right" w:leader="dot" w:pos="9515"/>
            </w:tabs>
            <w:rPr>
              <w:rFonts w:asciiTheme="minorHAnsi" w:hAnsiTheme="minorHAnsi" w:cstheme="minorBidi"/>
              <w:bCs w:val="0"/>
              <w:caps w:val="0"/>
              <w:noProof/>
              <w:sz w:val="22"/>
              <w:szCs w:val="22"/>
            </w:rPr>
          </w:pPr>
          <w:hyperlink w:anchor="_Toc165631863" w:history="1">
            <w:r w:rsidRPr="0003766B">
              <w:rPr>
                <w:rStyle w:val="af0"/>
                <w:noProof/>
              </w:rPr>
              <w:t>Оценочные средства по дисциплине «Актуальные проблемы уголовного права»</w:t>
            </w:r>
            <w:r>
              <w:rPr>
                <w:noProof/>
                <w:webHidden/>
              </w:rPr>
              <w:tab/>
            </w:r>
            <w:r>
              <w:rPr>
                <w:noProof/>
                <w:webHidden/>
              </w:rPr>
              <w:fldChar w:fldCharType="begin"/>
            </w:r>
            <w:r>
              <w:rPr>
                <w:noProof/>
                <w:webHidden/>
              </w:rPr>
              <w:instrText xml:space="preserve"> PAGEREF _Toc165631863 \h </w:instrText>
            </w:r>
            <w:r>
              <w:rPr>
                <w:noProof/>
                <w:webHidden/>
              </w:rPr>
            </w:r>
            <w:r>
              <w:rPr>
                <w:noProof/>
                <w:webHidden/>
              </w:rPr>
              <w:fldChar w:fldCharType="separate"/>
            </w:r>
            <w:r>
              <w:rPr>
                <w:noProof/>
                <w:webHidden/>
              </w:rPr>
              <w:t>570</w:t>
            </w:r>
            <w:r>
              <w:rPr>
                <w:noProof/>
                <w:webHidden/>
              </w:rPr>
              <w:fldChar w:fldCharType="end"/>
            </w:r>
          </w:hyperlink>
        </w:p>
        <w:p w14:paraId="45AA2633" w14:textId="45DEC852" w:rsidR="0033197C" w:rsidRDefault="0033197C">
          <w:pPr>
            <w:pStyle w:val="16"/>
            <w:tabs>
              <w:tab w:val="right" w:leader="dot" w:pos="9515"/>
            </w:tabs>
            <w:rPr>
              <w:rFonts w:asciiTheme="minorHAnsi" w:hAnsiTheme="minorHAnsi" w:cstheme="minorBidi"/>
              <w:bCs w:val="0"/>
              <w:caps w:val="0"/>
              <w:noProof/>
              <w:sz w:val="22"/>
              <w:szCs w:val="22"/>
            </w:rPr>
          </w:pPr>
          <w:hyperlink w:anchor="_Toc165631864" w:history="1">
            <w:r w:rsidRPr="0003766B">
              <w:rPr>
                <w:rStyle w:val="af0"/>
                <w:noProof/>
              </w:rPr>
              <w:t>Оценочные средства по дисциплине «Порядок обращения и рассмотрения дел в Европейском суде по правам человека»</w:t>
            </w:r>
            <w:r>
              <w:rPr>
                <w:noProof/>
                <w:webHidden/>
              </w:rPr>
              <w:tab/>
            </w:r>
            <w:r>
              <w:rPr>
                <w:noProof/>
                <w:webHidden/>
              </w:rPr>
              <w:fldChar w:fldCharType="begin"/>
            </w:r>
            <w:r>
              <w:rPr>
                <w:noProof/>
                <w:webHidden/>
              </w:rPr>
              <w:instrText xml:space="preserve"> PAGEREF _Toc165631864 \h </w:instrText>
            </w:r>
            <w:r>
              <w:rPr>
                <w:noProof/>
                <w:webHidden/>
              </w:rPr>
            </w:r>
            <w:r>
              <w:rPr>
                <w:noProof/>
                <w:webHidden/>
              </w:rPr>
              <w:fldChar w:fldCharType="separate"/>
            </w:r>
            <w:r>
              <w:rPr>
                <w:noProof/>
                <w:webHidden/>
              </w:rPr>
              <w:t>580</w:t>
            </w:r>
            <w:r>
              <w:rPr>
                <w:noProof/>
                <w:webHidden/>
              </w:rPr>
              <w:fldChar w:fldCharType="end"/>
            </w:r>
          </w:hyperlink>
        </w:p>
        <w:p w14:paraId="2B885941" w14:textId="1082B59C" w:rsidR="0033197C" w:rsidRDefault="0033197C">
          <w:pPr>
            <w:pStyle w:val="16"/>
            <w:tabs>
              <w:tab w:val="right" w:leader="dot" w:pos="9515"/>
            </w:tabs>
            <w:rPr>
              <w:rFonts w:asciiTheme="minorHAnsi" w:hAnsiTheme="minorHAnsi" w:cstheme="minorBidi"/>
              <w:bCs w:val="0"/>
              <w:caps w:val="0"/>
              <w:noProof/>
              <w:sz w:val="22"/>
              <w:szCs w:val="22"/>
            </w:rPr>
          </w:pPr>
          <w:hyperlink w:anchor="_Toc165631865" w:history="1">
            <w:r w:rsidRPr="0003766B">
              <w:rPr>
                <w:rStyle w:val="af0"/>
                <w:noProof/>
              </w:rPr>
              <w:t>Оценочные средства по дисциплине «Решения и позиции ЕСПЧ»</w:t>
            </w:r>
            <w:r>
              <w:rPr>
                <w:noProof/>
                <w:webHidden/>
              </w:rPr>
              <w:tab/>
            </w:r>
            <w:r>
              <w:rPr>
                <w:noProof/>
                <w:webHidden/>
              </w:rPr>
              <w:fldChar w:fldCharType="begin"/>
            </w:r>
            <w:r>
              <w:rPr>
                <w:noProof/>
                <w:webHidden/>
              </w:rPr>
              <w:instrText xml:space="preserve"> PAGEREF _Toc165631865 \h </w:instrText>
            </w:r>
            <w:r>
              <w:rPr>
                <w:noProof/>
                <w:webHidden/>
              </w:rPr>
            </w:r>
            <w:r>
              <w:rPr>
                <w:noProof/>
                <w:webHidden/>
              </w:rPr>
              <w:fldChar w:fldCharType="separate"/>
            </w:r>
            <w:r>
              <w:rPr>
                <w:noProof/>
                <w:webHidden/>
              </w:rPr>
              <w:t>585</w:t>
            </w:r>
            <w:r>
              <w:rPr>
                <w:noProof/>
                <w:webHidden/>
              </w:rPr>
              <w:fldChar w:fldCharType="end"/>
            </w:r>
          </w:hyperlink>
        </w:p>
        <w:p w14:paraId="28D4ED94" w14:textId="38462B72" w:rsidR="0033197C" w:rsidRDefault="0033197C">
          <w:pPr>
            <w:pStyle w:val="16"/>
            <w:tabs>
              <w:tab w:val="right" w:leader="dot" w:pos="9515"/>
            </w:tabs>
            <w:rPr>
              <w:rFonts w:asciiTheme="minorHAnsi" w:hAnsiTheme="minorHAnsi" w:cstheme="minorBidi"/>
              <w:bCs w:val="0"/>
              <w:caps w:val="0"/>
              <w:noProof/>
              <w:sz w:val="22"/>
              <w:szCs w:val="22"/>
            </w:rPr>
          </w:pPr>
          <w:hyperlink w:anchor="_Toc165631866" w:history="1">
            <w:r w:rsidRPr="0003766B">
              <w:rPr>
                <w:rStyle w:val="af0"/>
                <w:noProof/>
              </w:rPr>
              <w:t>Оценочные средства по дисциплине «Защита прав человека»</w:t>
            </w:r>
            <w:r>
              <w:rPr>
                <w:noProof/>
                <w:webHidden/>
              </w:rPr>
              <w:tab/>
            </w:r>
            <w:r>
              <w:rPr>
                <w:noProof/>
                <w:webHidden/>
              </w:rPr>
              <w:fldChar w:fldCharType="begin"/>
            </w:r>
            <w:r>
              <w:rPr>
                <w:noProof/>
                <w:webHidden/>
              </w:rPr>
              <w:instrText xml:space="preserve"> PAGEREF _Toc165631866 \h </w:instrText>
            </w:r>
            <w:r>
              <w:rPr>
                <w:noProof/>
                <w:webHidden/>
              </w:rPr>
            </w:r>
            <w:r>
              <w:rPr>
                <w:noProof/>
                <w:webHidden/>
              </w:rPr>
              <w:fldChar w:fldCharType="separate"/>
            </w:r>
            <w:r>
              <w:rPr>
                <w:noProof/>
                <w:webHidden/>
              </w:rPr>
              <w:t>590</w:t>
            </w:r>
            <w:r>
              <w:rPr>
                <w:noProof/>
                <w:webHidden/>
              </w:rPr>
              <w:fldChar w:fldCharType="end"/>
            </w:r>
          </w:hyperlink>
        </w:p>
        <w:p w14:paraId="0BAB0DE0" w14:textId="0665C25F" w:rsidR="0033197C" w:rsidRDefault="0033197C">
          <w:pPr>
            <w:pStyle w:val="16"/>
            <w:tabs>
              <w:tab w:val="right" w:leader="dot" w:pos="9515"/>
            </w:tabs>
            <w:rPr>
              <w:rFonts w:asciiTheme="minorHAnsi" w:hAnsiTheme="minorHAnsi" w:cstheme="minorBidi"/>
              <w:bCs w:val="0"/>
              <w:caps w:val="0"/>
              <w:noProof/>
              <w:sz w:val="22"/>
              <w:szCs w:val="22"/>
            </w:rPr>
          </w:pPr>
          <w:hyperlink w:anchor="_Toc165631867" w:history="1">
            <w:r w:rsidRPr="0003766B">
              <w:rPr>
                <w:rStyle w:val="af0"/>
                <w:noProof/>
              </w:rPr>
              <w:t>Оценочные средства по дисциплине «Защита прав ребёнка»</w:t>
            </w:r>
            <w:r>
              <w:rPr>
                <w:noProof/>
                <w:webHidden/>
              </w:rPr>
              <w:tab/>
            </w:r>
            <w:r>
              <w:rPr>
                <w:noProof/>
                <w:webHidden/>
              </w:rPr>
              <w:fldChar w:fldCharType="begin"/>
            </w:r>
            <w:r>
              <w:rPr>
                <w:noProof/>
                <w:webHidden/>
              </w:rPr>
              <w:instrText xml:space="preserve"> PAGEREF _Toc165631867 \h </w:instrText>
            </w:r>
            <w:r>
              <w:rPr>
                <w:noProof/>
                <w:webHidden/>
              </w:rPr>
            </w:r>
            <w:r>
              <w:rPr>
                <w:noProof/>
                <w:webHidden/>
              </w:rPr>
              <w:fldChar w:fldCharType="separate"/>
            </w:r>
            <w:r>
              <w:rPr>
                <w:noProof/>
                <w:webHidden/>
              </w:rPr>
              <w:t>603</w:t>
            </w:r>
            <w:r>
              <w:rPr>
                <w:noProof/>
                <w:webHidden/>
              </w:rPr>
              <w:fldChar w:fldCharType="end"/>
            </w:r>
          </w:hyperlink>
        </w:p>
        <w:p w14:paraId="3C400C50" w14:textId="587CE5CD" w:rsidR="0033197C" w:rsidRDefault="0033197C">
          <w:pPr>
            <w:pStyle w:val="16"/>
            <w:tabs>
              <w:tab w:val="right" w:leader="dot" w:pos="9515"/>
            </w:tabs>
            <w:rPr>
              <w:rFonts w:asciiTheme="minorHAnsi" w:hAnsiTheme="minorHAnsi" w:cstheme="minorBidi"/>
              <w:bCs w:val="0"/>
              <w:caps w:val="0"/>
              <w:noProof/>
              <w:sz w:val="22"/>
              <w:szCs w:val="22"/>
            </w:rPr>
          </w:pPr>
          <w:hyperlink w:anchor="_Toc165631868" w:history="1">
            <w:r w:rsidRPr="0003766B">
              <w:rPr>
                <w:rStyle w:val="af0"/>
                <w:noProof/>
              </w:rPr>
              <w:t>Оценочные средства по дисциплине «Правоохранительные органы зарубежных стран»</w:t>
            </w:r>
            <w:r>
              <w:rPr>
                <w:noProof/>
                <w:webHidden/>
              </w:rPr>
              <w:tab/>
            </w:r>
            <w:r>
              <w:rPr>
                <w:noProof/>
                <w:webHidden/>
              </w:rPr>
              <w:fldChar w:fldCharType="begin"/>
            </w:r>
            <w:r>
              <w:rPr>
                <w:noProof/>
                <w:webHidden/>
              </w:rPr>
              <w:instrText xml:space="preserve"> PAGEREF _Toc165631868 \h </w:instrText>
            </w:r>
            <w:r>
              <w:rPr>
                <w:noProof/>
                <w:webHidden/>
              </w:rPr>
            </w:r>
            <w:r>
              <w:rPr>
                <w:noProof/>
                <w:webHidden/>
              </w:rPr>
              <w:fldChar w:fldCharType="separate"/>
            </w:r>
            <w:r>
              <w:rPr>
                <w:noProof/>
                <w:webHidden/>
              </w:rPr>
              <w:t>616</w:t>
            </w:r>
            <w:r>
              <w:rPr>
                <w:noProof/>
                <w:webHidden/>
              </w:rPr>
              <w:fldChar w:fldCharType="end"/>
            </w:r>
          </w:hyperlink>
        </w:p>
        <w:p w14:paraId="00252CE9" w14:textId="2D3E0553" w:rsidR="0033197C" w:rsidRDefault="0033197C">
          <w:pPr>
            <w:pStyle w:val="16"/>
            <w:tabs>
              <w:tab w:val="right" w:leader="dot" w:pos="9515"/>
            </w:tabs>
            <w:rPr>
              <w:rFonts w:asciiTheme="minorHAnsi" w:hAnsiTheme="minorHAnsi" w:cstheme="minorBidi"/>
              <w:bCs w:val="0"/>
              <w:caps w:val="0"/>
              <w:noProof/>
              <w:sz w:val="22"/>
              <w:szCs w:val="22"/>
            </w:rPr>
          </w:pPr>
          <w:hyperlink w:anchor="_Toc165631869" w:history="1">
            <w:r w:rsidRPr="0003766B">
              <w:rPr>
                <w:rStyle w:val="af0"/>
                <w:noProof/>
              </w:rPr>
              <w:t>Оценочные средства по дисциплине «Правоохранительные органы Европейского союза»</w:t>
            </w:r>
            <w:r>
              <w:rPr>
                <w:noProof/>
                <w:webHidden/>
              </w:rPr>
              <w:tab/>
            </w:r>
            <w:r>
              <w:rPr>
                <w:noProof/>
                <w:webHidden/>
              </w:rPr>
              <w:fldChar w:fldCharType="begin"/>
            </w:r>
            <w:r>
              <w:rPr>
                <w:noProof/>
                <w:webHidden/>
              </w:rPr>
              <w:instrText xml:space="preserve"> PAGEREF _Toc165631869 \h </w:instrText>
            </w:r>
            <w:r>
              <w:rPr>
                <w:noProof/>
                <w:webHidden/>
              </w:rPr>
            </w:r>
            <w:r>
              <w:rPr>
                <w:noProof/>
                <w:webHidden/>
              </w:rPr>
              <w:fldChar w:fldCharType="separate"/>
            </w:r>
            <w:r>
              <w:rPr>
                <w:noProof/>
                <w:webHidden/>
              </w:rPr>
              <w:t>624</w:t>
            </w:r>
            <w:r>
              <w:rPr>
                <w:noProof/>
                <w:webHidden/>
              </w:rPr>
              <w:fldChar w:fldCharType="end"/>
            </w:r>
          </w:hyperlink>
        </w:p>
        <w:p w14:paraId="2D38A3F0" w14:textId="0D99F6D6" w:rsidR="0033197C" w:rsidRDefault="0033197C">
          <w:pPr>
            <w:pStyle w:val="16"/>
            <w:tabs>
              <w:tab w:val="right" w:leader="dot" w:pos="9515"/>
            </w:tabs>
            <w:rPr>
              <w:rFonts w:asciiTheme="minorHAnsi" w:hAnsiTheme="minorHAnsi" w:cstheme="minorBidi"/>
              <w:bCs w:val="0"/>
              <w:caps w:val="0"/>
              <w:noProof/>
              <w:sz w:val="22"/>
              <w:szCs w:val="22"/>
            </w:rPr>
          </w:pPr>
          <w:hyperlink w:anchor="_Toc165631870" w:history="1">
            <w:r w:rsidRPr="0003766B">
              <w:rPr>
                <w:rStyle w:val="af0"/>
                <w:noProof/>
              </w:rPr>
              <w:t>Оценочные средства по дисциплине «Противодействие терроризму»</w:t>
            </w:r>
            <w:r>
              <w:rPr>
                <w:noProof/>
                <w:webHidden/>
              </w:rPr>
              <w:tab/>
            </w:r>
            <w:r>
              <w:rPr>
                <w:noProof/>
                <w:webHidden/>
              </w:rPr>
              <w:fldChar w:fldCharType="begin"/>
            </w:r>
            <w:r>
              <w:rPr>
                <w:noProof/>
                <w:webHidden/>
              </w:rPr>
              <w:instrText xml:space="preserve"> PAGEREF _Toc165631870 \h </w:instrText>
            </w:r>
            <w:r>
              <w:rPr>
                <w:noProof/>
                <w:webHidden/>
              </w:rPr>
            </w:r>
            <w:r>
              <w:rPr>
                <w:noProof/>
                <w:webHidden/>
              </w:rPr>
              <w:fldChar w:fldCharType="separate"/>
            </w:r>
            <w:r>
              <w:rPr>
                <w:noProof/>
                <w:webHidden/>
              </w:rPr>
              <w:t>632</w:t>
            </w:r>
            <w:r>
              <w:rPr>
                <w:noProof/>
                <w:webHidden/>
              </w:rPr>
              <w:fldChar w:fldCharType="end"/>
            </w:r>
          </w:hyperlink>
        </w:p>
        <w:p w14:paraId="70F5F7FE" w14:textId="464E3487" w:rsidR="0033197C" w:rsidRDefault="0033197C">
          <w:pPr>
            <w:pStyle w:val="16"/>
            <w:tabs>
              <w:tab w:val="right" w:leader="dot" w:pos="9515"/>
            </w:tabs>
            <w:rPr>
              <w:rFonts w:asciiTheme="minorHAnsi" w:hAnsiTheme="minorHAnsi" w:cstheme="minorBidi"/>
              <w:bCs w:val="0"/>
              <w:caps w:val="0"/>
              <w:noProof/>
              <w:sz w:val="22"/>
              <w:szCs w:val="22"/>
            </w:rPr>
          </w:pPr>
          <w:hyperlink w:anchor="_Toc165631871" w:history="1">
            <w:r w:rsidRPr="0003766B">
              <w:rPr>
                <w:rStyle w:val="af0"/>
                <w:noProof/>
              </w:rPr>
              <w:t>Оценочные средства по дисциплине «Основы информационной безопасности»</w:t>
            </w:r>
            <w:r>
              <w:rPr>
                <w:noProof/>
                <w:webHidden/>
              </w:rPr>
              <w:tab/>
            </w:r>
            <w:r>
              <w:rPr>
                <w:noProof/>
                <w:webHidden/>
              </w:rPr>
              <w:fldChar w:fldCharType="begin"/>
            </w:r>
            <w:r>
              <w:rPr>
                <w:noProof/>
                <w:webHidden/>
              </w:rPr>
              <w:instrText xml:space="preserve"> PAGEREF _Toc165631871 \h </w:instrText>
            </w:r>
            <w:r>
              <w:rPr>
                <w:noProof/>
                <w:webHidden/>
              </w:rPr>
            </w:r>
            <w:r>
              <w:rPr>
                <w:noProof/>
                <w:webHidden/>
              </w:rPr>
              <w:fldChar w:fldCharType="separate"/>
            </w:r>
            <w:r>
              <w:rPr>
                <w:noProof/>
                <w:webHidden/>
              </w:rPr>
              <w:t>643</w:t>
            </w:r>
            <w:r>
              <w:rPr>
                <w:noProof/>
                <w:webHidden/>
              </w:rPr>
              <w:fldChar w:fldCharType="end"/>
            </w:r>
          </w:hyperlink>
        </w:p>
        <w:p w14:paraId="2737B047" w14:textId="6A5968B9" w:rsidR="0033197C" w:rsidRDefault="0033197C">
          <w:pPr>
            <w:pStyle w:val="16"/>
            <w:tabs>
              <w:tab w:val="right" w:leader="dot" w:pos="9515"/>
            </w:tabs>
            <w:rPr>
              <w:rFonts w:asciiTheme="minorHAnsi" w:hAnsiTheme="minorHAnsi" w:cstheme="minorBidi"/>
              <w:bCs w:val="0"/>
              <w:caps w:val="0"/>
              <w:noProof/>
              <w:sz w:val="22"/>
              <w:szCs w:val="22"/>
            </w:rPr>
          </w:pPr>
          <w:hyperlink w:anchor="_Toc165631872" w:history="1">
            <w:r w:rsidRPr="0003766B">
              <w:rPr>
                <w:rStyle w:val="af0"/>
                <w:noProof/>
              </w:rPr>
              <w:t>Оценочные средства по дисциплине «Планирование профессиональной деятельности»</w:t>
            </w:r>
            <w:r>
              <w:rPr>
                <w:noProof/>
                <w:webHidden/>
              </w:rPr>
              <w:tab/>
            </w:r>
            <w:r>
              <w:rPr>
                <w:noProof/>
                <w:webHidden/>
              </w:rPr>
              <w:fldChar w:fldCharType="begin"/>
            </w:r>
            <w:r>
              <w:rPr>
                <w:noProof/>
                <w:webHidden/>
              </w:rPr>
              <w:instrText xml:space="preserve"> PAGEREF _Toc165631872 \h </w:instrText>
            </w:r>
            <w:r>
              <w:rPr>
                <w:noProof/>
                <w:webHidden/>
              </w:rPr>
            </w:r>
            <w:r>
              <w:rPr>
                <w:noProof/>
                <w:webHidden/>
              </w:rPr>
              <w:fldChar w:fldCharType="separate"/>
            </w:r>
            <w:r>
              <w:rPr>
                <w:noProof/>
                <w:webHidden/>
              </w:rPr>
              <w:t>655</w:t>
            </w:r>
            <w:r>
              <w:rPr>
                <w:noProof/>
                <w:webHidden/>
              </w:rPr>
              <w:fldChar w:fldCharType="end"/>
            </w:r>
          </w:hyperlink>
        </w:p>
        <w:p w14:paraId="1E7267F1" w14:textId="64213362" w:rsidR="0033197C" w:rsidRDefault="0033197C">
          <w:pPr>
            <w:pStyle w:val="16"/>
            <w:tabs>
              <w:tab w:val="right" w:leader="dot" w:pos="9515"/>
            </w:tabs>
            <w:rPr>
              <w:rFonts w:asciiTheme="minorHAnsi" w:hAnsiTheme="minorHAnsi" w:cstheme="minorBidi"/>
              <w:bCs w:val="0"/>
              <w:caps w:val="0"/>
              <w:noProof/>
              <w:sz w:val="22"/>
              <w:szCs w:val="22"/>
            </w:rPr>
          </w:pPr>
          <w:hyperlink w:anchor="_Toc165631873" w:history="1">
            <w:r w:rsidRPr="0003766B">
              <w:rPr>
                <w:rStyle w:val="af0"/>
                <w:noProof/>
              </w:rPr>
              <w:t>Оценочные средства по дисциплине «Профессионально-ориентированный иностранный язык»</w:t>
            </w:r>
            <w:r>
              <w:rPr>
                <w:noProof/>
                <w:webHidden/>
              </w:rPr>
              <w:tab/>
            </w:r>
            <w:r>
              <w:rPr>
                <w:noProof/>
                <w:webHidden/>
              </w:rPr>
              <w:fldChar w:fldCharType="begin"/>
            </w:r>
            <w:r>
              <w:rPr>
                <w:noProof/>
                <w:webHidden/>
              </w:rPr>
              <w:instrText xml:space="preserve"> PAGEREF _Toc165631873 \h </w:instrText>
            </w:r>
            <w:r>
              <w:rPr>
                <w:noProof/>
                <w:webHidden/>
              </w:rPr>
            </w:r>
            <w:r>
              <w:rPr>
                <w:noProof/>
                <w:webHidden/>
              </w:rPr>
              <w:fldChar w:fldCharType="separate"/>
            </w:r>
            <w:r>
              <w:rPr>
                <w:noProof/>
                <w:webHidden/>
              </w:rPr>
              <w:t>664</w:t>
            </w:r>
            <w:r>
              <w:rPr>
                <w:noProof/>
                <w:webHidden/>
              </w:rPr>
              <w:fldChar w:fldCharType="end"/>
            </w:r>
          </w:hyperlink>
        </w:p>
        <w:p w14:paraId="260A3B5B" w14:textId="42C86CC2" w:rsidR="0033197C" w:rsidRDefault="0033197C">
          <w:pPr>
            <w:pStyle w:val="16"/>
            <w:tabs>
              <w:tab w:val="right" w:leader="dot" w:pos="9515"/>
            </w:tabs>
            <w:rPr>
              <w:rFonts w:asciiTheme="minorHAnsi" w:hAnsiTheme="minorHAnsi" w:cstheme="minorBidi"/>
              <w:bCs w:val="0"/>
              <w:caps w:val="0"/>
              <w:noProof/>
              <w:sz w:val="22"/>
              <w:szCs w:val="22"/>
            </w:rPr>
          </w:pPr>
          <w:hyperlink w:anchor="_Toc165631874" w:history="1">
            <w:r w:rsidRPr="0003766B">
              <w:rPr>
                <w:rStyle w:val="af0"/>
                <w:noProof/>
              </w:rPr>
              <w:t>Оценочные средства по дисциплине «Финансовая грамотность и основы управления личными финансами»</w:t>
            </w:r>
            <w:r>
              <w:rPr>
                <w:noProof/>
                <w:webHidden/>
              </w:rPr>
              <w:tab/>
            </w:r>
            <w:r>
              <w:rPr>
                <w:noProof/>
                <w:webHidden/>
              </w:rPr>
              <w:fldChar w:fldCharType="begin"/>
            </w:r>
            <w:r>
              <w:rPr>
                <w:noProof/>
                <w:webHidden/>
              </w:rPr>
              <w:instrText xml:space="preserve"> PAGEREF _Toc165631874 \h </w:instrText>
            </w:r>
            <w:r>
              <w:rPr>
                <w:noProof/>
                <w:webHidden/>
              </w:rPr>
            </w:r>
            <w:r>
              <w:rPr>
                <w:noProof/>
                <w:webHidden/>
              </w:rPr>
              <w:fldChar w:fldCharType="separate"/>
            </w:r>
            <w:r>
              <w:rPr>
                <w:noProof/>
                <w:webHidden/>
              </w:rPr>
              <w:t>677</w:t>
            </w:r>
            <w:r>
              <w:rPr>
                <w:noProof/>
                <w:webHidden/>
              </w:rPr>
              <w:fldChar w:fldCharType="end"/>
            </w:r>
          </w:hyperlink>
        </w:p>
        <w:p w14:paraId="7193CB60" w14:textId="6982D4CD" w:rsidR="0033197C" w:rsidRDefault="0033197C">
          <w:pPr>
            <w:pStyle w:val="16"/>
            <w:tabs>
              <w:tab w:val="right" w:leader="dot" w:pos="9515"/>
            </w:tabs>
            <w:rPr>
              <w:rFonts w:asciiTheme="minorHAnsi" w:hAnsiTheme="minorHAnsi" w:cstheme="minorBidi"/>
              <w:bCs w:val="0"/>
              <w:caps w:val="0"/>
              <w:noProof/>
              <w:sz w:val="22"/>
              <w:szCs w:val="22"/>
            </w:rPr>
          </w:pPr>
          <w:hyperlink w:anchor="_Toc165631875" w:history="1">
            <w:r w:rsidRPr="0003766B">
              <w:rPr>
                <w:rStyle w:val="af0"/>
                <w:noProof/>
              </w:rPr>
              <w:t>Ключи к оценочным средствам по дисциплине «История (История России, всеобщая история)»</w:t>
            </w:r>
            <w:r>
              <w:rPr>
                <w:noProof/>
                <w:webHidden/>
              </w:rPr>
              <w:tab/>
            </w:r>
            <w:r>
              <w:rPr>
                <w:noProof/>
                <w:webHidden/>
              </w:rPr>
              <w:fldChar w:fldCharType="begin"/>
            </w:r>
            <w:r>
              <w:rPr>
                <w:noProof/>
                <w:webHidden/>
              </w:rPr>
              <w:instrText xml:space="preserve"> PAGEREF _Toc165631875 \h </w:instrText>
            </w:r>
            <w:r>
              <w:rPr>
                <w:noProof/>
                <w:webHidden/>
              </w:rPr>
            </w:r>
            <w:r>
              <w:rPr>
                <w:noProof/>
                <w:webHidden/>
              </w:rPr>
              <w:fldChar w:fldCharType="separate"/>
            </w:r>
            <w:r>
              <w:rPr>
                <w:noProof/>
                <w:webHidden/>
              </w:rPr>
              <w:t>703</w:t>
            </w:r>
            <w:r>
              <w:rPr>
                <w:noProof/>
                <w:webHidden/>
              </w:rPr>
              <w:fldChar w:fldCharType="end"/>
            </w:r>
          </w:hyperlink>
        </w:p>
        <w:p w14:paraId="4DEE205A" w14:textId="28E73700" w:rsidR="0033197C" w:rsidRDefault="0033197C">
          <w:pPr>
            <w:pStyle w:val="16"/>
            <w:tabs>
              <w:tab w:val="right" w:leader="dot" w:pos="9515"/>
            </w:tabs>
            <w:rPr>
              <w:rFonts w:asciiTheme="minorHAnsi" w:hAnsiTheme="minorHAnsi" w:cstheme="minorBidi"/>
              <w:bCs w:val="0"/>
              <w:caps w:val="0"/>
              <w:noProof/>
              <w:sz w:val="22"/>
              <w:szCs w:val="22"/>
            </w:rPr>
          </w:pPr>
          <w:hyperlink w:anchor="_Toc165631876" w:history="1">
            <w:r w:rsidRPr="0003766B">
              <w:rPr>
                <w:rStyle w:val="af0"/>
                <w:noProof/>
              </w:rPr>
              <w:t>Ключи к оценочным средствам по дисциплине «Философия»</w:t>
            </w:r>
            <w:r>
              <w:rPr>
                <w:noProof/>
                <w:webHidden/>
              </w:rPr>
              <w:tab/>
            </w:r>
            <w:r>
              <w:rPr>
                <w:noProof/>
                <w:webHidden/>
              </w:rPr>
              <w:fldChar w:fldCharType="begin"/>
            </w:r>
            <w:r>
              <w:rPr>
                <w:noProof/>
                <w:webHidden/>
              </w:rPr>
              <w:instrText xml:space="preserve"> PAGEREF _Toc165631876 \h </w:instrText>
            </w:r>
            <w:r>
              <w:rPr>
                <w:noProof/>
                <w:webHidden/>
              </w:rPr>
            </w:r>
            <w:r>
              <w:rPr>
                <w:noProof/>
                <w:webHidden/>
              </w:rPr>
              <w:fldChar w:fldCharType="separate"/>
            </w:r>
            <w:r>
              <w:rPr>
                <w:noProof/>
                <w:webHidden/>
              </w:rPr>
              <w:t>704</w:t>
            </w:r>
            <w:r>
              <w:rPr>
                <w:noProof/>
                <w:webHidden/>
              </w:rPr>
              <w:fldChar w:fldCharType="end"/>
            </w:r>
          </w:hyperlink>
        </w:p>
        <w:p w14:paraId="435C0DE9" w14:textId="48F6818B" w:rsidR="0033197C" w:rsidRDefault="0033197C">
          <w:pPr>
            <w:pStyle w:val="16"/>
            <w:tabs>
              <w:tab w:val="right" w:leader="dot" w:pos="9515"/>
            </w:tabs>
            <w:rPr>
              <w:rFonts w:asciiTheme="minorHAnsi" w:hAnsiTheme="minorHAnsi" w:cstheme="minorBidi"/>
              <w:bCs w:val="0"/>
              <w:caps w:val="0"/>
              <w:noProof/>
              <w:sz w:val="22"/>
              <w:szCs w:val="22"/>
            </w:rPr>
          </w:pPr>
          <w:hyperlink w:anchor="_Toc165631877" w:history="1">
            <w:r w:rsidRPr="0003766B">
              <w:rPr>
                <w:rStyle w:val="af0"/>
                <w:noProof/>
              </w:rPr>
              <w:t>Ключи к оценочным средствам по дисциплине «Иностранный язык»</w:t>
            </w:r>
            <w:r>
              <w:rPr>
                <w:noProof/>
                <w:webHidden/>
              </w:rPr>
              <w:tab/>
            </w:r>
            <w:r>
              <w:rPr>
                <w:noProof/>
                <w:webHidden/>
              </w:rPr>
              <w:fldChar w:fldCharType="begin"/>
            </w:r>
            <w:r>
              <w:rPr>
                <w:noProof/>
                <w:webHidden/>
              </w:rPr>
              <w:instrText xml:space="preserve"> PAGEREF _Toc165631877 \h </w:instrText>
            </w:r>
            <w:r>
              <w:rPr>
                <w:noProof/>
                <w:webHidden/>
              </w:rPr>
            </w:r>
            <w:r>
              <w:rPr>
                <w:noProof/>
                <w:webHidden/>
              </w:rPr>
              <w:fldChar w:fldCharType="separate"/>
            </w:r>
            <w:r>
              <w:rPr>
                <w:noProof/>
                <w:webHidden/>
              </w:rPr>
              <w:t>705</w:t>
            </w:r>
            <w:r>
              <w:rPr>
                <w:noProof/>
                <w:webHidden/>
              </w:rPr>
              <w:fldChar w:fldCharType="end"/>
            </w:r>
          </w:hyperlink>
        </w:p>
        <w:p w14:paraId="3D8E8F18" w14:textId="68E44000" w:rsidR="0033197C" w:rsidRDefault="0033197C">
          <w:pPr>
            <w:pStyle w:val="16"/>
            <w:tabs>
              <w:tab w:val="right" w:leader="dot" w:pos="9515"/>
            </w:tabs>
            <w:rPr>
              <w:rFonts w:asciiTheme="minorHAnsi" w:hAnsiTheme="minorHAnsi" w:cstheme="minorBidi"/>
              <w:bCs w:val="0"/>
              <w:caps w:val="0"/>
              <w:noProof/>
              <w:sz w:val="22"/>
              <w:szCs w:val="22"/>
            </w:rPr>
          </w:pPr>
          <w:hyperlink w:anchor="_Toc165631878" w:history="1">
            <w:r w:rsidRPr="0003766B">
              <w:rPr>
                <w:rStyle w:val="af0"/>
                <w:noProof/>
              </w:rPr>
              <w:t>Ключи к оценочным средствам по дисциплине «Физическая культура и спорт»</w:t>
            </w:r>
            <w:r>
              <w:rPr>
                <w:noProof/>
                <w:webHidden/>
              </w:rPr>
              <w:tab/>
            </w:r>
            <w:r>
              <w:rPr>
                <w:noProof/>
                <w:webHidden/>
              </w:rPr>
              <w:fldChar w:fldCharType="begin"/>
            </w:r>
            <w:r>
              <w:rPr>
                <w:noProof/>
                <w:webHidden/>
              </w:rPr>
              <w:instrText xml:space="preserve"> PAGEREF _Toc165631878 \h </w:instrText>
            </w:r>
            <w:r>
              <w:rPr>
                <w:noProof/>
                <w:webHidden/>
              </w:rPr>
            </w:r>
            <w:r>
              <w:rPr>
                <w:noProof/>
                <w:webHidden/>
              </w:rPr>
              <w:fldChar w:fldCharType="separate"/>
            </w:r>
            <w:r>
              <w:rPr>
                <w:noProof/>
                <w:webHidden/>
              </w:rPr>
              <w:t>706</w:t>
            </w:r>
            <w:r>
              <w:rPr>
                <w:noProof/>
                <w:webHidden/>
              </w:rPr>
              <w:fldChar w:fldCharType="end"/>
            </w:r>
          </w:hyperlink>
        </w:p>
        <w:p w14:paraId="21145154" w14:textId="1CD3A8AE" w:rsidR="0033197C" w:rsidRDefault="0033197C">
          <w:pPr>
            <w:pStyle w:val="16"/>
            <w:tabs>
              <w:tab w:val="right" w:leader="dot" w:pos="9515"/>
            </w:tabs>
            <w:rPr>
              <w:rFonts w:asciiTheme="minorHAnsi" w:hAnsiTheme="minorHAnsi" w:cstheme="minorBidi"/>
              <w:bCs w:val="0"/>
              <w:caps w:val="0"/>
              <w:noProof/>
              <w:sz w:val="22"/>
              <w:szCs w:val="22"/>
            </w:rPr>
          </w:pPr>
          <w:hyperlink w:anchor="_Toc165631879" w:history="1">
            <w:r w:rsidRPr="0003766B">
              <w:rPr>
                <w:rStyle w:val="af0"/>
                <w:noProof/>
              </w:rPr>
              <w:t>Ключи к оценочным средствам по дисциплине «Безопасность жизнедеятельности»</w:t>
            </w:r>
            <w:r>
              <w:rPr>
                <w:noProof/>
                <w:webHidden/>
              </w:rPr>
              <w:tab/>
            </w:r>
            <w:r>
              <w:rPr>
                <w:noProof/>
                <w:webHidden/>
              </w:rPr>
              <w:fldChar w:fldCharType="begin"/>
            </w:r>
            <w:r>
              <w:rPr>
                <w:noProof/>
                <w:webHidden/>
              </w:rPr>
              <w:instrText xml:space="preserve"> PAGEREF _Toc165631879 \h </w:instrText>
            </w:r>
            <w:r>
              <w:rPr>
                <w:noProof/>
                <w:webHidden/>
              </w:rPr>
            </w:r>
            <w:r>
              <w:rPr>
                <w:noProof/>
                <w:webHidden/>
              </w:rPr>
              <w:fldChar w:fldCharType="separate"/>
            </w:r>
            <w:r>
              <w:rPr>
                <w:noProof/>
                <w:webHidden/>
              </w:rPr>
              <w:t>707</w:t>
            </w:r>
            <w:r>
              <w:rPr>
                <w:noProof/>
                <w:webHidden/>
              </w:rPr>
              <w:fldChar w:fldCharType="end"/>
            </w:r>
          </w:hyperlink>
        </w:p>
        <w:p w14:paraId="2380D38B" w14:textId="3B5F46D9" w:rsidR="0033197C" w:rsidRDefault="0033197C">
          <w:pPr>
            <w:pStyle w:val="16"/>
            <w:tabs>
              <w:tab w:val="right" w:leader="dot" w:pos="9515"/>
            </w:tabs>
            <w:rPr>
              <w:rFonts w:asciiTheme="minorHAnsi" w:hAnsiTheme="minorHAnsi" w:cstheme="minorBidi"/>
              <w:bCs w:val="0"/>
              <w:caps w:val="0"/>
              <w:noProof/>
              <w:sz w:val="22"/>
              <w:szCs w:val="22"/>
            </w:rPr>
          </w:pPr>
          <w:hyperlink w:anchor="_Toc165631880" w:history="1">
            <w:r w:rsidRPr="0003766B">
              <w:rPr>
                <w:rStyle w:val="af0"/>
                <w:noProof/>
              </w:rPr>
              <w:t>Ключи к оценочным средствам по дисциплине «Русский язык и культура речи»</w:t>
            </w:r>
            <w:r>
              <w:rPr>
                <w:noProof/>
                <w:webHidden/>
              </w:rPr>
              <w:tab/>
            </w:r>
            <w:r>
              <w:rPr>
                <w:noProof/>
                <w:webHidden/>
              </w:rPr>
              <w:fldChar w:fldCharType="begin"/>
            </w:r>
            <w:r>
              <w:rPr>
                <w:noProof/>
                <w:webHidden/>
              </w:rPr>
              <w:instrText xml:space="preserve"> PAGEREF _Toc165631880 \h </w:instrText>
            </w:r>
            <w:r>
              <w:rPr>
                <w:noProof/>
                <w:webHidden/>
              </w:rPr>
            </w:r>
            <w:r>
              <w:rPr>
                <w:noProof/>
                <w:webHidden/>
              </w:rPr>
              <w:fldChar w:fldCharType="separate"/>
            </w:r>
            <w:r>
              <w:rPr>
                <w:noProof/>
                <w:webHidden/>
              </w:rPr>
              <w:t>708</w:t>
            </w:r>
            <w:r>
              <w:rPr>
                <w:noProof/>
                <w:webHidden/>
              </w:rPr>
              <w:fldChar w:fldCharType="end"/>
            </w:r>
          </w:hyperlink>
        </w:p>
        <w:p w14:paraId="20402EAD" w14:textId="12645D37" w:rsidR="0033197C" w:rsidRDefault="0033197C">
          <w:pPr>
            <w:pStyle w:val="16"/>
            <w:tabs>
              <w:tab w:val="right" w:leader="dot" w:pos="9515"/>
            </w:tabs>
            <w:rPr>
              <w:rFonts w:asciiTheme="minorHAnsi" w:hAnsiTheme="minorHAnsi" w:cstheme="minorBidi"/>
              <w:bCs w:val="0"/>
              <w:caps w:val="0"/>
              <w:noProof/>
              <w:sz w:val="22"/>
              <w:szCs w:val="22"/>
            </w:rPr>
          </w:pPr>
          <w:hyperlink w:anchor="_Toc165631881" w:history="1">
            <w:r w:rsidRPr="0003766B">
              <w:rPr>
                <w:rStyle w:val="af0"/>
                <w:noProof/>
              </w:rPr>
              <w:t>Ключи к оценочным материалам по дисциплине «Экономика»</w:t>
            </w:r>
            <w:r>
              <w:rPr>
                <w:noProof/>
                <w:webHidden/>
              </w:rPr>
              <w:tab/>
            </w:r>
            <w:r>
              <w:rPr>
                <w:noProof/>
                <w:webHidden/>
              </w:rPr>
              <w:fldChar w:fldCharType="begin"/>
            </w:r>
            <w:r>
              <w:rPr>
                <w:noProof/>
                <w:webHidden/>
              </w:rPr>
              <w:instrText xml:space="preserve"> PAGEREF _Toc165631881 \h </w:instrText>
            </w:r>
            <w:r>
              <w:rPr>
                <w:noProof/>
                <w:webHidden/>
              </w:rPr>
            </w:r>
            <w:r>
              <w:rPr>
                <w:noProof/>
                <w:webHidden/>
              </w:rPr>
              <w:fldChar w:fldCharType="separate"/>
            </w:r>
            <w:r>
              <w:rPr>
                <w:noProof/>
                <w:webHidden/>
              </w:rPr>
              <w:t>709</w:t>
            </w:r>
            <w:r>
              <w:rPr>
                <w:noProof/>
                <w:webHidden/>
              </w:rPr>
              <w:fldChar w:fldCharType="end"/>
            </w:r>
          </w:hyperlink>
        </w:p>
        <w:p w14:paraId="594B58A5" w14:textId="2C12AC69" w:rsidR="0033197C" w:rsidRDefault="0033197C">
          <w:pPr>
            <w:pStyle w:val="16"/>
            <w:tabs>
              <w:tab w:val="right" w:leader="dot" w:pos="9515"/>
            </w:tabs>
            <w:rPr>
              <w:rFonts w:asciiTheme="minorHAnsi" w:hAnsiTheme="minorHAnsi" w:cstheme="minorBidi"/>
              <w:bCs w:val="0"/>
              <w:caps w:val="0"/>
              <w:noProof/>
              <w:sz w:val="22"/>
              <w:szCs w:val="22"/>
            </w:rPr>
          </w:pPr>
          <w:hyperlink w:anchor="_Toc165631882" w:history="1">
            <w:r w:rsidRPr="0003766B">
              <w:rPr>
                <w:rStyle w:val="af0"/>
                <w:noProof/>
              </w:rPr>
              <w:t>Ключи к оценочным средствам по дисциплине «Основы работы с источниками права и информации»</w:t>
            </w:r>
            <w:r>
              <w:rPr>
                <w:noProof/>
                <w:webHidden/>
              </w:rPr>
              <w:tab/>
            </w:r>
            <w:r>
              <w:rPr>
                <w:noProof/>
                <w:webHidden/>
              </w:rPr>
              <w:fldChar w:fldCharType="begin"/>
            </w:r>
            <w:r>
              <w:rPr>
                <w:noProof/>
                <w:webHidden/>
              </w:rPr>
              <w:instrText xml:space="preserve"> PAGEREF _Toc165631882 \h </w:instrText>
            </w:r>
            <w:r>
              <w:rPr>
                <w:noProof/>
                <w:webHidden/>
              </w:rPr>
            </w:r>
            <w:r>
              <w:rPr>
                <w:noProof/>
                <w:webHidden/>
              </w:rPr>
              <w:fldChar w:fldCharType="separate"/>
            </w:r>
            <w:r>
              <w:rPr>
                <w:noProof/>
                <w:webHidden/>
              </w:rPr>
              <w:t>738</w:t>
            </w:r>
            <w:r>
              <w:rPr>
                <w:noProof/>
                <w:webHidden/>
              </w:rPr>
              <w:fldChar w:fldCharType="end"/>
            </w:r>
          </w:hyperlink>
        </w:p>
        <w:p w14:paraId="3A949BD1" w14:textId="5D21BD6D" w:rsidR="0033197C" w:rsidRDefault="0033197C">
          <w:pPr>
            <w:pStyle w:val="16"/>
            <w:tabs>
              <w:tab w:val="right" w:leader="dot" w:pos="9515"/>
            </w:tabs>
            <w:rPr>
              <w:rFonts w:asciiTheme="minorHAnsi" w:hAnsiTheme="minorHAnsi" w:cstheme="minorBidi"/>
              <w:bCs w:val="0"/>
              <w:caps w:val="0"/>
              <w:noProof/>
              <w:sz w:val="22"/>
              <w:szCs w:val="22"/>
            </w:rPr>
          </w:pPr>
          <w:hyperlink w:anchor="_Toc165631883" w:history="1">
            <w:r w:rsidRPr="0003766B">
              <w:rPr>
                <w:rStyle w:val="af0"/>
                <w:noProof/>
              </w:rPr>
              <w:t>Ключи к оценочным материалам по дисциплине «Экологическое право»</w:t>
            </w:r>
            <w:r>
              <w:rPr>
                <w:noProof/>
                <w:webHidden/>
              </w:rPr>
              <w:tab/>
            </w:r>
            <w:r>
              <w:rPr>
                <w:noProof/>
                <w:webHidden/>
              </w:rPr>
              <w:fldChar w:fldCharType="begin"/>
            </w:r>
            <w:r>
              <w:rPr>
                <w:noProof/>
                <w:webHidden/>
              </w:rPr>
              <w:instrText xml:space="preserve"> PAGEREF _Toc165631883 \h </w:instrText>
            </w:r>
            <w:r>
              <w:rPr>
                <w:noProof/>
                <w:webHidden/>
              </w:rPr>
            </w:r>
            <w:r>
              <w:rPr>
                <w:noProof/>
                <w:webHidden/>
              </w:rPr>
              <w:fldChar w:fldCharType="separate"/>
            </w:r>
            <w:r>
              <w:rPr>
                <w:noProof/>
                <w:webHidden/>
              </w:rPr>
              <w:t>740</w:t>
            </w:r>
            <w:r>
              <w:rPr>
                <w:noProof/>
                <w:webHidden/>
              </w:rPr>
              <w:fldChar w:fldCharType="end"/>
            </w:r>
          </w:hyperlink>
        </w:p>
        <w:p w14:paraId="722A6DA6" w14:textId="670B6CCF" w:rsidR="0033197C" w:rsidRDefault="0033197C">
          <w:pPr>
            <w:pStyle w:val="16"/>
            <w:tabs>
              <w:tab w:val="right" w:leader="dot" w:pos="9515"/>
            </w:tabs>
            <w:rPr>
              <w:rFonts w:asciiTheme="minorHAnsi" w:hAnsiTheme="minorHAnsi" w:cstheme="minorBidi"/>
              <w:bCs w:val="0"/>
              <w:caps w:val="0"/>
              <w:noProof/>
              <w:sz w:val="22"/>
              <w:szCs w:val="22"/>
            </w:rPr>
          </w:pPr>
          <w:hyperlink w:anchor="_Toc165631884" w:history="1">
            <w:r w:rsidRPr="0003766B">
              <w:rPr>
                <w:rStyle w:val="af0"/>
                <w:noProof/>
              </w:rPr>
              <w:t>Ключи к оценочным средствам по дисциплине «Международное право»</w:t>
            </w:r>
            <w:r>
              <w:rPr>
                <w:noProof/>
                <w:webHidden/>
              </w:rPr>
              <w:tab/>
            </w:r>
            <w:r>
              <w:rPr>
                <w:noProof/>
                <w:webHidden/>
              </w:rPr>
              <w:fldChar w:fldCharType="begin"/>
            </w:r>
            <w:r>
              <w:rPr>
                <w:noProof/>
                <w:webHidden/>
              </w:rPr>
              <w:instrText xml:space="preserve"> PAGEREF _Toc165631884 \h </w:instrText>
            </w:r>
            <w:r>
              <w:rPr>
                <w:noProof/>
                <w:webHidden/>
              </w:rPr>
            </w:r>
            <w:r>
              <w:rPr>
                <w:noProof/>
                <w:webHidden/>
              </w:rPr>
              <w:fldChar w:fldCharType="separate"/>
            </w:r>
            <w:r>
              <w:rPr>
                <w:noProof/>
                <w:webHidden/>
              </w:rPr>
              <w:t>742</w:t>
            </w:r>
            <w:r>
              <w:rPr>
                <w:noProof/>
                <w:webHidden/>
              </w:rPr>
              <w:fldChar w:fldCharType="end"/>
            </w:r>
          </w:hyperlink>
        </w:p>
        <w:p w14:paraId="60BD7981" w14:textId="282CDA59" w:rsidR="0033197C" w:rsidRDefault="0033197C">
          <w:pPr>
            <w:pStyle w:val="16"/>
            <w:tabs>
              <w:tab w:val="right" w:leader="dot" w:pos="9515"/>
            </w:tabs>
            <w:rPr>
              <w:rFonts w:asciiTheme="minorHAnsi" w:hAnsiTheme="minorHAnsi" w:cstheme="minorBidi"/>
              <w:bCs w:val="0"/>
              <w:caps w:val="0"/>
              <w:noProof/>
              <w:sz w:val="22"/>
              <w:szCs w:val="22"/>
            </w:rPr>
          </w:pPr>
          <w:hyperlink w:anchor="_Toc165631885" w:history="1">
            <w:r w:rsidRPr="0003766B">
              <w:rPr>
                <w:rStyle w:val="af0"/>
                <w:noProof/>
              </w:rPr>
              <w:t>Ключи к оценочным средствам по дисциплине «Налоговое право»</w:t>
            </w:r>
            <w:r>
              <w:rPr>
                <w:noProof/>
                <w:webHidden/>
              </w:rPr>
              <w:tab/>
            </w:r>
            <w:r>
              <w:rPr>
                <w:noProof/>
                <w:webHidden/>
              </w:rPr>
              <w:fldChar w:fldCharType="begin"/>
            </w:r>
            <w:r>
              <w:rPr>
                <w:noProof/>
                <w:webHidden/>
              </w:rPr>
              <w:instrText xml:space="preserve"> PAGEREF _Toc165631885 \h </w:instrText>
            </w:r>
            <w:r>
              <w:rPr>
                <w:noProof/>
                <w:webHidden/>
              </w:rPr>
            </w:r>
            <w:r>
              <w:rPr>
                <w:noProof/>
                <w:webHidden/>
              </w:rPr>
              <w:fldChar w:fldCharType="separate"/>
            </w:r>
            <w:r>
              <w:rPr>
                <w:noProof/>
                <w:webHidden/>
              </w:rPr>
              <w:t>744</w:t>
            </w:r>
            <w:r>
              <w:rPr>
                <w:noProof/>
                <w:webHidden/>
              </w:rPr>
              <w:fldChar w:fldCharType="end"/>
            </w:r>
          </w:hyperlink>
        </w:p>
        <w:p w14:paraId="5FEB41F9" w14:textId="26BB5415" w:rsidR="0033197C" w:rsidRDefault="0033197C">
          <w:pPr>
            <w:pStyle w:val="16"/>
            <w:tabs>
              <w:tab w:val="right" w:leader="dot" w:pos="9515"/>
            </w:tabs>
            <w:rPr>
              <w:rFonts w:asciiTheme="minorHAnsi" w:hAnsiTheme="minorHAnsi" w:cstheme="minorBidi"/>
              <w:bCs w:val="0"/>
              <w:caps w:val="0"/>
              <w:noProof/>
              <w:sz w:val="22"/>
              <w:szCs w:val="22"/>
            </w:rPr>
          </w:pPr>
          <w:hyperlink w:anchor="_Toc165631886" w:history="1">
            <w:r w:rsidRPr="0003766B">
              <w:rPr>
                <w:rStyle w:val="af0"/>
                <w:noProof/>
              </w:rPr>
              <w:t>Ключи к оценочным средствам по дисциплине «Арбитражный процесс»</w:t>
            </w:r>
            <w:r>
              <w:rPr>
                <w:noProof/>
                <w:webHidden/>
              </w:rPr>
              <w:tab/>
            </w:r>
            <w:r>
              <w:rPr>
                <w:noProof/>
                <w:webHidden/>
              </w:rPr>
              <w:fldChar w:fldCharType="begin"/>
            </w:r>
            <w:r>
              <w:rPr>
                <w:noProof/>
                <w:webHidden/>
              </w:rPr>
              <w:instrText xml:space="preserve"> PAGEREF _Toc165631886 \h </w:instrText>
            </w:r>
            <w:r>
              <w:rPr>
                <w:noProof/>
                <w:webHidden/>
              </w:rPr>
            </w:r>
            <w:r>
              <w:rPr>
                <w:noProof/>
                <w:webHidden/>
              </w:rPr>
              <w:fldChar w:fldCharType="separate"/>
            </w:r>
            <w:r>
              <w:rPr>
                <w:noProof/>
                <w:webHidden/>
              </w:rPr>
              <w:t>746</w:t>
            </w:r>
            <w:r>
              <w:rPr>
                <w:noProof/>
                <w:webHidden/>
              </w:rPr>
              <w:fldChar w:fldCharType="end"/>
            </w:r>
          </w:hyperlink>
        </w:p>
        <w:p w14:paraId="5F4ECDD0" w14:textId="3CC57DD8" w:rsidR="0033197C" w:rsidRDefault="0033197C">
          <w:pPr>
            <w:pStyle w:val="16"/>
            <w:tabs>
              <w:tab w:val="right" w:leader="dot" w:pos="9515"/>
            </w:tabs>
            <w:rPr>
              <w:rFonts w:asciiTheme="minorHAnsi" w:hAnsiTheme="minorHAnsi" w:cstheme="minorBidi"/>
              <w:bCs w:val="0"/>
              <w:caps w:val="0"/>
              <w:noProof/>
              <w:sz w:val="22"/>
              <w:szCs w:val="22"/>
            </w:rPr>
          </w:pPr>
          <w:hyperlink w:anchor="_Toc165631887" w:history="1">
            <w:r w:rsidRPr="0003766B">
              <w:rPr>
                <w:rStyle w:val="af0"/>
                <w:noProof/>
              </w:rPr>
              <w:t>Ключи к оценочным средствам по дисциплине «Предпринимательское право»</w:t>
            </w:r>
            <w:r>
              <w:rPr>
                <w:noProof/>
                <w:webHidden/>
              </w:rPr>
              <w:tab/>
            </w:r>
            <w:r>
              <w:rPr>
                <w:noProof/>
                <w:webHidden/>
              </w:rPr>
              <w:fldChar w:fldCharType="begin"/>
            </w:r>
            <w:r>
              <w:rPr>
                <w:noProof/>
                <w:webHidden/>
              </w:rPr>
              <w:instrText xml:space="preserve"> PAGEREF _Toc165631887 \h </w:instrText>
            </w:r>
            <w:r>
              <w:rPr>
                <w:noProof/>
                <w:webHidden/>
              </w:rPr>
            </w:r>
            <w:r>
              <w:rPr>
                <w:noProof/>
                <w:webHidden/>
              </w:rPr>
              <w:fldChar w:fldCharType="separate"/>
            </w:r>
            <w:r>
              <w:rPr>
                <w:noProof/>
                <w:webHidden/>
              </w:rPr>
              <w:t>748</w:t>
            </w:r>
            <w:r>
              <w:rPr>
                <w:noProof/>
                <w:webHidden/>
              </w:rPr>
              <w:fldChar w:fldCharType="end"/>
            </w:r>
          </w:hyperlink>
        </w:p>
        <w:p w14:paraId="6D3A9507" w14:textId="4471D264" w:rsidR="0033197C" w:rsidRDefault="0033197C">
          <w:pPr>
            <w:pStyle w:val="16"/>
            <w:tabs>
              <w:tab w:val="right" w:leader="dot" w:pos="9515"/>
            </w:tabs>
            <w:rPr>
              <w:rFonts w:asciiTheme="minorHAnsi" w:hAnsiTheme="minorHAnsi" w:cstheme="minorBidi"/>
              <w:bCs w:val="0"/>
              <w:caps w:val="0"/>
              <w:noProof/>
              <w:sz w:val="22"/>
              <w:szCs w:val="22"/>
            </w:rPr>
          </w:pPr>
          <w:hyperlink w:anchor="_Toc165631888" w:history="1">
            <w:r w:rsidRPr="0003766B">
              <w:rPr>
                <w:rStyle w:val="af0"/>
                <w:noProof/>
              </w:rPr>
              <w:t>Ключи к оценочным средствам по дисциплине «Криминология»</w:t>
            </w:r>
            <w:r>
              <w:rPr>
                <w:noProof/>
                <w:webHidden/>
              </w:rPr>
              <w:tab/>
            </w:r>
            <w:r>
              <w:rPr>
                <w:noProof/>
                <w:webHidden/>
              </w:rPr>
              <w:fldChar w:fldCharType="begin"/>
            </w:r>
            <w:r>
              <w:rPr>
                <w:noProof/>
                <w:webHidden/>
              </w:rPr>
              <w:instrText xml:space="preserve"> PAGEREF _Toc165631888 \h </w:instrText>
            </w:r>
            <w:r>
              <w:rPr>
                <w:noProof/>
                <w:webHidden/>
              </w:rPr>
            </w:r>
            <w:r>
              <w:rPr>
                <w:noProof/>
                <w:webHidden/>
              </w:rPr>
              <w:fldChar w:fldCharType="separate"/>
            </w:r>
            <w:r>
              <w:rPr>
                <w:noProof/>
                <w:webHidden/>
              </w:rPr>
              <w:t>751</w:t>
            </w:r>
            <w:r>
              <w:rPr>
                <w:noProof/>
                <w:webHidden/>
              </w:rPr>
              <w:fldChar w:fldCharType="end"/>
            </w:r>
          </w:hyperlink>
        </w:p>
        <w:p w14:paraId="7B742008" w14:textId="06CF4801" w:rsidR="0033197C" w:rsidRDefault="0033197C">
          <w:pPr>
            <w:pStyle w:val="16"/>
            <w:tabs>
              <w:tab w:val="right" w:leader="dot" w:pos="9515"/>
            </w:tabs>
            <w:rPr>
              <w:rFonts w:asciiTheme="minorHAnsi" w:hAnsiTheme="minorHAnsi" w:cstheme="minorBidi"/>
              <w:bCs w:val="0"/>
              <w:caps w:val="0"/>
              <w:noProof/>
              <w:sz w:val="22"/>
              <w:szCs w:val="22"/>
            </w:rPr>
          </w:pPr>
          <w:hyperlink w:anchor="_Toc165631889" w:history="1">
            <w:r w:rsidRPr="0003766B">
              <w:rPr>
                <w:rStyle w:val="af0"/>
                <w:noProof/>
              </w:rPr>
              <w:t>Ключи к оценочным средствам по дисциплине «Земельное право»</w:t>
            </w:r>
            <w:r>
              <w:rPr>
                <w:noProof/>
                <w:webHidden/>
              </w:rPr>
              <w:tab/>
            </w:r>
            <w:r>
              <w:rPr>
                <w:noProof/>
                <w:webHidden/>
              </w:rPr>
              <w:fldChar w:fldCharType="begin"/>
            </w:r>
            <w:r>
              <w:rPr>
                <w:noProof/>
                <w:webHidden/>
              </w:rPr>
              <w:instrText xml:space="preserve"> PAGEREF _Toc165631889 \h </w:instrText>
            </w:r>
            <w:r>
              <w:rPr>
                <w:noProof/>
                <w:webHidden/>
              </w:rPr>
            </w:r>
            <w:r>
              <w:rPr>
                <w:noProof/>
                <w:webHidden/>
              </w:rPr>
              <w:fldChar w:fldCharType="separate"/>
            </w:r>
            <w:r>
              <w:rPr>
                <w:noProof/>
                <w:webHidden/>
              </w:rPr>
              <w:t>753</w:t>
            </w:r>
            <w:r>
              <w:rPr>
                <w:noProof/>
                <w:webHidden/>
              </w:rPr>
              <w:fldChar w:fldCharType="end"/>
            </w:r>
          </w:hyperlink>
        </w:p>
        <w:p w14:paraId="30FDC1BA" w14:textId="6664EA86" w:rsidR="0033197C" w:rsidRDefault="0033197C">
          <w:pPr>
            <w:pStyle w:val="16"/>
            <w:tabs>
              <w:tab w:val="right" w:leader="dot" w:pos="9515"/>
            </w:tabs>
            <w:rPr>
              <w:rFonts w:asciiTheme="minorHAnsi" w:hAnsiTheme="minorHAnsi" w:cstheme="minorBidi"/>
              <w:bCs w:val="0"/>
              <w:caps w:val="0"/>
              <w:noProof/>
              <w:sz w:val="22"/>
              <w:szCs w:val="22"/>
            </w:rPr>
          </w:pPr>
          <w:hyperlink w:anchor="_Toc165631890" w:history="1">
            <w:r w:rsidRPr="0003766B">
              <w:rPr>
                <w:rStyle w:val="af0"/>
                <w:noProof/>
              </w:rPr>
              <w:t>Ключи к оценочным средствам по дисциплине «Административный процесс»</w:t>
            </w:r>
            <w:r>
              <w:rPr>
                <w:noProof/>
                <w:webHidden/>
              </w:rPr>
              <w:tab/>
            </w:r>
            <w:r>
              <w:rPr>
                <w:noProof/>
                <w:webHidden/>
              </w:rPr>
              <w:fldChar w:fldCharType="begin"/>
            </w:r>
            <w:r>
              <w:rPr>
                <w:noProof/>
                <w:webHidden/>
              </w:rPr>
              <w:instrText xml:space="preserve"> PAGEREF _Toc165631890 \h </w:instrText>
            </w:r>
            <w:r>
              <w:rPr>
                <w:noProof/>
                <w:webHidden/>
              </w:rPr>
            </w:r>
            <w:r>
              <w:rPr>
                <w:noProof/>
                <w:webHidden/>
              </w:rPr>
              <w:fldChar w:fldCharType="separate"/>
            </w:r>
            <w:r>
              <w:rPr>
                <w:noProof/>
                <w:webHidden/>
              </w:rPr>
              <w:t>755</w:t>
            </w:r>
            <w:r>
              <w:rPr>
                <w:noProof/>
                <w:webHidden/>
              </w:rPr>
              <w:fldChar w:fldCharType="end"/>
            </w:r>
          </w:hyperlink>
        </w:p>
        <w:p w14:paraId="11FDC8ED" w14:textId="5DAFB8DE" w:rsidR="0033197C" w:rsidRDefault="0033197C">
          <w:pPr>
            <w:pStyle w:val="16"/>
            <w:tabs>
              <w:tab w:val="right" w:leader="dot" w:pos="9515"/>
            </w:tabs>
            <w:rPr>
              <w:rFonts w:asciiTheme="minorHAnsi" w:hAnsiTheme="minorHAnsi" w:cstheme="minorBidi"/>
              <w:bCs w:val="0"/>
              <w:caps w:val="0"/>
              <w:noProof/>
              <w:sz w:val="22"/>
              <w:szCs w:val="22"/>
            </w:rPr>
          </w:pPr>
          <w:hyperlink w:anchor="_Toc165631891" w:history="1">
            <w:r w:rsidRPr="0003766B">
              <w:rPr>
                <w:rStyle w:val="af0"/>
                <w:noProof/>
              </w:rPr>
              <w:t>Ключи к оценочным средствам по дисциплине «Международное частное право»</w:t>
            </w:r>
            <w:r>
              <w:rPr>
                <w:noProof/>
                <w:webHidden/>
              </w:rPr>
              <w:tab/>
            </w:r>
            <w:r>
              <w:rPr>
                <w:noProof/>
                <w:webHidden/>
              </w:rPr>
              <w:fldChar w:fldCharType="begin"/>
            </w:r>
            <w:r>
              <w:rPr>
                <w:noProof/>
                <w:webHidden/>
              </w:rPr>
              <w:instrText xml:space="preserve"> PAGEREF _Toc165631891 \h </w:instrText>
            </w:r>
            <w:r>
              <w:rPr>
                <w:noProof/>
                <w:webHidden/>
              </w:rPr>
            </w:r>
            <w:r>
              <w:rPr>
                <w:noProof/>
                <w:webHidden/>
              </w:rPr>
              <w:fldChar w:fldCharType="separate"/>
            </w:r>
            <w:r>
              <w:rPr>
                <w:noProof/>
                <w:webHidden/>
              </w:rPr>
              <w:t>757</w:t>
            </w:r>
            <w:r>
              <w:rPr>
                <w:noProof/>
                <w:webHidden/>
              </w:rPr>
              <w:fldChar w:fldCharType="end"/>
            </w:r>
          </w:hyperlink>
        </w:p>
        <w:p w14:paraId="5011E318" w14:textId="5D3C99FC" w:rsidR="0033197C" w:rsidRDefault="0033197C">
          <w:pPr>
            <w:pStyle w:val="16"/>
            <w:tabs>
              <w:tab w:val="right" w:leader="dot" w:pos="9515"/>
            </w:tabs>
            <w:rPr>
              <w:rFonts w:asciiTheme="minorHAnsi" w:hAnsiTheme="minorHAnsi" w:cstheme="minorBidi"/>
              <w:bCs w:val="0"/>
              <w:caps w:val="0"/>
              <w:noProof/>
              <w:sz w:val="22"/>
              <w:szCs w:val="22"/>
            </w:rPr>
          </w:pPr>
          <w:hyperlink w:anchor="_Toc165631892" w:history="1">
            <w:r w:rsidRPr="0003766B">
              <w:rPr>
                <w:rStyle w:val="af0"/>
                <w:noProof/>
              </w:rPr>
              <w:t>Ключи к оценочным средствам по дисциплине «Общая физическая подготовка»</w:t>
            </w:r>
            <w:r>
              <w:rPr>
                <w:noProof/>
                <w:webHidden/>
              </w:rPr>
              <w:tab/>
            </w:r>
            <w:r>
              <w:rPr>
                <w:noProof/>
                <w:webHidden/>
              </w:rPr>
              <w:fldChar w:fldCharType="begin"/>
            </w:r>
            <w:r>
              <w:rPr>
                <w:noProof/>
                <w:webHidden/>
              </w:rPr>
              <w:instrText xml:space="preserve"> PAGEREF _Toc165631892 \h </w:instrText>
            </w:r>
            <w:r>
              <w:rPr>
                <w:noProof/>
                <w:webHidden/>
              </w:rPr>
            </w:r>
            <w:r>
              <w:rPr>
                <w:noProof/>
                <w:webHidden/>
              </w:rPr>
              <w:fldChar w:fldCharType="separate"/>
            </w:r>
            <w:r>
              <w:rPr>
                <w:noProof/>
                <w:webHidden/>
              </w:rPr>
              <w:t>760</w:t>
            </w:r>
            <w:r>
              <w:rPr>
                <w:noProof/>
                <w:webHidden/>
              </w:rPr>
              <w:fldChar w:fldCharType="end"/>
            </w:r>
          </w:hyperlink>
        </w:p>
        <w:p w14:paraId="5941F5FF" w14:textId="72F637FF" w:rsidR="0033197C" w:rsidRDefault="0033197C">
          <w:pPr>
            <w:pStyle w:val="16"/>
            <w:tabs>
              <w:tab w:val="right" w:leader="dot" w:pos="9515"/>
            </w:tabs>
            <w:rPr>
              <w:rFonts w:asciiTheme="minorHAnsi" w:hAnsiTheme="minorHAnsi" w:cstheme="minorBidi"/>
              <w:bCs w:val="0"/>
              <w:caps w:val="0"/>
              <w:noProof/>
              <w:sz w:val="22"/>
              <w:szCs w:val="22"/>
            </w:rPr>
          </w:pPr>
          <w:hyperlink w:anchor="_Toc165631893" w:history="1">
            <w:r w:rsidRPr="0003766B">
              <w:rPr>
                <w:rStyle w:val="af0"/>
                <w:noProof/>
              </w:rPr>
              <w:t>Ключи к оценочным средствам по дисциплине «Спортивные и подвижные игры»</w:t>
            </w:r>
            <w:r>
              <w:rPr>
                <w:noProof/>
                <w:webHidden/>
              </w:rPr>
              <w:tab/>
            </w:r>
            <w:r>
              <w:rPr>
                <w:noProof/>
                <w:webHidden/>
              </w:rPr>
              <w:fldChar w:fldCharType="begin"/>
            </w:r>
            <w:r>
              <w:rPr>
                <w:noProof/>
                <w:webHidden/>
              </w:rPr>
              <w:instrText xml:space="preserve"> PAGEREF _Toc165631893 \h </w:instrText>
            </w:r>
            <w:r>
              <w:rPr>
                <w:noProof/>
                <w:webHidden/>
              </w:rPr>
            </w:r>
            <w:r>
              <w:rPr>
                <w:noProof/>
                <w:webHidden/>
              </w:rPr>
              <w:fldChar w:fldCharType="separate"/>
            </w:r>
            <w:r>
              <w:rPr>
                <w:noProof/>
                <w:webHidden/>
              </w:rPr>
              <w:t>761</w:t>
            </w:r>
            <w:r>
              <w:rPr>
                <w:noProof/>
                <w:webHidden/>
              </w:rPr>
              <w:fldChar w:fldCharType="end"/>
            </w:r>
          </w:hyperlink>
        </w:p>
        <w:p w14:paraId="52870F27" w14:textId="0E541EF7" w:rsidR="0033197C" w:rsidRDefault="0033197C">
          <w:pPr>
            <w:pStyle w:val="16"/>
            <w:tabs>
              <w:tab w:val="right" w:leader="dot" w:pos="9515"/>
            </w:tabs>
            <w:rPr>
              <w:rFonts w:asciiTheme="minorHAnsi" w:hAnsiTheme="minorHAnsi" w:cstheme="minorBidi"/>
              <w:bCs w:val="0"/>
              <w:caps w:val="0"/>
              <w:noProof/>
              <w:sz w:val="22"/>
              <w:szCs w:val="22"/>
            </w:rPr>
          </w:pPr>
          <w:hyperlink w:anchor="_Toc165631894" w:history="1">
            <w:r w:rsidRPr="0003766B">
              <w:rPr>
                <w:rStyle w:val="af0"/>
                <w:noProof/>
              </w:rPr>
              <w:t>Ключи к оценочным средствам по дисциплине «Адаптивная физическая культура»</w:t>
            </w:r>
            <w:r>
              <w:rPr>
                <w:noProof/>
                <w:webHidden/>
              </w:rPr>
              <w:tab/>
            </w:r>
            <w:r>
              <w:rPr>
                <w:noProof/>
                <w:webHidden/>
              </w:rPr>
              <w:fldChar w:fldCharType="begin"/>
            </w:r>
            <w:r>
              <w:rPr>
                <w:noProof/>
                <w:webHidden/>
              </w:rPr>
              <w:instrText xml:space="preserve"> PAGEREF _Toc165631894 \h </w:instrText>
            </w:r>
            <w:r>
              <w:rPr>
                <w:noProof/>
                <w:webHidden/>
              </w:rPr>
            </w:r>
            <w:r>
              <w:rPr>
                <w:noProof/>
                <w:webHidden/>
              </w:rPr>
              <w:fldChar w:fldCharType="separate"/>
            </w:r>
            <w:r>
              <w:rPr>
                <w:noProof/>
                <w:webHidden/>
              </w:rPr>
              <w:t>763</w:t>
            </w:r>
            <w:r>
              <w:rPr>
                <w:noProof/>
                <w:webHidden/>
              </w:rPr>
              <w:fldChar w:fldCharType="end"/>
            </w:r>
          </w:hyperlink>
        </w:p>
        <w:p w14:paraId="225D2B01" w14:textId="3DB8FDF5" w:rsidR="0033197C" w:rsidRDefault="0033197C">
          <w:pPr>
            <w:pStyle w:val="16"/>
            <w:tabs>
              <w:tab w:val="right" w:leader="dot" w:pos="9515"/>
            </w:tabs>
            <w:rPr>
              <w:rFonts w:asciiTheme="minorHAnsi" w:hAnsiTheme="minorHAnsi" w:cstheme="minorBidi"/>
              <w:bCs w:val="0"/>
              <w:caps w:val="0"/>
              <w:noProof/>
              <w:sz w:val="22"/>
              <w:szCs w:val="22"/>
            </w:rPr>
          </w:pPr>
          <w:hyperlink w:anchor="_Toc165631895" w:history="1">
            <w:r w:rsidRPr="0003766B">
              <w:rPr>
                <w:rStyle w:val="af0"/>
                <w:noProof/>
              </w:rPr>
              <w:t>Ключи к оценочным средствам по дисциплине «Прокурорский надзор»</w:t>
            </w:r>
            <w:r>
              <w:rPr>
                <w:noProof/>
                <w:webHidden/>
              </w:rPr>
              <w:tab/>
            </w:r>
            <w:r>
              <w:rPr>
                <w:noProof/>
                <w:webHidden/>
              </w:rPr>
              <w:fldChar w:fldCharType="begin"/>
            </w:r>
            <w:r>
              <w:rPr>
                <w:noProof/>
                <w:webHidden/>
              </w:rPr>
              <w:instrText xml:space="preserve"> PAGEREF _Toc165631895 \h </w:instrText>
            </w:r>
            <w:r>
              <w:rPr>
                <w:noProof/>
                <w:webHidden/>
              </w:rPr>
            </w:r>
            <w:r>
              <w:rPr>
                <w:noProof/>
                <w:webHidden/>
              </w:rPr>
              <w:fldChar w:fldCharType="separate"/>
            </w:r>
            <w:r>
              <w:rPr>
                <w:noProof/>
                <w:webHidden/>
              </w:rPr>
              <w:t>764</w:t>
            </w:r>
            <w:r>
              <w:rPr>
                <w:noProof/>
                <w:webHidden/>
              </w:rPr>
              <w:fldChar w:fldCharType="end"/>
            </w:r>
          </w:hyperlink>
        </w:p>
        <w:p w14:paraId="6B47850D" w14:textId="4A6A364E" w:rsidR="0033197C" w:rsidRDefault="0033197C">
          <w:pPr>
            <w:pStyle w:val="16"/>
            <w:tabs>
              <w:tab w:val="right" w:leader="dot" w:pos="9515"/>
            </w:tabs>
            <w:rPr>
              <w:rFonts w:asciiTheme="minorHAnsi" w:hAnsiTheme="minorHAnsi" w:cstheme="minorBidi"/>
              <w:bCs w:val="0"/>
              <w:caps w:val="0"/>
              <w:noProof/>
              <w:sz w:val="22"/>
              <w:szCs w:val="22"/>
            </w:rPr>
          </w:pPr>
          <w:hyperlink w:anchor="_Toc165631896" w:history="1">
            <w:r w:rsidRPr="0003766B">
              <w:rPr>
                <w:rStyle w:val="af0"/>
                <w:noProof/>
              </w:rPr>
              <w:t>Ключи к оценочным материалам по дисциплине «Суд присяжных в России»</w:t>
            </w:r>
            <w:r>
              <w:rPr>
                <w:noProof/>
                <w:webHidden/>
              </w:rPr>
              <w:tab/>
            </w:r>
            <w:r>
              <w:rPr>
                <w:noProof/>
                <w:webHidden/>
              </w:rPr>
              <w:fldChar w:fldCharType="begin"/>
            </w:r>
            <w:r>
              <w:rPr>
                <w:noProof/>
                <w:webHidden/>
              </w:rPr>
              <w:instrText xml:space="preserve"> PAGEREF _Toc165631896 \h </w:instrText>
            </w:r>
            <w:r>
              <w:rPr>
                <w:noProof/>
                <w:webHidden/>
              </w:rPr>
            </w:r>
            <w:r>
              <w:rPr>
                <w:noProof/>
                <w:webHidden/>
              </w:rPr>
              <w:fldChar w:fldCharType="separate"/>
            </w:r>
            <w:r>
              <w:rPr>
                <w:noProof/>
                <w:webHidden/>
              </w:rPr>
              <w:t>767</w:t>
            </w:r>
            <w:r>
              <w:rPr>
                <w:noProof/>
                <w:webHidden/>
              </w:rPr>
              <w:fldChar w:fldCharType="end"/>
            </w:r>
          </w:hyperlink>
        </w:p>
        <w:p w14:paraId="31C82CB3" w14:textId="4D94B535" w:rsidR="0033197C" w:rsidRDefault="0033197C">
          <w:pPr>
            <w:pStyle w:val="16"/>
            <w:tabs>
              <w:tab w:val="right" w:leader="dot" w:pos="9515"/>
            </w:tabs>
            <w:rPr>
              <w:rFonts w:asciiTheme="minorHAnsi" w:hAnsiTheme="minorHAnsi" w:cstheme="minorBidi"/>
              <w:bCs w:val="0"/>
              <w:caps w:val="0"/>
              <w:noProof/>
              <w:sz w:val="22"/>
              <w:szCs w:val="22"/>
            </w:rPr>
          </w:pPr>
          <w:hyperlink w:anchor="_Toc165631897" w:history="1">
            <w:r w:rsidRPr="0003766B">
              <w:rPr>
                <w:rStyle w:val="af0"/>
                <w:noProof/>
              </w:rPr>
              <w:t>Ключи к оценочным материалам по дисциплине «Актуальные проблемы организации судебной власти»</w:t>
            </w:r>
            <w:r>
              <w:rPr>
                <w:noProof/>
                <w:webHidden/>
              </w:rPr>
              <w:tab/>
            </w:r>
            <w:r>
              <w:rPr>
                <w:noProof/>
                <w:webHidden/>
              </w:rPr>
              <w:fldChar w:fldCharType="begin"/>
            </w:r>
            <w:r>
              <w:rPr>
                <w:noProof/>
                <w:webHidden/>
              </w:rPr>
              <w:instrText xml:space="preserve"> PAGEREF _Toc165631897 \h </w:instrText>
            </w:r>
            <w:r>
              <w:rPr>
                <w:noProof/>
                <w:webHidden/>
              </w:rPr>
            </w:r>
            <w:r>
              <w:rPr>
                <w:noProof/>
                <w:webHidden/>
              </w:rPr>
              <w:fldChar w:fldCharType="separate"/>
            </w:r>
            <w:r>
              <w:rPr>
                <w:noProof/>
                <w:webHidden/>
              </w:rPr>
              <w:t>768</w:t>
            </w:r>
            <w:r>
              <w:rPr>
                <w:noProof/>
                <w:webHidden/>
              </w:rPr>
              <w:fldChar w:fldCharType="end"/>
            </w:r>
          </w:hyperlink>
        </w:p>
        <w:p w14:paraId="676794EF" w14:textId="6F0FAFC7" w:rsidR="0033197C" w:rsidRDefault="0033197C">
          <w:pPr>
            <w:pStyle w:val="16"/>
            <w:tabs>
              <w:tab w:val="right" w:leader="dot" w:pos="9515"/>
            </w:tabs>
            <w:rPr>
              <w:rFonts w:asciiTheme="minorHAnsi" w:hAnsiTheme="minorHAnsi" w:cstheme="minorBidi"/>
              <w:bCs w:val="0"/>
              <w:caps w:val="0"/>
              <w:noProof/>
              <w:sz w:val="22"/>
              <w:szCs w:val="22"/>
            </w:rPr>
          </w:pPr>
          <w:hyperlink w:anchor="_Toc165631898" w:history="1">
            <w:r w:rsidRPr="0003766B">
              <w:rPr>
                <w:rStyle w:val="af0"/>
                <w:noProof/>
              </w:rPr>
              <w:t>Ключи к оценочным средствам по дисциплине «Организация делопроизводства в судах»</w:t>
            </w:r>
            <w:r>
              <w:rPr>
                <w:noProof/>
                <w:webHidden/>
              </w:rPr>
              <w:tab/>
            </w:r>
            <w:r>
              <w:rPr>
                <w:noProof/>
                <w:webHidden/>
              </w:rPr>
              <w:fldChar w:fldCharType="begin"/>
            </w:r>
            <w:r>
              <w:rPr>
                <w:noProof/>
                <w:webHidden/>
              </w:rPr>
              <w:instrText xml:space="preserve"> PAGEREF _Toc165631898 \h </w:instrText>
            </w:r>
            <w:r>
              <w:rPr>
                <w:noProof/>
                <w:webHidden/>
              </w:rPr>
            </w:r>
            <w:r>
              <w:rPr>
                <w:noProof/>
                <w:webHidden/>
              </w:rPr>
              <w:fldChar w:fldCharType="separate"/>
            </w:r>
            <w:r>
              <w:rPr>
                <w:noProof/>
                <w:webHidden/>
              </w:rPr>
              <w:t>769</w:t>
            </w:r>
            <w:r>
              <w:rPr>
                <w:noProof/>
                <w:webHidden/>
              </w:rPr>
              <w:fldChar w:fldCharType="end"/>
            </w:r>
          </w:hyperlink>
        </w:p>
        <w:p w14:paraId="0BC980B9" w14:textId="51BCAB88" w:rsidR="0033197C" w:rsidRDefault="0033197C">
          <w:pPr>
            <w:pStyle w:val="16"/>
            <w:tabs>
              <w:tab w:val="right" w:leader="dot" w:pos="9515"/>
            </w:tabs>
            <w:rPr>
              <w:rFonts w:asciiTheme="minorHAnsi" w:hAnsiTheme="minorHAnsi" w:cstheme="minorBidi"/>
              <w:bCs w:val="0"/>
              <w:caps w:val="0"/>
              <w:noProof/>
              <w:sz w:val="22"/>
              <w:szCs w:val="22"/>
            </w:rPr>
          </w:pPr>
          <w:hyperlink w:anchor="_Toc165631899" w:history="1">
            <w:r w:rsidRPr="0003766B">
              <w:rPr>
                <w:rStyle w:val="af0"/>
                <w:noProof/>
              </w:rPr>
              <w:t>Ключи к оценочным средствам по дисциплине «Конституционное правосудие»</w:t>
            </w:r>
            <w:r>
              <w:rPr>
                <w:noProof/>
                <w:webHidden/>
              </w:rPr>
              <w:tab/>
            </w:r>
            <w:r>
              <w:rPr>
                <w:noProof/>
                <w:webHidden/>
              </w:rPr>
              <w:fldChar w:fldCharType="begin"/>
            </w:r>
            <w:r>
              <w:rPr>
                <w:noProof/>
                <w:webHidden/>
              </w:rPr>
              <w:instrText xml:space="preserve"> PAGEREF _Toc165631899 \h </w:instrText>
            </w:r>
            <w:r>
              <w:rPr>
                <w:noProof/>
                <w:webHidden/>
              </w:rPr>
            </w:r>
            <w:r>
              <w:rPr>
                <w:noProof/>
                <w:webHidden/>
              </w:rPr>
              <w:fldChar w:fldCharType="separate"/>
            </w:r>
            <w:r>
              <w:rPr>
                <w:noProof/>
                <w:webHidden/>
              </w:rPr>
              <w:t>770</w:t>
            </w:r>
            <w:r>
              <w:rPr>
                <w:noProof/>
                <w:webHidden/>
              </w:rPr>
              <w:fldChar w:fldCharType="end"/>
            </w:r>
          </w:hyperlink>
        </w:p>
        <w:p w14:paraId="4C5C0243" w14:textId="3D64BB6E" w:rsidR="0033197C" w:rsidRDefault="0033197C">
          <w:pPr>
            <w:pStyle w:val="16"/>
            <w:tabs>
              <w:tab w:val="right" w:leader="dot" w:pos="9515"/>
            </w:tabs>
            <w:rPr>
              <w:rFonts w:asciiTheme="minorHAnsi" w:hAnsiTheme="minorHAnsi" w:cstheme="minorBidi"/>
              <w:bCs w:val="0"/>
              <w:caps w:val="0"/>
              <w:noProof/>
              <w:sz w:val="22"/>
              <w:szCs w:val="22"/>
            </w:rPr>
          </w:pPr>
          <w:hyperlink w:anchor="_Toc165631900" w:history="1">
            <w:r w:rsidRPr="0003766B">
              <w:rPr>
                <w:rStyle w:val="af0"/>
                <w:noProof/>
              </w:rPr>
              <w:t>Ключи к оценочным средствам по дисциплине «Основы судебной экспертизы»</w:t>
            </w:r>
            <w:r>
              <w:rPr>
                <w:noProof/>
                <w:webHidden/>
              </w:rPr>
              <w:tab/>
            </w:r>
            <w:r>
              <w:rPr>
                <w:noProof/>
                <w:webHidden/>
              </w:rPr>
              <w:fldChar w:fldCharType="begin"/>
            </w:r>
            <w:r>
              <w:rPr>
                <w:noProof/>
                <w:webHidden/>
              </w:rPr>
              <w:instrText xml:space="preserve"> PAGEREF _Toc165631900 \h </w:instrText>
            </w:r>
            <w:r>
              <w:rPr>
                <w:noProof/>
                <w:webHidden/>
              </w:rPr>
            </w:r>
            <w:r>
              <w:rPr>
                <w:noProof/>
                <w:webHidden/>
              </w:rPr>
              <w:fldChar w:fldCharType="separate"/>
            </w:r>
            <w:r>
              <w:rPr>
                <w:noProof/>
                <w:webHidden/>
              </w:rPr>
              <w:t>771</w:t>
            </w:r>
            <w:r>
              <w:rPr>
                <w:noProof/>
                <w:webHidden/>
              </w:rPr>
              <w:fldChar w:fldCharType="end"/>
            </w:r>
          </w:hyperlink>
        </w:p>
        <w:p w14:paraId="00CFA201" w14:textId="57F45F3E" w:rsidR="0033197C" w:rsidRDefault="0033197C">
          <w:pPr>
            <w:pStyle w:val="16"/>
            <w:tabs>
              <w:tab w:val="right" w:leader="dot" w:pos="9515"/>
            </w:tabs>
            <w:rPr>
              <w:rFonts w:asciiTheme="minorHAnsi" w:hAnsiTheme="minorHAnsi" w:cstheme="minorBidi"/>
              <w:bCs w:val="0"/>
              <w:caps w:val="0"/>
              <w:noProof/>
              <w:sz w:val="22"/>
              <w:szCs w:val="22"/>
            </w:rPr>
          </w:pPr>
          <w:hyperlink w:anchor="_Toc165631901" w:history="1">
            <w:r w:rsidRPr="0003766B">
              <w:rPr>
                <w:rStyle w:val="af0"/>
                <w:noProof/>
              </w:rPr>
              <w:t>Ключи к оценочным материалам по дисциплине «Юридическая техника судебных актов»</w:t>
            </w:r>
            <w:r>
              <w:rPr>
                <w:noProof/>
                <w:webHidden/>
              </w:rPr>
              <w:tab/>
            </w:r>
            <w:r>
              <w:rPr>
                <w:noProof/>
                <w:webHidden/>
              </w:rPr>
              <w:fldChar w:fldCharType="begin"/>
            </w:r>
            <w:r>
              <w:rPr>
                <w:noProof/>
                <w:webHidden/>
              </w:rPr>
              <w:instrText xml:space="preserve"> PAGEREF _Toc165631901 \h </w:instrText>
            </w:r>
            <w:r>
              <w:rPr>
                <w:noProof/>
                <w:webHidden/>
              </w:rPr>
            </w:r>
            <w:r>
              <w:rPr>
                <w:noProof/>
                <w:webHidden/>
              </w:rPr>
              <w:fldChar w:fldCharType="separate"/>
            </w:r>
            <w:r>
              <w:rPr>
                <w:noProof/>
                <w:webHidden/>
              </w:rPr>
              <w:t>773</w:t>
            </w:r>
            <w:r>
              <w:rPr>
                <w:noProof/>
                <w:webHidden/>
              </w:rPr>
              <w:fldChar w:fldCharType="end"/>
            </w:r>
          </w:hyperlink>
        </w:p>
        <w:p w14:paraId="3886B5CA" w14:textId="6588456D" w:rsidR="0033197C" w:rsidRDefault="0033197C">
          <w:pPr>
            <w:pStyle w:val="16"/>
            <w:tabs>
              <w:tab w:val="right" w:leader="dot" w:pos="9515"/>
            </w:tabs>
            <w:rPr>
              <w:rFonts w:asciiTheme="minorHAnsi" w:hAnsiTheme="minorHAnsi" w:cstheme="minorBidi"/>
              <w:bCs w:val="0"/>
              <w:caps w:val="0"/>
              <w:noProof/>
              <w:sz w:val="22"/>
              <w:szCs w:val="22"/>
            </w:rPr>
          </w:pPr>
          <w:hyperlink w:anchor="_Toc165631902" w:history="1">
            <w:r w:rsidRPr="0003766B">
              <w:rPr>
                <w:rStyle w:val="af0"/>
                <w:noProof/>
              </w:rPr>
              <w:t>Ключи к оценочным средствам по дисциплине «Государственная служба в судебных органах»</w:t>
            </w:r>
            <w:r>
              <w:rPr>
                <w:noProof/>
                <w:webHidden/>
              </w:rPr>
              <w:tab/>
            </w:r>
            <w:r>
              <w:rPr>
                <w:noProof/>
                <w:webHidden/>
              </w:rPr>
              <w:fldChar w:fldCharType="begin"/>
            </w:r>
            <w:r>
              <w:rPr>
                <w:noProof/>
                <w:webHidden/>
              </w:rPr>
              <w:instrText xml:space="preserve"> PAGEREF _Toc165631902 \h </w:instrText>
            </w:r>
            <w:r>
              <w:rPr>
                <w:noProof/>
                <w:webHidden/>
              </w:rPr>
            </w:r>
            <w:r>
              <w:rPr>
                <w:noProof/>
                <w:webHidden/>
              </w:rPr>
              <w:fldChar w:fldCharType="separate"/>
            </w:r>
            <w:r>
              <w:rPr>
                <w:noProof/>
                <w:webHidden/>
              </w:rPr>
              <w:t>775</w:t>
            </w:r>
            <w:r>
              <w:rPr>
                <w:noProof/>
                <w:webHidden/>
              </w:rPr>
              <w:fldChar w:fldCharType="end"/>
            </w:r>
          </w:hyperlink>
        </w:p>
        <w:p w14:paraId="22F8CD6B" w14:textId="7AD34922" w:rsidR="0033197C" w:rsidRDefault="0033197C">
          <w:pPr>
            <w:pStyle w:val="16"/>
            <w:tabs>
              <w:tab w:val="right" w:leader="dot" w:pos="9515"/>
            </w:tabs>
            <w:rPr>
              <w:rFonts w:asciiTheme="minorHAnsi" w:hAnsiTheme="minorHAnsi" w:cstheme="minorBidi"/>
              <w:bCs w:val="0"/>
              <w:caps w:val="0"/>
              <w:noProof/>
              <w:sz w:val="22"/>
              <w:szCs w:val="22"/>
            </w:rPr>
          </w:pPr>
          <w:hyperlink w:anchor="_Toc165631903" w:history="1">
            <w:r w:rsidRPr="0003766B">
              <w:rPr>
                <w:rStyle w:val="af0"/>
                <w:noProof/>
              </w:rPr>
              <w:t>Ключи к оценочным средствам по дисциплине «Ответственность в системе государственной власти и противодействие коррупции»</w:t>
            </w:r>
            <w:r>
              <w:rPr>
                <w:noProof/>
                <w:webHidden/>
              </w:rPr>
              <w:tab/>
            </w:r>
            <w:r>
              <w:rPr>
                <w:noProof/>
                <w:webHidden/>
              </w:rPr>
              <w:fldChar w:fldCharType="begin"/>
            </w:r>
            <w:r>
              <w:rPr>
                <w:noProof/>
                <w:webHidden/>
              </w:rPr>
              <w:instrText xml:space="preserve"> PAGEREF _Toc165631903 \h </w:instrText>
            </w:r>
            <w:r>
              <w:rPr>
                <w:noProof/>
                <w:webHidden/>
              </w:rPr>
            </w:r>
            <w:r>
              <w:rPr>
                <w:noProof/>
                <w:webHidden/>
              </w:rPr>
              <w:fldChar w:fldCharType="separate"/>
            </w:r>
            <w:r>
              <w:rPr>
                <w:noProof/>
                <w:webHidden/>
              </w:rPr>
              <w:t>777</w:t>
            </w:r>
            <w:r>
              <w:rPr>
                <w:noProof/>
                <w:webHidden/>
              </w:rPr>
              <w:fldChar w:fldCharType="end"/>
            </w:r>
          </w:hyperlink>
        </w:p>
        <w:p w14:paraId="3DED484E" w14:textId="6AF8341A" w:rsidR="0033197C" w:rsidRDefault="0033197C">
          <w:pPr>
            <w:pStyle w:val="16"/>
            <w:tabs>
              <w:tab w:val="right" w:leader="dot" w:pos="9515"/>
            </w:tabs>
            <w:rPr>
              <w:rFonts w:asciiTheme="minorHAnsi" w:hAnsiTheme="minorHAnsi" w:cstheme="minorBidi"/>
              <w:bCs w:val="0"/>
              <w:caps w:val="0"/>
              <w:noProof/>
              <w:sz w:val="22"/>
              <w:szCs w:val="22"/>
            </w:rPr>
          </w:pPr>
          <w:hyperlink w:anchor="_Toc165631904" w:history="1">
            <w:r w:rsidRPr="0003766B">
              <w:rPr>
                <w:rStyle w:val="af0"/>
                <w:noProof/>
              </w:rPr>
              <w:t>Ключи к оценочным средствам по дисциплине «Правовые основы деятельности адвокатуры и нотариата в Российской Федерации»</w:t>
            </w:r>
            <w:r>
              <w:rPr>
                <w:noProof/>
                <w:webHidden/>
              </w:rPr>
              <w:tab/>
            </w:r>
            <w:r>
              <w:rPr>
                <w:noProof/>
                <w:webHidden/>
              </w:rPr>
              <w:fldChar w:fldCharType="begin"/>
            </w:r>
            <w:r>
              <w:rPr>
                <w:noProof/>
                <w:webHidden/>
              </w:rPr>
              <w:instrText xml:space="preserve"> PAGEREF _Toc165631904 \h </w:instrText>
            </w:r>
            <w:r>
              <w:rPr>
                <w:noProof/>
                <w:webHidden/>
              </w:rPr>
            </w:r>
            <w:r>
              <w:rPr>
                <w:noProof/>
                <w:webHidden/>
              </w:rPr>
              <w:fldChar w:fldCharType="separate"/>
            </w:r>
            <w:r>
              <w:rPr>
                <w:noProof/>
                <w:webHidden/>
              </w:rPr>
              <w:t>779</w:t>
            </w:r>
            <w:r>
              <w:rPr>
                <w:noProof/>
                <w:webHidden/>
              </w:rPr>
              <w:fldChar w:fldCharType="end"/>
            </w:r>
          </w:hyperlink>
        </w:p>
        <w:p w14:paraId="52FBA849" w14:textId="3C8C8B9A" w:rsidR="0033197C" w:rsidRDefault="0033197C">
          <w:pPr>
            <w:pStyle w:val="16"/>
            <w:tabs>
              <w:tab w:val="right" w:leader="dot" w:pos="9515"/>
            </w:tabs>
            <w:rPr>
              <w:rFonts w:asciiTheme="minorHAnsi" w:hAnsiTheme="minorHAnsi" w:cstheme="minorBidi"/>
              <w:bCs w:val="0"/>
              <w:caps w:val="0"/>
              <w:noProof/>
              <w:sz w:val="22"/>
              <w:szCs w:val="22"/>
            </w:rPr>
          </w:pPr>
          <w:hyperlink w:anchor="_Toc165631905" w:history="1">
            <w:r w:rsidRPr="0003766B">
              <w:rPr>
                <w:rStyle w:val="af0"/>
                <w:noProof/>
              </w:rPr>
              <w:t>Ключи к оценочным средствам по дисциплине «Деятельность прокурора в уголовном, гражданском и административном судопроизводстве»</w:t>
            </w:r>
            <w:r>
              <w:rPr>
                <w:noProof/>
                <w:webHidden/>
              </w:rPr>
              <w:tab/>
            </w:r>
            <w:r>
              <w:rPr>
                <w:noProof/>
                <w:webHidden/>
              </w:rPr>
              <w:fldChar w:fldCharType="begin"/>
            </w:r>
            <w:r>
              <w:rPr>
                <w:noProof/>
                <w:webHidden/>
              </w:rPr>
              <w:instrText xml:space="preserve"> PAGEREF _Toc165631905 \h </w:instrText>
            </w:r>
            <w:r>
              <w:rPr>
                <w:noProof/>
                <w:webHidden/>
              </w:rPr>
            </w:r>
            <w:r>
              <w:rPr>
                <w:noProof/>
                <w:webHidden/>
              </w:rPr>
              <w:fldChar w:fldCharType="separate"/>
            </w:r>
            <w:r>
              <w:rPr>
                <w:noProof/>
                <w:webHidden/>
              </w:rPr>
              <w:t>784</w:t>
            </w:r>
            <w:r>
              <w:rPr>
                <w:noProof/>
                <w:webHidden/>
              </w:rPr>
              <w:fldChar w:fldCharType="end"/>
            </w:r>
          </w:hyperlink>
        </w:p>
        <w:p w14:paraId="1B73CB18" w14:textId="0C1A26AD" w:rsidR="0033197C" w:rsidRDefault="0033197C">
          <w:pPr>
            <w:pStyle w:val="16"/>
            <w:tabs>
              <w:tab w:val="right" w:leader="dot" w:pos="9515"/>
            </w:tabs>
            <w:rPr>
              <w:rFonts w:asciiTheme="minorHAnsi" w:hAnsiTheme="minorHAnsi" w:cstheme="minorBidi"/>
              <w:bCs w:val="0"/>
              <w:caps w:val="0"/>
              <w:noProof/>
              <w:sz w:val="22"/>
              <w:szCs w:val="22"/>
            </w:rPr>
          </w:pPr>
          <w:hyperlink w:anchor="_Toc165631906" w:history="1">
            <w:r w:rsidRPr="0003766B">
              <w:rPr>
                <w:rStyle w:val="af0"/>
                <w:noProof/>
              </w:rPr>
              <w:t>Ключи к оценочным средствам по дисциплине «Теория формирования правосознания судей»</w:t>
            </w:r>
            <w:r>
              <w:rPr>
                <w:noProof/>
                <w:webHidden/>
              </w:rPr>
              <w:tab/>
            </w:r>
            <w:r>
              <w:rPr>
                <w:noProof/>
                <w:webHidden/>
              </w:rPr>
              <w:fldChar w:fldCharType="begin"/>
            </w:r>
            <w:r>
              <w:rPr>
                <w:noProof/>
                <w:webHidden/>
              </w:rPr>
              <w:instrText xml:space="preserve"> PAGEREF _Toc165631906 \h </w:instrText>
            </w:r>
            <w:r>
              <w:rPr>
                <w:noProof/>
                <w:webHidden/>
              </w:rPr>
            </w:r>
            <w:r>
              <w:rPr>
                <w:noProof/>
                <w:webHidden/>
              </w:rPr>
              <w:fldChar w:fldCharType="separate"/>
            </w:r>
            <w:r>
              <w:rPr>
                <w:noProof/>
                <w:webHidden/>
              </w:rPr>
              <w:t>787</w:t>
            </w:r>
            <w:r>
              <w:rPr>
                <w:noProof/>
                <w:webHidden/>
              </w:rPr>
              <w:fldChar w:fldCharType="end"/>
            </w:r>
          </w:hyperlink>
        </w:p>
        <w:p w14:paraId="444311A3" w14:textId="0EAE27AB" w:rsidR="0033197C" w:rsidRDefault="0033197C">
          <w:pPr>
            <w:pStyle w:val="16"/>
            <w:tabs>
              <w:tab w:val="right" w:leader="dot" w:pos="9515"/>
            </w:tabs>
            <w:rPr>
              <w:rFonts w:asciiTheme="minorHAnsi" w:hAnsiTheme="minorHAnsi" w:cstheme="minorBidi"/>
              <w:bCs w:val="0"/>
              <w:caps w:val="0"/>
              <w:noProof/>
              <w:sz w:val="22"/>
              <w:szCs w:val="22"/>
            </w:rPr>
          </w:pPr>
          <w:hyperlink w:anchor="_Toc165631907" w:history="1">
            <w:r w:rsidRPr="0003766B">
              <w:rPr>
                <w:rStyle w:val="af0"/>
                <w:noProof/>
              </w:rPr>
              <w:t>Ключи к оценочным средствам по дисциплине «Административная деятельность правоохранительных органов»</w:t>
            </w:r>
            <w:r>
              <w:rPr>
                <w:noProof/>
                <w:webHidden/>
              </w:rPr>
              <w:tab/>
            </w:r>
            <w:r>
              <w:rPr>
                <w:noProof/>
                <w:webHidden/>
              </w:rPr>
              <w:fldChar w:fldCharType="begin"/>
            </w:r>
            <w:r>
              <w:rPr>
                <w:noProof/>
                <w:webHidden/>
              </w:rPr>
              <w:instrText xml:space="preserve"> PAGEREF _Toc165631907 \h </w:instrText>
            </w:r>
            <w:r>
              <w:rPr>
                <w:noProof/>
                <w:webHidden/>
              </w:rPr>
            </w:r>
            <w:r>
              <w:rPr>
                <w:noProof/>
                <w:webHidden/>
              </w:rPr>
              <w:fldChar w:fldCharType="separate"/>
            </w:r>
            <w:r>
              <w:rPr>
                <w:noProof/>
                <w:webHidden/>
              </w:rPr>
              <w:t>789</w:t>
            </w:r>
            <w:r>
              <w:rPr>
                <w:noProof/>
                <w:webHidden/>
              </w:rPr>
              <w:fldChar w:fldCharType="end"/>
            </w:r>
          </w:hyperlink>
        </w:p>
        <w:p w14:paraId="5C0883B6" w14:textId="3ACE4D4B" w:rsidR="0033197C" w:rsidRDefault="0033197C">
          <w:pPr>
            <w:pStyle w:val="16"/>
            <w:tabs>
              <w:tab w:val="right" w:leader="dot" w:pos="9515"/>
            </w:tabs>
            <w:rPr>
              <w:rFonts w:asciiTheme="minorHAnsi" w:hAnsiTheme="minorHAnsi" w:cstheme="minorBidi"/>
              <w:bCs w:val="0"/>
              <w:caps w:val="0"/>
              <w:noProof/>
              <w:sz w:val="22"/>
              <w:szCs w:val="22"/>
            </w:rPr>
          </w:pPr>
          <w:hyperlink w:anchor="_Toc165631908" w:history="1">
            <w:r w:rsidRPr="0003766B">
              <w:rPr>
                <w:rStyle w:val="af0"/>
                <w:noProof/>
              </w:rPr>
              <w:t>Ключи к оценочным средствам по дисциплине «Особенности рассмотрения судом гражданских, уголовных и административных дел»</w:t>
            </w:r>
            <w:r>
              <w:rPr>
                <w:noProof/>
                <w:webHidden/>
              </w:rPr>
              <w:tab/>
            </w:r>
            <w:r>
              <w:rPr>
                <w:noProof/>
                <w:webHidden/>
              </w:rPr>
              <w:fldChar w:fldCharType="begin"/>
            </w:r>
            <w:r>
              <w:rPr>
                <w:noProof/>
                <w:webHidden/>
              </w:rPr>
              <w:instrText xml:space="preserve"> PAGEREF _Toc165631908 \h </w:instrText>
            </w:r>
            <w:r>
              <w:rPr>
                <w:noProof/>
                <w:webHidden/>
              </w:rPr>
            </w:r>
            <w:r>
              <w:rPr>
                <w:noProof/>
                <w:webHidden/>
              </w:rPr>
              <w:fldChar w:fldCharType="separate"/>
            </w:r>
            <w:r>
              <w:rPr>
                <w:noProof/>
                <w:webHidden/>
              </w:rPr>
              <w:t>792</w:t>
            </w:r>
            <w:r>
              <w:rPr>
                <w:noProof/>
                <w:webHidden/>
              </w:rPr>
              <w:fldChar w:fldCharType="end"/>
            </w:r>
          </w:hyperlink>
        </w:p>
        <w:p w14:paraId="4DB1D3BA" w14:textId="33F8D1D1" w:rsidR="0033197C" w:rsidRDefault="0033197C">
          <w:pPr>
            <w:pStyle w:val="16"/>
            <w:tabs>
              <w:tab w:val="right" w:leader="dot" w:pos="9515"/>
            </w:tabs>
            <w:rPr>
              <w:rFonts w:asciiTheme="minorHAnsi" w:hAnsiTheme="minorHAnsi" w:cstheme="minorBidi"/>
              <w:bCs w:val="0"/>
              <w:caps w:val="0"/>
              <w:noProof/>
              <w:sz w:val="22"/>
              <w:szCs w:val="22"/>
            </w:rPr>
          </w:pPr>
          <w:hyperlink w:anchor="_Toc165631909" w:history="1">
            <w:r w:rsidRPr="0003766B">
              <w:rPr>
                <w:rStyle w:val="af0"/>
                <w:noProof/>
              </w:rPr>
              <w:t>Ключи к оценочным материалам по дисциплине «Исполнительное производство»</w:t>
            </w:r>
            <w:r>
              <w:rPr>
                <w:noProof/>
                <w:webHidden/>
              </w:rPr>
              <w:tab/>
            </w:r>
            <w:r>
              <w:rPr>
                <w:noProof/>
                <w:webHidden/>
              </w:rPr>
              <w:fldChar w:fldCharType="begin"/>
            </w:r>
            <w:r>
              <w:rPr>
                <w:noProof/>
                <w:webHidden/>
              </w:rPr>
              <w:instrText xml:space="preserve"> PAGEREF _Toc165631909 \h </w:instrText>
            </w:r>
            <w:r>
              <w:rPr>
                <w:noProof/>
                <w:webHidden/>
              </w:rPr>
            </w:r>
            <w:r>
              <w:rPr>
                <w:noProof/>
                <w:webHidden/>
              </w:rPr>
              <w:fldChar w:fldCharType="separate"/>
            </w:r>
            <w:r>
              <w:rPr>
                <w:noProof/>
                <w:webHidden/>
              </w:rPr>
              <w:t>794</w:t>
            </w:r>
            <w:r>
              <w:rPr>
                <w:noProof/>
                <w:webHidden/>
              </w:rPr>
              <w:fldChar w:fldCharType="end"/>
            </w:r>
          </w:hyperlink>
        </w:p>
        <w:p w14:paraId="3A147504" w14:textId="386D41A0" w:rsidR="0033197C" w:rsidRDefault="0033197C">
          <w:pPr>
            <w:pStyle w:val="16"/>
            <w:tabs>
              <w:tab w:val="right" w:leader="dot" w:pos="9515"/>
            </w:tabs>
            <w:rPr>
              <w:rFonts w:asciiTheme="minorHAnsi" w:hAnsiTheme="minorHAnsi" w:cstheme="minorBidi"/>
              <w:bCs w:val="0"/>
              <w:caps w:val="0"/>
              <w:noProof/>
              <w:sz w:val="22"/>
              <w:szCs w:val="22"/>
            </w:rPr>
          </w:pPr>
          <w:hyperlink w:anchor="_Toc165631910" w:history="1">
            <w:r w:rsidRPr="0003766B">
              <w:rPr>
                <w:rStyle w:val="af0"/>
                <w:noProof/>
              </w:rPr>
              <w:t>Ключи к оценочным средствам по дисциплине «Актуальные проблемы уголовного права»</w:t>
            </w:r>
            <w:r>
              <w:rPr>
                <w:noProof/>
                <w:webHidden/>
              </w:rPr>
              <w:tab/>
            </w:r>
            <w:r>
              <w:rPr>
                <w:noProof/>
                <w:webHidden/>
              </w:rPr>
              <w:fldChar w:fldCharType="begin"/>
            </w:r>
            <w:r>
              <w:rPr>
                <w:noProof/>
                <w:webHidden/>
              </w:rPr>
              <w:instrText xml:space="preserve"> PAGEREF _Toc165631910 \h </w:instrText>
            </w:r>
            <w:r>
              <w:rPr>
                <w:noProof/>
                <w:webHidden/>
              </w:rPr>
            </w:r>
            <w:r>
              <w:rPr>
                <w:noProof/>
                <w:webHidden/>
              </w:rPr>
              <w:fldChar w:fldCharType="separate"/>
            </w:r>
            <w:r>
              <w:rPr>
                <w:noProof/>
                <w:webHidden/>
              </w:rPr>
              <w:t>796</w:t>
            </w:r>
            <w:r>
              <w:rPr>
                <w:noProof/>
                <w:webHidden/>
              </w:rPr>
              <w:fldChar w:fldCharType="end"/>
            </w:r>
          </w:hyperlink>
        </w:p>
        <w:p w14:paraId="3DD9EA41" w14:textId="2508E5DB" w:rsidR="0033197C" w:rsidRDefault="0033197C">
          <w:pPr>
            <w:pStyle w:val="16"/>
            <w:tabs>
              <w:tab w:val="right" w:leader="dot" w:pos="9515"/>
            </w:tabs>
            <w:rPr>
              <w:rFonts w:asciiTheme="minorHAnsi" w:hAnsiTheme="minorHAnsi" w:cstheme="minorBidi"/>
              <w:bCs w:val="0"/>
              <w:caps w:val="0"/>
              <w:noProof/>
              <w:sz w:val="22"/>
              <w:szCs w:val="22"/>
            </w:rPr>
          </w:pPr>
          <w:hyperlink w:anchor="_Toc165631911" w:history="1">
            <w:r w:rsidRPr="0003766B">
              <w:rPr>
                <w:rStyle w:val="af0"/>
                <w:noProof/>
              </w:rPr>
              <w:t>Ключи к оценочным средствам по дисциплине «Порядок обращения и рассмотрения дел в Европейском суде по правам человека»</w:t>
            </w:r>
            <w:r>
              <w:rPr>
                <w:noProof/>
                <w:webHidden/>
              </w:rPr>
              <w:tab/>
            </w:r>
            <w:r>
              <w:rPr>
                <w:noProof/>
                <w:webHidden/>
              </w:rPr>
              <w:fldChar w:fldCharType="begin"/>
            </w:r>
            <w:r>
              <w:rPr>
                <w:noProof/>
                <w:webHidden/>
              </w:rPr>
              <w:instrText xml:space="preserve"> PAGEREF _Toc165631911 \h </w:instrText>
            </w:r>
            <w:r>
              <w:rPr>
                <w:noProof/>
                <w:webHidden/>
              </w:rPr>
            </w:r>
            <w:r>
              <w:rPr>
                <w:noProof/>
                <w:webHidden/>
              </w:rPr>
              <w:fldChar w:fldCharType="separate"/>
            </w:r>
            <w:r>
              <w:rPr>
                <w:noProof/>
                <w:webHidden/>
              </w:rPr>
              <w:t>798</w:t>
            </w:r>
            <w:r>
              <w:rPr>
                <w:noProof/>
                <w:webHidden/>
              </w:rPr>
              <w:fldChar w:fldCharType="end"/>
            </w:r>
          </w:hyperlink>
        </w:p>
        <w:p w14:paraId="6BFC843F" w14:textId="21D2F638" w:rsidR="0033197C" w:rsidRDefault="0033197C">
          <w:pPr>
            <w:pStyle w:val="16"/>
            <w:tabs>
              <w:tab w:val="right" w:leader="dot" w:pos="9515"/>
            </w:tabs>
            <w:rPr>
              <w:rFonts w:asciiTheme="minorHAnsi" w:hAnsiTheme="minorHAnsi" w:cstheme="minorBidi"/>
              <w:bCs w:val="0"/>
              <w:caps w:val="0"/>
              <w:noProof/>
              <w:sz w:val="22"/>
              <w:szCs w:val="22"/>
            </w:rPr>
          </w:pPr>
          <w:hyperlink w:anchor="_Toc165631912" w:history="1">
            <w:r w:rsidRPr="0003766B">
              <w:rPr>
                <w:rStyle w:val="af0"/>
                <w:noProof/>
              </w:rPr>
              <w:t>Ключи к оценочным средствам по дисциплине «Решения и позиции ЕСПЧ»</w:t>
            </w:r>
            <w:r>
              <w:rPr>
                <w:noProof/>
                <w:webHidden/>
              </w:rPr>
              <w:tab/>
            </w:r>
            <w:r>
              <w:rPr>
                <w:noProof/>
                <w:webHidden/>
              </w:rPr>
              <w:fldChar w:fldCharType="begin"/>
            </w:r>
            <w:r>
              <w:rPr>
                <w:noProof/>
                <w:webHidden/>
              </w:rPr>
              <w:instrText xml:space="preserve"> PAGEREF _Toc165631912 \h </w:instrText>
            </w:r>
            <w:r>
              <w:rPr>
                <w:noProof/>
                <w:webHidden/>
              </w:rPr>
            </w:r>
            <w:r>
              <w:rPr>
                <w:noProof/>
                <w:webHidden/>
              </w:rPr>
              <w:fldChar w:fldCharType="separate"/>
            </w:r>
            <w:r>
              <w:rPr>
                <w:noProof/>
                <w:webHidden/>
              </w:rPr>
              <w:t>799</w:t>
            </w:r>
            <w:r>
              <w:rPr>
                <w:noProof/>
                <w:webHidden/>
              </w:rPr>
              <w:fldChar w:fldCharType="end"/>
            </w:r>
          </w:hyperlink>
        </w:p>
        <w:p w14:paraId="516A4D69" w14:textId="73432EC4" w:rsidR="0033197C" w:rsidRDefault="0033197C">
          <w:pPr>
            <w:pStyle w:val="16"/>
            <w:tabs>
              <w:tab w:val="right" w:leader="dot" w:pos="9515"/>
            </w:tabs>
            <w:rPr>
              <w:rFonts w:asciiTheme="minorHAnsi" w:hAnsiTheme="minorHAnsi" w:cstheme="minorBidi"/>
              <w:bCs w:val="0"/>
              <w:caps w:val="0"/>
              <w:noProof/>
              <w:sz w:val="22"/>
              <w:szCs w:val="22"/>
            </w:rPr>
          </w:pPr>
          <w:hyperlink w:anchor="_Toc165631913" w:history="1">
            <w:r w:rsidRPr="0003766B">
              <w:rPr>
                <w:rStyle w:val="af0"/>
                <w:noProof/>
              </w:rPr>
              <w:t>Ключи к оценочным средствам по дисциплине «Защита прав человека»</w:t>
            </w:r>
            <w:r>
              <w:rPr>
                <w:noProof/>
                <w:webHidden/>
              </w:rPr>
              <w:tab/>
            </w:r>
            <w:r>
              <w:rPr>
                <w:noProof/>
                <w:webHidden/>
              </w:rPr>
              <w:fldChar w:fldCharType="begin"/>
            </w:r>
            <w:r>
              <w:rPr>
                <w:noProof/>
                <w:webHidden/>
              </w:rPr>
              <w:instrText xml:space="preserve"> PAGEREF _Toc165631913 \h </w:instrText>
            </w:r>
            <w:r>
              <w:rPr>
                <w:noProof/>
                <w:webHidden/>
              </w:rPr>
            </w:r>
            <w:r>
              <w:rPr>
                <w:noProof/>
                <w:webHidden/>
              </w:rPr>
              <w:fldChar w:fldCharType="separate"/>
            </w:r>
            <w:r>
              <w:rPr>
                <w:noProof/>
                <w:webHidden/>
              </w:rPr>
              <w:t>800</w:t>
            </w:r>
            <w:r>
              <w:rPr>
                <w:noProof/>
                <w:webHidden/>
              </w:rPr>
              <w:fldChar w:fldCharType="end"/>
            </w:r>
          </w:hyperlink>
        </w:p>
        <w:p w14:paraId="76289DF7" w14:textId="0D3D116B" w:rsidR="0033197C" w:rsidRDefault="0033197C">
          <w:pPr>
            <w:pStyle w:val="16"/>
            <w:tabs>
              <w:tab w:val="right" w:leader="dot" w:pos="9515"/>
            </w:tabs>
            <w:rPr>
              <w:rFonts w:asciiTheme="minorHAnsi" w:hAnsiTheme="minorHAnsi" w:cstheme="minorBidi"/>
              <w:bCs w:val="0"/>
              <w:caps w:val="0"/>
              <w:noProof/>
              <w:sz w:val="22"/>
              <w:szCs w:val="22"/>
            </w:rPr>
          </w:pPr>
          <w:hyperlink w:anchor="_Toc165631914" w:history="1">
            <w:r w:rsidRPr="0003766B">
              <w:rPr>
                <w:rStyle w:val="af0"/>
                <w:noProof/>
              </w:rPr>
              <w:t>Ключи к оценочным средствам по дисциплине «Защита прав ребёнка»</w:t>
            </w:r>
            <w:r>
              <w:rPr>
                <w:noProof/>
                <w:webHidden/>
              </w:rPr>
              <w:tab/>
            </w:r>
            <w:r>
              <w:rPr>
                <w:noProof/>
                <w:webHidden/>
              </w:rPr>
              <w:fldChar w:fldCharType="begin"/>
            </w:r>
            <w:r>
              <w:rPr>
                <w:noProof/>
                <w:webHidden/>
              </w:rPr>
              <w:instrText xml:space="preserve"> PAGEREF _Toc165631914 \h </w:instrText>
            </w:r>
            <w:r>
              <w:rPr>
                <w:noProof/>
                <w:webHidden/>
              </w:rPr>
            </w:r>
            <w:r>
              <w:rPr>
                <w:noProof/>
                <w:webHidden/>
              </w:rPr>
              <w:fldChar w:fldCharType="separate"/>
            </w:r>
            <w:r>
              <w:rPr>
                <w:noProof/>
                <w:webHidden/>
              </w:rPr>
              <w:t>802</w:t>
            </w:r>
            <w:r>
              <w:rPr>
                <w:noProof/>
                <w:webHidden/>
              </w:rPr>
              <w:fldChar w:fldCharType="end"/>
            </w:r>
          </w:hyperlink>
        </w:p>
        <w:p w14:paraId="0F41115B" w14:textId="0BEEC3F5" w:rsidR="0033197C" w:rsidRDefault="0033197C">
          <w:pPr>
            <w:pStyle w:val="16"/>
            <w:tabs>
              <w:tab w:val="right" w:leader="dot" w:pos="9515"/>
            </w:tabs>
            <w:rPr>
              <w:rFonts w:asciiTheme="minorHAnsi" w:hAnsiTheme="minorHAnsi" w:cstheme="minorBidi"/>
              <w:bCs w:val="0"/>
              <w:caps w:val="0"/>
              <w:noProof/>
              <w:sz w:val="22"/>
              <w:szCs w:val="22"/>
            </w:rPr>
          </w:pPr>
          <w:hyperlink w:anchor="_Toc165631915" w:history="1">
            <w:r w:rsidRPr="0003766B">
              <w:rPr>
                <w:rStyle w:val="af0"/>
                <w:noProof/>
              </w:rPr>
              <w:t>Ключи к оценочным средствам по дисциплине «Правоохранительные органы зарубежных стран»</w:t>
            </w:r>
            <w:r>
              <w:rPr>
                <w:noProof/>
                <w:webHidden/>
              </w:rPr>
              <w:tab/>
            </w:r>
            <w:r>
              <w:rPr>
                <w:noProof/>
                <w:webHidden/>
              </w:rPr>
              <w:fldChar w:fldCharType="begin"/>
            </w:r>
            <w:r>
              <w:rPr>
                <w:noProof/>
                <w:webHidden/>
              </w:rPr>
              <w:instrText xml:space="preserve"> PAGEREF _Toc165631915 \h </w:instrText>
            </w:r>
            <w:r>
              <w:rPr>
                <w:noProof/>
                <w:webHidden/>
              </w:rPr>
            </w:r>
            <w:r>
              <w:rPr>
                <w:noProof/>
                <w:webHidden/>
              </w:rPr>
              <w:fldChar w:fldCharType="separate"/>
            </w:r>
            <w:r>
              <w:rPr>
                <w:noProof/>
                <w:webHidden/>
              </w:rPr>
              <w:t>804</w:t>
            </w:r>
            <w:r>
              <w:rPr>
                <w:noProof/>
                <w:webHidden/>
              </w:rPr>
              <w:fldChar w:fldCharType="end"/>
            </w:r>
          </w:hyperlink>
        </w:p>
        <w:p w14:paraId="4E439704" w14:textId="3A999BA6" w:rsidR="0033197C" w:rsidRDefault="0033197C">
          <w:pPr>
            <w:pStyle w:val="16"/>
            <w:tabs>
              <w:tab w:val="right" w:leader="dot" w:pos="9515"/>
            </w:tabs>
            <w:rPr>
              <w:rFonts w:asciiTheme="minorHAnsi" w:hAnsiTheme="minorHAnsi" w:cstheme="minorBidi"/>
              <w:bCs w:val="0"/>
              <w:caps w:val="0"/>
              <w:noProof/>
              <w:sz w:val="22"/>
              <w:szCs w:val="22"/>
            </w:rPr>
          </w:pPr>
          <w:hyperlink w:anchor="_Toc165631916" w:history="1">
            <w:r w:rsidRPr="0003766B">
              <w:rPr>
                <w:rStyle w:val="af0"/>
                <w:noProof/>
              </w:rPr>
              <w:t>Ключи к оценочным средствам по дисциплине «Правоохранительные органы Европейского союза»</w:t>
            </w:r>
            <w:r>
              <w:rPr>
                <w:noProof/>
                <w:webHidden/>
              </w:rPr>
              <w:tab/>
            </w:r>
            <w:r>
              <w:rPr>
                <w:noProof/>
                <w:webHidden/>
              </w:rPr>
              <w:fldChar w:fldCharType="begin"/>
            </w:r>
            <w:r>
              <w:rPr>
                <w:noProof/>
                <w:webHidden/>
              </w:rPr>
              <w:instrText xml:space="preserve"> PAGEREF _Toc165631916 \h </w:instrText>
            </w:r>
            <w:r>
              <w:rPr>
                <w:noProof/>
                <w:webHidden/>
              </w:rPr>
            </w:r>
            <w:r>
              <w:rPr>
                <w:noProof/>
                <w:webHidden/>
              </w:rPr>
              <w:fldChar w:fldCharType="separate"/>
            </w:r>
            <w:r>
              <w:rPr>
                <w:noProof/>
                <w:webHidden/>
              </w:rPr>
              <w:t>806</w:t>
            </w:r>
            <w:r>
              <w:rPr>
                <w:noProof/>
                <w:webHidden/>
              </w:rPr>
              <w:fldChar w:fldCharType="end"/>
            </w:r>
          </w:hyperlink>
        </w:p>
        <w:p w14:paraId="12054ED2" w14:textId="08BBFEE6" w:rsidR="0033197C" w:rsidRDefault="0033197C">
          <w:pPr>
            <w:pStyle w:val="16"/>
            <w:tabs>
              <w:tab w:val="right" w:leader="dot" w:pos="9515"/>
            </w:tabs>
            <w:rPr>
              <w:rFonts w:asciiTheme="minorHAnsi" w:hAnsiTheme="minorHAnsi" w:cstheme="minorBidi"/>
              <w:bCs w:val="0"/>
              <w:caps w:val="0"/>
              <w:noProof/>
              <w:sz w:val="22"/>
              <w:szCs w:val="22"/>
            </w:rPr>
          </w:pPr>
          <w:hyperlink w:anchor="_Toc165631917" w:history="1">
            <w:r w:rsidRPr="0003766B">
              <w:rPr>
                <w:rStyle w:val="af0"/>
                <w:noProof/>
              </w:rPr>
              <w:t>Ключи к оценочным средствам по дисциплине «Противодействие терроризму»</w:t>
            </w:r>
            <w:r>
              <w:rPr>
                <w:noProof/>
                <w:webHidden/>
              </w:rPr>
              <w:tab/>
            </w:r>
            <w:r>
              <w:rPr>
                <w:noProof/>
                <w:webHidden/>
              </w:rPr>
              <w:fldChar w:fldCharType="begin"/>
            </w:r>
            <w:r>
              <w:rPr>
                <w:noProof/>
                <w:webHidden/>
              </w:rPr>
              <w:instrText xml:space="preserve"> PAGEREF _Toc165631917 \h </w:instrText>
            </w:r>
            <w:r>
              <w:rPr>
                <w:noProof/>
                <w:webHidden/>
              </w:rPr>
            </w:r>
            <w:r>
              <w:rPr>
                <w:noProof/>
                <w:webHidden/>
              </w:rPr>
              <w:fldChar w:fldCharType="separate"/>
            </w:r>
            <w:r>
              <w:rPr>
                <w:noProof/>
                <w:webHidden/>
              </w:rPr>
              <w:t>808</w:t>
            </w:r>
            <w:r>
              <w:rPr>
                <w:noProof/>
                <w:webHidden/>
              </w:rPr>
              <w:fldChar w:fldCharType="end"/>
            </w:r>
          </w:hyperlink>
        </w:p>
        <w:p w14:paraId="70AD8403" w14:textId="15C6F39D" w:rsidR="0033197C" w:rsidRDefault="0033197C">
          <w:pPr>
            <w:pStyle w:val="16"/>
            <w:tabs>
              <w:tab w:val="right" w:leader="dot" w:pos="9515"/>
            </w:tabs>
            <w:rPr>
              <w:rFonts w:asciiTheme="minorHAnsi" w:hAnsiTheme="minorHAnsi" w:cstheme="minorBidi"/>
              <w:bCs w:val="0"/>
              <w:caps w:val="0"/>
              <w:noProof/>
              <w:sz w:val="22"/>
              <w:szCs w:val="22"/>
            </w:rPr>
          </w:pPr>
          <w:hyperlink w:anchor="_Toc165631918" w:history="1">
            <w:r w:rsidRPr="0003766B">
              <w:rPr>
                <w:rStyle w:val="af0"/>
                <w:noProof/>
              </w:rPr>
              <w:t>Ключи к оценочным средствам по дисциплине «Основы информационной безопасности»</w:t>
            </w:r>
            <w:r>
              <w:rPr>
                <w:noProof/>
                <w:webHidden/>
              </w:rPr>
              <w:tab/>
            </w:r>
            <w:r>
              <w:rPr>
                <w:noProof/>
                <w:webHidden/>
              </w:rPr>
              <w:fldChar w:fldCharType="begin"/>
            </w:r>
            <w:r>
              <w:rPr>
                <w:noProof/>
                <w:webHidden/>
              </w:rPr>
              <w:instrText xml:space="preserve"> PAGEREF _Toc165631918 \h </w:instrText>
            </w:r>
            <w:r>
              <w:rPr>
                <w:noProof/>
                <w:webHidden/>
              </w:rPr>
            </w:r>
            <w:r>
              <w:rPr>
                <w:noProof/>
                <w:webHidden/>
              </w:rPr>
              <w:fldChar w:fldCharType="separate"/>
            </w:r>
            <w:r>
              <w:rPr>
                <w:noProof/>
                <w:webHidden/>
              </w:rPr>
              <w:t>810</w:t>
            </w:r>
            <w:r>
              <w:rPr>
                <w:noProof/>
                <w:webHidden/>
              </w:rPr>
              <w:fldChar w:fldCharType="end"/>
            </w:r>
          </w:hyperlink>
        </w:p>
        <w:p w14:paraId="4BAE49FF" w14:textId="32FA9BFE" w:rsidR="0033197C" w:rsidRDefault="0033197C">
          <w:pPr>
            <w:pStyle w:val="16"/>
            <w:tabs>
              <w:tab w:val="right" w:leader="dot" w:pos="9515"/>
            </w:tabs>
            <w:rPr>
              <w:rFonts w:asciiTheme="minorHAnsi" w:hAnsiTheme="minorHAnsi" w:cstheme="minorBidi"/>
              <w:bCs w:val="0"/>
              <w:caps w:val="0"/>
              <w:noProof/>
              <w:sz w:val="22"/>
              <w:szCs w:val="22"/>
            </w:rPr>
          </w:pPr>
          <w:hyperlink w:anchor="_Toc165631919" w:history="1">
            <w:r w:rsidRPr="0003766B">
              <w:rPr>
                <w:rStyle w:val="af0"/>
                <w:noProof/>
              </w:rPr>
              <w:t>Ключи к оценочным средствам по дисциплине «Планирование профессиональной деятельности»</w:t>
            </w:r>
            <w:r>
              <w:rPr>
                <w:noProof/>
                <w:webHidden/>
              </w:rPr>
              <w:tab/>
            </w:r>
            <w:r>
              <w:rPr>
                <w:noProof/>
                <w:webHidden/>
              </w:rPr>
              <w:fldChar w:fldCharType="begin"/>
            </w:r>
            <w:r>
              <w:rPr>
                <w:noProof/>
                <w:webHidden/>
              </w:rPr>
              <w:instrText xml:space="preserve"> PAGEREF _Toc165631919 \h </w:instrText>
            </w:r>
            <w:r>
              <w:rPr>
                <w:noProof/>
                <w:webHidden/>
              </w:rPr>
            </w:r>
            <w:r>
              <w:rPr>
                <w:noProof/>
                <w:webHidden/>
              </w:rPr>
              <w:fldChar w:fldCharType="separate"/>
            </w:r>
            <w:r>
              <w:rPr>
                <w:noProof/>
                <w:webHidden/>
              </w:rPr>
              <w:t>813</w:t>
            </w:r>
            <w:r>
              <w:rPr>
                <w:noProof/>
                <w:webHidden/>
              </w:rPr>
              <w:fldChar w:fldCharType="end"/>
            </w:r>
          </w:hyperlink>
        </w:p>
        <w:p w14:paraId="78598C7B" w14:textId="589940E3" w:rsidR="0033197C" w:rsidRDefault="0033197C">
          <w:pPr>
            <w:pStyle w:val="16"/>
            <w:tabs>
              <w:tab w:val="right" w:leader="dot" w:pos="9515"/>
            </w:tabs>
            <w:rPr>
              <w:rFonts w:asciiTheme="minorHAnsi" w:hAnsiTheme="minorHAnsi" w:cstheme="minorBidi"/>
              <w:bCs w:val="0"/>
              <w:caps w:val="0"/>
              <w:noProof/>
              <w:sz w:val="22"/>
              <w:szCs w:val="22"/>
            </w:rPr>
          </w:pPr>
          <w:hyperlink w:anchor="_Toc165631920" w:history="1">
            <w:r w:rsidRPr="0003766B">
              <w:rPr>
                <w:rStyle w:val="af0"/>
                <w:noProof/>
              </w:rPr>
              <w:t>Ключи к оценочным средствам по дисциплине «Профессионально-ориентированный иностранный язык»</w:t>
            </w:r>
            <w:r>
              <w:rPr>
                <w:noProof/>
                <w:webHidden/>
              </w:rPr>
              <w:tab/>
            </w:r>
            <w:r>
              <w:rPr>
                <w:noProof/>
                <w:webHidden/>
              </w:rPr>
              <w:fldChar w:fldCharType="begin"/>
            </w:r>
            <w:r>
              <w:rPr>
                <w:noProof/>
                <w:webHidden/>
              </w:rPr>
              <w:instrText xml:space="preserve"> PAGEREF _Toc165631920 \h </w:instrText>
            </w:r>
            <w:r>
              <w:rPr>
                <w:noProof/>
                <w:webHidden/>
              </w:rPr>
            </w:r>
            <w:r>
              <w:rPr>
                <w:noProof/>
                <w:webHidden/>
              </w:rPr>
              <w:fldChar w:fldCharType="separate"/>
            </w:r>
            <w:r>
              <w:rPr>
                <w:noProof/>
                <w:webHidden/>
              </w:rPr>
              <w:t>816</w:t>
            </w:r>
            <w:r>
              <w:rPr>
                <w:noProof/>
                <w:webHidden/>
              </w:rPr>
              <w:fldChar w:fldCharType="end"/>
            </w:r>
          </w:hyperlink>
        </w:p>
        <w:p w14:paraId="1E6F4A83" w14:textId="642610E6" w:rsidR="0033197C" w:rsidRDefault="0033197C">
          <w:pPr>
            <w:pStyle w:val="16"/>
            <w:tabs>
              <w:tab w:val="right" w:leader="dot" w:pos="9515"/>
            </w:tabs>
            <w:rPr>
              <w:rFonts w:asciiTheme="minorHAnsi" w:hAnsiTheme="minorHAnsi" w:cstheme="minorBidi"/>
              <w:bCs w:val="0"/>
              <w:caps w:val="0"/>
              <w:noProof/>
              <w:sz w:val="22"/>
              <w:szCs w:val="22"/>
            </w:rPr>
          </w:pPr>
          <w:hyperlink w:anchor="_Toc165631921" w:history="1">
            <w:r w:rsidRPr="0003766B">
              <w:rPr>
                <w:rStyle w:val="af0"/>
                <w:noProof/>
              </w:rPr>
              <w:t>Ключи к оценочным средствам по дисциплине «Финансовая грамотность и основы управления личными финансами»</w:t>
            </w:r>
            <w:r>
              <w:rPr>
                <w:noProof/>
                <w:webHidden/>
              </w:rPr>
              <w:tab/>
            </w:r>
            <w:r>
              <w:rPr>
                <w:noProof/>
                <w:webHidden/>
              </w:rPr>
              <w:fldChar w:fldCharType="begin"/>
            </w:r>
            <w:r>
              <w:rPr>
                <w:noProof/>
                <w:webHidden/>
              </w:rPr>
              <w:instrText xml:space="preserve"> PAGEREF _Toc165631921 \h </w:instrText>
            </w:r>
            <w:r>
              <w:rPr>
                <w:noProof/>
                <w:webHidden/>
              </w:rPr>
            </w:r>
            <w:r>
              <w:rPr>
                <w:noProof/>
                <w:webHidden/>
              </w:rPr>
              <w:fldChar w:fldCharType="separate"/>
            </w:r>
            <w:r>
              <w:rPr>
                <w:noProof/>
                <w:webHidden/>
              </w:rPr>
              <w:t>819</w:t>
            </w:r>
            <w:r>
              <w:rPr>
                <w:noProof/>
                <w:webHidden/>
              </w:rPr>
              <w:fldChar w:fldCharType="end"/>
            </w:r>
          </w:hyperlink>
        </w:p>
        <w:p w14:paraId="4ACF6696" w14:textId="2E8A58EF" w:rsidR="00AF1D45" w:rsidRPr="00E33FE1" w:rsidRDefault="00F750E9" w:rsidP="00E33FE1">
          <w:pPr>
            <w:spacing w:after="0" w:line="240" w:lineRule="auto"/>
            <w:rPr>
              <w:rFonts w:ascii="Times New Roman" w:hAnsi="Times New Roman" w:cs="Times New Roman"/>
            </w:rPr>
          </w:pPr>
          <w:r w:rsidRPr="00E33FE1">
            <w:rPr>
              <w:rFonts w:ascii="Times New Roman" w:hAnsi="Times New Roman" w:cs="Times New Roman"/>
              <w:b/>
              <w:bCs/>
              <w:caps/>
              <w:sz w:val="20"/>
              <w:szCs w:val="20"/>
            </w:rPr>
            <w:fldChar w:fldCharType="end"/>
          </w:r>
        </w:p>
      </w:sdtContent>
    </w:sdt>
    <w:p w14:paraId="119F737E" w14:textId="77777777" w:rsidR="00047D1B" w:rsidRPr="00E33FE1" w:rsidRDefault="00047D1B" w:rsidP="00E33FE1">
      <w:pPr>
        <w:pStyle w:val="ConsPlusNormal"/>
        <w:rPr>
          <w:rFonts w:ascii="Times New Roman" w:hAnsi="Times New Roman" w:cs="Times New Roman"/>
          <w:sz w:val="28"/>
          <w:szCs w:val="28"/>
        </w:rPr>
      </w:pPr>
    </w:p>
    <w:p w14:paraId="2D1E6AF0" w14:textId="77777777" w:rsidR="00561148" w:rsidRPr="00E33FE1" w:rsidRDefault="00561148" w:rsidP="00E33FE1">
      <w:pPr>
        <w:spacing w:after="0" w:line="240" w:lineRule="auto"/>
        <w:rPr>
          <w:rFonts w:ascii="Times New Roman" w:hAnsi="Times New Roman" w:cs="Times New Roman"/>
          <w:b/>
          <w:sz w:val="28"/>
          <w:szCs w:val="28"/>
        </w:rPr>
      </w:pPr>
      <w:r w:rsidRPr="00E33FE1">
        <w:rPr>
          <w:rFonts w:ascii="Times New Roman" w:hAnsi="Times New Roman" w:cs="Times New Roman"/>
          <w:b/>
          <w:sz w:val="28"/>
          <w:szCs w:val="28"/>
        </w:rPr>
        <w:br w:type="page"/>
      </w:r>
    </w:p>
    <w:p w14:paraId="02F93B94" w14:textId="77777777" w:rsidR="000D345B" w:rsidRPr="00E33FE1" w:rsidRDefault="00AF1D45" w:rsidP="00E33FE1">
      <w:pPr>
        <w:pStyle w:val="1"/>
        <w:spacing w:after="0"/>
      </w:pPr>
      <w:bookmarkStart w:id="0" w:name="_Toc165631828"/>
      <w:r w:rsidRPr="00E33FE1">
        <w:lastRenderedPageBreak/>
        <w:t xml:space="preserve">Оценочные средства по дисциплине </w:t>
      </w:r>
      <w:r w:rsidR="000D345B" w:rsidRPr="00E33FE1">
        <w:t>«История (История России, Всеобщая история)»</w:t>
      </w:r>
      <w:bookmarkEnd w:id="0"/>
    </w:p>
    <w:p w14:paraId="2E6F4DB2" w14:textId="77777777" w:rsidR="000D345B" w:rsidRPr="00E33FE1" w:rsidRDefault="000D345B"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2657E4F2" w14:textId="77777777" w:rsidTr="00DF7944">
        <w:tc>
          <w:tcPr>
            <w:tcW w:w="2660" w:type="dxa"/>
          </w:tcPr>
          <w:p w14:paraId="7F047097" w14:textId="77777777" w:rsidR="000D345B" w:rsidRPr="00E33FE1" w:rsidRDefault="000D345B"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Pr>
          <w:p w14:paraId="68605A46" w14:textId="77777777" w:rsidR="000D345B" w:rsidRPr="00E33FE1" w:rsidRDefault="000D345B"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Pr>
          <w:p w14:paraId="53740E5D" w14:textId="77777777" w:rsidR="000D345B" w:rsidRPr="00E33FE1" w:rsidRDefault="000D345B"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63A6FB85" w14:textId="77777777" w:rsidTr="00DF7944">
        <w:tc>
          <w:tcPr>
            <w:tcW w:w="2660" w:type="dxa"/>
            <w:vMerge w:val="restart"/>
          </w:tcPr>
          <w:p w14:paraId="14F6E59E" w14:textId="77777777" w:rsidR="000D345B" w:rsidRPr="00E33FE1" w:rsidRDefault="000D345B" w:rsidP="00E33FE1">
            <w:pPr>
              <w:pStyle w:val="ConsPlusNormal"/>
              <w:rPr>
                <w:rFonts w:ascii="Times New Roman" w:hAnsi="Times New Roman" w:cs="Times New Roman"/>
                <w:sz w:val="28"/>
                <w:szCs w:val="28"/>
                <w:lang w:eastAsia="en-US"/>
              </w:rPr>
            </w:pPr>
            <w:r w:rsidRPr="00E33FE1">
              <w:rPr>
                <w:rFonts w:ascii="Times New Roman" w:hAnsi="Times New Roman" w:cs="Times New Roman"/>
                <w:bCs/>
                <w:sz w:val="28"/>
                <w:szCs w:val="28"/>
              </w:rPr>
              <w:t>УК-5: Способен воспринимать межкультурное разнообразие общества в социально-историческом, этическом и философском контекстах</w:t>
            </w:r>
          </w:p>
        </w:tc>
        <w:tc>
          <w:tcPr>
            <w:tcW w:w="3720" w:type="dxa"/>
          </w:tcPr>
          <w:p w14:paraId="5ED39FBC" w14:textId="77777777" w:rsidR="000D345B" w:rsidRPr="00E33FE1" w:rsidRDefault="000D345B" w:rsidP="00E33FE1">
            <w:pPr>
              <w:pStyle w:val="TableParagraph"/>
              <w:keepNext/>
              <w:rPr>
                <w:sz w:val="28"/>
                <w:szCs w:val="28"/>
                <w:lang w:eastAsia="en-US"/>
              </w:rPr>
            </w:pPr>
            <w:r w:rsidRPr="00E33FE1">
              <w:rPr>
                <w:sz w:val="28"/>
                <w:szCs w:val="28"/>
              </w:rPr>
              <w:t>УК-5.1. Выявляет и анализирует особенности межкультурного взаимодействия, обусловленные различием социально-исторических, этических и ценностных систем</w:t>
            </w:r>
          </w:p>
        </w:tc>
        <w:tc>
          <w:tcPr>
            <w:tcW w:w="3191" w:type="dxa"/>
          </w:tcPr>
          <w:p w14:paraId="77A3D81E" w14:textId="77777777" w:rsidR="000D345B" w:rsidRPr="00E33FE1" w:rsidRDefault="000D345B"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Знает</w:t>
            </w:r>
            <w:r w:rsidRPr="00E33FE1">
              <w:rPr>
                <w:rFonts w:ascii="Times New Roman" w:hAnsi="Times New Roman" w:cs="Times New Roman"/>
                <w:sz w:val="28"/>
                <w:szCs w:val="28"/>
              </w:rPr>
              <w:t xml:space="preserve"> основные исторические этапы развития общества; основные тенденции отечественной истории в контексте мировой истории с древнейших времен по настоящее время; основные даты, участников и результаты важнейших исторических событий; место и роль России в истории человечества и в современном мире; наиболее существенные связи и признаки исторических явлений и процессов</w:t>
            </w:r>
          </w:p>
        </w:tc>
      </w:tr>
      <w:tr w:rsidR="007B3E54" w:rsidRPr="00E33FE1" w14:paraId="06E4EA4C" w14:textId="77777777" w:rsidTr="00DF7944">
        <w:tc>
          <w:tcPr>
            <w:tcW w:w="2660" w:type="dxa"/>
            <w:vMerge/>
            <w:vAlign w:val="center"/>
          </w:tcPr>
          <w:p w14:paraId="180C0AA4" w14:textId="77777777" w:rsidR="000D345B" w:rsidRPr="00E33FE1" w:rsidRDefault="000D345B" w:rsidP="00E33FE1">
            <w:pPr>
              <w:pStyle w:val="ConsPlusNormal"/>
              <w:rPr>
                <w:rFonts w:ascii="Times New Roman" w:hAnsi="Times New Roman" w:cs="Times New Roman"/>
                <w:sz w:val="28"/>
                <w:szCs w:val="28"/>
              </w:rPr>
            </w:pPr>
          </w:p>
        </w:tc>
        <w:tc>
          <w:tcPr>
            <w:tcW w:w="3720" w:type="dxa"/>
          </w:tcPr>
          <w:p w14:paraId="2100E995" w14:textId="77777777" w:rsidR="000D345B" w:rsidRPr="00E33FE1" w:rsidRDefault="000D345B" w:rsidP="00E33FE1">
            <w:pPr>
              <w:spacing w:after="0" w:line="240" w:lineRule="auto"/>
              <w:rPr>
                <w:rFonts w:ascii="Times New Roman" w:hAnsi="Times New Roman" w:cs="Times New Roman"/>
                <w:sz w:val="28"/>
                <w:szCs w:val="28"/>
                <w:lang w:bidi="ru-RU"/>
              </w:rPr>
            </w:pPr>
            <w:r w:rsidRPr="00E33FE1">
              <w:rPr>
                <w:rFonts w:ascii="Times New Roman" w:hAnsi="Times New Roman" w:cs="Times New Roman"/>
                <w:sz w:val="28"/>
                <w:szCs w:val="28"/>
              </w:rPr>
              <w:t>УК-5.2.</w:t>
            </w:r>
            <w:r w:rsidRPr="00E33FE1">
              <w:rPr>
                <w:rFonts w:ascii="Times New Roman" w:hAnsi="Times New Roman" w:cs="Times New Roman"/>
                <w:sz w:val="28"/>
                <w:szCs w:val="28"/>
                <w:lang w:bidi="ru-RU"/>
              </w:rPr>
              <w:t xml:space="preserve"> Применяет основные категории </w:t>
            </w:r>
            <w:r w:rsidR="00A56D9F" w:rsidRPr="00E33FE1">
              <w:rPr>
                <w:rFonts w:ascii="Times New Roman" w:hAnsi="Times New Roman" w:cs="Times New Roman"/>
                <w:sz w:val="28"/>
                <w:szCs w:val="28"/>
                <w:lang w:bidi="ru-RU"/>
              </w:rPr>
              <w:t>философии к</w:t>
            </w:r>
            <w:r w:rsidRPr="00E33FE1">
              <w:rPr>
                <w:rFonts w:ascii="Times New Roman" w:hAnsi="Times New Roman" w:cs="Times New Roman"/>
                <w:sz w:val="28"/>
                <w:szCs w:val="28"/>
                <w:lang w:bidi="ru-RU"/>
              </w:rPr>
              <w:t xml:space="preserve"> анализу мировоззренческой специфики различных культурных сообществ.</w:t>
            </w:r>
          </w:p>
          <w:p w14:paraId="3B0DAEDA" w14:textId="77777777" w:rsidR="000D345B" w:rsidRPr="00E33FE1" w:rsidRDefault="000D345B" w:rsidP="00E33FE1">
            <w:pPr>
              <w:spacing w:after="0" w:line="240" w:lineRule="auto"/>
              <w:rPr>
                <w:rFonts w:ascii="Times New Roman" w:hAnsi="Times New Roman" w:cs="Times New Roman"/>
                <w:sz w:val="28"/>
                <w:szCs w:val="28"/>
              </w:rPr>
            </w:pPr>
          </w:p>
        </w:tc>
        <w:tc>
          <w:tcPr>
            <w:tcW w:w="3191" w:type="dxa"/>
          </w:tcPr>
          <w:p w14:paraId="16F9C41A" w14:textId="77777777" w:rsidR="000D345B" w:rsidRPr="00E33FE1" w:rsidRDefault="000D345B" w:rsidP="00E33FE1">
            <w:pPr>
              <w:pStyle w:val="ConsPlusNormal"/>
              <w:rPr>
                <w:rFonts w:ascii="Times New Roman" w:hAnsi="Times New Roman" w:cs="Times New Roman"/>
                <w:sz w:val="28"/>
                <w:szCs w:val="28"/>
              </w:rPr>
            </w:pPr>
            <w:r w:rsidRPr="00E33FE1">
              <w:rPr>
                <w:rFonts w:ascii="Times New Roman" w:hAnsi="Times New Roman" w:cs="Times New Roman"/>
                <w:sz w:val="28"/>
                <w:szCs w:val="28"/>
                <w:lang w:eastAsia="en-US"/>
              </w:rPr>
              <w:t>Умеет</w:t>
            </w:r>
            <w:r w:rsidRPr="00E33FE1">
              <w:rPr>
                <w:rFonts w:ascii="Times New Roman" w:hAnsi="Times New Roman" w:cs="Times New Roman"/>
                <w:sz w:val="28"/>
                <w:szCs w:val="28"/>
              </w:rPr>
              <w:t xml:space="preserve"> учитывать ценности мировой и российской культуры для развития навыков межкультурного диалога; ориентироваться в мировом историческом процессе, анализировать процессы и явления, происходящие в обществе; соотносить их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с исторически возникшими мировоззренческими системами; определять </w:t>
            </w:r>
            <w:r w:rsidRPr="00E33FE1">
              <w:rPr>
                <w:rFonts w:ascii="Times New Roman" w:hAnsi="Times New Roman" w:cs="Times New Roman"/>
                <w:sz w:val="28"/>
                <w:szCs w:val="28"/>
              </w:rPr>
              <w:lastRenderedPageBreak/>
              <w:t>собственную позицию по отношению к окружающей реальности,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осознавать</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самобытность российской истории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ее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непосредственную</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взаимосвязь с различными этическими, религиозными и ценностными системами, сообществами</w:t>
            </w:r>
          </w:p>
        </w:tc>
      </w:tr>
      <w:tr w:rsidR="000D345B" w:rsidRPr="00E33FE1" w14:paraId="295C5805" w14:textId="77777777" w:rsidTr="00DF7944">
        <w:tc>
          <w:tcPr>
            <w:tcW w:w="2660" w:type="dxa"/>
            <w:vMerge/>
            <w:vAlign w:val="center"/>
          </w:tcPr>
          <w:p w14:paraId="16FD18B7" w14:textId="77777777" w:rsidR="000D345B" w:rsidRPr="00E33FE1" w:rsidRDefault="000D345B" w:rsidP="00E33FE1">
            <w:pPr>
              <w:pStyle w:val="ConsPlusNormal"/>
              <w:rPr>
                <w:rFonts w:ascii="Times New Roman" w:hAnsi="Times New Roman" w:cs="Times New Roman"/>
                <w:sz w:val="28"/>
                <w:szCs w:val="28"/>
              </w:rPr>
            </w:pPr>
          </w:p>
        </w:tc>
        <w:tc>
          <w:tcPr>
            <w:tcW w:w="3720" w:type="dxa"/>
          </w:tcPr>
          <w:p w14:paraId="06A9D351" w14:textId="77777777" w:rsidR="000D345B" w:rsidRPr="00E33FE1" w:rsidRDefault="000D345B"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УК-5.3</w:t>
            </w:r>
            <w:r w:rsidRPr="00E33FE1">
              <w:rPr>
                <w:rFonts w:ascii="Times New Roman" w:hAnsi="Times New Roman" w:cs="Times New Roman"/>
                <w:sz w:val="28"/>
                <w:szCs w:val="28"/>
                <w:lang w:bidi="ru-RU"/>
              </w:rPr>
              <w:t xml:space="preserve">. </w:t>
            </w:r>
            <w:r w:rsidR="00A56D9F" w:rsidRPr="00E33FE1">
              <w:rPr>
                <w:rFonts w:ascii="Times New Roman" w:hAnsi="Times New Roman" w:cs="Times New Roman"/>
                <w:sz w:val="28"/>
                <w:szCs w:val="28"/>
                <w:lang w:bidi="ru-RU"/>
              </w:rPr>
              <w:t>Анализирует историю России</w:t>
            </w:r>
            <w:r w:rsidRPr="00E33FE1">
              <w:rPr>
                <w:rFonts w:ascii="Times New Roman" w:hAnsi="Times New Roman" w:cs="Times New Roman"/>
                <w:sz w:val="28"/>
                <w:szCs w:val="28"/>
                <w:lang w:bidi="ru-RU"/>
              </w:rPr>
              <w:t xml:space="preserve"> в контексте мирового исторического и культурного развития.</w:t>
            </w:r>
            <w:r w:rsidR="00E33FE1" w:rsidRPr="00E33FE1">
              <w:rPr>
                <w:rFonts w:ascii="Times New Roman" w:hAnsi="Times New Roman" w:cs="Times New Roman"/>
                <w:sz w:val="28"/>
                <w:szCs w:val="28"/>
                <w:lang w:bidi="ru-RU"/>
              </w:rPr>
              <w:t xml:space="preserve"> </w:t>
            </w:r>
          </w:p>
        </w:tc>
        <w:tc>
          <w:tcPr>
            <w:tcW w:w="3191" w:type="dxa"/>
          </w:tcPr>
          <w:p w14:paraId="3C1C6BB2" w14:textId="77777777" w:rsidR="000D345B" w:rsidRPr="00E33FE1" w:rsidRDefault="000D345B" w:rsidP="00E33FE1">
            <w:pPr>
              <w:pStyle w:val="ConsPlusNormal"/>
              <w:rPr>
                <w:rFonts w:ascii="Times New Roman" w:hAnsi="Times New Roman" w:cs="Times New Roman"/>
                <w:sz w:val="28"/>
                <w:szCs w:val="28"/>
              </w:rPr>
            </w:pPr>
            <w:r w:rsidRPr="00E33FE1">
              <w:rPr>
                <w:rFonts w:ascii="Times New Roman" w:hAnsi="Times New Roman" w:cs="Times New Roman"/>
                <w:sz w:val="28"/>
                <w:szCs w:val="28"/>
                <w:lang w:eastAsia="en-US"/>
              </w:rPr>
              <w:t>Владеет</w:t>
            </w:r>
            <w:r w:rsidRPr="00E33FE1">
              <w:rPr>
                <w:rFonts w:ascii="Times New Roman" w:hAnsi="Times New Roman" w:cs="Times New Roman"/>
                <w:sz w:val="28"/>
                <w:szCs w:val="28"/>
              </w:rPr>
              <w:t xml:space="preserve"> навыками определять и аргументировано представлять собственное отношение к дискуссионным проблемам истории; опираясь на знание мировой и российской истории, социокультурных традиций России и мира; навыками оценочной деятельности (умения определять и обосновывать свое отношение к историческим и современным событиям, их участникам); приемами исторического описания (рассказа о событиях, процессах, явлениях) и объяснения (раскрытие причин и следствий событий, выявление в них общего и различного, </w:t>
            </w:r>
            <w:r w:rsidRPr="00E33FE1">
              <w:rPr>
                <w:rFonts w:ascii="Times New Roman" w:hAnsi="Times New Roman" w:cs="Times New Roman"/>
                <w:sz w:val="28"/>
                <w:szCs w:val="28"/>
              </w:rPr>
              <w:lastRenderedPageBreak/>
              <w:t>определение их характера, классификация и др.)</w:t>
            </w:r>
          </w:p>
        </w:tc>
      </w:tr>
    </w:tbl>
    <w:p w14:paraId="56A96ED0" w14:textId="77777777" w:rsidR="000D345B" w:rsidRPr="00E33FE1" w:rsidRDefault="000D345B" w:rsidP="00E33FE1">
      <w:pPr>
        <w:pStyle w:val="ConsPlusNormal"/>
        <w:rPr>
          <w:rFonts w:ascii="Times New Roman" w:hAnsi="Times New Roman" w:cs="Times New Roman"/>
          <w:sz w:val="28"/>
          <w:szCs w:val="28"/>
        </w:rPr>
      </w:pPr>
    </w:p>
    <w:p w14:paraId="3D0D07D7" w14:textId="77777777" w:rsidR="000D345B" w:rsidRPr="00E33FE1" w:rsidRDefault="000D345B" w:rsidP="00E33FE1">
      <w:pPr>
        <w:pStyle w:val="2"/>
        <w:spacing w:after="0"/>
      </w:pPr>
      <w:r w:rsidRPr="00E33FE1">
        <w:t>Критерии оценивания</w:t>
      </w:r>
    </w:p>
    <w:p w14:paraId="37F29A9F" w14:textId="77777777" w:rsidR="000D345B" w:rsidRPr="00E33FE1" w:rsidRDefault="0031599C"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Д</w:t>
      </w:r>
      <w:r w:rsidR="000D345B" w:rsidRPr="00E33FE1">
        <w:rPr>
          <w:rFonts w:ascii="Times New Roman" w:hAnsi="Times New Roman" w:cs="Times New Roman"/>
          <w:sz w:val="28"/>
          <w:szCs w:val="28"/>
        </w:rPr>
        <w:t xml:space="preserve">ифференцированный зачет в </w:t>
      </w:r>
      <w:r w:rsidR="00DA0199" w:rsidRPr="00E33FE1">
        <w:rPr>
          <w:rFonts w:ascii="Times New Roman" w:hAnsi="Times New Roman" w:cs="Times New Roman"/>
          <w:sz w:val="28"/>
          <w:szCs w:val="28"/>
        </w:rPr>
        <w:t xml:space="preserve">форме </w:t>
      </w:r>
      <w:r w:rsidR="000D345B" w:rsidRPr="00E33FE1">
        <w:rPr>
          <w:rFonts w:ascii="Times New Roman" w:hAnsi="Times New Roman" w:cs="Times New Roman"/>
          <w:sz w:val="28"/>
          <w:szCs w:val="28"/>
        </w:rPr>
        <w:t>компьютерного тестирования</w:t>
      </w:r>
    </w:p>
    <w:p w14:paraId="7122A598" w14:textId="77777777" w:rsidR="000D345B" w:rsidRPr="00E33FE1" w:rsidRDefault="000D345B"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Зачет с отметкой «Отлично» выставляется в случае, если студент дает более 75 % правильных ответов</w:t>
      </w:r>
    </w:p>
    <w:p w14:paraId="59379E45" w14:textId="77777777" w:rsidR="000D345B" w:rsidRPr="00E33FE1" w:rsidRDefault="000D345B"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Зачет с отметкой «хорошо» выставляется студенту в том случае, если студент дает от 51 до 75 % правильных ответов</w:t>
      </w:r>
    </w:p>
    <w:p w14:paraId="45BFA631" w14:textId="77777777" w:rsidR="000D345B" w:rsidRPr="00E33FE1" w:rsidRDefault="000D345B"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Зачет с отметкой «удовлетворительно» выставляется студенту в том случае, если студент дает от 31 до 50 % правильных ответов</w:t>
      </w:r>
    </w:p>
    <w:p w14:paraId="64577992" w14:textId="77777777" w:rsidR="000D345B" w:rsidRPr="00E33FE1" w:rsidRDefault="000D345B"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Отметка «неудовлетворительно» выставляется студенту в том случае, если студент дает менее 30 % правильных ответов</w:t>
      </w:r>
    </w:p>
    <w:p w14:paraId="0ADFB2BB" w14:textId="77777777" w:rsidR="000D345B" w:rsidRPr="00E33FE1" w:rsidRDefault="000D345B" w:rsidP="00E33FE1">
      <w:pPr>
        <w:pStyle w:val="ConsPlusNormal"/>
        <w:ind w:firstLine="709"/>
        <w:jc w:val="both"/>
        <w:rPr>
          <w:rFonts w:ascii="Times New Roman" w:hAnsi="Times New Roman" w:cs="Times New Roman"/>
          <w:bCs/>
          <w:sz w:val="28"/>
          <w:szCs w:val="28"/>
        </w:rPr>
      </w:pPr>
    </w:p>
    <w:p w14:paraId="42D8577F" w14:textId="77777777" w:rsidR="000D345B" w:rsidRPr="00E33FE1" w:rsidRDefault="000D345B" w:rsidP="00E33FE1">
      <w:pPr>
        <w:pStyle w:val="2"/>
        <w:spacing w:after="0"/>
      </w:pPr>
      <w:r w:rsidRPr="00E33FE1">
        <w:t xml:space="preserve">Контрольные задания </w:t>
      </w:r>
    </w:p>
    <w:p w14:paraId="00A17962" w14:textId="77777777" w:rsidR="000D345B" w:rsidRPr="00E33FE1" w:rsidRDefault="000D345B"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Контрольные задания для оценки знаний </w:t>
      </w:r>
    </w:p>
    <w:tbl>
      <w:tblPr>
        <w:tblStyle w:val="a3"/>
        <w:tblpPr w:leftFromText="180" w:rightFromText="180" w:vertAnchor="text" w:horzAnchor="margin" w:tblpY="556"/>
        <w:tblW w:w="9741" w:type="dxa"/>
        <w:tblLook w:val="04A0" w:firstRow="1" w:lastRow="0" w:firstColumn="1" w:lastColumn="0" w:noHBand="0" w:noVBand="1"/>
      </w:tblPr>
      <w:tblGrid>
        <w:gridCol w:w="2733"/>
        <w:gridCol w:w="7008"/>
      </w:tblGrid>
      <w:tr w:rsidR="007B3E54" w:rsidRPr="00E33FE1" w14:paraId="1EB6FE37" w14:textId="77777777" w:rsidTr="0031599C">
        <w:tc>
          <w:tcPr>
            <w:tcW w:w="2031" w:type="dxa"/>
            <w:tcBorders>
              <w:top w:val="single" w:sz="4" w:space="0" w:color="auto"/>
              <w:left w:val="single" w:sz="4" w:space="0" w:color="auto"/>
              <w:bottom w:val="single" w:sz="4" w:space="0" w:color="auto"/>
              <w:right w:val="single" w:sz="4" w:space="0" w:color="auto"/>
            </w:tcBorders>
            <w:vAlign w:val="center"/>
            <w:hideMark/>
          </w:tcPr>
          <w:p w14:paraId="4DBA5AB3" w14:textId="77777777" w:rsidR="000D345B" w:rsidRPr="00E33FE1" w:rsidRDefault="000D345B"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Проверяемые дидактические единицы</w:t>
            </w:r>
            <w:r w:rsidR="0031599C"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(знания, умения, навыки)</w:t>
            </w:r>
          </w:p>
        </w:tc>
        <w:tc>
          <w:tcPr>
            <w:tcW w:w="7710" w:type="dxa"/>
            <w:tcBorders>
              <w:top w:val="single" w:sz="4" w:space="0" w:color="auto"/>
              <w:left w:val="single" w:sz="4" w:space="0" w:color="auto"/>
              <w:bottom w:val="single" w:sz="4" w:space="0" w:color="auto"/>
              <w:right w:val="single" w:sz="4" w:space="0" w:color="auto"/>
            </w:tcBorders>
            <w:vAlign w:val="center"/>
            <w:hideMark/>
          </w:tcPr>
          <w:p w14:paraId="0136646B" w14:textId="77777777" w:rsidR="000D345B" w:rsidRPr="00E33FE1" w:rsidRDefault="0031599C" w:rsidP="00E33FE1">
            <w:pPr>
              <w:jc w:val="center"/>
              <w:rPr>
                <w:rFonts w:ascii="Times New Roman" w:hAnsi="Times New Roman" w:cs="Times New Roman"/>
                <w:sz w:val="28"/>
                <w:szCs w:val="28"/>
                <w:lang w:val="en-US" w:eastAsia="en-US"/>
              </w:rPr>
            </w:pPr>
            <w:r w:rsidRPr="00E33FE1">
              <w:rPr>
                <w:rFonts w:ascii="Times New Roman" w:hAnsi="Times New Roman" w:cs="Times New Roman"/>
                <w:sz w:val="28"/>
                <w:szCs w:val="28"/>
              </w:rPr>
              <w:t>Т</w:t>
            </w:r>
            <w:r w:rsidR="000D345B" w:rsidRPr="00E33FE1">
              <w:rPr>
                <w:rFonts w:ascii="Times New Roman" w:hAnsi="Times New Roman" w:cs="Times New Roman"/>
                <w:sz w:val="28"/>
                <w:szCs w:val="28"/>
              </w:rPr>
              <w:t>естовы</w:t>
            </w:r>
            <w:r w:rsidRPr="00E33FE1">
              <w:rPr>
                <w:rFonts w:ascii="Times New Roman" w:hAnsi="Times New Roman" w:cs="Times New Roman"/>
                <w:sz w:val="28"/>
                <w:szCs w:val="28"/>
              </w:rPr>
              <w:t>е</w:t>
            </w:r>
            <w:r w:rsidR="000D345B" w:rsidRPr="00E33FE1">
              <w:rPr>
                <w:rFonts w:ascii="Times New Roman" w:hAnsi="Times New Roman" w:cs="Times New Roman"/>
                <w:sz w:val="28"/>
                <w:szCs w:val="28"/>
              </w:rPr>
              <w:t xml:space="preserve"> задани</w:t>
            </w:r>
            <w:r w:rsidRPr="00E33FE1">
              <w:rPr>
                <w:rFonts w:ascii="Times New Roman" w:hAnsi="Times New Roman" w:cs="Times New Roman"/>
                <w:sz w:val="28"/>
                <w:szCs w:val="28"/>
              </w:rPr>
              <w:t>я</w:t>
            </w:r>
          </w:p>
        </w:tc>
      </w:tr>
      <w:tr w:rsidR="007B3E54" w:rsidRPr="00E33FE1" w14:paraId="4E309E48" w14:textId="77777777" w:rsidTr="0031599C">
        <w:tc>
          <w:tcPr>
            <w:tcW w:w="2031" w:type="dxa"/>
            <w:tcBorders>
              <w:top w:val="single" w:sz="4" w:space="0" w:color="auto"/>
              <w:left w:val="single" w:sz="4" w:space="0" w:color="auto"/>
              <w:bottom w:val="single" w:sz="4" w:space="0" w:color="auto"/>
              <w:right w:val="single" w:sz="4" w:space="0" w:color="auto"/>
            </w:tcBorders>
          </w:tcPr>
          <w:p w14:paraId="6D43574D"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lang w:eastAsia="en-US"/>
              </w:rPr>
              <w:t>Знает</w:t>
            </w:r>
            <w:r w:rsidRPr="00E33FE1">
              <w:rPr>
                <w:rFonts w:ascii="Times New Roman" w:hAnsi="Times New Roman" w:cs="Times New Roman"/>
                <w:sz w:val="28"/>
                <w:szCs w:val="28"/>
              </w:rPr>
              <w:t xml:space="preserve"> основные исторические этапы развития общества; основные тенденции отечественной истории в контексте мировой истории с древнейших времен по настоящее время; основные даты, участников и результаты важнейших исторических событий; место и роль России в истории человечества и в современном мире; наиболее </w:t>
            </w:r>
            <w:r w:rsidRPr="00E33FE1">
              <w:rPr>
                <w:rFonts w:ascii="Times New Roman" w:hAnsi="Times New Roman" w:cs="Times New Roman"/>
                <w:sz w:val="28"/>
                <w:szCs w:val="28"/>
              </w:rPr>
              <w:lastRenderedPageBreak/>
              <w:t>существенные связи и признаки исторических явлений и процессов</w:t>
            </w:r>
          </w:p>
          <w:p w14:paraId="4B7909B7"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lang w:eastAsia="en-US"/>
              </w:rPr>
              <w:t>Умеет</w:t>
            </w:r>
            <w:r w:rsidRPr="00E33FE1">
              <w:rPr>
                <w:rFonts w:ascii="Times New Roman" w:hAnsi="Times New Roman" w:cs="Times New Roman"/>
                <w:sz w:val="28"/>
                <w:szCs w:val="28"/>
              </w:rPr>
              <w:t xml:space="preserve"> учитывать ценности мировой и российской культуры для развития навыков межкультурного диалога; ориентироваться в мировом историческом процессе, анализировать процессы и явления, происходящие в обществе; соотносить их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 исторически возникшими мировоззренческими системами; определять собственную позицию по отношению к окружающей реальности,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осознавать</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самобытность российской истории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ее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непосредственную</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взаимосвязь с различными этическими, религиозными и ценностными системами, сообществами</w:t>
            </w:r>
          </w:p>
          <w:p w14:paraId="7D768087" w14:textId="77777777" w:rsidR="000D345B" w:rsidRPr="00E33FE1" w:rsidRDefault="000D345B" w:rsidP="00E33FE1">
            <w:pPr>
              <w:pStyle w:val="ConsPlusNormal"/>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Владеет</w:t>
            </w:r>
            <w:r w:rsidRPr="00E33FE1">
              <w:rPr>
                <w:rFonts w:ascii="Times New Roman" w:hAnsi="Times New Roman" w:cs="Times New Roman"/>
                <w:sz w:val="28"/>
                <w:szCs w:val="28"/>
              </w:rPr>
              <w:t xml:space="preserve"> навыками </w:t>
            </w:r>
            <w:r w:rsidRPr="00E33FE1">
              <w:rPr>
                <w:rFonts w:ascii="Times New Roman" w:hAnsi="Times New Roman" w:cs="Times New Roman"/>
                <w:sz w:val="28"/>
                <w:szCs w:val="28"/>
              </w:rPr>
              <w:lastRenderedPageBreak/>
              <w:t>определять и аргументировано представлять собственное отношение к дискуссионным проблемам истории; опираясь на знание мировой и российской истории, социокультурных традиций России и мира; навыками оценочной деятельности (умения определять и обосновывать свое отношение к историческим и современным событиям, их участникам); приемами исторического описания (рассказа о событиях, процессах, явлениях) и объяснения (раскрытие причин и следствий событий, выявление в них общего и различного, определение их характера, классификация и др.)</w:t>
            </w:r>
          </w:p>
        </w:tc>
        <w:tc>
          <w:tcPr>
            <w:tcW w:w="7710" w:type="dxa"/>
            <w:tcBorders>
              <w:top w:val="single" w:sz="4" w:space="0" w:color="auto"/>
              <w:left w:val="single" w:sz="4" w:space="0" w:color="auto"/>
              <w:bottom w:val="single" w:sz="4" w:space="0" w:color="auto"/>
              <w:right w:val="single" w:sz="4" w:space="0" w:color="auto"/>
            </w:tcBorders>
          </w:tcPr>
          <w:p w14:paraId="462DAD15" w14:textId="77777777" w:rsidR="000D345B" w:rsidRPr="00E33FE1" w:rsidRDefault="000D345B" w:rsidP="00E33FE1">
            <w:pPr>
              <w:tabs>
                <w:tab w:val="left" w:pos="3990"/>
              </w:tabs>
              <w:rPr>
                <w:rFonts w:ascii="Times New Roman" w:hAnsi="Times New Roman" w:cs="Times New Roman"/>
                <w:sz w:val="28"/>
                <w:szCs w:val="28"/>
              </w:rPr>
            </w:pPr>
            <w:r w:rsidRPr="00E33FE1">
              <w:rPr>
                <w:rFonts w:ascii="Times New Roman" w:hAnsi="Times New Roman" w:cs="Times New Roman"/>
                <w:sz w:val="28"/>
                <w:szCs w:val="28"/>
              </w:rPr>
              <w:lastRenderedPageBreak/>
              <w:t xml:space="preserve">Базовый уровень </w:t>
            </w:r>
          </w:p>
          <w:p w14:paraId="6155EA26" w14:textId="77777777" w:rsidR="000D345B" w:rsidRPr="00E33FE1" w:rsidRDefault="000D345B" w:rsidP="00E33FE1">
            <w:pPr>
              <w:pStyle w:val="Default"/>
              <w:rPr>
                <w:bCs/>
                <w:color w:val="auto"/>
                <w:sz w:val="28"/>
                <w:szCs w:val="28"/>
              </w:rPr>
            </w:pPr>
            <w:r w:rsidRPr="00E33FE1">
              <w:rPr>
                <w:bCs/>
                <w:color w:val="auto"/>
                <w:sz w:val="28"/>
                <w:szCs w:val="28"/>
              </w:rPr>
              <w:t>1. Исторический метод, выявляющий различия и сходство общественных явлений, называется:</w:t>
            </w:r>
          </w:p>
          <w:p w14:paraId="3804A6BF" w14:textId="77777777" w:rsidR="000D345B" w:rsidRPr="00E33FE1" w:rsidRDefault="000D345B" w:rsidP="00E33FE1">
            <w:pPr>
              <w:pStyle w:val="Default"/>
              <w:rPr>
                <w:bCs/>
                <w:color w:val="auto"/>
                <w:sz w:val="28"/>
                <w:szCs w:val="28"/>
              </w:rPr>
            </w:pPr>
            <w:r w:rsidRPr="00E33FE1">
              <w:rPr>
                <w:bCs/>
                <w:color w:val="auto"/>
                <w:sz w:val="28"/>
                <w:szCs w:val="28"/>
              </w:rPr>
              <w:t>А) ретроспективный;</w:t>
            </w:r>
          </w:p>
          <w:p w14:paraId="257DB94B" w14:textId="77777777" w:rsidR="000D345B" w:rsidRPr="00E33FE1" w:rsidRDefault="000D345B" w:rsidP="00E33FE1">
            <w:pPr>
              <w:pStyle w:val="Default"/>
              <w:rPr>
                <w:bCs/>
                <w:color w:val="auto"/>
                <w:sz w:val="28"/>
                <w:szCs w:val="28"/>
              </w:rPr>
            </w:pPr>
            <w:r w:rsidRPr="00E33FE1">
              <w:rPr>
                <w:bCs/>
                <w:color w:val="auto"/>
                <w:sz w:val="28"/>
                <w:szCs w:val="28"/>
              </w:rPr>
              <w:t>Б) повествовательный;</w:t>
            </w:r>
          </w:p>
          <w:p w14:paraId="633A25CC" w14:textId="77777777" w:rsidR="000D345B" w:rsidRPr="00E33FE1" w:rsidRDefault="000D345B" w:rsidP="00E33FE1">
            <w:pPr>
              <w:pStyle w:val="Default"/>
              <w:rPr>
                <w:bCs/>
                <w:color w:val="auto"/>
                <w:sz w:val="28"/>
                <w:szCs w:val="28"/>
              </w:rPr>
            </w:pPr>
            <w:r w:rsidRPr="00E33FE1">
              <w:rPr>
                <w:bCs/>
                <w:color w:val="auto"/>
                <w:sz w:val="28"/>
                <w:szCs w:val="28"/>
              </w:rPr>
              <w:t>В) сравнительно-исторический;</w:t>
            </w:r>
          </w:p>
          <w:p w14:paraId="48C8DBC0" w14:textId="77777777" w:rsidR="000D345B" w:rsidRPr="00E33FE1" w:rsidRDefault="000D345B" w:rsidP="00E33FE1">
            <w:pPr>
              <w:pStyle w:val="Default"/>
              <w:rPr>
                <w:bCs/>
                <w:color w:val="auto"/>
                <w:sz w:val="28"/>
                <w:szCs w:val="28"/>
              </w:rPr>
            </w:pPr>
            <w:r w:rsidRPr="00E33FE1">
              <w:rPr>
                <w:bCs/>
                <w:color w:val="auto"/>
                <w:sz w:val="28"/>
                <w:szCs w:val="28"/>
              </w:rPr>
              <w:t>Г) биографический.</w:t>
            </w:r>
          </w:p>
          <w:p w14:paraId="5CA32A04" w14:textId="77777777" w:rsidR="00204AF6" w:rsidRPr="00E33FE1" w:rsidRDefault="00204AF6" w:rsidP="00E33FE1">
            <w:pPr>
              <w:pStyle w:val="Default"/>
              <w:rPr>
                <w:bCs/>
                <w:color w:val="auto"/>
                <w:sz w:val="28"/>
                <w:szCs w:val="28"/>
              </w:rPr>
            </w:pPr>
          </w:p>
          <w:p w14:paraId="7A8FD06A" w14:textId="77777777" w:rsidR="000D345B" w:rsidRPr="00E33FE1" w:rsidRDefault="000D345B" w:rsidP="00E33FE1">
            <w:pPr>
              <w:pStyle w:val="Default"/>
              <w:rPr>
                <w:bCs/>
                <w:iCs/>
                <w:color w:val="auto"/>
                <w:sz w:val="28"/>
                <w:szCs w:val="28"/>
              </w:rPr>
            </w:pPr>
            <w:r w:rsidRPr="00E33FE1">
              <w:rPr>
                <w:bCs/>
                <w:color w:val="auto"/>
                <w:sz w:val="28"/>
                <w:szCs w:val="28"/>
              </w:rPr>
              <w:t xml:space="preserve">2. Цивилизации древности, возникшие на берегах крупных рек, Л.И. Мечников назвал </w:t>
            </w:r>
            <w:r w:rsidRPr="00E33FE1">
              <w:rPr>
                <w:bCs/>
                <w:iCs/>
                <w:color w:val="auto"/>
                <w:sz w:val="28"/>
                <w:szCs w:val="28"/>
              </w:rPr>
              <w:t xml:space="preserve">великими историческими, </w:t>
            </w:r>
            <w:r w:rsidRPr="00E33FE1">
              <w:rPr>
                <w:bCs/>
                <w:color w:val="auto"/>
                <w:sz w:val="28"/>
                <w:szCs w:val="28"/>
              </w:rPr>
              <w:t>потому что там возникли или были созданы:</w:t>
            </w:r>
          </w:p>
          <w:p w14:paraId="7A3B6119" w14:textId="77777777" w:rsidR="000D345B" w:rsidRPr="00E33FE1" w:rsidRDefault="000D345B" w:rsidP="00E33FE1">
            <w:pPr>
              <w:pStyle w:val="Default"/>
              <w:rPr>
                <w:bCs/>
                <w:color w:val="auto"/>
                <w:sz w:val="28"/>
                <w:szCs w:val="28"/>
              </w:rPr>
            </w:pPr>
            <w:r w:rsidRPr="00E33FE1">
              <w:rPr>
                <w:bCs/>
                <w:color w:val="auto"/>
                <w:sz w:val="28"/>
                <w:szCs w:val="28"/>
              </w:rPr>
              <w:t>А) первые государства;</w:t>
            </w:r>
          </w:p>
          <w:p w14:paraId="5309002E" w14:textId="77777777" w:rsidR="000D345B" w:rsidRPr="00E33FE1" w:rsidRDefault="000D345B" w:rsidP="00E33FE1">
            <w:pPr>
              <w:pStyle w:val="Default"/>
              <w:rPr>
                <w:bCs/>
                <w:color w:val="auto"/>
                <w:sz w:val="28"/>
                <w:szCs w:val="28"/>
              </w:rPr>
            </w:pPr>
            <w:r w:rsidRPr="00E33FE1">
              <w:rPr>
                <w:bCs/>
                <w:color w:val="auto"/>
                <w:sz w:val="28"/>
                <w:szCs w:val="28"/>
              </w:rPr>
              <w:t>Б) зачатки научного знания;</w:t>
            </w:r>
          </w:p>
          <w:p w14:paraId="1B58C78B" w14:textId="77777777" w:rsidR="000D345B" w:rsidRPr="00E33FE1" w:rsidRDefault="000D345B" w:rsidP="00E33FE1">
            <w:pPr>
              <w:pStyle w:val="Default"/>
              <w:rPr>
                <w:bCs/>
                <w:color w:val="auto"/>
                <w:sz w:val="28"/>
                <w:szCs w:val="28"/>
              </w:rPr>
            </w:pPr>
            <w:r w:rsidRPr="00E33FE1">
              <w:rPr>
                <w:bCs/>
                <w:color w:val="auto"/>
                <w:sz w:val="28"/>
                <w:szCs w:val="28"/>
              </w:rPr>
              <w:t>В) ирригационная система;</w:t>
            </w:r>
          </w:p>
          <w:p w14:paraId="37EBE960" w14:textId="77777777" w:rsidR="000D345B" w:rsidRPr="00E33FE1" w:rsidRDefault="000D345B" w:rsidP="00E33FE1">
            <w:pPr>
              <w:pStyle w:val="Default"/>
              <w:rPr>
                <w:bCs/>
                <w:color w:val="auto"/>
                <w:sz w:val="28"/>
                <w:szCs w:val="28"/>
              </w:rPr>
            </w:pPr>
            <w:r w:rsidRPr="00E33FE1">
              <w:rPr>
                <w:bCs/>
                <w:color w:val="auto"/>
                <w:sz w:val="28"/>
                <w:szCs w:val="28"/>
              </w:rPr>
              <w:t>Г) деспотическая форма общественного устройства</w:t>
            </w:r>
          </w:p>
          <w:p w14:paraId="7064E575" w14:textId="77777777" w:rsidR="00204AF6" w:rsidRPr="00E33FE1" w:rsidRDefault="00204AF6" w:rsidP="00E33FE1">
            <w:pPr>
              <w:pStyle w:val="Default"/>
              <w:rPr>
                <w:bCs/>
                <w:color w:val="auto"/>
                <w:sz w:val="28"/>
                <w:szCs w:val="28"/>
              </w:rPr>
            </w:pPr>
          </w:p>
          <w:p w14:paraId="69C3B4AF" w14:textId="77777777" w:rsidR="000D345B" w:rsidRPr="00E33FE1" w:rsidRDefault="000D345B" w:rsidP="00E33FE1">
            <w:pPr>
              <w:pStyle w:val="Default"/>
              <w:rPr>
                <w:bCs/>
                <w:color w:val="auto"/>
                <w:sz w:val="28"/>
                <w:szCs w:val="28"/>
              </w:rPr>
            </w:pPr>
            <w:r w:rsidRPr="00E33FE1">
              <w:rPr>
                <w:bCs/>
                <w:color w:val="auto"/>
                <w:sz w:val="28"/>
                <w:szCs w:val="28"/>
              </w:rPr>
              <w:t>3. Что такое местничество:</w:t>
            </w:r>
          </w:p>
          <w:p w14:paraId="13F78F18" w14:textId="77777777" w:rsidR="000D345B" w:rsidRPr="00E33FE1" w:rsidRDefault="000D345B" w:rsidP="00E33FE1">
            <w:pPr>
              <w:pStyle w:val="Default"/>
              <w:rPr>
                <w:bCs/>
                <w:color w:val="auto"/>
                <w:sz w:val="28"/>
                <w:szCs w:val="28"/>
              </w:rPr>
            </w:pPr>
            <w:r w:rsidRPr="00E33FE1">
              <w:rPr>
                <w:bCs/>
                <w:color w:val="auto"/>
                <w:sz w:val="28"/>
                <w:szCs w:val="28"/>
              </w:rPr>
              <w:t>А) иерархический порядок государственных должностей представителями всех сословий</w:t>
            </w:r>
          </w:p>
          <w:p w14:paraId="1B394651" w14:textId="77777777" w:rsidR="000D345B" w:rsidRPr="00E33FE1" w:rsidRDefault="000D345B" w:rsidP="00E33FE1">
            <w:pPr>
              <w:pStyle w:val="Default"/>
              <w:rPr>
                <w:bCs/>
                <w:color w:val="auto"/>
                <w:sz w:val="28"/>
                <w:szCs w:val="28"/>
              </w:rPr>
            </w:pPr>
            <w:r w:rsidRPr="00E33FE1">
              <w:rPr>
                <w:bCs/>
                <w:color w:val="auto"/>
                <w:sz w:val="28"/>
                <w:szCs w:val="28"/>
              </w:rPr>
              <w:t>Б) иерархический порядок воинских чинов;</w:t>
            </w:r>
          </w:p>
          <w:p w14:paraId="7F4B468C" w14:textId="77777777" w:rsidR="000D345B" w:rsidRPr="00E33FE1" w:rsidRDefault="000D345B" w:rsidP="00E33FE1">
            <w:pPr>
              <w:pStyle w:val="Default"/>
              <w:rPr>
                <w:bCs/>
                <w:color w:val="auto"/>
                <w:sz w:val="28"/>
                <w:szCs w:val="28"/>
              </w:rPr>
            </w:pPr>
            <w:r w:rsidRPr="00E33FE1">
              <w:rPr>
                <w:bCs/>
                <w:color w:val="auto"/>
                <w:sz w:val="28"/>
                <w:szCs w:val="28"/>
              </w:rPr>
              <w:t>В) иерархический порядок знатных фамилий по старшинству и знатности родов;</w:t>
            </w:r>
          </w:p>
          <w:p w14:paraId="05DE60C0" w14:textId="77777777" w:rsidR="000D345B" w:rsidRPr="00E33FE1" w:rsidRDefault="000D345B" w:rsidP="00E33FE1">
            <w:pPr>
              <w:pStyle w:val="Default"/>
              <w:rPr>
                <w:bCs/>
                <w:color w:val="auto"/>
                <w:sz w:val="28"/>
                <w:szCs w:val="28"/>
              </w:rPr>
            </w:pPr>
            <w:r w:rsidRPr="00E33FE1">
              <w:rPr>
                <w:bCs/>
                <w:color w:val="auto"/>
                <w:sz w:val="28"/>
                <w:szCs w:val="28"/>
              </w:rPr>
              <w:t xml:space="preserve">Г) иерархический порядок распределения мест в </w:t>
            </w:r>
            <w:r w:rsidRPr="00E33FE1">
              <w:rPr>
                <w:bCs/>
                <w:color w:val="auto"/>
                <w:sz w:val="28"/>
                <w:szCs w:val="28"/>
                <w:lang w:val="en-US"/>
              </w:rPr>
              <w:t>I</w:t>
            </w:r>
            <w:r w:rsidRPr="00E33FE1">
              <w:rPr>
                <w:bCs/>
                <w:color w:val="auto"/>
                <w:sz w:val="28"/>
                <w:szCs w:val="28"/>
              </w:rPr>
              <w:t xml:space="preserve"> Государственной Думе.</w:t>
            </w:r>
          </w:p>
          <w:p w14:paraId="3F324AD7" w14:textId="77777777" w:rsidR="00204AF6" w:rsidRPr="00E33FE1" w:rsidRDefault="00204AF6" w:rsidP="00E33FE1">
            <w:pPr>
              <w:pStyle w:val="Default"/>
              <w:rPr>
                <w:bCs/>
                <w:color w:val="auto"/>
                <w:sz w:val="28"/>
                <w:szCs w:val="28"/>
              </w:rPr>
            </w:pPr>
          </w:p>
          <w:p w14:paraId="076DF094" w14:textId="77777777" w:rsidR="000D345B" w:rsidRPr="00E33FE1" w:rsidRDefault="000D345B" w:rsidP="00E33FE1">
            <w:pPr>
              <w:pStyle w:val="Default"/>
              <w:rPr>
                <w:bCs/>
                <w:color w:val="auto"/>
                <w:sz w:val="28"/>
                <w:szCs w:val="28"/>
              </w:rPr>
            </w:pPr>
            <w:r w:rsidRPr="00E33FE1">
              <w:rPr>
                <w:bCs/>
                <w:color w:val="auto"/>
                <w:sz w:val="28"/>
                <w:szCs w:val="28"/>
              </w:rPr>
              <w:t xml:space="preserve">4. Как назывался коллектив единомышленников Ивана </w:t>
            </w:r>
            <w:r w:rsidRPr="00E33FE1">
              <w:rPr>
                <w:bCs/>
                <w:color w:val="auto"/>
                <w:sz w:val="28"/>
                <w:szCs w:val="28"/>
                <w:lang w:val="en-US"/>
              </w:rPr>
              <w:t>IV</w:t>
            </w:r>
            <w:r w:rsidRPr="00E33FE1">
              <w:rPr>
                <w:bCs/>
                <w:color w:val="auto"/>
                <w:sz w:val="28"/>
                <w:szCs w:val="28"/>
              </w:rPr>
              <w:t>, помогавший ему в проведении реформ 1550-х гг.:</w:t>
            </w:r>
          </w:p>
          <w:p w14:paraId="1FB30268" w14:textId="77777777" w:rsidR="000D345B" w:rsidRPr="00E33FE1" w:rsidRDefault="000D345B" w:rsidP="00E33FE1">
            <w:pPr>
              <w:pStyle w:val="Default"/>
              <w:rPr>
                <w:bCs/>
                <w:color w:val="auto"/>
                <w:sz w:val="28"/>
                <w:szCs w:val="28"/>
              </w:rPr>
            </w:pPr>
            <w:r w:rsidRPr="00E33FE1">
              <w:rPr>
                <w:bCs/>
                <w:color w:val="auto"/>
                <w:sz w:val="28"/>
                <w:szCs w:val="28"/>
              </w:rPr>
              <w:t>А) земский собор;</w:t>
            </w:r>
          </w:p>
          <w:p w14:paraId="317022CE" w14:textId="77777777" w:rsidR="000D345B" w:rsidRPr="00E33FE1" w:rsidRDefault="000D345B" w:rsidP="00E33FE1">
            <w:pPr>
              <w:pStyle w:val="Default"/>
              <w:rPr>
                <w:bCs/>
                <w:color w:val="auto"/>
                <w:sz w:val="28"/>
                <w:szCs w:val="28"/>
              </w:rPr>
            </w:pPr>
            <w:r w:rsidRPr="00E33FE1">
              <w:rPr>
                <w:bCs/>
                <w:color w:val="auto"/>
                <w:sz w:val="28"/>
                <w:szCs w:val="28"/>
              </w:rPr>
              <w:t>Б) боярская дума;</w:t>
            </w:r>
          </w:p>
          <w:p w14:paraId="35F3F634" w14:textId="77777777" w:rsidR="000D345B" w:rsidRPr="00E33FE1" w:rsidRDefault="000D345B" w:rsidP="00E33FE1">
            <w:pPr>
              <w:pStyle w:val="Default"/>
              <w:rPr>
                <w:bCs/>
                <w:color w:val="auto"/>
                <w:sz w:val="28"/>
                <w:szCs w:val="28"/>
              </w:rPr>
            </w:pPr>
            <w:r w:rsidRPr="00E33FE1">
              <w:rPr>
                <w:bCs/>
                <w:color w:val="auto"/>
                <w:sz w:val="28"/>
                <w:szCs w:val="28"/>
              </w:rPr>
              <w:t>В) государственный совет;</w:t>
            </w:r>
          </w:p>
          <w:p w14:paraId="6B38F9A9" w14:textId="77777777" w:rsidR="000D345B" w:rsidRPr="00E33FE1" w:rsidRDefault="000D345B" w:rsidP="00E33FE1">
            <w:pPr>
              <w:pStyle w:val="Default"/>
              <w:rPr>
                <w:bCs/>
                <w:color w:val="auto"/>
                <w:sz w:val="28"/>
                <w:szCs w:val="28"/>
              </w:rPr>
            </w:pPr>
            <w:r w:rsidRPr="00E33FE1">
              <w:rPr>
                <w:bCs/>
                <w:color w:val="auto"/>
                <w:sz w:val="28"/>
                <w:szCs w:val="28"/>
              </w:rPr>
              <w:t>Г) тайный комитет;</w:t>
            </w:r>
          </w:p>
          <w:p w14:paraId="03CEC142" w14:textId="77777777" w:rsidR="000D345B" w:rsidRPr="00E33FE1" w:rsidRDefault="000D345B" w:rsidP="00E33FE1">
            <w:pPr>
              <w:pStyle w:val="Default"/>
              <w:rPr>
                <w:bCs/>
                <w:color w:val="auto"/>
                <w:sz w:val="28"/>
                <w:szCs w:val="28"/>
              </w:rPr>
            </w:pPr>
            <w:r w:rsidRPr="00E33FE1">
              <w:rPr>
                <w:bCs/>
                <w:color w:val="auto"/>
                <w:sz w:val="28"/>
                <w:szCs w:val="28"/>
              </w:rPr>
              <w:t>Д) Избранная Рада.</w:t>
            </w:r>
          </w:p>
          <w:p w14:paraId="2DD8B401" w14:textId="77777777" w:rsidR="00204AF6" w:rsidRPr="00E33FE1" w:rsidRDefault="00204AF6" w:rsidP="00E33FE1">
            <w:pPr>
              <w:pStyle w:val="Default"/>
              <w:rPr>
                <w:bCs/>
                <w:color w:val="auto"/>
                <w:sz w:val="28"/>
                <w:szCs w:val="28"/>
              </w:rPr>
            </w:pPr>
          </w:p>
          <w:p w14:paraId="6D7E5896" w14:textId="77777777" w:rsidR="000D345B" w:rsidRPr="00E33FE1" w:rsidRDefault="000D345B" w:rsidP="00E33FE1">
            <w:pPr>
              <w:pStyle w:val="Default"/>
              <w:rPr>
                <w:bCs/>
                <w:color w:val="auto"/>
                <w:sz w:val="28"/>
                <w:szCs w:val="28"/>
              </w:rPr>
            </w:pPr>
            <w:r w:rsidRPr="00E33FE1">
              <w:rPr>
                <w:bCs/>
                <w:color w:val="auto"/>
                <w:sz w:val="28"/>
                <w:szCs w:val="28"/>
              </w:rPr>
              <w:t>5.Фактор, оказавший существенное влияние на индустриальное развитие государств:</w:t>
            </w:r>
          </w:p>
          <w:p w14:paraId="2319649C" w14:textId="77777777" w:rsidR="000D345B" w:rsidRPr="00E33FE1" w:rsidRDefault="000D345B" w:rsidP="00E33FE1">
            <w:pPr>
              <w:pStyle w:val="Default"/>
              <w:rPr>
                <w:bCs/>
                <w:color w:val="auto"/>
                <w:sz w:val="28"/>
                <w:szCs w:val="28"/>
              </w:rPr>
            </w:pPr>
            <w:r w:rsidRPr="00E33FE1">
              <w:rPr>
                <w:bCs/>
                <w:color w:val="auto"/>
                <w:sz w:val="28"/>
                <w:szCs w:val="28"/>
              </w:rPr>
              <w:t>А) движение Реформации в Европе;</w:t>
            </w:r>
          </w:p>
          <w:p w14:paraId="203580BA" w14:textId="77777777" w:rsidR="000D345B" w:rsidRPr="00E33FE1" w:rsidRDefault="000D345B" w:rsidP="00E33FE1">
            <w:pPr>
              <w:pStyle w:val="Default"/>
              <w:rPr>
                <w:bCs/>
                <w:color w:val="auto"/>
                <w:sz w:val="28"/>
                <w:szCs w:val="28"/>
              </w:rPr>
            </w:pPr>
            <w:r w:rsidRPr="00E33FE1">
              <w:rPr>
                <w:bCs/>
                <w:color w:val="auto"/>
                <w:sz w:val="28"/>
                <w:szCs w:val="28"/>
              </w:rPr>
              <w:t>Б) английская промышленная революция;</w:t>
            </w:r>
          </w:p>
          <w:p w14:paraId="3F98210F" w14:textId="77777777" w:rsidR="000D345B" w:rsidRPr="00E33FE1" w:rsidRDefault="000D345B" w:rsidP="00E33FE1">
            <w:pPr>
              <w:pStyle w:val="Default"/>
              <w:rPr>
                <w:bCs/>
                <w:color w:val="auto"/>
                <w:sz w:val="28"/>
                <w:szCs w:val="28"/>
              </w:rPr>
            </w:pPr>
            <w:r w:rsidRPr="00E33FE1">
              <w:rPr>
                <w:bCs/>
                <w:color w:val="auto"/>
                <w:sz w:val="28"/>
                <w:szCs w:val="28"/>
              </w:rPr>
              <w:t>В) открытие Колумбом Америки;</w:t>
            </w:r>
          </w:p>
          <w:p w14:paraId="4A390CD9" w14:textId="77777777" w:rsidR="000D345B" w:rsidRPr="00E33FE1" w:rsidRDefault="000D345B" w:rsidP="00E33FE1">
            <w:pPr>
              <w:pStyle w:val="Default"/>
              <w:rPr>
                <w:bCs/>
                <w:color w:val="auto"/>
                <w:sz w:val="28"/>
                <w:szCs w:val="28"/>
              </w:rPr>
            </w:pPr>
            <w:r w:rsidRPr="00E33FE1">
              <w:rPr>
                <w:bCs/>
                <w:color w:val="auto"/>
                <w:sz w:val="28"/>
                <w:szCs w:val="28"/>
              </w:rPr>
              <w:t>Г) Великая французская буржуазная революция.</w:t>
            </w:r>
          </w:p>
          <w:p w14:paraId="09AEB6DA" w14:textId="77777777" w:rsidR="00204AF6" w:rsidRPr="00E33FE1" w:rsidRDefault="00204AF6" w:rsidP="00E33FE1">
            <w:pPr>
              <w:pStyle w:val="Default"/>
              <w:rPr>
                <w:bCs/>
                <w:color w:val="auto"/>
                <w:sz w:val="28"/>
                <w:szCs w:val="28"/>
              </w:rPr>
            </w:pPr>
          </w:p>
          <w:p w14:paraId="0EA990C1" w14:textId="77777777" w:rsidR="000D345B" w:rsidRPr="00E33FE1" w:rsidRDefault="000D345B" w:rsidP="00E33FE1">
            <w:pPr>
              <w:pStyle w:val="Default"/>
              <w:rPr>
                <w:bCs/>
                <w:color w:val="auto"/>
                <w:sz w:val="28"/>
                <w:szCs w:val="28"/>
              </w:rPr>
            </w:pPr>
            <w:r w:rsidRPr="00E33FE1">
              <w:rPr>
                <w:bCs/>
                <w:color w:val="auto"/>
                <w:sz w:val="28"/>
                <w:szCs w:val="28"/>
              </w:rPr>
              <w:t>6. Венская модель системы международных отношений получила название:</w:t>
            </w:r>
          </w:p>
          <w:p w14:paraId="1A230180" w14:textId="77777777" w:rsidR="000D345B" w:rsidRPr="00E33FE1" w:rsidRDefault="000D345B" w:rsidP="00E33FE1">
            <w:pPr>
              <w:pStyle w:val="Default"/>
              <w:rPr>
                <w:bCs/>
                <w:color w:val="auto"/>
                <w:sz w:val="28"/>
                <w:szCs w:val="28"/>
              </w:rPr>
            </w:pPr>
            <w:r w:rsidRPr="00E33FE1">
              <w:rPr>
                <w:bCs/>
                <w:color w:val="auto"/>
                <w:sz w:val="28"/>
                <w:szCs w:val="28"/>
              </w:rPr>
              <w:t>А) «марлезонского балета»;</w:t>
            </w:r>
          </w:p>
          <w:p w14:paraId="4BFD469E" w14:textId="77777777" w:rsidR="000D345B" w:rsidRPr="00E33FE1" w:rsidRDefault="000D345B" w:rsidP="00E33FE1">
            <w:pPr>
              <w:pStyle w:val="Default"/>
              <w:rPr>
                <w:bCs/>
                <w:color w:val="auto"/>
                <w:sz w:val="28"/>
                <w:szCs w:val="28"/>
              </w:rPr>
            </w:pPr>
            <w:r w:rsidRPr="00E33FE1">
              <w:rPr>
                <w:bCs/>
                <w:color w:val="auto"/>
                <w:sz w:val="28"/>
                <w:szCs w:val="28"/>
              </w:rPr>
              <w:t>Б) «концерта Европы»;</w:t>
            </w:r>
          </w:p>
          <w:p w14:paraId="4E8B014D" w14:textId="77777777" w:rsidR="000D345B" w:rsidRPr="00E33FE1" w:rsidRDefault="000D345B" w:rsidP="00E33FE1">
            <w:pPr>
              <w:pStyle w:val="Default"/>
              <w:rPr>
                <w:bCs/>
                <w:color w:val="auto"/>
                <w:sz w:val="28"/>
                <w:szCs w:val="28"/>
              </w:rPr>
            </w:pPr>
            <w:r w:rsidRPr="00E33FE1">
              <w:rPr>
                <w:bCs/>
                <w:color w:val="auto"/>
                <w:sz w:val="28"/>
                <w:szCs w:val="28"/>
              </w:rPr>
              <w:t>В) «весны народов»;</w:t>
            </w:r>
          </w:p>
          <w:p w14:paraId="45BDC203" w14:textId="77777777" w:rsidR="000D345B" w:rsidRPr="00E33FE1" w:rsidRDefault="000D345B" w:rsidP="00E33FE1">
            <w:pPr>
              <w:pStyle w:val="Default"/>
              <w:rPr>
                <w:bCs/>
                <w:color w:val="auto"/>
                <w:sz w:val="28"/>
                <w:szCs w:val="28"/>
              </w:rPr>
            </w:pPr>
            <w:r w:rsidRPr="00E33FE1">
              <w:rPr>
                <w:bCs/>
                <w:color w:val="auto"/>
                <w:sz w:val="28"/>
                <w:szCs w:val="28"/>
              </w:rPr>
              <w:t>Г) «Европы без границ».</w:t>
            </w:r>
          </w:p>
          <w:p w14:paraId="1BC8BB2B" w14:textId="77777777" w:rsidR="00204AF6" w:rsidRPr="00E33FE1" w:rsidRDefault="00204AF6" w:rsidP="00E33FE1">
            <w:pPr>
              <w:pStyle w:val="Default"/>
              <w:rPr>
                <w:bCs/>
                <w:color w:val="auto"/>
                <w:sz w:val="28"/>
                <w:szCs w:val="28"/>
              </w:rPr>
            </w:pPr>
          </w:p>
          <w:p w14:paraId="7EC11E6F" w14:textId="77777777" w:rsidR="000D345B" w:rsidRPr="00E33FE1" w:rsidRDefault="000D345B" w:rsidP="00E33FE1">
            <w:pPr>
              <w:pStyle w:val="Default"/>
              <w:rPr>
                <w:bCs/>
                <w:color w:val="auto"/>
                <w:sz w:val="28"/>
                <w:szCs w:val="28"/>
              </w:rPr>
            </w:pPr>
            <w:r w:rsidRPr="00E33FE1">
              <w:rPr>
                <w:bCs/>
                <w:color w:val="auto"/>
                <w:sz w:val="28"/>
                <w:szCs w:val="28"/>
              </w:rPr>
              <w:t>7. Уинстон Черчилль назвал Семилетнюю войну:</w:t>
            </w:r>
          </w:p>
          <w:p w14:paraId="51B982E8" w14:textId="77777777" w:rsidR="000D345B" w:rsidRPr="00E33FE1" w:rsidRDefault="000D345B" w:rsidP="00E33FE1">
            <w:pPr>
              <w:pStyle w:val="Default"/>
              <w:rPr>
                <w:bCs/>
                <w:color w:val="auto"/>
                <w:sz w:val="28"/>
                <w:szCs w:val="28"/>
              </w:rPr>
            </w:pPr>
            <w:r w:rsidRPr="00E33FE1">
              <w:rPr>
                <w:bCs/>
                <w:color w:val="auto"/>
                <w:sz w:val="28"/>
                <w:szCs w:val="28"/>
              </w:rPr>
              <w:t>А) последней войной рыцарей;</w:t>
            </w:r>
          </w:p>
          <w:p w14:paraId="54DFDE6A" w14:textId="77777777" w:rsidR="000D345B" w:rsidRPr="00E33FE1" w:rsidRDefault="000D345B" w:rsidP="00E33FE1">
            <w:pPr>
              <w:pStyle w:val="Default"/>
              <w:rPr>
                <w:bCs/>
                <w:color w:val="auto"/>
                <w:sz w:val="28"/>
                <w:szCs w:val="28"/>
              </w:rPr>
            </w:pPr>
            <w:r w:rsidRPr="00E33FE1">
              <w:rPr>
                <w:bCs/>
                <w:color w:val="auto"/>
                <w:sz w:val="28"/>
                <w:szCs w:val="28"/>
              </w:rPr>
              <w:t>Б) великим противостоянием суши и моря;</w:t>
            </w:r>
          </w:p>
          <w:p w14:paraId="2B646412" w14:textId="77777777" w:rsidR="000D345B" w:rsidRPr="00E33FE1" w:rsidRDefault="000D345B" w:rsidP="00E33FE1">
            <w:pPr>
              <w:pStyle w:val="Default"/>
              <w:rPr>
                <w:bCs/>
                <w:color w:val="auto"/>
                <w:sz w:val="28"/>
                <w:szCs w:val="28"/>
              </w:rPr>
            </w:pPr>
            <w:r w:rsidRPr="00E33FE1">
              <w:rPr>
                <w:bCs/>
                <w:color w:val="auto"/>
                <w:sz w:val="28"/>
                <w:szCs w:val="28"/>
              </w:rPr>
              <w:t>В) «Первой мировой»;</w:t>
            </w:r>
          </w:p>
          <w:p w14:paraId="455FDF08" w14:textId="77777777" w:rsidR="000D345B" w:rsidRPr="00E33FE1" w:rsidRDefault="000D345B" w:rsidP="00E33FE1">
            <w:pPr>
              <w:pStyle w:val="Default"/>
              <w:rPr>
                <w:bCs/>
                <w:color w:val="auto"/>
                <w:sz w:val="28"/>
                <w:szCs w:val="28"/>
              </w:rPr>
            </w:pPr>
            <w:r w:rsidRPr="00E33FE1">
              <w:rPr>
                <w:bCs/>
                <w:color w:val="auto"/>
                <w:sz w:val="28"/>
                <w:szCs w:val="28"/>
              </w:rPr>
              <w:t>Г) войной европейских коалиций.</w:t>
            </w:r>
          </w:p>
          <w:p w14:paraId="09FBFD3E" w14:textId="77777777" w:rsidR="00204AF6" w:rsidRPr="00E33FE1" w:rsidRDefault="00204AF6" w:rsidP="00E33FE1">
            <w:pPr>
              <w:pStyle w:val="Default"/>
              <w:rPr>
                <w:bCs/>
                <w:color w:val="auto"/>
                <w:sz w:val="28"/>
                <w:szCs w:val="28"/>
              </w:rPr>
            </w:pPr>
          </w:p>
          <w:p w14:paraId="232EE401" w14:textId="77777777" w:rsidR="000D345B" w:rsidRPr="00E33FE1" w:rsidRDefault="000D345B" w:rsidP="00E33FE1">
            <w:pPr>
              <w:pStyle w:val="Default"/>
              <w:rPr>
                <w:bCs/>
                <w:color w:val="auto"/>
                <w:sz w:val="28"/>
                <w:szCs w:val="28"/>
              </w:rPr>
            </w:pPr>
            <w:r w:rsidRPr="00E33FE1">
              <w:rPr>
                <w:bCs/>
                <w:color w:val="auto"/>
                <w:sz w:val="28"/>
                <w:szCs w:val="28"/>
              </w:rPr>
              <w:t>8. Англо-русское противостояние в Средней Азии в XIX веке называлось:</w:t>
            </w:r>
          </w:p>
          <w:p w14:paraId="58EDC1D8" w14:textId="77777777" w:rsidR="000D345B" w:rsidRPr="00E33FE1" w:rsidRDefault="000D345B" w:rsidP="00E33FE1">
            <w:pPr>
              <w:pStyle w:val="Default"/>
              <w:rPr>
                <w:bCs/>
                <w:color w:val="auto"/>
                <w:sz w:val="28"/>
                <w:szCs w:val="28"/>
              </w:rPr>
            </w:pPr>
            <w:r w:rsidRPr="00E33FE1">
              <w:rPr>
                <w:bCs/>
                <w:color w:val="auto"/>
                <w:sz w:val="28"/>
                <w:szCs w:val="28"/>
              </w:rPr>
              <w:t>А «Большая игра»;</w:t>
            </w:r>
          </w:p>
          <w:p w14:paraId="34326040" w14:textId="77777777" w:rsidR="000D345B" w:rsidRPr="00E33FE1" w:rsidRDefault="000D345B" w:rsidP="00E33FE1">
            <w:pPr>
              <w:pStyle w:val="Default"/>
              <w:rPr>
                <w:bCs/>
                <w:color w:val="auto"/>
                <w:sz w:val="28"/>
                <w:szCs w:val="28"/>
              </w:rPr>
            </w:pPr>
            <w:r w:rsidRPr="00E33FE1">
              <w:rPr>
                <w:bCs/>
                <w:color w:val="auto"/>
                <w:sz w:val="28"/>
                <w:szCs w:val="28"/>
              </w:rPr>
              <w:t>Б) «Турецкий гамбит»;</w:t>
            </w:r>
          </w:p>
          <w:p w14:paraId="0BA3367E" w14:textId="77777777" w:rsidR="000D345B" w:rsidRPr="00E33FE1" w:rsidRDefault="000D345B" w:rsidP="00E33FE1">
            <w:pPr>
              <w:pStyle w:val="Default"/>
              <w:rPr>
                <w:bCs/>
                <w:color w:val="auto"/>
                <w:sz w:val="28"/>
                <w:szCs w:val="28"/>
              </w:rPr>
            </w:pPr>
            <w:r w:rsidRPr="00E33FE1">
              <w:rPr>
                <w:bCs/>
                <w:color w:val="auto"/>
                <w:sz w:val="28"/>
                <w:szCs w:val="28"/>
              </w:rPr>
              <w:t>В) вторая столетняя война;</w:t>
            </w:r>
          </w:p>
          <w:p w14:paraId="0F6E3EF1" w14:textId="77777777" w:rsidR="000D345B" w:rsidRPr="00E33FE1" w:rsidRDefault="000D345B" w:rsidP="00E33FE1">
            <w:pPr>
              <w:pStyle w:val="Default"/>
              <w:rPr>
                <w:bCs/>
                <w:color w:val="auto"/>
                <w:sz w:val="28"/>
                <w:szCs w:val="28"/>
              </w:rPr>
            </w:pPr>
            <w:r w:rsidRPr="00E33FE1">
              <w:rPr>
                <w:bCs/>
                <w:color w:val="auto"/>
                <w:sz w:val="28"/>
                <w:szCs w:val="28"/>
              </w:rPr>
              <w:t>Г) «Дранг нах Остен».</w:t>
            </w:r>
          </w:p>
          <w:p w14:paraId="13715BC0" w14:textId="77777777" w:rsidR="00204AF6" w:rsidRPr="00E33FE1" w:rsidRDefault="00204AF6" w:rsidP="00E33FE1">
            <w:pPr>
              <w:pStyle w:val="Default"/>
              <w:rPr>
                <w:bCs/>
                <w:color w:val="auto"/>
                <w:sz w:val="28"/>
                <w:szCs w:val="28"/>
              </w:rPr>
            </w:pPr>
          </w:p>
          <w:p w14:paraId="7ED99110" w14:textId="77777777" w:rsidR="000D345B" w:rsidRPr="00E33FE1" w:rsidRDefault="000D345B" w:rsidP="00E33FE1">
            <w:pPr>
              <w:pStyle w:val="Default"/>
              <w:rPr>
                <w:bCs/>
                <w:color w:val="auto"/>
                <w:sz w:val="28"/>
                <w:szCs w:val="28"/>
              </w:rPr>
            </w:pPr>
            <w:r w:rsidRPr="00E33FE1">
              <w:rPr>
                <w:bCs/>
                <w:color w:val="auto"/>
                <w:sz w:val="28"/>
                <w:szCs w:val="28"/>
              </w:rPr>
              <w:t>9.</w:t>
            </w:r>
            <w:r w:rsidR="00E33FE1" w:rsidRPr="00E33FE1">
              <w:rPr>
                <w:bCs/>
                <w:color w:val="auto"/>
                <w:sz w:val="28"/>
                <w:szCs w:val="28"/>
              </w:rPr>
              <w:t xml:space="preserve"> </w:t>
            </w:r>
            <w:r w:rsidRPr="00E33FE1">
              <w:rPr>
                <w:bCs/>
                <w:color w:val="auto"/>
                <w:sz w:val="28"/>
                <w:szCs w:val="28"/>
              </w:rPr>
              <w:t>Укажите итоги Смуты:</w:t>
            </w:r>
          </w:p>
          <w:p w14:paraId="7B9F1B7A" w14:textId="77777777" w:rsidR="000D345B" w:rsidRPr="00E33FE1" w:rsidRDefault="000D345B" w:rsidP="00E33FE1">
            <w:pPr>
              <w:pStyle w:val="Default"/>
              <w:rPr>
                <w:bCs/>
                <w:color w:val="auto"/>
                <w:sz w:val="28"/>
                <w:szCs w:val="28"/>
              </w:rPr>
            </w:pPr>
            <w:r w:rsidRPr="00E33FE1">
              <w:rPr>
                <w:bCs/>
                <w:color w:val="auto"/>
                <w:sz w:val="28"/>
                <w:szCs w:val="28"/>
              </w:rPr>
              <w:t>А) бурное экономическое развитие Руси</w:t>
            </w:r>
          </w:p>
          <w:p w14:paraId="21EE2383" w14:textId="77777777" w:rsidR="000D345B" w:rsidRPr="00E33FE1" w:rsidRDefault="000D345B" w:rsidP="00E33FE1">
            <w:pPr>
              <w:pStyle w:val="Default"/>
              <w:rPr>
                <w:bCs/>
                <w:color w:val="auto"/>
                <w:sz w:val="28"/>
                <w:szCs w:val="28"/>
              </w:rPr>
            </w:pPr>
            <w:r w:rsidRPr="00E33FE1">
              <w:rPr>
                <w:bCs/>
                <w:color w:val="auto"/>
                <w:sz w:val="28"/>
                <w:szCs w:val="28"/>
              </w:rPr>
              <w:lastRenderedPageBreak/>
              <w:t>Б) восстановление на престоле династии Рюриковичей</w:t>
            </w:r>
          </w:p>
          <w:p w14:paraId="47D52CBC" w14:textId="77777777" w:rsidR="000D345B" w:rsidRPr="00E33FE1" w:rsidRDefault="000D345B" w:rsidP="00E33FE1">
            <w:pPr>
              <w:pStyle w:val="Default"/>
              <w:rPr>
                <w:bCs/>
                <w:color w:val="auto"/>
                <w:sz w:val="28"/>
                <w:szCs w:val="28"/>
              </w:rPr>
            </w:pPr>
            <w:r w:rsidRPr="00E33FE1">
              <w:rPr>
                <w:bCs/>
                <w:color w:val="auto"/>
                <w:sz w:val="28"/>
                <w:szCs w:val="28"/>
              </w:rPr>
              <w:t>В) избрание новой правящей династии</w:t>
            </w:r>
          </w:p>
          <w:p w14:paraId="58220176" w14:textId="77777777" w:rsidR="000D345B" w:rsidRPr="00E33FE1" w:rsidRDefault="000D345B" w:rsidP="00E33FE1">
            <w:pPr>
              <w:pStyle w:val="Default"/>
              <w:rPr>
                <w:bCs/>
                <w:color w:val="auto"/>
                <w:sz w:val="28"/>
                <w:szCs w:val="28"/>
              </w:rPr>
            </w:pPr>
            <w:r w:rsidRPr="00E33FE1">
              <w:rPr>
                <w:bCs/>
                <w:color w:val="auto"/>
                <w:sz w:val="28"/>
                <w:szCs w:val="28"/>
              </w:rPr>
              <w:t>Г) экономический,</w:t>
            </w:r>
            <w:r w:rsidR="00E33FE1" w:rsidRPr="00E33FE1">
              <w:rPr>
                <w:bCs/>
                <w:color w:val="auto"/>
                <w:sz w:val="28"/>
                <w:szCs w:val="28"/>
              </w:rPr>
              <w:t xml:space="preserve"> </w:t>
            </w:r>
            <w:r w:rsidRPr="00E33FE1">
              <w:rPr>
                <w:bCs/>
                <w:color w:val="auto"/>
                <w:sz w:val="28"/>
                <w:szCs w:val="28"/>
              </w:rPr>
              <w:t>культурный и социальный упадок</w:t>
            </w:r>
          </w:p>
          <w:p w14:paraId="2B9EEB8D" w14:textId="77777777" w:rsidR="000D345B" w:rsidRPr="00E33FE1" w:rsidRDefault="000D345B" w:rsidP="00E33FE1">
            <w:pPr>
              <w:pStyle w:val="Default"/>
              <w:rPr>
                <w:bCs/>
                <w:color w:val="auto"/>
                <w:sz w:val="28"/>
                <w:szCs w:val="28"/>
              </w:rPr>
            </w:pPr>
            <w:r w:rsidRPr="00E33FE1">
              <w:rPr>
                <w:bCs/>
                <w:color w:val="auto"/>
                <w:sz w:val="28"/>
                <w:szCs w:val="28"/>
              </w:rPr>
              <w:t>Д) превращение Руси в конституционную монархию</w:t>
            </w:r>
          </w:p>
          <w:p w14:paraId="0ABF5858" w14:textId="77777777" w:rsidR="000D345B" w:rsidRPr="00E33FE1" w:rsidRDefault="000D345B" w:rsidP="00E33FE1">
            <w:pPr>
              <w:pStyle w:val="Default"/>
              <w:rPr>
                <w:bCs/>
                <w:color w:val="auto"/>
                <w:sz w:val="28"/>
                <w:szCs w:val="28"/>
              </w:rPr>
            </w:pPr>
            <w:r w:rsidRPr="00E33FE1">
              <w:rPr>
                <w:bCs/>
                <w:color w:val="auto"/>
                <w:sz w:val="28"/>
                <w:szCs w:val="28"/>
              </w:rPr>
              <w:t>Е) церковная власть получила приоритет над светской властью.</w:t>
            </w:r>
          </w:p>
          <w:p w14:paraId="69ACCC75" w14:textId="77777777" w:rsidR="00204AF6" w:rsidRPr="00E33FE1" w:rsidRDefault="00204AF6" w:rsidP="00E33FE1">
            <w:pPr>
              <w:pStyle w:val="Default"/>
              <w:rPr>
                <w:bCs/>
                <w:color w:val="auto"/>
                <w:sz w:val="28"/>
                <w:szCs w:val="28"/>
              </w:rPr>
            </w:pPr>
          </w:p>
          <w:p w14:paraId="252C8FF4" w14:textId="77777777" w:rsidR="000D345B" w:rsidRPr="00E33FE1" w:rsidRDefault="000D345B" w:rsidP="00E33FE1">
            <w:pPr>
              <w:pStyle w:val="Default"/>
              <w:rPr>
                <w:bCs/>
                <w:color w:val="auto"/>
                <w:sz w:val="28"/>
                <w:szCs w:val="28"/>
              </w:rPr>
            </w:pPr>
            <w:r w:rsidRPr="00E33FE1">
              <w:rPr>
                <w:bCs/>
                <w:color w:val="auto"/>
                <w:sz w:val="28"/>
                <w:szCs w:val="28"/>
              </w:rPr>
              <w:t xml:space="preserve">10. Какой идеологический принцип был заложен Петром </w:t>
            </w:r>
            <w:r w:rsidRPr="00E33FE1">
              <w:rPr>
                <w:bCs/>
                <w:color w:val="auto"/>
                <w:sz w:val="28"/>
                <w:szCs w:val="28"/>
                <w:lang w:val="en-US"/>
              </w:rPr>
              <w:t>I</w:t>
            </w:r>
            <w:r w:rsidRPr="00E33FE1">
              <w:rPr>
                <w:bCs/>
                <w:color w:val="auto"/>
                <w:sz w:val="28"/>
                <w:szCs w:val="28"/>
              </w:rPr>
              <w:t>:</w:t>
            </w:r>
          </w:p>
          <w:p w14:paraId="399B4940" w14:textId="77777777" w:rsidR="000D345B" w:rsidRPr="00E33FE1" w:rsidRDefault="000D345B" w:rsidP="00E33FE1">
            <w:pPr>
              <w:pStyle w:val="Default"/>
              <w:rPr>
                <w:bCs/>
                <w:color w:val="auto"/>
                <w:sz w:val="28"/>
                <w:szCs w:val="28"/>
              </w:rPr>
            </w:pPr>
            <w:r w:rsidRPr="00E33FE1">
              <w:rPr>
                <w:bCs/>
                <w:color w:val="auto"/>
                <w:sz w:val="28"/>
                <w:szCs w:val="28"/>
              </w:rPr>
              <w:t>А) Москва – третий Рим</w:t>
            </w:r>
          </w:p>
          <w:p w14:paraId="1555EC47" w14:textId="77777777" w:rsidR="000D345B" w:rsidRPr="00E33FE1" w:rsidRDefault="000D345B" w:rsidP="00E33FE1">
            <w:pPr>
              <w:pStyle w:val="Default"/>
              <w:rPr>
                <w:bCs/>
                <w:color w:val="auto"/>
                <w:sz w:val="28"/>
                <w:szCs w:val="28"/>
              </w:rPr>
            </w:pPr>
            <w:r w:rsidRPr="00E33FE1">
              <w:rPr>
                <w:bCs/>
                <w:color w:val="auto"/>
                <w:sz w:val="28"/>
                <w:szCs w:val="28"/>
              </w:rPr>
              <w:t>Б) принцип служения царю</w:t>
            </w:r>
          </w:p>
          <w:p w14:paraId="1C5612F9" w14:textId="77777777" w:rsidR="000D345B" w:rsidRPr="00E33FE1" w:rsidRDefault="000D345B" w:rsidP="00E33FE1">
            <w:pPr>
              <w:pStyle w:val="Default"/>
              <w:rPr>
                <w:bCs/>
                <w:color w:val="auto"/>
                <w:sz w:val="28"/>
                <w:szCs w:val="28"/>
              </w:rPr>
            </w:pPr>
            <w:r w:rsidRPr="00E33FE1">
              <w:rPr>
                <w:bCs/>
                <w:color w:val="auto"/>
                <w:sz w:val="28"/>
                <w:szCs w:val="28"/>
              </w:rPr>
              <w:t>В) принцип служения Отечеству</w:t>
            </w:r>
          </w:p>
          <w:p w14:paraId="2D229042" w14:textId="77777777" w:rsidR="000D345B" w:rsidRPr="00E33FE1" w:rsidRDefault="000D345B" w:rsidP="00E33FE1">
            <w:pPr>
              <w:pStyle w:val="Default"/>
              <w:rPr>
                <w:bCs/>
                <w:color w:val="auto"/>
                <w:sz w:val="28"/>
                <w:szCs w:val="28"/>
              </w:rPr>
            </w:pPr>
            <w:r w:rsidRPr="00E33FE1">
              <w:rPr>
                <w:bCs/>
                <w:color w:val="auto"/>
                <w:sz w:val="28"/>
                <w:szCs w:val="28"/>
              </w:rPr>
              <w:t>Г) принцип служения обществу</w:t>
            </w:r>
          </w:p>
          <w:p w14:paraId="2204F77D" w14:textId="77777777" w:rsidR="000D345B" w:rsidRPr="00E33FE1" w:rsidRDefault="000D345B" w:rsidP="00E33FE1">
            <w:pPr>
              <w:pStyle w:val="Default"/>
              <w:rPr>
                <w:bCs/>
                <w:color w:val="auto"/>
                <w:sz w:val="28"/>
                <w:szCs w:val="28"/>
              </w:rPr>
            </w:pPr>
            <w:r w:rsidRPr="00E33FE1">
              <w:rPr>
                <w:bCs/>
                <w:color w:val="auto"/>
                <w:sz w:val="28"/>
                <w:szCs w:val="28"/>
              </w:rPr>
              <w:t>Д) принцип служения народу</w:t>
            </w:r>
          </w:p>
          <w:p w14:paraId="33974323" w14:textId="77777777" w:rsidR="00204AF6" w:rsidRPr="00E33FE1" w:rsidRDefault="00204AF6" w:rsidP="00E33FE1">
            <w:pPr>
              <w:pStyle w:val="Default"/>
              <w:rPr>
                <w:bCs/>
                <w:color w:val="auto"/>
                <w:sz w:val="28"/>
                <w:szCs w:val="28"/>
              </w:rPr>
            </w:pPr>
          </w:p>
          <w:p w14:paraId="4CF76F8E" w14:textId="77777777" w:rsidR="000D345B" w:rsidRPr="00E33FE1" w:rsidRDefault="000D345B" w:rsidP="00E33FE1">
            <w:pPr>
              <w:pStyle w:val="Default"/>
              <w:rPr>
                <w:bCs/>
                <w:color w:val="auto"/>
                <w:sz w:val="28"/>
                <w:szCs w:val="28"/>
              </w:rPr>
            </w:pPr>
            <w:r w:rsidRPr="00E33FE1">
              <w:rPr>
                <w:bCs/>
                <w:color w:val="auto"/>
                <w:sz w:val="28"/>
                <w:szCs w:val="28"/>
              </w:rPr>
              <w:t xml:space="preserve">11. Кто, по мнению Екатерины </w:t>
            </w:r>
            <w:r w:rsidRPr="00E33FE1">
              <w:rPr>
                <w:bCs/>
                <w:color w:val="auto"/>
                <w:sz w:val="28"/>
                <w:szCs w:val="28"/>
                <w:lang w:val="en-US"/>
              </w:rPr>
              <w:t>II</w:t>
            </w:r>
            <w:r w:rsidRPr="00E33FE1">
              <w:rPr>
                <w:bCs/>
                <w:color w:val="auto"/>
                <w:sz w:val="28"/>
                <w:szCs w:val="28"/>
              </w:rPr>
              <w:t>, мог даровать народу «правильные» законы:</w:t>
            </w:r>
          </w:p>
          <w:p w14:paraId="4B7F6C42" w14:textId="77777777" w:rsidR="000D345B" w:rsidRPr="00E33FE1" w:rsidRDefault="000D345B" w:rsidP="00E33FE1">
            <w:pPr>
              <w:pStyle w:val="Default"/>
              <w:rPr>
                <w:bCs/>
                <w:color w:val="auto"/>
                <w:sz w:val="28"/>
                <w:szCs w:val="28"/>
              </w:rPr>
            </w:pPr>
            <w:r w:rsidRPr="00E33FE1">
              <w:rPr>
                <w:bCs/>
                <w:color w:val="auto"/>
                <w:sz w:val="28"/>
                <w:szCs w:val="28"/>
              </w:rPr>
              <w:t>А) сам народ посредством бессословного законодательного органа</w:t>
            </w:r>
          </w:p>
          <w:p w14:paraId="7268F95D" w14:textId="77777777" w:rsidR="000D345B" w:rsidRPr="00E33FE1" w:rsidRDefault="000D345B" w:rsidP="00E33FE1">
            <w:pPr>
              <w:pStyle w:val="Default"/>
              <w:rPr>
                <w:bCs/>
                <w:color w:val="auto"/>
                <w:sz w:val="28"/>
                <w:szCs w:val="28"/>
              </w:rPr>
            </w:pPr>
            <w:r w:rsidRPr="00E33FE1">
              <w:rPr>
                <w:bCs/>
                <w:color w:val="auto"/>
                <w:sz w:val="28"/>
                <w:szCs w:val="28"/>
              </w:rPr>
              <w:t>Б) дворянство посредством законосовещательного органа</w:t>
            </w:r>
          </w:p>
          <w:p w14:paraId="40335960" w14:textId="77777777" w:rsidR="000D345B" w:rsidRPr="00E33FE1" w:rsidRDefault="000D345B" w:rsidP="00E33FE1">
            <w:pPr>
              <w:pStyle w:val="Default"/>
              <w:rPr>
                <w:bCs/>
                <w:color w:val="auto"/>
                <w:sz w:val="28"/>
                <w:szCs w:val="28"/>
              </w:rPr>
            </w:pPr>
            <w:r w:rsidRPr="00E33FE1">
              <w:rPr>
                <w:bCs/>
                <w:color w:val="auto"/>
                <w:sz w:val="28"/>
                <w:szCs w:val="28"/>
              </w:rPr>
              <w:t>В) духовенство посредством религиозного воспитания</w:t>
            </w:r>
          </w:p>
          <w:p w14:paraId="0CF883A2" w14:textId="77777777" w:rsidR="000D345B" w:rsidRPr="00E33FE1" w:rsidRDefault="000D345B" w:rsidP="00E33FE1">
            <w:pPr>
              <w:pStyle w:val="Default"/>
              <w:rPr>
                <w:bCs/>
                <w:color w:val="auto"/>
                <w:sz w:val="28"/>
                <w:szCs w:val="28"/>
              </w:rPr>
            </w:pPr>
            <w:r w:rsidRPr="00E33FE1">
              <w:rPr>
                <w:bCs/>
                <w:color w:val="auto"/>
                <w:sz w:val="28"/>
                <w:szCs w:val="28"/>
              </w:rPr>
              <w:t>Г) самодержавное государство в лице просвещенного монарха</w:t>
            </w:r>
          </w:p>
          <w:p w14:paraId="34DE8377" w14:textId="77777777" w:rsidR="000D345B" w:rsidRPr="00E33FE1" w:rsidRDefault="000D345B" w:rsidP="00E33FE1">
            <w:pPr>
              <w:pStyle w:val="Default"/>
              <w:rPr>
                <w:bCs/>
                <w:color w:val="auto"/>
                <w:sz w:val="28"/>
                <w:szCs w:val="28"/>
              </w:rPr>
            </w:pPr>
            <w:r w:rsidRPr="00E33FE1">
              <w:rPr>
                <w:bCs/>
                <w:color w:val="auto"/>
                <w:sz w:val="28"/>
                <w:szCs w:val="28"/>
              </w:rPr>
              <w:t>Д) западноевропейские просветители</w:t>
            </w:r>
          </w:p>
          <w:p w14:paraId="57664D1D" w14:textId="77777777" w:rsidR="00204AF6" w:rsidRPr="00E33FE1" w:rsidRDefault="00204AF6" w:rsidP="00E33FE1">
            <w:pPr>
              <w:pStyle w:val="Default"/>
              <w:rPr>
                <w:bCs/>
                <w:color w:val="auto"/>
                <w:sz w:val="28"/>
                <w:szCs w:val="28"/>
              </w:rPr>
            </w:pPr>
          </w:p>
          <w:p w14:paraId="0AA9260F" w14:textId="77777777" w:rsidR="000D345B" w:rsidRPr="00E33FE1" w:rsidRDefault="000D345B" w:rsidP="00E33FE1">
            <w:pPr>
              <w:pStyle w:val="Default"/>
              <w:rPr>
                <w:bCs/>
                <w:color w:val="auto"/>
                <w:sz w:val="28"/>
                <w:szCs w:val="28"/>
              </w:rPr>
            </w:pPr>
            <w:r w:rsidRPr="00E33FE1">
              <w:rPr>
                <w:bCs/>
                <w:color w:val="auto"/>
                <w:sz w:val="28"/>
                <w:szCs w:val="28"/>
              </w:rPr>
              <w:t xml:space="preserve">12. С чем связан отказ Екатерины </w:t>
            </w:r>
            <w:r w:rsidRPr="00E33FE1">
              <w:rPr>
                <w:bCs/>
                <w:color w:val="auto"/>
                <w:sz w:val="28"/>
                <w:szCs w:val="28"/>
                <w:lang w:val="en-US"/>
              </w:rPr>
              <w:t>II</w:t>
            </w:r>
            <w:r w:rsidRPr="00E33FE1">
              <w:rPr>
                <w:bCs/>
                <w:color w:val="auto"/>
                <w:sz w:val="28"/>
                <w:szCs w:val="28"/>
              </w:rPr>
              <w:t xml:space="preserve"> от политики «просвещенного абсолютизма»:</w:t>
            </w:r>
          </w:p>
          <w:p w14:paraId="1625BCBB" w14:textId="77777777" w:rsidR="000D345B" w:rsidRPr="00E33FE1" w:rsidRDefault="000D345B" w:rsidP="00E33FE1">
            <w:pPr>
              <w:pStyle w:val="Default"/>
              <w:rPr>
                <w:bCs/>
                <w:color w:val="auto"/>
                <w:sz w:val="28"/>
                <w:szCs w:val="28"/>
              </w:rPr>
            </w:pPr>
            <w:r w:rsidRPr="00E33FE1">
              <w:rPr>
                <w:bCs/>
                <w:color w:val="auto"/>
                <w:sz w:val="28"/>
                <w:szCs w:val="28"/>
              </w:rPr>
              <w:t>А) с массовыми акциями протеста со стороны дворянства</w:t>
            </w:r>
          </w:p>
          <w:p w14:paraId="40C61D03" w14:textId="77777777" w:rsidR="000D345B" w:rsidRPr="00E33FE1" w:rsidRDefault="000D345B" w:rsidP="00E33FE1">
            <w:pPr>
              <w:pStyle w:val="Default"/>
              <w:rPr>
                <w:bCs/>
                <w:color w:val="auto"/>
                <w:sz w:val="28"/>
                <w:szCs w:val="28"/>
              </w:rPr>
            </w:pPr>
            <w:r w:rsidRPr="00E33FE1">
              <w:rPr>
                <w:bCs/>
                <w:color w:val="auto"/>
                <w:sz w:val="28"/>
                <w:szCs w:val="28"/>
              </w:rPr>
              <w:t>Б) с крестьянским восстанием под предводительством Степана Разина</w:t>
            </w:r>
          </w:p>
          <w:p w14:paraId="0B53D615" w14:textId="77777777" w:rsidR="000D345B" w:rsidRPr="00E33FE1" w:rsidRDefault="000D345B" w:rsidP="00E33FE1">
            <w:pPr>
              <w:pStyle w:val="Default"/>
              <w:rPr>
                <w:bCs/>
                <w:color w:val="auto"/>
                <w:sz w:val="28"/>
                <w:szCs w:val="28"/>
              </w:rPr>
            </w:pPr>
            <w:r w:rsidRPr="00E33FE1">
              <w:rPr>
                <w:bCs/>
                <w:color w:val="auto"/>
                <w:sz w:val="28"/>
                <w:szCs w:val="28"/>
              </w:rPr>
              <w:t>В) с крестьянским восстанием под предводительством Емельяна Пугачева</w:t>
            </w:r>
          </w:p>
          <w:p w14:paraId="2A489CE0" w14:textId="77777777" w:rsidR="000D345B" w:rsidRPr="00E33FE1" w:rsidRDefault="000D345B" w:rsidP="00E33FE1">
            <w:pPr>
              <w:pStyle w:val="Default"/>
              <w:rPr>
                <w:bCs/>
                <w:color w:val="auto"/>
                <w:sz w:val="28"/>
                <w:szCs w:val="28"/>
              </w:rPr>
            </w:pPr>
            <w:r w:rsidRPr="00E33FE1">
              <w:rPr>
                <w:bCs/>
                <w:color w:val="auto"/>
                <w:sz w:val="28"/>
                <w:szCs w:val="28"/>
              </w:rPr>
              <w:t>Г) с «королевской» революцией во Франции 1770 – 1774 гг.</w:t>
            </w:r>
          </w:p>
          <w:p w14:paraId="3EB70E86" w14:textId="77777777" w:rsidR="000D345B" w:rsidRPr="00E33FE1" w:rsidRDefault="000D345B" w:rsidP="00E33FE1">
            <w:pPr>
              <w:pStyle w:val="Default"/>
              <w:rPr>
                <w:bCs/>
                <w:color w:val="auto"/>
                <w:sz w:val="28"/>
                <w:szCs w:val="28"/>
              </w:rPr>
            </w:pPr>
            <w:r w:rsidRPr="00E33FE1">
              <w:rPr>
                <w:bCs/>
                <w:color w:val="auto"/>
                <w:sz w:val="28"/>
                <w:szCs w:val="28"/>
              </w:rPr>
              <w:t>Д) с войной за независимость в Северной Америке 1775 – 1783 гг.</w:t>
            </w:r>
          </w:p>
          <w:p w14:paraId="0FB4F9A8" w14:textId="77777777" w:rsidR="00204AF6" w:rsidRPr="00E33FE1" w:rsidRDefault="00204AF6" w:rsidP="00E33FE1">
            <w:pPr>
              <w:pStyle w:val="Default"/>
              <w:rPr>
                <w:bCs/>
                <w:color w:val="auto"/>
                <w:sz w:val="28"/>
                <w:szCs w:val="28"/>
              </w:rPr>
            </w:pPr>
          </w:p>
          <w:p w14:paraId="2CDA66BE" w14:textId="77777777" w:rsidR="000D345B" w:rsidRPr="00E33FE1" w:rsidRDefault="000D345B" w:rsidP="00E33FE1">
            <w:pPr>
              <w:pStyle w:val="Default"/>
              <w:rPr>
                <w:bCs/>
                <w:color w:val="auto"/>
                <w:sz w:val="28"/>
                <w:szCs w:val="28"/>
              </w:rPr>
            </w:pPr>
            <w:r w:rsidRPr="00E33FE1">
              <w:rPr>
                <w:bCs/>
                <w:color w:val="auto"/>
                <w:sz w:val="28"/>
                <w:szCs w:val="28"/>
              </w:rPr>
              <w:t>13. Реформа управления государственными крестьянами была проведена П.Д. Киселёвым в:</w:t>
            </w:r>
          </w:p>
          <w:p w14:paraId="51A45027" w14:textId="77777777" w:rsidR="000D345B" w:rsidRPr="00E33FE1" w:rsidRDefault="000D345B" w:rsidP="00E33FE1">
            <w:pPr>
              <w:pStyle w:val="Default"/>
              <w:rPr>
                <w:bCs/>
                <w:color w:val="auto"/>
                <w:sz w:val="28"/>
                <w:szCs w:val="28"/>
              </w:rPr>
            </w:pPr>
            <w:r w:rsidRPr="00E33FE1">
              <w:rPr>
                <w:bCs/>
                <w:color w:val="auto"/>
                <w:sz w:val="28"/>
                <w:szCs w:val="28"/>
              </w:rPr>
              <w:t>А) 1801-1803 гг.</w:t>
            </w:r>
          </w:p>
          <w:p w14:paraId="27A3CCCC" w14:textId="77777777" w:rsidR="000D345B" w:rsidRPr="00E33FE1" w:rsidRDefault="000D345B" w:rsidP="00E33FE1">
            <w:pPr>
              <w:pStyle w:val="Default"/>
              <w:rPr>
                <w:bCs/>
                <w:color w:val="auto"/>
                <w:sz w:val="28"/>
                <w:szCs w:val="28"/>
              </w:rPr>
            </w:pPr>
            <w:r w:rsidRPr="00E33FE1">
              <w:rPr>
                <w:bCs/>
                <w:color w:val="auto"/>
                <w:sz w:val="28"/>
                <w:szCs w:val="28"/>
              </w:rPr>
              <w:t>Б) 1837-1841 гг.</w:t>
            </w:r>
          </w:p>
          <w:p w14:paraId="51F485C6" w14:textId="77777777" w:rsidR="000D345B" w:rsidRPr="00E33FE1" w:rsidRDefault="000D345B" w:rsidP="00E33FE1">
            <w:pPr>
              <w:pStyle w:val="Default"/>
              <w:rPr>
                <w:bCs/>
                <w:color w:val="auto"/>
                <w:sz w:val="28"/>
                <w:szCs w:val="28"/>
              </w:rPr>
            </w:pPr>
            <w:r w:rsidRPr="00E33FE1">
              <w:rPr>
                <w:bCs/>
                <w:color w:val="auto"/>
                <w:sz w:val="28"/>
                <w:szCs w:val="28"/>
              </w:rPr>
              <w:lastRenderedPageBreak/>
              <w:t>В) 1861-1863 гг.</w:t>
            </w:r>
          </w:p>
          <w:p w14:paraId="2CBCEAB3" w14:textId="77777777" w:rsidR="000D345B" w:rsidRPr="00E33FE1" w:rsidRDefault="000D345B" w:rsidP="00E33FE1">
            <w:pPr>
              <w:pStyle w:val="Default"/>
              <w:rPr>
                <w:bCs/>
                <w:color w:val="auto"/>
                <w:sz w:val="28"/>
                <w:szCs w:val="28"/>
              </w:rPr>
            </w:pPr>
            <w:r w:rsidRPr="00E33FE1">
              <w:rPr>
                <w:bCs/>
                <w:color w:val="auto"/>
                <w:sz w:val="28"/>
                <w:szCs w:val="28"/>
              </w:rPr>
              <w:t>Г) 1881-1884 гг.</w:t>
            </w:r>
          </w:p>
          <w:p w14:paraId="6684B2D6" w14:textId="77777777" w:rsidR="00204AF6" w:rsidRPr="00E33FE1" w:rsidRDefault="00204AF6" w:rsidP="00E33FE1">
            <w:pPr>
              <w:pStyle w:val="Default"/>
              <w:rPr>
                <w:bCs/>
                <w:color w:val="auto"/>
                <w:sz w:val="28"/>
                <w:szCs w:val="28"/>
              </w:rPr>
            </w:pPr>
          </w:p>
          <w:p w14:paraId="0BCDA578" w14:textId="77777777" w:rsidR="000D345B" w:rsidRPr="00E33FE1" w:rsidRDefault="000D345B" w:rsidP="00E33FE1">
            <w:pPr>
              <w:pStyle w:val="Default"/>
              <w:rPr>
                <w:bCs/>
                <w:color w:val="auto"/>
                <w:sz w:val="28"/>
                <w:szCs w:val="28"/>
              </w:rPr>
            </w:pPr>
            <w:r w:rsidRPr="00E33FE1">
              <w:rPr>
                <w:bCs/>
                <w:color w:val="auto"/>
                <w:sz w:val="28"/>
                <w:szCs w:val="28"/>
              </w:rPr>
              <w:t>14. В первой четверти Х</w:t>
            </w:r>
            <w:r w:rsidRPr="00E33FE1">
              <w:rPr>
                <w:bCs/>
                <w:color w:val="auto"/>
                <w:sz w:val="28"/>
                <w:szCs w:val="28"/>
                <w:lang w:val="en-US"/>
              </w:rPr>
              <w:t>I</w:t>
            </w:r>
            <w:r w:rsidRPr="00E33FE1">
              <w:rPr>
                <w:bCs/>
                <w:color w:val="auto"/>
                <w:sz w:val="28"/>
                <w:szCs w:val="28"/>
              </w:rPr>
              <w:t>Х в. с понятием «аракчеевщина» современниками связывали…:</w:t>
            </w:r>
          </w:p>
          <w:p w14:paraId="6B51AB62" w14:textId="77777777" w:rsidR="000D345B" w:rsidRPr="00E33FE1" w:rsidRDefault="000D345B" w:rsidP="00E33FE1">
            <w:pPr>
              <w:pStyle w:val="Default"/>
              <w:rPr>
                <w:bCs/>
                <w:color w:val="auto"/>
                <w:sz w:val="28"/>
                <w:szCs w:val="28"/>
              </w:rPr>
            </w:pPr>
            <w:r w:rsidRPr="00E33FE1">
              <w:rPr>
                <w:bCs/>
                <w:color w:val="auto"/>
                <w:sz w:val="28"/>
                <w:szCs w:val="28"/>
              </w:rPr>
              <w:t>А) разработку проектов, ограничивших власть царя</w:t>
            </w:r>
          </w:p>
          <w:p w14:paraId="3728B0AF" w14:textId="77777777" w:rsidR="000D345B" w:rsidRPr="00E33FE1" w:rsidRDefault="000D345B" w:rsidP="00E33FE1">
            <w:pPr>
              <w:pStyle w:val="Default"/>
              <w:rPr>
                <w:bCs/>
                <w:color w:val="auto"/>
                <w:sz w:val="28"/>
                <w:szCs w:val="28"/>
              </w:rPr>
            </w:pPr>
            <w:r w:rsidRPr="00E33FE1">
              <w:rPr>
                <w:bCs/>
                <w:color w:val="auto"/>
                <w:sz w:val="28"/>
                <w:szCs w:val="28"/>
              </w:rPr>
              <w:t>Б) ослабление цензурного гнёта, распространение иностранных книг</w:t>
            </w:r>
          </w:p>
          <w:p w14:paraId="2F0EFA93" w14:textId="77777777" w:rsidR="000D345B" w:rsidRPr="00E33FE1" w:rsidRDefault="000D345B" w:rsidP="00E33FE1">
            <w:pPr>
              <w:pStyle w:val="Default"/>
              <w:rPr>
                <w:bCs/>
                <w:color w:val="auto"/>
                <w:sz w:val="28"/>
                <w:szCs w:val="28"/>
              </w:rPr>
            </w:pPr>
            <w:r w:rsidRPr="00E33FE1">
              <w:rPr>
                <w:bCs/>
                <w:color w:val="auto"/>
                <w:sz w:val="28"/>
                <w:szCs w:val="28"/>
              </w:rPr>
              <w:t xml:space="preserve">В) возвращение из ссылки тех, кто попал в опалу при Павле </w:t>
            </w:r>
            <w:r w:rsidRPr="00E33FE1">
              <w:rPr>
                <w:bCs/>
                <w:color w:val="auto"/>
                <w:sz w:val="28"/>
                <w:szCs w:val="28"/>
                <w:lang w:val="en-US"/>
              </w:rPr>
              <w:t>I</w:t>
            </w:r>
          </w:p>
          <w:p w14:paraId="6CAF9A70" w14:textId="77777777" w:rsidR="000D345B" w:rsidRPr="00E33FE1" w:rsidRDefault="000D345B" w:rsidP="00E33FE1">
            <w:pPr>
              <w:pStyle w:val="Default"/>
              <w:rPr>
                <w:bCs/>
                <w:color w:val="auto"/>
                <w:sz w:val="28"/>
                <w:szCs w:val="28"/>
              </w:rPr>
            </w:pPr>
            <w:r w:rsidRPr="00E33FE1">
              <w:rPr>
                <w:bCs/>
                <w:color w:val="auto"/>
                <w:sz w:val="28"/>
                <w:szCs w:val="28"/>
              </w:rPr>
              <w:t>Г) создание военных поселений, ужесточение дисциплины в армии</w:t>
            </w:r>
          </w:p>
          <w:p w14:paraId="27C4AE01" w14:textId="77777777" w:rsidR="00204AF6" w:rsidRPr="00E33FE1" w:rsidRDefault="00204AF6" w:rsidP="00E33FE1">
            <w:pPr>
              <w:pStyle w:val="Default"/>
              <w:rPr>
                <w:bCs/>
                <w:color w:val="auto"/>
                <w:sz w:val="28"/>
                <w:szCs w:val="28"/>
              </w:rPr>
            </w:pPr>
          </w:p>
          <w:p w14:paraId="3F5424D2" w14:textId="77777777" w:rsidR="000D345B" w:rsidRPr="00E33FE1" w:rsidRDefault="000D345B" w:rsidP="00E33FE1">
            <w:pPr>
              <w:pStyle w:val="Default"/>
              <w:rPr>
                <w:bCs/>
                <w:color w:val="auto"/>
                <w:sz w:val="28"/>
                <w:szCs w:val="28"/>
              </w:rPr>
            </w:pPr>
            <w:r w:rsidRPr="00E33FE1">
              <w:rPr>
                <w:bCs/>
                <w:color w:val="auto"/>
                <w:sz w:val="28"/>
                <w:szCs w:val="28"/>
              </w:rPr>
              <w:t>15. В Крымской войне 1853-1856 гг. Россия противостояла коалиции государств, в которую входили…</w:t>
            </w:r>
          </w:p>
          <w:p w14:paraId="1A155892" w14:textId="77777777" w:rsidR="000D345B" w:rsidRPr="00E33FE1" w:rsidRDefault="000D345B" w:rsidP="00E33FE1">
            <w:pPr>
              <w:pStyle w:val="Default"/>
              <w:rPr>
                <w:bCs/>
                <w:color w:val="auto"/>
                <w:sz w:val="28"/>
                <w:szCs w:val="28"/>
              </w:rPr>
            </w:pPr>
            <w:r w:rsidRPr="00E33FE1">
              <w:rPr>
                <w:bCs/>
                <w:color w:val="auto"/>
                <w:sz w:val="28"/>
                <w:szCs w:val="28"/>
              </w:rPr>
              <w:t>А) Пруссия, Венгрия, Англия</w:t>
            </w:r>
          </w:p>
          <w:p w14:paraId="3FF38912" w14:textId="77777777" w:rsidR="000D345B" w:rsidRPr="00E33FE1" w:rsidRDefault="000D345B" w:rsidP="00E33FE1">
            <w:pPr>
              <w:pStyle w:val="Default"/>
              <w:rPr>
                <w:bCs/>
                <w:color w:val="auto"/>
                <w:sz w:val="28"/>
                <w:szCs w:val="28"/>
              </w:rPr>
            </w:pPr>
            <w:r w:rsidRPr="00E33FE1">
              <w:rPr>
                <w:bCs/>
                <w:color w:val="auto"/>
                <w:sz w:val="28"/>
                <w:szCs w:val="28"/>
              </w:rPr>
              <w:t>Б) Персия, Турция, Англия</w:t>
            </w:r>
          </w:p>
          <w:p w14:paraId="7CDE3B92" w14:textId="77777777" w:rsidR="000D345B" w:rsidRPr="00E33FE1" w:rsidRDefault="000D345B" w:rsidP="00E33FE1">
            <w:pPr>
              <w:pStyle w:val="Default"/>
              <w:rPr>
                <w:bCs/>
                <w:color w:val="auto"/>
                <w:sz w:val="28"/>
                <w:szCs w:val="28"/>
              </w:rPr>
            </w:pPr>
            <w:r w:rsidRPr="00E33FE1">
              <w:rPr>
                <w:bCs/>
                <w:color w:val="auto"/>
                <w:sz w:val="28"/>
                <w:szCs w:val="28"/>
              </w:rPr>
              <w:t>В) Турция, Англия, Франция</w:t>
            </w:r>
          </w:p>
          <w:p w14:paraId="74A04D8B" w14:textId="77777777" w:rsidR="000D345B" w:rsidRPr="00E33FE1" w:rsidRDefault="000D345B" w:rsidP="00E33FE1">
            <w:pPr>
              <w:pStyle w:val="Default"/>
              <w:rPr>
                <w:bCs/>
                <w:color w:val="auto"/>
                <w:sz w:val="28"/>
                <w:szCs w:val="28"/>
              </w:rPr>
            </w:pPr>
            <w:r w:rsidRPr="00E33FE1">
              <w:rPr>
                <w:bCs/>
                <w:color w:val="auto"/>
                <w:sz w:val="28"/>
                <w:szCs w:val="28"/>
              </w:rPr>
              <w:t>Г) Франция, Персия, Греция</w:t>
            </w:r>
          </w:p>
          <w:p w14:paraId="44CBB0ED" w14:textId="77777777" w:rsidR="00204AF6" w:rsidRPr="00E33FE1" w:rsidRDefault="00204AF6" w:rsidP="00E33FE1">
            <w:pPr>
              <w:pStyle w:val="Default"/>
              <w:rPr>
                <w:bCs/>
                <w:color w:val="auto"/>
                <w:sz w:val="28"/>
                <w:szCs w:val="28"/>
              </w:rPr>
            </w:pPr>
          </w:p>
          <w:p w14:paraId="554F4F6F" w14:textId="77777777" w:rsidR="000D345B" w:rsidRPr="00E33FE1" w:rsidRDefault="000D345B" w:rsidP="00E33FE1">
            <w:pPr>
              <w:pStyle w:val="Default"/>
              <w:rPr>
                <w:bCs/>
                <w:color w:val="auto"/>
                <w:sz w:val="28"/>
                <w:szCs w:val="28"/>
              </w:rPr>
            </w:pPr>
            <w:r w:rsidRPr="00E33FE1">
              <w:rPr>
                <w:bCs/>
                <w:color w:val="auto"/>
                <w:sz w:val="28"/>
                <w:szCs w:val="28"/>
              </w:rPr>
              <w:t>16.Кто из перечисленных ниже художников относится к передвижникам?</w:t>
            </w:r>
          </w:p>
          <w:p w14:paraId="5EA73F45" w14:textId="77777777" w:rsidR="000D345B" w:rsidRPr="00E33FE1" w:rsidRDefault="000D345B" w:rsidP="00E33FE1">
            <w:pPr>
              <w:pStyle w:val="Default"/>
              <w:rPr>
                <w:bCs/>
                <w:color w:val="auto"/>
                <w:sz w:val="28"/>
                <w:szCs w:val="28"/>
              </w:rPr>
            </w:pPr>
            <w:r w:rsidRPr="00E33FE1">
              <w:rPr>
                <w:bCs/>
                <w:color w:val="auto"/>
                <w:sz w:val="28"/>
                <w:szCs w:val="28"/>
              </w:rPr>
              <w:t>А) К. С. Малевич</w:t>
            </w:r>
          </w:p>
          <w:p w14:paraId="51333420" w14:textId="77777777" w:rsidR="000D345B" w:rsidRPr="00E33FE1" w:rsidRDefault="000D345B" w:rsidP="00E33FE1">
            <w:pPr>
              <w:pStyle w:val="Default"/>
              <w:rPr>
                <w:bCs/>
                <w:color w:val="auto"/>
                <w:sz w:val="28"/>
                <w:szCs w:val="28"/>
              </w:rPr>
            </w:pPr>
            <w:r w:rsidRPr="00E33FE1">
              <w:rPr>
                <w:bCs/>
                <w:color w:val="auto"/>
                <w:sz w:val="28"/>
                <w:szCs w:val="28"/>
              </w:rPr>
              <w:t>Б) Н. Н. Ге</w:t>
            </w:r>
          </w:p>
          <w:p w14:paraId="34638558" w14:textId="77777777" w:rsidR="000D345B" w:rsidRPr="00E33FE1" w:rsidRDefault="000D345B" w:rsidP="00E33FE1">
            <w:pPr>
              <w:pStyle w:val="Default"/>
              <w:rPr>
                <w:bCs/>
                <w:color w:val="auto"/>
                <w:sz w:val="28"/>
                <w:szCs w:val="28"/>
              </w:rPr>
            </w:pPr>
            <w:r w:rsidRPr="00E33FE1">
              <w:rPr>
                <w:bCs/>
                <w:color w:val="auto"/>
                <w:sz w:val="28"/>
                <w:szCs w:val="28"/>
              </w:rPr>
              <w:t>В) В. Г. Перов</w:t>
            </w:r>
          </w:p>
          <w:p w14:paraId="68FF5303" w14:textId="77777777" w:rsidR="000D345B" w:rsidRPr="00E33FE1" w:rsidRDefault="000D345B" w:rsidP="00E33FE1">
            <w:pPr>
              <w:pStyle w:val="Default"/>
              <w:rPr>
                <w:bCs/>
                <w:color w:val="auto"/>
                <w:sz w:val="28"/>
                <w:szCs w:val="28"/>
              </w:rPr>
            </w:pPr>
            <w:r w:rsidRPr="00E33FE1">
              <w:rPr>
                <w:bCs/>
                <w:color w:val="auto"/>
                <w:sz w:val="28"/>
                <w:szCs w:val="28"/>
              </w:rPr>
              <w:t>Г) М. З. Шагал</w:t>
            </w:r>
          </w:p>
          <w:p w14:paraId="26209653" w14:textId="77777777" w:rsidR="000D345B" w:rsidRPr="00E33FE1" w:rsidRDefault="000D345B" w:rsidP="00E33FE1">
            <w:pPr>
              <w:pStyle w:val="Default"/>
              <w:rPr>
                <w:bCs/>
                <w:color w:val="auto"/>
                <w:sz w:val="28"/>
                <w:szCs w:val="28"/>
              </w:rPr>
            </w:pPr>
            <w:r w:rsidRPr="00E33FE1">
              <w:rPr>
                <w:bCs/>
                <w:color w:val="auto"/>
                <w:sz w:val="28"/>
                <w:szCs w:val="28"/>
              </w:rPr>
              <w:t>Д) И. Н. Никитин</w:t>
            </w:r>
          </w:p>
          <w:p w14:paraId="4B33A7C6" w14:textId="77777777" w:rsidR="000D345B" w:rsidRPr="00E33FE1" w:rsidRDefault="000D345B" w:rsidP="00E33FE1">
            <w:pPr>
              <w:pStyle w:val="Default"/>
              <w:rPr>
                <w:bCs/>
                <w:color w:val="auto"/>
                <w:sz w:val="28"/>
                <w:szCs w:val="28"/>
              </w:rPr>
            </w:pPr>
            <w:r w:rsidRPr="00E33FE1">
              <w:rPr>
                <w:bCs/>
                <w:color w:val="auto"/>
                <w:sz w:val="28"/>
                <w:szCs w:val="28"/>
              </w:rPr>
              <w:t>Е) И. Н. Крамской</w:t>
            </w:r>
          </w:p>
          <w:p w14:paraId="17B8248F" w14:textId="77777777" w:rsidR="000D345B" w:rsidRPr="00E33FE1" w:rsidRDefault="000D345B" w:rsidP="00E33FE1">
            <w:pPr>
              <w:pStyle w:val="Default"/>
              <w:rPr>
                <w:bCs/>
                <w:color w:val="auto"/>
                <w:sz w:val="28"/>
                <w:szCs w:val="28"/>
              </w:rPr>
            </w:pPr>
            <w:r w:rsidRPr="00E33FE1">
              <w:rPr>
                <w:bCs/>
                <w:color w:val="auto"/>
                <w:sz w:val="28"/>
                <w:szCs w:val="28"/>
              </w:rPr>
              <w:t>Укажите верный ответ.</w:t>
            </w:r>
          </w:p>
          <w:p w14:paraId="0E5F3C52" w14:textId="77777777" w:rsidR="000D345B" w:rsidRPr="00E33FE1" w:rsidRDefault="000D345B" w:rsidP="00E33FE1">
            <w:pPr>
              <w:pStyle w:val="Default"/>
              <w:rPr>
                <w:bCs/>
                <w:color w:val="auto"/>
                <w:sz w:val="28"/>
                <w:szCs w:val="28"/>
              </w:rPr>
            </w:pPr>
            <w:r w:rsidRPr="00E33FE1">
              <w:rPr>
                <w:bCs/>
                <w:color w:val="auto"/>
                <w:sz w:val="28"/>
                <w:szCs w:val="28"/>
              </w:rPr>
              <w:t>а) АВД</w:t>
            </w:r>
          </w:p>
          <w:p w14:paraId="7699DC5E" w14:textId="77777777" w:rsidR="000D345B" w:rsidRPr="00E33FE1" w:rsidRDefault="000D345B" w:rsidP="00E33FE1">
            <w:pPr>
              <w:pStyle w:val="Default"/>
              <w:rPr>
                <w:bCs/>
                <w:color w:val="auto"/>
                <w:sz w:val="28"/>
                <w:szCs w:val="28"/>
              </w:rPr>
            </w:pPr>
            <w:r w:rsidRPr="00E33FE1">
              <w:rPr>
                <w:bCs/>
                <w:color w:val="auto"/>
                <w:sz w:val="28"/>
                <w:szCs w:val="28"/>
              </w:rPr>
              <w:t>б) БВГ</w:t>
            </w:r>
          </w:p>
          <w:p w14:paraId="07A80667" w14:textId="77777777" w:rsidR="000D345B" w:rsidRPr="00E33FE1" w:rsidRDefault="000D345B" w:rsidP="00E33FE1">
            <w:pPr>
              <w:pStyle w:val="Default"/>
              <w:rPr>
                <w:bCs/>
                <w:color w:val="auto"/>
                <w:sz w:val="28"/>
                <w:szCs w:val="28"/>
              </w:rPr>
            </w:pPr>
            <w:r w:rsidRPr="00E33FE1">
              <w:rPr>
                <w:bCs/>
                <w:color w:val="auto"/>
                <w:sz w:val="28"/>
                <w:szCs w:val="28"/>
              </w:rPr>
              <w:t>в) АБГ</w:t>
            </w:r>
          </w:p>
          <w:p w14:paraId="540A4175" w14:textId="77777777" w:rsidR="000D345B" w:rsidRPr="00E33FE1" w:rsidRDefault="000D345B" w:rsidP="00E33FE1">
            <w:pPr>
              <w:pStyle w:val="Default"/>
              <w:rPr>
                <w:bCs/>
                <w:color w:val="auto"/>
                <w:sz w:val="28"/>
                <w:szCs w:val="28"/>
              </w:rPr>
            </w:pPr>
            <w:r w:rsidRPr="00E33FE1">
              <w:rPr>
                <w:bCs/>
                <w:color w:val="auto"/>
                <w:sz w:val="28"/>
                <w:szCs w:val="28"/>
              </w:rPr>
              <w:t>г) БВЕ</w:t>
            </w:r>
          </w:p>
          <w:p w14:paraId="287E0D82" w14:textId="77777777" w:rsidR="00204AF6" w:rsidRPr="00E33FE1" w:rsidRDefault="00204AF6" w:rsidP="00E33FE1">
            <w:pPr>
              <w:pStyle w:val="Default"/>
              <w:rPr>
                <w:bCs/>
                <w:color w:val="auto"/>
                <w:sz w:val="28"/>
                <w:szCs w:val="28"/>
              </w:rPr>
            </w:pPr>
          </w:p>
          <w:p w14:paraId="06D8EC34" w14:textId="77777777" w:rsidR="000D345B" w:rsidRPr="00E33FE1" w:rsidRDefault="000D345B" w:rsidP="00E33FE1">
            <w:pPr>
              <w:pStyle w:val="Default"/>
              <w:rPr>
                <w:bCs/>
                <w:color w:val="auto"/>
                <w:sz w:val="28"/>
                <w:szCs w:val="28"/>
              </w:rPr>
            </w:pPr>
            <w:r w:rsidRPr="00E33FE1">
              <w:rPr>
                <w:bCs/>
                <w:color w:val="auto"/>
                <w:sz w:val="28"/>
                <w:szCs w:val="28"/>
              </w:rPr>
              <w:t xml:space="preserve">17. Внешнеполитическое событие в период царствования Александра </w:t>
            </w:r>
            <w:r w:rsidRPr="00E33FE1">
              <w:rPr>
                <w:bCs/>
                <w:color w:val="auto"/>
                <w:sz w:val="28"/>
                <w:szCs w:val="28"/>
                <w:lang w:val="en-US"/>
              </w:rPr>
              <w:t>III</w:t>
            </w:r>
            <w:r w:rsidRPr="00E33FE1">
              <w:rPr>
                <w:bCs/>
                <w:color w:val="auto"/>
                <w:sz w:val="28"/>
                <w:szCs w:val="28"/>
              </w:rPr>
              <w:t>:</w:t>
            </w:r>
          </w:p>
          <w:p w14:paraId="4AEA2E4D" w14:textId="77777777" w:rsidR="000D345B" w:rsidRPr="00E33FE1" w:rsidRDefault="000D345B" w:rsidP="00E33FE1">
            <w:pPr>
              <w:pStyle w:val="Default"/>
              <w:rPr>
                <w:bCs/>
                <w:color w:val="auto"/>
                <w:sz w:val="28"/>
                <w:szCs w:val="28"/>
              </w:rPr>
            </w:pPr>
            <w:r w:rsidRPr="00E33FE1">
              <w:rPr>
                <w:bCs/>
                <w:color w:val="auto"/>
                <w:sz w:val="28"/>
                <w:szCs w:val="28"/>
              </w:rPr>
              <w:t>а) присоединение Средней Азии</w:t>
            </w:r>
          </w:p>
          <w:p w14:paraId="14FF2EA5" w14:textId="77777777" w:rsidR="000D345B" w:rsidRPr="00E33FE1" w:rsidRDefault="000D345B" w:rsidP="00E33FE1">
            <w:pPr>
              <w:pStyle w:val="Default"/>
              <w:rPr>
                <w:bCs/>
                <w:color w:val="auto"/>
                <w:sz w:val="28"/>
                <w:szCs w:val="28"/>
              </w:rPr>
            </w:pPr>
            <w:r w:rsidRPr="00E33FE1">
              <w:rPr>
                <w:bCs/>
                <w:color w:val="auto"/>
                <w:sz w:val="28"/>
                <w:szCs w:val="28"/>
              </w:rPr>
              <w:t>б) сближение с Францией</w:t>
            </w:r>
          </w:p>
          <w:p w14:paraId="1CAD2E49" w14:textId="77777777" w:rsidR="000D345B" w:rsidRPr="00E33FE1" w:rsidRDefault="000D345B" w:rsidP="00E33FE1">
            <w:pPr>
              <w:pStyle w:val="Default"/>
              <w:rPr>
                <w:bCs/>
                <w:color w:val="auto"/>
                <w:sz w:val="28"/>
                <w:szCs w:val="28"/>
              </w:rPr>
            </w:pPr>
            <w:r w:rsidRPr="00E33FE1">
              <w:rPr>
                <w:bCs/>
                <w:color w:val="auto"/>
                <w:sz w:val="28"/>
                <w:szCs w:val="28"/>
              </w:rPr>
              <w:t>в) сближение с Германией и Австро-Венгрией</w:t>
            </w:r>
          </w:p>
          <w:p w14:paraId="3AD55ECB" w14:textId="77777777" w:rsidR="000D345B" w:rsidRPr="00E33FE1" w:rsidRDefault="000D345B" w:rsidP="00E33FE1">
            <w:pPr>
              <w:pStyle w:val="Default"/>
              <w:rPr>
                <w:bCs/>
                <w:color w:val="auto"/>
                <w:sz w:val="28"/>
                <w:szCs w:val="28"/>
              </w:rPr>
            </w:pPr>
            <w:r w:rsidRPr="00E33FE1">
              <w:rPr>
                <w:bCs/>
                <w:color w:val="auto"/>
                <w:sz w:val="28"/>
                <w:szCs w:val="28"/>
              </w:rPr>
              <w:t>г) заключение Сан-Стефанского мира</w:t>
            </w:r>
          </w:p>
          <w:p w14:paraId="26A25509" w14:textId="77777777" w:rsidR="00204AF6" w:rsidRPr="00E33FE1" w:rsidRDefault="00204AF6" w:rsidP="00E33FE1">
            <w:pPr>
              <w:pStyle w:val="Default"/>
              <w:rPr>
                <w:bCs/>
                <w:color w:val="auto"/>
                <w:sz w:val="28"/>
                <w:szCs w:val="28"/>
              </w:rPr>
            </w:pPr>
          </w:p>
          <w:p w14:paraId="3CA4F217" w14:textId="77777777" w:rsidR="000D345B" w:rsidRPr="00E33FE1" w:rsidRDefault="000D345B" w:rsidP="00E33FE1">
            <w:pPr>
              <w:pStyle w:val="Default"/>
              <w:rPr>
                <w:bCs/>
                <w:color w:val="auto"/>
                <w:sz w:val="28"/>
                <w:szCs w:val="28"/>
              </w:rPr>
            </w:pPr>
            <w:r w:rsidRPr="00E33FE1">
              <w:rPr>
                <w:bCs/>
                <w:color w:val="auto"/>
                <w:sz w:val="28"/>
                <w:szCs w:val="28"/>
              </w:rPr>
              <w:t>18. В общество «Мир искусства» входили:</w:t>
            </w:r>
          </w:p>
          <w:p w14:paraId="1EE8428F" w14:textId="77777777" w:rsidR="000D345B" w:rsidRPr="00E33FE1" w:rsidRDefault="000D345B" w:rsidP="00E33FE1">
            <w:pPr>
              <w:pStyle w:val="Default"/>
              <w:rPr>
                <w:bCs/>
                <w:color w:val="auto"/>
                <w:sz w:val="28"/>
                <w:szCs w:val="28"/>
              </w:rPr>
            </w:pPr>
            <w:r w:rsidRPr="00E33FE1">
              <w:rPr>
                <w:bCs/>
                <w:color w:val="auto"/>
                <w:sz w:val="28"/>
                <w:szCs w:val="28"/>
              </w:rPr>
              <w:lastRenderedPageBreak/>
              <w:t>а) С. Дягилев, А. Бенуа, Л. Бакст</w:t>
            </w:r>
          </w:p>
          <w:p w14:paraId="4F4E387F" w14:textId="77777777" w:rsidR="000D345B" w:rsidRPr="00E33FE1" w:rsidRDefault="000D345B" w:rsidP="00E33FE1">
            <w:pPr>
              <w:pStyle w:val="Default"/>
              <w:rPr>
                <w:bCs/>
                <w:color w:val="auto"/>
                <w:sz w:val="28"/>
                <w:szCs w:val="28"/>
              </w:rPr>
            </w:pPr>
            <w:r w:rsidRPr="00E33FE1">
              <w:rPr>
                <w:bCs/>
                <w:color w:val="auto"/>
                <w:sz w:val="28"/>
                <w:szCs w:val="28"/>
              </w:rPr>
              <w:t>б) И. Репин, С. Коровин, А. Куинджи</w:t>
            </w:r>
          </w:p>
          <w:p w14:paraId="06DA4418" w14:textId="77777777" w:rsidR="000D345B" w:rsidRPr="00E33FE1" w:rsidRDefault="000D345B" w:rsidP="00E33FE1">
            <w:pPr>
              <w:pStyle w:val="Default"/>
              <w:rPr>
                <w:bCs/>
                <w:color w:val="auto"/>
                <w:sz w:val="28"/>
                <w:szCs w:val="28"/>
              </w:rPr>
            </w:pPr>
            <w:r w:rsidRPr="00E33FE1">
              <w:rPr>
                <w:bCs/>
                <w:color w:val="auto"/>
                <w:sz w:val="28"/>
                <w:szCs w:val="28"/>
              </w:rPr>
              <w:t>в) Ф. Шаляпин, А. Павлова, В. Нижинский</w:t>
            </w:r>
          </w:p>
          <w:p w14:paraId="7E730C08" w14:textId="77777777" w:rsidR="000D345B" w:rsidRPr="00E33FE1" w:rsidRDefault="000D345B" w:rsidP="00E33FE1">
            <w:pPr>
              <w:pStyle w:val="Default"/>
              <w:rPr>
                <w:bCs/>
                <w:color w:val="auto"/>
                <w:sz w:val="28"/>
                <w:szCs w:val="28"/>
              </w:rPr>
            </w:pPr>
            <w:r w:rsidRPr="00E33FE1">
              <w:rPr>
                <w:bCs/>
                <w:color w:val="auto"/>
                <w:sz w:val="28"/>
                <w:szCs w:val="28"/>
              </w:rPr>
              <w:t>г) А. Ахматова, Н. Гумилев, О. Мандельштам</w:t>
            </w:r>
          </w:p>
          <w:p w14:paraId="1EA17B68" w14:textId="77777777" w:rsidR="00204AF6" w:rsidRPr="00E33FE1" w:rsidRDefault="00204AF6" w:rsidP="00E33FE1">
            <w:pPr>
              <w:pStyle w:val="Default"/>
              <w:rPr>
                <w:bCs/>
                <w:color w:val="auto"/>
                <w:sz w:val="28"/>
                <w:szCs w:val="28"/>
              </w:rPr>
            </w:pPr>
          </w:p>
          <w:p w14:paraId="3407F8DC" w14:textId="77777777" w:rsidR="000D345B" w:rsidRPr="00E33FE1" w:rsidRDefault="000D345B" w:rsidP="00E33FE1">
            <w:pPr>
              <w:pStyle w:val="Default"/>
              <w:rPr>
                <w:bCs/>
                <w:color w:val="auto"/>
                <w:sz w:val="28"/>
                <w:szCs w:val="28"/>
              </w:rPr>
            </w:pPr>
            <w:r w:rsidRPr="00E33FE1">
              <w:rPr>
                <w:bCs/>
                <w:color w:val="auto"/>
                <w:sz w:val="28"/>
                <w:szCs w:val="28"/>
              </w:rPr>
              <w:t>19.С каким министром Временного правительства связан апрельский правительственный кризис 1917 г.:</w:t>
            </w:r>
          </w:p>
          <w:p w14:paraId="30E2CC9D" w14:textId="77777777" w:rsidR="000D345B" w:rsidRPr="00E33FE1" w:rsidRDefault="000D345B" w:rsidP="00E33FE1">
            <w:pPr>
              <w:pStyle w:val="Default"/>
              <w:rPr>
                <w:bCs/>
                <w:color w:val="auto"/>
                <w:sz w:val="28"/>
                <w:szCs w:val="28"/>
              </w:rPr>
            </w:pPr>
            <w:r w:rsidRPr="00E33FE1">
              <w:rPr>
                <w:bCs/>
                <w:color w:val="auto"/>
                <w:sz w:val="28"/>
                <w:szCs w:val="28"/>
              </w:rPr>
              <w:t>а) Гучков;</w:t>
            </w:r>
          </w:p>
          <w:p w14:paraId="07D081D3" w14:textId="77777777" w:rsidR="000D345B" w:rsidRPr="00E33FE1" w:rsidRDefault="000D345B" w:rsidP="00E33FE1">
            <w:pPr>
              <w:pStyle w:val="Default"/>
              <w:rPr>
                <w:bCs/>
                <w:color w:val="auto"/>
                <w:sz w:val="28"/>
                <w:szCs w:val="28"/>
              </w:rPr>
            </w:pPr>
            <w:r w:rsidRPr="00E33FE1">
              <w:rPr>
                <w:bCs/>
                <w:color w:val="auto"/>
                <w:sz w:val="28"/>
                <w:szCs w:val="28"/>
              </w:rPr>
              <w:t>б) Керенский;</w:t>
            </w:r>
          </w:p>
          <w:p w14:paraId="65112682" w14:textId="77777777" w:rsidR="000D345B" w:rsidRPr="00E33FE1" w:rsidRDefault="000D345B" w:rsidP="00E33FE1">
            <w:pPr>
              <w:pStyle w:val="Default"/>
              <w:rPr>
                <w:bCs/>
                <w:color w:val="auto"/>
                <w:sz w:val="28"/>
                <w:szCs w:val="28"/>
              </w:rPr>
            </w:pPr>
            <w:r w:rsidRPr="00E33FE1">
              <w:rPr>
                <w:bCs/>
                <w:color w:val="auto"/>
                <w:sz w:val="28"/>
                <w:szCs w:val="28"/>
              </w:rPr>
              <w:t>в) Милюков;</w:t>
            </w:r>
          </w:p>
          <w:p w14:paraId="5DFF4588" w14:textId="77777777" w:rsidR="000D345B" w:rsidRPr="00E33FE1" w:rsidRDefault="000D345B" w:rsidP="00E33FE1">
            <w:pPr>
              <w:pStyle w:val="Default"/>
              <w:rPr>
                <w:bCs/>
                <w:color w:val="auto"/>
                <w:sz w:val="28"/>
                <w:szCs w:val="28"/>
              </w:rPr>
            </w:pPr>
            <w:r w:rsidRPr="00E33FE1">
              <w:rPr>
                <w:bCs/>
                <w:color w:val="auto"/>
                <w:sz w:val="28"/>
                <w:szCs w:val="28"/>
              </w:rPr>
              <w:t>г) Некрасов.</w:t>
            </w:r>
          </w:p>
          <w:p w14:paraId="251B595C" w14:textId="77777777" w:rsidR="00204AF6" w:rsidRPr="00E33FE1" w:rsidRDefault="00204AF6" w:rsidP="00E33FE1">
            <w:pPr>
              <w:pStyle w:val="Default"/>
              <w:rPr>
                <w:bCs/>
                <w:color w:val="auto"/>
                <w:sz w:val="28"/>
                <w:szCs w:val="28"/>
              </w:rPr>
            </w:pPr>
          </w:p>
          <w:p w14:paraId="253FE7EE" w14:textId="77777777" w:rsidR="000D345B" w:rsidRPr="00E33FE1" w:rsidRDefault="000D345B" w:rsidP="00E33FE1">
            <w:pPr>
              <w:pStyle w:val="Default"/>
              <w:rPr>
                <w:bCs/>
                <w:color w:val="auto"/>
                <w:sz w:val="28"/>
                <w:szCs w:val="28"/>
              </w:rPr>
            </w:pPr>
            <w:r w:rsidRPr="00E33FE1">
              <w:rPr>
                <w:bCs/>
                <w:color w:val="auto"/>
                <w:sz w:val="28"/>
                <w:szCs w:val="28"/>
              </w:rPr>
              <w:t>20. Участники Кронштадтского восстания 1921 г. выступили под лозунгом:</w:t>
            </w:r>
          </w:p>
          <w:p w14:paraId="1FB15035" w14:textId="77777777" w:rsidR="000D345B" w:rsidRPr="00E33FE1" w:rsidRDefault="000D345B" w:rsidP="00E33FE1">
            <w:pPr>
              <w:pStyle w:val="Default"/>
              <w:rPr>
                <w:bCs/>
                <w:color w:val="auto"/>
                <w:sz w:val="28"/>
                <w:szCs w:val="28"/>
              </w:rPr>
            </w:pPr>
            <w:r w:rsidRPr="00E33FE1">
              <w:rPr>
                <w:bCs/>
                <w:color w:val="auto"/>
                <w:sz w:val="28"/>
                <w:szCs w:val="28"/>
              </w:rPr>
              <w:t>а) «Власть солдатским и матросским комитетам»</w:t>
            </w:r>
          </w:p>
          <w:p w14:paraId="705EC450" w14:textId="77777777" w:rsidR="000D345B" w:rsidRPr="00E33FE1" w:rsidRDefault="000D345B" w:rsidP="00E33FE1">
            <w:pPr>
              <w:pStyle w:val="Default"/>
              <w:rPr>
                <w:bCs/>
                <w:color w:val="auto"/>
                <w:sz w:val="28"/>
                <w:szCs w:val="28"/>
              </w:rPr>
            </w:pPr>
            <w:r w:rsidRPr="00E33FE1">
              <w:rPr>
                <w:bCs/>
                <w:color w:val="auto"/>
                <w:sz w:val="28"/>
                <w:szCs w:val="28"/>
              </w:rPr>
              <w:t>б) «Власть комитетам бедноты»</w:t>
            </w:r>
          </w:p>
          <w:p w14:paraId="7E9E20B4" w14:textId="77777777" w:rsidR="000D345B" w:rsidRPr="00E33FE1" w:rsidRDefault="000D345B" w:rsidP="00E33FE1">
            <w:pPr>
              <w:pStyle w:val="Default"/>
              <w:rPr>
                <w:bCs/>
                <w:color w:val="auto"/>
                <w:sz w:val="28"/>
                <w:szCs w:val="28"/>
              </w:rPr>
            </w:pPr>
            <w:r w:rsidRPr="00E33FE1">
              <w:rPr>
                <w:bCs/>
                <w:color w:val="auto"/>
                <w:sz w:val="28"/>
                <w:szCs w:val="28"/>
              </w:rPr>
              <w:t>в) «Вся власть Советам»</w:t>
            </w:r>
          </w:p>
          <w:p w14:paraId="13598C1C" w14:textId="77777777" w:rsidR="000D345B" w:rsidRPr="00E33FE1" w:rsidRDefault="000D345B" w:rsidP="00E33FE1">
            <w:pPr>
              <w:pStyle w:val="Default"/>
              <w:rPr>
                <w:bCs/>
                <w:color w:val="auto"/>
                <w:sz w:val="28"/>
                <w:szCs w:val="28"/>
              </w:rPr>
            </w:pPr>
            <w:r w:rsidRPr="00E33FE1">
              <w:rPr>
                <w:bCs/>
                <w:color w:val="auto"/>
                <w:sz w:val="28"/>
                <w:szCs w:val="28"/>
              </w:rPr>
              <w:t>г) «Власть Советам, а не партиям»</w:t>
            </w:r>
          </w:p>
          <w:p w14:paraId="6D60C53E" w14:textId="77777777" w:rsidR="000D345B" w:rsidRPr="00E33FE1" w:rsidRDefault="000D345B" w:rsidP="00E33FE1">
            <w:pPr>
              <w:pStyle w:val="Default"/>
              <w:rPr>
                <w:bCs/>
                <w:color w:val="auto"/>
                <w:sz w:val="28"/>
                <w:szCs w:val="28"/>
              </w:rPr>
            </w:pPr>
            <w:r w:rsidRPr="00E33FE1">
              <w:rPr>
                <w:bCs/>
                <w:color w:val="auto"/>
                <w:sz w:val="28"/>
                <w:szCs w:val="28"/>
              </w:rPr>
              <w:t>д) «Власть Учредительному собранию»</w:t>
            </w:r>
          </w:p>
          <w:p w14:paraId="347BC8C5" w14:textId="77777777" w:rsidR="00204AF6" w:rsidRPr="00E33FE1" w:rsidRDefault="00204AF6" w:rsidP="00E33FE1">
            <w:pPr>
              <w:pStyle w:val="Default"/>
              <w:rPr>
                <w:bCs/>
                <w:color w:val="auto"/>
                <w:sz w:val="28"/>
                <w:szCs w:val="28"/>
              </w:rPr>
            </w:pPr>
          </w:p>
          <w:p w14:paraId="0BD2011D" w14:textId="77777777" w:rsidR="000D345B" w:rsidRPr="00E33FE1" w:rsidRDefault="000D345B" w:rsidP="00E33FE1">
            <w:pPr>
              <w:pStyle w:val="Default"/>
              <w:rPr>
                <w:bCs/>
                <w:color w:val="auto"/>
                <w:sz w:val="28"/>
                <w:szCs w:val="28"/>
              </w:rPr>
            </w:pPr>
            <w:r w:rsidRPr="00E33FE1">
              <w:rPr>
                <w:bCs/>
                <w:color w:val="auto"/>
                <w:sz w:val="28"/>
                <w:szCs w:val="28"/>
              </w:rPr>
              <w:t>21. В годы «военного коммунизма» в Советской России существовала:</w:t>
            </w:r>
          </w:p>
          <w:p w14:paraId="12817D52" w14:textId="77777777" w:rsidR="000D345B" w:rsidRPr="00E33FE1" w:rsidRDefault="000D345B" w:rsidP="00E33FE1">
            <w:pPr>
              <w:pStyle w:val="Default"/>
              <w:rPr>
                <w:bCs/>
                <w:color w:val="auto"/>
                <w:sz w:val="28"/>
                <w:szCs w:val="28"/>
              </w:rPr>
            </w:pPr>
            <w:r w:rsidRPr="00E33FE1">
              <w:rPr>
                <w:bCs/>
                <w:color w:val="auto"/>
                <w:sz w:val="28"/>
                <w:szCs w:val="28"/>
              </w:rPr>
              <w:t>а) плата за коммунальные услуги (жильё, свет и пр.)</w:t>
            </w:r>
          </w:p>
          <w:p w14:paraId="0CB166B8" w14:textId="77777777" w:rsidR="000D345B" w:rsidRPr="00E33FE1" w:rsidRDefault="000D345B" w:rsidP="00E33FE1">
            <w:pPr>
              <w:pStyle w:val="Default"/>
              <w:rPr>
                <w:bCs/>
                <w:color w:val="auto"/>
                <w:sz w:val="28"/>
                <w:szCs w:val="28"/>
              </w:rPr>
            </w:pPr>
            <w:r w:rsidRPr="00E33FE1">
              <w:rPr>
                <w:bCs/>
                <w:color w:val="auto"/>
                <w:sz w:val="28"/>
                <w:szCs w:val="28"/>
              </w:rPr>
              <w:t>б) свобода рыночной торговли</w:t>
            </w:r>
          </w:p>
          <w:p w14:paraId="0CBE4F9A" w14:textId="77777777" w:rsidR="000D345B" w:rsidRPr="00E33FE1" w:rsidRDefault="000D345B" w:rsidP="00E33FE1">
            <w:pPr>
              <w:pStyle w:val="Default"/>
              <w:rPr>
                <w:bCs/>
                <w:color w:val="auto"/>
                <w:sz w:val="28"/>
                <w:szCs w:val="28"/>
              </w:rPr>
            </w:pPr>
            <w:r w:rsidRPr="00E33FE1">
              <w:rPr>
                <w:bCs/>
                <w:color w:val="auto"/>
                <w:sz w:val="28"/>
                <w:szCs w:val="28"/>
              </w:rPr>
              <w:t>в) продразвёрстка</w:t>
            </w:r>
          </w:p>
          <w:p w14:paraId="7C00879B" w14:textId="77777777" w:rsidR="000D345B" w:rsidRPr="00E33FE1" w:rsidRDefault="000D345B" w:rsidP="00E33FE1">
            <w:pPr>
              <w:pStyle w:val="Default"/>
              <w:rPr>
                <w:bCs/>
                <w:color w:val="auto"/>
                <w:sz w:val="28"/>
                <w:szCs w:val="28"/>
              </w:rPr>
            </w:pPr>
            <w:r w:rsidRPr="00E33FE1">
              <w:rPr>
                <w:bCs/>
                <w:color w:val="auto"/>
                <w:sz w:val="28"/>
                <w:szCs w:val="28"/>
              </w:rPr>
              <w:t>г) оплата труда на предприятиях в денежной форме</w:t>
            </w:r>
          </w:p>
          <w:p w14:paraId="3B5F3C25" w14:textId="77777777" w:rsidR="000D345B" w:rsidRPr="00E33FE1" w:rsidRDefault="000D345B" w:rsidP="00E33FE1">
            <w:pPr>
              <w:pStyle w:val="Default"/>
              <w:rPr>
                <w:bCs/>
                <w:color w:val="auto"/>
                <w:sz w:val="28"/>
                <w:szCs w:val="28"/>
              </w:rPr>
            </w:pPr>
            <w:r w:rsidRPr="00E33FE1">
              <w:rPr>
                <w:bCs/>
                <w:color w:val="auto"/>
                <w:sz w:val="28"/>
                <w:szCs w:val="28"/>
              </w:rPr>
              <w:t>д) свобода ценообразования</w:t>
            </w:r>
          </w:p>
          <w:p w14:paraId="4F933494" w14:textId="77777777" w:rsidR="00204AF6" w:rsidRPr="00E33FE1" w:rsidRDefault="00204AF6" w:rsidP="00E33FE1">
            <w:pPr>
              <w:pStyle w:val="Default"/>
              <w:rPr>
                <w:bCs/>
                <w:color w:val="auto"/>
                <w:sz w:val="28"/>
                <w:szCs w:val="28"/>
              </w:rPr>
            </w:pPr>
          </w:p>
          <w:p w14:paraId="5D54E323" w14:textId="77777777" w:rsidR="000D345B" w:rsidRPr="00E33FE1" w:rsidRDefault="000D345B" w:rsidP="00E33FE1">
            <w:pPr>
              <w:pStyle w:val="Default"/>
              <w:rPr>
                <w:bCs/>
                <w:color w:val="auto"/>
                <w:sz w:val="28"/>
                <w:szCs w:val="28"/>
              </w:rPr>
            </w:pPr>
            <w:r w:rsidRPr="00E33FE1">
              <w:rPr>
                <w:bCs/>
                <w:color w:val="auto"/>
                <w:sz w:val="28"/>
                <w:szCs w:val="28"/>
              </w:rPr>
              <w:t>22. В результате подписания Договора об образовании СССР в декабре 1922 г.</w:t>
            </w:r>
          </w:p>
          <w:p w14:paraId="1C9A9999" w14:textId="77777777" w:rsidR="000D345B" w:rsidRPr="00E33FE1" w:rsidRDefault="000D345B" w:rsidP="00E33FE1">
            <w:pPr>
              <w:pStyle w:val="Default"/>
              <w:rPr>
                <w:bCs/>
                <w:color w:val="auto"/>
                <w:sz w:val="28"/>
                <w:szCs w:val="28"/>
              </w:rPr>
            </w:pPr>
            <w:r w:rsidRPr="00E33FE1">
              <w:rPr>
                <w:bCs/>
                <w:color w:val="auto"/>
                <w:sz w:val="28"/>
                <w:szCs w:val="28"/>
              </w:rPr>
              <w:t>а) советские республики вошли в состав нового государства в качестве автономий</w:t>
            </w:r>
          </w:p>
          <w:p w14:paraId="72033AED" w14:textId="77777777" w:rsidR="000D345B" w:rsidRPr="00E33FE1" w:rsidRDefault="000D345B" w:rsidP="00E33FE1">
            <w:pPr>
              <w:pStyle w:val="Default"/>
              <w:rPr>
                <w:bCs/>
                <w:color w:val="auto"/>
                <w:sz w:val="28"/>
                <w:szCs w:val="28"/>
              </w:rPr>
            </w:pPr>
            <w:r w:rsidRPr="00E33FE1">
              <w:rPr>
                <w:bCs/>
                <w:color w:val="auto"/>
                <w:sz w:val="28"/>
                <w:szCs w:val="28"/>
              </w:rPr>
              <w:t>б) образовалось 15 союзных республик</w:t>
            </w:r>
          </w:p>
          <w:p w14:paraId="00F886B8" w14:textId="77777777" w:rsidR="000D345B" w:rsidRPr="00E33FE1" w:rsidRDefault="000D345B" w:rsidP="00E33FE1">
            <w:pPr>
              <w:pStyle w:val="Default"/>
              <w:rPr>
                <w:bCs/>
                <w:color w:val="auto"/>
                <w:sz w:val="28"/>
                <w:szCs w:val="28"/>
              </w:rPr>
            </w:pPr>
            <w:r w:rsidRPr="00E33FE1">
              <w:rPr>
                <w:bCs/>
                <w:color w:val="auto"/>
                <w:sz w:val="28"/>
                <w:szCs w:val="28"/>
              </w:rPr>
              <w:t>в) все территории бывшей Российской империи включены в состав нового союзного государства</w:t>
            </w:r>
          </w:p>
          <w:p w14:paraId="5954F49E" w14:textId="77777777" w:rsidR="000D345B" w:rsidRPr="00E33FE1" w:rsidRDefault="000D345B" w:rsidP="00E33FE1">
            <w:pPr>
              <w:pStyle w:val="Default"/>
              <w:rPr>
                <w:bCs/>
                <w:color w:val="auto"/>
                <w:sz w:val="28"/>
                <w:szCs w:val="28"/>
              </w:rPr>
            </w:pPr>
            <w:r w:rsidRPr="00E33FE1">
              <w:rPr>
                <w:bCs/>
                <w:color w:val="auto"/>
                <w:sz w:val="28"/>
                <w:szCs w:val="28"/>
              </w:rPr>
              <w:t>г) создана федерация советских республик.</w:t>
            </w:r>
          </w:p>
          <w:p w14:paraId="2B393EF2" w14:textId="77777777" w:rsidR="000D345B" w:rsidRPr="00E33FE1" w:rsidRDefault="000D345B" w:rsidP="00E33FE1">
            <w:pPr>
              <w:rPr>
                <w:rFonts w:ascii="Times New Roman" w:hAnsi="Times New Roman" w:cs="Times New Roman"/>
                <w:sz w:val="28"/>
                <w:szCs w:val="28"/>
              </w:rPr>
            </w:pPr>
          </w:p>
        </w:tc>
      </w:tr>
    </w:tbl>
    <w:p w14:paraId="3A351E3A" w14:textId="77777777" w:rsidR="000D345B" w:rsidRPr="00E33FE1" w:rsidRDefault="000D345B" w:rsidP="00E33FE1">
      <w:pPr>
        <w:pStyle w:val="ConsPlusNormal"/>
        <w:jc w:val="both"/>
        <w:rPr>
          <w:rFonts w:ascii="Times New Roman" w:hAnsi="Times New Roman" w:cs="Times New Roman"/>
          <w:sz w:val="28"/>
          <w:szCs w:val="28"/>
        </w:rPr>
      </w:pPr>
    </w:p>
    <w:p w14:paraId="22D56A65" w14:textId="77777777" w:rsidR="000D345B" w:rsidRPr="00E33FE1" w:rsidRDefault="000D345B" w:rsidP="00E33FE1">
      <w:pPr>
        <w:pStyle w:val="ConsPlusNormal"/>
        <w:ind w:left="360"/>
        <w:jc w:val="center"/>
        <w:rPr>
          <w:rFonts w:ascii="Times New Roman" w:hAnsi="Times New Roman" w:cs="Times New Roman"/>
          <w:sz w:val="28"/>
          <w:szCs w:val="28"/>
        </w:rPr>
      </w:pPr>
      <w:r w:rsidRPr="00E33FE1">
        <w:rPr>
          <w:rFonts w:ascii="Times New Roman" w:hAnsi="Times New Roman" w:cs="Times New Roman"/>
          <w:sz w:val="28"/>
          <w:szCs w:val="28"/>
        </w:rPr>
        <w:t xml:space="preserve">Порядок процедуры оценивания </w:t>
      </w:r>
    </w:p>
    <w:p w14:paraId="705F5791" w14:textId="77777777" w:rsidR="000D345B" w:rsidRPr="00E33FE1" w:rsidRDefault="000D345B" w:rsidP="00E33FE1">
      <w:pPr>
        <w:pStyle w:val="ConsPlusNormal"/>
        <w:ind w:firstLine="709"/>
        <w:jc w:val="both"/>
        <w:rPr>
          <w:rFonts w:ascii="Times New Roman" w:hAnsi="Times New Roman" w:cs="Times New Roman"/>
          <w:sz w:val="28"/>
          <w:szCs w:val="28"/>
        </w:rPr>
      </w:pPr>
    </w:p>
    <w:p w14:paraId="14AF3C5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Дифференцированный зачет проводится в форме компьютерного тестирования и с использованием тестовой системы </w:t>
      </w:r>
      <w:r w:rsidRPr="00E33FE1">
        <w:rPr>
          <w:rFonts w:ascii="Times New Roman" w:hAnsi="Times New Roman" w:cs="Times New Roman"/>
          <w:sz w:val="28"/>
          <w:szCs w:val="28"/>
          <w:lang w:val="en-US"/>
        </w:rPr>
        <w:t>Indigo</w:t>
      </w:r>
      <w:r w:rsidRPr="00E33FE1">
        <w:rPr>
          <w:rFonts w:ascii="Times New Roman" w:hAnsi="Times New Roman" w:cs="Times New Roman"/>
          <w:sz w:val="28"/>
          <w:szCs w:val="28"/>
        </w:rPr>
        <w:t xml:space="preserve">. Для зачета студент должен решить 40 тестовых заданий </w:t>
      </w:r>
    </w:p>
    <w:p w14:paraId="21AA36A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 Распределение заданий по уровню сложности.</w:t>
      </w:r>
    </w:p>
    <w:p w14:paraId="19FFCA9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Комплект тестовых заданий разделен на три части по уровню сложности: </w:t>
      </w:r>
    </w:p>
    <w:p w14:paraId="050AAFA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базовый уровень – 20 заданий</w:t>
      </w:r>
    </w:p>
    <w:p w14:paraId="0600B1F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повышенный уровень – 10 заданий</w:t>
      </w:r>
    </w:p>
    <w:p w14:paraId="63B841F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высокий уровень – 10 заданий</w:t>
      </w:r>
    </w:p>
    <w:p w14:paraId="2EC6CC5D"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Время проведения тестирования определяется из расчета – 2 мин. на один вопрос (не более 80 мин). Тестирование проводится преподавателем в компьютерном классе, правильность ответов проверяется при помощи компьютера. </w:t>
      </w:r>
    </w:p>
    <w:p w14:paraId="1B9AD16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Оценка выставляется в соответствии с представленными выше критериями.</w:t>
      </w:r>
    </w:p>
    <w:p w14:paraId="1D5FDFB8" w14:textId="77777777" w:rsidR="000D345B" w:rsidRPr="00E33FE1" w:rsidRDefault="00AF1D45" w:rsidP="00E33FE1">
      <w:pPr>
        <w:pStyle w:val="1"/>
        <w:spacing w:after="0"/>
      </w:pPr>
      <w:bookmarkStart w:id="1" w:name="_Toc165631829"/>
      <w:r w:rsidRPr="00E33FE1">
        <w:lastRenderedPageBreak/>
        <w:t xml:space="preserve">Оценочные средства по дисциплине </w:t>
      </w:r>
      <w:r w:rsidR="000D345B" w:rsidRPr="00E33FE1">
        <w:t>«Философия»</w:t>
      </w:r>
      <w:bookmarkEnd w:id="1"/>
    </w:p>
    <w:p w14:paraId="02164906" w14:textId="77777777" w:rsidR="000D345B" w:rsidRPr="00E33FE1" w:rsidRDefault="000D345B"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7B3E54" w:rsidRPr="00E33FE1" w14:paraId="38354378" w14:textId="77777777" w:rsidTr="00DF7944">
        <w:tc>
          <w:tcPr>
            <w:tcW w:w="2660" w:type="dxa"/>
          </w:tcPr>
          <w:p w14:paraId="2BFC20FB"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028A00B3"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03499066"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обученияпо дисциплине</w:t>
            </w:r>
          </w:p>
        </w:tc>
      </w:tr>
      <w:tr w:rsidR="007B3E54" w:rsidRPr="00E33FE1" w14:paraId="7B8E0FFB" w14:textId="77777777" w:rsidTr="00DF7944">
        <w:tc>
          <w:tcPr>
            <w:tcW w:w="2660" w:type="dxa"/>
            <w:vMerge w:val="restart"/>
          </w:tcPr>
          <w:p w14:paraId="6E6A15B9"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 5.</w:t>
            </w:r>
          </w:p>
          <w:p w14:paraId="76D0492C" w14:textId="77777777" w:rsidR="000D345B" w:rsidRPr="00E33FE1" w:rsidRDefault="000D345B" w:rsidP="00E33FE1">
            <w:pPr>
              <w:shd w:val="clear" w:color="auto" w:fill="FFFFFF"/>
              <w:jc w:val="both"/>
              <w:rPr>
                <w:rFonts w:ascii="Times New Roman" w:hAnsi="Times New Roman" w:cs="Times New Roman"/>
                <w:sz w:val="28"/>
                <w:szCs w:val="28"/>
              </w:rPr>
            </w:pPr>
            <w:r w:rsidRPr="00E33FE1">
              <w:rPr>
                <w:rFonts w:ascii="Times New Roman" w:eastAsia="Times New Roman" w:hAnsi="Times New Roman" w:cs="Times New Roman"/>
                <w:sz w:val="28"/>
                <w:szCs w:val="28"/>
              </w:rPr>
              <w:t>Способен анализировать и учитывать разнообразие культур в процессе межкультурного взаимодействия</w:t>
            </w:r>
          </w:p>
          <w:p w14:paraId="2F941DA3" w14:textId="77777777" w:rsidR="000D345B" w:rsidRPr="00E33FE1" w:rsidRDefault="000D345B" w:rsidP="00E33FE1">
            <w:pPr>
              <w:pStyle w:val="ConsPlusNormal"/>
              <w:jc w:val="both"/>
              <w:rPr>
                <w:rFonts w:ascii="Times New Roman" w:hAnsi="Times New Roman" w:cs="Times New Roman"/>
                <w:sz w:val="28"/>
                <w:szCs w:val="28"/>
              </w:rPr>
            </w:pPr>
          </w:p>
          <w:p w14:paraId="6041CB68" w14:textId="77777777" w:rsidR="000D345B" w:rsidRPr="00E33FE1" w:rsidRDefault="000D345B" w:rsidP="00E33FE1">
            <w:pPr>
              <w:pStyle w:val="ConsPlusNormal"/>
              <w:jc w:val="both"/>
              <w:rPr>
                <w:rFonts w:ascii="Times New Roman" w:hAnsi="Times New Roman" w:cs="Times New Roman"/>
                <w:sz w:val="28"/>
                <w:szCs w:val="28"/>
              </w:rPr>
            </w:pPr>
          </w:p>
          <w:p w14:paraId="572542C6" w14:textId="77777777" w:rsidR="000D345B" w:rsidRPr="00E33FE1" w:rsidRDefault="000D345B" w:rsidP="00E33FE1">
            <w:pPr>
              <w:pStyle w:val="ConsPlusNormal"/>
              <w:jc w:val="both"/>
              <w:rPr>
                <w:rFonts w:ascii="Times New Roman" w:hAnsi="Times New Roman" w:cs="Times New Roman"/>
                <w:sz w:val="28"/>
                <w:szCs w:val="28"/>
              </w:rPr>
            </w:pPr>
          </w:p>
        </w:tc>
        <w:tc>
          <w:tcPr>
            <w:tcW w:w="3720" w:type="dxa"/>
          </w:tcPr>
          <w:p w14:paraId="4B7F98A5" w14:textId="77777777" w:rsidR="000D345B" w:rsidRPr="00E33FE1" w:rsidRDefault="000D345B" w:rsidP="00E33FE1">
            <w:pPr>
              <w:pStyle w:val="TableParagraph"/>
              <w:keepNext/>
              <w:jc w:val="both"/>
              <w:rPr>
                <w:sz w:val="28"/>
                <w:szCs w:val="28"/>
              </w:rPr>
            </w:pPr>
            <w:r w:rsidRPr="00E33FE1">
              <w:rPr>
                <w:sz w:val="28"/>
                <w:szCs w:val="28"/>
              </w:rPr>
              <w:t>УК-5.1.</w:t>
            </w:r>
          </w:p>
          <w:p w14:paraId="790FCF4D" w14:textId="77777777" w:rsidR="000D345B" w:rsidRPr="00E33FE1" w:rsidRDefault="000D345B" w:rsidP="00E33FE1">
            <w:pPr>
              <w:pStyle w:val="TableParagraph"/>
              <w:keepNext/>
              <w:jc w:val="both"/>
              <w:rPr>
                <w:sz w:val="28"/>
                <w:szCs w:val="28"/>
              </w:rPr>
            </w:pPr>
            <w:r w:rsidRPr="00E33FE1">
              <w:rPr>
                <w:sz w:val="28"/>
                <w:szCs w:val="28"/>
              </w:rPr>
              <w:t>Знает:</w:t>
            </w:r>
            <w:r w:rsidR="00E33FE1" w:rsidRPr="00E33FE1">
              <w:rPr>
                <w:sz w:val="28"/>
                <w:szCs w:val="28"/>
              </w:rPr>
              <w:t xml:space="preserve"> </w:t>
            </w:r>
            <w:r w:rsidRPr="00E33FE1">
              <w:rPr>
                <w:sz w:val="28"/>
                <w:szCs w:val="28"/>
              </w:rPr>
              <w:t xml:space="preserve">основные понятия истории, закономерности и этапы исторического процесса, многообразие цивилизаций, форм и способов их взаимодействия; способы типологизации культур, социально-экономические, исторические и этические основы культурного разнообразия общества. </w:t>
            </w:r>
          </w:p>
        </w:tc>
        <w:tc>
          <w:tcPr>
            <w:tcW w:w="3191" w:type="dxa"/>
          </w:tcPr>
          <w:p w14:paraId="6E90A33F"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Знает: закономерности функционирования общества как специфической формы общности; теоретические подходы к анализу культуры; философские концепции взаимоотношения общества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природы</w:t>
            </w:r>
          </w:p>
          <w:p w14:paraId="3DD3A5D7"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 5.1.</w:t>
            </w:r>
          </w:p>
        </w:tc>
      </w:tr>
      <w:tr w:rsidR="007B3E54" w:rsidRPr="00E33FE1" w14:paraId="26EA8CC1" w14:textId="77777777" w:rsidTr="00DF7944">
        <w:trPr>
          <w:trHeight w:val="3435"/>
        </w:trPr>
        <w:tc>
          <w:tcPr>
            <w:tcW w:w="2660" w:type="dxa"/>
            <w:vMerge/>
          </w:tcPr>
          <w:p w14:paraId="1407F916" w14:textId="77777777" w:rsidR="000D345B" w:rsidRPr="00E33FE1" w:rsidRDefault="000D345B" w:rsidP="00E33FE1">
            <w:pPr>
              <w:pStyle w:val="ConsPlusNormal"/>
              <w:jc w:val="both"/>
              <w:rPr>
                <w:rFonts w:ascii="Times New Roman" w:hAnsi="Times New Roman" w:cs="Times New Roman"/>
                <w:sz w:val="28"/>
                <w:szCs w:val="28"/>
              </w:rPr>
            </w:pPr>
          </w:p>
        </w:tc>
        <w:tc>
          <w:tcPr>
            <w:tcW w:w="3720" w:type="dxa"/>
          </w:tcPr>
          <w:p w14:paraId="10EB7FDC" w14:textId="77777777" w:rsidR="000D345B" w:rsidRPr="00E33FE1" w:rsidRDefault="000D345B" w:rsidP="00E33FE1">
            <w:pPr>
              <w:pStyle w:val="TableParagraph"/>
              <w:keepNext/>
              <w:jc w:val="both"/>
              <w:rPr>
                <w:sz w:val="28"/>
                <w:szCs w:val="28"/>
              </w:rPr>
            </w:pPr>
            <w:r w:rsidRPr="00E33FE1">
              <w:rPr>
                <w:sz w:val="28"/>
                <w:szCs w:val="28"/>
              </w:rPr>
              <w:t>УК-5.2.</w:t>
            </w:r>
          </w:p>
          <w:p w14:paraId="3594DD9C" w14:textId="77777777" w:rsidR="000D345B" w:rsidRPr="00E33FE1" w:rsidRDefault="000D345B" w:rsidP="00E33FE1">
            <w:pPr>
              <w:pStyle w:val="TableParagraph"/>
              <w:keepNext/>
              <w:jc w:val="both"/>
              <w:rPr>
                <w:sz w:val="28"/>
                <w:szCs w:val="28"/>
              </w:rPr>
            </w:pPr>
            <w:r w:rsidRPr="00E33FE1">
              <w:rPr>
                <w:sz w:val="28"/>
                <w:szCs w:val="28"/>
              </w:rPr>
              <w:t>Умеет: применять научную терминологию и основные научные категории гуманитарного знания; с опорой на знание этапов исторического развития анализировать социокультурные и этнокультурные различия социальных групп; выявлять культурные особенности государств, народов, социальных групп.</w:t>
            </w:r>
          </w:p>
        </w:tc>
        <w:tc>
          <w:tcPr>
            <w:tcW w:w="3191" w:type="dxa"/>
          </w:tcPr>
          <w:p w14:paraId="2B06767A"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Умеет: выявить уровни межкультурного взаимодействия; развернуто представить специфику</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ценностей, лежащих в основе этнокультурных идентичностей; обосновать межкультурное разнообразие общества в аксиологическом аспекте</w:t>
            </w:r>
          </w:p>
          <w:p w14:paraId="31FBE0C4"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 5.2.</w:t>
            </w:r>
          </w:p>
        </w:tc>
      </w:tr>
      <w:tr w:rsidR="007B3E54" w:rsidRPr="00E33FE1" w14:paraId="0283B0DD" w14:textId="77777777" w:rsidTr="00DF7944">
        <w:tc>
          <w:tcPr>
            <w:tcW w:w="2660" w:type="dxa"/>
            <w:vMerge/>
          </w:tcPr>
          <w:p w14:paraId="0F26A1E1" w14:textId="77777777" w:rsidR="000D345B" w:rsidRPr="00E33FE1" w:rsidRDefault="000D345B" w:rsidP="00E33FE1">
            <w:pPr>
              <w:pStyle w:val="ConsPlusNormal"/>
              <w:jc w:val="both"/>
              <w:rPr>
                <w:rFonts w:ascii="Times New Roman" w:hAnsi="Times New Roman" w:cs="Times New Roman"/>
                <w:sz w:val="28"/>
                <w:szCs w:val="28"/>
              </w:rPr>
            </w:pPr>
          </w:p>
        </w:tc>
        <w:tc>
          <w:tcPr>
            <w:tcW w:w="3720" w:type="dxa"/>
          </w:tcPr>
          <w:p w14:paraId="581CFF71" w14:textId="77777777" w:rsidR="000D345B" w:rsidRPr="00E33FE1" w:rsidRDefault="000D345B" w:rsidP="00E33FE1">
            <w:pPr>
              <w:pStyle w:val="TableParagraph"/>
              <w:keepNext/>
              <w:jc w:val="both"/>
              <w:rPr>
                <w:sz w:val="28"/>
                <w:szCs w:val="28"/>
              </w:rPr>
            </w:pPr>
            <w:r w:rsidRPr="00E33FE1">
              <w:rPr>
                <w:sz w:val="28"/>
                <w:szCs w:val="28"/>
              </w:rPr>
              <w:t>УК-5.3.</w:t>
            </w:r>
          </w:p>
          <w:p w14:paraId="6B806F8F"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навыками выявления своеобразия цивилизационного развития различных народов, учета социокультурных особенностей в процессе межкультурного взаимодействия; </w:t>
            </w:r>
            <w:r w:rsidRPr="00E33FE1">
              <w:rPr>
                <w:rFonts w:ascii="Times New Roman" w:hAnsi="Times New Roman" w:cs="Times New Roman"/>
                <w:sz w:val="28"/>
                <w:szCs w:val="28"/>
              </w:rPr>
              <w:lastRenderedPageBreak/>
              <w:t>нравственно-этическими и философско-мировоззренческими принципами межкультурной коммуникации.</w:t>
            </w:r>
          </w:p>
        </w:tc>
        <w:tc>
          <w:tcPr>
            <w:tcW w:w="3191" w:type="dxa"/>
          </w:tcPr>
          <w:p w14:paraId="3944B52A"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Владеет: навыками лингвокультурного анализа в исследовании проблемы межкультурного разнообразия; навыками применения культурфилософской терминологии при </w:t>
            </w:r>
            <w:r w:rsidRPr="00E33FE1">
              <w:rPr>
                <w:rFonts w:ascii="Times New Roman" w:hAnsi="Times New Roman" w:cs="Times New Roman"/>
                <w:sz w:val="28"/>
                <w:szCs w:val="28"/>
              </w:rPr>
              <w:lastRenderedPageBreak/>
              <w:t>анализе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поликультурного пространства современного глобального мира.</w:t>
            </w:r>
          </w:p>
          <w:p w14:paraId="1BE6DB9C"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 5.3.</w:t>
            </w:r>
          </w:p>
        </w:tc>
      </w:tr>
    </w:tbl>
    <w:p w14:paraId="1124C2D0" w14:textId="77777777" w:rsidR="000D345B" w:rsidRPr="00E33FE1" w:rsidRDefault="000D345B" w:rsidP="00E33FE1">
      <w:pPr>
        <w:spacing w:after="0" w:line="240" w:lineRule="auto"/>
        <w:jc w:val="both"/>
        <w:rPr>
          <w:rFonts w:ascii="Times New Roman" w:eastAsia="Times New Roman" w:hAnsi="Times New Roman" w:cs="Times New Roman"/>
          <w:sz w:val="28"/>
          <w:szCs w:val="28"/>
          <w:shd w:val="clear" w:color="auto" w:fill="FFFFFF"/>
        </w:rPr>
      </w:pPr>
    </w:p>
    <w:p w14:paraId="4A5265B4" w14:textId="77777777" w:rsidR="000D345B" w:rsidRPr="00E33FE1" w:rsidRDefault="000D345B" w:rsidP="00E33FE1">
      <w:pPr>
        <w:pStyle w:val="2"/>
        <w:spacing w:after="0"/>
      </w:pPr>
      <w:r w:rsidRPr="00E33FE1">
        <w:t>Критерии оценивания</w:t>
      </w:r>
    </w:p>
    <w:p w14:paraId="56148773" w14:textId="77777777" w:rsidR="000D345B" w:rsidRPr="00E33FE1" w:rsidRDefault="000D345B"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Показатель оценивания – Способность </w:t>
      </w:r>
      <w:r w:rsidRPr="00E33FE1">
        <w:rPr>
          <w:rFonts w:ascii="Times New Roman" w:eastAsia="Times New Roman" w:hAnsi="Times New Roman" w:cs="Times New Roman"/>
          <w:sz w:val="28"/>
          <w:szCs w:val="28"/>
        </w:rPr>
        <w:t>воспринимать межкультурное разнообразие общества в социально-историческом, этическом и философском контекстах.</w:t>
      </w:r>
    </w:p>
    <w:p w14:paraId="6C9D378B" w14:textId="77777777" w:rsidR="000D345B" w:rsidRPr="00E33FE1" w:rsidRDefault="000D345B" w:rsidP="00E33FE1">
      <w:pPr>
        <w:shd w:val="clear" w:color="auto" w:fill="FFFFFF"/>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Шкала оценивания – «отлично», «хорошо», «удовлетворительно», «неудовлетворительной»</w:t>
      </w:r>
    </w:p>
    <w:p w14:paraId="6668B77F" w14:textId="77777777" w:rsidR="000D345B" w:rsidRPr="00E33FE1" w:rsidRDefault="000D345B"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Критерии оценивания: </w:t>
      </w:r>
    </w:p>
    <w:p w14:paraId="5A546178"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bCs/>
          <w:sz w:val="28"/>
          <w:szCs w:val="28"/>
          <w:u w:val="single"/>
        </w:rPr>
        <w:t xml:space="preserve">Отметка «Отлично» </w:t>
      </w:r>
      <w:r w:rsidRPr="00E33FE1">
        <w:rPr>
          <w:rFonts w:ascii="Times New Roman" w:hAnsi="Times New Roman" w:cs="Times New Roman"/>
          <w:bCs/>
          <w:sz w:val="28"/>
          <w:szCs w:val="28"/>
        </w:rPr>
        <w:t xml:space="preserve">выставляется в том случае, если обучающийся знает </w:t>
      </w:r>
      <w:r w:rsidRPr="00E33FE1">
        <w:rPr>
          <w:rFonts w:ascii="Times New Roman" w:hAnsi="Times New Roman" w:cs="Times New Roman"/>
          <w:sz w:val="28"/>
          <w:szCs w:val="28"/>
        </w:rPr>
        <w:t>основные понятия истории, закономерности и этапы исторического процесса, многообразие цивилизаций, форм и способов их взаимодействия; различает способы типологизации культур, социально-экономические, исторические и этические основы культурного разнообразия общества; умеет применять научную терминологию и основные научные категории гуманитарного знания; с опорой на знание этапов исторического развития анализировать социокультурные и этнокультурные различия социальных групп; выявлять культурные особенности государств, народов, социальных групп; владеет навыками выявления своеобразия цивилизационного развития различных народов, учета социокультурных особенностей в процессе межкультурного взаимодействия; нравственно-этическими и философско-мировоззренческими принципами межкультурной коммуникации.</w:t>
      </w:r>
    </w:p>
    <w:p w14:paraId="722C2CBB" w14:textId="77777777" w:rsidR="000D345B" w:rsidRPr="00E33FE1" w:rsidRDefault="000D345B" w:rsidP="00E33FE1">
      <w:pPr>
        <w:pStyle w:val="ConsPlusNormal"/>
        <w:jc w:val="both"/>
        <w:rPr>
          <w:rFonts w:ascii="Times New Roman" w:hAnsi="Times New Roman" w:cs="Times New Roman"/>
          <w:sz w:val="28"/>
          <w:szCs w:val="28"/>
        </w:rPr>
      </w:pPr>
      <w:r w:rsidRPr="00E33FE1">
        <w:rPr>
          <w:rFonts w:ascii="Times New Roman" w:hAnsi="Times New Roman" w:cs="Times New Roman"/>
          <w:bCs/>
          <w:sz w:val="28"/>
          <w:szCs w:val="28"/>
          <w:u w:val="single"/>
        </w:rPr>
        <w:t xml:space="preserve">Отметка «хорошо» </w:t>
      </w:r>
      <w:r w:rsidRPr="00E33FE1">
        <w:rPr>
          <w:rFonts w:ascii="Times New Roman" w:hAnsi="Times New Roman" w:cs="Times New Roman"/>
          <w:bCs/>
          <w:sz w:val="28"/>
          <w:szCs w:val="28"/>
        </w:rPr>
        <w:t xml:space="preserve">выставляется в том случае, если обучающийся знает </w:t>
      </w:r>
      <w:r w:rsidRPr="00E33FE1">
        <w:rPr>
          <w:rFonts w:ascii="Times New Roman" w:hAnsi="Times New Roman" w:cs="Times New Roman"/>
          <w:sz w:val="28"/>
          <w:szCs w:val="28"/>
        </w:rPr>
        <w:t xml:space="preserve">обязательные понятия истории, способен установить причины закономерности и этапы исторического процесса, видит многообразие цивилизаций, форм и способов их взаимодействия; умеет применять </w:t>
      </w:r>
      <w:r w:rsidRPr="00E33FE1">
        <w:rPr>
          <w:rFonts w:ascii="Times New Roman" w:hAnsi="Times New Roman" w:cs="Times New Roman"/>
          <w:bCs/>
          <w:sz w:val="28"/>
          <w:szCs w:val="28"/>
        </w:rPr>
        <w:t xml:space="preserve">основные понятия </w:t>
      </w:r>
      <w:r w:rsidRPr="00E33FE1">
        <w:rPr>
          <w:rFonts w:ascii="Times New Roman" w:hAnsi="Times New Roman" w:cs="Times New Roman"/>
          <w:sz w:val="28"/>
          <w:szCs w:val="28"/>
        </w:rPr>
        <w:t xml:space="preserve">научной терминологии и некоторые научные категории гуманитарного знания; способен выявлять культурные особенности государств, народов, социальных групп; </w:t>
      </w:r>
      <w:r w:rsidRPr="00E33FE1">
        <w:rPr>
          <w:rFonts w:ascii="Times New Roman" w:hAnsi="Times New Roman" w:cs="Times New Roman"/>
          <w:bCs/>
          <w:sz w:val="28"/>
          <w:szCs w:val="28"/>
        </w:rPr>
        <w:t xml:space="preserve">владеет </w:t>
      </w:r>
      <w:r w:rsidRPr="00E33FE1">
        <w:rPr>
          <w:rFonts w:ascii="Times New Roman" w:hAnsi="Times New Roman" w:cs="Times New Roman"/>
          <w:sz w:val="28"/>
          <w:szCs w:val="28"/>
          <w:shd w:val="clear" w:color="auto" w:fill="FFFFFF"/>
        </w:rPr>
        <w:t xml:space="preserve">навыком </w:t>
      </w:r>
      <w:r w:rsidRPr="00E33FE1">
        <w:rPr>
          <w:rFonts w:ascii="Times New Roman" w:hAnsi="Times New Roman" w:cs="Times New Roman"/>
          <w:sz w:val="28"/>
          <w:szCs w:val="28"/>
        </w:rPr>
        <w:t xml:space="preserve">выявления своеобразия цивилизационного развития различных народов с учетом социокультурных особенностей в процессе межкультурного взаимодействия. </w:t>
      </w:r>
    </w:p>
    <w:p w14:paraId="23BCF09B" w14:textId="77777777" w:rsidR="000D345B" w:rsidRPr="00E33FE1" w:rsidRDefault="000D345B" w:rsidP="00E33FE1">
      <w:pPr>
        <w:pStyle w:val="TableParagraph"/>
        <w:keepNext/>
        <w:jc w:val="both"/>
        <w:rPr>
          <w:sz w:val="28"/>
          <w:szCs w:val="28"/>
        </w:rPr>
      </w:pPr>
      <w:r w:rsidRPr="00E33FE1">
        <w:rPr>
          <w:bCs/>
          <w:sz w:val="28"/>
          <w:szCs w:val="28"/>
          <w:u w:val="single"/>
        </w:rPr>
        <w:t xml:space="preserve">Отметка «удовлетворительно» </w:t>
      </w:r>
      <w:r w:rsidRPr="00E33FE1">
        <w:rPr>
          <w:bCs/>
          <w:sz w:val="28"/>
          <w:szCs w:val="28"/>
        </w:rPr>
        <w:t>выставляется в том случае, если обучающийся знает</w:t>
      </w:r>
      <w:r w:rsidRPr="00E33FE1">
        <w:rPr>
          <w:sz w:val="28"/>
          <w:szCs w:val="28"/>
        </w:rPr>
        <w:t xml:space="preserve"> основные понятия истории, выделяет некоторые способы типологизации культур,</w:t>
      </w:r>
      <w:r w:rsidR="00E33FE1" w:rsidRPr="00E33FE1">
        <w:rPr>
          <w:sz w:val="28"/>
          <w:szCs w:val="28"/>
        </w:rPr>
        <w:t xml:space="preserve"> </w:t>
      </w:r>
      <w:r w:rsidRPr="00E33FE1">
        <w:rPr>
          <w:sz w:val="28"/>
          <w:szCs w:val="28"/>
        </w:rPr>
        <w:t xml:space="preserve">их социально-экономические, исторические и этические основы культурного разнообразия общества; умеет ограниченно применять научную терминологию и основные научные категории гуманитарного знания; выявлять культурные особенности государств, народов, социальных групп; частично владеет навыками выявления своеобразия цивилизационного </w:t>
      </w:r>
      <w:r w:rsidRPr="00E33FE1">
        <w:rPr>
          <w:sz w:val="28"/>
          <w:szCs w:val="28"/>
        </w:rPr>
        <w:lastRenderedPageBreak/>
        <w:t>развития различных народов.</w:t>
      </w:r>
    </w:p>
    <w:p w14:paraId="226728BA" w14:textId="77777777" w:rsidR="000D345B" w:rsidRPr="00E33FE1" w:rsidRDefault="000D345B" w:rsidP="00E33FE1">
      <w:pPr>
        <w:pStyle w:val="TableParagraph"/>
        <w:keepNext/>
        <w:jc w:val="both"/>
        <w:rPr>
          <w:sz w:val="28"/>
          <w:szCs w:val="28"/>
        </w:rPr>
      </w:pPr>
      <w:r w:rsidRPr="00E33FE1">
        <w:rPr>
          <w:bCs/>
          <w:sz w:val="28"/>
          <w:szCs w:val="28"/>
          <w:u w:val="single"/>
        </w:rPr>
        <w:t xml:space="preserve">Отметка «неудовлетворительно» </w:t>
      </w:r>
      <w:r w:rsidRPr="00E33FE1">
        <w:rPr>
          <w:bCs/>
          <w:sz w:val="28"/>
          <w:szCs w:val="28"/>
        </w:rPr>
        <w:t xml:space="preserve">выставляется в том случае, если обучающийся не знает </w:t>
      </w:r>
      <w:r w:rsidRPr="00E33FE1">
        <w:rPr>
          <w:sz w:val="28"/>
          <w:szCs w:val="28"/>
        </w:rPr>
        <w:t>основные понятия истории, закономерности и этапы исторического процесса, не отличает многообразие цивилизаций, форм и способов их взаимодействия; не устанавливает способов типологизации культур и социально-экономических, исторических и этических основ культурного разнообразия общества;</w:t>
      </w:r>
      <w:r w:rsidR="00E33FE1" w:rsidRPr="00E33FE1">
        <w:rPr>
          <w:sz w:val="28"/>
          <w:szCs w:val="28"/>
        </w:rPr>
        <w:t xml:space="preserve"> </w:t>
      </w:r>
      <w:r w:rsidRPr="00E33FE1">
        <w:rPr>
          <w:sz w:val="28"/>
          <w:szCs w:val="28"/>
        </w:rPr>
        <w:t xml:space="preserve">не </w:t>
      </w:r>
      <w:r w:rsidRPr="00E33FE1">
        <w:rPr>
          <w:bCs/>
          <w:sz w:val="28"/>
          <w:szCs w:val="28"/>
        </w:rPr>
        <w:t xml:space="preserve">знает </w:t>
      </w:r>
      <w:r w:rsidRPr="00E33FE1">
        <w:rPr>
          <w:sz w:val="28"/>
          <w:szCs w:val="28"/>
        </w:rPr>
        <w:t xml:space="preserve">научную терминологию и основные научные категории гуманитарного знания; не выявляет культурные особенности государств, народов, социальных групп; не </w:t>
      </w:r>
      <w:r w:rsidRPr="00E33FE1">
        <w:rPr>
          <w:bCs/>
          <w:sz w:val="28"/>
          <w:szCs w:val="28"/>
        </w:rPr>
        <w:t xml:space="preserve">знает </w:t>
      </w:r>
      <w:r w:rsidRPr="00E33FE1">
        <w:rPr>
          <w:sz w:val="28"/>
          <w:szCs w:val="28"/>
        </w:rPr>
        <w:t>своеобразие цивилизационного развития различных народов, не проводит учет социокультурных особенностей в процессе межкультурного взаимодействия; не владеет нравственно-этическими и философско-мировоззренческими принципами межкультурной коммуникации.</w:t>
      </w:r>
    </w:p>
    <w:p w14:paraId="6A9226CF" w14:textId="77777777" w:rsidR="000D345B" w:rsidRPr="00E33FE1" w:rsidRDefault="000D345B" w:rsidP="00E33FE1">
      <w:pPr>
        <w:spacing w:after="0" w:line="240" w:lineRule="auto"/>
        <w:jc w:val="both"/>
        <w:rPr>
          <w:rFonts w:ascii="Times New Roman" w:hAnsi="Times New Roman" w:cs="Times New Roman"/>
          <w:sz w:val="28"/>
          <w:szCs w:val="28"/>
        </w:rPr>
      </w:pPr>
    </w:p>
    <w:p w14:paraId="03E7B8BB" w14:textId="77777777" w:rsidR="000D345B" w:rsidRPr="00E33FE1" w:rsidRDefault="000D345B" w:rsidP="00E33FE1">
      <w:pPr>
        <w:pStyle w:val="2"/>
        <w:spacing w:after="0"/>
      </w:pPr>
      <w:r w:rsidRPr="00E33FE1">
        <w:t>Контрольные задания для оценки знаний</w:t>
      </w:r>
    </w:p>
    <w:p w14:paraId="6BA6962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Вариант 1</w:t>
      </w:r>
    </w:p>
    <w:p w14:paraId="70DA52A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«Страдание - общий удел мира, причина его - желание; конец страдания - Нирвана; существует путь к достижению нирваны». Основу какого религиозно-философского учения составляют изложенные выше четыре философские идеи?</w:t>
      </w:r>
    </w:p>
    <w:p w14:paraId="02A24C82"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pgSz w:w="11906" w:h="16838"/>
          <w:pgMar w:top="1361" w:right="680" w:bottom="1361" w:left="1701" w:header="720" w:footer="720" w:gutter="0"/>
          <w:paperSrc w:first="1" w:other="1"/>
          <w:cols w:space="720"/>
        </w:sectPr>
      </w:pPr>
    </w:p>
    <w:p w14:paraId="275DB75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патристика;</w:t>
      </w:r>
    </w:p>
    <w:p w14:paraId="51508E6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буддизм;</w:t>
      </w:r>
    </w:p>
    <w:p w14:paraId="1A74F76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даосизм;</w:t>
      </w:r>
    </w:p>
    <w:p w14:paraId="1444751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неотомизм</w:t>
      </w:r>
    </w:p>
    <w:p w14:paraId="214D26E3"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27D98E09" w14:textId="77777777" w:rsidR="000D345B" w:rsidRPr="00E33FE1" w:rsidRDefault="000D345B" w:rsidP="00E33FE1">
      <w:pPr>
        <w:spacing w:after="0" w:line="240" w:lineRule="auto"/>
        <w:jc w:val="both"/>
        <w:rPr>
          <w:rFonts w:ascii="Times New Roman" w:hAnsi="Times New Roman" w:cs="Times New Roman"/>
          <w:sz w:val="28"/>
          <w:szCs w:val="28"/>
        </w:rPr>
      </w:pPr>
    </w:p>
    <w:p w14:paraId="602AB24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Кто из известных философов является автором афоризмов: «Я знаю, что я ничего не знаю, но есть люди, которые не знают и этого»; «Заговори, чтобы я тебя увидел»; «Человек, познай самого себя»?</w:t>
      </w:r>
    </w:p>
    <w:p w14:paraId="61055049"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23E5F73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Сократ;</w:t>
      </w:r>
    </w:p>
    <w:p w14:paraId="48497B4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Ф. Бэкон;</w:t>
      </w:r>
    </w:p>
    <w:p w14:paraId="460C2B0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Гегель. </w:t>
      </w:r>
    </w:p>
    <w:p w14:paraId="5BDAFD76"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7B3A7CDE" w14:textId="77777777" w:rsidR="000D345B" w:rsidRPr="00E33FE1" w:rsidRDefault="000D345B" w:rsidP="00E33FE1">
      <w:pPr>
        <w:spacing w:after="0" w:line="240" w:lineRule="auto"/>
        <w:jc w:val="both"/>
        <w:rPr>
          <w:rFonts w:ascii="Times New Roman" w:hAnsi="Times New Roman" w:cs="Times New Roman"/>
          <w:sz w:val="28"/>
          <w:szCs w:val="28"/>
        </w:rPr>
      </w:pPr>
    </w:p>
    <w:p w14:paraId="0DD54B2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3.Кто из античных мыслителей является автором высказывания: «На входящих в ту же самую реку набегают все новые и новые воды»?</w:t>
      </w:r>
    </w:p>
    <w:p w14:paraId="4AB116C5"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06C36A3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Аристотель;</w:t>
      </w:r>
    </w:p>
    <w:p w14:paraId="11CEBA5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Зенон (из Элеи);</w:t>
      </w:r>
    </w:p>
    <w:p w14:paraId="42CF66D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Гераклит;</w:t>
      </w:r>
    </w:p>
    <w:p w14:paraId="29A8E14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Парменид.</w:t>
      </w:r>
    </w:p>
    <w:p w14:paraId="4ED844B4"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59D07F49" w14:textId="77777777" w:rsidR="000D345B" w:rsidRPr="00E33FE1" w:rsidRDefault="000D345B" w:rsidP="00E33FE1">
      <w:pPr>
        <w:spacing w:after="0" w:line="240" w:lineRule="auto"/>
        <w:jc w:val="both"/>
        <w:rPr>
          <w:rFonts w:ascii="Times New Roman" w:hAnsi="Times New Roman" w:cs="Times New Roman"/>
          <w:sz w:val="28"/>
          <w:szCs w:val="28"/>
        </w:rPr>
      </w:pPr>
    </w:p>
    <w:p w14:paraId="2EB001D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Философ какого исторического типа философии мог приписать Богу такое обращение к человеку: "Я ставлю тебя в центре мира, чтобы оттуда тебе было удобнее обозревать все, что есть в мире. Я не сделал тебя ни небесным, ни смертным, ни бессмертным, чтобы ты сам, свободный и славный мастер, сформировал себя в образе, который ты предпочтешь"?</w:t>
      </w:r>
    </w:p>
    <w:p w14:paraId="314270CA"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5CEDC242"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а) античной философии</w:t>
      </w:r>
    </w:p>
    <w:p w14:paraId="284245C1"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б) средневековой философии</w:t>
      </w:r>
    </w:p>
    <w:p w14:paraId="117AC68C"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в) философии Возрождения</w:t>
      </w:r>
    </w:p>
    <w:p w14:paraId="2E1F9CA3" w14:textId="77777777" w:rsidR="000D345B" w:rsidRPr="00E33FE1" w:rsidRDefault="000D345B" w:rsidP="00E33FE1">
      <w:pPr>
        <w:spacing w:after="0" w:line="240" w:lineRule="auto"/>
        <w:jc w:val="both"/>
        <w:rPr>
          <w:rFonts w:ascii="Times New Roman" w:hAnsi="Times New Roman" w:cs="Times New Roman"/>
          <w:sz w:val="28"/>
          <w:szCs w:val="28"/>
        </w:rPr>
      </w:pPr>
    </w:p>
    <w:p w14:paraId="0DC8E066" w14:textId="77777777" w:rsidR="000D345B" w:rsidRPr="00E33FE1" w:rsidRDefault="000D345B" w:rsidP="00E33FE1">
      <w:pPr>
        <w:spacing w:after="0" w:line="240" w:lineRule="auto"/>
        <w:jc w:val="both"/>
        <w:rPr>
          <w:rFonts w:ascii="Times New Roman" w:hAnsi="Times New Roman" w:cs="Times New Roman"/>
          <w:sz w:val="28"/>
          <w:szCs w:val="28"/>
        </w:rPr>
      </w:pPr>
    </w:p>
    <w:p w14:paraId="6E5571F5"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г) философии Нового времени</w:t>
      </w:r>
    </w:p>
    <w:p w14:paraId="5F01BA17"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д) философии 20 века.</w:t>
      </w:r>
    </w:p>
    <w:p w14:paraId="604CE862"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017BE44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5.Назовите представителей линии эмпиризма в философии XVII-XVIII веков:</w:t>
      </w:r>
    </w:p>
    <w:p w14:paraId="08F02D44"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Локк, Бэкон, Гоббс;</w:t>
      </w:r>
    </w:p>
    <w:p w14:paraId="01053E2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Декарт, Спиноза, Лейбниц.</w:t>
      </w:r>
    </w:p>
    <w:p w14:paraId="412E4934" w14:textId="77777777" w:rsidR="000D345B" w:rsidRPr="00E33FE1" w:rsidRDefault="000D345B" w:rsidP="00E33FE1">
      <w:pPr>
        <w:spacing w:after="0" w:line="240" w:lineRule="auto"/>
        <w:jc w:val="both"/>
        <w:rPr>
          <w:rFonts w:ascii="Times New Roman" w:hAnsi="Times New Roman" w:cs="Times New Roman"/>
          <w:sz w:val="28"/>
          <w:szCs w:val="28"/>
        </w:rPr>
      </w:pPr>
    </w:p>
    <w:p w14:paraId="27BB28B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Кто из философов является создателем диалектического метода?</w:t>
      </w:r>
    </w:p>
    <w:p w14:paraId="5215F9DA"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301F065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 Аквинский;</w:t>
      </w:r>
    </w:p>
    <w:p w14:paraId="314267BC"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Ф. Бэкон;</w:t>
      </w:r>
    </w:p>
    <w:p w14:paraId="5B92590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Гегель;</w:t>
      </w:r>
    </w:p>
    <w:p w14:paraId="186D8708"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М. Хайдеггер.</w:t>
      </w:r>
    </w:p>
    <w:p w14:paraId="3CE20790"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4648E7FE"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p>
    <w:p w14:paraId="75F8DC74"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Как называется один из важнейших разделов философии, возникший на основе поисков ответа на вопрос «Что я могу знать?» и реализующийся с помощью таких понятий и идей, как: познание, знание, мышление, сознание, субъект, истина и др.?</w:t>
      </w:r>
    </w:p>
    <w:p w14:paraId="672E3E88"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7421D2ED"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история философии;</w:t>
      </w:r>
    </w:p>
    <w:p w14:paraId="50A5C10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онтология (учение о бытии);</w:t>
      </w:r>
    </w:p>
    <w:p w14:paraId="01EB68B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гносеология;</w:t>
      </w:r>
    </w:p>
    <w:p w14:paraId="3F1BE96D"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антропология;</w:t>
      </w:r>
    </w:p>
    <w:p w14:paraId="2CD6CB0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 аксиология;</w:t>
      </w:r>
    </w:p>
    <w:p w14:paraId="473685A8"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е) логика и методология науки;</w:t>
      </w:r>
    </w:p>
    <w:p w14:paraId="11B262E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ё) социальная философия.</w:t>
      </w:r>
    </w:p>
    <w:p w14:paraId="038864AD"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228AFBE5" w14:textId="77777777" w:rsidR="000D345B" w:rsidRPr="00E33FE1" w:rsidRDefault="000D345B" w:rsidP="00E33FE1">
      <w:pPr>
        <w:spacing w:after="0" w:line="240" w:lineRule="auto"/>
        <w:jc w:val="both"/>
        <w:rPr>
          <w:rFonts w:ascii="Times New Roman" w:hAnsi="Times New Roman" w:cs="Times New Roman"/>
          <w:sz w:val="28"/>
          <w:szCs w:val="28"/>
        </w:rPr>
      </w:pPr>
    </w:p>
    <w:p w14:paraId="48EE38C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Подберите понятие к определению:</w:t>
      </w:r>
    </w:p>
    <w:p w14:paraId="76046FFF"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Качественные изменения объектов, появление новых форм бытия, существование различных систем, сопряженное с преобразованием внутренних и внешних связей:</w:t>
      </w:r>
    </w:p>
    <w:p w14:paraId="23497DB4"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556823CD"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а) онтология;</w:t>
      </w:r>
    </w:p>
    <w:p w14:paraId="17325F45"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 в) материя;</w:t>
      </w:r>
    </w:p>
    <w:p w14:paraId="027D8DD9"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б) развитие;</w:t>
      </w:r>
    </w:p>
    <w:p w14:paraId="25B75EA7"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г) время.</w:t>
      </w:r>
    </w:p>
    <w:p w14:paraId="06B6F594"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33F7EF21" w14:textId="77777777" w:rsidR="000D345B" w:rsidRPr="00E33FE1" w:rsidRDefault="000D345B" w:rsidP="00E33FE1">
      <w:pPr>
        <w:spacing w:after="0" w:line="240" w:lineRule="auto"/>
        <w:jc w:val="both"/>
        <w:rPr>
          <w:rFonts w:ascii="Times New Roman" w:hAnsi="Times New Roman" w:cs="Times New Roman"/>
          <w:sz w:val="28"/>
          <w:szCs w:val="28"/>
        </w:rPr>
      </w:pPr>
    </w:p>
    <w:p w14:paraId="499D9FF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Подберите понятие к определению:</w:t>
      </w:r>
    </w:p>
    <w:p w14:paraId="3F0E1ABF" w14:textId="77777777" w:rsidR="000D345B" w:rsidRPr="00E33FE1" w:rsidRDefault="000D345B" w:rsidP="00E33FE1">
      <w:pPr>
        <w:pStyle w:val="a4"/>
        <w:numPr>
          <w:ilvl w:val="12"/>
          <w:numId w:val="0"/>
        </w:numPr>
        <w:spacing w:after="0"/>
        <w:rPr>
          <w:rFonts w:ascii="Times New Roman" w:hAnsi="Times New Roman"/>
          <w:sz w:val="28"/>
          <w:szCs w:val="28"/>
        </w:rPr>
        <w:sectPr w:rsidR="000D345B" w:rsidRPr="00E33FE1">
          <w:type w:val="continuous"/>
          <w:pgSz w:w="11906" w:h="16838"/>
          <w:pgMar w:top="1361" w:right="680" w:bottom="1361" w:left="1701" w:header="720" w:footer="720" w:gutter="0"/>
          <w:paperSrc w:first="1" w:other="1"/>
          <w:cols w:space="720"/>
        </w:sectPr>
      </w:pPr>
      <w:r w:rsidRPr="00E33FE1">
        <w:rPr>
          <w:rFonts w:ascii="Times New Roman" w:hAnsi="Times New Roman"/>
          <w:sz w:val="28"/>
          <w:szCs w:val="28"/>
        </w:rPr>
        <w:t>Материальный объект, выступающий как представитель другого объекта, свойства или отношения и несущий определённую информацию, отражающийся в сознании человека в виде значения или символа:</w:t>
      </w:r>
      <w:r w:rsidRPr="00E33FE1">
        <w:rPr>
          <w:rFonts w:ascii="Times New Roman" w:hAnsi="Times New Roman"/>
          <w:sz w:val="28"/>
          <w:szCs w:val="28"/>
        </w:rPr>
        <w:tab/>
      </w:r>
    </w:p>
    <w:p w14:paraId="1B24F9B1" w14:textId="77777777" w:rsidR="000D345B" w:rsidRPr="00E33FE1" w:rsidRDefault="00E33FE1" w:rsidP="00E33FE1">
      <w:pPr>
        <w:pStyle w:val="a4"/>
        <w:numPr>
          <w:ilvl w:val="12"/>
          <w:numId w:val="0"/>
        </w:numPr>
        <w:spacing w:after="0"/>
        <w:rPr>
          <w:rFonts w:ascii="Times New Roman" w:hAnsi="Times New Roman"/>
          <w:sz w:val="28"/>
          <w:szCs w:val="28"/>
        </w:rPr>
      </w:pPr>
      <w:r w:rsidRPr="00E33FE1">
        <w:rPr>
          <w:rFonts w:ascii="Times New Roman" w:hAnsi="Times New Roman"/>
          <w:sz w:val="28"/>
          <w:szCs w:val="28"/>
        </w:rPr>
        <w:t xml:space="preserve"> </w:t>
      </w:r>
      <w:r w:rsidR="000D345B" w:rsidRPr="00E33FE1">
        <w:rPr>
          <w:rFonts w:ascii="Times New Roman" w:hAnsi="Times New Roman"/>
          <w:sz w:val="28"/>
          <w:szCs w:val="28"/>
        </w:rPr>
        <w:t>а)знак</w:t>
      </w:r>
    </w:p>
    <w:p w14:paraId="748BA8C8" w14:textId="77777777" w:rsidR="000D345B" w:rsidRPr="00E33FE1" w:rsidRDefault="000D345B" w:rsidP="00E33FE1">
      <w:pPr>
        <w:pStyle w:val="a4"/>
        <w:numPr>
          <w:ilvl w:val="12"/>
          <w:numId w:val="0"/>
        </w:numPr>
        <w:spacing w:after="0"/>
        <w:rPr>
          <w:rFonts w:ascii="Times New Roman" w:hAnsi="Times New Roman"/>
          <w:sz w:val="28"/>
          <w:szCs w:val="28"/>
        </w:rPr>
      </w:pPr>
      <w:r w:rsidRPr="00E33FE1">
        <w:rPr>
          <w:rFonts w:ascii="Times New Roman" w:hAnsi="Times New Roman"/>
          <w:sz w:val="28"/>
          <w:szCs w:val="28"/>
        </w:rPr>
        <w:tab/>
        <w:t>б) образ;</w:t>
      </w:r>
    </w:p>
    <w:p w14:paraId="2CD6E450" w14:textId="77777777" w:rsidR="000D345B" w:rsidRPr="00E33FE1" w:rsidRDefault="000D345B" w:rsidP="00E33FE1">
      <w:pPr>
        <w:pStyle w:val="a4"/>
        <w:numPr>
          <w:ilvl w:val="12"/>
          <w:numId w:val="0"/>
        </w:numPr>
        <w:spacing w:after="0"/>
        <w:rPr>
          <w:rFonts w:ascii="Times New Roman" w:hAnsi="Times New Roman"/>
          <w:sz w:val="28"/>
          <w:szCs w:val="28"/>
        </w:rPr>
      </w:pPr>
      <w:r w:rsidRPr="00E33FE1">
        <w:rPr>
          <w:rFonts w:ascii="Times New Roman" w:hAnsi="Times New Roman"/>
          <w:sz w:val="28"/>
          <w:szCs w:val="28"/>
        </w:rPr>
        <w:t xml:space="preserve"> в) рефлексия;</w:t>
      </w:r>
    </w:p>
    <w:p w14:paraId="4B019B04" w14:textId="77777777" w:rsidR="000D345B" w:rsidRPr="00E33FE1" w:rsidRDefault="000D345B" w:rsidP="00E33FE1">
      <w:pPr>
        <w:pStyle w:val="a4"/>
        <w:numPr>
          <w:ilvl w:val="12"/>
          <w:numId w:val="0"/>
        </w:numPr>
        <w:spacing w:after="0"/>
        <w:rPr>
          <w:rFonts w:ascii="Times New Roman" w:hAnsi="Times New Roman"/>
          <w:sz w:val="28"/>
          <w:szCs w:val="28"/>
        </w:rPr>
        <w:sectPr w:rsidR="000D345B" w:rsidRPr="00E33FE1">
          <w:type w:val="continuous"/>
          <w:pgSz w:w="11906" w:h="16838"/>
          <w:pgMar w:top="1361" w:right="680" w:bottom="1361" w:left="1701" w:header="720" w:footer="720" w:gutter="0"/>
          <w:paperSrc w:first="1" w:other="1"/>
          <w:cols w:num="2" w:space="720"/>
        </w:sectPr>
      </w:pPr>
      <w:r w:rsidRPr="00E33FE1">
        <w:rPr>
          <w:rFonts w:ascii="Times New Roman" w:hAnsi="Times New Roman"/>
          <w:sz w:val="28"/>
          <w:szCs w:val="28"/>
        </w:rPr>
        <w:t>г)бессознательное</w:t>
      </w:r>
    </w:p>
    <w:p w14:paraId="17A4CD02"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w:t>
      </w:r>
    </w:p>
    <w:p w14:paraId="2859966D" w14:textId="77777777" w:rsidR="000D345B" w:rsidRPr="00E33FE1" w:rsidRDefault="000D345B" w:rsidP="00E33FE1">
      <w:pPr>
        <w:numPr>
          <w:ilvl w:val="0"/>
          <w:numId w:val="307"/>
        </w:num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0FEC9F21" w14:textId="77777777" w:rsidR="000D345B" w:rsidRPr="00E33FE1" w:rsidRDefault="000D345B" w:rsidP="00E33FE1">
      <w:pPr>
        <w:pStyle w:val="a4"/>
        <w:numPr>
          <w:ilvl w:val="12"/>
          <w:numId w:val="0"/>
        </w:numPr>
        <w:spacing w:after="0"/>
        <w:rPr>
          <w:rFonts w:ascii="Times New Roman" w:hAnsi="Times New Roman"/>
          <w:sz w:val="28"/>
          <w:szCs w:val="28"/>
        </w:rPr>
      </w:pPr>
      <w:r w:rsidRPr="00E33FE1">
        <w:rPr>
          <w:rFonts w:ascii="Times New Roman" w:hAnsi="Times New Roman"/>
          <w:sz w:val="28"/>
          <w:szCs w:val="28"/>
        </w:rPr>
        <w:t>10. Подберите понятие к определению:</w:t>
      </w:r>
    </w:p>
    <w:p w14:paraId="03A16C11"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 xml:space="preserve"> Статичное, формальное мышление, исходный его уровень, на котором оперирование абстракциями происходит, как правило, в пределах неизменной схемы, заданного шаблона; способность чётко классифицировать строго систематизировать факты </w:t>
      </w:r>
    </w:p>
    <w:p w14:paraId="62BB68B1"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 разум,</w:t>
      </w:r>
      <w:r w:rsidR="00E33FE1" w:rsidRPr="00E33FE1">
        <w:rPr>
          <w:rFonts w:ascii="Times New Roman" w:hAnsi="Times New Roman"/>
          <w:sz w:val="28"/>
          <w:szCs w:val="28"/>
        </w:rPr>
        <w:t xml:space="preserve"> </w:t>
      </w:r>
      <w:r w:rsidRPr="00E33FE1">
        <w:rPr>
          <w:rFonts w:ascii="Times New Roman" w:hAnsi="Times New Roman"/>
          <w:sz w:val="28"/>
          <w:szCs w:val="28"/>
        </w:rPr>
        <w:t>б) рассудок,</w:t>
      </w:r>
      <w:r w:rsidR="00E33FE1" w:rsidRPr="00E33FE1">
        <w:rPr>
          <w:rFonts w:ascii="Times New Roman" w:hAnsi="Times New Roman"/>
          <w:sz w:val="28"/>
          <w:szCs w:val="28"/>
        </w:rPr>
        <w:t xml:space="preserve"> </w:t>
      </w:r>
      <w:r w:rsidRPr="00E33FE1">
        <w:rPr>
          <w:rFonts w:ascii="Times New Roman" w:hAnsi="Times New Roman"/>
          <w:sz w:val="28"/>
          <w:szCs w:val="28"/>
        </w:rPr>
        <w:t>в) интеллект, г) ощущения.</w:t>
      </w:r>
    </w:p>
    <w:p w14:paraId="4AAC480F"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 xml:space="preserve"> 11. Подберите понятие к определению:</w:t>
      </w:r>
    </w:p>
    <w:p w14:paraId="4E5547A8" w14:textId="77777777" w:rsidR="000D345B" w:rsidRPr="00E33FE1" w:rsidRDefault="000D345B" w:rsidP="00E33FE1">
      <w:pPr>
        <w:pStyle w:val="a4"/>
        <w:spacing w:after="0"/>
        <w:ind w:firstLine="720"/>
        <w:rPr>
          <w:rFonts w:ascii="Times New Roman" w:hAnsi="Times New Roman"/>
          <w:sz w:val="28"/>
          <w:szCs w:val="28"/>
        </w:rPr>
      </w:pPr>
      <w:r w:rsidRPr="00E33FE1">
        <w:rPr>
          <w:rFonts w:ascii="Times New Roman" w:hAnsi="Times New Roman"/>
          <w:sz w:val="28"/>
          <w:szCs w:val="28"/>
        </w:rPr>
        <w:t>Совокупность определённых правил, приёмов, норм познания, выполняющих функцию организации и регуляции познавательного процесса</w:t>
      </w:r>
    </w:p>
    <w:p w14:paraId="38AADA90"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а) проблема, б) гипотеза,</w:t>
      </w:r>
      <w:r w:rsidR="00E33FE1" w:rsidRPr="00E33FE1">
        <w:rPr>
          <w:rFonts w:ascii="Times New Roman" w:hAnsi="Times New Roman"/>
          <w:sz w:val="28"/>
          <w:szCs w:val="28"/>
        </w:rPr>
        <w:t xml:space="preserve"> </w:t>
      </w:r>
      <w:r w:rsidRPr="00E33FE1">
        <w:rPr>
          <w:rFonts w:ascii="Times New Roman" w:hAnsi="Times New Roman"/>
          <w:sz w:val="28"/>
          <w:szCs w:val="28"/>
        </w:rPr>
        <w:t>в)метод.</w:t>
      </w:r>
    </w:p>
    <w:p w14:paraId="0D8F9AA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ab/>
      </w:r>
    </w:p>
    <w:p w14:paraId="592DF348"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12.Черты какого исторического типа мировоззрения перечислены ниже: универсализм, рефлективность, рациональность, теоретическая обоснованность, императивность, толерантность?</w:t>
      </w:r>
    </w:p>
    <w:p w14:paraId="52DAE47A"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327BF59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философии;</w:t>
      </w:r>
    </w:p>
    <w:p w14:paraId="5888559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религии;</w:t>
      </w:r>
    </w:p>
    <w:p w14:paraId="0148C8F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мифа.</w:t>
      </w:r>
    </w:p>
    <w:p w14:paraId="605190C7"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3" w:space="720"/>
        </w:sectPr>
      </w:pPr>
    </w:p>
    <w:p w14:paraId="342C0A39" w14:textId="77777777" w:rsidR="000D345B" w:rsidRPr="00E33FE1" w:rsidRDefault="000D345B" w:rsidP="00E33FE1">
      <w:pPr>
        <w:pStyle w:val="aff5"/>
        <w:spacing w:line="240" w:lineRule="auto"/>
        <w:jc w:val="both"/>
        <w:rPr>
          <w:b w:val="0"/>
          <w:sz w:val="28"/>
          <w:szCs w:val="28"/>
        </w:rPr>
      </w:pPr>
    </w:p>
    <w:p w14:paraId="1890E92D" w14:textId="77777777" w:rsidR="00202D6A" w:rsidRPr="00E33FE1" w:rsidRDefault="00202D6A" w:rsidP="00E33FE1">
      <w:pPr>
        <w:pStyle w:val="aff5"/>
        <w:spacing w:line="240" w:lineRule="auto"/>
        <w:jc w:val="both"/>
        <w:rPr>
          <w:b w:val="0"/>
          <w:sz w:val="28"/>
          <w:szCs w:val="28"/>
        </w:rPr>
      </w:pPr>
    </w:p>
    <w:p w14:paraId="0A4E2D3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Вариант 2</w:t>
      </w:r>
    </w:p>
    <w:p w14:paraId="7429E7A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1.Кто из китайских мыслителей считал, что можно добиться гармонии в обществе путем морального совершенствования, взаимного согласия с людьми и собой, человеколюбия и «исправления имен»?</w:t>
      </w:r>
    </w:p>
    <w:p w14:paraId="06A8ECDB"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1993325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Лао-цзы;</w:t>
      </w:r>
    </w:p>
    <w:p w14:paraId="3EFF614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Конфуций;</w:t>
      </w:r>
    </w:p>
    <w:p w14:paraId="66442F5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легисты.</w:t>
      </w:r>
    </w:p>
    <w:p w14:paraId="60DA2108" w14:textId="77777777" w:rsidR="000D345B" w:rsidRPr="00E33FE1" w:rsidRDefault="000D345B" w:rsidP="00E33FE1">
      <w:pPr>
        <w:spacing w:after="0" w:line="240" w:lineRule="auto"/>
        <w:jc w:val="both"/>
        <w:rPr>
          <w:rFonts w:ascii="Times New Roman" w:hAnsi="Times New Roman" w:cs="Times New Roman"/>
          <w:sz w:val="28"/>
          <w:szCs w:val="28"/>
        </w:rPr>
      </w:pPr>
    </w:p>
    <w:p w14:paraId="2B3221B9"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3D448CAD" w14:textId="77777777" w:rsidR="000D345B" w:rsidRPr="00E33FE1" w:rsidRDefault="000D345B" w:rsidP="00E33FE1">
      <w:pPr>
        <w:spacing w:after="0" w:line="240" w:lineRule="auto"/>
        <w:jc w:val="both"/>
        <w:rPr>
          <w:rFonts w:ascii="Times New Roman" w:hAnsi="Times New Roman" w:cs="Times New Roman"/>
          <w:sz w:val="28"/>
          <w:szCs w:val="28"/>
        </w:rPr>
      </w:pPr>
    </w:p>
    <w:p w14:paraId="09D593D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2.Кто из античных мыслителей, возражая Платону, доказывал, что идеи должны быть в самих вещах, а не вне их, что каждая вещь имеет "форму" и "материю", четыре рода причин?</w:t>
      </w:r>
    </w:p>
    <w:p w14:paraId="6195E537"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4E8752B6"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а) Сократ</w:t>
      </w:r>
    </w:p>
    <w:p w14:paraId="387CE0E4"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б) Демокрит</w:t>
      </w:r>
    </w:p>
    <w:p w14:paraId="29CC5D53"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в) Аристотель</w:t>
      </w:r>
    </w:p>
    <w:p w14:paraId="20251278"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г) Эпикур</w:t>
      </w:r>
    </w:p>
    <w:p w14:paraId="49424CDA"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0F8B1712" w14:textId="77777777" w:rsidR="000D345B" w:rsidRPr="00E33FE1" w:rsidRDefault="000D345B" w:rsidP="00E33FE1">
      <w:pPr>
        <w:spacing w:after="0" w:line="240" w:lineRule="auto"/>
        <w:jc w:val="both"/>
        <w:rPr>
          <w:rFonts w:ascii="Times New Roman" w:hAnsi="Times New Roman" w:cs="Times New Roman"/>
          <w:sz w:val="28"/>
          <w:szCs w:val="28"/>
        </w:rPr>
      </w:pPr>
    </w:p>
    <w:p w14:paraId="6600D924"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3.Кто из античных философов является автором атомистической трактовки бытия?</w:t>
      </w:r>
    </w:p>
    <w:p w14:paraId="49971E7B"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45793DC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Платон;</w:t>
      </w:r>
    </w:p>
    <w:p w14:paraId="574501F8"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Фалес;</w:t>
      </w:r>
    </w:p>
    <w:p w14:paraId="0D6963C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Демокрит.</w:t>
      </w:r>
    </w:p>
    <w:p w14:paraId="1F25BD96"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3" w:space="720"/>
        </w:sectPr>
      </w:pPr>
    </w:p>
    <w:p w14:paraId="05E6D360" w14:textId="77777777" w:rsidR="000D345B" w:rsidRPr="00E33FE1" w:rsidRDefault="000D345B" w:rsidP="00E33FE1">
      <w:pPr>
        <w:spacing w:after="0" w:line="240" w:lineRule="auto"/>
        <w:jc w:val="both"/>
        <w:rPr>
          <w:rFonts w:ascii="Times New Roman" w:hAnsi="Times New Roman" w:cs="Times New Roman"/>
          <w:sz w:val="28"/>
          <w:szCs w:val="28"/>
        </w:rPr>
      </w:pPr>
    </w:p>
    <w:p w14:paraId="0347BFFA"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r w:rsidRPr="00E33FE1">
        <w:rPr>
          <w:rFonts w:ascii="Times New Roman" w:hAnsi="Times New Roman" w:cs="Times New Roman"/>
          <w:sz w:val="28"/>
          <w:szCs w:val="28"/>
        </w:rPr>
        <w:t>4.Укажите автора высказывания: "Те, кто занимается науками, были или эмпириками, или догматиками. Эмпирики, подобно муравью, только собирают и довольствуются собранием. Рационалисты, подобно пауку, производят из самих себя. Пчела же избирает средний способ… Не отличается от этого и подлинное дело философии".</w:t>
      </w:r>
      <w:r w:rsidR="00E33FE1" w:rsidRPr="00E33FE1">
        <w:rPr>
          <w:rFonts w:ascii="Times New Roman" w:hAnsi="Times New Roman" w:cs="Times New Roman"/>
          <w:sz w:val="28"/>
          <w:szCs w:val="28"/>
        </w:rPr>
        <w:t xml:space="preserve"> </w:t>
      </w:r>
    </w:p>
    <w:p w14:paraId="729C92D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 Бэкон</w:t>
      </w:r>
    </w:p>
    <w:p w14:paraId="7BBA24B6"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 Декарт</w:t>
      </w:r>
    </w:p>
    <w:p w14:paraId="2F1F4C89"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б) И. Кант</w:t>
      </w:r>
    </w:p>
    <w:p w14:paraId="5EC7E555"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г) Дж. Локк</w:t>
      </w:r>
    </w:p>
    <w:p w14:paraId="35B5C53F"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195CD3C9" w14:textId="77777777" w:rsidR="00202D6A" w:rsidRPr="00E33FE1" w:rsidRDefault="00202D6A" w:rsidP="00E33FE1">
      <w:pPr>
        <w:spacing w:after="0" w:line="240" w:lineRule="auto"/>
        <w:jc w:val="both"/>
        <w:rPr>
          <w:rFonts w:ascii="Times New Roman" w:hAnsi="Times New Roman" w:cs="Times New Roman"/>
          <w:sz w:val="28"/>
          <w:szCs w:val="28"/>
        </w:rPr>
      </w:pPr>
    </w:p>
    <w:p w14:paraId="19358DF4"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5.Какая проблема занимала особое место в творчестве философов-просветителей?</w:t>
      </w:r>
    </w:p>
    <w:p w14:paraId="36938B8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доказательства бытия Бога;</w:t>
      </w:r>
    </w:p>
    <w:p w14:paraId="555BA0BD"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проблема универсалий;</w:t>
      </w:r>
    </w:p>
    <w:p w14:paraId="37325A7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проблема метода познания;</w:t>
      </w:r>
    </w:p>
    <w:p w14:paraId="21C4441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проблема перестройки жизни на разумных началах путем распространения знаний среди людей, особенно правителей; проблема человека и общества.</w:t>
      </w:r>
    </w:p>
    <w:p w14:paraId="01760D0B" w14:textId="77777777" w:rsidR="000D345B" w:rsidRPr="00E33FE1" w:rsidRDefault="000D345B" w:rsidP="00E33FE1">
      <w:pPr>
        <w:spacing w:after="0" w:line="240" w:lineRule="auto"/>
        <w:jc w:val="both"/>
        <w:rPr>
          <w:rFonts w:ascii="Times New Roman" w:hAnsi="Times New Roman" w:cs="Times New Roman"/>
          <w:sz w:val="28"/>
          <w:szCs w:val="28"/>
        </w:rPr>
      </w:pPr>
    </w:p>
    <w:p w14:paraId="28DEFFD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6.«У Гегеля диалектика стоит на голове. Надо поставить ее на ноги, чтобы вскрыть под мистической оболочкой рациональное зерно». Кто автор этого тезиса? </w:t>
      </w:r>
    </w:p>
    <w:p w14:paraId="0E08BDD6"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00676F9C"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Кант;</w:t>
      </w:r>
    </w:p>
    <w:p w14:paraId="1B3159A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Фихте;</w:t>
      </w:r>
    </w:p>
    <w:p w14:paraId="4F4815D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Маркс;</w:t>
      </w:r>
    </w:p>
    <w:p w14:paraId="1B79FCD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Ницше.</w:t>
      </w:r>
    </w:p>
    <w:p w14:paraId="31E549F3"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4" w:space="720"/>
        </w:sectPr>
      </w:pPr>
    </w:p>
    <w:p w14:paraId="4452CF8F" w14:textId="77777777" w:rsidR="000D345B" w:rsidRPr="00E33FE1" w:rsidRDefault="000D345B" w:rsidP="00E33FE1">
      <w:pPr>
        <w:spacing w:after="0" w:line="240" w:lineRule="auto"/>
        <w:jc w:val="both"/>
        <w:rPr>
          <w:rFonts w:ascii="Times New Roman" w:hAnsi="Times New Roman" w:cs="Times New Roman"/>
          <w:sz w:val="28"/>
          <w:szCs w:val="28"/>
        </w:rPr>
      </w:pPr>
    </w:p>
    <w:p w14:paraId="37F18A7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7.Подберите понятие к определению:</w:t>
      </w:r>
    </w:p>
    <w:p w14:paraId="48592E06"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Философская категория, выражающая способ существования определенного содержания в его различных модификациях, его внутреннюю организацию;</w:t>
      </w:r>
    </w:p>
    <w:p w14:paraId="20478AA0" w14:textId="77777777" w:rsidR="000D345B" w:rsidRPr="00E33FE1" w:rsidRDefault="000D345B" w:rsidP="00E33FE1">
      <w:pPr>
        <w:numPr>
          <w:ilvl w:val="12"/>
          <w:numId w:val="0"/>
        </w:numPr>
        <w:spacing w:after="0" w:line="240" w:lineRule="auto"/>
        <w:ind w:left="720"/>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739DEBEC" w14:textId="77777777" w:rsidR="000D345B" w:rsidRPr="00E33FE1" w:rsidRDefault="000D345B" w:rsidP="00E33FE1">
      <w:pPr>
        <w:numPr>
          <w:ilvl w:val="12"/>
          <w:numId w:val="0"/>
        </w:num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а) причина;</w:t>
      </w:r>
    </w:p>
    <w:p w14:paraId="0C70A7BC"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б) сущность;</w:t>
      </w:r>
    </w:p>
    <w:p w14:paraId="58DF9975"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в) содержание;</w:t>
      </w:r>
    </w:p>
    <w:p w14:paraId="150F0642"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p>
    <w:p w14:paraId="7C6FC2E7"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г) возможность;</w:t>
      </w:r>
    </w:p>
    <w:p w14:paraId="66950935"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д) форма.</w:t>
      </w:r>
    </w:p>
    <w:p w14:paraId="7E8F28AA" w14:textId="77777777" w:rsidR="000D345B" w:rsidRPr="00E33FE1" w:rsidRDefault="000D345B" w:rsidP="00E33FE1">
      <w:pPr>
        <w:spacing w:after="0" w:line="240" w:lineRule="auto"/>
        <w:jc w:val="both"/>
        <w:rPr>
          <w:rFonts w:ascii="Times New Roman" w:hAnsi="Times New Roman" w:cs="Times New Roman"/>
          <w:sz w:val="28"/>
          <w:szCs w:val="28"/>
        </w:rPr>
      </w:pPr>
    </w:p>
    <w:p w14:paraId="55180FF9"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1729940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Подберите понятие к определению:</w:t>
      </w:r>
    </w:p>
    <w:p w14:paraId="311FCE52" w14:textId="77777777" w:rsidR="000D345B" w:rsidRPr="00E33FE1" w:rsidRDefault="000D345B" w:rsidP="00E33FE1">
      <w:pPr>
        <w:pStyle w:val="a4"/>
        <w:numPr>
          <w:ilvl w:val="12"/>
          <w:numId w:val="0"/>
        </w:numPr>
        <w:spacing w:after="0"/>
        <w:ind w:firstLine="360"/>
        <w:rPr>
          <w:rFonts w:ascii="Times New Roman" w:hAnsi="Times New Roman"/>
          <w:sz w:val="28"/>
          <w:szCs w:val="28"/>
        </w:rPr>
      </w:pPr>
      <w:r w:rsidRPr="00E33FE1">
        <w:rPr>
          <w:rFonts w:ascii="Times New Roman" w:hAnsi="Times New Roman"/>
          <w:sz w:val="28"/>
          <w:szCs w:val="28"/>
        </w:rPr>
        <w:t>Система знаков, служащая средством человеческого общения, мышления, передачи социального опыта, культурных норм и традиций, реализации преемственности поколений:</w:t>
      </w:r>
    </w:p>
    <w:p w14:paraId="2C3ADF1B" w14:textId="77777777" w:rsidR="000D345B" w:rsidRPr="00E33FE1" w:rsidRDefault="000D345B" w:rsidP="00E33FE1">
      <w:pPr>
        <w:pStyle w:val="a4"/>
        <w:numPr>
          <w:ilvl w:val="12"/>
          <w:numId w:val="0"/>
        </w:numPr>
        <w:spacing w:after="0"/>
        <w:ind w:firstLine="720"/>
        <w:rPr>
          <w:rFonts w:ascii="Times New Roman" w:hAnsi="Times New Roman"/>
          <w:sz w:val="28"/>
          <w:szCs w:val="28"/>
        </w:rPr>
        <w:sectPr w:rsidR="000D345B" w:rsidRPr="00E33FE1">
          <w:type w:val="continuous"/>
          <w:pgSz w:w="11906" w:h="16838"/>
          <w:pgMar w:top="1361" w:right="680" w:bottom="1361" w:left="1701" w:header="720" w:footer="720" w:gutter="0"/>
          <w:paperSrc w:first="1" w:other="1"/>
          <w:cols w:space="720"/>
        </w:sectPr>
      </w:pPr>
    </w:p>
    <w:p w14:paraId="698DD4F0"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 язык;</w:t>
      </w:r>
    </w:p>
    <w:p w14:paraId="012EFBFE"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б) образ;</w:t>
      </w:r>
    </w:p>
    <w:p w14:paraId="0285FBF8"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в) бессознательное;</w:t>
      </w:r>
    </w:p>
    <w:p w14:paraId="69201184"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г) аффекты.</w:t>
      </w:r>
    </w:p>
    <w:p w14:paraId="0E4CD1AE" w14:textId="77777777" w:rsidR="000D345B" w:rsidRPr="00E33FE1" w:rsidRDefault="000D345B" w:rsidP="00E33FE1">
      <w:pPr>
        <w:numPr>
          <w:ilvl w:val="0"/>
          <w:numId w:val="311"/>
        </w:num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3414A779" w14:textId="77777777" w:rsidR="000D345B" w:rsidRPr="00E33FE1" w:rsidRDefault="000D345B" w:rsidP="00E33FE1">
      <w:pPr>
        <w:spacing w:after="0" w:line="240" w:lineRule="auto"/>
        <w:jc w:val="both"/>
        <w:rPr>
          <w:rFonts w:ascii="Times New Roman" w:hAnsi="Times New Roman" w:cs="Times New Roman"/>
          <w:sz w:val="28"/>
          <w:szCs w:val="28"/>
        </w:rPr>
      </w:pPr>
    </w:p>
    <w:p w14:paraId="1769ADB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Подберите понятие к определению:</w:t>
      </w:r>
    </w:p>
    <w:p w14:paraId="4C3925E2"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ab/>
        <w:t>Форма научного знания, дающая целостное отображение закономерных и существенных связей определённой области действительности</w:t>
      </w:r>
    </w:p>
    <w:p w14:paraId="476F2CFD"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а)проблема,</w:t>
      </w:r>
      <w:r w:rsidR="00E33FE1" w:rsidRPr="00E33FE1">
        <w:rPr>
          <w:rFonts w:ascii="Times New Roman" w:hAnsi="Times New Roman"/>
          <w:sz w:val="28"/>
          <w:szCs w:val="28"/>
        </w:rPr>
        <w:t xml:space="preserve"> </w:t>
      </w:r>
      <w:r w:rsidRPr="00E33FE1">
        <w:rPr>
          <w:rFonts w:ascii="Times New Roman" w:hAnsi="Times New Roman"/>
          <w:sz w:val="28"/>
          <w:szCs w:val="28"/>
        </w:rPr>
        <w:t>б) метод, в) теория;</w:t>
      </w:r>
    </w:p>
    <w:p w14:paraId="0F1DB03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ab/>
      </w:r>
    </w:p>
    <w:p w14:paraId="00FEF53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10.Особенностями какого исторического типа мировоззрения являются синкретизм, антропоморфизм, метафоричность?</w:t>
      </w:r>
    </w:p>
    <w:p w14:paraId="50113B42"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401B206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миф;</w:t>
      </w:r>
    </w:p>
    <w:p w14:paraId="6BB6008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религия;</w:t>
      </w:r>
    </w:p>
    <w:p w14:paraId="403F2C56"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философия.</w:t>
      </w:r>
    </w:p>
    <w:p w14:paraId="5294AB4B"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3" w:space="720"/>
        </w:sectPr>
      </w:pPr>
    </w:p>
    <w:p w14:paraId="2C7C4419" w14:textId="77777777" w:rsidR="000D345B" w:rsidRPr="00E33FE1" w:rsidRDefault="000D345B" w:rsidP="00E33FE1">
      <w:pPr>
        <w:spacing w:after="0" w:line="240" w:lineRule="auto"/>
        <w:jc w:val="both"/>
        <w:rPr>
          <w:rFonts w:ascii="Times New Roman" w:hAnsi="Times New Roman" w:cs="Times New Roman"/>
          <w:sz w:val="28"/>
          <w:szCs w:val="28"/>
        </w:rPr>
      </w:pPr>
    </w:p>
    <w:p w14:paraId="364D437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11.Подберите понятие к определению:</w:t>
      </w:r>
    </w:p>
    <w:p w14:paraId="4D229BB3"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Специфическая деятельность человека, ориентированная на открытие законов природы и общества, тайн бытия человека и мира вообще, обнаружение возможных способов действия с предметами и явлениями.</w:t>
      </w:r>
    </w:p>
    <w:p w14:paraId="43BC0FF2"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 познание,</w:t>
      </w:r>
      <w:r w:rsidR="00E33FE1" w:rsidRPr="00E33FE1">
        <w:rPr>
          <w:rFonts w:ascii="Times New Roman" w:hAnsi="Times New Roman"/>
          <w:sz w:val="28"/>
          <w:szCs w:val="28"/>
        </w:rPr>
        <w:t xml:space="preserve"> </w:t>
      </w:r>
      <w:r w:rsidRPr="00E33FE1">
        <w:rPr>
          <w:rFonts w:ascii="Times New Roman" w:hAnsi="Times New Roman"/>
          <w:sz w:val="28"/>
          <w:szCs w:val="28"/>
        </w:rPr>
        <w:t>б) вера,</w:t>
      </w:r>
      <w:r w:rsidR="00E33FE1" w:rsidRPr="00E33FE1">
        <w:rPr>
          <w:rFonts w:ascii="Times New Roman" w:hAnsi="Times New Roman"/>
          <w:sz w:val="28"/>
          <w:szCs w:val="28"/>
        </w:rPr>
        <w:t xml:space="preserve"> </w:t>
      </w:r>
      <w:r w:rsidRPr="00E33FE1">
        <w:rPr>
          <w:rFonts w:ascii="Times New Roman" w:hAnsi="Times New Roman"/>
          <w:sz w:val="28"/>
          <w:szCs w:val="28"/>
        </w:rPr>
        <w:t>в) интеллект.</w:t>
      </w:r>
    </w:p>
    <w:p w14:paraId="20BCA2AA" w14:textId="77777777" w:rsidR="000D345B" w:rsidRPr="00E33FE1" w:rsidRDefault="000D345B" w:rsidP="00E33FE1">
      <w:pPr>
        <w:spacing w:after="0" w:line="240" w:lineRule="auto"/>
        <w:jc w:val="both"/>
        <w:rPr>
          <w:rFonts w:ascii="Times New Roman" w:hAnsi="Times New Roman" w:cs="Times New Roman"/>
          <w:sz w:val="28"/>
          <w:szCs w:val="28"/>
        </w:rPr>
      </w:pPr>
    </w:p>
    <w:p w14:paraId="7FB90ED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12.Подберите понятие к определению:</w:t>
      </w:r>
    </w:p>
    <w:p w14:paraId="797C8D46" w14:textId="77777777" w:rsidR="000D345B" w:rsidRPr="00E33FE1" w:rsidRDefault="000D345B" w:rsidP="00E33FE1">
      <w:pPr>
        <w:pStyle w:val="aff5"/>
        <w:spacing w:line="240" w:lineRule="auto"/>
        <w:jc w:val="both"/>
        <w:rPr>
          <w:b w:val="0"/>
          <w:sz w:val="28"/>
          <w:szCs w:val="28"/>
        </w:rPr>
      </w:pPr>
      <w:r w:rsidRPr="00E33FE1">
        <w:rPr>
          <w:b w:val="0"/>
          <w:sz w:val="28"/>
          <w:szCs w:val="28"/>
        </w:rPr>
        <w:t xml:space="preserve"> Высшая ступень развития живых систем, главные элементы которой – люди, формы их совместной деятельности, прежде всего труд, продукты труда, различные формы собственности и вековая борьба за нее, политика и государство, совокупность различных институтов, утонченная сфера духа.</w:t>
      </w:r>
    </w:p>
    <w:p w14:paraId="3A44B7D5" w14:textId="77777777" w:rsidR="000D345B" w:rsidRPr="00E33FE1" w:rsidRDefault="00E33FE1" w:rsidP="00E33FE1">
      <w:pPr>
        <w:pStyle w:val="aff5"/>
        <w:spacing w:line="240" w:lineRule="auto"/>
        <w:jc w:val="both"/>
        <w:rPr>
          <w:b w:val="0"/>
          <w:sz w:val="28"/>
          <w:szCs w:val="28"/>
        </w:rPr>
      </w:pPr>
      <w:r w:rsidRPr="00E33FE1">
        <w:rPr>
          <w:b w:val="0"/>
          <w:sz w:val="28"/>
          <w:szCs w:val="28"/>
        </w:rPr>
        <w:t xml:space="preserve"> </w:t>
      </w:r>
      <w:r w:rsidR="000D345B" w:rsidRPr="00E33FE1">
        <w:rPr>
          <w:b w:val="0"/>
          <w:sz w:val="28"/>
          <w:szCs w:val="28"/>
        </w:rPr>
        <w:t>а) человеческое общество; б) религия; в) цивилизация.</w:t>
      </w:r>
    </w:p>
    <w:p w14:paraId="794D3487" w14:textId="77777777" w:rsidR="000D345B" w:rsidRPr="00E33FE1" w:rsidRDefault="000D345B" w:rsidP="00E33FE1">
      <w:pPr>
        <w:pStyle w:val="aff5"/>
        <w:spacing w:line="240" w:lineRule="auto"/>
        <w:jc w:val="both"/>
        <w:rPr>
          <w:b w:val="0"/>
          <w:sz w:val="28"/>
          <w:szCs w:val="28"/>
        </w:rPr>
      </w:pPr>
    </w:p>
    <w:p w14:paraId="21E50A31" w14:textId="77777777" w:rsidR="00202D6A" w:rsidRPr="00E33FE1" w:rsidRDefault="00202D6A" w:rsidP="00E33FE1">
      <w:pPr>
        <w:pStyle w:val="aff5"/>
        <w:spacing w:line="240" w:lineRule="auto"/>
        <w:jc w:val="both"/>
        <w:rPr>
          <w:b w:val="0"/>
          <w:sz w:val="28"/>
          <w:szCs w:val="28"/>
        </w:rPr>
      </w:pPr>
    </w:p>
    <w:p w14:paraId="6AC4CA0C" w14:textId="77777777" w:rsidR="00202D6A" w:rsidRPr="00E33FE1" w:rsidRDefault="00202D6A" w:rsidP="00E33FE1">
      <w:pPr>
        <w:pStyle w:val="aff5"/>
        <w:spacing w:line="240" w:lineRule="auto"/>
        <w:jc w:val="both"/>
        <w:rPr>
          <w:b w:val="0"/>
          <w:sz w:val="28"/>
          <w:szCs w:val="28"/>
        </w:rPr>
      </w:pPr>
    </w:p>
    <w:p w14:paraId="1A881CCE" w14:textId="77777777" w:rsidR="00202D6A" w:rsidRPr="00E33FE1" w:rsidRDefault="00202D6A" w:rsidP="00E33FE1">
      <w:pPr>
        <w:pStyle w:val="aff5"/>
        <w:spacing w:line="240" w:lineRule="auto"/>
        <w:jc w:val="both"/>
        <w:rPr>
          <w:b w:val="0"/>
          <w:sz w:val="28"/>
          <w:szCs w:val="28"/>
        </w:rPr>
      </w:pPr>
    </w:p>
    <w:p w14:paraId="72C5DAA2" w14:textId="77777777" w:rsidR="00202D6A" w:rsidRPr="00E33FE1" w:rsidRDefault="00202D6A" w:rsidP="00E33FE1">
      <w:pPr>
        <w:pStyle w:val="aff5"/>
        <w:spacing w:line="240" w:lineRule="auto"/>
        <w:jc w:val="both"/>
        <w:rPr>
          <w:b w:val="0"/>
          <w:sz w:val="28"/>
          <w:szCs w:val="28"/>
        </w:rPr>
      </w:pPr>
    </w:p>
    <w:p w14:paraId="2B6163D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Вариант 3</w:t>
      </w:r>
    </w:p>
    <w:p w14:paraId="5240645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1. Кому из философов Древнего Востока принадлежит высказывание: «Дао постоянно в недеянии, однако нет ничего такого, чтобы оно не делало»?</w:t>
      </w:r>
    </w:p>
    <w:p w14:paraId="0B56DFD0"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1ED4DF7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Будде;</w:t>
      </w:r>
    </w:p>
    <w:p w14:paraId="678EAFB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Конфуцию;</w:t>
      </w:r>
    </w:p>
    <w:p w14:paraId="67F7587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Лао-цзы.</w:t>
      </w:r>
    </w:p>
    <w:p w14:paraId="1708CEE7"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47F64451" w14:textId="77777777" w:rsidR="000D345B" w:rsidRPr="00E33FE1" w:rsidRDefault="000D345B" w:rsidP="00E33FE1">
      <w:pPr>
        <w:spacing w:after="0" w:line="240" w:lineRule="auto"/>
        <w:jc w:val="both"/>
        <w:rPr>
          <w:rFonts w:ascii="Times New Roman" w:hAnsi="Times New Roman" w:cs="Times New Roman"/>
          <w:sz w:val="28"/>
          <w:szCs w:val="28"/>
        </w:rPr>
      </w:pPr>
    </w:p>
    <w:p w14:paraId="4DA7AD7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Представителям какой школы античной философии принадлежит высказывание: «Все бытие совершенно (завершено) и неизменно»; «Ахиллес никогда не догонит Черепаху»; «Летящая стрела покоится»?</w:t>
      </w:r>
    </w:p>
    <w:p w14:paraId="34B5B5F9"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3A12D6D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милетской школы;</w:t>
      </w:r>
    </w:p>
    <w:p w14:paraId="7FC8D79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школы элеатов;</w:t>
      </w:r>
    </w:p>
    <w:p w14:paraId="57037B6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стоикам.</w:t>
      </w:r>
    </w:p>
    <w:p w14:paraId="3BA1ACBB"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446C5002" w14:textId="77777777" w:rsidR="000D345B" w:rsidRPr="00E33FE1" w:rsidRDefault="000D345B" w:rsidP="00E33FE1">
      <w:pPr>
        <w:spacing w:after="0" w:line="240" w:lineRule="auto"/>
        <w:jc w:val="both"/>
        <w:rPr>
          <w:rFonts w:ascii="Times New Roman" w:hAnsi="Times New Roman" w:cs="Times New Roman"/>
          <w:sz w:val="28"/>
          <w:szCs w:val="28"/>
        </w:rPr>
      </w:pPr>
    </w:p>
    <w:p w14:paraId="0A4640E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Кто из философов является автором императива: "Поступай так, чтобы ты всегда относился к человеку и в своем лице, и в лице всякого другого также, как к цели и никогда не относился бы к нему как к средству"?</w:t>
      </w:r>
    </w:p>
    <w:p w14:paraId="4434D880"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3A6286A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Гегель</w:t>
      </w:r>
    </w:p>
    <w:p w14:paraId="70D3D06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Сократ</w:t>
      </w:r>
    </w:p>
    <w:p w14:paraId="08EF4B0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Кант</w:t>
      </w:r>
    </w:p>
    <w:p w14:paraId="5F1D0668"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Спиноза</w:t>
      </w:r>
    </w:p>
    <w:p w14:paraId="778BA197"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42C30794" w14:textId="77777777" w:rsidR="000D345B" w:rsidRPr="00E33FE1" w:rsidRDefault="000D345B" w:rsidP="00E33FE1">
      <w:pPr>
        <w:spacing w:after="0" w:line="240" w:lineRule="auto"/>
        <w:jc w:val="both"/>
        <w:rPr>
          <w:rFonts w:ascii="Times New Roman" w:hAnsi="Times New Roman" w:cs="Times New Roman"/>
          <w:sz w:val="28"/>
          <w:szCs w:val="28"/>
        </w:rPr>
      </w:pPr>
    </w:p>
    <w:p w14:paraId="4F069DF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Кто из русских философов считается создателем «философии Всеединства»?</w:t>
      </w:r>
    </w:p>
    <w:p w14:paraId="4BE80253"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1EADF6F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Соловьев Вл.; </w:t>
      </w:r>
    </w:p>
    <w:p w14:paraId="12E7CF7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Чаадаев;</w:t>
      </w:r>
    </w:p>
    <w:p w14:paraId="620E3C54"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Ломоносов </w:t>
      </w:r>
    </w:p>
    <w:p w14:paraId="572D3C4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Чернышевский.</w:t>
      </w:r>
    </w:p>
    <w:p w14:paraId="7D6E60DB"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0E86B570" w14:textId="77777777" w:rsidR="000D345B" w:rsidRPr="00E33FE1" w:rsidRDefault="000D345B" w:rsidP="00E33FE1">
      <w:pPr>
        <w:spacing w:after="0" w:line="240" w:lineRule="auto"/>
        <w:jc w:val="both"/>
        <w:rPr>
          <w:rFonts w:ascii="Times New Roman" w:hAnsi="Times New Roman" w:cs="Times New Roman"/>
          <w:sz w:val="28"/>
          <w:szCs w:val="28"/>
        </w:rPr>
      </w:pPr>
    </w:p>
    <w:p w14:paraId="60EB312C"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В одной знаменитой философской поэме («Так говорил Заратустра») сказано: «я хожу среди людей, как среди обломков будущего»; «Человек есть нечто, что должно превзойти». Кто ее автор?</w:t>
      </w:r>
    </w:p>
    <w:p w14:paraId="39CA5A9F"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2303665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Сократ;</w:t>
      </w:r>
    </w:p>
    <w:p w14:paraId="547A1CF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Кант;</w:t>
      </w:r>
    </w:p>
    <w:p w14:paraId="6BB688F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Ницше;</w:t>
      </w:r>
    </w:p>
    <w:p w14:paraId="54B09BD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Сартр;</w:t>
      </w:r>
    </w:p>
    <w:p w14:paraId="165808C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 Э. Фромм.</w:t>
      </w:r>
    </w:p>
    <w:p w14:paraId="4A55D3E5" w14:textId="77777777" w:rsidR="000D345B" w:rsidRPr="00E33FE1" w:rsidRDefault="000D345B" w:rsidP="00E33FE1">
      <w:pPr>
        <w:numPr>
          <w:ilvl w:val="0"/>
          <w:numId w:val="310"/>
        </w:num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59AEDFF7" w14:textId="77777777" w:rsidR="000D345B" w:rsidRPr="00E33FE1" w:rsidRDefault="000D345B" w:rsidP="00E33FE1">
      <w:pPr>
        <w:spacing w:after="0" w:line="240" w:lineRule="auto"/>
        <w:jc w:val="both"/>
        <w:rPr>
          <w:rFonts w:ascii="Times New Roman" w:hAnsi="Times New Roman" w:cs="Times New Roman"/>
          <w:sz w:val="28"/>
          <w:szCs w:val="28"/>
        </w:rPr>
      </w:pPr>
    </w:p>
    <w:p w14:paraId="24D2F68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6.Представителю какого типа постнеклассического философствования могло принадлежать высказывание: «Философия - это логика науки»?</w:t>
      </w:r>
    </w:p>
    <w:p w14:paraId="4C484CD1"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0CB7DB7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экзистенциализм;</w:t>
      </w:r>
    </w:p>
    <w:p w14:paraId="046B79DE"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неопозитивизм;</w:t>
      </w:r>
    </w:p>
    <w:p w14:paraId="2A2EE30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неотомизм.</w:t>
      </w:r>
    </w:p>
    <w:p w14:paraId="63C7A7C1"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7D7B83C2" w14:textId="77777777" w:rsidR="000D345B" w:rsidRPr="00E33FE1" w:rsidRDefault="000D345B" w:rsidP="00E33FE1">
      <w:pPr>
        <w:spacing w:after="0" w:line="240" w:lineRule="auto"/>
        <w:jc w:val="both"/>
        <w:rPr>
          <w:rFonts w:ascii="Times New Roman" w:hAnsi="Times New Roman" w:cs="Times New Roman"/>
          <w:sz w:val="28"/>
          <w:szCs w:val="28"/>
        </w:rPr>
      </w:pPr>
    </w:p>
    <w:p w14:paraId="067A91D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w:t>
      </w:r>
      <w:r w:rsidR="00827E70"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Подберите понятие к определению:</w:t>
      </w:r>
    </w:p>
    <w:p w14:paraId="273A3316"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 xml:space="preserve">Форма чувственного познания, в которой на основе ощущений в сознании человека возникает целостный образ предмета, непосредственно данного в совокупности всех своих сторон: </w:t>
      </w:r>
    </w:p>
    <w:p w14:paraId="7EC69321"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а)ощущение,</w:t>
      </w:r>
      <w:r w:rsidR="00E33FE1" w:rsidRPr="00E33FE1">
        <w:rPr>
          <w:rFonts w:ascii="Times New Roman" w:hAnsi="Times New Roman"/>
          <w:sz w:val="28"/>
          <w:szCs w:val="28"/>
        </w:rPr>
        <w:t xml:space="preserve"> </w:t>
      </w:r>
      <w:r w:rsidRPr="00E33FE1">
        <w:rPr>
          <w:rFonts w:ascii="Times New Roman" w:hAnsi="Times New Roman"/>
          <w:sz w:val="28"/>
          <w:szCs w:val="28"/>
        </w:rPr>
        <w:t>б) восприятие,</w:t>
      </w:r>
      <w:r w:rsidR="00E33FE1" w:rsidRPr="00E33FE1">
        <w:rPr>
          <w:rFonts w:ascii="Times New Roman" w:hAnsi="Times New Roman"/>
          <w:sz w:val="28"/>
          <w:szCs w:val="28"/>
        </w:rPr>
        <w:t xml:space="preserve"> </w:t>
      </w:r>
      <w:r w:rsidRPr="00E33FE1">
        <w:rPr>
          <w:rFonts w:ascii="Times New Roman" w:hAnsi="Times New Roman"/>
          <w:sz w:val="28"/>
          <w:szCs w:val="28"/>
        </w:rPr>
        <w:t>в)понятие;</w:t>
      </w:r>
    </w:p>
    <w:p w14:paraId="23074569" w14:textId="77777777" w:rsidR="000D345B" w:rsidRPr="00E33FE1" w:rsidRDefault="000D345B" w:rsidP="00E33FE1">
      <w:pPr>
        <w:pStyle w:val="a4"/>
        <w:numPr>
          <w:ilvl w:val="12"/>
          <w:numId w:val="0"/>
        </w:numPr>
        <w:spacing w:after="0"/>
        <w:ind w:firstLine="720"/>
        <w:rPr>
          <w:rFonts w:ascii="Times New Roman" w:hAnsi="Times New Roman"/>
          <w:sz w:val="28"/>
          <w:szCs w:val="28"/>
        </w:rPr>
      </w:pPr>
    </w:p>
    <w:p w14:paraId="68FEA0B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8.Подберите понятие к определению:</w:t>
      </w:r>
    </w:p>
    <w:p w14:paraId="0B676E16"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Философская категория, выражающая такую определенность предмета, изменение которой в соответствующих границах не означает превращения данного предмета в другой:</w:t>
      </w:r>
    </w:p>
    <w:p w14:paraId="19F6F5EC"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32450D7E"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а) материя;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 качество;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количество;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 содержание;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д) </w:t>
      </w:r>
      <w:r w:rsidRPr="00E33FE1">
        <w:rPr>
          <w:rFonts w:ascii="Times New Roman" w:hAnsi="Times New Roman" w:cs="Times New Roman"/>
          <w:sz w:val="28"/>
          <w:szCs w:val="28"/>
        </w:rPr>
        <w:t>развитие.</w:t>
      </w:r>
    </w:p>
    <w:p w14:paraId="1E235B70"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4D77A829" w14:textId="77777777" w:rsidR="000D345B" w:rsidRPr="00E33FE1" w:rsidRDefault="000D345B" w:rsidP="00E33FE1">
      <w:pPr>
        <w:pStyle w:val="a4"/>
        <w:spacing w:after="0"/>
        <w:rPr>
          <w:rFonts w:ascii="Times New Roman" w:hAnsi="Times New Roman"/>
          <w:sz w:val="28"/>
          <w:szCs w:val="28"/>
        </w:rPr>
      </w:pPr>
    </w:p>
    <w:p w14:paraId="027B09E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Подберите понятие к определению:</w:t>
      </w:r>
    </w:p>
    <w:p w14:paraId="4536E689"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Один из методов научного познания, опирающийся на наблюдение и служащий для проверки различных гипотез</w:t>
      </w:r>
      <w:r w:rsidR="00E33FE1" w:rsidRPr="00E33FE1">
        <w:rPr>
          <w:rFonts w:ascii="Times New Roman" w:hAnsi="Times New Roman"/>
          <w:sz w:val="28"/>
          <w:szCs w:val="28"/>
        </w:rPr>
        <w:t xml:space="preserve"> </w:t>
      </w:r>
      <w:r w:rsidRPr="00E33FE1">
        <w:rPr>
          <w:rFonts w:ascii="Times New Roman" w:hAnsi="Times New Roman"/>
          <w:sz w:val="28"/>
          <w:szCs w:val="28"/>
        </w:rPr>
        <w:t>и обоснования теории, отличающийся активным вмешательством субъекта в условия развития объекта познания</w:t>
      </w:r>
    </w:p>
    <w:p w14:paraId="663701E4"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а) гипотеза,</w:t>
      </w:r>
      <w:r w:rsidR="00E33FE1" w:rsidRPr="00E33FE1">
        <w:rPr>
          <w:rFonts w:ascii="Times New Roman" w:hAnsi="Times New Roman"/>
          <w:sz w:val="28"/>
          <w:szCs w:val="28"/>
        </w:rPr>
        <w:t xml:space="preserve"> </w:t>
      </w:r>
      <w:r w:rsidRPr="00E33FE1">
        <w:rPr>
          <w:rFonts w:ascii="Times New Roman" w:hAnsi="Times New Roman"/>
          <w:sz w:val="28"/>
          <w:szCs w:val="28"/>
        </w:rPr>
        <w:t>б) эксперимент,</w:t>
      </w:r>
      <w:r w:rsidR="00E33FE1" w:rsidRPr="00E33FE1">
        <w:rPr>
          <w:rFonts w:ascii="Times New Roman" w:hAnsi="Times New Roman"/>
          <w:sz w:val="28"/>
          <w:szCs w:val="28"/>
        </w:rPr>
        <w:t xml:space="preserve"> </w:t>
      </w:r>
      <w:r w:rsidRPr="00E33FE1">
        <w:rPr>
          <w:rFonts w:ascii="Times New Roman" w:hAnsi="Times New Roman"/>
          <w:sz w:val="28"/>
          <w:szCs w:val="28"/>
        </w:rPr>
        <w:t>в) аналогия;</w:t>
      </w:r>
    </w:p>
    <w:p w14:paraId="67507CCA" w14:textId="77777777" w:rsidR="00202D6A" w:rsidRPr="00E33FE1" w:rsidRDefault="00202D6A" w:rsidP="00E33FE1">
      <w:pPr>
        <w:spacing w:after="0" w:line="240" w:lineRule="auto"/>
        <w:jc w:val="both"/>
        <w:rPr>
          <w:rFonts w:ascii="Times New Roman" w:hAnsi="Times New Roman" w:cs="Times New Roman"/>
          <w:sz w:val="28"/>
          <w:szCs w:val="28"/>
        </w:rPr>
      </w:pPr>
    </w:p>
    <w:p w14:paraId="15D03FF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Подберите понятие к определению:</w:t>
      </w:r>
    </w:p>
    <w:p w14:paraId="7133378E"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Совокупность элементов, находящихся в отношениях и связях друг с другом и со средой, образующих определенную целостность, единство:</w:t>
      </w:r>
    </w:p>
    <w:p w14:paraId="54E72557"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42906408"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а) система;</w:t>
      </w:r>
    </w:p>
    <w:p w14:paraId="385A5030"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б) причина;</w:t>
      </w:r>
    </w:p>
    <w:p w14:paraId="7BC30DA3"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в) сущность;</w:t>
      </w:r>
    </w:p>
    <w:p w14:paraId="04EF1C02"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r w:rsidRPr="00E33FE1">
        <w:rPr>
          <w:rFonts w:ascii="Times New Roman" w:hAnsi="Times New Roman" w:cs="Times New Roman"/>
          <w:sz w:val="28"/>
          <w:szCs w:val="28"/>
        </w:rPr>
        <w:t>г)возможность</w:t>
      </w:r>
    </w:p>
    <w:p w14:paraId="64121A84"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w:t>
      </w:r>
    </w:p>
    <w:p w14:paraId="25903716"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289E0782" w14:textId="77777777" w:rsidR="00202D6A" w:rsidRPr="00E33FE1" w:rsidRDefault="00202D6A" w:rsidP="00E33FE1">
      <w:pPr>
        <w:spacing w:after="0" w:line="240" w:lineRule="auto"/>
        <w:jc w:val="both"/>
        <w:rPr>
          <w:rFonts w:ascii="Times New Roman" w:hAnsi="Times New Roman" w:cs="Times New Roman"/>
          <w:sz w:val="28"/>
          <w:szCs w:val="28"/>
        </w:rPr>
      </w:pPr>
    </w:p>
    <w:p w14:paraId="5192C8C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w:t>
      </w:r>
      <w:r w:rsidR="00202D6A" w:rsidRPr="00E33FE1">
        <w:rPr>
          <w:rFonts w:ascii="Times New Roman" w:hAnsi="Times New Roman" w:cs="Times New Roman"/>
          <w:sz w:val="28"/>
          <w:szCs w:val="28"/>
        </w:rPr>
        <w:t xml:space="preserve"> </w:t>
      </w:r>
      <w:r w:rsidRPr="00E33FE1">
        <w:rPr>
          <w:rFonts w:ascii="Times New Roman" w:hAnsi="Times New Roman" w:cs="Times New Roman"/>
          <w:sz w:val="28"/>
          <w:szCs w:val="28"/>
        </w:rPr>
        <w:t>О какой функции философии В. Соловьев писал: «Итак, что же делала философия? Она освобождала человеческую личность от внешнего насилия и давала ей внутреннее содержание...», «философия за два с половиной тысячелетия доказала, обосновала самоценность человека», «на вопрос: что делает философия мы имеем право ответить: она делает человека вполне человеком»?</w:t>
      </w:r>
    </w:p>
    <w:p w14:paraId="072CC612"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5BB7633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познавательно-критическая;</w:t>
      </w:r>
    </w:p>
    <w:p w14:paraId="256674E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ценностно-ориентационная;</w:t>
      </w:r>
    </w:p>
    <w:p w14:paraId="669E6FD1"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методологическая.</w:t>
      </w:r>
    </w:p>
    <w:p w14:paraId="673498D6"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67D849DE" w14:textId="77777777" w:rsidR="000D345B" w:rsidRPr="00E33FE1" w:rsidRDefault="000D345B" w:rsidP="00E33FE1">
      <w:pPr>
        <w:spacing w:after="0" w:line="240" w:lineRule="auto"/>
        <w:jc w:val="both"/>
        <w:rPr>
          <w:rFonts w:ascii="Times New Roman" w:hAnsi="Times New Roman" w:cs="Times New Roman"/>
          <w:sz w:val="28"/>
          <w:szCs w:val="28"/>
        </w:rPr>
      </w:pPr>
    </w:p>
    <w:p w14:paraId="6F96BAB6"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w:t>
      </w:r>
      <w:r w:rsidR="00202D6A"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Каково соотношение философии и науки?</w:t>
      </w:r>
    </w:p>
    <w:p w14:paraId="0485DBF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философия - это наука;</w:t>
      </w:r>
    </w:p>
    <w:p w14:paraId="1E556D2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философия - не наука;</w:t>
      </w:r>
    </w:p>
    <w:p w14:paraId="4E4833E6"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философия не противоположна науке, но и не сводима к ней; у философского знания две составляющих - научная и ценностная. </w:t>
      </w:r>
    </w:p>
    <w:p w14:paraId="42FBDF23" w14:textId="77777777" w:rsidR="000D345B" w:rsidRPr="00E33FE1" w:rsidRDefault="000D345B" w:rsidP="00E33FE1">
      <w:pPr>
        <w:pStyle w:val="aff5"/>
        <w:spacing w:line="240" w:lineRule="auto"/>
        <w:jc w:val="both"/>
        <w:rPr>
          <w:b w:val="0"/>
          <w:sz w:val="28"/>
          <w:szCs w:val="28"/>
        </w:rPr>
      </w:pPr>
    </w:p>
    <w:p w14:paraId="53AC20B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Вариант 4</w:t>
      </w:r>
    </w:p>
    <w:p w14:paraId="0D703F56"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1."Пока в государстве не будут царствовать философы, либо так называемые нынешние цари и владыки не станут благородно и основательно философствовать …, до тех пор государствам не избавиться от зол …" Кто автор этого размышления?</w:t>
      </w:r>
    </w:p>
    <w:p w14:paraId="263A8FD3"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2FAC535E"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а) Эпикур</w:t>
      </w:r>
    </w:p>
    <w:p w14:paraId="0106FC18"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б) Платон</w:t>
      </w:r>
    </w:p>
    <w:p w14:paraId="0401C804"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в) Августин</w:t>
      </w:r>
    </w:p>
    <w:p w14:paraId="5362E3C5"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г) Фома Аквинский</w:t>
      </w:r>
    </w:p>
    <w:p w14:paraId="13C8E940"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1DA8E6F6" w14:textId="77777777" w:rsidR="000D345B" w:rsidRPr="00E33FE1" w:rsidRDefault="000D345B" w:rsidP="00E33FE1">
      <w:pPr>
        <w:spacing w:after="0" w:line="240" w:lineRule="auto"/>
        <w:jc w:val="both"/>
        <w:rPr>
          <w:rFonts w:ascii="Times New Roman" w:hAnsi="Times New Roman" w:cs="Times New Roman"/>
          <w:sz w:val="28"/>
          <w:szCs w:val="28"/>
        </w:rPr>
      </w:pPr>
    </w:p>
    <w:p w14:paraId="73B1335F"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2.Какая идея была центральной идеей в античной философии?</w:t>
      </w:r>
    </w:p>
    <w:p w14:paraId="700CB2B4"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3230928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идея личности;</w:t>
      </w:r>
    </w:p>
    <w:p w14:paraId="0C716D7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идея движения;</w:t>
      </w:r>
    </w:p>
    <w:p w14:paraId="7680C804"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идея космоса;</w:t>
      </w:r>
    </w:p>
    <w:p w14:paraId="4586293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идея Бога.</w:t>
      </w:r>
    </w:p>
    <w:p w14:paraId="46E885F0"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6167294B" w14:textId="77777777" w:rsidR="000D345B" w:rsidRPr="00E33FE1" w:rsidRDefault="000D345B" w:rsidP="00E33FE1">
      <w:pPr>
        <w:spacing w:after="0" w:line="240" w:lineRule="auto"/>
        <w:jc w:val="both"/>
        <w:rPr>
          <w:rFonts w:ascii="Times New Roman" w:hAnsi="Times New Roman" w:cs="Times New Roman"/>
          <w:sz w:val="28"/>
          <w:szCs w:val="28"/>
        </w:rPr>
      </w:pPr>
    </w:p>
    <w:p w14:paraId="4DA80BAB"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3.Кому из древнегреческих мыслителей принадлежит утверждение: «Все сущее есть число»?</w:t>
      </w:r>
    </w:p>
    <w:p w14:paraId="42D48EC4"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6F75C16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Пармениду;</w:t>
      </w:r>
    </w:p>
    <w:p w14:paraId="1389823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Пифагору;</w:t>
      </w:r>
    </w:p>
    <w:p w14:paraId="1D54F36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Фалесу;</w:t>
      </w:r>
    </w:p>
    <w:p w14:paraId="5F0AD9E9"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Демокриту.</w:t>
      </w:r>
    </w:p>
    <w:p w14:paraId="3E56A686" w14:textId="77777777" w:rsidR="000D345B" w:rsidRPr="00E33FE1" w:rsidRDefault="000D345B" w:rsidP="00E33FE1">
      <w:pPr>
        <w:numPr>
          <w:ilvl w:val="0"/>
          <w:numId w:val="308"/>
        </w:num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1D3F2538" w14:textId="77777777" w:rsidR="000D345B" w:rsidRPr="00E33FE1" w:rsidRDefault="000D345B" w:rsidP="00E33FE1">
      <w:pPr>
        <w:spacing w:after="0" w:line="240" w:lineRule="auto"/>
        <w:jc w:val="both"/>
        <w:rPr>
          <w:rFonts w:ascii="Times New Roman" w:hAnsi="Times New Roman" w:cs="Times New Roman"/>
          <w:sz w:val="28"/>
          <w:szCs w:val="28"/>
        </w:rPr>
      </w:pPr>
    </w:p>
    <w:p w14:paraId="1A839436"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4.Назовите философа Нового времени, являющегося автором учения о множественности субстанций.</w:t>
      </w:r>
    </w:p>
    <w:p w14:paraId="44D99E4E"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r w:rsidRPr="00E33FE1">
        <w:rPr>
          <w:rFonts w:ascii="Times New Roman" w:hAnsi="Times New Roman" w:cs="Times New Roman"/>
          <w:sz w:val="28"/>
          <w:szCs w:val="28"/>
        </w:rPr>
        <w:t xml:space="preserve"> </w:t>
      </w:r>
    </w:p>
    <w:p w14:paraId="6B9AE323"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Гоббс</w:t>
      </w:r>
    </w:p>
    <w:p w14:paraId="30089686"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б) Спиноза</w:t>
      </w:r>
    </w:p>
    <w:p w14:paraId="5483603B" w14:textId="77777777" w:rsidR="000D345B" w:rsidRPr="00E33FE1" w:rsidRDefault="00E33FE1"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в) Лейбниц</w:t>
      </w:r>
    </w:p>
    <w:p w14:paraId="4F0F9132" w14:textId="77777777" w:rsidR="000D345B" w:rsidRPr="00E33FE1" w:rsidRDefault="00E33FE1"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r w:rsidRPr="00E33FE1">
        <w:rPr>
          <w:rFonts w:ascii="Times New Roman" w:hAnsi="Times New Roman" w:cs="Times New Roman"/>
          <w:sz w:val="28"/>
          <w:szCs w:val="28"/>
        </w:rPr>
        <w:t xml:space="preserve"> </w:t>
      </w:r>
      <w:r w:rsidR="000D345B" w:rsidRPr="00E33FE1">
        <w:rPr>
          <w:rFonts w:ascii="Times New Roman" w:hAnsi="Times New Roman" w:cs="Times New Roman"/>
          <w:sz w:val="28"/>
          <w:szCs w:val="28"/>
        </w:rPr>
        <w:t>г) Юм</w:t>
      </w:r>
    </w:p>
    <w:p w14:paraId="23421C3C" w14:textId="77777777" w:rsidR="000D345B" w:rsidRPr="00E33FE1" w:rsidRDefault="000D345B" w:rsidP="00E33FE1">
      <w:pPr>
        <w:spacing w:after="0" w:line="240" w:lineRule="auto"/>
        <w:jc w:val="both"/>
        <w:rPr>
          <w:rFonts w:ascii="Times New Roman" w:hAnsi="Times New Roman" w:cs="Times New Roman"/>
          <w:sz w:val="28"/>
          <w:szCs w:val="28"/>
        </w:rPr>
      </w:pPr>
    </w:p>
    <w:p w14:paraId="3A41E0F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Назовите произведение, являющееся одним из самых главных в наследии Гегеля:</w:t>
      </w:r>
    </w:p>
    <w:p w14:paraId="0C5F71C5"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449C3B7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«Метафизика»;</w:t>
      </w:r>
    </w:p>
    <w:p w14:paraId="38A297E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«Новый Органон»;</w:t>
      </w:r>
    </w:p>
    <w:p w14:paraId="50AA57ED"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«Критика чистого разума»;</w:t>
      </w:r>
    </w:p>
    <w:p w14:paraId="31FC053A"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«Наука Логики».</w:t>
      </w:r>
    </w:p>
    <w:p w14:paraId="2C614BA7" w14:textId="77777777" w:rsidR="000D345B" w:rsidRPr="00E33FE1" w:rsidRDefault="000D345B" w:rsidP="00E33FE1">
      <w:pPr>
        <w:pStyle w:val="a4"/>
        <w:numPr>
          <w:ilvl w:val="12"/>
          <w:numId w:val="0"/>
        </w:numPr>
        <w:spacing w:after="0"/>
        <w:rPr>
          <w:rFonts w:ascii="Times New Roman" w:hAnsi="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2BA00762" w14:textId="77777777" w:rsidR="000D345B" w:rsidRPr="00E33FE1" w:rsidRDefault="000D345B" w:rsidP="00E33FE1">
      <w:pPr>
        <w:pStyle w:val="a4"/>
        <w:numPr>
          <w:ilvl w:val="12"/>
          <w:numId w:val="0"/>
        </w:numPr>
        <w:spacing w:after="0"/>
        <w:rPr>
          <w:rFonts w:ascii="Times New Roman" w:hAnsi="Times New Roman"/>
          <w:sz w:val="28"/>
          <w:szCs w:val="28"/>
        </w:rPr>
      </w:pPr>
    </w:p>
    <w:p w14:paraId="3547F98B" w14:textId="77777777" w:rsidR="000D345B" w:rsidRPr="00E33FE1" w:rsidRDefault="000D345B" w:rsidP="00E33FE1">
      <w:pPr>
        <w:pStyle w:val="a4"/>
        <w:numPr>
          <w:ilvl w:val="12"/>
          <w:numId w:val="0"/>
        </w:numPr>
        <w:spacing w:after="0"/>
        <w:rPr>
          <w:rFonts w:ascii="Times New Roman" w:hAnsi="Times New Roman"/>
          <w:sz w:val="28"/>
          <w:szCs w:val="28"/>
        </w:rPr>
      </w:pPr>
      <w:r w:rsidRPr="00E33FE1">
        <w:rPr>
          <w:rFonts w:ascii="Times New Roman" w:hAnsi="Times New Roman"/>
          <w:sz w:val="28"/>
          <w:szCs w:val="28"/>
        </w:rPr>
        <w:t xml:space="preserve">6. Какой ответ на вопрос о том, что такое истина, принадлежит прагматизму: </w:t>
      </w:r>
    </w:p>
    <w:p w14:paraId="253D1327"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 истинными знаниями являются только те, которые адекватно отражают объект;</w:t>
      </w:r>
    </w:p>
    <w:p w14:paraId="331487D9"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б) истинным является то знание, которое ведёт к успеху, приносит пользу;</w:t>
      </w:r>
    </w:p>
    <w:p w14:paraId="35AC7104"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в) истина это то, что соответствует своему развитому состоянию.</w:t>
      </w:r>
    </w:p>
    <w:p w14:paraId="3378707C" w14:textId="77777777" w:rsidR="000D345B" w:rsidRPr="00E33FE1" w:rsidRDefault="000D345B" w:rsidP="00E33FE1">
      <w:pPr>
        <w:spacing w:after="0" w:line="240" w:lineRule="auto"/>
        <w:jc w:val="both"/>
        <w:rPr>
          <w:rFonts w:ascii="Times New Roman" w:hAnsi="Times New Roman" w:cs="Times New Roman"/>
          <w:sz w:val="28"/>
          <w:szCs w:val="28"/>
        </w:rPr>
      </w:pPr>
    </w:p>
    <w:p w14:paraId="2E800A35"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Подберите понятие к определению:</w:t>
      </w:r>
    </w:p>
    <w:p w14:paraId="01145FD6" w14:textId="77777777" w:rsidR="000D345B" w:rsidRPr="00E33FE1" w:rsidRDefault="000D345B" w:rsidP="00E33FE1">
      <w:pPr>
        <w:numPr>
          <w:ilvl w:val="12"/>
          <w:numId w:val="0"/>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Философская категория, отражающая совокупность предпосылок, которые при определенных условиях могут стать действительным бытием:</w:t>
      </w:r>
    </w:p>
    <w:p w14:paraId="05AD3A49"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61A1B612"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а) действительность;</w:t>
      </w:r>
    </w:p>
    <w:p w14:paraId="13D2B4AE"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б) целое;</w:t>
      </w:r>
    </w:p>
    <w:p w14:paraId="156A2D2A"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в) случайность;</w:t>
      </w:r>
    </w:p>
    <w:p w14:paraId="25534F58" w14:textId="77777777" w:rsidR="000D345B" w:rsidRPr="00E33FE1" w:rsidRDefault="000D345B" w:rsidP="00E33FE1">
      <w:pPr>
        <w:numPr>
          <w:ilvl w:val="12"/>
          <w:numId w:val="0"/>
        </w:num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г) возможность.</w:t>
      </w:r>
    </w:p>
    <w:p w14:paraId="0817A775" w14:textId="77777777" w:rsidR="000D345B" w:rsidRPr="00E33FE1" w:rsidRDefault="000D345B" w:rsidP="00E33FE1">
      <w:pPr>
        <w:numPr>
          <w:ilvl w:val="0"/>
          <w:numId w:val="309"/>
        </w:num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num="2" w:space="720"/>
        </w:sectPr>
      </w:pPr>
    </w:p>
    <w:p w14:paraId="0E7FE7BB" w14:textId="77777777" w:rsidR="000D345B" w:rsidRPr="00E33FE1" w:rsidRDefault="000D345B" w:rsidP="00E33FE1">
      <w:pPr>
        <w:spacing w:after="0" w:line="240" w:lineRule="auto"/>
        <w:jc w:val="both"/>
        <w:rPr>
          <w:rFonts w:ascii="Times New Roman" w:hAnsi="Times New Roman" w:cs="Times New Roman"/>
          <w:sz w:val="28"/>
          <w:szCs w:val="28"/>
        </w:rPr>
      </w:pPr>
    </w:p>
    <w:p w14:paraId="5BE9BB9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Подберите понятие к определению:</w:t>
      </w:r>
    </w:p>
    <w:p w14:paraId="30CD59DB"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 xml:space="preserve">Высший уровень рационального познания, для которого прежде всего характерны творческое оперирование абстракциями и сознательное исследование их собственной природы: </w:t>
      </w:r>
    </w:p>
    <w:p w14:paraId="50FCF888"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а)рассудок, б) ощущение,</w:t>
      </w:r>
      <w:r w:rsidR="00E33FE1" w:rsidRPr="00E33FE1">
        <w:rPr>
          <w:rFonts w:ascii="Times New Roman" w:hAnsi="Times New Roman"/>
          <w:sz w:val="28"/>
          <w:szCs w:val="28"/>
        </w:rPr>
        <w:t xml:space="preserve"> </w:t>
      </w:r>
      <w:r w:rsidRPr="00E33FE1">
        <w:rPr>
          <w:rFonts w:ascii="Times New Roman" w:hAnsi="Times New Roman"/>
          <w:sz w:val="28"/>
          <w:szCs w:val="28"/>
        </w:rPr>
        <w:t>в) вера,</w:t>
      </w:r>
      <w:r w:rsidR="00E33FE1" w:rsidRPr="00E33FE1">
        <w:rPr>
          <w:rFonts w:ascii="Times New Roman" w:hAnsi="Times New Roman"/>
          <w:sz w:val="28"/>
          <w:szCs w:val="28"/>
        </w:rPr>
        <w:t xml:space="preserve"> </w:t>
      </w:r>
      <w:r w:rsidRPr="00E33FE1">
        <w:rPr>
          <w:rFonts w:ascii="Times New Roman" w:hAnsi="Times New Roman"/>
          <w:sz w:val="28"/>
          <w:szCs w:val="28"/>
        </w:rPr>
        <w:t>г)разум;</w:t>
      </w:r>
    </w:p>
    <w:p w14:paraId="13D7484F" w14:textId="77777777" w:rsidR="000D345B" w:rsidRPr="00E33FE1" w:rsidRDefault="000D345B" w:rsidP="00E33FE1">
      <w:pPr>
        <w:spacing w:after="0" w:line="240" w:lineRule="auto"/>
        <w:jc w:val="both"/>
        <w:rPr>
          <w:rFonts w:ascii="Times New Roman" w:hAnsi="Times New Roman" w:cs="Times New Roman"/>
          <w:sz w:val="28"/>
          <w:szCs w:val="28"/>
        </w:rPr>
      </w:pPr>
    </w:p>
    <w:p w14:paraId="44FDBC71" w14:textId="77777777" w:rsidR="000D345B" w:rsidRPr="00E33FE1" w:rsidRDefault="000D345B" w:rsidP="00E33FE1">
      <w:pPr>
        <w:spacing w:after="0" w:line="240" w:lineRule="auto"/>
        <w:jc w:val="both"/>
        <w:rPr>
          <w:rFonts w:ascii="Times New Roman" w:hAnsi="Times New Roman" w:cs="Times New Roman"/>
          <w:sz w:val="28"/>
          <w:szCs w:val="28"/>
        </w:rPr>
        <w:sectPr w:rsidR="000D345B" w:rsidRPr="00E33FE1">
          <w:type w:val="continuous"/>
          <w:pgSz w:w="11906" w:h="16838"/>
          <w:pgMar w:top="1361" w:right="680" w:bottom="1361" w:left="1701" w:header="720" w:footer="720" w:gutter="0"/>
          <w:paperSrc w:first="1" w:other="1"/>
          <w:cols w:space="720"/>
        </w:sectPr>
      </w:pPr>
    </w:p>
    <w:p w14:paraId="5533084D"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lastRenderedPageBreak/>
        <w:t>9. Подберите понятие к определению:</w:t>
      </w:r>
    </w:p>
    <w:p w14:paraId="21D2563B"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ab/>
        <w:t>Форма научного знания, содержащая сформулированное на основе ряда фактов предположение, истинность которого нуждается в доказательстве</w:t>
      </w:r>
    </w:p>
    <w:p w14:paraId="1D42CA43"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а) факт,</w:t>
      </w:r>
      <w:r w:rsidR="00E33FE1" w:rsidRPr="00E33FE1">
        <w:rPr>
          <w:rFonts w:ascii="Times New Roman" w:hAnsi="Times New Roman"/>
          <w:sz w:val="28"/>
          <w:szCs w:val="28"/>
        </w:rPr>
        <w:t xml:space="preserve"> </w:t>
      </w:r>
      <w:r w:rsidRPr="00E33FE1">
        <w:rPr>
          <w:rFonts w:ascii="Times New Roman" w:hAnsi="Times New Roman"/>
          <w:sz w:val="28"/>
          <w:szCs w:val="28"/>
        </w:rPr>
        <w:t>б) проблема, в) гипотеза,</w:t>
      </w:r>
      <w:r w:rsidR="00E33FE1" w:rsidRPr="00E33FE1">
        <w:rPr>
          <w:rFonts w:ascii="Times New Roman" w:hAnsi="Times New Roman"/>
          <w:sz w:val="28"/>
          <w:szCs w:val="28"/>
        </w:rPr>
        <w:t xml:space="preserve"> </w:t>
      </w:r>
      <w:r w:rsidRPr="00E33FE1">
        <w:rPr>
          <w:rFonts w:ascii="Times New Roman" w:hAnsi="Times New Roman"/>
          <w:sz w:val="28"/>
          <w:szCs w:val="28"/>
        </w:rPr>
        <w:t>г) теория.</w:t>
      </w:r>
    </w:p>
    <w:p w14:paraId="265621FE" w14:textId="77777777" w:rsidR="000D345B" w:rsidRPr="00E33FE1" w:rsidRDefault="000D345B" w:rsidP="00E33FE1">
      <w:pPr>
        <w:spacing w:after="0" w:line="240" w:lineRule="auto"/>
        <w:ind w:left="2880" w:firstLine="720"/>
        <w:jc w:val="both"/>
        <w:rPr>
          <w:rFonts w:ascii="Times New Roman" w:hAnsi="Times New Roman" w:cs="Times New Roman"/>
          <w:sz w:val="28"/>
          <w:szCs w:val="28"/>
        </w:rPr>
      </w:pPr>
      <w:r w:rsidRPr="00E33FE1">
        <w:rPr>
          <w:rFonts w:ascii="Times New Roman" w:hAnsi="Times New Roman" w:cs="Times New Roman"/>
          <w:sz w:val="28"/>
          <w:szCs w:val="28"/>
        </w:rPr>
        <w:tab/>
      </w:r>
    </w:p>
    <w:p w14:paraId="5162C2D9" w14:textId="77777777" w:rsidR="000D345B" w:rsidRPr="00E33FE1" w:rsidRDefault="000D345B" w:rsidP="00E33FE1">
      <w:pPr>
        <w:numPr>
          <w:ilvl w:val="0"/>
          <w:numId w:val="312"/>
        </w:num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Кто первым назвал новый способ отношения к миру «философия»?</w:t>
      </w:r>
    </w:p>
    <w:p w14:paraId="54D9D3CD"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Фома Аквинский;</w:t>
      </w:r>
    </w:p>
    <w:p w14:paraId="439F3890"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Пифагор;</w:t>
      </w:r>
    </w:p>
    <w:p w14:paraId="4E49C507"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Аристотель.</w:t>
      </w:r>
    </w:p>
    <w:p w14:paraId="7F1879C7" w14:textId="77777777" w:rsidR="00202D6A" w:rsidRPr="00E33FE1" w:rsidRDefault="00202D6A" w:rsidP="00E33FE1">
      <w:pPr>
        <w:spacing w:after="0" w:line="240" w:lineRule="auto"/>
        <w:ind w:left="2880" w:firstLine="720"/>
        <w:jc w:val="both"/>
        <w:rPr>
          <w:rFonts w:ascii="Times New Roman" w:hAnsi="Times New Roman" w:cs="Times New Roman"/>
          <w:sz w:val="28"/>
          <w:szCs w:val="28"/>
        </w:rPr>
      </w:pPr>
    </w:p>
    <w:p w14:paraId="6904B82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Подберите понятие к определению:</w:t>
      </w:r>
    </w:p>
    <w:p w14:paraId="7518DF78"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 xml:space="preserve">Знания, не соответствующие своему предмету, не совпадающие с ним, имеющие главным своим источником абсолютизацию результатов познания отдельных сторон действительности </w:t>
      </w:r>
    </w:p>
    <w:p w14:paraId="5641E6BE" w14:textId="77777777" w:rsidR="000D345B" w:rsidRPr="00E33FE1" w:rsidRDefault="000D345B" w:rsidP="00E33FE1">
      <w:pPr>
        <w:pStyle w:val="a4"/>
        <w:numPr>
          <w:ilvl w:val="12"/>
          <w:numId w:val="0"/>
        </w:numPr>
        <w:spacing w:after="0"/>
        <w:ind w:firstLine="720"/>
        <w:rPr>
          <w:rFonts w:ascii="Times New Roman" w:hAnsi="Times New Roman"/>
          <w:sz w:val="28"/>
          <w:szCs w:val="28"/>
        </w:rPr>
      </w:pPr>
      <w:r w:rsidRPr="00E33FE1">
        <w:rPr>
          <w:rFonts w:ascii="Times New Roman" w:hAnsi="Times New Roman"/>
          <w:sz w:val="28"/>
          <w:szCs w:val="28"/>
        </w:rPr>
        <w:t>а) истина,</w:t>
      </w:r>
      <w:r w:rsidR="00E33FE1" w:rsidRPr="00E33FE1">
        <w:rPr>
          <w:rFonts w:ascii="Times New Roman" w:hAnsi="Times New Roman"/>
          <w:sz w:val="28"/>
          <w:szCs w:val="28"/>
        </w:rPr>
        <w:t xml:space="preserve"> </w:t>
      </w:r>
      <w:r w:rsidRPr="00E33FE1">
        <w:rPr>
          <w:rFonts w:ascii="Times New Roman" w:hAnsi="Times New Roman"/>
          <w:sz w:val="28"/>
          <w:szCs w:val="28"/>
        </w:rPr>
        <w:t>б) заблуждение,</w:t>
      </w:r>
      <w:r w:rsidR="00E33FE1" w:rsidRPr="00E33FE1">
        <w:rPr>
          <w:rFonts w:ascii="Times New Roman" w:hAnsi="Times New Roman"/>
          <w:sz w:val="28"/>
          <w:szCs w:val="28"/>
        </w:rPr>
        <w:t xml:space="preserve"> </w:t>
      </w:r>
      <w:r w:rsidRPr="00E33FE1">
        <w:rPr>
          <w:rFonts w:ascii="Times New Roman" w:hAnsi="Times New Roman"/>
          <w:sz w:val="28"/>
          <w:szCs w:val="28"/>
        </w:rPr>
        <w:t>в) ложь.</w:t>
      </w:r>
    </w:p>
    <w:p w14:paraId="393DF372" w14:textId="77777777" w:rsidR="000D345B" w:rsidRPr="00E33FE1" w:rsidRDefault="000D345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Подберите понятие к определению:</w:t>
      </w:r>
    </w:p>
    <w:p w14:paraId="18B12FE3" w14:textId="77777777" w:rsidR="000D345B" w:rsidRPr="00E33FE1" w:rsidRDefault="000D345B" w:rsidP="00E33FE1">
      <w:pPr>
        <w:pStyle w:val="a4"/>
        <w:numPr>
          <w:ilvl w:val="12"/>
          <w:numId w:val="0"/>
        </w:numPr>
        <w:spacing w:after="0"/>
        <w:rPr>
          <w:rFonts w:ascii="Times New Roman" w:hAnsi="Times New Roman"/>
          <w:sz w:val="28"/>
          <w:szCs w:val="28"/>
        </w:rPr>
      </w:pPr>
      <w:r w:rsidRPr="00E33FE1">
        <w:rPr>
          <w:rFonts w:ascii="Times New Roman" w:hAnsi="Times New Roman"/>
          <w:sz w:val="28"/>
          <w:szCs w:val="28"/>
        </w:rPr>
        <w:t>Исследование характера, источника, движущих сил, смысла исторического процесса</w:t>
      </w:r>
    </w:p>
    <w:p w14:paraId="6086D847" w14:textId="77777777" w:rsidR="000D345B" w:rsidRPr="00E33FE1" w:rsidRDefault="000D345B" w:rsidP="00E33FE1">
      <w:pPr>
        <w:pStyle w:val="a4"/>
        <w:spacing w:after="0"/>
        <w:rPr>
          <w:rFonts w:ascii="Times New Roman" w:hAnsi="Times New Roman"/>
          <w:sz w:val="28"/>
          <w:szCs w:val="28"/>
        </w:rPr>
      </w:pPr>
      <w:r w:rsidRPr="00E33FE1">
        <w:rPr>
          <w:rFonts w:ascii="Times New Roman" w:hAnsi="Times New Roman"/>
          <w:sz w:val="28"/>
          <w:szCs w:val="28"/>
        </w:rPr>
        <w:t xml:space="preserve"> а) философия религии;</w:t>
      </w:r>
      <w:r w:rsidR="00E33FE1" w:rsidRPr="00E33FE1">
        <w:rPr>
          <w:rFonts w:ascii="Times New Roman" w:hAnsi="Times New Roman"/>
          <w:sz w:val="28"/>
          <w:szCs w:val="28"/>
        </w:rPr>
        <w:t xml:space="preserve"> </w:t>
      </w:r>
      <w:r w:rsidRPr="00E33FE1">
        <w:rPr>
          <w:rFonts w:ascii="Times New Roman" w:hAnsi="Times New Roman"/>
          <w:sz w:val="28"/>
          <w:szCs w:val="28"/>
        </w:rPr>
        <w:t xml:space="preserve">б) философия общества; в) философия истории. </w:t>
      </w:r>
    </w:p>
    <w:p w14:paraId="3023FA34" w14:textId="77777777" w:rsidR="000D345B" w:rsidRPr="00E33FE1" w:rsidRDefault="000D345B" w:rsidP="00E33FE1">
      <w:pPr>
        <w:pStyle w:val="ConsPlusNormal"/>
        <w:jc w:val="both"/>
        <w:rPr>
          <w:rFonts w:ascii="Times New Roman" w:hAnsi="Times New Roman" w:cs="Times New Roman"/>
          <w:sz w:val="28"/>
          <w:szCs w:val="28"/>
        </w:rPr>
      </w:pPr>
    </w:p>
    <w:p w14:paraId="6F4271A2" w14:textId="77777777" w:rsidR="000D345B" w:rsidRPr="00E33FE1" w:rsidRDefault="000D345B"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Порядок процедуры оценивания </w:t>
      </w:r>
    </w:p>
    <w:p w14:paraId="630E3E66" w14:textId="77777777" w:rsidR="000D345B" w:rsidRPr="00E33FE1" w:rsidRDefault="000D345B" w:rsidP="00E33FE1">
      <w:pPr>
        <w:pStyle w:val="ConsPlusNormal"/>
        <w:ind w:firstLine="709"/>
        <w:jc w:val="both"/>
        <w:rPr>
          <w:rFonts w:ascii="Times New Roman" w:hAnsi="Times New Roman" w:cs="Times New Roman"/>
          <w:sz w:val="28"/>
          <w:szCs w:val="28"/>
        </w:rPr>
      </w:pPr>
    </w:p>
    <w:p w14:paraId="347CB449" w14:textId="77777777" w:rsidR="000D345B" w:rsidRPr="00E33FE1" w:rsidRDefault="000D345B"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Экзамен проходит в </w:t>
      </w:r>
      <w:r w:rsidR="00A77608" w:rsidRPr="00E33FE1">
        <w:rPr>
          <w:rFonts w:ascii="Times New Roman" w:hAnsi="Times New Roman" w:cs="Times New Roman"/>
          <w:sz w:val="28"/>
          <w:szCs w:val="28"/>
        </w:rPr>
        <w:t>тестовой</w:t>
      </w:r>
      <w:r w:rsidRPr="00E33FE1">
        <w:rPr>
          <w:rFonts w:ascii="Times New Roman" w:hAnsi="Times New Roman" w:cs="Times New Roman"/>
          <w:sz w:val="28"/>
          <w:szCs w:val="28"/>
        </w:rPr>
        <w:t>/письменной форме.</w:t>
      </w:r>
    </w:p>
    <w:p w14:paraId="2F1D1735" w14:textId="77777777" w:rsidR="000D345B" w:rsidRPr="00E33FE1" w:rsidRDefault="000D345B"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ответа студенту предоставляется время не менее тридцати минут. Результат выполнения практического задания студент должен представить в виде развернутого конспекта. Оценка выставляется с учетом </w:t>
      </w:r>
      <w:r w:rsidRPr="00E33FE1">
        <w:rPr>
          <w:rFonts w:ascii="Times New Roman" w:hAnsi="Times New Roman" w:cs="Times New Roman"/>
          <w:iCs/>
          <w:sz w:val="28"/>
          <w:szCs w:val="28"/>
        </w:rPr>
        <w:t>результатов текущего контроля работы студента в семестре.</w:t>
      </w:r>
    </w:p>
    <w:p w14:paraId="0A10190F" w14:textId="77777777" w:rsidR="000D345B" w:rsidRPr="00E33FE1" w:rsidRDefault="000D345B" w:rsidP="00E33FE1">
      <w:pPr>
        <w:spacing w:after="0" w:line="240" w:lineRule="auto"/>
        <w:rPr>
          <w:rFonts w:ascii="Times New Roman" w:eastAsia="Times New Roman" w:hAnsi="Times New Roman" w:cs="Times New Roman"/>
          <w:sz w:val="28"/>
          <w:szCs w:val="28"/>
          <w:shd w:val="clear" w:color="auto" w:fill="FFFFFF"/>
        </w:rPr>
      </w:pPr>
    </w:p>
    <w:p w14:paraId="269E0EE5" w14:textId="77777777" w:rsidR="000D345B" w:rsidRPr="00E33FE1" w:rsidRDefault="00AF1D45" w:rsidP="00E33FE1">
      <w:pPr>
        <w:pStyle w:val="1"/>
        <w:spacing w:before="240" w:after="0"/>
      </w:pPr>
      <w:bookmarkStart w:id="2" w:name="_Toc165631830"/>
      <w:r w:rsidRPr="00E33FE1">
        <w:lastRenderedPageBreak/>
        <w:t xml:space="preserve">Оценочные средства по дисциплине </w:t>
      </w:r>
      <w:r w:rsidR="000D345B" w:rsidRPr="00E33FE1">
        <w:t>«Иностранный язык»</w:t>
      </w:r>
      <w:bookmarkEnd w:id="2"/>
    </w:p>
    <w:p w14:paraId="18AE34BF" w14:textId="77777777" w:rsidR="000D345B" w:rsidRPr="00E33FE1" w:rsidRDefault="000D345B" w:rsidP="00E33FE1">
      <w:pPr>
        <w:pStyle w:val="2"/>
        <w:spacing w:after="0"/>
        <w:rPr>
          <w:szCs w:val="28"/>
        </w:rPr>
      </w:pPr>
      <w:r w:rsidRPr="00E33FE1">
        <w:t>Перечень компетенции, формируемых в рамках дисциплины, индикаторов достижения компетенций и планируемых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08BA8597" w14:textId="77777777" w:rsidTr="00DF7944">
        <w:tc>
          <w:tcPr>
            <w:tcW w:w="2660" w:type="dxa"/>
          </w:tcPr>
          <w:p w14:paraId="6E2A36C9" w14:textId="77777777" w:rsidR="000D345B" w:rsidRPr="00E33FE1" w:rsidRDefault="000D345B"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6484AE16" w14:textId="77777777" w:rsidR="000D345B" w:rsidRPr="00E33FE1" w:rsidRDefault="000D345B"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51175F94" w14:textId="77777777" w:rsidR="000D345B" w:rsidRPr="00E33FE1" w:rsidRDefault="000D345B"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5BA04154" w14:textId="77777777" w:rsidTr="00DF7944">
        <w:tc>
          <w:tcPr>
            <w:tcW w:w="2660" w:type="dxa"/>
            <w:vMerge w:val="restart"/>
          </w:tcPr>
          <w:p w14:paraId="76A396A4" w14:textId="77777777" w:rsidR="00533CB5" w:rsidRPr="00E33FE1" w:rsidRDefault="00533CB5"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УК-4 -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3720" w:type="dxa"/>
          </w:tcPr>
          <w:p w14:paraId="7CD718E5" w14:textId="77777777" w:rsidR="00533CB5" w:rsidRPr="00E33FE1" w:rsidRDefault="00533CB5" w:rsidP="00E33FE1">
            <w:pPr>
              <w:pStyle w:val="TableParagraph"/>
              <w:keepNext/>
              <w:jc w:val="both"/>
              <w:rPr>
                <w:sz w:val="28"/>
                <w:szCs w:val="28"/>
              </w:rPr>
            </w:pPr>
            <w:r w:rsidRPr="00E33FE1">
              <w:rPr>
                <w:sz w:val="28"/>
                <w:szCs w:val="28"/>
              </w:rPr>
              <w:t>УК-</w:t>
            </w:r>
            <w:r w:rsidR="00E33FE1" w:rsidRPr="00E33FE1">
              <w:rPr>
                <w:sz w:val="28"/>
                <w:szCs w:val="28"/>
              </w:rPr>
              <w:t xml:space="preserve"> </w:t>
            </w:r>
            <w:r w:rsidRPr="00E33FE1">
              <w:rPr>
                <w:sz w:val="28"/>
                <w:szCs w:val="28"/>
              </w:rPr>
              <w:t>4 .1</w:t>
            </w:r>
          </w:p>
          <w:p w14:paraId="62E30B31" w14:textId="77777777" w:rsidR="00533CB5" w:rsidRPr="00E33FE1" w:rsidRDefault="00533CB5" w:rsidP="00E33FE1">
            <w:pPr>
              <w:pStyle w:val="TableParagraph"/>
              <w:keepNext/>
              <w:jc w:val="both"/>
              <w:rPr>
                <w:sz w:val="28"/>
                <w:szCs w:val="28"/>
              </w:rPr>
            </w:pPr>
            <w:r w:rsidRPr="00E33FE1">
              <w:rPr>
                <w:sz w:val="28"/>
                <w:szCs w:val="28"/>
              </w:rPr>
              <w:t>Знает: основные технологии и функциональные особенности коммуникации в устной и письменной формах на иностранном языке, в том числе в дистанционном формате с применением основных ИКТ.</w:t>
            </w:r>
          </w:p>
          <w:p w14:paraId="3B313656" w14:textId="77777777" w:rsidR="00533CB5" w:rsidRPr="00E33FE1" w:rsidRDefault="00533CB5" w:rsidP="00E33FE1">
            <w:pPr>
              <w:pStyle w:val="TableParagraph"/>
              <w:keepNext/>
              <w:jc w:val="both"/>
              <w:rPr>
                <w:sz w:val="28"/>
                <w:szCs w:val="28"/>
              </w:rPr>
            </w:pPr>
          </w:p>
        </w:tc>
        <w:tc>
          <w:tcPr>
            <w:tcW w:w="3191" w:type="dxa"/>
          </w:tcPr>
          <w:p w14:paraId="69FE4B6B" w14:textId="77777777" w:rsidR="00533CB5" w:rsidRPr="00E33FE1" w:rsidRDefault="00533CB5"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 основные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в том числе в дистанционном формате; правила речевого этикета страны изучаемого языка, для осуществления эффективной коммуникации, в том числе в онлайн формате.</w:t>
            </w:r>
          </w:p>
        </w:tc>
      </w:tr>
      <w:tr w:rsidR="007B3E54" w:rsidRPr="00E33FE1" w14:paraId="062CA7DB" w14:textId="77777777" w:rsidTr="00DF7944">
        <w:tc>
          <w:tcPr>
            <w:tcW w:w="2660" w:type="dxa"/>
            <w:vMerge/>
          </w:tcPr>
          <w:p w14:paraId="2DF71E37" w14:textId="77777777" w:rsidR="00533CB5" w:rsidRPr="00E33FE1" w:rsidRDefault="00533CB5" w:rsidP="00E33FE1">
            <w:pPr>
              <w:pStyle w:val="ConsPlusNormal"/>
              <w:rPr>
                <w:rFonts w:ascii="Times New Roman" w:eastAsia="Times New Roman" w:hAnsi="Times New Roman" w:cs="Times New Roman"/>
                <w:sz w:val="28"/>
                <w:szCs w:val="28"/>
              </w:rPr>
            </w:pPr>
          </w:p>
        </w:tc>
        <w:tc>
          <w:tcPr>
            <w:tcW w:w="3720" w:type="dxa"/>
          </w:tcPr>
          <w:p w14:paraId="7C4EF0A1" w14:textId="77777777" w:rsidR="00557AC1" w:rsidRPr="00E33FE1" w:rsidRDefault="00557AC1" w:rsidP="00E33FE1">
            <w:pPr>
              <w:pStyle w:val="TableParagraph"/>
              <w:keepNext/>
              <w:jc w:val="both"/>
              <w:rPr>
                <w:sz w:val="28"/>
                <w:szCs w:val="28"/>
              </w:rPr>
            </w:pPr>
            <w:r w:rsidRPr="00E33FE1">
              <w:rPr>
                <w:sz w:val="28"/>
                <w:szCs w:val="28"/>
              </w:rPr>
              <w:t>УК-</w:t>
            </w:r>
            <w:r w:rsidR="00E33FE1" w:rsidRPr="00E33FE1">
              <w:rPr>
                <w:sz w:val="28"/>
                <w:szCs w:val="28"/>
              </w:rPr>
              <w:t xml:space="preserve"> </w:t>
            </w:r>
            <w:r w:rsidRPr="00E33FE1">
              <w:rPr>
                <w:sz w:val="28"/>
                <w:szCs w:val="28"/>
              </w:rPr>
              <w:t>4.2</w:t>
            </w:r>
          </w:p>
          <w:p w14:paraId="7B7249B8" w14:textId="77777777" w:rsidR="00557AC1" w:rsidRPr="00E33FE1" w:rsidRDefault="00557AC1" w:rsidP="00E33FE1">
            <w:pPr>
              <w:pStyle w:val="TableParagraph"/>
              <w:keepNext/>
              <w:jc w:val="both"/>
              <w:rPr>
                <w:sz w:val="28"/>
                <w:szCs w:val="28"/>
              </w:rPr>
            </w:pPr>
            <w:r w:rsidRPr="00E33FE1">
              <w:rPr>
                <w:sz w:val="28"/>
                <w:szCs w:val="28"/>
              </w:rPr>
              <w:t>Умеет: осуществлять устную и письменную деловую коммуникацию на иностранном языке и принимать участие в диалоге культур, грамотно применяя основные ИКТ.</w:t>
            </w:r>
          </w:p>
          <w:p w14:paraId="6A831426" w14:textId="77777777" w:rsidR="00533CB5" w:rsidRPr="00E33FE1" w:rsidRDefault="00533CB5" w:rsidP="00E33FE1">
            <w:pPr>
              <w:pStyle w:val="TableParagraph"/>
              <w:keepNext/>
              <w:jc w:val="both"/>
              <w:rPr>
                <w:sz w:val="28"/>
                <w:szCs w:val="28"/>
              </w:rPr>
            </w:pPr>
          </w:p>
        </w:tc>
        <w:tc>
          <w:tcPr>
            <w:tcW w:w="3191" w:type="dxa"/>
          </w:tcPr>
          <w:p w14:paraId="41A8DCD5" w14:textId="77777777" w:rsidR="00533CB5" w:rsidRPr="00E33FE1" w:rsidRDefault="00533CB5"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 использовать различные формы письменной и устной деловой коммуникации на иностранном языке в реальной, учебной и виртуальной ситуациях общения с применением основных ИКТ.</w:t>
            </w:r>
          </w:p>
        </w:tc>
      </w:tr>
      <w:tr w:rsidR="007B3E54" w:rsidRPr="00E33FE1" w14:paraId="2F29C33A" w14:textId="77777777" w:rsidTr="00DF7944">
        <w:tc>
          <w:tcPr>
            <w:tcW w:w="2660" w:type="dxa"/>
            <w:vMerge/>
          </w:tcPr>
          <w:p w14:paraId="7A30332E" w14:textId="77777777" w:rsidR="00533CB5" w:rsidRPr="00E33FE1" w:rsidRDefault="00533CB5" w:rsidP="00E33FE1">
            <w:pPr>
              <w:pStyle w:val="ConsPlusNormal"/>
              <w:rPr>
                <w:rFonts w:ascii="Times New Roman" w:eastAsia="Times New Roman" w:hAnsi="Times New Roman" w:cs="Times New Roman"/>
                <w:sz w:val="28"/>
                <w:szCs w:val="28"/>
              </w:rPr>
            </w:pPr>
          </w:p>
        </w:tc>
        <w:tc>
          <w:tcPr>
            <w:tcW w:w="3720" w:type="dxa"/>
          </w:tcPr>
          <w:p w14:paraId="26285583" w14:textId="77777777" w:rsidR="00557AC1" w:rsidRPr="00E33FE1" w:rsidRDefault="00557AC1" w:rsidP="00E33FE1">
            <w:pPr>
              <w:pStyle w:val="TableParagraph"/>
              <w:keepNext/>
              <w:jc w:val="both"/>
              <w:rPr>
                <w:sz w:val="28"/>
                <w:szCs w:val="28"/>
              </w:rPr>
            </w:pPr>
            <w:r w:rsidRPr="00E33FE1">
              <w:rPr>
                <w:sz w:val="28"/>
                <w:szCs w:val="28"/>
              </w:rPr>
              <w:t>УК-</w:t>
            </w:r>
            <w:r w:rsidR="00E33FE1" w:rsidRPr="00E33FE1">
              <w:rPr>
                <w:sz w:val="28"/>
                <w:szCs w:val="28"/>
              </w:rPr>
              <w:t xml:space="preserve"> </w:t>
            </w:r>
            <w:r w:rsidRPr="00E33FE1">
              <w:rPr>
                <w:sz w:val="28"/>
                <w:szCs w:val="28"/>
              </w:rPr>
              <w:t>4 .3</w:t>
            </w:r>
          </w:p>
          <w:p w14:paraId="74654858" w14:textId="77777777" w:rsidR="00533CB5" w:rsidRPr="00E33FE1" w:rsidRDefault="00557AC1" w:rsidP="00E33FE1">
            <w:pPr>
              <w:pStyle w:val="ConsPlusNormal"/>
              <w:rPr>
                <w:rFonts w:ascii="Times New Roman" w:eastAsia="Times New Roman" w:hAnsi="Times New Roman" w:cs="Times New Roman"/>
                <w:sz w:val="28"/>
                <w:szCs w:val="28"/>
                <w:lang w:bidi="ru-RU"/>
              </w:rPr>
            </w:pPr>
            <w:r w:rsidRPr="00E33FE1">
              <w:rPr>
                <w:rFonts w:ascii="Times New Roman" w:eastAsia="Times New Roman" w:hAnsi="Times New Roman" w:cs="Times New Roman"/>
                <w:sz w:val="28"/>
                <w:szCs w:val="28"/>
                <w:lang w:bidi="ru-RU"/>
              </w:rPr>
              <w:t xml:space="preserve">Владеет: навыками деловой коммуникации в устной и письменной формах на иностранном языке, в том числе в дистанционном формате основных </w:t>
            </w:r>
            <w:r w:rsidRPr="00E33FE1">
              <w:rPr>
                <w:rFonts w:ascii="Times New Roman" w:eastAsia="Times New Roman" w:hAnsi="Times New Roman" w:cs="Times New Roman"/>
                <w:sz w:val="28"/>
                <w:szCs w:val="28"/>
                <w:lang w:bidi="ru-RU"/>
              </w:rPr>
              <w:lastRenderedPageBreak/>
              <w:t>применением ИКТ.</w:t>
            </w:r>
          </w:p>
        </w:tc>
        <w:tc>
          <w:tcPr>
            <w:tcW w:w="3191" w:type="dxa"/>
          </w:tcPr>
          <w:p w14:paraId="6C955C4A" w14:textId="77777777" w:rsidR="00533CB5" w:rsidRPr="00E33FE1" w:rsidRDefault="00533CB5"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Владеет: различными способами вербальной и невербальной коммуникации; навыками деловой коммуникации в устной и письменной форме на </w:t>
            </w:r>
            <w:r w:rsidRPr="00E33FE1">
              <w:rPr>
                <w:rFonts w:ascii="Times New Roman" w:eastAsia="Times New Roman" w:hAnsi="Times New Roman" w:cs="Times New Roman"/>
                <w:sz w:val="28"/>
                <w:szCs w:val="28"/>
              </w:rPr>
              <w:lastRenderedPageBreak/>
              <w:t>иностранном языке, в том числе и дистанционном формате.</w:t>
            </w:r>
          </w:p>
          <w:p w14:paraId="39027AB2" w14:textId="77777777" w:rsidR="00533CB5" w:rsidRPr="00E33FE1" w:rsidRDefault="00533CB5"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tc>
      </w:tr>
    </w:tbl>
    <w:p w14:paraId="70334343"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79A84E35" w14:textId="77777777" w:rsidR="000D345B" w:rsidRPr="00E33FE1" w:rsidRDefault="000D345B" w:rsidP="00E33FE1">
      <w:pPr>
        <w:pStyle w:val="2"/>
        <w:spacing w:after="0"/>
      </w:pPr>
      <w:r w:rsidRPr="00E33FE1">
        <w:t>Критерии оценивания</w:t>
      </w:r>
    </w:p>
    <w:p w14:paraId="48CD449C"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Зачет выставляется обучающемуся</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в том случае, если он знает основные технологии и функциональные особенности коммуникации в устной и письменной формах на иностранном языке, в том числе в формате онлайн; основные</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правила речевого этикета страны изучаемого языка, умеет осуществлять устную и письменную деловую коммуникацию на иностранном языке и принимать участие в диалоге культур, использовать различные формы письменной и устной деловой коммуникации на иностранном языке в учебной и реальной ситуациях общения с использованием основных ИКТ.</w:t>
      </w:r>
    </w:p>
    <w:p w14:paraId="05CDEA2B"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Не зачет выставляется обучающемуся в том случае, не знает основные технологии и функциональные особенности коммуникации в устной и письменной формах на иностранном языке, в том числе в формате онлайн; основные</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правила речевого этикета страны изучаемого языка, не умеет осуществлять устную и письменную деловую коммуникацию на иностранном языке и принимать участие в диалоге культур, использовать различные формы письменной и устной деловой коммуникации на иностранном языке в учебной и реальной ситуациях общения с использованием основных ИКТ.</w:t>
      </w:r>
    </w:p>
    <w:p w14:paraId="479D30C3"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Отметка «отлично» выставляется обучающемуся в том случае, если он знает основные технологии и функциональные особенности коммуникации в устной и письменной формах на иностранном языке, в том числе в формате онлайн; основные</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 xml:space="preserve">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правила речевого этикета страны изучаемого языка; умеет осуществлять устную и письменную деловую коммуникацию на иностранном языке и принимать участие в диалоге культур, использовать различные формы письменной и устной деловой коммуникации на иностранном языке в учебной, реальной и виртуальной ситуациях общения; владеет навыками деловой коммуникации в устной и письменной формах на иностранном языке, различными способами вербальной и невербальной коммуникации; навыками деловой коммуникации в устной и письменной </w:t>
      </w:r>
      <w:r w:rsidRPr="00E33FE1">
        <w:rPr>
          <w:rFonts w:ascii="Times New Roman" w:eastAsia="Times New Roman" w:hAnsi="Times New Roman" w:cs="Times New Roman"/>
          <w:iCs/>
          <w:sz w:val="28"/>
          <w:szCs w:val="28"/>
        </w:rPr>
        <w:lastRenderedPageBreak/>
        <w:t>форме на иностранном языке в реальной ситуации общения и в дистанционном формате с использованием основных ИКТ.</w:t>
      </w:r>
    </w:p>
    <w:p w14:paraId="74648B11"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Отметка «хорошо» выставляется обучающемуся в том случае, если он знает основные технологии и функциональные особенности коммуникации в устной и письменной формах на иностранном языке, в том числе в формате онлайн; основные</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правила речевого этикета страны изучаемого языка; умеет осуществлять устную и письменную деловую коммуникацию на иностранном языке и принимать участие в диалоге культур, использовать различные формы письменной и устной деловой коммуникации на иностранном языке в учебной, реальной и виртуальной ситуациях общения.</w:t>
      </w:r>
    </w:p>
    <w:p w14:paraId="50381066"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Отметка «удовлетворительно» выставляется обучающемуся в том случае, если он частично знает основные технологии и функциональные особенности коммуникации в устной и письменной формах на иностранном языке, в том числе в формате онлайн; основные</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правила речевого этикета страны изучаемого языка; умеет осуществлять устную и письменную деловую коммуникацию на иностранном языке и принимать участие в диалоге культур, использовать различные формы письменной и устной деловой коммуникации на иностранном языке в учебной, реальной и виртуальной ситуациях общения; слабо владеет навыками деловой коммуникации в устной и письменной формах на иностранном языке, различными способами вербальной и невербальной коммуникации; навыками деловой коммуникации в устной и письменной форме на иностранном языке в реальной ситуации общения и в дистанционном формате с использованием основных ИКТ.</w:t>
      </w:r>
    </w:p>
    <w:p w14:paraId="11D9F166"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Отметка «неудовлетворительно» выставляется обучающемуся</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в том случае, если он не знает основные технологии и функциональные особенности коммуникации в устной и письменной формах на иностранном языке, в том числе в формате онлайн; основные</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 xml:space="preserve">грамматические и синтаксические явления и нормы их употребления в изучаемом иностранном языке; лексико-грамматический минимум для осуществления устной и письменной коммуникации на иностранном языке; правила речевого этикета страны изучаемого языка; не умеет осуществлять устную и письменную деловую коммуникацию на иностранном языке и принимать участие в диалоге культур, использовать различные формы письменной и устной деловой коммуникации на иностранном языке в учебной, реальной и виртуальной ситуациях общения; не владеет навыками деловой коммуникации в устной и письменной формах на иностранном языке, различными способами вербальной и невербальной коммуникации; навыками деловой коммуникации в устной и письменной форме на </w:t>
      </w:r>
      <w:r w:rsidRPr="00E33FE1">
        <w:rPr>
          <w:rFonts w:ascii="Times New Roman" w:eastAsia="Times New Roman" w:hAnsi="Times New Roman" w:cs="Times New Roman"/>
          <w:iCs/>
          <w:sz w:val="28"/>
          <w:szCs w:val="28"/>
        </w:rPr>
        <w:lastRenderedPageBreak/>
        <w:t>иностранном языке в реальной ситуации общения и в дистанционном формате с использованием основных ИКТ.</w:t>
      </w:r>
    </w:p>
    <w:p w14:paraId="710E8F72" w14:textId="77777777" w:rsidR="000D345B" w:rsidRPr="00E33FE1" w:rsidRDefault="000D345B" w:rsidP="00E33FE1">
      <w:pPr>
        <w:pStyle w:val="ConsPlusNormal"/>
        <w:ind w:left="709"/>
        <w:jc w:val="center"/>
        <w:rPr>
          <w:rFonts w:ascii="Times New Roman" w:eastAsia="Times New Roman" w:hAnsi="Times New Roman" w:cs="Times New Roman"/>
          <w:sz w:val="28"/>
          <w:szCs w:val="28"/>
        </w:rPr>
      </w:pPr>
    </w:p>
    <w:p w14:paraId="56A20DDC" w14:textId="77777777" w:rsidR="000D345B" w:rsidRPr="00E33FE1" w:rsidRDefault="000D345B" w:rsidP="00E33FE1">
      <w:pPr>
        <w:pStyle w:val="2"/>
        <w:spacing w:after="0"/>
      </w:pPr>
      <w:r w:rsidRPr="00E33FE1">
        <w:t>Контрольные задания для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551"/>
        <w:gridCol w:w="5919"/>
      </w:tblGrid>
      <w:tr w:rsidR="007B3E54" w:rsidRPr="00E33FE1" w14:paraId="5BAD1A3F" w14:textId="77777777" w:rsidTr="00DF7944">
        <w:tc>
          <w:tcPr>
            <w:tcW w:w="993" w:type="dxa"/>
          </w:tcPr>
          <w:p w14:paraId="21FA9E18" w14:textId="77777777" w:rsidR="000D345B" w:rsidRPr="00E33FE1" w:rsidRDefault="000D345B"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Компетенция </w:t>
            </w:r>
          </w:p>
        </w:tc>
        <w:tc>
          <w:tcPr>
            <w:tcW w:w="2551" w:type="dxa"/>
          </w:tcPr>
          <w:p w14:paraId="268FCB26" w14:textId="77777777" w:rsidR="000D345B" w:rsidRPr="00E33FE1" w:rsidRDefault="000D345B"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Проверяемые дидактические единицы</w:t>
            </w:r>
          </w:p>
          <w:p w14:paraId="75712EC4" w14:textId="77777777" w:rsidR="000D345B" w:rsidRPr="00E33FE1" w:rsidRDefault="000D345B"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(знания, умения, навыки)</w:t>
            </w:r>
          </w:p>
        </w:tc>
        <w:tc>
          <w:tcPr>
            <w:tcW w:w="5919" w:type="dxa"/>
          </w:tcPr>
          <w:p w14:paraId="121C1DBA" w14:textId="77777777" w:rsidR="000D345B" w:rsidRPr="00E33FE1" w:rsidRDefault="000D345B"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Практические задания</w:t>
            </w:r>
          </w:p>
        </w:tc>
      </w:tr>
      <w:tr w:rsidR="007B3E54" w:rsidRPr="00E33FE1" w14:paraId="5407DE39" w14:textId="77777777" w:rsidTr="00DF7944">
        <w:tc>
          <w:tcPr>
            <w:tcW w:w="993" w:type="dxa"/>
          </w:tcPr>
          <w:p w14:paraId="1AD4CD23" w14:textId="77777777" w:rsidR="000D345B" w:rsidRPr="00E33FE1" w:rsidRDefault="000D345B"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УК-4</w:t>
            </w:r>
          </w:p>
        </w:tc>
        <w:tc>
          <w:tcPr>
            <w:tcW w:w="2551" w:type="dxa"/>
          </w:tcPr>
          <w:p w14:paraId="70CE80EB" w14:textId="77777777" w:rsidR="000D345B" w:rsidRPr="00E33FE1" w:rsidRDefault="000D345B" w:rsidP="00E33FE1">
            <w:pPr>
              <w:pStyle w:val="TableParagraph"/>
              <w:keepNext/>
              <w:jc w:val="both"/>
              <w:rPr>
                <w:sz w:val="28"/>
                <w:szCs w:val="28"/>
              </w:rPr>
            </w:pPr>
            <w:r w:rsidRPr="00E33FE1">
              <w:rPr>
                <w:sz w:val="28"/>
                <w:szCs w:val="28"/>
              </w:rPr>
              <w:t>Знает: основные технологии и функциональные особенности коммуникации в устной и письменной формах на иностранном языке, в том числе в дистанционном формате с применением основных ИКТ.</w:t>
            </w:r>
          </w:p>
          <w:p w14:paraId="3D34A2F8" w14:textId="77777777" w:rsidR="000D345B" w:rsidRPr="00E33FE1" w:rsidRDefault="000D345B" w:rsidP="00E33FE1">
            <w:pPr>
              <w:pStyle w:val="TableParagraph"/>
              <w:keepNext/>
              <w:jc w:val="both"/>
              <w:rPr>
                <w:sz w:val="28"/>
                <w:szCs w:val="28"/>
              </w:rPr>
            </w:pPr>
          </w:p>
          <w:p w14:paraId="275CD7A4" w14:textId="77777777" w:rsidR="000D345B" w:rsidRPr="00E33FE1" w:rsidRDefault="000D345B" w:rsidP="00E33FE1">
            <w:pPr>
              <w:pStyle w:val="TableParagraph"/>
              <w:keepNext/>
              <w:jc w:val="both"/>
              <w:rPr>
                <w:sz w:val="28"/>
                <w:szCs w:val="28"/>
              </w:rPr>
            </w:pPr>
            <w:r w:rsidRPr="00E33FE1">
              <w:rPr>
                <w:sz w:val="28"/>
                <w:szCs w:val="28"/>
              </w:rPr>
              <w:t>Умеет: осуществлять устную и письменную деловую коммуникацию на иностранном языке и принимать участие в диалоге культур, грамотно применяя основные ИКТ.</w:t>
            </w:r>
          </w:p>
          <w:p w14:paraId="2FC9765C" w14:textId="77777777" w:rsidR="000D345B" w:rsidRPr="00E33FE1" w:rsidRDefault="000D345B" w:rsidP="00E33FE1">
            <w:pPr>
              <w:pStyle w:val="TableParagraph"/>
              <w:keepNext/>
              <w:jc w:val="both"/>
              <w:rPr>
                <w:sz w:val="28"/>
                <w:szCs w:val="28"/>
              </w:rPr>
            </w:pPr>
          </w:p>
          <w:p w14:paraId="5ECE81B5"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Владеет: навыками деловой коммуникации в устной и письменной формах на иностранном языке, в том числе </w:t>
            </w:r>
            <w:r w:rsidRPr="00E33FE1">
              <w:rPr>
                <w:rFonts w:ascii="Times New Roman" w:eastAsia="Times New Roman" w:hAnsi="Times New Roman" w:cs="Times New Roman"/>
                <w:sz w:val="28"/>
                <w:szCs w:val="28"/>
              </w:rPr>
              <w:lastRenderedPageBreak/>
              <w:t>в дистанционном формате основных применением ИКТ.</w:t>
            </w:r>
          </w:p>
        </w:tc>
        <w:tc>
          <w:tcPr>
            <w:tcW w:w="5919" w:type="dxa"/>
          </w:tcPr>
          <w:p w14:paraId="3352F83D" w14:textId="77777777" w:rsidR="000D345B" w:rsidRPr="00E33FE1" w:rsidRDefault="000D345B" w:rsidP="00E33FE1">
            <w:pPr>
              <w:pStyle w:val="ConsPlusNormal"/>
              <w:tabs>
                <w:tab w:val="left" w:pos="0"/>
                <w:tab w:val="left" w:pos="426"/>
              </w:tabs>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Зачет</w:t>
            </w:r>
          </w:p>
          <w:p w14:paraId="1109FCD4" w14:textId="77777777" w:rsidR="000D345B" w:rsidRPr="00E33FE1" w:rsidRDefault="000D345B" w:rsidP="00E33FE1">
            <w:pPr>
              <w:pStyle w:val="ConsPlusNormal"/>
              <w:numPr>
                <w:ilvl w:val="0"/>
                <w:numId w:val="45"/>
              </w:numPr>
              <w:tabs>
                <w:tab w:val="left" w:pos="0"/>
                <w:tab w:val="left" w:pos="426"/>
              </w:tabs>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Прочитайте текст на иностранном языке (с использованием автоматизированных переводческих систем и онлайн-словарей) и определите, </w:t>
            </w:r>
            <w:r w:rsidRPr="00E33FE1">
              <w:rPr>
                <w:rFonts w:ascii="Times New Roman" w:eastAsia="Times New Roman" w:hAnsi="Times New Roman" w:cs="Times New Roman"/>
                <w:iCs/>
                <w:sz w:val="28"/>
                <w:szCs w:val="28"/>
              </w:rPr>
              <w:t>какие из приведённых утверждений соответствуют содержанию текста, а какие не соответствуют.</w:t>
            </w:r>
          </w:p>
          <w:p w14:paraId="4734FB20" w14:textId="77777777" w:rsidR="000D345B" w:rsidRPr="00E33FE1" w:rsidRDefault="000D345B" w:rsidP="00E33FE1">
            <w:pPr>
              <w:pStyle w:val="ConsPlusNormal"/>
              <w:numPr>
                <w:ilvl w:val="0"/>
                <w:numId w:val="45"/>
              </w:numPr>
              <w:tabs>
                <w:tab w:val="left" w:pos="0"/>
                <w:tab w:val="left" w:pos="426"/>
              </w:tabs>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Обсудите с партнером предложенную ситуацию в форме диалога.</w:t>
            </w:r>
          </w:p>
          <w:p w14:paraId="5692D79C"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Прослушайте текст дважды и определите, какие из приведенных утверждений соответствуют содержанию текста (верно), а какие не соответствуют (не верно).</w:t>
            </w:r>
          </w:p>
          <w:p w14:paraId="5A666578" w14:textId="77777777" w:rsidR="000D345B" w:rsidRPr="00E33FE1" w:rsidRDefault="000D345B" w:rsidP="00E33FE1">
            <w:pPr>
              <w:pStyle w:val="ConsPlusNormal"/>
              <w:tabs>
                <w:tab w:val="left" w:pos="0"/>
                <w:tab w:val="left" w:pos="426"/>
              </w:tabs>
              <w:jc w:val="both"/>
              <w:rPr>
                <w:rFonts w:ascii="Times New Roman" w:eastAsia="Times New Roman" w:hAnsi="Times New Roman" w:cs="Times New Roman"/>
                <w:sz w:val="28"/>
                <w:szCs w:val="28"/>
              </w:rPr>
            </w:pPr>
          </w:p>
          <w:p w14:paraId="254F98B8" w14:textId="77777777" w:rsidR="000D345B" w:rsidRPr="00E33FE1" w:rsidRDefault="000D345B" w:rsidP="00E33FE1">
            <w:pPr>
              <w:pStyle w:val="ConsPlusNormal"/>
              <w:tabs>
                <w:tab w:val="left" w:pos="0"/>
                <w:tab w:val="left" w:pos="426"/>
                <w:tab w:val="left" w:pos="1276"/>
              </w:tabs>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Экзамен</w:t>
            </w:r>
          </w:p>
          <w:p w14:paraId="79A28270" w14:textId="77777777" w:rsidR="000D345B" w:rsidRPr="00E33FE1" w:rsidRDefault="000D345B" w:rsidP="00E33FE1">
            <w:pPr>
              <w:pStyle w:val="ConsPlusNormal"/>
              <w:tabs>
                <w:tab w:val="left" w:pos="0"/>
                <w:tab w:val="left" w:pos="426"/>
                <w:tab w:val="left" w:pos="1276"/>
              </w:tabs>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Прочитайте текст на иностранном языке, подготовьте </w:t>
            </w:r>
            <w:r w:rsidRPr="00E33FE1">
              <w:rPr>
                <w:rFonts w:ascii="Times New Roman" w:eastAsia="Times New Roman" w:hAnsi="Times New Roman" w:cs="Times New Roman"/>
                <w:iCs/>
                <w:sz w:val="28"/>
                <w:szCs w:val="28"/>
              </w:rPr>
              <w:t xml:space="preserve">письменный перевод выделенного отрывка с использованием </w:t>
            </w:r>
            <w:r w:rsidRPr="00E33FE1">
              <w:rPr>
                <w:rFonts w:ascii="Times New Roman" w:eastAsia="Times New Roman" w:hAnsi="Times New Roman" w:cs="Times New Roman"/>
                <w:sz w:val="28"/>
                <w:szCs w:val="28"/>
              </w:rPr>
              <w:t>автоматизированных переводческих систем и онлайн-словарей и выберите один из предложенных вариантов соответствующий содержанию прочитанного текста.</w:t>
            </w:r>
          </w:p>
          <w:p w14:paraId="6A72FA59" w14:textId="77777777" w:rsidR="000D345B" w:rsidRPr="00E33FE1" w:rsidRDefault="000D345B" w:rsidP="00E33FE1">
            <w:pPr>
              <w:pStyle w:val="ConsPlusNormal"/>
              <w:tabs>
                <w:tab w:val="left" w:pos="0"/>
                <w:tab w:val="left" w:pos="426"/>
                <w:tab w:val="left" w:pos="1276"/>
              </w:tabs>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Прочитайте текст на иностранном языке без словаря и передайте его содержание на иностранном языке.</w:t>
            </w:r>
          </w:p>
          <w:p w14:paraId="57FB0551" w14:textId="77777777" w:rsidR="000D345B" w:rsidRPr="00E33FE1" w:rsidRDefault="000D345B" w:rsidP="00E33FE1">
            <w:pPr>
              <w:pStyle w:val="ConsPlusNormal"/>
              <w:tabs>
                <w:tab w:val="left" w:pos="0"/>
                <w:tab w:val="left" w:pos="426"/>
                <w:tab w:val="left" w:pos="1276"/>
              </w:tabs>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Обсудите с преподавателем одну из изученных тем. При обсуждении предложенной темы возможно использование ИКТ.</w:t>
            </w:r>
          </w:p>
        </w:tc>
      </w:tr>
    </w:tbl>
    <w:p w14:paraId="4CE51CD4" w14:textId="77777777" w:rsidR="000D345B" w:rsidRPr="00E33FE1" w:rsidRDefault="000D345B" w:rsidP="00E33FE1">
      <w:pPr>
        <w:pStyle w:val="ConsPlusNormal"/>
        <w:ind w:left="709"/>
        <w:jc w:val="center"/>
        <w:rPr>
          <w:rFonts w:ascii="Times New Roman" w:eastAsia="Times New Roman" w:hAnsi="Times New Roman" w:cs="Times New Roman"/>
          <w:sz w:val="28"/>
          <w:szCs w:val="28"/>
        </w:rPr>
      </w:pPr>
    </w:p>
    <w:p w14:paraId="0C8FCEFB" w14:textId="77777777" w:rsidR="000D345B" w:rsidRPr="00E33FE1" w:rsidRDefault="000D345B" w:rsidP="00E33FE1">
      <w:pPr>
        <w:pStyle w:val="ConsPlusNormal"/>
        <w:jc w:val="center"/>
        <w:rPr>
          <w:rFonts w:ascii="Times New Roman" w:eastAsia="Times New Roman" w:hAnsi="Times New Roman" w:cs="Times New Roman"/>
          <w:iCs/>
          <w:sz w:val="28"/>
          <w:szCs w:val="28"/>
        </w:rPr>
      </w:pPr>
      <w:bookmarkStart w:id="3" w:name="_Toc152331100"/>
      <w:r w:rsidRPr="00E33FE1">
        <w:rPr>
          <w:rFonts w:ascii="Times New Roman" w:eastAsia="Times New Roman" w:hAnsi="Times New Roman" w:cs="Times New Roman"/>
          <w:iCs/>
          <w:sz w:val="28"/>
          <w:szCs w:val="28"/>
        </w:rPr>
        <w:t>Порядок процедуры оценивания</w:t>
      </w:r>
      <w:bookmarkEnd w:id="3"/>
    </w:p>
    <w:p w14:paraId="04041E1F"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Зачет проводится в устной и письменной формах. Обучающийся читает текст на иностранном языке и определяет, какие из приведённых ниже утверждений соответствуют содержанию текста, а какие не соответствуют. Обсуждает ситуацию в рамках пройденной тематики в форме диалога.</w:t>
      </w:r>
    </w:p>
    <w:p w14:paraId="2D0441D0"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Экзамен проводится в устной и письменной формах. Обучающийся выбирает билет, содержащий три вопроса. Обучающийся читает текст, готовит письменный перевод выделенного отрывка с использованием словаря и выполняет задания, выбирая один из вариантов соответствующий содержанию прочитанного текста. Обучающемуся предлагается другой текст для чтения без словаря и передачи его содержания на иностранном языке.</w:t>
      </w:r>
    </w:p>
    <w:p w14:paraId="175D8508"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xml:space="preserve">Обучающийся обсуждает с преподавателем одну из изученных тем. Оценка выставляется в соответствии с разработанными критериями по каждому </w:t>
      </w:r>
      <w:r w:rsidR="00533CB5" w:rsidRPr="00E33FE1">
        <w:rPr>
          <w:rFonts w:ascii="Times New Roman" w:eastAsia="Times New Roman" w:hAnsi="Times New Roman" w:cs="Times New Roman"/>
          <w:iCs/>
          <w:sz w:val="28"/>
          <w:szCs w:val="28"/>
        </w:rPr>
        <w:t>заданию, оценивающему</w:t>
      </w:r>
      <w:r w:rsidRPr="00E33FE1">
        <w:rPr>
          <w:rFonts w:ascii="Times New Roman" w:eastAsia="Times New Roman" w:hAnsi="Times New Roman" w:cs="Times New Roman"/>
          <w:iCs/>
          <w:sz w:val="28"/>
          <w:szCs w:val="28"/>
        </w:rPr>
        <w:t xml:space="preserve"> этап формирования компетенции УК- 4</w:t>
      </w:r>
      <w:r w:rsidR="00E33FE1" w:rsidRPr="00E33FE1">
        <w:rPr>
          <w:rFonts w:ascii="Times New Roman" w:eastAsia="Times New Roman" w:hAnsi="Times New Roman" w:cs="Times New Roman"/>
          <w:iCs/>
          <w:sz w:val="28"/>
          <w:szCs w:val="28"/>
        </w:rPr>
        <w:t xml:space="preserve"> </w:t>
      </w:r>
      <w:r w:rsidRPr="00E33FE1">
        <w:rPr>
          <w:rFonts w:ascii="Times New Roman" w:eastAsia="Times New Roman" w:hAnsi="Times New Roman" w:cs="Times New Roman"/>
          <w:iCs/>
          <w:sz w:val="28"/>
          <w:szCs w:val="28"/>
        </w:rPr>
        <w:t>.</w:t>
      </w:r>
      <w:r w:rsidR="00E33FE1" w:rsidRPr="00E33FE1">
        <w:rPr>
          <w:rFonts w:ascii="Times New Roman" w:eastAsia="Times New Roman" w:hAnsi="Times New Roman" w:cs="Times New Roman"/>
          <w:iCs/>
          <w:sz w:val="28"/>
          <w:szCs w:val="28"/>
        </w:rPr>
        <w:t xml:space="preserve"> </w:t>
      </w:r>
    </w:p>
    <w:p w14:paraId="79C54DC8"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p>
    <w:p w14:paraId="2145F59B"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Критерии оценки перевода текста:</w:t>
      </w:r>
    </w:p>
    <w:p w14:paraId="13EC1035" w14:textId="77777777" w:rsidR="000D345B" w:rsidRPr="00E33FE1" w:rsidRDefault="000D345B" w:rsidP="00E33FE1">
      <w:pPr>
        <w:pStyle w:val="aa"/>
        <w:shd w:val="clear" w:color="auto" w:fill="FFFFFF"/>
        <w:spacing w:after="0" w:line="240" w:lineRule="auto"/>
        <w:jc w:val="both"/>
        <w:textAlignment w:val="baseline"/>
        <w:rPr>
          <w:rFonts w:eastAsia="Times New Roman"/>
          <w:sz w:val="28"/>
          <w:szCs w:val="28"/>
        </w:rPr>
      </w:pPr>
      <w:r w:rsidRPr="00E33FE1">
        <w:rPr>
          <w:rFonts w:eastAsia="Times New Roman"/>
          <w:sz w:val="28"/>
          <w:szCs w:val="28"/>
        </w:rPr>
        <w:t>- содержание оригинала передано адекватно и полно, сохранены коммуникативно-прагматический потенциал текста и стилевые черты, не нарушены языковые нормы.</w:t>
      </w:r>
    </w:p>
    <w:p w14:paraId="62366D03" w14:textId="77777777" w:rsidR="000D345B" w:rsidRPr="00E33FE1" w:rsidRDefault="000D345B" w:rsidP="00E33FE1">
      <w:pPr>
        <w:pStyle w:val="aa"/>
        <w:shd w:val="clear" w:color="auto" w:fill="FFFFFF"/>
        <w:spacing w:after="0" w:line="240" w:lineRule="auto"/>
        <w:jc w:val="both"/>
        <w:textAlignment w:val="baseline"/>
        <w:rPr>
          <w:rFonts w:eastAsia="Times New Roman"/>
          <w:sz w:val="28"/>
          <w:szCs w:val="28"/>
        </w:rPr>
      </w:pPr>
      <w:r w:rsidRPr="00E33FE1">
        <w:rPr>
          <w:rFonts w:eastAsia="Times New Roman"/>
          <w:sz w:val="28"/>
          <w:szCs w:val="28"/>
        </w:rPr>
        <w:t xml:space="preserve">- содержание оригинала передано адекватно и полно, сохранены коммуникативно-прагматический потенциал текста и стилевые черты, допущены незначительные нарушения языковых норм. </w:t>
      </w:r>
    </w:p>
    <w:p w14:paraId="5D00E8ED" w14:textId="77777777" w:rsidR="000D345B" w:rsidRPr="00E33FE1" w:rsidRDefault="000D345B" w:rsidP="00E33FE1">
      <w:pPr>
        <w:pStyle w:val="aa"/>
        <w:shd w:val="clear" w:color="auto" w:fill="FFFFFF"/>
        <w:spacing w:after="0" w:line="240" w:lineRule="auto"/>
        <w:jc w:val="both"/>
        <w:textAlignment w:val="baseline"/>
        <w:rPr>
          <w:rFonts w:eastAsia="Times New Roman"/>
          <w:sz w:val="28"/>
          <w:szCs w:val="28"/>
        </w:rPr>
      </w:pPr>
      <w:r w:rsidRPr="00E33FE1">
        <w:rPr>
          <w:rFonts w:eastAsia="Times New Roman"/>
          <w:sz w:val="28"/>
          <w:szCs w:val="28"/>
        </w:rPr>
        <w:t>- содержание оригинала передано не полностью, имеется некоторое искажение коммуникативно-прагматического потенциала текста и нарушение стилевых черт, допущены нарушения языковых норм.</w:t>
      </w:r>
    </w:p>
    <w:p w14:paraId="06F4A7F7" w14:textId="77777777" w:rsidR="000D345B" w:rsidRPr="00E33FE1" w:rsidRDefault="000D345B" w:rsidP="00E33FE1">
      <w:pPr>
        <w:pStyle w:val="aa"/>
        <w:shd w:val="clear" w:color="auto" w:fill="FFFFFF"/>
        <w:spacing w:after="0" w:line="240" w:lineRule="auto"/>
        <w:jc w:val="both"/>
        <w:textAlignment w:val="baseline"/>
        <w:rPr>
          <w:rFonts w:eastAsia="Times New Roman"/>
          <w:sz w:val="28"/>
          <w:szCs w:val="28"/>
        </w:rPr>
      </w:pPr>
      <w:r w:rsidRPr="00E33FE1">
        <w:rPr>
          <w:rFonts w:eastAsia="Times New Roman"/>
          <w:sz w:val="28"/>
          <w:szCs w:val="28"/>
        </w:rPr>
        <w:t>- смысл оригинала искажен, не соблюдены стилевые черты, искажен коммуникативно-прагматический потенциал текста, в языке перевода допущено много ошибок.</w:t>
      </w:r>
    </w:p>
    <w:p w14:paraId="72DC565D"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Критерии оценки аннотирования текста:</w:t>
      </w:r>
    </w:p>
    <w:p w14:paraId="09EA315D" w14:textId="77777777" w:rsidR="000D345B" w:rsidRPr="00E33FE1" w:rsidRDefault="000D345B" w:rsidP="00E33FE1">
      <w:pPr>
        <w:pStyle w:val="aa"/>
        <w:spacing w:after="0" w:line="240" w:lineRule="auto"/>
        <w:ind w:firstLine="708"/>
        <w:jc w:val="both"/>
        <w:rPr>
          <w:rFonts w:eastAsia="Times New Roman"/>
          <w:sz w:val="28"/>
          <w:szCs w:val="28"/>
        </w:rPr>
      </w:pPr>
      <w:r w:rsidRPr="00E33FE1">
        <w:rPr>
          <w:rFonts w:eastAsia="Times New Roman"/>
          <w:sz w:val="28"/>
          <w:szCs w:val="28"/>
        </w:rPr>
        <w:t xml:space="preserve">Обучающемуся необходимо прочитать текст на иностранном языке, в устном виде кратко изложить его содержание, а также выделить проблемы, освещаемые в тексте. Информация излагается точно, кратко, без искажений и субъективных оценок. Обучающемуся следует избегать повторений и общих фраз. Исключается использование прямой речи и диалогов. </w:t>
      </w:r>
    </w:p>
    <w:p w14:paraId="78746EC2" w14:textId="77777777" w:rsidR="000D345B" w:rsidRPr="00E33FE1" w:rsidRDefault="000D345B" w:rsidP="00E33FE1">
      <w:pPr>
        <w:pStyle w:val="ConsPlusNormal"/>
        <w:jc w:val="center"/>
        <w:rPr>
          <w:rFonts w:ascii="Times New Roman" w:eastAsia="Times New Roman" w:hAnsi="Times New Roman" w:cs="Times New Roman"/>
          <w:iCs/>
          <w:sz w:val="28"/>
          <w:szCs w:val="28"/>
        </w:rPr>
      </w:pPr>
    </w:p>
    <w:p w14:paraId="25CA0E9A"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Критерии оценки диалога:</w:t>
      </w:r>
    </w:p>
    <w:p w14:paraId="539EE2D1" w14:textId="77777777" w:rsidR="000D345B" w:rsidRPr="00E33FE1" w:rsidRDefault="000D345B" w:rsidP="00E33FE1">
      <w:pPr>
        <w:tabs>
          <w:tab w:val="left" w:pos="426"/>
          <w:tab w:val="left" w:pos="1134"/>
        </w:tabs>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решение коммуникативной задачи (коммуникативная задача решена / коммуникативная задача не решена);</w:t>
      </w:r>
    </w:p>
    <w:p w14:paraId="11704099" w14:textId="77777777" w:rsidR="000D345B" w:rsidRPr="00E33FE1" w:rsidRDefault="000D345B" w:rsidP="00E33FE1">
      <w:pPr>
        <w:tabs>
          <w:tab w:val="left" w:pos="426"/>
          <w:tab w:val="left" w:pos="1134"/>
        </w:tabs>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xml:space="preserve">- умение словесно выражать свое коммуникативное намерение с применением тематической лексики в достаточном объеме (продемонстрировано умение словесно выражать свое коммуникативное </w:t>
      </w:r>
      <w:r w:rsidRPr="00E33FE1">
        <w:rPr>
          <w:rFonts w:ascii="Times New Roman" w:eastAsia="Times New Roman" w:hAnsi="Times New Roman" w:cs="Times New Roman"/>
          <w:iCs/>
          <w:sz w:val="28"/>
          <w:szCs w:val="28"/>
        </w:rPr>
        <w:lastRenderedPageBreak/>
        <w:t>намерение / отсутствует умение словесно выражать свое коммуникативное намерение; тематическая лексика присутствует в достаточном количестве / недостаточное употребление тематической лексики);</w:t>
      </w:r>
    </w:p>
    <w:p w14:paraId="1A6AEACD" w14:textId="77777777" w:rsidR="000D345B" w:rsidRPr="00E33FE1" w:rsidRDefault="000D345B" w:rsidP="00E33FE1">
      <w:pPr>
        <w:tabs>
          <w:tab w:val="left" w:pos="426"/>
          <w:tab w:val="left" w:pos="1134"/>
        </w:tabs>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эффективность восприятия английской речи на слух и умение адекватно, соответственно коммуникативной ситуации, реагировать на речевые высказывания собеседника и, в свою очередь, побуждать собеседника к продолжению разговора (эффективно воспринимает английскую речь на слух, умеет адекватно реагировать на речь собеседника и побуждать его к продолжению разговора / плохо воспринимает английскую речь на слух, не умеет адекватно реагировать на речь собеседника и не способен побудить его к продолжению разговора);</w:t>
      </w:r>
    </w:p>
    <w:p w14:paraId="12BE7D50" w14:textId="77777777" w:rsidR="000D345B" w:rsidRPr="00E33FE1" w:rsidRDefault="000D345B" w:rsidP="00E33FE1">
      <w:pPr>
        <w:pStyle w:val="ConsPlusNormal"/>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наличие и количество ошибок разного уровня (ошибки отсутствуют или они незначительны / присутствует большое количество ошибок);</w:t>
      </w:r>
    </w:p>
    <w:p w14:paraId="30DA1A70" w14:textId="77777777" w:rsidR="000D345B" w:rsidRPr="00E33FE1" w:rsidRDefault="000D345B" w:rsidP="00E33FE1">
      <w:pPr>
        <w:pStyle w:val="ConsPlusNormal"/>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xml:space="preserve">- соответствие манеры изложения научному стилю, нормам и правилам устной научной речи (соответствует / не соответствует); </w:t>
      </w:r>
    </w:p>
    <w:p w14:paraId="3A351341" w14:textId="77777777" w:rsidR="000D345B" w:rsidRPr="00E33FE1" w:rsidRDefault="000D345B" w:rsidP="00E33FE1">
      <w:pPr>
        <w:pStyle w:val="ConsPlusNormal"/>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степень раскрытия содержания заявленной ситуации (содержание ситуации раскрыто достаточно полно / содержание ситуации раскрыто неполно).</w:t>
      </w:r>
    </w:p>
    <w:p w14:paraId="213072EA" w14:textId="77777777" w:rsidR="000D345B" w:rsidRPr="00E33FE1" w:rsidRDefault="000D345B" w:rsidP="00E33FE1">
      <w:pPr>
        <w:pStyle w:val="ConsPlusNormal"/>
        <w:jc w:val="both"/>
        <w:rPr>
          <w:rFonts w:ascii="Times New Roman" w:eastAsia="Times New Roman" w:hAnsi="Times New Roman" w:cs="Times New Roman"/>
          <w:iCs/>
          <w:sz w:val="28"/>
          <w:szCs w:val="28"/>
        </w:rPr>
      </w:pPr>
    </w:p>
    <w:p w14:paraId="5AB54DBA" w14:textId="77777777" w:rsidR="000D345B" w:rsidRPr="00E33FE1" w:rsidRDefault="000D345B" w:rsidP="00E33FE1">
      <w:pPr>
        <w:spacing w:after="0" w:line="240" w:lineRule="auto"/>
        <w:rPr>
          <w:rFonts w:ascii="Times New Roman" w:eastAsia="Times New Roman" w:hAnsi="Times New Roman" w:cs="Times New Roman"/>
          <w:sz w:val="28"/>
          <w:szCs w:val="28"/>
        </w:rPr>
      </w:pPr>
      <w:bookmarkStart w:id="4" w:name="_Toc152331101"/>
      <w:r w:rsidRPr="00E33FE1">
        <w:rPr>
          <w:rFonts w:ascii="Times New Roman" w:eastAsia="Times New Roman" w:hAnsi="Times New Roman" w:cs="Times New Roman"/>
          <w:sz w:val="28"/>
          <w:szCs w:val="28"/>
        </w:rPr>
        <w:t>Критерии оценивания аудирования:</w:t>
      </w:r>
      <w:bookmarkEnd w:id="4"/>
    </w:p>
    <w:p w14:paraId="7873C6C9" w14:textId="77777777" w:rsidR="000D345B" w:rsidRPr="00E33FE1" w:rsidRDefault="000D345B" w:rsidP="00E33FE1">
      <w:pPr>
        <w:pStyle w:val="ConsPlusNormal"/>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студент детально понимает содержание аудиотекста; умеет выделять значимую/запрашиваемую информацию; справляется со всеми установочными заданиями.</w:t>
      </w:r>
    </w:p>
    <w:p w14:paraId="0C9E14A5" w14:textId="77777777" w:rsidR="000D345B" w:rsidRPr="00E33FE1" w:rsidRDefault="000D345B" w:rsidP="00E33FE1">
      <w:pPr>
        <w:pStyle w:val="ConsPlusNormal"/>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студент понимает содержание аудиотекста; умеет выделять значимую/запрашиваемую информацию; справляется с 2/3 заданий; допускает не более 1-2 смысловых ошибок при ответе на вопросы к прослушанному тексту.</w:t>
      </w:r>
    </w:p>
    <w:p w14:paraId="278AA8BA" w14:textId="77777777" w:rsidR="000D345B" w:rsidRPr="00E33FE1" w:rsidRDefault="000D345B" w:rsidP="00E33FE1">
      <w:pPr>
        <w:pStyle w:val="ConsPlusNormal"/>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студент слабо понимает основное содержание аудиотекста, справляется менее чем с 1/2 заданий; слабо выделяет значимую/запрашиваемую информацию; допускает более 4 смысловых ошибок при ответе на вопросы к прослушанному тексту.</w:t>
      </w:r>
    </w:p>
    <w:p w14:paraId="0D77B68C"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44A2DD92"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Типовые контрольные задания к зачету </w:t>
      </w:r>
    </w:p>
    <w:p w14:paraId="371AF32C" w14:textId="77777777" w:rsidR="000D345B" w:rsidRPr="00E33FE1" w:rsidRDefault="000D345B" w:rsidP="00E33FE1">
      <w:pPr>
        <w:pStyle w:val="ConsPlusNormal"/>
        <w:ind w:firstLine="709"/>
        <w:jc w:val="both"/>
        <w:rPr>
          <w:rFonts w:ascii="Times New Roman" w:eastAsia="Times New Roman" w:hAnsi="Times New Roman" w:cs="Times New Roman"/>
          <w:sz w:val="28"/>
          <w:szCs w:val="28"/>
        </w:rPr>
      </w:pPr>
    </w:p>
    <w:p w14:paraId="1FEF9D41"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Английский язык</w:t>
      </w:r>
    </w:p>
    <w:p w14:paraId="467077EB"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63B539C7"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Прочитайте текст и определите, какие из приведенных утверждений соответствуют содержанию текста (верно), а какие не соответствуют (не верно). </w:t>
      </w:r>
    </w:p>
    <w:p w14:paraId="3A76651B"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Swimming</w:t>
      </w:r>
    </w:p>
    <w:p w14:paraId="6B11802B"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A 56-year-old has become the first woman to swim across the Atlantic Ocean. Jennifer Figge climbed out of the water in Trinidad on February the 5th to write her name in the record books. She left the Cape Verde Islands near Africa’s west coast on January the 12th. Her original plan was to swim in a straight line to the Bahamas. However, bad weather forced her to change direction and she had to swim an extra </w:t>
      </w:r>
      <w:smartTag w:uri="urn:schemas-microsoft-com:office:smarttags" w:element="metricconverter">
        <w:smartTagPr>
          <w:attr w:name="ProductID" w:val="1,600 kilometres"/>
        </w:smartTagPr>
        <w:r w:rsidRPr="00E33FE1">
          <w:rPr>
            <w:rFonts w:ascii="Times New Roman" w:eastAsia="Times New Roman" w:hAnsi="Times New Roman" w:cs="Times New Roman"/>
            <w:sz w:val="28"/>
            <w:szCs w:val="28"/>
            <w:lang w:val="en-US"/>
          </w:rPr>
          <w:t>1,600 kilometres</w:t>
        </w:r>
      </w:smartTag>
      <w:r w:rsidRPr="00E33FE1">
        <w:rPr>
          <w:rFonts w:ascii="Times New Roman" w:eastAsia="Times New Roman" w:hAnsi="Times New Roman" w:cs="Times New Roman"/>
          <w:sz w:val="28"/>
          <w:szCs w:val="28"/>
          <w:lang w:val="en-US"/>
        </w:rPr>
        <w:t xml:space="preserve"> to Trinidad. She spent almost a month in the water, </w:t>
      </w:r>
      <w:r w:rsidRPr="00E33FE1">
        <w:rPr>
          <w:rFonts w:ascii="Times New Roman" w:eastAsia="Times New Roman" w:hAnsi="Times New Roman" w:cs="Times New Roman"/>
          <w:sz w:val="28"/>
          <w:szCs w:val="28"/>
          <w:lang w:val="en-US"/>
        </w:rPr>
        <w:lastRenderedPageBreak/>
        <w:t>swimming for up to eight hours at a time. Her day started at 7.00am with a huge breakfast to keep her energy levels high. She burnt up to 8,000 calories a day during her epic adventure. Her team threw her energy drinks as she swam to keep her going. Figge first decided to swim the Atlantic when she was a teenager. She was on a stormy flight to the USA and decided if the plane crashed, she could swim back to shore. She got inspiration from French swimmer Benoite Lecomte, who became the first man to achieve the feat a decade ago. She trained for her trans-Atlantic marathon in an outdoor swimming pool surrounded by snow. Figge said she was never afraid during her swim, even though she used a shark cage. She said she never saw any sharks, but did see lots of whales, dolphins and turtles. She thought a lot about her family and her pet dog while in the water and told the Associated Press news agency: "My dog doesn't know where I am. It's time for me to get back home to Hank."</w:t>
      </w:r>
    </w:p>
    <w:p w14:paraId="196ED6C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4C324C29"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a. An American teenager has swum across the Atlantic Ocean.</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40A09FC1"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b. A woman swam from a Caribbean island to Africa.</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6D1D874D"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c. The woman swam 1,600km farther than she thought.</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20DC8D29"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d. The woman used around 18,000 calories a day on her swim.</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48201EDB"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e. A plane crash inspired the woman to swim the Atlantic.</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134CA3E8"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f. A man swam the Atlantic for the first time around ten years ago.</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7E38C7C8"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g. The woman swimmer trained in an outdoor pool for her Atlantic swim.</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63552EF4"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en-US"/>
        </w:rPr>
        <w:t>h. The woman wants to go home to her pet dog called Hank.</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w:t>
      </w:r>
      <w:r w:rsidRPr="00E33FE1">
        <w:rPr>
          <w:rFonts w:ascii="Times New Roman" w:eastAsia="Times New Roman" w:hAnsi="Times New Roman" w:cs="Times New Roman"/>
          <w:sz w:val="28"/>
          <w:szCs w:val="28"/>
        </w:rPr>
        <w:t xml:space="preserve"> / </w:t>
      </w:r>
      <w:r w:rsidRPr="00E33FE1">
        <w:rPr>
          <w:rFonts w:ascii="Times New Roman" w:eastAsia="Times New Roman" w:hAnsi="Times New Roman" w:cs="Times New Roman"/>
          <w:sz w:val="28"/>
          <w:szCs w:val="28"/>
          <w:lang w:val="en-US"/>
        </w:rPr>
        <w:t>F</w:t>
      </w:r>
    </w:p>
    <w:p w14:paraId="55F724AD"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0546D91E"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Прослушайте текст дважды и соотнесите утверждения с предлагаемыми методами обучения. Занесите свои ответы в таблицу. В задании есть два лишних утверждения.</w:t>
      </w:r>
    </w:p>
    <w:p w14:paraId="0A040654"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907"/>
        <w:gridCol w:w="1906"/>
        <w:gridCol w:w="1812"/>
        <w:gridCol w:w="1812"/>
      </w:tblGrid>
      <w:tr w:rsidR="007B3E54" w:rsidRPr="00E33FE1" w14:paraId="05F33E76" w14:textId="77777777" w:rsidTr="00DF7944">
        <w:tc>
          <w:tcPr>
            <w:tcW w:w="513" w:type="dxa"/>
          </w:tcPr>
          <w:p w14:paraId="5773815B" w14:textId="77777777" w:rsidR="000D345B" w:rsidRPr="00E33FE1" w:rsidRDefault="000D345B" w:rsidP="00E33FE1">
            <w:pPr>
              <w:pStyle w:val="Write-In"/>
              <w:keepNext w:val="0"/>
              <w:spacing w:after="0" w:line="240" w:lineRule="auto"/>
              <w:jc w:val="both"/>
              <w:rPr>
                <w:bCs/>
                <w:sz w:val="28"/>
                <w:szCs w:val="28"/>
                <w:lang w:val="ru-RU"/>
              </w:rPr>
            </w:pPr>
          </w:p>
        </w:tc>
        <w:tc>
          <w:tcPr>
            <w:tcW w:w="2907" w:type="dxa"/>
          </w:tcPr>
          <w:p w14:paraId="05366CC9" w14:textId="77777777" w:rsidR="000D345B" w:rsidRPr="00E33FE1" w:rsidRDefault="000D345B" w:rsidP="00E33FE1">
            <w:pPr>
              <w:pStyle w:val="Write-In"/>
              <w:keepNext w:val="0"/>
              <w:spacing w:after="0" w:line="240" w:lineRule="auto"/>
              <w:jc w:val="both"/>
              <w:rPr>
                <w:bCs/>
                <w:sz w:val="28"/>
                <w:szCs w:val="28"/>
                <w:lang w:val="ru-RU"/>
              </w:rPr>
            </w:pPr>
          </w:p>
        </w:tc>
        <w:tc>
          <w:tcPr>
            <w:tcW w:w="1906" w:type="dxa"/>
          </w:tcPr>
          <w:p w14:paraId="13F7FDA4" w14:textId="77777777" w:rsidR="000D345B" w:rsidRPr="00E33FE1" w:rsidRDefault="000D345B" w:rsidP="00E33FE1">
            <w:pPr>
              <w:pStyle w:val="Write-In"/>
              <w:keepNext w:val="0"/>
              <w:spacing w:after="0" w:line="240" w:lineRule="auto"/>
              <w:jc w:val="both"/>
              <w:rPr>
                <w:bCs/>
                <w:sz w:val="28"/>
                <w:szCs w:val="28"/>
              </w:rPr>
            </w:pPr>
            <w:r w:rsidRPr="00E33FE1">
              <w:rPr>
                <w:bCs/>
                <w:sz w:val="28"/>
                <w:szCs w:val="28"/>
              </w:rPr>
              <w:t>Auditory</w:t>
            </w:r>
          </w:p>
        </w:tc>
        <w:tc>
          <w:tcPr>
            <w:tcW w:w="1812" w:type="dxa"/>
          </w:tcPr>
          <w:p w14:paraId="2BCA2CE9" w14:textId="77777777" w:rsidR="000D345B" w:rsidRPr="00E33FE1" w:rsidRDefault="000D345B" w:rsidP="00E33FE1">
            <w:pPr>
              <w:pStyle w:val="Write-In"/>
              <w:keepNext w:val="0"/>
              <w:spacing w:after="0" w:line="240" w:lineRule="auto"/>
              <w:jc w:val="both"/>
              <w:rPr>
                <w:bCs/>
                <w:sz w:val="28"/>
                <w:szCs w:val="28"/>
              </w:rPr>
            </w:pPr>
            <w:r w:rsidRPr="00E33FE1">
              <w:rPr>
                <w:bCs/>
                <w:sz w:val="28"/>
                <w:szCs w:val="28"/>
              </w:rPr>
              <w:t>Tactile</w:t>
            </w:r>
          </w:p>
        </w:tc>
        <w:tc>
          <w:tcPr>
            <w:tcW w:w="1812" w:type="dxa"/>
          </w:tcPr>
          <w:p w14:paraId="0629A031" w14:textId="77777777" w:rsidR="000D345B" w:rsidRPr="00E33FE1" w:rsidRDefault="000D345B" w:rsidP="00E33FE1">
            <w:pPr>
              <w:pStyle w:val="Write-In"/>
              <w:keepNext w:val="0"/>
              <w:spacing w:after="0" w:line="240" w:lineRule="auto"/>
              <w:jc w:val="both"/>
              <w:rPr>
                <w:bCs/>
                <w:sz w:val="28"/>
                <w:szCs w:val="28"/>
              </w:rPr>
            </w:pPr>
            <w:r w:rsidRPr="00E33FE1">
              <w:rPr>
                <w:bCs/>
                <w:sz w:val="28"/>
                <w:szCs w:val="28"/>
              </w:rPr>
              <w:t>Visual</w:t>
            </w:r>
          </w:p>
        </w:tc>
      </w:tr>
      <w:tr w:rsidR="007B3E54" w:rsidRPr="00D971D4" w14:paraId="785F19B8" w14:textId="77777777" w:rsidTr="00DF7944">
        <w:tc>
          <w:tcPr>
            <w:tcW w:w="513" w:type="dxa"/>
          </w:tcPr>
          <w:p w14:paraId="5FAFF35B" w14:textId="77777777" w:rsidR="000D345B" w:rsidRPr="00E33FE1" w:rsidRDefault="000D345B" w:rsidP="00E33FE1">
            <w:pPr>
              <w:pStyle w:val="Write-In"/>
              <w:keepNext w:val="0"/>
              <w:spacing w:after="0" w:line="240" w:lineRule="auto"/>
              <w:jc w:val="both"/>
              <w:rPr>
                <w:sz w:val="28"/>
                <w:szCs w:val="28"/>
              </w:rPr>
            </w:pPr>
            <w:r w:rsidRPr="00E33FE1">
              <w:rPr>
                <w:sz w:val="28"/>
                <w:szCs w:val="28"/>
              </w:rPr>
              <w:t>1</w:t>
            </w:r>
          </w:p>
        </w:tc>
        <w:tc>
          <w:tcPr>
            <w:tcW w:w="2907" w:type="dxa"/>
          </w:tcPr>
          <w:p w14:paraId="7C17D6A0" w14:textId="77777777" w:rsidR="000D345B" w:rsidRPr="00E33FE1" w:rsidRDefault="000D345B" w:rsidP="00E33FE1">
            <w:pPr>
              <w:pStyle w:val="Write-In"/>
              <w:keepNext w:val="0"/>
              <w:spacing w:after="0" w:line="240" w:lineRule="auto"/>
              <w:jc w:val="both"/>
              <w:rPr>
                <w:sz w:val="28"/>
                <w:szCs w:val="28"/>
              </w:rPr>
            </w:pPr>
            <w:r w:rsidRPr="00E33FE1">
              <w:rPr>
                <w:sz w:val="28"/>
                <w:szCs w:val="28"/>
              </w:rPr>
              <w:t>Tell a lot of stories</w:t>
            </w:r>
          </w:p>
        </w:tc>
        <w:tc>
          <w:tcPr>
            <w:tcW w:w="1906" w:type="dxa"/>
          </w:tcPr>
          <w:p w14:paraId="3991BFE5" w14:textId="77777777" w:rsidR="000D345B" w:rsidRPr="00E33FE1" w:rsidRDefault="000D345B" w:rsidP="00E33FE1">
            <w:pPr>
              <w:pStyle w:val="Write-In"/>
              <w:keepNext w:val="0"/>
              <w:spacing w:after="0" w:line="240" w:lineRule="auto"/>
              <w:jc w:val="both"/>
              <w:rPr>
                <w:sz w:val="28"/>
                <w:szCs w:val="28"/>
              </w:rPr>
            </w:pPr>
          </w:p>
        </w:tc>
        <w:tc>
          <w:tcPr>
            <w:tcW w:w="1812" w:type="dxa"/>
          </w:tcPr>
          <w:p w14:paraId="277B9321" w14:textId="77777777" w:rsidR="000D345B" w:rsidRPr="00E33FE1" w:rsidRDefault="000D345B" w:rsidP="00E33FE1">
            <w:pPr>
              <w:pStyle w:val="Write-In"/>
              <w:keepNext w:val="0"/>
              <w:spacing w:after="0" w:line="240" w:lineRule="auto"/>
              <w:jc w:val="both"/>
              <w:rPr>
                <w:sz w:val="28"/>
                <w:szCs w:val="28"/>
              </w:rPr>
            </w:pPr>
          </w:p>
        </w:tc>
        <w:tc>
          <w:tcPr>
            <w:tcW w:w="1812" w:type="dxa"/>
          </w:tcPr>
          <w:p w14:paraId="4AC811C9" w14:textId="77777777" w:rsidR="000D345B" w:rsidRPr="00E33FE1" w:rsidRDefault="000D345B" w:rsidP="00E33FE1">
            <w:pPr>
              <w:pStyle w:val="Write-In"/>
              <w:keepNext w:val="0"/>
              <w:spacing w:after="0" w:line="240" w:lineRule="auto"/>
              <w:jc w:val="both"/>
              <w:rPr>
                <w:sz w:val="28"/>
                <w:szCs w:val="28"/>
              </w:rPr>
            </w:pPr>
          </w:p>
        </w:tc>
      </w:tr>
      <w:tr w:rsidR="007B3E54" w:rsidRPr="00E33FE1" w14:paraId="575CF1A7" w14:textId="77777777" w:rsidTr="00DF7944">
        <w:tc>
          <w:tcPr>
            <w:tcW w:w="513" w:type="dxa"/>
          </w:tcPr>
          <w:p w14:paraId="736A8F8B" w14:textId="77777777" w:rsidR="000D345B" w:rsidRPr="00E33FE1" w:rsidRDefault="000D345B" w:rsidP="00E33FE1">
            <w:pPr>
              <w:pStyle w:val="Write-In"/>
              <w:keepNext w:val="0"/>
              <w:spacing w:after="0" w:line="240" w:lineRule="auto"/>
              <w:jc w:val="both"/>
              <w:rPr>
                <w:sz w:val="28"/>
                <w:szCs w:val="28"/>
              </w:rPr>
            </w:pPr>
            <w:r w:rsidRPr="00E33FE1">
              <w:rPr>
                <w:sz w:val="28"/>
                <w:szCs w:val="28"/>
              </w:rPr>
              <w:t>2</w:t>
            </w:r>
          </w:p>
        </w:tc>
        <w:tc>
          <w:tcPr>
            <w:tcW w:w="2907" w:type="dxa"/>
          </w:tcPr>
          <w:p w14:paraId="5A11B052" w14:textId="77777777" w:rsidR="000D345B" w:rsidRPr="00E33FE1" w:rsidRDefault="000D345B" w:rsidP="00E33FE1">
            <w:pPr>
              <w:pStyle w:val="Write-In"/>
              <w:keepNext w:val="0"/>
              <w:spacing w:after="0" w:line="240" w:lineRule="auto"/>
              <w:jc w:val="both"/>
              <w:rPr>
                <w:sz w:val="28"/>
                <w:szCs w:val="28"/>
              </w:rPr>
            </w:pPr>
            <w:r w:rsidRPr="00E33FE1">
              <w:rPr>
                <w:sz w:val="28"/>
                <w:szCs w:val="28"/>
              </w:rPr>
              <w:t>Buy an exercise bike</w:t>
            </w:r>
          </w:p>
        </w:tc>
        <w:tc>
          <w:tcPr>
            <w:tcW w:w="1906" w:type="dxa"/>
          </w:tcPr>
          <w:p w14:paraId="73A6181F" w14:textId="77777777" w:rsidR="000D345B" w:rsidRPr="00E33FE1" w:rsidRDefault="000D345B" w:rsidP="00E33FE1">
            <w:pPr>
              <w:pStyle w:val="Write-In"/>
              <w:keepNext w:val="0"/>
              <w:spacing w:after="0" w:line="240" w:lineRule="auto"/>
              <w:jc w:val="both"/>
              <w:rPr>
                <w:sz w:val="28"/>
                <w:szCs w:val="28"/>
              </w:rPr>
            </w:pPr>
          </w:p>
        </w:tc>
        <w:tc>
          <w:tcPr>
            <w:tcW w:w="1812" w:type="dxa"/>
          </w:tcPr>
          <w:p w14:paraId="45F85167" w14:textId="77777777" w:rsidR="000D345B" w:rsidRPr="00E33FE1" w:rsidRDefault="000D345B" w:rsidP="00E33FE1">
            <w:pPr>
              <w:pStyle w:val="Write-In"/>
              <w:keepNext w:val="0"/>
              <w:spacing w:after="0" w:line="240" w:lineRule="auto"/>
              <w:jc w:val="both"/>
              <w:rPr>
                <w:sz w:val="28"/>
                <w:szCs w:val="28"/>
              </w:rPr>
            </w:pPr>
          </w:p>
        </w:tc>
        <w:tc>
          <w:tcPr>
            <w:tcW w:w="1812" w:type="dxa"/>
          </w:tcPr>
          <w:p w14:paraId="6257A4DF" w14:textId="77777777" w:rsidR="000D345B" w:rsidRPr="00E33FE1" w:rsidRDefault="000D345B" w:rsidP="00E33FE1">
            <w:pPr>
              <w:pStyle w:val="Write-In"/>
              <w:keepNext w:val="0"/>
              <w:spacing w:after="0" w:line="240" w:lineRule="auto"/>
              <w:jc w:val="both"/>
              <w:rPr>
                <w:sz w:val="28"/>
                <w:szCs w:val="28"/>
              </w:rPr>
            </w:pPr>
          </w:p>
        </w:tc>
      </w:tr>
      <w:tr w:rsidR="007B3E54" w:rsidRPr="00E33FE1" w14:paraId="292BC8A9" w14:textId="77777777" w:rsidTr="00DF7944">
        <w:tc>
          <w:tcPr>
            <w:tcW w:w="513" w:type="dxa"/>
          </w:tcPr>
          <w:p w14:paraId="23AF6A10" w14:textId="77777777" w:rsidR="000D345B" w:rsidRPr="00E33FE1" w:rsidRDefault="000D345B" w:rsidP="00E33FE1">
            <w:pPr>
              <w:pStyle w:val="Write-In"/>
              <w:keepNext w:val="0"/>
              <w:spacing w:after="0" w:line="240" w:lineRule="auto"/>
              <w:jc w:val="both"/>
              <w:rPr>
                <w:sz w:val="28"/>
                <w:szCs w:val="28"/>
              </w:rPr>
            </w:pPr>
            <w:r w:rsidRPr="00E33FE1">
              <w:rPr>
                <w:sz w:val="28"/>
                <w:szCs w:val="28"/>
              </w:rPr>
              <w:t>3</w:t>
            </w:r>
          </w:p>
        </w:tc>
        <w:tc>
          <w:tcPr>
            <w:tcW w:w="2907" w:type="dxa"/>
          </w:tcPr>
          <w:p w14:paraId="1B84ABDA" w14:textId="77777777" w:rsidR="000D345B" w:rsidRPr="00E33FE1" w:rsidRDefault="000D345B" w:rsidP="00E33FE1">
            <w:pPr>
              <w:pStyle w:val="Write-In"/>
              <w:keepNext w:val="0"/>
              <w:spacing w:after="0" w:line="240" w:lineRule="auto"/>
              <w:jc w:val="both"/>
              <w:rPr>
                <w:sz w:val="28"/>
                <w:szCs w:val="28"/>
              </w:rPr>
            </w:pPr>
            <w:r w:rsidRPr="00E33FE1">
              <w:rPr>
                <w:sz w:val="28"/>
                <w:szCs w:val="28"/>
              </w:rPr>
              <w:t>Go for colour</w:t>
            </w:r>
          </w:p>
        </w:tc>
        <w:tc>
          <w:tcPr>
            <w:tcW w:w="1906" w:type="dxa"/>
          </w:tcPr>
          <w:p w14:paraId="4BC17AF9" w14:textId="77777777" w:rsidR="000D345B" w:rsidRPr="00E33FE1" w:rsidRDefault="000D345B" w:rsidP="00E33FE1">
            <w:pPr>
              <w:pStyle w:val="Write-In"/>
              <w:keepNext w:val="0"/>
              <w:spacing w:after="0" w:line="240" w:lineRule="auto"/>
              <w:jc w:val="both"/>
              <w:rPr>
                <w:sz w:val="28"/>
                <w:szCs w:val="28"/>
              </w:rPr>
            </w:pPr>
          </w:p>
        </w:tc>
        <w:tc>
          <w:tcPr>
            <w:tcW w:w="1812" w:type="dxa"/>
          </w:tcPr>
          <w:p w14:paraId="589785D0" w14:textId="77777777" w:rsidR="000D345B" w:rsidRPr="00E33FE1" w:rsidRDefault="000D345B" w:rsidP="00E33FE1">
            <w:pPr>
              <w:pStyle w:val="Write-In"/>
              <w:keepNext w:val="0"/>
              <w:spacing w:after="0" w:line="240" w:lineRule="auto"/>
              <w:jc w:val="both"/>
              <w:rPr>
                <w:sz w:val="28"/>
                <w:szCs w:val="28"/>
              </w:rPr>
            </w:pPr>
          </w:p>
        </w:tc>
        <w:tc>
          <w:tcPr>
            <w:tcW w:w="1812" w:type="dxa"/>
          </w:tcPr>
          <w:p w14:paraId="47F550DB" w14:textId="77777777" w:rsidR="000D345B" w:rsidRPr="00E33FE1" w:rsidRDefault="000D345B" w:rsidP="00E33FE1">
            <w:pPr>
              <w:pStyle w:val="Write-In"/>
              <w:keepNext w:val="0"/>
              <w:spacing w:after="0" w:line="240" w:lineRule="auto"/>
              <w:jc w:val="both"/>
              <w:rPr>
                <w:sz w:val="28"/>
                <w:szCs w:val="28"/>
              </w:rPr>
            </w:pPr>
          </w:p>
        </w:tc>
      </w:tr>
      <w:tr w:rsidR="007B3E54" w:rsidRPr="00D971D4" w14:paraId="78D9F7B6" w14:textId="77777777" w:rsidTr="00DF7944">
        <w:tc>
          <w:tcPr>
            <w:tcW w:w="513" w:type="dxa"/>
          </w:tcPr>
          <w:p w14:paraId="0FBDD2D7" w14:textId="77777777" w:rsidR="000D345B" w:rsidRPr="00E33FE1" w:rsidRDefault="000D345B" w:rsidP="00E33FE1">
            <w:pPr>
              <w:pStyle w:val="Write-In"/>
              <w:keepNext w:val="0"/>
              <w:spacing w:after="0" w:line="240" w:lineRule="auto"/>
              <w:jc w:val="both"/>
              <w:rPr>
                <w:sz w:val="28"/>
                <w:szCs w:val="28"/>
              </w:rPr>
            </w:pPr>
            <w:r w:rsidRPr="00E33FE1">
              <w:rPr>
                <w:sz w:val="28"/>
                <w:szCs w:val="28"/>
              </w:rPr>
              <w:t>4</w:t>
            </w:r>
          </w:p>
        </w:tc>
        <w:tc>
          <w:tcPr>
            <w:tcW w:w="2907" w:type="dxa"/>
          </w:tcPr>
          <w:p w14:paraId="004E349D" w14:textId="77777777" w:rsidR="000D345B" w:rsidRPr="00E33FE1" w:rsidRDefault="000D345B" w:rsidP="00E33FE1">
            <w:pPr>
              <w:pStyle w:val="Write-In"/>
              <w:keepNext w:val="0"/>
              <w:spacing w:after="0" w:line="240" w:lineRule="auto"/>
              <w:jc w:val="both"/>
              <w:rPr>
                <w:sz w:val="28"/>
                <w:szCs w:val="28"/>
              </w:rPr>
            </w:pPr>
            <w:r w:rsidRPr="00E33FE1">
              <w:rPr>
                <w:sz w:val="28"/>
                <w:szCs w:val="28"/>
              </w:rPr>
              <w:t>Think in terms of contrast</w:t>
            </w:r>
          </w:p>
        </w:tc>
        <w:tc>
          <w:tcPr>
            <w:tcW w:w="1906" w:type="dxa"/>
          </w:tcPr>
          <w:p w14:paraId="5345087B" w14:textId="77777777" w:rsidR="000D345B" w:rsidRPr="00E33FE1" w:rsidRDefault="000D345B" w:rsidP="00E33FE1">
            <w:pPr>
              <w:pStyle w:val="Write-In"/>
              <w:keepNext w:val="0"/>
              <w:spacing w:after="0" w:line="240" w:lineRule="auto"/>
              <w:jc w:val="both"/>
              <w:rPr>
                <w:sz w:val="28"/>
                <w:szCs w:val="28"/>
              </w:rPr>
            </w:pPr>
          </w:p>
        </w:tc>
        <w:tc>
          <w:tcPr>
            <w:tcW w:w="1812" w:type="dxa"/>
          </w:tcPr>
          <w:p w14:paraId="1A633F4A" w14:textId="77777777" w:rsidR="000D345B" w:rsidRPr="00E33FE1" w:rsidRDefault="000D345B" w:rsidP="00E33FE1">
            <w:pPr>
              <w:pStyle w:val="Write-In"/>
              <w:keepNext w:val="0"/>
              <w:spacing w:after="0" w:line="240" w:lineRule="auto"/>
              <w:jc w:val="both"/>
              <w:rPr>
                <w:sz w:val="28"/>
                <w:szCs w:val="28"/>
              </w:rPr>
            </w:pPr>
          </w:p>
        </w:tc>
        <w:tc>
          <w:tcPr>
            <w:tcW w:w="1812" w:type="dxa"/>
          </w:tcPr>
          <w:p w14:paraId="6C7FAB42" w14:textId="77777777" w:rsidR="000D345B" w:rsidRPr="00E33FE1" w:rsidRDefault="000D345B" w:rsidP="00E33FE1">
            <w:pPr>
              <w:pStyle w:val="Write-In"/>
              <w:keepNext w:val="0"/>
              <w:spacing w:after="0" w:line="240" w:lineRule="auto"/>
              <w:jc w:val="both"/>
              <w:rPr>
                <w:sz w:val="28"/>
                <w:szCs w:val="28"/>
              </w:rPr>
            </w:pPr>
          </w:p>
        </w:tc>
      </w:tr>
      <w:tr w:rsidR="007B3E54" w:rsidRPr="00E33FE1" w14:paraId="729F3D49" w14:textId="77777777" w:rsidTr="00DF7944">
        <w:tc>
          <w:tcPr>
            <w:tcW w:w="513" w:type="dxa"/>
          </w:tcPr>
          <w:p w14:paraId="5D010151" w14:textId="77777777" w:rsidR="000D345B" w:rsidRPr="00E33FE1" w:rsidRDefault="000D345B" w:rsidP="00E33FE1">
            <w:pPr>
              <w:pStyle w:val="Write-In"/>
              <w:keepNext w:val="0"/>
              <w:spacing w:after="0" w:line="240" w:lineRule="auto"/>
              <w:jc w:val="both"/>
              <w:rPr>
                <w:sz w:val="28"/>
                <w:szCs w:val="28"/>
              </w:rPr>
            </w:pPr>
            <w:r w:rsidRPr="00E33FE1">
              <w:rPr>
                <w:sz w:val="28"/>
                <w:szCs w:val="28"/>
              </w:rPr>
              <w:t>5</w:t>
            </w:r>
          </w:p>
        </w:tc>
        <w:tc>
          <w:tcPr>
            <w:tcW w:w="2907" w:type="dxa"/>
          </w:tcPr>
          <w:p w14:paraId="0A9C788A" w14:textId="77777777" w:rsidR="000D345B" w:rsidRPr="00E33FE1" w:rsidRDefault="000D345B" w:rsidP="00E33FE1">
            <w:pPr>
              <w:pStyle w:val="Write-In"/>
              <w:keepNext w:val="0"/>
              <w:spacing w:after="0" w:line="240" w:lineRule="auto"/>
              <w:jc w:val="both"/>
              <w:rPr>
                <w:sz w:val="28"/>
                <w:szCs w:val="28"/>
              </w:rPr>
            </w:pPr>
            <w:r w:rsidRPr="00E33FE1">
              <w:rPr>
                <w:sz w:val="28"/>
                <w:szCs w:val="28"/>
              </w:rPr>
              <w:t>Get some chewing gum</w:t>
            </w:r>
          </w:p>
        </w:tc>
        <w:tc>
          <w:tcPr>
            <w:tcW w:w="1906" w:type="dxa"/>
          </w:tcPr>
          <w:p w14:paraId="2FC90021" w14:textId="77777777" w:rsidR="000D345B" w:rsidRPr="00E33FE1" w:rsidRDefault="000D345B" w:rsidP="00E33FE1">
            <w:pPr>
              <w:pStyle w:val="Write-In"/>
              <w:keepNext w:val="0"/>
              <w:spacing w:after="0" w:line="240" w:lineRule="auto"/>
              <w:jc w:val="both"/>
              <w:rPr>
                <w:sz w:val="28"/>
                <w:szCs w:val="28"/>
              </w:rPr>
            </w:pPr>
          </w:p>
        </w:tc>
        <w:tc>
          <w:tcPr>
            <w:tcW w:w="1812" w:type="dxa"/>
          </w:tcPr>
          <w:p w14:paraId="4D16BC18" w14:textId="77777777" w:rsidR="000D345B" w:rsidRPr="00E33FE1" w:rsidRDefault="000D345B" w:rsidP="00E33FE1">
            <w:pPr>
              <w:pStyle w:val="Write-In"/>
              <w:keepNext w:val="0"/>
              <w:spacing w:after="0" w:line="240" w:lineRule="auto"/>
              <w:jc w:val="both"/>
              <w:rPr>
                <w:sz w:val="28"/>
                <w:szCs w:val="28"/>
              </w:rPr>
            </w:pPr>
          </w:p>
        </w:tc>
        <w:tc>
          <w:tcPr>
            <w:tcW w:w="1812" w:type="dxa"/>
          </w:tcPr>
          <w:p w14:paraId="7C3AB0D8" w14:textId="77777777" w:rsidR="000D345B" w:rsidRPr="00E33FE1" w:rsidRDefault="000D345B" w:rsidP="00E33FE1">
            <w:pPr>
              <w:pStyle w:val="Write-In"/>
              <w:keepNext w:val="0"/>
              <w:spacing w:after="0" w:line="240" w:lineRule="auto"/>
              <w:jc w:val="both"/>
              <w:rPr>
                <w:sz w:val="28"/>
                <w:szCs w:val="28"/>
              </w:rPr>
            </w:pPr>
          </w:p>
        </w:tc>
      </w:tr>
      <w:tr w:rsidR="007B3E54" w:rsidRPr="00D971D4" w14:paraId="00E26D7D" w14:textId="77777777" w:rsidTr="00DF7944">
        <w:tc>
          <w:tcPr>
            <w:tcW w:w="513" w:type="dxa"/>
          </w:tcPr>
          <w:p w14:paraId="61FF0C3C" w14:textId="77777777" w:rsidR="000D345B" w:rsidRPr="00E33FE1" w:rsidRDefault="000D345B" w:rsidP="00E33FE1">
            <w:pPr>
              <w:pStyle w:val="Write-In"/>
              <w:keepNext w:val="0"/>
              <w:spacing w:after="0" w:line="240" w:lineRule="auto"/>
              <w:jc w:val="both"/>
              <w:rPr>
                <w:sz w:val="28"/>
                <w:szCs w:val="28"/>
              </w:rPr>
            </w:pPr>
            <w:r w:rsidRPr="00E33FE1">
              <w:rPr>
                <w:sz w:val="28"/>
                <w:szCs w:val="28"/>
              </w:rPr>
              <w:t>6</w:t>
            </w:r>
          </w:p>
        </w:tc>
        <w:tc>
          <w:tcPr>
            <w:tcW w:w="2907" w:type="dxa"/>
          </w:tcPr>
          <w:p w14:paraId="1085373C" w14:textId="77777777" w:rsidR="000D345B" w:rsidRPr="00E33FE1" w:rsidRDefault="000D345B" w:rsidP="00E33FE1">
            <w:pPr>
              <w:pStyle w:val="Write-In"/>
              <w:keepNext w:val="0"/>
              <w:spacing w:after="0" w:line="240" w:lineRule="auto"/>
              <w:jc w:val="both"/>
              <w:rPr>
                <w:sz w:val="28"/>
                <w:szCs w:val="28"/>
              </w:rPr>
            </w:pPr>
            <w:r w:rsidRPr="00E33FE1">
              <w:rPr>
                <w:sz w:val="28"/>
                <w:szCs w:val="28"/>
              </w:rPr>
              <w:t>Take time out to relax</w:t>
            </w:r>
          </w:p>
        </w:tc>
        <w:tc>
          <w:tcPr>
            <w:tcW w:w="1906" w:type="dxa"/>
          </w:tcPr>
          <w:p w14:paraId="61A4BFAD" w14:textId="77777777" w:rsidR="000D345B" w:rsidRPr="00E33FE1" w:rsidRDefault="000D345B" w:rsidP="00E33FE1">
            <w:pPr>
              <w:pStyle w:val="Write-In"/>
              <w:keepNext w:val="0"/>
              <w:spacing w:after="0" w:line="240" w:lineRule="auto"/>
              <w:jc w:val="both"/>
              <w:rPr>
                <w:sz w:val="28"/>
                <w:szCs w:val="28"/>
              </w:rPr>
            </w:pPr>
          </w:p>
        </w:tc>
        <w:tc>
          <w:tcPr>
            <w:tcW w:w="1812" w:type="dxa"/>
          </w:tcPr>
          <w:p w14:paraId="085A499C" w14:textId="77777777" w:rsidR="000D345B" w:rsidRPr="00E33FE1" w:rsidRDefault="000D345B" w:rsidP="00E33FE1">
            <w:pPr>
              <w:pStyle w:val="Write-In"/>
              <w:keepNext w:val="0"/>
              <w:spacing w:after="0" w:line="240" w:lineRule="auto"/>
              <w:jc w:val="both"/>
              <w:rPr>
                <w:sz w:val="28"/>
                <w:szCs w:val="28"/>
              </w:rPr>
            </w:pPr>
          </w:p>
        </w:tc>
        <w:tc>
          <w:tcPr>
            <w:tcW w:w="1812" w:type="dxa"/>
          </w:tcPr>
          <w:p w14:paraId="0AC69F85" w14:textId="77777777" w:rsidR="000D345B" w:rsidRPr="00E33FE1" w:rsidRDefault="000D345B" w:rsidP="00E33FE1">
            <w:pPr>
              <w:pStyle w:val="Write-In"/>
              <w:keepNext w:val="0"/>
              <w:spacing w:after="0" w:line="240" w:lineRule="auto"/>
              <w:jc w:val="both"/>
              <w:rPr>
                <w:sz w:val="28"/>
                <w:szCs w:val="28"/>
              </w:rPr>
            </w:pPr>
          </w:p>
        </w:tc>
      </w:tr>
      <w:tr w:rsidR="007B3E54" w:rsidRPr="00D971D4" w14:paraId="1DD0C43E" w14:textId="77777777" w:rsidTr="00DF7944">
        <w:tc>
          <w:tcPr>
            <w:tcW w:w="513" w:type="dxa"/>
          </w:tcPr>
          <w:p w14:paraId="098F026B" w14:textId="77777777" w:rsidR="000D345B" w:rsidRPr="00E33FE1" w:rsidRDefault="000D345B" w:rsidP="00E33FE1">
            <w:pPr>
              <w:pStyle w:val="Write-In"/>
              <w:keepNext w:val="0"/>
              <w:spacing w:after="0" w:line="240" w:lineRule="auto"/>
              <w:jc w:val="both"/>
              <w:rPr>
                <w:sz w:val="28"/>
                <w:szCs w:val="28"/>
              </w:rPr>
            </w:pPr>
            <w:r w:rsidRPr="00E33FE1">
              <w:rPr>
                <w:sz w:val="28"/>
                <w:szCs w:val="28"/>
              </w:rPr>
              <w:t>7</w:t>
            </w:r>
          </w:p>
        </w:tc>
        <w:tc>
          <w:tcPr>
            <w:tcW w:w="2907" w:type="dxa"/>
          </w:tcPr>
          <w:p w14:paraId="4E5C8A94" w14:textId="77777777" w:rsidR="000D345B" w:rsidRPr="00E33FE1" w:rsidRDefault="000D345B" w:rsidP="00E33FE1">
            <w:pPr>
              <w:pStyle w:val="Write-In"/>
              <w:keepNext w:val="0"/>
              <w:spacing w:after="0" w:line="240" w:lineRule="auto"/>
              <w:jc w:val="both"/>
              <w:rPr>
                <w:sz w:val="28"/>
                <w:szCs w:val="28"/>
              </w:rPr>
            </w:pPr>
            <w:r w:rsidRPr="00E33FE1">
              <w:rPr>
                <w:sz w:val="28"/>
                <w:szCs w:val="28"/>
              </w:rPr>
              <w:t>Get some maps and charts</w:t>
            </w:r>
          </w:p>
        </w:tc>
        <w:tc>
          <w:tcPr>
            <w:tcW w:w="1906" w:type="dxa"/>
          </w:tcPr>
          <w:p w14:paraId="4F3D2E96" w14:textId="77777777" w:rsidR="000D345B" w:rsidRPr="00E33FE1" w:rsidRDefault="000D345B" w:rsidP="00E33FE1">
            <w:pPr>
              <w:pStyle w:val="Write-In"/>
              <w:keepNext w:val="0"/>
              <w:spacing w:after="0" w:line="240" w:lineRule="auto"/>
              <w:jc w:val="both"/>
              <w:rPr>
                <w:sz w:val="28"/>
                <w:szCs w:val="28"/>
              </w:rPr>
            </w:pPr>
          </w:p>
        </w:tc>
        <w:tc>
          <w:tcPr>
            <w:tcW w:w="1812" w:type="dxa"/>
          </w:tcPr>
          <w:p w14:paraId="79311857" w14:textId="77777777" w:rsidR="000D345B" w:rsidRPr="00E33FE1" w:rsidRDefault="000D345B" w:rsidP="00E33FE1">
            <w:pPr>
              <w:pStyle w:val="Write-In"/>
              <w:keepNext w:val="0"/>
              <w:spacing w:after="0" w:line="240" w:lineRule="auto"/>
              <w:jc w:val="both"/>
              <w:rPr>
                <w:sz w:val="28"/>
                <w:szCs w:val="28"/>
              </w:rPr>
            </w:pPr>
          </w:p>
        </w:tc>
        <w:tc>
          <w:tcPr>
            <w:tcW w:w="1812" w:type="dxa"/>
          </w:tcPr>
          <w:p w14:paraId="6B7FB85D" w14:textId="77777777" w:rsidR="000D345B" w:rsidRPr="00E33FE1" w:rsidRDefault="000D345B" w:rsidP="00E33FE1">
            <w:pPr>
              <w:pStyle w:val="Write-In"/>
              <w:keepNext w:val="0"/>
              <w:spacing w:after="0" w:line="240" w:lineRule="auto"/>
              <w:jc w:val="both"/>
              <w:rPr>
                <w:sz w:val="28"/>
                <w:szCs w:val="28"/>
              </w:rPr>
            </w:pPr>
          </w:p>
        </w:tc>
      </w:tr>
    </w:tbl>
    <w:p w14:paraId="6D054D1F"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rPr>
        <w:t>Материал</w:t>
      </w:r>
      <w:r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rPr>
        <w:t>для</w:t>
      </w:r>
      <w:r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rPr>
        <w:t>аудирования</w:t>
      </w:r>
    </w:p>
    <w:p w14:paraId="7F6C8CDA"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en-US"/>
        </w:rPr>
      </w:pPr>
    </w:p>
    <w:p w14:paraId="02648B4C"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Lecturer: Good morning, everyone. Today I will talk to you about different learning styles and how to adopt them. So, what are learning styles? Well, they are simply different approaches to or ways of learning. There are three major learning styles. We can differentiate between visual, aural or auditory and tactile learners: visual learners learn through seeing; aural or auditory learners learn through </w:t>
      </w:r>
      <w:r w:rsidRPr="00E33FE1">
        <w:rPr>
          <w:rFonts w:ascii="Times New Roman" w:eastAsia="Times New Roman" w:hAnsi="Times New Roman" w:cs="Times New Roman"/>
          <w:sz w:val="28"/>
          <w:szCs w:val="28"/>
          <w:lang w:val="en-US"/>
        </w:rPr>
        <w:lastRenderedPageBreak/>
        <w:t>listening, and tactile learners learn through moving, doing and touching. Now let me describe the qualities of each of these types.</w:t>
      </w:r>
    </w:p>
    <w:p w14:paraId="66409F13"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As I just mentioned, visual learners are those who learn through seeing. These learners need to see the teacher’s body language and facial expressions to fully understand the content of a lesson. They tend to prefer sitting at the front of the classroom to avoid visual obstructions (e.g. people’s heads). They may think in pictures and learn best from visual displays, including diagrams, illustrated text books, overhead transparencies, videos, charts and hand-outs. During a lecture or classroom discussion, visual learners often prefer to take detailed notes to absorb the information.</w:t>
      </w:r>
    </w:p>
    <w:p w14:paraId="58238C25"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Auditory learners learn through listening. They learn best through verbal lectures, discussions, talking things through and listening to what others have to say. Auditory learners interpret the underlying meanings of speech through listening to the tone of voice, pitch, speed and other nuances. Written information may have little meaning until it is heard. These learners often benefit from reading text aloud and using a tape recorder.</w:t>
      </w:r>
    </w:p>
    <w:p w14:paraId="66C45C07"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Finally, there are tactile learners. They learn through touching, moving and doing. Tactile persons learn best through actively exploring the physical world around them. They may find it hard to sit still for long periods and may become distracted by their need for activity and exploration. </w:t>
      </w:r>
    </w:p>
    <w:p w14:paraId="160B6AA9"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You may wonder then how you can make your learning style work for you. It’s not difficult. To help you cope with your learning, it is important to identify your learning style. Once you have figured out the way you learn, you will need to use specific strategies to fit into your way of learning. Let me briefly talk about some more practical suggestions pertaining to each learning style.</w:t>
      </w:r>
    </w:p>
    <w:p w14:paraId="4F07A15F"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en-US"/>
        </w:rPr>
      </w:pPr>
    </w:p>
    <w:p w14:paraId="72C69A64"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Обсудите предложенную ситуацию в форме диалога.</w:t>
      </w:r>
    </w:p>
    <w:p w14:paraId="481DE936"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rPr>
      </w:pPr>
    </w:p>
    <w:p w14:paraId="3E889243"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You are at the cafe with one of your colleges and you are having lunch. Make an order and discuss your meal. When you finish, you realize that you don’t have enough money to pay the bill so you have to ask you college for money.</w:t>
      </w:r>
    </w:p>
    <w:p w14:paraId="185FDF6C"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en-US"/>
        </w:rPr>
      </w:pPr>
    </w:p>
    <w:p w14:paraId="310AE5DC"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Немецкий язык</w:t>
      </w:r>
    </w:p>
    <w:p w14:paraId="0A210889"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rPr>
      </w:pPr>
    </w:p>
    <w:p w14:paraId="30511A8E"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Прочитайте текст и определите, какие из приведенных утверждений соответствуют содержанию текста (верно), а какие не соответствуют (не верно). </w:t>
      </w:r>
    </w:p>
    <w:p w14:paraId="32748890"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Sachsen</w:t>
      </w:r>
    </w:p>
    <w:p w14:paraId="3BA7C10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Das Bundesland Sachsen grenzt im Norden an Brandenburg und Sachsen Anhalt, im Osten an Polen, im Süden an Tschechien und im Westen an Thüringen und Bayern. Die Landeshauptstadt ist Dresden.</w:t>
      </w:r>
    </w:p>
    <w:p w14:paraId="2DA4CC5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Die Landschaften von Sachsen sind malerisch. Die Sächsische Schweiz, eine der schönsten Naturregionen Europas, ist der Anziehungspunkt zahlreicher Touristen.</w:t>
      </w:r>
    </w:p>
    <w:p w14:paraId="263ED75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Das Bundesland ist stark industrialisiert. In Chemnitz sind Maschinenbau und Mikroelektronik entwickelt, hier gibt es viele Forschungsinstitute. Die Messestadt </w:t>
      </w:r>
      <w:r w:rsidRPr="00E33FE1">
        <w:rPr>
          <w:rFonts w:ascii="Times New Roman" w:eastAsia="Times New Roman" w:hAnsi="Times New Roman" w:cs="Times New Roman"/>
          <w:sz w:val="28"/>
          <w:szCs w:val="28"/>
          <w:lang w:val="de-DE"/>
        </w:rPr>
        <w:lastRenderedPageBreak/>
        <w:t>Leipzig ist für seine Messen berühmt. Leipzig ist die Stadt des Buchdrucks und Buchhandels. Hier haben viele Verlage ihren Sitz. In der Stadt Meiβen wird das schöne Meiβner Porzellan hergestellt.</w:t>
      </w:r>
    </w:p>
    <w:p w14:paraId="53D7892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Dresden nennt man Elbflorenz - die Stadt liegt an den beiden Ufern der Elbe. Eine lange Zeit war Dresden die Residenz der sächsischen Kurfürsten. Viele Baudenkmäler aus dieser Epoche schmücken die Stadt, zum Beispiel der Zwinger, der viele Galerien und Sammlungen beherbergt. Im Zwinger befindet sich die weltbekannte Dresdener Gemäldegalerie. Bewundernswert sind auch die Semperoper, das Schloβ Pillnitz.</w:t>
      </w:r>
    </w:p>
    <w:p w14:paraId="0EB6977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Mit Sachsen sind viele berühmte Persönlichkeiten verbunden: der Dichter Gotthold Lessing, die Komponisten Johann Sebastian Bach, Richard Wagner, Robert Schumann, der Maler Heinrich Zille.</w:t>
      </w:r>
    </w:p>
    <w:p w14:paraId="0DDE277F"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Die Sachsen haben natürlich ihren Dialekt. Sie sprechen zum Beispiel «nisch» statt «nicht», «sin» statt «sein».</w:t>
      </w:r>
    </w:p>
    <w:p w14:paraId="1E9DF68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2D064B4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Das Bundesland Sachsen grenzt im Westen an Thüringen und Belgien. R/F</w:t>
      </w:r>
    </w:p>
    <w:p w14:paraId="658337F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smartTag w:uri="urn:schemas-microsoft-com:office:smarttags" w:element="metricconverter">
        <w:smartTagPr>
          <w:attr w:name="ProductID" w:val="2. In"/>
        </w:smartTagPr>
        <w:r w:rsidRPr="00E33FE1">
          <w:rPr>
            <w:rFonts w:ascii="Times New Roman" w:eastAsia="Times New Roman" w:hAnsi="Times New Roman" w:cs="Times New Roman"/>
            <w:sz w:val="28"/>
            <w:szCs w:val="28"/>
            <w:lang w:val="de-DE"/>
          </w:rPr>
          <w:t>2. In</w:t>
        </w:r>
      </w:smartTag>
      <w:r w:rsidRPr="00E33FE1">
        <w:rPr>
          <w:rFonts w:ascii="Times New Roman" w:eastAsia="Times New Roman" w:hAnsi="Times New Roman" w:cs="Times New Roman"/>
          <w:sz w:val="28"/>
          <w:szCs w:val="28"/>
          <w:lang w:val="de-DE"/>
        </w:rPr>
        <w:t xml:space="preserve"> Chemnitz gibt es viele Forschungsinstitute. R/F</w:t>
      </w:r>
    </w:p>
    <w:p w14:paraId="7606CFA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smartTag w:uri="urn:schemas-microsoft-com:office:smarttags" w:element="metricconverter">
        <w:smartTagPr>
          <w:attr w:name="ProductID" w:val="3. In"/>
        </w:smartTagPr>
        <w:r w:rsidRPr="00E33FE1">
          <w:rPr>
            <w:rFonts w:ascii="Times New Roman" w:eastAsia="Times New Roman" w:hAnsi="Times New Roman" w:cs="Times New Roman"/>
            <w:sz w:val="28"/>
            <w:szCs w:val="28"/>
            <w:lang w:val="de-DE"/>
          </w:rPr>
          <w:t>3. In</w:t>
        </w:r>
      </w:smartTag>
      <w:r w:rsidRPr="00E33FE1">
        <w:rPr>
          <w:rFonts w:ascii="Times New Roman" w:eastAsia="Times New Roman" w:hAnsi="Times New Roman" w:cs="Times New Roman"/>
          <w:sz w:val="28"/>
          <w:szCs w:val="28"/>
          <w:lang w:val="de-DE"/>
        </w:rPr>
        <w:t xml:space="preserve"> der Stadt Meißen wird das schöne Meißner Plastik hergestellt. R/F</w:t>
      </w:r>
    </w:p>
    <w:p w14:paraId="7E591A1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4. Dresden liegt an den beiden Ufern Spree. R/F</w:t>
      </w:r>
    </w:p>
    <w:p w14:paraId="3B4B289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5. Im Zwinger befindet sich die Semperoper. R/F</w:t>
      </w:r>
    </w:p>
    <w:p w14:paraId="4D611E45" w14:textId="77777777" w:rsidR="000D345B" w:rsidRPr="00E33FE1" w:rsidRDefault="000D345B" w:rsidP="00E33FE1">
      <w:pPr>
        <w:tabs>
          <w:tab w:val="left" w:pos="400"/>
        </w:tabs>
        <w:spacing w:after="0" w:line="240" w:lineRule="auto"/>
        <w:ind w:left="360" w:hanging="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de-DE"/>
        </w:rPr>
        <w:t>6. Das bekannte Symbol der Stadt Dresden sind die Bremer Stadtmusikanten. R</w:t>
      </w:r>
      <w:r w:rsidRPr="00E33FE1">
        <w:rPr>
          <w:rFonts w:ascii="Times New Roman" w:eastAsia="Times New Roman" w:hAnsi="Times New Roman" w:cs="Times New Roman"/>
          <w:sz w:val="28"/>
          <w:szCs w:val="28"/>
        </w:rPr>
        <w:t>/</w:t>
      </w:r>
      <w:r w:rsidRPr="00E33FE1">
        <w:rPr>
          <w:rFonts w:ascii="Times New Roman" w:eastAsia="Times New Roman" w:hAnsi="Times New Roman" w:cs="Times New Roman"/>
          <w:sz w:val="28"/>
          <w:szCs w:val="28"/>
          <w:lang w:val="de-DE"/>
        </w:rPr>
        <w:t>F</w:t>
      </w:r>
      <w:r w:rsidRPr="00E33FE1">
        <w:rPr>
          <w:rFonts w:ascii="Times New Roman" w:eastAsia="Times New Roman" w:hAnsi="Times New Roman" w:cs="Times New Roman"/>
          <w:sz w:val="28"/>
          <w:szCs w:val="28"/>
        </w:rPr>
        <w:t xml:space="preserve"> </w:t>
      </w:r>
    </w:p>
    <w:p w14:paraId="21D308BF"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38034C66"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Вы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услышите 6 высказываний. Установите соответствие между высказываниями каждого говорящего 1 – 6 и утверждениями, данными в списке </w:t>
      </w:r>
      <w:r w:rsidRPr="00E33FE1">
        <w:rPr>
          <w:rFonts w:ascii="Times New Roman" w:eastAsia="Times New Roman" w:hAnsi="Times New Roman" w:cs="Times New Roman"/>
          <w:sz w:val="28"/>
          <w:szCs w:val="28"/>
          <w:lang w:val="de-DE"/>
        </w:rPr>
        <w:t>A</w:t>
      </w:r>
      <w:r w:rsidRPr="00E33FE1">
        <w:rPr>
          <w:rFonts w:ascii="Times New Roman" w:eastAsia="Times New Roman" w:hAnsi="Times New Roman" w:cs="Times New Roman"/>
          <w:sz w:val="28"/>
          <w:szCs w:val="28"/>
        </w:rPr>
        <w:t xml:space="preserve"> – </w:t>
      </w:r>
      <w:r w:rsidRPr="00E33FE1">
        <w:rPr>
          <w:rFonts w:ascii="Times New Roman" w:eastAsia="Times New Roman" w:hAnsi="Times New Roman" w:cs="Times New Roman"/>
          <w:sz w:val="28"/>
          <w:szCs w:val="28"/>
          <w:lang w:val="de-DE"/>
        </w:rPr>
        <w:t>G</w:t>
      </w:r>
      <w:r w:rsidRPr="00E33FE1">
        <w:rPr>
          <w:rFonts w:ascii="Times New Roman" w:eastAsia="Times New Roman" w:hAnsi="Times New Roman" w:cs="Times New Roman"/>
          <w:sz w:val="28"/>
          <w:szCs w:val="28"/>
        </w:rPr>
        <w:t>. Используйте каждое утверждение, обозначенное соответствующей буквой, только один раз. В задании есть одно лишнее утверждение. Вы услышите запись дважды.</w:t>
      </w:r>
      <w:r w:rsidR="00E33FE1" w:rsidRPr="00E33FE1">
        <w:rPr>
          <w:rFonts w:ascii="Times New Roman" w:eastAsia="Times New Roman" w:hAnsi="Times New Roman" w:cs="Times New Roman"/>
          <w:sz w:val="28"/>
          <w:szCs w:val="28"/>
        </w:rPr>
        <w:t xml:space="preserve"> </w:t>
      </w:r>
    </w:p>
    <w:p w14:paraId="7196A3B1"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3B12B7CF"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A.</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Meine zwei Katzen haben oft Streit. </w:t>
      </w:r>
    </w:p>
    <w:p w14:paraId="5822597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Fische brauchen viel Pflege. </w:t>
      </w:r>
    </w:p>
    <w:p w14:paraId="38CE045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C.</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Meinen Hasen darf man nicht allein in der Wohnung lassen. </w:t>
      </w:r>
    </w:p>
    <w:p w14:paraId="5289519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Max ist mein Liebling. </w:t>
      </w:r>
    </w:p>
    <w:p w14:paraId="790C4C2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Haustiere brauchen Aufmerksamkeit. </w:t>
      </w:r>
    </w:p>
    <w:p w14:paraId="67D31BE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F.</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Ich wohne auf einem Bauernhof und habe viele Haustiere. </w:t>
      </w:r>
    </w:p>
    <w:p w14:paraId="28E2911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G. Dank meiner Freundin habe ich einen Hund. </w:t>
      </w:r>
    </w:p>
    <w:p w14:paraId="16E4D1D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6353A8BB"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rPr>
        <w:t>Материал</w:t>
      </w:r>
      <w:r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rPr>
        <w:t>для</w:t>
      </w:r>
      <w:r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rPr>
        <w:t>аудирования</w:t>
      </w:r>
    </w:p>
    <w:p w14:paraId="1B7CF68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240AAF2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Sprecher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1. 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bin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Student.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bin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24</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Jahre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alt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und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wohne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einer </w:t>
      </w:r>
    </w:p>
    <w:p w14:paraId="48ED31C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Mietswohnung.</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Meine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Freundin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wollte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Hund haben und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schließlich hat </w:t>
      </w:r>
    </w:p>
    <w:p w14:paraId="4E9C2A6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sie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überredet.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Damit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man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immer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schön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die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frische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Luft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kommt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und </w:t>
      </w:r>
    </w:p>
    <w:p w14:paraId="5813ED0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so…</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Hund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macht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Spaß,</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ja.</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Hund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ist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echter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Freund,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hat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nie </w:t>
      </w:r>
    </w:p>
    <w:p w14:paraId="0F796BE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schlechte Laune und freut sich immer riesig wenn man nach Hause kommt. </w:t>
      </w:r>
    </w:p>
    <w:p w14:paraId="402C690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Sprecherin 2. Ich habe zwei Katzen zu Hause. Ich fand Katzen </w:t>
      </w:r>
    </w:p>
    <w:p w14:paraId="02C55C8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schon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immer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faszinierend.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wohne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eigenen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Wohnung,</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aber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mit </w:t>
      </w:r>
    </w:p>
    <w:p w14:paraId="687A6E1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lastRenderedPageBreak/>
        <w:t xml:space="preserve">Garten. Das hat genau damit zu tun. Ich habe lange gesucht! Meine Wohnung ist </w:t>
      </w:r>
    </w:p>
    <w:p w14:paraId="3BDF6A0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aber nicht so groß und die beiden streiten sich leider andauernd. </w:t>
      </w:r>
    </w:p>
    <w:p w14:paraId="04F2E24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 Sprecher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3. 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habe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Meerschweinchen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namens</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Max.</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Das</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ist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mein </w:t>
      </w:r>
    </w:p>
    <w:p w14:paraId="74DEF0C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absoluter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Liebling!</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Wenn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ihn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rufe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oder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Kühlschrank</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öffne,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fängt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er </w:t>
      </w:r>
    </w:p>
    <w:p w14:paraId="27C7738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sofort an zu schreien. Er weiß eben, wo sein Futter ist. Ansonsten ist er ziemlich </w:t>
      </w:r>
    </w:p>
    <w:p w14:paraId="29A80AA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faul, wenn ich also ihn rauslasse, dann will er nicht rumrennen, sondern sitzt, </w:t>
      </w:r>
    </w:p>
    <w:p w14:paraId="2EACEE1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wo</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sitzt.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Dafür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liebt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es,</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wenn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ihn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auf</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Arm</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nehme,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dann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ist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er immer ganz zufrieden.</w:t>
      </w:r>
      <w:r w:rsidR="00E33FE1" w:rsidRPr="00E33FE1">
        <w:rPr>
          <w:rFonts w:ascii="Times New Roman" w:eastAsia="Times New Roman" w:hAnsi="Times New Roman" w:cs="Times New Roman"/>
          <w:sz w:val="28"/>
          <w:szCs w:val="28"/>
          <w:lang w:val="de-DE"/>
        </w:rPr>
        <w:t xml:space="preserve"> </w:t>
      </w:r>
    </w:p>
    <w:p w14:paraId="3B36271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Sprecherin 4. Seit ich in München wohne, hab ich kein Haustier mehr – leider. </w:t>
      </w:r>
    </w:p>
    <w:p w14:paraId="2786958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Zu</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Hause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hatten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wir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viele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 komm</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nämlich von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einem</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Bauernhof</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Zu </w:t>
      </w:r>
    </w:p>
    <w:p w14:paraId="7123B67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Hause haben wir einen Hund, Katzen, Hasen, Meerschweinchen, Enten, Hühner </w:t>
      </w:r>
    </w:p>
    <w:p w14:paraId="021B92D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und Schafe – schon ein kleiner Zoo! Ich liebe Tiere, aber hier in der Stadt ist es </w:t>
      </w:r>
    </w:p>
    <w:p w14:paraId="76DD81D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blöd, welche zu haben - ich sprech jetzt nur von mir - weil wir (mein Freund </w:t>
      </w:r>
    </w:p>
    <w:p w14:paraId="2ACB34B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und ich) oft am Wochenende nicht hier sind und dann sind die Tiere nur arm, </w:t>
      </w:r>
    </w:p>
    <w:p w14:paraId="50B1CA4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denk ich. </w:t>
      </w:r>
    </w:p>
    <w:p w14:paraId="4FA9434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 Sprecher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5. 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habe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Aquarium.</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Das</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ist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300-Liter-Becken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mit </w:t>
      </w:r>
    </w:p>
    <w:p w14:paraId="2B86096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Beleuchtung, Filter und Heizstab. Alle 3 Monate wasche ich den Filter aus. Die </w:t>
      </w:r>
    </w:p>
    <w:p w14:paraId="50247B4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einzige tägliche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Arbeit ist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nun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Fische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füttern,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aber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das</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mache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 gerne,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weil </w:t>
      </w:r>
    </w:p>
    <w:p w14:paraId="2299529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man die Fische dabei gut beobachten kann. Die Fische wirken sehr beruhigend </w:t>
      </w:r>
    </w:p>
    <w:p w14:paraId="6F024CD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auf</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mich,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wenn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ich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nach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einem</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gestreßten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Tag</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von</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der</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Arbeit</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nach</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Hause </w:t>
      </w:r>
    </w:p>
    <w:p w14:paraId="464B843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komme.</w:t>
      </w:r>
      <w:r w:rsidR="00E33FE1" w:rsidRPr="00E33FE1">
        <w:rPr>
          <w:rFonts w:ascii="Times New Roman" w:eastAsia="Times New Roman" w:hAnsi="Times New Roman" w:cs="Times New Roman"/>
          <w:sz w:val="28"/>
          <w:szCs w:val="28"/>
          <w:lang w:val="de-DE"/>
        </w:rPr>
        <w:t xml:space="preserve"> </w:t>
      </w:r>
    </w:p>
    <w:p w14:paraId="5A1CFCC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Sprecherin 6. Ich bin 14 Jahre alt und gehe in die achte Klasse. Ich habe einen </w:t>
      </w:r>
    </w:p>
    <w:p w14:paraId="251AA90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Hasen, er heißt Felix. Als meine Katze weggelaufen ist, wollte ich ein Haustier </w:t>
      </w:r>
    </w:p>
    <w:p w14:paraId="0AD41F2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wieder haben und da hab ich gedacht, nehme ich einen Hasen. Ich habe gedacht, </w:t>
      </w:r>
    </w:p>
    <w:p w14:paraId="06BB12C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der macht nicht so viel Ärger, aber ich habe mich getäuscht. Er ist ganz lieb, </w:t>
      </w:r>
    </w:p>
    <w:p w14:paraId="51CD05D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aber auch ziemlich verrückt, wenn er allein in der Wohnung bleibt.</w:t>
      </w:r>
      <w:r w:rsidR="00E33FE1" w:rsidRPr="00E33FE1">
        <w:rPr>
          <w:rFonts w:ascii="Times New Roman" w:eastAsia="Times New Roman" w:hAnsi="Times New Roman" w:cs="Times New Roman"/>
          <w:sz w:val="28"/>
          <w:szCs w:val="28"/>
          <w:lang w:val="de-DE"/>
        </w:rPr>
        <w:t xml:space="preserve"> </w:t>
      </w:r>
    </w:p>
    <w:p w14:paraId="4165A188"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de-DE"/>
        </w:rPr>
      </w:pPr>
    </w:p>
    <w:p w14:paraId="72F2C07C"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Обсудите предложенную ситуацию в форме диалога.</w:t>
      </w:r>
    </w:p>
    <w:p w14:paraId="65CF4C55" w14:textId="77777777" w:rsidR="000D345B" w:rsidRPr="00E33FE1" w:rsidRDefault="000D345B" w:rsidP="00E33FE1">
      <w:pPr>
        <w:spacing w:after="0" w:line="240" w:lineRule="auto"/>
        <w:jc w:val="both"/>
        <w:rPr>
          <w:rFonts w:ascii="Times New Roman" w:eastAsia="Times New Roman" w:hAnsi="Times New Roman" w:cs="Times New Roman"/>
          <w:sz w:val="28"/>
          <w:szCs w:val="28"/>
          <w:highlight w:val="green"/>
        </w:rPr>
      </w:pPr>
    </w:p>
    <w:p w14:paraId="5CB0394F"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de-DE"/>
        </w:rPr>
        <w:t>Sie sind in einem Café mit einem Kollegen und essen zu Mittag. Besprechen Sie das Menü. Am Ende stellt es sich heraus, dass Sie nicht genügend Geld bei sich haben. Sie</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de-DE"/>
        </w:rPr>
        <w:t>fragen</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de-DE"/>
        </w:rPr>
        <w:t>Ihren</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de-DE"/>
        </w:rPr>
        <w:t>Kollegen</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de-DE"/>
        </w:rPr>
        <w:t>nach</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de-DE"/>
        </w:rPr>
        <w:t>Geld</w:t>
      </w:r>
      <w:r w:rsidRPr="00E33FE1">
        <w:rPr>
          <w:rFonts w:ascii="Times New Roman" w:eastAsia="Times New Roman" w:hAnsi="Times New Roman" w:cs="Times New Roman"/>
          <w:sz w:val="28"/>
          <w:szCs w:val="28"/>
        </w:rPr>
        <w:t>.</w:t>
      </w:r>
    </w:p>
    <w:p w14:paraId="6F938322"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rPr>
      </w:pPr>
    </w:p>
    <w:p w14:paraId="091A9DBA"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Французский язык</w:t>
      </w:r>
    </w:p>
    <w:p w14:paraId="5D218B1C"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6AE2A742"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1. Прочитайте текст и выполните задания.</w:t>
      </w:r>
    </w:p>
    <w:p w14:paraId="14377302"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2E43DA16"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Le voyage en voiture</w:t>
      </w:r>
    </w:p>
    <w:p w14:paraId="7C1246F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de-DE"/>
        </w:rPr>
        <w:t xml:space="preserve">Chaque jour, ma mère m'emmène au collège. </w:t>
      </w:r>
      <w:r w:rsidRPr="00E33FE1">
        <w:rPr>
          <w:rFonts w:ascii="Times New Roman" w:eastAsia="Times New Roman" w:hAnsi="Times New Roman" w:cs="Times New Roman"/>
          <w:sz w:val="28"/>
          <w:szCs w:val="28"/>
          <w:lang w:val="en-US"/>
        </w:rPr>
        <w:t xml:space="preserve">On monte en voiture, on attache les ceintures de sécurité et on démarre. Ma mère conduit doucement, elle est très prudente. Elle respecte le code de la route. Sinon, on risque d’avoir un accident ou de renverser un piéton. Mais quand une voiture roule vraiment très lentement devant nous, ma mère la double. Chaque matin, on fait le même trajet: on prend l’avenue Gambetta et on continue tout doit. Ensuite, on s’arrête au feu rouge et on tourne à gauche. On traverse une petite place, tourne à droite et continue jusqu’au </w:t>
      </w:r>
      <w:r w:rsidRPr="00E33FE1">
        <w:rPr>
          <w:rFonts w:ascii="Times New Roman" w:eastAsia="Times New Roman" w:hAnsi="Times New Roman" w:cs="Times New Roman"/>
          <w:sz w:val="28"/>
          <w:szCs w:val="28"/>
          <w:lang w:val="en-US"/>
        </w:rPr>
        <w:lastRenderedPageBreak/>
        <w:t>collège. A quatre heures de l’après-midi, ma mère va me chercher après les cours. Avant de rentrer à la maison, on prend une tasse de thé avec un croissant. Parfois, il est difficile de se garer car il n’y a pas de place. Une fois, ma mère n’a pas vu le panneau «Stationnement interdit» et elle a dû payer une amende. Le dimanche, on va à la campagne. Le dimanche, c’est mon père qui conduit. Il aime la vitesse et il prend toujours l’autoroute car sur une autoroute, on peut rouler à 180 kilomètres à l’heure. En France, toutes les autoroutes sont payantes : on paie au péage. Voyager en voiture, c’est très rapide et pratique. Mais il y a quelques inconvénients. Aux heures de pointe, il y a des embouteillages. Ensuite, il faut prendre de l’essence qui coûte assez cher. Puis, si la voiture est en panne, il faut la faire réparer ce qui n’est pas gratuit. Enfin, le voyage en voiture est très risqué. Mais malgré tout ça, à 18 ans, je m’inscrirai à l’autoécole pour avoir le permis de conduire.</w:t>
      </w:r>
    </w:p>
    <w:p w14:paraId="6439952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p>
    <w:p w14:paraId="101BB2CB"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De qui est-ce qu’on parle?</w:t>
      </w:r>
    </w:p>
    <w:p w14:paraId="11A6BD03"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 d’un médecin</w:t>
      </w:r>
    </w:p>
    <w:p w14:paraId="44ADD676"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 d’un malade</w:t>
      </w:r>
    </w:p>
    <w:p w14:paraId="5C093373"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1. Il a des courbatures.</w:t>
      </w:r>
    </w:p>
    <w:p w14:paraId="6807A0A9"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2. Il prend le pouls.</w:t>
      </w:r>
    </w:p>
    <w:p w14:paraId="07AB6417"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3. Il a des vomissements.</w:t>
      </w:r>
    </w:p>
    <w:p w14:paraId="552B8106"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4. Il prescrit un traitement.</w:t>
      </w:r>
    </w:p>
    <w:p w14:paraId="0101A5A4"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5. Il fait une ordonnance.</w:t>
      </w:r>
    </w:p>
    <w:p w14:paraId="373C2B9E"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6. Il a des insomnies.</w:t>
      </w:r>
    </w:p>
    <w:p w14:paraId="1A62183B"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7. Il a le nez bouché.</w:t>
      </w:r>
    </w:p>
    <w:p w14:paraId="4048477B"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8. Il prend des médicaments.</w:t>
      </w:r>
    </w:p>
    <w:p w14:paraId="2FEB0E6E" w14:textId="77777777" w:rsidR="000D345B" w:rsidRPr="00E33FE1" w:rsidRDefault="000D345B" w:rsidP="00E33FE1">
      <w:pPr>
        <w:pStyle w:val="aa"/>
        <w:spacing w:after="0" w:line="240" w:lineRule="auto"/>
        <w:jc w:val="both"/>
        <w:rPr>
          <w:rFonts w:eastAsia="Times New Roman"/>
          <w:sz w:val="28"/>
          <w:szCs w:val="28"/>
          <w:lang w:val="en-US"/>
        </w:rPr>
      </w:pPr>
    </w:p>
    <w:p w14:paraId="67955625"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Choisissez la bonne réponse:</w:t>
      </w:r>
    </w:p>
    <w:p w14:paraId="6716AE85"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1. Je suis enrhumé, j’ai le nez qui enfle/coule.</w:t>
      </w:r>
    </w:p>
    <w:p w14:paraId="6C31FF6D" w14:textId="77777777" w:rsidR="000D345B" w:rsidRPr="00E33FE1" w:rsidRDefault="000D345B" w:rsidP="00E33FE1">
      <w:pPr>
        <w:pStyle w:val="aa"/>
        <w:spacing w:after="0" w:line="240" w:lineRule="auto"/>
        <w:jc w:val="both"/>
        <w:rPr>
          <w:rFonts w:eastAsia="Times New Roman"/>
          <w:sz w:val="28"/>
          <w:szCs w:val="28"/>
          <w:lang w:val="de-DE"/>
        </w:rPr>
      </w:pPr>
      <w:r w:rsidRPr="00E33FE1">
        <w:rPr>
          <w:rFonts w:eastAsia="Times New Roman"/>
          <w:sz w:val="28"/>
          <w:szCs w:val="28"/>
          <w:lang w:val="de-DE"/>
        </w:rPr>
        <w:t>2. Je dors beaucoup, j’ai des insomnies/sommeils.</w:t>
      </w:r>
    </w:p>
    <w:p w14:paraId="5520F401"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3. Le malade se sent mieux : la fièvre/la maladie tombe.</w:t>
      </w:r>
    </w:p>
    <w:p w14:paraId="6C3DAA7E"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4. Le médecin a fait un ordre/une ordonnance.</w:t>
      </w:r>
    </w:p>
    <w:p w14:paraId="14C2A5B4"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5. L’enfant est malade : il a des oreilles/des oreillons.</w:t>
      </w:r>
    </w:p>
    <w:p w14:paraId="0A5B9CAC"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6. L’enfant est malade, il faut appeler le pédiatre/le généraliste.</w:t>
      </w:r>
    </w:p>
    <w:p w14:paraId="77962163" w14:textId="77777777" w:rsidR="000D345B" w:rsidRPr="00E33FE1" w:rsidRDefault="000D345B" w:rsidP="00E33FE1">
      <w:pPr>
        <w:pStyle w:val="aa"/>
        <w:spacing w:after="0" w:line="240" w:lineRule="auto"/>
        <w:jc w:val="both"/>
        <w:rPr>
          <w:rFonts w:eastAsia="Times New Roman"/>
          <w:sz w:val="28"/>
          <w:szCs w:val="28"/>
          <w:lang w:val="en-US"/>
        </w:rPr>
      </w:pPr>
    </w:p>
    <w:p w14:paraId="558BC7ED"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Répondez aux questions:</w:t>
      </w:r>
    </w:p>
    <w:p w14:paraId="6E81BDC4" w14:textId="77777777" w:rsidR="000D345B" w:rsidRPr="00E33FE1" w:rsidRDefault="000D345B" w:rsidP="00E33FE1">
      <w:pPr>
        <w:pStyle w:val="aa"/>
        <w:spacing w:after="0" w:line="240" w:lineRule="auto"/>
        <w:jc w:val="both"/>
        <w:rPr>
          <w:rFonts w:eastAsia="Times New Roman"/>
          <w:sz w:val="28"/>
          <w:szCs w:val="28"/>
          <w:lang w:val="de-DE"/>
        </w:rPr>
      </w:pPr>
      <w:r w:rsidRPr="00E33FE1">
        <w:rPr>
          <w:rFonts w:eastAsia="Times New Roman"/>
          <w:sz w:val="28"/>
          <w:szCs w:val="28"/>
          <w:lang w:val="de-DE"/>
        </w:rPr>
        <w:t>1. Est-ce que tu es en bonne santé ?</w:t>
      </w:r>
    </w:p>
    <w:p w14:paraId="0259ECE9"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2. Qu’est-ce qui est bien pour la santé ?</w:t>
      </w:r>
    </w:p>
    <w:p w14:paraId="4EE25EEA"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3. Qu’est-ce qui est mal pour la santé ?</w:t>
      </w:r>
    </w:p>
    <w:p w14:paraId="5D6020A8"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4. Quelles maladies connais-tu ?</w:t>
      </w:r>
    </w:p>
    <w:p w14:paraId="4BD1C238"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5. Quels sont les symptômes de la grippe ? de l’angine ? du rhume ?</w:t>
      </w:r>
    </w:p>
    <w:p w14:paraId="4914BB7B"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6. Le médecin, qu’est-ce qu’il fait ?</w:t>
      </w:r>
    </w:p>
    <w:p w14:paraId="3B692F0E"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7. Le malade, qu’est-ce qu’il doit faire ?</w:t>
      </w:r>
    </w:p>
    <w:p w14:paraId="4D3F0FF7"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8. Qu’est-ce que tu dis à ton ami malade ?</w:t>
      </w:r>
    </w:p>
    <w:p w14:paraId="0754557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p>
    <w:p w14:paraId="495E9A4E"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2. Прослушайте текст дважды и выполните задание</w:t>
      </w:r>
    </w:p>
    <w:p w14:paraId="4D527C66"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707B3BA1"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lastRenderedPageBreak/>
        <w:t>La protection</w:t>
      </w:r>
      <w:r w:rsidR="00E33FE1"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lang w:val="en-US"/>
        </w:rPr>
        <w:t>de</w:t>
      </w:r>
      <w:r w:rsidR="00E33FE1"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lang w:val="en-US"/>
        </w:rPr>
        <w:t>l’environnement</w:t>
      </w:r>
    </w:p>
    <w:p w14:paraId="42AB82E1"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La conservation de la nature consiste en la protection des populations d'espèces (</w:t>
      </w:r>
      <w:r w:rsidRPr="00E33FE1">
        <w:rPr>
          <w:rFonts w:ascii="Times New Roman" w:eastAsia="Times New Roman" w:hAnsi="Times New Roman" w:cs="Times New Roman"/>
          <w:sz w:val="28"/>
          <w:szCs w:val="28"/>
        </w:rPr>
        <w:t>вид</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порода</w:t>
      </w:r>
      <w:r w:rsidRPr="00E33FE1">
        <w:rPr>
          <w:rFonts w:ascii="Times New Roman" w:eastAsia="Times New Roman" w:hAnsi="Times New Roman" w:cs="Times New Roman"/>
          <w:sz w:val="28"/>
          <w:szCs w:val="28"/>
          <w:lang w:val="fr-FR"/>
        </w:rPr>
        <w:t>) animales et végétales, ainsi que la conservation de l'intégrité écologique de leurs habitats</w:t>
      </w:r>
      <w:r w:rsidR="00E33FE1"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lang w:val="fr-FR"/>
        </w:rPr>
        <w:t>(</w:t>
      </w:r>
      <w:r w:rsidRPr="00E33FE1">
        <w:rPr>
          <w:rFonts w:ascii="Times New Roman" w:eastAsia="Times New Roman" w:hAnsi="Times New Roman" w:cs="Times New Roman"/>
          <w:sz w:val="28"/>
          <w:szCs w:val="28"/>
        </w:rPr>
        <w:t>зона</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область</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распространения</w:t>
      </w:r>
      <w:r w:rsidRPr="00E33FE1">
        <w:rPr>
          <w:rFonts w:ascii="Times New Roman" w:eastAsia="Times New Roman" w:hAnsi="Times New Roman" w:cs="Times New Roman"/>
          <w:sz w:val="28"/>
          <w:szCs w:val="28"/>
          <w:lang w:val="fr-FR"/>
        </w:rPr>
        <w:t>) naturels. L’objectif est de maintenir les écosystèmes dans un bon état de conservation, et de prévenir ou de corriger les dégradations qu'ils pourraient subir.</w:t>
      </w:r>
    </w:p>
    <w:p w14:paraId="48C8C116"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 xml:space="preserve">On n’arrête pas de construire des maisons dans les villes. Mais chaque week-end, les habitants des grandes villes font des centaines de kilomètres pour retrouver a tout prix la nature. Aujourd’hui, les villes et mêmes certaines campagnes sont devenues le domaine de la différents types de la pollution. La pollution de l’eau, de l’air, la pollution des aliments (Pour faire face à la demande toujours plus importante des villes, les agriculteurs emploient des produits chimiques que l’on retrouve ensuite dans les aliments) et la pollution génétique, la pollution sonore (Les bruits sont de plus en plus nombreux et de plus en plus forts.) et visuelle (l'ensemble des dégradations infligées aux paysage), le smog informatif (La pollution par l'information est un phénomène relativement nouveau). </w:t>
      </w:r>
    </w:p>
    <w:p w14:paraId="58A4508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Arrêter le gaspillage et protéger la nature qui souffre — voila ce qui est le plus urgent aujourd’hui.</w:t>
      </w:r>
    </w:p>
    <w:p w14:paraId="32B2BF6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p>
    <w:p w14:paraId="0E64F91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Choisissez la bonne réponse:</w:t>
      </w:r>
    </w:p>
    <w:p w14:paraId="52B546DE" w14:textId="77777777" w:rsidR="000D345B" w:rsidRPr="00E33FE1" w:rsidRDefault="000D345B" w:rsidP="00E33FE1">
      <w:pPr>
        <w:numPr>
          <w:ilvl w:val="0"/>
          <w:numId w:val="46"/>
        </w:num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Aujourd’hui, les villes et mêmes certaines campagnes sont devenues le domaine de la différents types de la pollution.</w:t>
      </w:r>
    </w:p>
    <w:p w14:paraId="0F6C861F" w14:textId="77777777" w:rsidR="000D345B" w:rsidRPr="00E33FE1" w:rsidRDefault="000D345B" w:rsidP="00E33FE1">
      <w:pPr>
        <w:numPr>
          <w:ilvl w:val="0"/>
          <w:numId w:val="46"/>
        </w:num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La conservation de la nature consiste en la protection des populations d'espèces.</w:t>
      </w:r>
    </w:p>
    <w:p w14:paraId="51621413" w14:textId="77777777" w:rsidR="000D345B" w:rsidRPr="00E33FE1" w:rsidRDefault="000D345B" w:rsidP="00E33FE1">
      <w:pPr>
        <w:numPr>
          <w:ilvl w:val="0"/>
          <w:numId w:val="46"/>
        </w:num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On arrête de construire des maisons dans les villes.</w:t>
      </w:r>
    </w:p>
    <w:p w14:paraId="3AA8FB5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fr-FR"/>
        </w:rPr>
        <w:t>Mais chaque week-end, les habitants des grandes villes ne font pas des centaines de kilomètres pour retrouver a tout prix la nature.</w:t>
      </w:r>
    </w:p>
    <w:p w14:paraId="7FBE00C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3731C963" w14:textId="77777777" w:rsidR="000D345B" w:rsidRPr="00E33FE1" w:rsidRDefault="000D345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3. Обсудите предложенную ситуацию в форме диалога.</w:t>
      </w:r>
    </w:p>
    <w:p w14:paraId="0C0799D5" w14:textId="77777777" w:rsidR="000D345B" w:rsidRPr="00E33FE1" w:rsidRDefault="000D345B" w:rsidP="00E33FE1">
      <w:pPr>
        <w:pStyle w:val="ConsPlusNormal"/>
        <w:jc w:val="center"/>
        <w:rPr>
          <w:rFonts w:ascii="Times New Roman" w:eastAsia="Times New Roman" w:hAnsi="Times New Roman" w:cs="Times New Roman"/>
          <w:iCs/>
          <w:sz w:val="28"/>
          <w:szCs w:val="28"/>
        </w:rPr>
      </w:pPr>
    </w:p>
    <w:p w14:paraId="1AA5431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Vous êtes chez votre ami d’école. Vous voyez un homme inconnu qui est triste. Faites sa connaissance!</w:t>
      </w:r>
    </w:p>
    <w:p w14:paraId="510AAFFA"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220DEAA1"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Контрольные задания к зачету (3 семестр)</w:t>
      </w:r>
    </w:p>
    <w:p w14:paraId="0AEEF00B"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Английский язык</w:t>
      </w:r>
    </w:p>
    <w:p w14:paraId="0B7B8967"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1D52D8C3"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Прочитайте текст и определите, какие из приведенных утверждений соответствуют содержанию текста (верно), а какие не соответствуют (не верно). </w:t>
      </w:r>
    </w:p>
    <w:p w14:paraId="0E5267FE"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p>
    <w:p w14:paraId="0A6C22C4"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Chirac rubbishes British food</w:t>
      </w:r>
    </w:p>
    <w:p w14:paraId="717E621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French President Jacques Chirac is in hot water over comments he made about British and Finnish food. A reporter from France’s Liberation newspaper said Mr. Chirac made jokes to Russian and German leaders that Finnish food was the worst in Europe, followed closely by British cuisine. Mr. Chirac said: “The only thing </w:t>
      </w:r>
      <w:r w:rsidRPr="00E33FE1">
        <w:rPr>
          <w:rFonts w:ascii="Times New Roman" w:eastAsia="Times New Roman" w:hAnsi="Times New Roman" w:cs="Times New Roman"/>
          <w:sz w:val="28"/>
          <w:szCs w:val="28"/>
          <w:lang w:val="en-US"/>
        </w:rPr>
        <w:lastRenderedPageBreak/>
        <w:t>they [the British] have done for European agriculture is mad cow”. He made a further attack on British cooking, saying: “You can’t trust people who cook as badly as that.”</w:t>
      </w:r>
    </w:p>
    <w:p w14:paraId="1886D31F" w14:textId="77777777" w:rsidR="000D345B" w:rsidRPr="00E33FE1" w:rsidRDefault="000D345B" w:rsidP="00E33FE1">
      <w:pPr>
        <w:autoSpaceDE w:val="0"/>
        <w:autoSpaceDN w:val="0"/>
        <w:adjustRightInd w:val="0"/>
        <w:spacing w:after="0" w:line="240" w:lineRule="auto"/>
        <w:jc w:val="both"/>
        <w:rPr>
          <w:rFonts w:ascii="Times New Roman" w:eastAsia="BatangChe" w:hAnsi="Times New Roman" w:cs="Times New Roman"/>
          <w:sz w:val="28"/>
          <w:szCs w:val="28"/>
          <w:lang w:val="en-US"/>
        </w:rPr>
      </w:pPr>
      <w:r w:rsidRPr="00E33FE1">
        <w:rPr>
          <w:rFonts w:ascii="Times New Roman" w:eastAsia="Times New Roman" w:hAnsi="Times New Roman" w:cs="Times New Roman"/>
          <w:sz w:val="28"/>
          <w:szCs w:val="28"/>
          <w:lang w:val="en-US"/>
        </w:rPr>
        <w:t>Mr. Chirac’s rude remarks may be costly for Paris’s bid for the 2012 Olympics. The final decision will be made on July 6 and two Finnish delegates are part of the deciding committee. British people are angry at Mr. Chirac’s insults against their food. They are boycotting French produce in supermarkets. British newspapers have hit back by criticizing Mr. Chirac. The Sun angrily called Mr. Chirac a “petty, racist creep”; while the Daily Express added, “he has lost his marbles”.</w:t>
      </w:r>
    </w:p>
    <w:p w14:paraId="075E04FC" w14:textId="77777777" w:rsidR="000D345B" w:rsidRPr="00E33FE1" w:rsidRDefault="000D345B" w:rsidP="00E33FE1">
      <w:pPr>
        <w:autoSpaceDE w:val="0"/>
        <w:autoSpaceDN w:val="0"/>
        <w:adjustRightInd w:val="0"/>
        <w:spacing w:after="0" w:line="240" w:lineRule="auto"/>
        <w:jc w:val="both"/>
        <w:rPr>
          <w:rFonts w:ascii="Times New Roman" w:eastAsia="BatangChe" w:hAnsi="Times New Roman" w:cs="Times New Roman"/>
          <w:sz w:val="28"/>
          <w:szCs w:val="28"/>
          <w:lang w:val="en-US"/>
        </w:rPr>
      </w:pPr>
    </w:p>
    <w:p w14:paraId="3CF1FE4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2AB4D59E" w14:textId="77777777" w:rsidR="000D345B" w:rsidRPr="00E33FE1" w:rsidRDefault="000D345B" w:rsidP="00E33FE1">
      <w:pPr>
        <w:autoSpaceDE w:val="0"/>
        <w:autoSpaceDN w:val="0"/>
        <w:adjustRightInd w:val="0"/>
        <w:spacing w:after="0" w:line="240" w:lineRule="auto"/>
        <w:jc w:val="both"/>
        <w:rPr>
          <w:rFonts w:ascii="Times New Roman" w:eastAsia="BatangChe" w:hAnsi="Times New Roman" w:cs="Times New Roman"/>
          <w:sz w:val="28"/>
          <w:szCs w:val="28"/>
          <w:lang w:val="en-US"/>
        </w:rPr>
      </w:pPr>
    </w:p>
    <w:p w14:paraId="7673D07B"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a.</w:t>
      </w:r>
      <w:r w:rsidRPr="00E33FE1">
        <w:rPr>
          <w:rFonts w:ascii="Times New Roman" w:eastAsia="Times New Roman" w:hAnsi="Times New Roman" w:cs="Times New Roman"/>
          <w:sz w:val="28"/>
          <w:szCs w:val="28"/>
          <w:lang w:val="en-US"/>
        </w:rPr>
        <w:tab/>
        <w:t>The French president put his British dinner in the trash can.</w:t>
      </w:r>
      <w:r w:rsidRPr="00E33FE1">
        <w:rPr>
          <w:rFonts w:ascii="Times New Roman" w:eastAsia="Times New Roman" w:hAnsi="Times New Roman" w:cs="Times New Roman"/>
          <w:sz w:val="28"/>
          <w:szCs w:val="28"/>
          <w:lang w:val="en-US"/>
        </w:rPr>
        <w:tab/>
        <w:t>T / F</w:t>
      </w:r>
    </w:p>
    <w:p w14:paraId="541206D4"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b.</w:t>
      </w:r>
      <w:r w:rsidRPr="00E33FE1">
        <w:rPr>
          <w:rFonts w:ascii="Times New Roman" w:eastAsia="Times New Roman" w:hAnsi="Times New Roman" w:cs="Times New Roman"/>
          <w:sz w:val="28"/>
          <w:szCs w:val="28"/>
          <w:lang w:val="en-US"/>
        </w:rPr>
        <w:tab/>
        <w:t>Mr. Chirac likes taking hot baths.</w:t>
      </w:r>
      <w:r w:rsidRPr="00E33FE1">
        <w:rPr>
          <w:rFonts w:ascii="Times New Roman" w:eastAsia="Times New Roman" w:hAnsi="Times New Roman" w:cs="Times New Roman"/>
          <w:sz w:val="28"/>
          <w:szCs w:val="28"/>
          <w:lang w:val="en-US"/>
        </w:rPr>
        <w:tab/>
        <w:t>T / F</w:t>
      </w:r>
    </w:p>
    <w:p w14:paraId="529CCE81"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c.</w:t>
      </w:r>
      <w:r w:rsidRPr="00E33FE1">
        <w:rPr>
          <w:rFonts w:ascii="Times New Roman" w:eastAsia="Times New Roman" w:hAnsi="Times New Roman" w:cs="Times New Roman"/>
          <w:sz w:val="28"/>
          <w:szCs w:val="28"/>
          <w:lang w:val="en-US"/>
        </w:rPr>
        <w:tab/>
        <w:t>Mr. Chirac said Finnish food was the worst in Europe.</w:t>
      </w:r>
      <w:r w:rsidRPr="00E33FE1">
        <w:rPr>
          <w:rFonts w:ascii="Times New Roman" w:eastAsia="Times New Roman" w:hAnsi="Times New Roman" w:cs="Times New Roman"/>
          <w:sz w:val="28"/>
          <w:szCs w:val="28"/>
          <w:lang w:val="en-US"/>
        </w:rPr>
        <w:tab/>
        <w:t>T / F</w:t>
      </w:r>
    </w:p>
    <w:p w14:paraId="64AAFC62"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d.</w:t>
      </w:r>
      <w:r w:rsidRPr="00E33FE1">
        <w:rPr>
          <w:rFonts w:ascii="Times New Roman" w:eastAsia="Times New Roman" w:hAnsi="Times New Roman" w:cs="Times New Roman"/>
          <w:sz w:val="28"/>
          <w:szCs w:val="28"/>
          <w:lang w:val="en-US"/>
        </w:rPr>
        <w:tab/>
        <w:t>Mr. Chirac said British people could not cook well.</w:t>
      </w:r>
      <w:r w:rsidRPr="00E33FE1">
        <w:rPr>
          <w:rFonts w:ascii="Times New Roman" w:eastAsia="Times New Roman" w:hAnsi="Times New Roman" w:cs="Times New Roman"/>
          <w:sz w:val="28"/>
          <w:szCs w:val="28"/>
          <w:lang w:val="en-US"/>
        </w:rPr>
        <w:tab/>
        <w:t>T / F</w:t>
      </w:r>
    </w:p>
    <w:p w14:paraId="0EA12D6C"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e.</w:t>
      </w:r>
      <w:r w:rsidRPr="00E33FE1">
        <w:rPr>
          <w:rFonts w:ascii="Times New Roman" w:eastAsia="Times New Roman" w:hAnsi="Times New Roman" w:cs="Times New Roman"/>
          <w:sz w:val="28"/>
          <w:szCs w:val="28"/>
          <w:lang w:val="en-US"/>
        </w:rPr>
        <w:tab/>
        <w:t>Paris’s Olympic bid may be harmed by Mr. Chirac’s remarks.</w:t>
      </w:r>
      <w:r w:rsidRPr="00E33FE1">
        <w:rPr>
          <w:rFonts w:ascii="Times New Roman" w:eastAsia="Times New Roman" w:hAnsi="Times New Roman" w:cs="Times New Roman"/>
          <w:sz w:val="28"/>
          <w:szCs w:val="28"/>
          <w:lang w:val="en-US"/>
        </w:rPr>
        <w:tab/>
        <w:t>T / F</w:t>
      </w:r>
    </w:p>
    <w:p w14:paraId="58583856"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f.</w:t>
      </w:r>
      <w:r w:rsidRPr="00E33FE1">
        <w:rPr>
          <w:rFonts w:ascii="Times New Roman" w:eastAsia="Times New Roman" w:hAnsi="Times New Roman" w:cs="Times New Roman"/>
          <w:sz w:val="28"/>
          <w:szCs w:val="28"/>
          <w:lang w:val="en-US"/>
        </w:rPr>
        <w:tab/>
        <w:t>British shoppers are boycotting French produce.</w:t>
      </w:r>
      <w:r w:rsidRPr="00E33FE1">
        <w:rPr>
          <w:rFonts w:ascii="Times New Roman" w:eastAsia="Times New Roman" w:hAnsi="Times New Roman" w:cs="Times New Roman"/>
          <w:sz w:val="28"/>
          <w:szCs w:val="28"/>
          <w:lang w:val="en-US"/>
        </w:rPr>
        <w:tab/>
        <w:t>T / F</w:t>
      </w:r>
    </w:p>
    <w:p w14:paraId="4B762C9C"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g.</w:t>
      </w:r>
      <w:r w:rsidRPr="00E33FE1">
        <w:rPr>
          <w:rFonts w:ascii="Times New Roman" w:eastAsia="Times New Roman" w:hAnsi="Times New Roman" w:cs="Times New Roman"/>
          <w:sz w:val="28"/>
          <w:szCs w:val="28"/>
          <w:lang w:val="en-US"/>
        </w:rPr>
        <w:tab/>
        <w:t>A British newspaper said Mr. Chirac is a racist.</w:t>
      </w:r>
      <w:r w:rsidRPr="00E33FE1">
        <w:rPr>
          <w:rFonts w:ascii="Times New Roman" w:eastAsia="Times New Roman" w:hAnsi="Times New Roman" w:cs="Times New Roman"/>
          <w:sz w:val="28"/>
          <w:szCs w:val="28"/>
          <w:lang w:val="en-US"/>
        </w:rPr>
        <w:tab/>
        <w:t>T / F</w:t>
      </w:r>
    </w:p>
    <w:p w14:paraId="0F9A2FB2" w14:textId="77777777" w:rsidR="000D345B" w:rsidRPr="00E33FE1" w:rsidRDefault="000D345B" w:rsidP="00E33FE1">
      <w:pPr>
        <w:tabs>
          <w:tab w:val="left" w:pos="416"/>
          <w:tab w:val="left" w:pos="848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en-US"/>
        </w:rPr>
        <w:t>h.</w:t>
      </w:r>
      <w:r w:rsidRPr="00E33FE1">
        <w:rPr>
          <w:rFonts w:ascii="Times New Roman" w:eastAsia="Times New Roman" w:hAnsi="Times New Roman" w:cs="Times New Roman"/>
          <w:sz w:val="28"/>
          <w:szCs w:val="28"/>
          <w:lang w:val="en-US"/>
        </w:rPr>
        <w:tab/>
        <w:t>Mr. Chirac loves playing with marbles.</w:t>
      </w:r>
      <w:r w:rsidRPr="00E33FE1">
        <w:rPr>
          <w:rFonts w:ascii="Times New Roman" w:eastAsia="Times New Roman" w:hAnsi="Times New Roman" w:cs="Times New Roman"/>
          <w:sz w:val="28"/>
          <w:szCs w:val="28"/>
          <w:lang w:val="en-US"/>
        </w:rPr>
        <w:tab/>
        <w:t>T</w:t>
      </w:r>
      <w:r w:rsidRPr="00E33FE1">
        <w:rPr>
          <w:rFonts w:ascii="Times New Roman" w:eastAsia="Times New Roman" w:hAnsi="Times New Roman" w:cs="Times New Roman"/>
          <w:sz w:val="28"/>
          <w:szCs w:val="28"/>
        </w:rPr>
        <w:t xml:space="preserve"> / </w:t>
      </w:r>
      <w:r w:rsidRPr="00E33FE1">
        <w:rPr>
          <w:rFonts w:ascii="Times New Roman" w:eastAsia="Times New Roman" w:hAnsi="Times New Roman" w:cs="Times New Roman"/>
          <w:sz w:val="28"/>
          <w:szCs w:val="28"/>
          <w:lang w:val="en-US"/>
        </w:rPr>
        <w:t>F</w:t>
      </w:r>
    </w:p>
    <w:p w14:paraId="29247D08"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77DD6CAD"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Прослушайте текст дважды и определите, какие из приведенных утверждений соответствуют содержанию текста (верно), а какие не соответствуют (не верно).</w:t>
      </w:r>
    </w:p>
    <w:p w14:paraId="049F21B6" w14:textId="77777777" w:rsidR="000D345B" w:rsidRPr="00E33FE1" w:rsidRDefault="000D345B"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67DCF62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1. The text is about a safari park that has just opened in India.</w:t>
      </w:r>
      <w:r w:rsidR="00E33FE1"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en-US"/>
        </w:rPr>
        <w:t>T / F</w:t>
      </w:r>
    </w:p>
    <w:p w14:paraId="22DBB7A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2. Dacoits is an Indian word for bandits. T / F</w:t>
      </w:r>
    </w:p>
    <w:p w14:paraId="6221E6DF"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3. The eastern parts of the state of Uttar Pradesh are dangerous to people with good cars. T / F</w:t>
      </w:r>
    </w:p>
    <w:p w14:paraId="49A2EB5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4. The average number of people kidnapped in the state of Uttar Pradesh during the past five years is forty a year. T / F</w:t>
      </w:r>
    </w:p>
    <w:p w14:paraId="0A2BBC9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5. The safari park will deter criminals because it will be too bright for them to hide anywhere. T / F</w:t>
      </w:r>
    </w:p>
    <w:p w14:paraId="4AEE4E4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6. Contrary to popular belief, lions don’t just live in Africa. T / F</w:t>
      </w:r>
    </w:p>
    <w:p w14:paraId="333E1C2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smartTag w:uri="urn:schemas-microsoft-com:office:smarttags" w:element="metricconverter">
        <w:smartTagPr>
          <w:attr w:name="ProductID" w:val="7. In"/>
        </w:smartTagPr>
        <w:r w:rsidRPr="00E33FE1">
          <w:rPr>
            <w:rFonts w:ascii="Times New Roman" w:eastAsia="Times New Roman" w:hAnsi="Times New Roman" w:cs="Times New Roman"/>
            <w:sz w:val="28"/>
            <w:szCs w:val="28"/>
            <w:lang w:val="en-US"/>
          </w:rPr>
          <w:t>7. In</w:t>
        </w:r>
      </w:smartTag>
      <w:r w:rsidRPr="00E33FE1">
        <w:rPr>
          <w:rFonts w:ascii="Times New Roman" w:eastAsia="Times New Roman" w:hAnsi="Times New Roman" w:cs="Times New Roman"/>
          <w:sz w:val="28"/>
          <w:szCs w:val="28"/>
          <w:lang w:val="en-US"/>
        </w:rPr>
        <w:t xml:space="preserve"> the past, some Asiatic lions lived close to Europe. T / F</w:t>
      </w:r>
    </w:p>
    <w:p w14:paraId="70CB425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8. The lions in the safari park will be trained to live in the wild. T / F</w:t>
      </w:r>
    </w:p>
    <w:p w14:paraId="40BCB73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9. Wildlife groups are afraid that the lions will be stolen before the project really starts. T / F</w:t>
      </w:r>
    </w:p>
    <w:p w14:paraId="22CE321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eastAsia="en-GB"/>
        </w:rPr>
      </w:pPr>
      <w:r w:rsidRPr="00E33FE1">
        <w:rPr>
          <w:rFonts w:ascii="Times New Roman" w:eastAsia="Times New Roman" w:hAnsi="Times New Roman" w:cs="Times New Roman"/>
          <w:sz w:val="28"/>
          <w:szCs w:val="28"/>
          <w:lang w:val="en-US"/>
        </w:rPr>
        <w:t>10. Earlier this year, a large elephant population in one of India’s wildlife reserves disappeared. T / F</w:t>
      </w:r>
    </w:p>
    <w:p w14:paraId="5B658103" w14:textId="77777777" w:rsidR="000D345B" w:rsidRPr="00E33FE1" w:rsidRDefault="000D345B" w:rsidP="00E33FE1">
      <w:pPr>
        <w:pStyle w:val="Write-In"/>
        <w:keepNext w:val="0"/>
        <w:spacing w:after="0" w:line="240" w:lineRule="auto"/>
        <w:ind w:left="360" w:hanging="360"/>
        <w:jc w:val="center"/>
        <w:rPr>
          <w:sz w:val="28"/>
          <w:szCs w:val="28"/>
          <w:lang w:val="en-US"/>
        </w:rPr>
      </w:pPr>
      <w:r w:rsidRPr="00E33FE1">
        <w:rPr>
          <w:sz w:val="28"/>
          <w:szCs w:val="28"/>
          <w:lang w:val="ru-RU"/>
        </w:rPr>
        <w:t>Материал</w:t>
      </w:r>
      <w:r w:rsidRPr="00E33FE1">
        <w:rPr>
          <w:sz w:val="28"/>
          <w:szCs w:val="28"/>
          <w:lang w:val="en-US"/>
        </w:rPr>
        <w:t xml:space="preserve"> </w:t>
      </w:r>
      <w:r w:rsidRPr="00E33FE1">
        <w:rPr>
          <w:sz w:val="28"/>
          <w:szCs w:val="28"/>
          <w:lang w:val="ru-RU"/>
        </w:rPr>
        <w:t>для</w:t>
      </w:r>
      <w:r w:rsidRPr="00E33FE1">
        <w:rPr>
          <w:sz w:val="28"/>
          <w:szCs w:val="28"/>
          <w:lang w:val="en-US"/>
        </w:rPr>
        <w:t xml:space="preserve"> </w:t>
      </w:r>
      <w:r w:rsidRPr="00E33FE1">
        <w:rPr>
          <w:sz w:val="28"/>
          <w:szCs w:val="28"/>
          <w:lang w:val="ru-RU"/>
        </w:rPr>
        <w:t>аудирования</w:t>
      </w:r>
    </w:p>
    <w:p w14:paraId="6013414E" w14:textId="77777777" w:rsidR="00557AC1" w:rsidRPr="00E33FE1" w:rsidRDefault="00557AC1" w:rsidP="00E33FE1">
      <w:pPr>
        <w:pStyle w:val="ConsPlusNormal"/>
        <w:jc w:val="center"/>
        <w:rPr>
          <w:rFonts w:ascii="Times New Roman" w:eastAsia="Times New Roman" w:hAnsi="Times New Roman" w:cs="Times New Roman"/>
          <w:iCs/>
          <w:sz w:val="28"/>
          <w:szCs w:val="28"/>
          <w:lang w:val="en-US"/>
        </w:rPr>
      </w:pPr>
    </w:p>
    <w:p w14:paraId="5DBD38C8"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A safari park with a difference</w:t>
      </w:r>
    </w:p>
    <w:p w14:paraId="3F383CA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lastRenderedPageBreak/>
        <w:t>Police in the state of Uttar Pradesh in India say they have come up with a new weapon against the bandits who plague large areas of the country: lions. They are seriously proposing that a new lion safari park will help rid the area of bandits.</w:t>
      </w:r>
    </w:p>
    <w:p w14:paraId="6B7ABC8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But Indian wildlife groups are warning that the bandits will kill the lions to sell their skins. The proposal comes months after it emerged that India’s natural tiger population has been sharply reduced by poachers.</w:t>
      </w:r>
    </w:p>
    <w:p w14:paraId="5E9EC72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Uttar Pradesh is particularly notorious for dacoits, as bandits are known in India. Because of the number of car jackings by bandits, eastern areas of the state are, in effect, off limits to drivers of more expensive cars.</w:t>
      </w:r>
    </w:p>
    <w:p w14:paraId="0C4A193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The state is known for kidnappings as well. In the area around the Chambal ravines, where the authorities want to set up the 371-acre safari park, there have been 4,000 kidnappings over the past five years. Those who are kidnapped are held for ransom. If the money is not paid, the victim may be killed.</w:t>
      </w:r>
    </w:p>
    <w:p w14:paraId="11B6908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Police in these remote rural areas are often forced to patrol like soldiers, armed with military assault rifles. Now they are suggesting lions may be the answer. Not that the lions will actually be chasing the bandits. The lion park will attract many visitors and officials say it will be brightly lit. This is supposed to force the dacoits to flee.</w:t>
      </w:r>
    </w:p>
    <w:p w14:paraId="23D439D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The state government thinks the park will attract tourists because of the rarity of the Asiatic lion. Although lions are generally thought of as African, a sub-species once roamed much of Asia, as far west as the Mediterranean. Today, there is just one population of Asiatic lions left in the wild, in Gujarat in India.</w:t>
      </w:r>
    </w:p>
    <w:p w14:paraId="1FBB543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The proposed safari park is not an attempt to reintroduce lions to the wild. The state government is asking Indian zoos to donate captive Asiatic lions and the animals would be fed by park officials.</w:t>
      </w:r>
    </w:p>
    <w:p w14:paraId="709B299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But wildlife groups say the proposal is disastrous. They think the lions will be used for target practice by Chambal’s bandits. They also claim that the project will be a waste of money, and in fact, will never take off. Their warnings must be treated seriously. Earlier this year, it emerged that the entire wild tiger population of a major reserve in India had disappeared. They are believed to have been killed by poachers for their valuable skins.</w:t>
      </w:r>
    </w:p>
    <w:p w14:paraId="0B97244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4057880B"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Обсудите предложенную ситуацию в форме диалога.</w:t>
      </w:r>
    </w:p>
    <w:p w14:paraId="790AD613"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2FC38D11"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In a clothes shop.</w:t>
      </w:r>
    </w:p>
    <w:p w14:paraId="7C0789E2"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A. You want to buy a tie to go with your shirt but they don’t have the color you need.</w:t>
      </w:r>
    </w:p>
    <w:p w14:paraId="48419298"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en-US"/>
        </w:rPr>
        <w:t>B.You are a shop assistant. You are talking to a very capricious customer. He needs a tie but he thinks that all the ties are of the wrong color. But you think that one of the ties matches the shirt very well. Try</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to</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persuade</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him</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to</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buy</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en-US"/>
        </w:rPr>
        <w:t>it</w:t>
      </w:r>
      <w:r w:rsidRPr="00E33FE1">
        <w:rPr>
          <w:rFonts w:ascii="Times New Roman" w:eastAsia="Times New Roman" w:hAnsi="Times New Roman" w:cs="Times New Roman"/>
          <w:sz w:val="28"/>
          <w:szCs w:val="28"/>
        </w:rPr>
        <w:t>.</w:t>
      </w:r>
    </w:p>
    <w:p w14:paraId="16A1B5DA"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rPr>
      </w:pPr>
    </w:p>
    <w:p w14:paraId="54CA1D7F" w14:textId="77777777" w:rsidR="000D345B" w:rsidRPr="00E33FE1" w:rsidRDefault="000D345B" w:rsidP="00E33FE1">
      <w:pPr>
        <w:pStyle w:val="ConsPlusNormal"/>
        <w:jc w:val="center"/>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Немецкий язык</w:t>
      </w:r>
    </w:p>
    <w:p w14:paraId="68DA7EE8"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21436818"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1. Прочитайте текст и определите, какие из приведенных утверждений соответствуют содержанию текста (верно), какие не соответствуют (не верно) и о чем в тексте не сказано (не сказано). </w:t>
      </w:r>
    </w:p>
    <w:p w14:paraId="31FD2415"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rPr>
      </w:pPr>
    </w:p>
    <w:p w14:paraId="575DF86B"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Max: Hallo Bianca! Bin froh, dich in Berlin zu sehen. Aber du wolltest eigentlich nie nach Berlin ziehen ... </w:t>
      </w:r>
    </w:p>
    <w:p w14:paraId="4B1002F4"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Bianca: Tag, Max! Du hast Recht, aber als ich im Prenzlauer Berg gelandet bin, habe ich mich sofort in die gemütliche Atmosphäre, die Alleen und die süßen Restaurants und Cafès verliebt. Ich wusste sofort: Das ist mein neues Zuhause. </w:t>
      </w:r>
    </w:p>
    <w:p w14:paraId="404E1B90"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Max: Und wie lange bist du schon hier? </w:t>
      </w:r>
    </w:p>
    <w:p w14:paraId="0F8443C0"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Bianca: Vor drei Jahren nach meinem Schauspielstudium an der Theaterakademie Vorpommern in Zinnowitz zog ich nach Berlin. Ich hatte schon immer viele Freunde dort und außerdem ist Berlin die Stadt für Berufsanfänger wie ich. Berlin ist für mich die ideale Stadt,um diese Träume zu verwirklichen. Ich knüpfe unendlich viele wichtige Kontakte, die mir dann wiederum den einen oder anderen Job verschaffen - auch außerhalb Berlins. Hier ist einfach alles möglich, hier kannst du alles schaffen, wenn du es nur willst. Egal wer hier herkommt: Berlin ist für jeden lebenswert. Hier treffen alle Kulturen, alle sozialen Schichten und alle Generationen aufeinander. </w:t>
      </w:r>
    </w:p>
    <w:p w14:paraId="6027C775"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Max: Na klar. Du hast dich in diese Stadt verliebt.Und warum der Prenzlauer Berg? Warum hast du gerade diesen Bezirk gewählt?</w:t>
      </w:r>
    </w:p>
    <w:p w14:paraId="711BC1DF"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Bianca: In den Prenzlauer Berg bin ich durch Zufall gekommen. Als frischgebackene Berlinerin habe ich erst mal bei einer Freundin gewohnt und mir dann eine eigene Wohnung im Bötzow-Viertel gesucht. In dieser wohne ich jetzt schon drei Jahre. Es ist nur eine kleine Einzimmerwohnung, aber sie ist ziemlich gemütlich und ich fühle mich sehr wohl. </w:t>
      </w:r>
    </w:p>
    <w:p w14:paraId="50E97734"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Max:Aber auch in diesem Bezirk gibt esProbleme. Zum Beispiel Parkplätze. Davon gibt es nämlich im Verhältnis zu den Menschen, die hier wohnen, viel zu wenig. Ein Freund von mir fährt nur noch U-Bahn, weil er Angst um seinen Parkplatz hat, wenn er mit dem Auto wegfährt. </w:t>
      </w:r>
    </w:p>
    <w:p w14:paraId="278EF503"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Bianca: Das Problem habe ich zum Glück nicht.Ich geh viel zu Fuß oder fahre mit dem Rad. Das ist das Schöne am Prenzlauer Berg: Man kommt überall bequem hin. Außerdem fühle ich mich hier sicher und muss nachts keineAngst haben, wenn ich durch den Bezirk laufe. </w:t>
      </w:r>
    </w:p>
    <w:p w14:paraId="325A35E1"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Max:Es ist allgemein sehr ruhig in deinem Viertel. </w:t>
      </w:r>
    </w:p>
    <w:p w14:paraId="49D1BEA5"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Bianca: Aber irgendwie auch lebendig. Inden vielen Bars und Restaurants trifft man immer jemanden, die Menschen sind offen und gut drauf. Der Prenzlauer Berg ist die perfekte Mischung.Für mich ist der Prenzlauer Berg der schönste Teil Berlins.</w:t>
      </w:r>
    </w:p>
    <w:p w14:paraId="0E8BABD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1F4C202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Bianca hat schon immer geträumt, in Berlin zu wohnen.</w:t>
      </w:r>
    </w:p>
    <w:p w14:paraId="467AA28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69BAFD5F"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459712E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4FBD2F9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27D8720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lastRenderedPageBreak/>
        <w:t>Bianca meint, in Berlin hat sie mehr Karrierechancen.</w:t>
      </w:r>
    </w:p>
    <w:p w14:paraId="359A4D4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7B93907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671AA9E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04F5006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461E129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Den Prenzlauer Berg hat Bianca gezielt gewählt.</w:t>
      </w:r>
    </w:p>
    <w:p w14:paraId="0ABBFF2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69383BE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2D5F0AB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322B341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3E7980B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Biancas Freunde sind meistens Berufsanfänger.</w:t>
      </w:r>
    </w:p>
    <w:p w14:paraId="564BAEB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307A923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694781B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77477B5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0C53346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Bianca gefällt ihre kleine Wohnung.</w:t>
      </w:r>
    </w:p>
    <w:p w14:paraId="6F0E736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186D959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3F10F98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0940AB6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10FD14BF"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Bianca hat Angst, in ihrem Bezirk am Abend zu Fuß zu gehen.</w:t>
      </w:r>
    </w:p>
    <w:p w14:paraId="581193F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3565530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0B2E07A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7FE89E0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1A0294B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Der gesamte Prenzlauer Berg wird renoviert und familienfreundlich gemacht.</w:t>
      </w:r>
    </w:p>
    <w:p w14:paraId="7010BA4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1) Richtig</w:t>
      </w:r>
    </w:p>
    <w:p w14:paraId="4CC60DC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2) Falsch</w:t>
      </w:r>
    </w:p>
    <w:p w14:paraId="650C68A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3) Steht nicht im Text</w:t>
      </w:r>
    </w:p>
    <w:p w14:paraId="2818DB0A"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5C97E3D3"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Вы услышите 6 высказываний. Установите соответствие между высказываниями каждого говорящего 1–6 и утверждениями, данными в списке </w:t>
      </w:r>
      <w:r w:rsidRPr="00E33FE1">
        <w:rPr>
          <w:rFonts w:ascii="Times New Roman" w:eastAsia="Times New Roman" w:hAnsi="Times New Roman" w:cs="Times New Roman"/>
          <w:sz w:val="28"/>
          <w:szCs w:val="28"/>
          <w:lang w:val="de-DE"/>
        </w:rPr>
        <w:t>A</w:t>
      </w:r>
      <w:r w:rsidRPr="00E33FE1">
        <w:rPr>
          <w:rFonts w:ascii="Times New Roman" w:eastAsia="Times New Roman" w:hAnsi="Times New Roman" w:cs="Times New Roman"/>
          <w:sz w:val="28"/>
          <w:szCs w:val="28"/>
        </w:rPr>
        <w:t>–</w:t>
      </w:r>
      <w:r w:rsidRPr="00E33FE1">
        <w:rPr>
          <w:rFonts w:ascii="Times New Roman" w:eastAsia="Times New Roman" w:hAnsi="Times New Roman" w:cs="Times New Roman"/>
          <w:sz w:val="28"/>
          <w:szCs w:val="28"/>
          <w:lang w:val="de-DE"/>
        </w:rPr>
        <w:t>G</w:t>
      </w:r>
      <w:r w:rsidRPr="00E33FE1">
        <w:rPr>
          <w:rFonts w:ascii="Times New Roman" w:eastAsia="Times New Roman" w:hAnsi="Times New Roman" w:cs="Times New Roman"/>
          <w:sz w:val="28"/>
          <w:szCs w:val="28"/>
        </w:rPr>
        <w:t xml:space="preserve">. Используйте каждое утверждение, обозначенное </w:t>
      </w:r>
      <w:r w:rsidR="00557AC1" w:rsidRPr="00E33FE1">
        <w:rPr>
          <w:rFonts w:ascii="Times New Roman" w:eastAsia="Times New Roman" w:hAnsi="Times New Roman" w:cs="Times New Roman"/>
          <w:sz w:val="28"/>
          <w:szCs w:val="28"/>
        </w:rPr>
        <w:t>соответствующей буквой</w:t>
      </w:r>
      <w:r w:rsidRPr="00E33FE1">
        <w:rPr>
          <w:rFonts w:ascii="Times New Roman" w:eastAsia="Times New Roman" w:hAnsi="Times New Roman" w:cs="Times New Roman"/>
          <w:sz w:val="28"/>
          <w:szCs w:val="28"/>
        </w:rPr>
        <w:t>, только один раз. В задании есть одно лишнее утверждение. Вы услышите запись дважды.</w:t>
      </w:r>
      <w:r w:rsidR="00E33FE1" w:rsidRPr="00E33FE1">
        <w:rPr>
          <w:rFonts w:ascii="Times New Roman" w:eastAsia="Times New Roman" w:hAnsi="Times New Roman" w:cs="Times New Roman"/>
          <w:sz w:val="28"/>
          <w:szCs w:val="28"/>
        </w:rPr>
        <w:t xml:space="preserve"> </w:t>
      </w:r>
    </w:p>
    <w:p w14:paraId="4A0C03A6"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49F4C3A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A</w:t>
      </w:r>
      <w:r w:rsidRPr="00E33FE1">
        <w:rPr>
          <w:rFonts w:ascii="Times New Roman" w:eastAsia="Times New Roman" w:hAnsi="Times New Roman" w:cs="Times New Roman"/>
          <w:sz w:val="28"/>
          <w:szCs w:val="28"/>
        </w:rPr>
        <w:t>.</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de-DE"/>
        </w:rPr>
        <w:t xml:space="preserve">Ohne Fleiß kann man sein Ziel nicht erreichen. </w:t>
      </w:r>
    </w:p>
    <w:p w14:paraId="4E02E16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B.</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Ich bin für alte Musik ganz begeistert. </w:t>
      </w:r>
    </w:p>
    <w:p w14:paraId="5F8D9F9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C.</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Musik darf man nicht gefühllos unterrichten. </w:t>
      </w:r>
    </w:p>
    <w:p w14:paraId="5730D4D3"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D.</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Mit Ungeduld warte ich auf meinen ersten Musikunterricht. </w:t>
      </w:r>
    </w:p>
    <w:p w14:paraId="0761827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E.</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Lieder von meinen liebsten Gruppen kenne ich auswendig. </w:t>
      </w:r>
    </w:p>
    <w:p w14:paraId="42D7B51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F.</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Die klassische Musik kann man nur im Konservatorium genießen. </w:t>
      </w:r>
    </w:p>
    <w:p w14:paraId="684B690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G.</w:t>
      </w:r>
      <w:r w:rsidR="00E33FE1" w:rsidRPr="00E33FE1">
        <w:rPr>
          <w:rFonts w:ascii="Times New Roman" w:eastAsia="Times New Roman" w:hAnsi="Times New Roman" w:cs="Times New Roman"/>
          <w:sz w:val="28"/>
          <w:szCs w:val="28"/>
          <w:lang w:val="de-DE"/>
        </w:rPr>
        <w:t xml:space="preserve"> </w:t>
      </w:r>
      <w:r w:rsidRPr="00E33FE1">
        <w:rPr>
          <w:rFonts w:ascii="Times New Roman" w:eastAsia="Times New Roman" w:hAnsi="Times New Roman" w:cs="Times New Roman"/>
          <w:sz w:val="28"/>
          <w:szCs w:val="28"/>
          <w:lang w:val="de-DE"/>
        </w:rPr>
        <w:t xml:space="preserve">Obwohl ich keine Singstimme habe, singe ich ständig. </w:t>
      </w:r>
    </w:p>
    <w:p w14:paraId="300A2A49"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1104F116"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rPr>
        <w:t>Материал</w:t>
      </w:r>
      <w:r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rPr>
        <w:t>для</w:t>
      </w:r>
      <w:r w:rsidRPr="00E33FE1">
        <w:rPr>
          <w:rFonts w:ascii="Times New Roman" w:eastAsia="Times New Roman" w:hAnsi="Times New Roman" w:cs="Times New Roman"/>
          <w:iCs/>
          <w:sz w:val="28"/>
          <w:szCs w:val="28"/>
          <w:lang w:val="en-US"/>
        </w:rPr>
        <w:t xml:space="preserve"> </w:t>
      </w:r>
      <w:r w:rsidRPr="00E33FE1">
        <w:rPr>
          <w:rFonts w:ascii="Times New Roman" w:eastAsia="Times New Roman" w:hAnsi="Times New Roman" w:cs="Times New Roman"/>
          <w:iCs/>
          <w:sz w:val="28"/>
          <w:szCs w:val="28"/>
        </w:rPr>
        <w:t>аудирования</w:t>
      </w:r>
    </w:p>
    <w:p w14:paraId="05A1A62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25709CE9"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 xml:space="preserve">Sprecherin 1 </w:t>
      </w:r>
    </w:p>
    <w:p w14:paraId="6C404F9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Meine Gedanken drehten sich öfter um Musik, und ich hatte immer mehr Lust, dazu beizutragen, dass die klassische Musik nicht zu einem Museum wird. Jahrzehntelang hatte ich auf einem zweihundert Jahre alten Instrument alte Musik gespielt. Warum? Weil es einfach mehr tolle Musik von gestern gibt als von heute, so scheint es mir zumindest. Ich komme immer wieder zu dieser Musik zurück, und doch lebe ich heute und will etwas hören, was zu mir als einem Menschen von heute passt. </w:t>
      </w:r>
    </w:p>
    <w:p w14:paraId="7A3A2F7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 </w:t>
      </w:r>
    </w:p>
    <w:p w14:paraId="253CD44F"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 xml:space="preserve">Sprecher 2 </w:t>
      </w:r>
    </w:p>
    <w:p w14:paraId="29A9A4F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Ich habe nie ernsthaft darüber nachgedacht, Schlagzeug zu lernen. Jetzt habe ich also ein Schlagzeug. Es steht in unserer Küche. Unten probt die Nachbarband experimentelle Rock-Jazz-Musik, meine ersten Versuche hören sich auch recht experimentell an. Glücklicherweise lebe ich in einem Künstlerhaus, es haben sich mir schon drei Schlagzeuglehrer zu unterschiedlichen Bedingungen angeboten. Jetzt muss ich nur noch anfangen, ich bin ganz aufgeregt.</w:t>
      </w:r>
      <w:r w:rsidR="00E33FE1" w:rsidRPr="00E33FE1">
        <w:rPr>
          <w:rFonts w:ascii="Times New Roman" w:eastAsia="Times New Roman" w:hAnsi="Times New Roman" w:cs="Times New Roman"/>
          <w:sz w:val="28"/>
          <w:szCs w:val="28"/>
          <w:lang w:val="de-DE"/>
        </w:rPr>
        <w:t xml:space="preserve"> </w:t>
      </w:r>
    </w:p>
    <w:p w14:paraId="6C29FEB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 </w:t>
      </w:r>
    </w:p>
    <w:p w14:paraId="221D25F8"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Sprecher 3</w:t>
      </w:r>
      <w:r w:rsidR="00E33FE1" w:rsidRPr="00E33FE1">
        <w:rPr>
          <w:rFonts w:ascii="Times New Roman" w:eastAsia="Times New Roman" w:hAnsi="Times New Roman" w:cs="Times New Roman"/>
          <w:iCs/>
          <w:sz w:val="28"/>
          <w:szCs w:val="28"/>
          <w:lang w:val="en-US"/>
        </w:rPr>
        <w:t xml:space="preserve"> </w:t>
      </w:r>
    </w:p>
    <w:p w14:paraId="5346683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Im Orchester der Musikschule wurde ich mit vierzehn nicht gebraucht. Angeblich gab es da genug Geiger, und ich spielte nicht gut genug Geige, meinte die Leiterin … Ich begann, richtig zu üben. Ich wollte ins Orchester. Endlich durfte ich ins Orchester, und zum ersten Mal klang es gut, was ich machte. Zum Glück war mein erster Orchesterkomponist Tschaikowsky: große Linien, heroische Harmonien, Blechbläserrufe wie von Ozeandampfern…</w:t>
      </w:r>
      <w:r w:rsidR="00E33FE1" w:rsidRPr="00E33FE1">
        <w:rPr>
          <w:rFonts w:ascii="Times New Roman" w:eastAsia="Times New Roman" w:hAnsi="Times New Roman" w:cs="Times New Roman"/>
          <w:sz w:val="28"/>
          <w:szCs w:val="28"/>
          <w:lang w:val="de-DE"/>
        </w:rPr>
        <w:t xml:space="preserve"> </w:t>
      </w:r>
    </w:p>
    <w:p w14:paraId="4F181C7B" w14:textId="77777777" w:rsidR="00557AC1" w:rsidRPr="00E33FE1" w:rsidRDefault="00557AC1" w:rsidP="00E33FE1">
      <w:pPr>
        <w:pStyle w:val="ConsPlusNormal"/>
        <w:jc w:val="center"/>
        <w:rPr>
          <w:rFonts w:ascii="Times New Roman" w:eastAsia="Times New Roman" w:hAnsi="Times New Roman" w:cs="Times New Roman"/>
          <w:iCs/>
          <w:sz w:val="28"/>
          <w:szCs w:val="28"/>
          <w:lang w:val="en-US"/>
        </w:rPr>
      </w:pPr>
    </w:p>
    <w:p w14:paraId="6B097E1C"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 xml:space="preserve">Sprecherin 4 </w:t>
      </w:r>
    </w:p>
    <w:p w14:paraId="6637F9C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Ich singe alles mit. Ich merke mir Texte und Melodien, kann gar nicht anders. Und wenn mich niemand hört, singe ich mit. Sonst natürlich auch, aber dann nur leise in mich hinein. Singe ich gut? Eher nicht. Nur wenige Menschen haben Singstimmen. Die anderen verstecken sich in Chören, deren Mittelwert allen erträglich klingt. Doch der Gesangsverein ist nicht meine Welt. Ich singe nur zum Spaß – und hoffe, dass man es nicht im ganzen Haus hört. </w:t>
      </w:r>
    </w:p>
    <w:p w14:paraId="0C76EA3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 </w:t>
      </w:r>
    </w:p>
    <w:p w14:paraId="49050BEA"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 xml:space="preserve">Sprecher 5 </w:t>
      </w:r>
    </w:p>
    <w:p w14:paraId="61A6DD1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Kannst Du singen? Wie bitte soll ich diese Frage verstehen? Wenn es im Konzert oder beim Anhören von Musik jedoch um das Mitsummen, Mitsingen gar Mitgrölen geht, so stehe ich immer in vorderster Reihe, wenn ich den Song oder die Gruppe mag. Texte kann ich zwar selten auswendig, wenige Ausnahmen wie z.B. einige Songs von meinen liebsten Alben und Bands bilden da die einzige Ausnahme. </w:t>
      </w:r>
    </w:p>
    <w:p w14:paraId="597D517D" w14:textId="77777777" w:rsidR="000D345B" w:rsidRPr="00E33FE1" w:rsidRDefault="00E33FE1"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 </w:t>
      </w:r>
    </w:p>
    <w:p w14:paraId="37AC0BD7"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 xml:space="preserve">Sprecherin 6 </w:t>
      </w:r>
    </w:p>
    <w:p w14:paraId="5E4F125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de-DE"/>
        </w:rPr>
        <w:t xml:space="preserve">Kann man Musik unterrichten, ohne eigene Gefühle beim Hören zu haben und zu zeigen? Ich bin Zuhörer, Beobachter, Kritiker – muss also selbst von dem </w:t>
      </w:r>
      <w:r w:rsidRPr="00E33FE1">
        <w:rPr>
          <w:rFonts w:ascii="Times New Roman" w:eastAsia="Times New Roman" w:hAnsi="Times New Roman" w:cs="Times New Roman"/>
          <w:sz w:val="28"/>
          <w:szCs w:val="28"/>
          <w:lang w:val="de-DE"/>
        </w:rPr>
        <w:lastRenderedPageBreak/>
        <w:t>begeistert sein, was ich anbiete. Irgendein Zugang zum Werk oder zum Hörer findet sich dann doch. Schließlich handelt ja jede Art von Musik von etwas Menschlichem. Aber man kann nicht gezwungen werden, etwas zu lieben, das nicht</w:t>
      </w:r>
      <w:r w:rsidRPr="00E33FE1">
        <w:rPr>
          <w:rFonts w:ascii="Times New Roman" w:eastAsia="Times New Roman" w:hAnsi="Times New Roman" w:cs="Times New Roman"/>
          <w:sz w:val="28"/>
          <w:szCs w:val="28"/>
          <w:lang w:val="en-US"/>
        </w:rPr>
        <w:t>.</w:t>
      </w:r>
    </w:p>
    <w:p w14:paraId="1A80832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4F3360CE"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Обсудите предложенную ситуацию в форме диалога.</w:t>
      </w:r>
    </w:p>
    <w:p w14:paraId="0115942F"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33E27E48"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Spielen Sie das Gespräch in einem Geschäft. Sie wollen eine Krawatte kaufen, die zu ihrem T-Shirt passt, aber die Farbe, die Sie brauchen, fehlt.</w:t>
      </w:r>
    </w:p>
    <w:p w14:paraId="1313544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Sie sind Verkäufer in einem Geschäft. Heute haben Sie einen launischen Kunden. Er braucht eine Krawatte, aber die Farben gefallen ihm nicht. Sie aber denken, dass eine der Krawatten sehr gut zu seinem Hemd passt. Versuchen Sie den Kunden zu überzeugen, die Krawatte zu kaufen.</w:t>
      </w:r>
    </w:p>
    <w:p w14:paraId="67949E50" w14:textId="77777777" w:rsidR="00557AC1" w:rsidRPr="00E33FE1" w:rsidRDefault="00557AC1" w:rsidP="00E33FE1">
      <w:pPr>
        <w:spacing w:after="0" w:line="240" w:lineRule="auto"/>
        <w:jc w:val="both"/>
        <w:rPr>
          <w:rFonts w:ascii="Times New Roman" w:eastAsia="Times New Roman" w:hAnsi="Times New Roman" w:cs="Times New Roman"/>
          <w:sz w:val="28"/>
          <w:szCs w:val="28"/>
          <w:lang w:val="de-DE"/>
        </w:rPr>
      </w:pPr>
    </w:p>
    <w:p w14:paraId="4B8A50F2"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Французский язык</w:t>
      </w:r>
    </w:p>
    <w:p w14:paraId="14502909"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6242FEEE" w14:textId="77777777" w:rsidR="000D345B" w:rsidRPr="00E33FE1" w:rsidRDefault="000D345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Прочитайте текст и выполните задания.</w:t>
      </w:r>
    </w:p>
    <w:p w14:paraId="3F3AE74C" w14:textId="77777777" w:rsidR="000D345B" w:rsidRPr="00E33FE1" w:rsidRDefault="000D345B" w:rsidP="00E33FE1">
      <w:pPr>
        <w:pStyle w:val="ConsPlusNormal"/>
        <w:jc w:val="center"/>
        <w:rPr>
          <w:rFonts w:ascii="Times New Roman" w:eastAsia="Times New Roman" w:hAnsi="Times New Roman" w:cs="Times New Roman"/>
          <w:iCs/>
          <w:sz w:val="28"/>
          <w:szCs w:val="28"/>
          <w:lang w:val="en-US"/>
        </w:rPr>
      </w:pPr>
      <w:r w:rsidRPr="00E33FE1">
        <w:rPr>
          <w:rFonts w:ascii="Times New Roman" w:eastAsia="Times New Roman" w:hAnsi="Times New Roman" w:cs="Times New Roman"/>
          <w:iCs/>
          <w:sz w:val="28"/>
          <w:szCs w:val="28"/>
          <w:lang w:val="en-US"/>
        </w:rPr>
        <w:t>Les vacances</w:t>
      </w:r>
    </w:p>
    <w:p w14:paraId="51C82B98" w14:textId="77777777" w:rsidR="000D345B" w:rsidRPr="00E33FE1" w:rsidRDefault="000D345B" w:rsidP="00E33FE1">
      <w:pPr>
        <w:spacing w:after="0" w:line="240" w:lineRule="auto"/>
        <w:ind w:firstLine="709"/>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La plupart des salariés français ont cinq semaines de congés payés. </w:t>
      </w:r>
      <w:r w:rsidRPr="00E33FE1">
        <w:rPr>
          <w:rFonts w:ascii="Times New Roman" w:eastAsia="Times New Roman" w:hAnsi="Times New Roman" w:cs="Times New Roman"/>
          <w:sz w:val="28"/>
          <w:szCs w:val="28"/>
          <w:lang w:val="de-DE"/>
        </w:rPr>
        <w:t xml:space="preserve">En été, ils vont à la mer, à la campagne, à la montagne, et en hiver, aux sports d’hiver. </w:t>
      </w:r>
      <w:r w:rsidRPr="00E33FE1">
        <w:rPr>
          <w:rFonts w:ascii="Times New Roman" w:eastAsia="Times New Roman" w:hAnsi="Times New Roman" w:cs="Times New Roman"/>
          <w:sz w:val="28"/>
          <w:szCs w:val="28"/>
          <w:lang w:val="en-US"/>
        </w:rPr>
        <w:t xml:space="preserve">Certains ont une maison de campagne où ils passent toutes leurs vacances. </w:t>
      </w:r>
      <w:r w:rsidRPr="00E33FE1">
        <w:rPr>
          <w:rFonts w:ascii="Times New Roman" w:eastAsia="Times New Roman" w:hAnsi="Times New Roman" w:cs="Times New Roman"/>
          <w:sz w:val="28"/>
          <w:szCs w:val="28"/>
          <w:lang w:val="de-DE"/>
        </w:rPr>
        <w:t xml:space="preserve">D'autres font du tourisme, ou bien ils voyagent à l’étranger. En été, beaucoup de Français sont en vacances à la mer. Ils s'installent sur la plage et prennent des bains de soleil pour bronzer. Mais attention ! Les imprudents prennent des coups de soleil : ils deviennent tout rouges ! Les enfants aiment jouer au bord de la mer. Ils font des châteaux de sable, ils ramassent des coquillages. Mais moi, j’adore me baigner. Je passe tout le temps dans l’eau. </w:t>
      </w:r>
      <w:r w:rsidRPr="00E33FE1">
        <w:rPr>
          <w:rFonts w:ascii="Times New Roman" w:eastAsia="Times New Roman" w:hAnsi="Times New Roman" w:cs="Times New Roman"/>
          <w:sz w:val="28"/>
          <w:szCs w:val="28"/>
          <w:lang w:val="en-US"/>
        </w:rPr>
        <w:t>Pendant ce temps, mon père fait de la planche à voile ou joue au ballon. Ma mère nage ou reste à l’ombre car elle craint le soleil. Quand il y a de hautes vagues, ma mère est très inquiète car on risque de se noyer. Cet été, je vais en Espagne avec mes parents. Heureusement, on n’a pas besoin de visa. Il faut seulement changer de l’argent. On va prendre une chambre dans un hôtel, et mon père a déjà fait la réservation. Moi, j’ai acheté des pellicules, car je vais prendre beaucoup de photos. Bien sûr, il faut envoyer des cartes postales à mes grands-parents. Ça leur fera plaisir. J’aimerais bien faire du camping : monter la tente et dormir dans un sac de couchage. C’est romantique et économique. Mais ma mère refuse net : elle aime le confort.</w:t>
      </w:r>
    </w:p>
    <w:p w14:paraId="073D5005" w14:textId="77777777" w:rsidR="00557AC1" w:rsidRPr="00E33FE1" w:rsidRDefault="00557AC1" w:rsidP="00E33FE1">
      <w:pPr>
        <w:spacing w:after="0" w:line="240" w:lineRule="auto"/>
        <w:ind w:firstLine="709"/>
        <w:jc w:val="both"/>
        <w:rPr>
          <w:rFonts w:ascii="Times New Roman" w:eastAsia="Times New Roman" w:hAnsi="Times New Roman" w:cs="Times New Roman"/>
          <w:sz w:val="28"/>
          <w:szCs w:val="28"/>
          <w:lang w:val="en-US"/>
        </w:rPr>
      </w:pPr>
    </w:p>
    <w:p w14:paraId="56339593"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Choisissez la bonne réponse:</w:t>
      </w:r>
    </w:p>
    <w:p w14:paraId="13FE065E"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1. En été on peut aller aux sports d’hiver/à la mer</w:t>
      </w:r>
    </w:p>
    <w:p w14:paraId="1346EF16"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2. Sur la plage on peut ramasser des champignons/des coquillages.</w:t>
      </w:r>
    </w:p>
    <w:p w14:paraId="234ED58B"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3. Quand il y a de hautes vagues, on risque de se noyer/bronzer.</w:t>
      </w:r>
    </w:p>
    <w:p w14:paraId="2262F1F7"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4. Quand on fait du camping, on dort dans un sac de couchage/un sac à dos.</w:t>
      </w:r>
    </w:p>
    <w:p w14:paraId="48E95A9C"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5. Le voyage en train/à pied est gratuit.</w:t>
      </w:r>
    </w:p>
    <w:p w14:paraId="3B45F042"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p>
    <w:p w14:paraId="051EE8CD"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Vrai ou faux ?</w:t>
      </w:r>
    </w:p>
    <w:p w14:paraId="0DD5A544"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lastRenderedPageBreak/>
        <w:t>1. Il est interdit de faire des châteaux de sable au bord de la mer.</w:t>
      </w:r>
    </w:p>
    <w:p w14:paraId="5831DC4C"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2. D’habitude, les touristes prennent beaucoup de photos</w:t>
      </w:r>
    </w:p>
    <w:p w14:paraId="0BDD2B1A"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3. Avant de partir, il faut faire ses valises.</w:t>
      </w:r>
    </w:p>
    <w:p w14:paraId="3ECB2F9B"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4. Le voyage à vélo est plus rapide que le voyage en voiture</w:t>
      </w:r>
    </w:p>
    <w:p w14:paraId="13EE18C4"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5. En ville, on peut ramasser des coquillages.</w:t>
      </w:r>
    </w:p>
    <w:p w14:paraId="3038C74F"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6. Avant de partir, il vaut mieux calculer des frais.</w:t>
      </w:r>
    </w:p>
    <w:p w14:paraId="0D42ECB5"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p>
    <w:p w14:paraId="5B7F8869"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Répondez aux questions:</w:t>
      </w:r>
    </w:p>
    <w:p w14:paraId="46A107E0"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1. Est-ce que tu aimes voyager ?</w:t>
      </w:r>
    </w:p>
    <w:p w14:paraId="2AB7ED26"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2. Est-ce que tu es déjà allé(e) à l’étranger ?</w:t>
      </w:r>
    </w:p>
    <w:p w14:paraId="6D119D4C"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3. Comment aimes-tu voyager ?</w:t>
      </w:r>
    </w:p>
    <w:p w14:paraId="57CC6C49"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4. Qu’est-ce que tu fais au bord de la mer ?</w:t>
      </w:r>
    </w:p>
    <w:p w14:paraId="58631A23"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5. Qu’est-ce que tu fais avant de partir en voyage ?</w:t>
      </w:r>
    </w:p>
    <w:p w14:paraId="6CEEA6F3"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6. Est-ce que tu envoies des cartes postales à tes parents? A tes amis ?</w:t>
      </w:r>
    </w:p>
    <w:p w14:paraId="1A87AA3F"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7. Est-ce que tu aimerais faire du camping ? Pourquoi ?</w:t>
      </w:r>
    </w:p>
    <w:p w14:paraId="619AF100"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fr-FR"/>
        </w:rPr>
        <w:t>8. Quels sont tes projets pour les vacances d’été ?</w:t>
      </w:r>
    </w:p>
    <w:p w14:paraId="101C7D19" w14:textId="77777777" w:rsidR="000D345B" w:rsidRPr="00E33FE1" w:rsidRDefault="000D345B" w:rsidP="00E33FE1">
      <w:pPr>
        <w:spacing w:after="0" w:line="240" w:lineRule="auto"/>
        <w:ind w:left="360"/>
        <w:jc w:val="both"/>
        <w:rPr>
          <w:rFonts w:ascii="Times New Roman" w:eastAsia="Times New Roman" w:hAnsi="Times New Roman" w:cs="Times New Roman"/>
          <w:sz w:val="28"/>
          <w:szCs w:val="28"/>
          <w:lang w:val="en-US"/>
        </w:rPr>
      </w:pPr>
    </w:p>
    <w:p w14:paraId="2FF7D15E"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Прослушайте текст дважды и определите, какие из приведенных утверждений соответствуют содержанию текста (верно), какие не соответствуют (не верно). </w:t>
      </w:r>
    </w:p>
    <w:p w14:paraId="5127E035"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01D1420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fr-FR"/>
        </w:rPr>
        <w:t>1. Pour voyager en avion, il faut prendre un ticket.</w:t>
      </w:r>
      <w:r w:rsidRPr="00E33FE1">
        <w:rPr>
          <w:rFonts w:ascii="Times New Roman" w:eastAsia="Times New Roman" w:hAnsi="Times New Roman" w:cs="Times New Roman"/>
          <w:sz w:val="28"/>
          <w:szCs w:val="28"/>
          <w:lang w:val="en-US"/>
        </w:rPr>
        <w:t xml:space="preserve"> V/F</w:t>
      </w:r>
    </w:p>
    <w:p w14:paraId="53DEA1D1"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2. En première classe, le service est beaucoup mieux qu’en classe économique.</w:t>
      </w:r>
      <w:r w:rsidRPr="00E33FE1">
        <w:rPr>
          <w:rFonts w:ascii="Times New Roman" w:eastAsia="Times New Roman" w:hAnsi="Times New Roman" w:cs="Times New Roman"/>
          <w:sz w:val="28"/>
          <w:szCs w:val="28"/>
          <w:lang w:val="en-US"/>
        </w:rPr>
        <w:t xml:space="preserve"> V/F</w:t>
      </w:r>
    </w:p>
    <w:p w14:paraId="1EF2AD44"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3. Il faut se présenter à l’enregistrement un quart d’heure avant le décollage.</w:t>
      </w:r>
      <w:r w:rsidRPr="00E33FE1">
        <w:rPr>
          <w:rFonts w:ascii="Times New Roman" w:eastAsia="Times New Roman" w:hAnsi="Times New Roman" w:cs="Times New Roman"/>
          <w:sz w:val="28"/>
          <w:szCs w:val="28"/>
          <w:lang w:val="en-US"/>
        </w:rPr>
        <w:t xml:space="preserve"> V/F</w:t>
      </w:r>
    </w:p>
    <w:p w14:paraId="5EEDC81E"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4. Dans l’avion, il est interdit de regarder par le hublot.</w:t>
      </w:r>
      <w:r w:rsidRPr="00E33FE1">
        <w:rPr>
          <w:rFonts w:ascii="Times New Roman" w:eastAsia="Times New Roman" w:hAnsi="Times New Roman" w:cs="Times New Roman"/>
          <w:sz w:val="28"/>
          <w:szCs w:val="28"/>
          <w:lang w:val="en-US"/>
        </w:rPr>
        <w:t xml:space="preserve"> V/F</w:t>
      </w:r>
    </w:p>
    <w:p w14:paraId="63230C80"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5. Quand on arrive dans un pays, on passe la douane.</w:t>
      </w:r>
      <w:r w:rsidRPr="00E33FE1">
        <w:rPr>
          <w:rFonts w:ascii="Times New Roman" w:eastAsia="Times New Roman" w:hAnsi="Times New Roman" w:cs="Times New Roman"/>
          <w:sz w:val="28"/>
          <w:szCs w:val="28"/>
          <w:lang w:val="en-US"/>
        </w:rPr>
        <w:t xml:space="preserve"> V/F</w:t>
      </w:r>
    </w:p>
    <w:p w14:paraId="52A37007"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fr-FR"/>
        </w:rPr>
        <w:t>6. Les hôtesses de l’air inspectent les bagages.</w:t>
      </w:r>
      <w:r w:rsidRPr="00E33FE1">
        <w:rPr>
          <w:rFonts w:ascii="Times New Roman" w:eastAsia="Times New Roman" w:hAnsi="Times New Roman" w:cs="Times New Roman"/>
          <w:sz w:val="28"/>
          <w:szCs w:val="28"/>
          <w:lang w:val="en-US"/>
        </w:rPr>
        <w:t xml:space="preserve"> V</w:t>
      </w:r>
      <w:r w:rsidRPr="00E33FE1">
        <w:rPr>
          <w:rFonts w:ascii="Times New Roman" w:eastAsia="Times New Roman" w:hAnsi="Times New Roman" w:cs="Times New Roman"/>
          <w:sz w:val="28"/>
          <w:szCs w:val="28"/>
        </w:rPr>
        <w:t>/</w:t>
      </w:r>
      <w:r w:rsidRPr="00E33FE1">
        <w:rPr>
          <w:rFonts w:ascii="Times New Roman" w:eastAsia="Times New Roman" w:hAnsi="Times New Roman" w:cs="Times New Roman"/>
          <w:sz w:val="28"/>
          <w:szCs w:val="28"/>
          <w:lang w:val="en-US"/>
        </w:rPr>
        <w:t>F</w:t>
      </w:r>
    </w:p>
    <w:p w14:paraId="630D9B1A"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1C041721"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Материал для аудирования</w:t>
      </w:r>
    </w:p>
    <w:p w14:paraId="63F808EE"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p>
    <w:p w14:paraId="3D7B784A"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Le voyage en avion</w:t>
      </w:r>
    </w:p>
    <w:p w14:paraId="44C282F4"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Pour voyager en avion, il faut prendre un billet. Il vaut mieux faire une réservation. Voyager en première classe est plus cher qu’en classe économique, mais le service est beaucoup mieux. Avant le départ, on a quelques formalités à effectuer. Tout d’abord, il faut se présenter à l’enregistrement une heure avant le décollage. A l’enregistrement, on fait peser et enregistrer ses bagages. Ensuite, on passe le contrôle de sécurité, le contrôle des passeports et on attend l’embarquement. Quand on embarque dans l’avion, l’hôtesse de l’air demande d’attacher les ceintures et l’avion décolle d’une piste de décollage. L’avion prend de l’altitude. Pendant le vol, les hôtesses de l’air offrent des boissons aux passagers. On peut lire ou bien regarder par le hublot. L'avion atterrit sur une piste d’atterrissage. Quand on arrive dans un pays, on passe la douane. Le douanier demande « Rien à déclarer ? » et il inspecte les bagages. Le voyage en avion peut être agréable ou pénible. Mais voyager en avion, c’est très pratique et rapide.</w:t>
      </w:r>
    </w:p>
    <w:p w14:paraId="75269CD6"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p>
    <w:p w14:paraId="655BA18B" w14:textId="77777777" w:rsidR="000D345B" w:rsidRPr="00E33FE1" w:rsidRDefault="000D345B" w:rsidP="00E33FE1">
      <w:pPr>
        <w:tabs>
          <w:tab w:val="left" w:pos="900"/>
        </w:tabs>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lastRenderedPageBreak/>
        <w:t xml:space="preserve">3. </w:t>
      </w:r>
      <w:r w:rsidRPr="00E33FE1">
        <w:rPr>
          <w:rFonts w:ascii="Times New Roman" w:eastAsia="Times New Roman" w:hAnsi="Times New Roman" w:cs="Times New Roman"/>
          <w:sz w:val="28"/>
          <w:szCs w:val="28"/>
        </w:rPr>
        <w:t>Обсудите</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предложенную</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ситуацию</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в</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форме</w:t>
      </w:r>
      <w:r w:rsidRPr="00E33FE1">
        <w:rPr>
          <w:rFonts w:ascii="Times New Roman" w:eastAsia="Times New Roman" w:hAnsi="Times New Roman" w:cs="Times New Roman"/>
          <w:sz w:val="28"/>
          <w:szCs w:val="28"/>
          <w:lang w:val="fr-FR"/>
        </w:rPr>
        <w:t xml:space="preserve"> </w:t>
      </w:r>
      <w:r w:rsidRPr="00E33FE1">
        <w:rPr>
          <w:rFonts w:ascii="Times New Roman" w:eastAsia="Times New Roman" w:hAnsi="Times New Roman" w:cs="Times New Roman"/>
          <w:sz w:val="28"/>
          <w:szCs w:val="28"/>
        </w:rPr>
        <w:t>диалога</w:t>
      </w:r>
      <w:r w:rsidRPr="00E33FE1">
        <w:rPr>
          <w:rFonts w:ascii="Times New Roman" w:eastAsia="Times New Roman" w:hAnsi="Times New Roman" w:cs="Times New Roman"/>
          <w:sz w:val="28"/>
          <w:szCs w:val="28"/>
          <w:lang w:val="fr-FR"/>
        </w:rPr>
        <w:t>.</w:t>
      </w:r>
    </w:p>
    <w:p w14:paraId="07514F9B"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p>
    <w:p w14:paraId="5567955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Faites la conversation dans un magasin des vêtements. Vous avez besoin d’une cravate assortie à une chemise. Aucune couleur n’est imposée.</w:t>
      </w:r>
    </w:p>
    <w:p w14:paraId="01D8447B"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fr-FR"/>
        </w:rPr>
        <w:t>Vous êtes vendeur. Le client du magasin est très capricieux. Il trouve que la cravate n’a pas la couleur qu’il faut. Persuadez</w:t>
      </w:r>
      <w:r w:rsidRPr="00E33FE1">
        <w:rPr>
          <w:rFonts w:ascii="Times New Roman" w:eastAsia="Times New Roman" w:hAnsi="Times New Roman" w:cs="Times New Roman"/>
          <w:sz w:val="28"/>
          <w:szCs w:val="28"/>
        </w:rPr>
        <w:t>-</w:t>
      </w:r>
      <w:r w:rsidRPr="00E33FE1">
        <w:rPr>
          <w:rFonts w:ascii="Times New Roman" w:eastAsia="Times New Roman" w:hAnsi="Times New Roman" w:cs="Times New Roman"/>
          <w:sz w:val="28"/>
          <w:szCs w:val="28"/>
          <w:lang w:val="fr-FR"/>
        </w:rPr>
        <w:t>le</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fr-FR"/>
        </w:rPr>
        <w:t>d</w:t>
      </w:r>
      <w:r w:rsidRPr="00E33FE1">
        <w:rPr>
          <w:rFonts w:ascii="Times New Roman" w:eastAsia="Times New Roman" w:hAnsi="Times New Roman" w:cs="Times New Roman"/>
          <w:sz w:val="28"/>
          <w:szCs w:val="28"/>
        </w:rPr>
        <w:t>'</w:t>
      </w:r>
      <w:r w:rsidRPr="00E33FE1">
        <w:rPr>
          <w:rFonts w:ascii="Times New Roman" w:eastAsia="Times New Roman" w:hAnsi="Times New Roman" w:cs="Times New Roman"/>
          <w:sz w:val="28"/>
          <w:szCs w:val="28"/>
          <w:lang w:val="fr-FR"/>
        </w:rPr>
        <w:t>acheter</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fr-FR"/>
        </w:rPr>
        <w:t>cette</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lang w:val="fr-FR"/>
        </w:rPr>
        <w:t>cravate</w:t>
      </w:r>
      <w:r w:rsidRPr="00E33FE1">
        <w:rPr>
          <w:rFonts w:ascii="Times New Roman" w:eastAsia="Times New Roman" w:hAnsi="Times New Roman" w:cs="Times New Roman"/>
          <w:sz w:val="28"/>
          <w:szCs w:val="28"/>
        </w:rPr>
        <w:t>!</w:t>
      </w:r>
    </w:p>
    <w:p w14:paraId="60C7E66B"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6FDF7881"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Типовые контрольные задания к зачету</w:t>
      </w:r>
    </w:p>
    <w:p w14:paraId="6B1ED157"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Английский язык</w:t>
      </w:r>
    </w:p>
    <w:p w14:paraId="1851E6C7"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190F10A0"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Прочитайте текст и подготовьте письменный перевод выделенного отрывка с использованием словаря. Выполните задания, выбрав один из вариантов, соответствующий содержанию текста.</w:t>
      </w:r>
    </w:p>
    <w:p w14:paraId="71FD83AB" w14:textId="77777777" w:rsidR="00557AC1" w:rsidRPr="00E33FE1" w:rsidRDefault="00557AC1" w:rsidP="00E33FE1">
      <w:pPr>
        <w:spacing w:after="0" w:line="240" w:lineRule="auto"/>
        <w:jc w:val="both"/>
        <w:rPr>
          <w:rFonts w:ascii="Times New Roman" w:eastAsia="Times New Roman" w:hAnsi="Times New Roman" w:cs="Times New Roman"/>
          <w:sz w:val="28"/>
          <w:szCs w:val="28"/>
        </w:rPr>
      </w:pPr>
    </w:p>
    <w:p w14:paraId="25B12425"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Sad movies help reduce pain</w:t>
      </w:r>
    </w:p>
    <w:p w14:paraId="17C45E02"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Watching sad or traumatic movies can sometimes be just what the doctor ordered. A new study reveals that watching distressing movies may boost our tolerance to pain. Researchers at Oxford University say that movies that get your emotions going can increase the amount of endorphins released by the brain. These are our body's natural painkillers - chemicals that make us feel better after physical or psychological pain. Dr Robin Dunbar, a co-author of the study, explained that: "Maybe the emotional [distress] you get from tragedy triggers the endorphin system." He added: "The same areas in the brain that deal with physical pain also handle psychological pain."</w:t>
      </w:r>
    </w:p>
    <w:p w14:paraId="63573FE7" w14:textId="77777777" w:rsidR="000D345B" w:rsidRPr="00E33FE1" w:rsidRDefault="000D345B" w:rsidP="00E33FE1">
      <w:pPr>
        <w:pStyle w:val="aa"/>
        <w:spacing w:after="0" w:line="240" w:lineRule="auto"/>
        <w:jc w:val="both"/>
        <w:rPr>
          <w:rFonts w:eastAsia="Times New Roman"/>
          <w:sz w:val="28"/>
          <w:szCs w:val="28"/>
          <w:lang w:val="en-US"/>
        </w:rPr>
      </w:pPr>
      <w:r w:rsidRPr="00E33FE1">
        <w:rPr>
          <w:rFonts w:eastAsia="Times New Roman"/>
          <w:sz w:val="28"/>
          <w:szCs w:val="28"/>
          <w:lang w:val="en-US"/>
        </w:rPr>
        <w:t>Dr Dunbar and his colleagues conducted a series of tests to determine the effect that tragic stories have on us. They invited 169 people to take part in the experiment. One group watched a traumatic drama about a disabled man battling homelessness, drug addiction and alcoholism. Another group watched a documentary on the geology and archaeology of Britain. The results showed that on average, the pain tolerance of those who watched the traumatic drama increased by 13.1 per cent. This compared to an average decrease in pain threshold of 4.6 per cent for those who watched the documentary. Dr Dunbar suggested one reason we like watching sad movies is the natural high from the endorphins.</w:t>
      </w:r>
    </w:p>
    <w:p w14:paraId="253B5E35"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1. What does a study say watching sad movies make us tolerant to?</w:t>
      </w:r>
    </w:p>
    <w:p w14:paraId="7199D032"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a) emotions</w:t>
      </w:r>
      <w:r w:rsidR="00E33FE1" w:rsidRPr="00E33FE1">
        <w:rPr>
          <w:rFonts w:eastAsia="Times New Roman"/>
          <w:sz w:val="28"/>
          <w:szCs w:val="28"/>
          <w:lang w:val="en-US"/>
        </w:rPr>
        <w:t xml:space="preserve"> </w:t>
      </w:r>
      <w:r w:rsidRPr="00E33FE1">
        <w:rPr>
          <w:rFonts w:eastAsia="Times New Roman"/>
          <w:sz w:val="28"/>
          <w:szCs w:val="28"/>
          <w:lang w:val="en-US"/>
        </w:rPr>
        <w:t>b) sadness</w:t>
      </w:r>
      <w:r w:rsidR="00E33FE1" w:rsidRPr="00E33FE1">
        <w:rPr>
          <w:rFonts w:eastAsia="Times New Roman"/>
          <w:sz w:val="28"/>
          <w:szCs w:val="28"/>
          <w:lang w:val="en-US"/>
        </w:rPr>
        <w:t xml:space="preserve"> </w:t>
      </w:r>
      <w:r w:rsidRPr="00E33FE1">
        <w:rPr>
          <w:rFonts w:eastAsia="Times New Roman"/>
          <w:sz w:val="28"/>
          <w:szCs w:val="28"/>
          <w:lang w:val="en-US"/>
        </w:rPr>
        <w:t>c) pain</w:t>
      </w:r>
    </w:p>
    <w:p w14:paraId="34D5102A"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2. Movies that get your emotions going …</w:t>
      </w:r>
    </w:p>
    <w:p w14:paraId="6CD9FACA"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a) can improve the amount of endorphins</w:t>
      </w:r>
    </w:p>
    <w:p w14:paraId="017707EE"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b) can lessen the amount of endorphins</w:t>
      </w:r>
    </w:p>
    <w:p w14:paraId="4E77E258"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c) can stop releasing of endorphins</w:t>
      </w:r>
    </w:p>
    <w:p w14:paraId="68331C3D"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3. What might trigger the endorphin system?</w:t>
      </w:r>
    </w:p>
    <w:p w14:paraId="0BCF4667"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a) painkillers b) stressful situations c) action movies</w:t>
      </w:r>
    </w:p>
    <w:p w14:paraId="29CC82A9"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4. Dr Dunbar suggested one reason we like watching sad movies is</w:t>
      </w:r>
    </w:p>
    <w:p w14:paraId="25BD4B70" w14:textId="77777777" w:rsidR="000D345B" w:rsidRPr="00E33FE1" w:rsidRDefault="000D345B" w:rsidP="00E33FE1">
      <w:pPr>
        <w:pStyle w:val="aa"/>
        <w:spacing w:after="0" w:line="240" w:lineRule="auto"/>
        <w:rPr>
          <w:rFonts w:eastAsia="Times New Roman"/>
          <w:sz w:val="28"/>
          <w:szCs w:val="28"/>
          <w:lang w:val="en-US"/>
        </w:rPr>
      </w:pPr>
      <w:r w:rsidRPr="00E33FE1">
        <w:rPr>
          <w:rFonts w:eastAsia="Times New Roman"/>
          <w:sz w:val="28"/>
          <w:szCs w:val="28"/>
          <w:lang w:val="en-US"/>
        </w:rPr>
        <w:t>a) the natural state of pleasure b) pain decreasing c) experiencing the same emotions</w:t>
      </w:r>
    </w:p>
    <w:p w14:paraId="6A03CA72"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2E7A718C"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2. Прочитайте текст без словаря и передайте его содержание на иностранном языке.</w:t>
      </w:r>
    </w:p>
    <w:p w14:paraId="2A62E48C"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2EE69CC9"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Here is some advice about good manners and etiquette when eating food. </w:t>
      </w:r>
    </w:p>
    <w:p w14:paraId="6019A143"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If you are invited to dinner and you cannot eat a certain type of food, tell your host several days before the dinner party. If you are a guest, it is polite to wait until your host starts eating or when your host shows you in some way that you can start eating without waiting for him or her. </w:t>
      </w:r>
    </w:p>
    <w:p w14:paraId="524C63CD"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Mind that is good manners to chew and swallow the food that is in your mouth and only then should you take a drink. Remember to show your appreciation of the food from time to time. </w:t>
      </w:r>
    </w:p>
    <w:p w14:paraId="579D8EDB"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It is popular mistake that chicken can be eaten with your fingers. In fact, a piece of chicken or a slice of pizza can be eaten with your fingers if you are at a barbecue or in an informal company. Otherwise always use a knife and a fork. </w:t>
      </w:r>
    </w:p>
    <w:p w14:paraId="527E4A2A"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 xml:space="preserve">It is useful to note that when eating bread rolls, break off a piece of bread and only then use the knife for buttering the bread. If you are using a knife, do not lick or put your knife in your mouth even though there is something delicious on the blade. </w:t>
      </w:r>
    </w:p>
    <w:p w14:paraId="51F00898" w14:textId="77777777" w:rsidR="000D345B" w:rsidRPr="00E33FE1" w:rsidRDefault="000D345B" w:rsidP="00E33FE1">
      <w:pPr>
        <w:spacing w:after="0" w:line="240" w:lineRule="auto"/>
        <w:ind w:firstLine="72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You will certainly not put your elbows on the table and you will never reach for food over somebody’s plate. Always ask for something you need to be passed over to you. And, you had better not talk with food in your mouth to tell others something interesting.</w:t>
      </w:r>
    </w:p>
    <w:p w14:paraId="0086992C"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p>
    <w:p w14:paraId="46AEDA51"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Обсудите с преподавателем одну из изученных тем.</w:t>
      </w:r>
    </w:p>
    <w:p w14:paraId="3CFA2B2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How important is it to eat healthy food?</w:t>
      </w:r>
    </w:p>
    <w:p w14:paraId="645607F3"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Немецкий язык</w:t>
      </w:r>
    </w:p>
    <w:p w14:paraId="537BE97E"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Прочитайте текст и подготовьте письменный перевод выделенного отрывка с использованием словаря. Выполните задания, выбрав один из вариантов, соответствующий содержанию текста.</w:t>
      </w:r>
    </w:p>
    <w:p w14:paraId="53B9560C" w14:textId="77777777" w:rsidR="000D345B" w:rsidRPr="00E33FE1" w:rsidRDefault="000D345B" w:rsidP="00E33FE1">
      <w:pPr>
        <w:pStyle w:val="aa"/>
        <w:shd w:val="clear" w:color="auto" w:fill="FFFFFF"/>
        <w:spacing w:after="0" w:line="240" w:lineRule="auto"/>
        <w:jc w:val="center"/>
        <w:rPr>
          <w:rFonts w:eastAsia="Times New Roman"/>
          <w:bCs/>
          <w:iCs/>
          <w:sz w:val="28"/>
          <w:szCs w:val="28"/>
        </w:rPr>
      </w:pPr>
    </w:p>
    <w:p w14:paraId="0826EAF2" w14:textId="77777777" w:rsidR="000D345B" w:rsidRPr="00E33FE1" w:rsidRDefault="000D345B"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Geboren am 24.12.</w:t>
      </w:r>
    </w:p>
    <w:p w14:paraId="580FFE8F"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Geburtstag feiern ist schön. Weihnachten feiern auch. Doch was ist, wenn man Heiligabend Geburtstag hat? Schwer zu sagen! Sicher ist: Gabi kam 1982 am Heiligabend um 16.45 Uhr in Wilhelmshaven zur Welt. Draußen war es schon dunkel. Die Leute saßen in der Kirche oder am Weihnachtsbaum. Der Vater, ein Seemann, war mit dem Schiff auf dem Weg nach New York. Er hörte die ersten Schreie seiner Tochter am Telefon.</w:t>
      </w:r>
    </w:p>
    <w:p w14:paraId="78A59A13"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Wie feiert man zwei Feste an einem Tag? Als Kind bekam Gabi morgens die Geburtstagsgeschenke und abends die Weihnachtsgeschenke. Der Tag begann mit einem schön gedeckten Frühstückstisch. Vormittags kamen die Freunde zur Geburtstagsfeier. „Die anderen Mütter waren froh, dass sie ihre Kinder abgeben konnten", erinnert sich Gabi. Nachmittags folgten der Gang in die Kirche und die Bescherung am Weihnachtsbaum. Anschließend traf man beim Abendessen die Verwandten. „Ich war froh, wenn ich abends in meinem Bett lag".</w:t>
      </w:r>
    </w:p>
    <w:p w14:paraId="0414BAD9"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lastRenderedPageBreak/>
        <w:t>Später, als Schülerin, hatte Gabi in den Schulferien Geburtstag. „Das war ein großer Vorteil. Die meisten Freunde waren zu Hause. Ich konnte mit ihnen in den Geburtstag reinfeiern und am nächsten Tag ausschlafen."</w:t>
      </w:r>
    </w:p>
    <w:p w14:paraId="2A50D8B2"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Und die Geschenke? „Die meisten meinen: Man ist im Nachteil", berichtet Gabi. „Das finde ich nicht. Ich kann mir etwas Größeres wünschen – zum Geburtstag und zu Weihnachten". Andere haben es da schwerer: „Ein Freund hat Anfang Januar Geburtstag. Der hat erzählt, dass er Weihnachten wenig bekommt. Die Eltern sagen: Du hast ja bald Geburtstag". Von den Großeltern bekommt Gabi jedes Jahr ein Paket. An den Geschenken darin steht auf kleinen Zetteln „Zum Geburtstag" oder „Zu Weihnachten". Von den meisten Geschenken weiß sie heute aber nicht mehr: Waren es Geburtstags- oder Weihnachtsgeschenke? Nur bei einer kleinen Stoffmaus ist sie sich sicher: „Die gab es von einer guten Freundin zum Geburtstag". Gabi trägt das Tierchen noch heute am Schlüsselbund. Einen großen Wunsch hat sie jedes Jahr: „Ich wünsche mir, dass es mal schneit". Zu guter letzt: Was ist der größte Vorteil? Gabi gibt die Antwort: „Meinen Geburtstag vergisst so schnell keiner!"</w:t>
      </w:r>
    </w:p>
    <w:p w14:paraId="7A95F18A"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p>
    <w:p w14:paraId="656022E8"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1.</w:t>
      </w:r>
      <w:r w:rsidRPr="00E33FE1">
        <w:rPr>
          <w:rStyle w:val="apple-converted-space"/>
          <w:rFonts w:eastAsia="Times New Roman"/>
          <w:sz w:val="28"/>
          <w:szCs w:val="28"/>
          <w:lang w:val="de-DE"/>
        </w:rPr>
        <w:t> </w:t>
      </w:r>
      <w:r w:rsidRPr="00E33FE1">
        <w:rPr>
          <w:rFonts w:eastAsia="Times New Roman"/>
          <w:sz w:val="28"/>
          <w:szCs w:val="28"/>
          <w:lang w:val="de-DE"/>
        </w:rPr>
        <w:t>Gabi feiert man ihren Geburtstag und Weihnachten an einem Tag. R/F</w:t>
      </w:r>
    </w:p>
    <w:p w14:paraId="34280E26"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2. Vormittags geht sie mit ihren Freunden in die Kirche und bekommt die Weihnachtsgeschenke. R/F</w:t>
      </w:r>
    </w:p>
    <w:p w14:paraId="7FB3A8E8"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3. Abends feiert sie ihren Geburtstag im Kreise der Familie. R/F</w:t>
      </w:r>
    </w:p>
    <w:p w14:paraId="2A63DC12"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4. Als Gabi Schülerin war, hatte sie ihren Geburtstag immer in den Schulferien. R/F</w:t>
      </w:r>
    </w:p>
    <w:p w14:paraId="53FE67E5" w14:textId="77777777" w:rsidR="000D345B" w:rsidRPr="00E33FE1" w:rsidRDefault="000D345B" w:rsidP="00E33FE1">
      <w:pPr>
        <w:pStyle w:val="aa"/>
        <w:shd w:val="clear" w:color="auto" w:fill="FFFFFF"/>
        <w:spacing w:after="0" w:line="240" w:lineRule="auto"/>
        <w:jc w:val="both"/>
        <w:rPr>
          <w:rFonts w:eastAsia="Times New Roman"/>
          <w:sz w:val="28"/>
          <w:szCs w:val="28"/>
          <w:lang w:val="de-DE"/>
        </w:rPr>
      </w:pPr>
      <w:r w:rsidRPr="00E33FE1">
        <w:rPr>
          <w:rFonts w:eastAsia="Times New Roman"/>
          <w:sz w:val="28"/>
          <w:szCs w:val="28"/>
          <w:lang w:val="de-DE"/>
        </w:rPr>
        <w:t>5. Gabi hat eine kleine Stoffmaus von ihrer guten Freundin zum Geburtstag bekommen. R/F</w:t>
      </w:r>
    </w:p>
    <w:p w14:paraId="61E48F5C" w14:textId="77777777" w:rsidR="000D345B" w:rsidRPr="00E33FE1" w:rsidRDefault="000D345B" w:rsidP="00E33FE1">
      <w:pPr>
        <w:pStyle w:val="aa"/>
        <w:shd w:val="clear" w:color="auto" w:fill="FFFFFF"/>
        <w:spacing w:after="0" w:line="240" w:lineRule="auto"/>
        <w:jc w:val="both"/>
        <w:rPr>
          <w:rFonts w:eastAsia="Times New Roman"/>
          <w:sz w:val="28"/>
          <w:szCs w:val="28"/>
        </w:rPr>
      </w:pPr>
      <w:r w:rsidRPr="00E33FE1">
        <w:rPr>
          <w:rFonts w:eastAsia="Times New Roman"/>
          <w:sz w:val="28"/>
          <w:szCs w:val="28"/>
          <w:lang w:val="de-DE"/>
        </w:rPr>
        <w:t>6. Gabi bekommt keine Weihnachtsgeschenke von den Eltern und Großeltern. R</w:t>
      </w:r>
      <w:r w:rsidRPr="00E33FE1">
        <w:rPr>
          <w:rFonts w:eastAsia="Times New Roman"/>
          <w:sz w:val="28"/>
          <w:szCs w:val="28"/>
        </w:rPr>
        <w:t>/</w:t>
      </w:r>
      <w:r w:rsidRPr="00E33FE1">
        <w:rPr>
          <w:rFonts w:eastAsia="Times New Roman"/>
          <w:sz w:val="28"/>
          <w:szCs w:val="28"/>
          <w:lang w:val="de-DE"/>
        </w:rPr>
        <w:t>F</w:t>
      </w:r>
    </w:p>
    <w:p w14:paraId="185CAE17"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368F70E3"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Прочитайте текст без словаря и передайте его содержание на иностранном языке.</w:t>
      </w:r>
    </w:p>
    <w:p w14:paraId="37EA87B6"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3B652364"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de-DE"/>
        </w:rPr>
      </w:pPr>
      <w:r w:rsidRPr="00E33FE1">
        <w:rPr>
          <w:rFonts w:ascii="Times New Roman" w:eastAsia="Times New Roman" w:hAnsi="Times New Roman" w:cs="Times New Roman"/>
          <w:sz w:val="28"/>
          <w:szCs w:val="28"/>
          <w:lang w:val="de-DE"/>
        </w:rPr>
        <w:t xml:space="preserve">Was ist Glück? Und was ist das? Diese Frage beunruhigt Jahrhunderten Philosophen und Denker. In der Welt von heute hat, er verlor seine Bedeutung. Jeder definiert die Kriterien, nach denen er sich, ob sich dann überlegen, ein glücklicher Mensch. In der Kindheit, fühlen sich viele ganz glücklich ist, ohne einen besonderen Grund, um das Leben und die Natur in all ihren Erscheinungsformen zu genießen. Aber wenn sie erwachsen sind, zu arbeiten begonnen und stürzte sich in die Welt der Erwachsenen endlose Probleme und Sorgen. Das moderne Leben - diese endlose Wettrennen um das Überleben, denn seit Jahren haben wir Zeit, so viel zu tun zugeordnet. Durch die bekannten Grundsätze der "Einen Baum pflanzen, ein Haus bauen und Kinder aufzuziehen", fügte der langen Liste der Ziele: Karriere machen, ein Auto kaufen, erhalten reich, etc. Und manchmal in der endlosen Streben nach einem besseren Aktien im Kampf um einen Platz unter der Sonne, hören wir auf, um die Schönheit der Welt um uns herum Hinweis Personen, die keine Vögel singen hören, in einem Wort, lassen Sie </w:t>
      </w:r>
      <w:r w:rsidRPr="00E33FE1">
        <w:rPr>
          <w:rFonts w:ascii="Times New Roman" w:eastAsia="Times New Roman" w:hAnsi="Times New Roman" w:cs="Times New Roman"/>
          <w:sz w:val="28"/>
          <w:szCs w:val="28"/>
          <w:lang w:val="de-DE"/>
        </w:rPr>
        <w:lastRenderedPageBreak/>
        <w:t xml:space="preserve">diese einfachen, aber außergewöhnliche Momente, und davon ist unsere Leben. Aber es ist durch eine solche Momente eines Mannes ist wirklich glücklich. </w:t>
      </w:r>
    </w:p>
    <w:p w14:paraId="320B77BD"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7CFD6147" w14:textId="77777777" w:rsidR="000D345B" w:rsidRPr="00E33FE1" w:rsidRDefault="000D345B"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3. Обсудите с преподавателем одну из изученных тем. </w:t>
      </w:r>
    </w:p>
    <w:p w14:paraId="1F89D5E8" w14:textId="77777777" w:rsidR="000D345B" w:rsidRPr="00E33FE1" w:rsidRDefault="000D345B" w:rsidP="00E33FE1">
      <w:pPr>
        <w:spacing w:after="0" w:line="240" w:lineRule="auto"/>
        <w:jc w:val="both"/>
        <w:rPr>
          <w:rFonts w:ascii="Times New Roman" w:eastAsia="Times New Roman" w:hAnsi="Times New Roman" w:cs="Times New Roman"/>
          <w:bCs/>
          <w:sz w:val="28"/>
          <w:szCs w:val="28"/>
          <w:lang w:val="en-US"/>
        </w:rPr>
      </w:pPr>
      <w:r w:rsidRPr="00E33FE1">
        <w:rPr>
          <w:rFonts w:ascii="Times New Roman" w:eastAsia="Times New Roman" w:hAnsi="Times New Roman" w:cs="Times New Roman"/>
          <w:bCs/>
          <w:sz w:val="28"/>
          <w:szCs w:val="28"/>
          <w:lang w:val="en-US"/>
        </w:rPr>
        <w:t xml:space="preserve">Ist gesundes Essen in unserem Leben wichtig? </w:t>
      </w:r>
    </w:p>
    <w:p w14:paraId="05DFFB87"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de-DE"/>
        </w:rPr>
      </w:pPr>
    </w:p>
    <w:p w14:paraId="7CC12023" w14:textId="77777777" w:rsidR="000D345B" w:rsidRPr="00E33FE1" w:rsidRDefault="000D345B" w:rsidP="00E33FE1">
      <w:pPr>
        <w:spacing w:after="0" w:line="240" w:lineRule="auto"/>
        <w:jc w:val="center"/>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Французский язык</w:t>
      </w:r>
    </w:p>
    <w:p w14:paraId="17FAE477"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Прочитайте текст и подготовьте письменный перевод выделенного отрывка с использованием словаря. Выполните задания, выбрав один из вариантов, соответствующий содержанию текста.</w:t>
      </w:r>
    </w:p>
    <w:p w14:paraId="0F1B658D"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29138E2B" w14:textId="77777777" w:rsidR="000D345B" w:rsidRPr="00E33FE1" w:rsidRDefault="000D345B" w:rsidP="00E33FE1">
      <w:pPr>
        <w:spacing w:after="0" w:line="240" w:lineRule="auto"/>
        <w:jc w:val="center"/>
        <w:rPr>
          <w:rFonts w:ascii="Times New Roman" w:eastAsia="Times New Roman" w:hAnsi="Times New Roman" w:cs="Times New Roman"/>
          <w:sz w:val="36"/>
          <w:szCs w:val="36"/>
        </w:rPr>
      </w:pPr>
      <w:r w:rsidRPr="00E33FE1">
        <w:rPr>
          <w:rFonts w:ascii="Times New Roman" w:eastAsia="Times New Roman" w:hAnsi="Times New Roman" w:cs="Times New Roman"/>
          <w:sz w:val="28"/>
          <w:szCs w:val="28"/>
        </w:rPr>
        <w:t>LUNDI</w:t>
      </w:r>
    </w:p>
    <w:p w14:paraId="6E41C715" w14:textId="77777777" w:rsidR="000D345B" w:rsidRPr="00E33FE1" w:rsidRDefault="000D345B" w:rsidP="00E33FE1">
      <w:pPr>
        <w:pStyle w:val="p2"/>
        <w:shd w:val="clear" w:color="auto" w:fill="FFFFFF"/>
        <w:spacing w:before="0" w:beforeAutospacing="0" w:after="0" w:afterAutospacing="0"/>
        <w:ind w:firstLine="709"/>
        <w:jc w:val="both"/>
        <w:rPr>
          <w:sz w:val="28"/>
          <w:szCs w:val="28"/>
          <w:lang w:val="fr-FR"/>
        </w:rPr>
      </w:pPr>
      <w:r w:rsidRPr="00E33FE1">
        <w:rPr>
          <w:sz w:val="28"/>
          <w:szCs w:val="28"/>
          <w:lang w:val="fr-FR"/>
        </w:rPr>
        <w:t>On est lundi.</w:t>
      </w:r>
    </w:p>
    <w:p w14:paraId="6C7F6B0F" w14:textId="77777777" w:rsidR="000D345B" w:rsidRPr="00E33FE1" w:rsidRDefault="000D345B" w:rsidP="00E33FE1">
      <w:pPr>
        <w:pStyle w:val="p3"/>
        <w:shd w:val="clear" w:color="auto" w:fill="FFFFFF"/>
        <w:spacing w:before="0" w:beforeAutospacing="0" w:after="0" w:afterAutospacing="0"/>
        <w:ind w:firstLine="709"/>
        <w:jc w:val="both"/>
        <w:rPr>
          <w:sz w:val="28"/>
          <w:szCs w:val="28"/>
          <w:lang w:val="fr-FR"/>
        </w:rPr>
      </w:pPr>
      <w:r w:rsidRPr="00E33FE1">
        <w:rPr>
          <w:sz w:val="28"/>
          <w:szCs w:val="28"/>
          <w:lang w:val="fr-FR"/>
        </w:rPr>
        <w:t>Le réveil sonne à sept heures. Je me réveille et je me lève à sept heures et quart. Je vais dans la salle de bains où je me lave. Je prends une douche, je me brosse les dents et je m'essuie avec la serviette. Ensuite, je me peigne et je m' habille. Le matin, je suis très pressé. Alors, je me dépêche. Je prends vite mon petit déjeuner. Puis, je promène mon chien et je suis prêt. La toilette du matin me prend une demi-heure.</w:t>
      </w:r>
    </w:p>
    <w:p w14:paraId="6F3B1728" w14:textId="77777777" w:rsidR="000D345B" w:rsidRPr="00E33FE1" w:rsidRDefault="000D345B" w:rsidP="00E33FE1">
      <w:pPr>
        <w:pStyle w:val="p4"/>
        <w:shd w:val="clear" w:color="auto" w:fill="FFFFFF"/>
        <w:spacing w:before="0" w:beforeAutospacing="0" w:after="0" w:afterAutospacing="0"/>
        <w:ind w:firstLine="709"/>
        <w:jc w:val="both"/>
        <w:rPr>
          <w:sz w:val="28"/>
          <w:szCs w:val="28"/>
          <w:lang w:val="fr-FR"/>
        </w:rPr>
      </w:pPr>
      <w:r w:rsidRPr="00E33FE1">
        <w:rPr>
          <w:sz w:val="28"/>
          <w:szCs w:val="28"/>
          <w:lang w:val="fr-FR"/>
        </w:rPr>
        <w:t>Quant à ma soeur, elle met une heure pour se préparer. Elle se lève à huit heures moins le quart. Elle passe trois quarts d'heure devant le miroir. D'abord, elle se fait une jolie coiffure et met un peu de laque pour la fixer. Ensuite, elle se maquille: elle se fait les yeux et met du rouge à levres. Puis, elle se parfume: elle met de l'eau de toilette ou du parfum. Parfois, elle se fait des ongles. Enfin, elle est prête et elle va au travail. Le matin, ma soeur n'a pas le temps de manger.</w:t>
      </w:r>
    </w:p>
    <w:p w14:paraId="48F44B59" w14:textId="77777777" w:rsidR="000D345B" w:rsidRPr="00E33FE1" w:rsidRDefault="000D345B" w:rsidP="00E33FE1">
      <w:pPr>
        <w:pStyle w:val="p5"/>
        <w:shd w:val="clear" w:color="auto" w:fill="FFFFFF"/>
        <w:spacing w:before="0" w:beforeAutospacing="0" w:after="0" w:afterAutospacing="0"/>
        <w:ind w:firstLine="709"/>
        <w:jc w:val="both"/>
        <w:rPr>
          <w:sz w:val="28"/>
          <w:szCs w:val="28"/>
          <w:lang w:val="fr-FR"/>
        </w:rPr>
      </w:pPr>
      <w:r w:rsidRPr="00E33FE1">
        <w:rPr>
          <w:sz w:val="28"/>
          <w:szCs w:val="28"/>
          <w:lang w:val="fr-FR"/>
        </w:rPr>
        <w:t>A quatre heures de l'apres-midi, je rentre à la maison. Je mange et je fais mes devoirs. Après, je me repose. S'il fait beau, je me promène. S' il fait mauvais, je regarde la télé, ou j'écoute de la musique ou je lis.</w:t>
      </w:r>
    </w:p>
    <w:p w14:paraId="5EFB6BDF" w14:textId="77777777" w:rsidR="000D345B" w:rsidRPr="00E33FE1" w:rsidRDefault="000D345B" w:rsidP="00E33FE1">
      <w:pPr>
        <w:pStyle w:val="p6"/>
        <w:shd w:val="clear" w:color="auto" w:fill="FFFFFF"/>
        <w:spacing w:before="0" w:beforeAutospacing="0" w:after="0" w:afterAutospacing="0"/>
        <w:ind w:firstLine="709"/>
        <w:jc w:val="both"/>
        <w:rPr>
          <w:sz w:val="28"/>
          <w:szCs w:val="28"/>
          <w:lang w:val="fr-FR"/>
        </w:rPr>
      </w:pPr>
      <w:r w:rsidRPr="00E33FE1">
        <w:rPr>
          <w:sz w:val="28"/>
          <w:szCs w:val="28"/>
          <w:lang w:val="fr-FR"/>
        </w:rPr>
        <w:t>Quant à ma soeur, elle rentre du travail à sept heures du soir. Elle est fatiguée et elle prend un bain. Ensuite, elle prend son temps et elle se démaquille avec du lait démaquillant et du coton. Trois fois par semaine, elle se lave les cheveux avec du shampooing. Puis, elle les sèche avec le sèche-cheveux qui fait un bruit affreux.</w:t>
      </w:r>
    </w:p>
    <w:p w14:paraId="6E664258" w14:textId="77777777" w:rsidR="000D345B" w:rsidRPr="00E33FE1" w:rsidRDefault="000D345B" w:rsidP="00E33FE1">
      <w:pPr>
        <w:pStyle w:val="p7"/>
        <w:shd w:val="clear" w:color="auto" w:fill="FFFFFF"/>
        <w:spacing w:before="0" w:beforeAutospacing="0" w:after="0" w:afterAutospacing="0"/>
        <w:ind w:firstLine="709"/>
        <w:jc w:val="both"/>
        <w:rPr>
          <w:sz w:val="28"/>
          <w:szCs w:val="28"/>
          <w:lang w:val="fr-FR"/>
        </w:rPr>
      </w:pPr>
      <w:r w:rsidRPr="00E33FE1">
        <w:rPr>
          <w:sz w:val="28"/>
          <w:szCs w:val="28"/>
          <w:lang w:val="fr-FR"/>
        </w:rPr>
        <w:t>D' habitude, ma soeur passe toute la soiree à parler au téléphone. Mais ce soir-la, elle n'est pas là: elle sort. Elle passera certainement une excellente soirée.</w:t>
      </w:r>
    </w:p>
    <w:p w14:paraId="640C1F3B" w14:textId="77777777" w:rsidR="000D345B" w:rsidRPr="00E33FE1" w:rsidRDefault="000D345B" w:rsidP="00E33FE1">
      <w:pPr>
        <w:pStyle w:val="p7"/>
        <w:shd w:val="clear" w:color="auto" w:fill="FFFFFF"/>
        <w:spacing w:before="0" w:beforeAutospacing="0" w:after="0" w:afterAutospacing="0"/>
        <w:ind w:firstLine="709"/>
        <w:jc w:val="both"/>
        <w:rPr>
          <w:sz w:val="28"/>
          <w:szCs w:val="28"/>
          <w:lang w:val="fr-FR"/>
        </w:rPr>
      </w:pPr>
      <w:r w:rsidRPr="00E33FE1">
        <w:rPr>
          <w:sz w:val="28"/>
          <w:szCs w:val="28"/>
          <w:lang w:val="fr-FR"/>
        </w:rPr>
        <w:t>Vers minuit, j'ai sommeil. Je me déshabille et je me couche. Je m'endors tout de suite et je dors bien toute la nuit. Demain, le réveil va sonner à sept heures.</w:t>
      </w:r>
    </w:p>
    <w:p w14:paraId="4016FE9D" w14:textId="77777777" w:rsidR="000D345B" w:rsidRPr="00E33FE1" w:rsidRDefault="000D345B" w:rsidP="00E33FE1">
      <w:pPr>
        <w:pStyle w:val="p3"/>
        <w:shd w:val="clear" w:color="auto" w:fill="FFFFFF"/>
        <w:spacing w:before="0" w:beforeAutospacing="0" w:after="0" w:afterAutospacing="0"/>
        <w:ind w:firstLine="709"/>
        <w:rPr>
          <w:rStyle w:val="s3"/>
          <w:bCs/>
          <w:iCs/>
          <w:sz w:val="28"/>
          <w:szCs w:val="28"/>
          <w:lang w:val="fr-FR"/>
        </w:rPr>
      </w:pPr>
    </w:p>
    <w:p w14:paraId="4D32A141" w14:textId="77777777" w:rsidR="000D345B" w:rsidRPr="00E33FE1" w:rsidRDefault="000D345B" w:rsidP="00E33FE1">
      <w:pPr>
        <w:pStyle w:val="p3"/>
        <w:shd w:val="clear" w:color="auto" w:fill="FFFFFF"/>
        <w:spacing w:before="0" w:beforeAutospacing="0" w:after="0" w:afterAutospacing="0"/>
        <w:ind w:firstLine="709"/>
        <w:rPr>
          <w:sz w:val="28"/>
          <w:szCs w:val="28"/>
          <w:lang w:val="fr-FR"/>
        </w:rPr>
      </w:pPr>
      <w:r w:rsidRPr="00E33FE1">
        <w:rPr>
          <w:sz w:val="28"/>
          <w:szCs w:val="28"/>
          <w:lang w:val="fr-FR"/>
        </w:rPr>
        <w:t>1. Je me lève à sept heures et demie. V/F</w:t>
      </w:r>
    </w:p>
    <w:p w14:paraId="2A611ABF" w14:textId="77777777" w:rsidR="000D345B" w:rsidRPr="00E33FE1" w:rsidRDefault="000D345B" w:rsidP="00E33FE1">
      <w:pPr>
        <w:pStyle w:val="p3"/>
        <w:shd w:val="clear" w:color="auto" w:fill="FFFFFF"/>
        <w:spacing w:before="0" w:beforeAutospacing="0" w:after="0" w:afterAutospacing="0"/>
        <w:ind w:firstLine="709"/>
        <w:rPr>
          <w:sz w:val="28"/>
          <w:szCs w:val="28"/>
          <w:lang w:val="fr-FR"/>
        </w:rPr>
      </w:pPr>
      <w:r w:rsidRPr="00E33FE1">
        <w:rPr>
          <w:sz w:val="28"/>
          <w:szCs w:val="28"/>
          <w:lang w:val="fr-FR"/>
        </w:rPr>
        <w:t>2. Le matin, je suis très pressé. V/F</w:t>
      </w:r>
    </w:p>
    <w:p w14:paraId="6A4BECF2" w14:textId="77777777" w:rsidR="000D345B" w:rsidRPr="00E33FE1" w:rsidRDefault="000D345B" w:rsidP="00E33FE1">
      <w:pPr>
        <w:pStyle w:val="p3"/>
        <w:shd w:val="clear" w:color="auto" w:fill="FFFFFF"/>
        <w:spacing w:before="0" w:beforeAutospacing="0" w:after="0" w:afterAutospacing="0"/>
        <w:ind w:firstLine="709"/>
        <w:rPr>
          <w:sz w:val="28"/>
          <w:szCs w:val="28"/>
          <w:lang w:val="fr-FR"/>
        </w:rPr>
      </w:pPr>
      <w:r w:rsidRPr="00E33FE1">
        <w:rPr>
          <w:sz w:val="28"/>
          <w:szCs w:val="28"/>
          <w:lang w:val="fr-FR"/>
        </w:rPr>
        <w:t>3. Ma soeur se lève à huit heures et quart. V/F</w:t>
      </w:r>
    </w:p>
    <w:p w14:paraId="7DCDFEC4" w14:textId="77777777" w:rsidR="000D345B" w:rsidRPr="00E33FE1" w:rsidRDefault="000D345B" w:rsidP="00E33FE1">
      <w:pPr>
        <w:pStyle w:val="p3"/>
        <w:shd w:val="clear" w:color="auto" w:fill="FFFFFF"/>
        <w:spacing w:before="0" w:beforeAutospacing="0" w:after="0" w:afterAutospacing="0"/>
        <w:ind w:firstLine="709"/>
        <w:rPr>
          <w:sz w:val="28"/>
          <w:szCs w:val="28"/>
          <w:lang w:val="fr-FR"/>
        </w:rPr>
      </w:pPr>
      <w:r w:rsidRPr="00E33FE1">
        <w:rPr>
          <w:sz w:val="28"/>
          <w:szCs w:val="28"/>
          <w:lang w:val="fr-FR"/>
        </w:rPr>
        <w:t>4. Ma soeur passe trois quarts d' heure devant le miroir. V/F</w:t>
      </w:r>
    </w:p>
    <w:p w14:paraId="62B392E5" w14:textId="77777777" w:rsidR="000D345B" w:rsidRPr="00E33FE1" w:rsidRDefault="000D345B" w:rsidP="00E33FE1">
      <w:pPr>
        <w:pStyle w:val="p8"/>
        <w:shd w:val="clear" w:color="auto" w:fill="FFFFFF"/>
        <w:spacing w:before="0" w:beforeAutospacing="0" w:after="0" w:afterAutospacing="0"/>
        <w:ind w:firstLine="709"/>
        <w:rPr>
          <w:sz w:val="28"/>
          <w:szCs w:val="28"/>
          <w:lang w:val="fr-FR"/>
        </w:rPr>
      </w:pPr>
      <w:r w:rsidRPr="00E33FE1">
        <w:rPr>
          <w:rStyle w:val="s4"/>
          <w:sz w:val="28"/>
          <w:szCs w:val="28"/>
          <w:lang w:val="fr-FR"/>
        </w:rPr>
        <w:t>5.</w:t>
      </w:r>
      <w:r w:rsidR="00557AC1" w:rsidRPr="00E33FE1">
        <w:rPr>
          <w:sz w:val="28"/>
          <w:szCs w:val="28"/>
          <w:lang w:val="fr-FR"/>
        </w:rPr>
        <w:t xml:space="preserve"> </w:t>
      </w:r>
      <w:r w:rsidRPr="00E33FE1">
        <w:rPr>
          <w:sz w:val="28"/>
          <w:szCs w:val="28"/>
          <w:lang w:val="fr-FR"/>
        </w:rPr>
        <w:t>Je rentre à la maison à cinq heures. V/F</w:t>
      </w:r>
    </w:p>
    <w:p w14:paraId="1E175866" w14:textId="77777777" w:rsidR="000D345B" w:rsidRPr="00E33FE1" w:rsidRDefault="000D345B" w:rsidP="00E33FE1">
      <w:pPr>
        <w:pStyle w:val="p8"/>
        <w:shd w:val="clear" w:color="auto" w:fill="FFFFFF"/>
        <w:spacing w:before="0" w:beforeAutospacing="0" w:after="0" w:afterAutospacing="0"/>
        <w:ind w:firstLine="709"/>
        <w:rPr>
          <w:sz w:val="28"/>
          <w:szCs w:val="28"/>
          <w:lang w:val="fr-FR"/>
        </w:rPr>
      </w:pPr>
      <w:r w:rsidRPr="00E33FE1">
        <w:rPr>
          <w:rStyle w:val="s4"/>
          <w:sz w:val="28"/>
          <w:szCs w:val="28"/>
          <w:lang w:val="fr-FR"/>
        </w:rPr>
        <w:t>6.</w:t>
      </w:r>
      <w:r w:rsidR="00557AC1" w:rsidRPr="00E33FE1">
        <w:rPr>
          <w:rStyle w:val="s4"/>
          <w:rFonts w:eastAsia="Arial Unicode MS"/>
          <w:sz w:val="28"/>
          <w:szCs w:val="28"/>
          <w:lang w:val="en-US"/>
        </w:rPr>
        <w:t xml:space="preserve"> </w:t>
      </w:r>
      <w:r w:rsidRPr="00E33FE1">
        <w:rPr>
          <w:sz w:val="28"/>
          <w:szCs w:val="28"/>
          <w:lang w:val="fr-FR"/>
        </w:rPr>
        <w:t>Ma soeur rentre du travail à sept heures moins le quart. V/F</w:t>
      </w:r>
    </w:p>
    <w:p w14:paraId="00A7088A" w14:textId="77777777" w:rsidR="000D345B" w:rsidRPr="00E33FE1" w:rsidRDefault="000D345B" w:rsidP="00E33FE1">
      <w:pPr>
        <w:pStyle w:val="p8"/>
        <w:shd w:val="clear" w:color="auto" w:fill="FFFFFF"/>
        <w:spacing w:before="0" w:beforeAutospacing="0" w:after="0" w:afterAutospacing="0"/>
        <w:ind w:firstLine="709"/>
        <w:rPr>
          <w:sz w:val="28"/>
          <w:szCs w:val="28"/>
          <w:lang w:val="fr-FR"/>
        </w:rPr>
      </w:pPr>
      <w:r w:rsidRPr="00E33FE1">
        <w:rPr>
          <w:rStyle w:val="s4"/>
          <w:sz w:val="28"/>
          <w:szCs w:val="28"/>
          <w:lang w:val="fr-FR"/>
        </w:rPr>
        <w:t>7.</w:t>
      </w:r>
      <w:r w:rsidR="00557AC1" w:rsidRPr="00E33FE1">
        <w:rPr>
          <w:rStyle w:val="s4"/>
          <w:rFonts w:eastAsia="Arial Unicode MS"/>
          <w:sz w:val="28"/>
          <w:szCs w:val="28"/>
          <w:lang w:val="en-US"/>
        </w:rPr>
        <w:t xml:space="preserve"> </w:t>
      </w:r>
      <w:r w:rsidRPr="00E33FE1">
        <w:rPr>
          <w:sz w:val="28"/>
          <w:szCs w:val="28"/>
          <w:lang w:val="fr-FR"/>
        </w:rPr>
        <w:t>Le sèche-cheveux de ma soeur fait un bruit affreux. V/F</w:t>
      </w:r>
    </w:p>
    <w:p w14:paraId="22FF548D" w14:textId="77777777" w:rsidR="000D345B" w:rsidRPr="00E33FE1" w:rsidRDefault="000D345B" w:rsidP="00E33FE1">
      <w:pPr>
        <w:pStyle w:val="p8"/>
        <w:shd w:val="clear" w:color="auto" w:fill="FFFFFF"/>
        <w:spacing w:before="0" w:beforeAutospacing="0" w:after="0" w:afterAutospacing="0"/>
        <w:ind w:firstLine="709"/>
        <w:rPr>
          <w:sz w:val="28"/>
          <w:szCs w:val="28"/>
          <w:lang w:val="fr-FR"/>
        </w:rPr>
      </w:pPr>
      <w:r w:rsidRPr="00E33FE1">
        <w:rPr>
          <w:rStyle w:val="s4"/>
          <w:sz w:val="28"/>
          <w:szCs w:val="28"/>
          <w:lang w:val="fr-FR"/>
        </w:rPr>
        <w:lastRenderedPageBreak/>
        <w:t>8.</w:t>
      </w:r>
      <w:r w:rsidR="00557AC1" w:rsidRPr="00E33FE1">
        <w:rPr>
          <w:rStyle w:val="s4"/>
          <w:rFonts w:eastAsia="Arial Unicode MS"/>
          <w:sz w:val="28"/>
          <w:szCs w:val="28"/>
          <w:lang w:val="en-US"/>
        </w:rPr>
        <w:t xml:space="preserve"> </w:t>
      </w:r>
      <w:r w:rsidRPr="00E33FE1">
        <w:rPr>
          <w:sz w:val="28"/>
          <w:szCs w:val="28"/>
          <w:lang w:val="fr-FR"/>
        </w:rPr>
        <w:t>S' il fait mauvais, je vais au cinéma. V/F</w:t>
      </w:r>
    </w:p>
    <w:p w14:paraId="385B6477" w14:textId="77777777" w:rsidR="000D345B" w:rsidRPr="00E33FE1" w:rsidRDefault="000D345B" w:rsidP="00E33FE1">
      <w:pPr>
        <w:pStyle w:val="p8"/>
        <w:shd w:val="clear" w:color="auto" w:fill="FFFFFF"/>
        <w:spacing w:before="0" w:beforeAutospacing="0" w:after="0" w:afterAutospacing="0"/>
        <w:ind w:firstLine="709"/>
        <w:rPr>
          <w:sz w:val="28"/>
          <w:szCs w:val="28"/>
          <w:lang w:val="fr-FR"/>
        </w:rPr>
      </w:pPr>
      <w:r w:rsidRPr="00E33FE1">
        <w:rPr>
          <w:rStyle w:val="s4"/>
          <w:sz w:val="28"/>
          <w:szCs w:val="28"/>
          <w:lang w:val="fr-FR"/>
        </w:rPr>
        <w:t>9.</w:t>
      </w:r>
      <w:r w:rsidR="00557AC1" w:rsidRPr="00E33FE1">
        <w:rPr>
          <w:rStyle w:val="s4"/>
          <w:rFonts w:eastAsia="Arial Unicode MS"/>
          <w:sz w:val="28"/>
          <w:szCs w:val="28"/>
          <w:lang w:val="en-US"/>
        </w:rPr>
        <w:t xml:space="preserve"> </w:t>
      </w:r>
      <w:r w:rsidRPr="00E33FE1">
        <w:rPr>
          <w:sz w:val="28"/>
          <w:szCs w:val="28"/>
          <w:lang w:val="fr-FR"/>
        </w:rPr>
        <w:t>Elle se lave les cheveux avec du savon. V/F</w:t>
      </w:r>
    </w:p>
    <w:p w14:paraId="2529F3E6"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557E8570"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Прочитайте текст без словаря и передайте его содержание на иностранном языке.</w:t>
      </w:r>
    </w:p>
    <w:p w14:paraId="71D1ED14"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p>
    <w:p w14:paraId="1D811ED7"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fr-FR"/>
        </w:rPr>
      </w:pPr>
      <w:r w:rsidRPr="00E33FE1">
        <w:rPr>
          <w:rFonts w:ascii="Times New Roman" w:eastAsia="Times New Roman" w:hAnsi="Times New Roman" w:cs="Times New Roman"/>
          <w:sz w:val="28"/>
          <w:szCs w:val="28"/>
          <w:lang w:val="fr-FR"/>
        </w:rPr>
        <w:t>C</w:t>
      </w:r>
      <w:r w:rsidRPr="00E33FE1">
        <w:rPr>
          <w:rFonts w:ascii="Times New Roman" w:eastAsia="Times New Roman" w:hAnsi="Times New Roman" w:cs="Times New Roman"/>
          <w:sz w:val="28"/>
          <w:szCs w:val="28"/>
          <w:lang w:val="en-US"/>
        </w:rPr>
        <w:t>’</w:t>
      </w:r>
      <w:r w:rsidRPr="00E33FE1">
        <w:rPr>
          <w:rFonts w:ascii="Times New Roman" w:eastAsia="Times New Roman" w:hAnsi="Times New Roman" w:cs="Times New Roman"/>
          <w:sz w:val="28"/>
          <w:szCs w:val="28"/>
          <w:lang w:val="fr-FR"/>
        </w:rPr>
        <w:t>est</w:t>
      </w:r>
      <w:r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fr-FR"/>
        </w:rPr>
        <w:t>quoi</w:t>
      </w:r>
      <w:r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fr-FR"/>
        </w:rPr>
        <w:t>le</w:t>
      </w:r>
      <w:r w:rsidRPr="00E33FE1">
        <w:rPr>
          <w:rFonts w:ascii="Times New Roman" w:eastAsia="Times New Roman" w:hAnsi="Times New Roman" w:cs="Times New Roman"/>
          <w:sz w:val="28"/>
          <w:szCs w:val="28"/>
          <w:lang w:val="en-US"/>
        </w:rPr>
        <w:t xml:space="preserve"> </w:t>
      </w:r>
      <w:r w:rsidRPr="00E33FE1">
        <w:rPr>
          <w:rFonts w:ascii="Times New Roman" w:eastAsia="Times New Roman" w:hAnsi="Times New Roman" w:cs="Times New Roman"/>
          <w:sz w:val="28"/>
          <w:szCs w:val="28"/>
          <w:lang w:val="fr-FR"/>
        </w:rPr>
        <w:t>bonheur</w:t>
      </w:r>
      <w:r w:rsidRPr="00E33FE1">
        <w:rPr>
          <w:rFonts w:ascii="Times New Roman" w:eastAsia="Times New Roman" w:hAnsi="Times New Roman" w:cs="Times New Roman"/>
          <w:sz w:val="28"/>
          <w:szCs w:val="28"/>
          <w:lang w:val="en-US"/>
        </w:rPr>
        <w:t xml:space="preserve"> ? </w:t>
      </w:r>
      <w:r w:rsidRPr="00E33FE1">
        <w:rPr>
          <w:rFonts w:ascii="Times New Roman" w:eastAsia="Times New Roman" w:hAnsi="Times New Roman" w:cs="Times New Roman"/>
          <w:sz w:val="28"/>
          <w:szCs w:val="28"/>
          <w:lang w:val="fr-FR"/>
        </w:rPr>
        <w:t>Une « science du bonheur » serait-elle en train de naître ? De nombreux experts tentent de décrypter, de quantifier, de qualifier notre bonheur… et les résultats de leurs recherches bousculent nos idées reçues. Première bonne nouvelle : le bonheur existe! Et il est fréquent : sondage après sondage, environ 90 % de la population française se dit «heureuse de sa vie». Le bonheur, quand il survient, semble se moquer de l’âge, du sexe, du quotient intellectuel, de l’apparence physique ou du niveau d’éducation, voire des revenus financiers. Il est aussi observable, et les signes par lesquels il se manifeste vont bien au-delà de la simple contraction des muscles zygomatiques, qui tirent la bouche vers les oreilles quand on sourit. L’imagerie cérébrale, par exemple, a montré que les émotions positives se traduisaient par un surcroît d’activité de notre cortex préfrontal gauche. S’il existe, il est cependant difficile de s’entendre sur une définition générale du bonheur. La première raison tient de l’évidence : comme tout sentiment, être heureux est d’abord une expérience subjective, qui ne survient pas forcément là où l’on s’y attendrait.</w:t>
      </w:r>
    </w:p>
    <w:p w14:paraId="7D88DA45" w14:textId="77777777" w:rsidR="000D345B" w:rsidRPr="00E33FE1" w:rsidRDefault="000D345B" w:rsidP="00E33FE1">
      <w:pPr>
        <w:spacing w:after="0" w:line="240" w:lineRule="auto"/>
        <w:ind w:firstLine="540"/>
        <w:jc w:val="both"/>
        <w:rPr>
          <w:rFonts w:ascii="Times New Roman" w:eastAsia="Times New Roman" w:hAnsi="Times New Roman" w:cs="Times New Roman"/>
          <w:sz w:val="28"/>
          <w:szCs w:val="28"/>
          <w:lang w:val="fr-FR"/>
        </w:rPr>
      </w:pPr>
    </w:p>
    <w:p w14:paraId="062A83CE" w14:textId="77777777" w:rsidR="000D345B" w:rsidRPr="00E33FE1" w:rsidRDefault="000D345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 Обсудите с преподавателем одну из изученных тем. </w:t>
      </w:r>
    </w:p>
    <w:p w14:paraId="280F1755" w14:textId="77777777" w:rsidR="000D345B" w:rsidRPr="00E33FE1" w:rsidRDefault="000D345B" w:rsidP="00E33FE1">
      <w:pPr>
        <w:spacing w:after="0" w:line="240" w:lineRule="auto"/>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Est-il important de manger de la nourriture saine?</w:t>
      </w:r>
    </w:p>
    <w:p w14:paraId="65FED2C5" w14:textId="77777777" w:rsidR="00335D8D" w:rsidRPr="00E33FE1" w:rsidRDefault="00AF1D45" w:rsidP="00E33FE1">
      <w:pPr>
        <w:pStyle w:val="1"/>
        <w:spacing w:after="0"/>
      </w:pPr>
      <w:bookmarkStart w:id="5" w:name="_Toc165631831"/>
      <w:r w:rsidRPr="00E33FE1">
        <w:lastRenderedPageBreak/>
        <w:t xml:space="preserve">Оценочные средства по дисциплине </w:t>
      </w:r>
      <w:r w:rsidR="00335D8D" w:rsidRPr="00E33FE1">
        <w:t>«Физическая культура и спорт»</w:t>
      </w:r>
      <w:bookmarkEnd w:id="5"/>
    </w:p>
    <w:p w14:paraId="7BE8C6ED" w14:textId="77777777" w:rsidR="00335D8D" w:rsidRPr="00E33FE1" w:rsidRDefault="00335D8D"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626"/>
        <w:gridCol w:w="3615"/>
        <w:gridCol w:w="3104"/>
      </w:tblGrid>
      <w:tr w:rsidR="007B3E54" w:rsidRPr="00E33FE1" w14:paraId="39FAEBFD" w14:textId="77777777" w:rsidTr="00DF7944">
        <w:tc>
          <w:tcPr>
            <w:tcW w:w="2626" w:type="dxa"/>
          </w:tcPr>
          <w:p w14:paraId="2C245980" w14:textId="77777777" w:rsidR="00335D8D" w:rsidRPr="00E33FE1" w:rsidRDefault="00335D8D"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615" w:type="dxa"/>
          </w:tcPr>
          <w:p w14:paraId="098A5074" w14:textId="77777777" w:rsidR="00335D8D" w:rsidRPr="00E33FE1" w:rsidRDefault="00335D8D"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04" w:type="dxa"/>
          </w:tcPr>
          <w:p w14:paraId="1A3D3A86" w14:textId="77777777" w:rsidR="00335D8D" w:rsidRPr="00E33FE1" w:rsidRDefault="00335D8D"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010F7FC6" w14:textId="77777777" w:rsidTr="00DF7944">
        <w:tc>
          <w:tcPr>
            <w:tcW w:w="2626" w:type="dxa"/>
            <w:vMerge w:val="restart"/>
          </w:tcPr>
          <w:p w14:paraId="6A3C236C" w14:textId="77777777" w:rsidR="00335D8D" w:rsidRPr="00E33FE1" w:rsidRDefault="00335D8D" w:rsidP="00E33FE1">
            <w:pPr>
              <w:jc w:val="both"/>
              <w:rPr>
                <w:rFonts w:ascii="Times New Roman" w:hAnsi="Times New Roman" w:cs="Times New Roman"/>
                <w:sz w:val="28"/>
                <w:szCs w:val="28"/>
              </w:rPr>
            </w:pPr>
            <w:r w:rsidRPr="00E33FE1">
              <w:rPr>
                <w:rFonts w:ascii="Times New Roman" w:hAnsi="Times New Roman" w:cs="Times New Roman"/>
                <w:sz w:val="28"/>
                <w:szCs w:val="28"/>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14:paraId="2027D043" w14:textId="77777777" w:rsidR="00335D8D" w:rsidRPr="00E33FE1" w:rsidRDefault="00335D8D" w:rsidP="00E33FE1">
            <w:pPr>
              <w:pStyle w:val="ConsPlusNormal"/>
              <w:rPr>
                <w:rFonts w:ascii="Times New Roman" w:hAnsi="Times New Roman" w:cs="Times New Roman"/>
                <w:sz w:val="28"/>
                <w:szCs w:val="28"/>
              </w:rPr>
            </w:pPr>
          </w:p>
        </w:tc>
        <w:tc>
          <w:tcPr>
            <w:tcW w:w="3615" w:type="dxa"/>
          </w:tcPr>
          <w:p w14:paraId="326D4EA4" w14:textId="77777777" w:rsidR="00335D8D" w:rsidRPr="00E33FE1" w:rsidRDefault="00335D8D" w:rsidP="00E33FE1">
            <w:pPr>
              <w:jc w:val="both"/>
              <w:rPr>
                <w:rFonts w:ascii="Times New Roman" w:hAnsi="Times New Roman" w:cs="Times New Roman"/>
                <w:sz w:val="28"/>
                <w:szCs w:val="28"/>
              </w:rPr>
            </w:pPr>
            <w:r w:rsidRPr="00E33FE1">
              <w:rPr>
                <w:rFonts w:ascii="Times New Roman" w:hAnsi="Times New Roman" w:cs="Times New Roman"/>
                <w:sz w:val="28"/>
                <w:szCs w:val="28"/>
              </w:rPr>
              <w:t>УК-7.1. Знает роль и значение занятий физическими упражнениями, формы организации занятий, основные методики развития физических качеств,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обеспечения полноценной социальной и профессиональной деятельности.</w:t>
            </w:r>
          </w:p>
        </w:tc>
        <w:tc>
          <w:tcPr>
            <w:tcW w:w="3104" w:type="dxa"/>
          </w:tcPr>
          <w:p w14:paraId="266EBB2D"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 основные формы и методы организации занятий по физической культуре школьников различных возрастных групп, методики развития физических качеств и способностей, формирования основных двигательных умений и навыков. Гигиенические требования и правила техники безопасности при проведении занятий. Основные оздоровительные системы физического воспитания, применяемые на занятиях с лицами различного возраста.</w:t>
            </w:r>
          </w:p>
        </w:tc>
      </w:tr>
      <w:tr w:rsidR="007B3E54" w:rsidRPr="00E33FE1" w14:paraId="2CEA7F92" w14:textId="77777777" w:rsidTr="00DF7944">
        <w:tc>
          <w:tcPr>
            <w:tcW w:w="2626" w:type="dxa"/>
            <w:vMerge/>
          </w:tcPr>
          <w:p w14:paraId="4AA57AEA" w14:textId="77777777" w:rsidR="00335D8D" w:rsidRPr="00E33FE1" w:rsidRDefault="00335D8D" w:rsidP="00E33FE1">
            <w:pPr>
              <w:pStyle w:val="ConsPlusNormal"/>
              <w:rPr>
                <w:rFonts w:ascii="Times New Roman" w:hAnsi="Times New Roman" w:cs="Times New Roman"/>
                <w:sz w:val="28"/>
                <w:szCs w:val="28"/>
              </w:rPr>
            </w:pPr>
          </w:p>
        </w:tc>
        <w:tc>
          <w:tcPr>
            <w:tcW w:w="3615" w:type="dxa"/>
          </w:tcPr>
          <w:p w14:paraId="49692E63" w14:textId="77777777" w:rsidR="00335D8D" w:rsidRPr="00E33FE1" w:rsidRDefault="00335D8D" w:rsidP="00E33FE1">
            <w:pPr>
              <w:jc w:val="both"/>
              <w:rPr>
                <w:rFonts w:ascii="Times New Roman" w:hAnsi="Times New Roman" w:cs="Times New Roman"/>
                <w:sz w:val="28"/>
                <w:szCs w:val="28"/>
              </w:rPr>
            </w:pPr>
            <w:r w:rsidRPr="00E33FE1">
              <w:rPr>
                <w:rFonts w:ascii="Times New Roman" w:hAnsi="Times New Roman" w:cs="Times New Roman"/>
                <w:sz w:val="28"/>
                <w:szCs w:val="28"/>
              </w:rPr>
              <w:t>УК-7.2. Умеет выполнять упражнения утренней гигиенической гимнастики,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физической нагрузки самостоятельных занятий физическими упражнениями, составлять индивидуальные </w:t>
            </w:r>
            <w:r w:rsidRPr="00E33FE1">
              <w:rPr>
                <w:rFonts w:ascii="Times New Roman" w:hAnsi="Times New Roman" w:cs="Times New Roman"/>
                <w:sz w:val="28"/>
                <w:szCs w:val="28"/>
              </w:rPr>
              <w:lastRenderedPageBreak/>
              <w:t>программы физического самосовершенствования различной направленности, соблюдать безопасность при выполнении физических упражнений для поддержания должного уровня физической подготовленности.</w:t>
            </w:r>
          </w:p>
        </w:tc>
        <w:tc>
          <w:tcPr>
            <w:tcW w:w="3104" w:type="dxa"/>
          </w:tcPr>
          <w:p w14:paraId="632566ED"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 xml:space="preserve">Умеет: составлять и выполнять комплексы общеразвивающих упражнений, комплексы утренней гигиенической гимнастики, упражнения, направленные на развитие основных физических качеств и способностей. </w:t>
            </w:r>
            <w:r w:rsidRPr="00E33FE1">
              <w:rPr>
                <w:rFonts w:ascii="Times New Roman" w:hAnsi="Times New Roman" w:cs="Times New Roman"/>
                <w:sz w:val="28"/>
                <w:szCs w:val="28"/>
              </w:rPr>
              <w:lastRenderedPageBreak/>
              <w:t>Контролировать и регулировать величину физической нагрузки самостоятельных занятий физическими упражнениями. Соблюдать основные правила безопасности при выполнении физических упражнений для поддержания должного уровня физической подготовленности.</w:t>
            </w:r>
          </w:p>
        </w:tc>
      </w:tr>
      <w:tr w:rsidR="00335D8D" w:rsidRPr="00E33FE1" w14:paraId="5BC06850" w14:textId="77777777" w:rsidTr="00DF7944">
        <w:tc>
          <w:tcPr>
            <w:tcW w:w="2626" w:type="dxa"/>
            <w:vMerge/>
          </w:tcPr>
          <w:p w14:paraId="3B2CC5FA" w14:textId="77777777" w:rsidR="00335D8D" w:rsidRPr="00E33FE1" w:rsidRDefault="00335D8D" w:rsidP="00E33FE1">
            <w:pPr>
              <w:pStyle w:val="ConsPlusNormal"/>
              <w:rPr>
                <w:rFonts w:ascii="Times New Roman" w:hAnsi="Times New Roman" w:cs="Times New Roman"/>
                <w:sz w:val="28"/>
                <w:szCs w:val="28"/>
              </w:rPr>
            </w:pPr>
          </w:p>
        </w:tc>
        <w:tc>
          <w:tcPr>
            <w:tcW w:w="3615" w:type="dxa"/>
          </w:tcPr>
          <w:p w14:paraId="3FB3DBAA"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УК-7.3. Владеет навыками использования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физических упражнений, методиками самоконтроля и регулирования величины физической нагрузки с целью поддержания должного уровня физической подготовленности для обеспечения полноценной социальной и профессиональной деятельности.</w:t>
            </w:r>
          </w:p>
        </w:tc>
        <w:tc>
          <w:tcPr>
            <w:tcW w:w="3104" w:type="dxa"/>
          </w:tcPr>
          <w:p w14:paraId="71FEEC69"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 основными методиками развития физических качеств и способностей, навыками подбора физических упражнений исходя из задач урока, методиками контроля и самоконтроля уровня физической нагрузки при применении физических упражнений с целью поддержания должного уровня физической подготовленности для обеспечения полноценной социальной и профессиональной деятельности.</w:t>
            </w:r>
          </w:p>
        </w:tc>
      </w:tr>
    </w:tbl>
    <w:p w14:paraId="7F6E9BC0" w14:textId="77777777" w:rsidR="00335D8D" w:rsidRPr="00E33FE1" w:rsidRDefault="00335D8D" w:rsidP="00E33FE1">
      <w:pPr>
        <w:pStyle w:val="ConsPlusNormal"/>
        <w:rPr>
          <w:rFonts w:ascii="Times New Roman" w:hAnsi="Times New Roman" w:cs="Times New Roman"/>
          <w:sz w:val="28"/>
          <w:szCs w:val="28"/>
        </w:rPr>
      </w:pPr>
    </w:p>
    <w:p w14:paraId="515A1B05" w14:textId="77777777" w:rsidR="00335D8D" w:rsidRPr="00E33FE1" w:rsidRDefault="00335D8D" w:rsidP="00E33FE1">
      <w:pPr>
        <w:pStyle w:val="2"/>
        <w:spacing w:after="0"/>
      </w:pPr>
      <w:r w:rsidRPr="00E33FE1">
        <w:t>Критерии оценивания</w:t>
      </w:r>
    </w:p>
    <w:p w14:paraId="08CB7BD7" w14:textId="77777777" w:rsidR="00335D8D" w:rsidRPr="00E33FE1" w:rsidRDefault="00335D8D"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Зачет выставляется студенту в том случае, если он знает основные формы и методы организации занятий по физической культуре школьников различных возрастных групп, методики развития физических качеств и способностей, формирования основных двигательных умений и навыков. Гигиенические требования и правила техники безопасности при проведении занятий. Основные оздоровительные системы физического воспитания, применяемые на занятиях с лицами различного возраста. Умеет составлять и </w:t>
      </w:r>
      <w:r w:rsidRPr="00E33FE1">
        <w:rPr>
          <w:rFonts w:ascii="Times New Roman" w:hAnsi="Times New Roman" w:cs="Times New Roman"/>
          <w:bCs/>
          <w:sz w:val="28"/>
          <w:szCs w:val="28"/>
        </w:rPr>
        <w:lastRenderedPageBreak/>
        <w:t>выполнять комплексы общеразвивающих упражнений, комплексы утренней гигиенической гимнастики, упражнения, направленные на развитие основных физических качеств и способностей. Контролировать и регулировать величину физической нагрузки самостоятельных занятий физическими упражнениями. Соблюдать основные правила безопасности при выполнении физических упражнений для поддержания должного уровня физической подготовленности. Владеет основными методиками развития физических качеств и способностей, навыками подбора физических упражнений исходя из задач урока, методиками контроля и самоконтроля уровня физической нагрузки при применении физических упражнений с целью поддержания должного уровня физической подготовленности для обеспечения полноценной социальной и профессиональной деятельности.</w:t>
      </w:r>
    </w:p>
    <w:p w14:paraId="015AA59A" w14:textId="77777777" w:rsidR="00335D8D" w:rsidRPr="00E33FE1" w:rsidRDefault="00335D8D"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Не зачет выставляется студенту в том случае, если он не знает основные формы и методы организации занятий по физической культуре школьников различных возрастных групп, методики развития физических качеств и способностей, формирования основных двигательных умений и навыков. Гигиенические требования и правила техники безопасности при проведении занятий. Основные оздоровительные системы физического воспитания, применяемые на занятиях с лицами различного возраста. Не умеет составлять и выполнять комплексы общеразвивающих упражнений, комплексы утренней гигиенической гимнастики, упражнения, направленные на развитие основных физических качеств и способностей. Контролировать и регулировать величину физической нагрузки самостоятельных занятий физическими упражнениями. Соблюдать основные правила безопасности при выполнении физических упражнений для поддержания должного уровня физической подготовленности. Не владеет основными методиками развития физических качеств и способностей, навыками подбора физических упражнений исходя из задач урока, методиками контроля и самоконтроля уровня физической нагрузки при применении физических упражнений с целью поддержания должного уровня физической подготовленности для обеспечения полноценной социальной и профессиональной деятельности. </w:t>
      </w:r>
    </w:p>
    <w:p w14:paraId="0D8FA4CB" w14:textId="77777777" w:rsidR="00335D8D" w:rsidRPr="00E33FE1" w:rsidRDefault="00335D8D" w:rsidP="00E33FE1">
      <w:pPr>
        <w:pStyle w:val="ConsPlusNormal"/>
        <w:ind w:firstLine="709"/>
        <w:jc w:val="both"/>
        <w:rPr>
          <w:rFonts w:ascii="Times New Roman" w:hAnsi="Times New Roman" w:cs="Times New Roman"/>
          <w:bCs/>
          <w:sz w:val="28"/>
          <w:szCs w:val="28"/>
        </w:rPr>
      </w:pPr>
    </w:p>
    <w:p w14:paraId="5AB1BACA" w14:textId="77777777" w:rsidR="00335D8D" w:rsidRPr="00E33FE1" w:rsidRDefault="00335D8D" w:rsidP="00E33FE1">
      <w:pPr>
        <w:pStyle w:val="2"/>
        <w:spacing w:after="0"/>
      </w:pPr>
      <w:r w:rsidRPr="00E33FE1">
        <w:t xml:space="preserve">Контрольные задания </w:t>
      </w:r>
    </w:p>
    <w:p w14:paraId="6F57C1D1" w14:textId="77777777" w:rsidR="0018534B" w:rsidRPr="00E33FE1" w:rsidRDefault="0018534B" w:rsidP="00E33FE1">
      <w:pPr>
        <w:pStyle w:val="TableParagraph"/>
        <w:rPr>
          <w:sz w:val="28"/>
          <w:szCs w:val="28"/>
        </w:rPr>
      </w:pPr>
      <w:r w:rsidRPr="00E33FE1">
        <w:rPr>
          <w:sz w:val="28"/>
          <w:szCs w:val="28"/>
        </w:rPr>
        <w:t>1.Под</w:t>
      </w:r>
      <w:r w:rsidRPr="00E33FE1">
        <w:rPr>
          <w:spacing w:val="-3"/>
          <w:sz w:val="28"/>
          <w:szCs w:val="28"/>
        </w:rPr>
        <w:t xml:space="preserve"> </w:t>
      </w:r>
      <w:r w:rsidRPr="00E33FE1">
        <w:rPr>
          <w:sz w:val="28"/>
          <w:szCs w:val="28"/>
        </w:rPr>
        <w:t>физической</w:t>
      </w:r>
      <w:r w:rsidRPr="00E33FE1">
        <w:rPr>
          <w:spacing w:val="-6"/>
          <w:sz w:val="28"/>
          <w:szCs w:val="28"/>
        </w:rPr>
        <w:t xml:space="preserve"> </w:t>
      </w:r>
      <w:r w:rsidRPr="00E33FE1">
        <w:rPr>
          <w:sz w:val="28"/>
          <w:szCs w:val="28"/>
        </w:rPr>
        <w:t>культурой</w:t>
      </w:r>
      <w:r w:rsidRPr="00E33FE1">
        <w:rPr>
          <w:spacing w:val="-3"/>
          <w:sz w:val="28"/>
          <w:szCs w:val="28"/>
        </w:rPr>
        <w:t xml:space="preserve"> </w:t>
      </w:r>
      <w:r w:rsidRPr="00E33FE1">
        <w:rPr>
          <w:sz w:val="28"/>
          <w:szCs w:val="28"/>
        </w:rPr>
        <w:t>понимается:</w:t>
      </w:r>
    </w:p>
    <w:p w14:paraId="14B35CC6" w14:textId="77777777" w:rsidR="0018534B" w:rsidRPr="00E33FE1" w:rsidRDefault="0018534B" w:rsidP="00E33FE1">
      <w:pPr>
        <w:pStyle w:val="TableParagraph"/>
        <w:rPr>
          <w:sz w:val="28"/>
          <w:szCs w:val="28"/>
        </w:rPr>
      </w:pPr>
      <w:r w:rsidRPr="00E33FE1">
        <w:rPr>
          <w:sz w:val="28"/>
          <w:szCs w:val="28"/>
        </w:rPr>
        <w:t>а</w:t>
      </w:r>
      <w:r w:rsidRPr="00E33FE1">
        <w:rPr>
          <w:spacing w:val="-4"/>
          <w:sz w:val="28"/>
          <w:szCs w:val="28"/>
        </w:rPr>
        <w:t xml:space="preserve"> </w:t>
      </w:r>
      <w:r w:rsidRPr="00E33FE1">
        <w:rPr>
          <w:sz w:val="28"/>
          <w:szCs w:val="28"/>
        </w:rPr>
        <w:t>)</w:t>
      </w:r>
      <w:r w:rsidRPr="00E33FE1">
        <w:rPr>
          <w:spacing w:val="-2"/>
          <w:sz w:val="28"/>
          <w:szCs w:val="28"/>
        </w:rPr>
        <w:t xml:space="preserve"> </w:t>
      </w:r>
      <w:r w:rsidRPr="00E33FE1">
        <w:rPr>
          <w:sz w:val="28"/>
          <w:szCs w:val="28"/>
        </w:rPr>
        <w:t>педагогический</w:t>
      </w:r>
      <w:r w:rsidRPr="00E33FE1">
        <w:rPr>
          <w:spacing w:val="-5"/>
          <w:sz w:val="28"/>
          <w:szCs w:val="28"/>
        </w:rPr>
        <w:t xml:space="preserve"> </w:t>
      </w:r>
      <w:r w:rsidRPr="00E33FE1">
        <w:rPr>
          <w:sz w:val="28"/>
          <w:szCs w:val="28"/>
        </w:rPr>
        <w:t>процесс</w:t>
      </w:r>
      <w:r w:rsidRPr="00E33FE1">
        <w:rPr>
          <w:spacing w:val="-2"/>
          <w:sz w:val="28"/>
          <w:szCs w:val="28"/>
        </w:rPr>
        <w:t xml:space="preserve"> </w:t>
      </w:r>
      <w:r w:rsidRPr="00E33FE1">
        <w:rPr>
          <w:sz w:val="28"/>
          <w:szCs w:val="28"/>
        </w:rPr>
        <w:t>по</w:t>
      </w:r>
      <w:r w:rsidRPr="00E33FE1">
        <w:rPr>
          <w:spacing w:val="-2"/>
          <w:sz w:val="28"/>
          <w:szCs w:val="28"/>
        </w:rPr>
        <w:t xml:space="preserve"> </w:t>
      </w:r>
      <w:r w:rsidRPr="00E33FE1">
        <w:rPr>
          <w:sz w:val="28"/>
          <w:szCs w:val="28"/>
        </w:rPr>
        <w:t>физическому</w:t>
      </w:r>
      <w:r w:rsidRPr="00E33FE1">
        <w:rPr>
          <w:spacing w:val="-6"/>
          <w:sz w:val="28"/>
          <w:szCs w:val="28"/>
        </w:rPr>
        <w:t xml:space="preserve"> </w:t>
      </w:r>
      <w:r w:rsidRPr="00E33FE1">
        <w:rPr>
          <w:sz w:val="28"/>
          <w:szCs w:val="28"/>
        </w:rPr>
        <w:t>совершенствованию</w:t>
      </w:r>
      <w:r w:rsidRPr="00E33FE1">
        <w:rPr>
          <w:spacing w:val="-3"/>
          <w:sz w:val="28"/>
          <w:szCs w:val="28"/>
        </w:rPr>
        <w:t xml:space="preserve"> </w:t>
      </w:r>
      <w:r w:rsidRPr="00E33FE1">
        <w:rPr>
          <w:sz w:val="28"/>
          <w:szCs w:val="28"/>
        </w:rPr>
        <w:t>человека;</w:t>
      </w:r>
    </w:p>
    <w:p w14:paraId="3FFAD67F" w14:textId="77777777" w:rsidR="0018534B" w:rsidRPr="00E33FE1" w:rsidRDefault="0018534B" w:rsidP="00E33FE1">
      <w:pPr>
        <w:pStyle w:val="TableParagraph"/>
        <w:rPr>
          <w:sz w:val="28"/>
          <w:szCs w:val="28"/>
        </w:rPr>
      </w:pPr>
      <w:r w:rsidRPr="00E33FE1">
        <w:rPr>
          <w:sz w:val="28"/>
          <w:szCs w:val="28"/>
        </w:rPr>
        <w:t>б</w:t>
      </w:r>
      <w:r w:rsidRPr="00E33FE1">
        <w:rPr>
          <w:spacing w:val="-4"/>
          <w:sz w:val="28"/>
          <w:szCs w:val="28"/>
        </w:rPr>
        <w:t xml:space="preserve"> </w:t>
      </w:r>
      <w:r w:rsidRPr="00E33FE1">
        <w:rPr>
          <w:sz w:val="28"/>
          <w:szCs w:val="28"/>
        </w:rPr>
        <w:t>)регулярные</w:t>
      </w:r>
      <w:r w:rsidRPr="00E33FE1">
        <w:rPr>
          <w:spacing w:val="-4"/>
          <w:sz w:val="28"/>
          <w:szCs w:val="28"/>
        </w:rPr>
        <w:t xml:space="preserve"> </w:t>
      </w:r>
      <w:r w:rsidRPr="00E33FE1">
        <w:rPr>
          <w:sz w:val="28"/>
          <w:szCs w:val="28"/>
        </w:rPr>
        <w:t>занятия</w:t>
      </w:r>
      <w:r w:rsidRPr="00E33FE1">
        <w:rPr>
          <w:spacing w:val="-3"/>
          <w:sz w:val="28"/>
          <w:szCs w:val="28"/>
        </w:rPr>
        <w:t xml:space="preserve"> </w:t>
      </w:r>
      <w:r w:rsidRPr="00E33FE1">
        <w:rPr>
          <w:sz w:val="28"/>
          <w:szCs w:val="28"/>
        </w:rPr>
        <w:t>физическими</w:t>
      </w:r>
      <w:r w:rsidRPr="00E33FE1">
        <w:rPr>
          <w:spacing w:val="-4"/>
          <w:sz w:val="28"/>
          <w:szCs w:val="28"/>
        </w:rPr>
        <w:t xml:space="preserve"> </w:t>
      </w:r>
      <w:r w:rsidRPr="00E33FE1">
        <w:rPr>
          <w:sz w:val="28"/>
          <w:szCs w:val="28"/>
        </w:rPr>
        <w:t>упражнениями,</w:t>
      </w:r>
      <w:r w:rsidRPr="00E33FE1">
        <w:rPr>
          <w:spacing w:val="-4"/>
          <w:sz w:val="28"/>
          <w:szCs w:val="28"/>
        </w:rPr>
        <w:t xml:space="preserve"> </w:t>
      </w:r>
      <w:r w:rsidRPr="00E33FE1">
        <w:rPr>
          <w:sz w:val="28"/>
          <w:szCs w:val="28"/>
        </w:rPr>
        <w:t>закаливание</w:t>
      </w:r>
      <w:r w:rsidRPr="00E33FE1">
        <w:rPr>
          <w:spacing w:val="-6"/>
          <w:sz w:val="28"/>
          <w:szCs w:val="28"/>
        </w:rPr>
        <w:t xml:space="preserve"> </w:t>
      </w:r>
      <w:r w:rsidRPr="00E33FE1">
        <w:rPr>
          <w:sz w:val="28"/>
          <w:szCs w:val="28"/>
        </w:rPr>
        <w:t>организма;</w:t>
      </w:r>
    </w:p>
    <w:p w14:paraId="15039351" w14:textId="77777777" w:rsidR="0018534B" w:rsidRPr="00E33FE1" w:rsidRDefault="0018534B" w:rsidP="00E33FE1">
      <w:pPr>
        <w:pStyle w:val="TableParagraph"/>
        <w:rPr>
          <w:sz w:val="28"/>
          <w:szCs w:val="28"/>
        </w:rPr>
      </w:pPr>
      <w:r w:rsidRPr="00E33FE1">
        <w:rPr>
          <w:sz w:val="28"/>
          <w:szCs w:val="28"/>
        </w:rPr>
        <w:t>в</w:t>
      </w:r>
      <w:r w:rsidRPr="00E33FE1">
        <w:rPr>
          <w:spacing w:val="-3"/>
          <w:sz w:val="28"/>
          <w:szCs w:val="28"/>
        </w:rPr>
        <w:t xml:space="preserve"> </w:t>
      </w:r>
      <w:r w:rsidRPr="00E33FE1">
        <w:rPr>
          <w:sz w:val="28"/>
          <w:szCs w:val="28"/>
        </w:rPr>
        <w:t>)</w:t>
      </w:r>
      <w:r w:rsidRPr="00E33FE1">
        <w:rPr>
          <w:spacing w:val="-1"/>
          <w:sz w:val="28"/>
          <w:szCs w:val="28"/>
        </w:rPr>
        <w:t xml:space="preserve"> </w:t>
      </w:r>
      <w:r w:rsidRPr="00E33FE1">
        <w:rPr>
          <w:sz w:val="28"/>
          <w:szCs w:val="28"/>
        </w:rPr>
        <w:t>достижения</w:t>
      </w:r>
      <w:r w:rsidRPr="00E33FE1">
        <w:rPr>
          <w:spacing w:val="-4"/>
          <w:sz w:val="28"/>
          <w:szCs w:val="28"/>
        </w:rPr>
        <w:t xml:space="preserve"> </w:t>
      </w:r>
      <w:r w:rsidRPr="00E33FE1">
        <w:rPr>
          <w:sz w:val="28"/>
          <w:szCs w:val="28"/>
        </w:rPr>
        <w:t>общества,</w:t>
      </w:r>
      <w:r w:rsidRPr="00E33FE1">
        <w:rPr>
          <w:spacing w:val="-1"/>
          <w:sz w:val="28"/>
          <w:szCs w:val="28"/>
        </w:rPr>
        <w:t xml:space="preserve"> </w:t>
      </w:r>
      <w:r w:rsidRPr="00E33FE1">
        <w:rPr>
          <w:sz w:val="28"/>
          <w:szCs w:val="28"/>
        </w:rPr>
        <w:t>отражающие</w:t>
      </w:r>
      <w:r w:rsidRPr="00E33FE1">
        <w:rPr>
          <w:spacing w:val="-1"/>
          <w:sz w:val="28"/>
          <w:szCs w:val="28"/>
        </w:rPr>
        <w:t xml:space="preserve"> </w:t>
      </w:r>
      <w:r w:rsidRPr="00E33FE1">
        <w:rPr>
          <w:sz w:val="28"/>
          <w:szCs w:val="28"/>
        </w:rPr>
        <w:t>физическое</w:t>
      </w:r>
      <w:r w:rsidRPr="00E33FE1">
        <w:rPr>
          <w:spacing w:val="-4"/>
          <w:sz w:val="28"/>
          <w:szCs w:val="28"/>
        </w:rPr>
        <w:t xml:space="preserve"> </w:t>
      </w:r>
      <w:r w:rsidRPr="00E33FE1">
        <w:rPr>
          <w:sz w:val="28"/>
          <w:szCs w:val="28"/>
        </w:rPr>
        <w:t>и</w:t>
      </w:r>
      <w:r w:rsidRPr="00E33FE1">
        <w:rPr>
          <w:spacing w:val="-1"/>
          <w:sz w:val="28"/>
          <w:szCs w:val="28"/>
        </w:rPr>
        <w:t xml:space="preserve"> </w:t>
      </w:r>
      <w:r w:rsidRPr="00E33FE1">
        <w:rPr>
          <w:sz w:val="28"/>
          <w:szCs w:val="28"/>
        </w:rPr>
        <w:t>духовное</w:t>
      </w:r>
      <w:r w:rsidRPr="00E33FE1">
        <w:rPr>
          <w:spacing w:val="-4"/>
          <w:sz w:val="28"/>
          <w:szCs w:val="28"/>
        </w:rPr>
        <w:t xml:space="preserve"> </w:t>
      </w:r>
      <w:r w:rsidRPr="00E33FE1">
        <w:rPr>
          <w:sz w:val="28"/>
          <w:szCs w:val="28"/>
        </w:rPr>
        <w:t>развитие</w:t>
      </w:r>
      <w:r w:rsidRPr="00E33FE1">
        <w:rPr>
          <w:spacing w:val="-1"/>
          <w:sz w:val="28"/>
          <w:szCs w:val="28"/>
        </w:rPr>
        <w:t xml:space="preserve"> </w:t>
      </w:r>
      <w:r w:rsidRPr="00E33FE1">
        <w:rPr>
          <w:sz w:val="28"/>
          <w:szCs w:val="28"/>
        </w:rPr>
        <w:t>человека.</w:t>
      </w:r>
    </w:p>
    <w:p w14:paraId="45374159" w14:textId="77777777" w:rsidR="009A5D1A" w:rsidRPr="00E33FE1" w:rsidRDefault="009A5D1A" w:rsidP="00E33FE1">
      <w:pPr>
        <w:pStyle w:val="TableParagraph"/>
        <w:rPr>
          <w:sz w:val="28"/>
          <w:szCs w:val="28"/>
        </w:rPr>
      </w:pPr>
    </w:p>
    <w:p w14:paraId="73D2D2A3" w14:textId="77777777" w:rsidR="0018534B" w:rsidRPr="00E33FE1" w:rsidRDefault="0018534B" w:rsidP="00E33FE1">
      <w:pPr>
        <w:pStyle w:val="TableParagraph"/>
        <w:rPr>
          <w:sz w:val="28"/>
          <w:szCs w:val="28"/>
        </w:rPr>
      </w:pPr>
      <w:r w:rsidRPr="00E33FE1">
        <w:rPr>
          <w:sz w:val="28"/>
          <w:szCs w:val="28"/>
        </w:rPr>
        <w:t>2.Какая</w:t>
      </w:r>
      <w:r w:rsidRPr="00E33FE1">
        <w:rPr>
          <w:spacing w:val="-6"/>
          <w:sz w:val="28"/>
          <w:szCs w:val="28"/>
        </w:rPr>
        <w:t xml:space="preserve"> </w:t>
      </w:r>
      <w:r w:rsidRPr="00E33FE1">
        <w:rPr>
          <w:sz w:val="28"/>
          <w:szCs w:val="28"/>
        </w:rPr>
        <w:t>страна</w:t>
      </w:r>
      <w:r w:rsidRPr="00E33FE1">
        <w:rPr>
          <w:spacing w:val="-3"/>
          <w:sz w:val="28"/>
          <w:szCs w:val="28"/>
        </w:rPr>
        <w:t xml:space="preserve"> </w:t>
      </w:r>
      <w:r w:rsidRPr="00E33FE1">
        <w:rPr>
          <w:sz w:val="28"/>
          <w:szCs w:val="28"/>
        </w:rPr>
        <w:t>является</w:t>
      </w:r>
      <w:r w:rsidRPr="00E33FE1">
        <w:rPr>
          <w:spacing w:val="-4"/>
          <w:sz w:val="28"/>
          <w:szCs w:val="28"/>
        </w:rPr>
        <w:t xml:space="preserve"> </w:t>
      </w:r>
      <w:r w:rsidRPr="00E33FE1">
        <w:rPr>
          <w:sz w:val="28"/>
          <w:szCs w:val="28"/>
        </w:rPr>
        <w:t>родиной</w:t>
      </w:r>
      <w:r w:rsidRPr="00E33FE1">
        <w:rPr>
          <w:spacing w:val="-5"/>
          <w:sz w:val="28"/>
          <w:szCs w:val="28"/>
        </w:rPr>
        <w:t xml:space="preserve"> </w:t>
      </w:r>
      <w:r w:rsidRPr="00E33FE1">
        <w:rPr>
          <w:sz w:val="28"/>
          <w:szCs w:val="28"/>
        </w:rPr>
        <w:t>Олимпийских</w:t>
      </w:r>
      <w:r w:rsidRPr="00E33FE1">
        <w:rPr>
          <w:spacing w:val="-3"/>
          <w:sz w:val="28"/>
          <w:szCs w:val="28"/>
        </w:rPr>
        <w:t xml:space="preserve"> </w:t>
      </w:r>
      <w:r w:rsidRPr="00E33FE1">
        <w:rPr>
          <w:sz w:val="28"/>
          <w:szCs w:val="28"/>
        </w:rPr>
        <w:t>игр:</w:t>
      </w:r>
    </w:p>
    <w:p w14:paraId="79E7B936" w14:textId="77777777" w:rsidR="0018534B" w:rsidRPr="00E33FE1" w:rsidRDefault="0018534B" w:rsidP="00E33FE1">
      <w:pPr>
        <w:pStyle w:val="TableParagraph"/>
        <w:rPr>
          <w:sz w:val="28"/>
          <w:szCs w:val="28"/>
        </w:rPr>
      </w:pPr>
      <w:r w:rsidRPr="00E33FE1">
        <w:rPr>
          <w:sz w:val="28"/>
          <w:szCs w:val="28"/>
        </w:rPr>
        <w:t>а</w:t>
      </w:r>
      <w:r w:rsidRPr="00E33FE1">
        <w:rPr>
          <w:spacing w:val="-2"/>
          <w:sz w:val="28"/>
          <w:szCs w:val="28"/>
        </w:rPr>
        <w:t xml:space="preserve"> </w:t>
      </w:r>
      <w:r w:rsidRPr="00E33FE1">
        <w:rPr>
          <w:sz w:val="28"/>
          <w:szCs w:val="28"/>
        </w:rPr>
        <w:t>)Рим;</w:t>
      </w:r>
    </w:p>
    <w:p w14:paraId="49B95284" w14:textId="77777777" w:rsidR="0018534B" w:rsidRPr="00E33FE1" w:rsidRDefault="0018534B" w:rsidP="00E33FE1">
      <w:pPr>
        <w:pStyle w:val="TableParagraph"/>
        <w:rPr>
          <w:spacing w:val="1"/>
          <w:sz w:val="28"/>
          <w:szCs w:val="28"/>
        </w:rPr>
      </w:pPr>
      <w:r w:rsidRPr="00E33FE1">
        <w:rPr>
          <w:sz w:val="28"/>
          <w:szCs w:val="28"/>
        </w:rPr>
        <w:t>б ) Китай;</w:t>
      </w:r>
      <w:r w:rsidRPr="00E33FE1">
        <w:rPr>
          <w:spacing w:val="1"/>
          <w:sz w:val="28"/>
          <w:szCs w:val="28"/>
        </w:rPr>
        <w:t xml:space="preserve"> </w:t>
      </w:r>
    </w:p>
    <w:p w14:paraId="659F5C35" w14:textId="77777777" w:rsidR="0018534B" w:rsidRPr="00E33FE1" w:rsidRDefault="0018534B" w:rsidP="00E33FE1">
      <w:pPr>
        <w:pStyle w:val="TableParagraph"/>
        <w:rPr>
          <w:sz w:val="28"/>
          <w:szCs w:val="28"/>
        </w:rPr>
      </w:pPr>
      <w:r w:rsidRPr="00E33FE1">
        <w:rPr>
          <w:sz w:val="28"/>
          <w:szCs w:val="28"/>
        </w:rPr>
        <w:t>в) Греция;</w:t>
      </w:r>
    </w:p>
    <w:p w14:paraId="2DA13752" w14:textId="77777777" w:rsidR="0018534B" w:rsidRPr="00E33FE1" w:rsidRDefault="0018534B" w:rsidP="00E33FE1">
      <w:pPr>
        <w:pStyle w:val="TableParagraph"/>
        <w:rPr>
          <w:sz w:val="28"/>
          <w:szCs w:val="28"/>
        </w:rPr>
      </w:pPr>
      <w:r w:rsidRPr="00E33FE1">
        <w:rPr>
          <w:spacing w:val="-67"/>
          <w:sz w:val="28"/>
          <w:szCs w:val="28"/>
        </w:rPr>
        <w:t xml:space="preserve"> </w:t>
      </w:r>
      <w:r w:rsidRPr="00E33FE1">
        <w:rPr>
          <w:sz w:val="28"/>
          <w:szCs w:val="28"/>
        </w:rPr>
        <w:t>г</w:t>
      </w:r>
      <w:r w:rsidRPr="00E33FE1">
        <w:rPr>
          <w:spacing w:val="-1"/>
          <w:sz w:val="28"/>
          <w:szCs w:val="28"/>
        </w:rPr>
        <w:t xml:space="preserve"> </w:t>
      </w:r>
      <w:r w:rsidRPr="00E33FE1">
        <w:rPr>
          <w:sz w:val="28"/>
          <w:szCs w:val="28"/>
        </w:rPr>
        <w:t>)</w:t>
      </w:r>
      <w:r w:rsidRPr="00E33FE1">
        <w:rPr>
          <w:spacing w:val="-1"/>
          <w:sz w:val="28"/>
          <w:szCs w:val="28"/>
        </w:rPr>
        <w:t xml:space="preserve"> </w:t>
      </w:r>
      <w:r w:rsidRPr="00E33FE1">
        <w:rPr>
          <w:sz w:val="28"/>
          <w:szCs w:val="28"/>
        </w:rPr>
        <w:t>Египет.</w:t>
      </w:r>
    </w:p>
    <w:p w14:paraId="1CD40501" w14:textId="77777777" w:rsidR="009A5D1A" w:rsidRPr="00E33FE1" w:rsidRDefault="009A5D1A" w:rsidP="00E33FE1">
      <w:pPr>
        <w:pStyle w:val="TableParagraph"/>
        <w:rPr>
          <w:sz w:val="28"/>
          <w:szCs w:val="28"/>
        </w:rPr>
      </w:pPr>
    </w:p>
    <w:p w14:paraId="0CD0C465" w14:textId="77777777" w:rsidR="0018534B" w:rsidRPr="00E33FE1" w:rsidRDefault="0018534B" w:rsidP="00E33FE1">
      <w:pPr>
        <w:pStyle w:val="TableParagraph"/>
        <w:rPr>
          <w:sz w:val="28"/>
          <w:szCs w:val="28"/>
        </w:rPr>
      </w:pPr>
      <w:r w:rsidRPr="00E33FE1">
        <w:rPr>
          <w:sz w:val="28"/>
          <w:szCs w:val="28"/>
        </w:rPr>
        <w:lastRenderedPageBreak/>
        <w:t>3.Где</w:t>
      </w:r>
      <w:r w:rsidRPr="00E33FE1">
        <w:rPr>
          <w:spacing w:val="-4"/>
          <w:sz w:val="28"/>
          <w:szCs w:val="28"/>
        </w:rPr>
        <w:t xml:space="preserve"> </w:t>
      </w:r>
      <w:r w:rsidRPr="00E33FE1">
        <w:rPr>
          <w:sz w:val="28"/>
          <w:szCs w:val="28"/>
        </w:rPr>
        <w:t>проводились</w:t>
      </w:r>
      <w:r w:rsidRPr="00E33FE1">
        <w:rPr>
          <w:spacing w:val="-6"/>
          <w:sz w:val="28"/>
          <w:szCs w:val="28"/>
        </w:rPr>
        <w:t xml:space="preserve"> </w:t>
      </w:r>
      <w:r w:rsidRPr="00E33FE1">
        <w:rPr>
          <w:sz w:val="28"/>
          <w:szCs w:val="28"/>
        </w:rPr>
        <w:t>древнегреческие</w:t>
      </w:r>
      <w:r w:rsidRPr="00E33FE1">
        <w:rPr>
          <w:spacing w:val="-2"/>
          <w:sz w:val="28"/>
          <w:szCs w:val="28"/>
        </w:rPr>
        <w:t xml:space="preserve"> </w:t>
      </w:r>
      <w:r w:rsidRPr="00E33FE1">
        <w:rPr>
          <w:sz w:val="28"/>
          <w:szCs w:val="28"/>
        </w:rPr>
        <w:t>Олимпийские</w:t>
      </w:r>
      <w:r w:rsidRPr="00E33FE1">
        <w:rPr>
          <w:spacing w:val="-3"/>
          <w:sz w:val="28"/>
          <w:szCs w:val="28"/>
        </w:rPr>
        <w:t xml:space="preserve"> </w:t>
      </w:r>
      <w:r w:rsidRPr="00E33FE1">
        <w:rPr>
          <w:sz w:val="28"/>
          <w:szCs w:val="28"/>
        </w:rPr>
        <w:t>игры:</w:t>
      </w:r>
    </w:p>
    <w:p w14:paraId="400AFFAD" w14:textId="77777777" w:rsidR="0018534B" w:rsidRPr="00E33FE1" w:rsidRDefault="0018534B" w:rsidP="00E33FE1">
      <w:pPr>
        <w:pStyle w:val="TableParagraph"/>
        <w:rPr>
          <w:spacing w:val="-67"/>
          <w:sz w:val="28"/>
          <w:szCs w:val="28"/>
        </w:rPr>
      </w:pPr>
      <w:r w:rsidRPr="00E33FE1">
        <w:rPr>
          <w:sz w:val="28"/>
          <w:szCs w:val="28"/>
        </w:rPr>
        <w:t>а) в Олимпии;</w:t>
      </w:r>
      <w:r w:rsidRPr="00E33FE1">
        <w:rPr>
          <w:spacing w:val="-67"/>
          <w:sz w:val="28"/>
          <w:szCs w:val="28"/>
        </w:rPr>
        <w:t xml:space="preserve"> </w:t>
      </w:r>
    </w:p>
    <w:p w14:paraId="00FF7767" w14:textId="77777777" w:rsidR="0018534B" w:rsidRPr="00E33FE1" w:rsidRDefault="0018534B" w:rsidP="00E33FE1">
      <w:pPr>
        <w:pStyle w:val="TableParagraph"/>
        <w:rPr>
          <w:sz w:val="28"/>
          <w:szCs w:val="28"/>
        </w:rPr>
      </w:pPr>
      <w:r w:rsidRPr="00E33FE1">
        <w:rPr>
          <w:sz w:val="28"/>
          <w:szCs w:val="28"/>
        </w:rPr>
        <w:t>б</w:t>
      </w:r>
      <w:r w:rsidRPr="00E33FE1">
        <w:rPr>
          <w:spacing w:val="-1"/>
          <w:sz w:val="28"/>
          <w:szCs w:val="28"/>
        </w:rPr>
        <w:t>)</w:t>
      </w:r>
      <w:r w:rsidRPr="00E33FE1">
        <w:rPr>
          <w:sz w:val="28"/>
          <w:szCs w:val="28"/>
        </w:rPr>
        <w:t xml:space="preserve"> в</w:t>
      </w:r>
      <w:r w:rsidRPr="00E33FE1">
        <w:rPr>
          <w:spacing w:val="-2"/>
          <w:sz w:val="28"/>
          <w:szCs w:val="28"/>
        </w:rPr>
        <w:t xml:space="preserve"> </w:t>
      </w:r>
      <w:r w:rsidRPr="00E33FE1">
        <w:rPr>
          <w:sz w:val="28"/>
          <w:szCs w:val="28"/>
        </w:rPr>
        <w:t>Спарте;</w:t>
      </w:r>
    </w:p>
    <w:p w14:paraId="63945EF1" w14:textId="77777777" w:rsidR="0018534B" w:rsidRPr="00E33FE1" w:rsidRDefault="0018534B" w:rsidP="00E33FE1">
      <w:pPr>
        <w:pStyle w:val="TableParagraph"/>
        <w:rPr>
          <w:sz w:val="28"/>
          <w:szCs w:val="28"/>
        </w:rPr>
      </w:pPr>
      <w:r w:rsidRPr="00E33FE1">
        <w:rPr>
          <w:sz w:val="28"/>
          <w:szCs w:val="28"/>
        </w:rPr>
        <w:t>в</w:t>
      </w:r>
      <w:r w:rsidRPr="00E33FE1">
        <w:rPr>
          <w:spacing w:val="-1"/>
          <w:sz w:val="28"/>
          <w:szCs w:val="28"/>
        </w:rPr>
        <w:t xml:space="preserve"> </w:t>
      </w:r>
      <w:r w:rsidRPr="00E33FE1">
        <w:rPr>
          <w:sz w:val="28"/>
          <w:szCs w:val="28"/>
        </w:rPr>
        <w:t>) в</w:t>
      </w:r>
      <w:r w:rsidRPr="00E33FE1">
        <w:rPr>
          <w:spacing w:val="-2"/>
          <w:sz w:val="28"/>
          <w:szCs w:val="28"/>
        </w:rPr>
        <w:t xml:space="preserve"> </w:t>
      </w:r>
      <w:r w:rsidRPr="00E33FE1">
        <w:rPr>
          <w:sz w:val="28"/>
          <w:szCs w:val="28"/>
        </w:rPr>
        <w:t>Афинах.</w:t>
      </w:r>
    </w:p>
    <w:p w14:paraId="4E0B2A0E" w14:textId="77777777" w:rsidR="009A5D1A" w:rsidRPr="00E33FE1" w:rsidRDefault="009A5D1A" w:rsidP="00E33FE1">
      <w:pPr>
        <w:pStyle w:val="TableParagraph"/>
        <w:rPr>
          <w:sz w:val="28"/>
          <w:szCs w:val="28"/>
        </w:rPr>
      </w:pPr>
    </w:p>
    <w:p w14:paraId="1D592C9C" w14:textId="77777777" w:rsidR="0018534B" w:rsidRPr="00E33FE1" w:rsidRDefault="0018534B" w:rsidP="00E33FE1">
      <w:pPr>
        <w:pStyle w:val="TableParagraph"/>
        <w:rPr>
          <w:sz w:val="28"/>
          <w:szCs w:val="28"/>
        </w:rPr>
      </w:pPr>
      <w:r w:rsidRPr="00E33FE1">
        <w:rPr>
          <w:sz w:val="28"/>
          <w:szCs w:val="28"/>
        </w:rPr>
        <w:t>4.Олимпийские</w:t>
      </w:r>
      <w:r w:rsidRPr="00E33FE1">
        <w:rPr>
          <w:spacing w:val="-3"/>
          <w:sz w:val="28"/>
          <w:szCs w:val="28"/>
        </w:rPr>
        <w:t xml:space="preserve"> </w:t>
      </w:r>
      <w:r w:rsidRPr="00E33FE1">
        <w:rPr>
          <w:sz w:val="28"/>
          <w:szCs w:val="28"/>
        </w:rPr>
        <w:t>игры</w:t>
      </w:r>
      <w:r w:rsidRPr="00E33FE1">
        <w:rPr>
          <w:spacing w:val="-4"/>
          <w:sz w:val="28"/>
          <w:szCs w:val="28"/>
        </w:rPr>
        <w:t xml:space="preserve"> </w:t>
      </w:r>
      <w:r w:rsidRPr="00E33FE1">
        <w:rPr>
          <w:sz w:val="28"/>
          <w:szCs w:val="28"/>
        </w:rPr>
        <w:t>(летние</w:t>
      </w:r>
      <w:r w:rsidRPr="00E33FE1">
        <w:rPr>
          <w:spacing w:val="-2"/>
          <w:sz w:val="28"/>
          <w:szCs w:val="28"/>
        </w:rPr>
        <w:t xml:space="preserve"> </w:t>
      </w:r>
      <w:r w:rsidRPr="00E33FE1">
        <w:rPr>
          <w:sz w:val="28"/>
          <w:szCs w:val="28"/>
        </w:rPr>
        <w:t>или</w:t>
      </w:r>
      <w:r w:rsidRPr="00E33FE1">
        <w:rPr>
          <w:spacing w:val="-3"/>
          <w:sz w:val="28"/>
          <w:szCs w:val="28"/>
        </w:rPr>
        <w:t xml:space="preserve"> </w:t>
      </w:r>
      <w:r w:rsidRPr="00E33FE1">
        <w:rPr>
          <w:sz w:val="28"/>
          <w:szCs w:val="28"/>
        </w:rPr>
        <w:t>зимние)</w:t>
      </w:r>
      <w:r w:rsidRPr="00E33FE1">
        <w:rPr>
          <w:spacing w:val="-2"/>
          <w:sz w:val="28"/>
          <w:szCs w:val="28"/>
        </w:rPr>
        <w:t xml:space="preserve"> </w:t>
      </w:r>
      <w:r w:rsidRPr="00E33FE1">
        <w:rPr>
          <w:sz w:val="28"/>
          <w:szCs w:val="28"/>
        </w:rPr>
        <w:t>проводятся</w:t>
      </w:r>
      <w:r w:rsidRPr="00E33FE1">
        <w:rPr>
          <w:spacing w:val="-6"/>
          <w:sz w:val="28"/>
          <w:szCs w:val="28"/>
        </w:rPr>
        <w:t xml:space="preserve"> </w:t>
      </w:r>
      <w:r w:rsidRPr="00E33FE1">
        <w:rPr>
          <w:sz w:val="28"/>
          <w:szCs w:val="28"/>
        </w:rPr>
        <w:t>через</w:t>
      </w:r>
      <w:r w:rsidRPr="00E33FE1">
        <w:rPr>
          <w:spacing w:val="-2"/>
          <w:sz w:val="28"/>
          <w:szCs w:val="28"/>
        </w:rPr>
        <w:t xml:space="preserve"> </w:t>
      </w:r>
      <w:r w:rsidRPr="00E33FE1">
        <w:rPr>
          <w:sz w:val="28"/>
          <w:szCs w:val="28"/>
        </w:rPr>
        <w:t>каждые:</w:t>
      </w:r>
    </w:p>
    <w:p w14:paraId="01112821" w14:textId="77777777" w:rsidR="0018534B" w:rsidRPr="00E33FE1" w:rsidRDefault="0018534B" w:rsidP="00E33FE1">
      <w:pPr>
        <w:pStyle w:val="TableParagraph"/>
        <w:rPr>
          <w:spacing w:val="1"/>
          <w:sz w:val="28"/>
          <w:szCs w:val="28"/>
        </w:rPr>
      </w:pPr>
      <w:r w:rsidRPr="00E33FE1">
        <w:rPr>
          <w:sz w:val="28"/>
          <w:szCs w:val="28"/>
        </w:rPr>
        <w:t>а</w:t>
      </w:r>
      <w:r w:rsidRPr="00E33FE1">
        <w:rPr>
          <w:spacing w:val="5"/>
          <w:sz w:val="28"/>
          <w:szCs w:val="28"/>
        </w:rPr>
        <w:t xml:space="preserve"> </w:t>
      </w:r>
      <w:r w:rsidRPr="00E33FE1">
        <w:rPr>
          <w:sz w:val="28"/>
          <w:szCs w:val="28"/>
        </w:rPr>
        <w:t>)5</w:t>
      </w:r>
      <w:r w:rsidRPr="00E33FE1">
        <w:rPr>
          <w:spacing w:val="7"/>
          <w:sz w:val="28"/>
          <w:szCs w:val="28"/>
        </w:rPr>
        <w:t xml:space="preserve"> </w:t>
      </w:r>
      <w:r w:rsidRPr="00E33FE1">
        <w:rPr>
          <w:sz w:val="28"/>
          <w:szCs w:val="28"/>
        </w:rPr>
        <w:t>лет;</w:t>
      </w:r>
      <w:r w:rsidRPr="00E33FE1">
        <w:rPr>
          <w:spacing w:val="1"/>
          <w:sz w:val="28"/>
          <w:szCs w:val="28"/>
        </w:rPr>
        <w:t xml:space="preserve"> </w:t>
      </w:r>
    </w:p>
    <w:p w14:paraId="0A3D2A19" w14:textId="77777777" w:rsidR="0018534B" w:rsidRPr="00E33FE1" w:rsidRDefault="0018534B" w:rsidP="00E33FE1">
      <w:pPr>
        <w:pStyle w:val="TableParagraph"/>
        <w:rPr>
          <w:sz w:val="28"/>
          <w:szCs w:val="28"/>
        </w:rPr>
      </w:pPr>
      <w:r w:rsidRPr="00E33FE1">
        <w:rPr>
          <w:sz w:val="28"/>
          <w:szCs w:val="28"/>
        </w:rPr>
        <w:t>б ) 4 года;</w:t>
      </w:r>
    </w:p>
    <w:p w14:paraId="6784A5B9" w14:textId="77777777" w:rsidR="0018534B" w:rsidRPr="00E33FE1" w:rsidRDefault="0018534B" w:rsidP="00E33FE1">
      <w:pPr>
        <w:pStyle w:val="TableParagraph"/>
        <w:rPr>
          <w:sz w:val="28"/>
          <w:szCs w:val="28"/>
        </w:rPr>
      </w:pPr>
      <w:r w:rsidRPr="00E33FE1">
        <w:rPr>
          <w:spacing w:val="-67"/>
          <w:sz w:val="28"/>
          <w:szCs w:val="28"/>
        </w:rPr>
        <w:t xml:space="preserve"> </w:t>
      </w:r>
      <w:r w:rsidRPr="00E33FE1">
        <w:rPr>
          <w:sz w:val="28"/>
          <w:szCs w:val="28"/>
        </w:rPr>
        <w:t>в) 2 года;</w:t>
      </w:r>
    </w:p>
    <w:p w14:paraId="66D688BA" w14:textId="77777777" w:rsidR="0018534B" w:rsidRPr="00E33FE1" w:rsidRDefault="0018534B" w:rsidP="00E33FE1">
      <w:pPr>
        <w:pStyle w:val="TableParagraph"/>
        <w:rPr>
          <w:sz w:val="28"/>
          <w:szCs w:val="28"/>
        </w:rPr>
      </w:pPr>
      <w:r w:rsidRPr="00E33FE1">
        <w:rPr>
          <w:spacing w:val="-67"/>
          <w:sz w:val="28"/>
          <w:szCs w:val="28"/>
        </w:rPr>
        <w:t xml:space="preserve"> </w:t>
      </w:r>
      <w:r w:rsidRPr="00E33FE1">
        <w:rPr>
          <w:sz w:val="28"/>
          <w:szCs w:val="28"/>
        </w:rPr>
        <w:t>г</w:t>
      </w:r>
      <w:r w:rsidRPr="00E33FE1">
        <w:rPr>
          <w:spacing w:val="-1"/>
          <w:sz w:val="28"/>
          <w:szCs w:val="28"/>
        </w:rPr>
        <w:t xml:space="preserve"> </w:t>
      </w:r>
      <w:r w:rsidRPr="00E33FE1">
        <w:rPr>
          <w:sz w:val="28"/>
          <w:szCs w:val="28"/>
        </w:rPr>
        <w:t>)</w:t>
      </w:r>
      <w:r w:rsidRPr="00E33FE1">
        <w:rPr>
          <w:spacing w:val="-1"/>
          <w:sz w:val="28"/>
          <w:szCs w:val="28"/>
        </w:rPr>
        <w:t xml:space="preserve"> </w:t>
      </w:r>
      <w:r w:rsidRPr="00E33FE1">
        <w:rPr>
          <w:sz w:val="28"/>
          <w:szCs w:val="28"/>
        </w:rPr>
        <w:t>3</w:t>
      </w:r>
      <w:r w:rsidRPr="00E33FE1">
        <w:rPr>
          <w:spacing w:val="1"/>
          <w:sz w:val="28"/>
          <w:szCs w:val="28"/>
        </w:rPr>
        <w:t xml:space="preserve"> </w:t>
      </w:r>
      <w:r w:rsidRPr="00E33FE1">
        <w:rPr>
          <w:sz w:val="28"/>
          <w:szCs w:val="28"/>
        </w:rPr>
        <w:t>года.</w:t>
      </w:r>
    </w:p>
    <w:p w14:paraId="4F4839E9" w14:textId="77777777" w:rsidR="009A5D1A" w:rsidRPr="00E33FE1" w:rsidRDefault="009A5D1A" w:rsidP="00E33FE1">
      <w:pPr>
        <w:pStyle w:val="TableParagraph"/>
        <w:rPr>
          <w:sz w:val="28"/>
          <w:szCs w:val="28"/>
        </w:rPr>
      </w:pPr>
    </w:p>
    <w:p w14:paraId="20E28087" w14:textId="77777777" w:rsidR="0018534B" w:rsidRPr="00E33FE1" w:rsidRDefault="0018534B" w:rsidP="00E33FE1">
      <w:pPr>
        <w:pStyle w:val="TableParagraph"/>
        <w:rPr>
          <w:sz w:val="28"/>
          <w:szCs w:val="28"/>
        </w:rPr>
      </w:pPr>
      <w:r w:rsidRPr="00E33FE1">
        <w:rPr>
          <w:sz w:val="28"/>
          <w:szCs w:val="28"/>
        </w:rPr>
        <w:t>5.Пять</w:t>
      </w:r>
      <w:r w:rsidRPr="00E33FE1">
        <w:rPr>
          <w:spacing w:val="-6"/>
          <w:sz w:val="28"/>
          <w:szCs w:val="28"/>
        </w:rPr>
        <w:t xml:space="preserve"> </w:t>
      </w:r>
      <w:r w:rsidRPr="00E33FE1">
        <w:rPr>
          <w:sz w:val="28"/>
          <w:szCs w:val="28"/>
        </w:rPr>
        <w:t>олимпийских</w:t>
      </w:r>
      <w:r w:rsidRPr="00E33FE1">
        <w:rPr>
          <w:spacing w:val="-1"/>
          <w:sz w:val="28"/>
          <w:szCs w:val="28"/>
        </w:rPr>
        <w:t xml:space="preserve"> </w:t>
      </w:r>
      <w:r w:rsidRPr="00E33FE1">
        <w:rPr>
          <w:sz w:val="28"/>
          <w:szCs w:val="28"/>
        </w:rPr>
        <w:t>колец</w:t>
      </w:r>
      <w:r w:rsidRPr="00E33FE1">
        <w:rPr>
          <w:spacing w:val="-4"/>
          <w:sz w:val="28"/>
          <w:szCs w:val="28"/>
        </w:rPr>
        <w:t xml:space="preserve"> </w:t>
      </w:r>
      <w:r w:rsidRPr="00E33FE1">
        <w:rPr>
          <w:sz w:val="28"/>
          <w:szCs w:val="28"/>
        </w:rPr>
        <w:t>символизируют:</w:t>
      </w:r>
    </w:p>
    <w:p w14:paraId="2C698F90" w14:textId="77777777" w:rsidR="0018534B" w:rsidRPr="00E33FE1" w:rsidRDefault="0018534B" w:rsidP="00E33FE1">
      <w:pPr>
        <w:pStyle w:val="TableParagraph"/>
        <w:rPr>
          <w:sz w:val="28"/>
          <w:szCs w:val="28"/>
        </w:rPr>
      </w:pPr>
      <w:r w:rsidRPr="00E33FE1">
        <w:rPr>
          <w:sz w:val="28"/>
          <w:szCs w:val="28"/>
        </w:rPr>
        <w:t>а</w:t>
      </w:r>
      <w:r w:rsidRPr="00E33FE1">
        <w:rPr>
          <w:spacing w:val="-3"/>
          <w:sz w:val="28"/>
          <w:szCs w:val="28"/>
        </w:rPr>
        <w:t xml:space="preserve"> </w:t>
      </w:r>
      <w:r w:rsidRPr="00E33FE1">
        <w:rPr>
          <w:sz w:val="28"/>
          <w:szCs w:val="28"/>
        </w:rPr>
        <w:t>)</w:t>
      </w:r>
      <w:r w:rsidRPr="00E33FE1">
        <w:rPr>
          <w:spacing w:val="-2"/>
          <w:sz w:val="28"/>
          <w:szCs w:val="28"/>
        </w:rPr>
        <w:t xml:space="preserve"> </w:t>
      </w:r>
      <w:r w:rsidRPr="00E33FE1">
        <w:rPr>
          <w:sz w:val="28"/>
          <w:szCs w:val="28"/>
        </w:rPr>
        <w:t>пять</w:t>
      </w:r>
      <w:r w:rsidRPr="00E33FE1">
        <w:rPr>
          <w:spacing w:val="-3"/>
          <w:sz w:val="28"/>
          <w:szCs w:val="28"/>
        </w:rPr>
        <w:t xml:space="preserve"> </w:t>
      </w:r>
      <w:r w:rsidRPr="00E33FE1">
        <w:rPr>
          <w:sz w:val="28"/>
          <w:szCs w:val="28"/>
        </w:rPr>
        <w:t>принципов</w:t>
      </w:r>
      <w:r w:rsidRPr="00E33FE1">
        <w:rPr>
          <w:spacing w:val="-5"/>
          <w:sz w:val="28"/>
          <w:szCs w:val="28"/>
        </w:rPr>
        <w:t xml:space="preserve"> </w:t>
      </w:r>
      <w:r w:rsidRPr="00E33FE1">
        <w:rPr>
          <w:sz w:val="28"/>
          <w:szCs w:val="28"/>
        </w:rPr>
        <w:t>олимпийского движения;</w:t>
      </w:r>
    </w:p>
    <w:p w14:paraId="68B55CF4" w14:textId="77777777" w:rsidR="0018534B" w:rsidRPr="00E33FE1" w:rsidRDefault="0018534B" w:rsidP="00E33FE1">
      <w:pPr>
        <w:pStyle w:val="TableParagraph"/>
        <w:rPr>
          <w:sz w:val="28"/>
          <w:szCs w:val="28"/>
        </w:rPr>
      </w:pPr>
      <w:r w:rsidRPr="00E33FE1">
        <w:rPr>
          <w:sz w:val="28"/>
          <w:szCs w:val="28"/>
        </w:rPr>
        <w:t>б</w:t>
      </w:r>
      <w:r w:rsidRPr="00E33FE1">
        <w:rPr>
          <w:spacing w:val="-2"/>
          <w:sz w:val="28"/>
          <w:szCs w:val="28"/>
        </w:rPr>
        <w:t xml:space="preserve"> </w:t>
      </w:r>
      <w:r w:rsidRPr="00E33FE1">
        <w:rPr>
          <w:sz w:val="28"/>
          <w:szCs w:val="28"/>
        </w:rPr>
        <w:t>)</w:t>
      </w:r>
      <w:r w:rsidRPr="00E33FE1">
        <w:rPr>
          <w:spacing w:val="-2"/>
          <w:sz w:val="28"/>
          <w:szCs w:val="28"/>
        </w:rPr>
        <w:t xml:space="preserve"> </w:t>
      </w:r>
      <w:r w:rsidRPr="00E33FE1">
        <w:rPr>
          <w:sz w:val="28"/>
          <w:szCs w:val="28"/>
        </w:rPr>
        <w:t>основные</w:t>
      </w:r>
      <w:r w:rsidRPr="00E33FE1">
        <w:rPr>
          <w:spacing w:val="-1"/>
          <w:sz w:val="28"/>
          <w:szCs w:val="28"/>
        </w:rPr>
        <w:t xml:space="preserve"> </w:t>
      </w:r>
      <w:r w:rsidRPr="00E33FE1">
        <w:rPr>
          <w:sz w:val="28"/>
          <w:szCs w:val="28"/>
        </w:rPr>
        <w:t>цвета</w:t>
      </w:r>
      <w:r w:rsidRPr="00E33FE1">
        <w:rPr>
          <w:spacing w:val="-5"/>
          <w:sz w:val="28"/>
          <w:szCs w:val="28"/>
        </w:rPr>
        <w:t xml:space="preserve"> </w:t>
      </w:r>
      <w:r w:rsidRPr="00E33FE1">
        <w:rPr>
          <w:sz w:val="28"/>
          <w:szCs w:val="28"/>
        </w:rPr>
        <w:t>флагов</w:t>
      </w:r>
      <w:r w:rsidRPr="00E33FE1">
        <w:rPr>
          <w:spacing w:val="-3"/>
          <w:sz w:val="28"/>
          <w:szCs w:val="28"/>
        </w:rPr>
        <w:t xml:space="preserve"> </w:t>
      </w:r>
      <w:r w:rsidRPr="00E33FE1">
        <w:rPr>
          <w:sz w:val="28"/>
          <w:szCs w:val="28"/>
        </w:rPr>
        <w:t>стран-участниц</w:t>
      </w:r>
      <w:r w:rsidRPr="00E33FE1">
        <w:rPr>
          <w:spacing w:val="-2"/>
          <w:sz w:val="28"/>
          <w:szCs w:val="28"/>
        </w:rPr>
        <w:t xml:space="preserve"> </w:t>
      </w:r>
      <w:r w:rsidRPr="00E33FE1">
        <w:rPr>
          <w:sz w:val="28"/>
          <w:szCs w:val="28"/>
        </w:rPr>
        <w:t>Игр</w:t>
      </w:r>
      <w:r w:rsidRPr="00E33FE1">
        <w:rPr>
          <w:spacing w:val="-1"/>
          <w:sz w:val="28"/>
          <w:szCs w:val="28"/>
        </w:rPr>
        <w:t xml:space="preserve"> </w:t>
      </w:r>
      <w:r w:rsidRPr="00E33FE1">
        <w:rPr>
          <w:sz w:val="28"/>
          <w:szCs w:val="28"/>
        </w:rPr>
        <w:t>Олимпиады;</w:t>
      </w:r>
    </w:p>
    <w:p w14:paraId="10BBEE16" w14:textId="77777777" w:rsidR="0018534B" w:rsidRPr="00E33FE1" w:rsidRDefault="0018534B" w:rsidP="00E33FE1">
      <w:pPr>
        <w:pStyle w:val="TableParagraph"/>
        <w:rPr>
          <w:sz w:val="28"/>
          <w:szCs w:val="28"/>
        </w:rPr>
      </w:pPr>
      <w:r w:rsidRPr="00E33FE1">
        <w:rPr>
          <w:sz w:val="28"/>
          <w:szCs w:val="28"/>
        </w:rPr>
        <w:t>в</w:t>
      </w:r>
      <w:r w:rsidRPr="00E33FE1">
        <w:rPr>
          <w:spacing w:val="-3"/>
          <w:sz w:val="28"/>
          <w:szCs w:val="28"/>
        </w:rPr>
        <w:t xml:space="preserve"> </w:t>
      </w:r>
      <w:r w:rsidRPr="00E33FE1">
        <w:rPr>
          <w:sz w:val="28"/>
          <w:szCs w:val="28"/>
        </w:rPr>
        <w:t>)</w:t>
      </w:r>
      <w:r w:rsidRPr="00E33FE1">
        <w:rPr>
          <w:spacing w:val="-1"/>
          <w:sz w:val="28"/>
          <w:szCs w:val="28"/>
        </w:rPr>
        <w:t xml:space="preserve"> </w:t>
      </w:r>
      <w:r w:rsidRPr="00E33FE1">
        <w:rPr>
          <w:sz w:val="28"/>
          <w:szCs w:val="28"/>
        </w:rPr>
        <w:t>союз</w:t>
      </w:r>
      <w:r w:rsidRPr="00E33FE1">
        <w:rPr>
          <w:spacing w:val="-3"/>
          <w:sz w:val="28"/>
          <w:szCs w:val="28"/>
        </w:rPr>
        <w:t xml:space="preserve"> </w:t>
      </w:r>
      <w:r w:rsidRPr="00E33FE1">
        <w:rPr>
          <w:sz w:val="28"/>
          <w:szCs w:val="28"/>
        </w:rPr>
        <w:t>континентов</w:t>
      </w:r>
      <w:r w:rsidRPr="00E33FE1">
        <w:rPr>
          <w:spacing w:val="-3"/>
          <w:sz w:val="28"/>
          <w:szCs w:val="28"/>
        </w:rPr>
        <w:t xml:space="preserve"> </w:t>
      </w:r>
      <w:r w:rsidRPr="00E33FE1">
        <w:rPr>
          <w:sz w:val="28"/>
          <w:szCs w:val="28"/>
        </w:rPr>
        <w:t>и</w:t>
      </w:r>
      <w:r w:rsidRPr="00E33FE1">
        <w:rPr>
          <w:spacing w:val="-2"/>
          <w:sz w:val="28"/>
          <w:szCs w:val="28"/>
        </w:rPr>
        <w:t xml:space="preserve"> </w:t>
      </w:r>
      <w:r w:rsidRPr="00E33FE1">
        <w:rPr>
          <w:sz w:val="28"/>
          <w:szCs w:val="28"/>
        </w:rPr>
        <w:t>встречу</w:t>
      </w:r>
      <w:r w:rsidRPr="00E33FE1">
        <w:rPr>
          <w:spacing w:val="-4"/>
          <w:sz w:val="28"/>
          <w:szCs w:val="28"/>
        </w:rPr>
        <w:t xml:space="preserve"> </w:t>
      </w:r>
      <w:r w:rsidRPr="00E33FE1">
        <w:rPr>
          <w:sz w:val="28"/>
          <w:szCs w:val="28"/>
        </w:rPr>
        <w:t>спортсменов</w:t>
      </w:r>
      <w:r w:rsidRPr="00E33FE1">
        <w:rPr>
          <w:spacing w:val="-3"/>
          <w:sz w:val="28"/>
          <w:szCs w:val="28"/>
        </w:rPr>
        <w:t xml:space="preserve"> </w:t>
      </w:r>
      <w:r w:rsidRPr="00E33FE1">
        <w:rPr>
          <w:sz w:val="28"/>
          <w:szCs w:val="28"/>
        </w:rPr>
        <w:t>на</w:t>
      </w:r>
      <w:r w:rsidRPr="00E33FE1">
        <w:rPr>
          <w:spacing w:val="-2"/>
          <w:sz w:val="28"/>
          <w:szCs w:val="28"/>
        </w:rPr>
        <w:t xml:space="preserve"> </w:t>
      </w:r>
      <w:r w:rsidRPr="00E33FE1">
        <w:rPr>
          <w:sz w:val="28"/>
          <w:szCs w:val="28"/>
        </w:rPr>
        <w:t>Олимпийских играх;</w:t>
      </w:r>
    </w:p>
    <w:p w14:paraId="14A9759F" w14:textId="77777777" w:rsidR="0018534B" w:rsidRPr="00E33FE1" w:rsidRDefault="0018534B" w:rsidP="00E33FE1">
      <w:pPr>
        <w:pStyle w:val="TableParagraph"/>
        <w:rPr>
          <w:sz w:val="28"/>
          <w:szCs w:val="28"/>
        </w:rPr>
      </w:pPr>
      <w:r w:rsidRPr="00E33FE1">
        <w:rPr>
          <w:sz w:val="28"/>
          <w:szCs w:val="28"/>
        </w:rPr>
        <w:t>г</w:t>
      </w:r>
      <w:r w:rsidRPr="00E33FE1">
        <w:rPr>
          <w:spacing w:val="-4"/>
          <w:sz w:val="28"/>
          <w:szCs w:val="28"/>
        </w:rPr>
        <w:t xml:space="preserve"> </w:t>
      </w:r>
      <w:r w:rsidRPr="00E33FE1">
        <w:rPr>
          <w:sz w:val="28"/>
          <w:szCs w:val="28"/>
        </w:rPr>
        <w:t>)</w:t>
      </w:r>
      <w:r w:rsidRPr="00E33FE1">
        <w:rPr>
          <w:spacing w:val="-4"/>
          <w:sz w:val="28"/>
          <w:szCs w:val="28"/>
        </w:rPr>
        <w:t xml:space="preserve"> </w:t>
      </w:r>
      <w:r w:rsidRPr="00E33FE1">
        <w:rPr>
          <w:sz w:val="28"/>
          <w:szCs w:val="28"/>
        </w:rPr>
        <w:t>повсеместное</w:t>
      </w:r>
      <w:r w:rsidRPr="00E33FE1">
        <w:rPr>
          <w:spacing w:val="-3"/>
          <w:sz w:val="28"/>
          <w:szCs w:val="28"/>
        </w:rPr>
        <w:t xml:space="preserve"> </w:t>
      </w:r>
      <w:r w:rsidRPr="00E33FE1">
        <w:rPr>
          <w:sz w:val="28"/>
          <w:szCs w:val="28"/>
        </w:rPr>
        <w:t>становление</w:t>
      </w:r>
      <w:r w:rsidRPr="00E33FE1">
        <w:rPr>
          <w:spacing w:val="-3"/>
          <w:sz w:val="28"/>
          <w:szCs w:val="28"/>
        </w:rPr>
        <w:t xml:space="preserve"> </w:t>
      </w:r>
      <w:r w:rsidRPr="00E33FE1">
        <w:rPr>
          <w:sz w:val="28"/>
          <w:szCs w:val="28"/>
        </w:rPr>
        <w:t>спорта</w:t>
      </w:r>
      <w:r w:rsidRPr="00E33FE1">
        <w:rPr>
          <w:spacing w:val="-3"/>
          <w:sz w:val="28"/>
          <w:szCs w:val="28"/>
        </w:rPr>
        <w:t xml:space="preserve"> </w:t>
      </w:r>
      <w:r w:rsidRPr="00E33FE1">
        <w:rPr>
          <w:sz w:val="28"/>
          <w:szCs w:val="28"/>
        </w:rPr>
        <w:t>на</w:t>
      </w:r>
      <w:r w:rsidRPr="00E33FE1">
        <w:rPr>
          <w:spacing w:val="-3"/>
          <w:sz w:val="28"/>
          <w:szCs w:val="28"/>
        </w:rPr>
        <w:t xml:space="preserve"> </w:t>
      </w:r>
      <w:r w:rsidRPr="00E33FE1">
        <w:rPr>
          <w:sz w:val="28"/>
          <w:szCs w:val="28"/>
        </w:rPr>
        <w:t>службу</w:t>
      </w:r>
      <w:r w:rsidRPr="00E33FE1">
        <w:rPr>
          <w:spacing w:val="-7"/>
          <w:sz w:val="28"/>
          <w:szCs w:val="28"/>
        </w:rPr>
        <w:t xml:space="preserve"> </w:t>
      </w:r>
      <w:r w:rsidRPr="00E33FE1">
        <w:rPr>
          <w:sz w:val="28"/>
          <w:szCs w:val="28"/>
        </w:rPr>
        <w:t>гармонического</w:t>
      </w:r>
      <w:r w:rsidRPr="00E33FE1">
        <w:rPr>
          <w:spacing w:val="-2"/>
          <w:sz w:val="28"/>
          <w:szCs w:val="28"/>
        </w:rPr>
        <w:t xml:space="preserve"> </w:t>
      </w:r>
      <w:r w:rsidRPr="00E33FE1">
        <w:rPr>
          <w:sz w:val="28"/>
          <w:szCs w:val="28"/>
        </w:rPr>
        <w:t>развития</w:t>
      </w:r>
      <w:r w:rsidRPr="00E33FE1">
        <w:rPr>
          <w:spacing w:val="-3"/>
          <w:sz w:val="28"/>
          <w:szCs w:val="28"/>
        </w:rPr>
        <w:t xml:space="preserve"> </w:t>
      </w:r>
      <w:r w:rsidRPr="00E33FE1">
        <w:rPr>
          <w:sz w:val="28"/>
          <w:szCs w:val="28"/>
        </w:rPr>
        <w:t>человека.</w:t>
      </w:r>
    </w:p>
    <w:p w14:paraId="44120E02" w14:textId="77777777" w:rsidR="009A5D1A" w:rsidRPr="00E33FE1" w:rsidRDefault="009A5D1A" w:rsidP="00E33FE1">
      <w:pPr>
        <w:pStyle w:val="TableParagraph"/>
        <w:rPr>
          <w:sz w:val="28"/>
          <w:szCs w:val="28"/>
        </w:rPr>
      </w:pPr>
    </w:p>
    <w:p w14:paraId="03B033E1" w14:textId="77777777" w:rsidR="0018534B" w:rsidRPr="00E33FE1" w:rsidRDefault="0018534B" w:rsidP="00E33FE1">
      <w:pPr>
        <w:pStyle w:val="TableParagraph"/>
        <w:rPr>
          <w:sz w:val="28"/>
          <w:szCs w:val="28"/>
        </w:rPr>
      </w:pPr>
      <w:r w:rsidRPr="00E33FE1">
        <w:rPr>
          <w:sz w:val="28"/>
          <w:szCs w:val="28"/>
        </w:rPr>
        <w:t>6.Олимпийский</w:t>
      </w:r>
      <w:r w:rsidRPr="00E33FE1">
        <w:rPr>
          <w:spacing w:val="49"/>
          <w:sz w:val="28"/>
          <w:szCs w:val="28"/>
        </w:rPr>
        <w:t xml:space="preserve"> </w:t>
      </w:r>
      <w:r w:rsidRPr="00E33FE1">
        <w:rPr>
          <w:sz w:val="28"/>
          <w:szCs w:val="28"/>
        </w:rPr>
        <w:t>девиз,</w:t>
      </w:r>
      <w:r w:rsidRPr="00E33FE1">
        <w:rPr>
          <w:spacing w:val="49"/>
          <w:sz w:val="28"/>
          <w:szCs w:val="28"/>
        </w:rPr>
        <w:t xml:space="preserve"> </w:t>
      </w:r>
      <w:r w:rsidRPr="00E33FE1">
        <w:rPr>
          <w:sz w:val="28"/>
          <w:szCs w:val="28"/>
        </w:rPr>
        <w:t>выражающий</w:t>
      </w:r>
      <w:r w:rsidRPr="00E33FE1">
        <w:rPr>
          <w:spacing w:val="49"/>
          <w:sz w:val="28"/>
          <w:szCs w:val="28"/>
        </w:rPr>
        <w:t xml:space="preserve"> </w:t>
      </w:r>
      <w:r w:rsidRPr="00E33FE1">
        <w:rPr>
          <w:sz w:val="28"/>
          <w:szCs w:val="28"/>
        </w:rPr>
        <w:t>устремления</w:t>
      </w:r>
      <w:r w:rsidRPr="00E33FE1">
        <w:rPr>
          <w:spacing w:val="47"/>
          <w:sz w:val="28"/>
          <w:szCs w:val="28"/>
        </w:rPr>
        <w:t xml:space="preserve"> </w:t>
      </w:r>
      <w:r w:rsidRPr="00E33FE1">
        <w:rPr>
          <w:sz w:val="28"/>
          <w:szCs w:val="28"/>
        </w:rPr>
        <w:t>олимпийского</w:t>
      </w:r>
      <w:r w:rsidRPr="00E33FE1">
        <w:rPr>
          <w:spacing w:val="51"/>
          <w:sz w:val="28"/>
          <w:szCs w:val="28"/>
        </w:rPr>
        <w:t xml:space="preserve"> </w:t>
      </w:r>
      <w:r w:rsidRPr="00E33FE1">
        <w:rPr>
          <w:sz w:val="28"/>
          <w:szCs w:val="28"/>
        </w:rPr>
        <w:t>движения,</w:t>
      </w:r>
      <w:r w:rsidRPr="00E33FE1">
        <w:rPr>
          <w:spacing w:val="-67"/>
          <w:sz w:val="28"/>
          <w:szCs w:val="28"/>
        </w:rPr>
        <w:t xml:space="preserve"> </w:t>
      </w:r>
      <w:r w:rsidRPr="00E33FE1">
        <w:rPr>
          <w:sz w:val="28"/>
          <w:szCs w:val="28"/>
        </w:rPr>
        <w:t>звучит</w:t>
      </w:r>
      <w:r w:rsidRPr="00E33FE1">
        <w:rPr>
          <w:spacing w:val="1"/>
          <w:sz w:val="28"/>
          <w:szCs w:val="28"/>
        </w:rPr>
        <w:t xml:space="preserve"> </w:t>
      </w:r>
      <w:r w:rsidRPr="00E33FE1">
        <w:rPr>
          <w:sz w:val="28"/>
          <w:szCs w:val="28"/>
        </w:rPr>
        <w:t>как:</w:t>
      </w:r>
    </w:p>
    <w:p w14:paraId="19C2E75A" w14:textId="77777777" w:rsidR="0018534B" w:rsidRPr="00E33FE1" w:rsidRDefault="0018534B" w:rsidP="00E33FE1">
      <w:pPr>
        <w:pStyle w:val="TableParagraph"/>
        <w:rPr>
          <w:sz w:val="28"/>
          <w:szCs w:val="28"/>
        </w:rPr>
      </w:pPr>
      <w:r w:rsidRPr="00E33FE1">
        <w:rPr>
          <w:sz w:val="28"/>
          <w:szCs w:val="28"/>
        </w:rPr>
        <w:t>а</w:t>
      </w:r>
      <w:r w:rsidRPr="00E33FE1">
        <w:rPr>
          <w:spacing w:val="-3"/>
          <w:sz w:val="28"/>
          <w:szCs w:val="28"/>
        </w:rPr>
        <w:t xml:space="preserve"> </w:t>
      </w:r>
      <w:r w:rsidRPr="00E33FE1">
        <w:rPr>
          <w:sz w:val="28"/>
          <w:szCs w:val="28"/>
        </w:rPr>
        <w:t>)</w:t>
      </w:r>
      <w:r w:rsidRPr="00E33FE1">
        <w:rPr>
          <w:spacing w:val="-3"/>
          <w:sz w:val="28"/>
          <w:szCs w:val="28"/>
        </w:rPr>
        <w:t xml:space="preserve"> </w:t>
      </w:r>
      <w:r w:rsidRPr="00E33FE1">
        <w:rPr>
          <w:sz w:val="28"/>
          <w:szCs w:val="28"/>
        </w:rPr>
        <w:t>«Быстрее,</w:t>
      </w:r>
      <w:r w:rsidRPr="00E33FE1">
        <w:rPr>
          <w:spacing w:val="-2"/>
          <w:sz w:val="28"/>
          <w:szCs w:val="28"/>
        </w:rPr>
        <w:t xml:space="preserve"> </w:t>
      </w:r>
      <w:r w:rsidRPr="00E33FE1">
        <w:rPr>
          <w:sz w:val="28"/>
          <w:szCs w:val="28"/>
        </w:rPr>
        <w:t>выше,</w:t>
      </w:r>
      <w:r w:rsidRPr="00E33FE1">
        <w:rPr>
          <w:spacing w:val="-6"/>
          <w:sz w:val="28"/>
          <w:szCs w:val="28"/>
        </w:rPr>
        <w:t xml:space="preserve"> </w:t>
      </w:r>
      <w:r w:rsidRPr="00E33FE1">
        <w:rPr>
          <w:sz w:val="28"/>
          <w:szCs w:val="28"/>
        </w:rPr>
        <w:t>сильнее, вместе»;</w:t>
      </w:r>
    </w:p>
    <w:p w14:paraId="65322C67" w14:textId="77777777" w:rsidR="0018534B" w:rsidRPr="00E33FE1" w:rsidRDefault="0018534B" w:rsidP="00E33FE1">
      <w:pPr>
        <w:pStyle w:val="TableParagraph"/>
        <w:rPr>
          <w:spacing w:val="-67"/>
          <w:sz w:val="28"/>
          <w:szCs w:val="28"/>
        </w:rPr>
      </w:pPr>
      <w:r w:rsidRPr="00E33FE1">
        <w:rPr>
          <w:sz w:val="28"/>
          <w:szCs w:val="28"/>
        </w:rPr>
        <w:t>б ) «Главное не победа, а участие»;</w:t>
      </w:r>
      <w:r w:rsidRPr="00E33FE1">
        <w:rPr>
          <w:spacing w:val="-67"/>
          <w:sz w:val="28"/>
          <w:szCs w:val="28"/>
        </w:rPr>
        <w:t xml:space="preserve"> </w:t>
      </w:r>
    </w:p>
    <w:p w14:paraId="50DE5AE9" w14:textId="77777777" w:rsidR="0018534B" w:rsidRPr="00E33FE1" w:rsidRDefault="0018534B" w:rsidP="00E33FE1">
      <w:pPr>
        <w:pStyle w:val="TableParagraph"/>
        <w:rPr>
          <w:sz w:val="28"/>
          <w:szCs w:val="28"/>
        </w:rPr>
      </w:pPr>
      <w:r w:rsidRPr="00E33FE1">
        <w:rPr>
          <w:sz w:val="28"/>
          <w:szCs w:val="28"/>
        </w:rPr>
        <w:t>в</w:t>
      </w:r>
      <w:r w:rsidRPr="00E33FE1">
        <w:rPr>
          <w:spacing w:val="-2"/>
          <w:sz w:val="28"/>
          <w:szCs w:val="28"/>
        </w:rPr>
        <w:t xml:space="preserve"> </w:t>
      </w:r>
      <w:r w:rsidRPr="00E33FE1">
        <w:rPr>
          <w:sz w:val="28"/>
          <w:szCs w:val="28"/>
        </w:rPr>
        <w:t>)</w:t>
      </w:r>
      <w:r w:rsidRPr="00E33FE1">
        <w:rPr>
          <w:spacing w:val="-1"/>
          <w:sz w:val="28"/>
          <w:szCs w:val="28"/>
        </w:rPr>
        <w:t xml:space="preserve"> </w:t>
      </w:r>
      <w:r w:rsidRPr="00E33FE1">
        <w:rPr>
          <w:sz w:val="28"/>
          <w:szCs w:val="28"/>
        </w:rPr>
        <w:t>«О</w:t>
      </w:r>
      <w:r w:rsidRPr="00E33FE1">
        <w:rPr>
          <w:spacing w:val="-1"/>
          <w:sz w:val="28"/>
          <w:szCs w:val="28"/>
        </w:rPr>
        <w:t xml:space="preserve"> </w:t>
      </w:r>
      <w:r w:rsidRPr="00E33FE1">
        <w:rPr>
          <w:sz w:val="28"/>
          <w:szCs w:val="28"/>
        </w:rPr>
        <w:t>спорт —</w:t>
      </w:r>
      <w:r w:rsidRPr="00E33FE1">
        <w:rPr>
          <w:spacing w:val="-1"/>
          <w:sz w:val="28"/>
          <w:szCs w:val="28"/>
        </w:rPr>
        <w:t xml:space="preserve"> </w:t>
      </w:r>
      <w:r w:rsidRPr="00E33FE1">
        <w:rPr>
          <w:sz w:val="28"/>
          <w:szCs w:val="28"/>
        </w:rPr>
        <w:t>ты мир!»;</w:t>
      </w:r>
    </w:p>
    <w:p w14:paraId="7D528145" w14:textId="77777777" w:rsidR="0018534B" w:rsidRPr="00E33FE1" w:rsidRDefault="0018534B" w:rsidP="00E33FE1">
      <w:pPr>
        <w:pStyle w:val="TableParagraph"/>
        <w:rPr>
          <w:sz w:val="28"/>
          <w:szCs w:val="28"/>
        </w:rPr>
      </w:pPr>
      <w:r w:rsidRPr="00E33FE1">
        <w:rPr>
          <w:sz w:val="28"/>
          <w:szCs w:val="28"/>
        </w:rPr>
        <w:t>г</w:t>
      </w:r>
      <w:r w:rsidRPr="00E33FE1">
        <w:rPr>
          <w:spacing w:val="-3"/>
          <w:sz w:val="28"/>
          <w:szCs w:val="28"/>
        </w:rPr>
        <w:t xml:space="preserve"> </w:t>
      </w:r>
      <w:r w:rsidRPr="00E33FE1">
        <w:rPr>
          <w:sz w:val="28"/>
          <w:szCs w:val="28"/>
        </w:rPr>
        <w:t>)</w:t>
      </w:r>
      <w:r w:rsidRPr="00E33FE1">
        <w:rPr>
          <w:spacing w:val="-3"/>
          <w:sz w:val="28"/>
          <w:szCs w:val="28"/>
        </w:rPr>
        <w:t xml:space="preserve"> </w:t>
      </w:r>
      <w:r w:rsidRPr="00E33FE1">
        <w:rPr>
          <w:sz w:val="28"/>
          <w:szCs w:val="28"/>
        </w:rPr>
        <w:t>«Быстрее,</w:t>
      </w:r>
      <w:r w:rsidRPr="00E33FE1">
        <w:rPr>
          <w:spacing w:val="-2"/>
          <w:sz w:val="28"/>
          <w:szCs w:val="28"/>
        </w:rPr>
        <w:t xml:space="preserve"> </w:t>
      </w:r>
      <w:r w:rsidRPr="00E33FE1">
        <w:rPr>
          <w:sz w:val="28"/>
          <w:szCs w:val="28"/>
        </w:rPr>
        <w:t>выше,</w:t>
      </w:r>
      <w:r w:rsidRPr="00E33FE1">
        <w:rPr>
          <w:spacing w:val="-6"/>
          <w:sz w:val="28"/>
          <w:szCs w:val="28"/>
        </w:rPr>
        <w:t xml:space="preserve"> </w:t>
      </w:r>
      <w:r w:rsidRPr="00E33FE1">
        <w:rPr>
          <w:sz w:val="28"/>
          <w:szCs w:val="28"/>
        </w:rPr>
        <w:t>сильнее».</w:t>
      </w:r>
    </w:p>
    <w:p w14:paraId="61363218" w14:textId="77777777" w:rsidR="009A5D1A" w:rsidRPr="00E33FE1" w:rsidRDefault="009A5D1A" w:rsidP="00E33FE1">
      <w:pPr>
        <w:pStyle w:val="TableParagraph"/>
        <w:rPr>
          <w:sz w:val="28"/>
          <w:szCs w:val="28"/>
        </w:rPr>
      </w:pPr>
    </w:p>
    <w:p w14:paraId="772CB0A3" w14:textId="77777777" w:rsidR="0018534B" w:rsidRPr="00E33FE1" w:rsidRDefault="0018534B" w:rsidP="00E33FE1">
      <w:pPr>
        <w:pStyle w:val="TableParagraph"/>
        <w:rPr>
          <w:sz w:val="28"/>
          <w:szCs w:val="28"/>
        </w:rPr>
      </w:pPr>
      <w:r w:rsidRPr="00E33FE1">
        <w:rPr>
          <w:sz w:val="28"/>
          <w:szCs w:val="28"/>
        </w:rPr>
        <w:t>7.Какой</w:t>
      </w:r>
      <w:r w:rsidRPr="00E33FE1">
        <w:rPr>
          <w:spacing w:val="-4"/>
          <w:sz w:val="28"/>
          <w:szCs w:val="28"/>
        </w:rPr>
        <w:t xml:space="preserve"> </w:t>
      </w:r>
      <w:r w:rsidRPr="00E33FE1">
        <w:rPr>
          <w:sz w:val="28"/>
          <w:szCs w:val="28"/>
        </w:rPr>
        <w:t>фактор</w:t>
      </w:r>
      <w:r w:rsidRPr="00E33FE1">
        <w:rPr>
          <w:spacing w:val="-2"/>
          <w:sz w:val="28"/>
          <w:szCs w:val="28"/>
        </w:rPr>
        <w:t xml:space="preserve"> </w:t>
      </w:r>
      <w:r w:rsidRPr="00E33FE1">
        <w:rPr>
          <w:sz w:val="28"/>
          <w:szCs w:val="28"/>
        </w:rPr>
        <w:t>играет</w:t>
      </w:r>
      <w:r w:rsidRPr="00E33FE1">
        <w:rPr>
          <w:spacing w:val="-1"/>
          <w:sz w:val="28"/>
          <w:szCs w:val="28"/>
        </w:rPr>
        <w:t xml:space="preserve"> </w:t>
      </w:r>
      <w:r w:rsidRPr="00E33FE1">
        <w:rPr>
          <w:sz w:val="28"/>
          <w:szCs w:val="28"/>
        </w:rPr>
        <w:t>определяющую</w:t>
      </w:r>
      <w:r w:rsidRPr="00E33FE1">
        <w:rPr>
          <w:spacing w:val="-4"/>
          <w:sz w:val="28"/>
          <w:szCs w:val="28"/>
        </w:rPr>
        <w:t xml:space="preserve"> </w:t>
      </w:r>
      <w:r w:rsidRPr="00E33FE1">
        <w:rPr>
          <w:sz w:val="28"/>
          <w:szCs w:val="28"/>
        </w:rPr>
        <w:t>роль</w:t>
      </w:r>
      <w:r w:rsidRPr="00E33FE1">
        <w:rPr>
          <w:spacing w:val="-2"/>
          <w:sz w:val="28"/>
          <w:szCs w:val="28"/>
        </w:rPr>
        <w:t xml:space="preserve"> </w:t>
      </w:r>
      <w:r w:rsidRPr="00E33FE1">
        <w:rPr>
          <w:sz w:val="28"/>
          <w:szCs w:val="28"/>
        </w:rPr>
        <w:t>для</w:t>
      </w:r>
      <w:r w:rsidRPr="00E33FE1">
        <w:rPr>
          <w:spacing w:val="-4"/>
          <w:sz w:val="28"/>
          <w:szCs w:val="28"/>
        </w:rPr>
        <w:t xml:space="preserve"> </w:t>
      </w:r>
      <w:r w:rsidRPr="00E33FE1">
        <w:rPr>
          <w:sz w:val="28"/>
          <w:szCs w:val="28"/>
        </w:rPr>
        <w:t>состояния</w:t>
      </w:r>
      <w:r w:rsidRPr="00E33FE1">
        <w:rPr>
          <w:spacing w:val="-5"/>
          <w:sz w:val="28"/>
          <w:szCs w:val="28"/>
        </w:rPr>
        <w:t xml:space="preserve"> </w:t>
      </w:r>
      <w:r w:rsidRPr="00E33FE1">
        <w:rPr>
          <w:sz w:val="28"/>
          <w:szCs w:val="28"/>
        </w:rPr>
        <w:t>здоровья</w:t>
      </w:r>
      <w:r w:rsidRPr="00E33FE1">
        <w:rPr>
          <w:spacing w:val="-3"/>
          <w:sz w:val="28"/>
          <w:szCs w:val="28"/>
        </w:rPr>
        <w:t xml:space="preserve"> </w:t>
      </w:r>
      <w:r w:rsidRPr="00E33FE1">
        <w:rPr>
          <w:sz w:val="28"/>
          <w:szCs w:val="28"/>
        </w:rPr>
        <w:t>человека:</w:t>
      </w:r>
    </w:p>
    <w:p w14:paraId="088148F7" w14:textId="77777777" w:rsidR="0018534B" w:rsidRPr="00E33FE1" w:rsidRDefault="0018534B" w:rsidP="00E33FE1">
      <w:pPr>
        <w:pStyle w:val="TableParagraph"/>
        <w:rPr>
          <w:sz w:val="28"/>
          <w:szCs w:val="28"/>
        </w:rPr>
      </w:pPr>
      <w:r w:rsidRPr="00E33FE1">
        <w:rPr>
          <w:sz w:val="28"/>
          <w:szCs w:val="28"/>
        </w:rPr>
        <w:t>а</w:t>
      </w:r>
      <w:r w:rsidRPr="00E33FE1">
        <w:rPr>
          <w:spacing w:val="-2"/>
          <w:sz w:val="28"/>
          <w:szCs w:val="28"/>
        </w:rPr>
        <w:t xml:space="preserve"> </w:t>
      </w:r>
      <w:r w:rsidRPr="00E33FE1">
        <w:rPr>
          <w:sz w:val="28"/>
          <w:szCs w:val="28"/>
        </w:rPr>
        <w:t>) образ</w:t>
      </w:r>
      <w:r w:rsidRPr="00E33FE1">
        <w:rPr>
          <w:spacing w:val="-4"/>
          <w:sz w:val="28"/>
          <w:szCs w:val="28"/>
        </w:rPr>
        <w:t xml:space="preserve"> </w:t>
      </w:r>
      <w:r w:rsidRPr="00E33FE1">
        <w:rPr>
          <w:sz w:val="28"/>
          <w:szCs w:val="28"/>
        </w:rPr>
        <w:t>жизни;</w:t>
      </w:r>
    </w:p>
    <w:p w14:paraId="62D8E6FF" w14:textId="77777777" w:rsidR="0018534B" w:rsidRPr="00E33FE1" w:rsidRDefault="0018534B" w:rsidP="00E33FE1">
      <w:pPr>
        <w:pStyle w:val="TableParagraph"/>
        <w:rPr>
          <w:spacing w:val="-67"/>
          <w:sz w:val="28"/>
          <w:szCs w:val="28"/>
        </w:rPr>
      </w:pPr>
      <w:r w:rsidRPr="00E33FE1">
        <w:rPr>
          <w:sz w:val="28"/>
          <w:szCs w:val="28"/>
        </w:rPr>
        <w:t>б ) наследственность;</w:t>
      </w:r>
      <w:r w:rsidRPr="00E33FE1">
        <w:rPr>
          <w:spacing w:val="-67"/>
          <w:sz w:val="28"/>
          <w:szCs w:val="28"/>
        </w:rPr>
        <w:t xml:space="preserve"> </w:t>
      </w:r>
    </w:p>
    <w:p w14:paraId="3622B87A" w14:textId="77777777" w:rsidR="0018534B" w:rsidRPr="00E33FE1" w:rsidRDefault="0018534B" w:rsidP="00E33FE1">
      <w:pPr>
        <w:pStyle w:val="TableParagraph"/>
        <w:rPr>
          <w:sz w:val="28"/>
          <w:szCs w:val="28"/>
        </w:rPr>
      </w:pPr>
      <w:r w:rsidRPr="00E33FE1">
        <w:rPr>
          <w:sz w:val="28"/>
          <w:szCs w:val="28"/>
        </w:rPr>
        <w:t>в</w:t>
      </w:r>
      <w:r w:rsidRPr="00E33FE1">
        <w:rPr>
          <w:spacing w:val="-1"/>
          <w:sz w:val="28"/>
          <w:szCs w:val="28"/>
        </w:rPr>
        <w:t xml:space="preserve"> </w:t>
      </w:r>
      <w:r w:rsidRPr="00E33FE1">
        <w:rPr>
          <w:sz w:val="28"/>
          <w:szCs w:val="28"/>
        </w:rPr>
        <w:t>) климат.</w:t>
      </w:r>
    </w:p>
    <w:p w14:paraId="6D0BF31D" w14:textId="77777777" w:rsidR="009A5D1A" w:rsidRPr="00E33FE1" w:rsidRDefault="009A5D1A" w:rsidP="00E33FE1">
      <w:pPr>
        <w:pStyle w:val="TableParagraph"/>
        <w:rPr>
          <w:sz w:val="28"/>
          <w:szCs w:val="28"/>
        </w:rPr>
      </w:pPr>
    </w:p>
    <w:p w14:paraId="7E7A94B8" w14:textId="77777777" w:rsidR="0018534B" w:rsidRPr="00E33FE1" w:rsidRDefault="0018534B" w:rsidP="00E33FE1">
      <w:pPr>
        <w:pStyle w:val="TableParagraph"/>
        <w:rPr>
          <w:sz w:val="28"/>
          <w:szCs w:val="28"/>
        </w:rPr>
      </w:pPr>
      <w:r w:rsidRPr="00E33FE1">
        <w:rPr>
          <w:sz w:val="28"/>
          <w:szCs w:val="28"/>
        </w:rPr>
        <w:t>8.К</w:t>
      </w:r>
      <w:r w:rsidRPr="00E33FE1">
        <w:rPr>
          <w:spacing w:val="-3"/>
          <w:sz w:val="28"/>
          <w:szCs w:val="28"/>
        </w:rPr>
        <w:t xml:space="preserve"> </w:t>
      </w:r>
      <w:r w:rsidRPr="00E33FE1">
        <w:rPr>
          <w:sz w:val="28"/>
          <w:szCs w:val="28"/>
        </w:rPr>
        <w:t>объективным</w:t>
      </w:r>
      <w:r w:rsidRPr="00E33FE1">
        <w:rPr>
          <w:spacing w:val="-4"/>
          <w:sz w:val="28"/>
          <w:szCs w:val="28"/>
        </w:rPr>
        <w:t xml:space="preserve"> </w:t>
      </w:r>
      <w:r w:rsidRPr="00E33FE1">
        <w:rPr>
          <w:sz w:val="28"/>
          <w:szCs w:val="28"/>
        </w:rPr>
        <w:t>критериям</w:t>
      </w:r>
      <w:r w:rsidRPr="00E33FE1">
        <w:rPr>
          <w:spacing w:val="-3"/>
          <w:sz w:val="28"/>
          <w:szCs w:val="28"/>
        </w:rPr>
        <w:t xml:space="preserve"> </w:t>
      </w:r>
      <w:r w:rsidRPr="00E33FE1">
        <w:rPr>
          <w:sz w:val="28"/>
          <w:szCs w:val="28"/>
        </w:rPr>
        <w:t>самоконтроля</w:t>
      </w:r>
      <w:r w:rsidRPr="00E33FE1">
        <w:rPr>
          <w:spacing w:val="-3"/>
          <w:sz w:val="28"/>
          <w:szCs w:val="28"/>
        </w:rPr>
        <w:t xml:space="preserve"> </w:t>
      </w:r>
      <w:r w:rsidRPr="00E33FE1">
        <w:rPr>
          <w:sz w:val="28"/>
          <w:szCs w:val="28"/>
        </w:rPr>
        <w:t>можно</w:t>
      </w:r>
      <w:r w:rsidRPr="00E33FE1">
        <w:rPr>
          <w:spacing w:val="-2"/>
          <w:sz w:val="28"/>
          <w:szCs w:val="28"/>
        </w:rPr>
        <w:t xml:space="preserve"> </w:t>
      </w:r>
      <w:r w:rsidRPr="00E33FE1">
        <w:rPr>
          <w:sz w:val="28"/>
          <w:szCs w:val="28"/>
        </w:rPr>
        <w:t>отнести:</w:t>
      </w:r>
    </w:p>
    <w:p w14:paraId="3FA85A58" w14:textId="77777777" w:rsidR="0018534B" w:rsidRPr="00E33FE1" w:rsidRDefault="0018534B" w:rsidP="00E33FE1">
      <w:pPr>
        <w:pStyle w:val="TableParagraph"/>
        <w:rPr>
          <w:spacing w:val="-67"/>
          <w:sz w:val="28"/>
          <w:szCs w:val="28"/>
        </w:rPr>
      </w:pPr>
      <w:r w:rsidRPr="00E33FE1">
        <w:rPr>
          <w:sz w:val="28"/>
          <w:szCs w:val="28"/>
        </w:rPr>
        <w:t>а ) самочувствие, аппетит, работоспособность;</w:t>
      </w:r>
      <w:r w:rsidRPr="00E33FE1">
        <w:rPr>
          <w:spacing w:val="-67"/>
          <w:sz w:val="28"/>
          <w:szCs w:val="28"/>
        </w:rPr>
        <w:t xml:space="preserve"> </w:t>
      </w:r>
    </w:p>
    <w:p w14:paraId="389EB36B" w14:textId="77777777" w:rsidR="0018534B" w:rsidRPr="00E33FE1" w:rsidRDefault="0018534B" w:rsidP="00E33FE1">
      <w:pPr>
        <w:pStyle w:val="TableParagraph"/>
        <w:rPr>
          <w:sz w:val="28"/>
          <w:szCs w:val="28"/>
        </w:rPr>
      </w:pPr>
      <w:r w:rsidRPr="00E33FE1">
        <w:rPr>
          <w:sz w:val="28"/>
          <w:szCs w:val="28"/>
        </w:rPr>
        <w:t>б</w:t>
      </w:r>
      <w:r w:rsidRPr="00E33FE1">
        <w:rPr>
          <w:spacing w:val="-1"/>
          <w:sz w:val="28"/>
          <w:szCs w:val="28"/>
        </w:rPr>
        <w:t xml:space="preserve"> </w:t>
      </w:r>
      <w:r w:rsidRPr="00E33FE1">
        <w:rPr>
          <w:sz w:val="28"/>
          <w:szCs w:val="28"/>
        </w:rPr>
        <w:t>)</w:t>
      </w:r>
      <w:r w:rsidRPr="00E33FE1">
        <w:rPr>
          <w:spacing w:val="-1"/>
          <w:sz w:val="28"/>
          <w:szCs w:val="28"/>
        </w:rPr>
        <w:t xml:space="preserve"> </w:t>
      </w:r>
      <w:r w:rsidRPr="00E33FE1">
        <w:rPr>
          <w:sz w:val="28"/>
          <w:szCs w:val="28"/>
        </w:rPr>
        <w:t>частоту</w:t>
      </w:r>
      <w:r w:rsidRPr="00E33FE1">
        <w:rPr>
          <w:spacing w:val="-4"/>
          <w:sz w:val="28"/>
          <w:szCs w:val="28"/>
        </w:rPr>
        <w:t xml:space="preserve"> </w:t>
      </w:r>
      <w:r w:rsidRPr="00E33FE1">
        <w:rPr>
          <w:sz w:val="28"/>
          <w:szCs w:val="28"/>
        </w:rPr>
        <w:t>дыхания,</w:t>
      </w:r>
      <w:r w:rsidRPr="00E33FE1">
        <w:rPr>
          <w:spacing w:val="-1"/>
          <w:sz w:val="28"/>
          <w:szCs w:val="28"/>
        </w:rPr>
        <w:t xml:space="preserve"> </w:t>
      </w:r>
      <w:r w:rsidRPr="00E33FE1">
        <w:rPr>
          <w:sz w:val="28"/>
          <w:szCs w:val="28"/>
        </w:rPr>
        <w:t>ЖЕЛ,</w:t>
      </w:r>
      <w:r w:rsidRPr="00E33FE1">
        <w:rPr>
          <w:spacing w:val="-3"/>
          <w:sz w:val="28"/>
          <w:szCs w:val="28"/>
        </w:rPr>
        <w:t xml:space="preserve"> </w:t>
      </w:r>
      <w:r w:rsidRPr="00E33FE1">
        <w:rPr>
          <w:sz w:val="28"/>
          <w:szCs w:val="28"/>
        </w:rPr>
        <w:t>антропометрию;</w:t>
      </w:r>
    </w:p>
    <w:p w14:paraId="3B55D45B" w14:textId="77777777" w:rsidR="0018534B" w:rsidRPr="00E33FE1" w:rsidRDefault="0018534B" w:rsidP="00E33FE1">
      <w:pPr>
        <w:pStyle w:val="TableParagraph"/>
        <w:rPr>
          <w:sz w:val="28"/>
          <w:szCs w:val="28"/>
        </w:rPr>
      </w:pPr>
      <w:r w:rsidRPr="00E33FE1">
        <w:rPr>
          <w:sz w:val="28"/>
          <w:szCs w:val="28"/>
        </w:rPr>
        <w:t>в</w:t>
      </w:r>
      <w:r w:rsidRPr="00E33FE1">
        <w:rPr>
          <w:spacing w:val="-3"/>
          <w:sz w:val="28"/>
          <w:szCs w:val="28"/>
        </w:rPr>
        <w:t xml:space="preserve"> </w:t>
      </w:r>
      <w:r w:rsidRPr="00E33FE1">
        <w:rPr>
          <w:sz w:val="28"/>
          <w:szCs w:val="28"/>
        </w:rPr>
        <w:t>)</w:t>
      </w:r>
      <w:r w:rsidRPr="00E33FE1">
        <w:rPr>
          <w:spacing w:val="-1"/>
          <w:sz w:val="28"/>
          <w:szCs w:val="28"/>
        </w:rPr>
        <w:t xml:space="preserve"> </w:t>
      </w:r>
      <w:r w:rsidRPr="00E33FE1">
        <w:rPr>
          <w:sz w:val="28"/>
          <w:szCs w:val="28"/>
        </w:rPr>
        <w:t>нарушение</w:t>
      </w:r>
      <w:r w:rsidRPr="00E33FE1">
        <w:rPr>
          <w:spacing w:val="-1"/>
          <w:sz w:val="28"/>
          <w:szCs w:val="28"/>
        </w:rPr>
        <w:t xml:space="preserve"> </w:t>
      </w:r>
      <w:r w:rsidRPr="00E33FE1">
        <w:rPr>
          <w:sz w:val="28"/>
          <w:szCs w:val="28"/>
        </w:rPr>
        <w:t>режима,</w:t>
      </w:r>
      <w:r w:rsidRPr="00E33FE1">
        <w:rPr>
          <w:spacing w:val="-3"/>
          <w:sz w:val="28"/>
          <w:szCs w:val="28"/>
        </w:rPr>
        <w:t xml:space="preserve"> </w:t>
      </w:r>
      <w:r w:rsidRPr="00E33FE1">
        <w:rPr>
          <w:sz w:val="28"/>
          <w:szCs w:val="28"/>
        </w:rPr>
        <w:t>наличие</w:t>
      </w:r>
      <w:r w:rsidRPr="00E33FE1">
        <w:rPr>
          <w:spacing w:val="-1"/>
          <w:sz w:val="28"/>
          <w:szCs w:val="28"/>
        </w:rPr>
        <w:t xml:space="preserve"> </w:t>
      </w:r>
      <w:r w:rsidRPr="00E33FE1">
        <w:rPr>
          <w:sz w:val="28"/>
          <w:szCs w:val="28"/>
        </w:rPr>
        <w:t>болевых</w:t>
      </w:r>
      <w:r w:rsidRPr="00E33FE1">
        <w:rPr>
          <w:spacing w:val="-4"/>
          <w:sz w:val="28"/>
          <w:szCs w:val="28"/>
        </w:rPr>
        <w:t xml:space="preserve"> </w:t>
      </w:r>
      <w:r w:rsidRPr="00E33FE1">
        <w:rPr>
          <w:sz w:val="28"/>
          <w:szCs w:val="28"/>
        </w:rPr>
        <w:t>ощущений.</w:t>
      </w:r>
    </w:p>
    <w:p w14:paraId="66C081A5" w14:textId="77777777" w:rsidR="009A5D1A" w:rsidRPr="00E33FE1" w:rsidRDefault="009A5D1A" w:rsidP="00E33FE1">
      <w:pPr>
        <w:pStyle w:val="TableParagraph"/>
        <w:rPr>
          <w:sz w:val="28"/>
          <w:szCs w:val="28"/>
        </w:rPr>
      </w:pPr>
    </w:p>
    <w:p w14:paraId="023A87F0" w14:textId="77777777" w:rsidR="0018534B" w:rsidRPr="00E33FE1" w:rsidRDefault="0018534B" w:rsidP="00E33FE1">
      <w:pPr>
        <w:pStyle w:val="TableParagraph"/>
        <w:rPr>
          <w:sz w:val="28"/>
          <w:szCs w:val="28"/>
        </w:rPr>
      </w:pPr>
      <w:r w:rsidRPr="00E33FE1">
        <w:rPr>
          <w:sz w:val="28"/>
          <w:szCs w:val="28"/>
        </w:rPr>
        <w:t>9.Вероятность</w:t>
      </w:r>
      <w:r w:rsidRPr="00E33FE1">
        <w:rPr>
          <w:spacing w:val="-1"/>
          <w:sz w:val="28"/>
          <w:szCs w:val="28"/>
        </w:rPr>
        <w:t xml:space="preserve"> </w:t>
      </w:r>
      <w:r w:rsidRPr="00E33FE1">
        <w:rPr>
          <w:sz w:val="28"/>
          <w:szCs w:val="28"/>
        </w:rPr>
        <w:t>травм при занятиях</w:t>
      </w:r>
      <w:r w:rsidRPr="00E33FE1">
        <w:rPr>
          <w:spacing w:val="-2"/>
          <w:sz w:val="28"/>
          <w:szCs w:val="28"/>
        </w:rPr>
        <w:t xml:space="preserve"> </w:t>
      </w:r>
      <w:r w:rsidRPr="00E33FE1">
        <w:rPr>
          <w:sz w:val="28"/>
          <w:szCs w:val="28"/>
        </w:rPr>
        <w:t>физическими</w:t>
      </w:r>
      <w:r w:rsidRPr="00E33FE1">
        <w:rPr>
          <w:spacing w:val="1"/>
          <w:sz w:val="28"/>
          <w:szCs w:val="28"/>
        </w:rPr>
        <w:t xml:space="preserve"> </w:t>
      </w:r>
      <w:r w:rsidRPr="00E33FE1">
        <w:rPr>
          <w:sz w:val="28"/>
          <w:szCs w:val="28"/>
        </w:rPr>
        <w:t>упражнениями</w:t>
      </w:r>
      <w:r w:rsidRPr="00E33FE1">
        <w:rPr>
          <w:spacing w:val="1"/>
          <w:sz w:val="28"/>
          <w:szCs w:val="28"/>
        </w:rPr>
        <w:t xml:space="preserve"> </w:t>
      </w:r>
      <w:r w:rsidRPr="00E33FE1">
        <w:rPr>
          <w:sz w:val="28"/>
          <w:szCs w:val="28"/>
        </w:rPr>
        <w:t>снижается,</w:t>
      </w:r>
      <w:r w:rsidRPr="00E33FE1">
        <w:rPr>
          <w:spacing w:val="1"/>
          <w:sz w:val="28"/>
          <w:szCs w:val="28"/>
        </w:rPr>
        <w:t xml:space="preserve"> </w:t>
      </w:r>
      <w:r w:rsidRPr="00E33FE1">
        <w:rPr>
          <w:sz w:val="28"/>
          <w:szCs w:val="28"/>
        </w:rPr>
        <w:t>если</w:t>
      </w:r>
      <w:r w:rsidR="00E33FE1" w:rsidRPr="00E33FE1">
        <w:rPr>
          <w:sz w:val="28"/>
          <w:szCs w:val="28"/>
        </w:rPr>
        <w:t xml:space="preserve"> </w:t>
      </w:r>
      <w:r w:rsidRPr="00E33FE1">
        <w:rPr>
          <w:sz w:val="28"/>
          <w:szCs w:val="28"/>
        </w:rPr>
        <w:t>занимающиеся:</w:t>
      </w:r>
    </w:p>
    <w:p w14:paraId="1A7DB25E" w14:textId="77777777" w:rsidR="0018534B" w:rsidRPr="00E33FE1" w:rsidRDefault="0018534B" w:rsidP="00E33FE1">
      <w:pPr>
        <w:pStyle w:val="TableParagraph"/>
        <w:rPr>
          <w:spacing w:val="-67"/>
          <w:sz w:val="28"/>
          <w:szCs w:val="28"/>
        </w:rPr>
      </w:pPr>
      <w:r w:rsidRPr="00E33FE1">
        <w:rPr>
          <w:sz w:val="28"/>
          <w:szCs w:val="28"/>
        </w:rPr>
        <w:t>а ) переоценивают свои возможности;</w:t>
      </w:r>
      <w:r w:rsidRPr="00E33FE1">
        <w:rPr>
          <w:spacing w:val="-67"/>
          <w:sz w:val="28"/>
          <w:szCs w:val="28"/>
        </w:rPr>
        <w:t xml:space="preserve"> </w:t>
      </w:r>
    </w:p>
    <w:p w14:paraId="6330921F" w14:textId="77777777" w:rsidR="0018534B" w:rsidRPr="00E33FE1" w:rsidRDefault="0018534B" w:rsidP="00E33FE1">
      <w:pPr>
        <w:pStyle w:val="TableParagraph"/>
        <w:rPr>
          <w:sz w:val="28"/>
          <w:szCs w:val="28"/>
        </w:rPr>
      </w:pPr>
      <w:r w:rsidRPr="00E33FE1">
        <w:rPr>
          <w:sz w:val="28"/>
          <w:szCs w:val="28"/>
        </w:rPr>
        <w:t>б</w:t>
      </w:r>
      <w:r w:rsidRPr="00E33FE1">
        <w:rPr>
          <w:spacing w:val="-1"/>
          <w:sz w:val="28"/>
          <w:szCs w:val="28"/>
        </w:rPr>
        <w:t xml:space="preserve"> </w:t>
      </w:r>
      <w:r w:rsidRPr="00E33FE1">
        <w:rPr>
          <w:sz w:val="28"/>
          <w:szCs w:val="28"/>
        </w:rPr>
        <w:t>) следуют указаниям учителя, преподавателя, тренера;</w:t>
      </w:r>
    </w:p>
    <w:p w14:paraId="5962952A" w14:textId="77777777" w:rsidR="0018534B" w:rsidRPr="00E33FE1" w:rsidRDefault="0018534B" w:rsidP="00E33FE1">
      <w:pPr>
        <w:pStyle w:val="TableParagraph"/>
        <w:rPr>
          <w:sz w:val="28"/>
          <w:szCs w:val="28"/>
        </w:rPr>
      </w:pPr>
      <w:r w:rsidRPr="00E33FE1">
        <w:rPr>
          <w:sz w:val="28"/>
          <w:szCs w:val="28"/>
        </w:rPr>
        <w:t>в ) владеют навыками выполнения движений;</w:t>
      </w:r>
    </w:p>
    <w:p w14:paraId="3601474C" w14:textId="77777777" w:rsidR="0018534B" w:rsidRPr="00E33FE1" w:rsidRDefault="0018534B" w:rsidP="00E33FE1">
      <w:pPr>
        <w:pStyle w:val="TableParagraph"/>
        <w:rPr>
          <w:sz w:val="28"/>
          <w:szCs w:val="28"/>
        </w:rPr>
      </w:pPr>
      <w:r w:rsidRPr="00E33FE1">
        <w:rPr>
          <w:spacing w:val="-67"/>
          <w:sz w:val="28"/>
          <w:szCs w:val="28"/>
        </w:rPr>
        <w:t xml:space="preserve"> </w:t>
      </w:r>
      <w:r w:rsidRPr="00E33FE1">
        <w:rPr>
          <w:sz w:val="28"/>
          <w:szCs w:val="28"/>
        </w:rPr>
        <w:t>г</w:t>
      </w:r>
      <w:r w:rsidRPr="00E33FE1">
        <w:rPr>
          <w:spacing w:val="-2"/>
          <w:sz w:val="28"/>
          <w:szCs w:val="28"/>
        </w:rPr>
        <w:t xml:space="preserve"> </w:t>
      </w:r>
      <w:r w:rsidRPr="00E33FE1">
        <w:rPr>
          <w:sz w:val="28"/>
          <w:szCs w:val="28"/>
        </w:rPr>
        <w:t>)</w:t>
      </w:r>
      <w:r w:rsidRPr="00E33FE1">
        <w:rPr>
          <w:spacing w:val="-2"/>
          <w:sz w:val="28"/>
          <w:szCs w:val="28"/>
        </w:rPr>
        <w:t xml:space="preserve"> </w:t>
      </w:r>
      <w:r w:rsidRPr="00E33FE1">
        <w:rPr>
          <w:sz w:val="28"/>
          <w:szCs w:val="28"/>
        </w:rPr>
        <w:t>не умеют</w:t>
      </w:r>
      <w:r w:rsidRPr="00E33FE1">
        <w:rPr>
          <w:spacing w:val="-2"/>
          <w:sz w:val="28"/>
          <w:szCs w:val="28"/>
        </w:rPr>
        <w:t xml:space="preserve"> </w:t>
      </w:r>
      <w:r w:rsidRPr="00E33FE1">
        <w:rPr>
          <w:sz w:val="28"/>
          <w:szCs w:val="28"/>
        </w:rPr>
        <w:t>владеть</w:t>
      </w:r>
      <w:r w:rsidRPr="00E33FE1">
        <w:rPr>
          <w:spacing w:val="-1"/>
          <w:sz w:val="28"/>
          <w:szCs w:val="28"/>
        </w:rPr>
        <w:t xml:space="preserve"> </w:t>
      </w:r>
      <w:r w:rsidRPr="00E33FE1">
        <w:rPr>
          <w:sz w:val="28"/>
          <w:szCs w:val="28"/>
        </w:rPr>
        <w:t>своими</w:t>
      </w:r>
      <w:r w:rsidRPr="00E33FE1">
        <w:rPr>
          <w:spacing w:val="-1"/>
          <w:sz w:val="28"/>
          <w:szCs w:val="28"/>
        </w:rPr>
        <w:t xml:space="preserve"> </w:t>
      </w:r>
      <w:r w:rsidRPr="00E33FE1">
        <w:rPr>
          <w:sz w:val="28"/>
          <w:szCs w:val="28"/>
        </w:rPr>
        <w:t>эмоциями.</w:t>
      </w:r>
    </w:p>
    <w:p w14:paraId="6A18FCAF" w14:textId="77777777" w:rsidR="0018534B" w:rsidRPr="00E33FE1" w:rsidRDefault="0018534B" w:rsidP="00E33FE1">
      <w:pPr>
        <w:pStyle w:val="TableParagraph"/>
        <w:rPr>
          <w:sz w:val="28"/>
          <w:szCs w:val="28"/>
        </w:rPr>
      </w:pPr>
      <w:r w:rsidRPr="00E33FE1">
        <w:rPr>
          <w:sz w:val="28"/>
          <w:szCs w:val="28"/>
        </w:rPr>
        <w:t>10.Техникой</w:t>
      </w:r>
      <w:r w:rsidRPr="00E33FE1">
        <w:rPr>
          <w:spacing w:val="-5"/>
          <w:sz w:val="28"/>
          <w:szCs w:val="28"/>
        </w:rPr>
        <w:t xml:space="preserve"> </w:t>
      </w:r>
      <w:r w:rsidRPr="00E33FE1">
        <w:rPr>
          <w:sz w:val="28"/>
          <w:szCs w:val="28"/>
        </w:rPr>
        <w:t>движений</w:t>
      </w:r>
      <w:r w:rsidRPr="00E33FE1">
        <w:rPr>
          <w:spacing w:val="-5"/>
          <w:sz w:val="28"/>
          <w:szCs w:val="28"/>
        </w:rPr>
        <w:t xml:space="preserve"> </w:t>
      </w:r>
      <w:r w:rsidRPr="00E33FE1">
        <w:rPr>
          <w:sz w:val="28"/>
          <w:szCs w:val="28"/>
        </w:rPr>
        <w:t>принято</w:t>
      </w:r>
      <w:r w:rsidRPr="00E33FE1">
        <w:rPr>
          <w:spacing w:val="-3"/>
          <w:sz w:val="28"/>
          <w:szCs w:val="28"/>
        </w:rPr>
        <w:t xml:space="preserve"> </w:t>
      </w:r>
      <w:r w:rsidRPr="00E33FE1">
        <w:rPr>
          <w:sz w:val="28"/>
          <w:szCs w:val="28"/>
        </w:rPr>
        <w:t>называть:</w:t>
      </w:r>
    </w:p>
    <w:p w14:paraId="5BA2A9C1" w14:textId="77777777" w:rsidR="0018534B" w:rsidRPr="00E33FE1" w:rsidRDefault="0018534B" w:rsidP="00E33FE1">
      <w:pPr>
        <w:pStyle w:val="TableParagraph"/>
        <w:rPr>
          <w:sz w:val="28"/>
          <w:szCs w:val="28"/>
        </w:rPr>
      </w:pPr>
      <w:r w:rsidRPr="00E33FE1">
        <w:rPr>
          <w:sz w:val="28"/>
          <w:szCs w:val="28"/>
        </w:rPr>
        <w:t>а</w:t>
      </w:r>
      <w:r w:rsidRPr="00E33FE1">
        <w:rPr>
          <w:spacing w:val="-5"/>
          <w:sz w:val="28"/>
          <w:szCs w:val="28"/>
        </w:rPr>
        <w:t xml:space="preserve"> </w:t>
      </w:r>
      <w:r w:rsidRPr="00E33FE1">
        <w:rPr>
          <w:sz w:val="28"/>
          <w:szCs w:val="28"/>
        </w:rPr>
        <w:t>)</w:t>
      </w:r>
      <w:r w:rsidRPr="00E33FE1">
        <w:rPr>
          <w:spacing w:val="-3"/>
          <w:sz w:val="28"/>
          <w:szCs w:val="28"/>
        </w:rPr>
        <w:t xml:space="preserve"> </w:t>
      </w:r>
      <w:r w:rsidRPr="00E33FE1">
        <w:rPr>
          <w:sz w:val="28"/>
          <w:szCs w:val="28"/>
        </w:rPr>
        <w:t>рациональную</w:t>
      </w:r>
      <w:r w:rsidRPr="00E33FE1">
        <w:rPr>
          <w:spacing w:val="-4"/>
          <w:sz w:val="28"/>
          <w:szCs w:val="28"/>
        </w:rPr>
        <w:t xml:space="preserve"> </w:t>
      </w:r>
      <w:r w:rsidRPr="00E33FE1">
        <w:rPr>
          <w:sz w:val="28"/>
          <w:szCs w:val="28"/>
        </w:rPr>
        <w:t>организацию</w:t>
      </w:r>
      <w:r w:rsidRPr="00E33FE1">
        <w:rPr>
          <w:spacing w:val="-4"/>
          <w:sz w:val="28"/>
          <w:szCs w:val="28"/>
        </w:rPr>
        <w:t xml:space="preserve"> </w:t>
      </w:r>
      <w:r w:rsidRPr="00E33FE1">
        <w:rPr>
          <w:sz w:val="28"/>
          <w:szCs w:val="28"/>
        </w:rPr>
        <w:t>двигательных</w:t>
      </w:r>
      <w:r w:rsidRPr="00E33FE1">
        <w:rPr>
          <w:spacing w:val="-2"/>
          <w:sz w:val="28"/>
          <w:szCs w:val="28"/>
        </w:rPr>
        <w:t xml:space="preserve"> </w:t>
      </w:r>
      <w:r w:rsidRPr="00E33FE1">
        <w:rPr>
          <w:sz w:val="28"/>
          <w:szCs w:val="28"/>
        </w:rPr>
        <w:t>действий;</w:t>
      </w:r>
    </w:p>
    <w:p w14:paraId="0A572556" w14:textId="77777777" w:rsidR="0018534B" w:rsidRPr="00E33FE1" w:rsidRDefault="0018534B" w:rsidP="00E33FE1">
      <w:pPr>
        <w:pStyle w:val="TableParagraph"/>
        <w:rPr>
          <w:sz w:val="28"/>
          <w:szCs w:val="28"/>
        </w:rPr>
      </w:pPr>
      <w:r w:rsidRPr="00E33FE1">
        <w:rPr>
          <w:sz w:val="28"/>
          <w:szCs w:val="28"/>
        </w:rPr>
        <w:t>б</w:t>
      </w:r>
      <w:r w:rsidRPr="00E33FE1">
        <w:rPr>
          <w:spacing w:val="-3"/>
          <w:sz w:val="28"/>
          <w:szCs w:val="28"/>
        </w:rPr>
        <w:t xml:space="preserve"> </w:t>
      </w:r>
      <w:r w:rsidRPr="00E33FE1">
        <w:rPr>
          <w:sz w:val="28"/>
          <w:szCs w:val="28"/>
        </w:rPr>
        <w:t>)</w:t>
      </w:r>
      <w:r w:rsidRPr="00E33FE1">
        <w:rPr>
          <w:spacing w:val="-3"/>
          <w:sz w:val="28"/>
          <w:szCs w:val="28"/>
        </w:rPr>
        <w:t xml:space="preserve"> </w:t>
      </w:r>
      <w:r w:rsidRPr="00E33FE1">
        <w:rPr>
          <w:sz w:val="28"/>
          <w:szCs w:val="28"/>
        </w:rPr>
        <w:t>состав</w:t>
      </w:r>
      <w:r w:rsidRPr="00E33FE1">
        <w:rPr>
          <w:spacing w:val="-3"/>
          <w:sz w:val="28"/>
          <w:szCs w:val="28"/>
        </w:rPr>
        <w:t xml:space="preserve"> </w:t>
      </w:r>
      <w:r w:rsidRPr="00E33FE1">
        <w:rPr>
          <w:sz w:val="28"/>
          <w:szCs w:val="28"/>
        </w:rPr>
        <w:t>и</w:t>
      </w:r>
      <w:r w:rsidRPr="00E33FE1">
        <w:rPr>
          <w:spacing w:val="-6"/>
          <w:sz w:val="28"/>
          <w:szCs w:val="28"/>
        </w:rPr>
        <w:t xml:space="preserve"> </w:t>
      </w:r>
      <w:r w:rsidRPr="00E33FE1">
        <w:rPr>
          <w:sz w:val="28"/>
          <w:szCs w:val="28"/>
        </w:rPr>
        <w:t>последовательность</w:t>
      </w:r>
      <w:r w:rsidRPr="00E33FE1">
        <w:rPr>
          <w:spacing w:val="-3"/>
          <w:sz w:val="28"/>
          <w:szCs w:val="28"/>
        </w:rPr>
        <w:t xml:space="preserve"> </w:t>
      </w:r>
      <w:r w:rsidRPr="00E33FE1">
        <w:rPr>
          <w:sz w:val="28"/>
          <w:szCs w:val="28"/>
        </w:rPr>
        <w:t>движений</w:t>
      </w:r>
      <w:r w:rsidRPr="00E33FE1">
        <w:rPr>
          <w:spacing w:val="-3"/>
          <w:sz w:val="28"/>
          <w:szCs w:val="28"/>
        </w:rPr>
        <w:t xml:space="preserve"> </w:t>
      </w:r>
      <w:r w:rsidRPr="00E33FE1">
        <w:rPr>
          <w:sz w:val="28"/>
          <w:szCs w:val="28"/>
        </w:rPr>
        <w:t>при</w:t>
      </w:r>
      <w:r w:rsidRPr="00E33FE1">
        <w:rPr>
          <w:spacing w:val="-2"/>
          <w:sz w:val="28"/>
          <w:szCs w:val="28"/>
        </w:rPr>
        <w:t xml:space="preserve"> </w:t>
      </w:r>
      <w:r w:rsidRPr="00E33FE1">
        <w:rPr>
          <w:sz w:val="28"/>
          <w:szCs w:val="28"/>
        </w:rPr>
        <w:t>выполнении</w:t>
      </w:r>
      <w:r w:rsidRPr="00E33FE1">
        <w:rPr>
          <w:spacing w:val="-3"/>
          <w:sz w:val="28"/>
          <w:szCs w:val="28"/>
        </w:rPr>
        <w:t xml:space="preserve"> </w:t>
      </w:r>
      <w:r w:rsidRPr="00E33FE1">
        <w:rPr>
          <w:sz w:val="28"/>
          <w:szCs w:val="28"/>
        </w:rPr>
        <w:t>упражнений;</w:t>
      </w:r>
    </w:p>
    <w:p w14:paraId="4C400E03" w14:textId="77777777" w:rsidR="0018534B" w:rsidRPr="00E33FE1" w:rsidRDefault="0018534B" w:rsidP="00E33FE1">
      <w:pPr>
        <w:pStyle w:val="TableParagraph"/>
        <w:rPr>
          <w:spacing w:val="-67"/>
          <w:sz w:val="28"/>
          <w:szCs w:val="28"/>
        </w:rPr>
      </w:pPr>
      <w:r w:rsidRPr="00E33FE1">
        <w:rPr>
          <w:sz w:val="28"/>
          <w:szCs w:val="28"/>
        </w:rPr>
        <w:t>в</w:t>
      </w:r>
      <w:r w:rsidRPr="00E33FE1">
        <w:rPr>
          <w:spacing w:val="-5"/>
          <w:sz w:val="28"/>
          <w:szCs w:val="28"/>
        </w:rPr>
        <w:t xml:space="preserve"> </w:t>
      </w:r>
      <w:r w:rsidRPr="00E33FE1">
        <w:rPr>
          <w:sz w:val="28"/>
          <w:szCs w:val="28"/>
        </w:rPr>
        <w:t>)</w:t>
      </w:r>
      <w:r w:rsidRPr="00E33FE1">
        <w:rPr>
          <w:spacing w:val="-3"/>
          <w:sz w:val="28"/>
          <w:szCs w:val="28"/>
        </w:rPr>
        <w:t xml:space="preserve"> </w:t>
      </w:r>
      <w:r w:rsidRPr="00E33FE1">
        <w:rPr>
          <w:sz w:val="28"/>
          <w:szCs w:val="28"/>
        </w:rPr>
        <w:t>способ</w:t>
      </w:r>
      <w:r w:rsidRPr="00E33FE1">
        <w:rPr>
          <w:spacing w:val="-2"/>
          <w:sz w:val="28"/>
          <w:szCs w:val="28"/>
        </w:rPr>
        <w:t xml:space="preserve"> </w:t>
      </w:r>
      <w:r w:rsidRPr="00E33FE1">
        <w:rPr>
          <w:sz w:val="28"/>
          <w:szCs w:val="28"/>
        </w:rPr>
        <w:t>организации</w:t>
      </w:r>
      <w:r w:rsidRPr="00E33FE1">
        <w:rPr>
          <w:spacing w:val="-3"/>
          <w:sz w:val="28"/>
          <w:szCs w:val="28"/>
        </w:rPr>
        <w:t xml:space="preserve"> </w:t>
      </w:r>
      <w:r w:rsidRPr="00E33FE1">
        <w:rPr>
          <w:sz w:val="28"/>
          <w:szCs w:val="28"/>
        </w:rPr>
        <w:t>движений</w:t>
      </w:r>
      <w:r w:rsidRPr="00E33FE1">
        <w:rPr>
          <w:spacing w:val="-7"/>
          <w:sz w:val="28"/>
          <w:szCs w:val="28"/>
        </w:rPr>
        <w:t xml:space="preserve"> </w:t>
      </w:r>
      <w:r w:rsidRPr="00E33FE1">
        <w:rPr>
          <w:sz w:val="28"/>
          <w:szCs w:val="28"/>
        </w:rPr>
        <w:t>при</w:t>
      </w:r>
      <w:r w:rsidRPr="00E33FE1">
        <w:rPr>
          <w:spacing w:val="-6"/>
          <w:sz w:val="28"/>
          <w:szCs w:val="28"/>
        </w:rPr>
        <w:t xml:space="preserve"> </w:t>
      </w:r>
      <w:r w:rsidRPr="00E33FE1">
        <w:rPr>
          <w:sz w:val="28"/>
          <w:szCs w:val="28"/>
        </w:rPr>
        <w:t>выполнении</w:t>
      </w:r>
      <w:r w:rsidRPr="00E33FE1">
        <w:rPr>
          <w:spacing w:val="-3"/>
          <w:sz w:val="28"/>
          <w:szCs w:val="28"/>
        </w:rPr>
        <w:t xml:space="preserve"> </w:t>
      </w:r>
      <w:r w:rsidRPr="00E33FE1">
        <w:rPr>
          <w:sz w:val="28"/>
          <w:szCs w:val="28"/>
        </w:rPr>
        <w:t>упражнений;</w:t>
      </w:r>
      <w:r w:rsidRPr="00E33FE1">
        <w:rPr>
          <w:spacing w:val="-67"/>
          <w:sz w:val="28"/>
          <w:szCs w:val="28"/>
        </w:rPr>
        <w:t xml:space="preserve"> </w:t>
      </w:r>
    </w:p>
    <w:p w14:paraId="506664A7" w14:textId="77777777" w:rsidR="0018534B" w:rsidRPr="00E33FE1" w:rsidRDefault="0018534B" w:rsidP="00E33FE1">
      <w:pPr>
        <w:pStyle w:val="TableParagraph"/>
        <w:rPr>
          <w:sz w:val="28"/>
          <w:szCs w:val="28"/>
        </w:rPr>
      </w:pPr>
      <w:r w:rsidRPr="00E33FE1">
        <w:rPr>
          <w:sz w:val="28"/>
          <w:szCs w:val="28"/>
        </w:rPr>
        <w:lastRenderedPageBreak/>
        <w:t>г</w:t>
      </w:r>
      <w:r w:rsidRPr="00E33FE1">
        <w:rPr>
          <w:spacing w:val="-3"/>
          <w:sz w:val="28"/>
          <w:szCs w:val="28"/>
        </w:rPr>
        <w:t xml:space="preserve"> </w:t>
      </w:r>
      <w:r w:rsidRPr="00E33FE1">
        <w:rPr>
          <w:sz w:val="28"/>
          <w:szCs w:val="28"/>
        </w:rPr>
        <w:t>)</w:t>
      </w:r>
      <w:r w:rsidRPr="00E33FE1">
        <w:rPr>
          <w:spacing w:val="-2"/>
          <w:sz w:val="28"/>
          <w:szCs w:val="28"/>
        </w:rPr>
        <w:t xml:space="preserve"> </w:t>
      </w:r>
      <w:r w:rsidRPr="00E33FE1">
        <w:rPr>
          <w:sz w:val="28"/>
          <w:szCs w:val="28"/>
        </w:rPr>
        <w:t>способ целесообразного</w:t>
      </w:r>
      <w:r w:rsidRPr="00E33FE1">
        <w:rPr>
          <w:spacing w:val="-4"/>
          <w:sz w:val="28"/>
          <w:szCs w:val="28"/>
        </w:rPr>
        <w:t xml:space="preserve"> </w:t>
      </w:r>
      <w:r w:rsidRPr="00E33FE1">
        <w:rPr>
          <w:sz w:val="28"/>
          <w:szCs w:val="28"/>
        </w:rPr>
        <w:t>решения</w:t>
      </w:r>
      <w:r w:rsidRPr="00E33FE1">
        <w:rPr>
          <w:spacing w:val="-1"/>
          <w:sz w:val="28"/>
          <w:szCs w:val="28"/>
        </w:rPr>
        <w:t xml:space="preserve"> </w:t>
      </w:r>
      <w:r w:rsidRPr="00E33FE1">
        <w:rPr>
          <w:sz w:val="28"/>
          <w:szCs w:val="28"/>
        </w:rPr>
        <w:t>двигательной</w:t>
      </w:r>
      <w:r w:rsidRPr="00E33FE1">
        <w:rPr>
          <w:spacing w:val="-1"/>
          <w:sz w:val="28"/>
          <w:szCs w:val="28"/>
        </w:rPr>
        <w:t xml:space="preserve"> </w:t>
      </w:r>
      <w:r w:rsidRPr="00E33FE1">
        <w:rPr>
          <w:sz w:val="28"/>
          <w:szCs w:val="28"/>
        </w:rPr>
        <w:t>задачи.</w:t>
      </w:r>
    </w:p>
    <w:p w14:paraId="0330332A" w14:textId="77777777" w:rsidR="009A5D1A" w:rsidRPr="00E33FE1" w:rsidRDefault="009A5D1A" w:rsidP="00E33FE1">
      <w:pPr>
        <w:pStyle w:val="TableParagraph"/>
        <w:rPr>
          <w:sz w:val="28"/>
          <w:szCs w:val="28"/>
        </w:rPr>
      </w:pPr>
    </w:p>
    <w:p w14:paraId="6B277339" w14:textId="77777777" w:rsidR="0018534B" w:rsidRPr="00E33FE1" w:rsidRDefault="0018534B" w:rsidP="00E33FE1">
      <w:pPr>
        <w:pStyle w:val="TableParagraph"/>
        <w:rPr>
          <w:sz w:val="28"/>
          <w:szCs w:val="28"/>
        </w:rPr>
      </w:pPr>
      <w:r w:rsidRPr="00E33FE1">
        <w:rPr>
          <w:sz w:val="28"/>
          <w:szCs w:val="28"/>
        </w:rPr>
        <w:t>11.Активный</w:t>
      </w:r>
      <w:r w:rsidRPr="00E33FE1">
        <w:rPr>
          <w:spacing w:val="-3"/>
          <w:sz w:val="28"/>
          <w:szCs w:val="28"/>
        </w:rPr>
        <w:t xml:space="preserve"> </w:t>
      </w:r>
      <w:r w:rsidRPr="00E33FE1">
        <w:rPr>
          <w:sz w:val="28"/>
          <w:szCs w:val="28"/>
        </w:rPr>
        <w:t>отдых</w:t>
      </w:r>
      <w:r w:rsidRPr="00E33FE1">
        <w:rPr>
          <w:spacing w:val="-1"/>
          <w:sz w:val="28"/>
          <w:szCs w:val="28"/>
        </w:rPr>
        <w:t xml:space="preserve"> </w:t>
      </w:r>
      <w:r w:rsidRPr="00E33FE1">
        <w:rPr>
          <w:sz w:val="28"/>
          <w:szCs w:val="28"/>
        </w:rPr>
        <w:t>—</w:t>
      </w:r>
      <w:r w:rsidRPr="00E33FE1">
        <w:rPr>
          <w:spacing w:val="-3"/>
          <w:sz w:val="28"/>
          <w:szCs w:val="28"/>
        </w:rPr>
        <w:t xml:space="preserve"> </w:t>
      </w:r>
      <w:r w:rsidRPr="00E33FE1">
        <w:rPr>
          <w:sz w:val="28"/>
          <w:szCs w:val="28"/>
        </w:rPr>
        <w:t>это:</w:t>
      </w:r>
    </w:p>
    <w:p w14:paraId="637C4EEA" w14:textId="77777777" w:rsidR="0018534B" w:rsidRPr="00E33FE1" w:rsidRDefault="0018534B" w:rsidP="00E33FE1">
      <w:pPr>
        <w:pStyle w:val="TableParagraph"/>
        <w:rPr>
          <w:sz w:val="28"/>
          <w:szCs w:val="28"/>
        </w:rPr>
      </w:pPr>
      <w:r w:rsidRPr="00E33FE1">
        <w:rPr>
          <w:sz w:val="28"/>
          <w:szCs w:val="28"/>
        </w:rPr>
        <w:t>а</w:t>
      </w:r>
      <w:r w:rsidRPr="00E33FE1">
        <w:rPr>
          <w:spacing w:val="-4"/>
          <w:sz w:val="28"/>
          <w:szCs w:val="28"/>
        </w:rPr>
        <w:t xml:space="preserve"> </w:t>
      </w:r>
      <w:r w:rsidRPr="00E33FE1">
        <w:rPr>
          <w:sz w:val="28"/>
          <w:szCs w:val="28"/>
        </w:rPr>
        <w:t>)специфическая</w:t>
      </w:r>
      <w:r w:rsidRPr="00E33FE1">
        <w:rPr>
          <w:spacing w:val="-5"/>
          <w:sz w:val="28"/>
          <w:szCs w:val="28"/>
        </w:rPr>
        <w:t xml:space="preserve"> </w:t>
      </w:r>
      <w:r w:rsidRPr="00E33FE1">
        <w:rPr>
          <w:sz w:val="28"/>
          <w:szCs w:val="28"/>
        </w:rPr>
        <w:t>подготовка</w:t>
      </w:r>
      <w:r w:rsidRPr="00E33FE1">
        <w:rPr>
          <w:spacing w:val="-2"/>
          <w:sz w:val="28"/>
          <w:szCs w:val="28"/>
        </w:rPr>
        <w:t xml:space="preserve"> </w:t>
      </w:r>
      <w:r w:rsidRPr="00E33FE1">
        <w:rPr>
          <w:sz w:val="28"/>
          <w:szCs w:val="28"/>
        </w:rPr>
        <w:t>спортсмена</w:t>
      </w:r>
      <w:r w:rsidRPr="00E33FE1">
        <w:rPr>
          <w:spacing w:val="-3"/>
          <w:sz w:val="28"/>
          <w:szCs w:val="28"/>
        </w:rPr>
        <w:t xml:space="preserve"> </w:t>
      </w:r>
      <w:r w:rsidRPr="00E33FE1">
        <w:rPr>
          <w:sz w:val="28"/>
          <w:szCs w:val="28"/>
        </w:rPr>
        <w:t>к</w:t>
      </w:r>
      <w:r w:rsidRPr="00E33FE1">
        <w:rPr>
          <w:spacing w:val="-5"/>
          <w:sz w:val="28"/>
          <w:szCs w:val="28"/>
        </w:rPr>
        <w:t xml:space="preserve"> </w:t>
      </w:r>
      <w:r w:rsidRPr="00E33FE1">
        <w:rPr>
          <w:sz w:val="28"/>
          <w:szCs w:val="28"/>
        </w:rPr>
        <w:t>предстоящим</w:t>
      </w:r>
      <w:r w:rsidRPr="00E33FE1">
        <w:rPr>
          <w:spacing w:val="-5"/>
          <w:sz w:val="28"/>
          <w:szCs w:val="28"/>
        </w:rPr>
        <w:t xml:space="preserve"> </w:t>
      </w:r>
      <w:r w:rsidRPr="00E33FE1">
        <w:rPr>
          <w:sz w:val="28"/>
          <w:szCs w:val="28"/>
        </w:rPr>
        <w:t>соревнованиям;</w:t>
      </w:r>
    </w:p>
    <w:p w14:paraId="32EC457E" w14:textId="77777777" w:rsidR="0018534B" w:rsidRPr="00E33FE1" w:rsidRDefault="0018534B" w:rsidP="00E33FE1">
      <w:pPr>
        <w:pStyle w:val="TableParagraph"/>
        <w:rPr>
          <w:sz w:val="28"/>
          <w:szCs w:val="28"/>
        </w:rPr>
      </w:pPr>
      <w:r w:rsidRPr="00E33FE1">
        <w:rPr>
          <w:sz w:val="28"/>
          <w:szCs w:val="28"/>
        </w:rPr>
        <w:t>б)</w:t>
      </w:r>
      <w:r w:rsidRPr="00E33FE1">
        <w:rPr>
          <w:sz w:val="28"/>
          <w:szCs w:val="28"/>
        </w:rPr>
        <w:tab/>
        <w:t>двигательная</w:t>
      </w:r>
      <w:r w:rsidRPr="00E33FE1">
        <w:rPr>
          <w:sz w:val="28"/>
          <w:szCs w:val="28"/>
        </w:rPr>
        <w:tab/>
        <w:t>деятельность,</w:t>
      </w:r>
      <w:r w:rsidRPr="00E33FE1">
        <w:rPr>
          <w:sz w:val="28"/>
          <w:szCs w:val="28"/>
        </w:rPr>
        <w:tab/>
        <w:t>снимающая</w:t>
      </w:r>
      <w:r w:rsidRPr="00E33FE1">
        <w:rPr>
          <w:sz w:val="28"/>
          <w:szCs w:val="28"/>
        </w:rPr>
        <w:tab/>
        <w:t>утомление</w:t>
      </w:r>
      <w:r w:rsidRPr="00E33FE1">
        <w:rPr>
          <w:sz w:val="28"/>
          <w:szCs w:val="28"/>
        </w:rPr>
        <w:tab/>
        <w:t>и</w:t>
      </w:r>
      <w:r w:rsidRPr="00E33FE1">
        <w:rPr>
          <w:sz w:val="28"/>
          <w:szCs w:val="28"/>
        </w:rPr>
        <w:tab/>
      </w:r>
      <w:r w:rsidRPr="00E33FE1">
        <w:rPr>
          <w:spacing w:val="-1"/>
          <w:sz w:val="28"/>
          <w:szCs w:val="28"/>
        </w:rPr>
        <w:t>способствующая</w:t>
      </w:r>
      <w:r w:rsidR="00E33FE1" w:rsidRPr="00E33FE1">
        <w:rPr>
          <w:spacing w:val="-1"/>
          <w:sz w:val="28"/>
          <w:szCs w:val="28"/>
        </w:rPr>
        <w:t xml:space="preserve"> </w:t>
      </w:r>
      <w:r w:rsidRPr="00E33FE1">
        <w:rPr>
          <w:sz w:val="28"/>
          <w:szCs w:val="28"/>
        </w:rPr>
        <w:t>восстановлению</w:t>
      </w:r>
      <w:r w:rsidRPr="00E33FE1">
        <w:rPr>
          <w:spacing w:val="-5"/>
          <w:sz w:val="28"/>
          <w:szCs w:val="28"/>
        </w:rPr>
        <w:t xml:space="preserve"> </w:t>
      </w:r>
      <w:r w:rsidRPr="00E33FE1">
        <w:rPr>
          <w:sz w:val="28"/>
          <w:szCs w:val="28"/>
        </w:rPr>
        <w:t>работоспособности;</w:t>
      </w:r>
    </w:p>
    <w:p w14:paraId="2D32CE7D" w14:textId="77777777" w:rsidR="0018534B" w:rsidRPr="00E33FE1" w:rsidRDefault="0018534B" w:rsidP="00E33FE1">
      <w:pPr>
        <w:pStyle w:val="TableParagraph"/>
        <w:rPr>
          <w:sz w:val="28"/>
          <w:szCs w:val="28"/>
        </w:rPr>
      </w:pPr>
      <w:r w:rsidRPr="00E33FE1">
        <w:rPr>
          <w:sz w:val="28"/>
          <w:szCs w:val="28"/>
        </w:rPr>
        <w:t>в</w:t>
      </w:r>
      <w:r w:rsidRPr="00E33FE1">
        <w:rPr>
          <w:spacing w:val="11"/>
          <w:sz w:val="28"/>
          <w:szCs w:val="28"/>
        </w:rPr>
        <w:t xml:space="preserve"> </w:t>
      </w:r>
      <w:r w:rsidRPr="00E33FE1">
        <w:rPr>
          <w:sz w:val="28"/>
          <w:szCs w:val="28"/>
        </w:rPr>
        <w:t>)</w:t>
      </w:r>
      <w:r w:rsidRPr="00E33FE1">
        <w:rPr>
          <w:spacing w:val="9"/>
          <w:sz w:val="28"/>
          <w:szCs w:val="28"/>
        </w:rPr>
        <w:t xml:space="preserve"> </w:t>
      </w:r>
      <w:r w:rsidRPr="00E33FE1">
        <w:rPr>
          <w:sz w:val="28"/>
          <w:szCs w:val="28"/>
        </w:rPr>
        <w:t>деятельность,</w:t>
      </w:r>
      <w:r w:rsidRPr="00E33FE1">
        <w:rPr>
          <w:spacing w:val="10"/>
          <w:sz w:val="28"/>
          <w:szCs w:val="28"/>
        </w:rPr>
        <w:t xml:space="preserve"> </w:t>
      </w:r>
      <w:r w:rsidRPr="00E33FE1">
        <w:rPr>
          <w:sz w:val="28"/>
          <w:szCs w:val="28"/>
        </w:rPr>
        <w:t>направленная</w:t>
      </w:r>
      <w:r w:rsidRPr="00E33FE1">
        <w:rPr>
          <w:spacing w:val="9"/>
          <w:sz w:val="28"/>
          <w:szCs w:val="28"/>
        </w:rPr>
        <w:t xml:space="preserve"> </w:t>
      </w:r>
      <w:r w:rsidRPr="00E33FE1">
        <w:rPr>
          <w:sz w:val="28"/>
          <w:szCs w:val="28"/>
        </w:rPr>
        <w:t>на</w:t>
      </w:r>
      <w:r w:rsidRPr="00E33FE1">
        <w:rPr>
          <w:spacing w:val="6"/>
          <w:sz w:val="28"/>
          <w:szCs w:val="28"/>
        </w:rPr>
        <w:t xml:space="preserve"> </w:t>
      </w:r>
      <w:r w:rsidRPr="00E33FE1">
        <w:rPr>
          <w:sz w:val="28"/>
          <w:szCs w:val="28"/>
        </w:rPr>
        <w:t>совершенствование</w:t>
      </w:r>
      <w:r w:rsidRPr="00E33FE1">
        <w:rPr>
          <w:spacing w:val="9"/>
          <w:sz w:val="28"/>
          <w:szCs w:val="28"/>
        </w:rPr>
        <w:t xml:space="preserve"> </w:t>
      </w:r>
      <w:r w:rsidRPr="00E33FE1">
        <w:rPr>
          <w:sz w:val="28"/>
          <w:szCs w:val="28"/>
        </w:rPr>
        <w:t>двигательного</w:t>
      </w:r>
      <w:r w:rsidRPr="00E33FE1">
        <w:rPr>
          <w:spacing w:val="9"/>
          <w:sz w:val="28"/>
          <w:szCs w:val="28"/>
        </w:rPr>
        <w:t xml:space="preserve"> </w:t>
      </w:r>
      <w:r w:rsidRPr="00E33FE1">
        <w:rPr>
          <w:sz w:val="28"/>
          <w:szCs w:val="28"/>
        </w:rPr>
        <w:t>действия</w:t>
      </w:r>
      <w:r w:rsidRPr="00E33FE1">
        <w:rPr>
          <w:spacing w:val="11"/>
          <w:sz w:val="28"/>
          <w:szCs w:val="28"/>
        </w:rPr>
        <w:t xml:space="preserve"> </w:t>
      </w:r>
      <w:r w:rsidRPr="00E33FE1">
        <w:rPr>
          <w:sz w:val="28"/>
          <w:szCs w:val="28"/>
        </w:rPr>
        <w:t>в</w:t>
      </w:r>
      <w:r w:rsidRPr="00E33FE1">
        <w:rPr>
          <w:spacing w:val="-67"/>
          <w:sz w:val="28"/>
          <w:szCs w:val="28"/>
        </w:rPr>
        <w:t xml:space="preserve"> </w:t>
      </w:r>
      <w:r w:rsidRPr="00E33FE1">
        <w:rPr>
          <w:sz w:val="28"/>
          <w:szCs w:val="28"/>
        </w:rPr>
        <w:t>изменяющихся</w:t>
      </w:r>
      <w:r w:rsidRPr="00E33FE1">
        <w:rPr>
          <w:spacing w:val="-1"/>
          <w:sz w:val="28"/>
          <w:szCs w:val="28"/>
        </w:rPr>
        <w:t xml:space="preserve"> </w:t>
      </w:r>
      <w:r w:rsidRPr="00E33FE1">
        <w:rPr>
          <w:sz w:val="28"/>
          <w:szCs w:val="28"/>
        </w:rPr>
        <w:t>условиях.</w:t>
      </w:r>
    </w:p>
    <w:p w14:paraId="1128517A" w14:textId="77777777" w:rsidR="009A5D1A" w:rsidRPr="00E33FE1" w:rsidRDefault="009A5D1A" w:rsidP="00E33FE1">
      <w:pPr>
        <w:pStyle w:val="TableParagraph"/>
        <w:rPr>
          <w:sz w:val="28"/>
          <w:szCs w:val="28"/>
        </w:rPr>
      </w:pPr>
    </w:p>
    <w:p w14:paraId="52CA7469" w14:textId="77777777" w:rsidR="0018534B" w:rsidRPr="00E33FE1" w:rsidRDefault="0018534B" w:rsidP="00E33FE1">
      <w:pPr>
        <w:pStyle w:val="TableParagraph"/>
        <w:rPr>
          <w:sz w:val="28"/>
          <w:szCs w:val="28"/>
        </w:rPr>
      </w:pPr>
      <w:r w:rsidRPr="00E33FE1">
        <w:rPr>
          <w:sz w:val="28"/>
          <w:szCs w:val="28"/>
        </w:rPr>
        <w:t>12.Вид</w:t>
      </w:r>
      <w:r w:rsidRPr="00E33FE1">
        <w:rPr>
          <w:spacing w:val="1"/>
          <w:sz w:val="28"/>
          <w:szCs w:val="28"/>
        </w:rPr>
        <w:t xml:space="preserve"> </w:t>
      </w:r>
      <w:r w:rsidRPr="00E33FE1">
        <w:rPr>
          <w:sz w:val="28"/>
          <w:szCs w:val="28"/>
        </w:rPr>
        <w:t>деятельности,</w:t>
      </w:r>
      <w:r w:rsidRPr="00E33FE1">
        <w:rPr>
          <w:spacing w:val="1"/>
          <w:sz w:val="28"/>
          <w:szCs w:val="28"/>
        </w:rPr>
        <w:t xml:space="preserve"> </w:t>
      </w:r>
      <w:r w:rsidRPr="00E33FE1">
        <w:rPr>
          <w:sz w:val="28"/>
          <w:szCs w:val="28"/>
        </w:rPr>
        <w:t>являющийся</w:t>
      </w:r>
      <w:r w:rsidRPr="00E33FE1">
        <w:rPr>
          <w:spacing w:val="1"/>
          <w:sz w:val="28"/>
          <w:szCs w:val="28"/>
        </w:rPr>
        <w:t xml:space="preserve"> </w:t>
      </w:r>
      <w:r w:rsidRPr="00E33FE1">
        <w:rPr>
          <w:sz w:val="28"/>
          <w:szCs w:val="28"/>
        </w:rPr>
        <w:t>предметом</w:t>
      </w:r>
      <w:r w:rsidRPr="00E33FE1">
        <w:rPr>
          <w:spacing w:val="1"/>
          <w:sz w:val="28"/>
          <w:szCs w:val="28"/>
        </w:rPr>
        <w:t xml:space="preserve"> </w:t>
      </w:r>
      <w:r w:rsidRPr="00E33FE1">
        <w:rPr>
          <w:sz w:val="28"/>
          <w:szCs w:val="28"/>
        </w:rPr>
        <w:t>соперничества</w:t>
      </w:r>
      <w:r w:rsidRPr="00E33FE1">
        <w:rPr>
          <w:spacing w:val="1"/>
          <w:sz w:val="28"/>
          <w:szCs w:val="28"/>
        </w:rPr>
        <w:t xml:space="preserve"> </w:t>
      </w:r>
      <w:r w:rsidRPr="00E33FE1">
        <w:rPr>
          <w:sz w:val="28"/>
          <w:szCs w:val="28"/>
        </w:rPr>
        <w:t>и</w:t>
      </w:r>
      <w:r w:rsidRPr="00E33FE1">
        <w:rPr>
          <w:spacing w:val="1"/>
          <w:sz w:val="28"/>
          <w:szCs w:val="28"/>
        </w:rPr>
        <w:t xml:space="preserve"> </w:t>
      </w:r>
      <w:r w:rsidRPr="00E33FE1">
        <w:rPr>
          <w:sz w:val="28"/>
          <w:szCs w:val="28"/>
        </w:rPr>
        <w:t>исторически</w:t>
      </w:r>
      <w:r w:rsidRPr="00E33FE1">
        <w:rPr>
          <w:spacing w:val="1"/>
          <w:sz w:val="28"/>
          <w:szCs w:val="28"/>
        </w:rPr>
        <w:t xml:space="preserve"> </w:t>
      </w:r>
      <w:r w:rsidRPr="00E33FE1">
        <w:rPr>
          <w:sz w:val="28"/>
          <w:szCs w:val="28"/>
        </w:rPr>
        <w:t>оформившийся как способ выявления и сравнения человеческих возможностей,</w:t>
      </w:r>
      <w:r w:rsidRPr="00E33FE1">
        <w:rPr>
          <w:spacing w:val="1"/>
          <w:sz w:val="28"/>
          <w:szCs w:val="28"/>
        </w:rPr>
        <w:t xml:space="preserve"> </w:t>
      </w:r>
      <w:r w:rsidRPr="00E33FE1">
        <w:rPr>
          <w:sz w:val="28"/>
          <w:szCs w:val="28"/>
        </w:rPr>
        <w:t>принято называть:</w:t>
      </w:r>
    </w:p>
    <w:p w14:paraId="3BE0B7BC" w14:textId="77777777" w:rsidR="0018534B" w:rsidRPr="00E33FE1" w:rsidRDefault="0018534B" w:rsidP="00E33FE1">
      <w:pPr>
        <w:pStyle w:val="TableParagraph"/>
        <w:rPr>
          <w:sz w:val="28"/>
          <w:szCs w:val="28"/>
        </w:rPr>
      </w:pPr>
      <w:r w:rsidRPr="00E33FE1">
        <w:rPr>
          <w:sz w:val="28"/>
          <w:szCs w:val="28"/>
        </w:rPr>
        <w:t>а</w:t>
      </w:r>
      <w:r w:rsidRPr="00E33FE1">
        <w:rPr>
          <w:spacing w:val="-3"/>
          <w:sz w:val="28"/>
          <w:szCs w:val="28"/>
        </w:rPr>
        <w:t xml:space="preserve"> </w:t>
      </w:r>
      <w:r w:rsidRPr="00E33FE1">
        <w:rPr>
          <w:sz w:val="28"/>
          <w:szCs w:val="28"/>
        </w:rPr>
        <w:t>)</w:t>
      </w:r>
      <w:r w:rsidRPr="00E33FE1">
        <w:rPr>
          <w:spacing w:val="-2"/>
          <w:sz w:val="28"/>
          <w:szCs w:val="28"/>
        </w:rPr>
        <w:t xml:space="preserve"> </w:t>
      </w:r>
      <w:r w:rsidRPr="00E33FE1">
        <w:rPr>
          <w:sz w:val="28"/>
          <w:szCs w:val="28"/>
        </w:rPr>
        <w:t>гимнастикой;</w:t>
      </w:r>
    </w:p>
    <w:p w14:paraId="36F58E19" w14:textId="77777777" w:rsidR="0018534B" w:rsidRPr="00E33FE1" w:rsidRDefault="0018534B" w:rsidP="00E33FE1">
      <w:pPr>
        <w:pStyle w:val="TableParagraph"/>
        <w:rPr>
          <w:spacing w:val="-67"/>
          <w:sz w:val="28"/>
          <w:szCs w:val="28"/>
        </w:rPr>
      </w:pPr>
      <w:r w:rsidRPr="00E33FE1">
        <w:rPr>
          <w:sz w:val="28"/>
          <w:szCs w:val="28"/>
        </w:rPr>
        <w:t>б )соревнованием;</w:t>
      </w:r>
      <w:r w:rsidRPr="00E33FE1">
        <w:rPr>
          <w:spacing w:val="-67"/>
          <w:sz w:val="28"/>
          <w:szCs w:val="28"/>
        </w:rPr>
        <w:t xml:space="preserve"> </w:t>
      </w:r>
    </w:p>
    <w:p w14:paraId="05593704" w14:textId="77777777" w:rsidR="0018534B" w:rsidRPr="00E33FE1" w:rsidRDefault="0018534B" w:rsidP="00E33FE1">
      <w:pPr>
        <w:pStyle w:val="TableParagraph"/>
        <w:rPr>
          <w:sz w:val="28"/>
          <w:szCs w:val="28"/>
        </w:rPr>
      </w:pPr>
      <w:r w:rsidRPr="00E33FE1">
        <w:rPr>
          <w:sz w:val="28"/>
          <w:szCs w:val="28"/>
        </w:rPr>
        <w:t>в</w:t>
      </w:r>
      <w:r w:rsidRPr="00E33FE1">
        <w:rPr>
          <w:spacing w:val="-2"/>
          <w:sz w:val="28"/>
          <w:szCs w:val="28"/>
        </w:rPr>
        <w:t xml:space="preserve"> </w:t>
      </w:r>
      <w:r w:rsidRPr="00E33FE1">
        <w:rPr>
          <w:sz w:val="28"/>
          <w:szCs w:val="28"/>
        </w:rPr>
        <w:t>)видом спорта.</w:t>
      </w:r>
    </w:p>
    <w:p w14:paraId="4AA05770" w14:textId="77777777" w:rsidR="009A5D1A" w:rsidRPr="00E33FE1" w:rsidRDefault="009A5D1A" w:rsidP="00E33FE1">
      <w:pPr>
        <w:pStyle w:val="TableParagraph"/>
        <w:rPr>
          <w:sz w:val="28"/>
          <w:szCs w:val="28"/>
        </w:rPr>
      </w:pPr>
    </w:p>
    <w:p w14:paraId="04474C5E" w14:textId="77777777" w:rsidR="0018534B" w:rsidRPr="00E33FE1" w:rsidRDefault="0018534B" w:rsidP="00E33FE1">
      <w:pPr>
        <w:pStyle w:val="TableParagraph"/>
        <w:rPr>
          <w:sz w:val="28"/>
          <w:szCs w:val="28"/>
        </w:rPr>
      </w:pPr>
      <w:r w:rsidRPr="00E33FE1">
        <w:rPr>
          <w:sz w:val="28"/>
          <w:szCs w:val="28"/>
        </w:rPr>
        <w:t>13. Гипокинезия — это:</w:t>
      </w:r>
    </w:p>
    <w:p w14:paraId="3E495C1C" w14:textId="77777777" w:rsidR="0018534B" w:rsidRPr="00E33FE1" w:rsidRDefault="0018534B" w:rsidP="00E33FE1">
      <w:pPr>
        <w:pStyle w:val="TableParagraph"/>
        <w:rPr>
          <w:spacing w:val="-67"/>
          <w:sz w:val="28"/>
          <w:szCs w:val="28"/>
        </w:rPr>
      </w:pPr>
      <w:r w:rsidRPr="00E33FE1">
        <w:rPr>
          <w:sz w:val="28"/>
          <w:szCs w:val="28"/>
        </w:rPr>
        <w:t>а ) пониженная двигательная активность человека;</w:t>
      </w:r>
      <w:r w:rsidRPr="00E33FE1">
        <w:rPr>
          <w:spacing w:val="-67"/>
          <w:sz w:val="28"/>
          <w:szCs w:val="28"/>
        </w:rPr>
        <w:t xml:space="preserve"> </w:t>
      </w:r>
    </w:p>
    <w:p w14:paraId="1F5F6D39" w14:textId="77777777" w:rsidR="0018534B" w:rsidRPr="00E33FE1" w:rsidRDefault="0018534B" w:rsidP="00E33FE1">
      <w:pPr>
        <w:pStyle w:val="TableParagraph"/>
        <w:rPr>
          <w:spacing w:val="-67"/>
          <w:sz w:val="28"/>
          <w:szCs w:val="28"/>
        </w:rPr>
      </w:pPr>
      <w:r w:rsidRPr="00E33FE1">
        <w:rPr>
          <w:sz w:val="28"/>
          <w:szCs w:val="28"/>
        </w:rPr>
        <w:t>б) повышенная двигательная активность человека;</w:t>
      </w:r>
      <w:r w:rsidRPr="00E33FE1">
        <w:rPr>
          <w:spacing w:val="-67"/>
          <w:sz w:val="28"/>
          <w:szCs w:val="28"/>
        </w:rPr>
        <w:t xml:space="preserve"> </w:t>
      </w:r>
    </w:p>
    <w:p w14:paraId="2AEDEF63" w14:textId="77777777" w:rsidR="0018534B" w:rsidRPr="00E33FE1" w:rsidRDefault="0018534B" w:rsidP="00E33FE1">
      <w:pPr>
        <w:pStyle w:val="TableParagraph"/>
        <w:rPr>
          <w:sz w:val="28"/>
          <w:szCs w:val="28"/>
        </w:rPr>
      </w:pPr>
      <w:r w:rsidRPr="00E33FE1">
        <w:rPr>
          <w:sz w:val="28"/>
          <w:szCs w:val="28"/>
        </w:rPr>
        <w:t>в</w:t>
      </w:r>
      <w:r w:rsidRPr="00E33FE1">
        <w:rPr>
          <w:spacing w:val="-2"/>
          <w:sz w:val="28"/>
          <w:szCs w:val="28"/>
        </w:rPr>
        <w:t xml:space="preserve"> </w:t>
      </w:r>
      <w:r w:rsidRPr="00E33FE1">
        <w:rPr>
          <w:sz w:val="28"/>
          <w:szCs w:val="28"/>
        </w:rPr>
        <w:t>) нехватка</w:t>
      </w:r>
      <w:r w:rsidRPr="00E33FE1">
        <w:rPr>
          <w:spacing w:val="-1"/>
          <w:sz w:val="28"/>
          <w:szCs w:val="28"/>
        </w:rPr>
        <w:t xml:space="preserve"> </w:t>
      </w:r>
      <w:r w:rsidRPr="00E33FE1">
        <w:rPr>
          <w:sz w:val="28"/>
          <w:szCs w:val="28"/>
        </w:rPr>
        <w:t>витаминов</w:t>
      </w:r>
      <w:r w:rsidRPr="00E33FE1">
        <w:rPr>
          <w:spacing w:val="-2"/>
          <w:sz w:val="28"/>
          <w:szCs w:val="28"/>
        </w:rPr>
        <w:t xml:space="preserve"> </w:t>
      </w:r>
      <w:r w:rsidRPr="00E33FE1">
        <w:rPr>
          <w:sz w:val="28"/>
          <w:szCs w:val="28"/>
        </w:rPr>
        <w:t>в</w:t>
      </w:r>
      <w:r w:rsidRPr="00E33FE1">
        <w:rPr>
          <w:spacing w:val="-2"/>
          <w:sz w:val="28"/>
          <w:szCs w:val="28"/>
        </w:rPr>
        <w:t xml:space="preserve"> </w:t>
      </w:r>
      <w:r w:rsidRPr="00E33FE1">
        <w:rPr>
          <w:sz w:val="28"/>
          <w:szCs w:val="28"/>
        </w:rPr>
        <w:t>организме;</w:t>
      </w:r>
    </w:p>
    <w:p w14:paraId="05056DFA" w14:textId="77777777" w:rsidR="0018534B" w:rsidRPr="00E33FE1" w:rsidRDefault="0018534B" w:rsidP="00E33FE1">
      <w:pPr>
        <w:pStyle w:val="TableParagraph"/>
        <w:rPr>
          <w:sz w:val="28"/>
          <w:szCs w:val="28"/>
        </w:rPr>
      </w:pPr>
      <w:r w:rsidRPr="00E33FE1">
        <w:rPr>
          <w:sz w:val="28"/>
          <w:szCs w:val="28"/>
        </w:rPr>
        <w:t>г</w:t>
      </w:r>
      <w:r w:rsidRPr="00E33FE1">
        <w:rPr>
          <w:spacing w:val="-3"/>
          <w:sz w:val="28"/>
          <w:szCs w:val="28"/>
        </w:rPr>
        <w:t xml:space="preserve"> </w:t>
      </w:r>
      <w:r w:rsidRPr="00E33FE1">
        <w:rPr>
          <w:sz w:val="28"/>
          <w:szCs w:val="28"/>
        </w:rPr>
        <w:t>)</w:t>
      </w:r>
      <w:r w:rsidRPr="00E33FE1">
        <w:rPr>
          <w:spacing w:val="-2"/>
          <w:sz w:val="28"/>
          <w:szCs w:val="28"/>
        </w:rPr>
        <w:t xml:space="preserve"> </w:t>
      </w:r>
      <w:r w:rsidRPr="00E33FE1">
        <w:rPr>
          <w:sz w:val="28"/>
          <w:szCs w:val="28"/>
        </w:rPr>
        <w:t>чрезмерное</w:t>
      </w:r>
      <w:r w:rsidRPr="00E33FE1">
        <w:rPr>
          <w:spacing w:val="-1"/>
          <w:sz w:val="28"/>
          <w:szCs w:val="28"/>
        </w:rPr>
        <w:t xml:space="preserve"> </w:t>
      </w:r>
      <w:r w:rsidRPr="00E33FE1">
        <w:rPr>
          <w:sz w:val="28"/>
          <w:szCs w:val="28"/>
        </w:rPr>
        <w:t>питание.</w:t>
      </w:r>
    </w:p>
    <w:p w14:paraId="3C58CE76" w14:textId="77777777" w:rsidR="009A5D1A" w:rsidRPr="00E33FE1" w:rsidRDefault="009A5D1A" w:rsidP="00E33FE1">
      <w:pPr>
        <w:pStyle w:val="TableParagraph"/>
        <w:rPr>
          <w:sz w:val="28"/>
          <w:szCs w:val="28"/>
        </w:rPr>
      </w:pPr>
    </w:p>
    <w:p w14:paraId="35F55903" w14:textId="77777777" w:rsidR="0018534B" w:rsidRPr="00E33FE1" w:rsidRDefault="0018534B" w:rsidP="00E33FE1">
      <w:pPr>
        <w:pStyle w:val="TableParagraph"/>
        <w:rPr>
          <w:sz w:val="28"/>
          <w:szCs w:val="28"/>
        </w:rPr>
      </w:pPr>
      <w:r w:rsidRPr="00E33FE1">
        <w:rPr>
          <w:sz w:val="28"/>
          <w:szCs w:val="28"/>
        </w:rPr>
        <w:t>14.Что</w:t>
      </w:r>
      <w:r w:rsidRPr="00E33FE1">
        <w:rPr>
          <w:spacing w:val="-3"/>
          <w:sz w:val="28"/>
          <w:szCs w:val="28"/>
        </w:rPr>
        <w:t xml:space="preserve"> </w:t>
      </w:r>
      <w:r w:rsidRPr="00E33FE1">
        <w:rPr>
          <w:sz w:val="28"/>
          <w:szCs w:val="28"/>
        </w:rPr>
        <w:t>является</w:t>
      </w:r>
      <w:r w:rsidRPr="00E33FE1">
        <w:rPr>
          <w:spacing w:val="-3"/>
          <w:sz w:val="28"/>
          <w:szCs w:val="28"/>
        </w:rPr>
        <w:t xml:space="preserve"> </w:t>
      </w:r>
      <w:r w:rsidRPr="00E33FE1">
        <w:rPr>
          <w:sz w:val="28"/>
          <w:szCs w:val="28"/>
        </w:rPr>
        <w:t>основным</w:t>
      </w:r>
      <w:r w:rsidRPr="00E33FE1">
        <w:rPr>
          <w:spacing w:val="-2"/>
          <w:sz w:val="28"/>
          <w:szCs w:val="28"/>
        </w:rPr>
        <w:t xml:space="preserve"> </w:t>
      </w:r>
      <w:r w:rsidRPr="00E33FE1">
        <w:rPr>
          <w:sz w:val="28"/>
          <w:szCs w:val="28"/>
        </w:rPr>
        <w:t>средством</w:t>
      </w:r>
      <w:r w:rsidRPr="00E33FE1">
        <w:rPr>
          <w:spacing w:val="-1"/>
          <w:sz w:val="28"/>
          <w:szCs w:val="28"/>
        </w:rPr>
        <w:t xml:space="preserve"> </w:t>
      </w:r>
      <w:r w:rsidRPr="00E33FE1">
        <w:rPr>
          <w:sz w:val="28"/>
          <w:szCs w:val="28"/>
        </w:rPr>
        <w:t>физического</w:t>
      </w:r>
      <w:r w:rsidRPr="00E33FE1">
        <w:rPr>
          <w:spacing w:val="-3"/>
          <w:sz w:val="28"/>
          <w:szCs w:val="28"/>
        </w:rPr>
        <w:t xml:space="preserve"> </w:t>
      </w:r>
      <w:r w:rsidRPr="00E33FE1">
        <w:rPr>
          <w:sz w:val="28"/>
          <w:szCs w:val="28"/>
        </w:rPr>
        <w:t>воспитания?</w:t>
      </w:r>
    </w:p>
    <w:p w14:paraId="2064A142" w14:textId="77777777" w:rsidR="0018534B" w:rsidRPr="00E33FE1" w:rsidRDefault="0018534B" w:rsidP="00E33FE1">
      <w:pPr>
        <w:pStyle w:val="TableParagraph"/>
        <w:rPr>
          <w:sz w:val="28"/>
          <w:szCs w:val="28"/>
        </w:rPr>
      </w:pPr>
      <w:r w:rsidRPr="00E33FE1">
        <w:rPr>
          <w:sz w:val="28"/>
          <w:szCs w:val="28"/>
        </w:rPr>
        <w:t>а) учебные</w:t>
      </w:r>
      <w:r w:rsidRPr="00E33FE1">
        <w:rPr>
          <w:spacing w:val="-4"/>
          <w:sz w:val="28"/>
          <w:szCs w:val="28"/>
        </w:rPr>
        <w:t xml:space="preserve"> </w:t>
      </w:r>
      <w:r w:rsidRPr="00E33FE1">
        <w:rPr>
          <w:sz w:val="28"/>
          <w:szCs w:val="28"/>
        </w:rPr>
        <w:t>занятия</w:t>
      </w:r>
    </w:p>
    <w:p w14:paraId="4F8B1A4C" w14:textId="77777777" w:rsidR="0018534B" w:rsidRPr="00E33FE1" w:rsidRDefault="0018534B" w:rsidP="00E33FE1">
      <w:pPr>
        <w:pStyle w:val="TableParagraph"/>
        <w:rPr>
          <w:spacing w:val="-52"/>
          <w:sz w:val="28"/>
          <w:szCs w:val="28"/>
        </w:rPr>
      </w:pPr>
      <w:r w:rsidRPr="00E33FE1">
        <w:rPr>
          <w:sz w:val="28"/>
          <w:szCs w:val="28"/>
        </w:rPr>
        <w:t>б) физические упражнения</w:t>
      </w:r>
      <w:r w:rsidRPr="00E33FE1">
        <w:rPr>
          <w:spacing w:val="-52"/>
          <w:sz w:val="28"/>
          <w:szCs w:val="28"/>
        </w:rPr>
        <w:t xml:space="preserve"> </w:t>
      </w:r>
    </w:p>
    <w:p w14:paraId="267CADBA" w14:textId="77777777" w:rsidR="0018534B" w:rsidRPr="00E33FE1" w:rsidRDefault="0018534B" w:rsidP="00E33FE1">
      <w:pPr>
        <w:pStyle w:val="TableParagraph"/>
        <w:rPr>
          <w:sz w:val="28"/>
          <w:szCs w:val="28"/>
        </w:rPr>
      </w:pPr>
      <w:r w:rsidRPr="00E33FE1">
        <w:rPr>
          <w:sz w:val="28"/>
          <w:szCs w:val="28"/>
        </w:rPr>
        <w:t>в)</w:t>
      </w:r>
      <w:r w:rsidRPr="00E33FE1">
        <w:rPr>
          <w:spacing w:val="-2"/>
          <w:sz w:val="28"/>
          <w:szCs w:val="28"/>
        </w:rPr>
        <w:t xml:space="preserve"> </w:t>
      </w:r>
      <w:r w:rsidRPr="00E33FE1">
        <w:rPr>
          <w:sz w:val="28"/>
          <w:szCs w:val="28"/>
        </w:rPr>
        <w:t>средства</w:t>
      </w:r>
      <w:r w:rsidRPr="00E33FE1">
        <w:rPr>
          <w:spacing w:val="4"/>
          <w:sz w:val="28"/>
          <w:szCs w:val="28"/>
        </w:rPr>
        <w:t xml:space="preserve"> </w:t>
      </w:r>
      <w:r w:rsidRPr="00E33FE1">
        <w:rPr>
          <w:sz w:val="28"/>
          <w:szCs w:val="28"/>
        </w:rPr>
        <w:t>обучения</w:t>
      </w:r>
    </w:p>
    <w:p w14:paraId="1821836D" w14:textId="77777777" w:rsidR="0018534B" w:rsidRPr="00E33FE1" w:rsidRDefault="0018534B" w:rsidP="00E33FE1">
      <w:pPr>
        <w:pStyle w:val="TableParagraph"/>
        <w:rPr>
          <w:sz w:val="28"/>
          <w:szCs w:val="28"/>
        </w:rPr>
      </w:pPr>
      <w:r w:rsidRPr="00E33FE1">
        <w:rPr>
          <w:sz w:val="28"/>
          <w:szCs w:val="28"/>
        </w:rPr>
        <w:t>г)</w:t>
      </w:r>
      <w:r w:rsidRPr="00E33FE1">
        <w:rPr>
          <w:spacing w:val="-3"/>
          <w:sz w:val="28"/>
          <w:szCs w:val="28"/>
        </w:rPr>
        <w:t xml:space="preserve"> </w:t>
      </w:r>
      <w:r w:rsidRPr="00E33FE1">
        <w:rPr>
          <w:sz w:val="28"/>
          <w:szCs w:val="28"/>
        </w:rPr>
        <w:t>средства</w:t>
      </w:r>
      <w:r w:rsidRPr="00E33FE1">
        <w:rPr>
          <w:spacing w:val="3"/>
          <w:sz w:val="28"/>
          <w:szCs w:val="28"/>
        </w:rPr>
        <w:t xml:space="preserve"> </w:t>
      </w:r>
      <w:r w:rsidRPr="00E33FE1">
        <w:rPr>
          <w:sz w:val="28"/>
          <w:szCs w:val="28"/>
        </w:rPr>
        <w:t>закаливания</w:t>
      </w:r>
    </w:p>
    <w:p w14:paraId="58BBB1AE" w14:textId="77777777" w:rsidR="009A5D1A" w:rsidRPr="00E33FE1" w:rsidRDefault="009A5D1A" w:rsidP="00E33FE1">
      <w:pPr>
        <w:pStyle w:val="TableParagraph"/>
        <w:rPr>
          <w:sz w:val="28"/>
          <w:szCs w:val="28"/>
        </w:rPr>
      </w:pPr>
    </w:p>
    <w:p w14:paraId="339C4C2F" w14:textId="77777777" w:rsidR="0018534B" w:rsidRPr="00E33FE1" w:rsidRDefault="0018534B" w:rsidP="00E33FE1">
      <w:pPr>
        <w:pStyle w:val="TableParagraph"/>
        <w:rPr>
          <w:sz w:val="28"/>
          <w:szCs w:val="28"/>
        </w:rPr>
      </w:pPr>
      <w:r w:rsidRPr="00E33FE1">
        <w:rPr>
          <w:sz w:val="28"/>
          <w:szCs w:val="28"/>
        </w:rPr>
        <w:t>15.Какое</w:t>
      </w:r>
      <w:r w:rsidRPr="00E33FE1">
        <w:rPr>
          <w:spacing w:val="28"/>
          <w:sz w:val="28"/>
          <w:szCs w:val="28"/>
        </w:rPr>
        <w:t xml:space="preserve"> </w:t>
      </w:r>
      <w:r w:rsidRPr="00E33FE1">
        <w:rPr>
          <w:sz w:val="28"/>
          <w:szCs w:val="28"/>
        </w:rPr>
        <w:t>из</w:t>
      </w:r>
      <w:r w:rsidRPr="00E33FE1">
        <w:rPr>
          <w:spacing w:val="23"/>
          <w:sz w:val="28"/>
          <w:szCs w:val="28"/>
        </w:rPr>
        <w:t xml:space="preserve"> </w:t>
      </w:r>
      <w:r w:rsidRPr="00E33FE1">
        <w:rPr>
          <w:sz w:val="28"/>
          <w:szCs w:val="28"/>
        </w:rPr>
        <w:t>перечисленных</w:t>
      </w:r>
      <w:r w:rsidRPr="00E33FE1">
        <w:rPr>
          <w:spacing w:val="25"/>
          <w:sz w:val="28"/>
          <w:szCs w:val="28"/>
        </w:rPr>
        <w:t xml:space="preserve"> </w:t>
      </w:r>
      <w:r w:rsidRPr="00E33FE1">
        <w:rPr>
          <w:sz w:val="28"/>
          <w:szCs w:val="28"/>
        </w:rPr>
        <w:t>ниже</w:t>
      </w:r>
      <w:r w:rsidRPr="00E33FE1">
        <w:rPr>
          <w:spacing w:val="28"/>
          <w:sz w:val="28"/>
          <w:szCs w:val="28"/>
        </w:rPr>
        <w:t xml:space="preserve"> </w:t>
      </w:r>
      <w:r w:rsidRPr="00E33FE1">
        <w:rPr>
          <w:sz w:val="28"/>
          <w:szCs w:val="28"/>
        </w:rPr>
        <w:t>физических</w:t>
      </w:r>
      <w:r w:rsidRPr="00E33FE1">
        <w:rPr>
          <w:spacing w:val="25"/>
          <w:sz w:val="28"/>
          <w:szCs w:val="28"/>
        </w:rPr>
        <w:t xml:space="preserve"> </w:t>
      </w:r>
      <w:r w:rsidRPr="00E33FE1">
        <w:rPr>
          <w:sz w:val="28"/>
          <w:szCs w:val="28"/>
        </w:rPr>
        <w:t>упражнений</w:t>
      </w:r>
      <w:r w:rsidRPr="00E33FE1">
        <w:rPr>
          <w:spacing w:val="32"/>
          <w:sz w:val="28"/>
          <w:szCs w:val="28"/>
        </w:rPr>
        <w:t xml:space="preserve"> </w:t>
      </w:r>
      <w:r w:rsidRPr="00E33FE1">
        <w:rPr>
          <w:sz w:val="28"/>
          <w:szCs w:val="28"/>
        </w:rPr>
        <w:t>относятся</w:t>
      </w:r>
      <w:r w:rsidRPr="00E33FE1">
        <w:rPr>
          <w:spacing w:val="30"/>
          <w:sz w:val="28"/>
          <w:szCs w:val="28"/>
        </w:rPr>
        <w:t xml:space="preserve"> </w:t>
      </w:r>
      <w:r w:rsidRPr="00E33FE1">
        <w:rPr>
          <w:sz w:val="28"/>
          <w:szCs w:val="28"/>
        </w:rPr>
        <w:t>к</w:t>
      </w:r>
      <w:r w:rsidRPr="00E33FE1">
        <w:rPr>
          <w:spacing w:val="-52"/>
          <w:sz w:val="28"/>
          <w:szCs w:val="28"/>
        </w:rPr>
        <w:t xml:space="preserve"> </w:t>
      </w:r>
      <w:r w:rsidRPr="00E33FE1">
        <w:rPr>
          <w:sz w:val="28"/>
          <w:szCs w:val="28"/>
        </w:rPr>
        <w:t>циклическим?</w:t>
      </w:r>
    </w:p>
    <w:p w14:paraId="0E23771A" w14:textId="77777777" w:rsidR="0018534B" w:rsidRPr="00E33FE1" w:rsidRDefault="0018534B" w:rsidP="00E33FE1">
      <w:pPr>
        <w:pStyle w:val="TableParagraph"/>
        <w:rPr>
          <w:spacing w:val="-52"/>
          <w:sz w:val="28"/>
          <w:szCs w:val="28"/>
        </w:rPr>
      </w:pPr>
      <w:r w:rsidRPr="00E33FE1">
        <w:rPr>
          <w:sz w:val="28"/>
          <w:szCs w:val="28"/>
        </w:rPr>
        <w:t>а) метания</w:t>
      </w:r>
      <w:r w:rsidRPr="00E33FE1">
        <w:rPr>
          <w:spacing w:val="-52"/>
          <w:sz w:val="28"/>
          <w:szCs w:val="28"/>
        </w:rPr>
        <w:t xml:space="preserve"> </w:t>
      </w:r>
    </w:p>
    <w:p w14:paraId="019CD3A0" w14:textId="77777777" w:rsidR="0018534B" w:rsidRPr="00E33FE1" w:rsidRDefault="0018534B" w:rsidP="00E33FE1">
      <w:pPr>
        <w:pStyle w:val="TableParagraph"/>
        <w:rPr>
          <w:sz w:val="28"/>
          <w:szCs w:val="28"/>
        </w:rPr>
      </w:pPr>
      <w:r w:rsidRPr="00E33FE1">
        <w:rPr>
          <w:sz w:val="28"/>
          <w:szCs w:val="28"/>
        </w:rPr>
        <w:t>б) прыжки</w:t>
      </w:r>
    </w:p>
    <w:p w14:paraId="786F56EC" w14:textId="77777777" w:rsidR="0018534B" w:rsidRPr="00E33FE1" w:rsidRDefault="0018534B" w:rsidP="00E33FE1">
      <w:pPr>
        <w:pStyle w:val="TableParagraph"/>
        <w:rPr>
          <w:sz w:val="28"/>
          <w:szCs w:val="28"/>
        </w:rPr>
      </w:pPr>
      <w:r w:rsidRPr="00E33FE1">
        <w:rPr>
          <w:spacing w:val="-52"/>
          <w:sz w:val="28"/>
          <w:szCs w:val="28"/>
        </w:rPr>
        <w:t xml:space="preserve"> </w:t>
      </w:r>
      <w:r w:rsidRPr="00E33FE1">
        <w:rPr>
          <w:sz w:val="28"/>
          <w:szCs w:val="28"/>
        </w:rPr>
        <w:t>в) кувырки</w:t>
      </w:r>
    </w:p>
    <w:p w14:paraId="6266859C" w14:textId="77777777" w:rsidR="0018534B" w:rsidRPr="00E33FE1" w:rsidRDefault="0018534B" w:rsidP="00E33FE1">
      <w:pPr>
        <w:pStyle w:val="TableParagraph"/>
        <w:rPr>
          <w:sz w:val="28"/>
          <w:szCs w:val="28"/>
        </w:rPr>
      </w:pPr>
      <w:r w:rsidRPr="00E33FE1">
        <w:rPr>
          <w:spacing w:val="-53"/>
          <w:sz w:val="28"/>
          <w:szCs w:val="28"/>
        </w:rPr>
        <w:t xml:space="preserve"> </w:t>
      </w:r>
      <w:r w:rsidRPr="00E33FE1">
        <w:rPr>
          <w:sz w:val="28"/>
          <w:szCs w:val="28"/>
        </w:rPr>
        <w:t>г)</w:t>
      </w:r>
      <w:r w:rsidRPr="00E33FE1">
        <w:rPr>
          <w:spacing w:val="-1"/>
          <w:sz w:val="28"/>
          <w:szCs w:val="28"/>
        </w:rPr>
        <w:t xml:space="preserve"> </w:t>
      </w:r>
      <w:r w:rsidRPr="00E33FE1">
        <w:rPr>
          <w:sz w:val="28"/>
          <w:szCs w:val="28"/>
        </w:rPr>
        <w:t>бег</w:t>
      </w:r>
    </w:p>
    <w:p w14:paraId="12208A04" w14:textId="77777777" w:rsidR="009A5D1A" w:rsidRPr="00E33FE1" w:rsidRDefault="009A5D1A" w:rsidP="00E33FE1">
      <w:pPr>
        <w:pStyle w:val="TableParagraph"/>
        <w:rPr>
          <w:sz w:val="28"/>
          <w:szCs w:val="28"/>
        </w:rPr>
      </w:pPr>
    </w:p>
    <w:p w14:paraId="055B74DA" w14:textId="77777777" w:rsidR="0018534B" w:rsidRPr="00E33FE1" w:rsidRDefault="0018534B" w:rsidP="00E33FE1">
      <w:pPr>
        <w:pStyle w:val="TableParagraph"/>
        <w:rPr>
          <w:sz w:val="28"/>
          <w:szCs w:val="28"/>
        </w:rPr>
      </w:pPr>
      <w:r w:rsidRPr="00E33FE1">
        <w:rPr>
          <w:sz w:val="28"/>
          <w:szCs w:val="28"/>
        </w:rPr>
        <w:t>16.Физическими</w:t>
      </w:r>
      <w:r w:rsidRPr="00E33FE1">
        <w:rPr>
          <w:spacing w:val="-6"/>
          <w:sz w:val="28"/>
          <w:szCs w:val="28"/>
        </w:rPr>
        <w:t xml:space="preserve"> </w:t>
      </w:r>
      <w:r w:rsidRPr="00E33FE1">
        <w:rPr>
          <w:sz w:val="28"/>
          <w:szCs w:val="28"/>
        </w:rPr>
        <w:t>упражнениями</w:t>
      </w:r>
      <w:r w:rsidRPr="00E33FE1">
        <w:rPr>
          <w:spacing w:val="-9"/>
          <w:sz w:val="28"/>
          <w:szCs w:val="28"/>
        </w:rPr>
        <w:t xml:space="preserve"> </w:t>
      </w:r>
      <w:r w:rsidRPr="00E33FE1">
        <w:rPr>
          <w:sz w:val="28"/>
          <w:szCs w:val="28"/>
        </w:rPr>
        <w:t>называются:</w:t>
      </w:r>
    </w:p>
    <w:p w14:paraId="209E87EB" w14:textId="77777777" w:rsidR="0018534B" w:rsidRPr="00E33FE1" w:rsidRDefault="0018534B" w:rsidP="00E33FE1">
      <w:pPr>
        <w:pStyle w:val="TableParagraph"/>
        <w:rPr>
          <w:sz w:val="28"/>
          <w:szCs w:val="28"/>
        </w:rPr>
      </w:pPr>
      <w:r w:rsidRPr="00E33FE1">
        <w:rPr>
          <w:sz w:val="28"/>
          <w:szCs w:val="28"/>
        </w:rPr>
        <w:t>а)</w:t>
      </w:r>
      <w:r w:rsidRPr="00E33FE1">
        <w:rPr>
          <w:spacing w:val="4"/>
          <w:sz w:val="28"/>
          <w:szCs w:val="28"/>
        </w:rPr>
        <w:t xml:space="preserve"> </w:t>
      </w:r>
      <w:r w:rsidRPr="00E33FE1">
        <w:rPr>
          <w:sz w:val="28"/>
          <w:szCs w:val="28"/>
        </w:rPr>
        <w:t>двигательные</w:t>
      </w:r>
      <w:r w:rsidRPr="00E33FE1">
        <w:rPr>
          <w:spacing w:val="54"/>
          <w:sz w:val="28"/>
          <w:szCs w:val="28"/>
        </w:rPr>
        <w:t xml:space="preserve"> </w:t>
      </w:r>
      <w:r w:rsidRPr="00E33FE1">
        <w:rPr>
          <w:sz w:val="28"/>
          <w:szCs w:val="28"/>
        </w:rPr>
        <w:t>действия,</w:t>
      </w:r>
      <w:r w:rsidRPr="00E33FE1">
        <w:rPr>
          <w:spacing w:val="7"/>
          <w:sz w:val="28"/>
          <w:szCs w:val="28"/>
        </w:rPr>
        <w:t xml:space="preserve"> </w:t>
      </w:r>
      <w:r w:rsidRPr="00E33FE1">
        <w:rPr>
          <w:sz w:val="28"/>
          <w:szCs w:val="28"/>
        </w:rPr>
        <w:t>с</w:t>
      </w:r>
      <w:r w:rsidRPr="00E33FE1">
        <w:rPr>
          <w:spacing w:val="3"/>
          <w:sz w:val="28"/>
          <w:szCs w:val="28"/>
        </w:rPr>
        <w:t xml:space="preserve"> </w:t>
      </w:r>
      <w:r w:rsidRPr="00E33FE1">
        <w:rPr>
          <w:sz w:val="28"/>
          <w:szCs w:val="28"/>
        </w:rPr>
        <w:t>помощью</w:t>
      </w:r>
      <w:r w:rsidRPr="00E33FE1">
        <w:rPr>
          <w:spacing w:val="8"/>
          <w:sz w:val="28"/>
          <w:szCs w:val="28"/>
        </w:rPr>
        <w:t xml:space="preserve"> </w:t>
      </w:r>
      <w:r w:rsidRPr="00E33FE1">
        <w:rPr>
          <w:sz w:val="28"/>
          <w:szCs w:val="28"/>
        </w:rPr>
        <w:t>которых</w:t>
      </w:r>
      <w:r w:rsidRPr="00E33FE1">
        <w:rPr>
          <w:spacing w:val="6"/>
          <w:sz w:val="28"/>
          <w:szCs w:val="28"/>
        </w:rPr>
        <w:t xml:space="preserve"> </w:t>
      </w:r>
      <w:r w:rsidRPr="00E33FE1">
        <w:rPr>
          <w:sz w:val="28"/>
          <w:szCs w:val="28"/>
        </w:rPr>
        <w:t>развиваются</w:t>
      </w:r>
      <w:r w:rsidRPr="00E33FE1">
        <w:rPr>
          <w:spacing w:val="5"/>
          <w:sz w:val="28"/>
          <w:szCs w:val="28"/>
        </w:rPr>
        <w:t xml:space="preserve"> </w:t>
      </w:r>
      <w:r w:rsidRPr="00E33FE1">
        <w:rPr>
          <w:sz w:val="28"/>
          <w:szCs w:val="28"/>
        </w:rPr>
        <w:t>физические</w:t>
      </w:r>
      <w:r w:rsidRPr="00E33FE1">
        <w:rPr>
          <w:spacing w:val="-52"/>
          <w:sz w:val="28"/>
          <w:szCs w:val="28"/>
        </w:rPr>
        <w:t xml:space="preserve"> </w:t>
      </w:r>
      <w:r w:rsidRPr="00E33FE1">
        <w:rPr>
          <w:sz w:val="28"/>
          <w:szCs w:val="28"/>
        </w:rPr>
        <w:t>качества</w:t>
      </w:r>
      <w:r w:rsidRPr="00E33FE1">
        <w:rPr>
          <w:spacing w:val="4"/>
          <w:sz w:val="28"/>
          <w:szCs w:val="28"/>
        </w:rPr>
        <w:t xml:space="preserve"> </w:t>
      </w:r>
      <w:r w:rsidRPr="00E33FE1">
        <w:rPr>
          <w:sz w:val="28"/>
          <w:szCs w:val="28"/>
        </w:rPr>
        <w:t>и</w:t>
      </w:r>
      <w:r w:rsidRPr="00E33FE1">
        <w:rPr>
          <w:spacing w:val="3"/>
          <w:sz w:val="28"/>
          <w:szCs w:val="28"/>
        </w:rPr>
        <w:t xml:space="preserve"> </w:t>
      </w:r>
      <w:r w:rsidRPr="00E33FE1">
        <w:rPr>
          <w:sz w:val="28"/>
          <w:szCs w:val="28"/>
        </w:rPr>
        <w:t>укрепляют</w:t>
      </w:r>
      <w:r w:rsidRPr="00E33FE1">
        <w:rPr>
          <w:spacing w:val="1"/>
          <w:sz w:val="28"/>
          <w:szCs w:val="28"/>
        </w:rPr>
        <w:t xml:space="preserve"> </w:t>
      </w:r>
      <w:r w:rsidRPr="00E33FE1">
        <w:rPr>
          <w:sz w:val="28"/>
          <w:szCs w:val="28"/>
        </w:rPr>
        <w:t>здоровье</w:t>
      </w:r>
    </w:p>
    <w:p w14:paraId="7CD1091A" w14:textId="77777777" w:rsidR="0018534B" w:rsidRPr="00E33FE1" w:rsidRDefault="0018534B" w:rsidP="00E33FE1">
      <w:pPr>
        <w:pStyle w:val="TableParagraph"/>
        <w:rPr>
          <w:sz w:val="28"/>
          <w:szCs w:val="28"/>
        </w:rPr>
      </w:pPr>
      <w:r w:rsidRPr="00E33FE1">
        <w:rPr>
          <w:sz w:val="28"/>
          <w:szCs w:val="28"/>
        </w:rPr>
        <w:t>б)</w:t>
      </w:r>
      <w:r w:rsidRPr="00E33FE1">
        <w:rPr>
          <w:spacing w:val="-2"/>
          <w:sz w:val="28"/>
          <w:szCs w:val="28"/>
        </w:rPr>
        <w:t xml:space="preserve"> </w:t>
      </w:r>
      <w:r w:rsidRPr="00E33FE1">
        <w:rPr>
          <w:sz w:val="28"/>
          <w:szCs w:val="28"/>
        </w:rPr>
        <w:t>движения,</w:t>
      </w:r>
      <w:r w:rsidRPr="00E33FE1">
        <w:rPr>
          <w:spacing w:val="3"/>
          <w:sz w:val="28"/>
          <w:szCs w:val="28"/>
        </w:rPr>
        <w:t xml:space="preserve"> </w:t>
      </w:r>
      <w:r w:rsidRPr="00E33FE1">
        <w:rPr>
          <w:sz w:val="28"/>
          <w:szCs w:val="28"/>
        </w:rPr>
        <w:t>выполняемые</w:t>
      </w:r>
      <w:r w:rsidRPr="00E33FE1">
        <w:rPr>
          <w:spacing w:val="-6"/>
          <w:sz w:val="28"/>
          <w:szCs w:val="28"/>
        </w:rPr>
        <w:t xml:space="preserve"> </w:t>
      </w:r>
      <w:r w:rsidRPr="00E33FE1">
        <w:rPr>
          <w:sz w:val="28"/>
          <w:szCs w:val="28"/>
        </w:rPr>
        <w:t>на</w:t>
      </w:r>
      <w:r w:rsidRPr="00E33FE1">
        <w:rPr>
          <w:spacing w:val="3"/>
          <w:sz w:val="28"/>
          <w:szCs w:val="28"/>
        </w:rPr>
        <w:t xml:space="preserve"> </w:t>
      </w:r>
      <w:r w:rsidRPr="00E33FE1">
        <w:rPr>
          <w:sz w:val="28"/>
          <w:szCs w:val="28"/>
        </w:rPr>
        <w:t>уроках</w:t>
      </w:r>
      <w:r w:rsidRPr="00E33FE1">
        <w:rPr>
          <w:spacing w:val="1"/>
          <w:sz w:val="28"/>
          <w:szCs w:val="28"/>
        </w:rPr>
        <w:t xml:space="preserve"> </w:t>
      </w:r>
      <w:r w:rsidRPr="00E33FE1">
        <w:rPr>
          <w:sz w:val="28"/>
          <w:szCs w:val="28"/>
        </w:rPr>
        <w:t>физической</w:t>
      </w:r>
      <w:r w:rsidRPr="00E33FE1">
        <w:rPr>
          <w:spacing w:val="2"/>
          <w:sz w:val="28"/>
          <w:szCs w:val="28"/>
        </w:rPr>
        <w:t xml:space="preserve"> </w:t>
      </w:r>
      <w:r w:rsidRPr="00E33FE1">
        <w:rPr>
          <w:sz w:val="28"/>
          <w:szCs w:val="28"/>
        </w:rPr>
        <w:t>культуры</w:t>
      </w:r>
      <w:r w:rsidRPr="00E33FE1">
        <w:rPr>
          <w:spacing w:val="1"/>
          <w:sz w:val="28"/>
          <w:szCs w:val="28"/>
        </w:rPr>
        <w:t xml:space="preserve"> </w:t>
      </w:r>
      <w:r w:rsidRPr="00E33FE1">
        <w:rPr>
          <w:sz w:val="28"/>
          <w:szCs w:val="28"/>
        </w:rPr>
        <w:t>и</w:t>
      </w:r>
      <w:r w:rsidRPr="00E33FE1">
        <w:rPr>
          <w:spacing w:val="1"/>
          <w:sz w:val="28"/>
          <w:szCs w:val="28"/>
        </w:rPr>
        <w:t xml:space="preserve"> </w:t>
      </w:r>
      <w:r w:rsidRPr="00E33FE1">
        <w:rPr>
          <w:sz w:val="28"/>
          <w:szCs w:val="28"/>
        </w:rPr>
        <w:t>во</w:t>
      </w:r>
      <w:r w:rsidRPr="00E33FE1">
        <w:rPr>
          <w:spacing w:val="-4"/>
          <w:sz w:val="28"/>
          <w:szCs w:val="28"/>
        </w:rPr>
        <w:t xml:space="preserve"> </w:t>
      </w:r>
      <w:r w:rsidRPr="00E33FE1">
        <w:rPr>
          <w:sz w:val="28"/>
          <w:szCs w:val="28"/>
        </w:rPr>
        <w:t>время</w:t>
      </w:r>
      <w:r w:rsidRPr="00E33FE1">
        <w:rPr>
          <w:spacing w:val="4"/>
          <w:sz w:val="28"/>
          <w:szCs w:val="28"/>
        </w:rPr>
        <w:t xml:space="preserve"> </w:t>
      </w:r>
      <w:r w:rsidRPr="00E33FE1">
        <w:rPr>
          <w:sz w:val="28"/>
          <w:szCs w:val="28"/>
        </w:rPr>
        <w:t>утренней</w:t>
      </w:r>
      <w:r w:rsidRPr="00E33FE1">
        <w:rPr>
          <w:spacing w:val="-52"/>
          <w:sz w:val="28"/>
          <w:szCs w:val="28"/>
        </w:rPr>
        <w:t xml:space="preserve"> </w:t>
      </w:r>
      <w:r w:rsidRPr="00E33FE1">
        <w:rPr>
          <w:sz w:val="28"/>
          <w:szCs w:val="28"/>
        </w:rPr>
        <w:t>гимнастики</w:t>
      </w:r>
    </w:p>
    <w:p w14:paraId="7A571644" w14:textId="77777777" w:rsidR="0018534B" w:rsidRPr="00E33FE1" w:rsidRDefault="0018534B" w:rsidP="00E33FE1">
      <w:pPr>
        <w:pStyle w:val="TableParagraph"/>
        <w:rPr>
          <w:sz w:val="28"/>
          <w:szCs w:val="28"/>
        </w:rPr>
      </w:pPr>
      <w:r w:rsidRPr="00E33FE1">
        <w:rPr>
          <w:sz w:val="28"/>
          <w:szCs w:val="28"/>
        </w:rPr>
        <w:t>в) формы</w:t>
      </w:r>
      <w:r w:rsidRPr="00E33FE1">
        <w:rPr>
          <w:spacing w:val="3"/>
          <w:sz w:val="28"/>
          <w:szCs w:val="28"/>
        </w:rPr>
        <w:t xml:space="preserve"> </w:t>
      </w:r>
      <w:r w:rsidRPr="00E33FE1">
        <w:rPr>
          <w:sz w:val="28"/>
          <w:szCs w:val="28"/>
        </w:rPr>
        <w:t>двигательных</w:t>
      </w:r>
      <w:r w:rsidRPr="00E33FE1">
        <w:rPr>
          <w:spacing w:val="2"/>
          <w:sz w:val="28"/>
          <w:szCs w:val="28"/>
        </w:rPr>
        <w:t xml:space="preserve"> </w:t>
      </w:r>
      <w:r w:rsidRPr="00E33FE1">
        <w:rPr>
          <w:sz w:val="28"/>
          <w:szCs w:val="28"/>
        </w:rPr>
        <w:t>действий,</w:t>
      </w:r>
      <w:r w:rsidRPr="00E33FE1">
        <w:rPr>
          <w:spacing w:val="5"/>
          <w:sz w:val="28"/>
          <w:szCs w:val="28"/>
        </w:rPr>
        <w:t xml:space="preserve"> </w:t>
      </w:r>
      <w:r w:rsidRPr="00E33FE1">
        <w:rPr>
          <w:sz w:val="28"/>
          <w:szCs w:val="28"/>
        </w:rPr>
        <w:t>способствующие решению</w:t>
      </w:r>
      <w:r w:rsidRPr="00E33FE1">
        <w:rPr>
          <w:spacing w:val="1"/>
          <w:sz w:val="28"/>
          <w:szCs w:val="28"/>
        </w:rPr>
        <w:t xml:space="preserve"> </w:t>
      </w:r>
      <w:r w:rsidRPr="00E33FE1">
        <w:rPr>
          <w:sz w:val="28"/>
          <w:szCs w:val="28"/>
        </w:rPr>
        <w:t>задач</w:t>
      </w:r>
      <w:r w:rsidRPr="00E33FE1">
        <w:rPr>
          <w:spacing w:val="2"/>
          <w:sz w:val="28"/>
          <w:szCs w:val="28"/>
        </w:rPr>
        <w:t xml:space="preserve"> </w:t>
      </w:r>
      <w:r w:rsidRPr="00E33FE1">
        <w:rPr>
          <w:sz w:val="28"/>
          <w:szCs w:val="28"/>
        </w:rPr>
        <w:t>физического</w:t>
      </w:r>
      <w:r w:rsidRPr="00E33FE1">
        <w:rPr>
          <w:spacing w:val="-52"/>
          <w:sz w:val="28"/>
          <w:szCs w:val="28"/>
        </w:rPr>
        <w:t xml:space="preserve"> </w:t>
      </w:r>
      <w:r w:rsidRPr="00E33FE1">
        <w:rPr>
          <w:sz w:val="28"/>
          <w:szCs w:val="28"/>
        </w:rPr>
        <w:t>воспитания</w:t>
      </w:r>
    </w:p>
    <w:p w14:paraId="79FE173A" w14:textId="77777777" w:rsidR="0018534B" w:rsidRPr="00E33FE1" w:rsidRDefault="0018534B" w:rsidP="00E33FE1">
      <w:pPr>
        <w:pStyle w:val="TableParagraph"/>
        <w:rPr>
          <w:sz w:val="28"/>
          <w:szCs w:val="28"/>
        </w:rPr>
      </w:pPr>
      <w:r w:rsidRPr="00E33FE1">
        <w:rPr>
          <w:sz w:val="28"/>
          <w:szCs w:val="28"/>
        </w:rPr>
        <w:t>г)</w:t>
      </w:r>
      <w:r w:rsidRPr="00E33FE1">
        <w:rPr>
          <w:sz w:val="28"/>
          <w:szCs w:val="28"/>
        </w:rPr>
        <w:tab/>
        <w:t>двигательные</w:t>
      </w:r>
      <w:r w:rsidR="009A5D1A" w:rsidRPr="00E33FE1">
        <w:rPr>
          <w:sz w:val="28"/>
          <w:szCs w:val="28"/>
        </w:rPr>
        <w:t xml:space="preserve"> </w:t>
      </w:r>
      <w:r w:rsidRPr="00E33FE1">
        <w:rPr>
          <w:sz w:val="28"/>
          <w:szCs w:val="28"/>
        </w:rPr>
        <w:t>действия,</w:t>
      </w:r>
      <w:r w:rsidR="009A5D1A" w:rsidRPr="00E33FE1">
        <w:rPr>
          <w:sz w:val="28"/>
          <w:szCs w:val="28"/>
        </w:rPr>
        <w:t xml:space="preserve"> </w:t>
      </w:r>
      <w:r w:rsidRPr="00E33FE1">
        <w:rPr>
          <w:sz w:val="28"/>
          <w:szCs w:val="28"/>
        </w:rPr>
        <w:t>дозируемые</w:t>
      </w:r>
      <w:r w:rsidR="009A5D1A" w:rsidRPr="00E33FE1">
        <w:rPr>
          <w:sz w:val="28"/>
          <w:szCs w:val="28"/>
        </w:rPr>
        <w:t xml:space="preserve"> </w:t>
      </w:r>
      <w:r w:rsidRPr="00E33FE1">
        <w:rPr>
          <w:sz w:val="28"/>
          <w:szCs w:val="28"/>
        </w:rPr>
        <w:t>по</w:t>
      </w:r>
      <w:r w:rsidR="009A5D1A" w:rsidRPr="00E33FE1">
        <w:rPr>
          <w:sz w:val="28"/>
          <w:szCs w:val="28"/>
        </w:rPr>
        <w:t xml:space="preserve"> </w:t>
      </w:r>
      <w:r w:rsidRPr="00E33FE1">
        <w:rPr>
          <w:sz w:val="28"/>
          <w:szCs w:val="28"/>
        </w:rPr>
        <w:t>величине</w:t>
      </w:r>
      <w:r w:rsidR="009A5D1A" w:rsidRPr="00E33FE1">
        <w:rPr>
          <w:sz w:val="28"/>
          <w:szCs w:val="28"/>
        </w:rPr>
        <w:t xml:space="preserve"> </w:t>
      </w:r>
      <w:r w:rsidRPr="00E33FE1">
        <w:rPr>
          <w:sz w:val="28"/>
          <w:szCs w:val="28"/>
        </w:rPr>
        <w:t>нагрузки</w:t>
      </w:r>
      <w:r w:rsidR="009A5D1A" w:rsidRPr="00E33FE1">
        <w:rPr>
          <w:sz w:val="28"/>
          <w:szCs w:val="28"/>
        </w:rPr>
        <w:t xml:space="preserve"> </w:t>
      </w:r>
      <w:r w:rsidRPr="00E33FE1">
        <w:rPr>
          <w:spacing w:val="-4"/>
          <w:sz w:val="28"/>
          <w:szCs w:val="28"/>
        </w:rPr>
        <w:t>и</w:t>
      </w:r>
      <w:r w:rsidRPr="00E33FE1">
        <w:rPr>
          <w:spacing w:val="-52"/>
          <w:sz w:val="28"/>
          <w:szCs w:val="28"/>
        </w:rPr>
        <w:t xml:space="preserve"> </w:t>
      </w:r>
      <w:r w:rsidRPr="00E33FE1">
        <w:rPr>
          <w:sz w:val="28"/>
          <w:szCs w:val="28"/>
        </w:rPr>
        <w:t>продолжительности</w:t>
      </w:r>
      <w:r w:rsidRPr="00E33FE1">
        <w:rPr>
          <w:spacing w:val="2"/>
          <w:sz w:val="28"/>
          <w:szCs w:val="28"/>
        </w:rPr>
        <w:t xml:space="preserve"> </w:t>
      </w:r>
      <w:r w:rsidRPr="00E33FE1">
        <w:rPr>
          <w:sz w:val="28"/>
          <w:szCs w:val="28"/>
        </w:rPr>
        <w:t>выполнения</w:t>
      </w:r>
    </w:p>
    <w:p w14:paraId="23CDF4E6" w14:textId="77777777" w:rsidR="009A5D1A" w:rsidRPr="00E33FE1" w:rsidRDefault="009A5D1A" w:rsidP="00E33FE1">
      <w:pPr>
        <w:pStyle w:val="TableParagraph"/>
        <w:rPr>
          <w:sz w:val="28"/>
          <w:szCs w:val="28"/>
        </w:rPr>
      </w:pPr>
    </w:p>
    <w:p w14:paraId="2F38D387" w14:textId="77777777" w:rsidR="0018534B" w:rsidRPr="00E33FE1" w:rsidRDefault="0018534B" w:rsidP="00E33FE1">
      <w:pPr>
        <w:pStyle w:val="TableParagraph"/>
        <w:rPr>
          <w:sz w:val="28"/>
          <w:szCs w:val="28"/>
        </w:rPr>
      </w:pPr>
      <w:r w:rsidRPr="00E33FE1">
        <w:rPr>
          <w:sz w:val="28"/>
          <w:szCs w:val="28"/>
        </w:rPr>
        <w:lastRenderedPageBreak/>
        <w:t>17.Величина нагрузки физических упражнений обусловлена:</w:t>
      </w:r>
      <w:r w:rsidRPr="00E33FE1">
        <w:rPr>
          <w:spacing w:val="-52"/>
          <w:sz w:val="28"/>
          <w:szCs w:val="28"/>
        </w:rPr>
        <w:t xml:space="preserve"> </w:t>
      </w:r>
    </w:p>
    <w:p w14:paraId="3217AFD2" w14:textId="77777777" w:rsidR="0018534B" w:rsidRPr="00E33FE1" w:rsidRDefault="0018534B" w:rsidP="00E33FE1">
      <w:pPr>
        <w:pStyle w:val="TableParagraph"/>
        <w:rPr>
          <w:sz w:val="28"/>
          <w:szCs w:val="28"/>
        </w:rPr>
      </w:pPr>
      <w:r w:rsidRPr="00E33FE1">
        <w:rPr>
          <w:sz w:val="28"/>
          <w:szCs w:val="28"/>
        </w:rPr>
        <w:t>а) сочетанием объёма и интенсивности двигательных действий</w:t>
      </w:r>
      <w:r w:rsidRPr="00E33FE1">
        <w:rPr>
          <w:spacing w:val="1"/>
          <w:sz w:val="28"/>
          <w:szCs w:val="28"/>
        </w:rPr>
        <w:t xml:space="preserve"> </w:t>
      </w:r>
    </w:p>
    <w:p w14:paraId="51C0D398" w14:textId="77777777" w:rsidR="0018534B" w:rsidRPr="00E33FE1" w:rsidRDefault="0018534B" w:rsidP="00E33FE1">
      <w:pPr>
        <w:pStyle w:val="TableParagraph"/>
        <w:rPr>
          <w:sz w:val="28"/>
          <w:szCs w:val="28"/>
        </w:rPr>
      </w:pPr>
      <w:r w:rsidRPr="00E33FE1">
        <w:rPr>
          <w:sz w:val="28"/>
          <w:szCs w:val="28"/>
        </w:rPr>
        <w:t>б)</w:t>
      </w:r>
      <w:r w:rsidRPr="00E33FE1">
        <w:rPr>
          <w:spacing w:val="-3"/>
          <w:sz w:val="28"/>
          <w:szCs w:val="28"/>
        </w:rPr>
        <w:t xml:space="preserve"> </w:t>
      </w:r>
      <w:r w:rsidRPr="00E33FE1">
        <w:rPr>
          <w:sz w:val="28"/>
          <w:szCs w:val="28"/>
        </w:rPr>
        <w:t>степенью</w:t>
      </w:r>
      <w:r w:rsidRPr="00E33FE1">
        <w:rPr>
          <w:spacing w:val="-2"/>
          <w:sz w:val="28"/>
          <w:szCs w:val="28"/>
        </w:rPr>
        <w:t xml:space="preserve"> </w:t>
      </w:r>
      <w:r w:rsidRPr="00E33FE1">
        <w:rPr>
          <w:sz w:val="28"/>
          <w:szCs w:val="28"/>
        </w:rPr>
        <w:t>преодолеваемых при</w:t>
      </w:r>
      <w:r w:rsidRPr="00E33FE1">
        <w:rPr>
          <w:spacing w:val="-3"/>
          <w:sz w:val="28"/>
          <w:szCs w:val="28"/>
        </w:rPr>
        <w:t xml:space="preserve"> </w:t>
      </w:r>
      <w:r w:rsidRPr="00E33FE1">
        <w:rPr>
          <w:sz w:val="28"/>
          <w:szCs w:val="28"/>
        </w:rPr>
        <w:t>их</w:t>
      </w:r>
      <w:r w:rsidRPr="00E33FE1">
        <w:rPr>
          <w:spacing w:val="-5"/>
          <w:sz w:val="28"/>
          <w:szCs w:val="28"/>
        </w:rPr>
        <w:t xml:space="preserve"> </w:t>
      </w:r>
      <w:r w:rsidRPr="00E33FE1">
        <w:rPr>
          <w:sz w:val="28"/>
          <w:szCs w:val="28"/>
        </w:rPr>
        <w:t>выполнении</w:t>
      </w:r>
      <w:r w:rsidRPr="00E33FE1">
        <w:rPr>
          <w:spacing w:val="-3"/>
          <w:sz w:val="28"/>
          <w:szCs w:val="28"/>
        </w:rPr>
        <w:t xml:space="preserve"> </w:t>
      </w:r>
      <w:r w:rsidRPr="00E33FE1">
        <w:rPr>
          <w:sz w:val="28"/>
          <w:szCs w:val="28"/>
        </w:rPr>
        <w:t>трудностей</w:t>
      </w:r>
    </w:p>
    <w:p w14:paraId="6D8252EB" w14:textId="77777777" w:rsidR="0018534B" w:rsidRPr="00E33FE1" w:rsidRDefault="0018534B" w:rsidP="00E33FE1">
      <w:pPr>
        <w:pStyle w:val="TableParagraph"/>
        <w:rPr>
          <w:sz w:val="28"/>
          <w:szCs w:val="28"/>
        </w:rPr>
      </w:pPr>
      <w:r w:rsidRPr="00E33FE1">
        <w:rPr>
          <w:sz w:val="28"/>
          <w:szCs w:val="28"/>
        </w:rPr>
        <w:t>в)</w:t>
      </w:r>
      <w:r w:rsidRPr="00E33FE1">
        <w:rPr>
          <w:spacing w:val="-2"/>
          <w:sz w:val="28"/>
          <w:szCs w:val="28"/>
        </w:rPr>
        <w:t xml:space="preserve"> </w:t>
      </w:r>
      <w:r w:rsidRPr="00E33FE1">
        <w:rPr>
          <w:sz w:val="28"/>
          <w:szCs w:val="28"/>
        </w:rPr>
        <w:t>утомлением,</w:t>
      </w:r>
      <w:r w:rsidRPr="00E33FE1">
        <w:rPr>
          <w:spacing w:val="2"/>
          <w:sz w:val="28"/>
          <w:szCs w:val="28"/>
        </w:rPr>
        <w:t xml:space="preserve"> </w:t>
      </w:r>
      <w:r w:rsidRPr="00E33FE1">
        <w:rPr>
          <w:sz w:val="28"/>
          <w:szCs w:val="28"/>
        </w:rPr>
        <w:t>возникающим</w:t>
      </w:r>
      <w:r w:rsidRPr="00E33FE1">
        <w:rPr>
          <w:spacing w:val="-5"/>
          <w:sz w:val="28"/>
          <w:szCs w:val="28"/>
        </w:rPr>
        <w:t xml:space="preserve"> </w:t>
      </w:r>
      <w:r w:rsidRPr="00E33FE1">
        <w:rPr>
          <w:sz w:val="28"/>
          <w:szCs w:val="28"/>
        </w:rPr>
        <w:t>при</w:t>
      </w:r>
      <w:r w:rsidRPr="00E33FE1">
        <w:rPr>
          <w:spacing w:val="-3"/>
          <w:sz w:val="28"/>
          <w:szCs w:val="28"/>
        </w:rPr>
        <w:t xml:space="preserve"> </w:t>
      </w:r>
      <w:r w:rsidRPr="00E33FE1">
        <w:rPr>
          <w:sz w:val="28"/>
          <w:szCs w:val="28"/>
        </w:rPr>
        <w:t>их</w:t>
      </w:r>
      <w:r w:rsidRPr="00E33FE1">
        <w:rPr>
          <w:spacing w:val="-5"/>
          <w:sz w:val="28"/>
          <w:szCs w:val="28"/>
        </w:rPr>
        <w:t xml:space="preserve"> </w:t>
      </w:r>
      <w:r w:rsidRPr="00E33FE1">
        <w:rPr>
          <w:sz w:val="28"/>
          <w:szCs w:val="28"/>
        </w:rPr>
        <w:t>выполнении</w:t>
      </w:r>
    </w:p>
    <w:p w14:paraId="3BB4065F" w14:textId="77777777" w:rsidR="0018534B" w:rsidRPr="00E33FE1" w:rsidRDefault="0018534B" w:rsidP="00E33FE1">
      <w:pPr>
        <w:pStyle w:val="TableParagraph"/>
        <w:rPr>
          <w:sz w:val="28"/>
          <w:szCs w:val="28"/>
        </w:rPr>
      </w:pPr>
      <w:r w:rsidRPr="00E33FE1">
        <w:rPr>
          <w:sz w:val="28"/>
          <w:szCs w:val="28"/>
        </w:rPr>
        <w:t>г)</w:t>
      </w:r>
      <w:r w:rsidRPr="00E33FE1">
        <w:rPr>
          <w:spacing w:val="-5"/>
          <w:sz w:val="28"/>
          <w:szCs w:val="28"/>
        </w:rPr>
        <w:t xml:space="preserve"> </w:t>
      </w:r>
      <w:r w:rsidRPr="00E33FE1">
        <w:rPr>
          <w:sz w:val="28"/>
          <w:szCs w:val="28"/>
        </w:rPr>
        <w:t>частотой</w:t>
      </w:r>
      <w:r w:rsidRPr="00E33FE1">
        <w:rPr>
          <w:spacing w:val="-1"/>
          <w:sz w:val="28"/>
          <w:szCs w:val="28"/>
        </w:rPr>
        <w:t xml:space="preserve"> </w:t>
      </w:r>
      <w:r w:rsidRPr="00E33FE1">
        <w:rPr>
          <w:sz w:val="28"/>
          <w:szCs w:val="28"/>
        </w:rPr>
        <w:t>сердечных</w:t>
      </w:r>
      <w:r w:rsidRPr="00E33FE1">
        <w:rPr>
          <w:spacing w:val="-2"/>
          <w:sz w:val="28"/>
          <w:szCs w:val="28"/>
        </w:rPr>
        <w:t xml:space="preserve"> </w:t>
      </w:r>
      <w:r w:rsidRPr="00E33FE1">
        <w:rPr>
          <w:sz w:val="28"/>
          <w:szCs w:val="28"/>
        </w:rPr>
        <w:t>сокращений</w:t>
      </w:r>
      <w:r w:rsidRPr="00E33FE1">
        <w:rPr>
          <w:spacing w:val="-1"/>
          <w:sz w:val="28"/>
          <w:szCs w:val="28"/>
        </w:rPr>
        <w:t xml:space="preserve"> </w:t>
      </w:r>
      <w:r w:rsidRPr="00E33FE1">
        <w:rPr>
          <w:sz w:val="28"/>
          <w:szCs w:val="28"/>
        </w:rPr>
        <w:t>(ЧСС), достигаемой</w:t>
      </w:r>
      <w:r w:rsidRPr="00E33FE1">
        <w:rPr>
          <w:spacing w:val="-1"/>
          <w:sz w:val="28"/>
          <w:szCs w:val="28"/>
        </w:rPr>
        <w:t xml:space="preserve"> </w:t>
      </w:r>
      <w:r w:rsidRPr="00E33FE1">
        <w:rPr>
          <w:sz w:val="28"/>
          <w:szCs w:val="28"/>
        </w:rPr>
        <w:t>при</w:t>
      </w:r>
      <w:r w:rsidRPr="00E33FE1">
        <w:rPr>
          <w:spacing w:val="-5"/>
          <w:sz w:val="28"/>
          <w:szCs w:val="28"/>
        </w:rPr>
        <w:t xml:space="preserve"> </w:t>
      </w:r>
      <w:r w:rsidRPr="00E33FE1">
        <w:rPr>
          <w:sz w:val="28"/>
          <w:szCs w:val="28"/>
        </w:rPr>
        <w:t>их</w:t>
      </w:r>
      <w:r w:rsidRPr="00E33FE1">
        <w:rPr>
          <w:spacing w:val="-7"/>
          <w:sz w:val="28"/>
          <w:szCs w:val="28"/>
        </w:rPr>
        <w:t xml:space="preserve"> </w:t>
      </w:r>
      <w:r w:rsidRPr="00E33FE1">
        <w:rPr>
          <w:sz w:val="28"/>
          <w:szCs w:val="28"/>
        </w:rPr>
        <w:t>выполнении</w:t>
      </w:r>
    </w:p>
    <w:p w14:paraId="04652DE0" w14:textId="77777777" w:rsidR="009A5D1A" w:rsidRPr="00E33FE1" w:rsidRDefault="009A5D1A" w:rsidP="00E33FE1">
      <w:pPr>
        <w:pStyle w:val="TableParagraph"/>
        <w:rPr>
          <w:sz w:val="28"/>
          <w:szCs w:val="28"/>
        </w:rPr>
      </w:pPr>
    </w:p>
    <w:p w14:paraId="389DA92A" w14:textId="77777777" w:rsidR="0018534B" w:rsidRPr="00E33FE1" w:rsidRDefault="0018534B" w:rsidP="00E33FE1">
      <w:pPr>
        <w:pStyle w:val="TableParagraph"/>
        <w:rPr>
          <w:sz w:val="28"/>
          <w:szCs w:val="28"/>
        </w:rPr>
      </w:pPr>
      <w:r w:rsidRPr="00E33FE1">
        <w:rPr>
          <w:sz w:val="28"/>
          <w:szCs w:val="28"/>
        </w:rPr>
        <w:t>18.Регулярные</w:t>
      </w:r>
      <w:r w:rsidR="009A5D1A" w:rsidRPr="00E33FE1">
        <w:rPr>
          <w:sz w:val="28"/>
          <w:szCs w:val="28"/>
        </w:rPr>
        <w:t xml:space="preserve"> </w:t>
      </w:r>
      <w:r w:rsidRPr="00E33FE1">
        <w:rPr>
          <w:sz w:val="28"/>
          <w:szCs w:val="28"/>
        </w:rPr>
        <w:t>занятия</w:t>
      </w:r>
      <w:r w:rsidR="009A5D1A" w:rsidRPr="00E33FE1">
        <w:rPr>
          <w:sz w:val="28"/>
          <w:szCs w:val="28"/>
        </w:rPr>
        <w:t xml:space="preserve"> </w:t>
      </w:r>
      <w:r w:rsidRPr="00E33FE1">
        <w:rPr>
          <w:sz w:val="28"/>
          <w:szCs w:val="28"/>
        </w:rPr>
        <w:t>физическими</w:t>
      </w:r>
      <w:r w:rsidR="009A5D1A" w:rsidRPr="00E33FE1">
        <w:rPr>
          <w:sz w:val="28"/>
          <w:szCs w:val="28"/>
        </w:rPr>
        <w:t xml:space="preserve"> </w:t>
      </w:r>
      <w:r w:rsidRPr="00E33FE1">
        <w:rPr>
          <w:sz w:val="28"/>
          <w:szCs w:val="28"/>
        </w:rPr>
        <w:t>упражнениями</w:t>
      </w:r>
      <w:r w:rsidR="009A5D1A" w:rsidRPr="00E33FE1">
        <w:rPr>
          <w:sz w:val="28"/>
          <w:szCs w:val="28"/>
        </w:rPr>
        <w:t xml:space="preserve"> </w:t>
      </w:r>
      <w:r w:rsidRPr="00E33FE1">
        <w:rPr>
          <w:spacing w:val="-1"/>
          <w:sz w:val="28"/>
          <w:szCs w:val="28"/>
        </w:rPr>
        <w:t>способствуют</w:t>
      </w:r>
      <w:r w:rsidR="009A5D1A" w:rsidRPr="00E33FE1">
        <w:rPr>
          <w:spacing w:val="-1"/>
          <w:sz w:val="28"/>
          <w:szCs w:val="28"/>
        </w:rPr>
        <w:t xml:space="preserve"> повышению </w:t>
      </w:r>
      <w:r w:rsidRPr="00E33FE1">
        <w:rPr>
          <w:sz w:val="28"/>
          <w:szCs w:val="28"/>
        </w:rPr>
        <w:t>работоспособности,</w:t>
      </w:r>
      <w:r w:rsidRPr="00E33FE1">
        <w:rPr>
          <w:spacing w:val="4"/>
          <w:sz w:val="28"/>
          <w:szCs w:val="28"/>
        </w:rPr>
        <w:t xml:space="preserve"> </w:t>
      </w:r>
      <w:r w:rsidRPr="00E33FE1">
        <w:rPr>
          <w:sz w:val="28"/>
          <w:szCs w:val="28"/>
        </w:rPr>
        <w:t>потому</w:t>
      </w:r>
      <w:r w:rsidRPr="00E33FE1">
        <w:rPr>
          <w:spacing w:val="2"/>
          <w:sz w:val="28"/>
          <w:szCs w:val="28"/>
        </w:rPr>
        <w:t xml:space="preserve"> </w:t>
      </w:r>
      <w:r w:rsidRPr="00E33FE1">
        <w:rPr>
          <w:sz w:val="28"/>
          <w:szCs w:val="28"/>
        </w:rPr>
        <w:t>что:</w:t>
      </w:r>
    </w:p>
    <w:p w14:paraId="136F9258" w14:textId="77777777" w:rsidR="0018534B" w:rsidRPr="00E33FE1" w:rsidRDefault="0018534B" w:rsidP="00E33FE1">
      <w:pPr>
        <w:pStyle w:val="TableParagraph"/>
        <w:rPr>
          <w:sz w:val="28"/>
          <w:szCs w:val="28"/>
        </w:rPr>
      </w:pPr>
      <w:r w:rsidRPr="00E33FE1">
        <w:rPr>
          <w:sz w:val="28"/>
          <w:szCs w:val="28"/>
        </w:rPr>
        <w:t>а)</w:t>
      </w:r>
      <w:r w:rsidRPr="00E33FE1">
        <w:rPr>
          <w:spacing w:val="33"/>
          <w:sz w:val="28"/>
          <w:szCs w:val="28"/>
        </w:rPr>
        <w:t xml:space="preserve"> </w:t>
      </w:r>
      <w:r w:rsidRPr="00E33FE1">
        <w:rPr>
          <w:sz w:val="28"/>
          <w:szCs w:val="28"/>
        </w:rPr>
        <w:t>во</w:t>
      </w:r>
      <w:r w:rsidRPr="00E33FE1">
        <w:rPr>
          <w:spacing w:val="29"/>
          <w:sz w:val="28"/>
          <w:szCs w:val="28"/>
        </w:rPr>
        <w:t xml:space="preserve"> </w:t>
      </w:r>
      <w:r w:rsidRPr="00E33FE1">
        <w:rPr>
          <w:sz w:val="28"/>
          <w:szCs w:val="28"/>
        </w:rPr>
        <w:t>время</w:t>
      </w:r>
      <w:r w:rsidRPr="00E33FE1">
        <w:rPr>
          <w:spacing w:val="33"/>
          <w:sz w:val="28"/>
          <w:szCs w:val="28"/>
        </w:rPr>
        <w:t xml:space="preserve"> </w:t>
      </w:r>
      <w:r w:rsidRPr="00E33FE1">
        <w:rPr>
          <w:sz w:val="28"/>
          <w:szCs w:val="28"/>
        </w:rPr>
        <w:t>занятий</w:t>
      </w:r>
      <w:r w:rsidRPr="00E33FE1">
        <w:rPr>
          <w:spacing w:val="36"/>
          <w:sz w:val="28"/>
          <w:szCs w:val="28"/>
        </w:rPr>
        <w:t xml:space="preserve"> </w:t>
      </w:r>
      <w:r w:rsidRPr="00E33FE1">
        <w:rPr>
          <w:sz w:val="28"/>
          <w:szCs w:val="28"/>
        </w:rPr>
        <w:t>выполняются</w:t>
      </w:r>
      <w:r w:rsidRPr="00E33FE1">
        <w:rPr>
          <w:spacing w:val="34"/>
          <w:sz w:val="28"/>
          <w:szCs w:val="28"/>
        </w:rPr>
        <w:t xml:space="preserve"> </w:t>
      </w:r>
      <w:r w:rsidRPr="00E33FE1">
        <w:rPr>
          <w:sz w:val="28"/>
          <w:szCs w:val="28"/>
        </w:rPr>
        <w:t>двигательные</w:t>
      </w:r>
      <w:r w:rsidRPr="00E33FE1">
        <w:rPr>
          <w:spacing w:val="32"/>
          <w:sz w:val="28"/>
          <w:szCs w:val="28"/>
        </w:rPr>
        <w:t xml:space="preserve"> </w:t>
      </w:r>
      <w:r w:rsidRPr="00E33FE1">
        <w:rPr>
          <w:sz w:val="28"/>
          <w:szCs w:val="28"/>
        </w:rPr>
        <w:t>действия,</w:t>
      </w:r>
      <w:r w:rsidRPr="00E33FE1">
        <w:rPr>
          <w:spacing w:val="36"/>
          <w:sz w:val="28"/>
          <w:szCs w:val="28"/>
        </w:rPr>
        <w:t xml:space="preserve"> </w:t>
      </w:r>
      <w:r w:rsidRPr="00E33FE1">
        <w:rPr>
          <w:sz w:val="28"/>
          <w:szCs w:val="28"/>
        </w:rPr>
        <w:t>содействующие</w:t>
      </w:r>
      <w:r w:rsidRPr="00E33FE1">
        <w:rPr>
          <w:spacing w:val="-52"/>
          <w:sz w:val="28"/>
          <w:szCs w:val="28"/>
        </w:rPr>
        <w:t xml:space="preserve"> </w:t>
      </w:r>
      <w:r w:rsidRPr="00E33FE1">
        <w:rPr>
          <w:sz w:val="28"/>
          <w:szCs w:val="28"/>
        </w:rPr>
        <w:t>развитию</w:t>
      </w:r>
      <w:r w:rsidRPr="00E33FE1">
        <w:rPr>
          <w:spacing w:val="-1"/>
          <w:sz w:val="28"/>
          <w:szCs w:val="28"/>
        </w:rPr>
        <w:t xml:space="preserve"> </w:t>
      </w:r>
      <w:r w:rsidRPr="00E33FE1">
        <w:rPr>
          <w:sz w:val="28"/>
          <w:szCs w:val="28"/>
        </w:rPr>
        <w:t>силы</w:t>
      </w:r>
      <w:r w:rsidRPr="00E33FE1">
        <w:rPr>
          <w:spacing w:val="-2"/>
          <w:sz w:val="28"/>
          <w:szCs w:val="28"/>
        </w:rPr>
        <w:t xml:space="preserve"> </w:t>
      </w:r>
      <w:r w:rsidRPr="00E33FE1">
        <w:rPr>
          <w:sz w:val="28"/>
          <w:szCs w:val="28"/>
        </w:rPr>
        <w:t>и</w:t>
      </w:r>
      <w:r w:rsidRPr="00E33FE1">
        <w:rPr>
          <w:spacing w:val="-1"/>
          <w:sz w:val="28"/>
          <w:szCs w:val="28"/>
        </w:rPr>
        <w:t xml:space="preserve"> </w:t>
      </w:r>
      <w:r w:rsidRPr="00E33FE1">
        <w:rPr>
          <w:sz w:val="28"/>
          <w:szCs w:val="28"/>
        </w:rPr>
        <w:t>выносливости</w:t>
      </w:r>
    </w:p>
    <w:p w14:paraId="3A4DE487" w14:textId="77777777" w:rsidR="0018534B" w:rsidRPr="00E33FE1" w:rsidRDefault="0018534B" w:rsidP="00E33FE1">
      <w:pPr>
        <w:pStyle w:val="TableParagraph"/>
        <w:rPr>
          <w:sz w:val="28"/>
          <w:szCs w:val="28"/>
        </w:rPr>
      </w:pPr>
      <w:r w:rsidRPr="00E33FE1">
        <w:rPr>
          <w:sz w:val="28"/>
          <w:szCs w:val="28"/>
        </w:rPr>
        <w:t>б)</w:t>
      </w:r>
      <w:r w:rsidRPr="00E33FE1">
        <w:rPr>
          <w:spacing w:val="36"/>
          <w:sz w:val="28"/>
          <w:szCs w:val="28"/>
        </w:rPr>
        <w:t xml:space="preserve"> </w:t>
      </w:r>
      <w:r w:rsidRPr="00E33FE1">
        <w:rPr>
          <w:sz w:val="28"/>
          <w:szCs w:val="28"/>
        </w:rPr>
        <w:t>достигаемое</w:t>
      </w:r>
      <w:r w:rsidRPr="00E33FE1">
        <w:rPr>
          <w:spacing w:val="30"/>
          <w:sz w:val="28"/>
          <w:szCs w:val="28"/>
        </w:rPr>
        <w:t xml:space="preserve"> </w:t>
      </w:r>
      <w:r w:rsidRPr="00E33FE1">
        <w:rPr>
          <w:sz w:val="28"/>
          <w:szCs w:val="28"/>
        </w:rPr>
        <w:t>при</w:t>
      </w:r>
      <w:r w:rsidRPr="00E33FE1">
        <w:rPr>
          <w:spacing w:val="40"/>
          <w:sz w:val="28"/>
          <w:szCs w:val="28"/>
        </w:rPr>
        <w:t xml:space="preserve"> </w:t>
      </w:r>
      <w:r w:rsidRPr="00E33FE1">
        <w:rPr>
          <w:sz w:val="28"/>
          <w:szCs w:val="28"/>
        </w:rPr>
        <w:t>этом</w:t>
      </w:r>
      <w:r w:rsidRPr="00E33FE1">
        <w:rPr>
          <w:spacing w:val="37"/>
          <w:sz w:val="28"/>
          <w:szCs w:val="28"/>
        </w:rPr>
        <w:t xml:space="preserve"> </w:t>
      </w:r>
      <w:r w:rsidRPr="00E33FE1">
        <w:rPr>
          <w:sz w:val="28"/>
          <w:szCs w:val="28"/>
        </w:rPr>
        <w:t>утомление</w:t>
      </w:r>
      <w:r w:rsidRPr="00E33FE1">
        <w:rPr>
          <w:spacing w:val="31"/>
          <w:sz w:val="28"/>
          <w:szCs w:val="28"/>
        </w:rPr>
        <w:t xml:space="preserve"> </w:t>
      </w:r>
      <w:r w:rsidRPr="00E33FE1">
        <w:rPr>
          <w:sz w:val="28"/>
          <w:szCs w:val="28"/>
        </w:rPr>
        <w:t>активизирует</w:t>
      </w:r>
      <w:r w:rsidRPr="00E33FE1">
        <w:rPr>
          <w:spacing w:val="43"/>
          <w:sz w:val="28"/>
          <w:szCs w:val="28"/>
        </w:rPr>
        <w:t xml:space="preserve"> </w:t>
      </w:r>
      <w:r w:rsidRPr="00E33FE1">
        <w:rPr>
          <w:sz w:val="28"/>
          <w:szCs w:val="28"/>
        </w:rPr>
        <w:t>процессы</w:t>
      </w:r>
      <w:r w:rsidRPr="00E33FE1">
        <w:rPr>
          <w:spacing w:val="38"/>
          <w:sz w:val="28"/>
          <w:szCs w:val="28"/>
        </w:rPr>
        <w:t xml:space="preserve"> </w:t>
      </w:r>
      <w:r w:rsidRPr="00E33FE1">
        <w:rPr>
          <w:sz w:val="28"/>
          <w:szCs w:val="28"/>
        </w:rPr>
        <w:t>восстановления</w:t>
      </w:r>
      <w:r w:rsidRPr="00E33FE1">
        <w:rPr>
          <w:spacing w:val="37"/>
          <w:sz w:val="28"/>
          <w:szCs w:val="28"/>
        </w:rPr>
        <w:t xml:space="preserve"> </w:t>
      </w:r>
      <w:r w:rsidRPr="00E33FE1">
        <w:rPr>
          <w:sz w:val="28"/>
          <w:szCs w:val="28"/>
        </w:rPr>
        <w:t>и</w:t>
      </w:r>
      <w:r w:rsidR="00E33FE1" w:rsidRPr="00E33FE1">
        <w:rPr>
          <w:sz w:val="28"/>
          <w:szCs w:val="28"/>
        </w:rPr>
        <w:t xml:space="preserve"> </w:t>
      </w:r>
      <w:r w:rsidRPr="00E33FE1">
        <w:rPr>
          <w:sz w:val="28"/>
          <w:szCs w:val="28"/>
        </w:rPr>
        <w:t>адаптации</w:t>
      </w:r>
    </w:p>
    <w:p w14:paraId="5944EF79" w14:textId="77777777" w:rsidR="0018534B" w:rsidRPr="00E33FE1" w:rsidRDefault="0018534B" w:rsidP="00E33FE1">
      <w:pPr>
        <w:pStyle w:val="TableParagraph"/>
        <w:rPr>
          <w:sz w:val="28"/>
          <w:szCs w:val="28"/>
        </w:rPr>
      </w:pPr>
      <w:r w:rsidRPr="00E33FE1">
        <w:rPr>
          <w:sz w:val="28"/>
          <w:szCs w:val="28"/>
        </w:rPr>
        <w:t>в)</w:t>
      </w:r>
      <w:r w:rsidRPr="00E33FE1">
        <w:rPr>
          <w:spacing w:val="51"/>
          <w:sz w:val="28"/>
          <w:szCs w:val="28"/>
        </w:rPr>
        <w:t xml:space="preserve"> </w:t>
      </w:r>
      <w:r w:rsidRPr="00E33FE1">
        <w:rPr>
          <w:sz w:val="28"/>
          <w:szCs w:val="28"/>
        </w:rPr>
        <w:t>в</w:t>
      </w:r>
      <w:r w:rsidRPr="00E33FE1">
        <w:rPr>
          <w:spacing w:val="54"/>
          <w:sz w:val="28"/>
          <w:szCs w:val="28"/>
        </w:rPr>
        <w:t xml:space="preserve"> </w:t>
      </w:r>
      <w:r w:rsidRPr="00E33FE1">
        <w:rPr>
          <w:sz w:val="28"/>
          <w:szCs w:val="28"/>
        </w:rPr>
        <w:t>результате</w:t>
      </w:r>
      <w:r w:rsidRPr="00E33FE1">
        <w:rPr>
          <w:spacing w:val="50"/>
          <w:sz w:val="28"/>
          <w:szCs w:val="28"/>
        </w:rPr>
        <w:t xml:space="preserve"> </w:t>
      </w:r>
      <w:r w:rsidRPr="00E33FE1">
        <w:rPr>
          <w:sz w:val="28"/>
          <w:szCs w:val="28"/>
        </w:rPr>
        <w:t>повышается</w:t>
      </w:r>
      <w:r w:rsidRPr="00E33FE1">
        <w:rPr>
          <w:spacing w:val="52"/>
          <w:sz w:val="28"/>
          <w:szCs w:val="28"/>
        </w:rPr>
        <w:t xml:space="preserve"> </w:t>
      </w:r>
      <w:r w:rsidRPr="00E33FE1">
        <w:rPr>
          <w:sz w:val="28"/>
          <w:szCs w:val="28"/>
        </w:rPr>
        <w:t>эффективность</w:t>
      </w:r>
      <w:r w:rsidRPr="00E33FE1">
        <w:rPr>
          <w:spacing w:val="52"/>
          <w:sz w:val="28"/>
          <w:szCs w:val="28"/>
        </w:rPr>
        <w:t xml:space="preserve"> </w:t>
      </w:r>
      <w:r w:rsidRPr="00E33FE1">
        <w:rPr>
          <w:sz w:val="28"/>
          <w:szCs w:val="28"/>
        </w:rPr>
        <w:t>и</w:t>
      </w:r>
      <w:r w:rsidRPr="00E33FE1">
        <w:rPr>
          <w:spacing w:val="4"/>
          <w:sz w:val="28"/>
          <w:szCs w:val="28"/>
        </w:rPr>
        <w:t xml:space="preserve"> </w:t>
      </w:r>
      <w:r w:rsidRPr="00E33FE1">
        <w:rPr>
          <w:sz w:val="28"/>
          <w:szCs w:val="28"/>
        </w:rPr>
        <w:t>экономичность</w:t>
      </w:r>
      <w:r w:rsidRPr="00E33FE1">
        <w:rPr>
          <w:spacing w:val="2"/>
          <w:sz w:val="28"/>
          <w:szCs w:val="28"/>
        </w:rPr>
        <w:t xml:space="preserve"> </w:t>
      </w:r>
      <w:r w:rsidRPr="00E33FE1">
        <w:rPr>
          <w:sz w:val="28"/>
          <w:szCs w:val="28"/>
        </w:rPr>
        <w:t>дыхания</w:t>
      </w:r>
      <w:r w:rsidRPr="00E33FE1">
        <w:rPr>
          <w:spacing w:val="52"/>
          <w:sz w:val="28"/>
          <w:szCs w:val="28"/>
        </w:rPr>
        <w:t xml:space="preserve"> </w:t>
      </w:r>
      <w:r w:rsidRPr="00E33FE1">
        <w:rPr>
          <w:sz w:val="28"/>
          <w:szCs w:val="28"/>
        </w:rPr>
        <w:t>и</w:t>
      </w:r>
      <w:r w:rsidRPr="00E33FE1">
        <w:rPr>
          <w:spacing w:val="-52"/>
          <w:sz w:val="28"/>
          <w:szCs w:val="28"/>
        </w:rPr>
        <w:t xml:space="preserve"> </w:t>
      </w:r>
      <w:r w:rsidRPr="00E33FE1">
        <w:rPr>
          <w:sz w:val="28"/>
          <w:szCs w:val="28"/>
        </w:rPr>
        <w:t>кровообращения</w:t>
      </w:r>
    </w:p>
    <w:p w14:paraId="44A3EC65" w14:textId="77777777" w:rsidR="0018534B" w:rsidRPr="00E33FE1" w:rsidRDefault="0018534B" w:rsidP="00E33FE1">
      <w:pPr>
        <w:pStyle w:val="TableParagraph"/>
        <w:rPr>
          <w:sz w:val="28"/>
          <w:szCs w:val="28"/>
        </w:rPr>
      </w:pPr>
      <w:r w:rsidRPr="00E33FE1">
        <w:rPr>
          <w:sz w:val="28"/>
          <w:szCs w:val="28"/>
        </w:rPr>
        <w:t>г)</w:t>
      </w:r>
      <w:r w:rsidRPr="00E33FE1">
        <w:rPr>
          <w:spacing w:val="1"/>
          <w:sz w:val="28"/>
          <w:szCs w:val="28"/>
        </w:rPr>
        <w:t xml:space="preserve"> </w:t>
      </w:r>
      <w:r w:rsidRPr="00E33FE1">
        <w:rPr>
          <w:sz w:val="28"/>
          <w:szCs w:val="28"/>
        </w:rPr>
        <w:t>человек,</w:t>
      </w:r>
      <w:r w:rsidRPr="00E33FE1">
        <w:rPr>
          <w:spacing w:val="1"/>
          <w:sz w:val="28"/>
          <w:szCs w:val="28"/>
        </w:rPr>
        <w:t xml:space="preserve"> </w:t>
      </w:r>
      <w:r w:rsidRPr="00E33FE1">
        <w:rPr>
          <w:sz w:val="28"/>
          <w:szCs w:val="28"/>
        </w:rPr>
        <w:t>занимающийся</w:t>
      </w:r>
      <w:r w:rsidRPr="00E33FE1">
        <w:rPr>
          <w:spacing w:val="1"/>
          <w:sz w:val="28"/>
          <w:szCs w:val="28"/>
        </w:rPr>
        <w:t xml:space="preserve"> </w:t>
      </w:r>
      <w:r w:rsidRPr="00E33FE1">
        <w:rPr>
          <w:sz w:val="28"/>
          <w:szCs w:val="28"/>
        </w:rPr>
        <w:t>физическими</w:t>
      </w:r>
      <w:r w:rsidRPr="00E33FE1">
        <w:rPr>
          <w:spacing w:val="1"/>
          <w:sz w:val="28"/>
          <w:szCs w:val="28"/>
        </w:rPr>
        <w:t xml:space="preserve"> </w:t>
      </w:r>
      <w:r w:rsidRPr="00E33FE1">
        <w:rPr>
          <w:sz w:val="28"/>
          <w:szCs w:val="28"/>
        </w:rPr>
        <w:t>упражнениями,</w:t>
      </w:r>
      <w:r w:rsidRPr="00E33FE1">
        <w:rPr>
          <w:spacing w:val="1"/>
          <w:sz w:val="28"/>
          <w:szCs w:val="28"/>
        </w:rPr>
        <w:t xml:space="preserve"> </w:t>
      </w:r>
      <w:r w:rsidRPr="00E33FE1">
        <w:rPr>
          <w:sz w:val="28"/>
          <w:szCs w:val="28"/>
        </w:rPr>
        <w:t>способен</w:t>
      </w:r>
      <w:r w:rsidRPr="00E33FE1">
        <w:rPr>
          <w:spacing w:val="1"/>
          <w:sz w:val="28"/>
          <w:szCs w:val="28"/>
        </w:rPr>
        <w:t xml:space="preserve"> </w:t>
      </w:r>
      <w:r w:rsidRPr="00E33FE1">
        <w:rPr>
          <w:sz w:val="28"/>
          <w:szCs w:val="28"/>
        </w:rPr>
        <w:t>выполнить</w:t>
      </w:r>
      <w:r w:rsidRPr="00E33FE1">
        <w:rPr>
          <w:spacing w:val="-52"/>
          <w:sz w:val="28"/>
          <w:szCs w:val="28"/>
        </w:rPr>
        <w:t xml:space="preserve"> </w:t>
      </w:r>
      <w:r w:rsidRPr="00E33FE1">
        <w:rPr>
          <w:sz w:val="28"/>
          <w:szCs w:val="28"/>
        </w:rPr>
        <w:t>больший</w:t>
      </w:r>
      <w:r w:rsidRPr="00E33FE1">
        <w:rPr>
          <w:spacing w:val="2"/>
          <w:sz w:val="28"/>
          <w:szCs w:val="28"/>
        </w:rPr>
        <w:t xml:space="preserve"> </w:t>
      </w:r>
      <w:r w:rsidRPr="00E33FE1">
        <w:rPr>
          <w:sz w:val="28"/>
          <w:szCs w:val="28"/>
        </w:rPr>
        <w:t>объём</w:t>
      </w:r>
      <w:r w:rsidRPr="00E33FE1">
        <w:rPr>
          <w:spacing w:val="1"/>
          <w:sz w:val="28"/>
          <w:szCs w:val="28"/>
        </w:rPr>
        <w:t xml:space="preserve"> </w:t>
      </w:r>
      <w:r w:rsidRPr="00E33FE1">
        <w:rPr>
          <w:sz w:val="28"/>
          <w:szCs w:val="28"/>
        </w:rPr>
        <w:t>физической</w:t>
      </w:r>
      <w:r w:rsidRPr="00E33FE1">
        <w:rPr>
          <w:spacing w:val="3"/>
          <w:sz w:val="28"/>
          <w:szCs w:val="28"/>
        </w:rPr>
        <w:t xml:space="preserve"> </w:t>
      </w:r>
      <w:r w:rsidRPr="00E33FE1">
        <w:rPr>
          <w:sz w:val="28"/>
          <w:szCs w:val="28"/>
        </w:rPr>
        <w:t>работы</w:t>
      </w:r>
    </w:p>
    <w:p w14:paraId="5FB0A6B2" w14:textId="77777777" w:rsidR="009A5D1A" w:rsidRPr="00E33FE1" w:rsidRDefault="009A5D1A" w:rsidP="00E33FE1">
      <w:pPr>
        <w:pStyle w:val="TableParagraph"/>
        <w:rPr>
          <w:sz w:val="28"/>
          <w:szCs w:val="28"/>
        </w:rPr>
      </w:pPr>
    </w:p>
    <w:p w14:paraId="16F7E9DC" w14:textId="77777777" w:rsidR="0018534B" w:rsidRPr="00E33FE1" w:rsidRDefault="0018534B" w:rsidP="00E33FE1">
      <w:pPr>
        <w:pStyle w:val="TableParagraph"/>
        <w:rPr>
          <w:sz w:val="28"/>
          <w:szCs w:val="28"/>
        </w:rPr>
      </w:pPr>
      <w:r w:rsidRPr="00E33FE1">
        <w:rPr>
          <w:sz w:val="28"/>
          <w:szCs w:val="28"/>
        </w:rPr>
        <w:t>19.Интенсивность выполнения упражнений можно определить по частоте</w:t>
      </w:r>
      <w:r w:rsidRPr="00E33FE1">
        <w:rPr>
          <w:spacing w:val="1"/>
          <w:sz w:val="28"/>
          <w:szCs w:val="28"/>
        </w:rPr>
        <w:t xml:space="preserve"> </w:t>
      </w:r>
      <w:r w:rsidRPr="00E33FE1">
        <w:rPr>
          <w:sz w:val="28"/>
          <w:szCs w:val="28"/>
        </w:rPr>
        <w:t>сердечных сокращений (ЧСС). Укажите, какую частоту пульса вызывает</w:t>
      </w:r>
      <w:r w:rsidRPr="00E33FE1">
        <w:rPr>
          <w:spacing w:val="1"/>
          <w:sz w:val="28"/>
          <w:szCs w:val="28"/>
        </w:rPr>
        <w:t xml:space="preserve"> </w:t>
      </w:r>
      <w:r w:rsidRPr="00E33FE1">
        <w:rPr>
          <w:sz w:val="28"/>
          <w:szCs w:val="28"/>
        </w:rPr>
        <w:t>умеренная</w:t>
      </w:r>
      <w:r w:rsidRPr="00E33FE1">
        <w:rPr>
          <w:spacing w:val="1"/>
          <w:sz w:val="28"/>
          <w:szCs w:val="28"/>
        </w:rPr>
        <w:t xml:space="preserve"> </w:t>
      </w:r>
      <w:r w:rsidRPr="00E33FE1">
        <w:rPr>
          <w:sz w:val="28"/>
          <w:szCs w:val="28"/>
        </w:rPr>
        <w:t>интенсивность</w:t>
      </w:r>
      <w:r w:rsidRPr="00E33FE1">
        <w:rPr>
          <w:spacing w:val="1"/>
          <w:sz w:val="28"/>
          <w:szCs w:val="28"/>
        </w:rPr>
        <w:t xml:space="preserve"> </w:t>
      </w:r>
      <w:r w:rsidRPr="00E33FE1">
        <w:rPr>
          <w:sz w:val="28"/>
          <w:szCs w:val="28"/>
        </w:rPr>
        <w:t>выполнения упражнений:</w:t>
      </w:r>
    </w:p>
    <w:p w14:paraId="3FD365AD" w14:textId="77777777" w:rsidR="0018534B" w:rsidRPr="00E33FE1" w:rsidRDefault="0018534B" w:rsidP="00E33FE1">
      <w:pPr>
        <w:pStyle w:val="TableParagraph"/>
        <w:rPr>
          <w:sz w:val="28"/>
          <w:szCs w:val="28"/>
        </w:rPr>
      </w:pPr>
      <w:r w:rsidRPr="00E33FE1">
        <w:rPr>
          <w:sz w:val="28"/>
          <w:szCs w:val="28"/>
        </w:rPr>
        <w:t>а)</w:t>
      </w:r>
      <w:r w:rsidRPr="00E33FE1">
        <w:rPr>
          <w:spacing w:val="-1"/>
          <w:sz w:val="28"/>
          <w:szCs w:val="28"/>
        </w:rPr>
        <w:t xml:space="preserve"> </w:t>
      </w:r>
      <w:r w:rsidRPr="00E33FE1">
        <w:rPr>
          <w:sz w:val="28"/>
          <w:szCs w:val="28"/>
        </w:rPr>
        <w:t>120-130</w:t>
      </w:r>
      <w:r w:rsidRPr="00E33FE1">
        <w:rPr>
          <w:spacing w:val="-3"/>
          <w:sz w:val="28"/>
          <w:szCs w:val="28"/>
        </w:rPr>
        <w:t xml:space="preserve"> </w:t>
      </w:r>
      <w:r w:rsidRPr="00E33FE1">
        <w:rPr>
          <w:sz w:val="28"/>
          <w:szCs w:val="28"/>
        </w:rPr>
        <w:t>уд./мин.</w:t>
      </w:r>
    </w:p>
    <w:p w14:paraId="2BF08600" w14:textId="77777777" w:rsidR="0018534B" w:rsidRPr="00E33FE1" w:rsidRDefault="0018534B" w:rsidP="00E33FE1">
      <w:pPr>
        <w:pStyle w:val="TableParagraph"/>
        <w:rPr>
          <w:sz w:val="28"/>
          <w:szCs w:val="28"/>
        </w:rPr>
      </w:pPr>
      <w:r w:rsidRPr="00E33FE1">
        <w:rPr>
          <w:sz w:val="28"/>
          <w:szCs w:val="28"/>
        </w:rPr>
        <w:t>б)</w:t>
      </w:r>
      <w:r w:rsidRPr="00E33FE1">
        <w:rPr>
          <w:spacing w:val="-3"/>
          <w:sz w:val="28"/>
          <w:szCs w:val="28"/>
        </w:rPr>
        <w:t xml:space="preserve"> </w:t>
      </w:r>
      <w:r w:rsidRPr="00E33FE1">
        <w:rPr>
          <w:sz w:val="28"/>
          <w:szCs w:val="28"/>
        </w:rPr>
        <w:t>130-140 уд./мин.</w:t>
      </w:r>
    </w:p>
    <w:p w14:paraId="455173E8" w14:textId="77777777" w:rsidR="0018534B" w:rsidRPr="00E33FE1" w:rsidRDefault="0018534B" w:rsidP="00E33FE1">
      <w:pPr>
        <w:pStyle w:val="TableParagraph"/>
        <w:rPr>
          <w:sz w:val="28"/>
          <w:szCs w:val="28"/>
        </w:rPr>
      </w:pPr>
      <w:r w:rsidRPr="00E33FE1">
        <w:rPr>
          <w:sz w:val="28"/>
          <w:szCs w:val="28"/>
        </w:rPr>
        <w:t>в)</w:t>
      </w:r>
      <w:r w:rsidRPr="00E33FE1">
        <w:rPr>
          <w:spacing w:val="-3"/>
          <w:sz w:val="28"/>
          <w:szCs w:val="28"/>
        </w:rPr>
        <w:t xml:space="preserve"> </w:t>
      </w:r>
      <w:r w:rsidRPr="00E33FE1">
        <w:rPr>
          <w:sz w:val="28"/>
          <w:szCs w:val="28"/>
        </w:rPr>
        <w:t>140-150</w:t>
      </w:r>
      <w:r w:rsidRPr="00E33FE1">
        <w:rPr>
          <w:spacing w:val="-2"/>
          <w:sz w:val="28"/>
          <w:szCs w:val="28"/>
        </w:rPr>
        <w:t xml:space="preserve"> </w:t>
      </w:r>
      <w:r w:rsidRPr="00E33FE1">
        <w:rPr>
          <w:sz w:val="28"/>
          <w:szCs w:val="28"/>
        </w:rPr>
        <w:t>уд./мин.</w:t>
      </w:r>
    </w:p>
    <w:p w14:paraId="60D8772D" w14:textId="77777777" w:rsidR="0018534B" w:rsidRPr="00E33FE1" w:rsidRDefault="0018534B" w:rsidP="00E33FE1">
      <w:pPr>
        <w:pStyle w:val="TableParagraph"/>
        <w:rPr>
          <w:sz w:val="28"/>
          <w:szCs w:val="28"/>
        </w:rPr>
      </w:pPr>
      <w:r w:rsidRPr="00E33FE1">
        <w:rPr>
          <w:sz w:val="28"/>
          <w:szCs w:val="28"/>
        </w:rPr>
        <w:t>г)</w:t>
      </w:r>
      <w:r w:rsidRPr="00E33FE1">
        <w:rPr>
          <w:spacing w:val="-1"/>
          <w:sz w:val="28"/>
          <w:szCs w:val="28"/>
        </w:rPr>
        <w:t xml:space="preserve"> </w:t>
      </w:r>
      <w:r w:rsidRPr="00E33FE1">
        <w:rPr>
          <w:sz w:val="28"/>
          <w:szCs w:val="28"/>
        </w:rPr>
        <w:t>свыше</w:t>
      </w:r>
      <w:r w:rsidRPr="00E33FE1">
        <w:rPr>
          <w:spacing w:val="-6"/>
          <w:sz w:val="28"/>
          <w:szCs w:val="28"/>
        </w:rPr>
        <w:t xml:space="preserve"> </w:t>
      </w:r>
      <w:r w:rsidRPr="00E33FE1">
        <w:rPr>
          <w:sz w:val="28"/>
          <w:szCs w:val="28"/>
        </w:rPr>
        <w:t>150</w:t>
      </w:r>
      <w:r w:rsidRPr="00E33FE1">
        <w:rPr>
          <w:spacing w:val="1"/>
          <w:sz w:val="28"/>
          <w:szCs w:val="28"/>
        </w:rPr>
        <w:t xml:space="preserve"> </w:t>
      </w:r>
      <w:r w:rsidRPr="00E33FE1">
        <w:rPr>
          <w:sz w:val="28"/>
          <w:szCs w:val="28"/>
        </w:rPr>
        <w:t>уд./мин.</w:t>
      </w:r>
    </w:p>
    <w:p w14:paraId="6B60E8C4" w14:textId="77777777" w:rsidR="009A5D1A" w:rsidRPr="00E33FE1" w:rsidRDefault="009A5D1A" w:rsidP="00E33FE1">
      <w:pPr>
        <w:pStyle w:val="TableParagraph"/>
        <w:rPr>
          <w:sz w:val="28"/>
          <w:szCs w:val="28"/>
        </w:rPr>
      </w:pPr>
    </w:p>
    <w:p w14:paraId="7FCE84DC" w14:textId="77777777" w:rsidR="0018534B" w:rsidRPr="00E33FE1" w:rsidRDefault="0018534B" w:rsidP="00E33FE1">
      <w:pPr>
        <w:pStyle w:val="TableParagraph"/>
        <w:rPr>
          <w:sz w:val="28"/>
          <w:szCs w:val="28"/>
        </w:rPr>
      </w:pPr>
      <w:r w:rsidRPr="00E33FE1">
        <w:rPr>
          <w:sz w:val="28"/>
          <w:szCs w:val="28"/>
        </w:rPr>
        <w:t>20.Отличительным признаком умения является…</w:t>
      </w:r>
    </w:p>
    <w:p w14:paraId="30CBEE39" w14:textId="77777777" w:rsidR="0018534B" w:rsidRPr="00E33FE1" w:rsidRDefault="0018534B" w:rsidP="00E33FE1">
      <w:pPr>
        <w:pStyle w:val="TableParagraph"/>
        <w:rPr>
          <w:spacing w:val="-52"/>
          <w:sz w:val="28"/>
          <w:szCs w:val="28"/>
        </w:rPr>
      </w:pPr>
      <w:r w:rsidRPr="00E33FE1">
        <w:rPr>
          <w:spacing w:val="1"/>
          <w:sz w:val="28"/>
          <w:szCs w:val="28"/>
        </w:rPr>
        <w:t xml:space="preserve"> </w:t>
      </w:r>
      <w:r w:rsidRPr="00E33FE1">
        <w:rPr>
          <w:sz w:val="28"/>
          <w:szCs w:val="28"/>
        </w:rPr>
        <w:t>а) участие автоматизмов при осуществлении операций</w:t>
      </w:r>
      <w:r w:rsidRPr="00E33FE1">
        <w:rPr>
          <w:spacing w:val="-52"/>
          <w:sz w:val="28"/>
          <w:szCs w:val="28"/>
        </w:rPr>
        <w:t xml:space="preserve"> </w:t>
      </w:r>
    </w:p>
    <w:p w14:paraId="1A7ED5C1" w14:textId="77777777" w:rsidR="0018534B" w:rsidRPr="00E33FE1" w:rsidRDefault="0018534B" w:rsidP="00E33FE1">
      <w:pPr>
        <w:pStyle w:val="TableParagraph"/>
        <w:rPr>
          <w:sz w:val="28"/>
          <w:szCs w:val="28"/>
        </w:rPr>
      </w:pPr>
      <w:r w:rsidRPr="00E33FE1">
        <w:rPr>
          <w:sz w:val="28"/>
          <w:szCs w:val="28"/>
        </w:rPr>
        <w:t>б) нестандартность параметров и результатов действия</w:t>
      </w:r>
    </w:p>
    <w:p w14:paraId="0EDB06D0" w14:textId="77777777" w:rsidR="0018534B" w:rsidRPr="00E33FE1" w:rsidRDefault="0018534B" w:rsidP="00E33FE1">
      <w:pPr>
        <w:pStyle w:val="TableParagraph"/>
        <w:rPr>
          <w:sz w:val="28"/>
          <w:szCs w:val="28"/>
        </w:rPr>
      </w:pPr>
      <w:r w:rsidRPr="00E33FE1">
        <w:rPr>
          <w:spacing w:val="-53"/>
          <w:sz w:val="28"/>
          <w:szCs w:val="28"/>
        </w:rPr>
        <w:t xml:space="preserve"> </w:t>
      </w:r>
      <w:r w:rsidRPr="00E33FE1">
        <w:rPr>
          <w:sz w:val="28"/>
          <w:szCs w:val="28"/>
        </w:rPr>
        <w:t>в)</w:t>
      </w:r>
      <w:r w:rsidRPr="00E33FE1">
        <w:rPr>
          <w:spacing w:val="-1"/>
          <w:sz w:val="28"/>
          <w:szCs w:val="28"/>
        </w:rPr>
        <w:t xml:space="preserve"> </w:t>
      </w:r>
      <w:r w:rsidRPr="00E33FE1">
        <w:rPr>
          <w:sz w:val="28"/>
          <w:szCs w:val="28"/>
        </w:rPr>
        <w:t>стереотипность параметров</w:t>
      </w:r>
      <w:r w:rsidRPr="00E33FE1">
        <w:rPr>
          <w:spacing w:val="3"/>
          <w:sz w:val="28"/>
          <w:szCs w:val="28"/>
        </w:rPr>
        <w:t xml:space="preserve"> </w:t>
      </w:r>
      <w:r w:rsidRPr="00E33FE1">
        <w:rPr>
          <w:sz w:val="28"/>
          <w:szCs w:val="28"/>
        </w:rPr>
        <w:t>действия</w:t>
      </w:r>
    </w:p>
    <w:p w14:paraId="03A107CC" w14:textId="77777777" w:rsidR="0018534B" w:rsidRPr="00E33FE1" w:rsidRDefault="0018534B" w:rsidP="00E33FE1">
      <w:pPr>
        <w:pStyle w:val="TableParagraph"/>
        <w:rPr>
          <w:sz w:val="28"/>
          <w:szCs w:val="28"/>
        </w:rPr>
      </w:pPr>
      <w:r w:rsidRPr="00E33FE1">
        <w:rPr>
          <w:sz w:val="28"/>
          <w:szCs w:val="28"/>
        </w:rPr>
        <w:t>г)</w:t>
      </w:r>
      <w:r w:rsidRPr="00E33FE1">
        <w:rPr>
          <w:spacing w:val="-4"/>
          <w:sz w:val="28"/>
          <w:szCs w:val="28"/>
        </w:rPr>
        <w:t xml:space="preserve"> </w:t>
      </w:r>
      <w:r w:rsidRPr="00E33FE1">
        <w:rPr>
          <w:sz w:val="28"/>
          <w:szCs w:val="28"/>
        </w:rPr>
        <w:t>сокращение</w:t>
      </w:r>
      <w:r w:rsidRPr="00E33FE1">
        <w:rPr>
          <w:spacing w:val="-9"/>
          <w:sz w:val="28"/>
          <w:szCs w:val="28"/>
        </w:rPr>
        <w:t xml:space="preserve"> </w:t>
      </w:r>
      <w:r w:rsidRPr="00E33FE1">
        <w:rPr>
          <w:sz w:val="28"/>
          <w:szCs w:val="28"/>
        </w:rPr>
        <w:t>времени</w:t>
      </w:r>
      <w:r w:rsidRPr="00E33FE1">
        <w:rPr>
          <w:spacing w:val="-1"/>
          <w:sz w:val="28"/>
          <w:szCs w:val="28"/>
        </w:rPr>
        <w:t xml:space="preserve"> </w:t>
      </w:r>
      <w:r w:rsidRPr="00E33FE1">
        <w:rPr>
          <w:sz w:val="28"/>
          <w:szCs w:val="28"/>
        </w:rPr>
        <w:t>выполнения</w:t>
      </w:r>
      <w:r w:rsidRPr="00E33FE1">
        <w:rPr>
          <w:spacing w:val="-3"/>
          <w:sz w:val="28"/>
          <w:szCs w:val="28"/>
        </w:rPr>
        <w:t xml:space="preserve"> </w:t>
      </w:r>
      <w:r w:rsidRPr="00E33FE1">
        <w:rPr>
          <w:sz w:val="28"/>
          <w:szCs w:val="28"/>
        </w:rPr>
        <w:t>действия</w:t>
      </w:r>
    </w:p>
    <w:p w14:paraId="53B4D35B" w14:textId="77777777" w:rsidR="009A5D1A" w:rsidRPr="00E33FE1" w:rsidRDefault="009A5D1A" w:rsidP="00E33FE1">
      <w:pPr>
        <w:pStyle w:val="TableParagraph"/>
        <w:rPr>
          <w:sz w:val="28"/>
          <w:szCs w:val="28"/>
        </w:rPr>
      </w:pPr>
    </w:p>
    <w:p w14:paraId="5B1D3761" w14:textId="77777777" w:rsidR="0018534B" w:rsidRPr="00E33FE1" w:rsidRDefault="0018534B" w:rsidP="00E33FE1">
      <w:pPr>
        <w:pStyle w:val="TableParagraph"/>
        <w:rPr>
          <w:sz w:val="28"/>
          <w:szCs w:val="28"/>
        </w:rPr>
      </w:pPr>
      <w:r w:rsidRPr="00E33FE1">
        <w:rPr>
          <w:sz w:val="28"/>
          <w:szCs w:val="28"/>
        </w:rPr>
        <w:t>21.Освоение</w:t>
      </w:r>
      <w:r w:rsidRPr="00E33FE1">
        <w:rPr>
          <w:spacing w:val="-1"/>
          <w:sz w:val="28"/>
          <w:szCs w:val="28"/>
        </w:rPr>
        <w:t xml:space="preserve"> </w:t>
      </w:r>
      <w:r w:rsidRPr="00E33FE1">
        <w:rPr>
          <w:sz w:val="28"/>
          <w:szCs w:val="28"/>
        </w:rPr>
        <w:t>двигательного</w:t>
      </w:r>
      <w:r w:rsidRPr="00E33FE1">
        <w:rPr>
          <w:spacing w:val="-2"/>
          <w:sz w:val="28"/>
          <w:szCs w:val="28"/>
        </w:rPr>
        <w:t xml:space="preserve"> </w:t>
      </w:r>
      <w:r w:rsidRPr="00E33FE1">
        <w:rPr>
          <w:sz w:val="28"/>
          <w:szCs w:val="28"/>
        </w:rPr>
        <w:t>действия</w:t>
      </w:r>
      <w:r w:rsidRPr="00E33FE1">
        <w:rPr>
          <w:spacing w:val="-7"/>
          <w:sz w:val="28"/>
          <w:szCs w:val="28"/>
        </w:rPr>
        <w:t xml:space="preserve"> </w:t>
      </w:r>
      <w:r w:rsidRPr="00E33FE1">
        <w:rPr>
          <w:sz w:val="28"/>
          <w:szCs w:val="28"/>
        </w:rPr>
        <w:t>следует</w:t>
      </w:r>
      <w:r w:rsidRPr="00E33FE1">
        <w:rPr>
          <w:spacing w:val="-1"/>
          <w:sz w:val="28"/>
          <w:szCs w:val="28"/>
        </w:rPr>
        <w:t xml:space="preserve"> </w:t>
      </w:r>
      <w:r w:rsidRPr="00E33FE1">
        <w:rPr>
          <w:sz w:val="28"/>
          <w:szCs w:val="28"/>
        </w:rPr>
        <w:t>начинать</w:t>
      </w:r>
      <w:r w:rsidRPr="00E33FE1">
        <w:rPr>
          <w:spacing w:val="-4"/>
          <w:sz w:val="28"/>
          <w:szCs w:val="28"/>
        </w:rPr>
        <w:t xml:space="preserve"> </w:t>
      </w:r>
      <w:r w:rsidRPr="00E33FE1">
        <w:rPr>
          <w:sz w:val="28"/>
          <w:szCs w:val="28"/>
        </w:rPr>
        <w:t>с …</w:t>
      </w:r>
    </w:p>
    <w:p w14:paraId="0AE25E9B" w14:textId="77777777" w:rsidR="0018534B" w:rsidRPr="00E33FE1" w:rsidRDefault="0018534B" w:rsidP="00E33FE1">
      <w:pPr>
        <w:pStyle w:val="TableParagraph"/>
        <w:rPr>
          <w:sz w:val="28"/>
          <w:szCs w:val="28"/>
        </w:rPr>
      </w:pPr>
      <w:r w:rsidRPr="00E33FE1">
        <w:rPr>
          <w:sz w:val="28"/>
          <w:szCs w:val="28"/>
        </w:rPr>
        <w:t>а)</w:t>
      </w:r>
      <w:r w:rsidRPr="00E33FE1">
        <w:rPr>
          <w:spacing w:val="1"/>
          <w:sz w:val="28"/>
          <w:szCs w:val="28"/>
        </w:rPr>
        <w:t xml:space="preserve"> </w:t>
      </w:r>
      <w:r w:rsidRPr="00E33FE1">
        <w:rPr>
          <w:sz w:val="28"/>
          <w:szCs w:val="28"/>
        </w:rPr>
        <w:t>формирования</w:t>
      </w:r>
      <w:r w:rsidRPr="00E33FE1">
        <w:rPr>
          <w:spacing w:val="1"/>
          <w:sz w:val="28"/>
          <w:szCs w:val="28"/>
        </w:rPr>
        <w:t xml:space="preserve"> </w:t>
      </w:r>
      <w:r w:rsidRPr="00E33FE1">
        <w:rPr>
          <w:sz w:val="28"/>
          <w:szCs w:val="28"/>
        </w:rPr>
        <w:t>представления</w:t>
      </w:r>
      <w:r w:rsidRPr="00E33FE1">
        <w:rPr>
          <w:spacing w:val="1"/>
          <w:sz w:val="28"/>
          <w:szCs w:val="28"/>
        </w:rPr>
        <w:t xml:space="preserve"> </w:t>
      </w:r>
      <w:r w:rsidRPr="00E33FE1">
        <w:rPr>
          <w:sz w:val="28"/>
          <w:szCs w:val="28"/>
        </w:rPr>
        <w:t>об</w:t>
      </w:r>
      <w:r w:rsidRPr="00E33FE1">
        <w:rPr>
          <w:spacing w:val="1"/>
          <w:sz w:val="28"/>
          <w:szCs w:val="28"/>
        </w:rPr>
        <w:t xml:space="preserve"> </w:t>
      </w:r>
      <w:r w:rsidRPr="00E33FE1">
        <w:rPr>
          <w:sz w:val="28"/>
          <w:szCs w:val="28"/>
        </w:rPr>
        <w:t>общем</w:t>
      </w:r>
      <w:r w:rsidRPr="00E33FE1">
        <w:rPr>
          <w:spacing w:val="1"/>
          <w:sz w:val="28"/>
          <w:szCs w:val="28"/>
        </w:rPr>
        <w:t xml:space="preserve"> </w:t>
      </w:r>
      <w:r w:rsidRPr="00E33FE1">
        <w:rPr>
          <w:sz w:val="28"/>
          <w:szCs w:val="28"/>
        </w:rPr>
        <w:t>смысле</w:t>
      </w:r>
      <w:r w:rsidRPr="00E33FE1">
        <w:rPr>
          <w:spacing w:val="1"/>
          <w:sz w:val="28"/>
          <w:szCs w:val="28"/>
        </w:rPr>
        <w:t xml:space="preserve"> </w:t>
      </w:r>
      <w:r w:rsidRPr="00E33FE1">
        <w:rPr>
          <w:sz w:val="28"/>
          <w:szCs w:val="28"/>
        </w:rPr>
        <w:t>данного</w:t>
      </w:r>
      <w:r w:rsidRPr="00E33FE1">
        <w:rPr>
          <w:spacing w:val="1"/>
          <w:sz w:val="28"/>
          <w:szCs w:val="28"/>
        </w:rPr>
        <w:t xml:space="preserve"> </w:t>
      </w:r>
      <w:r w:rsidRPr="00E33FE1">
        <w:rPr>
          <w:sz w:val="28"/>
          <w:szCs w:val="28"/>
        </w:rPr>
        <w:t>способа</w:t>
      </w:r>
      <w:r w:rsidRPr="00E33FE1">
        <w:rPr>
          <w:spacing w:val="1"/>
          <w:sz w:val="28"/>
          <w:szCs w:val="28"/>
        </w:rPr>
        <w:t xml:space="preserve"> </w:t>
      </w:r>
      <w:r w:rsidRPr="00E33FE1">
        <w:rPr>
          <w:sz w:val="28"/>
          <w:szCs w:val="28"/>
        </w:rPr>
        <w:t>решения</w:t>
      </w:r>
      <w:r w:rsidRPr="00E33FE1">
        <w:rPr>
          <w:spacing w:val="1"/>
          <w:sz w:val="28"/>
          <w:szCs w:val="28"/>
        </w:rPr>
        <w:t xml:space="preserve"> </w:t>
      </w:r>
      <w:r w:rsidRPr="00E33FE1">
        <w:rPr>
          <w:sz w:val="28"/>
          <w:szCs w:val="28"/>
        </w:rPr>
        <w:t>двигательной</w:t>
      </w:r>
      <w:r w:rsidRPr="00E33FE1">
        <w:rPr>
          <w:spacing w:val="1"/>
          <w:sz w:val="28"/>
          <w:szCs w:val="28"/>
        </w:rPr>
        <w:t xml:space="preserve"> </w:t>
      </w:r>
      <w:r w:rsidRPr="00E33FE1">
        <w:rPr>
          <w:sz w:val="28"/>
          <w:szCs w:val="28"/>
        </w:rPr>
        <w:t>задачи</w:t>
      </w:r>
    </w:p>
    <w:p w14:paraId="29541609" w14:textId="77777777" w:rsidR="0018534B" w:rsidRPr="00E33FE1" w:rsidRDefault="0018534B" w:rsidP="00E33FE1">
      <w:pPr>
        <w:pStyle w:val="TableParagraph"/>
        <w:rPr>
          <w:sz w:val="28"/>
          <w:szCs w:val="28"/>
        </w:rPr>
      </w:pPr>
      <w:r w:rsidRPr="00E33FE1">
        <w:rPr>
          <w:sz w:val="28"/>
          <w:szCs w:val="28"/>
        </w:rPr>
        <w:t>б) выполнения двигательного действия в упрощённой форме и в замедленном темпе</w:t>
      </w:r>
    </w:p>
    <w:p w14:paraId="19DE13D0" w14:textId="77777777" w:rsidR="0018534B" w:rsidRPr="00E33FE1" w:rsidRDefault="0018534B" w:rsidP="00E33FE1">
      <w:pPr>
        <w:pStyle w:val="TableParagraph"/>
        <w:rPr>
          <w:sz w:val="28"/>
          <w:szCs w:val="28"/>
        </w:rPr>
      </w:pPr>
      <w:r w:rsidRPr="00E33FE1">
        <w:rPr>
          <w:spacing w:val="-50"/>
          <w:sz w:val="28"/>
          <w:szCs w:val="28"/>
        </w:rPr>
        <w:t xml:space="preserve"> </w:t>
      </w:r>
      <w:r w:rsidRPr="00E33FE1">
        <w:rPr>
          <w:sz w:val="28"/>
          <w:szCs w:val="28"/>
        </w:rPr>
        <w:t>в)</w:t>
      </w:r>
      <w:r w:rsidRPr="00E33FE1">
        <w:rPr>
          <w:spacing w:val="1"/>
          <w:sz w:val="28"/>
          <w:szCs w:val="28"/>
        </w:rPr>
        <w:t xml:space="preserve"> </w:t>
      </w:r>
      <w:r w:rsidRPr="00E33FE1">
        <w:rPr>
          <w:sz w:val="28"/>
          <w:szCs w:val="28"/>
        </w:rPr>
        <w:t>устранения</w:t>
      </w:r>
      <w:r w:rsidRPr="00E33FE1">
        <w:rPr>
          <w:spacing w:val="1"/>
          <w:sz w:val="28"/>
          <w:szCs w:val="28"/>
        </w:rPr>
        <w:t xml:space="preserve"> </w:t>
      </w:r>
      <w:r w:rsidRPr="00E33FE1">
        <w:rPr>
          <w:sz w:val="28"/>
          <w:szCs w:val="28"/>
        </w:rPr>
        <w:t>ошибок</w:t>
      </w:r>
      <w:r w:rsidRPr="00E33FE1">
        <w:rPr>
          <w:spacing w:val="1"/>
          <w:sz w:val="28"/>
          <w:szCs w:val="28"/>
        </w:rPr>
        <w:t xml:space="preserve"> </w:t>
      </w:r>
      <w:r w:rsidRPr="00E33FE1">
        <w:rPr>
          <w:sz w:val="28"/>
          <w:szCs w:val="28"/>
        </w:rPr>
        <w:t>при</w:t>
      </w:r>
      <w:r w:rsidRPr="00E33FE1">
        <w:rPr>
          <w:spacing w:val="1"/>
          <w:sz w:val="28"/>
          <w:szCs w:val="28"/>
        </w:rPr>
        <w:t xml:space="preserve"> </w:t>
      </w:r>
      <w:r w:rsidRPr="00E33FE1">
        <w:rPr>
          <w:sz w:val="28"/>
          <w:szCs w:val="28"/>
        </w:rPr>
        <w:t>выполнении</w:t>
      </w:r>
      <w:r w:rsidRPr="00E33FE1">
        <w:rPr>
          <w:spacing w:val="1"/>
          <w:sz w:val="28"/>
          <w:szCs w:val="28"/>
        </w:rPr>
        <w:t xml:space="preserve"> </w:t>
      </w:r>
      <w:r w:rsidRPr="00E33FE1">
        <w:rPr>
          <w:sz w:val="28"/>
          <w:szCs w:val="28"/>
        </w:rPr>
        <w:t>подготовительных</w:t>
      </w:r>
      <w:r w:rsidRPr="00E33FE1">
        <w:rPr>
          <w:spacing w:val="1"/>
          <w:sz w:val="28"/>
          <w:szCs w:val="28"/>
        </w:rPr>
        <w:t xml:space="preserve"> </w:t>
      </w:r>
      <w:r w:rsidRPr="00E33FE1">
        <w:rPr>
          <w:sz w:val="28"/>
          <w:szCs w:val="28"/>
        </w:rPr>
        <w:t>и</w:t>
      </w:r>
      <w:r w:rsidRPr="00E33FE1">
        <w:rPr>
          <w:spacing w:val="1"/>
          <w:sz w:val="28"/>
          <w:szCs w:val="28"/>
        </w:rPr>
        <w:t xml:space="preserve"> </w:t>
      </w:r>
      <w:r w:rsidRPr="00E33FE1">
        <w:rPr>
          <w:sz w:val="28"/>
          <w:szCs w:val="28"/>
        </w:rPr>
        <w:t>подводящих</w:t>
      </w:r>
      <w:r w:rsidRPr="00E33FE1">
        <w:rPr>
          <w:spacing w:val="1"/>
          <w:sz w:val="28"/>
          <w:szCs w:val="28"/>
        </w:rPr>
        <w:t xml:space="preserve"> </w:t>
      </w:r>
      <w:r w:rsidRPr="00E33FE1">
        <w:rPr>
          <w:sz w:val="28"/>
          <w:szCs w:val="28"/>
        </w:rPr>
        <w:t>упражнений</w:t>
      </w:r>
    </w:p>
    <w:p w14:paraId="77AAE368" w14:textId="77777777" w:rsidR="0018534B" w:rsidRPr="00E33FE1" w:rsidRDefault="0018534B" w:rsidP="00E33FE1">
      <w:pPr>
        <w:pStyle w:val="TableParagraph"/>
        <w:rPr>
          <w:sz w:val="28"/>
          <w:szCs w:val="28"/>
        </w:rPr>
      </w:pPr>
      <w:r w:rsidRPr="00E33FE1">
        <w:rPr>
          <w:sz w:val="28"/>
          <w:szCs w:val="28"/>
        </w:rPr>
        <w:t>г) формирования связей между двигательными центрами, участвующими в данном</w:t>
      </w:r>
      <w:r w:rsidRPr="00E33FE1">
        <w:rPr>
          <w:spacing w:val="1"/>
          <w:sz w:val="28"/>
          <w:szCs w:val="28"/>
        </w:rPr>
        <w:t xml:space="preserve"> </w:t>
      </w:r>
      <w:r w:rsidRPr="00E33FE1">
        <w:rPr>
          <w:sz w:val="28"/>
          <w:szCs w:val="28"/>
        </w:rPr>
        <w:t>действии</w:t>
      </w:r>
    </w:p>
    <w:p w14:paraId="71E30C9B" w14:textId="77777777" w:rsidR="0018534B" w:rsidRPr="00E33FE1" w:rsidRDefault="0018534B" w:rsidP="00E33FE1">
      <w:pPr>
        <w:pStyle w:val="TableParagraph"/>
        <w:rPr>
          <w:sz w:val="28"/>
          <w:szCs w:val="28"/>
        </w:rPr>
      </w:pPr>
      <w:r w:rsidRPr="00E33FE1">
        <w:rPr>
          <w:sz w:val="28"/>
          <w:szCs w:val="28"/>
        </w:rPr>
        <w:t>г)</w:t>
      </w:r>
      <w:r w:rsidRPr="00E33FE1">
        <w:rPr>
          <w:spacing w:val="-1"/>
          <w:sz w:val="28"/>
          <w:szCs w:val="28"/>
        </w:rPr>
        <w:t xml:space="preserve"> </w:t>
      </w:r>
      <w:r w:rsidRPr="00E33FE1">
        <w:rPr>
          <w:sz w:val="28"/>
          <w:szCs w:val="28"/>
        </w:rPr>
        <w:t>активную</w:t>
      </w:r>
      <w:r w:rsidRPr="00E33FE1">
        <w:rPr>
          <w:spacing w:val="-2"/>
          <w:sz w:val="28"/>
          <w:szCs w:val="28"/>
        </w:rPr>
        <w:t xml:space="preserve"> </w:t>
      </w:r>
      <w:r w:rsidRPr="00E33FE1">
        <w:rPr>
          <w:sz w:val="28"/>
          <w:szCs w:val="28"/>
        </w:rPr>
        <w:t>и</w:t>
      </w:r>
      <w:r w:rsidRPr="00E33FE1">
        <w:rPr>
          <w:spacing w:val="-5"/>
          <w:sz w:val="28"/>
          <w:szCs w:val="28"/>
        </w:rPr>
        <w:t xml:space="preserve"> </w:t>
      </w:r>
      <w:r w:rsidRPr="00E33FE1">
        <w:rPr>
          <w:sz w:val="28"/>
          <w:szCs w:val="28"/>
        </w:rPr>
        <w:t>пассивную</w:t>
      </w:r>
    </w:p>
    <w:p w14:paraId="2E679204" w14:textId="77777777" w:rsidR="009A5D1A" w:rsidRPr="00E33FE1" w:rsidRDefault="009A5D1A" w:rsidP="00E33FE1">
      <w:pPr>
        <w:pStyle w:val="TableParagraph"/>
        <w:rPr>
          <w:sz w:val="28"/>
          <w:szCs w:val="28"/>
        </w:rPr>
      </w:pPr>
    </w:p>
    <w:p w14:paraId="56597918" w14:textId="77777777" w:rsidR="0018534B" w:rsidRPr="00E33FE1" w:rsidRDefault="0018534B" w:rsidP="00E33FE1">
      <w:pPr>
        <w:pStyle w:val="TableParagraph"/>
        <w:rPr>
          <w:sz w:val="28"/>
          <w:szCs w:val="28"/>
        </w:rPr>
      </w:pPr>
      <w:r w:rsidRPr="00E33FE1">
        <w:rPr>
          <w:sz w:val="28"/>
          <w:szCs w:val="28"/>
        </w:rPr>
        <w:t>22. Главным</w:t>
      </w:r>
      <w:r w:rsidRPr="00E33FE1">
        <w:rPr>
          <w:spacing w:val="23"/>
          <w:sz w:val="28"/>
          <w:szCs w:val="28"/>
        </w:rPr>
        <w:t xml:space="preserve"> </w:t>
      </w:r>
      <w:r w:rsidRPr="00E33FE1">
        <w:rPr>
          <w:sz w:val="28"/>
          <w:szCs w:val="28"/>
        </w:rPr>
        <w:t>отличием</w:t>
      </w:r>
      <w:r w:rsidRPr="00E33FE1">
        <w:rPr>
          <w:spacing w:val="25"/>
          <w:sz w:val="28"/>
          <w:szCs w:val="28"/>
        </w:rPr>
        <w:t xml:space="preserve"> </w:t>
      </w:r>
      <w:r w:rsidRPr="00E33FE1">
        <w:rPr>
          <w:sz w:val="28"/>
          <w:szCs w:val="28"/>
        </w:rPr>
        <w:t>физических</w:t>
      </w:r>
      <w:r w:rsidRPr="00E33FE1">
        <w:rPr>
          <w:spacing w:val="18"/>
          <w:sz w:val="28"/>
          <w:szCs w:val="28"/>
        </w:rPr>
        <w:t xml:space="preserve"> </w:t>
      </w:r>
      <w:r w:rsidRPr="00E33FE1">
        <w:rPr>
          <w:sz w:val="28"/>
          <w:szCs w:val="28"/>
        </w:rPr>
        <w:t>упражнений</w:t>
      </w:r>
      <w:r w:rsidRPr="00E33FE1">
        <w:rPr>
          <w:spacing w:val="21"/>
          <w:sz w:val="28"/>
          <w:szCs w:val="28"/>
        </w:rPr>
        <w:t xml:space="preserve"> </w:t>
      </w:r>
      <w:r w:rsidRPr="00E33FE1">
        <w:rPr>
          <w:sz w:val="28"/>
          <w:szCs w:val="28"/>
        </w:rPr>
        <w:t>от</w:t>
      </w:r>
      <w:r w:rsidRPr="00E33FE1">
        <w:rPr>
          <w:spacing w:val="25"/>
          <w:sz w:val="28"/>
          <w:szCs w:val="28"/>
        </w:rPr>
        <w:t xml:space="preserve"> </w:t>
      </w:r>
      <w:r w:rsidRPr="00E33FE1">
        <w:rPr>
          <w:sz w:val="28"/>
          <w:szCs w:val="28"/>
        </w:rPr>
        <w:t>других</w:t>
      </w:r>
      <w:r w:rsidRPr="00E33FE1">
        <w:rPr>
          <w:spacing w:val="19"/>
          <w:sz w:val="28"/>
          <w:szCs w:val="28"/>
        </w:rPr>
        <w:t xml:space="preserve"> </w:t>
      </w:r>
      <w:r w:rsidRPr="00E33FE1">
        <w:rPr>
          <w:sz w:val="28"/>
          <w:szCs w:val="28"/>
        </w:rPr>
        <w:t>двигательных</w:t>
      </w:r>
      <w:r w:rsidRPr="00E33FE1">
        <w:rPr>
          <w:spacing w:val="-50"/>
          <w:sz w:val="28"/>
          <w:szCs w:val="28"/>
        </w:rPr>
        <w:t xml:space="preserve"> </w:t>
      </w:r>
      <w:r w:rsidRPr="00E33FE1">
        <w:rPr>
          <w:sz w:val="28"/>
          <w:szCs w:val="28"/>
        </w:rPr>
        <w:t>действий</w:t>
      </w:r>
      <w:r w:rsidRPr="00E33FE1">
        <w:rPr>
          <w:spacing w:val="-3"/>
          <w:sz w:val="28"/>
          <w:szCs w:val="28"/>
        </w:rPr>
        <w:t xml:space="preserve"> </w:t>
      </w:r>
      <w:r w:rsidRPr="00E33FE1">
        <w:rPr>
          <w:sz w:val="28"/>
          <w:szCs w:val="28"/>
        </w:rPr>
        <w:t>является то, что они…</w:t>
      </w:r>
    </w:p>
    <w:p w14:paraId="41877F29" w14:textId="77777777" w:rsidR="0018534B" w:rsidRPr="00E33FE1" w:rsidRDefault="0018534B" w:rsidP="00E33FE1">
      <w:pPr>
        <w:pStyle w:val="TableParagraph"/>
        <w:rPr>
          <w:spacing w:val="-50"/>
          <w:sz w:val="28"/>
          <w:szCs w:val="28"/>
        </w:rPr>
      </w:pPr>
      <w:r w:rsidRPr="00E33FE1">
        <w:rPr>
          <w:sz w:val="28"/>
          <w:szCs w:val="28"/>
        </w:rPr>
        <w:t>а)</w:t>
      </w:r>
      <w:r w:rsidRPr="00E33FE1">
        <w:rPr>
          <w:spacing w:val="-7"/>
          <w:sz w:val="28"/>
          <w:szCs w:val="28"/>
        </w:rPr>
        <w:t xml:space="preserve"> </w:t>
      </w:r>
      <w:r w:rsidRPr="00E33FE1">
        <w:rPr>
          <w:sz w:val="28"/>
          <w:szCs w:val="28"/>
        </w:rPr>
        <w:t>не</w:t>
      </w:r>
      <w:r w:rsidRPr="00E33FE1">
        <w:rPr>
          <w:spacing w:val="-5"/>
          <w:sz w:val="28"/>
          <w:szCs w:val="28"/>
        </w:rPr>
        <w:t xml:space="preserve"> </w:t>
      </w:r>
      <w:r w:rsidRPr="00E33FE1">
        <w:rPr>
          <w:sz w:val="28"/>
          <w:szCs w:val="28"/>
        </w:rPr>
        <w:t>ориентированы</w:t>
      </w:r>
      <w:r w:rsidRPr="00E33FE1">
        <w:rPr>
          <w:spacing w:val="-6"/>
          <w:sz w:val="28"/>
          <w:szCs w:val="28"/>
        </w:rPr>
        <w:t xml:space="preserve"> </w:t>
      </w:r>
      <w:r w:rsidRPr="00E33FE1">
        <w:rPr>
          <w:sz w:val="28"/>
          <w:szCs w:val="28"/>
        </w:rPr>
        <w:t>на</w:t>
      </w:r>
      <w:r w:rsidRPr="00E33FE1">
        <w:rPr>
          <w:spacing w:val="-5"/>
          <w:sz w:val="28"/>
          <w:szCs w:val="28"/>
        </w:rPr>
        <w:t xml:space="preserve"> </w:t>
      </w:r>
      <w:r w:rsidRPr="00E33FE1">
        <w:rPr>
          <w:sz w:val="28"/>
          <w:szCs w:val="28"/>
        </w:rPr>
        <w:t>производство</w:t>
      </w:r>
      <w:r w:rsidRPr="00E33FE1">
        <w:rPr>
          <w:spacing w:val="-3"/>
          <w:sz w:val="28"/>
          <w:szCs w:val="28"/>
        </w:rPr>
        <w:t xml:space="preserve"> </w:t>
      </w:r>
      <w:r w:rsidRPr="00E33FE1">
        <w:rPr>
          <w:sz w:val="28"/>
          <w:szCs w:val="28"/>
        </w:rPr>
        <w:t>материальных</w:t>
      </w:r>
      <w:r w:rsidRPr="00E33FE1">
        <w:rPr>
          <w:spacing w:val="-7"/>
          <w:sz w:val="28"/>
          <w:szCs w:val="28"/>
        </w:rPr>
        <w:t xml:space="preserve"> </w:t>
      </w:r>
      <w:r w:rsidRPr="00E33FE1">
        <w:rPr>
          <w:sz w:val="28"/>
          <w:szCs w:val="28"/>
        </w:rPr>
        <w:t>ценностей</w:t>
      </w:r>
      <w:r w:rsidRPr="00E33FE1">
        <w:rPr>
          <w:spacing w:val="-50"/>
          <w:sz w:val="28"/>
          <w:szCs w:val="28"/>
        </w:rPr>
        <w:t xml:space="preserve"> </w:t>
      </w:r>
    </w:p>
    <w:p w14:paraId="062621E3" w14:textId="77777777" w:rsidR="0018534B" w:rsidRPr="00E33FE1" w:rsidRDefault="0018534B" w:rsidP="00E33FE1">
      <w:pPr>
        <w:pStyle w:val="TableParagraph"/>
        <w:rPr>
          <w:sz w:val="28"/>
          <w:szCs w:val="28"/>
        </w:rPr>
      </w:pPr>
      <w:r w:rsidRPr="00E33FE1">
        <w:rPr>
          <w:sz w:val="28"/>
          <w:szCs w:val="28"/>
        </w:rPr>
        <w:lastRenderedPageBreak/>
        <w:t>б)</w:t>
      </w:r>
      <w:r w:rsidRPr="00E33FE1">
        <w:rPr>
          <w:spacing w:val="3"/>
          <w:sz w:val="28"/>
          <w:szCs w:val="28"/>
        </w:rPr>
        <w:t xml:space="preserve"> </w:t>
      </w:r>
      <w:r w:rsidRPr="00E33FE1">
        <w:rPr>
          <w:sz w:val="28"/>
          <w:szCs w:val="28"/>
        </w:rPr>
        <w:t>создают</w:t>
      </w:r>
      <w:r w:rsidRPr="00E33FE1">
        <w:rPr>
          <w:spacing w:val="-2"/>
          <w:sz w:val="28"/>
          <w:szCs w:val="28"/>
        </w:rPr>
        <w:t xml:space="preserve"> </w:t>
      </w:r>
      <w:r w:rsidRPr="00E33FE1">
        <w:rPr>
          <w:sz w:val="28"/>
          <w:szCs w:val="28"/>
        </w:rPr>
        <w:t>развивающий</w:t>
      </w:r>
      <w:r w:rsidRPr="00E33FE1">
        <w:rPr>
          <w:spacing w:val="-3"/>
          <w:sz w:val="28"/>
          <w:szCs w:val="28"/>
        </w:rPr>
        <w:t xml:space="preserve"> </w:t>
      </w:r>
      <w:r w:rsidRPr="00E33FE1">
        <w:rPr>
          <w:sz w:val="28"/>
          <w:szCs w:val="28"/>
        </w:rPr>
        <w:t>эффект</w:t>
      </w:r>
    </w:p>
    <w:p w14:paraId="7FEEBAB5" w14:textId="77777777" w:rsidR="0018534B" w:rsidRPr="00E33FE1" w:rsidRDefault="0018534B" w:rsidP="00E33FE1">
      <w:pPr>
        <w:pStyle w:val="TableParagraph"/>
        <w:rPr>
          <w:spacing w:val="-49"/>
          <w:sz w:val="28"/>
          <w:szCs w:val="28"/>
        </w:rPr>
      </w:pPr>
      <w:r w:rsidRPr="00E33FE1">
        <w:rPr>
          <w:sz w:val="28"/>
          <w:szCs w:val="28"/>
        </w:rPr>
        <w:t>в)</w:t>
      </w:r>
      <w:r w:rsidRPr="00E33FE1">
        <w:rPr>
          <w:spacing w:val="-6"/>
          <w:sz w:val="28"/>
          <w:szCs w:val="28"/>
        </w:rPr>
        <w:t xml:space="preserve"> </w:t>
      </w:r>
      <w:r w:rsidRPr="00E33FE1">
        <w:rPr>
          <w:sz w:val="28"/>
          <w:szCs w:val="28"/>
        </w:rPr>
        <w:t>представляют</w:t>
      </w:r>
      <w:r w:rsidRPr="00E33FE1">
        <w:rPr>
          <w:spacing w:val="-7"/>
          <w:sz w:val="28"/>
          <w:szCs w:val="28"/>
        </w:rPr>
        <w:t xml:space="preserve"> </w:t>
      </w:r>
      <w:r w:rsidRPr="00E33FE1">
        <w:rPr>
          <w:sz w:val="28"/>
          <w:szCs w:val="28"/>
        </w:rPr>
        <w:t>собой</w:t>
      </w:r>
      <w:r w:rsidRPr="00E33FE1">
        <w:rPr>
          <w:spacing w:val="-5"/>
          <w:sz w:val="28"/>
          <w:szCs w:val="28"/>
        </w:rPr>
        <w:t xml:space="preserve"> </w:t>
      </w:r>
      <w:r w:rsidRPr="00E33FE1">
        <w:rPr>
          <w:sz w:val="28"/>
          <w:szCs w:val="28"/>
        </w:rPr>
        <w:t>игровую</w:t>
      </w:r>
      <w:r w:rsidRPr="00E33FE1">
        <w:rPr>
          <w:spacing w:val="-7"/>
          <w:sz w:val="28"/>
          <w:szCs w:val="28"/>
        </w:rPr>
        <w:t xml:space="preserve"> </w:t>
      </w:r>
      <w:r w:rsidRPr="00E33FE1">
        <w:rPr>
          <w:sz w:val="28"/>
          <w:szCs w:val="28"/>
        </w:rPr>
        <w:t>деятельность</w:t>
      </w:r>
      <w:r w:rsidRPr="00E33FE1">
        <w:rPr>
          <w:spacing w:val="-49"/>
          <w:sz w:val="28"/>
          <w:szCs w:val="28"/>
        </w:rPr>
        <w:t xml:space="preserve"> </w:t>
      </w:r>
    </w:p>
    <w:p w14:paraId="047DA945" w14:textId="77777777" w:rsidR="0018534B" w:rsidRPr="00E33FE1" w:rsidRDefault="0018534B" w:rsidP="00E33FE1">
      <w:pPr>
        <w:pStyle w:val="TableParagraph"/>
        <w:rPr>
          <w:sz w:val="28"/>
          <w:szCs w:val="28"/>
        </w:rPr>
      </w:pPr>
      <w:r w:rsidRPr="00E33FE1">
        <w:rPr>
          <w:sz w:val="28"/>
          <w:szCs w:val="28"/>
        </w:rPr>
        <w:t>г) строго</w:t>
      </w:r>
      <w:r w:rsidRPr="00E33FE1">
        <w:rPr>
          <w:spacing w:val="-5"/>
          <w:sz w:val="28"/>
          <w:szCs w:val="28"/>
        </w:rPr>
        <w:t xml:space="preserve"> </w:t>
      </w:r>
      <w:r w:rsidRPr="00E33FE1">
        <w:rPr>
          <w:sz w:val="28"/>
          <w:szCs w:val="28"/>
        </w:rPr>
        <w:t>регламентированы</w:t>
      </w:r>
    </w:p>
    <w:p w14:paraId="63D364C0" w14:textId="77777777" w:rsidR="009A5D1A" w:rsidRPr="00E33FE1" w:rsidRDefault="009A5D1A" w:rsidP="00E33FE1">
      <w:pPr>
        <w:pStyle w:val="TableParagraph"/>
        <w:rPr>
          <w:sz w:val="28"/>
          <w:szCs w:val="28"/>
        </w:rPr>
      </w:pPr>
    </w:p>
    <w:p w14:paraId="3FCD0BCB" w14:textId="77777777" w:rsidR="0018534B" w:rsidRPr="00E33FE1" w:rsidRDefault="0018534B" w:rsidP="00E33FE1">
      <w:pPr>
        <w:pStyle w:val="TableParagraph"/>
        <w:rPr>
          <w:sz w:val="28"/>
          <w:szCs w:val="28"/>
        </w:rPr>
      </w:pPr>
      <w:r w:rsidRPr="00E33FE1">
        <w:rPr>
          <w:sz w:val="28"/>
          <w:szCs w:val="28"/>
        </w:rPr>
        <w:t>23. Соотношение</w:t>
      </w:r>
      <w:r w:rsidRPr="00E33FE1">
        <w:rPr>
          <w:sz w:val="28"/>
          <w:szCs w:val="28"/>
        </w:rPr>
        <w:tab/>
        <w:t>между</w:t>
      </w:r>
      <w:r w:rsidRPr="00E33FE1">
        <w:rPr>
          <w:sz w:val="28"/>
          <w:szCs w:val="28"/>
        </w:rPr>
        <w:tab/>
        <w:t>объёмом</w:t>
      </w:r>
      <w:r w:rsidRPr="00E33FE1">
        <w:rPr>
          <w:sz w:val="28"/>
          <w:szCs w:val="28"/>
        </w:rPr>
        <w:tab/>
        <w:t xml:space="preserve"> и</w:t>
      </w:r>
      <w:r w:rsidRPr="00E33FE1">
        <w:rPr>
          <w:sz w:val="28"/>
          <w:szCs w:val="28"/>
        </w:rPr>
        <w:tab/>
        <w:t>интенсивностью</w:t>
      </w:r>
      <w:r w:rsidRPr="00E33FE1">
        <w:rPr>
          <w:sz w:val="28"/>
          <w:szCs w:val="28"/>
        </w:rPr>
        <w:tab/>
      </w:r>
      <w:r w:rsidRPr="00E33FE1">
        <w:rPr>
          <w:spacing w:val="-1"/>
          <w:sz w:val="28"/>
          <w:szCs w:val="28"/>
        </w:rPr>
        <w:t>двигательной</w:t>
      </w:r>
      <w:r w:rsidRPr="00E33FE1">
        <w:rPr>
          <w:spacing w:val="-50"/>
          <w:sz w:val="28"/>
          <w:szCs w:val="28"/>
        </w:rPr>
        <w:t xml:space="preserve"> </w:t>
      </w:r>
      <w:r w:rsidRPr="00E33FE1">
        <w:rPr>
          <w:sz w:val="28"/>
          <w:szCs w:val="28"/>
        </w:rPr>
        <w:t>деятельности</w:t>
      </w:r>
      <w:r w:rsidRPr="00E33FE1">
        <w:rPr>
          <w:spacing w:val="-2"/>
          <w:sz w:val="28"/>
          <w:szCs w:val="28"/>
        </w:rPr>
        <w:t xml:space="preserve"> </w:t>
      </w:r>
      <w:r w:rsidRPr="00E33FE1">
        <w:rPr>
          <w:sz w:val="28"/>
          <w:szCs w:val="28"/>
        </w:rPr>
        <w:t>характеризуется</w:t>
      </w:r>
      <w:r w:rsidRPr="00E33FE1">
        <w:rPr>
          <w:spacing w:val="-1"/>
          <w:sz w:val="28"/>
          <w:szCs w:val="28"/>
        </w:rPr>
        <w:t xml:space="preserve"> </w:t>
      </w:r>
      <w:r w:rsidRPr="00E33FE1">
        <w:rPr>
          <w:sz w:val="28"/>
          <w:szCs w:val="28"/>
        </w:rPr>
        <w:t>…</w:t>
      </w:r>
    </w:p>
    <w:p w14:paraId="384A2FC1" w14:textId="77777777" w:rsidR="0018534B" w:rsidRPr="00E33FE1" w:rsidRDefault="0018534B" w:rsidP="00E33FE1">
      <w:pPr>
        <w:pStyle w:val="TableParagraph"/>
        <w:rPr>
          <w:sz w:val="28"/>
          <w:szCs w:val="28"/>
        </w:rPr>
      </w:pPr>
      <w:r w:rsidRPr="00E33FE1">
        <w:rPr>
          <w:sz w:val="28"/>
          <w:szCs w:val="28"/>
        </w:rPr>
        <w:t>а) увеличением ответных реакций организма</w:t>
      </w:r>
    </w:p>
    <w:p w14:paraId="1116E41F" w14:textId="77777777" w:rsidR="0018534B" w:rsidRPr="00E33FE1" w:rsidRDefault="0018534B" w:rsidP="00E33FE1">
      <w:pPr>
        <w:pStyle w:val="TableParagraph"/>
        <w:rPr>
          <w:spacing w:val="-51"/>
          <w:sz w:val="28"/>
          <w:szCs w:val="28"/>
        </w:rPr>
      </w:pPr>
      <w:r w:rsidRPr="00E33FE1">
        <w:rPr>
          <w:spacing w:val="-50"/>
          <w:sz w:val="28"/>
          <w:szCs w:val="28"/>
        </w:rPr>
        <w:t>+</w:t>
      </w:r>
      <w:r w:rsidRPr="00E33FE1">
        <w:rPr>
          <w:sz w:val="28"/>
          <w:szCs w:val="28"/>
        </w:rPr>
        <w:t>б) обратно пропорциональной зависимостью</w:t>
      </w:r>
      <w:r w:rsidRPr="00E33FE1">
        <w:rPr>
          <w:spacing w:val="-51"/>
          <w:sz w:val="28"/>
          <w:szCs w:val="28"/>
        </w:rPr>
        <w:t xml:space="preserve"> </w:t>
      </w:r>
    </w:p>
    <w:p w14:paraId="363A270B" w14:textId="77777777" w:rsidR="0018534B" w:rsidRPr="00E33FE1" w:rsidRDefault="0018534B" w:rsidP="00E33FE1">
      <w:pPr>
        <w:pStyle w:val="TableParagraph"/>
        <w:rPr>
          <w:spacing w:val="1"/>
          <w:sz w:val="28"/>
          <w:szCs w:val="28"/>
        </w:rPr>
      </w:pPr>
      <w:r w:rsidRPr="00E33FE1">
        <w:rPr>
          <w:sz w:val="28"/>
          <w:szCs w:val="28"/>
        </w:rPr>
        <w:t>в) показателями темпа и скорости движения</w:t>
      </w:r>
      <w:r w:rsidRPr="00E33FE1">
        <w:rPr>
          <w:spacing w:val="1"/>
          <w:sz w:val="28"/>
          <w:szCs w:val="28"/>
        </w:rPr>
        <w:t xml:space="preserve"> </w:t>
      </w:r>
    </w:p>
    <w:p w14:paraId="6FF8AA28" w14:textId="77777777" w:rsidR="0018534B" w:rsidRPr="00E33FE1" w:rsidRDefault="0018534B" w:rsidP="00E33FE1">
      <w:pPr>
        <w:pStyle w:val="TableParagraph"/>
        <w:rPr>
          <w:sz w:val="28"/>
          <w:szCs w:val="28"/>
        </w:rPr>
      </w:pPr>
      <w:r w:rsidRPr="00E33FE1">
        <w:rPr>
          <w:sz w:val="28"/>
          <w:szCs w:val="28"/>
        </w:rPr>
        <w:t>г)</w:t>
      </w:r>
      <w:r w:rsidRPr="00E33FE1">
        <w:rPr>
          <w:spacing w:val="-2"/>
          <w:sz w:val="28"/>
          <w:szCs w:val="28"/>
        </w:rPr>
        <w:t xml:space="preserve"> </w:t>
      </w:r>
      <w:r w:rsidRPr="00E33FE1">
        <w:rPr>
          <w:sz w:val="28"/>
          <w:szCs w:val="28"/>
        </w:rPr>
        <w:t>прямо</w:t>
      </w:r>
      <w:r w:rsidRPr="00E33FE1">
        <w:rPr>
          <w:spacing w:val="-8"/>
          <w:sz w:val="28"/>
          <w:szCs w:val="28"/>
        </w:rPr>
        <w:t xml:space="preserve"> </w:t>
      </w:r>
      <w:r w:rsidRPr="00E33FE1">
        <w:rPr>
          <w:sz w:val="28"/>
          <w:szCs w:val="28"/>
        </w:rPr>
        <w:t>пропорциональной</w:t>
      </w:r>
      <w:r w:rsidRPr="00E33FE1">
        <w:rPr>
          <w:spacing w:val="-1"/>
          <w:sz w:val="28"/>
          <w:szCs w:val="28"/>
        </w:rPr>
        <w:t xml:space="preserve"> </w:t>
      </w:r>
      <w:r w:rsidRPr="00E33FE1">
        <w:rPr>
          <w:sz w:val="28"/>
          <w:szCs w:val="28"/>
        </w:rPr>
        <w:t>зависимостью</w:t>
      </w:r>
    </w:p>
    <w:p w14:paraId="31A4C694" w14:textId="77777777" w:rsidR="009A5D1A" w:rsidRPr="00E33FE1" w:rsidRDefault="009A5D1A" w:rsidP="00E33FE1">
      <w:pPr>
        <w:pStyle w:val="TableParagraph"/>
        <w:rPr>
          <w:sz w:val="28"/>
          <w:szCs w:val="28"/>
        </w:rPr>
      </w:pPr>
    </w:p>
    <w:p w14:paraId="1962F3F5" w14:textId="77777777" w:rsidR="0018534B" w:rsidRPr="00E33FE1" w:rsidRDefault="0018534B" w:rsidP="00E33FE1">
      <w:pPr>
        <w:pStyle w:val="TableParagraph"/>
        <w:rPr>
          <w:sz w:val="28"/>
          <w:szCs w:val="28"/>
        </w:rPr>
      </w:pPr>
      <w:r w:rsidRPr="00E33FE1">
        <w:rPr>
          <w:sz w:val="28"/>
          <w:szCs w:val="28"/>
        </w:rPr>
        <w:t>24.Одним</w:t>
      </w:r>
      <w:r w:rsidRPr="00E33FE1">
        <w:rPr>
          <w:spacing w:val="-1"/>
          <w:sz w:val="28"/>
          <w:szCs w:val="28"/>
        </w:rPr>
        <w:t xml:space="preserve"> </w:t>
      </w:r>
      <w:r w:rsidRPr="00E33FE1">
        <w:rPr>
          <w:sz w:val="28"/>
          <w:szCs w:val="28"/>
        </w:rPr>
        <w:t>из</w:t>
      </w:r>
      <w:r w:rsidRPr="00E33FE1">
        <w:rPr>
          <w:spacing w:val="-6"/>
          <w:sz w:val="28"/>
          <w:szCs w:val="28"/>
        </w:rPr>
        <w:t xml:space="preserve"> </w:t>
      </w:r>
      <w:r w:rsidRPr="00E33FE1">
        <w:rPr>
          <w:sz w:val="28"/>
          <w:szCs w:val="28"/>
        </w:rPr>
        <w:t>основных</w:t>
      </w:r>
      <w:r w:rsidRPr="00E33FE1">
        <w:rPr>
          <w:spacing w:val="-4"/>
          <w:sz w:val="28"/>
          <w:szCs w:val="28"/>
        </w:rPr>
        <w:t xml:space="preserve"> </w:t>
      </w:r>
      <w:r w:rsidRPr="00E33FE1">
        <w:rPr>
          <w:sz w:val="28"/>
          <w:szCs w:val="28"/>
        </w:rPr>
        <w:t>физических</w:t>
      </w:r>
      <w:r w:rsidRPr="00E33FE1">
        <w:rPr>
          <w:spacing w:val="-9"/>
          <w:sz w:val="28"/>
          <w:szCs w:val="28"/>
        </w:rPr>
        <w:t xml:space="preserve"> </w:t>
      </w:r>
      <w:r w:rsidRPr="00E33FE1">
        <w:rPr>
          <w:sz w:val="28"/>
          <w:szCs w:val="28"/>
        </w:rPr>
        <w:t>качеств</w:t>
      </w:r>
      <w:r w:rsidRPr="00E33FE1">
        <w:rPr>
          <w:spacing w:val="1"/>
          <w:sz w:val="28"/>
          <w:szCs w:val="28"/>
        </w:rPr>
        <w:t xml:space="preserve"> </w:t>
      </w:r>
      <w:r w:rsidRPr="00E33FE1">
        <w:rPr>
          <w:sz w:val="28"/>
          <w:szCs w:val="28"/>
        </w:rPr>
        <w:t>является:</w:t>
      </w:r>
    </w:p>
    <w:p w14:paraId="0435CFD4" w14:textId="77777777" w:rsidR="0018534B" w:rsidRPr="00E33FE1" w:rsidRDefault="0018534B" w:rsidP="00E33FE1">
      <w:pPr>
        <w:pStyle w:val="TableParagraph"/>
        <w:rPr>
          <w:sz w:val="28"/>
          <w:szCs w:val="28"/>
        </w:rPr>
      </w:pPr>
      <w:r w:rsidRPr="00E33FE1">
        <w:rPr>
          <w:sz w:val="28"/>
          <w:szCs w:val="28"/>
        </w:rPr>
        <w:t>а)</w:t>
      </w:r>
      <w:r w:rsidRPr="00E33FE1">
        <w:rPr>
          <w:spacing w:val="-1"/>
          <w:sz w:val="28"/>
          <w:szCs w:val="28"/>
        </w:rPr>
        <w:t xml:space="preserve"> </w:t>
      </w:r>
      <w:r w:rsidRPr="00E33FE1">
        <w:rPr>
          <w:sz w:val="28"/>
          <w:szCs w:val="28"/>
        </w:rPr>
        <w:t>внимание</w:t>
      </w:r>
    </w:p>
    <w:p w14:paraId="1F72B8FB" w14:textId="77777777" w:rsidR="0018534B" w:rsidRPr="00E33FE1" w:rsidRDefault="0018534B" w:rsidP="00E33FE1">
      <w:pPr>
        <w:pStyle w:val="TableParagraph"/>
        <w:rPr>
          <w:spacing w:val="-52"/>
          <w:sz w:val="28"/>
          <w:szCs w:val="28"/>
        </w:rPr>
      </w:pPr>
      <w:r w:rsidRPr="00E33FE1">
        <w:rPr>
          <w:spacing w:val="-1"/>
          <w:sz w:val="28"/>
          <w:szCs w:val="28"/>
        </w:rPr>
        <w:t>б) работоспособность</w:t>
      </w:r>
      <w:r w:rsidRPr="00E33FE1">
        <w:rPr>
          <w:spacing w:val="-52"/>
          <w:sz w:val="28"/>
          <w:szCs w:val="28"/>
        </w:rPr>
        <w:t xml:space="preserve"> </w:t>
      </w:r>
    </w:p>
    <w:p w14:paraId="0F2F3B2C" w14:textId="77777777" w:rsidR="0018534B" w:rsidRPr="00E33FE1" w:rsidRDefault="0018534B" w:rsidP="00E33FE1">
      <w:pPr>
        <w:pStyle w:val="TableParagraph"/>
        <w:rPr>
          <w:sz w:val="28"/>
          <w:szCs w:val="28"/>
        </w:rPr>
      </w:pPr>
      <w:r w:rsidRPr="00E33FE1">
        <w:rPr>
          <w:sz w:val="28"/>
          <w:szCs w:val="28"/>
        </w:rPr>
        <w:t>в)</w:t>
      </w:r>
      <w:r w:rsidRPr="00E33FE1">
        <w:rPr>
          <w:spacing w:val="-1"/>
          <w:sz w:val="28"/>
          <w:szCs w:val="28"/>
        </w:rPr>
        <w:t xml:space="preserve"> </w:t>
      </w:r>
      <w:r w:rsidRPr="00E33FE1">
        <w:rPr>
          <w:sz w:val="28"/>
          <w:szCs w:val="28"/>
        </w:rPr>
        <w:t>сила</w:t>
      </w:r>
    </w:p>
    <w:p w14:paraId="21FDAD20" w14:textId="77777777" w:rsidR="0018534B" w:rsidRPr="00E33FE1" w:rsidRDefault="0018534B" w:rsidP="00E33FE1">
      <w:pPr>
        <w:pStyle w:val="TableParagraph"/>
        <w:rPr>
          <w:sz w:val="28"/>
          <w:szCs w:val="28"/>
        </w:rPr>
      </w:pPr>
      <w:r w:rsidRPr="00E33FE1">
        <w:rPr>
          <w:sz w:val="28"/>
          <w:szCs w:val="28"/>
        </w:rPr>
        <w:t>г) здоровье</w:t>
      </w:r>
    </w:p>
    <w:p w14:paraId="1BE76990" w14:textId="77777777" w:rsidR="009A5D1A" w:rsidRPr="00E33FE1" w:rsidRDefault="009A5D1A" w:rsidP="00E33FE1">
      <w:pPr>
        <w:pStyle w:val="TableParagraph"/>
        <w:rPr>
          <w:sz w:val="28"/>
          <w:szCs w:val="28"/>
        </w:rPr>
      </w:pPr>
    </w:p>
    <w:p w14:paraId="17C970FD" w14:textId="77777777" w:rsidR="0018534B" w:rsidRPr="00E33FE1" w:rsidRDefault="0018534B" w:rsidP="00E33FE1">
      <w:pPr>
        <w:pStyle w:val="TableParagraph"/>
        <w:rPr>
          <w:sz w:val="28"/>
          <w:szCs w:val="28"/>
        </w:rPr>
      </w:pPr>
      <w:r w:rsidRPr="00E33FE1">
        <w:rPr>
          <w:sz w:val="28"/>
          <w:szCs w:val="28"/>
        </w:rPr>
        <w:t>25.Гибкость</w:t>
      </w:r>
      <w:r w:rsidRPr="00E33FE1">
        <w:rPr>
          <w:spacing w:val="-8"/>
          <w:sz w:val="28"/>
          <w:szCs w:val="28"/>
        </w:rPr>
        <w:t xml:space="preserve"> </w:t>
      </w:r>
      <w:r w:rsidRPr="00E33FE1">
        <w:rPr>
          <w:sz w:val="28"/>
          <w:szCs w:val="28"/>
        </w:rPr>
        <w:t>характеризуется:</w:t>
      </w:r>
    </w:p>
    <w:p w14:paraId="26004BD0" w14:textId="77777777" w:rsidR="0018534B" w:rsidRPr="00E33FE1" w:rsidRDefault="0018534B" w:rsidP="00E33FE1">
      <w:pPr>
        <w:pStyle w:val="TableParagraph"/>
        <w:rPr>
          <w:sz w:val="28"/>
          <w:szCs w:val="28"/>
        </w:rPr>
      </w:pPr>
      <w:r w:rsidRPr="00E33FE1">
        <w:rPr>
          <w:sz w:val="28"/>
          <w:szCs w:val="28"/>
        </w:rPr>
        <w:t>а)</w:t>
      </w:r>
      <w:r w:rsidRPr="00E33FE1">
        <w:rPr>
          <w:spacing w:val="-6"/>
          <w:sz w:val="28"/>
          <w:szCs w:val="28"/>
        </w:rPr>
        <w:t xml:space="preserve"> </w:t>
      </w:r>
      <w:r w:rsidRPr="00E33FE1">
        <w:rPr>
          <w:sz w:val="28"/>
          <w:szCs w:val="28"/>
        </w:rPr>
        <w:t>размерами</w:t>
      </w:r>
      <w:r w:rsidRPr="00E33FE1">
        <w:rPr>
          <w:spacing w:val="-2"/>
          <w:sz w:val="28"/>
          <w:szCs w:val="28"/>
        </w:rPr>
        <w:t xml:space="preserve"> </w:t>
      </w:r>
      <w:r w:rsidRPr="00E33FE1">
        <w:rPr>
          <w:sz w:val="28"/>
          <w:szCs w:val="28"/>
        </w:rPr>
        <w:t>суставов</w:t>
      </w:r>
      <w:r w:rsidRPr="00E33FE1">
        <w:rPr>
          <w:spacing w:val="-3"/>
          <w:sz w:val="28"/>
          <w:szCs w:val="28"/>
        </w:rPr>
        <w:t xml:space="preserve"> </w:t>
      </w:r>
      <w:r w:rsidRPr="00E33FE1">
        <w:rPr>
          <w:sz w:val="28"/>
          <w:szCs w:val="28"/>
        </w:rPr>
        <w:t>и</w:t>
      </w:r>
      <w:r w:rsidRPr="00E33FE1">
        <w:rPr>
          <w:spacing w:val="-3"/>
          <w:sz w:val="28"/>
          <w:szCs w:val="28"/>
        </w:rPr>
        <w:t xml:space="preserve"> </w:t>
      </w:r>
      <w:r w:rsidRPr="00E33FE1">
        <w:rPr>
          <w:sz w:val="28"/>
          <w:szCs w:val="28"/>
        </w:rPr>
        <w:t>длиной</w:t>
      </w:r>
      <w:r w:rsidRPr="00E33FE1">
        <w:rPr>
          <w:spacing w:val="-2"/>
          <w:sz w:val="28"/>
          <w:szCs w:val="28"/>
        </w:rPr>
        <w:t xml:space="preserve"> </w:t>
      </w:r>
      <w:r w:rsidRPr="00E33FE1">
        <w:rPr>
          <w:sz w:val="28"/>
          <w:szCs w:val="28"/>
        </w:rPr>
        <w:t>мышечных</w:t>
      </w:r>
      <w:r w:rsidRPr="00E33FE1">
        <w:rPr>
          <w:spacing w:val="-4"/>
          <w:sz w:val="28"/>
          <w:szCs w:val="28"/>
        </w:rPr>
        <w:t xml:space="preserve"> </w:t>
      </w:r>
      <w:r w:rsidRPr="00E33FE1">
        <w:rPr>
          <w:sz w:val="28"/>
          <w:szCs w:val="28"/>
        </w:rPr>
        <w:t>волокон</w:t>
      </w:r>
    </w:p>
    <w:p w14:paraId="7469435A" w14:textId="77777777" w:rsidR="0018534B" w:rsidRPr="00E33FE1" w:rsidRDefault="0018534B" w:rsidP="00E33FE1">
      <w:pPr>
        <w:pStyle w:val="TableParagraph"/>
        <w:rPr>
          <w:sz w:val="28"/>
          <w:szCs w:val="28"/>
        </w:rPr>
      </w:pPr>
      <w:r w:rsidRPr="00E33FE1">
        <w:rPr>
          <w:spacing w:val="-52"/>
          <w:sz w:val="28"/>
          <w:szCs w:val="28"/>
        </w:rPr>
        <w:t xml:space="preserve"> </w:t>
      </w:r>
      <w:r w:rsidRPr="00E33FE1">
        <w:rPr>
          <w:sz w:val="28"/>
          <w:szCs w:val="28"/>
        </w:rPr>
        <w:t>б)</w:t>
      </w:r>
      <w:r w:rsidRPr="00E33FE1">
        <w:rPr>
          <w:spacing w:val="-2"/>
          <w:sz w:val="28"/>
          <w:szCs w:val="28"/>
        </w:rPr>
        <w:t xml:space="preserve"> </w:t>
      </w:r>
      <w:r w:rsidRPr="00E33FE1">
        <w:rPr>
          <w:sz w:val="28"/>
          <w:szCs w:val="28"/>
        </w:rPr>
        <w:t>строением</w:t>
      </w:r>
      <w:r w:rsidRPr="00E33FE1">
        <w:rPr>
          <w:spacing w:val="-1"/>
          <w:sz w:val="28"/>
          <w:szCs w:val="28"/>
        </w:rPr>
        <w:t xml:space="preserve"> </w:t>
      </w:r>
      <w:r w:rsidRPr="00E33FE1">
        <w:rPr>
          <w:sz w:val="28"/>
          <w:szCs w:val="28"/>
        </w:rPr>
        <w:t>суставов</w:t>
      </w:r>
      <w:r w:rsidRPr="00E33FE1">
        <w:rPr>
          <w:spacing w:val="1"/>
          <w:sz w:val="28"/>
          <w:szCs w:val="28"/>
        </w:rPr>
        <w:t xml:space="preserve"> </w:t>
      </w:r>
      <w:r w:rsidRPr="00E33FE1">
        <w:rPr>
          <w:sz w:val="28"/>
          <w:szCs w:val="28"/>
        </w:rPr>
        <w:t>и</w:t>
      </w:r>
      <w:r w:rsidRPr="00E33FE1">
        <w:rPr>
          <w:spacing w:val="2"/>
          <w:sz w:val="28"/>
          <w:szCs w:val="28"/>
        </w:rPr>
        <w:t xml:space="preserve"> </w:t>
      </w:r>
      <w:r w:rsidRPr="00E33FE1">
        <w:rPr>
          <w:sz w:val="28"/>
          <w:szCs w:val="28"/>
        </w:rPr>
        <w:t>мышечной</w:t>
      </w:r>
      <w:r w:rsidRPr="00E33FE1">
        <w:rPr>
          <w:spacing w:val="1"/>
          <w:sz w:val="28"/>
          <w:szCs w:val="28"/>
        </w:rPr>
        <w:t xml:space="preserve"> </w:t>
      </w:r>
      <w:r w:rsidRPr="00E33FE1">
        <w:rPr>
          <w:sz w:val="28"/>
          <w:szCs w:val="28"/>
        </w:rPr>
        <w:t>системы</w:t>
      </w:r>
    </w:p>
    <w:p w14:paraId="0549B6E7" w14:textId="77777777" w:rsidR="0018534B" w:rsidRPr="00E33FE1" w:rsidRDefault="0018534B" w:rsidP="00E33FE1">
      <w:pPr>
        <w:pStyle w:val="TableParagraph"/>
        <w:rPr>
          <w:sz w:val="28"/>
          <w:szCs w:val="28"/>
        </w:rPr>
      </w:pPr>
      <w:r w:rsidRPr="00E33FE1">
        <w:rPr>
          <w:sz w:val="28"/>
          <w:szCs w:val="28"/>
        </w:rPr>
        <w:t>в)</w:t>
      </w:r>
      <w:r w:rsidRPr="00E33FE1">
        <w:rPr>
          <w:spacing w:val="-5"/>
          <w:sz w:val="28"/>
          <w:szCs w:val="28"/>
        </w:rPr>
        <w:t xml:space="preserve"> </w:t>
      </w:r>
      <w:r w:rsidRPr="00E33FE1">
        <w:rPr>
          <w:sz w:val="28"/>
          <w:szCs w:val="28"/>
        </w:rPr>
        <w:t>степенью</w:t>
      </w:r>
      <w:r w:rsidRPr="00E33FE1">
        <w:rPr>
          <w:spacing w:val="-4"/>
          <w:sz w:val="28"/>
          <w:szCs w:val="28"/>
        </w:rPr>
        <w:t xml:space="preserve"> </w:t>
      </w:r>
      <w:r w:rsidRPr="00E33FE1">
        <w:rPr>
          <w:sz w:val="28"/>
          <w:szCs w:val="28"/>
        </w:rPr>
        <w:t>подвижности</w:t>
      </w:r>
      <w:r w:rsidRPr="00E33FE1">
        <w:rPr>
          <w:spacing w:val="-1"/>
          <w:sz w:val="28"/>
          <w:szCs w:val="28"/>
        </w:rPr>
        <w:t xml:space="preserve"> </w:t>
      </w:r>
      <w:r w:rsidRPr="00E33FE1">
        <w:rPr>
          <w:sz w:val="28"/>
          <w:szCs w:val="28"/>
        </w:rPr>
        <w:t>в</w:t>
      </w:r>
      <w:r w:rsidRPr="00E33FE1">
        <w:rPr>
          <w:spacing w:val="-6"/>
          <w:sz w:val="28"/>
          <w:szCs w:val="28"/>
        </w:rPr>
        <w:t xml:space="preserve"> </w:t>
      </w:r>
      <w:r w:rsidRPr="00E33FE1">
        <w:rPr>
          <w:sz w:val="28"/>
          <w:szCs w:val="28"/>
        </w:rPr>
        <w:t>суставах</w:t>
      </w:r>
      <w:r w:rsidRPr="00E33FE1">
        <w:rPr>
          <w:spacing w:val="-7"/>
          <w:sz w:val="28"/>
          <w:szCs w:val="28"/>
        </w:rPr>
        <w:t xml:space="preserve"> </w:t>
      </w:r>
      <w:r w:rsidRPr="00E33FE1">
        <w:rPr>
          <w:sz w:val="28"/>
          <w:szCs w:val="28"/>
        </w:rPr>
        <w:t>и</w:t>
      </w:r>
      <w:r w:rsidRPr="00E33FE1">
        <w:rPr>
          <w:spacing w:val="-1"/>
          <w:sz w:val="28"/>
          <w:szCs w:val="28"/>
        </w:rPr>
        <w:t xml:space="preserve"> </w:t>
      </w:r>
      <w:r w:rsidRPr="00E33FE1">
        <w:rPr>
          <w:sz w:val="28"/>
          <w:szCs w:val="28"/>
        </w:rPr>
        <w:t>состоянием</w:t>
      </w:r>
      <w:r w:rsidRPr="00E33FE1">
        <w:rPr>
          <w:spacing w:val="-3"/>
          <w:sz w:val="28"/>
          <w:szCs w:val="28"/>
        </w:rPr>
        <w:t xml:space="preserve"> </w:t>
      </w:r>
      <w:r w:rsidRPr="00E33FE1">
        <w:rPr>
          <w:sz w:val="28"/>
          <w:szCs w:val="28"/>
        </w:rPr>
        <w:t>мышечной</w:t>
      </w:r>
      <w:r w:rsidRPr="00E33FE1">
        <w:rPr>
          <w:spacing w:val="-2"/>
          <w:sz w:val="28"/>
          <w:szCs w:val="28"/>
        </w:rPr>
        <w:t xml:space="preserve"> </w:t>
      </w:r>
      <w:r w:rsidRPr="00E33FE1">
        <w:rPr>
          <w:sz w:val="28"/>
          <w:szCs w:val="28"/>
        </w:rPr>
        <w:t>системы</w:t>
      </w:r>
    </w:p>
    <w:p w14:paraId="77FA8246" w14:textId="77777777" w:rsidR="0018534B" w:rsidRPr="00E33FE1" w:rsidRDefault="0018534B" w:rsidP="00E33FE1">
      <w:pPr>
        <w:pStyle w:val="TableParagraph"/>
        <w:rPr>
          <w:sz w:val="28"/>
          <w:szCs w:val="28"/>
        </w:rPr>
      </w:pPr>
      <w:r w:rsidRPr="00E33FE1">
        <w:rPr>
          <w:spacing w:val="-52"/>
          <w:sz w:val="28"/>
          <w:szCs w:val="28"/>
        </w:rPr>
        <w:t xml:space="preserve"> </w:t>
      </w:r>
      <w:r w:rsidRPr="00E33FE1">
        <w:rPr>
          <w:sz w:val="28"/>
          <w:szCs w:val="28"/>
        </w:rPr>
        <w:t>г)</w:t>
      </w:r>
      <w:r w:rsidRPr="00E33FE1">
        <w:rPr>
          <w:spacing w:val="-1"/>
          <w:sz w:val="28"/>
          <w:szCs w:val="28"/>
        </w:rPr>
        <w:t xml:space="preserve"> </w:t>
      </w:r>
      <w:r w:rsidRPr="00E33FE1">
        <w:rPr>
          <w:sz w:val="28"/>
          <w:szCs w:val="28"/>
        </w:rPr>
        <w:t>развитием</w:t>
      </w:r>
      <w:r w:rsidRPr="00E33FE1">
        <w:rPr>
          <w:spacing w:val="1"/>
          <w:sz w:val="28"/>
          <w:szCs w:val="28"/>
        </w:rPr>
        <w:t xml:space="preserve"> </w:t>
      </w:r>
      <w:r w:rsidRPr="00E33FE1">
        <w:rPr>
          <w:sz w:val="28"/>
          <w:szCs w:val="28"/>
        </w:rPr>
        <w:t>дыхательной</w:t>
      </w:r>
      <w:r w:rsidRPr="00E33FE1">
        <w:rPr>
          <w:spacing w:val="3"/>
          <w:sz w:val="28"/>
          <w:szCs w:val="28"/>
        </w:rPr>
        <w:t xml:space="preserve"> </w:t>
      </w:r>
      <w:r w:rsidRPr="00E33FE1">
        <w:rPr>
          <w:sz w:val="28"/>
          <w:szCs w:val="28"/>
        </w:rPr>
        <w:t>системы</w:t>
      </w:r>
    </w:p>
    <w:p w14:paraId="6064A6C6" w14:textId="77777777" w:rsidR="009A5D1A" w:rsidRPr="00E33FE1" w:rsidRDefault="009A5D1A" w:rsidP="00E33FE1">
      <w:pPr>
        <w:pStyle w:val="TableParagraph"/>
        <w:rPr>
          <w:sz w:val="28"/>
          <w:szCs w:val="28"/>
        </w:rPr>
      </w:pPr>
    </w:p>
    <w:p w14:paraId="105ED0C6" w14:textId="77777777" w:rsidR="0018534B" w:rsidRPr="00E33FE1" w:rsidRDefault="0018534B" w:rsidP="00E33FE1">
      <w:pPr>
        <w:pStyle w:val="TableParagraph"/>
        <w:rPr>
          <w:sz w:val="28"/>
          <w:szCs w:val="28"/>
        </w:rPr>
      </w:pPr>
      <w:r w:rsidRPr="00E33FE1">
        <w:rPr>
          <w:sz w:val="28"/>
          <w:szCs w:val="28"/>
        </w:rPr>
        <w:t>26.Какое</w:t>
      </w:r>
      <w:r w:rsidRPr="00E33FE1">
        <w:rPr>
          <w:spacing w:val="22"/>
          <w:sz w:val="28"/>
          <w:szCs w:val="28"/>
        </w:rPr>
        <w:t xml:space="preserve"> </w:t>
      </w:r>
      <w:r w:rsidRPr="00E33FE1">
        <w:rPr>
          <w:sz w:val="28"/>
          <w:szCs w:val="28"/>
        </w:rPr>
        <w:t>физическое</w:t>
      </w:r>
      <w:r w:rsidRPr="00E33FE1">
        <w:rPr>
          <w:spacing w:val="19"/>
          <w:sz w:val="28"/>
          <w:szCs w:val="28"/>
        </w:rPr>
        <w:t xml:space="preserve"> </w:t>
      </w:r>
      <w:r w:rsidRPr="00E33FE1">
        <w:rPr>
          <w:sz w:val="28"/>
          <w:szCs w:val="28"/>
        </w:rPr>
        <w:t>качество</w:t>
      </w:r>
      <w:r w:rsidRPr="00E33FE1">
        <w:rPr>
          <w:spacing w:val="24"/>
          <w:sz w:val="28"/>
          <w:szCs w:val="28"/>
        </w:rPr>
        <w:t xml:space="preserve"> </w:t>
      </w:r>
      <w:r w:rsidRPr="00E33FE1">
        <w:rPr>
          <w:sz w:val="28"/>
          <w:szCs w:val="28"/>
        </w:rPr>
        <w:t>развивается</w:t>
      </w:r>
      <w:r w:rsidRPr="00E33FE1">
        <w:rPr>
          <w:spacing w:val="29"/>
          <w:sz w:val="28"/>
          <w:szCs w:val="28"/>
        </w:rPr>
        <w:t xml:space="preserve"> </w:t>
      </w:r>
      <w:r w:rsidRPr="00E33FE1">
        <w:rPr>
          <w:sz w:val="28"/>
          <w:szCs w:val="28"/>
        </w:rPr>
        <w:t>при</w:t>
      </w:r>
      <w:r w:rsidRPr="00E33FE1">
        <w:rPr>
          <w:spacing w:val="22"/>
          <w:sz w:val="28"/>
          <w:szCs w:val="28"/>
        </w:rPr>
        <w:t xml:space="preserve"> </w:t>
      </w:r>
      <w:r w:rsidRPr="00E33FE1">
        <w:rPr>
          <w:sz w:val="28"/>
          <w:szCs w:val="28"/>
        </w:rPr>
        <w:t>длительном</w:t>
      </w:r>
      <w:r w:rsidRPr="00E33FE1">
        <w:rPr>
          <w:spacing w:val="19"/>
          <w:sz w:val="28"/>
          <w:szCs w:val="28"/>
        </w:rPr>
        <w:t xml:space="preserve"> </w:t>
      </w:r>
      <w:r w:rsidRPr="00E33FE1">
        <w:rPr>
          <w:sz w:val="28"/>
          <w:szCs w:val="28"/>
        </w:rPr>
        <w:t>беге</w:t>
      </w:r>
      <w:r w:rsidRPr="00E33FE1">
        <w:rPr>
          <w:spacing w:val="23"/>
          <w:sz w:val="28"/>
          <w:szCs w:val="28"/>
        </w:rPr>
        <w:t xml:space="preserve"> </w:t>
      </w:r>
      <w:r w:rsidRPr="00E33FE1">
        <w:rPr>
          <w:sz w:val="28"/>
          <w:szCs w:val="28"/>
        </w:rPr>
        <w:t>в</w:t>
      </w:r>
      <w:r w:rsidRPr="00E33FE1">
        <w:rPr>
          <w:spacing w:val="-52"/>
          <w:sz w:val="28"/>
          <w:szCs w:val="28"/>
        </w:rPr>
        <w:t xml:space="preserve"> </w:t>
      </w:r>
      <w:r w:rsidRPr="00E33FE1">
        <w:rPr>
          <w:sz w:val="28"/>
          <w:szCs w:val="28"/>
        </w:rPr>
        <w:t>медленном</w:t>
      </w:r>
      <w:r w:rsidRPr="00E33FE1">
        <w:rPr>
          <w:spacing w:val="-1"/>
          <w:sz w:val="28"/>
          <w:szCs w:val="28"/>
        </w:rPr>
        <w:t xml:space="preserve"> </w:t>
      </w:r>
      <w:r w:rsidRPr="00E33FE1">
        <w:rPr>
          <w:sz w:val="28"/>
          <w:szCs w:val="28"/>
        </w:rPr>
        <w:t>темпе?</w:t>
      </w:r>
    </w:p>
    <w:p w14:paraId="207C036A" w14:textId="77777777" w:rsidR="0018534B" w:rsidRPr="00E33FE1" w:rsidRDefault="0018534B" w:rsidP="00E33FE1">
      <w:pPr>
        <w:pStyle w:val="TableParagraph"/>
        <w:rPr>
          <w:sz w:val="28"/>
          <w:szCs w:val="28"/>
        </w:rPr>
      </w:pPr>
      <w:r w:rsidRPr="00E33FE1">
        <w:rPr>
          <w:sz w:val="28"/>
          <w:szCs w:val="28"/>
        </w:rPr>
        <w:t>а)</w:t>
      </w:r>
      <w:r w:rsidRPr="00E33FE1">
        <w:rPr>
          <w:spacing w:val="-1"/>
          <w:sz w:val="28"/>
          <w:szCs w:val="28"/>
        </w:rPr>
        <w:t xml:space="preserve"> </w:t>
      </w:r>
      <w:r w:rsidRPr="00E33FE1">
        <w:rPr>
          <w:sz w:val="28"/>
          <w:szCs w:val="28"/>
        </w:rPr>
        <w:t>сила</w:t>
      </w:r>
    </w:p>
    <w:p w14:paraId="509BB7EC" w14:textId="77777777" w:rsidR="0018534B" w:rsidRPr="00E33FE1" w:rsidRDefault="0018534B" w:rsidP="00E33FE1">
      <w:pPr>
        <w:pStyle w:val="TableParagraph"/>
        <w:rPr>
          <w:spacing w:val="-1"/>
          <w:sz w:val="28"/>
          <w:szCs w:val="28"/>
        </w:rPr>
      </w:pPr>
      <w:r w:rsidRPr="00E33FE1">
        <w:rPr>
          <w:spacing w:val="-1"/>
          <w:sz w:val="28"/>
          <w:szCs w:val="28"/>
        </w:rPr>
        <w:t>б) выносливость</w:t>
      </w:r>
    </w:p>
    <w:p w14:paraId="00EBBE57" w14:textId="77777777" w:rsidR="0018534B" w:rsidRPr="00E33FE1" w:rsidRDefault="0018534B" w:rsidP="00E33FE1">
      <w:pPr>
        <w:pStyle w:val="TableParagraph"/>
        <w:rPr>
          <w:sz w:val="28"/>
          <w:szCs w:val="28"/>
        </w:rPr>
      </w:pPr>
      <w:r w:rsidRPr="00E33FE1">
        <w:rPr>
          <w:spacing w:val="-52"/>
          <w:sz w:val="28"/>
          <w:szCs w:val="28"/>
        </w:rPr>
        <w:t xml:space="preserve"> </w:t>
      </w:r>
      <w:r w:rsidRPr="00E33FE1">
        <w:rPr>
          <w:sz w:val="28"/>
          <w:szCs w:val="28"/>
        </w:rPr>
        <w:t>в)</w:t>
      </w:r>
      <w:r w:rsidRPr="00E33FE1">
        <w:rPr>
          <w:spacing w:val="-1"/>
          <w:sz w:val="28"/>
          <w:szCs w:val="28"/>
        </w:rPr>
        <w:t xml:space="preserve"> </w:t>
      </w:r>
      <w:r w:rsidRPr="00E33FE1">
        <w:rPr>
          <w:sz w:val="28"/>
          <w:szCs w:val="28"/>
        </w:rPr>
        <w:t>быстрота</w:t>
      </w:r>
    </w:p>
    <w:p w14:paraId="6EF1CEC4" w14:textId="77777777" w:rsidR="0018534B" w:rsidRPr="00E33FE1" w:rsidRDefault="0018534B" w:rsidP="00E33FE1">
      <w:pPr>
        <w:pStyle w:val="TableParagraph"/>
        <w:rPr>
          <w:sz w:val="28"/>
          <w:szCs w:val="28"/>
        </w:rPr>
      </w:pPr>
      <w:r w:rsidRPr="00E33FE1">
        <w:rPr>
          <w:sz w:val="28"/>
          <w:szCs w:val="28"/>
        </w:rPr>
        <w:t>г)</w:t>
      </w:r>
      <w:r w:rsidRPr="00E33FE1">
        <w:rPr>
          <w:spacing w:val="-5"/>
          <w:sz w:val="28"/>
          <w:szCs w:val="28"/>
        </w:rPr>
        <w:t xml:space="preserve"> </w:t>
      </w:r>
      <w:r w:rsidRPr="00E33FE1">
        <w:rPr>
          <w:sz w:val="28"/>
          <w:szCs w:val="28"/>
        </w:rPr>
        <w:t>ловкость</w:t>
      </w:r>
    </w:p>
    <w:p w14:paraId="4D963A20" w14:textId="77777777" w:rsidR="009A5D1A" w:rsidRPr="00E33FE1" w:rsidRDefault="009A5D1A" w:rsidP="00E33FE1">
      <w:pPr>
        <w:pStyle w:val="TableParagraph"/>
        <w:rPr>
          <w:sz w:val="28"/>
          <w:szCs w:val="28"/>
        </w:rPr>
      </w:pPr>
    </w:p>
    <w:p w14:paraId="1740CBD9" w14:textId="77777777" w:rsidR="0018534B" w:rsidRPr="00E33FE1" w:rsidRDefault="0018534B" w:rsidP="00E33FE1">
      <w:pPr>
        <w:pStyle w:val="TableParagraph"/>
        <w:rPr>
          <w:sz w:val="28"/>
          <w:szCs w:val="28"/>
        </w:rPr>
      </w:pPr>
      <w:r w:rsidRPr="00E33FE1">
        <w:rPr>
          <w:sz w:val="28"/>
          <w:szCs w:val="28"/>
        </w:rPr>
        <w:t>27.Что</w:t>
      </w:r>
      <w:r w:rsidRPr="00E33FE1">
        <w:rPr>
          <w:spacing w:val="-2"/>
          <w:sz w:val="28"/>
          <w:szCs w:val="28"/>
        </w:rPr>
        <w:t xml:space="preserve"> </w:t>
      </w:r>
      <w:r w:rsidRPr="00E33FE1">
        <w:rPr>
          <w:sz w:val="28"/>
          <w:szCs w:val="28"/>
        </w:rPr>
        <w:t>понимается</w:t>
      </w:r>
      <w:r w:rsidRPr="00E33FE1">
        <w:rPr>
          <w:spacing w:val="-2"/>
          <w:sz w:val="28"/>
          <w:szCs w:val="28"/>
        </w:rPr>
        <w:t xml:space="preserve"> </w:t>
      </w:r>
      <w:r w:rsidRPr="00E33FE1">
        <w:rPr>
          <w:sz w:val="28"/>
          <w:szCs w:val="28"/>
        </w:rPr>
        <w:t>под</w:t>
      </w:r>
      <w:r w:rsidRPr="00E33FE1">
        <w:rPr>
          <w:spacing w:val="-2"/>
          <w:sz w:val="28"/>
          <w:szCs w:val="28"/>
        </w:rPr>
        <w:t xml:space="preserve"> </w:t>
      </w:r>
      <w:r w:rsidRPr="00E33FE1">
        <w:rPr>
          <w:sz w:val="28"/>
          <w:szCs w:val="28"/>
        </w:rPr>
        <w:t>тестированием</w:t>
      </w:r>
      <w:r w:rsidRPr="00E33FE1">
        <w:rPr>
          <w:spacing w:val="-4"/>
          <w:sz w:val="28"/>
          <w:szCs w:val="28"/>
        </w:rPr>
        <w:t xml:space="preserve"> </w:t>
      </w:r>
      <w:r w:rsidRPr="00E33FE1">
        <w:rPr>
          <w:sz w:val="28"/>
          <w:szCs w:val="28"/>
        </w:rPr>
        <w:t>физической</w:t>
      </w:r>
      <w:r w:rsidRPr="00E33FE1">
        <w:rPr>
          <w:spacing w:val="-4"/>
          <w:sz w:val="28"/>
          <w:szCs w:val="28"/>
        </w:rPr>
        <w:t xml:space="preserve"> </w:t>
      </w:r>
      <w:r w:rsidRPr="00E33FE1">
        <w:rPr>
          <w:sz w:val="28"/>
          <w:szCs w:val="28"/>
        </w:rPr>
        <w:t>подготовленности?</w:t>
      </w:r>
    </w:p>
    <w:p w14:paraId="2BD8FEBA" w14:textId="77777777" w:rsidR="0018534B" w:rsidRPr="00E33FE1" w:rsidRDefault="0018534B" w:rsidP="00E33FE1">
      <w:pPr>
        <w:pStyle w:val="TableParagraph"/>
        <w:rPr>
          <w:sz w:val="28"/>
          <w:szCs w:val="28"/>
        </w:rPr>
      </w:pPr>
      <w:r w:rsidRPr="00E33FE1">
        <w:rPr>
          <w:sz w:val="28"/>
          <w:szCs w:val="28"/>
        </w:rPr>
        <w:t>а)</w:t>
      </w:r>
      <w:r w:rsidRPr="00E33FE1">
        <w:rPr>
          <w:spacing w:val="-4"/>
          <w:sz w:val="28"/>
          <w:szCs w:val="28"/>
        </w:rPr>
        <w:t xml:space="preserve"> </w:t>
      </w:r>
      <w:r w:rsidRPr="00E33FE1">
        <w:rPr>
          <w:sz w:val="28"/>
          <w:szCs w:val="28"/>
        </w:rPr>
        <w:t>измерение</w:t>
      </w:r>
      <w:r w:rsidRPr="00E33FE1">
        <w:rPr>
          <w:spacing w:val="-7"/>
          <w:sz w:val="28"/>
          <w:szCs w:val="28"/>
        </w:rPr>
        <w:t xml:space="preserve"> </w:t>
      </w:r>
      <w:r w:rsidRPr="00E33FE1">
        <w:rPr>
          <w:sz w:val="28"/>
          <w:szCs w:val="28"/>
        </w:rPr>
        <w:t>уровня</w:t>
      </w:r>
      <w:r w:rsidRPr="00E33FE1">
        <w:rPr>
          <w:spacing w:val="-3"/>
          <w:sz w:val="28"/>
          <w:szCs w:val="28"/>
        </w:rPr>
        <w:t xml:space="preserve"> </w:t>
      </w:r>
      <w:r w:rsidRPr="00E33FE1">
        <w:rPr>
          <w:sz w:val="28"/>
          <w:szCs w:val="28"/>
        </w:rPr>
        <w:t>развития</w:t>
      </w:r>
      <w:r w:rsidRPr="00E33FE1">
        <w:rPr>
          <w:spacing w:val="-6"/>
          <w:sz w:val="28"/>
          <w:szCs w:val="28"/>
        </w:rPr>
        <w:t xml:space="preserve"> </w:t>
      </w:r>
      <w:r w:rsidRPr="00E33FE1">
        <w:rPr>
          <w:sz w:val="28"/>
          <w:szCs w:val="28"/>
        </w:rPr>
        <w:t>основных</w:t>
      </w:r>
      <w:r w:rsidRPr="00E33FE1">
        <w:rPr>
          <w:spacing w:val="-2"/>
          <w:sz w:val="28"/>
          <w:szCs w:val="28"/>
        </w:rPr>
        <w:t xml:space="preserve"> </w:t>
      </w:r>
      <w:r w:rsidRPr="00E33FE1">
        <w:rPr>
          <w:sz w:val="28"/>
          <w:szCs w:val="28"/>
        </w:rPr>
        <w:t>физических</w:t>
      </w:r>
      <w:r w:rsidRPr="00E33FE1">
        <w:rPr>
          <w:spacing w:val="-1"/>
          <w:sz w:val="28"/>
          <w:szCs w:val="28"/>
        </w:rPr>
        <w:t xml:space="preserve"> </w:t>
      </w:r>
      <w:r w:rsidRPr="00E33FE1">
        <w:rPr>
          <w:sz w:val="28"/>
          <w:szCs w:val="28"/>
        </w:rPr>
        <w:t>качеств</w:t>
      </w:r>
    </w:p>
    <w:p w14:paraId="3EB0F691" w14:textId="77777777" w:rsidR="0018534B" w:rsidRPr="00E33FE1" w:rsidRDefault="0018534B" w:rsidP="00E33FE1">
      <w:pPr>
        <w:pStyle w:val="TableParagraph"/>
        <w:rPr>
          <w:sz w:val="28"/>
          <w:szCs w:val="28"/>
        </w:rPr>
      </w:pPr>
      <w:r w:rsidRPr="00E33FE1">
        <w:rPr>
          <w:spacing w:val="-52"/>
          <w:sz w:val="28"/>
          <w:szCs w:val="28"/>
        </w:rPr>
        <w:t xml:space="preserve"> </w:t>
      </w:r>
      <w:r w:rsidRPr="00E33FE1">
        <w:rPr>
          <w:sz w:val="28"/>
          <w:szCs w:val="28"/>
        </w:rPr>
        <w:t>б)</w:t>
      </w:r>
      <w:r w:rsidRPr="00E33FE1">
        <w:rPr>
          <w:spacing w:val="-1"/>
          <w:sz w:val="28"/>
          <w:szCs w:val="28"/>
        </w:rPr>
        <w:t xml:space="preserve"> </w:t>
      </w:r>
      <w:r w:rsidRPr="00E33FE1">
        <w:rPr>
          <w:sz w:val="28"/>
          <w:szCs w:val="28"/>
        </w:rPr>
        <w:t>измерение</w:t>
      </w:r>
      <w:r w:rsidRPr="00E33FE1">
        <w:rPr>
          <w:spacing w:val="-5"/>
          <w:sz w:val="28"/>
          <w:szCs w:val="28"/>
        </w:rPr>
        <w:t xml:space="preserve"> </w:t>
      </w:r>
      <w:r w:rsidRPr="00E33FE1">
        <w:rPr>
          <w:sz w:val="28"/>
          <w:szCs w:val="28"/>
        </w:rPr>
        <w:t>роста</w:t>
      </w:r>
      <w:r w:rsidRPr="00E33FE1">
        <w:rPr>
          <w:spacing w:val="4"/>
          <w:sz w:val="28"/>
          <w:szCs w:val="28"/>
        </w:rPr>
        <w:t xml:space="preserve"> </w:t>
      </w:r>
      <w:r w:rsidRPr="00E33FE1">
        <w:rPr>
          <w:sz w:val="28"/>
          <w:szCs w:val="28"/>
        </w:rPr>
        <w:t>и</w:t>
      </w:r>
      <w:r w:rsidRPr="00E33FE1">
        <w:rPr>
          <w:spacing w:val="3"/>
          <w:sz w:val="28"/>
          <w:szCs w:val="28"/>
        </w:rPr>
        <w:t xml:space="preserve"> </w:t>
      </w:r>
      <w:r w:rsidRPr="00E33FE1">
        <w:rPr>
          <w:sz w:val="28"/>
          <w:szCs w:val="28"/>
        </w:rPr>
        <w:t>веса</w:t>
      </w:r>
    </w:p>
    <w:p w14:paraId="25F00014" w14:textId="77777777" w:rsidR="0018534B" w:rsidRPr="00E33FE1" w:rsidRDefault="0018534B" w:rsidP="00E33FE1">
      <w:pPr>
        <w:pStyle w:val="TableParagraph"/>
        <w:rPr>
          <w:spacing w:val="-52"/>
          <w:sz w:val="28"/>
          <w:szCs w:val="28"/>
        </w:rPr>
      </w:pPr>
      <w:r w:rsidRPr="00E33FE1">
        <w:rPr>
          <w:sz w:val="28"/>
          <w:szCs w:val="28"/>
        </w:rPr>
        <w:t>в)</w:t>
      </w:r>
      <w:r w:rsidRPr="00E33FE1">
        <w:rPr>
          <w:spacing w:val="-6"/>
          <w:sz w:val="28"/>
          <w:szCs w:val="28"/>
        </w:rPr>
        <w:t xml:space="preserve"> </w:t>
      </w:r>
      <w:r w:rsidRPr="00E33FE1">
        <w:rPr>
          <w:sz w:val="28"/>
          <w:szCs w:val="28"/>
        </w:rPr>
        <w:t>измерение</w:t>
      </w:r>
      <w:r w:rsidRPr="00E33FE1">
        <w:rPr>
          <w:spacing w:val="-10"/>
          <w:sz w:val="28"/>
          <w:szCs w:val="28"/>
        </w:rPr>
        <w:t xml:space="preserve"> </w:t>
      </w:r>
      <w:r w:rsidRPr="00E33FE1">
        <w:rPr>
          <w:sz w:val="28"/>
          <w:szCs w:val="28"/>
        </w:rPr>
        <w:t>показателей</w:t>
      </w:r>
      <w:r w:rsidRPr="00E33FE1">
        <w:rPr>
          <w:spacing w:val="-3"/>
          <w:sz w:val="28"/>
          <w:szCs w:val="28"/>
        </w:rPr>
        <w:t xml:space="preserve"> </w:t>
      </w:r>
      <w:r w:rsidRPr="00E33FE1">
        <w:rPr>
          <w:sz w:val="28"/>
          <w:szCs w:val="28"/>
        </w:rPr>
        <w:t>деятельности</w:t>
      </w:r>
      <w:r w:rsidRPr="00E33FE1">
        <w:rPr>
          <w:spacing w:val="-2"/>
          <w:sz w:val="28"/>
          <w:szCs w:val="28"/>
        </w:rPr>
        <w:t xml:space="preserve"> </w:t>
      </w:r>
      <w:r w:rsidRPr="00E33FE1">
        <w:rPr>
          <w:sz w:val="28"/>
          <w:szCs w:val="28"/>
        </w:rPr>
        <w:t>сердечно-сосудистой</w:t>
      </w:r>
      <w:r w:rsidRPr="00E33FE1">
        <w:rPr>
          <w:spacing w:val="-3"/>
          <w:sz w:val="28"/>
          <w:szCs w:val="28"/>
        </w:rPr>
        <w:t xml:space="preserve"> </w:t>
      </w:r>
      <w:r w:rsidRPr="00E33FE1">
        <w:rPr>
          <w:sz w:val="28"/>
          <w:szCs w:val="28"/>
        </w:rPr>
        <w:t>системы</w:t>
      </w:r>
      <w:r w:rsidRPr="00E33FE1">
        <w:rPr>
          <w:spacing w:val="-52"/>
          <w:sz w:val="28"/>
          <w:szCs w:val="28"/>
        </w:rPr>
        <w:t xml:space="preserve"> </w:t>
      </w:r>
    </w:p>
    <w:p w14:paraId="033FCC39" w14:textId="77777777" w:rsidR="0018534B" w:rsidRPr="00E33FE1" w:rsidRDefault="0018534B" w:rsidP="00E33FE1">
      <w:pPr>
        <w:pStyle w:val="TableParagraph"/>
        <w:rPr>
          <w:sz w:val="28"/>
          <w:szCs w:val="28"/>
        </w:rPr>
      </w:pPr>
      <w:r w:rsidRPr="00E33FE1">
        <w:rPr>
          <w:sz w:val="28"/>
          <w:szCs w:val="28"/>
        </w:rPr>
        <w:t>г)</w:t>
      </w:r>
      <w:r w:rsidRPr="00E33FE1">
        <w:rPr>
          <w:spacing w:val="-2"/>
          <w:sz w:val="28"/>
          <w:szCs w:val="28"/>
        </w:rPr>
        <w:t xml:space="preserve"> </w:t>
      </w:r>
      <w:r w:rsidRPr="00E33FE1">
        <w:rPr>
          <w:sz w:val="28"/>
          <w:szCs w:val="28"/>
        </w:rPr>
        <w:t>измерение</w:t>
      </w:r>
      <w:r w:rsidRPr="00E33FE1">
        <w:rPr>
          <w:spacing w:val="-6"/>
          <w:sz w:val="28"/>
          <w:szCs w:val="28"/>
        </w:rPr>
        <w:t xml:space="preserve"> </w:t>
      </w:r>
      <w:r w:rsidRPr="00E33FE1">
        <w:rPr>
          <w:sz w:val="28"/>
          <w:szCs w:val="28"/>
        </w:rPr>
        <w:t>показателей</w:t>
      </w:r>
      <w:r w:rsidRPr="00E33FE1">
        <w:rPr>
          <w:spacing w:val="1"/>
          <w:sz w:val="28"/>
          <w:szCs w:val="28"/>
        </w:rPr>
        <w:t xml:space="preserve"> </w:t>
      </w:r>
      <w:r w:rsidRPr="00E33FE1">
        <w:rPr>
          <w:sz w:val="28"/>
          <w:szCs w:val="28"/>
        </w:rPr>
        <w:t>деятельности</w:t>
      </w:r>
      <w:r w:rsidRPr="00E33FE1">
        <w:rPr>
          <w:spacing w:val="1"/>
          <w:sz w:val="28"/>
          <w:szCs w:val="28"/>
        </w:rPr>
        <w:t xml:space="preserve"> </w:t>
      </w:r>
      <w:r w:rsidRPr="00E33FE1">
        <w:rPr>
          <w:sz w:val="28"/>
          <w:szCs w:val="28"/>
        </w:rPr>
        <w:t>дыхательной</w:t>
      </w:r>
      <w:r w:rsidRPr="00E33FE1">
        <w:rPr>
          <w:spacing w:val="2"/>
          <w:sz w:val="28"/>
          <w:szCs w:val="28"/>
        </w:rPr>
        <w:t xml:space="preserve"> </w:t>
      </w:r>
      <w:r w:rsidRPr="00E33FE1">
        <w:rPr>
          <w:sz w:val="28"/>
          <w:szCs w:val="28"/>
        </w:rPr>
        <w:t>системы</w:t>
      </w:r>
    </w:p>
    <w:p w14:paraId="418A48BA" w14:textId="77777777" w:rsidR="009A5D1A" w:rsidRPr="00E33FE1" w:rsidRDefault="009A5D1A" w:rsidP="00E33FE1">
      <w:pPr>
        <w:pStyle w:val="TableParagraph"/>
        <w:rPr>
          <w:sz w:val="28"/>
          <w:szCs w:val="28"/>
        </w:rPr>
      </w:pPr>
    </w:p>
    <w:p w14:paraId="7114CCE1" w14:textId="77777777" w:rsidR="0018534B" w:rsidRPr="00E33FE1" w:rsidRDefault="0018534B" w:rsidP="00E33FE1">
      <w:pPr>
        <w:pStyle w:val="TableParagraph"/>
        <w:rPr>
          <w:sz w:val="28"/>
          <w:szCs w:val="28"/>
        </w:rPr>
      </w:pPr>
      <w:r w:rsidRPr="00E33FE1">
        <w:rPr>
          <w:sz w:val="28"/>
          <w:szCs w:val="28"/>
        </w:rPr>
        <w:t>28.Комплексы</w:t>
      </w:r>
      <w:r w:rsidRPr="00E33FE1">
        <w:rPr>
          <w:spacing w:val="1"/>
          <w:sz w:val="28"/>
          <w:szCs w:val="28"/>
        </w:rPr>
        <w:t xml:space="preserve"> </w:t>
      </w:r>
      <w:r w:rsidRPr="00E33FE1">
        <w:rPr>
          <w:sz w:val="28"/>
          <w:szCs w:val="28"/>
        </w:rPr>
        <w:t>генетически</w:t>
      </w:r>
      <w:r w:rsidRPr="00E33FE1">
        <w:rPr>
          <w:spacing w:val="1"/>
          <w:sz w:val="28"/>
          <w:szCs w:val="28"/>
        </w:rPr>
        <w:t xml:space="preserve"> </w:t>
      </w:r>
      <w:r w:rsidRPr="00E33FE1">
        <w:rPr>
          <w:sz w:val="28"/>
          <w:szCs w:val="28"/>
        </w:rPr>
        <w:t>обусловленных</w:t>
      </w:r>
      <w:r w:rsidRPr="00E33FE1">
        <w:rPr>
          <w:spacing w:val="1"/>
          <w:sz w:val="28"/>
          <w:szCs w:val="28"/>
        </w:rPr>
        <w:t xml:space="preserve"> </w:t>
      </w:r>
      <w:r w:rsidRPr="00E33FE1">
        <w:rPr>
          <w:sz w:val="28"/>
          <w:szCs w:val="28"/>
        </w:rPr>
        <w:t>биологических</w:t>
      </w:r>
      <w:r w:rsidRPr="00E33FE1">
        <w:rPr>
          <w:spacing w:val="1"/>
          <w:sz w:val="28"/>
          <w:szCs w:val="28"/>
        </w:rPr>
        <w:t xml:space="preserve"> </w:t>
      </w:r>
      <w:r w:rsidRPr="00E33FE1">
        <w:rPr>
          <w:sz w:val="28"/>
          <w:szCs w:val="28"/>
        </w:rPr>
        <w:t>свойств</w:t>
      </w:r>
      <w:r w:rsidRPr="00E33FE1">
        <w:rPr>
          <w:spacing w:val="1"/>
          <w:sz w:val="28"/>
          <w:szCs w:val="28"/>
        </w:rPr>
        <w:t xml:space="preserve"> </w:t>
      </w:r>
      <w:r w:rsidRPr="00E33FE1">
        <w:rPr>
          <w:sz w:val="28"/>
          <w:szCs w:val="28"/>
        </w:rPr>
        <w:t>организма</w:t>
      </w:r>
      <w:r w:rsidRPr="00E33FE1">
        <w:rPr>
          <w:spacing w:val="1"/>
          <w:sz w:val="28"/>
          <w:szCs w:val="28"/>
        </w:rPr>
        <w:t xml:space="preserve"> </w:t>
      </w:r>
      <w:r w:rsidRPr="00E33FE1">
        <w:rPr>
          <w:sz w:val="28"/>
          <w:szCs w:val="28"/>
        </w:rPr>
        <w:t>человека,</w:t>
      </w:r>
      <w:r w:rsidRPr="00E33FE1">
        <w:rPr>
          <w:spacing w:val="1"/>
          <w:sz w:val="28"/>
          <w:szCs w:val="28"/>
        </w:rPr>
        <w:t xml:space="preserve"> </w:t>
      </w:r>
      <w:r w:rsidRPr="00E33FE1">
        <w:rPr>
          <w:sz w:val="28"/>
          <w:szCs w:val="28"/>
        </w:rPr>
        <w:t>благодаря</w:t>
      </w:r>
      <w:r w:rsidRPr="00E33FE1">
        <w:rPr>
          <w:spacing w:val="1"/>
          <w:sz w:val="28"/>
          <w:szCs w:val="28"/>
        </w:rPr>
        <w:t xml:space="preserve"> </w:t>
      </w:r>
      <w:r w:rsidRPr="00E33FE1">
        <w:rPr>
          <w:sz w:val="28"/>
          <w:szCs w:val="28"/>
        </w:rPr>
        <w:t>которым</w:t>
      </w:r>
      <w:r w:rsidRPr="00E33FE1">
        <w:rPr>
          <w:spacing w:val="1"/>
          <w:sz w:val="28"/>
          <w:szCs w:val="28"/>
        </w:rPr>
        <w:t xml:space="preserve"> </w:t>
      </w:r>
      <w:r w:rsidRPr="00E33FE1">
        <w:rPr>
          <w:sz w:val="28"/>
          <w:szCs w:val="28"/>
        </w:rPr>
        <w:t>возможна</w:t>
      </w:r>
      <w:r w:rsidRPr="00E33FE1">
        <w:rPr>
          <w:spacing w:val="1"/>
          <w:sz w:val="28"/>
          <w:szCs w:val="28"/>
        </w:rPr>
        <w:t xml:space="preserve"> </w:t>
      </w:r>
      <w:r w:rsidRPr="00E33FE1">
        <w:rPr>
          <w:sz w:val="28"/>
          <w:szCs w:val="28"/>
        </w:rPr>
        <w:t>двигательная</w:t>
      </w:r>
      <w:r w:rsidRPr="00E33FE1">
        <w:rPr>
          <w:spacing w:val="1"/>
          <w:sz w:val="28"/>
          <w:szCs w:val="28"/>
        </w:rPr>
        <w:t xml:space="preserve"> </w:t>
      </w:r>
      <w:r w:rsidRPr="00E33FE1">
        <w:rPr>
          <w:sz w:val="28"/>
          <w:szCs w:val="28"/>
        </w:rPr>
        <w:t>активность,</w:t>
      </w:r>
      <w:r w:rsidRPr="00E33FE1">
        <w:rPr>
          <w:spacing w:val="3"/>
          <w:sz w:val="28"/>
          <w:szCs w:val="28"/>
        </w:rPr>
        <w:t xml:space="preserve"> </w:t>
      </w:r>
      <w:r w:rsidRPr="00E33FE1">
        <w:rPr>
          <w:sz w:val="28"/>
          <w:szCs w:val="28"/>
        </w:rPr>
        <w:t>принято</w:t>
      </w:r>
      <w:r w:rsidRPr="00E33FE1">
        <w:rPr>
          <w:spacing w:val="2"/>
          <w:sz w:val="28"/>
          <w:szCs w:val="28"/>
        </w:rPr>
        <w:t xml:space="preserve"> </w:t>
      </w:r>
      <w:r w:rsidRPr="00E33FE1">
        <w:rPr>
          <w:sz w:val="28"/>
          <w:szCs w:val="28"/>
        </w:rPr>
        <w:t>обозначать как…</w:t>
      </w:r>
    </w:p>
    <w:p w14:paraId="4604C541" w14:textId="77777777" w:rsidR="0018534B" w:rsidRPr="00E33FE1" w:rsidRDefault="0018534B" w:rsidP="00E33FE1">
      <w:pPr>
        <w:pStyle w:val="TableParagraph"/>
        <w:rPr>
          <w:sz w:val="28"/>
          <w:szCs w:val="28"/>
        </w:rPr>
      </w:pPr>
      <w:r w:rsidRPr="00E33FE1">
        <w:rPr>
          <w:sz w:val="28"/>
          <w:szCs w:val="28"/>
        </w:rPr>
        <w:t>а)</w:t>
      </w:r>
      <w:r w:rsidRPr="00E33FE1">
        <w:rPr>
          <w:spacing w:val="-8"/>
          <w:sz w:val="28"/>
          <w:szCs w:val="28"/>
        </w:rPr>
        <w:t xml:space="preserve"> </w:t>
      </w:r>
      <w:r w:rsidRPr="00E33FE1">
        <w:rPr>
          <w:sz w:val="28"/>
          <w:szCs w:val="28"/>
        </w:rPr>
        <w:t>функциональные</w:t>
      </w:r>
      <w:r w:rsidRPr="00E33FE1">
        <w:rPr>
          <w:spacing w:val="-10"/>
          <w:sz w:val="28"/>
          <w:szCs w:val="28"/>
        </w:rPr>
        <w:t xml:space="preserve"> </w:t>
      </w:r>
      <w:r w:rsidRPr="00E33FE1">
        <w:rPr>
          <w:sz w:val="28"/>
          <w:szCs w:val="28"/>
        </w:rPr>
        <w:t>системы</w:t>
      </w:r>
    </w:p>
    <w:p w14:paraId="40102FA5" w14:textId="77777777" w:rsidR="0018534B" w:rsidRPr="00E33FE1" w:rsidRDefault="0018534B" w:rsidP="00E33FE1">
      <w:pPr>
        <w:pStyle w:val="TableParagraph"/>
        <w:rPr>
          <w:sz w:val="28"/>
          <w:szCs w:val="28"/>
        </w:rPr>
      </w:pPr>
      <w:r w:rsidRPr="00E33FE1">
        <w:rPr>
          <w:spacing w:val="-52"/>
          <w:sz w:val="28"/>
          <w:szCs w:val="28"/>
        </w:rPr>
        <w:t xml:space="preserve"> </w:t>
      </w:r>
      <w:r w:rsidRPr="00E33FE1">
        <w:rPr>
          <w:sz w:val="28"/>
          <w:szCs w:val="28"/>
        </w:rPr>
        <w:t>б)</w:t>
      </w:r>
      <w:r w:rsidRPr="00E33FE1">
        <w:rPr>
          <w:spacing w:val="1"/>
          <w:sz w:val="28"/>
          <w:szCs w:val="28"/>
        </w:rPr>
        <w:t xml:space="preserve"> </w:t>
      </w:r>
      <w:r w:rsidRPr="00E33FE1">
        <w:rPr>
          <w:sz w:val="28"/>
          <w:szCs w:val="28"/>
        </w:rPr>
        <w:t>мышечные</w:t>
      </w:r>
      <w:r w:rsidRPr="00E33FE1">
        <w:rPr>
          <w:spacing w:val="55"/>
          <w:sz w:val="28"/>
          <w:szCs w:val="28"/>
        </w:rPr>
        <w:t xml:space="preserve"> </w:t>
      </w:r>
      <w:r w:rsidRPr="00E33FE1">
        <w:rPr>
          <w:sz w:val="28"/>
          <w:szCs w:val="28"/>
        </w:rPr>
        <w:t>напряжения</w:t>
      </w:r>
    </w:p>
    <w:p w14:paraId="4800AF66" w14:textId="77777777" w:rsidR="0018534B" w:rsidRPr="00E33FE1" w:rsidRDefault="0018534B" w:rsidP="00E33FE1">
      <w:pPr>
        <w:pStyle w:val="TableParagraph"/>
        <w:rPr>
          <w:sz w:val="28"/>
          <w:szCs w:val="28"/>
        </w:rPr>
      </w:pPr>
      <w:r w:rsidRPr="00E33FE1">
        <w:rPr>
          <w:sz w:val="28"/>
          <w:szCs w:val="28"/>
        </w:rPr>
        <w:t>в)</w:t>
      </w:r>
      <w:r w:rsidRPr="00E33FE1">
        <w:rPr>
          <w:spacing w:val="-1"/>
          <w:sz w:val="28"/>
          <w:szCs w:val="28"/>
        </w:rPr>
        <w:t xml:space="preserve"> </w:t>
      </w:r>
      <w:r w:rsidRPr="00E33FE1">
        <w:rPr>
          <w:sz w:val="28"/>
          <w:szCs w:val="28"/>
        </w:rPr>
        <w:t>физические</w:t>
      </w:r>
      <w:r w:rsidRPr="00E33FE1">
        <w:rPr>
          <w:spacing w:val="-6"/>
          <w:sz w:val="28"/>
          <w:szCs w:val="28"/>
        </w:rPr>
        <w:t xml:space="preserve"> </w:t>
      </w:r>
      <w:r w:rsidRPr="00E33FE1">
        <w:rPr>
          <w:sz w:val="28"/>
          <w:szCs w:val="28"/>
        </w:rPr>
        <w:t>качества</w:t>
      </w:r>
    </w:p>
    <w:p w14:paraId="5D55A974" w14:textId="77777777" w:rsidR="0018534B" w:rsidRPr="00E33FE1" w:rsidRDefault="0018534B" w:rsidP="00E33FE1">
      <w:pPr>
        <w:pStyle w:val="TableParagraph"/>
        <w:rPr>
          <w:sz w:val="28"/>
          <w:szCs w:val="28"/>
        </w:rPr>
      </w:pPr>
      <w:r w:rsidRPr="00E33FE1">
        <w:rPr>
          <w:sz w:val="28"/>
          <w:szCs w:val="28"/>
        </w:rPr>
        <w:t>г)</w:t>
      </w:r>
      <w:r w:rsidRPr="00E33FE1">
        <w:rPr>
          <w:spacing w:val="-4"/>
          <w:sz w:val="28"/>
          <w:szCs w:val="28"/>
        </w:rPr>
        <w:t xml:space="preserve"> </w:t>
      </w:r>
      <w:r w:rsidRPr="00E33FE1">
        <w:rPr>
          <w:sz w:val="28"/>
          <w:szCs w:val="28"/>
        </w:rPr>
        <w:t>координационные</w:t>
      </w:r>
      <w:r w:rsidRPr="00E33FE1">
        <w:rPr>
          <w:spacing w:val="-7"/>
          <w:sz w:val="28"/>
          <w:szCs w:val="28"/>
        </w:rPr>
        <w:t xml:space="preserve"> </w:t>
      </w:r>
      <w:r w:rsidRPr="00E33FE1">
        <w:rPr>
          <w:sz w:val="28"/>
          <w:szCs w:val="28"/>
        </w:rPr>
        <w:t>способности</w:t>
      </w:r>
    </w:p>
    <w:p w14:paraId="3A52B955" w14:textId="77777777" w:rsidR="009A5D1A" w:rsidRPr="00E33FE1" w:rsidRDefault="009A5D1A" w:rsidP="00E33FE1">
      <w:pPr>
        <w:pStyle w:val="TableParagraph"/>
        <w:rPr>
          <w:sz w:val="28"/>
          <w:szCs w:val="28"/>
        </w:rPr>
      </w:pPr>
    </w:p>
    <w:p w14:paraId="129CC4D4" w14:textId="77777777" w:rsidR="0018534B" w:rsidRPr="00E33FE1" w:rsidRDefault="0018534B" w:rsidP="00E33FE1">
      <w:pPr>
        <w:pStyle w:val="TableParagraph"/>
        <w:rPr>
          <w:sz w:val="28"/>
          <w:szCs w:val="28"/>
        </w:rPr>
      </w:pPr>
      <w:r w:rsidRPr="00E33FE1">
        <w:rPr>
          <w:sz w:val="28"/>
          <w:szCs w:val="28"/>
        </w:rPr>
        <w:t>29.При</w:t>
      </w:r>
      <w:r w:rsidRPr="00E33FE1">
        <w:rPr>
          <w:spacing w:val="40"/>
          <w:sz w:val="28"/>
          <w:szCs w:val="28"/>
        </w:rPr>
        <w:t xml:space="preserve"> </w:t>
      </w:r>
      <w:r w:rsidRPr="00E33FE1">
        <w:rPr>
          <w:sz w:val="28"/>
          <w:szCs w:val="28"/>
        </w:rPr>
        <w:t>каком</w:t>
      </w:r>
      <w:r w:rsidRPr="00E33FE1">
        <w:rPr>
          <w:spacing w:val="42"/>
          <w:sz w:val="28"/>
          <w:szCs w:val="28"/>
        </w:rPr>
        <w:t xml:space="preserve"> </w:t>
      </w:r>
      <w:r w:rsidRPr="00E33FE1">
        <w:rPr>
          <w:sz w:val="28"/>
          <w:szCs w:val="28"/>
        </w:rPr>
        <w:t>режиме</w:t>
      </w:r>
      <w:r w:rsidRPr="00E33FE1">
        <w:rPr>
          <w:spacing w:val="41"/>
          <w:sz w:val="28"/>
          <w:szCs w:val="28"/>
        </w:rPr>
        <w:t xml:space="preserve"> </w:t>
      </w:r>
      <w:r w:rsidRPr="00E33FE1">
        <w:rPr>
          <w:sz w:val="28"/>
          <w:szCs w:val="28"/>
        </w:rPr>
        <w:t>работы</w:t>
      </w:r>
      <w:r w:rsidRPr="00E33FE1">
        <w:rPr>
          <w:spacing w:val="43"/>
          <w:sz w:val="28"/>
          <w:szCs w:val="28"/>
        </w:rPr>
        <w:t xml:space="preserve"> </w:t>
      </w:r>
      <w:r w:rsidRPr="00E33FE1">
        <w:rPr>
          <w:sz w:val="28"/>
          <w:szCs w:val="28"/>
        </w:rPr>
        <w:t>мышц</w:t>
      </w:r>
      <w:r w:rsidRPr="00E33FE1">
        <w:rPr>
          <w:spacing w:val="44"/>
          <w:sz w:val="28"/>
          <w:szCs w:val="28"/>
        </w:rPr>
        <w:t xml:space="preserve"> </w:t>
      </w:r>
      <w:r w:rsidRPr="00E33FE1">
        <w:rPr>
          <w:sz w:val="28"/>
          <w:szCs w:val="28"/>
        </w:rPr>
        <w:t>силовые</w:t>
      </w:r>
      <w:r w:rsidRPr="00E33FE1">
        <w:rPr>
          <w:spacing w:val="46"/>
          <w:sz w:val="28"/>
          <w:szCs w:val="28"/>
        </w:rPr>
        <w:t xml:space="preserve"> </w:t>
      </w:r>
      <w:r w:rsidRPr="00E33FE1">
        <w:rPr>
          <w:sz w:val="28"/>
          <w:szCs w:val="28"/>
        </w:rPr>
        <w:t>способности</w:t>
      </w:r>
      <w:r w:rsidRPr="00E33FE1">
        <w:rPr>
          <w:spacing w:val="41"/>
          <w:sz w:val="28"/>
          <w:szCs w:val="28"/>
        </w:rPr>
        <w:t xml:space="preserve"> </w:t>
      </w:r>
      <w:r w:rsidRPr="00E33FE1">
        <w:rPr>
          <w:sz w:val="28"/>
          <w:szCs w:val="28"/>
        </w:rPr>
        <w:t>проявляются</w:t>
      </w:r>
      <w:r w:rsidRPr="00E33FE1">
        <w:rPr>
          <w:spacing w:val="-52"/>
          <w:sz w:val="28"/>
          <w:szCs w:val="28"/>
        </w:rPr>
        <w:t xml:space="preserve"> </w:t>
      </w:r>
      <w:r w:rsidRPr="00E33FE1">
        <w:rPr>
          <w:sz w:val="28"/>
          <w:szCs w:val="28"/>
        </w:rPr>
        <w:lastRenderedPageBreak/>
        <w:t>максимально?</w:t>
      </w:r>
    </w:p>
    <w:p w14:paraId="2337AF6A" w14:textId="77777777" w:rsidR="0018534B" w:rsidRPr="00E33FE1" w:rsidRDefault="0018534B" w:rsidP="00E33FE1">
      <w:pPr>
        <w:pStyle w:val="TableParagraph"/>
        <w:rPr>
          <w:sz w:val="28"/>
          <w:szCs w:val="28"/>
        </w:rPr>
      </w:pPr>
      <w:r w:rsidRPr="00E33FE1">
        <w:rPr>
          <w:sz w:val="28"/>
          <w:szCs w:val="28"/>
        </w:rPr>
        <w:t>а)</w:t>
      </w:r>
      <w:r w:rsidRPr="00E33FE1">
        <w:rPr>
          <w:spacing w:val="-4"/>
          <w:sz w:val="28"/>
          <w:szCs w:val="28"/>
        </w:rPr>
        <w:t xml:space="preserve"> </w:t>
      </w:r>
      <w:r w:rsidRPr="00E33FE1">
        <w:rPr>
          <w:sz w:val="28"/>
          <w:szCs w:val="28"/>
        </w:rPr>
        <w:t>при</w:t>
      </w:r>
      <w:r w:rsidRPr="00E33FE1">
        <w:rPr>
          <w:spacing w:val="-4"/>
          <w:sz w:val="28"/>
          <w:szCs w:val="28"/>
        </w:rPr>
        <w:t xml:space="preserve"> </w:t>
      </w:r>
      <w:r w:rsidRPr="00E33FE1">
        <w:rPr>
          <w:sz w:val="28"/>
          <w:szCs w:val="28"/>
        </w:rPr>
        <w:t>уступающем</w:t>
      </w:r>
    </w:p>
    <w:p w14:paraId="2A514A67" w14:textId="77777777" w:rsidR="0018534B" w:rsidRPr="00E33FE1" w:rsidRDefault="0018534B" w:rsidP="00E33FE1">
      <w:pPr>
        <w:pStyle w:val="TableParagraph"/>
        <w:rPr>
          <w:sz w:val="28"/>
          <w:szCs w:val="28"/>
        </w:rPr>
      </w:pPr>
      <w:r w:rsidRPr="00E33FE1">
        <w:rPr>
          <w:sz w:val="28"/>
          <w:szCs w:val="28"/>
        </w:rPr>
        <w:t>б) при удерживающем</w:t>
      </w:r>
    </w:p>
    <w:p w14:paraId="0BA0238B" w14:textId="77777777" w:rsidR="0018534B" w:rsidRPr="00E33FE1" w:rsidRDefault="0018534B" w:rsidP="00E33FE1">
      <w:pPr>
        <w:pStyle w:val="TableParagraph"/>
        <w:rPr>
          <w:sz w:val="28"/>
          <w:szCs w:val="28"/>
        </w:rPr>
      </w:pPr>
      <w:r w:rsidRPr="00E33FE1">
        <w:rPr>
          <w:spacing w:val="1"/>
          <w:sz w:val="28"/>
          <w:szCs w:val="28"/>
        </w:rPr>
        <w:t xml:space="preserve"> </w:t>
      </w:r>
      <w:r w:rsidRPr="00E33FE1">
        <w:rPr>
          <w:sz w:val="28"/>
          <w:szCs w:val="28"/>
        </w:rPr>
        <w:t>в)</w:t>
      </w:r>
      <w:r w:rsidRPr="00E33FE1">
        <w:rPr>
          <w:spacing w:val="-10"/>
          <w:sz w:val="28"/>
          <w:szCs w:val="28"/>
        </w:rPr>
        <w:t xml:space="preserve"> </w:t>
      </w:r>
      <w:r w:rsidRPr="00E33FE1">
        <w:rPr>
          <w:sz w:val="28"/>
          <w:szCs w:val="28"/>
        </w:rPr>
        <w:t>при</w:t>
      </w:r>
      <w:r w:rsidRPr="00E33FE1">
        <w:rPr>
          <w:spacing w:val="-10"/>
          <w:sz w:val="28"/>
          <w:szCs w:val="28"/>
        </w:rPr>
        <w:t xml:space="preserve"> </w:t>
      </w:r>
      <w:r w:rsidRPr="00E33FE1">
        <w:rPr>
          <w:sz w:val="28"/>
          <w:szCs w:val="28"/>
        </w:rPr>
        <w:t>преодолевающем</w:t>
      </w:r>
    </w:p>
    <w:p w14:paraId="198041F9" w14:textId="77777777" w:rsidR="0018534B" w:rsidRPr="00E33FE1" w:rsidRDefault="0018534B" w:rsidP="00E33FE1">
      <w:pPr>
        <w:pStyle w:val="TableParagraph"/>
        <w:rPr>
          <w:sz w:val="28"/>
          <w:szCs w:val="28"/>
        </w:rPr>
      </w:pPr>
      <w:r w:rsidRPr="00E33FE1">
        <w:rPr>
          <w:sz w:val="28"/>
          <w:szCs w:val="28"/>
        </w:rPr>
        <w:t>г)</w:t>
      </w:r>
      <w:r w:rsidRPr="00E33FE1">
        <w:rPr>
          <w:spacing w:val="-2"/>
          <w:sz w:val="28"/>
          <w:szCs w:val="28"/>
        </w:rPr>
        <w:t xml:space="preserve"> </w:t>
      </w:r>
      <w:r w:rsidRPr="00E33FE1">
        <w:rPr>
          <w:sz w:val="28"/>
          <w:szCs w:val="28"/>
        </w:rPr>
        <w:t>при</w:t>
      </w:r>
      <w:r w:rsidRPr="00E33FE1">
        <w:rPr>
          <w:spacing w:val="1"/>
          <w:sz w:val="28"/>
          <w:szCs w:val="28"/>
        </w:rPr>
        <w:t xml:space="preserve"> </w:t>
      </w:r>
      <w:r w:rsidRPr="00E33FE1">
        <w:rPr>
          <w:sz w:val="28"/>
          <w:szCs w:val="28"/>
        </w:rPr>
        <w:t>статическом</w:t>
      </w:r>
    </w:p>
    <w:p w14:paraId="686FA2F4" w14:textId="77777777" w:rsidR="009A5D1A" w:rsidRPr="00E33FE1" w:rsidRDefault="009A5D1A" w:rsidP="00E33FE1">
      <w:pPr>
        <w:pStyle w:val="TableParagraph"/>
        <w:rPr>
          <w:sz w:val="28"/>
          <w:szCs w:val="28"/>
        </w:rPr>
      </w:pPr>
    </w:p>
    <w:p w14:paraId="1DCB5F02" w14:textId="77777777" w:rsidR="0018534B" w:rsidRPr="00E33FE1" w:rsidRDefault="0018534B" w:rsidP="00E33FE1">
      <w:pPr>
        <w:pStyle w:val="TableParagraph"/>
        <w:rPr>
          <w:sz w:val="28"/>
          <w:szCs w:val="28"/>
        </w:rPr>
      </w:pPr>
      <w:r w:rsidRPr="00E33FE1">
        <w:rPr>
          <w:sz w:val="28"/>
          <w:szCs w:val="28"/>
        </w:rPr>
        <w:t>30. Осанка – это…:</w:t>
      </w:r>
    </w:p>
    <w:p w14:paraId="1E088694" w14:textId="77777777" w:rsidR="0018534B" w:rsidRPr="00E33FE1" w:rsidRDefault="0018534B" w:rsidP="00E33FE1">
      <w:pPr>
        <w:pStyle w:val="TableParagraph"/>
        <w:rPr>
          <w:spacing w:val="-53"/>
          <w:sz w:val="28"/>
          <w:szCs w:val="28"/>
        </w:rPr>
      </w:pPr>
      <w:r w:rsidRPr="00E33FE1">
        <w:rPr>
          <w:sz w:val="28"/>
          <w:szCs w:val="28"/>
        </w:rPr>
        <w:t>а) качество позвоночника, обеспечивающее хорошее самочувствие</w:t>
      </w:r>
      <w:r w:rsidRPr="00E33FE1">
        <w:rPr>
          <w:spacing w:val="-53"/>
          <w:sz w:val="28"/>
          <w:szCs w:val="28"/>
        </w:rPr>
        <w:t xml:space="preserve"> </w:t>
      </w:r>
    </w:p>
    <w:p w14:paraId="481F8DBE" w14:textId="77777777" w:rsidR="0018534B" w:rsidRPr="00E33FE1" w:rsidRDefault="0018534B" w:rsidP="00E33FE1">
      <w:pPr>
        <w:pStyle w:val="TableParagraph"/>
        <w:rPr>
          <w:sz w:val="28"/>
          <w:szCs w:val="28"/>
        </w:rPr>
      </w:pPr>
      <w:r w:rsidRPr="00E33FE1">
        <w:rPr>
          <w:sz w:val="28"/>
          <w:szCs w:val="28"/>
        </w:rPr>
        <w:t>б)</w:t>
      </w:r>
      <w:r w:rsidRPr="00E33FE1">
        <w:rPr>
          <w:spacing w:val="-1"/>
          <w:sz w:val="28"/>
          <w:szCs w:val="28"/>
        </w:rPr>
        <w:t xml:space="preserve"> </w:t>
      </w:r>
      <w:r w:rsidRPr="00E33FE1">
        <w:rPr>
          <w:sz w:val="28"/>
          <w:szCs w:val="28"/>
        </w:rPr>
        <w:t>пружинные</w:t>
      </w:r>
      <w:r w:rsidRPr="00E33FE1">
        <w:rPr>
          <w:spacing w:val="-5"/>
          <w:sz w:val="28"/>
          <w:szCs w:val="28"/>
        </w:rPr>
        <w:t xml:space="preserve"> </w:t>
      </w:r>
      <w:r w:rsidRPr="00E33FE1">
        <w:rPr>
          <w:sz w:val="28"/>
          <w:szCs w:val="28"/>
        </w:rPr>
        <w:t>характеристики</w:t>
      </w:r>
      <w:r w:rsidRPr="00E33FE1">
        <w:rPr>
          <w:spacing w:val="-1"/>
          <w:sz w:val="28"/>
          <w:szCs w:val="28"/>
        </w:rPr>
        <w:t xml:space="preserve"> </w:t>
      </w:r>
      <w:r w:rsidRPr="00E33FE1">
        <w:rPr>
          <w:sz w:val="28"/>
          <w:szCs w:val="28"/>
        </w:rPr>
        <w:t>позвоночника</w:t>
      </w:r>
      <w:r w:rsidRPr="00E33FE1">
        <w:rPr>
          <w:spacing w:val="4"/>
          <w:sz w:val="28"/>
          <w:szCs w:val="28"/>
        </w:rPr>
        <w:t xml:space="preserve"> </w:t>
      </w:r>
      <w:r w:rsidRPr="00E33FE1">
        <w:rPr>
          <w:sz w:val="28"/>
          <w:szCs w:val="28"/>
        </w:rPr>
        <w:t>и</w:t>
      </w:r>
      <w:r w:rsidRPr="00E33FE1">
        <w:rPr>
          <w:spacing w:val="2"/>
          <w:sz w:val="28"/>
          <w:szCs w:val="28"/>
        </w:rPr>
        <w:t xml:space="preserve"> </w:t>
      </w:r>
      <w:r w:rsidRPr="00E33FE1">
        <w:rPr>
          <w:sz w:val="28"/>
          <w:szCs w:val="28"/>
        </w:rPr>
        <w:t>стоп</w:t>
      </w:r>
    </w:p>
    <w:p w14:paraId="7D8D91C7" w14:textId="77777777" w:rsidR="0018534B" w:rsidRPr="00E33FE1" w:rsidRDefault="0018534B" w:rsidP="00E33FE1">
      <w:pPr>
        <w:pStyle w:val="TableParagraph"/>
        <w:rPr>
          <w:spacing w:val="-53"/>
          <w:sz w:val="28"/>
          <w:szCs w:val="28"/>
        </w:rPr>
      </w:pPr>
      <w:r w:rsidRPr="00E33FE1">
        <w:rPr>
          <w:sz w:val="28"/>
          <w:szCs w:val="28"/>
        </w:rPr>
        <w:t>в) привычная поза человека в вертикальном положении</w:t>
      </w:r>
      <w:r w:rsidRPr="00E33FE1">
        <w:rPr>
          <w:spacing w:val="-53"/>
          <w:sz w:val="28"/>
          <w:szCs w:val="28"/>
        </w:rPr>
        <w:t xml:space="preserve"> </w:t>
      </w:r>
    </w:p>
    <w:p w14:paraId="3B1E84BE" w14:textId="77777777" w:rsidR="0018534B" w:rsidRPr="00E33FE1" w:rsidRDefault="0018534B" w:rsidP="00E33FE1">
      <w:pPr>
        <w:pStyle w:val="TableParagraph"/>
        <w:rPr>
          <w:sz w:val="28"/>
          <w:szCs w:val="28"/>
        </w:rPr>
      </w:pPr>
      <w:r w:rsidRPr="00E33FE1">
        <w:rPr>
          <w:sz w:val="28"/>
          <w:szCs w:val="28"/>
        </w:rPr>
        <w:t>г)</w:t>
      </w:r>
      <w:r w:rsidRPr="00E33FE1">
        <w:rPr>
          <w:spacing w:val="-1"/>
          <w:sz w:val="28"/>
          <w:szCs w:val="28"/>
        </w:rPr>
        <w:t xml:space="preserve"> </w:t>
      </w:r>
      <w:r w:rsidRPr="00E33FE1">
        <w:rPr>
          <w:sz w:val="28"/>
          <w:szCs w:val="28"/>
        </w:rPr>
        <w:t>силуэт</w:t>
      </w:r>
      <w:r w:rsidRPr="00E33FE1">
        <w:rPr>
          <w:spacing w:val="1"/>
          <w:sz w:val="28"/>
          <w:szCs w:val="28"/>
        </w:rPr>
        <w:t xml:space="preserve"> </w:t>
      </w:r>
      <w:r w:rsidRPr="00E33FE1">
        <w:rPr>
          <w:sz w:val="28"/>
          <w:szCs w:val="28"/>
        </w:rPr>
        <w:t>человека</w:t>
      </w:r>
    </w:p>
    <w:p w14:paraId="1CD733D5" w14:textId="77777777" w:rsidR="00335D8D" w:rsidRPr="00E33FE1" w:rsidRDefault="00335D8D" w:rsidP="00E33FE1">
      <w:pPr>
        <w:pStyle w:val="ConsPlusNormal"/>
        <w:ind w:left="1069"/>
        <w:jc w:val="both"/>
        <w:rPr>
          <w:rFonts w:ascii="Times New Roman" w:hAnsi="Times New Roman" w:cs="Times New Roman"/>
          <w:sz w:val="28"/>
          <w:szCs w:val="28"/>
        </w:rPr>
      </w:pPr>
    </w:p>
    <w:p w14:paraId="06EC3ECF" w14:textId="77777777" w:rsidR="00335D8D" w:rsidRPr="00E33FE1" w:rsidRDefault="00335D8D" w:rsidP="00E33FE1">
      <w:pPr>
        <w:pStyle w:val="ConsPlusNormal"/>
        <w:ind w:left="360"/>
        <w:jc w:val="center"/>
        <w:rPr>
          <w:rFonts w:ascii="Times New Roman" w:hAnsi="Times New Roman" w:cs="Times New Roman"/>
          <w:sz w:val="28"/>
          <w:szCs w:val="28"/>
        </w:rPr>
      </w:pPr>
      <w:r w:rsidRPr="00E33FE1">
        <w:rPr>
          <w:rFonts w:ascii="Times New Roman" w:hAnsi="Times New Roman" w:cs="Times New Roman"/>
          <w:sz w:val="28"/>
          <w:szCs w:val="28"/>
        </w:rPr>
        <w:t xml:space="preserve">4.Порядок процедуры оценивания </w:t>
      </w:r>
    </w:p>
    <w:p w14:paraId="3032492B" w14:textId="77777777" w:rsidR="00335D8D" w:rsidRPr="00E33FE1" w:rsidRDefault="00335D8D" w:rsidP="00E33FE1">
      <w:pPr>
        <w:pStyle w:val="ConsPlusNormal"/>
        <w:ind w:firstLine="709"/>
        <w:jc w:val="both"/>
        <w:rPr>
          <w:rFonts w:ascii="Times New Roman" w:hAnsi="Times New Roman" w:cs="Times New Roman"/>
          <w:sz w:val="28"/>
          <w:szCs w:val="28"/>
        </w:rPr>
      </w:pPr>
    </w:p>
    <w:p w14:paraId="142DB26B" w14:textId="77777777" w:rsidR="00335D8D" w:rsidRPr="00E33FE1" w:rsidRDefault="00335D8D" w:rsidP="00E33FE1">
      <w:pPr>
        <w:pStyle w:val="ConsPlusNormal"/>
        <w:jc w:val="both"/>
        <w:rPr>
          <w:rFonts w:ascii="Times New Roman" w:hAnsi="Times New Roman" w:cs="Times New Roman"/>
          <w:sz w:val="28"/>
          <w:szCs w:val="28"/>
        </w:rPr>
      </w:pPr>
      <w:r w:rsidRPr="00DE72B0">
        <w:rPr>
          <w:rFonts w:ascii="Times New Roman" w:hAnsi="Times New Roman" w:cs="Times New Roman"/>
          <w:sz w:val="28"/>
          <w:szCs w:val="28"/>
        </w:rPr>
        <w:t>Зачет проходит в устной форме (собеседование по вопросам). Студент получает вопрос, готовится и отвечает по нему. Для подготовки ответа студенту предоставляется время не менее 20 минут. Результат выполнения практического задания студент может представить как в устном, так и в письменном виде, в котором отражена схема реализации задания на практике. В случае необходимости преподаватель задает дополнительные вопросы из программы курса. Итоговая оценка выставляется с учетом результатов текущего контроля работы студента в семестре.</w:t>
      </w:r>
    </w:p>
    <w:p w14:paraId="38226466" w14:textId="77777777" w:rsidR="00335D8D" w:rsidRPr="00E33FE1" w:rsidRDefault="00335D8D" w:rsidP="00E33FE1">
      <w:pPr>
        <w:pStyle w:val="ConsPlusNormal"/>
        <w:ind w:firstLine="709"/>
        <w:jc w:val="both"/>
        <w:rPr>
          <w:rFonts w:ascii="Times New Roman" w:hAnsi="Times New Roman" w:cs="Times New Roman"/>
          <w:sz w:val="28"/>
          <w:szCs w:val="28"/>
        </w:rPr>
      </w:pPr>
    </w:p>
    <w:p w14:paraId="1A72795E" w14:textId="77777777" w:rsidR="00335D8D" w:rsidRPr="00E33FE1" w:rsidRDefault="00AF1D45" w:rsidP="00E33FE1">
      <w:pPr>
        <w:pStyle w:val="1"/>
        <w:spacing w:after="0"/>
      </w:pPr>
      <w:bookmarkStart w:id="6" w:name="_Toc165631832"/>
      <w:r w:rsidRPr="00E33FE1">
        <w:lastRenderedPageBreak/>
        <w:t xml:space="preserve">Оценочные средства по дисциплине </w:t>
      </w:r>
      <w:r w:rsidR="00335D8D" w:rsidRPr="00E33FE1">
        <w:t>«Безопасность жизнедеятельности»</w:t>
      </w:r>
      <w:bookmarkEnd w:id="6"/>
    </w:p>
    <w:p w14:paraId="34A6DC99" w14:textId="77777777" w:rsidR="00335D8D" w:rsidRPr="00E33FE1" w:rsidRDefault="00335D8D"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7B3E54" w:rsidRPr="00E33FE1" w14:paraId="3278E14F" w14:textId="77777777" w:rsidTr="00DF7944">
        <w:tc>
          <w:tcPr>
            <w:tcW w:w="2660" w:type="dxa"/>
          </w:tcPr>
          <w:p w14:paraId="00699E12" w14:textId="77777777" w:rsidR="00335D8D" w:rsidRPr="00E33FE1" w:rsidRDefault="00335D8D"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6EE1CCC3" w14:textId="77777777" w:rsidR="00335D8D" w:rsidRPr="00E33FE1" w:rsidRDefault="00335D8D"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677945D5" w14:textId="77777777" w:rsidR="00335D8D" w:rsidRPr="00E33FE1" w:rsidRDefault="00335D8D"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обученияпо дисциплине</w:t>
            </w:r>
          </w:p>
        </w:tc>
      </w:tr>
      <w:tr w:rsidR="007B3E54" w:rsidRPr="00E33FE1" w14:paraId="01BA1501" w14:textId="77777777" w:rsidTr="00DF7944">
        <w:tc>
          <w:tcPr>
            <w:tcW w:w="2660" w:type="dxa"/>
            <w:vMerge w:val="restart"/>
          </w:tcPr>
          <w:p w14:paraId="626860E0" w14:textId="77777777" w:rsidR="00335D8D" w:rsidRPr="00E33FE1" w:rsidRDefault="00335D8D" w:rsidP="00E33FE1">
            <w:pPr>
              <w:pStyle w:val="Default"/>
              <w:jc w:val="both"/>
              <w:rPr>
                <w:color w:val="auto"/>
                <w:sz w:val="28"/>
                <w:szCs w:val="28"/>
              </w:rPr>
            </w:pPr>
            <w:r w:rsidRPr="00E33FE1">
              <w:rPr>
                <w:bCs/>
                <w:color w:val="auto"/>
                <w:sz w:val="28"/>
                <w:szCs w:val="28"/>
              </w:rPr>
              <w:t>УК-8 –способен создавать и поддерживать безопасные условия жизнедеятельности, в том числе,</w:t>
            </w:r>
            <w:r w:rsidR="00E33FE1" w:rsidRPr="00E33FE1">
              <w:rPr>
                <w:bCs/>
                <w:color w:val="auto"/>
                <w:sz w:val="28"/>
                <w:szCs w:val="28"/>
              </w:rPr>
              <w:t xml:space="preserve"> </w:t>
            </w:r>
            <w:r w:rsidRPr="00E33FE1">
              <w:rPr>
                <w:bCs/>
                <w:color w:val="auto"/>
                <w:sz w:val="28"/>
                <w:szCs w:val="28"/>
              </w:rPr>
              <w:t>при возникновении чрезвычайных ситуаций</w:t>
            </w:r>
          </w:p>
        </w:tc>
        <w:tc>
          <w:tcPr>
            <w:tcW w:w="3720" w:type="dxa"/>
          </w:tcPr>
          <w:p w14:paraId="59594EA9" w14:textId="77777777" w:rsidR="00335D8D" w:rsidRPr="00E33FE1" w:rsidRDefault="00335D8D" w:rsidP="00E33FE1">
            <w:pPr>
              <w:pStyle w:val="Default"/>
              <w:jc w:val="both"/>
              <w:rPr>
                <w:color w:val="auto"/>
                <w:sz w:val="28"/>
                <w:szCs w:val="28"/>
              </w:rPr>
            </w:pPr>
            <w:r w:rsidRPr="00E33FE1">
              <w:rPr>
                <w:color w:val="auto"/>
                <w:sz w:val="28"/>
                <w:szCs w:val="28"/>
              </w:rPr>
              <w:t>УК-8.1 Знает основные опасности, их свойства, характер воздействия вредных и опасных факторов на человека и окружающую природную среду;поражающие факторы и возможные последствия аварий, катастроф и стихийных бедствий; способы обеспечения личной безопасности и сохранения здоровья;методы защиты населения от поражающих факторов аварий, катастроф, стихийных бедствий;</w:t>
            </w:r>
          </w:p>
        </w:tc>
        <w:tc>
          <w:tcPr>
            <w:tcW w:w="3191" w:type="dxa"/>
          </w:tcPr>
          <w:p w14:paraId="522B88B4"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6B283D07"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Цели, задачи, принципы, методы, предмет, объект изучения БЖД. Классификация опасностей. Чрезвычайные ситуации, их классификация, причины возникновения, правила поведения. Эргономические основы безопасности, воздействие факторов производственной среды на работающего. </w:t>
            </w:r>
          </w:p>
        </w:tc>
      </w:tr>
      <w:tr w:rsidR="007B3E54" w:rsidRPr="00E33FE1" w14:paraId="2DD57D16" w14:textId="77777777" w:rsidTr="00DF7944">
        <w:tc>
          <w:tcPr>
            <w:tcW w:w="2660" w:type="dxa"/>
            <w:vMerge/>
          </w:tcPr>
          <w:p w14:paraId="5AC48AB9" w14:textId="77777777" w:rsidR="00335D8D" w:rsidRPr="00E33FE1" w:rsidRDefault="00335D8D" w:rsidP="00E33FE1">
            <w:pPr>
              <w:pStyle w:val="ConsPlusNormal"/>
              <w:rPr>
                <w:rFonts w:ascii="Times New Roman" w:hAnsi="Times New Roman" w:cs="Times New Roman"/>
                <w:sz w:val="28"/>
                <w:szCs w:val="28"/>
              </w:rPr>
            </w:pPr>
          </w:p>
        </w:tc>
        <w:tc>
          <w:tcPr>
            <w:tcW w:w="3720" w:type="dxa"/>
          </w:tcPr>
          <w:p w14:paraId="410AC05D" w14:textId="77777777" w:rsidR="00335D8D" w:rsidRPr="00E33FE1" w:rsidRDefault="00335D8D" w:rsidP="00E33FE1">
            <w:pPr>
              <w:pStyle w:val="Default"/>
              <w:tabs>
                <w:tab w:val="left" w:pos="1410"/>
              </w:tabs>
              <w:jc w:val="both"/>
              <w:rPr>
                <w:bCs/>
                <w:color w:val="auto"/>
                <w:sz w:val="28"/>
                <w:szCs w:val="28"/>
              </w:rPr>
            </w:pPr>
            <w:r w:rsidRPr="00E33FE1">
              <w:rPr>
                <w:bCs/>
                <w:color w:val="auto"/>
                <w:sz w:val="28"/>
                <w:szCs w:val="28"/>
              </w:rPr>
              <w:t>УК-8.2 Умеет выбирать и применять методы обеспечения безопасности в ЧС</w:t>
            </w:r>
            <w:r w:rsidRPr="00E33FE1">
              <w:rPr>
                <w:color w:val="auto"/>
                <w:sz w:val="28"/>
                <w:szCs w:val="28"/>
              </w:rPr>
              <w:t>;обеспечивать безопасные и</w:t>
            </w:r>
            <w:r w:rsidR="00E33FE1" w:rsidRPr="00E33FE1">
              <w:rPr>
                <w:color w:val="auto"/>
                <w:sz w:val="28"/>
                <w:szCs w:val="28"/>
              </w:rPr>
              <w:t xml:space="preserve"> </w:t>
            </w:r>
            <w:r w:rsidRPr="00E33FE1">
              <w:rPr>
                <w:color w:val="auto"/>
                <w:sz w:val="28"/>
                <w:szCs w:val="28"/>
              </w:rPr>
              <w:t>комфортные условия жизнедеятельности; использовать средства индивидуальной и коллективной защиты; применять приемы само- и взаимопомощи при возникновении жизнеугрожающих ситуаций;</w:t>
            </w:r>
          </w:p>
        </w:tc>
        <w:tc>
          <w:tcPr>
            <w:tcW w:w="3191" w:type="dxa"/>
          </w:tcPr>
          <w:p w14:paraId="54828281"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 использовать правила поведения при возникновении аварий, катастрофи стихийных бедствий; обеспечивать безопасность в быту и в условиях профессиональной деятельности; оказывать первую доврачебную помощь при кровотечениях, переломах, ушибах, отравлениях, ожогах, остановке дыхания и сердцебиения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т.д.</w:t>
            </w:r>
          </w:p>
        </w:tc>
      </w:tr>
      <w:tr w:rsidR="00335D8D" w:rsidRPr="00E33FE1" w14:paraId="3E179417" w14:textId="77777777" w:rsidTr="00DF7944">
        <w:tc>
          <w:tcPr>
            <w:tcW w:w="2660" w:type="dxa"/>
            <w:vMerge/>
          </w:tcPr>
          <w:p w14:paraId="722C6FE2" w14:textId="77777777" w:rsidR="00335D8D" w:rsidRPr="00E33FE1" w:rsidRDefault="00335D8D" w:rsidP="00E33FE1">
            <w:pPr>
              <w:pStyle w:val="ConsPlusNormal"/>
              <w:rPr>
                <w:rFonts w:ascii="Times New Roman" w:hAnsi="Times New Roman" w:cs="Times New Roman"/>
                <w:sz w:val="28"/>
                <w:szCs w:val="28"/>
              </w:rPr>
            </w:pPr>
          </w:p>
        </w:tc>
        <w:tc>
          <w:tcPr>
            <w:tcW w:w="3720" w:type="dxa"/>
          </w:tcPr>
          <w:p w14:paraId="2DCD2877"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УК-8.3 Владеет</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понятийно-терминологическим </w:t>
            </w:r>
            <w:r w:rsidRPr="00E33FE1">
              <w:rPr>
                <w:rFonts w:ascii="Times New Roman" w:hAnsi="Times New Roman" w:cs="Times New Roman"/>
                <w:sz w:val="28"/>
                <w:szCs w:val="28"/>
              </w:rPr>
              <w:lastRenderedPageBreak/>
              <w:t>аппаратом в области теории обеспечения безопасности жизнедеятельности и безопасности в ЧС;</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навыками рационализации профессиональной деятельности с целью обеспечения безопасности в соответствии с требованиями законодательных и нормативно-правовых актов в области производственной безопасности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ЧС</w:t>
            </w:r>
          </w:p>
        </w:tc>
        <w:tc>
          <w:tcPr>
            <w:tcW w:w="3191" w:type="dxa"/>
          </w:tcPr>
          <w:p w14:paraId="32961E58" w14:textId="77777777" w:rsidR="00335D8D" w:rsidRPr="00E33FE1" w:rsidRDefault="00335D8D"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 xml:space="preserve">Владеет: теоретическими </w:t>
            </w:r>
            <w:r w:rsidRPr="00E33FE1">
              <w:rPr>
                <w:rFonts w:ascii="Times New Roman" w:hAnsi="Times New Roman" w:cs="Times New Roman"/>
                <w:sz w:val="28"/>
                <w:szCs w:val="28"/>
              </w:rPr>
              <w:lastRenderedPageBreak/>
              <w:t xml:space="preserve">знаниями в области БЖД; инструкциями, нормативными и законодательными документами в области охраны труда и техники безопасности </w:t>
            </w:r>
          </w:p>
          <w:p w14:paraId="4416E9E3" w14:textId="77777777" w:rsidR="00335D8D" w:rsidRPr="00E33FE1" w:rsidRDefault="00335D8D" w:rsidP="00E33FE1">
            <w:pPr>
              <w:pStyle w:val="ConsPlusNormal"/>
              <w:rPr>
                <w:rFonts w:ascii="Times New Roman" w:hAnsi="Times New Roman" w:cs="Times New Roman"/>
                <w:sz w:val="28"/>
                <w:szCs w:val="28"/>
              </w:rPr>
            </w:pPr>
          </w:p>
        </w:tc>
      </w:tr>
    </w:tbl>
    <w:p w14:paraId="2998FC0A" w14:textId="77777777" w:rsidR="00335D8D" w:rsidRPr="00E33FE1" w:rsidRDefault="00335D8D" w:rsidP="00E33FE1">
      <w:pPr>
        <w:pStyle w:val="ConsPlusNormal"/>
        <w:rPr>
          <w:rFonts w:ascii="Times New Roman" w:hAnsi="Times New Roman" w:cs="Times New Roman"/>
          <w:sz w:val="28"/>
          <w:szCs w:val="28"/>
        </w:rPr>
      </w:pPr>
    </w:p>
    <w:p w14:paraId="6D09E29F" w14:textId="77777777" w:rsidR="00335D8D" w:rsidRPr="00E33FE1" w:rsidRDefault="00335D8D" w:rsidP="00E33FE1">
      <w:pPr>
        <w:pStyle w:val="2"/>
        <w:spacing w:after="0"/>
      </w:pPr>
      <w:r w:rsidRPr="00E33FE1">
        <w:t>Критерии оценивания</w:t>
      </w:r>
    </w:p>
    <w:p w14:paraId="2F47E98B" w14:textId="77777777" w:rsidR="00335D8D" w:rsidRPr="00E33FE1" w:rsidRDefault="00335D8D"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iCs/>
          <w:sz w:val="28"/>
          <w:szCs w:val="28"/>
        </w:rPr>
        <w:t>Для промежуточной аттестации обучающихся</w:t>
      </w:r>
      <w:r w:rsidRPr="00E33FE1">
        <w:rPr>
          <w:rFonts w:ascii="Times New Roman" w:eastAsia="Calibri" w:hAnsi="Times New Roman" w:cs="Times New Roman"/>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4D75608" w14:textId="77777777" w:rsidR="00335D8D" w:rsidRPr="00E33FE1" w:rsidRDefault="00335D8D"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Каждый верный ответ оценивается в 1 балл.</w:t>
      </w:r>
    </w:p>
    <w:p w14:paraId="040C5743" w14:textId="77777777" w:rsidR="00335D8D" w:rsidRPr="00E33FE1" w:rsidRDefault="00335D8D"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t>Отметка «зачтено» выставляется студенту в том случае, если он выполнил 54–100 % заданий.</w:t>
      </w:r>
      <w:r w:rsidR="00E33FE1" w:rsidRPr="00E33FE1">
        <w:rPr>
          <w:rFonts w:ascii="Times New Roman" w:hAnsi="Times New Roman" w:cs="Times New Roman"/>
          <w:bCs/>
          <w:sz w:val="28"/>
          <w:szCs w:val="28"/>
        </w:rPr>
        <w:t xml:space="preserve"> </w:t>
      </w:r>
    </w:p>
    <w:p w14:paraId="687C5D9C" w14:textId="77777777" w:rsidR="00335D8D" w:rsidRPr="00E33FE1" w:rsidRDefault="00335D8D"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«незачтено»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06201353" w14:textId="77777777" w:rsidR="00CD07A8" w:rsidRPr="00E33FE1" w:rsidRDefault="00CD07A8" w:rsidP="00E33FE1">
      <w:pPr>
        <w:spacing w:after="0" w:line="240" w:lineRule="auto"/>
        <w:ind w:firstLine="709"/>
        <w:jc w:val="both"/>
        <w:rPr>
          <w:rFonts w:ascii="Times New Roman" w:hAnsi="Times New Roman" w:cs="Times New Roman"/>
          <w:sz w:val="28"/>
          <w:szCs w:val="28"/>
        </w:rPr>
      </w:pPr>
    </w:p>
    <w:p w14:paraId="17920EFA" w14:textId="77777777" w:rsidR="00335D8D" w:rsidRPr="00E33FE1" w:rsidRDefault="00335D8D" w:rsidP="00E33FE1">
      <w:pPr>
        <w:pStyle w:val="2"/>
        <w:spacing w:after="0"/>
      </w:pPr>
      <w:r w:rsidRPr="00E33FE1">
        <w:t xml:space="preserve">Контрольные задания </w:t>
      </w:r>
    </w:p>
    <w:p w14:paraId="59554CA8" w14:textId="77777777" w:rsidR="00335D8D" w:rsidRPr="00E33FE1" w:rsidRDefault="00335D8D" w:rsidP="00E33FE1">
      <w:pPr>
        <w:tabs>
          <w:tab w:val="left" w:pos="2860"/>
        </w:tabs>
        <w:spacing w:after="0" w:line="240" w:lineRule="auto"/>
        <w:ind w:hanging="180"/>
        <w:jc w:val="both"/>
        <w:rPr>
          <w:rFonts w:ascii="Times New Roman" w:hAnsi="Times New Roman" w:cs="Times New Roman"/>
          <w:sz w:val="28"/>
          <w:szCs w:val="28"/>
        </w:rPr>
      </w:pPr>
      <w:r w:rsidRPr="00E33FE1">
        <w:rPr>
          <w:rFonts w:ascii="Times New Roman" w:hAnsi="Times New Roman" w:cs="Times New Roman"/>
          <w:sz w:val="28"/>
          <w:szCs w:val="28"/>
        </w:rPr>
        <w:t>1.Предметом безопасности жизнедеятельности являются:</w:t>
      </w:r>
    </w:p>
    <w:p w14:paraId="386ABFF1" w14:textId="77777777" w:rsidR="00335D8D" w:rsidRPr="00E33FE1" w:rsidRDefault="00335D8D" w:rsidP="00E33FE1">
      <w:pPr>
        <w:tabs>
          <w:tab w:val="left" w:pos="28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массовые заболевания;</w:t>
      </w:r>
    </w:p>
    <w:p w14:paraId="72526481" w14:textId="77777777" w:rsidR="00335D8D" w:rsidRPr="00E33FE1" w:rsidRDefault="00335D8D" w:rsidP="00E33FE1">
      <w:pPr>
        <w:tabs>
          <w:tab w:val="left" w:pos="28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взаимодействия между людьми;</w:t>
      </w:r>
    </w:p>
    <w:p w14:paraId="5DE68E8A" w14:textId="77777777" w:rsidR="00335D8D" w:rsidRPr="00E33FE1" w:rsidRDefault="00335D8D" w:rsidP="00E33FE1">
      <w:pPr>
        <w:tabs>
          <w:tab w:val="left" w:pos="28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дисциплина, изучающая опасности и защиту от них.</w:t>
      </w:r>
    </w:p>
    <w:p w14:paraId="70F730B4" w14:textId="77777777" w:rsidR="00CD07A8" w:rsidRPr="00E33FE1" w:rsidRDefault="00CD07A8" w:rsidP="00E33FE1">
      <w:pPr>
        <w:tabs>
          <w:tab w:val="left" w:pos="2860"/>
        </w:tabs>
        <w:spacing w:after="0" w:line="240" w:lineRule="auto"/>
        <w:jc w:val="both"/>
        <w:rPr>
          <w:rFonts w:ascii="Times New Roman" w:hAnsi="Times New Roman" w:cs="Times New Roman"/>
          <w:sz w:val="28"/>
          <w:szCs w:val="28"/>
        </w:rPr>
      </w:pPr>
    </w:p>
    <w:p w14:paraId="56144ACC" w14:textId="77777777" w:rsidR="00335D8D" w:rsidRPr="00E33FE1" w:rsidRDefault="00335D8D" w:rsidP="00E33FE1">
      <w:pPr>
        <w:tabs>
          <w:tab w:val="left" w:pos="2860"/>
        </w:tabs>
        <w:spacing w:after="0" w:line="240" w:lineRule="auto"/>
        <w:ind w:hanging="180"/>
        <w:jc w:val="both"/>
        <w:rPr>
          <w:rFonts w:ascii="Times New Roman" w:hAnsi="Times New Roman" w:cs="Times New Roman"/>
          <w:sz w:val="28"/>
          <w:szCs w:val="28"/>
        </w:rPr>
      </w:pPr>
      <w:r w:rsidRPr="00E33FE1">
        <w:rPr>
          <w:rFonts w:ascii="Times New Roman" w:hAnsi="Times New Roman" w:cs="Times New Roman"/>
          <w:sz w:val="28"/>
          <w:szCs w:val="28"/>
        </w:rPr>
        <w:t>2.</w:t>
      </w:r>
      <w:r w:rsidRPr="00E33FE1">
        <w:rPr>
          <w:rFonts w:ascii="Times New Roman" w:hAnsi="Times New Roman" w:cs="Times New Roman"/>
          <w:bCs/>
          <w:sz w:val="28"/>
          <w:szCs w:val="28"/>
        </w:rPr>
        <w:t>Что представляет собой безопасность жизнедеятельности как научная дисциплина:</w:t>
      </w:r>
    </w:p>
    <w:p w14:paraId="6386530B"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область знаний, обхватывающих теорию и практику повседневной жизни человека;</w:t>
      </w:r>
    </w:p>
    <w:p w14:paraId="332CAC28"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область практических знаний, о безмятежном и благоустроенном существовании современного человека;</w:t>
      </w:r>
    </w:p>
    <w:p w14:paraId="53D5483B"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область научных знаний, охватывающих теорию и практику защиты человека от опасных и вредных факторов во всех сферах человеческой деятельности, сохранение безопасности и здоровья в среде обитания;</w:t>
      </w:r>
    </w:p>
    <w:p w14:paraId="3840E72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область теоретических знаний о сохранении здоровья человека;</w:t>
      </w:r>
    </w:p>
    <w:p w14:paraId="2CEFEC2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область теоретических знаний о деятельности службы безопасности и охранных предприятий.</w:t>
      </w:r>
    </w:p>
    <w:p w14:paraId="0B44589C" w14:textId="77777777" w:rsidR="00CD07A8" w:rsidRPr="00E33FE1" w:rsidRDefault="00CD07A8" w:rsidP="00E33FE1">
      <w:pPr>
        <w:spacing w:after="0" w:line="240" w:lineRule="auto"/>
        <w:rPr>
          <w:rFonts w:ascii="Times New Roman" w:hAnsi="Times New Roman" w:cs="Times New Roman"/>
          <w:sz w:val="28"/>
          <w:szCs w:val="28"/>
        </w:rPr>
      </w:pPr>
    </w:p>
    <w:p w14:paraId="58081F7A"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w:t>
      </w:r>
      <w:r w:rsidRPr="00E33FE1">
        <w:rPr>
          <w:rFonts w:ascii="Times New Roman" w:hAnsi="Times New Roman" w:cs="Times New Roman"/>
          <w:bCs/>
          <w:sz w:val="28"/>
          <w:szCs w:val="28"/>
        </w:rPr>
        <w:t>Безопасность жизнедеятельности – это:</w:t>
      </w:r>
    </w:p>
    <w:p w14:paraId="4AAC7E1C"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безмятежный и благоустроенный быт современного человека;</w:t>
      </w:r>
    </w:p>
    <w:p w14:paraId="566EDC80"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наука о комфортном и безопасном взаимодействии че</w:t>
      </w:r>
      <w:r w:rsidRPr="00E33FE1">
        <w:rPr>
          <w:rFonts w:ascii="Times New Roman" w:hAnsi="Times New Roman" w:cs="Times New Roman"/>
          <w:sz w:val="28"/>
          <w:szCs w:val="28"/>
        </w:rPr>
        <w:softHyphen/>
        <w:t>ловека с техносферой;</w:t>
      </w:r>
    </w:p>
    <w:p w14:paraId="760DFCA7"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вся сумма факторов, воздействующих на человека в быту;</w:t>
      </w:r>
    </w:p>
    <w:p w14:paraId="11A290E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деятельность службы безопасности;</w:t>
      </w:r>
    </w:p>
    <w:p w14:paraId="249E8A1F"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совокупность факторов, воздействующих на человека в процессе трудовой деятельности.</w:t>
      </w:r>
    </w:p>
    <w:p w14:paraId="71259FAD" w14:textId="77777777" w:rsidR="00CD07A8" w:rsidRPr="00E33FE1" w:rsidRDefault="00CD07A8" w:rsidP="00E33FE1">
      <w:pPr>
        <w:spacing w:after="0" w:line="240" w:lineRule="auto"/>
        <w:rPr>
          <w:rFonts w:ascii="Times New Roman" w:hAnsi="Times New Roman" w:cs="Times New Roman"/>
          <w:sz w:val="28"/>
          <w:szCs w:val="28"/>
        </w:rPr>
      </w:pPr>
    </w:p>
    <w:p w14:paraId="4B6B9693" w14:textId="77777777" w:rsidR="00335D8D" w:rsidRPr="00E33FE1" w:rsidRDefault="00335D8D" w:rsidP="00E33FE1">
      <w:pPr>
        <w:pStyle w:val="western"/>
        <w:spacing w:before="0" w:beforeAutospacing="0" w:after="0" w:afterAutospacing="0"/>
        <w:rPr>
          <w:sz w:val="28"/>
          <w:szCs w:val="28"/>
        </w:rPr>
      </w:pPr>
      <w:r w:rsidRPr="00E33FE1">
        <w:rPr>
          <w:sz w:val="28"/>
          <w:szCs w:val="28"/>
        </w:rPr>
        <w:t>4.В каком году было создано Министерство Российской Федерации по делам гражданской обороны, чрезвычайным ситуациям и ликвидации последствий стихийных бедствий:</w:t>
      </w:r>
    </w:p>
    <w:p w14:paraId="797C6070" w14:textId="77777777" w:rsidR="00335D8D" w:rsidRPr="00E33FE1" w:rsidRDefault="00335D8D" w:rsidP="00E33FE1">
      <w:pPr>
        <w:pStyle w:val="western"/>
        <w:spacing w:before="0" w:beforeAutospacing="0" w:after="0" w:afterAutospacing="0"/>
        <w:rPr>
          <w:sz w:val="28"/>
          <w:szCs w:val="28"/>
        </w:rPr>
      </w:pPr>
      <w:r w:rsidRPr="00E33FE1">
        <w:rPr>
          <w:sz w:val="28"/>
          <w:szCs w:val="28"/>
        </w:rPr>
        <w:t xml:space="preserve">а) в </w:t>
      </w:r>
      <w:smartTag w:uri="urn:schemas-microsoft-com:office:smarttags" w:element="metricconverter">
        <w:smartTagPr>
          <w:attr w:name="ProductID" w:val="1961 г"/>
        </w:smartTagPr>
        <w:r w:rsidRPr="00E33FE1">
          <w:rPr>
            <w:sz w:val="28"/>
            <w:szCs w:val="28"/>
          </w:rPr>
          <w:t>1961 г</w:t>
        </w:r>
      </w:smartTag>
      <w:r w:rsidRPr="00E33FE1">
        <w:rPr>
          <w:sz w:val="28"/>
          <w:szCs w:val="28"/>
        </w:rPr>
        <w:t>.;</w:t>
      </w:r>
    </w:p>
    <w:p w14:paraId="338C9D21" w14:textId="77777777" w:rsidR="00335D8D" w:rsidRPr="00E33FE1" w:rsidRDefault="00335D8D" w:rsidP="00E33FE1">
      <w:pPr>
        <w:pStyle w:val="western"/>
        <w:spacing w:before="0" w:beforeAutospacing="0" w:after="0" w:afterAutospacing="0"/>
        <w:rPr>
          <w:sz w:val="28"/>
          <w:szCs w:val="28"/>
        </w:rPr>
      </w:pPr>
      <w:r w:rsidRPr="00E33FE1">
        <w:rPr>
          <w:sz w:val="28"/>
          <w:szCs w:val="28"/>
        </w:rPr>
        <w:t xml:space="preserve">б) в </w:t>
      </w:r>
      <w:smartTag w:uri="urn:schemas-microsoft-com:office:smarttags" w:element="metricconverter">
        <w:smartTagPr>
          <w:attr w:name="ProductID" w:val="1990 г"/>
        </w:smartTagPr>
        <w:r w:rsidRPr="00E33FE1">
          <w:rPr>
            <w:sz w:val="28"/>
            <w:szCs w:val="28"/>
          </w:rPr>
          <w:t>1990 г</w:t>
        </w:r>
      </w:smartTag>
      <w:r w:rsidRPr="00E33FE1">
        <w:rPr>
          <w:sz w:val="28"/>
          <w:szCs w:val="28"/>
        </w:rPr>
        <w:t>.;</w:t>
      </w:r>
    </w:p>
    <w:p w14:paraId="3474B8F4" w14:textId="77777777" w:rsidR="00335D8D" w:rsidRPr="00E33FE1" w:rsidRDefault="00335D8D" w:rsidP="00E33FE1">
      <w:pPr>
        <w:pStyle w:val="western"/>
        <w:spacing w:before="0" w:beforeAutospacing="0" w:after="0" w:afterAutospacing="0"/>
        <w:rPr>
          <w:sz w:val="28"/>
          <w:szCs w:val="28"/>
        </w:rPr>
      </w:pPr>
      <w:r w:rsidRPr="00E33FE1">
        <w:rPr>
          <w:sz w:val="28"/>
          <w:szCs w:val="28"/>
        </w:rPr>
        <w:t xml:space="preserve">в) в </w:t>
      </w:r>
      <w:smartTag w:uri="urn:schemas-microsoft-com:office:smarttags" w:element="metricconverter">
        <w:smartTagPr>
          <w:attr w:name="ProductID" w:val="1994 г"/>
        </w:smartTagPr>
        <w:r w:rsidRPr="00E33FE1">
          <w:rPr>
            <w:sz w:val="28"/>
            <w:szCs w:val="28"/>
          </w:rPr>
          <w:t>1994 г</w:t>
        </w:r>
      </w:smartTag>
      <w:r w:rsidRPr="00E33FE1">
        <w:rPr>
          <w:sz w:val="28"/>
          <w:szCs w:val="28"/>
        </w:rPr>
        <w:t>.</w:t>
      </w:r>
    </w:p>
    <w:p w14:paraId="7CE84ACB" w14:textId="77777777" w:rsidR="00CD07A8" w:rsidRPr="00E33FE1" w:rsidRDefault="00CD07A8" w:rsidP="00E33FE1">
      <w:pPr>
        <w:pStyle w:val="western"/>
        <w:spacing w:before="0" w:beforeAutospacing="0" w:after="0" w:afterAutospacing="0"/>
        <w:rPr>
          <w:sz w:val="28"/>
          <w:szCs w:val="28"/>
        </w:rPr>
      </w:pPr>
    </w:p>
    <w:p w14:paraId="768A4BFF"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5.Что такое Гражданская оборона (ГО)? </w:t>
      </w:r>
    </w:p>
    <w:p w14:paraId="3292786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а)оборона от терроризма, бандитизма силами мирных граждан; </w:t>
      </w:r>
    </w:p>
    <w:p w14:paraId="38214675"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б)система мероприятий, направленных на сохранение, бережное использование и воспроизводство природных ресурсов;</w:t>
      </w:r>
    </w:p>
    <w:p w14:paraId="6F98BDD5"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в)система оборонных заказов, которые выполняются на гражданских предприятиях и военно-промышленных ком</w:t>
      </w:r>
      <w:r w:rsidRPr="00E33FE1">
        <w:rPr>
          <w:rFonts w:ascii="Times New Roman" w:hAnsi="Times New Roman" w:cs="Times New Roman"/>
          <w:sz w:val="28"/>
          <w:szCs w:val="28"/>
        </w:rPr>
        <w:softHyphen/>
        <w:t>плексах;</w:t>
      </w:r>
    </w:p>
    <w:p w14:paraId="51B79195"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г)система оборонных, инженерно-технических и организа</w:t>
      </w:r>
      <w:r w:rsidRPr="00E33FE1">
        <w:rPr>
          <w:rFonts w:ascii="Times New Roman" w:hAnsi="Times New Roman" w:cs="Times New Roman"/>
          <w:sz w:val="28"/>
          <w:szCs w:val="28"/>
        </w:rPr>
        <w:softHyphen/>
        <w:t>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0A58EF0D" w14:textId="77777777" w:rsidR="00CD07A8" w:rsidRPr="00E33FE1" w:rsidRDefault="00CD07A8" w:rsidP="00E33FE1">
      <w:pPr>
        <w:spacing w:after="0" w:line="240" w:lineRule="auto"/>
        <w:rPr>
          <w:rFonts w:ascii="Times New Roman" w:hAnsi="Times New Roman" w:cs="Times New Roman"/>
          <w:sz w:val="28"/>
          <w:szCs w:val="28"/>
        </w:rPr>
      </w:pPr>
    </w:p>
    <w:p w14:paraId="10D78B1C"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6.Сирены и прерывистые гудки предприятий и транспортных средств означают сигнал оповещения:</w:t>
      </w:r>
    </w:p>
    <w:p w14:paraId="38006C4B"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«Внимание! Опасность!»</w:t>
      </w:r>
    </w:p>
    <w:p w14:paraId="034738CA"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«Внимание всем!»</w:t>
      </w:r>
    </w:p>
    <w:p w14:paraId="5E5A520E"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«Тревога».</w:t>
      </w:r>
    </w:p>
    <w:p w14:paraId="4A0AD787" w14:textId="77777777" w:rsidR="00CD07A8" w:rsidRPr="00E33FE1" w:rsidRDefault="00CD07A8" w:rsidP="00E33FE1">
      <w:pPr>
        <w:spacing w:after="0" w:line="240" w:lineRule="auto"/>
        <w:rPr>
          <w:rFonts w:ascii="Times New Roman" w:hAnsi="Times New Roman" w:cs="Times New Roman"/>
          <w:sz w:val="28"/>
          <w:szCs w:val="28"/>
        </w:rPr>
      </w:pPr>
    </w:p>
    <w:p w14:paraId="1CFB2AD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7.При объявлении эвакуации граждане обязаны взять с собой:</w:t>
      </w:r>
    </w:p>
    <w:p w14:paraId="6AA82B70"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личные вещи, документы, продукты питания, хозяйственные и туалетные принадлежности, необходимый ремонтный инструмент;</w:t>
      </w:r>
    </w:p>
    <w:p w14:paraId="509748A5"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документы, продукты питания, спальные и туалетные принадлежности, средства индивидуальной защиты;</w:t>
      </w:r>
    </w:p>
    <w:p w14:paraId="56CABD6E"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личные вещи, документы, продукты питания, туалетные принадлежности, средства индивидуальной защиты.</w:t>
      </w:r>
    </w:p>
    <w:p w14:paraId="3AD1F67C" w14:textId="77777777" w:rsidR="00CD07A8" w:rsidRPr="00E33FE1" w:rsidRDefault="00CD07A8" w:rsidP="00E33FE1">
      <w:pPr>
        <w:spacing w:after="0" w:line="240" w:lineRule="auto"/>
        <w:rPr>
          <w:rFonts w:ascii="Times New Roman" w:hAnsi="Times New Roman" w:cs="Times New Roman"/>
          <w:sz w:val="28"/>
          <w:szCs w:val="28"/>
        </w:rPr>
      </w:pPr>
    </w:p>
    <w:p w14:paraId="23E9BE80"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8.К коллективным средствам защиты относятся:</w:t>
      </w:r>
    </w:p>
    <w:p w14:paraId="593E0AF7"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убежище и противорадиационные укрытия;</w:t>
      </w:r>
    </w:p>
    <w:p w14:paraId="3C379719"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противогазы и респираторы;</w:t>
      </w:r>
    </w:p>
    <w:p w14:paraId="3BAC6D1A"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средства защиты кожи и респираторы на всех работников предприятия.</w:t>
      </w:r>
    </w:p>
    <w:p w14:paraId="60E2622C" w14:textId="77777777" w:rsidR="00CD07A8" w:rsidRPr="00E33FE1" w:rsidRDefault="00CD07A8" w:rsidP="00E33FE1">
      <w:pPr>
        <w:spacing w:after="0" w:line="240" w:lineRule="auto"/>
        <w:rPr>
          <w:rFonts w:ascii="Times New Roman" w:hAnsi="Times New Roman" w:cs="Times New Roman"/>
          <w:sz w:val="28"/>
          <w:szCs w:val="28"/>
        </w:rPr>
      </w:pPr>
    </w:p>
    <w:p w14:paraId="67DD291E"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9. К простейшим средствам защиты органов дыхания относятся:</w:t>
      </w:r>
    </w:p>
    <w:p w14:paraId="2A7F5CC2"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фильтрующие гражданские и промышленные противогазы;</w:t>
      </w:r>
    </w:p>
    <w:p w14:paraId="731657CA"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ватно-марлевая повязка и противопылевая тканевая маска;</w:t>
      </w:r>
    </w:p>
    <w:p w14:paraId="3B32CE01"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фильтрующие детские, изолирующие противогазы и респираторы.</w:t>
      </w:r>
    </w:p>
    <w:p w14:paraId="2715CC50" w14:textId="77777777" w:rsidR="00CD07A8" w:rsidRPr="00E33FE1" w:rsidRDefault="00CD07A8" w:rsidP="00E33FE1">
      <w:pPr>
        <w:spacing w:after="0" w:line="240" w:lineRule="auto"/>
        <w:rPr>
          <w:rFonts w:ascii="Times New Roman" w:hAnsi="Times New Roman" w:cs="Times New Roman"/>
          <w:sz w:val="28"/>
          <w:szCs w:val="28"/>
        </w:rPr>
      </w:pPr>
    </w:p>
    <w:p w14:paraId="0A4BEBA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10.Цель йодной профилактики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не допустить:</w:t>
      </w:r>
    </w:p>
    <w:p w14:paraId="1D9B862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поражение щитовидной железы;</w:t>
      </w:r>
    </w:p>
    <w:p w14:paraId="7275AFD9"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возникновение лучевой болезни;</w:t>
      </w:r>
    </w:p>
    <w:p w14:paraId="27E80E72"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внутреннего облучения.</w:t>
      </w:r>
    </w:p>
    <w:p w14:paraId="0C7EF393" w14:textId="77777777" w:rsidR="00CD07A8" w:rsidRPr="00E33FE1" w:rsidRDefault="00CD07A8" w:rsidP="00E33FE1">
      <w:pPr>
        <w:spacing w:after="0" w:line="240" w:lineRule="auto"/>
        <w:rPr>
          <w:rFonts w:ascii="Times New Roman" w:hAnsi="Times New Roman" w:cs="Times New Roman"/>
          <w:sz w:val="28"/>
          <w:szCs w:val="28"/>
        </w:rPr>
      </w:pPr>
    </w:p>
    <w:p w14:paraId="7D52FEC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11.Для обеззараживания АХОВ, попавших на тело и одежду человека, на средства индивидуальной защиты и инструмент, нужно использовать:</w:t>
      </w:r>
    </w:p>
    <w:p w14:paraId="74060BB6"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индивидуальные противорадиационные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пакеты;</w:t>
      </w:r>
    </w:p>
    <w:p w14:paraId="26FC2E18"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индивидуальные перевязочные пакеты;</w:t>
      </w:r>
    </w:p>
    <w:p w14:paraId="338114A1"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индивидуальные противохимические пакеты.</w:t>
      </w:r>
    </w:p>
    <w:p w14:paraId="7A012A05" w14:textId="77777777" w:rsidR="00CD07A8" w:rsidRPr="00E33FE1" w:rsidRDefault="00CD07A8" w:rsidP="00E33FE1">
      <w:pPr>
        <w:spacing w:after="0" w:line="240" w:lineRule="auto"/>
        <w:rPr>
          <w:rFonts w:ascii="Times New Roman" w:hAnsi="Times New Roman" w:cs="Times New Roman"/>
          <w:sz w:val="28"/>
          <w:szCs w:val="28"/>
        </w:rPr>
      </w:pPr>
    </w:p>
    <w:p w14:paraId="19B5F13D"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12.Что включает в себя комплекс основных мероприятий, способствующий обеспечению безопасности населения в чрезвычайных ситуациях:</w:t>
      </w:r>
    </w:p>
    <w:p w14:paraId="73F46888"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а)своевременное оповещение, мероприятия противорадиационной и противохимической защиты, укрытие в защитных сооружениях, использование средств индивидуальной защиты и эвакуации;</w:t>
      </w:r>
    </w:p>
    <w:p w14:paraId="025B0C2A"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б)телевизионное вещание, радиовещание;</w:t>
      </w:r>
    </w:p>
    <w:p w14:paraId="79EE6A51"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в)электросирены, различные сигнальные устройства</w:t>
      </w:r>
    </w:p>
    <w:p w14:paraId="4A719512"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г)использование бомбоубежищ</w:t>
      </w:r>
    </w:p>
    <w:p w14:paraId="0270B6D3" w14:textId="77777777" w:rsidR="00CD07A8" w:rsidRPr="00E33FE1" w:rsidRDefault="00CD07A8" w:rsidP="00E33FE1">
      <w:pPr>
        <w:spacing w:after="0" w:line="240" w:lineRule="auto"/>
        <w:jc w:val="both"/>
        <w:rPr>
          <w:rFonts w:ascii="Times New Roman" w:hAnsi="Times New Roman" w:cs="Times New Roman"/>
          <w:sz w:val="28"/>
          <w:szCs w:val="28"/>
        </w:rPr>
      </w:pPr>
    </w:p>
    <w:p w14:paraId="3922639E"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13.Каким основным способом осуществляется оповещение</w:t>
      </w:r>
      <w:r w:rsidRPr="00E33FE1">
        <w:rPr>
          <w:rFonts w:ascii="Times New Roman" w:hAnsi="Times New Roman" w:cs="Times New Roman"/>
          <w:sz w:val="28"/>
          <w:szCs w:val="28"/>
        </w:rPr>
        <w:br/>
        <w:t>населения о чрезвычайных ситуациях в мирное время и в ус</w:t>
      </w:r>
      <w:r w:rsidRPr="00E33FE1">
        <w:rPr>
          <w:rFonts w:ascii="Times New Roman" w:hAnsi="Times New Roman" w:cs="Times New Roman"/>
          <w:sz w:val="28"/>
          <w:szCs w:val="28"/>
        </w:rPr>
        <w:softHyphen/>
        <w:t>ловиях войны:</w:t>
      </w:r>
    </w:p>
    <w:p w14:paraId="77546942" w14:textId="77777777" w:rsidR="00335D8D" w:rsidRPr="00E33FE1" w:rsidRDefault="00335D8D"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w:t>
      </w:r>
      <w:r w:rsidRPr="00E33FE1">
        <w:rPr>
          <w:rFonts w:ascii="Times New Roman" w:hAnsi="Times New Roman" w:cs="Times New Roman"/>
          <w:sz w:val="28"/>
          <w:szCs w:val="28"/>
        </w:rPr>
        <w:tab/>
        <w:t>передачей информации по телефонной сети;</w:t>
      </w:r>
    </w:p>
    <w:p w14:paraId="7C56F70B" w14:textId="77777777" w:rsidR="00335D8D" w:rsidRPr="00E33FE1" w:rsidRDefault="00335D8D"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w:t>
      </w:r>
      <w:r w:rsidRPr="00E33FE1">
        <w:rPr>
          <w:rFonts w:ascii="Times New Roman" w:hAnsi="Times New Roman" w:cs="Times New Roman"/>
          <w:sz w:val="28"/>
          <w:szCs w:val="28"/>
        </w:rPr>
        <w:tab/>
        <w:t>передачей информации от человека к человеку;</w:t>
      </w:r>
    </w:p>
    <w:p w14:paraId="2F505AC2" w14:textId="77777777" w:rsidR="00335D8D" w:rsidRPr="00E33FE1" w:rsidRDefault="00335D8D"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w:t>
      </w:r>
      <w:r w:rsidRPr="00E33FE1">
        <w:rPr>
          <w:rFonts w:ascii="Times New Roman" w:hAnsi="Times New Roman" w:cs="Times New Roman"/>
          <w:sz w:val="28"/>
          <w:szCs w:val="28"/>
        </w:rPr>
        <w:tab/>
        <w:t>речевой информацией с использованием государственных</w:t>
      </w:r>
      <w:r w:rsidRPr="00E33FE1">
        <w:rPr>
          <w:rFonts w:ascii="Times New Roman" w:hAnsi="Times New Roman" w:cs="Times New Roman"/>
          <w:sz w:val="28"/>
          <w:szCs w:val="28"/>
        </w:rPr>
        <w:br/>
        <w:t>сетей проводного радиовещания;</w:t>
      </w:r>
    </w:p>
    <w:p w14:paraId="38B67E66" w14:textId="77777777" w:rsidR="00335D8D" w:rsidRPr="00E33FE1" w:rsidRDefault="00335D8D"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w:t>
      </w:r>
      <w:r w:rsidRPr="00E33FE1">
        <w:rPr>
          <w:rFonts w:ascii="Times New Roman" w:hAnsi="Times New Roman" w:cs="Times New Roman"/>
          <w:sz w:val="28"/>
          <w:szCs w:val="28"/>
        </w:rPr>
        <w:tab/>
        <w:t>речевой информацией с использованием местных сетей</w:t>
      </w:r>
      <w:r w:rsidRPr="00E33FE1">
        <w:rPr>
          <w:rFonts w:ascii="Times New Roman" w:hAnsi="Times New Roman" w:cs="Times New Roman"/>
          <w:sz w:val="28"/>
          <w:szCs w:val="28"/>
        </w:rPr>
        <w:br/>
        <w:t>проводного телевизионного вещания.</w:t>
      </w:r>
    </w:p>
    <w:p w14:paraId="4C1BD231" w14:textId="77777777" w:rsidR="00CD07A8" w:rsidRPr="00E33FE1" w:rsidRDefault="00CD07A8" w:rsidP="00E33FE1">
      <w:pPr>
        <w:tabs>
          <w:tab w:val="left" w:pos="360"/>
        </w:tabs>
        <w:spacing w:after="0" w:line="240" w:lineRule="auto"/>
        <w:jc w:val="both"/>
        <w:rPr>
          <w:rFonts w:ascii="Times New Roman" w:hAnsi="Times New Roman" w:cs="Times New Roman"/>
          <w:sz w:val="28"/>
          <w:szCs w:val="28"/>
        </w:rPr>
      </w:pPr>
    </w:p>
    <w:p w14:paraId="625B720C"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14.По сигналу “Внимание всем!” необходимо:</w:t>
      </w:r>
    </w:p>
    <w:p w14:paraId="693324CD"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а)надеть средства индивидуальной защиты, покинуть помещение, быстро направиться в убежище;</w:t>
      </w:r>
    </w:p>
    <w:p w14:paraId="6A17C2A2"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б)быстро спуститься на лифте на улицу;</w:t>
      </w:r>
    </w:p>
    <w:p w14:paraId="2C92ABDA"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включить радио и телевизор и прослушать информацию органов управления ГО и ЧС</w:t>
      </w:r>
    </w:p>
    <w:p w14:paraId="11D78C5C" w14:textId="77777777" w:rsidR="00CD07A8" w:rsidRPr="00E33FE1" w:rsidRDefault="00CD07A8" w:rsidP="00E33FE1">
      <w:pPr>
        <w:spacing w:after="0" w:line="240" w:lineRule="auto"/>
        <w:jc w:val="both"/>
        <w:rPr>
          <w:rFonts w:ascii="Times New Roman" w:hAnsi="Times New Roman" w:cs="Times New Roman"/>
          <w:sz w:val="28"/>
          <w:szCs w:val="28"/>
        </w:rPr>
      </w:pPr>
    </w:p>
    <w:p w14:paraId="153067D0"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К средствам коллективной защиты относятся:</w:t>
      </w:r>
    </w:p>
    <w:p w14:paraId="7D0B477D"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а)противогаз, противопылевая тканевая маска;</w:t>
      </w:r>
    </w:p>
    <w:p w14:paraId="34C277B4"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б)ватно-марлевые повязки</w:t>
      </w:r>
    </w:p>
    <w:p w14:paraId="23770072"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в)костюм Л-1</w:t>
      </w:r>
    </w:p>
    <w:p w14:paraId="2758D6E7"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г)убежище, противорадиационное укрытие, открытые и перекрытые щели</w:t>
      </w:r>
    </w:p>
    <w:p w14:paraId="16392C52" w14:textId="77777777" w:rsidR="00CD07A8" w:rsidRPr="00E33FE1" w:rsidRDefault="00CD07A8" w:rsidP="00E33FE1">
      <w:pPr>
        <w:spacing w:after="0" w:line="240" w:lineRule="auto"/>
        <w:jc w:val="both"/>
        <w:rPr>
          <w:rFonts w:ascii="Times New Roman" w:hAnsi="Times New Roman" w:cs="Times New Roman"/>
          <w:sz w:val="28"/>
          <w:szCs w:val="28"/>
        </w:rPr>
      </w:pPr>
    </w:p>
    <w:p w14:paraId="2A65F572"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16.Эвакуация населения - это</w:t>
      </w:r>
    </w:p>
    <w:p w14:paraId="2485DDF9"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а)организованный вывоз(вывод) людей из зоны ЧС в безопасную зону;</w:t>
      </w:r>
    </w:p>
    <w:p w14:paraId="3EA15ED7"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б)приспособление людей к новым климатогеографическим условиям;</w:t>
      </w:r>
    </w:p>
    <w:p w14:paraId="4FC03F96"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в)состояние людей после длительного физического напряжения;</w:t>
      </w:r>
    </w:p>
    <w:p w14:paraId="1D544366" w14:textId="77777777" w:rsidR="00335D8D" w:rsidRPr="00E33FE1" w:rsidRDefault="00335D8D"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г)воздействие на поверхность тела разных температур посредством водных и воздушных масс</w:t>
      </w:r>
    </w:p>
    <w:p w14:paraId="44AA54BB" w14:textId="77777777" w:rsidR="00CD07A8" w:rsidRPr="00E33FE1" w:rsidRDefault="00CD07A8" w:rsidP="00E33FE1">
      <w:pPr>
        <w:spacing w:after="0" w:line="240" w:lineRule="auto"/>
        <w:jc w:val="both"/>
        <w:rPr>
          <w:rFonts w:ascii="Times New Roman" w:hAnsi="Times New Roman" w:cs="Times New Roman"/>
          <w:sz w:val="28"/>
          <w:szCs w:val="28"/>
        </w:rPr>
      </w:pPr>
    </w:p>
    <w:p w14:paraId="55815802"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17.Наиболее подходящие места для укрытия в здании при землетрясении:</w:t>
      </w:r>
    </w:p>
    <w:p w14:paraId="5E1A28E7"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места под подоконником, внутри шкафов, гардеробов, углы, образованными внутренними перегородками;</w:t>
      </w:r>
    </w:p>
    <w:p w14:paraId="2CA02081"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места под прочно закрепленными столами, рядом с кроватями, у колонн, проемы в капитальных внутренних стенах, углы, образованными капитальными внутренними стенами, дверные проемы;</w:t>
      </w:r>
    </w:p>
    <w:p w14:paraId="160BAEA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вентиляционные шахты и короба, балконы и лоджии, места внутри кладовок и встроенных шкафов.</w:t>
      </w:r>
    </w:p>
    <w:p w14:paraId="5937586A" w14:textId="77777777" w:rsidR="00CD07A8" w:rsidRPr="00E33FE1" w:rsidRDefault="00CD07A8" w:rsidP="00E33FE1">
      <w:pPr>
        <w:spacing w:after="0" w:line="240" w:lineRule="auto"/>
        <w:rPr>
          <w:rFonts w:ascii="Times New Roman" w:hAnsi="Times New Roman" w:cs="Times New Roman"/>
          <w:sz w:val="28"/>
          <w:szCs w:val="28"/>
        </w:rPr>
      </w:pPr>
    </w:p>
    <w:p w14:paraId="3B47B300"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18. Наиболее безопасные места при сходе оползней, обвалов, лавин:</w:t>
      </w:r>
    </w:p>
    <w:p w14:paraId="48AACE55"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склоны гор, где оползневые процессы не очень интенсивны, ущелья и выемки между горами;</w:t>
      </w:r>
    </w:p>
    <w:p w14:paraId="5BBA69B8"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возвышенности, расположенные с противоположной стороны селеопасного направления, склоны гор и возвышенностей, не расположенные к оползневому процессу;</w:t>
      </w:r>
    </w:p>
    <w:p w14:paraId="1976A5B1" w14:textId="77777777" w:rsidR="00335D8D" w:rsidRPr="00E33FE1" w:rsidRDefault="00335D8D" w:rsidP="00E33FE1">
      <w:pPr>
        <w:pStyle w:val="af5"/>
        <w:spacing w:after="0"/>
        <w:ind w:left="0"/>
        <w:rPr>
          <w:sz w:val="28"/>
          <w:szCs w:val="28"/>
        </w:rPr>
      </w:pPr>
      <w:r w:rsidRPr="00E33FE1">
        <w:rPr>
          <w:sz w:val="28"/>
          <w:szCs w:val="28"/>
        </w:rPr>
        <w:t>в) долины между гор с селе- и лавиноопасными участками, большие деревья с толстыми стволами, большие камни, за которыми можно укрыться.</w:t>
      </w:r>
    </w:p>
    <w:p w14:paraId="77BF35B7" w14:textId="77777777" w:rsidR="00CD07A8" w:rsidRPr="00E33FE1" w:rsidRDefault="00CD07A8" w:rsidP="00E33FE1">
      <w:pPr>
        <w:pStyle w:val="af5"/>
        <w:spacing w:after="0"/>
        <w:ind w:left="0"/>
        <w:rPr>
          <w:sz w:val="28"/>
          <w:szCs w:val="28"/>
        </w:rPr>
      </w:pPr>
    </w:p>
    <w:p w14:paraId="7D7C9314"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19.Принцип работы одного из указанных приборов напоминает принцип действия смерча:</w:t>
      </w:r>
    </w:p>
    <w:p w14:paraId="2F237228"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пылесос;</w:t>
      </w:r>
    </w:p>
    <w:p w14:paraId="7DDF472A"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утюг;</w:t>
      </w:r>
    </w:p>
    <w:p w14:paraId="79B9FFE7"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газовая плита;</w:t>
      </w:r>
    </w:p>
    <w:p w14:paraId="6F9B459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холодильник.</w:t>
      </w:r>
    </w:p>
    <w:p w14:paraId="32CA8C40" w14:textId="77777777" w:rsidR="00CD07A8" w:rsidRPr="00E33FE1" w:rsidRDefault="00CD07A8" w:rsidP="00E33FE1">
      <w:pPr>
        <w:spacing w:after="0" w:line="240" w:lineRule="auto"/>
        <w:rPr>
          <w:rFonts w:ascii="Times New Roman" w:hAnsi="Times New Roman" w:cs="Times New Roman"/>
          <w:sz w:val="28"/>
          <w:szCs w:val="28"/>
        </w:rPr>
      </w:pPr>
    </w:p>
    <w:p w14:paraId="1F73429A"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20.Безопасные естественные укрытия на улице во время урагана и бури:</w:t>
      </w:r>
    </w:p>
    <w:p w14:paraId="23CECF2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большие отдельно стоящие деревья, крупные камни;</w:t>
      </w:r>
    </w:p>
    <w:p w14:paraId="4FED263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столбы, мачты, линии электропередачи;</w:t>
      </w:r>
    </w:p>
    <w:p w14:paraId="57E0D8A9"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овраги, ямы, рвы, канавы, кюветы дорог.</w:t>
      </w:r>
    </w:p>
    <w:p w14:paraId="67E4B7D0" w14:textId="77777777" w:rsidR="00CD07A8" w:rsidRPr="00E33FE1" w:rsidRDefault="00CD07A8" w:rsidP="00E33FE1">
      <w:pPr>
        <w:spacing w:after="0" w:line="240" w:lineRule="auto"/>
        <w:rPr>
          <w:rFonts w:ascii="Times New Roman" w:hAnsi="Times New Roman" w:cs="Times New Roman"/>
          <w:sz w:val="28"/>
          <w:szCs w:val="28"/>
        </w:rPr>
      </w:pPr>
    </w:p>
    <w:p w14:paraId="4C6CA065"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21.При угрозе наводнения и получении информации о начале эвакуации населения необходимо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взять с собой:</w:t>
      </w:r>
    </w:p>
    <w:p w14:paraId="7E5229DD"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документ, удостоверяющий личность, водительские права, удостоверение или пропуск с места работы, сберегательную книжку, бланки квитанций на оплату квартиры;</w:t>
      </w:r>
    </w:p>
    <w:p w14:paraId="311D080F"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б) однодневный запас продуктов питания, паспорт или свидетельство о рождении; комплект нижней одежды, средства индивидуальной защиты органов дыхания или кожи;</w:t>
      </w:r>
    </w:p>
    <w:p w14:paraId="41CAFC31"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пакет с документами и деньгами, медицинскую аптечку, трехдневный запас продуктов, постельное белье, туалетные принадлежности, комплект верхней одежды и обуви.</w:t>
      </w:r>
    </w:p>
    <w:p w14:paraId="2339CE5A" w14:textId="77777777" w:rsidR="00CD07A8" w:rsidRPr="00E33FE1" w:rsidRDefault="00CD07A8" w:rsidP="00E33FE1">
      <w:pPr>
        <w:spacing w:after="0" w:line="240" w:lineRule="auto"/>
        <w:rPr>
          <w:rFonts w:ascii="Times New Roman" w:hAnsi="Times New Roman" w:cs="Times New Roman"/>
          <w:sz w:val="28"/>
          <w:szCs w:val="28"/>
        </w:rPr>
      </w:pPr>
    </w:p>
    <w:p w14:paraId="7BAE1168"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22.Действие цунами не опасно:</w:t>
      </w:r>
    </w:p>
    <w:p w14:paraId="5FDEC441"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в открытом океане;</w:t>
      </w:r>
    </w:p>
    <w:p w14:paraId="001BED06"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на равнинных побережьях;</w:t>
      </w:r>
    </w:p>
    <w:p w14:paraId="4A60B8E0"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на побережьях с пологим берегом;</w:t>
      </w:r>
    </w:p>
    <w:p w14:paraId="7BA13DF8"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в открытых бухтах и заливах</w:t>
      </w:r>
    </w:p>
    <w:p w14:paraId="73D33E17" w14:textId="77777777" w:rsidR="00CD07A8" w:rsidRPr="00E33FE1" w:rsidRDefault="00CD07A8" w:rsidP="00E33FE1">
      <w:pPr>
        <w:spacing w:after="0" w:line="240" w:lineRule="auto"/>
        <w:rPr>
          <w:rFonts w:ascii="Times New Roman" w:hAnsi="Times New Roman" w:cs="Times New Roman"/>
          <w:sz w:val="28"/>
          <w:szCs w:val="28"/>
        </w:rPr>
      </w:pPr>
    </w:p>
    <w:p w14:paraId="0A01E0E2"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23.Наиболее сильной проникающей способностью обладает:</w:t>
      </w:r>
    </w:p>
    <w:p w14:paraId="051D0091"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альфа-излучение</w:t>
      </w:r>
    </w:p>
    <w:p w14:paraId="44AB7293"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бета-излучение</w:t>
      </w:r>
    </w:p>
    <w:p w14:paraId="00573837"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гамма-излучение</w:t>
      </w:r>
    </w:p>
    <w:p w14:paraId="2D143C0C" w14:textId="77777777" w:rsidR="00CD07A8" w:rsidRPr="00E33FE1" w:rsidRDefault="00CD07A8" w:rsidP="00E33FE1">
      <w:pPr>
        <w:spacing w:after="0" w:line="240" w:lineRule="auto"/>
        <w:rPr>
          <w:rFonts w:ascii="Times New Roman" w:hAnsi="Times New Roman" w:cs="Times New Roman"/>
          <w:sz w:val="28"/>
          <w:szCs w:val="28"/>
        </w:rPr>
      </w:pPr>
    </w:p>
    <w:p w14:paraId="7C505653"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24.Выходить из зоны химического заражения следует:</w:t>
      </w:r>
    </w:p>
    <w:p w14:paraId="310C9EB2"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перпендикулярно направлению ветра;</w:t>
      </w:r>
    </w:p>
    <w:p w14:paraId="4C30E5E9"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по направлению ветра;</w:t>
      </w:r>
    </w:p>
    <w:p w14:paraId="0AF0EDEB"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навстречу потоку ветра.</w:t>
      </w:r>
    </w:p>
    <w:p w14:paraId="57E414C8" w14:textId="77777777" w:rsidR="00CD07A8" w:rsidRPr="00E33FE1" w:rsidRDefault="00CD07A8" w:rsidP="00E33FE1">
      <w:pPr>
        <w:tabs>
          <w:tab w:val="num" w:pos="-180"/>
        </w:tabs>
        <w:spacing w:after="0" w:line="240" w:lineRule="auto"/>
        <w:rPr>
          <w:rFonts w:ascii="Times New Roman" w:hAnsi="Times New Roman" w:cs="Times New Roman"/>
          <w:sz w:val="28"/>
          <w:szCs w:val="28"/>
        </w:rPr>
      </w:pPr>
    </w:p>
    <w:p w14:paraId="63FE1046"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25.Для приведения в действие огнетушителя ОУ необходимо:</w:t>
      </w:r>
    </w:p>
    <w:p w14:paraId="24C3428B"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сорвать пломбу и выдернуть чеку, направить раструб на пламя и нажать на рычаг;</w:t>
      </w:r>
    </w:p>
    <w:p w14:paraId="71DCA4A9"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прочистить раструб, нажать на рычаг и направить на пламя;</w:t>
      </w:r>
    </w:p>
    <w:p w14:paraId="38A5E340"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нажать на рычаг, взяться за раструб рукой, направить на пламя и держать до прекращения горения</w:t>
      </w:r>
    </w:p>
    <w:p w14:paraId="4F0BF1D4" w14:textId="77777777" w:rsidR="00CD07A8" w:rsidRPr="00E33FE1" w:rsidRDefault="00CD07A8" w:rsidP="00E33FE1">
      <w:pPr>
        <w:tabs>
          <w:tab w:val="num" w:pos="-180"/>
        </w:tabs>
        <w:spacing w:after="0" w:line="240" w:lineRule="auto"/>
        <w:rPr>
          <w:rFonts w:ascii="Times New Roman" w:hAnsi="Times New Roman" w:cs="Times New Roman"/>
          <w:sz w:val="28"/>
          <w:szCs w:val="28"/>
        </w:rPr>
      </w:pPr>
    </w:p>
    <w:p w14:paraId="18493B38"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26. К поражающим факторам взрыва относятся:</w:t>
      </w:r>
    </w:p>
    <w:p w14:paraId="4C7187B8"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высокая температура и волна прорыва;</w:t>
      </w:r>
    </w:p>
    <w:p w14:paraId="3A707669"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осколочные поля и ударная волна;</w:t>
      </w:r>
    </w:p>
    <w:p w14:paraId="077B6873"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сильная загазованность местности.</w:t>
      </w:r>
    </w:p>
    <w:p w14:paraId="2462B023" w14:textId="77777777" w:rsidR="00CD07A8" w:rsidRPr="00E33FE1" w:rsidRDefault="00CD07A8" w:rsidP="00E33FE1">
      <w:pPr>
        <w:tabs>
          <w:tab w:val="num" w:pos="-180"/>
        </w:tabs>
        <w:spacing w:after="0" w:line="240" w:lineRule="auto"/>
        <w:rPr>
          <w:rFonts w:ascii="Times New Roman" w:hAnsi="Times New Roman" w:cs="Times New Roman"/>
          <w:sz w:val="28"/>
          <w:szCs w:val="28"/>
        </w:rPr>
      </w:pPr>
    </w:p>
    <w:p w14:paraId="790BF691"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27.Как должен действовать пассажир, если автомобиль, в котором он ехал, упал в воду с моста и погружается на дно:</w:t>
      </w:r>
    </w:p>
    <w:p w14:paraId="5AFF204B"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ухватиться за водителя и ждать пока он вытащит пассажира из автомобиля;</w:t>
      </w:r>
    </w:p>
    <w:p w14:paraId="0886D4C3"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сделать глубокий вдох, подождать пока автомобиль полностью наполниться водой, открыть дверь и выбить стекло, выбраться из автомобиля и плыть вверх;</w:t>
      </w:r>
    </w:p>
    <w:p w14:paraId="379CE574"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быстро избавиться от верхней одежды, сделать несколько вдохов и выдохов, при заполнении автомобиля водой на половину выбраться через дверь или разбить лобовое стекло, резко всплыть.</w:t>
      </w:r>
    </w:p>
    <w:p w14:paraId="191B57DA" w14:textId="77777777" w:rsidR="00CD07A8" w:rsidRPr="00E33FE1" w:rsidRDefault="00CD07A8" w:rsidP="00E33FE1">
      <w:pPr>
        <w:tabs>
          <w:tab w:val="num" w:pos="-180"/>
        </w:tabs>
        <w:spacing w:after="0" w:line="240" w:lineRule="auto"/>
        <w:rPr>
          <w:rFonts w:ascii="Times New Roman" w:hAnsi="Times New Roman" w:cs="Times New Roman"/>
          <w:sz w:val="28"/>
          <w:szCs w:val="28"/>
        </w:rPr>
      </w:pPr>
    </w:p>
    <w:p w14:paraId="49060F53"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28.Гидродинамические аварии – это:</w:t>
      </w:r>
    </w:p>
    <w:p w14:paraId="0886C7C9"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аварии на химически опасных объектах, в результате которых может произойти заражение воды;</w:t>
      </w:r>
    </w:p>
    <w:p w14:paraId="35AB1B53"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аварии на гидротехнических сооружениях, в результате которых могут произойти катастрофические затопления;</w:t>
      </w:r>
    </w:p>
    <w:p w14:paraId="00440690" w14:textId="77777777" w:rsidR="00335D8D" w:rsidRPr="00E33FE1" w:rsidRDefault="00335D8D" w:rsidP="00E33FE1">
      <w:pPr>
        <w:tabs>
          <w:tab w:val="num" w:pos="-180"/>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аварии на пожаро-, взрывоопасных объектах, в результате которых может произойти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взрыв.</w:t>
      </w:r>
    </w:p>
    <w:p w14:paraId="4CBC79C2" w14:textId="77777777" w:rsidR="00CD07A8" w:rsidRPr="00E33FE1" w:rsidRDefault="00CD07A8" w:rsidP="00E33FE1">
      <w:pPr>
        <w:tabs>
          <w:tab w:val="num" w:pos="-180"/>
        </w:tabs>
        <w:spacing w:after="0" w:line="240" w:lineRule="auto"/>
        <w:rPr>
          <w:rFonts w:ascii="Times New Roman" w:hAnsi="Times New Roman" w:cs="Times New Roman"/>
          <w:sz w:val="28"/>
          <w:szCs w:val="28"/>
        </w:rPr>
      </w:pPr>
    </w:p>
    <w:p w14:paraId="7597F133"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29.Пожар - это</w:t>
      </w:r>
    </w:p>
    <w:p w14:paraId="610D2511"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а)процесс окисления (химической реакции окислителя с веществом), сопровождающийся выделением тепла и пламени;</w:t>
      </w:r>
    </w:p>
    <w:p w14:paraId="5053DA9C"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б)неконтролируемое горение, наносящее вред жизни и здоровью человеку, интересам государства, сопровождающееся огнем, искрами, токсическими продуктами горения, дымом, повышенной температурой;</w:t>
      </w:r>
    </w:p>
    <w:p w14:paraId="3BF67FEB"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в)мгновенное горение с разложением горючего вещества.</w:t>
      </w:r>
    </w:p>
    <w:p w14:paraId="7A962DC3" w14:textId="77777777" w:rsidR="00CD07A8" w:rsidRPr="00E33FE1" w:rsidRDefault="00CD07A8" w:rsidP="00E33FE1">
      <w:pPr>
        <w:spacing w:after="0" w:line="240" w:lineRule="auto"/>
        <w:rPr>
          <w:rFonts w:ascii="Times New Roman" w:hAnsi="Times New Roman" w:cs="Times New Roman"/>
          <w:sz w:val="28"/>
          <w:szCs w:val="28"/>
        </w:rPr>
      </w:pPr>
    </w:p>
    <w:p w14:paraId="6E669869"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30.Поражающие фактора пожара:</w:t>
      </w:r>
    </w:p>
    <w:p w14:paraId="70F1D6AC"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а)открытый огонь, токсичные продукты горения, поражающие органы дыхания человека;;</w:t>
      </w:r>
      <w:r w:rsidRPr="00E33FE1">
        <w:rPr>
          <w:rFonts w:ascii="Times New Roman" w:hAnsi="Times New Roman" w:cs="Times New Roman"/>
          <w:sz w:val="28"/>
          <w:szCs w:val="28"/>
        </w:rPr>
        <w:br/>
        <w:t>б)интенсивное излучение гамма-лучей, поражающее людей;</w:t>
      </w:r>
    </w:p>
    <w:p w14:paraId="08C57F4C"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разрушение зданий и поражение людей за счет смещения поверхностных слоев земли;</w:t>
      </w:r>
    </w:p>
    <w:p w14:paraId="1BB12F00" w14:textId="77777777" w:rsidR="00335D8D" w:rsidRPr="00E33FE1" w:rsidRDefault="00335D8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образование облака зараженного воздуха</w:t>
      </w:r>
    </w:p>
    <w:p w14:paraId="7764C2CD" w14:textId="77777777" w:rsidR="00335D8D" w:rsidRPr="00E33FE1" w:rsidRDefault="00335D8D" w:rsidP="00E33FE1">
      <w:pPr>
        <w:spacing w:after="0" w:line="240" w:lineRule="auto"/>
        <w:rPr>
          <w:rFonts w:ascii="Times New Roman" w:hAnsi="Times New Roman" w:cs="Times New Roman"/>
          <w:sz w:val="28"/>
          <w:szCs w:val="28"/>
        </w:rPr>
      </w:pPr>
    </w:p>
    <w:p w14:paraId="6F922E54" w14:textId="77777777" w:rsidR="00335D8D" w:rsidRPr="00E33FE1" w:rsidRDefault="00335D8D" w:rsidP="00E33FE1">
      <w:pPr>
        <w:spacing w:after="0" w:line="240" w:lineRule="auto"/>
        <w:rPr>
          <w:rFonts w:ascii="Times New Roman" w:hAnsi="Times New Roman" w:cs="Times New Roman"/>
          <w:sz w:val="28"/>
          <w:szCs w:val="28"/>
        </w:rPr>
      </w:pPr>
    </w:p>
    <w:p w14:paraId="56083018" w14:textId="77777777" w:rsidR="00B707CB" w:rsidRPr="00E33FE1" w:rsidRDefault="00AF1D45" w:rsidP="00E33FE1">
      <w:pPr>
        <w:pStyle w:val="1"/>
        <w:spacing w:after="0"/>
      </w:pPr>
      <w:bookmarkStart w:id="7" w:name="_Toc165631833"/>
      <w:r w:rsidRPr="00E33FE1">
        <w:lastRenderedPageBreak/>
        <w:t xml:space="preserve">Оценочные средства по дисциплине </w:t>
      </w:r>
      <w:r w:rsidR="00B707CB" w:rsidRPr="00E33FE1">
        <w:t>«Русский язык и культура речи»</w:t>
      </w:r>
      <w:bookmarkEnd w:id="7"/>
    </w:p>
    <w:p w14:paraId="1329F1FF" w14:textId="77777777" w:rsidR="00B707CB" w:rsidRPr="00E33FE1" w:rsidRDefault="00B707CB"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767B1C74" w14:textId="77777777" w:rsidTr="00DF7944">
        <w:tc>
          <w:tcPr>
            <w:tcW w:w="2660" w:type="dxa"/>
          </w:tcPr>
          <w:p w14:paraId="4B357EFB" w14:textId="77777777" w:rsidR="00B707CB" w:rsidRPr="00E33FE1" w:rsidRDefault="00B707CB" w:rsidP="00E33FE1">
            <w:pPr>
              <w:pStyle w:val="ConsPlusNormal"/>
              <w:jc w:val="center"/>
              <w:rPr>
                <w:rFonts w:ascii="Times New Roman" w:eastAsia="Calibri" w:hAnsi="Times New Roman" w:cs="Times New Roman"/>
                <w:sz w:val="28"/>
                <w:szCs w:val="28"/>
              </w:rPr>
            </w:pPr>
            <w:r w:rsidRPr="00E33FE1">
              <w:rPr>
                <w:rFonts w:ascii="Times New Roman" w:eastAsia="Calibri" w:hAnsi="Times New Roman" w:cs="Times New Roman"/>
                <w:sz w:val="28"/>
                <w:szCs w:val="28"/>
              </w:rPr>
              <w:t>Наименование компетенции</w:t>
            </w:r>
          </w:p>
        </w:tc>
        <w:tc>
          <w:tcPr>
            <w:tcW w:w="3720" w:type="dxa"/>
          </w:tcPr>
          <w:p w14:paraId="5E5537A0" w14:textId="77777777" w:rsidR="00B707CB" w:rsidRPr="00E33FE1" w:rsidRDefault="00B707CB" w:rsidP="00E33FE1">
            <w:pPr>
              <w:pStyle w:val="ConsPlusNormal"/>
              <w:jc w:val="center"/>
              <w:rPr>
                <w:rFonts w:ascii="Times New Roman" w:eastAsia="Calibri" w:hAnsi="Times New Roman" w:cs="Times New Roman"/>
                <w:sz w:val="28"/>
                <w:szCs w:val="28"/>
                <w:highlight w:val="yellow"/>
              </w:rPr>
            </w:pPr>
            <w:r w:rsidRPr="00E33FE1">
              <w:rPr>
                <w:rFonts w:ascii="Times New Roman" w:eastAsia="Calibri" w:hAnsi="Times New Roman" w:cs="Times New Roman"/>
                <w:sz w:val="28"/>
                <w:szCs w:val="28"/>
              </w:rPr>
              <w:t>Индикаторы достижения компетенции</w:t>
            </w:r>
          </w:p>
        </w:tc>
        <w:tc>
          <w:tcPr>
            <w:tcW w:w="3191" w:type="dxa"/>
          </w:tcPr>
          <w:p w14:paraId="0643EA2B" w14:textId="77777777" w:rsidR="00B707CB" w:rsidRPr="00E33FE1" w:rsidRDefault="00B707CB" w:rsidP="00E33FE1">
            <w:pPr>
              <w:pStyle w:val="ConsPlusNormal"/>
              <w:jc w:val="center"/>
              <w:rPr>
                <w:rFonts w:ascii="Times New Roman" w:eastAsia="Calibri" w:hAnsi="Times New Roman" w:cs="Times New Roman"/>
                <w:sz w:val="28"/>
                <w:szCs w:val="28"/>
              </w:rPr>
            </w:pPr>
            <w:r w:rsidRPr="00E33FE1">
              <w:rPr>
                <w:rFonts w:ascii="Times New Roman" w:eastAsia="Calibri" w:hAnsi="Times New Roman" w:cs="Times New Roman"/>
                <w:sz w:val="28"/>
                <w:szCs w:val="28"/>
              </w:rPr>
              <w:t>Планируемые результаты обучения по дисциплине</w:t>
            </w:r>
          </w:p>
        </w:tc>
      </w:tr>
      <w:tr w:rsidR="007B3E54" w:rsidRPr="00E33FE1" w14:paraId="1C2643B4" w14:textId="77777777" w:rsidTr="00DF7944">
        <w:tc>
          <w:tcPr>
            <w:tcW w:w="2660" w:type="dxa"/>
            <w:vMerge w:val="restart"/>
          </w:tcPr>
          <w:p w14:paraId="6BFF8E1E" w14:textId="77777777" w:rsidR="00B707CB" w:rsidRPr="00E33FE1" w:rsidRDefault="00B707CB" w:rsidP="00E33FE1">
            <w:pPr>
              <w:pStyle w:val="ConsPlusNormal"/>
              <w:rPr>
                <w:rFonts w:ascii="Times New Roman" w:eastAsia="Calibri" w:hAnsi="Times New Roman" w:cs="Times New Roman"/>
                <w:sz w:val="28"/>
                <w:szCs w:val="28"/>
              </w:rPr>
            </w:pPr>
            <w:r w:rsidRPr="00E33FE1">
              <w:rPr>
                <w:rStyle w:val="FontStyle26"/>
                <w:color w:val="auto"/>
                <w:sz w:val="28"/>
                <w:szCs w:val="28"/>
              </w:rPr>
              <w:t xml:space="preserve">УК-4. </w:t>
            </w:r>
            <w:r w:rsidRPr="00E33FE1">
              <w:rPr>
                <w:rFonts w:ascii="Times New Roman" w:hAnsi="Times New Roman" w:cs="Times New Roman"/>
                <w:sz w:val="28"/>
                <w:szCs w:val="28"/>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3720" w:type="dxa"/>
          </w:tcPr>
          <w:p w14:paraId="45FBF807" w14:textId="77777777" w:rsidR="00B707CB" w:rsidRPr="00E33FE1" w:rsidRDefault="00B707CB"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bCs/>
                <w:iCs/>
                <w:sz w:val="28"/>
                <w:szCs w:val="28"/>
              </w:rPr>
              <w:t>УК-4.1. Знает</w:t>
            </w:r>
            <w:r w:rsidRPr="00E33FE1">
              <w:rPr>
                <w:rFonts w:ascii="Times New Roman" w:hAnsi="Times New Roman" w:cs="Times New Roman"/>
                <w:sz w:val="28"/>
                <w:szCs w:val="28"/>
              </w:rPr>
              <w:t xml:space="preserve"> различные формы и виды устной и письменной коммуникации на русском языке; нормы современного русского литературного языка для успешной деловой коммуникации; основные технологии и функциональные особенности коммуникации в устной и письменной формах на иностранном языке.</w:t>
            </w:r>
          </w:p>
          <w:p w14:paraId="6E670A5E" w14:textId="77777777" w:rsidR="00B707CB" w:rsidRPr="00E33FE1" w:rsidRDefault="00B707CB" w:rsidP="00E33FE1">
            <w:pPr>
              <w:widowControl w:val="0"/>
              <w:autoSpaceDE w:val="0"/>
              <w:autoSpaceDN w:val="0"/>
              <w:adjustRightInd w:val="0"/>
              <w:spacing w:after="0" w:line="240" w:lineRule="auto"/>
              <w:rPr>
                <w:rFonts w:ascii="Times New Roman" w:hAnsi="Times New Roman" w:cs="Times New Roman"/>
                <w:sz w:val="28"/>
                <w:szCs w:val="28"/>
                <w:highlight w:val="yellow"/>
              </w:rPr>
            </w:pPr>
          </w:p>
        </w:tc>
        <w:tc>
          <w:tcPr>
            <w:tcW w:w="3191" w:type="dxa"/>
          </w:tcPr>
          <w:p w14:paraId="0205B296"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Знает:</w:t>
            </w:r>
          </w:p>
          <w:p w14:paraId="2FA0D07A"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правила речевого этикета, нормы профессионального общения;</w:t>
            </w:r>
          </w:p>
          <w:p w14:paraId="476AA3B3"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особенности правил межличностных отношений между представителями разных культур;</w:t>
            </w:r>
          </w:p>
          <w:p w14:paraId="6116F087"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основные правила современного русского литературного языка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теорию речевого общения;</w:t>
            </w:r>
          </w:p>
          <w:p w14:paraId="48165777"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коммуникативные качества речи.</w:t>
            </w:r>
          </w:p>
        </w:tc>
      </w:tr>
      <w:tr w:rsidR="007B3E54" w:rsidRPr="00E33FE1" w14:paraId="3FFEF160" w14:textId="77777777" w:rsidTr="00DF7944">
        <w:tc>
          <w:tcPr>
            <w:tcW w:w="2660" w:type="dxa"/>
            <w:vMerge/>
          </w:tcPr>
          <w:p w14:paraId="03001135" w14:textId="77777777" w:rsidR="00B707CB" w:rsidRPr="00E33FE1" w:rsidRDefault="00B707CB" w:rsidP="00E33FE1">
            <w:pPr>
              <w:pStyle w:val="ConsPlusNormal"/>
              <w:rPr>
                <w:rFonts w:ascii="Times New Roman" w:eastAsia="Calibri" w:hAnsi="Times New Roman" w:cs="Times New Roman"/>
                <w:sz w:val="28"/>
                <w:szCs w:val="28"/>
              </w:rPr>
            </w:pPr>
          </w:p>
        </w:tc>
        <w:tc>
          <w:tcPr>
            <w:tcW w:w="3720" w:type="dxa"/>
          </w:tcPr>
          <w:p w14:paraId="34A0D64D" w14:textId="77777777" w:rsidR="00B707CB" w:rsidRPr="00E33FE1" w:rsidRDefault="00B707CB" w:rsidP="00E33FE1">
            <w:pPr>
              <w:pStyle w:val="TableParagraph"/>
              <w:keepNext/>
              <w:rPr>
                <w:sz w:val="28"/>
                <w:szCs w:val="28"/>
              </w:rPr>
            </w:pPr>
            <w:r w:rsidRPr="00E33FE1">
              <w:rPr>
                <w:bCs/>
                <w:iCs/>
                <w:sz w:val="28"/>
                <w:szCs w:val="28"/>
              </w:rPr>
              <w:t>УК-4.2. Умеет</w:t>
            </w:r>
            <w:r w:rsidRPr="00E33FE1">
              <w:rPr>
                <w:sz w:val="28"/>
                <w:szCs w:val="28"/>
              </w:rPr>
              <w:t xml:space="preserve"> свободно воспринимать, анализировать и критически оценивать устную и письменную деловую информацию на русском и иностранном языке; анализировать языковые факты и обобщать полученные наблюдения; использовать знания по культуре речи в различных коммуникативных ситуациях; создавать профессионально значимые речевые высказывания; грамотно и стилистически корректно строить высказывания в различных </w:t>
            </w:r>
            <w:r w:rsidRPr="00E33FE1">
              <w:rPr>
                <w:sz w:val="28"/>
                <w:szCs w:val="28"/>
              </w:rPr>
              <w:lastRenderedPageBreak/>
              <w:t>жанрах научной и деловой речи (сообщение, доклад, дискуссия и др.).</w:t>
            </w:r>
          </w:p>
          <w:p w14:paraId="194A1CB9" w14:textId="77777777" w:rsidR="00B707CB" w:rsidRPr="00E33FE1" w:rsidRDefault="00B707CB" w:rsidP="00E33FE1">
            <w:pPr>
              <w:pStyle w:val="TableParagraph"/>
              <w:keepNext/>
              <w:rPr>
                <w:sz w:val="28"/>
                <w:szCs w:val="28"/>
                <w:highlight w:val="yellow"/>
              </w:rPr>
            </w:pPr>
          </w:p>
        </w:tc>
        <w:tc>
          <w:tcPr>
            <w:tcW w:w="3191" w:type="dxa"/>
          </w:tcPr>
          <w:p w14:paraId="4B3C9A08"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Умеет: </w:t>
            </w:r>
          </w:p>
          <w:p w14:paraId="6EEE00EA"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ориентироваться в различных коммуникативных ситуациях;</w:t>
            </w:r>
          </w:p>
          <w:p w14:paraId="3BA6134F"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реализовывать свои коммуникативные намерения адекватно ситуации и задачам общения, возникающим в профессиональной деятельности;</w:t>
            </w:r>
          </w:p>
          <w:p w14:paraId="6D3F92BE"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пользоваться профессионально значимыми жанрами устной и письменной речи;</w:t>
            </w:r>
          </w:p>
          <w:p w14:paraId="3AED6315"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исправлять ошибки в нарушении норм </w:t>
            </w:r>
            <w:r w:rsidRPr="00E33FE1">
              <w:rPr>
                <w:rFonts w:ascii="Times New Roman" w:hAnsi="Times New Roman" w:cs="Times New Roman"/>
                <w:sz w:val="28"/>
                <w:szCs w:val="28"/>
              </w:rPr>
              <w:lastRenderedPageBreak/>
              <w:t>русского литературного языка.</w:t>
            </w:r>
          </w:p>
        </w:tc>
      </w:tr>
      <w:tr w:rsidR="00B707CB" w:rsidRPr="00E33FE1" w14:paraId="68F0CF6B" w14:textId="77777777" w:rsidTr="00DF7944">
        <w:tc>
          <w:tcPr>
            <w:tcW w:w="2660" w:type="dxa"/>
            <w:vMerge/>
          </w:tcPr>
          <w:p w14:paraId="327EB410" w14:textId="77777777" w:rsidR="00B707CB" w:rsidRPr="00E33FE1" w:rsidRDefault="00B707CB" w:rsidP="00E33FE1">
            <w:pPr>
              <w:pStyle w:val="ConsPlusNormal"/>
              <w:rPr>
                <w:rFonts w:ascii="Times New Roman" w:eastAsia="Calibri" w:hAnsi="Times New Roman" w:cs="Times New Roman"/>
                <w:sz w:val="28"/>
                <w:szCs w:val="28"/>
              </w:rPr>
            </w:pPr>
          </w:p>
        </w:tc>
        <w:tc>
          <w:tcPr>
            <w:tcW w:w="3720" w:type="dxa"/>
          </w:tcPr>
          <w:p w14:paraId="41CE8887" w14:textId="77777777" w:rsidR="00B707CB" w:rsidRPr="00E33FE1" w:rsidRDefault="00B707CB" w:rsidP="00E33FE1">
            <w:pPr>
              <w:pStyle w:val="ConsPlusNormal"/>
              <w:rPr>
                <w:rFonts w:ascii="Times New Roman" w:hAnsi="Times New Roman" w:cs="Times New Roman"/>
                <w:sz w:val="28"/>
                <w:szCs w:val="28"/>
              </w:rPr>
            </w:pPr>
            <w:r w:rsidRPr="00E33FE1">
              <w:rPr>
                <w:rFonts w:ascii="Times New Roman" w:hAnsi="Times New Roman" w:cs="Times New Roman"/>
                <w:bCs/>
                <w:iCs/>
                <w:sz w:val="28"/>
                <w:szCs w:val="28"/>
              </w:rPr>
              <w:t>УК-4.3. Владеет</w:t>
            </w:r>
            <w:r w:rsidRPr="00E33FE1">
              <w:rPr>
                <w:rFonts w:ascii="Times New Roman" w:hAnsi="Times New Roman" w:cs="Times New Roman"/>
                <w:sz w:val="28"/>
                <w:szCs w:val="28"/>
              </w:rPr>
              <w:t xml:space="preserve"> системой норм русского литературного языка, языковыми средствами для достижения профессиональных целей, для межличностного и межкультурного общения; навыками осознания собственных речевых возможностей для личностного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профессионального становления; навыками оптимальных текстовых действий в области продуцирования и редактирования связных высказываний профессионального назначения на русском языке; навыками публичного выступления с учетом адресата; навыками деловой коммуникации в устной и письменной формах на иностранном языке.</w:t>
            </w:r>
          </w:p>
          <w:p w14:paraId="2B587E28" w14:textId="77777777" w:rsidR="00B707CB" w:rsidRPr="00E33FE1" w:rsidRDefault="00B707CB" w:rsidP="00E33FE1">
            <w:pPr>
              <w:pStyle w:val="ConsPlusNormal"/>
              <w:rPr>
                <w:rFonts w:ascii="Times New Roman" w:eastAsia="Calibri" w:hAnsi="Times New Roman" w:cs="Times New Roman"/>
                <w:sz w:val="28"/>
                <w:szCs w:val="28"/>
                <w:highlight w:val="yellow"/>
              </w:rPr>
            </w:pPr>
          </w:p>
        </w:tc>
        <w:tc>
          <w:tcPr>
            <w:tcW w:w="3191" w:type="dxa"/>
          </w:tcPr>
          <w:p w14:paraId="7CEC9992" w14:textId="77777777" w:rsidR="00B707CB" w:rsidRPr="00E33FE1" w:rsidRDefault="00B707CB" w:rsidP="00E33FE1">
            <w:pPr>
              <w:pStyle w:val="ConsPlusNormal"/>
              <w:rPr>
                <w:rFonts w:ascii="Times New Roman" w:eastAsia="Calibri" w:hAnsi="Times New Roman" w:cs="Times New Roman"/>
                <w:sz w:val="28"/>
                <w:szCs w:val="28"/>
              </w:rPr>
            </w:pPr>
            <w:r w:rsidRPr="00E33FE1">
              <w:rPr>
                <w:rFonts w:ascii="Times New Roman" w:eastAsia="Calibri" w:hAnsi="Times New Roman" w:cs="Times New Roman"/>
                <w:sz w:val="28"/>
                <w:szCs w:val="28"/>
              </w:rPr>
              <w:t>Владеет:</w:t>
            </w:r>
          </w:p>
          <w:p w14:paraId="1BCC7C77"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коммуникативными качествами речи для решения задач профессионального общения, межличностного и межкультурного взаимодействия;</w:t>
            </w:r>
          </w:p>
          <w:p w14:paraId="0ECF8F9D"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приемами публичного выступления, аргументации, ведения дискуссии и полемики;</w:t>
            </w:r>
          </w:p>
          <w:p w14:paraId="4BC53E38"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монологическими и диалогическими формами устной и письменной речи.</w:t>
            </w:r>
          </w:p>
        </w:tc>
      </w:tr>
    </w:tbl>
    <w:p w14:paraId="79523D58" w14:textId="77777777" w:rsidR="00B707CB" w:rsidRPr="00E33FE1" w:rsidRDefault="00B707CB" w:rsidP="00E33FE1">
      <w:pPr>
        <w:pStyle w:val="ConsPlusNormal"/>
        <w:rPr>
          <w:rFonts w:ascii="Times New Roman" w:hAnsi="Times New Roman" w:cs="Times New Roman"/>
          <w:sz w:val="28"/>
          <w:szCs w:val="28"/>
        </w:rPr>
      </w:pPr>
    </w:p>
    <w:p w14:paraId="63085460" w14:textId="77777777" w:rsidR="00B707CB" w:rsidRPr="00E33FE1" w:rsidRDefault="00B707CB" w:rsidP="00E33FE1">
      <w:pPr>
        <w:pStyle w:val="2"/>
        <w:spacing w:after="0"/>
      </w:pPr>
      <w:r w:rsidRPr="00E33FE1">
        <w:t>Критерии оценивания</w:t>
      </w:r>
    </w:p>
    <w:p w14:paraId="5199C702" w14:textId="77777777" w:rsidR="00B707CB" w:rsidRPr="00E33FE1" w:rsidRDefault="00B707CB" w:rsidP="00E33FE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bCs/>
          <w:sz w:val="28"/>
          <w:szCs w:val="28"/>
        </w:rPr>
        <w:t xml:space="preserve">«Зачтено» выставляется студенту в том случае, если он знает </w:t>
      </w:r>
      <w:r w:rsidRPr="00E33FE1">
        <w:rPr>
          <w:rFonts w:ascii="Times New Roman" w:hAnsi="Times New Roman" w:cs="Times New Roman"/>
          <w:sz w:val="28"/>
          <w:szCs w:val="28"/>
        </w:rPr>
        <w:t>основные правила и лексические, фонетические, орфоэпические нормы современного русского литературного языка, особенности правил межличностных отношений между представителями разных культур, коммуникативные качества речи; правила речевого этикета, нормы профессионального общения; у</w:t>
      </w:r>
      <w:r w:rsidRPr="00E33FE1">
        <w:rPr>
          <w:rFonts w:ascii="Times New Roman" w:hAnsi="Times New Roman" w:cs="Times New Roman"/>
          <w:sz w:val="28"/>
          <w:szCs w:val="28"/>
          <w:shd w:val="clear" w:color="auto" w:fill="FFFFFF"/>
        </w:rPr>
        <w:t xml:space="preserve">меет </w:t>
      </w:r>
      <w:r w:rsidRPr="00E33FE1">
        <w:rPr>
          <w:rFonts w:ascii="Times New Roman" w:hAnsi="Times New Roman" w:cs="Times New Roman"/>
          <w:sz w:val="28"/>
          <w:szCs w:val="28"/>
        </w:rPr>
        <w:t>пользоваться профессионально значимыми жанрами устной и письменной речи; исправлять ошибки в нарушении норм русского литературного языка; ориентироваться в различных коммуникативных ситуациях; реализовывать свои коммуникативные намерения адекватно ситуации и задачам общения, возникающим в профессиональной деятельности; в</w:t>
      </w:r>
      <w:r w:rsidRPr="00E33FE1">
        <w:rPr>
          <w:rFonts w:ascii="Times New Roman" w:hAnsi="Times New Roman" w:cs="Times New Roman"/>
          <w:sz w:val="28"/>
          <w:szCs w:val="28"/>
          <w:shd w:val="clear" w:color="auto" w:fill="FFFFFF"/>
        </w:rPr>
        <w:t xml:space="preserve">ладеет </w:t>
      </w:r>
      <w:r w:rsidRPr="00E33FE1">
        <w:rPr>
          <w:rFonts w:ascii="Times New Roman" w:hAnsi="Times New Roman" w:cs="Times New Roman"/>
          <w:sz w:val="28"/>
          <w:szCs w:val="28"/>
        </w:rPr>
        <w:t xml:space="preserve">приемами публичного выступления, аргументации, </w:t>
      </w:r>
      <w:r w:rsidRPr="00E33FE1">
        <w:rPr>
          <w:rFonts w:ascii="Times New Roman" w:hAnsi="Times New Roman" w:cs="Times New Roman"/>
          <w:sz w:val="28"/>
          <w:szCs w:val="28"/>
        </w:rPr>
        <w:lastRenderedPageBreak/>
        <w:t xml:space="preserve">ведения дискуссии и полемики; монологическими и диалогическими формами устной и письменной речи; </w:t>
      </w:r>
      <w:r w:rsidRPr="00E33FE1">
        <w:rPr>
          <w:rFonts w:ascii="Times New Roman" w:hAnsi="Times New Roman" w:cs="Times New Roman"/>
          <w:sz w:val="28"/>
          <w:szCs w:val="28"/>
          <w:shd w:val="clear" w:color="auto" w:fill="FFFFFF"/>
        </w:rPr>
        <w:t xml:space="preserve">коммуникативными качествами речи для решения </w:t>
      </w:r>
      <w:r w:rsidRPr="00E33FE1">
        <w:rPr>
          <w:rFonts w:ascii="Times New Roman" w:hAnsi="Times New Roman" w:cs="Times New Roman"/>
          <w:sz w:val="28"/>
          <w:szCs w:val="28"/>
        </w:rPr>
        <w:t>задач профессионального общения, межличностного и межкультурного взаимодействия; навыками эффективной коммуникации с участниками образовательного процесса.</w:t>
      </w:r>
    </w:p>
    <w:p w14:paraId="1374734B" w14:textId="77777777" w:rsidR="00B707CB" w:rsidRPr="00E33FE1" w:rsidRDefault="00B707CB" w:rsidP="00E33FE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bCs/>
          <w:sz w:val="28"/>
          <w:szCs w:val="28"/>
        </w:rPr>
        <w:t xml:space="preserve">«Не зачтено» выставляется студенту в том случае, если он не знает </w:t>
      </w:r>
      <w:r w:rsidRPr="00E33FE1">
        <w:rPr>
          <w:rFonts w:ascii="Times New Roman" w:hAnsi="Times New Roman" w:cs="Times New Roman"/>
          <w:sz w:val="28"/>
          <w:szCs w:val="28"/>
        </w:rPr>
        <w:t xml:space="preserve">основные правила и лексические, фонетические, орфоэпические нормы современного русского литературного языка, особенности правил межличностных отношений между представителями разных культур, коммуникативные качества речи; правила речевого этикета, нормы профессионального общения; не </w:t>
      </w:r>
      <w:r w:rsidRPr="00E33FE1">
        <w:rPr>
          <w:rFonts w:ascii="Times New Roman" w:hAnsi="Times New Roman" w:cs="Times New Roman"/>
          <w:sz w:val="28"/>
          <w:szCs w:val="28"/>
          <w:shd w:val="clear" w:color="auto" w:fill="FFFFFF"/>
        </w:rPr>
        <w:t xml:space="preserve">умеет </w:t>
      </w:r>
      <w:r w:rsidRPr="00E33FE1">
        <w:rPr>
          <w:rFonts w:ascii="Times New Roman" w:hAnsi="Times New Roman" w:cs="Times New Roman"/>
          <w:sz w:val="28"/>
          <w:szCs w:val="28"/>
        </w:rPr>
        <w:t>пользоваться профессионально значимыми жанрами устной и письменной речи; исправлять ошибки в нарушении норм русского литературного языка; ориентироваться в различных коммуникативных ситуациях; реализовывать свои коммуникативные намерения адекватно ситуации и задачам общения, возникающим в профессиональной деятельности; н</w:t>
      </w:r>
      <w:r w:rsidRPr="00E33FE1">
        <w:rPr>
          <w:rFonts w:ascii="Times New Roman" w:hAnsi="Times New Roman" w:cs="Times New Roman"/>
          <w:sz w:val="28"/>
          <w:szCs w:val="28"/>
          <w:shd w:val="clear" w:color="auto" w:fill="FFFFFF"/>
        </w:rPr>
        <w:t xml:space="preserve">е владеет </w:t>
      </w:r>
      <w:r w:rsidRPr="00E33FE1">
        <w:rPr>
          <w:rFonts w:ascii="Times New Roman" w:hAnsi="Times New Roman" w:cs="Times New Roman"/>
          <w:sz w:val="28"/>
          <w:szCs w:val="28"/>
        </w:rPr>
        <w:t xml:space="preserve">приемами публичного выступления, аргументации, ведения дискуссии и полемики; монологическими и диалогическими формами устной и письменной речи; </w:t>
      </w:r>
      <w:r w:rsidRPr="00E33FE1">
        <w:rPr>
          <w:rFonts w:ascii="Times New Roman" w:hAnsi="Times New Roman" w:cs="Times New Roman"/>
          <w:sz w:val="28"/>
          <w:szCs w:val="28"/>
          <w:shd w:val="clear" w:color="auto" w:fill="FFFFFF"/>
        </w:rPr>
        <w:t xml:space="preserve">коммуникативными качествами речи для решения </w:t>
      </w:r>
      <w:r w:rsidRPr="00E33FE1">
        <w:rPr>
          <w:rFonts w:ascii="Times New Roman" w:hAnsi="Times New Roman" w:cs="Times New Roman"/>
          <w:sz w:val="28"/>
          <w:szCs w:val="28"/>
        </w:rPr>
        <w:t>задач профессионального общения, межличностного и межкультурного взаимодействия; навыками эффективной коммуникации с участниками образовательного процесса.</w:t>
      </w:r>
    </w:p>
    <w:p w14:paraId="7577B65F" w14:textId="77777777" w:rsidR="00B707CB" w:rsidRPr="00E33FE1" w:rsidRDefault="00B707CB" w:rsidP="00E33FE1">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0C9C4836" w14:textId="77777777" w:rsidR="00B707CB" w:rsidRPr="00E33FE1" w:rsidRDefault="00B707CB" w:rsidP="00E33FE1">
      <w:pPr>
        <w:pStyle w:val="2"/>
        <w:spacing w:after="0"/>
      </w:pPr>
      <w:r w:rsidRPr="00E33FE1">
        <w:t xml:space="preserve">Контрольные задания </w:t>
      </w:r>
    </w:p>
    <w:p w14:paraId="628AF018" w14:textId="77777777" w:rsidR="00B707CB" w:rsidRPr="00E33FE1" w:rsidRDefault="00B707CB" w:rsidP="00E33FE1">
      <w:pPr>
        <w:pStyle w:val="ConsPlusNormal"/>
        <w:tabs>
          <w:tab w:val="left" w:pos="709"/>
        </w:tabs>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в тестовой форме для оценки знаний, умений, навыков и (или) опыта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5635"/>
      </w:tblGrid>
      <w:tr w:rsidR="007B3E54" w:rsidRPr="00E33FE1" w14:paraId="24DA2DF8" w14:textId="77777777" w:rsidTr="00DF7944">
        <w:tc>
          <w:tcPr>
            <w:tcW w:w="1701" w:type="dxa"/>
          </w:tcPr>
          <w:p w14:paraId="0729B691" w14:textId="77777777" w:rsidR="00B707CB" w:rsidRPr="00E33FE1" w:rsidRDefault="00B707CB"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Компетенция </w:t>
            </w:r>
          </w:p>
        </w:tc>
        <w:tc>
          <w:tcPr>
            <w:tcW w:w="2127" w:type="dxa"/>
          </w:tcPr>
          <w:p w14:paraId="664D9717" w14:textId="77777777" w:rsidR="00B707CB" w:rsidRPr="00E33FE1" w:rsidRDefault="00B707CB"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Проверяемые дидактические единицы</w:t>
            </w:r>
          </w:p>
          <w:p w14:paraId="49AA32F5" w14:textId="77777777" w:rsidR="00B707CB" w:rsidRPr="00E33FE1" w:rsidRDefault="00B707CB"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 (знания, умения, навыки)</w:t>
            </w:r>
          </w:p>
        </w:tc>
        <w:tc>
          <w:tcPr>
            <w:tcW w:w="5635" w:type="dxa"/>
          </w:tcPr>
          <w:p w14:paraId="2171C689" w14:textId="77777777" w:rsidR="00B707CB" w:rsidRPr="00E33FE1" w:rsidRDefault="00B707CB"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Тестовые задания</w:t>
            </w:r>
          </w:p>
        </w:tc>
      </w:tr>
      <w:tr w:rsidR="00B707CB" w:rsidRPr="00E33FE1" w14:paraId="7A230C9C" w14:textId="77777777" w:rsidTr="00DF7944">
        <w:tc>
          <w:tcPr>
            <w:tcW w:w="1701" w:type="dxa"/>
          </w:tcPr>
          <w:p w14:paraId="61223F69" w14:textId="77777777" w:rsidR="00B707CB" w:rsidRPr="00E33FE1" w:rsidRDefault="00B707CB" w:rsidP="00E33FE1">
            <w:pPr>
              <w:pStyle w:val="ConsPlusNormal"/>
              <w:jc w:val="both"/>
              <w:rPr>
                <w:rFonts w:ascii="Times New Roman" w:eastAsia="Calibri" w:hAnsi="Times New Roman" w:cs="Times New Roman"/>
                <w:sz w:val="28"/>
                <w:szCs w:val="28"/>
              </w:rPr>
            </w:pPr>
            <w:r w:rsidRPr="00E33FE1">
              <w:rPr>
                <w:rStyle w:val="FontStyle26"/>
                <w:color w:val="auto"/>
                <w:sz w:val="28"/>
                <w:szCs w:val="28"/>
              </w:rPr>
              <w:t xml:space="preserve">УК-4. </w:t>
            </w:r>
            <w:r w:rsidRPr="00E33FE1">
              <w:rPr>
                <w:rFonts w:ascii="Times New Roman" w:hAnsi="Times New Roman" w:cs="Times New Roman"/>
                <w:sz w:val="28"/>
                <w:szCs w:val="28"/>
              </w:rPr>
              <w:t xml:space="preserve">Способен применять современные коммуникативные технологии, в том числе на иностранном(ых) языке(ах), для </w:t>
            </w:r>
            <w:r w:rsidRPr="00E33FE1">
              <w:rPr>
                <w:rFonts w:ascii="Times New Roman" w:hAnsi="Times New Roman" w:cs="Times New Roman"/>
                <w:sz w:val="28"/>
                <w:szCs w:val="28"/>
              </w:rPr>
              <w:lastRenderedPageBreak/>
              <w:t>академического и профессионального взаимодействия</w:t>
            </w:r>
          </w:p>
        </w:tc>
        <w:tc>
          <w:tcPr>
            <w:tcW w:w="2127" w:type="dxa"/>
          </w:tcPr>
          <w:p w14:paraId="79E78172"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Знает:</w:t>
            </w:r>
          </w:p>
          <w:p w14:paraId="415DFE9B"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правила речевого этикета, нормы профессионального общения;</w:t>
            </w:r>
          </w:p>
          <w:p w14:paraId="4DFD5474"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особенности правил межличностных отношений между представителями разных культур;</w:t>
            </w:r>
          </w:p>
          <w:p w14:paraId="0A9DBF4F"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основные правила современного русского литературного языка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теорию речевого общения;</w:t>
            </w:r>
          </w:p>
          <w:p w14:paraId="60C0F305" w14:textId="77777777" w:rsidR="00B707CB" w:rsidRPr="00E33FE1" w:rsidRDefault="00B707C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коммуникативные качества речи.</w:t>
            </w:r>
          </w:p>
          <w:p w14:paraId="6537DEEE" w14:textId="77777777" w:rsidR="00B707CB" w:rsidRPr="00E33FE1" w:rsidRDefault="00B707CB" w:rsidP="00E33FE1">
            <w:pPr>
              <w:pStyle w:val="ConsPlusNormal"/>
              <w:jc w:val="both"/>
              <w:rPr>
                <w:rFonts w:ascii="Times New Roman" w:hAnsi="Times New Roman" w:cs="Times New Roman"/>
                <w:sz w:val="28"/>
                <w:szCs w:val="28"/>
              </w:rPr>
            </w:pPr>
          </w:p>
          <w:p w14:paraId="2B7041AE"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Умеет: </w:t>
            </w:r>
          </w:p>
          <w:p w14:paraId="0C94754C"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ориентироваться в различных коммуникативных ситуациях;</w:t>
            </w:r>
          </w:p>
          <w:p w14:paraId="3664AA38"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реализовывать свои коммуникативные намерения адекватно ситуации и задачам общения, возникающим в профессиональной деятельности;</w:t>
            </w:r>
          </w:p>
          <w:p w14:paraId="4EE2F65E"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пользоваться профессионально значимыми жанрами устной и письменной речи;</w:t>
            </w:r>
          </w:p>
          <w:p w14:paraId="74124DAF" w14:textId="77777777" w:rsidR="00B707CB" w:rsidRPr="00E33FE1" w:rsidRDefault="00B707C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исправлять ошибки в нарушении норм русского литературного языка.</w:t>
            </w:r>
          </w:p>
          <w:p w14:paraId="7D3B3519" w14:textId="77777777" w:rsidR="00B707CB" w:rsidRPr="00E33FE1" w:rsidRDefault="00B707CB" w:rsidP="00E33FE1">
            <w:pPr>
              <w:pStyle w:val="ConsPlusNormal"/>
              <w:jc w:val="both"/>
              <w:rPr>
                <w:rFonts w:ascii="Times New Roman" w:hAnsi="Times New Roman" w:cs="Times New Roman"/>
                <w:sz w:val="28"/>
                <w:szCs w:val="28"/>
              </w:rPr>
            </w:pPr>
          </w:p>
          <w:p w14:paraId="6370EA1B" w14:textId="77777777" w:rsidR="00B707CB" w:rsidRPr="00E33FE1" w:rsidRDefault="00B707CB" w:rsidP="00E33FE1">
            <w:pPr>
              <w:pStyle w:val="ConsPlusNormal"/>
              <w:rPr>
                <w:rFonts w:ascii="Times New Roman" w:eastAsia="Calibri" w:hAnsi="Times New Roman" w:cs="Times New Roman"/>
                <w:sz w:val="28"/>
                <w:szCs w:val="28"/>
              </w:rPr>
            </w:pPr>
            <w:r w:rsidRPr="00E33FE1">
              <w:rPr>
                <w:rFonts w:ascii="Times New Roman" w:eastAsia="Calibri" w:hAnsi="Times New Roman" w:cs="Times New Roman"/>
                <w:sz w:val="28"/>
                <w:szCs w:val="28"/>
              </w:rPr>
              <w:t>Владеет:</w:t>
            </w:r>
          </w:p>
          <w:p w14:paraId="7DD1E88B"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коммуникативными качествами речи для решения задач профессионального общения, межличностного и межкультурного взаимодействия;</w:t>
            </w:r>
          </w:p>
          <w:p w14:paraId="78D31B6C" w14:textId="77777777" w:rsidR="00B707CB" w:rsidRPr="00E33FE1" w:rsidRDefault="00B707CB" w:rsidP="00E33FE1">
            <w:pPr>
              <w:widowControl w:val="0"/>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приемами публичного выступления, аргументации, ведения дискуссии и полемики;</w:t>
            </w:r>
          </w:p>
          <w:p w14:paraId="55CFF30C" w14:textId="77777777" w:rsidR="00B707CB" w:rsidRPr="00E33FE1" w:rsidRDefault="00B707CB" w:rsidP="00E33FE1">
            <w:pPr>
              <w:pStyle w:val="ConsPlusNormal"/>
              <w:jc w:val="both"/>
              <w:rPr>
                <w:rFonts w:ascii="Times New Roman" w:eastAsia="Calibri" w:hAnsi="Times New Roman" w:cs="Times New Roman"/>
                <w:sz w:val="28"/>
                <w:szCs w:val="28"/>
              </w:rPr>
            </w:pPr>
            <w:r w:rsidRPr="00E33FE1">
              <w:rPr>
                <w:rFonts w:ascii="Times New Roman" w:hAnsi="Times New Roman" w:cs="Times New Roman"/>
                <w:sz w:val="28"/>
                <w:szCs w:val="28"/>
              </w:rPr>
              <w:t>- монологическими и диалогическими формами устной и письменной речи.</w:t>
            </w:r>
          </w:p>
        </w:tc>
        <w:tc>
          <w:tcPr>
            <w:tcW w:w="5635" w:type="dxa"/>
          </w:tcPr>
          <w:p w14:paraId="25ABF418"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Укажите один правильный вариант ответа в следующих вопросах:</w:t>
            </w:r>
          </w:p>
          <w:p w14:paraId="50C0034D"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Какое из перечисленных понятий не является предметом изучения культуры речи?</w:t>
            </w:r>
          </w:p>
          <w:p w14:paraId="714B7EDB"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правильность речи</w:t>
            </w:r>
          </w:p>
          <w:p w14:paraId="784E883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богатство речи</w:t>
            </w:r>
          </w:p>
          <w:p w14:paraId="77CDE047"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содержательность речи</w:t>
            </w:r>
          </w:p>
          <w:p w14:paraId="30220CB0"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точность, ясность речи</w:t>
            </w:r>
          </w:p>
          <w:p w14:paraId="254D906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все является</w:t>
            </w:r>
          </w:p>
          <w:p w14:paraId="2BA8CE47"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Какое из перечисленных слов является эмоционально окрашенным?</w:t>
            </w:r>
          </w:p>
          <w:p w14:paraId="05FE48F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луна</w:t>
            </w:r>
          </w:p>
          <w:p w14:paraId="074311E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стена</w:t>
            </w:r>
          </w:p>
          <w:p w14:paraId="3312149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lastRenderedPageBreak/>
              <w:t>3) дом</w:t>
            </w:r>
          </w:p>
          <w:p w14:paraId="57ACF0F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лисонька</w:t>
            </w:r>
          </w:p>
          <w:p w14:paraId="20A54D8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велосипед</w:t>
            </w:r>
          </w:p>
          <w:p w14:paraId="009D3D45"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Какое из перечисленных понятий не является тропом (средством словесной образности)?</w:t>
            </w:r>
          </w:p>
          <w:p w14:paraId="2B443D2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метафора</w:t>
            </w:r>
          </w:p>
          <w:p w14:paraId="73EA1C9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олицетворение</w:t>
            </w:r>
          </w:p>
          <w:p w14:paraId="7758A18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сравнение</w:t>
            </w:r>
          </w:p>
          <w:p w14:paraId="1E392B8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повтор</w:t>
            </w:r>
          </w:p>
          <w:p w14:paraId="1247CD8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эпитет</w:t>
            </w:r>
          </w:p>
          <w:p w14:paraId="67A3CA8B"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 каком из следующих слов звуков больше, чем букв?</w:t>
            </w:r>
          </w:p>
          <w:p w14:paraId="119E19E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инструмент</w:t>
            </w:r>
          </w:p>
          <w:p w14:paraId="7955745B"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билет</w:t>
            </w:r>
          </w:p>
          <w:p w14:paraId="5E5DD067"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Мария</w:t>
            </w:r>
          </w:p>
          <w:p w14:paraId="5010D74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Петр</w:t>
            </w:r>
          </w:p>
          <w:p w14:paraId="3120CE0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звук</w:t>
            </w:r>
          </w:p>
          <w:p w14:paraId="528C1A89"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В каком из следующих слов ударение падает не на последний слог?</w:t>
            </w:r>
          </w:p>
          <w:p w14:paraId="63E2E49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каталог</w:t>
            </w:r>
          </w:p>
          <w:p w14:paraId="12695BF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диалог</w:t>
            </w:r>
          </w:p>
          <w:p w14:paraId="6EFAC38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нефтепровод</w:t>
            </w:r>
          </w:p>
          <w:p w14:paraId="252C5BA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диспансер</w:t>
            </w:r>
          </w:p>
          <w:p w14:paraId="31C5CDE5"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принудить</w:t>
            </w:r>
          </w:p>
          <w:p w14:paraId="0C78A010"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Какое из нижеследующих словосочетаний является неправильным?</w:t>
            </w:r>
          </w:p>
          <w:p w14:paraId="0AA13F70"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я скучал по Вас</w:t>
            </w:r>
          </w:p>
          <w:p w14:paraId="670B52F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согласно приказа</w:t>
            </w:r>
          </w:p>
          <w:p w14:paraId="387A150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благодаря руководству</w:t>
            </w:r>
          </w:p>
          <w:p w14:paraId="3E84DAAC"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оплатить проезд</w:t>
            </w:r>
          </w:p>
          <w:p w14:paraId="09C5D660"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все правильные</w:t>
            </w:r>
          </w:p>
          <w:p w14:paraId="05BDC4D8"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Какое из нижеследующих слов является исключением из правила на чередующиеся гласные в корнях -раст-, -ращ-, -рос-:</w:t>
            </w:r>
          </w:p>
          <w:p w14:paraId="5C354D2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проращенный</w:t>
            </w:r>
          </w:p>
          <w:p w14:paraId="03DD1A2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ростовщик</w:t>
            </w:r>
          </w:p>
          <w:p w14:paraId="5441D76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возраст</w:t>
            </w:r>
          </w:p>
          <w:p w14:paraId="7CF0BCC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поросль</w:t>
            </w:r>
          </w:p>
          <w:p w14:paraId="3A878AB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нет исключений</w:t>
            </w:r>
          </w:p>
          <w:p w14:paraId="7CE08522"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Какое из следующих слов написано ошибочно?</w:t>
            </w:r>
          </w:p>
          <w:p w14:paraId="4C606B9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лишь</w:t>
            </w:r>
          </w:p>
          <w:p w14:paraId="2A0BDAEB"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замуж</w:t>
            </w:r>
          </w:p>
          <w:p w14:paraId="23DA2E2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мышь</w:t>
            </w:r>
          </w:p>
          <w:p w14:paraId="042984A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lastRenderedPageBreak/>
              <w:t>4) говоришь</w:t>
            </w:r>
          </w:p>
          <w:p w14:paraId="47D1F4F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режте</w:t>
            </w:r>
          </w:p>
          <w:p w14:paraId="5CB0B2AD"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В каком из нижеследующих слов пишется НН?</w:t>
            </w:r>
          </w:p>
          <w:p w14:paraId="01C3811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ю(н/нн)ый</w:t>
            </w:r>
          </w:p>
          <w:p w14:paraId="443C654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ветре(н/нн)ый</w:t>
            </w:r>
          </w:p>
          <w:p w14:paraId="5C068D1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родстве(н/нн)ый</w:t>
            </w:r>
          </w:p>
          <w:p w14:paraId="0260A27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серебря(н/нн)ый</w:t>
            </w:r>
          </w:p>
          <w:p w14:paraId="5044D47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лебеди(н/нн)ый</w:t>
            </w:r>
          </w:p>
          <w:p w14:paraId="7B98C0E3"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В каких случаях после буквы ц пишется и:</w:t>
            </w:r>
          </w:p>
          <w:p w14:paraId="2E2CB08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в корнях слов</w:t>
            </w:r>
          </w:p>
          <w:p w14:paraId="037C68BC"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в окончаниях существительных и прилагательных</w:t>
            </w:r>
          </w:p>
          <w:p w14:paraId="56CAB14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во всех перечисленных случаях</w:t>
            </w:r>
          </w:p>
          <w:p w14:paraId="3900382E"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Как пишется слово (ис)подтишка?</w:t>
            </w:r>
          </w:p>
          <w:p w14:paraId="5877FD7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слитно</w:t>
            </w:r>
          </w:p>
          <w:p w14:paraId="0E42FC3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раздельно</w:t>
            </w:r>
          </w:p>
          <w:p w14:paraId="3AD2C936"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через дефис</w:t>
            </w:r>
          </w:p>
          <w:p w14:paraId="437DE06D"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Как пишется слово (в)открытую?</w:t>
            </w:r>
          </w:p>
          <w:p w14:paraId="4F179E3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слитно</w:t>
            </w:r>
          </w:p>
          <w:p w14:paraId="581CD3E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раздельно</w:t>
            </w:r>
          </w:p>
          <w:p w14:paraId="64F95845"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через дефис</w:t>
            </w:r>
          </w:p>
          <w:p w14:paraId="4CBC40BB"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Какое из следующих наречий написано неправильно?</w:t>
            </w:r>
          </w:p>
          <w:p w14:paraId="6D0C34D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изредка</w:t>
            </w:r>
          </w:p>
          <w:p w14:paraId="08537C4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видимо-невидимо</w:t>
            </w:r>
          </w:p>
          <w:p w14:paraId="05D2E8B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по-прежнему</w:t>
            </w:r>
          </w:p>
          <w:p w14:paraId="0735735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нос к носу</w:t>
            </w:r>
          </w:p>
          <w:p w14:paraId="2895B9E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точь в точь</w:t>
            </w:r>
          </w:p>
          <w:p w14:paraId="130A883A"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Какое значение имеет приставка в слове «преинтересный»?</w:t>
            </w:r>
          </w:p>
          <w:p w14:paraId="1618C55B"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присоединения</w:t>
            </w:r>
          </w:p>
          <w:p w14:paraId="4F57F4F2"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приближения</w:t>
            </w:r>
          </w:p>
          <w:p w14:paraId="7C5CCD4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неполноты действия</w:t>
            </w:r>
          </w:p>
          <w:p w14:paraId="0F3C86D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высшей степени качества</w:t>
            </w:r>
          </w:p>
          <w:p w14:paraId="200EDD9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перехода за пределы нормы</w:t>
            </w:r>
          </w:p>
          <w:p w14:paraId="75570B98"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Какое из следующих слов написано неправильно?</w:t>
            </w:r>
          </w:p>
          <w:p w14:paraId="2764B317"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призедент</w:t>
            </w:r>
          </w:p>
          <w:p w14:paraId="5D37505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привилегия</w:t>
            </w:r>
          </w:p>
          <w:p w14:paraId="2E123BC0"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приоритет</w:t>
            </w:r>
          </w:p>
          <w:p w14:paraId="0C8B114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призреть</w:t>
            </w:r>
          </w:p>
          <w:p w14:paraId="4E2303D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примитив</w:t>
            </w:r>
          </w:p>
          <w:p w14:paraId="3058607F"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Какое слово написано неправильно?</w:t>
            </w:r>
          </w:p>
          <w:p w14:paraId="497AC3D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lastRenderedPageBreak/>
              <w:t>1) подъезд</w:t>
            </w:r>
          </w:p>
          <w:p w14:paraId="05B8424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обьявление</w:t>
            </w:r>
          </w:p>
          <w:p w14:paraId="08D2C36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инъекция</w:t>
            </w:r>
          </w:p>
          <w:p w14:paraId="18A02A8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подьячий</w:t>
            </w:r>
          </w:p>
          <w:p w14:paraId="538D4A06"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все правильно</w:t>
            </w:r>
          </w:p>
          <w:p w14:paraId="6E5DAA1C"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6) все неправильно</w:t>
            </w:r>
          </w:p>
          <w:p w14:paraId="1A53DD86"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Какое слово написано неправильно?</w:t>
            </w:r>
          </w:p>
          <w:p w14:paraId="1E662025"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слагаемое</w:t>
            </w:r>
          </w:p>
          <w:p w14:paraId="4EEBE356"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сложение</w:t>
            </w:r>
          </w:p>
          <w:p w14:paraId="4A7D476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неотлагательно</w:t>
            </w:r>
          </w:p>
          <w:p w14:paraId="432979E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предложение</w:t>
            </w:r>
          </w:p>
          <w:p w14:paraId="2937AA2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все правильно</w:t>
            </w:r>
          </w:p>
          <w:p w14:paraId="57877C53"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В каком из следующих слов звуков меньше, чем букв?</w:t>
            </w:r>
          </w:p>
          <w:p w14:paraId="03B9540C"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сельдь</w:t>
            </w:r>
          </w:p>
          <w:p w14:paraId="77DA064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маяк</w:t>
            </w:r>
          </w:p>
          <w:p w14:paraId="0230D626"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море</w:t>
            </w:r>
          </w:p>
          <w:p w14:paraId="2694345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кофе</w:t>
            </w:r>
          </w:p>
          <w:p w14:paraId="1EA9B55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нимб</w:t>
            </w:r>
          </w:p>
          <w:p w14:paraId="6F9ECE7A"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В каком из нижеследующих слов ударение падает на последний слог?</w:t>
            </w:r>
          </w:p>
          <w:p w14:paraId="3A64128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зиму</w:t>
            </w:r>
          </w:p>
          <w:p w14:paraId="2C27E11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деспотия</w:t>
            </w:r>
          </w:p>
          <w:p w14:paraId="10F4237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свекла</w:t>
            </w:r>
          </w:p>
          <w:p w14:paraId="0100CDAB"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столяр</w:t>
            </w:r>
          </w:p>
          <w:p w14:paraId="16DED943"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во всех словах</w:t>
            </w:r>
          </w:p>
          <w:p w14:paraId="7E41A565"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В каком из нижеследующих слов ударение падает на второй слог?</w:t>
            </w:r>
          </w:p>
          <w:p w14:paraId="37731907"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балованный</w:t>
            </w:r>
          </w:p>
          <w:p w14:paraId="5593F10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оптовый</w:t>
            </w:r>
          </w:p>
          <w:p w14:paraId="2793021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в нору</w:t>
            </w:r>
          </w:p>
          <w:p w14:paraId="4DC531E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квартал</w:t>
            </w:r>
          </w:p>
          <w:p w14:paraId="2118788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во всех словах</w:t>
            </w:r>
          </w:p>
          <w:p w14:paraId="42D4DEC9"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6) ни в одном из перечисленных</w:t>
            </w:r>
          </w:p>
          <w:p w14:paraId="7B7395A4"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Какое из следующих слов написано ошибочно?</w:t>
            </w:r>
          </w:p>
          <w:p w14:paraId="1C409F8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деревянный</w:t>
            </w:r>
          </w:p>
          <w:p w14:paraId="7633D32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глиняный</w:t>
            </w:r>
          </w:p>
          <w:p w14:paraId="3D378CD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каменный</w:t>
            </w:r>
          </w:p>
          <w:p w14:paraId="172273F7"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оловяный</w:t>
            </w:r>
          </w:p>
          <w:p w14:paraId="1FC7812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квашеный</w:t>
            </w:r>
          </w:p>
          <w:p w14:paraId="43B1A3E2"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Какое из следующих наречий написано ошибочно?</w:t>
            </w:r>
          </w:p>
          <w:p w14:paraId="10E8E73A"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точь-в-точь</w:t>
            </w:r>
          </w:p>
          <w:p w14:paraId="51FB528B"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в-пятых</w:t>
            </w:r>
          </w:p>
          <w:p w14:paraId="319A7A5C"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lastRenderedPageBreak/>
              <w:t>3) где-нибудь</w:t>
            </w:r>
          </w:p>
          <w:p w14:paraId="0E54E96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по-минутно</w:t>
            </w:r>
          </w:p>
          <w:p w14:paraId="6A8BB17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по-гречески</w:t>
            </w:r>
          </w:p>
          <w:p w14:paraId="0C233AC2"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Как пишется слово (во)первых?</w:t>
            </w:r>
          </w:p>
          <w:p w14:paraId="3E91DDD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слитно</w:t>
            </w:r>
          </w:p>
          <w:p w14:paraId="7CF9931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раздельно</w:t>
            </w:r>
          </w:p>
          <w:p w14:paraId="0D8CECD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через дефис</w:t>
            </w:r>
          </w:p>
          <w:p w14:paraId="7265D362"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Какое из следующих слов написано неправильно?</w:t>
            </w:r>
          </w:p>
          <w:p w14:paraId="476B3F0D"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пол-яблока</w:t>
            </w:r>
          </w:p>
          <w:p w14:paraId="785EB7A7"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пол-лимона</w:t>
            </w:r>
          </w:p>
          <w:p w14:paraId="64B86B0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пол-Курска</w:t>
            </w:r>
          </w:p>
          <w:p w14:paraId="11EE6148"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полмандарина</w:t>
            </w:r>
          </w:p>
          <w:p w14:paraId="0116BF0F"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пол-стакана.</w:t>
            </w:r>
          </w:p>
          <w:p w14:paraId="60AC42E4" w14:textId="77777777" w:rsidR="00B707CB" w:rsidRPr="00E33FE1" w:rsidRDefault="00B707C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Укажите, как называется стилистическая фигура, основанная на пропуске некоторых членов предложения:</w:t>
            </w:r>
          </w:p>
          <w:p w14:paraId="4B8F179E"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1) антитеза</w:t>
            </w:r>
          </w:p>
          <w:p w14:paraId="4B89F83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2) градация</w:t>
            </w:r>
          </w:p>
          <w:p w14:paraId="070349F1"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3) инверсия</w:t>
            </w:r>
          </w:p>
          <w:p w14:paraId="243869BC"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4) оксюморон</w:t>
            </w:r>
          </w:p>
          <w:p w14:paraId="233D1A34" w14:textId="77777777" w:rsidR="00B707CB" w:rsidRPr="00E33FE1" w:rsidRDefault="00B707CB" w:rsidP="00E33FE1">
            <w:pPr>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5) эллипсис</w:t>
            </w:r>
          </w:p>
        </w:tc>
      </w:tr>
    </w:tbl>
    <w:p w14:paraId="2DA7C711" w14:textId="77777777" w:rsidR="00B707CB" w:rsidRPr="00E33FE1" w:rsidRDefault="00B707CB" w:rsidP="00E33FE1">
      <w:pPr>
        <w:pStyle w:val="ConsPlusNormal"/>
        <w:ind w:left="1159"/>
        <w:rPr>
          <w:rFonts w:ascii="Times New Roman" w:hAnsi="Times New Roman" w:cs="Times New Roman"/>
          <w:sz w:val="28"/>
          <w:szCs w:val="28"/>
        </w:rPr>
      </w:pPr>
    </w:p>
    <w:p w14:paraId="188C9D89" w14:textId="77777777" w:rsidR="00B707CB" w:rsidRPr="00E33FE1" w:rsidRDefault="00B707CB" w:rsidP="00E33FE1">
      <w:pPr>
        <w:pStyle w:val="ConsPlusNormal"/>
        <w:tabs>
          <w:tab w:val="left" w:pos="709"/>
        </w:tabs>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Порядок процедуры оценивания </w:t>
      </w:r>
    </w:p>
    <w:p w14:paraId="658459BF" w14:textId="77777777" w:rsidR="00B707CB" w:rsidRPr="00E33FE1" w:rsidRDefault="00B707C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Итоговой формой контроля по курсу «Русский язык и культура речи» для студентов является зачет, который предлагается проводить в форме теста. Для выполнения тестовых заданий студенту предоставляется время не менее 50 минут. За каждый правильный ответ теста ставится 1 балл. Правильное выполнение 51% заданий предполагает выставление оценки «зачтено». Студентам, выполнившим верно менее половины заданий теста, необходимо сделать работу над ошибками, предварительно изучив теоретический материал по темам, которые вызвали трудности при решении тестовых задач. Оценка «зачтено» таким студентам выставляется на основании положительного результата собеседования с преподавателем.</w:t>
      </w:r>
    </w:p>
    <w:p w14:paraId="2173F172"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8025BF5" w14:textId="77777777" w:rsidR="00B707CB" w:rsidRPr="00E33FE1" w:rsidRDefault="00AF1D45" w:rsidP="00E33FE1">
      <w:pPr>
        <w:pStyle w:val="1"/>
        <w:spacing w:after="0"/>
      </w:pPr>
      <w:bookmarkStart w:id="8" w:name="_Toc165631834"/>
      <w:r w:rsidRPr="00E33FE1">
        <w:lastRenderedPageBreak/>
        <w:t xml:space="preserve">Оценочные средства по дисциплине </w:t>
      </w:r>
      <w:r w:rsidR="00B707CB" w:rsidRPr="00E33FE1">
        <w:t>«Экономика»</w:t>
      </w:r>
      <w:bookmarkEnd w:id="8"/>
    </w:p>
    <w:p w14:paraId="0D8EB307" w14:textId="77777777" w:rsidR="00B707CB" w:rsidRPr="00E33FE1" w:rsidRDefault="00B707CB" w:rsidP="00E33FE1">
      <w:pPr>
        <w:pStyle w:val="2"/>
        <w:spacing w:after="0"/>
      </w:pPr>
      <w:r w:rsidRPr="00E33FE1">
        <w:t xml:space="preserve">Перечень компетенции, формируемых в рамках дисциплины, индикаторов достижения компетенций и планируемых результатов обучения по дисциплине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540"/>
        <w:gridCol w:w="4395"/>
      </w:tblGrid>
      <w:tr w:rsidR="007B3E54" w:rsidRPr="00E33FE1" w14:paraId="68FE8EC9" w14:textId="77777777" w:rsidTr="00CD07A8">
        <w:tc>
          <w:tcPr>
            <w:tcW w:w="2660" w:type="dxa"/>
          </w:tcPr>
          <w:p w14:paraId="3676D21C" w14:textId="77777777" w:rsidR="00B707CB" w:rsidRPr="00E33FE1" w:rsidRDefault="00B707CB" w:rsidP="00E33FE1">
            <w:pPr>
              <w:pStyle w:val="ConsPlusNormal"/>
              <w:jc w:val="center"/>
              <w:rPr>
                <w:rFonts w:ascii="Times New Roman" w:eastAsia="Times New Roman" w:hAnsi="Times New Roman" w:cs="Times New Roman"/>
                <w:bCs/>
                <w:sz w:val="28"/>
                <w:szCs w:val="28"/>
                <w:lang w:val="en-US"/>
              </w:rPr>
            </w:pPr>
            <w:r w:rsidRPr="00E33FE1">
              <w:rPr>
                <w:rFonts w:ascii="Times New Roman" w:eastAsia="Times New Roman" w:hAnsi="Times New Roman" w:cs="Times New Roman"/>
                <w:bCs/>
                <w:sz w:val="28"/>
                <w:szCs w:val="28"/>
              </w:rPr>
              <w:t xml:space="preserve">Наименование </w:t>
            </w:r>
          </w:p>
          <w:p w14:paraId="0767495A" w14:textId="77777777" w:rsidR="00B707CB" w:rsidRPr="00E33FE1" w:rsidRDefault="00B707CB" w:rsidP="00E33FE1">
            <w:pPr>
              <w:pStyle w:val="ConsPlusNormal"/>
              <w:jc w:val="center"/>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компетенции</w:t>
            </w:r>
          </w:p>
        </w:tc>
        <w:tc>
          <w:tcPr>
            <w:tcW w:w="2540" w:type="dxa"/>
          </w:tcPr>
          <w:p w14:paraId="2075B89F" w14:textId="77777777" w:rsidR="00B707CB" w:rsidRPr="00E33FE1" w:rsidRDefault="00B707CB" w:rsidP="00E33FE1">
            <w:pPr>
              <w:pStyle w:val="ConsPlusNormal"/>
              <w:jc w:val="center"/>
              <w:rPr>
                <w:rFonts w:ascii="Times New Roman" w:eastAsia="Times New Roman" w:hAnsi="Times New Roman" w:cs="Times New Roman"/>
                <w:bCs/>
                <w:sz w:val="28"/>
                <w:szCs w:val="28"/>
                <w:lang w:val="en-US"/>
              </w:rPr>
            </w:pPr>
            <w:r w:rsidRPr="00E33FE1">
              <w:rPr>
                <w:rFonts w:ascii="Times New Roman" w:eastAsia="Times New Roman" w:hAnsi="Times New Roman" w:cs="Times New Roman"/>
                <w:bCs/>
                <w:sz w:val="28"/>
                <w:szCs w:val="28"/>
              </w:rPr>
              <w:t xml:space="preserve">Индикаторы достижения </w:t>
            </w:r>
          </w:p>
          <w:p w14:paraId="5F3864B5" w14:textId="77777777" w:rsidR="00B707CB" w:rsidRPr="00E33FE1" w:rsidRDefault="00B707CB" w:rsidP="00E33FE1">
            <w:pPr>
              <w:pStyle w:val="ConsPlusNormal"/>
              <w:jc w:val="center"/>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компетенции</w:t>
            </w:r>
          </w:p>
        </w:tc>
        <w:tc>
          <w:tcPr>
            <w:tcW w:w="4395" w:type="dxa"/>
          </w:tcPr>
          <w:p w14:paraId="117C4F65" w14:textId="77777777" w:rsidR="00B707CB" w:rsidRPr="00E33FE1" w:rsidRDefault="00B707CB" w:rsidP="00E33FE1">
            <w:pPr>
              <w:pStyle w:val="ConsPlusNormal"/>
              <w:jc w:val="center"/>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Планируемые результаты обучения</w:t>
            </w:r>
            <w:r w:rsidRPr="00E33FE1">
              <w:rPr>
                <w:rFonts w:ascii="Times New Roman" w:eastAsia="Times New Roman" w:hAnsi="Times New Roman" w:cs="Times New Roman"/>
                <w:bCs/>
                <w:iCs/>
                <w:sz w:val="28"/>
                <w:szCs w:val="28"/>
              </w:rPr>
              <w:t xml:space="preserve"> </w:t>
            </w:r>
            <w:r w:rsidRPr="00E33FE1">
              <w:rPr>
                <w:rFonts w:ascii="Times New Roman" w:eastAsia="Times New Roman" w:hAnsi="Times New Roman" w:cs="Times New Roman"/>
                <w:bCs/>
                <w:sz w:val="28"/>
                <w:szCs w:val="28"/>
              </w:rPr>
              <w:t>по дисциплине</w:t>
            </w:r>
          </w:p>
        </w:tc>
      </w:tr>
      <w:tr w:rsidR="007B3E54" w:rsidRPr="00E33FE1" w14:paraId="70A30E9A" w14:textId="77777777" w:rsidTr="00CD07A8">
        <w:tc>
          <w:tcPr>
            <w:tcW w:w="2660" w:type="dxa"/>
            <w:vMerge w:val="restart"/>
          </w:tcPr>
          <w:p w14:paraId="08B89E99" w14:textId="77777777" w:rsidR="00B707CB" w:rsidRPr="00E33FE1" w:rsidRDefault="00B707CB"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УК – 10 </w:t>
            </w:r>
          </w:p>
          <w:p w14:paraId="2DA90470" w14:textId="77777777" w:rsidR="00B707CB" w:rsidRPr="00E33FE1" w:rsidRDefault="00B707CB"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Способен принимать обоснованные экономические решения в различных областях жизнедеятельности</w:t>
            </w:r>
          </w:p>
          <w:p w14:paraId="481C00A6" w14:textId="77777777" w:rsidR="00B707CB" w:rsidRPr="00E33FE1" w:rsidRDefault="00B707CB" w:rsidP="00E33FE1">
            <w:pPr>
              <w:pStyle w:val="ConsPlusNormal"/>
              <w:rPr>
                <w:rFonts w:ascii="Times New Roman" w:eastAsia="Times New Roman" w:hAnsi="Times New Roman" w:cs="Times New Roman"/>
                <w:sz w:val="28"/>
                <w:szCs w:val="28"/>
              </w:rPr>
            </w:pPr>
          </w:p>
        </w:tc>
        <w:tc>
          <w:tcPr>
            <w:tcW w:w="2540" w:type="dxa"/>
          </w:tcPr>
          <w:p w14:paraId="7551B07A" w14:textId="77777777" w:rsidR="00B707CB" w:rsidRPr="00E33FE1" w:rsidRDefault="00B707CB" w:rsidP="00E33FE1">
            <w:pPr>
              <w:pStyle w:val="TableParagraph"/>
              <w:keepNext/>
              <w:rPr>
                <w:bCs/>
                <w:sz w:val="28"/>
                <w:szCs w:val="28"/>
                <w:shd w:val="clear" w:color="auto" w:fill="FFFFFF"/>
              </w:rPr>
            </w:pPr>
            <w:r w:rsidRPr="00E33FE1">
              <w:rPr>
                <w:bCs/>
                <w:sz w:val="28"/>
                <w:szCs w:val="28"/>
                <w:shd w:val="clear" w:color="auto" w:fill="FFFFFF"/>
              </w:rPr>
              <w:t xml:space="preserve">УК 10.1 Знать: </w:t>
            </w:r>
          </w:p>
          <w:p w14:paraId="59EC1FCC" w14:textId="77777777" w:rsidR="00B707CB" w:rsidRPr="00E33FE1" w:rsidRDefault="00B707C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сущность и значение основ экономических знаний, основные черты рыночной экономики 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закономерности экономического развития</w:t>
            </w:r>
          </w:p>
          <w:p w14:paraId="528CA91A" w14:textId="77777777" w:rsidR="00B707CB" w:rsidRPr="00E33FE1" w:rsidRDefault="00B707CB" w:rsidP="00E33FE1">
            <w:pPr>
              <w:pStyle w:val="TableParagraph"/>
              <w:keepNext/>
              <w:rPr>
                <w:sz w:val="28"/>
                <w:szCs w:val="28"/>
              </w:rPr>
            </w:pPr>
          </w:p>
        </w:tc>
        <w:tc>
          <w:tcPr>
            <w:tcW w:w="4395" w:type="dxa"/>
          </w:tcPr>
          <w:p w14:paraId="79403C09"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Знает: </w:t>
            </w:r>
          </w:p>
          <w:p w14:paraId="304C0D32" w14:textId="77777777" w:rsidR="00B707CB" w:rsidRPr="00E33FE1" w:rsidRDefault="00B707CB"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sz w:val="28"/>
                <w:szCs w:val="28"/>
              </w:rPr>
              <w:t>сущность и значение основ экономических знаний, основные черты рыночной экономики 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закономерности экономического развития</w:t>
            </w:r>
          </w:p>
        </w:tc>
      </w:tr>
      <w:tr w:rsidR="007B3E54" w:rsidRPr="00E33FE1" w14:paraId="4DD714FB" w14:textId="77777777" w:rsidTr="00CD07A8">
        <w:tc>
          <w:tcPr>
            <w:tcW w:w="2660" w:type="dxa"/>
            <w:vMerge/>
          </w:tcPr>
          <w:p w14:paraId="3A74292D" w14:textId="77777777" w:rsidR="00B707CB" w:rsidRPr="00E33FE1" w:rsidRDefault="00B707CB" w:rsidP="00E33FE1">
            <w:pPr>
              <w:pStyle w:val="ConsPlusNormal"/>
              <w:rPr>
                <w:rFonts w:ascii="Times New Roman" w:eastAsia="Times New Roman" w:hAnsi="Times New Roman" w:cs="Times New Roman"/>
                <w:sz w:val="28"/>
                <w:szCs w:val="28"/>
              </w:rPr>
            </w:pPr>
          </w:p>
        </w:tc>
        <w:tc>
          <w:tcPr>
            <w:tcW w:w="2540" w:type="dxa"/>
          </w:tcPr>
          <w:p w14:paraId="155C6750" w14:textId="77777777" w:rsidR="00B707CB" w:rsidRPr="00E33FE1" w:rsidRDefault="00B707CB" w:rsidP="00E33FE1">
            <w:pPr>
              <w:pStyle w:val="TableParagraph"/>
              <w:keepNext/>
              <w:rPr>
                <w:bCs/>
                <w:sz w:val="28"/>
                <w:szCs w:val="28"/>
                <w:shd w:val="clear" w:color="auto" w:fill="FFFFFF"/>
              </w:rPr>
            </w:pPr>
            <w:r w:rsidRPr="00E33FE1">
              <w:rPr>
                <w:bCs/>
                <w:sz w:val="28"/>
                <w:szCs w:val="28"/>
                <w:shd w:val="clear" w:color="auto" w:fill="FFFFFF"/>
              </w:rPr>
              <w:t xml:space="preserve">УК 10.2 Уметь: </w:t>
            </w:r>
          </w:p>
          <w:p w14:paraId="14F411E0" w14:textId="77777777" w:rsidR="00B707CB" w:rsidRPr="00E33FE1" w:rsidRDefault="00B707C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использовать основы экономических знаний в профессиональной деятельности, понимать экономические процессы происходящие и микро и макроэкономике страны, принимать экономически обоснованные решения в конкретных ситуациях</w:t>
            </w:r>
          </w:p>
          <w:p w14:paraId="725E7F7C" w14:textId="77777777" w:rsidR="00B707CB" w:rsidRPr="00E33FE1" w:rsidRDefault="00B707CB" w:rsidP="00E33FE1">
            <w:pPr>
              <w:pStyle w:val="TableParagraph"/>
              <w:keepNext/>
              <w:rPr>
                <w:sz w:val="28"/>
                <w:szCs w:val="28"/>
              </w:rPr>
            </w:pPr>
          </w:p>
        </w:tc>
        <w:tc>
          <w:tcPr>
            <w:tcW w:w="4395" w:type="dxa"/>
          </w:tcPr>
          <w:p w14:paraId="2E4DB255"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Умеет: </w:t>
            </w:r>
          </w:p>
          <w:p w14:paraId="75BF2B23" w14:textId="77777777" w:rsidR="00B707CB" w:rsidRPr="00E33FE1" w:rsidRDefault="00B707CB"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использовать основы экономических знаний в профессиональной деятельности, понимать экономические процессы происходящие и микро и макроэкономике страны, принимать экономически обоснованные решения в конкретных ситуациях</w:t>
            </w:r>
          </w:p>
          <w:p w14:paraId="41E6C9C3" w14:textId="77777777" w:rsidR="00B707CB" w:rsidRPr="00E33FE1" w:rsidRDefault="00B707CB" w:rsidP="00E33FE1">
            <w:pPr>
              <w:spacing w:after="0" w:line="240" w:lineRule="auto"/>
              <w:rPr>
                <w:rFonts w:ascii="Times New Roman" w:eastAsia="Times New Roman" w:hAnsi="Times New Roman" w:cs="Times New Roman"/>
                <w:iCs/>
                <w:sz w:val="28"/>
                <w:szCs w:val="28"/>
              </w:rPr>
            </w:pPr>
          </w:p>
        </w:tc>
      </w:tr>
      <w:tr w:rsidR="007B3E54" w:rsidRPr="00E33FE1" w14:paraId="3EBC0801" w14:textId="77777777" w:rsidTr="00CD07A8">
        <w:tc>
          <w:tcPr>
            <w:tcW w:w="2660" w:type="dxa"/>
            <w:vMerge/>
          </w:tcPr>
          <w:p w14:paraId="4F4CC48A" w14:textId="77777777" w:rsidR="00B707CB" w:rsidRPr="00E33FE1" w:rsidRDefault="00B707CB" w:rsidP="00E33FE1">
            <w:pPr>
              <w:pStyle w:val="ConsPlusNormal"/>
              <w:rPr>
                <w:rFonts w:ascii="Times New Roman" w:eastAsia="Times New Roman" w:hAnsi="Times New Roman" w:cs="Times New Roman"/>
                <w:sz w:val="28"/>
                <w:szCs w:val="28"/>
              </w:rPr>
            </w:pPr>
          </w:p>
        </w:tc>
        <w:tc>
          <w:tcPr>
            <w:tcW w:w="2540" w:type="dxa"/>
          </w:tcPr>
          <w:p w14:paraId="4F1CB66D" w14:textId="77777777" w:rsidR="00B707CB" w:rsidRPr="00E33FE1" w:rsidRDefault="00B707CB" w:rsidP="00E33FE1">
            <w:pPr>
              <w:pStyle w:val="ConsPlusNormal"/>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 xml:space="preserve">УК 10.3 Владеть: </w:t>
            </w:r>
          </w:p>
          <w:p w14:paraId="1B8F5AB4"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навыками в обобщении и изложении материала экономической </w:t>
            </w:r>
            <w:r w:rsidRPr="00E33FE1">
              <w:rPr>
                <w:rFonts w:ascii="Times New Roman" w:eastAsia="Times New Roman" w:hAnsi="Times New Roman" w:cs="Times New Roman"/>
                <w:sz w:val="28"/>
                <w:szCs w:val="28"/>
              </w:rPr>
              <w:lastRenderedPageBreak/>
              <w:t>науки 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основами принятия обоснованных экономических решений в различных областях жизнедеятельности</w:t>
            </w:r>
          </w:p>
          <w:p w14:paraId="65975C77" w14:textId="77777777" w:rsidR="00B707CB" w:rsidRPr="00E33FE1" w:rsidRDefault="00B707CB" w:rsidP="00E33FE1">
            <w:pPr>
              <w:pStyle w:val="ConsPlusNormal"/>
              <w:rPr>
                <w:rFonts w:ascii="Times New Roman" w:eastAsia="Times New Roman" w:hAnsi="Times New Roman" w:cs="Times New Roman"/>
                <w:sz w:val="28"/>
                <w:szCs w:val="28"/>
              </w:rPr>
            </w:pPr>
          </w:p>
        </w:tc>
        <w:tc>
          <w:tcPr>
            <w:tcW w:w="4395" w:type="dxa"/>
          </w:tcPr>
          <w:p w14:paraId="7AC34075"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Владеет: </w:t>
            </w:r>
          </w:p>
          <w:p w14:paraId="2F8CB2AE"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в обобщении и изложении материала экономической науки 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основами принятия обоснованных экономических решений в </w:t>
            </w:r>
            <w:r w:rsidRPr="00E33FE1">
              <w:rPr>
                <w:rFonts w:ascii="Times New Roman" w:eastAsia="Times New Roman" w:hAnsi="Times New Roman" w:cs="Times New Roman"/>
                <w:sz w:val="28"/>
                <w:szCs w:val="28"/>
              </w:rPr>
              <w:lastRenderedPageBreak/>
              <w:t>различных областях жизнедеятельности</w:t>
            </w:r>
          </w:p>
          <w:p w14:paraId="43AF7F86" w14:textId="77777777" w:rsidR="00B707CB" w:rsidRPr="00E33FE1" w:rsidRDefault="00B707CB" w:rsidP="00E33FE1">
            <w:pPr>
              <w:pStyle w:val="ConsPlusNormal"/>
              <w:rPr>
                <w:rFonts w:ascii="Times New Roman" w:eastAsia="Times New Roman" w:hAnsi="Times New Roman" w:cs="Times New Roman"/>
                <w:iCs/>
                <w:sz w:val="28"/>
                <w:szCs w:val="28"/>
              </w:rPr>
            </w:pPr>
          </w:p>
        </w:tc>
      </w:tr>
    </w:tbl>
    <w:p w14:paraId="4E8BDD69" w14:textId="77777777" w:rsidR="00B707CB" w:rsidRPr="00E33FE1" w:rsidRDefault="00B707CB" w:rsidP="00E33FE1">
      <w:pPr>
        <w:pStyle w:val="ConsPlusNormal"/>
        <w:rPr>
          <w:rFonts w:ascii="Times New Roman" w:eastAsia="Times New Roman" w:hAnsi="Times New Roman" w:cs="Times New Roman"/>
          <w:sz w:val="28"/>
          <w:szCs w:val="28"/>
        </w:rPr>
      </w:pPr>
    </w:p>
    <w:p w14:paraId="66B9F72F" w14:textId="77777777" w:rsidR="00B707CB" w:rsidRPr="00E33FE1" w:rsidRDefault="00B707CB" w:rsidP="00E33FE1">
      <w:pPr>
        <w:pStyle w:val="2"/>
        <w:spacing w:after="0"/>
      </w:pPr>
      <w:r w:rsidRPr="00E33FE1">
        <w:t>Критерии оценивания</w:t>
      </w:r>
    </w:p>
    <w:p w14:paraId="074CB173" w14:textId="77777777" w:rsidR="00B707CB" w:rsidRPr="00E33FE1" w:rsidRDefault="00B707CB" w:rsidP="00E33FE1">
      <w:pPr>
        <w:pStyle w:val="ConsPlusNormal"/>
        <w:ind w:firstLine="709"/>
        <w:jc w:val="both"/>
        <w:rPr>
          <w:rFonts w:ascii="Times New Roman" w:eastAsia="Times New Roman" w:hAnsi="Times New Roman" w:cs="Times New Roman"/>
          <w:bCs/>
          <w:iCs/>
          <w:sz w:val="28"/>
          <w:szCs w:val="28"/>
        </w:rPr>
      </w:pPr>
      <w:r w:rsidRPr="00E33FE1">
        <w:rPr>
          <w:rFonts w:ascii="Times New Roman" w:eastAsia="Times New Roman" w:hAnsi="Times New Roman" w:cs="Times New Roman"/>
          <w:bCs/>
          <w:iCs/>
          <w:sz w:val="28"/>
          <w:szCs w:val="28"/>
        </w:rPr>
        <w:t xml:space="preserve">Для промежуточной аттестации обучающихся, проводимой в виде тестирования, используется следующая методика оценивания знаний, умений, навыков и (или) опыта деятельности. </w:t>
      </w:r>
    </w:p>
    <w:p w14:paraId="2440476B" w14:textId="77777777" w:rsidR="00B707CB" w:rsidRPr="00E33FE1" w:rsidRDefault="00B707CB" w:rsidP="00E33FE1">
      <w:pPr>
        <w:pStyle w:val="ConsPlusNormal"/>
        <w:ind w:firstLine="709"/>
        <w:jc w:val="both"/>
        <w:rPr>
          <w:rFonts w:ascii="Times New Roman" w:eastAsia="Times New Roman" w:hAnsi="Times New Roman" w:cs="Times New Roman"/>
          <w:bCs/>
          <w:iCs/>
          <w:sz w:val="28"/>
          <w:szCs w:val="28"/>
        </w:rPr>
      </w:pPr>
      <w:r w:rsidRPr="00E33FE1">
        <w:rPr>
          <w:rFonts w:ascii="Times New Roman" w:eastAsia="Times New Roman" w:hAnsi="Times New Roman" w:cs="Times New Roman"/>
          <w:bCs/>
          <w:iCs/>
          <w:sz w:val="28"/>
          <w:szCs w:val="28"/>
        </w:rPr>
        <w:t xml:space="preserve">Каждый верный ответ оценивается следующим образом: </w:t>
      </w:r>
    </w:p>
    <w:p w14:paraId="5100A804" w14:textId="77777777" w:rsidR="00B707CB" w:rsidRPr="00E33FE1" w:rsidRDefault="00B707C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iCs/>
          <w:sz w:val="28"/>
          <w:szCs w:val="28"/>
        </w:rPr>
        <w:t>задание в закрыто</w:t>
      </w:r>
      <w:r w:rsidRPr="00E33FE1">
        <w:rPr>
          <w:rFonts w:ascii="Times New Roman" w:hAnsi="Times New Roman" w:cs="Times New Roman"/>
          <w:bCs/>
          <w:iCs/>
          <w:sz w:val="28"/>
          <w:szCs w:val="28"/>
        </w:rPr>
        <w:t>й форме –1 балл</w:t>
      </w:r>
      <w:r w:rsidRPr="00E33FE1">
        <w:rPr>
          <w:rFonts w:ascii="Times New Roman" w:eastAsia="Times New Roman" w:hAnsi="Times New Roman" w:cs="Times New Roman"/>
          <w:bCs/>
          <w:iCs/>
          <w:sz w:val="28"/>
          <w:szCs w:val="28"/>
        </w:rPr>
        <w:t xml:space="preserve">. </w:t>
      </w:r>
    </w:p>
    <w:p w14:paraId="213A7A9F" w14:textId="77777777" w:rsidR="00B707CB" w:rsidRPr="00E33FE1" w:rsidRDefault="00B707CB" w:rsidP="00E33FE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5B7EDF15" w14:textId="77777777" w:rsidR="00B707CB" w:rsidRPr="00E33FE1" w:rsidRDefault="00B707CB" w:rsidP="00E33FE1">
      <w:pPr>
        <w:pStyle w:val="2"/>
        <w:spacing w:after="0"/>
      </w:pPr>
      <w:r w:rsidRPr="00E33FE1">
        <w:t>Контрольные задания</w:t>
      </w:r>
    </w:p>
    <w:p w14:paraId="2D4100B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31C66A3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w:t>
      </w:r>
      <w:r w:rsidR="00CD07A8" w:rsidRPr="00E33FE1">
        <w:rPr>
          <w:rFonts w:ascii="Times New Roman" w:eastAsia="Times New Roman" w:hAnsi="Times New Roman" w:cs="Times New Roman"/>
          <w:sz w:val="28"/>
          <w:szCs w:val="28"/>
        </w:rPr>
        <w:t>материалы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23E6919C" w14:textId="77777777" w:rsidR="00B707CB" w:rsidRPr="00E33FE1" w:rsidRDefault="00B707C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5F6CD347" w14:textId="77777777" w:rsidR="00B707CB" w:rsidRPr="00E33FE1" w:rsidRDefault="00B707C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6CF2412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p>
    <w:p w14:paraId="24BB5B41"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p>
    <w:p w14:paraId="42A8827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К первичным потребностям не относится:</w:t>
      </w:r>
    </w:p>
    <w:p w14:paraId="55A2BFE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еда</w:t>
      </w:r>
    </w:p>
    <w:p w14:paraId="5FA8566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одежда</w:t>
      </w:r>
    </w:p>
    <w:p w14:paraId="5808BA8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образование</w:t>
      </w:r>
    </w:p>
    <w:p w14:paraId="61E90E48"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жилье</w:t>
      </w:r>
    </w:p>
    <w:p w14:paraId="44D5CB4E"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58E53F6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Социальной потребностью является:</w:t>
      </w:r>
    </w:p>
    <w:p w14:paraId="6DBF65D4"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одежда</w:t>
      </w:r>
    </w:p>
    <w:p w14:paraId="62B2746B"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жилье</w:t>
      </w:r>
    </w:p>
    <w:p w14:paraId="73291731"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участие в городском субботнике</w:t>
      </w:r>
    </w:p>
    <w:p w14:paraId="0A6BA95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посещение лекций по архитектуре города</w:t>
      </w:r>
    </w:p>
    <w:p w14:paraId="5F4C2FD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Благо - это:</w:t>
      </w:r>
    </w:p>
    <w:p w14:paraId="08D53982"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нужда в чем-либо необходимом</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для поддержания жизнедеятельности</w:t>
      </w:r>
    </w:p>
    <w:p w14:paraId="770BEC3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средство, с помощью которого удовлетворяются потребности</w:t>
      </w:r>
    </w:p>
    <w:p w14:paraId="1F72F352"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 материальные ресурсы</w:t>
      </w:r>
    </w:p>
    <w:p w14:paraId="17ED60B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польза, извлекаемая из потребления товаров и услуг</w:t>
      </w:r>
    </w:p>
    <w:p w14:paraId="08A5053C"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3DC688B8"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Понятие ограниченности ресурсов относится:</w:t>
      </w:r>
    </w:p>
    <w:p w14:paraId="0477BDFC"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к природным ресурсам</w:t>
      </w:r>
    </w:p>
    <w:p w14:paraId="00C01670"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к благам, созданным в процессе производства</w:t>
      </w:r>
    </w:p>
    <w:p w14:paraId="6429686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к способности человека воспринимать информацию</w:t>
      </w:r>
    </w:p>
    <w:p w14:paraId="23972D95"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 любому экономическому благу</w:t>
      </w:r>
    </w:p>
    <w:p w14:paraId="79BC7D39"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4F1CFA94"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Средства труда – это:</w:t>
      </w:r>
    </w:p>
    <w:p w14:paraId="25C5D7C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полезные ископаемые, данные природой</w:t>
      </w:r>
    </w:p>
    <w:p w14:paraId="31F4E41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сырье, поступающее в дальнейшую обработку</w:t>
      </w:r>
    </w:p>
    <w:p w14:paraId="1ADEE93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деньги и ценные бумаги</w:t>
      </w:r>
    </w:p>
    <w:p w14:paraId="74A50EC2"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здания, дороги, каналы</w:t>
      </w:r>
    </w:p>
    <w:p w14:paraId="7B342262"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1A17F7D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Для студентов альтернативные издержки обучения в университете отражает:</w:t>
      </w:r>
    </w:p>
    <w:p w14:paraId="248B149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размер стипендии</w:t>
      </w:r>
    </w:p>
    <w:p w14:paraId="06A2EFBB"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максимальный заработок, который можно получать, бросив учёбу</w:t>
      </w:r>
    </w:p>
    <w:p w14:paraId="33D395DA"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затраты государства на образование среднестатистического специалиста</w:t>
      </w:r>
    </w:p>
    <w:p w14:paraId="57289985"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затраты родителей на содержание студента</w:t>
      </w:r>
    </w:p>
    <w:p w14:paraId="4B966E8A"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651B7B3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В модель кругооборота включены:</w:t>
      </w:r>
    </w:p>
    <w:p w14:paraId="6A522FE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реальный и денежный рынки</w:t>
      </w:r>
    </w:p>
    <w:p w14:paraId="6E04FC6C"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рынки благ и факторов</w:t>
      </w:r>
    </w:p>
    <w:p w14:paraId="5054A1F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рынки капитала и труда</w:t>
      </w:r>
    </w:p>
    <w:p w14:paraId="59D6356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рынки товаров и услуг</w:t>
      </w:r>
    </w:p>
    <w:p w14:paraId="09CBA4DC"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648049BC"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Особым ресурсом, присущим рыночной экономике, является:</w:t>
      </w:r>
    </w:p>
    <w:p w14:paraId="2899ABE2"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финансовый ресурс (капитал)</w:t>
      </w:r>
    </w:p>
    <w:p w14:paraId="2A63B6D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предпринимательство</w:t>
      </w:r>
    </w:p>
    <w:p w14:paraId="4E6B649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рабочая сила (трудовые ресурсы)</w:t>
      </w:r>
    </w:p>
    <w:p w14:paraId="08FE33E5"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деловые связи</w:t>
      </w:r>
    </w:p>
    <w:p w14:paraId="1B199F87"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4109AE8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Собственность – это:</w:t>
      </w:r>
    </w:p>
    <w:p w14:paraId="2B79122A"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обладание материальными или духовными благами</w:t>
      </w:r>
    </w:p>
    <w:p w14:paraId="5EBA93AC"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фактическое применение вещи в зависимости от её назначения</w:t>
      </w:r>
    </w:p>
    <w:p w14:paraId="36C0131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отказ от государственной монополии в целях развития конкуренции</w:t>
      </w:r>
    </w:p>
    <w:p w14:paraId="01A9188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отношения людей по поводу присвоения экономических благ</w:t>
      </w:r>
    </w:p>
    <w:p w14:paraId="4F1E84E0"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Рынок – это:</w:t>
      </w:r>
    </w:p>
    <w:p w14:paraId="60DC680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институт, или механизм, сводящий вместе покупателей и продавцов отдельных товаров и услуг</w:t>
      </w:r>
    </w:p>
    <w:p w14:paraId="0290CEDC"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часть экономики страны, полностью контролируемая государством</w:t>
      </w:r>
    </w:p>
    <w:p w14:paraId="085C855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 способ, посредством которого изменения в денежной массе влияют на остальную экономику</w:t>
      </w:r>
    </w:p>
    <w:p w14:paraId="607550D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политика замещения импорта отечественной продукцией под покровительством тарифов и квот</w:t>
      </w:r>
    </w:p>
    <w:p w14:paraId="0FAC7729"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6664299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 Спрос - это:</w:t>
      </w:r>
    </w:p>
    <w:p w14:paraId="2B9DAEC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потребности, подкрепленные платежеспособностью покупателей</w:t>
      </w:r>
    </w:p>
    <w:p w14:paraId="5B46BEF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потребности людей в данном благе</w:t>
      </w:r>
    </w:p>
    <w:p w14:paraId="4419E0A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желание людей обладать теми или иными благами</w:t>
      </w:r>
    </w:p>
    <w:p w14:paraId="2FCD34D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доход, потраченный на потребление</w:t>
      </w:r>
    </w:p>
    <w:p w14:paraId="6E71472A"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0AC40A6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12. Закон предложения выражает:</w:t>
      </w:r>
    </w:p>
    <w:p w14:paraId="1DCFB38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обратную связь между ценой и количеством продаваемого товара</w:t>
      </w:r>
    </w:p>
    <w:p w14:paraId="442674D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связь между эластичными и неэластичными товарами</w:t>
      </w:r>
    </w:p>
    <w:p w14:paraId="125E3F0B"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прямую связь между ценой и количеством продаваемого товара</w:t>
      </w:r>
    </w:p>
    <w:p w14:paraId="44A54D08"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меру эластичности каждого товара</w:t>
      </w:r>
    </w:p>
    <w:p w14:paraId="1489030D"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6746C6B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 Имущественная ответственность хозяйствующего субъекта означает, что предприятие:</w:t>
      </w:r>
    </w:p>
    <w:p w14:paraId="21422EC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имеет собственное имущество, которое используется в определенных целях</w:t>
      </w:r>
    </w:p>
    <w:p w14:paraId="0309490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несет ответственность своим имуществом;</w:t>
      </w:r>
    </w:p>
    <w:p w14:paraId="16438F5A"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самостоятельно осуществляет различные виды сделок и операций</w:t>
      </w:r>
    </w:p>
    <w:p w14:paraId="38DF223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отказывается от конкуренции в пользу сотрудничества</w:t>
      </w:r>
    </w:p>
    <w:p w14:paraId="632FD957"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3DB1BE24"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 Экономические издержки:</w:t>
      </w:r>
    </w:p>
    <w:p w14:paraId="66D83541"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включают в себя явные издержки, но не включают неявные</w:t>
      </w:r>
    </w:p>
    <w:p w14:paraId="0F7FF81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включают в себя неявные издержки, но не включают явные</w:t>
      </w:r>
    </w:p>
    <w:p w14:paraId="3B5CB53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включают в себя явные и неявные издержки, в том числе и нормальную прибыль</w:t>
      </w:r>
    </w:p>
    <w:p w14:paraId="6EA1B1C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превышают явные и неявные издержки на величину нормальной прибыли</w:t>
      </w:r>
    </w:p>
    <w:p w14:paraId="4C2F4B6F"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4D6DB744"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 Экономическая прибыль – это:</w:t>
      </w:r>
    </w:p>
    <w:p w14:paraId="051C92A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разница между валовыми доходами и экономическими издержками</w:t>
      </w:r>
    </w:p>
    <w:p w14:paraId="3433008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разница между валовыми доходами и бухгалтерскими издержками</w:t>
      </w:r>
    </w:p>
    <w:p w14:paraId="23A868E1"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доход, рассчитанный на единицу проданной продукции</w:t>
      </w:r>
    </w:p>
    <w:p w14:paraId="0ECC42C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необходимый минимальный доход от предпринимательской деятельности</w:t>
      </w:r>
    </w:p>
    <w:p w14:paraId="4D2B7BC1"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18376751"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Признаком совершенной конкуренции не является:</w:t>
      </w:r>
    </w:p>
    <w:p w14:paraId="20835DDA"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разнообразие производства</w:t>
      </w:r>
    </w:p>
    <w:p w14:paraId="6AB43C59"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свобода входа на рынок</w:t>
      </w:r>
    </w:p>
    <w:p w14:paraId="1F7C1F7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свобода выхода с рынка</w:t>
      </w:r>
    </w:p>
    <w:p w14:paraId="77CFD8B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большое число продавцов и покупателей</w:t>
      </w:r>
    </w:p>
    <w:p w14:paraId="7BBAD9EB"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4A4717F6"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Антимонопольное законодательство в первую очередь нацелено на обеспечение:</w:t>
      </w:r>
    </w:p>
    <w:p w14:paraId="246F217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условий конкуренции</w:t>
      </w:r>
    </w:p>
    <w:p w14:paraId="5664B28B"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экономической свободы</w:t>
      </w:r>
    </w:p>
    <w:p w14:paraId="70225B2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полной занятости</w:t>
      </w:r>
    </w:p>
    <w:p w14:paraId="7110E7F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потребительского спроса</w:t>
      </w:r>
    </w:p>
    <w:p w14:paraId="30A11E3E"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30120D10"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18. Циклический характер экономического развития характерен для:</w:t>
      </w:r>
    </w:p>
    <w:p w14:paraId="3F8BDECD"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для рыночной экономики</w:t>
      </w:r>
    </w:p>
    <w:p w14:paraId="73EF3CF4"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для традиционной экономики</w:t>
      </w:r>
    </w:p>
    <w:p w14:paraId="3C025EB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для командно-административной экономики</w:t>
      </w:r>
    </w:p>
    <w:p w14:paraId="41F878E8"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для натурального производства</w:t>
      </w:r>
    </w:p>
    <w:p w14:paraId="744341BB"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533DA0E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Инфляция – это:</w:t>
      </w:r>
    </w:p>
    <w:p w14:paraId="7E520B5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повышение цен в экономике</w:t>
      </w:r>
    </w:p>
    <w:p w14:paraId="2C89F182"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падение производства</w:t>
      </w:r>
    </w:p>
    <w:p w14:paraId="4302C71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падение покупательной способности денег</w:t>
      </w:r>
    </w:p>
    <w:p w14:paraId="5C9CA667"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явление, возможное при стабильном уровне цен</w:t>
      </w:r>
    </w:p>
    <w:p w14:paraId="00A8B096"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628B24EF"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20. Функцией ЦБ не является:</w:t>
      </w:r>
    </w:p>
    <w:p w14:paraId="0F14D8BE"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эмиссия денежных знаков</w:t>
      </w:r>
    </w:p>
    <w:p w14:paraId="2DCBAFE4"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регулирование денежного обращения в соответствии с потребностями экономики</w:t>
      </w:r>
    </w:p>
    <w:p w14:paraId="7A278083"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хранение золотовалютных резервов страны</w:t>
      </w:r>
    </w:p>
    <w:p w14:paraId="587A14C1" w14:textId="77777777"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выдача кредитов населению</w:t>
      </w:r>
    </w:p>
    <w:p w14:paraId="5E7B10FE" w14:textId="77777777" w:rsidR="00CD07A8" w:rsidRPr="00E33FE1" w:rsidRDefault="00CD07A8" w:rsidP="00E33FE1">
      <w:pPr>
        <w:spacing w:after="0" w:line="240" w:lineRule="auto"/>
        <w:ind w:firstLine="708"/>
        <w:jc w:val="both"/>
        <w:rPr>
          <w:rFonts w:ascii="Times New Roman" w:eastAsia="Times New Roman" w:hAnsi="Times New Roman" w:cs="Times New Roman"/>
          <w:sz w:val="28"/>
          <w:szCs w:val="28"/>
        </w:rPr>
      </w:pPr>
    </w:p>
    <w:p w14:paraId="3247DB28" w14:textId="77777777" w:rsidR="00B707CB" w:rsidRPr="00E33FE1" w:rsidRDefault="00B707CB" w:rsidP="00E33FE1">
      <w:pPr>
        <w:pStyle w:val="ConsPlusNormal"/>
        <w:jc w:val="center"/>
        <w:rPr>
          <w:rFonts w:ascii="Times New Roman" w:eastAsia="Times New Roman" w:hAnsi="Times New Roman" w:cs="Times New Roman"/>
          <w:bCs/>
          <w:iCs/>
          <w:sz w:val="28"/>
          <w:szCs w:val="28"/>
        </w:rPr>
      </w:pPr>
      <w:r w:rsidRPr="00E33FE1">
        <w:rPr>
          <w:rFonts w:ascii="Times New Roman" w:eastAsia="Times New Roman" w:hAnsi="Times New Roman" w:cs="Times New Roman"/>
          <w:bCs/>
          <w:iCs/>
          <w:sz w:val="28"/>
          <w:szCs w:val="28"/>
        </w:rPr>
        <w:t xml:space="preserve">Порядок процедуры оценивания </w:t>
      </w:r>
    </w:p>
    <w:p w14:paraId="09AF632E" w14:textId="77777777" w:rsidR="00B707CB" w:rsidRPr="00E33FE1" w:rsidRDefault="00B707C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bCs/>
          <w:sz w:val="28"/>
          <w:szCs w:val="28"/>
        </w:rPr>
        <w:t xml:space="preserve"> </w:t>
      </w:r>
    </w:p>
    <w:p w14:paraId="287C806D" w14:textId="77777777" w:rsidR="00B707CB" w:rsidRPr="00E33FE1" w:rsidRDefault="00B707C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«незачтено»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4B57AF96"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DF7ED19" w14:textId="77777777" w:rsidR="00D51EEE" w:rsidRPr="00E33FE1" w:rsidRDefault="00D51EEE" w:rsidP="00E33FE1">
      <w:pPr>
        <w:pStyle w:val="ConsPlusNormal"/>
        <w:ind w:firstLine="709"/>
        <w:jc w:val="center"/>
        <w:rPr>
          <w:rFonts w:ascii="Times New Roman" w:hAnsi="Times New Roman" w:cs="Times New Roman"/>
          <w:b/>
          <w:sz w:val="32"/>
          <w:szCs w:val="32"/>
        </w:rPr>
      </w:pPr>
      <w:r w:rsidRPr="00E33FE1">
        <w:rPr>
          <w:rFonts w:ascii="Times New Roman" w:hAnsi="Times New Roman" w:cs="Times New Roman"/>
          <w:b/>
          <w:sz w:val="32"/>
          <w:szCs w:val="32"/>
        </w:rPr>
        <w:lastRenderedPageBreak/>
        <w:t>Оценочные материалы для проведения промежуточной аттестации по дисциплине «Профессиональная этика и служебный этикет»</w:t>
      </w:r>
    </w:p>
    <w:p w14:paraId="2B4FCF98" w14:textId="77777777" w:rsidR="00D51EEE" w:rsidRPr="00E33FE1" w:rsidRDefault="00D51EEE" w:rsidP="00E33FE1">
      <w:pPr>
        <w:pStyle w:val="ConsPlusNormal"/>
        <w:ind w:firstLine="709"/>
        <w:jc w:val="both"/>
        <w:rPr>
          <w:rFonts w:ascii="Times New Roman" w:hAnsi="Times New Roman" w:cs="Times New Roman"/>
          <w:b/>
          <w:sz w:val="32"/>
          <w:szCs w:val="32"/>
        </w:rPr>
      </w:pPr>
    </w:p>
    <w:p w14:paraId="2FDBC945" w14:textId="77777777" w:rsidR="00D51EEE" w:rsidRPr="00E33FE1" w:rsidRDefault="00D51EEE" w:rsidP="00E33FE1">
      <w:pPr>
        <w:pStyle w:val="ConsPlusNormal"/>
        <w:numPr>
          <w:ilvl w:val="0"/>
          <w:numId w:val="317"/>
        </w:numPr>
        <w:ind w:left="0" w:firstLine="0"/>
        <w:jc w:val="center"/>
        <w:rPr>
          <w:rFonts w:ascii="Times New Roman" w:hAnsi="Times New Roman" w:cs="Times New Roman"/>
          <w:sz w:val="28"/>
          <w:szCs w:val="28"/>
        </w:rPr>
      </w:pPr>
      <w:r w:rsidRPr="00E33FE1">
        <w:rPr>
          <w:rFonts w:ascii="Times New Roman" w:hAnsi="Times New Roman" w:cs="Times New Roman"/>
          <w:b/>
          <w:i/>
          <w:sz w:val="32"/>
          <w:szCs w:val="32"/>
        </w:rPr>
        <w:t>Перечень компетенции, формируемых</w:t>
      </w:r>
      <w:r w:rsidRPr="00E33FE1">
        <w:rPr>
          <w:rFonts w:ascii="Times New Roman" w:hAnsi="Times New Roman" w:cs="Times New Roman"/>
          <w:b/>
          <w:i/>
          <w:sz w:val="28"/>
          <w:szCs w:val="28"/>
        </w:rPr>
        <w:t xml:space="preserve">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1DC527BF" w14:textId="77777777" w:rsidR="00D51EEE" w:rsidRPr="00E33FE1" w:rsidRDefault="00D51EEE" w:rsidP="00E33FE1">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D51EEE" w:rsidRPr="00E33FE1" w14:paraId="5346A85D" w14:textId="77777777" w:rsidTr="004A4CBB">
        <w:tc>
          <w:tcPr>
            <w:tcW w:w="2552" w:type="dxa"/>
          </w:tcPr>
          <w:p w14:paraId="2F928F66" w14:textId="77777777" w:rsidR="00D51EEE" w:rsidRPr="00E33FE1" w:rsidRDefault="00D51EEE"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2493FAB2" w14:textId="77777777" w:rsidR="00D51EEE" w:rsidRPr="00E33FE1" w:rsidRDefault="00D51EEE"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C0552CF" w14:textId="77777777" w:rsidR="00D51EEE" w:rsidRPr="00E33FE1" w:rsidRDefault="00D51EEE"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51EEE" w:rsidRPr="00E33FE1" w14:paraId="2D88E8D5" w14:textId="77777777" w:rsidTr="004A4CBB">
        <w:tc>
          <w:tcPr>
            <w:tcW w:w="2552" w:type="dxa"/>
            <w:vMerge w:val="restart"/>
          </w:tcPr>
          <w:p w14:paraId="58B5D778"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УК-2</w:t>
            </w:r>
            <w:r w:rsidRPr="00E33FE1">
              <w:rPr>
                <w:rFonts w:ascii="Times New Roman" w:hAnsi="Times New Roman" w:cs="Times New Roman"/>
                <w:sz w:val="24"/>
                <w:szCs w:val="24"/>
              </w:rPr>
              <w:t xml:space="preserve">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4004" w:type="dxa"/>
          </w:tcPr>
          <w:p w14:paraId="5317EEB5" w14:textId="77777777" w:rsidR="00D51EEE" w:rsidRPr="00E33FE1" w:rsidRDefault="00D51EEE" w:rsidP="00E33FE1">
            <w:pPr>
              <w:pStyle w:val="TableParagraph"/>
              <w:keepNext/>
              <w:rPr>
                <w:sz w:val="24"/>
                <w:szCs w:val="24"/>
              </w:rPr>
            </w:pPr>
            <w:r w:rsidRPr="00E33FE1">
              <w:rPr>
                <w:bCs/>
                <w:iCs/>
                <w:sz w:val="24"/>
                <w:szCs w:val="24"/>
              </w:rPr>
              <w:t>УК 2.1 Знает необходимые для осуществления профессиональной деятельности правовые нормы, виды ресурсов и ограничений для решения профессиональных задач.</w:t>
            </w:r>
          </w:p>
        </w:tc>
        <w:tc>
          <w:tcPr>
            <w:tcW w:w="3191" w:type="dxa"/>
          </w:tcPr>
          <w:p w14:paraId="582D86F8" w14:textId="77777777" w:rsidR="00D51EEE" w:rsidRPr="00E33FE1" w:rsidRDefault="00D51EEE"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Знает:</w:t>
            </w:r>
          </w:p>
          <w:p w14:paraId="659FC38A" w14:textId="77777777" w:rsidR="00D51EEE" w:rsidRPr="00E33FE1" w:rsidRDefault="00D51EEE"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основные этические понятия и категории, понятие этикета, их роль в деятельности юриста;</w:t>
            </w:r>
          </w:p>
          <w:p w14:paraId="3D1D711B" w14:textId="77777777" w:rsidR="00D51EEE" w:rsidRPr="00E33FE1" w:rsidRDefault="00D51EEE" w:rsidP="00E33FE1">
            <w:pPr>
              <w:pStyle w:val="ConsPlusNormal"/>
              <w:jc w:val="both"/>
              <w:rPr>
                <w:rFonts w:ascii="Times New Roman" w:hAnsi="Times New Roman" w:cs="Times New Roman"/>
                <w:i/>
              </w:rPr>
            </w:pPr>
            <w:r w:rsidRPr="00E33FE1">
              <w:rPr>
                <w:rFonts w:ascii="Times New Roman" w:hAnsi="Times New Roman" w:cs="Times New Roman"/>
                <w:bCs/>
                <w:sz w:val="24"/>
                <w:szCs w:val="24"/>
                <w:shd w:val="clear" w:color="auto" w:fill="FFFFFF"/>
              </w:rPr>
              <w:t>нормы кодексов профессиональной этики представителей различных юридических профессий.</w:t>
            </w:r>
          </w:p>
        </w:tc>
      </w:tr>
      <w:tr w:rsidR="00D51EEE" w:rsidRPr="00E33FE1" w14:paraId="7A6317B8" w14:textId="77777777" w:rsidTr="004A4CBB">
        <w:tc>
          <w:tcPr>
            <w:tcW w:w="2552" w:type="dxa"/>
            <w:vMerge/>
          </w:tcPr>
          <w:p w14:paraId="78590CEA"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0B516F89" w14:textId="77777777" w:rsidR="00D51EEE" w:rsidRPr="00E33FE1" w:rsidRDefault="00D51EEE" w:rsidP="00E33FE1">
            <w:pPr>
              <w:pStyle w:val="TableParagraph"/>
              <w:keepNext/>
              <w:rPr>
                <w:sz w:val="24"/>
                <w:szCs w:val="24"/>
              </w:rPr>
            </w:pPr>
            <w:r w:rsidRPr="00E33FE1">
              <w:rPr>
                <w:bCs/>
                <w:iCs/>
                <w:sz w:val="24"/>
                <w:szCs w:val="24"/>
              </w:rPr>
              <w:t>УК 2.2 Умеет определять круг задач в рамках избранных видов профессиональной деятельности, планировать собственную деятельность исходя из имеющихся ресурсов.</w:t>
            </w:r>
          </w:p>
        </w:tc>
        <w:tc>
          <w:tcPr>
            <w:tcW w:w="3191" w:type="dxa"/>
          </w:tcPr>
          <w:p w14:paraId="4E309E6E" w14:textId="77777777" w:rsidR="00D51EEE" w:rsidRPr="00E33FE1" w:rsidRDefault="00D51EEE"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Умеет:</w:t>
            </w:r>
          </w:p>
          <w:p w14:paraId="3A3ABCA0" w14:textId="77777777" w:rsidR="00D51EEE" w:rsidRPr="00E33FE1" w:rsidRDefault="00D51EEE" w:rsidP="00E33FE1">
            <w:pPr>
              <w:pStyle w:val="ConsPlusNormal"/>
              <w:jc w:val="both"/>
              <w:rPr>
                <w:rFonts w:ascii="Times New Roman" w:hAnsi="Times New Roman" w:cs="Times New Roman"/>
                <w:i/>
              </w:rPr>
            </w:pPr>
            <w:r w:rsidRPr="00E33FE1">
              <w:rPr>
                <w:rFonts w:ascii="Times New Roman" w:hAnsi="Times New Roman" w:cs="Times New Roman"/>
                <w:sz w:val="24"/>
                <w:szCs w:val="24"/>
                <w:shd w:val="clear" w:color="auto" w:fill="FFFFFF"/>
              </w:rPr>
              <w:t xml:space="preserve">применять основные этические понятия и категории, нормы этикета, а также </w:t>
            </w:r>
            <w:r w:rsidRPr="00E33FE1">
              <w:rPr>
                <w:rFonts w:ascii="Times New Roman" w:hAnsi="Times New Roman" w:cs="Times New Roman"/>
                <w:bCs/>
                <w:sz w:val="24"/>
                <w:szCs w:val="24"/>
                <w:shd w:val="clear" w:color="auto" w:fill="FFFFFF"/>
              </w:rPr>
              <w:t>нормы кодексов профессиональной этики представителей различных юридических профессий.</w:t>
            </w:r>
          </w:p>
        </w:tc>
      </w:tr>
      <w:tr w:rsidR="00D51EEE" w:rsidRPr="00E33FE1" w14:paraId="4B8B30F7" w14:textId="77777777" w:rsidTr="004A4CBB">
        <w:tc>
          <w:tcPr>
            <w:tcW w:w="2552" w:type="dxa"/>
            <w:vMerge/>
          </w:tcPr>
          <w:p w14:paraId="4691E6A1"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664980D5"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Cs/>
                <w:iCs/>
                <w:sz w:val="24"/>
                <w:szCs w:val="24"/>
              </w:rPr>
              <w:t>УК 2.3 Имеет практический опыт применения нормативной базы и решения задач в области избранных видов профессиональной деятельности.</w:t>
            </w:r>
          </w:p>
        </w:tc>
        <w:tc>
          <w:tcPr>
            <w:tcW w:w="3191" w:type="dxa"/>
          </w:tcPr>
          <w:p w14:paraId="2CE05D1F"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36613DC3" w14:textId="77777777" w:rsidR="00D51EEE" w:rsidRPr="00E33FE1" w:rsidRDefault="00D51EEE" w:rsidP="00E33FE1">
            <w:pPr>
              <w:pStyle w:val="ConsPlusNormal"/>
              <w:jc w:val="both"/>
              <w:rPr>
                <w:rFonts w:ascii="Times New Roman" w:hAnsi="Times New Roman" w:cs="Times New Roman"/>
              </w:rPr>
            </w:pPr>
            <w:r w:rsidRPr="00E33FE1">
              <w:rPr>
                <w:rFonts w:ascii="Times New Roman" w:hAnsi="Times New Roman" w:cs="Times New Roman"/>
                <w:sz w:val="24"/>
                <w:szCs w:val="24"/>
                <w:shd w:val="clear" w:color="auto" w:fill="FFFFFF"/>
              </w:rPr>
              <w:t xml:space="preserve">навыками применения основных этических понятий и категорий, норм этикета, а также </w:t>
            </w:r>
            <w:r w:rsidRPr="00E33FE1">
              <w:rPr>
                <w:rFonts w:ascii="Times New Roman" w:hAnsi="Times New Roman" w:cs="Times New Roman"/>
                <w:bCs/>
                <w:sz w:val="24"/>
                <w:szCs w:val="24"/>
                <w:shd w:val="clear" w:color="auto" w:fill="FFFFFF"/>
              </w:rPr>
              <w:t>норм кодексов профессиональной этики представителей различных юридических профессий.</w:t>
            </w:r>
          </w:p>
        </w:tc>
      </w:tr>
      <w:tr w:rsidR="00D51EEE" w:rsidRPr="00E33FE1" w14:paraId="5A3A9D78" w14:textId="77777777" w:rsidTr="004A4CBB">
        <w:tc>
          <w:tcPr>
            <w:tcW w:w="2552" w:type="dxa"/>
            <w:vMerge w:val="restart"/>
          </w:tcPr>
          <w:p w14:paraId="35E24661"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УК-6</w:t>
            </w:r>
            <w:r w:rsidRPr="00E33FE1">
              <w:rPr>
                <w:rFonts w:ascii="Times New Roman" w:hAnsi="Times New Roman" w:cs="Times New Roman"/>
                <w:sz w:val="24"/>
                <w:szCs w:val="24"/>
              </w:rPr>
              <w:t xml:space="preserve">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4004" w:type="dxa"/>
          </w:tcPr>
          <w:p w14:paraId="44B2B820" w14:textId="77777777" w:rsidR="00D51EEE" w:rsidRPr="00E33FE1" w:rsidRDefault="00D51EEE" w:rsidP="00E33FE1">
            <w:pPr>
              <w:pStyle w:val="TableParagraph"/>
              <w:keepNext/>
              <w:rPr>
                <w:sz w:val="24"/>
                <w:szCs w:val="24"/>
              </w:rPr>
            </w:pPr>
            <w:r w:rsidRPr="00E33FE1">
              <w:rPr>
                <w:sz w:val="24"/>
                <w:szCs w:val="24"/>
              </w:rPr>
              <w:t>УК 6.1 Знает основные приемы профессионального и личностного развития, исходя из этапов карьерного роста и требований рынка труда.</w:t>
            </w:r>
          </w:p>
        </w:tc>
        <w:tc>
          <w:tcPr>
            <w:tcW w:w="3191" w:type="dxa"/>
          </w:tcPr>
          <w:p w14:paraId="174E8901" w14:textId="77777777" w:rsidR="00D51EEE" w:rsidRPr="00E33FE1" w:rsidRDefault="00D51EEE"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Знает:</w:t>
            </w:r>
          </w:p>
          <w:p w14:paraId="3AEABBFD" w14:textId="77777777" w:rsidR="00D51EEE" w:rsidRPr="00E33FE1" w:rsidRDefault="00D51EEE"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shd w:val="clear" w:color="auto" w:fill="FFFFFF"/>
              </w:rPr>
              <w:t>сущность профессионально-нравственной деформации и пути ее предупреждения и преодоления.</w:t>
            </w:r>
          </w:p>
        </w:tc>
      </w:tr>
      <w:tr w:rsidR="00D51EEE" w:rsidRPr="00E33FE1" w14:paraId="7F855120" w14:textId="77777777" w:rsidTr="004A4CBB">
        <w:tc>
          <w:tcPr>
            <w:tcW w:w="2552" w:type="dxa"/>
            <w:vMerge/>
          </w:tcPr>
          <w:p w14:paraId="15B7E627"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4B052CAD"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УК 6.2 Умеет планировать рабочее время и время для саморазвития, формулировать цели личностного и профессионального развития и </w:t>
            </w:r>
          </w:p>
          <w:p w14:paraId="208FBFC4" w14:textId="77777777" w:rsidR="00D51EEE" w:rsidRPr="00E33FE1" w:rsidRDefault="00D51EEE" w:rsidP="00E33FE1">
            <w:pPr>
              <w:pStyle w:val="TableParagraph"/>
              <w:keepNext/>
              <w:rPr>
                <w:sz w:val="24"/>
                <w:szCs w:val="24"/>
              </w:rPr>
            </w:pPr>
            <w:r w:rsidRPr="00E33FE1">
              <w:rPr>
                <w:sz w:val="24"/>
                <w:szCs w:val="24"/>
              </w:rPr>
              <w:t xml:space="preserve">условия их достижения, исходя из тенденций развития области профессиональной деятельности, индивидуально-личностных </w:t>
            </w:r>
            <w:r w:rsidRPr="00E33FE1">
              <w:rPr>
                <w:sz w:val="24"/>
                <w:szCs w:val="24"/>
              </w:rPr>
              <w:lastRenderedPageBreak/>
              <w:t>особенностей.</w:t>
            </w:r>
          </w:p>
        </w:tc>
        <w:tc>
          <w:tcPr>
            <w:tcW w:w="3191" w:type="dxa"/>
          </w:tcPr>
          <w:p w14:paraId="45BC90A7" w14:textId="77777777" w:rsidR="00D51EEE" w:rsidRPr="00E33FE1" w:rsidRDefault="00D51EEE" w:rsidP="00E33FE1">
            <w:pPr>
              <w:pStyle w:val="ConsPlusNormal"/>
              <w:rPr>
                <w:rFonts w:ascii="Times New Roman" w:hAnsi="Times New Roman" w:cs="Times New Roman"/>
                <w:bCs/>
                <w:sz w:val="24"/>
                <w:szCs w:val="24"/>
                <w:shd w:val="clear" w:color="auto" w:fill="FFFFFF"/>
              </w:rPr>
            </w:pPr>
            <w:r w:rsidRPr="00E33FE1">
              <w:rPr>
                <w:rFonts w:ascii="Times New Roman" w:hAnsi="Times New Roman" w:cs="Times New Roman"/>
                <w:bCs/>
                <w:sz w:val="24"/>
                <w:szCs w:val="24"/>
                <w:shd w:val="clear" w:color="auto" w:fill="FFFFFF"/>
              </w:rPr>
              <w:lastRenderedPageBreak/>
              <w:t>Умеет:</w:t>
            </w:r>
          </w:p>
          <w:p w14:paraId="6E063753"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Cs/>
                <w:sz w:val="24"/>
                <w:szCs w:val="24"/>
                <w:shd w:val="clear" w:color="auto" w:fill="FFFFFF"/>
              </w:rPr>
              <w:t xml:space="preserve">анализировать </w:t>
            </w:r>
            <w:r w:rsidRPr="00E33FE1">
              <w:rPr>
                <w:rFonts w:ascii="Times New Roman" w:hAnsi="Times New Roman" w:cs="Times New Roman"/>
                <w:sz w:val="24"/>
                <w:szCs w:val="24"/>
                <w:shd w:val="clear" w:color="auto" w:fill="FFFFFF"/>
              </w:rPr>
              <w:t>сущность профессионально-нравственной деформации и предлагает пути ее предупреждения и преодоления.</w:t>
            </w:r>
          </w:p>
        </w:tc>
      </w:tr>
      <w:tr w:rsidR="00D51EEE" w:rsidRPr="00E33FE1" w14:paraId="07AEDA92" w14:textId="77777777" w:rsidTr="004A4CBB">
        <w:tc>
          <w:tcPr>
            <w:tcW w:w="2552" w:type="dxa"/>
            <w:vMerge/>
          </w:tcPr>
          <w:p w14:paraId="38864112"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117B208A" w14:textId="77777777" w:rsidR="00D51EEE" w:rsidRPr="00E33FE1" w:rsidRDefault="00D51EEE" w:rsidP="00E33FE1">
            <w:pPr>
              <w:pStyle w:val="TableParagraph"/>
              <w:keepNext/>
              <w:rPr>
                <w:sz w:val="24"/>
                <w:szCs w:val="24"/>
              </w:rPr>
            </w:pPr>
            <w:r w:rsidRPr="00E33FE1">
              <w:rPr>
                <w:sz w:val="24"/>
                <w:szCs w:val="24"/>
              </w:rPr>
              <w:t>УК 6.3 Имеет практический опыт получения дополнительного образования, изучения дополнительных образовательных программ.</w:t>
            </w:r>
          </w:p>
        </w:tc>
        <w:tc>
          <w:tcPr>
            <w:tcW w:w="3191" w:type="dxa"/>
          </w:tcPr>
          <w:p w14:paraId="3B9C0F2C" w14:textId="77777777" w:rsidR="00D51EEE" w:rsidRPr="00E33FE1" w:rsidRDefault="00D51EEE" w:rsidP="00E33FE1">
            <w:pPr>
              <w:pStyle w:val="ConsPlusNormal"/>
              <w:rPr>
                <w:rFonts w:ascii="Times New Roman" w:hAnsi="Times New Roman" w:cs="Times New Roman"/>
                <w:bCs/>
                <w:sz w:val="24"/>
                <w:szCs w:val="24"/>
                <w:shd w:val="clear" w:color="auto" w:fill="FFFFFF"/>
              </w:rPr>
            </w:pPr>
            <w:r w:rsidRPr="00E33FE1">
              <w:rPr>
                <w:rFonts w:ascii="Times New Roman" w:hAnsi="Times New Roman" w:cs="Times New Roman"/>
                <w:bCs/>
                <w:sz w:val="24"/>
                <w:szCs w:val="24"/>
                <w:shd w:val="clear" w:color="auto" w:fill="FFFFFF"/>
              </w:rPr>
              <w:t>Владеет:</w:t>
            </w:r>
          </w:p>
          <w:p w14:paraId="6CFED7EF"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Cs/>
                <w:sz w:val="24"/>
                <w:szCs w:val="24"/>
                <w:shd w:val="clear" w:color="auto" w:fill="FFFFFF"/>
              </w:rPr>
              <w:t xml:space="preserve">навыками анализа </w:t>
            </w:r>
            <w:r w:rsidRPr="00E33FE1">
              <w:rPr>
                <w:rFonts w:ascii="Times New Roman" w:hAnsi="Times New Roman" w:cs="Times New Roman"/>
                <w:sz w:val="24"/>
                <w:szCs w:val="24"/>
                <w:shd w:val="clear" w:color="auto" w:fill="FFFFFF"/>
              </w:rPr>
              <w:t>сущности профессионально-нравственной деформации и предлагает пути ее предупреждения и преодоления.</w:t>
            </w:r>
          </w:p>
        </w:tc>
      </w:tr>
      <w:tr w:rsidR="00D51EEE" w:rsidRPr="00E33FE1" w14:paraId="4B926506" w14:textId="77777777" w:rsidTr="004A4CBB">
        <w:tc>
          <w:tcPr>
            <w:tcW w:w="2552" w:type="dxa"/>
            <w:vMerge w:val="restart"/>
          </w:tcPr>
          <w:p w14:paraId="5A03D87F"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УК-9</w:t>
            </w:r>
            <w:r w:rsidRPr="00E33FE1">
              <w:rPr>
                <w:rFonts w:ascii="Times New Roman" w:hAnsi="Times New Roman" w:cs="Times New Roman"/>
                <w:sz w:val="24"/>
                <w:szCs w:val="24"/>
              </w:rPr>
              <w:t xml:space="preserve"> Способен использовать базовые дефектологические знания в социальной и профессиональной сферах</w:t>
            </w:r>
          </w:p>
        </w:tc>
        <w:tc>
          <w:tcPr>
            <w:tcW w:w="4004" w:type="dxa"/>
          </w:tcPr>
          <w:p w14:paraId="60956896" w14:textId="77777777" w:rsidR="00D51EEE" w:rsidRPr="00E33FE1" w:rsidRDefault="00D51EEE" w:rsidP="00E33FE1">
            <w:pPr>
              <w:pStyle w:val="TableParagraph"/>
              <w:keepNext/>
              <w:rPr>
                <w:sz w:val="24"/>
                <w:szCs w:val="24"/>
              </w:rPr>
            </w:pPr>
            <w:r w:rsidRPr="00E33FE1">
              <w:t>УК 9.1 Знает особенности психофизического развития лиц с ОВЗ и инвалидностью; основные проблемы и способы взаимодействия с лицами с ОВЗ и инвалидностью в социальной и профессиональной сферах; основы создания специальных условий для лиц с ОВЗ и инвалидностью в контексте решения профессиональных задач.</w:t>
            </w:r>
          </w:p>
        </w:tc>
        <w:tc>
          <w:tcPr>
            <w:tcW w:w="3191" w:type="dxa"/>
          </w:tcPr>
          <w:p w14:paraId="5EDA2446"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71AE6CD7"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особенности коммуникации с лицами с ОВЗ и инвалидностью.</w:t>
            </w:r>
          </w:p>
        </w:tc>
      </w:tr>
      <w:tr w:rsidR="00D51EEE" w:rsidRPr="00E33FE1" w14:paraId="53312C98" w14:textId="77777777" w:rsidTr="004A4CBB">
        <w:tc>
          <w:tcPr>
            <w:tcW w:w="2552" w:type="dxa"/>
            <w:vMerge/>
          </w:tcPr>
          <w:p w14:paraId="4A3A66D4"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3D87B014" w14:textId="77777777" w:rsidR="00D51EEE" w:rsidRPr="00E33FE1" w:rsidRDefault="00D51EEE" w:rsidP="00E33FE1">
            <w:pPr>
              <w:pStyle w:val="TableParagraph"/>
              <w:keepNext/>
              <w:rPr>
                <w:sz w:val="24"/>
                <w:szCs w:val="24"/>
              </w:rPr>
            </w:pPr>
            <w:r w:rsidRPr="00E33FE1">
              <w:t>УК 9.2 Умеет планировать и реализовывать профессиональную деятельность с лицами с ОВЗ и инвалидностью с учетом особенностей их психофизического развития; осуществлять выбор технологий взаимодействия с лицами с ОВЗ и инвалидностью в контексте решения профессиональных задач.</w:t>
            </w:r>
          </w:p>
        </w:tc>
        <w:tc>
          <w:tcPr>
            <w:tcW w:w="3191" w:type="dxa"/>
          </w:tcPr>
          <w:p w14:paraId="197AB9AC"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1431BD20"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подбирать технологии взаимодейстивия с лицами с ОВЗ и инвалидностью.</w:t>
            </w:r>
          </w:p>
        </w:tc>
      </w:tr>
      <w:tr w:rsidR="00D51EEE" w:rsidRPr="00E33FE1" w14:paraId="4EF4DB76" w14:textId="77777777" w:rsidTr="004A4CBB">
        <w:tc>
          <w:tcPr>
            <w:tcW w:w="2552" w:type="dxa"/>
            <w:vMerge/>
          </w:tcPr>
          <w:p w14:paraId="2088B75C"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37EF0CBA" w14:textId="77777777" w:rsidR="00D51EEE" w:rsidRPr="00E33FE1" w:rsidRDefault="00D51EEE" w:rsidP="00E33FE1">
            <w:pPr>
              <w:pStyle w:val="TableParagraph"/>
              <w:keepNext/>
              <w:rPr>
                <w:sz w:val="24"/>
                <w:szCs w:val="24"/>
              </w:rPr>
            </w:pPr>
            <w:r w:rsidRPr="00E33FE1">
              <w:t>УК 9.3 Владеет навыками создания специальных условий для лиц с ОВЗ и инвалидностью в контексте решения профессиональных задач; навыками взаимодействия с лицами с ОВЗ и инвалидностью в социальной и профессиональной сферах.</w:t>
            </w:r>
          </w:p>
        </w:tc>
        <w:tc>
          <w:tcPr>
            <w:tcW w:w="3191" w:type="dxa"/>
          </w:tcPr>
          <w:p w14:paraId="68C82046"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608AFC10"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навыками проведения консультирования лиц с ОВЗ и инвалидностью.</w:t>
            </w:r>
          </w:p>
        </w:tc>
      </w:tr>
      <w:tr w:rsidR="00D51EEE" w:rsidRPr="00E33FE1" w14:paraId="2ABA91B0" w14:textId="77777777" w:rsidTr="004A4CBB">
        <w:tc>
          <w:tcPr>
            <w:tcW w:w="2552" w:type="dxa"/>
            <w:vMerge w:val="restart"/>
          </w:tcPr>
          <w:p w14:paraId="22941C0E" w14:textId="77777777" w:rsidR="00D51EEE" w:rsidRPr="00E33FE1" w:rsidRDefault="00E33FE1" w:rsidP="004A4CBB">
            <w:pPr>
              <w:spacing w:after="0" w:line="240" w:lineRule="auto"/>
              <w:ind w:left="-360"/>
              <w:rPr>
                <w:rFonts w:ascii="Times New Roman" w:hAnsi="Times New Roman" w:cs="Times New Roman"/>
                <w:sz w:val="24"/>
                <w:szCs w:val="24"/>
              </w:rPr>
            </w:pPr>
            <w:r w:rsidRPr="00E33FE1">
              <w:rPr>
                <w:rFonts w:ascii="Times New Roman" w:hAnsi="Times New Roman" w:cs="Times New Roman"/>
                <w:b/>
                <w:sz w:val="24"/>
                <w:szCs w:val="24"/>
              </w:rPr>
              <w:t xml:space="preserve"> </w:t>
            </w:r>
            <w:r w:rsidR="00D51EEE" w:rsidRPr="00E33FE1">
              <w:rPr>
                <w:rFonts w:ascii="Times New Roman" w:hAnsi="Times New Roman" w:cs="Times New Roman"/>
                <w:b/>
                <w:sz w:val="24"/>
                <w:szCs w:val="24"/>
              </w:rPr>
              <w:t>УК-11</w:t>
            </w:r>
            <w:r w:rsidR="00D51EEE" w:rsidRPr="00E33FE1">
              <w:rPr>
                <w:rFonts w:ascii="Times New Roman" w:hAnsi="Times New Roman" w:cs="Times New Roman"/>
                <w:sz w:val="24"/>
                <w:szCs w:val="24"/>
              </w:rPr>
              <w:t xml:space="preserve">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14:paraId="270504ED" w14:textId="77777777" w:rsidR="00D51EEE" w:rsidRPr="00E33FE1" w:rsidRDefault="00D51EEE" w:rsidP="00E33FE1">
            <w:pPr>
              <w:spacing w:after="0" w:line="240" w:lineRule="auto"/>
              <w:rPr>
                <w:rFonts w:ascii="Times New Roman" w:hAnsi="Times New Roman" w:cs="Times New Roman"/>
                <w:color w:val="000000"/>
                <w:sz w:val="16"/>
                <w:szCs w:val="16"/>
              </w:rPr>
            </w:pPr>
          </w:p>
          <w:p w14:paraId="069AC8A6"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7B1045E4" w14:textId="77777777" w:rsidR="00D51EEE" w:rsidRPr="00E33FE1" w:rsidRDefault="00D51EEE" w:rsidP="00E33FE1">
            <w:pPr>
              <w:pStyle w:val="TableParagraph"/>
              <w:keepNext/>
              <w:rPr>
                <w:sz w:val="24"/>
                <w:szCs w:val="24"/>
              </w:rPr>
            </w:pPr>
            <w:r w:rsidRPr="00E33FE1">
              <w:t>УК 11.</w:t>
            </w:r>
            <w:r w:rsidRPr="00E33FE1">
              <w:rPr>
                <w:sz w:val="24"/>
                <w:szCs w:val="24"/>
              </w:rPr>
              <w:t xml:space="preserve">1 </w:t>
            </w:r>
            <w:r w:rsidRPr="00E33FE1">
              <w:rPr>
                <w:color w:val="000000"/>
                <w:sz w:val="24"/>
                <w:szCs w:val="24"/>
                <w:shd w:val="clear" w:color="auto" w:fill="FFFFFF"/>
              </w:rPr>
              <w:t>Знает возможные проявления</w:t>
            </w:r>
            <w:r w:rsidRPr="00E33FE1">
              <w:rPr>
                <w:color w:val="000000"/>
                <w:sz w:val="24"/>
                <w:szCs w:val="24"/>
              </w:rPr>
              <w:t xml:space="preserve"> </w:t>
            </w:r>
            <w:r w:rsidRPr="00E33FE1">
              <w:rPr>
                <w:color w:val="000000"/>
                <w:sz w:val="24"/>
                <w:szCs w:val="24"/>
                <w:shd w:val="clear" w:color="auto" w:fill="FFFFFF"/>
              </w:rPr>
              <w:t>экстремизма, терроризма, коррупционные риски в профессиональной сфере, способы поведения в случае</w:t>
            </w:r>
            <w:r w:rsidRPr="00E33FE1">
              <w:rPr>
                <w:color w:val="000000"/>
                <w:sz w:val="24"/>
                <w:szCs w:val="24"/>
              </w:rPr>
              <w:t xml:space="preserve"> </w:t>
            </w:r>
            <w:r w:rsidRPr="00E33FE1">
              <w:rPr>
                <w:color w:val="000000"/>
                <w:sz w:val="24"/>
                <w:szCs w:val="24"/>
                <w:shd w:val="clear" w:color="auto" w:fill="FFFFFF"/>
              </w:rPr>
              <w:t>их возникновения</w:t>
            </w:r>
            <w:r w:rsidRPr="00E33FE1">
              <w:rPr>
                <w:sz w:val="24"/>
                <w:szCs w:val="24"/>
              </w:rPr>
              <w:t>.</w:t>
            </w:r>
          </w:p>
        </w:tc>
        <w:tc>
          <w:tcPr>
            <w:tcW w:w="3191" w:type="dxa"/>
          </w:tcPr>
          <w:p w14:paraId="3A5647DF"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1B0FFC39"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требования к соблюдению антикоррупционного законодательства;</w:t>
            </w:r>
          </w:p>
          <w:p w14:paraId="4F4BD1C0"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Cs/>
                <w:sz w:val="24"/>
              </w:rPr>
              <w:t xml:space="preserve">об </w:t>
            </w:r>
            <w:r w:rsidRPr="00E33FE1">
              <w:rPr>
                <w:rFonts w:ascii="Times New Roman" w:hAnsi="Times New Roman" w:cs="Times New Roman"/>
                <w:sz w:val="24"/>
              </w:rPr>
              <w:t>ответственности юриста перед профессиональным сообществом, обществом и государством за содержание своей профессиональной деятельности, знает проявления экстремизма и терроризма в обществе</w:t>
            </w:r>
          </w:p>
        </w:tc>
      </w:tr>
      <w:tr w:rsidR="00D51EEE" w:rsidRPr="00E33FE1" w14:paraId="0C1AC670" w14:textId="77777777" w:rsidTr="004A4CBB">
        <w:tc>
          <w:tcPr>
            <w:tcW w:w="2552" w:type="dxa"/>
            <w:vMerge/>
          </w:tcPr>
          <w:p w14:paraId="5273C5BB"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3E758AFF" w14:textId="77777777" w:rsidR="00D51EEE" w:rsidRPr="00E33FE1" w:rsidRDefault="00D51EEE" w:rsidP="00E33FE1">
            <w:pPr>
              <w:pStyle w:val="TableParagraph"/>
              <w:keepNext/>
              <w:rPr>
                <w:sz w:val="24"/>
                <w:szCs w:val="24"/>
              </w:rPr>
            </w:pPr>
            <w:r w:rsidRPr="00E33FE1">
              <w:t xml:space="preserve">УК 11.2 </w:t>
            </w:r>
            <w:r w:rsidRPr="00E33FE1">
              <w:rPr>
                <w:color w:val="000000"/>
                <w:sz w:val="24"/>
                <w:szCs w:val="24"/>
                <w:shd w:val="clear" w:color="auto" w:fill="FFFFFF"/>
              </w:rPr>
              <w:t>Умеет распознавать проявления экстремизма, терроризма, коррупционного поведения в профессиональной деятельности</w:t>
            </w:r>
            <w:r w:rsidRPr="00E33FE1">
              <w:rPr>
                <w:sz w:val="24"/>
                <w:szCs w:val="24"/>
              </w:rPr>
              <w:t>.</w:t>
            </w:r>
          </w:p>
        </w:tc>
        <w:tc>
          <w:tcPr>
            <w:tcW w:w="3191" w:type="dxa"/>
          </w:tcPr>
          <w:p w14:paraId="3E624057" w14:textId="77777777" w:rsidR="00D51EEE" w:rsidRPr="00E33FE1" w:rsidRDefault="00D51EEE"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Умеет:</w:t>
            </w:r>
          </w:p>
          <w:p w14:paraId="5A4B0C11"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Cs/>
                <w:sz w:val="24"/>
                <w:szCs w:val="24"/>
              </w:rPr>
              <w:t>анализировать поведение граждан и должностных лиц с точки зрения соблюдения норм антикорупционного законодательства и проявлений экстремизма и терроризма</w:t>
            </w:r>
          </w:p>
        </w:tc>
      </w:tr>
      <w:tr w:rsidR="00D51EEE" w:rsidRPr="00E33FE1" w14:paraId="4AE5EE30" w14:textId="77777777" w:rsidTr="004A4CBB">
        <w:tc>
          <w:tcPr>
            <w:tcW w:w="2552" w:type="dxa"/>
            <w:vMerge/>
          </w:tcPr>
          <w:p w14:paraId="7A3B7D7E"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574A3D90" w14:textId="77777777" w:rsidR="00D51EEE" w:rsidRPr="00E33FE1" w:rsidRDefault="00D51EEE" w:rsidP="00E33FE1">
            <w:pPr>
              <w:pStyle w:val="TableParagraph"/>
              <w:keepNext/>
              <w:rPr>
                <w:sz w:val="24"/>
                <w:szCs w:val="24"/>
              </w:rPr>
            </w:pPr>
            <w:r w:rsidRPr="00E33FE1">
              <w:t xml:space="preserve">УК 11.3 </w:t>
            </w:r>
            <w:r w:rsidRPr="00E33FE1">
              <w:rPr>
                <w:color w:val="000000"/>
                <w:sz w:val="24"/>
                <w:szCs w:val="24"/>
                <w:shd w:val="clear" w:color="auto" w:fill="FFFFFF"/>
              </w:rPr>
              <w:t xml:space="preserve">Владеет навыками </w:t>
            </w:r>
            <w:r w:rsidRPr="00E33FE1">
              <w:rPr>
                <w:color w:val="000000"/>
                <w:sz w:val="24"/>
                <w:szCs w:val="24"/>
                <w:shd w:val="clear" w:color="auto" w:fill="FFFFFF"/>
              </w:rPr>
              <w:lastRenderedPageBreak/>
              <w:t>предотвращения экстремизма, терроризма,</w:t>
            </w:r>
            <w:r w:rsidRPr="00E33FE1">
              <w:rPr>
                <w:color w:val="000000"/>
                <w:sz w:val="24"/>
                <w:szCs w:val="24"/>
              </w:rPr>
              <w:t xml:space="preserve"> </w:t>
            </w:r>
            <w:r w:rsidRPr="00E33FE1">
              <w:rPr>
                <w:color w:val="000000"/>
                <w:sz w:val="24"/>
                <w:szCs w:val="24"/>
                <w:shd w:val="clear" w:color="auto" w:fill="FFFFFF"/>
              </w:rPr>
              <w:t>наступления коррупционных рисков.</w:t>
            </w:r>
          </w:p>
        </w:tc>
        <w:tc>
          <w:tcPr>
            <w:tcW w:w="3191" w:type="dxa"/>
          </w:tcPr>
          <w:p w14:paraId="5628A1A4"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lastRenderedPageBreak/>
              <w:t>Владеет:</w:t>
            </w:r>
          </w:p>
          <w:p w14:paraId="6FCDF2BB"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lastRenderedPageBreak/>
              <w:t xml:space="preserve">методикой анализа </w:t>
            </w:r>
            <w:r w:rsidRPr="00E33FE1">
              <w:rPr>
                <w:rFonts w:ascii="Times New Roman" w:hAnsi="Times New Roman" w:cs="Times New Roman"/>
                <w:bCs/>
                <w:sz w:val="24"/>
                <w:szCs w:val="24"/>
              </w:rPr>
              <w:t>поведения граждан и должностных лиц с точки зрения соблюдения норм антикорупционного законодательства, способами предотвращения проявлений терроризма и экстремизма</w:t>
            </w:r>
          </w:p>
        </w:tc>
      </w:tr>
      <w:tr w:rsidR="00D51EEE" w:rsidRPr="00E33FE1" w14:paraId="04561283" w14:textId="77777777" w:rsidTr="004A4CBB">
        <w:tc>
          <w:tcPr>
            <w:tcW w:w="2552" w:type="dxa"/>
            <w:vMerge w:val="restart"/>
          </w:tcPr>
          <w:p w14:paraId="71EF83D2"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lastRenderedPageBreak/>
              <w:t>ОПК-7</w:t>
            </w:r>
            <w:r w:rsidRPr="00E33FE1">
              <w:rPr>
                <w:rFonts w:ascii="Times New Roman" w:hAnsi="Times New Roman" w:cs="Times New Roman"/>
                <w:sz w:val="24"/>
                <w:szCs w:val="24"/>
              </w:rPr>
              <w:t xml:space="preserve"> способностью владеть необходимыми навыками профессионального общения на иностранном языке</w:t>
            </w:r>
          </w:p>
        </w:tc>
        <w:tc>
          <w:tcPr>
            <w:tcW w:w="4004" w:type="dxa"/>
          </w:tcPr>
          <w:p w14:paraId="0CA10E12"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ОПК-7.1. Знать:</w:t>
            </w:r>
          </w:p>
          <w:p w14:paraId="19A588E8"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этические основы юридической деятельности, в том числе в части антикоррупционных стандартов поведения;</w:t>
            </w:r>
          </w:p>
          <w:p w14:paraId="7E81E0E1"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профессиональные обязанности юриста;</w:t>
            </w:r>
          </w:p>
          <w:p w14:paraId="579D0535" w14:textId="77777777" w:rsidR="00D51EEE" w:rsidRPr="00E33FE1" w:rsidRDefault="00D51EEE" w:rsidP="00E33FE1">
            <w:pPr>
              <w:pStyle w:val="TableParagraph"/>
              <w:keepNext/>
              <w:rPr>
                <w:sz w:val="24"/>
                <w:szCs w:val="24"/>
              </w:rPr>
            </w:pPr>
            <w:r w:rsidRPr="00E33FE1">
              <w:rPr>
                <w:sz w:val="24"/>
                <w:szCs w:val="24"/>
              </w:rPr>
              <w:t>- требования к результатам профессиональной деятельности юриста.</w:t>
            </w:r>
          </w:p>
        </w:tc>
        <w:tc>
          <w:tcPr>
            <w:tcW w:w="3191" w:type="dxa"/>
          </w:tcPr>
          <w:p w14:paraId="3DDDAAA1"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7BE7BD4C"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основные термины профессиональной этики юриста на иностранном языке.</w:t>
            </w:r>
          </w:p>
        </w:tc>
      </w:tr>
      <w:tr w:rsidR="00D51EEE" w:rsidRPr="00E33FE1" w14:paraId="7EB8BE9B" w14:textId="77777777" w:rsidTr="004A4CBB">
        <w:tc>
          <w:tcPr>
            <w:tcW w:w="2552" w:type="dxa"/>
            <w:vMerge/>
          </w:tcPr>
          <w:p w14:paraId="7510CF7A"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20F47BC0"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ОПК-7.2. Уметь:</w:t>
            </w:r>
          </w:p>
          <w:p w14:paraId="5E3C351D"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выявлять признаки этического спора (конфликта);</w:t>
            </w:r>
          </w:p>
          <w:p w14:paraId="46CE747F"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выявлять признаки коррупционного поведения и возможного конфликта интересов;</w:t>
            </w:r>
          </w:p>
          <w:p w14:paraId="7958199B" w14:textId="77777777" w:rsidR="00D51EEE" w:rsidRPr="00E33FE1" w:rsidRDefault="00D51EEE" w:rsidP="00E33FE1">
            <w:pPr>
              <w:pStyle w:val="TableParagraph"/>
              <w:keepNext/>
              <w:rPr>
                <w:sz w:val="24"/>
                <w:szCs w:val="24"/>
              </w:rPr>
            </w:pPr>
            <w:r w:rsidRPr="00E33FE1">
              <w:rPr>
                <w:sz w:val="24"/>
                <w:szCs w:val="24"/>
              </w:rPr>
              <w:t>- формулировать требования к профессиональной деятельности юриста, в том числе систему должностных обязанностей, обязанностей по договору об оказании юридических услуг.</w:t>
            </w:r>
          </w:p>
        </w:tc>
        <w:tc>
          <w:tcPr>
            <w:tcW w:w="3191" w:type="dxa"/>
          </w:tcPr>
          <w:p w14:paraId="43DB379C"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4BF12F84"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пользоваться информационно-телекоммуникационными и ресурсами и библиотечными фордами на иностранном языке.</w:t>
            </w:r>
          </w:p>
        </w:tc>
      </w:tr>
      <w:tr w:rsidR="00D51EEE" w:rsidRPr="00E33FE1" w14:paraId="6E2972FF" w14:textId="77777777" w:rsidTr="004A4CBB">
        <w:tc>
          <w:tcPr>
            <w:tcW w:w="2552" w:type="dxa"/>
            <w:vMerge/>
          </w:tcPr>
          <w:p w14:paraId="1075307B" w14:textId="77777777" w:rsidR="00D51EEE" w:rsidRPr="00E33FE1" w:rsidRDefault="00D51EEE" w:rsidP="00E33FE1">
            <w:pPr>
              <w:pStyle w:val="ConsPlusNormal"/>
              <w:rPr>
                <w:rFonts w:ascii="Times New Roman" w:hAnsi="Times New Roman" w:cs="Times New Roman"/>
                <w:sz w:val="24"/>
                <w:szCs w:val="24"/>
              </w:rPr>
            </w:pPr>
          </w:p>
        </w:tc>
        <w:tc>
          <w:tcPr>
            <w:tcW w:w="4004" w:type="dxa"/>
          </w:tcPr>
          <w:p w14:paraId="7AD18F02"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ОПК-7.3. Владеть:</w:t>
            </w:r>
          </w:p>
          <w:p w14:paraId="546845FF"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приемами анализа дисциплинарной практики;</w:t>
            </w:r>
          </w:p>
          <w:p w14:paraId="3F5234A8"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анализа документов, определяющих требования к профессиональной деятельности юриста;</w:t>
            </w:r>
          </w:p>
          <w:p w14:paraId="4FBAF5E2" w14:textId="77777777" w:rsidR="00D51EEE" w:rsidRPr="00E33FE1" w:rsidRDefault="00D51EEE"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применения принципов профессиональной этики юриста, в том числе в части антикоррупционных стандартов поведения.</w:t>
            </w:r>
          </w:p>
          <w:p w14:paraId="5277CBAC" w14:textId="77777777" w:rsidR="00D51EEE" w:rsidRPr="00E33FE1" w:rsidRDefault="00D51EEE" w:rsidP="00E33FE1">
            <w:pPr>
              <w:pStyle w:val="TableParagraph"/>
              <w:keepNext/>
              <w:rPr>
                <w:sz w:val="24"/>
                <w:szCs w:val="24"/>
              </w:rPr>
            </w:pPr>
            <w:r w:rsidRPr="00E33FE1">
              <w:rPr>
                <w:sz w:val="24"/>
                <w:szCs w:val="24"/>
              </w:rPr>
              <w:t>- основные профессиональные обязанности юриста</w:t>
            </w:r>
          </w:p>
        </w:tc>
        <w:tc>
          <w:tcPr>
            <w:tcW w:w="3191" w:type="dxa"/>
          </w:tcPr>
          <w:p w14:paraId="58CD66E4"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5AF117C3" w14:textId="77777777" w:rsidR="00D51EEE" w:rsidRPr="00E33FE1" w:rsidRDefault="00D51EEE"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навыками подбора литературы на иностранном языке по профессиональной этике юриста.</w:t>
            </w:r>
          </w:p>
        </w:tc>
      </w:tr>
      <w:tr w:rsidR="00D971D4" w:rsidRPr="00E33FE1" w14:paraId="396401F4" w14:textId="77777777" w:rsidTr="004A4CBB">
        <w:tc>
          <w:tcPr>
            <w:tcW w:w="2552" w:type="dxa"/>
          </w:tcPr>
          <w:p w14:paraId="472D94B3" w14:textId="77777777" w:rsidR="00D971D4" w:rsidRPr="00345DD2" w:rsidRDefault="00D971D4" w:rsidP="00DA0416">
            <w:pPr>
              <w:pStyle w:val="ConsPlusNormal"/>
              <w:widowControl/>
              <w:rPr>
                <w:rFonts w:ascii="Times New Roman" w:hAnsi="Times New Roman" w:cs="Times New Roman"/>
                <w:sz w:val="24"/>
                <w:szCs w:val="24"/>
              </w:rPr>
            </w:pPr>
            <w:r w:rsidRPr="00546270">
              <w:rPr>
                <w:rFonts w:ascii="Times New Roman" w:hAnsi="Times New Roman" w:cs="Times New Roman"/>
                <w:sz w:val="24"/>
                <w:szCs w:val="24"/>
              </w:rPr>
              <w:t xml:space="preserve">ОПК-8. Способен соблюдать принципы этики юриста, проявлять нетерпимость к коррупционному и иному </w:t>
            </w:r>
            <w:r w:rsidRPr="00546270">
              <w:rPr>
                <w:rFonts w:ascii="Times New Roman" w:hAnsi="Times New Roman" w:cs="Times New Roman"/>
                <w:sz w:val="24"/>
                <w:szCs w:val="24"/>
              </w:rPr>
              <w:lastRenderedPageBreak/>
              <w:t>противоправному поведению, в том числе в сфере своей профессиональной деятельности</w:t>
            </w:r>
          </w:p>
        </w:tc>
        <w:tc>
          <w:tcPr>
            <w:tcW w:w="4004" w:type="dxa"/>
          </w:tcPr>
          <w:p w14:paraId="3AAE7ECE" w14:textId="77777777" w:rsidR="00D971D4" w:rsidRPr="003042B6" w:rsidRDefault="00D971D4" w:rsidP="00DA0416">
            <w:pPr>
              <w:spacing w:after="0" w:line="240" w:lineRule="auto"/>
              <w:rPr>
                <w:rFonts w:ascii="Times New Roman" w:hAnsi="Times New Roman"/>
                <w:sz w:val="24"/>
                <w:szCs w:val="24"/>
              </w:rPr>
            </w:pPr>
            <w:r>
              <w:rPr>
                <w:rFonts w:ascii="Times New Roman" w:hAnsi="Times New Roman"/>
                <w:sz w:val="24"/>
                <w:szCs w:val="24"/>
              </w:rPr>
              <w:lastRenderedPageBreak/>
              <w:t>ОПК-8.1.</w:t>
            </w:r>
            <w:r w:rsidRPr="003042B6">
              <w:rPr>
                <w:rFonts w:ascii="Times New Roman" w:hAnsi="Times New Roman"/>
                <w:sz w:val="24"/>
                <w:szCs w:val="24"/>
              </w:rPr>
              <w:t>Знать:</w:t>
            </w:r>
          </w:p>
          <w:p w14:paraId="53436E44"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этические основы юридической деятельности, в том числе в части антикоррупционных стандартов поведения</w:t>
            </w:r>
            <w:r>
              <w:rPr>
                <w:rFonts w:ascii="Times New Roman" w:hAnsi="Times New Roman"/>
                <w:sz w:val="24"/>
                <w:szCs w:val="24"/>
              </w:rPr>
              <w:t>,</w:t>
            </w:r>
          </w:p>
          <w:p w14:paraId="5CEA00D7"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основные профессиональные обязанности юриста</w:t>
            </w:r>
            <w:r>
              <w:rPr>
                <w:rFonts w:ascii="Times New Roman" w:hAnsi="Times New Roman"/>
                <w:sz w:val="24"/>
                <w:szCs w:val="24"/>
              </w:rPr>
              <w:t>,</w:t>
            </w:r>
          </w:p>
          <w:p w14:paraId="182F25A7"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lastRenderedPageBreak/>
              <w:t>- требования к результатам профессиональной деятельности юриста</w:t>
            </w:r>
          </w:p>
          <w:p w14:paraId="63C44092" w14:textId="77777777" w:rsidR="00D971D4" w:rsidRPr="003042B6" w:rsidRDefault="00D971D4" w:rsidP="00DA0416">
            <w:pPr>
              <w:spacing w:after="0" w:line="240" w:lineRule="auto"/>
              <w:rPr>
                <w:rFonts w:ascii="Times New Roman" w:hAnsi="Times New Roman"/>
                <w:sz w:val="24"/>
                <w:szCs w:val="24"/>
              </w:rPr>
            </w:pPr>
            <w:r>
              <w:rPr>
                <w:rFonts w:ascii="Times New Roman" w:hAnsi="Times New Roman"/>
                <w:sz w:val="24"/>
                <w:szCs w:val="24"/>
              </w:rPr>
              <w:t xml:space="preserve">ОПК-8.2. </w:t>
            </w:r>
            <w:r w:rsidRPr="003042B6">
              <w:rPr>
                <w:rFonts w:ascii="Times New Roman" w:hAnsi="Times New Roman"/>
                <w:sz w:val="24"/>
                <w:szCs w:val="24"/>
              </w:rPr>
              <w:t>Уметь:</w:t>
            </w:r>
          </w:p>
          <w:p w14:paraId="7AEE171F"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выявлять признаки этического спора (конфликта)</w:t>
            </w:r>
          </w:p>
          <w:p w14:paraId="1AFA0AA8"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выявлять признаки коррупционного поведения и возможного конфликта интересов</w:t>
            </w:r>
          </w:p>
          <w:p w14:paraId="05779565"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формулировать требования к профессиональной деятельности юриста, в том числе систему должностных обязанностей, обязанностей по договору об оказании юридических услуг</w:t>
            </w:r>
          </w:p>
          <w:p w14:paraId="57AAE64F" w14:textId="77777777" w:rsidR="00D971D4" w:rsidRPr="003042B6" w:rsidRDefault="00D971D4" w:rsidP="00DA0416">
            <w:pPr>
              <w:spacing w:after="0" w:line="240" w:lineRule="auto"/>
              <w:rPr>
                <w:rFonts w:ascii="Times New Roman" w:hAnsi="Times New Roman"/>
                <w:sz w:val="24"/>
                <w:szCs w:val="24"/>
              </w:rPr>
            </w:pPr>
            <w:r>
              <w:rPr>
                <w:rFonts w:ascii="Times New Roman" w:hAnsi="Times New Roman"/>
                <w:sz w:val="24"/>
                <w:szCs w:val="24"/>
              </w:rPr>
              <w:t xml:space="preserve">ОПК-8.3. </w:t>
            </w:r>
            <w:r w:rsidRPr="003042B6">
              <w:rPr>
                <w:rFonts w:ascii="Times New Roman" w:hAnsi="Times New Roman"/>
                <w:sz w:val="24"/>
                <w:szCs w:val="24"/>
              </w:rPr>
              <w:t>Владеть:</w:t>
            </w:r>
          </w:p>
          <w:p w14:paraId="52523B64"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приемами анализа дисциплинарной практики</w:t>
            </w:r>
          </w:p>
          <w:p w14:paraId="37BD4B3D"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навыками  анализа документов, определяющих требования к профессиональной деятельности юриста</w:t>
            </w:r>
          </w:p>
          <w:p w14:paraId="73FC29D1" w14:textId="77777777" w:rsidR="00D971D4" w:rsidRPr="003042B6"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навыками применения принципов профессиональной этики юриста, в том числе в части антикоррупционных стандартов поведения</w:t>
            </w:r>
          </w:p>
          <w:p w14:paraId="2BDD1BC8" w14:textId="77777777" w:rsidR="00D971D4" w:rsidRPr="00345DD2" w:rsidRDefault="00D971D4" w:rsidP="00DA0416">
            <w:pPr>
              <w:spacing w:after="0" w:line="240" w:lineRule="auto"/>
              <w:rPr>
                <w:rFonts w:ascii="Times New Roman" w:hAnsi="Times New Roman"/>
                <w:sz w:val="24"/>
                <w:szCs w:val="24"/>
              </w:rPr>
            </w:pPr>
            <w:r w:rsidRPr="003042B6">
              <w:rPr>
                <w:rFonts w:ascii="Times New Roman" w:hAnsi="Times New Roman"/>
                <w:sz w:val="24"/>
                <w:szCs w:val="24"/>
              </w:rPr>
              <w:t>- основные профессиональные обязанности юриста</w:t>
            </w:r>
          </w:p>
        </w:tc>
        <w:tc>
          <w:tcPr>
            <w:tcW w:w="3191" w:type="dxa"/>
          </w:tcPr>
          <w:p w14:paraId="5C7F8E03" w14:textId="77777777" w:rsidR="00D971D4" w:rsidRDefault="00D971D4" w:rsidP="00E33FE1">
            <w:pPr>
              <w:pStyle w:val="ConsPlusNormal"/>
              <w:rPr>
                <w:rFonts w:ascii="Times New Roman" w:hAnsi="Times New Roman" w:cs="Times New Roman"/>
                <w:sz w:val="24"/>
                <w:szCs w:val="24"/>
              </w:rPr>
            </w:pPr>
            <w:r>
              <w:rPr>
                <w:rFonts w:ascii="Times New Roman" w:hAnsi="Times New Roman" w:cs="Times New Roman"/>
                <w:sz w:val="24"/>
                <w:szCs w:val="24"/>
              </w:rPr>
              <w:lastRenderedPageBreak/>
              <w:t>Знает:</w:t>
            </w:r>
          </w:p>
          <w:p w14:paraId="2477F86F"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этические основы юридической деятельности, в том числе в части антикоррупционных стандартов поведения</w:t>
            </w:r>
            <w:r>
              <w:rPr>
                <w:rFonts w:ascii="Times New Roman" w:hAnsi="Times New Roman"/>
                <w:sz w:val="24"/>
                <w:szCs w:val="24"/>
              </w:rPr>
              <w:t>,</w:t>
            </w:r>
          </w:p>
          <w:p w14:paraId="29829105"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xml:space="preserve">- основные </w:t>
            </w:r>
            <w:r w:rsidRPr="003042B6">
              <w:rPr>
                <w:rFonts w:ascii="Times New Roman" w:hAnsi="Times New Roman"/>
                <w:sz w:val="24"/>
                <w:szCs w:val="24"/>
              </w:rPr>
              <w:lastRenderedPageBreak/>
              <w:t>профессиональные обязанности юриста</w:t>
            </w:r>
            <w:r>
              <w:rPr>
                <w:rFonts w:ascii="Times New Roman" w:hAnsi="Times New Roman"/>
                <w:sz w:val="24"/>
                <w:szCs w:val="24"/>
              </w:rPr>
              <w:t>,</w:t>
            </w:r>
          </w:p>
          <w:p w14:paraId="1102265D"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требования к результатам профессиональной деятельности юриста</w:t>
            </w:r>
          </w:p>
          <w:p w14:paraId="1A868472" w14:textId="77777777" w:rsidR="00D971D4" w:rsidRDefault="00D971D4" w:rsidP="00E33FE1">
            <w:pPr>
              <w:pStyle w:val="ConsPlusNormal"/>
              <w:rPr>
                <w:rFonts w:ascii="Times New Roman" w:hAnsi="Times New Roman" w:cs="Times New Roman"/>
                <w:sz w:val="24"/>
                <w:szCs w:val="24"/>
              </w:rPr>
            </w:pPr>
          </w:p>
          <w:p w14:paraId="3593C7E8" w14:textId="77777777" w:rsidR="00D971D4" w:rsidRDefault="00D971D4" w:rsidP="00E33FE1">
            <w:pPr>
              <w:pStyle w:val="ConsPlusNormal"/>
              <w:rPr>
                <w:rFonts w:ascii="Times New Roman" w:hAnsi="Times New Roman" w:cs="Times New Roman"/>
                <w:sz w:val="24"/>
                <w:szCs w:val="24"/>
              </w:rPr>
            </w:pPr>
            <w:r>
              <w:rPr>
                <w:rFonts w:ascii="Times New Roman" w:hAnsi="Times New Roman" w:cs="Times New Roman"/>
                <w:sz w:val="24"/>
                <w:szCs w:val="24"/>
              </w:rPr>
              <w:t>Умеет:</w:t>
            </w:r>
          </w:p>
          <w:p w14:paraId="0168D57E"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выявлять признаки этического спора (конфликта)</w:t>
            </w:r>
          </w:p>
          <w:p w14:paraId="2DD2FDD2"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выявлять признаки коррупционного поведения и возможного конфликта интересов</w:t>
            </w:r>
          </w:p>
          <w:p w14:paraId="126019DD"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формулировать требования к профессиональной деятельности юриста, в том числе систему должностных обязанностей, обязанностей по договору об оказании юридических услуг</w:t>
            </w:r>
          </w:p>
          <w:p w14:paraId="0BCCF796" w14:textId="77777777" w:rsidR="00D971D4" w:rsidRDefault="00D971D4" w:rsidP="00E33FE1">
            <w:pPr>
              <w:pStyle w:val="ConsPlusNormal"/>
              <w:rPr>
                <w:rFonts w:ascii="Times New Roman" w:hAnsi="Times New Roman" w:cs="Times New Roman"/>
                <w:sz w:val="24"/>
                <w:szCs w:val="24"/>
              </w:rPr>
            </w:pPr>
            <w:r>
              <w:rPr>
                <w:rFonts w:ascii="Times New Roman" w:hAnsi="Times New Roman" w:cs="Times New Roman"/>
                <w:sz w:val="24"/>
                <w:szCs w:val="24"/>
              </w:rPr>
              <w:t xml:space="preserve"> Владеет:</w:t>
            </w:r>
          </w:p>
          <w:p w14:paraId="5142EB7A" w14:textId="77777777" w:rsidR="00D971D4" w:rsidRDefault="00D971D4" w:rsidP="00E33FE1">
            <w:pPr>
              <w:pStyle w:val="ConsPlusNormal"/>
              <w:rPr>
                <w:rFonts w:ascii="Times New Roman" w:hAnsi="Times New Roman" w:cs="Times New Roman"/>
                <w:sz w:val="24"/>
                <w:szCs w:val="24"/>
              </w:rPr>
            </w:pPr>
          </w:p>
          <w:p w14:paraId="0F508F70"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приемами анализа дисциплинарной практики</w:t>
            </w:r>
          </w:p>
          <w:p w14:paraId="209B6AE5"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навыками  анализа документов, определяющих требования к профессиональной деятельности юриста</w:t>
            </w:r>
          </w:p>
          <w:p w14:paraId="0560974E" w14:textId="77777777" w:rsidR="00D971D4" w:rsidRPr="003042B6" w:rsidRDefault="00D971D4" w:rsidP="00D971D4">
            <w:pPr>
              <w:spacing w:after="0" w:line="240" w:lineRule="auto"/>
              <w:rPr>
                <w:rFonts w:ascii="Times New Roman" w:hAnsi="Times New Roman"/>
                <w:sz w:val="24"/>
                <w:szCs w:val="24"/>
              </w:rPr>
            </w:pPr>
            <w:r w:rsidRPr="003042B6">
              <w:rPr>
                <w:rFonts w:ascii="Times New Roman" w:hAnsi="Times New Roman"/>
                <w:sz w:val="24"/>
                <w:szCs w:val="24"/>
              </w:rPr>
              <w:t>- навыками применения принципов профессиональной этики юриста, в том числе в части антикоррупционных стандартов поведения</w:t>
            </w:r>
          </w:p>
          <w:p w14:paraId="65994315" w14:textId="77777777" w:rsidR="00D971D4" w:rsidRDefault="00D971D4" w:rsidP="00D971D4">
            <w:pPr>
              <w:pStyle w:val="ConsPlusNormal"/>
              <w:rPr>
                <w:rFonts w:ascii="Times New Roman" w:hAnsi="Times New Roman" w:cs="Times New Roman"/>
                <w:sz w:val="24"/>
                <w:szCs w:val="24"/>
              </w:rPr>
            </w:pPr>
            <w:r w:rsidRPr="003042B6">
              <w:rPr>
                <w:rFonts w:ascii="Times New Roman" w:hAnsi="Times New Roman"/>
                <w:sz w:val="24"/>
                <w:szCs w:val="24"/>
              </w:rPr>
              <w:t>- основные профессиональные обязанности юриста</w:t>
            </w:r>
          </w:p>
          <w:p w14:paraId="43AF5BDD" w14:textId="77777777" w:rsidR="00D971D4" w:rsidRPr="00E33FE1" w:rsidRDefault="00D971D4" w:rsidP="00E33FE1">
            <w:pPr>
              <w:pStyle w:val="ConsPlusNormal"/>
              <w:rPr>
                <w:rFonts w:ascii="Times New Roman" w:hAnsi="Times New Roman" w:cs="Times New Roman"/>
                <w:sz w:val="24"/>
                <w:szCs w:val="24"/>
              </w:rPr>
            </w:pPr>
          </w:p>
        </w:tc>
      </w:tr>
    </w:tbl>
    <w:p w14:paraId="4CABD138" w14:textId="77777777" w:rsidR="00D51EEE" w:rsidRPr="00E33FE1" w:rsidRDefault="00D51EEE" w:rsidP="00E33FE1">
      <w:pPr>
        <w:pStyle w:val="ConsPlusNormal"/>
        <w:ind w:firstLine="709"/>
        <w:jc w:val="both"/>
        <w:rPr>
          <w:rFonts w:ascii="Times New Roman" w:hAnsi="Times New Roman" w:cs="Times New Roman"/>
          <w:sz w:val="28"/>
          <w:szCs w:val="28"/>
        </w:rPr>
      </w:pPr>
    </w:p>
    <w:p w14:paraId="76863A8A" w14:textId="77777777" w:rsidR="00D51EEE" w:rsidRPr="00E33FE1" w:rsidRDefault="00D51EEE" w:rsidP="00E33FE1">
      <w:pPr>
        <w:pStyle w:val="ConsPlusNormal"/>
        <w:numPr>
          <w:ilvl w:val="0"/>
          <w:numId w:val="317"/>
        </w:numPr>
        <w:ind w:left="0" w:firstLine="0"/>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1680C13D" w14:textId="77777777" w:rsidR="00D51EEE" w:rsidRPr="00E33FE1" w:rsidRDefault="00D51EEE" w:rsidP="00E33FE1">
      <w:pPr>
        <w:pStyle w:val="Default"/>
        <w:ind w:firstLine="720"/>
        <w:jc w:val="both"/>
        <w:rPr>
          <w:i/>
          <w:iCs/>
          <w:sz w:val="28"/>
          <w:szCs w:val="28"/>
        </w:rPr>
      </w:pPr>
    </w:p>
    <w:p w14:paraId="6481F36F" w14:textId="77777777" w:rsidR="00D51EEE" w:rsidRPr="00E33FE1" w:rsidRDefault="00D51EEE" w:rsidP="00E33FE1">
      <w:pPr>
        <w:pStyle w:val="Default"/>
        <w:ind w:firstLine="720"/>
        <w:jc w:val="both"/>
        <w:rPr>
          <w:sz w:val="28"/>
          <w:szCs w:val="28"/>
        </w:rPr>
      </w:pPr>
      <w:r w:rsidRPr="00E33FE1">
        <w:rPr>
          <w:i/>
          <w:iCs/>
          <w:sz w:val="28"/>
          <w:szCs w:val="28"/>
        </w:rPr>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864E4F4" w14:textId="77777777" w:rsidR="00D51EEE" w:rsidRPr="00E33FE1" w:rsidRDefault="00D51EEE" w:rsidP="00E33FE1">
      <w:pPr>
        <w:pStyle w:val="Default"/>
        <w:ind w:firstLine="720"/>
        <w:rPr>
          <w:sz w:val="28"/>
          <w:szCs w:val="28"/>
        </w:rPr>
      </w:pPr>
      <w:r w:rsidRPr="00E33FE1">
        <w:rPr>
          <w:sz w:val="28"/>
          <w:szCs w:val="28"/>
        </w:rPr>
        <w:t xml:space="preserve">Каждый верный ответ оценивается следующим образом: </w:t>
      </w:r>
    </w:p>
    <w:p w14:paraId="01B0599C" w14:textId="77777777" w:rsidR="00D51EEE" w:rsidRPr="00E33FE1" w:rsidRDefault="00D51EEE" w:rsidP="00E33FE1">
      <w:pPr>
        <w:pStyle w:val="Default"/>
        <w:numPr>
          <w:ilvl w:val="0"/>
          <w:numId w:val="48"/>
        </w:numPr>
        <w:rPr>
          <w:sz w:val="28"/>
          <w:szCs w:val="28"/>
        </w:rPr>
      </w:pPr>
      <w:r w:rsidRPr="00E33FE1">
        <w:rPr>
          <w:sz w:val="28"/>
          <w:szCs w:val="28"/>
        </w:rPr>
        <w:t>задание в закрытой форме –1 балла,</w:t>
      </w:r>
    </w:p>
    <w:p w14:paraId="656A578A" w14:textId="77777777" w:rsidR="00D51EEE" w:rsidRPr="00E33FE1" w:rsidRDefault="00D51EEE" w:rsidP="00E33FE1">
      <w:pPr>
        <w:pStyle w:val="Default"/>
        <w:numPr>
          <w:ilvl w:val="0"/>
          <w:numId w:val="48"/>
        </w:numPr>
        <w:rPr>
          <w:sz w:val="28"/>
          <w:szCs w:val="28"/>
        </w:rPr>
      </w:pPr>
      <w:r w:rsidRPr="00E33FE1">
        <w:rPr>
          <w:sz w:val="28"/>
          <w:szCs w:val="28"/>
        </w:rPr>
        <w:t>задание в открытой форме – 2 балла,</w:t>
      </w:r>
    </w:p>
    <w:p w14:paraId="3BAD26DF" w14:textId="77777777" w:rsidR="00D51EEE" w:rsidRPr="00E33FE1" w:rsidRDefault="00D51EEE" w:rsidP="00E33FE1">
      <w:pPr>
        <w:pStyle w:val="Default"/>
        <w:numPr>
          <w:ilvl w:val="0"/>
          <w:numId w:val="48"/>
        </w:numPr>
        <w:rPr>
          <w:sz w:val="28"/>
          <w:szCs w:val="28"/>
        </w:rPr>
      </w:pPr>
      <w:r w:rsidRPr="00E33FE1">
        <w:rPr>
          <w:sz w:val="28"/>
          <w:szCs w:val="28"/>
        </w:rPr>
        <w:lastRenderedPageBreak/>
        <w:t>задание на установление правильной последовательности – 2 балла,</w:t>
      </w:r>
    </w:p>
    <w:p w14:paraId="7CB90C67" w14:textId="77777777" w:rsidR="00D51EEE" w:rsidRPr="00E33FE1" w:rsidRDefault="00D51EEE" w:rsidP="00E33FE1">
      <w:pPr>
        <w:pStyle w:val="Default"/>
        <w:numPr>
          <w:ilvl w:val="0"/>
          <w:numId w:val="48"/>
        </w:numPr>
        <w:rPr>
          <w:sz w:val="28"/>
          <w:szCs w:val="28"/>
        </w:rPr>
      </w:pPr>
      <w:r w:rsidRPr="00E33FE1">
        <w:rPr>
          <w:sz w:val="28"/>
          <w:szCs w:val="28"/>
        </w:rPr>
        <w:t>задание на установление соответствия – 2 балла,</w:t>
      </w:r>
    </w:p>
    <w:p w14:paraId="621DD1FD" w14:textId="77777777" w:rsidR="00D51EEE" w:rsidRPr="00E33FE1" w:rsidRDefault="00D51EEE" w:rsidP="00E33FE1">
      <w:pPr>
        <w:pStyle w:val="Default"/>
        <w:numPr>
          <w:ilvl w:val="0"/>
          <w:numId w:val="48"/>
        </w:numPr>
        <w:jc w:val="both"/>
        <w:rPr>
          <w:sz w:val="28"/>
          <w:szCs w:val="28"/>
        </w:rPr>
      </w:pPr>
      <w:r w:rsidRPr="00E33FE1">
        <w:rPr>
          <w:sz w:val="28"/>
          <w:szCs w:val="28"/>
        </w:rPr>
        <w:t>решение компетентностно-ориентированной задачи – 5 баллов.</w:t>
      </w:r>
    </w:p>
    <w:p w14:paraId="2D0DB971" w14:textId="77777777" w:rsidR="00D51EEE" w:rsidRPr="00E33FE1" w:rsidRDefault="00D51EEE" w:rsidP="00E33FE1">
      <w:pPr>
        <w:pStyle w:val="ConsPlusNormal"/>
        <w:ind w:firstLine="720"/>
        <w:jc w:val="center"/>
        <w:rPr>
          <w:rFonts w:ascii="Times New Roman" w:hAnsi="Times New Roman" w:cs="Times New Roman"/>
          <w:b/>
          <w:sz w:val="28"/>
          <w:szCs w:val="28"/>
        </w:rPr>
      </w:pPr>
    </w:p>
    <w:p w14:paraId="028FF86D" w14:textId="77777777" w:rsidR="00D51EEE" w:rsidRPr="00E33FE1" w:rsidRDefault="00D51EEE"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«зачтено»</w:t>
      </w:r>
      <w:r w:rsidRPr="00E33FE1">
        <w:rPr>
          <w:rFonts w:ascii="Times New Roman" w:hAnsi="Times New Roman" w:cs="Times New Roman"/>
          <w:sz w:val="28"/>
          <w:szCs w:val="28"/>
        </w:rPr>
        <w:t xml:space="preserve"> выставляется студенту в том случае, если он верно выполнил 51–100 % заданий.</w:t>
      </w:r>
    </w:p>
    <w:p w14:paraId="683A0EF0" w14:textId="77777777" w:rsidR="00D51EEE" w:rsidRPr="00E33FE1" w:rsidRDefault="00D51EEE"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«незачтено»</w:t>
      </w:r>
      <w:r w:rsidRPr="00E33FE1">
        <w:rPr>
          <w:rFonts w:ascii="Times New Roman" w:hAnsi="Times New Roman" w:cs="Times New Roman"/>
          <w:sz w:val="28"/>
          <w:szCs w:val="28"/>
        </w:rPr>
        <w:t xml:space="preserve"> выставляется студенту в том случае, если он верно выполнил 0–50 % заданий.</w:t>
      </w:r>
    </w:p>
    <w:p w14:paraId="165C06E0" w14:textId="77777777" w:rsidR="00D51EEE" w:rsidRPr="00E33FE1" w:rsidRDefault="00D51EEE" w:rsidP="00E33FE1">
      <w:pPr>
        <w:pStyle w:val="ConsPlusNormal"/>
        <w:ind w:firstLine="709"/>
        <w:jc w:val="both"/>
        <w:rPr>
          <w:rFonts w:ascii="Times New Roman" w:hAnsi="Times New Roman" w:cs="Times New Roman"/>
          <w:bCs/>
          <w:sz w:val="28"/>
          <w:szCs w:val="28"/>
        </w:rPr>
      </w:pPr>
    </w:p>
    <w:p w14:paraId="63808941" w14:textId="77777777" w:rsidR="00D51EEE" w:rsidRPr="00E33FE1" w:rsidRDefault="00D51EEE" w:rsidP="00E33FE1">
      <w:pPr>
        <w:pStyle w:val="ConsPlusNormal"/>
        <w:numPr>
          <w:ilvl w:val="0"/>
          <w:numId w:val="317"/>
        </w:numPr>
        <w:ind w:left="0" w:firstLine="709"/>
        <w:jc w:val="center"/>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551E6033" w14:textId="77777777" w:rsidR="00D51EEE" w:rsidRPr="00E33FE1" w:rsidRDefault="00D51EEE" w:rsidP="00E33FE1">
      <w:pPr>
        <w:pStyle w:val="ConsPlusNormal"/>
        <w:ind w:firstLine="709"/>
        <w:jc w:val="both"/>
        <w:rPr>
          <w:rFonts w:ascii="Times New Roman" w:hAnsi="Times New Roman" w:cs="Times New Roman"/>
          <w:sz w:val="28"/>
          <w:szCs w:val="28"/>
        </w:rPr>
      </w:pPr>
    </w:p>
    <w:p w14:paraId="095D595A"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5D39767C"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0083540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493A85DA"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w:t>
      </w:r>
    </w:p>
    <w:p w14:paraId="652DCDB7"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2939E2C3"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2CBD214B"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компетентностно-ориентированные задачи (ситуационные, производственные или кейсового характера) и различного вида конструкторов.</w:t>
      </w:r>
    </w:p>
    <w:p w14:paraId="6EB2F48A" w14:textId="77777777" w:rsidR="00D51EEE" w:rsidRPr="00E33FE1" w:rsidRDefault="00D51EEE" w:rsidP="00E33FE1">
      <w:pPr>
        <w:spacing w:after="0" w:line="240" w:lineRule="auto"/>
        <w:ind w:firstLine="709"/>
        <w:jc w:val="both"/>
        <w:rPr>
          <w:rFonts w:ascii="Times New Roman" w:hAnsi="Times New Roman" w:cs="Times New Roman"/>
          <w:b/>
          <w:i/>
          <w:sz w:val="28"/>
          <w:szCs w:val="28"/>
        </w:rPr>
      </w:pPr>
      <w:r w:rsidRPr="00E33FE1">
        <w:rPr>
          <w:rFonts w:ascii="Times New Roman" w:hAnsi="Times New Roman" w:cs="Times New Roman"/>
          <w:b/>
          <w:i/>
          <w:sz w:val="28"/>
          <w:szCs w:val="28"/>
        </w:rPr>
        <w:t xml:space="preserve">Порядок процедуры оценивания </w:t>
      </w:r>
    </w:p>
    <w:p w14:paraId="625C381C" w14:textId="77777777" w:rsidR="00D51EEE" w:rsidRPr="00E33FE1" w:rsidRDefault="00D51EEE" w:rsidP="00E33FE1">
      <w:pPr>
        <w:pStyle w:val="ConsPlusNormal"/>
        <w:ind w:firstLine="709"/>
        <w:jc w:val="both"/>
        <w:rPr>
          <w:rFonts w:ascii="Times New Roman" w:hAnsi="Times New Roman" w:cs="Times New Roman"/>
          <w:b/>
          <w:sz w:val="28"/>
          <w:szCs w:val="28"/>
        </w:rPr>
      </w:pPr>
    </w:p>
    <w:p w14:paraId="06E16C42"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Зачет проходит в форме тестирования (бланкового и/или компьютерного). Студент получает вариант теста, который включает в себя все виды перечисленных тестовых заданий.</w:t>
      </w:r>
    </w:p>
    <w:p w14:paraId="1102CA8A"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Для ответа студенту предоставляется необходимое время в зависимости от количества и формы тестовых заданий.</w:t>
      </w:r>
    </w:p>
    <w:p w14:paraId="3320CA34"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Зачет выставляется, если теоретические сведения студентом усвоены, изложены логично; письменная речь четкая и ясная; студент свободно владеет профессиональной терминологией; при этом допускаются незначительные ошибки и неточности в изложении материала, а тестовое задание выполнено со следующим результатом:</w:t>
      </w:r>
    </w:p>
    <w:p w14:paraId="0BF9FDF7" w14:textId="77777777" w:rsidR="00D51EEE" w:rsidRPr="00E33FE1" w:rsidRDefault="00D51EEE"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«зачтено»</w:t>
      </w:r>
      <w:r w:rsidRPr="00E33FE1">
        <w:rPr>
          <w:rFonts w:ascii="Times New Roman" w:hAnsi="Times New Roman" w:cs="Times New Roman"/>
          <w:sz w:val="28"/>
          <w:szCs w:val="28"/>
        </w:rPr>
        <w:t xml:space="preserve"> выставляется студенту в том случае, если он верно выполнил 51–100 % заданий.</w:t>
      </w:r>
    </w:p>
    <w:p w14:paraId="1090B4BD" w14:textId="77777777" w:rsidR="00D51EEE" w:rsidRPr="00E33FE1" w:rsidRDefault="00D51EEE"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«незачтено»</w:t>
      </w:r>
      <w:r w:rsidRPr="00E33FE1">
        <w:rPr>
          <w:rFonts w:ascii="Times New Roman" w:hAnsi="Times New Roman" w:cs="Times New Roman"/>
          <w:sz w:val="28"/>
          <w:szCs w:val="28"/>
        </w:rPr>
        <w:t xml:space="preserve"> выставляется студенту в том случае, если он верно выполнил 0–50 % заданий.</w:t>
      </w:r>
    </w:p>
    <w:p w14:paraId="1A727F7E" w14:textId="77777777" w:rsidR="00D51EEE" w:rsidRPr="00E33FE1" w:rsidRDefault="00D51EEE" w:rsidP="00E33FE1">
      <w:pPr>
        <w:pStyle w:val="ConsPlusNormal"/>
        <w:ind w:firstLine="709"/>
        <w:jc w:val="both"/>
        <w:rPr>
          <w:rFonts w:ascii="Times New Roman" w:hAnsi="Times New Roman" w:cs="Times New Roman"/>
          <w:bCs/>
          <w:sz w:val="28"/>
          <w:szCs w:val="28"/>
        </w:rPr>
      </w:pPr>
    </w:p>
    <w:p w14:paraId="3591CD88" w14:textId="77777777" w:rsidR="00D51EEE" w:rsidRPr="00E33FE1" w:rsidRDefault="00D51EEE" w:rsidP="00E33FE1">
      <w:pPr>
        <w:pStyle w:val="ConsPlusNormal"/>
        <w:ind w:firstLine="70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35869C32" w14:textId="77777777" w:rsidR="00D51EEE" w:rsidRPr="00E33FE1" w:rsidRDefault="00D51EEE" w:rsidP="00E33FE1">
      <w:pPr>
        <w:pStyle w:val="ConsPlusNormal"/>
        <w:ind w:firstLine="709"/>
        <w:jc w:val="center"/>
        <w:rPr>
          <w:rFonts w:ascii="Times New Roman" w:hAnsi="Times New Roman" w:cs="Times New Roman"/>
          <w:sz w:val="28"/>
          <w:szCs w:val="28"/>
          <w:u w:val="single"/>
        </w:rPr>
      </w:pPr>
    </w:p>
    <w:p w14:paraId="0822F013" w14:textId="77777777" w:rsidR="00D51EEE" w:rsidRPr="00E33FE1" w:rsidRDefault="00D51EEE" w:rsidP="00E33FE1">
      <w:pPr>
        <w:pStyle w:val="ConsPlusNormal"/>
        <w:ind w:firstLine="709"/>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p>
    <w:p w14:paraId="3F60CE70" w14:textId="77777777" w:rsidR="00D51EEE" w:rsidRPr="00E33FE1" w:rsidRDefault="00D51EEE" w:rsidP="00E33FE1">
      <w:pPr>
        <w:pStyle w:val="ConsPlusNormal"/>
        <w:ind w:firstLine="709"/>
        <w:rPr>
          <w:rFonts w:ascii="Times New Roman" w:hAnsi="Times New Roman" w:cs="Times New Roman"/>
          <w:b/>
          <w:sz w:val="28"/>
          <w:szCs w:val="28"/>
        </w:rPr>
      </w:pPr>
    </w:p>
    <w:p w14:paraId="7FDC67BD" w14:textId="77777777" w:rsidR="00D51EEE" w:rsidRPr="00E33FE1" w:rsidRDefault="00EA4670" w:rsidP="00E33FE1">
      <w:pPr>
        <w:pStyle w:val="aa"/>
        <w:spacing w:after="0" w:line="240" w:lineRule="auto"/>
        <w:ind w:firstLine="709"/>
        <w:rPr>
          <w:color w:val="000000"/>
          <w:sz w:val="28"/>
          <w:szCs w:val="28"/>
        </w:rPr>
      </w:pPr>
      <w:r>
        <w:rPr>
          <w:rStyle w:val="ad"/>
          <w:color w:val="000000"/>
          <w:sz w:val="28"/>
          <w:szCs w:val="28"/>
        </w:rPr>
        <w:t>1</w:t>
      </w:r>
      <w:r w:rsidR="00D51EEE" w:rsidRPr="00E33FE1">
        <w:rPr>
          <w:rStyle w:val="ad"/>
          <w:color w:val="000000"/>
          <w:sz w:val="28"/>
          <w:szCs w:val="28"/>
        </w:rPr>
        <w:t xml:space="preserve">. </w:t>
      </w:r>
      <w:r>
        <w:rPr>
          <w:rStyle w:val="ad"/>
          <w:color w:val="000000"/>
          <w:sz w:val="28"/>
          <w:szCs w:val="28"/>
        </w:rPr>
        <w:t>ОПК-7</w:t>
      </w:r>
      <w:r w:rsidR="00463306">
        <w:rPr>
          <w:rStyle w:val="ad"/>
          <w:color w:val="000000"/>
          <w:sz w:val="28"/>
          <w:szCs w:val="28"/>
        </w:rPr>
        <w:t xml:space="preserve"> </w:t>
      </w:r>
      <w:r w:rsidR="00D51EEE" w:rsidRPr="00E33FE1">
        <w:rPr>
          <w:rStyle w:val="ad"/>
          <w:color w:val="000000"/>
          <w:sz w:val="28"/>
          <w:szCs w:val="28"/>
        </w:rPr>
        <w:t>Возникновение профессиональной этики было обусловлено:</w:t>
      </w:r>
    </w:p>
    <w:p w14:paraId="4584C1AF"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а) необходимостью регулировать общественные отношения</w:t>
      </w:r>
    </w:p>
    <w:p w14:paraId="11073284"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б) теоретическими научными исследованиями</w:t>
      </w:r>
    </w:p>
    <w:p w14:paraId="5C29A08F" w14:textId="77777777" w:rsidR="00D51EEE" w:rsidRPr="00EA4670" w:rsidRDefault="00D51EEE" w:rsidP="00E33FE1">
      <w:pPr>
        <w:pStyle w:val="aa"/>
        <w:spacing w:after="0" w:line="240" w:lineRule="auto"/>
        <w:ind w:firstLine="709"/>
        <w:rPr>
          <w:b/>
          <w:color w:val="000000"/>
          <w:sz w:val="28"/>
          <w:szCs w:val="28"/>
        </w:rPr>
      </w:pPr>
      <w:r w:rsidRPr="00EA4670">
        <w:rPr>
          <w:b/>
          <w:color w:val="000000"/>
          <w:sz w:val="28"/>
          <w:szCs w:val="28"/>
        </w:rPr>
        <w:t>в) </w:t>
      </w:r>
      <w:r w:rsidRPr="00EA4670">
        <w:rPr>
          <w:rStyle w:val="ad"/>
          <w:b w:val="0"/>
          <w:color w:val="000000"/>
          <w:sz w:val="28"/>
          <w:szCs w:val="28"/>
        </w:rPr>
        <w:t>общественным разделением труда, возникновением профессий и развитием производственных отношений</w:t>
      </w:r>
    </w:p>
    <w:p w14:paraId="4401670A"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г) стремлением представителей конкретных профессий к совершенствованию своей деятельности</w:t>
      </w:r>
    </w:p>
    <w:p w14:paraId="04DAC35A" w14:textId="77777777" w:rsidR="00D51EEE" w:rsidRPr="00E33FE1" w:rsidRDefault="00D51EEE" w:rsidP="00E33FE1">
      <w:pPr>
        <w:spacing w:after="0" w:line="240" w:lineRule="auto"/>
        <w:ind w:firstLine="709"/>
        <w:rPr>
          <w:rFonts w:ascii="Times New Roman" w:hAnsi="Times New Roman" w:cs="Times New Roman"/>
          <w:sz w:val="28"/>
          <w:szCs w:val="28"/>
        </w:rPr>
      </w:pPr>
    </w:p>
    <w:p w14:paraId="57850991" w14:textId="77777777" w:rsidR="00D51EEE" w:rsidRPr="00E33FE1" w:rsidRDefault="00EA4670" w:rsidP="00E33FE1">
      <w:pPr>
        <w:pStyle w:val="aa"/>
        <w:spacing w:after="0" w:line="240" w:lineRule="auto"/>
        <w:ind w:firstLine="709"/>
        <w:rPr>
          <w:color w:val="000000"/>
          <w:sz w:val="28"/>
          <w:szCs w:val="28"/>
        </w:rPr>
      </w:pPr>
      <w:r>
        <w:rPr>
          <w:rStyle w:val="ad"/>
          <w:color w:val="000000"/>
          <w:sz w:val="28"/>
          <w:szCs w:val="28"/>
        </w:rPr>
        <w:t>2.</w:t>
      </w:r>
      <w:r w:rsidR="00D51EEE" w:rsidRPr="00E33FE1">
        <w:rPr>
          <w:rStyle w:val="ad"/>
          <w:color w:val="000000"/>
          <w:sz w:val="28"/>
          <w:szCs w:val="28"/>
        </w:rPr>
        <w:t xml:space="preserve"> </w:t>
      </w:r>
      <w:r w:rsidR="00463306" w:rsidRPr="00463306">
        <w:rPr>
          <w:rStyle w:val="ad"/>
          <w:color w:val="000000"/>
          <w:sz w:val="28"/>
          <w:szCs w:val="28"/>
        </w:rPr>
        <w:t>УК-6</w:t>
      </w:r>
      <w:r w:rsidR="00463306">
        <w:rPr>
          <w:rStyle w:val="ad"/>
          <w:color w:val="000000"/>
          <w:sz w:val="28"/>
          <w:szCs w:val="28"/>
        </w:rPr>
        <w:t xml:space="preserve"> </w:t>
      </w:r>
      <w:r w:rsidR="00D51EEE" w:rsidRPr="00E33FE1">
        <w:rPr>
          <w:rStyle w:val="ad"/>
          <w:color w:val="000000"/>
          <w:sz w:val="28"/>
          <w:szCs w:val="28"/>
        </w:rPr>
        <w:t>Назовите источник, содержащий профессиональные этические нормы и принципы, определяющие поведение адвоката в ходе осуществления адвокатской деятельности и во внеслужебное время:</w:t>
      </w:r>
    </w:p>
    <w:p w14:paraId="25CCF085"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а) Правила профессионального поведения</w:t>
      </w:r>
    </w:p>
    <w:p w14:paraId="4233E6EC"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б) Кодекс профессиональной этики адвоката</w:t>
      </w:r>
    </w:p>
    <w:p w14:paraId="5C2EC5F2"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в) Уголовный процессуальный кодекс РФ</w:t>
      </w:r>
    </w:p>
    <w:p w14:paraId="096CC96E"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г) Хартия корпоративной и деловой этики</w:t>
      </w:r>
    </w:p>
    <w:p w14:paraId="2D7845BF" w14:textId="77777777" w:rsidR="00D51EEE" w:rsidRPr="00E33FE1" w:rsidRDefault="00D51EEE" w:rsidP="00E33FE1">
      <w:pPr>
        <w:spacing w:after="0" w:line="240" w:lineRule="auto"/>
        <w:ind w:firstLine="709"/>
        <w:rPr>
          <w:rFonts w:ascii="Times New Roman" w:hAnsi="Times New Roman" w:cs="Times New Roman"/>
          <w:sz w:val="28"/>
          <w:szCs w:val="28"/>
        </w:rPr>
      </w:pPr>
    </w:p>
    <w:p w14:paraId="7A18807B" w14:textId="77777777" w:rsidR="00D51EEE" w:rsidRPr="00E33FE1" w:rsidRDefault="00EA4670" w:rsidP="00E33FE1">
      <w:pPr>
        <w:pStyle w:val="aa"/>
        <w:spacing w:after="0" w:line="240" w:lineRule="auto"/>
        <w:ind w:firstLine="709"/>
        <w:rPr>
          <w:color w:val="000000"/>
          <w:sz w:val="28"/>
          <w:szCs w:val="28"/>
        </w:rPr>
      </w:pPr>
      <w:r>
        <w:rPr>
          <w:rStyle w:val="ad"/>
          <w:color w:val="000000"/>
          <w:sz w:val="28"/>
          <w:szCs w:val="28"/>
        </w:rPr>
        <w:t>3</w:t>
      </w:r>
      <w:r w:rsidR="00D51EEE" w:rsidRPr="00E33FE1">
        <w:rPr>
          <w:rStyle w:val="ad"/>
          <w:color w:val="000000"/>
          <w:sz w:val="28"/>
          <w:szCs w:val="28"/>
        </w:rPr>
        <w:t xml:space="preserve">. </w:t>
      </w:r>
      <w:r w:rsidR="004A4CBB" w:rsidRPr="004A4CBB">
        <w:rPr>
          <w:rStyle w:val="ad"/>
          <w:color w:val="000000"/>
          <w:sz w:val="28"/>
          <w:szCs w:val="28"/>
        </w:rPr>
        <w:t>УК-9</w:t>
      </w:r>
      <w:r w:rsidR="004A4CBB">
        <w:rPr>
          <w:rStyle w:val="ad"/>
          <w:color w:val="000000"/>
          <w:sz w:val="28"/>
          <w:szCs w:val="28"/>
        </w:rPr>
        <w:t xml:space="preserve"> </w:t>
      </w:r>
      <w:r w:rsidR="00D51EEE" w:rsidRPr="00E33FE1">
        <w:rPr>
          <w:rStyle w:val="ad"/>
          <w:color w:val="000000"/>
          <w:sz w:val="28"/>
          <w:szCs w:val="28"/>
        </w:rPr>
        <w:t>Правила поведения нотариусов, занимающихся частной практикой, сформулированы в:</w:t>
      </w:r>
    </w:p>
    <w:p w14:paraId="1905F58F"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а) В приказе Министерства юстиции Российской Федерации</w:t>
      </w:r>
    </w:p>
    <w:p w14:paraId="14AA20A1" w14:textId="77777777" w:rsidR="00D51EEE" w:rsidRPr="00EA4670" w:rsidRDefault="00D51EEE" w:rsidP="00E33FE1">
      <w:pPr>
        <w:pStyle w:val="aa"/>
        <w:spacing w:after="0" w:line="240" w:lineRule="auto"/>
        <w:ind w:firstLine="709"/>
        <w:rPr>
          <w:b/>
          <w:color w:val="000000"/>
          <w:sz w:val="28"/>
          <w:szCs w:val="28"/>
        </w:rPr>
      </w:pPr>
      <w:r w:rsidRPr="00EA4670">
        <w:rPr>
          <w:b/>
          <w:color w:val="000000"/>
          <w:sz w:val="28"/>
          <w:szCs w:val="28"/>
        </w:rPr>
        <w:t>б)</w:t>
      </w:r>
      <w:r w:rsidRPr="00EA4670">
        <w:rPr>
          <w:rStyle w:val="ad"/>
          <w:b w:val="0"/>
          <w:color w:val="000000"/>
          <w:sz w:val="28"/>
          <w:szCs w:val="28"/>
        </w:rPr>
        <w:t xml:space="preserve"> В Профессиональном кодексе нотариусов РФ</w:t>
      </w:r>
    </w:p>
    <w:p w14:paraId="5DB2845F"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в) В Европейском Кодексе нотариальной этики</w:t>
      </w:r>
    </w:p>
    <w:p w14:paraId="248D2015" w14:textId="77777777" w:rsidR="00D51EEE" w:rsidRPr="00E33FE1" w:rsidRDefault="00D51EEE" w:rsidP="00E33FE1">
      <w:pPr>
        <w:pStyle w:val="aa"/>
        <w:spacing w:after="0" w:line="240" w:lineRule="auto"/>
        <w:ind w:firstLine="709"/>
        <w:rPr>
          <w:color w:val="000000"/>
          <w:sz w:val="28"/>
          <w:szCs w:val="28"/>
        </w:rPr>
      </w:pPr>
      <w:r w:rsidRPr="00E33FE1">
        <w:rPr>
          <w:color w:val="000000"/>
          <w:sz w:val="28"/>
          <w:szCs w:val="28"/>
        </w:rPr>
        <w:t>г) В приказе нотариальной палаты субъекта Российской Федерации</w:t>
      </w:r>
    </w:p>
    <w:p w14:paraId="55148ADD" w14:textId="77777777" w:rsidR="00D51EEE" w:rsidRPr="00E33FE1" w:rsidRDefault="00D51EEE" w:rsidP="00E33FE1">
      <w:pPr>
        <w:spacing w:after="0" w:line="240" w:lineRule="auto"/>
        <w:ind w:firstLine="709"/>
        <w:rPr>
          <w:rFonts w:ascii="Times New Roman" w:hAnsi="Times New Roman" w:cs="Times New Roman"/>
          <w:sz w:val="28"/>
          <w:szCs w:val="28"/>
        </w:rPr>
      </w:pPr>
    </w:p>
    <w:p w14:paraId="102013D5" w14:textId="77777777" w:rsidR="00D51EEE" w:rsidRPr="00E33FE1" w:rsidRDefault="00EA4670" w:rsidP="00E33FE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D51EEE" w:rsidRPr="00E33FE1">
        <w:rPr>
          <w:rFonts w:ascii="Times New Roman" w:hAnsi="Times New Roman" w:cs="Times New Roman"/>
          <w:b/>
          <w:sz w:val="28"/>
          <w:szCs w:val="28"/>
        </w:rPr>
        <w:t xml:space="preserve">. </w:t>
      </w:r>
      <w:r w:rsidR="00463306" w:rsidRPr="00463306">
        <w:rPr>
          <w:rFonts w:ascii="Times New Roman" w:hAnsi="Times New Roman" w:cs="Times New Roman"/>
          <w:b/>
          <w:sz w:val="28"/>
          <w:szCs w:val="28"/>
        </w:rPr>
        <w:t>УК-6</w:t>
      </w:r>
      <w:r w:rsidR="00463306">
        <w:rPr>
          <w:rFonts w:ascii="Times New Roman" w:hAnsi="Times New Roman" w:cs="Times New Roman"/>
          <w:b/>
          <w:sz w:val="28"/>
          <w:szCs w:val="28"/>
        </w:rPr>
        <w:t xml:space="preserve"> </w:t>
      </w:r>
      <w:r w:rsidR="00D51EEE" w:rsidRPr="00E33FE1">
        <w:rPr>
          <w:rFonts w:ascii="Times New Roman" w:hAnsi="Times New Roman" w:cs="Times New Roman"/>
          <w:b/>
          <w:sz w:val="28"/>
          <w:szCs w:val="28"/>
        </w:rPr>
        <w:t>Мерой дисциплинарной ответственности адвоката НЕ является:</w:t>
      </w:r>
    </w:p>
    <w:p w14:paraId="39A59A29"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замечание</w:t>
      </w:r>
    </w:p>
    <w:p w14:paraId="2117F12F"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выговор</w:t>
      </w:r>
    </w:p>
    <w:p w14:paraId="2E8C6D3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предупреждение</w:t>
      </w:r>
    </w:p>
    <w:p w14:paraId="5C45D7D3"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прекращение статуса адвоката</w:t>
      </w:r>
    </w:p>
    <w:p w14:paraId="7E75B07C" w14:textId="77777777" w:rsidR="00D51EEE" w:rsidRPr="00E33FE1" w:rsidRDefault="00D51EEE" w:rsidP="00E33FE1">
      <w:pPr>
        <w:spacing w:after="0" w:line="240" w:lineRule="auto"/>
        <w:ind w:firstLine="709"/>
        <w:jc w:val="both"/>
        <w:rPr>
          <w:rFonts w:ascii="Times New Roman" w:hAnsi="Times New Roman" w:cs="Times New Roman"/>
          <w:sz w:val="28"/>
          <w:szCs w:val="28"/>
        </w:rPr>
      </w:pPr>
    </w:p>
    <w:p w14:paraId="04008866" w14:textId="77777777" w:rsidR="00D51EEE" w:rsidRPr="00E33FE1" w:rsidRDefault="00EA4670" w:rsidP="00E33FE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D51EEE" w:rsidRPr="00E33FE1">
        <w:rPr>
          <w:rFonts w:ascii="Times New Roman" w:hAnsi="Times New Roman" w:cs="Times New Roman"/>
          <w:b/>
          <w:sz w:val="28"/>
          <w:szCs w:val="28"/>
        </w:rPr>
        <w:t xml:space="preserve">. </w:t>
      </w:r>
      <w:r w:rsidR="00D971D4">
        <w:rPr>
          <w:rFonts w:ascii="Times New Roman" w:hAnsi="Times New Roman" w:cs="Times New Roman"/>
          <w:b/>
          <w:sz w:val="28"/>
          <w:szCs w:val="28"/>
        </w:rPr>
        <w:t>ОПК-8</w:t>
      </w:r>
      <w:r w:rsidR="00463306">
        <w:rPr>
          <w:rFonts w:ascii="Times New Roman" w:hAnsi="Times New Roman" w:cs="Times New Roman"/>
          <w:b/>
          <w:sz w:val="28"/>
          <w:szCs w:val="28"/>
        </w:rPr>
        <w:t xml:space="preserve"> </w:t>
      </w:r>
      <w:r w:rsidR="00D51EEE" w:rsidRPr="00E33FE1">
        <w:rPr>
          <w:rFonts w:ascii="Times New Roman" w:hAnsi="Times New Roman" w:cs="Times New Roman"/>
          <w:b/>
          <w:sz w:val="28"/>
          <w:szCs w:val="28"/>
        </w:rPr>
        <w:t>Кодекс судейской этики распространяется на:</w:t>
      </w:r>
    </w:p>
    <w:p w14:paraId="237D7491"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на всех судей</w:t>
      </w:r>
    </w:p>
    <w:p w14:paraId="1EEDAB68"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на всех судей, в том числе пребывающих в отставке</w:t>
      </w:r>
    </w:p>
    <w:p w14:paraId="1ED5684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на всех судей, в том числе пребывающих в отставке, а также на лиц, привлекаемых к осуществлению правосудия</w:t>
      </w:r>
    </w:p>
    <w:p w14:paraId="7C0D7DA5" w14:textId="77777777" w:rsidR="00D51EEE" w:rsidRPr="00E33FE1" w:rsidRDefault="00D51EEE" w:rsidP="00E33FE1">
      <w:pPr>
        <w:spacing w:after="0" w:line="240" w:lineRule="auto"/>
        <w:ind w:firstLine="709"/>
        <w:jc w:val="both"/>
        <w:rPr>
          <w:rFonts w:ascii="Times New Roman" w:hAnsi="Times New Roman" w:cs="Times New Roman"/>
          <w:sz w:val="28"/>
          <w:szCs w:val="28"/>
        </w:rPr>
      </w:pPr>
    </w:p>
    <w:p w14:paraId="2C9A22B2" w14:textId="77777777" w:rsidR="00D51EEE" w:rsidRPr="00E33FE1" w:rsidRDefault="00EA4670" w:rsidP="00E33FE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D51EEE" w:rsidRPr="00E33FE1">
        <w:rPr>
          <w:rFonts w:ascii="Times New Roman" w:hAnsi="Times New Roman" w:cs="Times New Roman"/>
          <w:b/>
          <w:sz w:val="28"/>
          <w:szCs w:val="28"/>
        </w:rPr>
        <w:t>.</w:t>
      </w:r>
      <w:r w:rsidR="004A4CBB" w:rsidRPr="004A4CBB">
        <w:t xml:space="preserve"> </w:t>
      </w:r>
      <w:r w:rsidR="004A4CBB" w:rsidRPr="004A4CBB">
        <w:rPr>
          <w:rFonts w:ascii="Times New Roman" w:hAnsi="Times New Roman" w:cs="Times New Roman"/>
          <w:b/>
          <w:sz w:val="28"/>
          <w:szCs w:val="28"/>
        </w:rPr>
        <w:t xml:space="preserve">УК-2 </w:t>
      </w:r>
      <w:r w:rsidR="00D51EEE" w:rsidRPr="00E33FE1">
        <w:rPr>
          <w:rFonts w:ascii="Times New Roman" w:hAnsi="Times New Roman" w:cs="Times New Roman"/>
          <w:b/>
          <w:sz w:val="28"/>
          <w:szCs w:val="28"/>
        </w:rPr>
        <w:t xml:space="preserve"> Нотариус НЕ в праве:</w:t>
      </w:r>
    </w:p>
    <w:p w14:paraId="3031D4F7"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обеспечивать сохранность личной печати</w:t>
      </w:r>
    </w:p>
    <w:p w14:paraId="02C3DA75"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б) оказывать посреднические услуги при заключении договоров</w:t>
      </w:r>
    </w:p>
    <w:p w14:paraId="2EA05C00"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уведомлять уполномоченные органы о сделках и финансовых операциях, осуществляющихся в целях легализации доходов</w:t>
      </w:r>
    </w:p>
    <w:p w14:paraId="58F626E5" w14:textId="77777777" w:rsidR="00D51EEE" w:rsidRPr="00E33FE1" w:rsidRDefault="00D51EEE" w:rsidP="00E33FE1">
      <w:pPr>
        <w:spacing w:after="0" w:line="240" w:lineRule="auto"/>
        <w:ind w:firstLine="709"/>
        <w:rPr>
          <w:rFonts w:ascii="Times New Roman" w:hAnsi="Times New Roman" w:cs="Times New Roman"/>
          <w:sz w:val="28"/>
          <w:szCs w:val="28"/>
        </w:rPr>
      </w:pPr>
    </w:p>
    <w:p w14:paraId="763F0730" w14:textId="77777777" w:rsidR="00D51EEE" w:rsidRPr="00E33FE1" w:rsidRDefault="00EA4670" w:rsidP="00E33FE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7</w:t>
      </w:r>
      <w:r w:rsidR="00D51EEE" w:rsidRPr="00E33FE1">
        <w:rPr>
          <w:rFonts w:ascii="Times New Roman" w:hAnsi="Times New Roman" w:cs="Times New Roman"/>
          <w:b/>
          <w:sz w:val="28"/>
          <w:szCs w:val="28"/>
        </w:rPr>
        <w:t xml:space="preserve">. </w:t>
      </w:r>
      <w:r w:rsidR="004A4CBB" w:rsidRPr="004A4CBB">
        <w:rPr>
          <w:rFonts w:ascii="Times New Roman" w:hAnsi="Times New Roman" w:cs="Times New Roman"/>
          <w:b/>
          <w:sz w:val="28"/>
          <w:szCs w:val="28"/>
        </w:rPr>
        <w:t xml:space="preserve">УК-2 </w:t>
      </w:r>
      <w:r w:rsidR="00D51EEE" w:rsidRPr="00E33FE1">
        <w:rPr>
          <w:rFonts w:ascii="Times New Roman" w:hAnsi="Times New Roman" w:cs="Times New Roman"/>
          <w:b/>
          <w:sz w:val="28"/>
          <w:szCs w:val="28"/>
        </w:rPr>
        <w:t>Судья в праве:</w:t>
      </w:r>
    </w:p>
    <w:p w14:paraId="6B03C12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заниматься адвокатской или иной юридической практикой</w:t>
      </w:r>
    </w:p>
    <w:p w14:paraId="0A15299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участвовать в общественной деятельности</w:t>
      </w:r>
    </w:p>
    <w:p w14:paraId="68E86F06"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заниматься предпринимательской деятельностью</w:t>
      </w:r>
    </w:p>
    <w:p w14:paraId="37F820BB" w14:textId="77777777" w:rsidR="00D51EEE" w:rsidRPr="00E33FE1" w:rsidRDefault="00D51EEE" w:rsidP="00E33FE1">
      <w:pPr>
        <w:spacing w:after="0" w:line="240" w:lineRule="auto"/>
        <w:ind w:firstLine="709"/>
        <w:jc w:val="both"/>
        <w:rPr>
          <w:rFonts w:ascii="Times New Roman" w:hAnsi="Times New Roman" w:cs="Times New Roman"/>
          <w:sz w:val="28"/>
          <w:szCs w:val="28"/>
        </w:rPr>
      </w:pPr>
    </w:p>
    <w:p w14:paraId="450C80D2" w14:textId="77777777" w:rsidR="00D51EEE" w:rsidRPr="00E33FE1" w:rsidRDefault="00EA4670" w:rsidP="00E33FE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8</w:t>
      </w:r>
      <w:r w:rsidR="00D51EEE" w:rsidRPr="00E33FE1">
        <w:rPr>
          <w:rFonts w:ascii="Times New Roman" w:hAnsi="Times New Roman" w:cs="Times New Roman"/>
          <w:b/>
          <w:sz w:val="28"/>
          <w:szCs w:val="28"/>
        </w:rPr>
        <w:t xml:space="preserve">. </w:t>
      </w:r>
      <w:r w:rsidR="004A4CBB" w:rsidRPr="004A4CBB">
        <w:rPr>
          <w:rFonts w:ascii="Times New Roman" w:hAnsi="Times New Roman" w:cs="Times New Roman"/>
          <w:b/>
          <w:sz w:val="28"/>
          <w:szCs w:val="28"/>
        </w:rPr>
        <w:t>УК-11</w:t>
      </w:r>
      <w:r w:rsidR="004A4CBB">
        <w:rPr>
          <w:rFonts w:ascii="Times New Roman" w:hAnsi="Times New Roman" w:cs="Times New Roman"/>
          <w:b/>
          <w:sz w:val="28"/>
          <w:szCs w:val="28"/>
        </w:rPr>
        <w:t xml:space="preserve"> </w:t>
      </w:r>
      <w:r w:rsidR="00D51EEE" w:rsidRPr="00E33FE1">
        <w:rPr>
          <w:rFonts w:ascii="Times New Roman" w:hAnsi="Times New Roman" w:cs="Times New Roman"/>
          <w:b/>
          <w:sz w:val="28"/>
          <w:szCs w:val="28"/>
        </w:rPr>
        <w:t>Дело о дисциплинарной ответственности нотариуса рассматривается:</w:t>
      </w:r>
    </w:p>
    <w:p w14:paraId="0BB6DECB"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Советом о профессиональной этике нотариусов</w:t>
      </w:r>
    </w:p>
    <w:p w14:paraId="018DD7CF"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Нотариальной палатой субъекта РФ</w:t>
      </w:r>
    </w:p>
    <w:p w14:paraId="399CCD4F"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Комиссией по профессиональной этике нотариусов</w:t>
      </w:r>
    </w:p>
    <w:p w14:paraId="4F7D1083"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Нотариальной палатой Российской Федерации</w:t>
      </w:r>
    </w:p>
    <w:p w14:paraId="0BEF5B78" w14:textId="77777777" w:rsidR="00D51EEE" w:rsidRPr="00E33FE1" w:rsidRDefault="00D51EEE" w:rsidP="00E33FE1">
      <w:pPr>
        <w:spacing w:after="0" w:line="240" w:lineRule="auto"/>
        <w:ind w:firstLine="709"/>
        <w:jc w:val="both"/>
        <w:rPr>
          <w:rFonts w:ascii="Times New Roman" w:hAnsi="Times New Roman" w:cs="Times New Roman"/>
          <w:sz w:val="28"/>
          <w:szCs w:val="28"/>
        </w:rPr>
      </w:pPr>
    </w:p>
    <w:p w14:paraId="7894B0F4" w14:textId="77777777" w:rsidR="00D51EEE"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9</w:t>
      </w:r>
      <w:r w:rsidR="00D51EEE" w:rsidRPr="00E33FE1">
        <w:rPr>
          <w:rFonts w:ascii="Times New Roman" w:hAnsi="Times New Roman" w:cs="Times New Roman"/>
          <w:b/>
          <w:sz w:val="28"/>
          <w:szCs w:val="28"/>
        </w:rPr>
        <w:t xml:space="preserve">. </w:t>
      </w:r>
      <w:r w:rsidR="00D971D4">
        <w:rPr>
          <w:rFonts w:ascii="Times New Roman" w:hAnsi="Times New Roman" w:cs="Times New Roman"/>
          <w:b/>
          <w:sz w:val="28"/>
          <w:szCs w:val="28"/>
        </w:rPr>
        <w:t>ОПК-8</w:t>
      </w:r>
      <w:r w:rsidR="00463306">
        <w:rPr>
          <w:rFonts w:ascii="Times New Roman" w:hAnsi="Times New Roman" w:cs="Times New Roman"/>
          <w:b/>
          <w:sz w:val="28"/>
          <w:szCs w:val="28"/>
        </w:rPr>
        <w:t xml:space="preserve"> </w:t>
      </w:r>
      <w:r w:rsidR="00D51EEE" w:rsidRPr="00E33FE1">
        <w:rPr>
          <w:rFonts w:ascii="Times New Roman" w:hAnsi="Times New Roman" w:cs="Times New Roman"/>
          <w:b/>
          <w:sz w:val="28"/>
          <w:szCs w:val="28"/>
        </w:rPr>
        <w:t>Кодекс этики и служебного поведения федеральных государственных служащих Следственного комитета РФ должен соблюдаться:</w:t>
      </w:r>
    </w:p>
    <w:p w14:paraId="7B5580D7"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в служебной деятельности</w:t>
      </w:r>
    </w:p>
    <w:p w14:paraId="1A3CB038"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в служебной и неслужебной деятельности</w:t>
      </w:r>
    </w:p>
    <w:p w14:paraId="25410E6A"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во время службы и после нее</w:t>
      </w:r>
    </w:p>
    <w:p w14:paraId="4BD2C994" w14:textId="77777777" w:rsidR="00D51EEE" w:rsidRPr="00E33FE1" w:rsidRDefault="00D51EEE" w:rsidP="00E33FE1">
      <w:pPr>
        <w:spacing w:after="0" w:line="240" w:lineRule="auto"/>
        <w:ind w:firstLine="709"/>
        <w:rPr>
          <w:rFonts w:ascii="Times New Roman" w:hAnsi="Times New Roman" w:cs="Times New Roman"/>
          <w:sz w:val="28"/>
          <w:szCs w:val="28"/>
        </w:rPr>
      </w:pPr>
    </w:p>
    <w:p w14:paraId="708C2122" w14:textId="77777777" w:rsidR="00D51EEE" w:rsidRPr="00E33FE1" w:rsidRDefault="00EA4670" w:rsidP="00E33FE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10</w:t>
      </w:r>
      <w:r w:rsidR="00D51EEE" w:rsidRPr="00E33FE1">
        <w:rPr>
          <w:rFonts w:ascii="Times New Roman" w:hAnsi="Times New Roman" w:cs="Times New Roman"/>
          <w:b/>
          <w:sz w:val="28"/>
          <w:szCs w:val="28"/>
        </w:rPr>
        <w:t xml:space="preserve">. </w:t>
      </w:r>
      <w:r w:rsidR="004A4CBB" w:rsidRPr="004A4CBB">
        <w:rPr>
          <w:rFonts w:ascii="Times New Roman" w:hAnsi="Times New Roman" w:cs="Times New Roman"/>
          <w:b/>
          <w:sz w:val="28"/>
          <w:szCs w:val="28"/>
        </w:rPr>
        <w:t xml:space="preserve">УК-2 </w:t>
      </w:r>
      <w:r w:rsidR="00D51EEE" w:rsidRPr="00E33FE1">
        <w:rPr>
          <w:rFonts w:ascii="Times New Roman" w:hAnsi="Times New Roman" w:cs="Times New Roman"/>
          <w:b/>
          <w:sz w:val="28"/>
          <w:szCs w:val="28"/>
        </w:rPr>
        <w:t>Поощрение нотариуса НЕ возможно в виде:</w:t>
      </w:r>
    </w:p>
    <w:p w14:paraId="4AE0048B"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вынесение благодарности</w:t>
      </w:r>
    </w:p>
    <w:p w14:paraId="0F1B379E"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награждение почетной грамотой</w:t>
      </w:r>
    </w:p>
    <w:p w14:paraId="22316A30"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выдвижение на получение почетного звания «Заслуженный юрист Российской Федерации»</w:t>
      </w:r>
    </w:p>
    <w:p w14:paraId="5CC37958"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материальные выплаты</w:t>
      </w:r>
    </w:p>
    <w:p w14:paraId="521310DD" w14:textId="77777777" w:rsidR="00D51EEE" w:rsidRPr="00E33FE1" w:rsidRDefault="00D51EEE" w:rsidP="00E33FE1">
      <w:pPr>
        <w:spacing w:after="0" w:line="240" w:lineRule="auto"/>
        <w:ind w:firstLine="709"/>
        <w:rPr>
          <w:rFonts w:ascii="Times New Roman" w:hAnsi="Times New Roman" w:cs="Times New Roman"/>
          <w:sz w:val="28"/>
          <w:szCs w:val="28"/>
        </w:rPr>
      </w:pPr>
    </w:p>
    <w:p w14:paraId="407ADDB4" w14:textId="77777777" w:rsidR="00D51EEE" w:rsidRPr="00E33FE1" w:rsidRDefault="00D51EEE"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4498200D" w14:textId="77777777" w:rsidR="00D51EEE" w:rsidRPr="00E33FE1" w:rsidRDefault="00D51EEE" w:rsidP="00E33FE1">
      <w:pPr>
        <w:pStyle w:val="aa"/>
        <w:spacing w:after="0" w:line="240" w:lineRule="auto"/>
        <w:ind w:firstLine="709"/>
        <w:jc w:val="both"/>
        <w:rPr>
          <w:sz w:val="28"/>
          <w:szCs w:val="28"/>
        </w:rPr>
      </w:pPr>
    </w:p>
    <w:p w14:paraId="1B126E83" w14:textId="77777777" w:rsidR="00D51EEE" w:rsidRPr="00E33FE1" w:rsidRDefault="00D51EEE" w:rsidP="00E33FE1">
      <w:pPr>
        <w:pStyle w:val="aa"/>
        <w:spacing w:after="0" w:line="240" w:lineRule="auto"/>
        <w:ind w:firstLine="709"/>
        <w:jc w:val="both"/>
        <w:rPr>
          <w:sz w:val="28"/>
          <w:szCs w:val="28"/>
        </w:rPr>
      </w:pPr>
      <w:r w:rsidRPr="00E33FE1">
        <w:rPr>
          <w:sz w:val="28"/>
          <w:szCs w:val="28"/>
        </w:rPr>
        <w:t xml:space="preserve">1. </w:t>
      </w:r>
      <w:r w:rsidR="004A4CBB">
        <w:rPr>
          <w:b/>
          <w:sz w:val="28"/>
          <w:szCs w:val="28"/>
        </w:rPr>
        <w:t>УК-6</w:t>
      </w:r>
      <w:r w:rsidR="00463306">
        <w:rPr>
          <w:sz w:val="28"/>
          <w:szCs w:val="28"/>
        </w:rPr>
        <w:t xml:space="preserve"> </w:t>
      </w:r>
      <w:r w:rsidRPr="00E33FE1">
        <w:rPr>
          <w:sz w:val="28"/>
          <w:szCs w:val="28"/>
        </w:rPr>
        <w:t>Вставьте в текст присяги судьи пропущенные слова: «Торжественно клянусь .......... и добросовестно исполнять свои обязанности, осуществлять правосудие, подчиняясь только закону, быть беспристрастным и справедливым, как велят мне долг судьи и моя совесть».</w:t>
      </w:r>
    </w:p>
    <w:p w14:paraId="2D265EA0" w14:textId="77777777" w:rsidR="00D51EEE" w:rsidRPr="00E33FE1" w:rsidRDefault="00D51EEE" w:rsidP="00E33FE1">
      <w:pPr>
        <w:pStyle w:val="aa"/>
        <w:spacing w:after="0" w:line="240" w:lineRule="auto"/>
        <w:ind w:firstLine="709"/>
        <w:jc w:val="both"/>
        <w:rPr>
          <w:sz w:val="28"/>
          <w:szCs w:val="28"/>
        </w:rPr>
      </w:pPr>
    </w:p>
    <w:p w14:paraId="3408DB18" w14:textId="77777777" w:rsidR="00D51EEE" w:rsidRPr="00E33FE1" w:rsidRDefault="00D51EEE" w:rsidP="00E33FE1">
      <w:pPr>
        <w:pStyle w:val="aa"/>
        <w:spacing w:after="0" w:line="240" w:lineRule="auto"/>
        <w:ind w:firstLine="709"/>
        <w:jc w:val="both"/>
        <w:rPr>
          <w:sz w:val="28"/>
          <w:szCs w:val="28"/>
        </w:rPr>
      </w:pPr>
      <w:r w:rsidRPr="00E33FE1">
        <w:rPr>
          <w:sz w:val="28"/>
          <w:szCs w:val="28"/>
        </w:rPr>
        <w:t xml:space="preserve">2. </w:t>
      </w:r>
      <w:r w:rsidR="00D971D4" w:rsidRPr="00D971D4">
        <w:rPr>
          <w:b/>
          <w:sz w:val="28"/>
          <w:szCs w:val="28"/>
        </w:rPr>
        <w:t>ОПК-8.</w:t>
      </w:r>
      <w:r w:rsidR="00D971D4">
        <w:rPr>
          <w:sz w:val="28"/>
          <w:szCs w:val="28"/>
        </w:rPr>
        <w:t xml:space="preserve"> </w:t>
      </w:r>
      <w:r w:rsidRPr="00E33FE1">
        <w:rPr>
          <w:sz w:val="28"/>
          <w:szCs w:val="28"/>
        </w:rPr>
        <w:t>Вставьте пропущенное слово в статье УПК РФ: «Приговор суда должен быть законным, обоснованным и .......... ».</w:t>
      </w:r>
    </w:p>
    <w:p w14:paraId="52C9FFAF" w14:textId="77777777" w:rsidR="00D51EEE" w:rsidRPr="00E33FE1" w:rsidRDefault="00D51EEE" w:rsidP="00E33FE1">
      <w:pPr>
        <w:pStyle w:val="aa"/>
        <w:spacing w:after="0" w:line="240" w:lineRule="auto"/>
        <w:ind w:firstLine="709"/>
        <w:jc w:val="both"/>
        <w:rPr>
          <w:sz w:val="28"/>
          <w:szCs w:val="28"/>
        </w:rPr>
      </w:pPr>
    </w:p>
    <w:p w14:paraId="2A62BFDB" w14:textId="77777777" w:rsidR="00D51EEE" w:rsidRPr="00E33FE1" w:rsidRDefault="00D51EEE"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правильной последовательности:</w:t>
      </w:r>
    </w:p>
    <w:p w14:paraId="296701E3" w14:textId="77777777" w:rsidR="00D51EEE" w:rsidRPr="00E33FE1" w:rsidRDefault="00D51EEE" w:rsidP="00E33FE1">
      <w:pPr>
        <w:pStyle w:val="ConsPlusNormal"/>
        <w:ind w:firstLine="709"/>
        <w:jc w:val="both"/>
        <w:rPr>
          <w:rFonts w:ascii="Times New Roman" w:hAnsi="Times New Roman" w:cs="Times New Roman"/>
          <w:sz w:val="28"/>
          <w:szCs w:val="28"/>
        </w:rPr>
      </w:pPr>
    </w:p>
    <w:p w14:paraId="6FC02652"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004A4CBB" w:rsidRPr="004A4CBB">
        <w:rPr>
          <w:rFonts w:ascii="Times New Roman" w:hAnsi="Times New Roman" w:cs="Times New Roman"/>
          <w:b/>
          <w:sz w:val="28"/>
          <w:szCs w:val="28"/>
        </w:rPr>
        <w:t>УК-2</w:t>
      </w:r>
      <w:r w:rsidR="004A4CBB" w:rsidRPr="004A4CBB">
        <w:rPr>
          <w:rFonts w:ascii="Times New Roman" w:hAnsi="Times New Roman" w:cs="Times New Roman"/>
          <w:sz w:val="28"/>
          <w:szCs w:val="28"/>
        </w:rPr>
        <w:t xml:space="preserve"> </w:t>
      </w:r>
      <w:r w:rsidRPr="00E33FE1">
        <w:rPr>
          <w:rFonts w:ascii="Times New Roman" w:hAnsi="Times New Roman" w:cs="Times New Roman"/>
          <w:sz w:val="28"/>
          <w:szCs w:val="28"/>
        </w:rPr>
        <w:t xml:space="preserve">Расположите в верном порядке </w:t>
      </w:r>
      <w:r w:rsidRPr="00E33FE1">
        <w:rPr>
          <w:rFonts w:ascii="Times New Roman" w:hAnsi="Times New Roman" w:cs="Times New Roman"/>
          <w:sz w:val="28"/>
          <w:szCs w:val="28"/>
          <w:shd w:val="clear" w:color="auto" w:fill="FFFFFF"/>
        </w:rPr>
        <w:t>стадии дисциплинарного производства в отношении адвоката:</w:t>
      </w:r>
    </w:p>
    <w:p w14:paraId="398B1538"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возбуждение дисциплинарного производства</w:t>
      </w:r>
    </w:p>
    <w:p w14:paraId="27B9E1E2" w14:textId="77777777" w:rsidR="00D51EEE" w:rsidRPr="00E33FE1" w:rsidRDefault="00D51EEE" w:rsidP="00E33FE1">
      <w:pPr>
        <w:pStyle w:val="dt-pdt-m2"/>
        <w:shd w:val="clear" w:color="auto" w:fill="FFFFFF"/>
        <w:spacing w:before="0" w:beforeAutospacing="0" w:after="0" w:afterAutospacing="0"/>
        <w:ind w:firstLine="709"/>
        <w:jc w:val="both"/>
        <w:textAlignment w:val="baseline"/>
        <w:rPr>
          <w:sz w:val="28"/>
          <w:szCs w:val="28"/>
        </w:rPr>
      </w:pPr>
      <w:r w:rsidRPr="00E33FE1">
        <w:rPr>
          <w:sz w:val="28"/>
          <w:szCs w:val="28"/>
        </w:rPr>
        <w:lastRenderedPageBreak/>
        <w:t>б) разбирательство в Совете адвокатской палаты субъекта Российской Федерации</w:t>
      </w:r>
    </w:p>
    <w:p w14:paraId="211B5B18" w14:textId="77777777" w:rsidR="00D51EEE" w:rsidRPr="00E33FE1" w:rsidRDefault="00D51EEE" w:rsidP="00E33FE1">
      <w:pPr>
        <w:pStyle w:val="dt-pdt-m2"/>
        <w:shd w:val="clear" w:color="auto" w:fill="FFFFFF"/>
        <w:spacing w:before="0" w:beforeAutospacing="0" w:after="0" w:afterAutospacing="0"/>
        <w:ind w:firstLine="709"/>
        <w:jc w:val="both"/>
        <w:textAlignment w:val="baseline"/>
        <w:rPr>
          <w:sz w:val="28"/>
          <w:szCs w:val="28"/>
        </w:rPr>
      </w:pPr>
      <w:r w:rsidRPr="00E33FE1">
        <w:rPr>
          <w:sz w:val="28"/>
          <w:szCs w:val="28"/>
        </w:rPr>
        <w:t>в) разбирательство в квалификационной комиссии адвокатской палаты субъекта Российской Федерации</w:t>
      </w:r>
    </w:p>
    <w:p w14:paraId="31825FD7" w14:textId="77777777" w:rsidR="00D51EEE" w:rsidRPr="00E33FE1" w:rsidRDefault="00D51EEE" w:rsidP="00E33FE1">
      <w:pPr>
        <w:pStyle w:val="ConsPlusNormal"/>
        <w:ind w:firstLine="709"/>
        <w:jc w:val="both"/>
        <w:rPr>
          <w:rFonts w:ascii="Times New Roman" w:hAnsi="Times New Roman" w:cs="Times New Roman"/>
          <w:sz w:val="28"/>
          <w:szCs w:val="28"/>
        </w:rPr>
      </w:pPr>
    </w:p>
    <w:p w14:paraId="71A396D1"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00463306" w:rsidRPr="00463306">
        <w:rPr>
          <w:rFonts w:ascii="Times New Roman" w:hAnsi="Times New Roman" w:cs="Times New Roman"/>
          <w:b/>
          <w:sz w:val="28"/>
          <w:szCs w:val="28"/>
        </w:rPr>
        <w:t>УК-6</w:t>
      </w:r>
      <w:r w:rsidR="00463306">
        <w:rPr>
          <w:rFonts w:ascii="Times New Roman" w:hAnsi="Times New Roman" w:cs="Times New Roman"/>
          <w:sz w:val="28"/>
          <w:szCs w:val="28"/>
        </w:rPr>
        <w:t xml:space="preserve"> </w:t>
      </w:r>
      <w:r w:rsidRPr="00E33FE1">
        <w:rPr>
          <w:rFonts w:ascii="Times New Roman" w:hAnsi="Times New Roman" w:cs="Times New Roman"/>
          <w:sz w:val="28"/>
          <w:szCs w:val="28"/>
        </w:rPr>
        <w:t>Расположите в правильном порядке разделы Кодекса этики и служебного поведения федеральных государственных служащих Следственного комитета Российской Федерации:</w:t>
      </w:r>
    </w:p>
    <w:p w14:paraId="2BDDB65B" w14:textId="77777777" w:rsidR="00D51EEE" w:rsidRPr="00E33FE1" w:rsidRDefault="00D51EEE"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а) Рекомендательные правила поведения государственных служащих</w:t>
      </w:r>
    </w:p>
    <w:p w14:paraId="73A98038" w14:textId="77777777" w:rsidR="00D51EEE" w:rsidRPr="00E33FE1" w:rsidRDefault="00D51EEE"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Основные принципы и правила служебного поведения государственных служащих</w:t>
      </w:r>
    </w:p>
    <w:p w14:paraId="48A8E944"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bCs/>
          <w:sz w:val="28"/>
          <w:szCs w:val="28"/>
        </w:rPr>
        <w:t>в) Ответственность за нарушение положений Кодекса</w:t>
      </w:r>
    </w:p>
    <w:p w14:paraId="1309B889" w14:textId="77777777" w:rsidR="00D51EEE" w:rsidRPr="00E33FE1" w:rsidRDefault="00D51EEE" w:rsidP="00E33FE1">
      <w:pPr>
        <w:pStyle w:val="ConsPlusNormal"/>
        <w:ind w:firstLine="709"/>
        <w:jc w:val="both"/>
        <w:rPr>
          <w:rFonts w:ascii="Times New Roman" w:hAnsi="Times New Roman" w:cs="Times New Roman"/>
          <w:sz w:val="28"/>
          <w:szCs w:val="28"/>
        </w:rPr>
      </w:pPr>
    </w:p>
    <w:p w14:paraId="76F929A5" w14:textId="77777777" w:rsidR="00D51EEE" w:rsidRPr="00E33FE1" w:rsidRDefault="00D51EEE"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4FBFA2E4" w14:textId="77777777" w:rsidR="00D51EEE" w:rsidRPr="00E33FE1" w:rsidRDefault="00D51EEE" w:rsidP="00E33FE1">
      <w:pPr>
        <w:pStyle w:val="ConsPlusNormal"/>
        <w:ind w:firstLine="709"/>
        <w:jc w:val="both"/>
        <w:rPr>
          <w:rFonts w:ascii="Times New Roman" w:hAnsi="Times New Roman" w:cs="Times New Roman"/>
          <w:sz w:val="28"/>
          <w:szCs w:val="28"/>
        </w:rPr>
      </w:pPr>
    </w:p>
    <w:p w14:paraId="05D8D9BA"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00D971D4">
        <w:rPr>
          <w:rFonts w:ascii="Times New Roman" w:hAnsi="Times New Roman" w:cs="Times New Roman"/>
          <w:b/>
          <w:sz w:val="28"/>
          <w:szCs w:val="28"/>
        </w:rPr>
        <w:t>ОПК-8</w:t>
      </w:r>
      <w:r w:rsidR="00D73940">
        <w:rPr>
          <w:rFonts w:ascii="Times New Roman" w:hAnsi="Times New Roman" w:cs="Times New Roman"/>
          <w:sz w:val="28"/>
          <w:szCs w:val="28"/>
        </w:rPr>
        <w:t xml:space="preserve"> </w:t>
      </w:r>
      <w:r w:rsidRPr="00E33FE1">
        <w:rPr>
          <w:rFonts w:ascii="Times New Roman" w:hAnsi="Times New Roman" w:cs="Times New Roman"/>
          <w:sz w:val="28"/>
          <w:szCs w:val="28"/>
        </w:rPr>
        <w:t>Установите соответствие:</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3"/>
        <w:gridCol w:w="4476"/>
      </w:tblGrid>
      <w:tr w:rsidR="00D51EEE" w:rsidRPr="00E33FE1" w14:paraId="12A37FA3" w14:textId="77777777" w:rsidTr="00D51EEE">
        <w:tc>
          <w:tcPr>
            <w:tcW w:w="4293" w:type="dxa"/>
          </w:tcPr>
          <w:p w14:paraId="6B256053"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заниматься иной юридической практикой</w:t>
            </w:r>
          </w:p>
        </w:tc>
        <w:tc>
          <w:tcPr>
            <w:tcW w:w="4476" w:type="dxa"/>
          </w:tcPr>
          <w:p w14:paraId="13ED535B"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судья может</w:t>
            </w:r>
          </w:p>
        </w:tc>
      </w:tr>
      <w:tr w:rsidR="00D51EEE" w:rsidRPr="00E33FE1" w14:paraId="2DB57CF4" w14:textId="77777777" w:rsidTr="00D51EEE">
        <w:tc>
          <w:tcPr>
            <w:tcW w:w="4293" w:type="dxa"/>
          </w:tcPr>
          <w:p w14:paraId="25643ED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принимать участие в публичных дискуссиях</w:t>
            </w:r>
          </w:p>
        </w:tc>
        <w:tc>
          <w:tcPr>
            <w:tcW w:w="4476" w:type="dxa"/>
          </w:tcPr>
          <w:p w14:paraId="11CAD762"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 судья не в праве</w:t>
            </w:r>
          </w:p>
        </w:tc>
      </w:tr>
      <w:tr w:rsidR="00D51EEE" w:rsidRPr="00E33FE1" w14:paraId="2E3B9EF3" w14:textId="77777777" w:rsidTr="00D51EEE">
        <w:tc>
          <w:tcPr>
            <w:tcW w:w="4293" w:type="dxa"/>
          </w:tcPr>
          <w:p w14:paraId="268778E1"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заниматься творчеством</w:t>
            </w:r>
          </w:p>
        </w:tc>
        <w:tc>
          <w:tcPr>
            <w:tcW w:w="4476" w:type="dxa"/>
          </w:tcPr>
          <w:p w14:paraId="36351A38" w14:textId="77777777" w:rsidR="00D51EEE" w:rsidRPr="00E33FE1" w:rsidRDefault="00D51EEE" w:rsidP="00E33FE1">
            <w:pPr>
              <w:spacing w:after="0" w:line="240" w:lineRule="auto"/>
              <w:ind w:firstLine="709"/>
              <w:jc w:val="both"/>
              <w:rPr>
                <w:rFonts w:ascii="Times New Roman" w:hAnsi="Times New Roman" w:cs="Times New Roman"/>
                <w:sz w:val="28"/>
                <w:szCs w:val="28"/>
              </w:rPr>
            </w:pPr>
          </w:p>
        </w:tc>
      </w:tr>
      <w:tr w:rsidR="00D51EEE" w:rsidRPr="00E33FE1" w14:paraId="532955E2" w14:textId="77777777" w:rsidTr="00D51EEE">
        <w:tc>
          <w:tcPr>
            <w:tcW w:w="4293" w:type="dxa"/>
          </w:tcPr>
          <w:p w14:paraId="404DAA7E"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участвовать в сборе средств в пользу общественной организации</w:t>
            </w:r>
          </w:p>
        </w:tc>
        <w:tc>
          <w:tcPr>
            <w:tcW w:w="4476" w:type="dxa"/>
          </w:tcPr>
          <w:p w14:paraId="7E9271EC" w14:textId="77777777" w:rsidR="00D51EEE" w:rsidRPr="00E33FE1" w:rsidRDefault="00D51EEE" w:rsidP="00E33FE1">
            <w:pPr>
              <w:spacing w:after="0" w:line="240" w:lineRule="auto"/>
              <w:ind w:firstLine="709"/>
              <w:jc w:val="both"/>
              <w:rPr>
                <w:rFonts w:ascii="Times New Roman" w:hAnsi="Times New Roman" w:cs="Times New Roman"/>
                <w:sz w:val="28"/>
                <w:szCs w:val="28"/>
              </w:rPr>
            </w:pPr>
          </w:p>
        </w:tc>
      </w:tr>
    </w:tbl>
    <w:p w14:paraId="73D08F59" w14:textId="77777777" w:rsidR="00D51EEE" w:rsidRPr="00E33FE1" w:rsidRDefault="00D51EEE" w:rsidP="00E33FE1">
      <w:pPr>
        <w:pStyle w:val="ConsPlusNormal"/>
        <w:ind w:firstLine="709"/>
        <w:jc w:val="both"/>
        <w:rPr>
          <w:rFonts w:ascii="Times New Roman" w:hAnsi="Times New Roman" w:cs="Times New Roman"/>
          <w:sz w:val="28"/>
          <w:szCs w:val="28"/>
        </w:rPr>
      </w:pPr>
    </w:p>
    <w:p w14:paraId="231837C7"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00D971D4">
        <w:rPr>
          <w:rFonts w:ascii="Times New Roman" w:hAnsi="Times New Roman" w:cs="Times New Roman"/>
          <w:b/>
          <w:sz w:val="28"/>
          <w:szCs w:val="28"/>
        </w:rPr>
        <w:t>УК-11</w:t>
      </w:r>
      <w:r w:rsidR="004A4CBB">
        <w:rPr>
          <w:rFonts w:ascii="Times New Roman" w:hAnsi="Times New Roman" w:cs="Times New Roman"/>
          <w:sz w:val="28"/>
          <w:szCs w:val="28"/>
        </w:rPr>
        <w:t xml:space="preserve"> </w:t>
      </w:r>
      <w:r w:rsidRPr="00E33FE1">
        <w:rPr>
          <w:rFonts w:ascii="Times New Roman" w:hAnsi="Times New Roman" w:cs="Times New Roman"/>
          <w:sz w:val="28"/>
          <w:szCs w:val="28"/>
        </w:rPr>
        <w:t>Установите соответствие:</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3"/>
        <w:gridCol w:w="4476"/>
      </w:tblGrid>
      <w:tr w:rsidR="00D51EEE" w:rsidRPr="00E33FE1" w14:paraId="55EB4727" w14:textId="77777777" w:rsidTr="00D51EEE">
        <w:tc>
          <w:tcPr>
            <w:tcW w:w="4293" w:type="dxa"/>
          </w:tcPr>
          <w:p w14:paraId="73209D3D"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замечание</w:t>
            </w:r>
          </w:p>
        </w:tc>
        <w:tc>
          <w:tcPr>
            <w:tcW w:w="4476" w:type="dxa"/>
          </w:tcPr>
          <w:p w14:paraId="453D2618"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меры дисциплинарной ответственности нотариуса</w:t>
            </w:r>
          </w:p>
        </w:tc>
      </w:tr>
      <w:tr w:rsidR="00D51EEE" w:rsidRPr="00E33FE1" w14:paraId="5A4DC83C" w14:textId="77777777" w:rsidTr="00D51EEE">
        <w:tc>
          <w:tcPr>
            <w:tcW w:w="4293" w:type="dxa"/>
          </w:tcPr>
          <w:p w14:paraId="3E15743E"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выговор</w:t>
            </w:r>
          </w:p>
        </w:tc>
        <w:tc>
          <w:tcPr>
            <w:tcW w:w="4476" w:type="dxa"/>
          </w:tcPr>
          <w:p w14:paraId="58193687"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 поощрения нотариуса</w:t>
            </w:r>
          </w:p>
        </w:tc>
      </w:tr>
      <w:tr w:rsidR="00D51EEE" w:rsidRPr="00E33FE1" w14:paraId="01AD93F5" w14:textId="77777777" w:rsidTr="00D51EEE">
        <w:tc>
          <w:tcPr>
            <w:tcW w:w="4293" w:type="dxa"/>
          </w:tcPr>
          <w:p w14:paraId="750794EA"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вынесение благодарсности</w:t>
            </w:r>
          </w:p>
        </w:tc>
        <w:tc>
          <w:tcPr>
            <w:tcW w:w="4476" w:type="dxa"/>
          </w:tcPr>
          <w:p w14:paraId="3EE8BD29" w14:textId="77777777" w:rsidR="00D51EEE" w:rsidRPr="00E33FE1" w:rsidRDefault="00D51EEE" w:rsidP="00E33FE1">
            <w:pPr>
              <w:spacing w:after="0" w:line="240" w:lineRule="auto"/>
              <w:ind w:firstLine="709"/>
              <w:jc w:val="both"/>
              <w:rPr>
                <w:rFonts w:ascii="Times New Roman" w:hAnsi="Times New Roman" w:cs="Times New Roman"/>
                <w:sz w:val="28"/>
                <w:szCs w:val="28"/>
              </w:rPr>
            </w:pPr>
          </w:p>
        </w:tc>
      </w:tr>
      <w:tr w:rsidR="00D51EEE" w:rsidRPr="00E33FE1" w14:paraId="32DDC3BF" w14:textId="77777777" w:rsidTr="00D51EEE">
        <w:tc>
          <w:tcPr>
            <w:tcW w:w="4293" w:type="dxa"/>
          </w:tcPr>
          <w:p w14:paraId="7B11CB1C" w14:textId="77777777" w:rsidR="00D51EEE" w:rsidRPr="00E33FE1" w:rsidRDefault="00D51EEE"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строгий выговор</w:t>
            </w:r>
          </w:p>
        </w:tc>
        <w:tc>
          <w:tcPr>
            <w:tcW w:w="4476" w:type="dxa"/>
          </w:tcPr>
          <w:p w14:paraId="74A9D859" w14:textId="77777777" w:rsidR="00D51EEE" w:rsidRPr="00E33FE1" w:rsidRDefault="00D51EEE" w:rsidP="00E33FE1">
            <w:pPr>
              <w:spacing w:after="0" w:line="240" w:lineRule="auto"/>
              <w:ind w:firstLine="709"/>
              <w:jc w:val="both"/>
              <w:rPr>
                <w:rFonts w:ascii="Times New Roman" w:hAnsi="Times New Roman" w:cs="Times New Roman"/>
                <w:sz w:val="28"/>
                <w:szCs w:val="28"/>
              </w:rPr>
            </w:pPr>
          </w:p>
        </w:tc>
      </w:tr>
    </w:tbl>
    <w:p w14:paraId="00AB4225" w14:textId="77777777" w:rsidR="00D51EEE" w:rsidRPr="00E33FE1" w:rsidRDefault="00D51EE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b/>
          <w:sz w:val="28"/>
          <w:szCs w:val="28"/>
        </w:rPr>
        <w:t>Компетентностно-ориентированная задача:</w:t>
      </w:r>
    </w:p>
    <w:p w14:paraId="45152B0E" w14:textId="77777777" w:rsidR="00D51EEE" w:rsidRPr="00E33FE1" w:rsidRDefault="00D51EEE" w:rsidP="00E33FE1">
      <w:pPr>
        <w:pStyle w:val="ConsPlusNormal"/>
        <w:ind w:firstLine="709"/>
        <w:jc w:val="both"/>
        <w:rPr>
          <w:rFonts w:ascii="Times New Roman" w:hAnsi="Times New Roman" w:cs="Times New Roman"/>
          <w:sz w:val="28"/>
          <w:szCs w:val="28"/>
        </w:rPr>
      </w:pPr>
    </w:p>
    <w:p w14:paraId="582198F8" w14:textId="77777777" w:rsidR="00D51EEE" w:rsidRPr="00E33FE1" w:rsidRDefault="004A4CBB" w:rsidP="004A4CBB">
      <w:pPr>
        <w:pStyle w:val="a6"/>
        <w:numPr>
          <w:ilvl w:val="0"/>
          <w:numId w:val="318"/>
        </w:numPr>
        <w:rPr>
          <w:rFonts w:ascii="Times New Roman" w:hAnsi="Times New Roman" w:cs="Times New Roman"/>
          <w:sz w:val="28"/>
          <w:szCs w:val="28"/>
        </w:rPr>
      </w:pPr>
      <w:r w:rsidRPr="004A4CBB">
        <w:rPr>
          <w:rFonts w:ascii="Times New Roman" w:hAnsi="Times New Roman" w:cs="Times New Roman"/>
          <w:b/>
          <w:sz w:val="28"/>
          <w:szCs w:val="28"/>
        </w:rPr>
        <w:t>УК-2</w:t>
      </w:r>
      <w:r w:rsidRPr="004A4CBB">
        <w:rPr>
          <w:rFonts w:ascii="Times New Roman" w:hAnsi="Times New Roman" w:cs="Times New Roman"/>
          <w:sz w:val="28"/>
          <w:szCs w:val="28"/>
        </w:rPr>
        <w:t xml:space="preserve"> </w:t>
      </w:r>
      <w:r w:rsidR="00D51EEE" w:rsidRPr="00E33FE1">
        <w:rPr>
          <w:rFonts w:ascii="Times New Roman" w:hAnsi="Times New Roman" w:cs="Times New Roman"/>
          <w:sz w:val="28"/>
          <w:szCs w:val="28"/>
        </w:rPr>
        <w:t>Адвокат Иванов П.С. после 35-летней практики решить завершить свою деятельность и помогать в воспитании внуков. Однажды, встретив своего старого приятеля, с которым они учились еще в школе Иванов П.С. начал вспоминать об интересных случаях за свою деятельность. Он рассказал о подробностях дела, в котором он представлял интересы их общей знакомой.</w:t>
      </w:r>
    </w:p>
    <w:p w14:paraId="1BF64214" w14:textId="77777777" w:rsidR="00D51EEE" w:rsidRPr="00E33FE1" w:rsidRDefault="00D51EEE" w:rsidP="00E33FE1">
      <w:pPr>
        <w:spacing w:after="0" w:line="240" w:lineRule="auto"/>
        <w:ind w:firstLine="709"/>
        <w:jc w:val="both"/>
        <w:rPr>
          <w:rFonts w:ascii="Times New Roman" w:hAnsi="Times New Roman" w:cs="Times New Roman"/>
          <w:i/>
          <w:sz w:val="28"/>
          <w:szCs w:val="28"/>
        </w:rPr>
      </w:pPr>
      <w:r w:rsidRPr="00E33FE1">
        <w:rPr>
          <w:rFonts w:ascii="Times New Roman" w:hAnsi="Times New Roman" w:cs="Times New Roman"/>
          <w:i/>
          <w:sz w:val="28"/>
          <w:szCs w:val="28"/>
        </w:rPr>
        <w:t>Мог ли бывший адвокат Иванов П.С. рассказывать подробности этого дела?</w:t>
      </w:r>
    </w:p>
    <w:p w14:paraId="5151C6E4" w14:textId="77777777" w:rsidR="00D51EEE" w:rsidRPr="00E33FE1" w:rsidRDefault="00D51EEE" w:rsidP="00E33FE1">
      <w:pPr>
        <w:spacing w:after="0" w:line="240" w:lineRule="auto"/>
        <w:ind w:firstLine="709"/>
        <w:jc w:val="both"/>
        <w:rPr>
          <w:rFonts w:ascii="Times New Roman" w:hAnsi="Times New Roman" w:cs="Times New Roman"/>
          <w:sz w:val="28"/>
          <w:szCs w:val="28"/>
        </w:rPr>
      </w:pPr>
    </w:p>
    <w:p w14:paraId="4947F98F" w14:textId="77777777" w:rsidR="00D51EEE" w:rsidRPr="00E33FE1" w:rsidRDefault="00D51EEE" w:rsidP="00E33FE1">
      <w:pPr>
        <w:pStyle w:val="a6"/>
        <w:numPr>
          <w:ilvl w:val="0"/>
          <w:numId w:val="318"/>
        </w:numPr>
        <w:rPr>
          <w:rFonts w:ascii="Times New Roman" w:hAnsi="Times New Roman" w:cs="Times New Roman"/>
          <w:sz w:val="28"/>
          <w:szCs w:val="28"/>
        </w:rPr>
      </w:pPr>
      <w:r w:rsidRPr="00E33FE1">
        <w:rPr>
          <w:rFonts w:ascii="Times New Roman" w:hAnsi="Times New Roman" w:cs="Times New Roman"/>
          <w:sz w:val="28"/>
          <w:szCs w:val="28"/>
        </w:rPr>
        <w:lastRenderedPageBreak/>
        <w:t xml:space="preserve"> </w:t>
      </w:r>
      <w:r w:rsidR="004A4CBB" w:rsidRPr="004A4CBB">
        <w:rPr>
          <w:rFonts w:ascii="Times New Roman" w:hAnsi="Times New Roman" w:cs="Times New Roman"/>
          <w:b/>
          <w:sz w:val="28"/>
          <w:szCs w:val="28"/>
        </w:rPr>
        <w:t>УК-11</w:t>
      </w:r>
      <w:r w:rsidR="004A4CBB">
        <w:rPr>
          <w:rFonts w:ascii="Times New Roman" w:hAnsi="Times New Roman" w:cs="Times New Roman"/>
          <w:sz w:val="28"/>
          <w:szCs w:val="28"/>
        </w:rPr>
        <w:t xml:space="preserve"> </w:t>
      </w:r>
      <w:r w:rsidRPr="00E33FE1">
        <w:rPr>
          <w:rFonts w:ascii="Times New Roman" w:hAnsi="Times New Roman" w:cs="Times New Roman"/>
          <w:sz w:val="28"/>
          <w:szCs w:val="28"/>
        </w:rPr>
        <w:t>Судья Петров С.А., находясь в должности, решил передавать опыт подрастающему поколению юристов и принял приглашение преподавать дисциплину в одном из вузов.</w:t>
      </w:r>
    </w:p>
    <w:p w14:paraId="693DCFE5" w14:textId="77777777" w:rsidR="00D51EEE" w:rsidRPr="00E33FE1" w:rsidRDefault="00D51EEE" w:rsidP="00E33FE1">
      <w:pPr>
        <w:spacing w:after="0" w:line="240" w:lineRule="auto"/>
        <w:ind w:firstLine="709"/>
        <w:jc w:val="both"/>
        <w:rPr>
          <w:rFonts w:ascii="Times New Roman" w:hAnsi="Times New Roman" w:cs="Times New Roman"/>
          <w:i/>
          <w:sz w:val="28"/>
          <w:szCs w:val="28"/>
        </w:rPr>
      </w:pPr>
      <w:r w:rsidRPr="00E33FE1">
        <w:rPr>
          <w:rFonts w:ascii="Times New Roman" w:hAnsi="Times New Roman" w:cs="Times New Roman"/>
          <w:i/>
          <w:sz w:val="28"/>
          <w:szCs w:val="28"/>
        </w:rPr>
        <w:t>Имел ли право судья Петров С.А. заниматься педагогической деятельностью?</w:t>
      </w:r>
    </w:p>
    <w:p w14:paraId="035D6215" w14:textId="77777777" w:rsidR="00D51EEE" w:rsidRPr="00E33FE1" w:rsidRDefault="00D51EEE" w:rsidP="00E33FE1">
      <w:pPr>
        <w:spacing w:after="0" w:line="240" w:lineRule="auto"/>
        <w:rPr>
          <w:rFonts w:ascii="Times New Roman" w:hAnsi="Times New Roman" w:cs="Times New Roman"/>
        </w:rPr>
      </w:pPr>
    </w:p>
    <w:p w14:paraId="30886399" w14:textId="77777777" w:rsidR="001670A2" w:rsidRPr="00E33FE1" w:rsidRDefault="001670A2"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br w:type="page"/>
      </w:r>
    </w:p>
    <w:p w14:paraId="7B619F3F" w14:textId="77777777" w:rsidR="00892ED2" w:rsidRPr="00E33FE1" w:rsidRDefault="00892ED2" w:rsidP="00E33FE1">
      <w:pPr>
        <w:pStyle w:val="ConsPlusNormal"/>
        <w:jc w:val="center"/>
        <w:rPr>
          <w:rFonts w:ascii="Times New Roman" w:hAnsi="Times New Roman" w:cs="Times New Roman"/>
          <w:sz w:val="24"/>
          <w:szCs w:val="24"/>
        </w:rPr>
      </w:pPr>
      <w:r w:rsidRPr="00E33FE1">
        <w:rPr>
          <w:rFonts w:ascii="Times New Roman" w:hAnsi="Times New Roman" w:cs="Times New Roman"/>
          <w:b/>
          <w:sz w:val="24"/>
          <w:szCs w:val="24"/>
        </w:rPr>
        <w:lastRenderedPageBreak/>
        <w:t xml:space="preserve">Оценочные материалы для проведения промежуточной аттестации по дисциплине </w:t>
      </w:r>
      <w:r w:rsidR="00DE72B0">
        <w:rPr>
          <w:rFonts w:ascii="Times New Roman" w:hAnsi="Times New Roman" w:cs="Times New Roman"/>
          <w:b/>
          <w:sz w:val="24"/>
          <w:szCs w:val="24"/>
        </w:rPr>
        <w:t>«</w:t>
      </w:r>
      <w:r w:rsidRPr="00E33FE1">
        <w:rPr>
          <w:rFonts w:ascii="Times New Roman" w:hAnsi="Times New Roman" w:cs="Times New Roman"/>
          <w:b/>
          <w:sz w:val="24"/>
          <w:szCs w:val="24"/>
        </w:rPr>
        <w:t>Правоохранительные органы</w:t>
      </w:r>
      <w:r w:rsidR="00DE72B0">
        <w:rPr>
          <w:rFonts w:ascii="Times New Roman" w:hAnsi="Times New Roman" w:cs="Times New Roman"/>
          <w:b/>
          <w:sz w:val="24"/>
          <w:szCs w:val="24"/>
        </w:rPr>
        <w:t xml:space="preserve">» </w:t>
      </w:r>
    </w:p>
    <w:p w14:paraId="6B273CB4" w14:textId="77777777" w:rsidR="00892ED2" w:rsidRPr="00E33FE1" w:rsidRDefault="00892ED2" w:rsidP="00E33FE1">
      <w:pPr>
        <w:pStyle w:val="ConsPlusNormal"/>
        <w:ind w:firstLine="709"/>
        <w:jc w:val="center"/>
        <w:rPr>
          <w:rFonts w:ascii="Times New Roman" w:hAnsi="Times New Roman" w:cs="Times New Roman"/>
          <w:b/>
          <w:sz w:val="24"/>
          <w:szCs w:val="24"/>
        </w:rPr>
      </w:pPr>
    </w:p>
    <w:p w14:paraId="5B50B94E" w14:textId="77777777" w:rsidR="00892ED2" w:rsidRPr="00E33FE1" w:rsidRDefault="00892ED2" w:rsidP="00E33FE1">
      <w:pPr>
        <w:pStyle w:val="ConsPlusNormal"/>
        <w:numPr>
          <w:ilvl w:val="0"/>
          <w:numId w:val="319"/>
        </w:numPr>
        <w:jc w:val="center"/>
        <w:rPr>
          <w:rFonts w:ascii="Times New Roman" w:hAnsi="Times New Roman" w:cs="Times New Roman"/>
          <w:sz w:val="24"/>
          <w:szCs w:val="24"/>
        </w:rPr>
      </w:pPr>
      <w:r w:rsidRPr="00E33FE1">
        <w:rPr>
          <w:rFonts w:ascii="Times New Roman" w:hAnsi="Times New Roman" w:cs="Times New Roman"/>
          <w:b/>
          <w:i/>
          <w:sz w:val="24"/>
          <w:szCs w:val="24"/>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42E1BF2D" w14:textId="77777777" w:rsidR="00892ED2" w:rsidRPr="00E33FE1" w:rsidRDefault="00892ED2" w:rsidP="00E33FE1">
      <w:pPr>
        <w:pStyle w:val="ConsPlusNormal"/>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6"/>
        <w:gridCol w:w="3562"/>
        <w:gridCol w:w="3297"/>
      </w:tblGrid>
      <w:tr w:rsidR="00892ED2" w:rsidRPr="00E33FE1" w14:paraId="42AC7D70" w14:textId="77777777" w:rsidTr="001670A2">
        <w:tc>
          <w:tcPr>
            <w:tcW w:w="2486" w:type="dxa"/>
          </w:tcPr>
          <w:p w14:paraId="696FF304" w14:textId="77777777" w:rsidR="00892ED2" w:rsidRPr="00E33FE1" w:rsidRDefault="00892ED2"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Наименование компетенции</w:t>
            </w:r>
          </w:p>
        </w:tc>
        <w:tc>
          <w:tcPr>
            <w:tcW w:w="3562" w:type="dxa"/>
          </w:tcPr>
          <w:p w14:paraId="06CAE036" w14:textId="77777777" w:rsidR="00892ED2" w:rsidRPr="00E33FE1" w:rsidRDefault="00892ED2"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Индикаторы достижения компетенции</w:t>
            </w:r>
          </w:p>
        </w:tc>
        <w:tc>
          <w:tcPr>
            <w:tcW w:w="3297" w:type="dxa"/>
          </w:tcPr>
          <w:p w14:paraId="30081F7B" w14:textId="77777777" w:rsidR="00892ED2" w:rsidRPr="00E33FE1" w:rsidRDefault="00892ED2"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Планируемые результаты обучения</w:t>
            </w:r>
            <w:r w:rsidRPr="00E33FE1">
              <w:rPr>
                <w:rFonts w:ascii="Times New Roman" w:eastAsia="Times New Roman" w:hAnsi="Times New Roman" w:cs="Times New Roman"/>
                <w:b/>
                <w:i/>
                <w:sz w:val="24"/>
                <w:szCs w:val="24"/>
              </w:rPr>
              <w:t xml:space="preserve"> </w:t>
            </w:r>
            <w:r w:rsidRPr="00E33FE1">
              <w:rPr>
                <w:rFonts w:ascii="Times New Roman" w:eastAsia="Times New Roman" w:hAnsi="Times New Roman" w:cs="Times New Roman"/>
                <w:b/>
                <w:sz w:val="24"/>
                <w:szCs w:val="24"/>
              </w:rPr>
              <w:t>по дисциплине</w:t>
            </w:r>
          </w:p>
        </w:tc>
      </w:tr>
      <w:tr w:rsidR="00892ED2" w:rsidRPr="00E33FE1" w14:paraId="02216C9D" w14:textId="77777777" w:rsidTr="001670A2">
        <w:trPr>
          <w:trHeight w:val="2970"/>
        </w:trPr>
        <w:tc>
          <w:tcPr>
            <w:tcW w:w="2486" w:type="dxa"/>
            <w:vMerge w:val="restart"/>
          </w:tcPr>
          <w:p w14:paraId="6E54FDAA" w14:textId="77777777" w:rsidR="00892ED2" w:rsidRPr="00E33FE1" w:rsidRDefault="00892ED2" w:rsidP="00E33FE1">
            <w:pPr>
              <w:pStyle w:val="ConsPlusNormal"/>
              <w:rPr>
                <w:rFonts w:ascii="Times New Roman" w:eastAsia="Times New Roman" w:hAnsi="Times New Roman" w:cs="Times New Roman"/>
                <w:sz w:val="24"/>
                <w:szCs w:val="24"/>
                <w:shd w:val="clear" w:color="auto" w:fill="FFFFFF"/>
              </w:rPr>
            </w:pPr>
            <w:r w:rsidRPr="00E33FE1">
              <w:rPr>
                <w:rFonts w:ascii="Times New Roman" w:eastAsia="Times New Roman" w:hAnsi="Times New Roman" w:cs="Times New Roman"/>
                <w:sz w:val="24"/>
                <w:szCs w:val="24"/>
                <w:shd w:val="clear" w:color="auto" w:fill="FFFFFF"/>
              </w:rPr>
              <w:t>ОПК-2: Способен определять правовую природу общественных отношений, профессионально квалифицировать факты и правоотношения</w:t>
            </w:r>
          </w:p>
        </w:tc>
        <w:tc>
          <w:tcPr>
            <w:tcW w:w="3562" w:type="dxa"/>
          </w:tcPr>
          <w:p w14:paraId="4D9443A4"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eastAsia="Times New Roman" w:hAnsi="Times New Roman" w:cs="Times New Roman"/>
                <w:sz w:val="24"/>
                <w:szCs w:val="24"/>
              </w:rPr>
              <w:t>ОПК-2.1. Знать:</w:t>
            </w:r>
            <w:r w:rsidRPr="00E33FE1">
              <w:rPr>
                <w:rFonts w:ascii="Times New Roman" w:hAnsi="Times New Roman" w:cs="Times New Roman"/>
                <w:sz w:val="24"/>
                <w:szCs w:val="24"/>
              </w:rPr>
              <w:t xml:space="preserve"> </w:t>
            </w:r>
          </w:p>
          <w:p w14:paraId="4BF3BF2C"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 </w:t>
            </w:r>
            <w:r w:rsidRPr="00E33FE1">
              <w:rPr>
                <w:rFonts w:ascii="Times New Roman" w:hAnsi="Times New Roman" w:cs="Times New Roman"/>
                <w:sz w:val="24"/>
                <w:szCs w:val="24"/>
                <w:shd w:val="clear" w:color="auto" w:fill="FFFFFF"/>
              </w:rPr>
              <w:t>содержание нормативных правовых актов, регулирующих деятельность конкретной организации, и порядке их реализации</w:t>
            </w:r>
          </w:p>
          <w:p w14:paraId="60F9D798" w14:textId="77777777" w:rsidR="00892ED2" w:rsidRPr="00E33FE1" w:rsidRDefault="00892ED2"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 цели и задачи их применения;</w:t>
            </w:r>
          </w:p>
          <w:p w14:paraId="6BD0CF89" w14:textId="77777777" w:rsidR="00892ED2" w:rsidRPr="00E33FE1" w:rsidRDefault="00892ED2"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w:t>
            </w:r>
            <w:r w:rsidRPr="00E33FE1">
              <w:rPr>
                <w:rFonts w:ascii="Times New Roman" w:eastAsia="Times New Roman" w:hAnsi="Times New Roman" w:cs="Times New Roman"/>
                <w:sz w:val="24"/>
                <w:szCs w:val="24"/>
                <w:shd w:val="clear" w:color="auto" w:fill="FFFFFF"/>
              </w:rPr>
              <w:t xml:space="preserve"> правовую природу общественных отношений</w:t>
            </w:r>
            <w:r w:rsidRPr="00E33FE1">
              <w:rPr>
                <w:rFonts w:ascii="Times New Roman" w:hAnsi="Times New Roman" w:cs="Times New Roman"/>
                <w:bCs/>
                <w:sz w:val="24"/>
                <w:szCs w:val="24"/>
              </w:rPr>
              <w:t>.</w:t>
            </w:r>
          </w:p>
        </w:tc>
        <w:tc>
          <w:tcPr>
            <w:tcW w:w="3297" w:type="dxa"/>
          </w:tcPr>
          <w:p w14:paraId="44B6BB7F" w14:textId="77777777" w:rsidR="00892ED2" w:rsidRPr="00E33FE1" w:rsidRDefault="00892ED2" w:rsidP="00E33FE1">
            <w:pPr>
              <w:tabs>
                <w:tab w:val="left" w:pos="4440"/>
              </w:tabs>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lang w:eastAsia="en-US"/>
              </w:rPr>
              <w:t>Знать:</w:t>
            </w:r>
            <w:r w:rsidRPr="00E33FE1">
              <w:rPr>
                <w:rFonts w:ascii="Times New Roman" w:eastAsia="Times New Roman" w:hAnsi="Times New Roman" w:cs="Times New Roman"/>
                <w:sz w:val="24"/>
                <w:szCs w:val="24"/>
              </w:rPr>
              <w:t xml:space="preserve"> </w:t>
            </w:r>
          </w:p>
          <w:p w14:paraId="3143D360" w14:textId="77777777" w:rsidR="00892ED2" w:rsidRPr="00E33FE1" w:rsidRDefault="00892ED2" w:rsidP="00E33FE1">
            <w:pPr>
              <w:tabs>
                <w:tab w:val="left" w:pos="4440"/>
              </w:tabs>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нормативно-правовую основу деятельности правоохранительных органов;</w:t>
            </w:r>
          </w:p>
          <w:p w14:paraId="1210D45B" w14:textId="77777777" w:rsidR="00892ED2" w:rsidRPr="00E33FE1" w:rsidRDefault="00892ED2" w:rsidP="00E33FE1">
            <w:pPr>
              <w:tabs>
                <w:tab w:val="left" w:pos="4440"/>
              </w:tabs>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права и обязанности сотрудников правоохранительных органов.</w:t>
            </w:r>
          </w:p>
          <w:p w14:paraId="2AAF6FAA" w14:textId="77777777" w:rsidR="00892ED2" w:rsidRPr="00E33FE1" w:rsidRDefault="00892ED2" w:rsidP="00E33FE1">
            <w:pPr>
              <w:tabs>
                <w:tab w:val="left" w:pos="4440"/>
              </w:tabs>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цели и задачи деятельности правоохранительных органов, структуру правоохранительных органов</w:t>
            </w:r>
          </w:p>
          <w:p w14:paraId="275BA6F9" w14:textId="77777777" w:rsidR="00892ED2" w:rsidRPr="00E33FE1" w:rsidRDefault="00892ED2" w:rsidP="00E33FE1">
            <w:pPr>
              <w:tabs>
                <w:tab w:val="num" w:pos="567"/>
              </w:tabs>
              <w:spacing w:after="0" w:line="240" w:lineRule="auto"/>
              <w:rPr>
                <w:rFonts w:ascii="Times New Roman" w:eastAsia="Times New Roman" w:hAnsi="Times New Roman" w:cs="Times New Roman"/>
                <w:sz w:val="24"/>
                <w:szCs w:val="24"/>
              </w:rPr>
            </w:pPr>
          </w:p>
        </w:tc>
      </w:tr>
      <w:tr w:rsidR="00892ED2" w:rsidRPr="00E33FE1" w14:paraId="0309C00B" w14:textId="77777777" w:rsidTr="001670A2">
        <w:tc>
          <w:tcPr>
            <w:tcW w:w="2486" w:type="dxa"/>
            <w:vMerge/>
          </w:tcPr>
          <w:p w14:paraId="57506174" w14:textId="77777777" w:rsidR="00892ED2" w:rsidRPr="00E33FE1" w:rsidRDefault="00892ED2" w:rsidP="00E33FE1">
            <w:pPr>
              <w:pStyle w:val="ConsPlusNormal"/>
              <w:rPr>
                <w:rFonts w:ascii="Times New Roman" w:eastAsia="Times New Roman" w:hAnsi="Times New Roman" w:cs="Times New Roman"/>
                <w:sz w:val="24"/>
                <w:szCs w:val="24"/>
              </w:rPr>
            </w:pPr>
          </w:p>
        </w:tc>
        <w:tc>
          <w:tcPr>
            <w:tcW w:w="3562" w:type="dxa"/>
          </w:tcPr>
          <w:p w14:paraId="41B7959B" w14:textId="77777777" w:rsidR="00892ED2" w:rsidRPr="00E33FE1" w:rsidRDefault="00892ED2"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ОПК-2.2. Уметь:</w:t>
            </w:r>
          </w:p>
          <w:p w14:paraId="3AF32C75" w14:textId="77777777" w:rsidR="00892ED2" w:rsidRPr="00E33FE1" w:rsidRDefault="00892ED2"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 xml:space="preserve">- </w:t>
            </w:r>
            <w:r w:rsidRPr="00E33FE1">
              <w:rPr>
                <w:rFonts w:ascii="Times New Roman" w:eastAsia="Times New Roman" w:hAnsi="Times New Roman" w:cs="Times New Roman"/>
                <w:sz w:val="24"/>
                <w:szCs w:val="24"/>
                <w:shd w:val="clear" w:color="auto" w:fill="FFFFFF"/>
              </w:rPr>
              <w:t xml:space="preserve">профессионально </w:t>
            </w:r>
            <w:r w:rsidRPr="00E33FE1">
              <w:rPr>
                <w:rFonts w:ascii="Times New Roman" w:hAnsi="Times New Roman" w:cs="Times New Roman"/>
                <w:bCs/>
                <w:sz w:val="24"/>
                <w:szCs w:val="24"/>
              </w:rPr>
              <w:t>характеризовать</w:t>
            </w:r>
            <w:r w:rsidRPr="00E33FE1">
              <w:rPr>
                <w:rFonts w:ascii="Times New Roman" w:eastAsia="Times New Roman" w:hAnsi="Times New Roman" w:cs="Times New Roman"/>
                <w:sz w:val="24"/>
                <w:szCs w:val="24"/>
                <w:shd w:val="clear" w:color="auto" w:fill="FFFFFF"/>
              </w:rPr>
              <w:t xml:space="preserve"> квалифицировать факты и правоотношения</w:t>
            </w:r>
            <w:r w:rsidRPr="00E33FE1">
              <w:rPr>
                <w:rFonts w:ascii="Times New Roman" w:hAnsi="Times New Roman" w:cs="Times New Roman"/>
                <w:bCs/>
                <w:sz w:val="24"/>
                <w:szCs w:val="24"/>
              </w:rPr>
              <w:t xml:space="preserve"> нормативно-правовые акты.</w:t>
            </w:r>
          </w:p>
          <w:p w14:paraId="1DFD537B" w14:textId="77777777" w:rsidR="00892ED2" w:rsidRPr="00E33FE1" w:rsidRDefault="00892ED2"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 комментировать нормы права.</w:t>
            </w:r>
          </w:p>
        </w:tc>
        <w:tc>
          <w:tcPr>
            <w:tcW w:w="3297" w:type="dxa"/>
          </w:tcPr>
          <w:p w14:paraId="1A785A65" w14:textId="77777777" w:rsidR="00892ED2" w:rsidRPr="00E33FE1" w:rsidRDefault="00892ED2"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Уметь: </w:t>
            </w:r>
          </w:p>
          <w:p w14:paraId="16309DD3" w14:textId="77777777" w:rsidR="00892ED2" w:rsidRPr="00E33FE1" w:rsidRDefault="00892ED2"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квалифицировать действия сотрудников правоохранительных органов;</w:t>
            </w:r>
          </w:p>
          <w:p w14:paraId="622365EA" w14:textId="77777777" w:rsidR="00892ED2" w:rsidRPr="00E33FE1" w:rsidRDefault="00892ED2"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характеризовать деятельность сотрудников правоохранительных органов в с соответствии с законодательством РФ.</w:t>
            </w:r>
          </w:p>
        </w:tc>
      </w:tr>
      <w:tr w:rsidR="00892ED2" w:rsidRPr="00E33FE1" w14:paraId="31EDAC87" w14:textId="77777777" w:rsidTr="001670A2">
        <w:trPr>
          <w:trHeight w:val="835"/>
        </w:trPr>
        <w:tc>
          <w:tcPr>
            <w:tcW w:w="2486" w:type="dxa"/>
            <w:vMerge/>
          </w:tcPr>
          <w:p w14:paraId="2819070B" w14:textId="77777777" w:rsidR="00892ED2" w:rsidRPr="00E33FE1" w:rsidRDefault="00892ED2" w:rsidP="00E33FE1">
            <w:pPr>
              <w:pStyle w:val="ConsPlusNormal"/>
              <w:rPr>
                <w:rFonts w:ascii="Times New Roman" w:eastAsia="Times New Roman" w:hAnsi="Times New Roman" w:cs="Times New Roman"/>
                <w:sz w:val="24"/>
                <w:szCs w:val="24"/>
              </w:rPr>
            </w:pPr>
          </w:p>
        </w:tc>
        <w:tc>
          <w:tcPr>
            <w:tcW w:w="3562" w:type="dxa"/>
          </w:tcPr>
          <w:p w14:paraId="632FE872" w14:textId="77777777" w:rsidR="00892ED2" w:rsidRPr="00E33FE1" w:rsidRDefault="00892ED2" w:rsidP="00E33FE1">
            <w:pPr>
              <w:pStyle w:val="TableParagraph"/>
              <w:keepNext/>
              <w:rPr>
                <w:sz w:val="24"/>
                <w:szCs w:val="24"/>
              </w:rPr>
            </w:pPr>
            <w:r w:rsidRPr="00E33FE1">
              <w:rPr>
                <w:sz w:val="24"/>
                <w:szCs w:val="24"/>
              </w:rPr>
              <w:t>ОПК-2.3. Владеть:</w:t>
            </w:r>
          </w:p>
          <w:p w14:paraId="3FF537C7" w14:textId="77777777" w:rsidR="00892ED2" w:rsidRPr="00E33FE1" w:rsidRDefault="00892ED2"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 навыками составления юридических документов.</w:t>
            </w:r>
          </w:p>
          <w:p w14:paraId="3D69A961" w14:textId="77777777" w:rsidR="00892ED2" w:rsidRPr="00E33FE1" w:rsidRDefault="00892ED2"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 работать со справочно-правовой информацией о правоохранительных органах.</w:t>
            </w:r>
          </w:p>
          <w:p w14:paraId="1993D125"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bCs/>
                <w:sz w:val="24"/>
                <w:szCs w:val="24"/>
              </w:rPr>
              <w:t>- приёмами обобщения материалов по правоприменительной деятельности.</w:t>
            </w:r>
          </w:p>
        </w:tc>
        <w:tc>
          <w:tcPr>
            <w:tcW w:w="3297" w:type="dxa"/>
          </w:tcPr>
          <w:p w14:paraId="56CB494A" w14:textId="77777777" w:rsidR="00892ED2" w:rsidRPr="00E33FE1" w:rsidRDefault="00892ED2" w:rsidP="00E33FE1">
            <w:pPr>
              <w:spacing w:after="0" w:line="240" w:lineRule="auto"/>
              <w:rPr>
                <w:rStyle w:val="FontStyle20"/>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Владеть: </w:t>
            </w:r>
          </w:p>
          <w:p w14:paraId="4FC77559" w14:textId="77777777" w:rsidR="00892ED2" w:rsidRPr="00E33FE1" w:rsidRDefault="00892ED2"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навыками работы с информацией и составления документов для правоохранительных органов</w:t>
            </w:r>
          </w:p>
        </w:tc>
      </w:tr>
    </w:tbl>
    <w:p w14:paraId="06007EAE" w14:textId="77777777" w:rsidR="00892ED2" w:rsidRPr="00E33FE1" w:rsidRDefault="00892ED2" w:rsidP="00E33FE1">
      <w:pPr>
        <w:pStyle w:val="ConsPlusNormal"/>
        <w:rPr>
          <w:rFonts w:ascii="Times New Roman" w:hAnsi="Times New Roman" w:cs="Times New Roman"/>
          <w:sz w:val="24"/>
          <w:szCs w:val="24"/>
        </w:rPr>
      </w:pPr>
    </w:p>
    <w:p w14:paraId="5C087F33" w14:textId="77777777" w:rsidR="00892ED2" w:rsidRPr="00E33FE1" w:rsidRDefault="00892ED2" w:rsidP="00E33FE1">
      <w:pPr>
        <w:pStyle w:val="ConsPlusNormal"/>
        <w:ind w:firstLine="709"/>
        <w:jc w:val="both"/>
        <w:rPr>
          <w:rFonts w:ascii="Times New Roman" w:hAnsi="Times New Roman" w:cs="Times New Roman"/>
          <w:sz w:val="24"/>
          <w:szCs w:val="24"/>
        </w:rPr>
      </w:pPr>
    </w:p>
    <w:p w14:paraId="4D04A4E3" w14:textId="77777777" w:rsidR="00892ED2" w:rsidRPr="00E33FE1" w:rsidRDefault="00892ED2" w:rsidP="00E33FE1">
      <w:pPr>
        <w:pStyle w:val="ConsPlusNormal"/>
        <w:numPr>
          <w:ilvl w:val="0"/>
          <w:numId w:val="317"/>
        </w:numPr>
        <w:ind w:left="0" w:firstLine="0"/>
        <w:jc w:val="center"/>
        <w:rPr>
          <w:rFonts w:ascii="Times New Roman" w:hAnsi="Times New Roman" w:cs="Times New Roman"/>
          <w:b/>
          <w:i/>
          <w:sz w:val="24"/>
          <w:szCs w:val="24"/>
        </w:rPr>
      </w:pPr>
      <w:r w:rsidRPr="00E33FE1">
        <w:rPr>
          <w:rFonts w:ascii="Times New Roman" w:hAnsi="Times New Roman" w:cs="Times New Roman"/>
          <w:b/>
          <w:i/>
          <w:sz w:val="24"/>
          <w:szCs w:val="24"/>
        </w:rPr>
        <w:t>Критерии оценивания</w:t>
      </w:r>
    </w:p>
    <w:p w14:paraId="46367EBE" w14:textId="77777777" w:rsidR="00892ED2" w:rsidRPr="00E33FE1" w:rsidRDefault="00892ED2" w:rsidP="00E33FE1">
      <w:pPr>
        <w:pStyle w:val="Default"/>
        <w:jc w:val="both"/>
      </w:pPr>
      <w:r w:rsidRPr="00E33FE1">
        <w:rPr>
          <w:i/>
          <w:iCs/>
        </w:rPr>
        <w:tab/>
        <w:t>Для промежуточной аттестации обучающихся</w:t>
      </w:r>
      <w:r w:rsidRPr="00E33FE1">
        <w:t xml:space="preserve">, проводимой в виде тестирования, используется следующая методика оценивания знаний, умений, навыков и (или) опыта деятельности. </w:t>
      </w:r>
    </w:p>
    <w:p w14:paraId="33A9168A" w14:textId="77777777" w:rsidR="00892ED2" w:rsidRPr="00E33FE1" w:rsidRDefault="00892ED2" w:rsidP="00E33FE1">
      <w:pPr>
        <w:pStyle w:val="Default"/>
      </w:pPr>
      <w:r w:rsidRPr="00E33FE1">
        <w:t xml:space="preserve">Каждый верный ответ оценивается следующим образом: </w:t>
      </w:r>
    </w:p>
    <w:p w14:paraId="78D28BF7" w14:textId="77777777" w:rsidR="00892ED2" w:rsidRPr="00E33FE1" w:rsidRDefault="00892ED2" w:rsidP="00E33FE1">
      <w:pPr>
        <w:pStyle w:val="Default"/>
      </w:pPr>
      <w:r w:rsidRPr="00E33FE1">
        <w:t> задание в закрытой форме –1 балла,</w:t>
      </w:r>
    </w:p>
    <w:p w14:paraId="405068C8" w14:textId="77777777" w:rsidR="00892ED2" w:rsidRPr="00E33FE1" w:rsidRDefault="00892ED2" w:rsidP="00E33FE1">
      <w:pPr>
        <w:pStyle w:val="Default"/>
      </w:pPr>
      <w:r w:rsidRPr="00E33FE1">
        <w:t> задание в открытой форме – 2 балла,</w:t>
      </w:r>
    </w:p>
    <w:p w14:paraId="67D0A9C7" w14:textId="77777777" w:rsidR="00892ED2" w:rsidRPr="00E33FE1" w:rsidRDefault="00892ED2" w:rsidP="00E33FE1">
      <w:pPr>
        <w:pStyle w:val="Default"/>
      </w:pPr>
      <w:r w:rsidRPr="00E33FE1">
        <w:lastRenderedPageBreak/>
        <w:t> задание на установление правильной последовательности – 2 балла,</w:t>
      </w:r>
    </w:p>
    <w:p w14:paraId="4B0E316D" w14:textId="77777777" w:rsidR="00892ED2" w:rsidRPr="00E33FE1" w:rsidRDefault="00892ED2" w:rsidP="00E33FE1">
      <w:pPr>
        <w:pStyle w:val="Default"/>
      </w:pPr>
      <w:r w:rsidRPr="00E33FE1">
        <w:t></w:t>
      </w:r>
      <w:r w:rsidR="00E33FE1" w:rsidRPr="00E33FE1">
        <w:t xml:space="preserve"> </w:t>
      </w:r>
      <w:r w:rsidRPr="00E33FE1">
        <w:t>задание на установление соответствия – 2 балла,</w:t>
      </w:r>
    </w:p>
    <w:p w14:paraId="7A8AFF48" w14:textId="77777777" w:rsidR="00892ED2" w:rsidRPr="00E33FE1" w:rsidRDefault="00892ED2" w:rsidP="00E33FE1">
      <w:pPr>
        <w:pStyle w:val="Default"/>
        <w:jc w:val="both"/>
      </w:pPr>
      <w:r w:rsidRPr="00E33FE1">
        <w:t xml:space="preserve"> решение компетентностно-ориентированной задачи – 5 баллов. </w:t>
      </w:r>
    </w:p>
    <w:p w14:paraId="41706172" w14:textId="77777777" w:rsidR="00892ED2" w:rsidRPr="00E33FE1" w:rsidRDefault="00892ED2" w:rsidP="00E33FE1">
      <w:pPr>
        <w:pStyle w:val="ConsPlusNormal"/>
        <w:jc w:val="center"/>
        <w:rPr>
          <w:rFonts w:ascii="Times New Roman" w:hAnsi="Times New Roman" w:cs="Times New Roman"/>
          <w:b/>
          <w:sz w:val="24"/>
          <w:szCs w:val="24"/>
        </w:rPr>
      </w:pPr>
    </w:p>
    <w:p w14:paraId="0F5728A9" w14:textId="77777777" w:rsidR="00892ED2" w:rsidRPr="00E33FE1" w:rsidRDefault="00892ED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u w:val="single"/>
        </w:rPr>
        <w:t>Отметка «отлично»</w:t>
      </w:r>
      <w:r w:rsidRPr="00E33FE1">
        <w:rPr>
          <w:rFonts w:ascii="Times New Roman" w:hAnsi="Times New Roman" w:cs="Times New Roman"/>
          <w:sz w:val="24"/>
          <w:szCs w:val="24"/>
        </w:rPr>
        <w:t xml:space="preserve"> выставляется студенту в том случае, если он выполнил 80</w:t>
      </w:r>
      <w:r w:rsidRPr="00E33FE1">
        <w:rPr>
          <w:rFonts w:ascii="Times New Roman" w:hAnsi="Times New Roman" w:cs="Times New Roman"/>
          <w:sz w:val="24"/>
          <w:szCs w:val="24"/>
        </w:rPr>
        <w:softHyphen/>
      </w:r>
      <w:r w:rsidRPr="00E33FE1">
        <w:rPr>
          <w:rFonts w:ascii="Times New Roman" w:hAnsi="Times New Roman" w:cs="Times New Roman"/>
          <w:sz w:val="24"/>
          <w:szCs w:val="24"/>
        </w:rPr>
        <w:softHyphen/>
      </w:r>
      <w:r w:rsidRPr="00E33FE1">
        <w:rPr>
          <w:rFonts w:ascii="Times New Roman" w:hAnsi="Times New Roman" w:cs="Times New Roman"/>
          <w:sz w:val="24"/>
          <w:szCs w:val="24"/>
        </w:rPr>
        <w:softHyphen/>
        <w:t>–100 % заданий.</w:t>
      </w:r>
    </w:p>
    <w:p w14:paraId="1DBF917F" w14:textId="77777777" w:rsidR="00892ED2" w:rsidRPr="00E33FE1" w:rsidRDefault="00892ED2"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«хорошо»</w:t>
      </w:r>
      <w:r w:rsidRPr="00E33FE1">
        <w:rPr>
          <w:rFonts w:ascii="Times New Roman" w:hAnsi="Times New Roman" w:cs="Times New Roman"/>
          <w:sz w:val="24"/>
          <w:szCs w:val="24"/>
        </w:rPr>
        <w:t xml:space="preserve"> выставляется студенту в том случае, если он выполнил 65–79 % заданий.</w:t>
      </w:r>
    </w:p>
    <w:p w14:paraId="593D6E28" w14:textId="77777777" w:rsidR="00892ED2" w:rsidRPr="00E33FE1" w:rsidRDefault="00892ED2"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bCs/>
          <w:sz w:val="24"/>
          <w:szCs w:val="24"/>
          <w:u w:val="single"/>
        </w:rPr>
        <w:t>Отметка «удовлетворительно»</w:t>
      </w:r>
      <w:r w:rsidRPr="00E33FE1">
        <w:rPr>
          <w:rFonts w:ascii="Times New Roman" w:hAnsi="Times New Roman" w:cs="Times New Roman"/>
          <w:bCs/>
          <w:sz w:val="24"/>
          <w:szCs w:val="24"/>
        </w:rPr>
        <w:t xml:space="preserve"> выставляется студенту в том случае, если он выполнил 54–78 % заданий.</w:t>
      </w:r>
      <w:r w:rsidR="00E33FE1" w:rsidRPr="00E33FE1">
        <w:rPr>
          <w:rFonts w:ascii="Times New Roman" w:hAnsi="Times New Roman" w:cs="Times New Roman"/>
          <w:bCs/>
          <w:sz w:val="24"/>
          <w:szCs w:val="24"/>
        </w:rPr>
        <w:t xml:space="preserve"> </w:t>
      </w:r>
    </w:p>
    <w:p w14:paraId="24B7D724" w14:textId="77777777" w:rsidR="00892ED2" w:rsidRPr="00E33FE1" w:rsidRDefault="00892ED2"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«неудовлетворительно»</w:t>
      </w:r>
      <w:r w:rsidRPr="00E33FE1">
        <w:rPr>
          <w:rFonts w:ascii="Times New Roman" w:hAnsi="Times New Roman" w:cs="Times New Roman"/>
          <w:sz w:val="24"/>
          <w:szCs w:val="24"/>
        </w:rPr>
        <w:t xml:space="preserve"> выставляется студенту в том случае, если</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он выполнил 0–53 % заданий.</w:t>
      </w:r>
    </w:p>
    <w:p w14:paraId="3BC5350E" w14:textId="77777777" w:rsidR="00892ED2" w:rsidRPr="00E33FE1" w:rsidRDefault="00892ED2" w:rsidP="00E33FE1">
      <w:pPr>
        <w:pStyle w:val="ConsPlusNormal"/>
        <w:ind w:firstLine="709"/>
        <w:jc w:val="both"/>
        <w:rPr>
          <w:rFonts w:ascii="Times New Roman" w:hAnsi="Times New Roman" w:cs="Times New Roman"/>
          <w:sz w:val="24"/>
          <w:szCs w:val="24"/>
        </w:rPr>
      </w:pPr>
    </w:p>
    <w:p w14:paraId="17911DAD" w14:textId="77777777" w:rsidR="00892ED2" w:rsidRPr="00E33FE1" w:rsidRDefault="00892ED2" w:rsidP="00E33FE1">
      <w:pPr>
        <w:pStyle w:val="ConsPlusNormal"/>
        <w:numPr>
          <w:ilvl w:val="0"/>
          <w:numId w:val="317"/>
        </w:numPr>
        <w:ind w:left="0" w:firstLine="0"/>
        <w:jc w:val="center"/>
        <w:rPr>
          <w:rFonts w:ascii="Times New Roman" w:hAnsi="Times New Roman" w:cs="Times New Roman"/>
          <w:b/>
          <w:i/>
          <w:sz w:val="24"/>
          <w:szCs w:val="24"/>
        </w:rPr>
      </w:pPr>
      <w:r w:rsidRPr="00E33FE1">
        <w:rPr>
          <w:rFonts w:ascii="Times New Roman" w:hAnsi="Times New Roman" w:cs="Times New Roman"/>
          <w:b/>
          <w:i/>
          <w:sz w:val="24"/>
          <w:szCs w:val="24"/>
        </w:rPr>
        <w:t xml:space="preserve">Контрольные задания </w:t>
      </w:r>
    </w:p>
    <w:p w14:paraId="352C232E" w14:textId="77777777" w:rsidR="00892ED2" w:rsidRPr="00E33FE1" w:rsidRDefault="00892ED2" w:rsidP="00E33FE1">
      <w:pPr>
        <w:pStyle w:val="ConsPlusNormal"/>
        <w:jc w:val="center"/>
        <w:rPr>
          <w:rFonts w:ascii="Times New Roman" w:hAnsi="Times New Roman" w:cs="Times New Roman"/>
          <w:b/>
          <w:i/>
          <w:sz w:val="24"/>
          <w:szCs w:val="24"/>
        </w:rPr>
      </w:pPr>
    </w:p>
    <w:p w14:paraId="794E716D" w14:textId="77777777" w:rsidR="00892ED2" w:rsidRPr="00E33FE1" w:rsidRDefault="00892ED2"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51625B02" w14:textId="77777777" w:rsidR="00892ED2" w:rsidRPr="00E33FE1" w:rsidRDefault="00892ED2"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 xml:space="preserve"> Для тестирования используются контрольно-измерительные материалы</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454A31AB" w14:textId="77777777" w:rsidR="00892ED2" w:rsidRPr="00E33FE1" w:rsidRDefault="00892ED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В каждый вариант контрольно-измерительных материалов включаются задания в различных формах: </w:t>
      </w:r>
    </w:p>
    <w:p w14:paraId="4A605412" w14:textId="77777777" w:rsidR="00892ED2" w:rsidRPr="00E33FE1" w:rsidRDefault="00892ED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закрытой (с выбором одного ответа);</w:t>
      </w:r>
    </w:p>
    <w:p w14:paraId="6C862668" w14:textId="77777777" w:rsidR="00892ED2" w:rsidRPr="00E33FE1" w:rsidRDefault="00892ED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открытой (необходимо вписать правильный ответ);</w:t>
      </w:r>
    </w:p>
    <w:p w14:paraId="717C44E3" w14:textId="77777777" w:rsidR="00892ED2" w:rsidRPr="00E33FE1" w:rsidRDefault="00892ED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на установление правильной последовательности и (или) на установление соответствия;</w:t>
      </w:r>
    </w:p>
    <w:p w14:paraId="476BA1E4" w14:textId="77777777" w:rsidR="00892ED2" w:rsidRPr="00E33FE1" w:rsidRDefault="00892ED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 компетентностно-ориентированные задачи. </w:t>
      </w:r>
    </w:p>
    <w:p w14:paraId="072E7130" w14:textId="77777777" w:rsidR="00892ED2" w:rsidRPr="00E33FE1" w:rsidRDefault="00892ED2"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 xml:space="preserve">Для проверки знаний используются вопросы и задания в следующих формах: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закрытой (с выбором одного или нескольких правильных ответов),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открытой (необходимо вписать правильный ответ),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4"/>
          <w:szCs w:val="24"/>
        </w:rPr>
        <w:t xml:space="preserve"> </w:t>
      </w:r>
    </w:p>
    <w:p w14:paraId="1BB8EB3F" w14:textId="77777777" w:rsidR="00892ED2" w:rsidRPr="00E33FE1" w:rsidRDefault="00892ED2" w:rsidP="00E33FE1">
      <w:pPr>
        <w:pStyle w:val="ConsPlusNormal"/>
        <w:ind w:left="1069"/>
        <w:jc w:val="both"/>
        <w:rPr>
          <w:rFonts w:ascii="Times New Roman" w:hAnsi="Times New Roman" w:cs="Times New Roman"/>
          <w:b/>
          <w:sz w:val="24"/>
          <w:szCs w:val="24"/>
        </w:rPr>
      </w:pPr>
    </w:p>
    <w:p w14:paraId="20259B31" w14:textId="77777777" w:rsidR="00892ED2" w:rsidRPr="00E33FE1" w:rsidRDefault="00892ED2" w:rsidP="00E33FE1">
      <w:pPr>
        <w:pStyle w:val="ConsPlusNormal"/>
        <w:ind w:left="1069"/>
        <w:jc w:val="center"/>
        <w:rPr>
          <w:rFonts w:ascii="Times New Roman" w:hAnsi="Times New Roman" w:cs="Times New Roman"/>
          <w:sz w:val="24"/>
          <w:szCs w:val="24"/>
          <w:u w:val="single"/>
        </w:rPr>
      </w:pPr>
      <w:r w:rsidRPr="00E33FE1">
        <w:rPr>
          <w:rFonts w:ascii="Times New Roman" w:hAnsi="Times New Roman" w:cs="Times New Roman"/>
          <w:sz w:val="24"/>
          <w:szCs w:val="24"/>
          <w:u w:val="single"/>
        </w:rPr>
        <w:t>Примеры типовых заданий для проведения промежуточной аттестации обучающихся</w:t>
      </w:r>
    </w:p>
    <w:p w14:paraId="5DBF6F54" w14:textId="77777777" w:rsidR="00892ED2" w:rsidRPr="00E33FE1" w:rsidRDefault="00892ED2"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141EE321" w14:textId="77777777" w:rsidR="00892ED2" w:rsidRPr="00E33FE1" w:rsidRDefault="00892ED2" w:rsidP="00E33FE1">
      <w:pPr>
        <w:spacing w:after="0" w:line="240" w:lineRule="auto"/>
        <w:jc w:val="both"/>
        <w:rPr>
          <w:rFonts w:ascii="Times New Roman" w:hAnsi="Times New Roman" w:cs="Times New Roman"/>
          <w:b/>
          <w:sz w:val="24"/>
          <w:szCs w:val="24"/>
        </w:rPr>
      </w:pPr>
      <w:r w:rsidRPr="00E33FE1">
        <w:rPr>
          <w:rFonts w:ascii="Times New Roman" w:hAnsi="Times New Roman" w:cs="Times New Roman"/>
          <w:b/>
          <w:sz w:val="24"/>
          <w:szCs w:val="24"/>
        </w:rPr>
        <w:t>1. В систему прокуратуры Российской Федерации НЕ входят:</w:t>
      </w:r>
    </w:p>
    <w:p w14:paraId="7FFC14E5"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Прокуратуры субъектов Российской Федерации, приравненные к ним военные и другие специализированные прокуратуры;</w:t>
      </w:r>
    </w:p>
    <w:p w14:paraId="04BA7FF8"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Научные и образовательные организации;</w:t>
      </w:r>
    </w:p>
    <w:p w14:paraId="01CBFA6E"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Редакции печатных изданий;</w:t>
      </w:r>
    </w:p>
    <w:p w14:paraId="0952FD52"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Органы исполнительной власти в области обеспечения безопасности по отдельным регионам и субъектам Российской Федерации.</w:t>
      </w:r>
    </w:p>
    <w:p w14:paraId="4FCCDE79" w14:textId="77777777" w:rsidR="00892ED2" w:rsidRPr="00E33FE1" w:rsidRDefault="00892ED2" w:rsidP="00E33FE1">
      <w:pPr>
        <w:spacing w:after="0" w:line="240" w:lineRule="auto"/>
        <w:jc w:val="both"/>
        <w:rPr>
          <w:rFonts w:ascii="Times New Roman" w:hAnsi="Times New Roman" w:cs="Times New Roman"/>
          <w:b/>
          <w:sz w:val="24"/>
          <w:szCs w:val="24"/>
        </w:rPr>
      </w:pPr>
    </w:p>
    <w:p w14:paraId="017FB4D3" w14:textId="77777777" w:rsidR="00892ED2" w:rsidRPr="00E33FE1" w:rsidRDefault="00892ED2" w:rsidP="00E33FE1">
      <w:pPr>
        <w:spacing w:after="0" w:line="240" w:lineRule="auto"/>
        <w:jc w:val="both"/>
        <w:rPr>
          <w:rFonts w:ascii="Times New Roman" w:hAnsi="Times New Roman" w:cs="Times New Roman"/>
          <w:b/>
          <w:sz w:val="24"/>
          <w:szCs w:val="24"/>
        </w:rPr>
      </w:pPr>
      <w:r w:rsidRPr="00E33FE1">
        <w:rPr>
          <w:rFonts w:ascii="Times New Roman" w:hAnsi="Times New Roman" w:cs="Times New Roman"/>
          <w:b/>
          <w:sz w:val="24"/>
          <w:szCs w:val="24"/>
        </w:rPr>
        <w:t>2. Генеральный прокурор Российской Федерации назначается на должность и освобождается от должности:</w:t>
      </w:r>
    </w:p>
    <w:p w14:paraId="1B48A3EC"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Президентом Российской Федерации Советом Федерации по согласованию с</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Федеральным Собранием Российской Федерации;</w:t>
      </w:r>
    </w:p>
    <w:p w14:paraId="4CC56116"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lastRenderedPageBreak/>
        <w:t>б) Правительством Российской Федерации по представлению Президента Российской Федерации;</w:t>
      </w:r>
    </w:p>
    <w:p w14:paraId="4B2A71DB"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в) Государственной Думой Федерального Собрания Российской Федерации; </w:t>
      </w:r>
    </w:p>
    <w:p w14:paraId="365EAD16"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Федеральным собранием Российской Федерации.</w:t>
      </w:r>
    </w:p>
    <w:p w14:paraId="6922E641" w14:textId="77777777" w:rsidR="00892ED2" w:rsidRPr="00E33FE1" w:rsidRDefault="00892ED2" w:rsidP="00E33FE1">
      <w:pPr>
        <w:spacing w:after="0" w:line="240" w:lineRule="auto"/>
        <w:jc w:val="both"/>
        <w:rPr>
          <w:rFonts w:ascii="Times New Roman" w:hAnsi="Times New Roman" w:cs="Times New Roman"/>
          <w:b/>
          <w:sz w:val="24"/>
          <w:szCs w:val="24"/>
        </w:rPr>
      </w:pPr>
    </w:p>
    <w:p w14:paraId="7AE82D77" w14:textId="77777777" w:rsidR="00892ED2" w:rsidRPr="00E33FE1" w:rsidRDefault="00892ED2" w:rsidP="00E33FE1">
      <w:pPr>
        <w:spacing w:after="0" w:line="240" w:lineRule="auto"/>
        <w:jc w:val="both"/>
        <w:rPr>
          <w:rFonts w:ascii="Times New Roman" w:hAnsi="Times New Roman" w:cs="Times New Roman"/>
          <w:b/>
          <w:sz w:val="24"/>
          <w:szCs w:val="24"/>
        </w:rPr>
      </w:pPr>
      <w:r w:rsidRPr="00E33FE1">
        <w:rPr>
          <w:rFonts w:ascii="Times New Roman" w:hAnsi="Times New Roman" w:cs="Times New Roman"/>
          <w:b/>
          <w:sz w:val="24"/>
          <w:szCs w:val="24"/>
        </w:rPr>
        <w:t>3. Прокурор субъекта Российской Федерации назначается на должность:</w:t>
      </w:r>
    </w:p>
    <w:p w14:paraId="382536FA"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Президентом Российской Федерации по представлению Генерального прокурора Российской Федерации;</w:t>
      </w:r>
    </w:p>
    <w:p w14:paraId="06BADB55"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Правительством Российской Федерации по представлению Генерального прокурора Российской Федерации;</w:t>
      </w:r>
    </w:p>
    <w:p w14:paraId="497CFC6F"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Советом Федерации Федерального Собрания Российской Федерации по представлению Генерального прокурора Российской Федерации;</w:t>
      </w:r>
    </w:p>
    <w:p w14:paraId="5AECFCC6"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Государственной Думой Федерального Собрания Российской Федерации по представлению Генерального прокурора Российской Федерации.</w:t>
      </w:r>
    </w:p>
    <w:p w14:paraId="50AA1896" w14:textId="77777777" w:rsidR="00892ED2" w:rsidRPr="00E33FE1" w:rsidRDefault="00892ED2" w:rsidP="00E33FE1">
      <w:pPr>
        <w:spacing w:after="0" w:line="240" w:lineRule="auto"/>
        <w:jc w:val="both"/>
        <w:rPr>
          <w:rFonts w:ascii="Times New Roman" w:hAnsi="Times New Roman" w:cs="Times New Roman"/>
          <w:sz w:val="24"/>
          <w:szCs w:val="24"/>
        </w:rPr>
      </w:pPr>
    </w:p>
    <w:p w14:paraId="287E1879" w14:textId="77777777" w:rsidR="00892ED2" w:rsidRPr="00E33FE1" w:rsidRDefault="00892ED2" w:rsidP="00E33FE1">
      <w:pPr>
        <w:pStyle w:val="ConsPlusNormal"/>
        <w:jc w:val="both"/>
        <w:rPr>
          <w:rFonts w:ascii="Times New Roman" w:hAnsi="Times New Roman" w:cs="Times New Roman"/>
          <w:b/>
          <w:sz w:val="24"/>
          <w:szCs w:val="24"/>
        </w:rPr>
      </w:pPr>
      <w:r w:rsidRPr="00E33FE1">
        <w:rPr>
          <w:rFonts w:ascii="Times New Roman" w:hAnsi="Times New Roman" w:cs="Times New Roman"/>
          <w:b/>
          <w:sz w:val="24"/>
          <w:szCs w:val="24"/>
        </w:rPr>
        <w:t>4. Ректоров (директоров), проректоров (заместителей директоров) научных и образовательных организаций системы прокуратуры Российской Федерации назначает:</w:t>
      </w:r>
    </w:p>
    <w:p w14:paraId="087D959B"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Президент Российской Федерации;</w:t>
      </w:r>
    </w:p>
    <w:p w14:paraId="54E0FEE6"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Председатель Правительства Российской Федерации;</w:t>
      </w:r>
    </w:p>
    <w:p w14:paraId="569FA21B"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Генеральный прокурор Российской Федерации;</w:t>
      </w:r>
    </w:p>
    <w:p w14:paraId="451ADCDF"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Заместитель Генерального прокурора Российской Федерации.</w:t>
      </w:r>
    </w:p>
    <w:p w14:paraId="3298228A" w14:textId="77777777" w:rsidR="00892ED2" w:rsidRPr="00E33FE1" w:rsidRDefault="00892ED2" w:rsidP="00E33FE1">
      <w:pPr>
        <w:spacing w:after="0" w:line="240" w:lineRule="auto"/>
        <w:jc w:val="both"/>
        <w:rPr>
          <w:rFonts w:ascii="Times New Roman" w:hAnsi="Times New Roman" w:cs="Times New Roman"/>
          <w:b/>
          <w:sz w:val="24"/>
          <w:szCs w:val="24"/>
        </w:rPr>
      </w:pPr>
    </w:p>
    <w:p w14:paraId="1171E592" w14:textId="77777777" w:rsidR="00892ED2" w:rsidRPr="00E33FE1" w:rsidRDefault="00892ED2" w:rsidP="00E33FE1">
      <w:pPr>
        <w:spacing w:after="0" w:line="240" w:lineRule="auto"/>
        <w:jc w:val="both"/>
        <w:rPr>
          <w:rFonts w:ascii="Times New Roman" w:hAnsi="Times New Roman" w:cs="Times New Roman"/>
          <w:b/>
          <w:sz w:val="24"/>
          <w:szCs w:val="24"/>
        </w:rPr>
      </w:pPr>
      <w:r w:rsidRPr="00E33FE1">
        <w:rPr>
          <w:rFonts w:ascii="Times New Roman" w:hAnsi="Times New Roman" w:cs="Times New Roman"/>
          <w:b/>
          <w:sz w:val="24"/>
          <w:szCs w:val="24"/>
        </w:rPr>
        <w:t>5. К полномочиям прокурора НЕ относится:</w:t>
      </w:r>
    </w:p>
    <w:p w14:paraId="5980D8EC"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право беспрепятственно входить на территории и в помещения органов государственной власти;</w:t>
      </w:r>
    </w:p>
    <w:p w14:paraId="3F0EA921"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проводить проверки мест производства, хранения, торговли, коллекционирования и экспонирования оружия;</w:t>
      </w:r>
    </w:p>
    <w:p w14:paraId="307B3733"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требовать от руководителей и других должностных лиц указанных органов представления необходимых документов, материалов, статистических и иных сведений;</w:t>
      </w:r>
    </w:p>
    <w:p w14:paraId="02015BB3"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вызывать должностных лиц и граждан для объяснений по поводу нарушений законов.</w:t>
      </w:r>
    </w:p>
    <w:p w14:paraId="09279009" w14:textId="77777777" w:rsidR="00892ED2" w:rsidRPr="00E33FE1" w:rsidRDefault="00892ED2" w:rsidP="00E33FE1">
      <w:pPr>
        <w:spacing w:after="0" w:line="240" w:lineRule="auto"/>
        <w:jc w:val="both"/>
        <w:rPr>
          <w:rFonts w:ascii="Times New Roman" w:hAnsi="Times New Roman" w:cs="Times New Roman"/>
          <w:sz w:val="24"/>
          <w:szCs w:val="24"/>
        </w:rPr>
      </w:pPr>
    </w:p>
    <w:p w14:paraId="4DCD70FA" w14:textId="77777777" w:rsidR="00892ED2" w:rsidRPr="00E33FE1" w:rsidRDefault="005E6612" w:rsidP="00E33F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892ED2" w:rsidRPr="00E33FE1">
        <w:rPr>
          <w:rFonts w:ascii="Times New Roman" w:hAnsi="Times New Roman" w:cs="Times New Roman"/>
          <w:b/>
          <w:sz w:val="24"/>
          <w:szCs w:val="24"/>
        </w:rPr>
        <w:t>. Проникновение сотрудников полиции в жилые помещения, в иные помещения и на земельные участки, принадлежащие гражданам, в помещения, на земельные участки и территории, занимаемые организациями допускается в случаях:</w:t>
      </w:r>
    </w:p>
    <w:p w14:paraId="5D741122"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поиска пропавших людей;</w:t>
      </w:r>
    </w:p>
    <w:p w14:paraId="48C22C9A"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проведения оперативно-розыскных мероприятий;</w:t>
      </w:r>
    </w:p>
    <w:p w14:paraId="5C35F552"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проведения опроса свидетелей;</w:t>
      </w:r>
    </w:p>
    <w:p w14:paraId="1D1141C7"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г) установления обстоятельств несчастного случая; </w:t>
      </w:r>
    </w:p>
    <w:p w14:paraId="3A1533DA" w14:textId="77777777" w:rsidR="00892ED2" w:rsidRPr="00E33FE1" w:rsidRDefault="00892ED2" w:rsidP="00E33FE1">
      <w:pPr>
        <w:spacing w:after="0" w:line="240" w:lineRule="auto"/>
        <w:jc w:val="both"/>
        <w:rPr>
          <w:rFonts w:ascii="Times New Roman" w:hAnsi="Times New Roman" w:cs="Times New Roman"/>
          <w:b/>
          <w:sz w:val="24"/>
          <w:szCs w:val="24"/>
        </w:rPr>
      </w:pPr>
    </w:p>
    <w:p w14:paraId="5A7313C0" w14:textId="77777777" w:rsidR="00892ED2" w:rsidRPr="00E33FE1" w:rsidRDefault="005E6612" w:rsidP="00E33F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892ED2" w:rsidRPr="00E33FE1">
        <w:rPr>
          <w:rFonts w:ascii="Times New Roman" w:hAnsi="Times New Roman" w:cs="Times New Roman"/>
          <w:b/>
          <w:sz w:val="24"/>
          <w:szCs w:val="24"/>
        </w:rPr>
        <w:t xml:space="preserve">. При формировании и ведении банков данных о гражданах, полиция </w:t>
      </w:r>
      <w:r>
        <w:rPr>
          <w:rFonts w:ascii="Times New Roman" w:hAnsi="Times New Roman" w:cs="Times New Roman"/>
          <w:b/>
          <w:sz w:val="24"/>
          <w:szCs w:val="24"/>
        </w:rPr>
        <w:t>НЕ</w:t>
      </w:r>
      <w:r w:rsidR="00892ED2" w:rsidRPr="00E33FE1">
        <w:rPr>
          <w:rFonts w:ascii="Times New Roman" w:hAnsi="Times New Roman" w:cs="Times New Roman"/>
          <w:b/>
          <w:sz w:val="24"/>
          <w:szCs w:val="24"/>
        </w:rPr>
        <w:t xml:space="preserve"> собирает сведения:</w:t>
      </w:r>
    </w:p>
    <w:p w14:paraId="0BC999A0"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о лицах, пропавших без вести;</w:t>
      </w:r>
    </w:p>
    <w:p w14:paraId="50173FAE"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об инвалидах и лицах с ограниченными возможностями;</w:t>
      </w:r>
    </w:p>
    <w:p w14:paraId="26F2C4AA"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о лицах, получивших удостоверение частного охранника;</w:t>
      </w:r>
    </w:p>
    <w:p w14:paraId="4A6F680D"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о лицах, получивших лицензию на осуществление частной детективной (сыскной) деятельности.</w:t>
      </w:r>
    </w:p>
    <w:p w14:paraId="2EF7A0B4" w14:textId="77777777" w:rsidR="00892ED2" w:rsidRPr="00E33FE1" w:rsidRDefault="00892ED2" w:rsidP="00E33FE1">
      <w:pPr>
        <w:spacing w:after="0" w:line="240" w:lineRule="auto"/>
        <w:jc w:val="both"/>
        <w:rPr>
          <w:rFonts w:ascii="Times New Roman" w:hAnsi="Times New Roman" w:cs="Times New Roman"/>
          <w:b/>
          <w:sz w:val="24"/>
          <w:szCs w:val="24"/>
        </w:rPr>
      </w:pPr>
    </w:p>
    <w:p w14:paraId="6CDCD508" w14:textId="77777777" w:rsidR="00892ED2" w:rsidRPr="00E33FE1" w:rsidRDefault="005E6612" w:rsidP="00E33F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92ED2" w:rsidRPr="00E33FE1">
        <w:rPr>
          <w:rFonts w:ascii="Times New Roman" w:hAnsi="Times New Roman" w:cs="Times New Roman"/>
          <w:b/>
          <w:sz w:val="24"/>
          <w:szCs w:val="24"/>
        </w:rPr>
        <w:t xml:space="preserve">. Сотрудник полиции </w:t>
      </w:r>
      <w:r>
        <w:rPr>
          <w:rFonts w:ascii="Times New Roman" w:hAnsi="Times New Roman" w:cs="Times New Roman"/>
          <w:b/>
          <w:sz w:val="24"/>
          <w:szCs w:val="24"/>
        </w:rPr>
        <w:t>НЕ</w:t>
      </w:r>
      <w:r w:rsidR="00892ED2" w:rsidRPr="00E33FE1">
        <w:rPr>
          <w:rFonts w:ascii="Times New Roman" w:hAnsi="Times New Roman" w:cs="Times New Roman"/>
          <w:b/>
          <w:sz w:val="24"/>
          <w:szCs w:val="24"/>
        </w:rPr>
        <w:t xml:space="preserve"> вправе применять физическую силу в случае:</w:t>
      </w:r>
    </w:p>
    <w:p w14:paraId="6EE58439"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если он не прошёл проверку на профессиональную пригодность к действиям в условиях, связанных с применением физической силы;</w:t>
      </w:r>
    </w:p>
    <w:p w14:paraId="760E6355"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если имеет ограничения по здоровью не позволяющие применять</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физическую силу;</w:t>
      </w:r>
    </w:p>
    <w:p w14:paraId="2105B1FC"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lastRenderedPageBreak/>
        <w:t xml:space="preserve">в) если гражданин, в отношении которого применяется физическая сила, заведомо слабее сотрудника полиции; </w:t>
      </w:r>
    </w:p>
    <w:p w14:paraId="7289DEFE"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если гражданин, в отношении которого применяется физическая сила, находится в состоянии алкогольного или наркотического опьянения.</w:t>
      </w:r>
    </w:p>
    <w:p w14:paraId="2E3CBD4C" w14:textId="77777777" w:rsidR="00892ED2" w:rsidRPr="00E33FE1" w:rsidRDefault="00892ED2" w:rsidP="00E33FE1">
      <w:pPr>
        <w:spacing w:after="0" w:line="240" w:lineRule="auto"/>
        <w:jc w:val="both"/>
        <w:rPr>
          <w:rFonts w:ascii="Times New Roman" w:hAnsi="Times New Roman" w:cs="Times New Roman"/>
          <w:b/>
          <w:sz w:val="24"/>
          <w:szCs w:val="24"/>
        </w:rPr>
      </w:pPr>
    </w:p>
    <w:p w14:paraId="6B36CC5F" w14:textId="77777777" w:rsidR="00892ED2" w:rsidRPr="00E33FE1" w:rsidRDefault="005E6612" w:rsidP="00E33F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r w:rsidR="00892ED2" w:rsidRPr="00E33FE1">
        <w:rPr>
          <w:rFonts w:ascii="Times New Roman" w:hAnsi="Times New Roman" w:cs="Times New Roman"/>
          <w:b/>
          <w:sz w:val="24"/>
          <w:szCs w:val="24"/>
        </w:rPr>
        <w:t>. Сотрудник полиции имеет право не предупреждать о своем намерении применить физическую силу, специальные средства или огнестрельное оружие если:</w:t>
      </w:r>
    </w:p>
    <w:p w14:paraId="304B4875"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 правонарушитель ведёт себя агрессивно и проявляет не уважение к сотрудникам полиции;</w:t>
      </w:r>
    </w:p>
    <w:p w14:paraId="5327725D"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правонарушитель не подчиняется законным требованиям сотрудников полиции;</w:t>
      </w:r>
    </w:p>
    <w:p w14:paraId="2B5B4D07"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промедление в их применении создает непосредственную угрозу жизни и здоровью гражданина или сотрудника полиции;</w:t>
      </w:r>
    </w:p>
    <w:p w14:paraId="68A6C6F4"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г) преступник угрожает причинить вред жизни и здоровью сотрудников полиции;</w:t>
      </w:r>
    </w:p>
    <w:p w14:paraId="612B6E6F" w14:textId="77777777" w:rsidR="00892ED2" w:rsidRPr="00E33FE1" w:rsidRDefault="00892ED2" w:rsidP="00E33FE1">
      <w:pPr>
        <w:spacing w:after="0" w:line="240" w:lineRule="auto"/>
        <w:jc w:val="both"/>
        <w:rPr>
          <w:rFonts w:ascii="Times New Roman" w:hAnsi="Times New Roman" w:cs="Times New Roman"/>
          <w:b/>
          <w:sz w:val="24"/>
          <w:szCs w:val="24"/>
        </w:rPr>
      </w:pPr>
    </w:p>
    <w:p w14:paraId="5A387276" w14:textId="77777777" w:rsidR="00892ED2" w:rsidRPr="00E33FE1" w:rsidRDefault="005E6612" w:rsidP="00E33F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w:t>
      </w:r>
      <w:r w:rsidR="00892ED2" w:rsidRPr="00E33FE1">
        <w:rPr>
          <w:rFonts w:ascii="Times New Roman" w:hAnsi="Times New Roman" w:cs="Times New Roman"/>
          <w:b/>
          <w:sz w:val="24"/>
          <w:szCs w:val="24"/>
        </w:rPr>
        <w:t xml:space="preserve">. О причинении гражданину телесных повреждений в результате применения сотрудником полиции физической силы, специальных средств или огнестрельного оружия сотрудник полиции не уведомляет: </w:t>
      </w:r>
    </w:p>
    <w:p w14:paraId="428C066A"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а) прокурора; </w:t>
      </w:r>
    </w:p>
    <w:p w14:paraId="10DED96B"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 непосредственного начальника, либо руководителя ближайшего территориального органа или подразделения полиции;</w:t>
      </w:r>
    </w:p>
    <w:p w14:paraId="5047873B"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 близких родственников или близких лиц гражданина;</w:t>
      </w:r>
    </w:p>
    <w:p w14:paraId="631BC676"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г) представителей органов исполнительной власти субъекта РФ.</w:t>
      </w:r>
    </w:p>
    <w:p w14:paraId="3B998984" w14:textId="77777777" w:rsidR="00892ED2" w:rsidRPr="00E33FE1" w:rsidRDefault="00892ED2" w:rsidP="00E33FE1">
      <w:pPr>
        <w:spacing w:after="0" w:line="240" w:lineRule="auto"/>
        <w:jc w:val="both"/>
        <w:rPr>
          <w:rFonts w:ascii="Times New Roman" w:hAnsi="Times New Roman" w:cs="Times New Roman"/>
          <w:b/>
          <w:sz w:val="24"/>
          <w:szCs w:val="24"/>
        </w:rPr>
      </w:pPr>
    </w:p>
    <w:p w14:paraId="0C3D4EF8" w14:textId="77777777" w:rsidR="00892ED2" w:rsidRPr="00E33FE1" w:rsidRDefault="00892ED2" w:rsidP="00E33FE1">
      <w:pPr>
        <w:pStyle w:val="ConsPlusNormal"/>
        <w:jc w:val="both"/>
        <w:rPr>
          <w:rFonts w:ascii="Times New Roman" w:hAnsi="Times New Roman" w:cs="Times New Roman"/>
          <w:b/>
          <w:sz w:val="24"/>
          <w:szCs w:val="24"/>
        </w:rPr>
      </w:pPr>
    </w:p>
    <w:p w14:paraId="270B348C" w14:textId="77777777" w:rsidR="00892ED2" w:rsidRPr="00E33FE1" w:rsidRDefault="00892ED2"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73EB9807" w14:textId="77777777" w:rsidR="00892ED2" w:rsidRPr="00E33FE1" w:rsidRDefault="00892ED2" w:rsidP="00E33FE1">
      <w:pPr>
        <w:spacing w:after="0" w:line="240" w:lineRule="auto"/>
        <w:rPr>
          <w:rFonts w:ascii="Times New Roman" w:hAnsi="Times New Roman" w:cs="Times New Roman"/>
          <w:sz w:val="24"/>
          <w:szCs w:val="24"/>
        </w:rPr>
      </w:pPr>
    </w:p>
    <w:p w14:paraId="30343516"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bCs/>
          <w:sz w:val="24"/>
          <w:szCs w:val="24"/>
        </w:rPr>
        <w:t>1. Д</w:t>
      </w:r>
      <w:r w:rsidRPr="00E33FE1">
        <w:rPr>
          <w:rFonts w:ascii="Times New Roman" w:hAnsi="Times New Roman" w:cs="Times New Roman"/>
          <w:sz w:val="24"/>
          <w:szCs w:val="24"/>
        </w:rPr>
        <w:t xml:space="preserve">о судебного решения лицо не может быть подвергнуто задержанию на срок более _____________часов </w:t>
      </w:r>
    </w:p>
    <w:p w14:paraId="5DE5603C" w14:textId="77777777" w:rsidR="00892ED2" w:rsidRPr="00E33FE1" w:rsidRDefault="00892ED2" w:rsidP="00E33FE1">
      <w:pPr>
        <w:spacing w:after="0" w:line="240" w:lineRule="auto"/>
        <w:jc w:val="both"/>
        <w:rPr>
          <w:rFonts w:ascii="Times New Roman" w:hAnsi="Times New Roman" w:cs="Times New Roman"/>
          <w:bCs/>
          <w:sz w:val="24"/>
          <w:szCs w:val="24"/>
        </w:rPr>
      </w:pPr>
    </w:p>
    <w:p w14:paraId="43A9D66E" w14:textId="77777777" w:rsidR="00892ED2" w:rsidRPr="00E33FE1" w:rsidRDefault="00892ED2"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2. Генеральный прокурор назначается на должность _________ Российской Федерации.</w:t>
      </w:r>
    </w:p>
    <w:p w14:paraId="659424BB" w14:textId="77777777" w:rsidR="00892ED2" w:rsidRPr="00E33FE1" w:rsidRDefault="00892ED2" w:rsidP="00E33FE1">
      <w:pPr>
        <w:pStyle w:val="ConsPlusNormal"/>
        <w:jc w:val="both"/>
        <w:rPr>
          <w:rFonts w:ascii="Times New Roman" w:hAnsi="Times New Roman" w:cs="Times New Roman"/>
          <w:b/>
          <w:sz w:val="24"/>
          <w:szCs w:val="24"/>
        </w:rPr>
      </w:pPr>
    </w:p>
    <w:p w14:paraId="7F5213EA" w14:textId="77777777" w:rsidR="00892ED2" w:rsidRPr="00E33FE1" w:rsidRDefault="00892ED2"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соответствия:</w:t>
      </w:r>
    </w:p>
    <w:p w14:paraId="0AD2ED20" w14:textId="77777777" w:rsidR="00892ED2" w:rsidRPr="00E33FE1" w:rsidRDefault="00892ED2" w:rsidP="00E33FE1">
      <w:pPr>
        <w:spacing w:after="0" w:line="240" w:lineRule="auto"/>
        <w:jc w:val="center"/>
        <w:rPr>
          <w:rFonts w:ascii="Times New Roman" w:hAnsi="Times New Roman" w:cs="Times New Roman"/>
          <w:sz w:val="24"/>
          <w:szCs w:val="24"/>
        </w:rPr>
      </w:pPr>
    </w:p>
    <w:p w14:paraId="58DF9481"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1. Установите соответствие между правоохранительным органом и выполняемыми им функциями:</w:t>
      </w:r>
    </w:p>
    <w:p w14:paraId="1450F554" w14:textId="77777777" w:rsidR="00892ED2" w:rsidRPr="00E33FE1" w:rsidRDefault="00892ED2" w:rsidP="00E33FE1">
      <w:pPr>
        <w:spacing w:after="0" w:line="240" w:lineRule="auto"/>
        <w:jc w:val="both"/>
        <w:rPr>
          <w:rFonts w:ascii="Times New Roman" w:hAnsi="Times New Roman" w:cs="Times New Roman"/>
          <w:sz w:val="24"/>
          <w:szCs w:val="24"/>
        </w:rPr>
      </w:pPr>
    </w:p>
    <w:tbl>
      <w:tblPr>
        <w:tblStyle w:val="14"/>
        <w:tblW w:w="0" w:type="auto"/>
        <w:tblLook w:val="01E0" w:firstRow="1" w:lastRow="1" w:firstColumn="1" w:lastColumn="1" w:noHBand="0" w:noVBand="0"/>
      </w:tblPr>
      <w:tblGrid>
        <w:gridCol w:w="4785"/>
        <w:gridCol w:w="4786"/>
      </w:tblGrid>
      <w:tr w:rsidR="00892ED2" w:rsidRPr="00E33FE1" w14:paraId="67299036" w14:textId="77777777" w:rsidTr="001670A2">
        <w:tc>
          <w:tcPr>
            <w:tcW w:w="4785" w:type="dxa"/>
          </w:tcPr>
          <w:p w14:paraId="00E0508A"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 xml:space="preserve">1. Прокуратура </w:t>
            </w:r>
          </w:p>
        </w:tc>
        <w:tc>
          <w:tcPr>
            <w:tcW w:w="4786" w:type="dxa"/>
          </w:tcPr>
          <w:p w14:paraId="387E7A60"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а) обеспечение безопасности</w:t>
            </w:r>
            <w:r w:rsidR="00E33FE1" w:rsidRPr="00E33FE1">
              <w:rPr>
                <w:rFonts w:ascii="Times New Roman" w:eastAsiaTheme="minorHAnsi" w:hAnsi="Times New Roman"/>
                <w:sz w:val="24"/>
                <w:szCs w:val="24"/>
                <w:lang w:eastAsia="en-US"/>
              </w:rPr>
              <w:t xml:space="preserve"> </w:t>
            </w:r>
            <w:r w:rsidRPr="00E33FE1">
              <w:rPr>
                <w:rFonts w:ascii="Times New Roman" w:eastAsiaTheme="minorHAnsi" w:hAnsi="Times New Roman"/>
                <w:sz w:val="24"/>
                <w:szCs w:val="24"/>
                <w:lang w:eastAsia="en-US"/>
              </w:rPr>
              <w:t>Президента</w:t>
            </w:r>
            <w:r w:rsidR="00E33FE1" w:rsidRPr="00E33FE1">
              <w:rPr>
                <w:rFonts w:ascii="Times New Roman" w:eastAsiaTheme="minorHAnsi" w:hAnsi="Times New Roman"/>
                <w:sz w:val="24"/>
                <w:szCs w:val="24"/>
                <w:lang w:eastAsia="en-US"/>
              </w:rPr>
              <w:t xml:space="preserve"> </w:t>
            </w:r>
          </w:p>
        </w:tc>
      </w:tr>
      <w:tr w:rsidR="00892ED2" w:rsidRPr="00E33FE1" w14:paraId="305C8A81" w14:textId="77777777" w:rsidTr="001670A2">
        <w:tc>
          <w:tcPr>
            <w:tcW w:w="4785" w:type="dxa"/>
          </w:tcPr>
          <w:p w14:paraId="408E5D08"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 xml:space="preserve">2. Полиция </w:t>
            </w:r>
          </w:p>
        </w:tc>
        <w:tc>
          <w:tcPr>
            <w:tcW w:w="4786" w:type="dxa"/>
          </w:tcPr>
          <w:p w14:paraId="3093C796"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б) государственная защита потерпевших, свидетелей и иных участников уголовного судопроизводства, судей, прокуроров, следователей, должностных лиц правоохранительных и контролирующих органов, а также других защищаемых лиц</w:t>
            </w:r>
          </w:p>
        </w:tc>
      </w:tr>
      <w:tr w:rsidR="00892ED2" w:rsidRPr="00E33FE1" w14:paraId="5EA6A7E4" w14:textId="77777777" w:rsidTr="001670A2">
        <w:tc>
          <w:tcPr>
            <w:tcW w:w="4785" w:type="dxa"/>
          </w:tcPr>
          <w:p w14:paraId="693A3580"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3.</w:t>
            </w:r>
            <w:r w:rsidR="00E33FE1" w:rsidRPr="00E33FE1">
              <w:rPr>
                <w:rFonts w:ascii="Times New Roman" w:eastAsiaTheme="minorHAnsi" w:hAnsi="Times New Roman"/>
                <w:sz w:val="24"/>
                <w:szCs w:val="24"/>
                <w:lang w:eastAsia="en-US"/>
              </w:rPr>
              <w:t xml:space="preserve"> </w:t>
            </w:r>
            <w:r w:rsidRPr="00E33FE1">
              <w:rPr>
                <w:rFonts w:ascii="Times New Roman" w:eastAsiaTheme="minorHAnsi" w:hAnsi="Times New Roman"/>
                <w:sz w:val="24"/>
                <w:szCs w:val="24"/>
                <w:lang w:eastAsia="en-US"/>
              </w:rPr>
              <w:t>Федеральная служба безопасности</w:t>
            </w:r>
          </w:p>
        </w:tc>
        <w:tc>
          <w:tcPr>
            <w:tcW w:w="4786" w:type="dxa"/>
          </w:tcPr>
          <w:p w14:paraId="79236A01"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в)</w:t>
            </w:r>
            <w:r w:rsidR="00E33FE1" w:rsidRPr="00E33FE1">
              <w:rPr>
                <w:rFonts w:ascii="Times New Roman" w:eastAsiaTheme="minorHAnsi" w:hAnsi="Times New Roman"/>
                <w:sz w:val="24"/>
                <w:szCs w:val="24"/>
                <w:lang w:eastAsia="en-US"/>
              </w:rPr>
              <w:t xml:space="preserve"> </w:t>
            </w:r>
            <w:r w:rsidRPr="00E33FE1">
              <w:rPr>
                <w:rFonts w:ascii="Times New Roman" w:eastAsiaTheme="minorHAnsi" w:hAnsi="Times New Roman"/>
                <w:sz w:val="24"/>
                <w:szCs w:val="24"/>
                <w:lang w:eastAsia="en-US"/>
              </w:rPr>
              <w:t>надзор за исполнением законов (общий надзор)</w:t>
            </w:r>
          </w:p>
        </w:tc>
      </w:tr>
      <w:tr w:rsidR="00892ED2" w:rsidRPr="00E33FE1" w14:paraId="5D80D063" w14:textId="77777777" w:rsidTr="001670A2">
        <w:tc>
          <w:tcPr>
            <w:tcW w:w="4785" w:type="dxa"/>
          </w:tcPr>
          <w:p w14:paraId="3A83B5A9"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 xml:space="preserve">4. Федеральная служба охраны </w:t>
            </w:r>
          </w:p>
        </w:tc>
        <w:tc>
          <w:tcPr>
            <w:tcW w:w="4786" w:type="dxa"/>
          </w:tcPr>
          <w:p w14:paraId="69DCFA72" w14:textId="77777777" w:rsidR="00892ED2" w:rsidRPr="00E33FE1" w:rsidRDefault="00892ED2" w:rsidP="00E33FE1">
            <w:pPr>
              <w:rPr>
                <w:rFonts w:ascii="Times New Roman" w:eastAsiaTheme="minorHAnsi" w:hAnsi="Times New Roman"/>
                <w:sz w:val="24"/>
                <w:szCs w:val="24"/>
                <w:lang w:eastAsia="en-US"/>
              </w:rPr>
            </w:pPr>
            <w:r w:rsidRPr="00E33FE1">
              <w:rPr>
                <w:rFonts w:ascii="Times New Roman" w:eastAsiaTheme="minorHAnsi" w:hAnsi="Times New Roman"/>
                <w:sz w:val="24"/>
                <w:szCs w:val="24"/>
                <w:lang w:eastAsia="en-US"/>
              </w:rPr>
              <w:t>г) контрразведывательная деятельность</w:t>
            </w:r>
          </w:p>
        </w:tc>
      </w:tr>
    </w:tbl>
    <w:p w14:paraId="31C7522A" w14:textId="77777777" w:rsidR="00892ED2" w:rsidRPr="00E33FE1" w:rsidRDefault="00892ED2" w:rsidP="00E33FE1">
      <w:pPr>
        <w:spacing w:after="0" w:line="240" w:lineRule="auto"/>
        <w:jc w:val="both"/>
        <w:rPr>
          <w:rFonts w:ascii="Times New Roman" w:hAnsi="Times New Roman" w:cs="Times New Roman"/>
          <w:sz w:val="24"/>
          <w:szCs w:val="24"/>
        </w:rPr>
      </w:pPr>
    </w:p>
    <w:p w14:paraId="46A7D3D3" w14:textId="77777777" w:rsidR="00892ED2" w:rsidRPr="00E33FE1" w:rsidRDefault="00892ED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2. Установите соответствие между правоохранительным органом и выполняемыми им функциями:</w:t>
      </w:r>
    </w:p>
    <w:p w14:paraId="2F7612D4" w14:textId="77777777" w:rsidR="00892ED2" w:rsidRPr="00E33FE1" w:rsidRDefault="00892ED2" w:rsidP="00E33FE1">
      <w:pPr>
        <w:spacing w:after="0" w:line="240" w:lineRule="auto"/>
        <w:jc w:val="both"/>
        <w:rPr>
          <w:rFonts w:ascii="Times New Roman" w:hAnsi="Times New Roman" w:cs="Times New Roman"/>
          <w:sz w:val="24"/>
          <w:szCs w:val="24"/>
        </w:rPr>
      </w:pPr>
    </w:p>
    <w:tbl>
      <w:tblPr>
        <w:tblStyle w:val="a3"/>
        <w:tblW w:w="0" w:type="auto"/>
        <w:tblLook w:val="01E0" w:firstRow="1" w:lastRow="1" w:firstColumn="1" w:lastColumn="1" w:noHBand="0" w:noVBand="0"/>
      </w:tblPr>
      <w:tblGrid>
        <w:gridCol w:w="4785"/>
        <w:gridCol w:w="4786"/>
      </w:tblGrid>
      <w:tr w:rsidR="00892ED2" w:rsidRPr="00E33FE1" w14:paraId="3B8F56CB" w14:textId="77777777" w:rsidTr="001670A2">
        <w:tc>
          <w:tcPr>
            <w:tcW w:w="4785" w:type="dxa"/>
          </w:tcPr>
          <w:p w14:paraId="5FBD2C4D"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t>1.Федеральная служба исполнения наказания</w:t>
            </w:r>
          </w:p>
        </w:tc>
        <w:tc>
          <w:tcPr>
            <w:tcW w:w="4786" w:type="dxa"/>
          </w:tcPr>
          <w:p w14:paraId="77596547"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t>а)</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осуществление таможенного досмотра и контроля</w:t>
            </w:r>
          </w:p>
        </w:tc>
      </w:tr>
      <w:tr w:rsidR="00892ED2" w:rsidRPr="00E33FE1" w14:paraId="39FC0B57" w14:textId="77777777" w:rsidTr="001670A2">
        <w:tc>
          <w:tcPr>
            <w:tcW w:w="4785" w:type="dxa"/>
          </w:tcPr>
          <w:p w14:paraId="05018949"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lastRenderedPageBreak/>
              <w:t>2. Федеральная служба судебных приставов</w:t>
            </w:r>
          </w:p>
        </w:tc>
        <w:tc>
          <w:tcPr>
            <w:tcW w:w="4786" w:type="dxa"/>
          </w:tcPr>
          <w:p w14:paraId="26FC5956"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t>б) охрана важных государственных объектов, специальных грузов, сооружений на коммуникациях в соответствии с перечнями, утвержденными Правительством Российской Федерации;</w:t>
            </w:r>
          </w:p>
        </w:tc>
      </w:tr>
      <w:tr w:rsidR="00892ED2" w:rsidRPr="00E33FE1" w14:paraId="20B4CBC3" w14:textId="77777777" w:rsidTr="001670A2">
        <w:tc>
          <w:tcPr>
            <w:tcW w:w="4785" w:type="dxa"/>
          </w:tcPr>
          <w:p w14:paraId="154BCCF1"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t xml:space="preserve">3. Федеральная таможенная служба </w:t>
            </w:r>
          </w:p>
        </w:tc>
        <w:tc>
          <w:tcPr>
            <w:tcW w:w="4786" w:type="dxa"/>
          </w:tcPr>
          <w:p w14:paraId="18020635"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t>в) исполнение решений судов, связанных с лишением свободы</w:t>
            </w:r>
          </w:p>
        </w:tc>
      </w:tr>
      <w:tr w:rsidR="00892ED2" w:rsidRPr="00E33FE1" w14:paraId="7FBF4E64" w14:textId="77777777" w:rsidTr="001670A2">
        <w:tc>
          <w:tcPr>
            <w:tcW w:w="4785" w:type="dxa"/>
          </w:tcPr>
          <w:p w14:paraId="52F9CDA2" w14:textId="77777777" w:rsidR="00892ED2" w:rsidRPr="00E33FE1" w:rsidRDefault="00892ED2" w:rsidP="00E33FE1">
            <w:pPr>
              <w:rPr>
                <w:rFonts w:ascii="Times New Roman" w:hAnsi="Times New Roman" w:cs="Times New Roman"/>
                <w:sz w:val="24"/>
                <w:szCs w:val="24"/>
                <w:highlight w:val="yellow"/>
              </w:rPr>
            </w:pPr>
            <w:r w:rsidRPr="00E33FE1">
              <w:rPr>
                <w:rFonts w:ascii="Times New Roman" w:hAnsi="Times New Roman" w:cs="Times New Roman"/>
                <w:sz w:val="24"/>
                <w:szCs w:val="24"/>
              </w:rPr>
              <w:t>4. Войска национальной гвардии</w:t>
            </w:r>
          </w:p>
        </w:tc>
        <w:tc>
          <w:tcPr>
            <w:tcW w:w="4786" w:type="dxa"/>
          </w:tcPr>
          <w:p w14:paraId="545298DE" w14:textId="77777777" w:rsidR="00892ED2" w:rsidRPr="00E33FE1" w:rsidRDefault="00892ED2" w:rsidP="00E33FE1">
            <w:pPr>
              <w:rPr>
                <w:rFonts w:ascii="Times New Roman" w:hAnsi="Times New Roman" w:cs="Times New Roman"/>
                <w:sz w:val="24"/>
                <w:szCs w:val="24"/>
              </w:rPr>
            </w:pPr>
            <w:r w:rsidRPr="00E33FE1">
              <w:rPr>
                <w:rFonts w:ascii="Times New Roman" w:hAnsi="Times New Roman" w:cs="Times New Roman"/>
                <w:sz w:val="24"/>
                <w:szCs w:val="24"/>
              </w:rPr>
              <w:t>г) исполнение решений судов по гражданским делам</w:t>
            </w:r>
          </w:p>
        </w:tc>
      </w:tr>
    </w:tbl>
    <w:p w14:paraId="692F590C" w14:textId="77777777" w:rsidR="00892ED2" w:rsidRPr="00E33FE1" w:rsidRDefault="00892ED2" w:rsidP="00E33FE1">
      <w:pPr>
        <w:spacing w:after="0" w:line="240" w:lineRule="auto"/>
        <w:jc w:val="both"/>
        <w:rPr>
          <w:rFonts w:ascii="Times New Roman" w:hAnsi="Times New Roman" w:cs="Times New Roman"/>
          <w:sz w:val="24"/>
          <w:szCs w:val="24"/>
        </w:rPr>
      </w:pPr>
    </w:p>
    <w:p w14:paraId="587811FA" w14:textId="77777777" w:rsidR="00892ED2" w:rsidRPr="00E33FE1" w:rsidRDefault="00892ED2"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11567DE3" w14:textId="77777777" w:rsidR="00892ED2" w:rsidRPr="00E33FE1" w:rsidRDefault="00892ED2" w:rsidP="00E33FE1">
      <w:pPr>
        <w:spacing w:after="0" w:line="240" w:lineRule="auto"/>
        <w:jc w:val="both"/>
        <w:rPr>
          <w:rFonts w:ascii="Times New Roman" w:hAnsi="Times New Roman" w:cs="Times New Roman"/>
          <w:bCs/>
          <w:sz w:val="24"/>
          <w:szCs w:val="24"/>
        </w:rPr>
      </w:pPr>
    </w:p>
    <w:p w14:paraId="3E282DAE" w14:textId="77777777" w:rsidR="00892ED2" w:rsidRPr="00E33FE1" w:rsidRDefault="00892ED2" w:rsidP="00E33FE1">
      <w:pPr>
        <w:spacing w:after="0" w:line="240" w:lineRule="auto"/>
        <w:jc w:val="both"/>
        <w:rPr>
          <w:rFonts w:ascii="Times New Roman" w:hAnsi="Times New Roman" w:cs="Times New Roman"/>
          <w:bCs/>
          <w:sz w:val="24"/>
          <w:szCs w:val="24"/>
        </w:rPr>
      </w:pPr>
      <w:r w:rsidRPr="00E33FE1">
        <w:rPr>
          <w:rFonts w:ascii="Times New Roman" w:hAnsi="Times New Roman" w:cs="Times New Roman"/>
          <w:b/>
          <w:bCs/>
          <w:sz w:val="24"/>
          <w:szCs w:val="24"/>
        </w:rPr>
        <w:t>1.</w:t>
      </w:r>
      <w:r w:rsidRPr="00E33FE1">
        <w:rPr>
          <w:rFonts w:ascii="Times New Roman" w:hAnsi="Times New Roman" w:cs="Times New Roman"/>
          <w:bCs/>
          <w:sz w:val="24"/>
          <w:szCs w:val="24"/>
        </w:rPr>
        <w:t xml:space="preserve"> Сотрудники полиции задержали гражданина Иванова, находившегося в состоянии алкогольного опьянения в общественном месте. Иванова доставили в отдел полиции, где он провёл в изоляторе временного содержания 70 часов без предъявления ему обвинения в совершении административного правонарушения. </w:t>
      </w:r>
    </w:p>
    <w:p w14:paraId="266D393D" w14:textId="77777777" w:rsidR="00892ED2" w:rsidRPr="00E33FE1" w:rsidRDefault="00892ED2" w:rsidP="00E33FE1">
      <w:pPr>
        <w:spacing w:after="0" w:line="240" w:lineRule="auto"/>
        <w:jc w:val="both"/>
        <w:rPr>
          <w:rFonts w:ascii="Times New Roman" w:hAnsi="Times New Roman" w:cs="Times New Roman"/>
          <w:bCs/>
          <w:sz w:val="24"/>
          <w:szCs w:val="24"/>
        </w:rPr>
      </w:pPr>
      <w:r w:rsidRPr="00E33FE1">
        <w:rPr>
          <w:rFonts w:ascii="Times New Roman" w:hAnsi="Times New Roman" w:cs="Times New Roman"/>
          <w:bCs/>
          <w:i/>
          <w:sz w:val="24"/>
          <w:szCs w:val="24"/>
        </w:rPr>
        <w:t>Правы ли сотрудники полиции?</w:t>
      </w:r>
      <w:r w:rsidRPr="00E33FE1">
        <w:rPr>
          <w:rFonts w:ascii="Times New Roman" w:hAnsi="Times New Roman" w:cs="Times New Roman"/>
          <w:i/>
          <w:sz w:val="24"/>
          <w:szCs w:val="24"/>
        </w:rPr>
        <w:t xml:space="preserve"> </w:t>
      </w:r>
    </w:p>
    <w:p w14:paraId="4739A882" w14:textId="77777777" w:rsidR="00892ED2" w:rsidRPr="00E33FE1" w:rsidRDefault="00892ED2" w:rsidP="00E33FE1">
      <w:pPr>
        <w:spacing w:after="0" w:line="240" w:lineRule="auto"/>
        <w:jc w:val="both"/>
        <w:rPr>
          <w:rFonts w:ascii="Times New Roman" w:hAnsi="Times New Roman" w:cs="Times New Roman"/>
          <w:bCs/>
          <w:sz w:val="24"/>
          <w:szCs w:val="24"/>
        </w:rPr>
      </w:pPr>
    </w:p>
    <w:p w14:paraId="0A026AC8" w14:textId="77777777" w:rsidR="00892ED2" w:rsidRPr="00E33FE1" w:rsidRDefault="00892ED2" w:rsidP="00E33FE1">
      <w:pPr>
        <w:spacing w:after="0" w:line="240" w:lineRule="auto"/>
        <w:jc w:val="both"/>
        <w:rPr>
          <w:rFonts w:ascii="Times New Roman" w:hAnsi="Times New Roman" w:cs="Times New Roman"/>
          <w:bCs/>
          <w:sz w:val="24"/>
          <w:szCs w:val="24"/>
        </w:rPr>
      </w:pPr>
      <w:r w:rsidRPr="00E33FE1">
        <w:rPr>
          <w:rFonts w:ascii="Times New Roman" w:hAnsi="Times New Roman" w:cs="Times New Roman"/>
          <w:b/>
          <w:sz w:val="24"/>
          <w:szCs w:val="24"/>
        </w:rPr>
        <w:t>2.</w:t>
      </w:r>
      <w:r w:rsidRPr="00E33FE1">
        <w:rPr>
          <w:rFonts w:ascii="Times New Roman" w:hAnsi="Times New Roman" w:cs="Times New Roman"/>
          <w:bCs/>
          <w:sz w:val="24"/>
          <w:szCs w:val="24"/>
        </w:rPr>
        <w:t xml:space="preserve"> Сотрудники полиции в процессе задержания гражданки Петровой, находившейся в состоянии алкогольного опьянения, применили специальные средства. Петрова подала жалобу на сотрудников полиции, заявив, что на момент задержания находилась на ранних сроках беременности. </w:t>
      </w:r>
    </w:p>
    <w:p w14:paraId="19C72F2F" w14:textId="77777777" w:rsidR="00892ED2" w:rsidRPr="00E33FE1" w:rsidRDefault="00892ED2" w:rsidP="00E33FE1">
      <w:pPr>
        <w:spacing w:after="0" w:line="240" w:lineRule="auto"/>
        <w:jc w:val="both"/>
        <w:rPr>
          <w:rFonts w:ascii="Times New Roman" w:hAnsi="Times New Roman" w:cs="Times New Roman"/>
          <w:bCs/>
          <w:i/>
          <w:sz w:val="24"/>
          <w:szCs w:val="24"/>
        </w:rPr>
      </w:pPr>
      <w:r w:rsidRPr="00E33FE1">
        <w:rPr>
          <w:rFonts w:ascii="Times New Roman" w:hAnsi="Times New Roman" w:cs="Times New Roman"/>
          <w:bCs/>
          <w:i/>
          <w:sz w:val="24"/>
          <w:szCs w:val="24"/>
        </w:rPr>
        <w:t>Могли ли сотрудники полиции применить специальные средства к Петровой?</w:t>
      </w:r>
      <w:r w:rsidRPr="00E33FE1">
        <w:rPr>
          <w:rFonts w:ascii="Times New Roman" w:hAnsi="Times New Roman" w:cs="Times New Roman"/>
          <w:i/>
          <w:sz w:val="24"/>
          <w:szCs w:val="24"/>
        </w:rPr>
        <w:t xml:space="preserve"> </w:t>
      </w:r>
    </w:p>
    <w:p w14:paraId="0969DE37" w14:textId="77777777" w:rsidR="00892ED2" w:rsidRPr="00E33FE1" w:rsidRDefault="00892ED2" w:rsidP="00E33FE1">
      <w:pPr>
        <w:spacing w:after="0" w:line="240" w:lineRule="auto"/>
        <w:jc w:val="both"/>
        <w:rPr>
          <w:rFonts w:ascii="Times New Roman" w:hAnsi="Times New Roman" w:cs="Times New Roman"/>
          <w:bCs/>
          <w:sz w:val="24"/>
          <w:szCs w:val="24"/>
        </w:rPr>
      </w:pPr>
    </w:p>
    <w:p w14:paraId="3D7EAA0A" w14:textId="77777777" w:rsidR="00301E59" w:rsidRPr="00E33FE1" w:rsidRDefault="00301E59" w:rsidP="00E33FE1">
      <w:pPr>
        <w:spacing w:after="0" w:line="240" w:lineRule="auto"/>
        <w:rPr>
          <w:rFonts w:ascii="Times New Roman" w:hAnsi="Times New Roman" w:cs="Times New Roman"/>
        </w:rPr>
      </w:pPr>
      <w:r w:rsidRPr="00E33FE1">
        <w:rPr>
          <w:rFonts w:ascii="Times New Roman" w:hAnsi="Times New Roman" w:cs="Times New Roman"/>
        </w:rPr>
        <w:br w:type="page"/>
      </w:r>
    </w:p>
    <w:p w14:paraId="3F4E151A" w14:textId="77777777" w:rsidR="00892ED2" w:rsidRPr="00E33FE1" w:rsidRDefault="00892ED2" w:rsidP="00E33FE1">
      <w:pPr>
        <w:spacing w:after="0" w:line="240" w:lineRule="auto"/>
        <w:rPr>
          <w:rFonts w:ascii="Times New Roman" w:hAnsi="Times New Roman" w:cs="Times New Roman"/>
        </w:rPr>
      </w:pPr>
    </w:p>
    <w:p w14:paraId="318C6D9F" w14:textId="77777777" w:rsidR="001670A2" w:rsidRPr="00E33FE1" w:rsidRDefault="00301E59" w:rsidP="00E33FE1">
      <w:pPr>
        <w:pStyle w:val="ConsPlusNormal"/>
        <w:jc w:val="center"/>
        <w:rPr>
          <w:rFonts w:ascii="Times New Roman" w:hAnsi="Times New Roman" w:cs="Times New Roman"/>
          <w:sz w:val="24"/>
          <w:szCs w:val="24"/>
        </w:rPr>
      </w:pPr>
      <w:r w:rsidRPr="00E33FE1">
        <w:rPr>
          <w:rFonts w:ascii="Times New Roman" w:hAnsi="Times New Roman" w:cs="Times New Roman"/>
          <w:b/>
          <w:sz w:val="24"/>
          <w:szCs w:val="24"/>
        </w:rPr>
        <w:t xml:space="preserve">ОЦЕНОЧНЫЕ МАТЕРИАЛЫ ДЛЯ ПРОВЕДЕНИЯ ПРОМЕЖУТОЧНОЙ АТТЕСТАЦИИ ПО ДИСЦИПЛИНЕ </w:t>
      </w:r>
      <w:r w:rsidR="00595C5B">
        <w:rPr>
          <w:rFonts w:ascii="Times New Roman" w:hAnsi="Times New Roman" w:cs="Times New Roman"/>
          <w:b/>
          <w:sz w:val="24"/>
          <w:szCs w:val="24"/>
        </w:rPr>
        <w:t>«</w:t>
      </w:r>
      <w:r w:rsidRPr="00E33FE1">
        <w:rPr>
          <w:rFonts w:ascii="Times New Roman" w:hAnsi="Times New Roman" w:cs="Times New Roman"/>
          <w:b/>
          <w:sz w:val="24"/>
          <w:szCs w:val="24"/>
        </w:rPr>
        <w:t>ВВЕДЕНИЕ В ПРОФЕССИОНАЛЬНУЮ ДЕЯТЕЛЬНОСТЬ ЮРИСТА</w:t>
      </w:r>
      <w:r w:rsidR="00595C5B">
        <w:rPr>
          <w:rFonts w:ascii="Times New Roman" w:hAnsi="Times New Roman" w:cs="Times New Roman"/>
          <w:b/>
          <w:sz w:val="24"/>
          <w:szCs w:val="24"/>
        </w:rPr>
        <w:t>»</w:t>
      </w:r>
    </w:p>
    <w:p w14:paraId="73564B2B" w14:textId="77777777" w:rsidR="001670A2" w:rsidRPr="00E33FE1" w:rsidRDefault="001670A2" w:rsidP="00E33FE1">
      <w:pPr>
        <w:pStyle w:val="ConsPlusNormal"/>
        <w:ind w:firstLine="709"/>
        <w:jc w:val="center"/>
        <w:rPr>
          <w:rFonts w:ascii="Times New Roman" w:hAnsi="Times New Roman" w:cs="Times New Roman"/>
          <w:b/>
          <w:sz w:val="24"/>
          <w:szCs w:val="24"/>
        </w:rPr>
      </w:pPr>
    </w:p>
    <w:p w14:paraId="508EABBA" w14:textId="77777777" w:rsidR="001670A2" w:rsidRPr="00E33FE1" w:rsidRDefault="001670A2" w:rsidP="00E33FE1">
      <w:pPr>
        <w:pStyle w:val="ConsPlusNormal"/>
        <w:numPr>
          <w:ilvl w:val="0"/>
          <w:numId w:val="317"/>
        </w:numPr>
        <w:ind w:left="0" w:firstLine="0"/>
        <w:jc w:val="center"/>
        <w:rPr>
          <w:rFonts w:ascii="Times New Roman" w:hAnsi="Times New Roman" w:cs="Times New Roman"/>
          <w:sz w:val="24"/>
          <w:szCs w:val="24"/>
        </w:rPr>
      </w:pPr>
      <w:r w:rsidRPr="00E33FE1">
        <w:rPr>
          <w:rFonts w:ascii="Times New Roman" w:hAnsi="Times New Roman" w:cs="Times New Roman"/>
          <w:b/>
          <w:i/>
          <w:sz w:val="24"/>
          <w:szCs w:val="24"/>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0C5EE932" w14:textId="77777777" w:rsidR="001670A2" w:rsidRPr="00E33FE1" w:rsidRDefault="001670A2" w:rsidP="00E33FE1">
      <w:pPr>
        <w:pStyle w:val="ConsPlusNormal"/>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2899"/>
        <w:gridCol w:w="3960"/>
      </w:tblGrid>
      <w:tr w:rsidR="001670A2" w:rsidRPr="00E33FE1" w14:paraId="4931AE13" w14:textId="77777777" w:rsidTr="001670A2">
        <w:tc>
          <w:tcPr>
            <w:tcW w:w="2486" w:type="dxa"/>
          </w:tcPr>
          <w:p w14:paraId="3024E8D9" w14:textId="77777777" w:rsidR="001670A2" w:rsidRPr="00E33FE1" w:rsidRDefault="001670A2"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2899" w:type="dxa"/>
          </w:tcPr>
          <w:p w14:paraId="1305A3D4" w14:textId="77777777" w:rsidR="001670A2" w:rsidRPr="00E33FE1" w:rsidRDefault="001670A2"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960" w:type="dxa"/>
          </w:tcPr>
          <w:p w14:paraId="5A6AAB12" w14:textId="77777777" w:rsidR="001670A2" w:rsidRPr="00E33FE1" w:rsidRDefault="001670A2"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1670A2" w:rsidRPr="00E33FE1" w14:paraId="769A880E" w14:textId="77777777" w:rsidTr="001670A2">
        <w:tc>
          <w:tcPr>
            <w:tcW w:w="2486" w:type="dxa"/>
            <w:vMerge w:val="restart"/>
          </w:tcPr>
          <w:p w14:paraId="11EFF542" w14:textId="77777777" w:rsidR="001670A2" w:rsidRPr="00E33FE1" w:rsidRDefault="001670A2" w:rsidP="00E33FE1">
            <w:pPr>
              <w:pStyle w:val="ConsPlusNormal"/>
              <w:jc w:val="both"/>
              <w:rPr>
                <w:rFonts w:ascii="Times New Roman" w:hAnsi="Times New Roman" w:cs="Times New Roman"/>
                <w:b/>
                <w:i/>
                <w:sz w:val="24"/>
                <w:szCs w:val="24"/>
              </w:rPr>
            </w:pPr>
          </w:p>
          <w:p w14:paraId="3DA09D19" w14:textId="77777777" w:rsidR="001670A2" w:rsidRPr="00E33FE1" w:rsidRDefault="001670A2"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shd w:val="clear" w:color="auto" w:fill="FFFFFF"/>
              </w:rPr>
              <w:t xml:space="preserve">УК-2: </w:t>
            </w:r>
            <w:r w:rsidRPr="00E33FE1">
              <w:rPr>
                <w:rFonts w:ascii="Times New Roman" w:hAnsi="Times New Roman" w:cs="Times New Roman"/>
                <w:bCs/>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sidRPr="00E33FE1">
              <w:rPr>
                <w:rFonts w:ascii="Times New Roman" w:hAnsi="Times New Roman" w:cs="Times New Roman"/>
                <w:sz w:val="24"/>
                <w:szCs w:val="24"/>
              </w:rPr>
              <w:t xml:space="preserve"> </w:t>
            </w:r>
          </w:p>
        </w:tc>
        <w:tc>
          <w:tcPr>
            <w:tcW w:w="2899" w:type="dxa"/>
          </w:tcPr>
          <w:p w14:paraId="55B7A3CB"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УК 2.1 Знает необходимые для осуществления профессиональной деятельности правовые нормы, виды ресурсов и ограничений для решения профессиональных задач </w:t>
            </w:r>
          </w:p>
          <w:p w14:paraId="0113892D" w14:textId="77777777" w:rsidR="001670A2" w:rsidRPr="00E33FE1" w:rsidRDefault="001670A2" w:rsidP="00E33FE1">
            <w:pPr>
              <w:pStyle w:val="TableParagraph"/>
              <w:keepNext/>
              <w:rPr>
                <w:sz w:val="24"/>
                <w:szCs w:val="24"/>
              </w:rPr>
            </w:pPr>
          </w:p>
        </w:tc>
        <w:tc>
          <w:tcPr>
            <w:tcW w:w="3960" w:type="dxa"/>
          </w:tcPr>
          <w:p w14:paraId="6582426F" w14:textId="77777777" w:rsidR="001670A2" w:rsidRPr="00E33FE1" w:rsidRDefault="001670A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shd w:val="clear" w:color="auto" w:fill="FFFFFF"/>
              </w:rPr>
              <w:t>Знает: содержание нормативных правовых актов и правоприменительной практики, регулирующих задачи представителя конкретной юридической профессии</w:t>
            </w:r>
          </w:p>
          <w:p w14:paraId="513B9A47" w14:textId="77777777" w:rsidR="001670A2" w:rsidRPr="00E33FE1" w:rsidRDefault="001670A2" w:rsidP="00E33FE1">
            <w:pPr>
              <w:spacing w:after="0" w:line="240" w:lineRule="auto"/>
              <w:jc w:val="both"/>
              <w:rPr>
                <w:rFonts w:ascii="Times New Roman" w:hAnsi="Times New Roman" w:cs="Times New Roman"/>
                <w:i/>
                <w:sz w:val="24"/>
                <w:szCs w:val="24"/>
              </w:rPr>
            </w:pPr>
            <w:r w:rsidRPr="00E33FE1">
              <w:rPr>
                <w:rFonts w:ascii="Times New Roman" w:hAnsi="Times New Roman" w:cs="Times New Roman"/>
                <w:sz w:val="24"/>
                <w:szCs w:val="24"/>
                <w:shd w:val="clear" w:color="auto" w:fill="FFFFFF"/>
              </w:rPr>
              <w:t xml:space="preserve">- </w:t>
            </w:r>
          </w:p>
        </w:tc>
      </w:tr>
      <w:tr w:rsidR="001670A2" w:rsidRPr="00E33FE1" w14:paraId="160488A1" w14:textId="77777777" w:rsidTr="001670A2">
        <w:tc>
          <w:tcPr>
            <w:tcW w:w="2486" w:type="dxa"/>
            <w:vMerge/>
          </w:tcPr>
          <w:p w14:paraId="2162815E"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5B09A56D"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УК 2.2 Умеет определять круг задач в рамках избранных видов </w:t>
            </w:r>
          </w:p>
          <w:p w14:paraId="1C1C1BDE"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профессиональной деятельности, планировать собственную деятельность исходя из имеющихся </w:t>
            </w:r>
          </w:p>
          <w:p w14:paraId="7D65E23F"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ресурсов</w:t>
            </w:r>
          </w:p>
          <w:p w14:paraId="48A5797B" w14:textId="77777777" w:rsidR="001670A2" w:rsidRPr="00E33FE1" w:rsidRDefault="001670A2" w:rsidP="00E33FE1">
            <w:pPr>
              <w:pStyle w:val="TableParagraph"/>
              <w:keepNext/>
              <w:rPr>
                <w:sz w:val="24"/>
                <w:szCs w:val="24"/>
              </w:rPr>
            </w:pPr>
          </w:p>
        </w:tc>
        <w:tc>
          <w:tcPr>
            <w:tcW w:w="3960" w:type="dxa"/>
          </w:tcPr>
          <w:p w14:paraId="0F32416C" w14:textId="77777777" w:rsidR="001670A2" w:rsidRPr="00E33FE1" w:rsidRDefault="001670A2" w:rsidP="00E33FE1">
            <w:pPr>
              <w:pStyle w:val="ConsPlusNormal"/>
              <w:rPr>
                <w:rFonts w:ascii="Times New Roman" w:hAnsi="Times New Roman" w:cs="Times New Roman"/>
                <w:i/>
                <w:sz w:val="24"/>
                <w:szCs w:val="24"/>
              </w:rPr>
            </w:pPr>
            <w:r w:rsidRPr="00E33FE1">
              <w:rPr>
                <w:rFonts w:ascii="Times New Roman" w:hAnsi="Times New Roman" w:cs="Times New Roman"/>
                <w:sz w:val="24"/>
                <w:szCs w:val="24"/>
              </w:rPr>
              <w:t>Умеет:</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shd w:val="clear" w:color="auto" w:fill="FFFFFF"/>
              </w:rPr>
              <w:t>формулировать перечень профессиональных задач, решаемых в рамках профессиональной юридической деятельности,</w:t>
            </w:r>
            <w:r w:rsidR="00E33FE1" w:rsidRPr="00E33FE1">
              <w:rPr>
                <w:rFonts w:ascii="Times New Roman" w:hAnsi="Times New Roman" w:cs="Times New Roman"/>
                <w:sz w:val="24"/>
                <w:szCs w:val="24"/>
                <w:shd w:val="clear" w:color="auto" w:fill="FFFFFF"/>
              </w:rPr>
              <w:t xml:space="preserve"> </w:t>
            </w:r>
            <w:r w:rsidRPr="00E33FE1">
              <w:rPr>
                <w:rFonts w:ascii="Times New Roman" w:hAnsi="Times New Roman" w:cs="Times New Roman"/>
                <w:sz w:val="24"/>
                <w:szCs w:val="24"/>
                <w:shd w:val="clear" w:color="auto" w:fill="FFFFFF"/>
              </w:rPr>
              <w:t>необходимых для достижения поставленной цели</w:t>
            </w:r>
          </w:p>
        </w:tc>
      </w:tr>
      <w:tr w:rsidR="001670A2" w:rsidRPr="00E33FE1" w14:paraId="123AB367" w14:textId="77777777" w:rsidTr="001670A2">
        <w:tc>
          <w:tcPr>
            <w:tcW w:w="2486" w:type="dxa"/>
            <w:vMerge/>
          </w:tcPr>
          <w:p w14:paraId="46FA4B66"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B2B69C4"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УК 2.3 Имеет практический опыт применения </w:t>
            </w:r>
          </w:p>
          <w:p w14:paraId="1B853249" w14:textId="77777777" w:rsidR="001670A2" w:rsidRPr="00E33FE1" w:rsidRDefault="001670A2" w:rsidP="00E33FE1">
            <w:pPr>
              <w:pStyle w:val="ConsPlusNormal"/>
              <w:rPr>
                <w:rFonts w:ascii="Times New Roman" w:hAnsi="Times New Roman" w:cs="Times New Roman"/>
                <w:sz w:val="24"/>
                <w:szCs w:val="24"/>
              </w:rPr>
            </w:pPr>
            <w:r w:rsidRPr="00E33FE1">
              <w:rPr>
                <w:rFonts w:ascii="Times New Roman" w:hAnsi="Times New Roman" w:cs="Times New Roman"/>
                <w:bCs/>
                <w:iCs/>
                <w:sz w:val="24"/>
                <w:szCs w:val="24"/>
              </w:rPr>
              <w:t>нормативной базы и решения задач в области избранных видов профессиональной деятельности</w:t>
            </w:r>
          </w:p>
        </w:tc>
        <w:tc>
          <w:tcPr>
            <w:tcW w:w="3960" w:type="dxa"/>
          </w:tcPr>
          <w:p w14:paraId="5FE6E931" w14:textId="77777777" w:rsidR="001670A2" w:rsidRPr="00E33FE1" w:rsidRDefault="001670A2" w:rsidP="00E33FE1">
            <w:pPr>
              <w:pStyle w:val="ConsPlusNormal"/>
              <w:rPr>
                <w:rFonts w:ascii="Times New Roman" w:hAnsi="Times New Roman" w:cs="Times New Roman"/>
                <w:sz w:val="24"/>
                <w:szCs w:val="24"/>
                <w:shd w:val="clear" w:color="auto" w:fill="FFFFFF"/>
              </w:rPr>
            </w:pPr>
            <w:r w:rsidRPr="00E33FE1">
              <w:rPr>
                <w:rFonts w:ascii="Times New Roman" w:hAnsi="Times New Roman" w:cs="Times New Roman"/>
                <w:sz w:val="24"/>
                <w:szCs w:val="24"/>
              </w:rPr>
              <w:t xml:space="preserve">Владеет: </w:t>
            </w:r>
            <w:r w:rsidRPr="00E33FE1">
              <w:rPr>
                <w:rFonts w:ascii="Times New Roman" w:hAnsi="Times New Roman" w:cs="Times New Roman"/>
                <w:sz w:val="24"/>
                <w:szCs w:val="24"/>
                <w:shd w:val="clear" w:color="auto" w:fill="FFFFFF"/>
              </w:rPr>
              <w:t>приемами выбора оптимального способа решения задач, возникающих в рамках судебной , правоохранительной и иной юридической деятельности</w:t>
            </w:r>
          </w:p>
          <w:p w14:paraId="388CF25D" w14:textId="77777777" w:rsidR="001670A2" w:rsidRPr="00E33FE1" w:rsidRDefault="001670A2" w:rsidP="00E33FE1">
            <w:pPr>
              <w:pStyle w:val="ConsPlusNormal"/>
              <w:rPr>
                <w:rFonts w:ascii="Times New Roman" w:hAnsi="Times New Roman" w:cs="Times New Roman"/>
                <w:i/>
                <w:sz w:val="24"/>
                <w:szCs w:val="24"/>
              </w:rPr>
            </w:pPr>
          </w:p>
        </w:tc>
      </w:tr>
      <w:tr w:rsidR="001670A2" w:rsidRPr="00E33FE1" w14:paraId="1241F181" w14:textId="77777777" w:rsidTr="001670A2">
        <w:tc>
          <w:tcPr>
            <w:tcW w:w="2486" w:type="dxa"/>
            <w:vMerge w:val="restart"/>
          </w:tcPr>
          <w:p w14:paraId="7101332F" w14:textId="77777777" w:rsidR="001670A2" w:rsidRPr="00E33FE1" w:rsidRDefault="001670A2" w:rsidP="00E33FE1">
            <w:pPr>
              <w:spacing w:after="0" w:line="240" w:lineRule="auto"/>
              <w:jc w:val="both"/>
              <w:rPr>
                <w:rFonts w:ascii="Times New Roman" w:hAnsi="Times New Roman" w:cs="Times New Roman"/>
                <w:b/>
                <w:sz w:val="24"/>
                <w:szCs w:val="24"/>
                <w:shd w:val="clear" w:color="auto" w:fill="FFFFFF"/>
              </w:rPr>
            </w:pPr>
            <w:r w:rsidRPr="00E33FE1">
              <w:rPr>
                <w:rFonts w:ascii="Times New Roman" w:hAnsi="Times New Roman" w:cs="Times New Roman"/>
                <w:b/>
                <w:sz w:val="24"/>
                <w:szCs w:val="24"/>
                <w:shd w:val="clear" w:color="auto" w:fill="FFFFFF"/>
              </w:rPr>
              <w:t>УК-3: Способен осуществлять социальное взаимодействие и реализовывать свою роль в команде ;</w:t>
            </w:r>
          </w:p>
          <w:p w14:paraId="561577D3"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10A2CD45"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УК 3.1 Знает различные приемы и способы социального взаимодействия, технологии межличностной и групповой коммуникации в деловом взаимодействии</w:t>
            </w:r>
          </w:p>
          <w:p w14:paraId="50A98DF5" w14:textId="77777777" w:rsidR="001670A2" w:rsidRPr="00E33FE1" w:rsidRDefault="001670A2" w:rsidP="00E33FE1">
            <w:pPr>
              <w:pStyle w:val="TableParagraph"/>
              <w:keepNext/>
              <w:rPr>
                <w:sz w:val="24"/>
                <w:szCs w:val="24"/>
              </w:rPr>
            </w:pPr>
          </w:p>
        </w:tc>
        <w:tc>
          <w:tcPr>
            <w:tcW w:w="3960" w:type="dxa"/>
          </w:tcPr>
          <w:p w14:paraId="13B7CB32"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xml:space="preserve">Знать: </w:t>
            </w:r>
            <w:r w:rsidRPr="00E33FE1">
              <w:rPr>
                <w:rFonts w:ascii="Times New Roman" w:hAnsi="Times New Roman" w:cs="Times New Roman"/>
                <w:sz w:val="24"/>
                <w:szCs w:val="24"/>
              </w:rPr>
              <w:t>понятие виды и особенности юридических коммуникаций в зависимости от сферы профессиональной деятельности;</w:t>
            </w:r>
          </w:p>
          <w:p w14:paraId="0CFAF2D1"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718F1DA0" w14:textId="77777777" w:rsidTr="001670A2">
        <w:tc>
          <w:tcPr>
            <w:tcW w:w="2486" w:type="dxa"/>
            <w:vMerge/>
          </w:tcPr>
          <w:p w14:paraId="06DA9079"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9E524B0"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УК 3.2 Умеет устанавливать и поддерживать контакты, </w:t>
            </w:r>
            <w:r w:rsidRPr="00E33FE1">
              <w:rPr>
                <w:rFonts w:ascii="Times New Roman" w:hAnsi="Times New Roman" w:cs="Times New Roman"/>
                <w:bCs/>
                <w:iCs/>
                <w:sz w:val="24"/>
                <w:szCs w:val="24"/>
              </w:rPr>
              <w:lastRenderedPageBreak/>
              <w:t>обеспечивающие успешную работу в коллективе</w:t>
            </w:r>
          </w:p>
          <w:p w14:paraId="36BD264A" w14:textId="77777777" w:rsidR="001670A2" w:rsidRPr="00E33FE1" w:rsidRDefault="001670A2" w:rsidP="00E33FE1">
            <w:pPr>
              <w:pStyle w:val="TableParagraph"/>
              <w:keepNext/>
              <w:rPr>
                <w:sz w:val="24"/>
                <w:szCs w:val="24"/>
              </w:rPr>
            </w:pPr>
          </w:p>
        </w:tc>
        <w:tc>
          <w:tcPr>
            <w:tcW w:w="3960" w:type="dxa"/>
          </w:tcPr>
          <w:p w14:paraId="1172C11F" w14:textId="77777777" w:rsidR="001670A2" w:rsidRPr="00E33FE1" w:rsidRDefault="001670A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lastRenderedPageBreak/>
              <w:t xml:space="preserve">Уметь: устанавливать контакт с лицами, обратившимися за оказанием юридической помощи, </w:t>
            </w:r>
            <w:r w:rsidRPr="00E33FE1">
              <w:rPr>
                <w:rFonts w:ascii="Times New Roman" w:hAnsi="Times New Roman" w:cs="Times New Roman"/>
                <w:sz w:val="24"/>
                <w:szCs w:val="24"/>
              </w:rPr>
              <w:lastRenderedPageBreak/>
              <w:t>коллегами и иными представителями юридического сообщества.</w:t>
            </w:r>
          </w:p>
          <w:p w14:paraId="7A678CBD"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4815A2BA" w14:textId="77777777" w:rsidTr="001670A2">
        <w:tc>
          <w:tcPr>
            <w:tcW w:w="2486" w:type="dxa"/>
            <w:vMerge/>
          </w:tcPr>
          <w:p w14:paraId="1A7083C8"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697C3E7C"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УК 3.3. Имеет практический опыт участия в командной работе, в социальных </w:t>
            </w:r>
          </w:p>
          <w:p w14:paraId="5E76090A" w14:textId="77777777" w:rsidR="001670A2" w:rsidRPr="00E33FE1" w:rsidRDefault="001670A2" w:rsidP="00E33FE1">
            <w:pPr>
              <w:spacing w:after="0" w:line="240" w:lineRule="auto"/>
              <w:jc w:val="both"/>
              <w:rPr>
                <w:rFonts w:ascii="Times New Roman" w:hAnsi="Times New Roman" w:cs="Times New Roman"/>
                <w:bCs/>
                <w:iCs/>
                <w:sz w:val="24"/>
                <w:szCs w:val="24"/>
              </w:rPr>
            </w:pPr>
            <w:r w:rsidRPr="00E33FE1">
              <w:rPr>
                <w:rFonts w:ascii="Times New Roman" w:hAnsi="Times New Roman" w:cs="Times New Roman"/>
                <w:bCs/>
                <w:iCs/>
                <w:sz w:val="24"/>
                <w:szCs w:val="24"/>
              </w:rPr>
              <w:t xml:space="preserve">проектах, в шефской или </w:t>
            </w:r>
          </w:p>
          <w:p w14:paraId="7145B758" w14:textId="77777777" w:rsidR="001670A2" w:rsidRPr="00E33FE1" w:rsidRDefault="001670A2" w:rsidP="00E33FE1">
            <w:pPr>
              <w:pStyle w:val="TableParagraph"/>
              <w:keepNext/>
              <w:rPr>
                <w:sz w:val="24"/>
                <w:szCs w:val="24"/>
              </w:rPr>
            </w:pPr>
            <w:r w:rsidRPr="00E33FE1">
              <w:rPr>
                <w:bCs/>
                <w:iCs/>
                <w:sz w:val="24"/>
                <w:szCs w:val="24"/>
              </w:rPr>
              <w:t>волонтерской деятельности, опыт распределения ролей в условиях командного взаимодействия</w:t>
            </w:r>
          </w:p>
        </w:tc>
        <w:tc>
          <w:tcPr>
            <w:tcW w:w="3960" w:type="dxa"/>
          </w:tcPr>
          <w:p w14:paraId="1A97AEB2" w14:textId="77777777" w:rsidR="001670A2" w:rsidRPr="00E33FE1" w:rsidRDefault="001670A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Владеет: навыками и </w:t>
            </w:r>
            <w:r w:rsidRPr="00E33FE1">
              <w:rPr>
                <w:rStyle w:val="FontStyle20"/>
                <w:rFonts w:ascii="Times New Roman" w:hAnsi="Times New Roman" w:cs="Times New Roman"/>
                <w:sz w:val="24"/>
                <w:szCs w:val="24"/>
              </w:rPr>
              <w:t xml:space="preserve">приемами </w:t>
            </w:r>
            <w:r w:rsidRPr="00E33FE1">
              <w:rPr>
                <w:rFonts w:ascii="Times New Roman" w:hAnsi="Times New Roman" w:cs="Times New Roman"/>
                <w:bCs/>
                <w:sz w:val="24"/>
                <w:szCs w:val="24"/>
              </w:rPr>
              <w:t>решения правовых задач профессиональной юридической деятельности, коммуникативными навыками, а также навыками публичного выступления</w:t>
            </w:r>
          </w:p>
        </w:tc>
      </w:tr>
      <w:tr w:rsidR="001670A2" w:rsidRPr="00E33FE1" w14:paraId="28E8F8B3" w14:textId="77777777" w:rsidTr="001670A2">
        <w:tc>
          <w:tcPr>
            <w:tcW w:w="2486" w:type="dxa"/>
            <w:vMerge w:val="restart"/>
          </w:tcPr>
          <w:p w14:paraId="01109F07"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595C5B">
              <w:rPr>
                <w:rFonts w:ascii="Times New Roman" w:hAnsi="Times New Roman" w:cs="Times New Roman"/>
                <w:b/>
                <w:sz w:val="24"/>
                <w:szCs w:val="24"/>
                <w:shd w:val="clear" w:color="auto" w:fill="FFFFFF"/>
              </w:rPr>
              <w:t>УК-6:</w:t>
            </w:r>
            <w:r w:rsidRPr="00E33FE1">
              <w:rPr>
                <w:rFonts w:ascii="Times New Roman" w:hAnsi="Times New Roman" w:cs="Times New Roman"/>
                <w:sz w:val="24"/>
                <w:szCs w:val="24"/>
                <w:shd w:val="clear" w:color="auto" w:fill="FFFFFF"/>
              </w:rPr>
              <w:t xml:space="preserve"> </w:t>
            </w:r>
            <w:r w:rsidRPr="00595C5B">
              <w:rPr>
                <w:rFonts w:ascii="Times New Roman" w:hAnsi="Times New Roman" w:cs="Times New Roman"/>
                <w:b/>
                <w:sz w:val="24"/>
                <w:szCs w:val="24"/>
                <w:shd w:val="clear" w:color="auto" w:fill="FFFFFF"/>
              </w:rPr>
              <w:t>Способен управлять своим временем, выстраивать и реализовывать траекторию саморазвития на основе принципов образования в течение всей жизни;</w:t>
            </w:r>
            <w:r w:rsidRPr="00E33FE1">
              <w:rPr>
                <w:rFonts w:ascii="Times New Roman" w:hAnsi="Times New Roman" w:cs="Times New Roman"/>
                <w:sz w:val="24"/>
                <w:szCs w:val="24"/>
                <w:shd w:val="clear" w:color="auto" w:fill="FFFFFF"/>
              </w:rPr>
              <w:t xml:space="preserve"> </w:t>
            </w:r>
          </w:p>
        </w:tc>
        <w:tc>
          <w:tcPr>
            <w:tcW w:w="2899" w:type="dxa"/>
          </w:tcPr>
          <w:p w14:paraId="75B180C5"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УК 6.1 Знает основные приемы профессионального и личностного развития, исходя из этапов карьерного роста и требований рынка труда</w:t>
            </w:r>
          </w:p>
          <w:p w14:paraId="35A5EC5F" w14:textId="77777777" w:rsidR="001670A2" w:rsidRPr="00E33FE1" w:rsidRDefault="001670A2" w:rsidP="00E33FE1">
            <w:pPr>
              <w:pStyle w:val="TableParagraph"/>
              <w:keepNext/>
              <w:rPr>
                <w:sz w:val="24"/>
                <w:szCs w:val="24"/>
              </w:rPr>
            </w:pPr>
          </w:p>
        </w:tc>
        <w:tc>
          <w:tcPr>
            <w:tcW w:w="3960" w:type="dxa"/>
          </w:tcPr>
          <w:p w14:paraId="3969BF9F" w14:textId="77777777" w:rsidR="001670A2" w:rsidRPr="00E33FE1" w:rsidRDefault="001670A2"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xml:space="preserve">Знает: </w:t>
            </w:r>
            <w:r w:rsidRPr="00E33FE1">
              <w:rPr>
                <w:rFonts w:ascii="Times New Roman" w:hAnsi="Times New Roman" w:cs="Times New Roman"/>
                <w:bCs/>
                <w:sz w:val="24"/>
                <w:szCs w:val="24"/>
              </w:rPr>
              <w:t>особенности</w:t>
            </w:r>
            <w:r w:rsidR="00E33FE1" w:rsidRPr="00E33FE1">
              <w:rPr>
                <w:rFonts w:ascii="Times New Roman" w:hAnsi="Times New Roman" w:cs="Times New Roman"/>
                <w:bCs/>
                <w:sz w:val="24"/>
                <w:szCs w:val="24"/>
              </w:rPr>
              <w:t xml:space="preserve"> </w:t>
            </w:r>
            <w:r w:rsidRPr="00E33FE1">
              <w:rPr>
                <w:rFonts w:ascii="Times New Roman" w:hAnsi="Times New Roman" w:cs="Times New Roman"/>
                <w:sz w:val="24"/>
                <w:szCs w:val="24"/>
              </w:rPr>
              <w:t xml:space="preserve">работы с правовыми проблемными ситуациями </w:t>
            </w:r>
            <w:r w:rsidRPr="00E33FE1">
              <w:rPr>
                <w:rStyle w:val="FontStyle20"/>
                <w:rFonts w:ascii="Times New Roman" w:hAnsi="Times New Roman" w:cs="Times New Roman"/>
                <w:sz w:val="24"/>
                <w:szCs w:val="24"/>
              </w:rPr>
              <w:t>в рамках имеющихся временных ресурсов.</w:t>
            </w:r>
          </w:p>
        </w:tc>
      </w:tr>
      <w:tr w:rsidR="001670A2" w:rsidRPr="00E33FE1" w14:paraId="74A31AE1" w14:textId="77777777" w:rsidTr="001670A2">
        <w:tc>
          <w:tcPr>
            <w:tcW w:w="2486" w:type="dxa"/>
            <w:vMerge/>
          </w:tcPr>
          <w:p w14:paraId="0C99BEE0"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13C54A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УК 6.2 Умеет планировать рабочее время и время для саморазвития, </w:t>
            </w:r>
          </w:p>
          <w:p w14:paraId="0288EDEE"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формулировать цели личностного и </w:t>
            </w:r>
          </w:p>
          <w:p w14:paraId="5A1C73B7"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профессионального развития и </w:t>
            </w:r>
          </w:p>
          <w:p w14:paraId="109017E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условия их достижения, исходя из тенденций развития области </w:t>
            </w:r>
          </w:p>
          <w:p w14:paraId="02F27B33"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профессиональной деятельности, индивидуально-личностных </w:t>
            </w:r>
          </w:p>
          <w:p w14:paraId="2B6D0B6D" w14:textId="77777777" w:rsidR="001670A2" w:rsidRPr="00E33FE1" w:rsidRDefault="001670A2" w:rsidP="00E33FE1">
            <w:pPr>
              <w:pStyle w:val="TableParagraph"/>
              <w:keepNext/>
              <w:rPr>
                <w:sz w:val="24"/>
                <w:szCs w:val="24"/>
              </w:rPr>
            </w:pPr>
            <w:r w:rsidRPr="00E33FE1">
              <w:rPr>
                <w:sz w:val="24"/>
                <w:szCs w:val="24"/>
              </w:rPr>
              <w:t>особенностей</w:t>
            </w:r>
          </w:p>
        </w:tc>
        <w:tc>
          <w:tcPr>
            <w:tcW w:w="3960" w:type="dxa"/>
          </w:tcPr>
          <w:p w14:paraId="115C1B69" w14:textId="77777777" w:rsidR="001670A2" w:rsidRPr="00E33FE1" w:rsidRDefault="001670A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Умеет: принимать юридически-значимые решения в правовых проблемных ситуациях, реализовывать траекторию саморазвития в рамках профессиональной деятельности.</w:t>
            </w:r>
          </w:p>
          <w:p w14:paraId="15944837"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34BF4D52" w14:textId="77777777" w:rsidTr="001670A2">
        <w:tc>
          <w:tcPr>
            <w:tcW w:w="2486" w:type="dxa"/>
            <w:vMerge/>
          </w:tcPr>
          <w:p w14:paraId="304B0CB8"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4A33C6B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УК 6.3 Имеет практический опыт получения</w:t>
            </w:r>
          </w:p>
          <w:p w14:paraId="3F5BF69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дополнительного образования, </w:t>
            </w:r>
          </w:p>
          <w:p w14:paraId="4610901E"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изучения дополнительных </w:t>
            </w:r>
          </w:p>
          <w:p w14:paraId="0475B9C0" w14:textId="77777777" w:rsidR="001670A2" w:rsidRPr="00E33FE1" w:rsidRDefault="001670A2" w:rsidP="00E33FE1">
            <w:pPr>
              <w:pStyle w:val="TableParagraph"/>
              <w:keepNext/>
              <w:rPr>
                <w:sz w:val="24"/>
                <w:szCs w:val="24"/>
              </w:rPr>
            </w:pPr>
            <w:r w:rsidRPr="00E33FE1">
              <w:rPr>
                <w:sz w:val="24"/>
                <w:szCs w:val="24"/>
              </w:rPr>
              <w:t>образовательных программ</w:t>
            </w:r>
          </w:p>
        </w:tc>
        <w:tc>
          <w:tcPr>
            <w:tcW w:w="3960" w:type="dxa"/>
          </w:tcPr>
          <w:p w14:paraId="3363AEFA" w14:textId="77777777" w:rsidR="001670A2" w:rsidRPr="00E33FE1" w:rsidRDefault="001670A2" w:rsidP="00E33FE1">
            <w:pPr>
              <w:spacing w:after="0" w:line="240" w:lineRule="auto"/>
              <w:jc w:val="both"/>
              <w:rPr>
                <w:rStyle w:val="FontStyle20"/>
                <w:rFonts w:ascii="Times New Roman" w:hAnsi="Times New Roman" w:cs="Times New Roman"/>
                <w:sz w:val="24"/>
                <w:szCs w:val="24"/>
              </w:rPr>
            </w:pPr>
            <w:r w:rsidRPr="00E33FE1">
              <w:rPr>
                <w:rFonts w:ascii="Times New Roman" w:hAnsi="Times New Roman" w:cs="Times New Roman"/>
                <w:sz w:val="24"/>
                <w:szCs w:val="24"/>
              </w:rPr>
              <w:t>Владеет: методикой анализа решений проблемных правовых ситуаций</w:t>
            </w:r>
            <w:r w:rsidRPr="00E33FE1">
              <w:rPr>
                <w:rStyle w:val="FontStyle20"/>
                <w:rFonts w:ascii="Times New Roman" w:hAnsi="Times New Roman" w:cs="Times New Roman"/>
                <w:sz w:val="24"/>
                <w:szCs w:val="24"/>
              </w:rPr>
              <w:t xml:space="preserve"> в рамках имеющихся временных ресурсов.</w:t>
            </w:r>
          </w:p>
          <w:p w14:paraId="123C7774"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7F5848AF" w14:textId="77777777" w:rsidTr="001670A2">
        <w:tc>
          <w:tcPr>
            <w:tcW w:w="2486" w:type="dxa"/>
            <w:vMerge w:val="restart"/>
          </w:tcPr>
          <w:p w14:paraId="2A0614C3" w14:textId="77777777" w:rsidR="001670A2" w:rsidRPr="00E33FE1" w:rsidRDefault="001670A2" w:rsidP="00E33FE1">
            <w:pPr>
              <w:spacing w:after="0" w:line="240" w:lineRule="auto"/>
              <w:jc w:val="both"/>
              <w:rPr>
                <w:rFonts w:ascii="Times New Roman" w:hAnsi="Times New Roman" w:cs="Times New Roman"/>
                <w:b/>
                <w:sz w:val="24"/>
                <w:szCs w:val="24"/>
                <w:shd w:val="clear" w:color="auto" w:fill="FFFFFF"/>
              </w:rPr>
            </w:pPr>
            <w:r w:rsidRPr="00E33FE1">
              <w:rPr>
                <w:rFonts w:ascii="Times New Roman" w:hAnsi="Times New Roman" w:cs="Times New Roman"/>
                <w:b/>
                <w:sz w:val="24"/>
                <w:szCs w:val="24"/>
                <w:shd w:val="clear" w:color="auto" w:fill="FFFFFF"/>
              </w:rPr>
              <w:t xml:space="preserve">УК-9: Способен использовать базовые дефектологические знания в </w:t>
            </w:r>
            <w:r w:rsidRPr="00E33FE1">
              <w:rPr>
                <w:rFonts w:ascii="Times New Roman" w:hAnsi="Times New Roman" w:cs="Times New Roman"/>
                <w:b/>
                <w:sz w:val="24"/>
                <w:szCs w:val="24"/>
                <w:shd w:val="clear" w:color="auto" w:fill="FFFFFF"/>
              </w:rPr>
              <w:lastRenderedPageBreak/>
              <w:t>социальной и профессиональной сферах;</w:t>
            </w:r>
          </w:p>
          <w:p w14:paraId="46574BBD"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1E0175C4" w14:textId="77777777" w:rsidR="001670A2" w:rsidRPr="00E33FE1" w:rsidRDefault="001670A2" w:rsidP="00E33FE1">
            <w:pPr>
              <w:pStyle w:val="Default"/>
              <w:jc w:val="both"/>
              <w:rPr>
                <w:color w:val="auto"/>
              </w:rPr>
            </w:pPr>
            <w:r w:rsidRPr="00E33FE1">
              <w:rPr>
                <w:color w:val="auto"/>
              </w:rPr>
              <w:lastRenderedPageBreak/>
              <w:t xml:space="preserve">Знает особенности психофизического развития лиц с ОВЗ и инвалидностью; основные проблемы и </w:t>
            </w:r>
            <w:r w:rsidRPr="00E33FE1">
              <w:rPr>
                <w:color w:val="auto"/>
              </w:rPr>
              <w:lastRenderedPageBreak/>
              <w:t>способы взаимодействия с лицами с ОВЗ и инвалидностью в социальной и профессиональной сферах;</w:t>
            </w:r>
          </w:p>
          <w:p w14:paraId="390FAD74" w14:textId="77777777" w:rsidR="001670A2" w:rsidRPr="00E33FE1" w:rsidRDefault="001670A2" w:rsidP="00E33FE1">
            <w:pPr>
              <w:pStyle w:val="Default"/>
              <w:jc w:val="both"/>
              <w:rPr>
                <w:color w:val="auto"/>
              </w:rPr>
            </w:pPr>
            <w:r w:rsidRPr="00E33FE1">
              <w:rPr>
                <w:color w:val="auto"/>
              </w:rPr>
              <w:t>основы создания специальных условий для лиц с ОВЗ и инвалидностью в контексте решения профессиональных задач.</w:t>
            </w:r>
          </w:p>
          <w:p w14:paraId="297E1F65" w14:textId="77777777" w:rsidR="001670A2" w:rsidRPr="00E33FE1" w:rsidRDefault="001670A2" w:rsidP="00E33FE1">
            <w:pPr>
              <w:pStyle w:val="TableParagraph"/>
              <w:keepNext/>
              <w:rPr>
                <w:sz w:val="24"/>
                <w:szCs w:val="24"/>
              </w:rPr>
            </w:pPr>
          </w:p>
        </w:tc>
        <w:tc>
          <w:tcPr>
            <w:tcW w:w="3960" w:type="dxa"/>
          </w:tcPr>
          <w:p w14:paraId="668740E1" w14:textId="77777777" w:rsidR="001670A2" w:rsidRPr="00E33FE1" w:rsidRDefault="001670A2" w:rsidP="00E33FE1">
            <w:pPr>
              <w:spacing w:after="0" w:line="240" w:lineRule="auto"/>
              <w:jc w:val="both"/>
              <w:rPr>
                <w:rFonts w:ascii="Times New Roman" w:hAnsi="Times New Roman" w:cs="Times New Roman"/>
                <w:spacing w:val="5"/>
                <w:sz w:val="24"/>
                <w:szCs w:val="24"/>
                <w:shd w:val="clear" w:color="auto" w:fill="FFFFFF"/>
              </w:rPr>
            </w:pPr>
            <w:r w:rsidRPr="00E33FE1">
              <w:rPr>
                <w:rFonts w:ascii="Times New Roman" w:hAnsi="Times New Roman" w:cs="Times New Roman"/>
                <w:sz w:val="24"/>
                <w:szCs w:val="24"/>
                <w:shd w:val="clear" w:color="auto" w:fill="FFFFFF"/>
              </w:rPr>
              <w:lastRenderedPageBreak/>
              <w:t xml:space="preserve">Знать: </w:t>
            </w:r>
            <w:r w:rsidRPr="00E33FE1">
              <w:rPr>
                <w:rFonts w:ascii="Times New Roman" w:hAnsi="Times New Roman" w:cs="Times New Roman"/>
                <w:spacing w:val="5"/>
                <w:sz w:val="24"/>
                <w:szCs w:val="24"/>
                <w:shd w:val="clear" w:color="auto" w:fill="FFFFFF"/>
              </w:rPr>
              <w:t xml:space="preserve">основные принципы недискриминационного языка в отношении людей с инвалидностью (корректное употребление формулировок, </w:t>
            </w:r>
            <w:r w:rsidRPr="00E33FE1">
              <w:rPr>
                <w:rFonts w:ascii="Times New Roman" w:hAnsi="Times New Roman" w:cs="Times New Roman"/>
                <w:spacing w:val="5"/>
                <w:sz w:val="24"/>
                <w:szCs w:val="24"/>
                <w:shd w:val="clear" w:color="auto" w:fill="FFFFFF"/>
              </w:rPr>
              <w:lastRenderedPageBreak/>
              <w:t>связанных с инвалидностью и с ограниченными возможностями здоровья), а также эмпатии и психологической поддержки.</w:t>
            </w:r>
          </w:p>
          <w:p w14:paraId="6DD0D3BF"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0C5163B7" w14:textId="77777777" w:rsidTr="001670A2">
        <w:tc>
          <w:tcPr>
            <w:tcW w:w="2486" w:type="dxa"/>
            <w:vMerge/>
          </w:tcPr>
          <w:p w14:paraId="78E95CFA"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2BA0E951" w14:textId="77777777" w:rsidR="001670A2" w:rsidRPr="00E33FE1" w:rsidRDefault="001670A2" w:rsidP="00E33FE1">
            <w:pPr>
              <w:pStyle w:val="Default"/>
              <w:jc w:val="both"/>
              <w:rPr>
                <w:color w:val="auto"/>
              </w:rPr>
            </w:pPr>
            <w:r w:rsidRPr="00E33FE1">
              <w:rPr>
                <w:color w:val="auto"/>
              </w:rPr>
              <w:t>УК 9.2 Умеет планировать и реализовывать профессиональную деятельность с лицами с ОВЗ и инвалидностью с учетом особенностей их психофизического развития;</w:t>
            </w:r>
          </w:p>
          <w:p w14:paraId="5723A410" w14:textId="77777777" w:rsidR="001670A2" w:rsidRPr="00E33FE1" w:rsidRDefault="001670A2" w:rsidP="00E33FE1">
            <w:pPr>
              <w:pStyle w:val="Default"/>
              <w:jc w:val="both"/>
              <w:rPr>
                <w:color w:val="auto"/>
              </w:rPr>
            </w:pPr>
            <w:r w:rsidRPr="00E33FE1">
              <w:rPr>
                <w:color w:val="auto"/>
              </w:rPr>
              <w:t>осуществлять выбор технологий взаимодействия с лицами с ОВЗ и инвалидностью в контексте решения профессиональных задач.</w:t>
            </w:r>
          </w:p>
          <w:p w14:paraId="0D59D946" w14:textId="77777777" w:rsidR="001670A2" w:rsidRPr="00E33FE1" w:rsidRDefault="001670A2" w:rsidP="00E33FE1">
            <w:pPr>
              <w:pStyle w:val="TableParagraph"/>
              <w:keepNext/>
              <w:rPr>
                <w:sz w:val="24"/>
                <w:szCs w:val="24"/>
              </w:rPr>
            </w:pPr>
          </w:p>
        </w:tc>
        <w:tc>
          <w:tcPr>
            <w:tcW w:w="3960" w:type="dxa"/>
          </w:tcPr>
          <w:p w14:paraId="4AF115A4" w14:textId="77777777" w:rsidR="001670A2" w:rsidRPr="00E33FE1" w:rsidRDefault="001670A2" w:rsidP="00E33FE1">
            <w:pPr>
              <w:spacing w:after="0" w:line="240" w:lineRule="auto"/>
              <w:jc w:val="both"/>
              <w:rPr>
                <w:rFonts w:ascii="Times New Roman" w:hAnsi="Times New Roman" w:cs="Times New Roman"/>
                <w:spacing w:val="5"/>
                <w:sz w:val="24"/>
                <w:szCs w:val="24"/>
                <w:shd w:val="clear" w:color="auto" w:fill="FFFFFF"/>
              </w:rPr>
            </w:pPr>
            <w:r w:rsidRPr="00E33FE1">
              <w:rPr>
                <w:rFonts w:ascii="Times New Roman" w:hAnsi="Times New Roman" w:cs="Times New Roman"/>
                <w:spacing w:val="5"/>
                <w:sz w:val="24"/>
                <w:szCs w:val="24"/>
                <w:shd w:val="clear" w:color="auto" w:fill="FFFFFF"/>
              </w:rPr>
              <w:t xml:space="preserve">Уметь: </w:t>
            </w:r>
          </w:p>
          <w:p w14:paraId="1DD80BCC" w14:textId="77777777" w:rsidR="001670A2" w:rsidRPr="00E33FE1" w:rsidRDefault="001670A2" w:rsidP="00E33FE1">
            <w:pPr>
              <w:spacing w:after="0" w:line="240" w:lineRule="auto"/>
              <w:jc w:val="both"/>
              <w:rPr>
                <w:rFonts w:ascii="Times New Roman" w:hAnsi="Times New Roman" w:cs="Times New Roman"/>
                <w:spacing w:val="5"/>
                <w:sz w:val="24"/>
                <w:szCs w:val="24"/>
                <w:shd w:val="clear" w:color="auto" w:fill="FFFFFF"/>
              </w:rPr>
            </w:pPr>
            <w:r w:rsidRPr="00E33FE1">
              <w:rPr>
                <w:rFonts w:ascii="Times New Roman" w:hAnsi="Times New Roman" w:cs="Times New Roman"/>
                <w:spacing w:val="5"/>
                <w:sz w:val="24"/>
                <w:szCs w:val="24"/>
                <w:shd w:val="clear" w:color="auto" w:fill="FFFFFF"/>
              </w:rPr>
              <w:t xml:space="preserve"> - в профессиональном юридическом общении с лицами с ограниченными возможностями фокусироваться на человеке (личности), с его возможностями и условиями социального окружения человека с инвалидностью</w:t>
            </w:r>
          </w:p>
          <w:p w14:paraId="04495513"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60739A82" w14:textId="77777777" w:rsidTr="001670A2">
        <w:tc>
          <w:tcPr>
            <w:tcW w:w="2486" w:type="dxa"/>
            <w:vMerge/>
          </w:tcPr>
          <w:p w14:paraId="296B2498"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E67AF24" w14:textId="77777777" w:rsidR="001670A2" w:rsidRPr="00E33FE1" w:rsidRDefault="001670A2" w:rsidP="00E33FE1">
            <w:pPr>
              <w:pStyle w:val="Default"/>
              <w:jc w:val="both"/>
              <w:rPr>
                <w:color w:val="auto"/>
              </w:rPr>
            </w:pPr>
            <w:r w:rsidRPr="00E33FE1">
              <w:rPr>
                <w:color w:val="auto"/>
              </w:rPr>
              <w:t xml:space="preserve">УК 9.3 </w:t>
            </w:r>
          </w:p>
          <w:p w14:paraId="3AB6BC57" w14:textId="77777777" w:rsidR="001670A2" w:rsidRPr="00E33FE1" w:rsidRDefault="001670A2" w:rsidP="00E33FE1">
            <w:pPr>
              <w:pStyle w:val="Default"/>
              <w:jc w:val="both"/>
              <w:rPr>
                <w:color w:val="auto"/>
              </w:rPr>
            </w:pPr>
            <w:r w:rsidRPr="00E33FE1">
              <w:rPr>
                <w:color w:val="auto"/>
              </w:rPr>
              <w:t>Владеет навыками создания специальных условий для лиц с ОВЗ и инвалидностью в контексте решения профессиональных задач;</w:t>
            </w:r>
          </w:p>
          <w:p w14:paraId="0F641B4B" w14:textId="77777777" w:rsidR="001670A2" w:rsidRPr="00E33FE1" w:rsidRDefault="001670A2" w:rsidP="00E33FE1">
            <w:pPr>
              <w:pStyle w:val="TableParagraph"/>
              <w:keepNext/>
              <w:rPr>
                <w:sz w:val="24"/>
                <w:szCs w:val="24"/>
              </w:rPr>
            </w:pPr>
            <w:r w:rsidRPr="00E33FE1">
              <w:rPr>
                <w:sz w:val="24"/>
                <w:szCs w:val="24"/>
              </w:rPr>
              <w:t>навыками взаимодействия с лицами с ОВЗ и инвалидностью в социальной и профессиональной сферах</w:t>
            </w:r>
          </w:p>
        </w:tc>
        <w:tc>
          <w:tcPr>
            <w:tcW w:w="3960" w:type="dxa"/>
          </w:tcPr>
          <w:p w14:paraId="0E77BCE1" w14:textId="77777777" w:rsidR="001670A2" w:rsidRPr="00E33FE1" w:rsidRDefault="001670A2" w:rsidP="00E33FE1">
            <w:pPr>
              <w:spacing w:after="0" w:line="240" w:lineRule="auto"/>
              <w:jc w:val="both"/>
              <w:rPr>
                <w:rFonts w:ascii="Times New Roman" w:hAnsi="Times New Roman" w:cs="Times New Roman"/>
                <w:spacing w:val="5"/>
                <w:sz w:val="24"/>
                <w:szCs w:val="24"/>
                <w:shd w:val="clear" w:color="auto" w:fill="FFFFFF"/>
              </w:rPr>
            </w:pPr>
            <w:r w:rsidRPr="00E33FE1">
              <w:rPr>
                <w:rFonts w:ascii="Times New Roman" w:hAnsi="Times New Roman" w:cs="Times New Roman"/>
                <w:spacing w:val="5"/>
                <w:sz w:val="24"/>
                <w:szCs w:val="24"/>
                <w:shd w:val="clear" w:color="auto" w:fill="FFFFFF"/>
              </w:rPr>
              <w:t>Владеть:</w:t>
            </w:r>
          </w:p>
          <w:p w14:paraId="2295B2CC"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pacing w:val="5"/>
                <w:sz w:val="24"/>
                <w:szCs w:val="24"/>
                <w:shd w:val="clear" w:color="auto" w:fill="FFFFFF"/>
              </w:rPr>
              <w:t xml:space="preserve"> - Навыками взаимодействия с лицами с ОВЗ и инвалидностью в процессе юридического интервьюирования и консультирования на основе гуманистических ценностей, поддержки инвалидов в сложной ситуации.</w:t>
            </w:r>
          </w:p>
          <w:p w14:paraId="63F8F248"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5A3D34EF" w14:textId="77777777" w:rsidTr="001670A2">
        <w:tc>
          <w:tcPr>
            <w:tcW w:w="2486" w:type="dxa"/>
            <w:vMerge w:val="restart"/>
          </w:tcPr>
          <w:p w14:paraId="4DFB4BB6" w14:textId="77777777" w:rsidR="001670A2" w:rsidRPr="00394D44" w:rsidRDefault="001670A2" w:rsidP="00E33FE1">
            <w:pPr>
              <w:spacing w:after="0" w:line="240" w:lineRule="auto"/>
              <w:rPr>
                <w:rFonts w:ascii="Times New Roman" w:hAnsi="Times New Roman" w:cs="Times New Roman"/>
                <w:b/>
                <w:sz w:val="24"/>
                <w:szCs w:val="24"/>
              </w:rPr>
            </w:pPr>
            <w:r w:rsidRPr="00394D44">
              <w:rPr>
                <w:rFonts w:ascii="Times New Roman" w:hAnsi="Times New Roman" w:cs="Times New Roman"/>
                <w:b/>
                <w:sz w:val="24"/>
                <w:szCs w:val="24"/>
                <w:shd w:val="clear" w:color="auto" w:fill="FFFFFF"/>
              </w:rPr>
              <w:t xml:space="preserve">ОПК-7: </w:t>
            </w:r>
            <w:r w:rsidRPr="00394D44">
              <w:rPr>
                <w:rFonts w:ascii="Times New Roman" w:hAnsi="Times New Roman" w:cs="Times New Roman"/>
                <w:b/>
                <w:sz w:val="24"/>
                <w:szCs w:val="24"/>
              </w:rPr>
              <w:t>Способен участвовать в подготовке проектов правовых актов и иных юридических документов</w:t>
            </w:r>
          </w:p>
          <w:p w14:paraId="3C9460D4" w14:textId="77777777" w:rsidR="001670A2" w:rsidRPr="00394D44" w:rsidRDefault="001670A2" w:rsidP="00E33FE1">
            <w:pPr>
              <w:spacing w:after="0" w:line="240" w:lineRule="auto"/>
              <w:jc w:val="both"/>
              <w:rPr>
                <w:rFonts w:ascii="Times New Roman" w:hAnsi="Times New Roman" w:cs="Times New Roman"/>
                <w:b/>
                <w:sz w:val="24"/>
                <w:szCs w:val="24"/>
                <w:shd w:val="clear" w:color="auto" w:fill="FFFFFF"/>
              </w:rPr>
            </w:pPr>
          </w:p>
          <w:p w14:paraId="23538B72"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57195381"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ОПК-7.1. Знать:</w:t>
            </w:r>
          </w:p>
          <w:p w14:paraId="01A55375"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понятие, признаки и систему нормативно-правовых актов</w:t>
            </w:r>
          </w:p>
          <w:p w14:paraId="3E7F6FF1"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принципы, виды, стадии</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правотворческой деятельности</w:t>
            </w:r>
          </w:p>
          <w:p w14:paraId="39F6527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приемы правотворческой техники</w:t>
            </w:r>
          </w:p>
          <w:p w14:paraId="39C72D7F" w14:textId="77777777" w:rsidR="001670A2" w:rsidRPr="00E33FE1" w:rsidRDefault="001670A2" w:rsidP="00E33FE1">
            <w:pPr>
              <w:spacing w:after="0" w:line="240" w:lineRule="auto"/>
              <w:rPr>
                <w:rFonts w:ascii="Times New Roman" w:hAnsi="Times New Roman" w:cs="Times New Roman"/>
                <w:sz w:val="24"/>
                <w:szCs w:val="24"/>
              </w:rPr>
            </w:pPr>
          </w:p>
        </w:tc>
        <w:tc>
          <w:tcPr>
            <w:tcW w:w="3960" w:type="dxa"/>
          </w:tcPr>
          <w:p w14:paraId="292941CC" w14:textId="77777777" w:rsidR="001670A2" w:rsidRPr="00E33FE1" w:rsidRDefault="001670A2" w:rsidP="00E33FE1">
            <w:pPr>
              <w:tabs>
                <w:tab w:val="left" w:pos="4440"/>
              </w:tabs>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lang w:eastAsia="en-US"/>
              </w:rPr>
              <w:t>Знать:</w:t>
            </w:r>
            <w:r w:rsidRPr="00E33FE1">
              <w:rPr>
                <w:rFonts w:ascii="Times New Roman" w:hAnsi="Times New Roman" w:cs="Times New Roman"/>
                <w:sz w:val="24"/>
                <w:szCs w:val="24"/>
              </w:rPr>
              <w:t xml:space="preserve"> </w:t>
            </w:r>
            <w:r w:rsidRPr="00E33FE1">
              <w:rPr>
                <w:rFonts w:ascii="Times New Roman" w:hAnsi="Times New Roman" w:cs="Times New Roman"/>
                <w:sz w:val="24"/>
                <w:szCs w:val="24"/>
              </w:rPr>
              <w:tab/>
            </w:r>
          </w:p>
          <w:p w14:paraId="2ECDEEBA" w14:textId="77777777" w:rsidR="001670A2" w:rsidRPr="00E33FE1" w:rsidRDefault="001670A2" w:rsidP="00E33FE1">
            <w:pPr>
              <w:tabs>
                <w:tab w:val="num" w:pos="567"/>
              </w:tabs>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 </w:t>
            </w:r>
            <w:r w:rsidRPr="00E33FE1">
              <w:rPr>
                <w:rFonts w:ascii="Times New Roman" w:hAnsi="Times New Roman" w:cs="Times New Roman"/>
                <w:bCs/>
                <w:sz w:val="24"/>
                <w:szCs w:val="24"/>
              </w:rPr>
              <w:t>систему нормативных правовых актов, регулирующих статус отдельных юридических профессий.</w:t>
            </w:r>
            <w:r w:rsidRPr="00E33FE1">
              <w:rPr>
                <w:rFonts w:ascii="Times New Roman" w:hAnsi="Times New Roman" w:cs="Times New Roman"/>
                <w:sz w:val="24"/>
                <w:szCs w:val="24"/>
              </w:rPr>
              <w:t>.</w:t>
            </w:r>
          </w:p>
          <w:p w14:paraId="2D4C1137"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190ABE3D" w14:textId="77777777" w:rsidTr="001670A2">
        <w:tc>
          <w:tcPr>
            <w:tcW w:w="2486" w:type="dxa"/>
            <w:vMerge/>
          </w:tcPr>
          <w:p w14:paraId="79249960"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C1CEEF1"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ОПК-7.2. Уметь:</w:t>
            </w:r>
          </w:p>
          <w:p w14:paraId="4D0738CA"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разрабатывать</w:t>
            </w:r>
          </w:p>
          <w:p w14:paraId="291A81CA"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проекты нормативных правовых актов и иных юридических документов в составе рабочих групп</w:t>
            </w:r>
          </w:p>
          <w:p w14:paraId="78F1E524"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выстраивать систему действий на отдельных стадиях правотворческого процесса,</w:t>
            </w:r>
          </w:p>
          <w:p w14:paraId="72F09035"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применять приемы юридической техники</w:t>
            </w:r>
          </w:p>
          <w:p w14:paraId="11D94475" w14:textId="77777777" w:rsidR="001670A2" w:rsidRPr="00E33FE1" w:rsidRDefault="001670A2" w:rsidP="00E33FE1">
            <w:pPr>
              <w:spacing w:after="0" w:line="240" w:lineRule="auto"/>
              <w:rPr>
                <w:rFonts w:ascii="Times New Roman" w:hAnsi="Times New Roman" w:cs="Times New Roman"/>
                <w:sz w:val="24"/>
                <w:szCs w:val="24"/>
              </w:rPr>
            </w:pPr>
          </w:p>
        </w:tc>
        <w:tc>
          <w:tcPr>
            <w:tcW w:w="3960" w:type="dxa"/>
          </w:tcPr>
          <w:p w14:paraId="5723F214" w14:textId="77777777" w:rsidR="001670A2" w:rsidRPr="00E33FE1" w:rsidRDefault="001670A2"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Уметь: разрабатывать проекты положений, инструкций</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и иных нормативных актов, в том числе, этических кодексов</w:t>
            </w:r>
            <w:r w:rsidR="00E33FE1" w:rsidRPr="00E33FE1">
              <w:rPr>
                <w:rFonts w:ascii="Times New Roman" w:hAnsi="Times New Roman" w:cs="Times New Roman"/>
                <w:sz w:val="24"/>
                <w:szCs w:val="24"/>
              </w:rPr>
              <w:t xml:space="preserve"> </w:t>
            </w:r>
          </w:p>
        </w:tc>
      </w:tr>
      <w:tr w:rsidR="001670A2" w:rsidRPr="00E33FE1" w14:paraId="0E4C4238" w14:textId="77777777" w:rsidTr="001670A2">
        <w:tc>
          <w:tcPr>
            <w:tcW w:w="2486" w:type="dxa"/>
            <w:vMerge/>
          </w:tcPr>
          <w:p w14:paraId="4C30DCE3"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996C92F"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ОПК-7.3. Владеть:</w:t>
            </w:r>
          </w:p>
          <w:p w14:paraId="78B0C5F2"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юридической терминологией, необходимой для правотворческой деятельности</w:t>
            </w:r>
          </w:p>
          <w:p w14:paraId="30A6C5C2"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и способами разработки</w:t>
            </w:r>
          </w:p>
          <w:p w14:paraId="08FD6C3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нормативных правовых актов в</w:t>
            </w:r>
          </w:p>
          <w:p w14:paraId="7D2DFB95"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соответствии с профилем своей</w:t>
            </w:r>
          </w:p>
          <w:p w14:paraId="68196F66"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профессиональной деятельности</w:t>
            </w:r>
          </w:p>
          <w:p w14:paraId="32D38807" w14:textId="77777777" w:rsidR="001670A2" w:rsidRPr="00E33FE1" w:rsidRDefault="001670A2" w:rsidP="00E33FE1">
            <w:pPr>
              <w:pStyle w:val="TableParagraph"/>
              <w:keepNext/>
              <w:rPr>
                <w:sz w:val="24"/>
                <w:szCs w:val="24"/>
              </w:rPr>
            </w:pPr>
            <w:r w:rsidRPr="00E33FE1">
              <w:rPr>
                <w:sz w:val="24"/>
                <w:szCs w:val="24"/>
              </w:rPr>
              <w:t>- навыками проектирования нормативно-правового акта</w:t>
            </w:r>
          </w:p>
        </w:tc>
        <w:tc>
          <w:tcPr>
            <w:tcW w:w="3960" w:type="dxa"/>
          </w:tcPr>
          <w:p w14:paraId="78164490" w14:textId="77777777" w:rsidR="001670A2" w:rsidRPr="00E33FE1" w:rsidRDefault="001670A2" w:rsidP="00E33FE1">
            <w:pPr>
              <w:spacing w:after="0" w:line="240" w:lineRule="auto"/>
              <w:jc w:val="both"/>
              <w:rPr>
                <w:rStyle w:val="FontStyle20"/>
                <w:rFonts w:ascii="Times New Roman" w:hAnsi="Times New Roman" w:cs="Times New Roman"/>
                <w:sz w:val="24"/>
                <w:szCs w:val="24"/>
              </w:rPr>
            </w:pPr>
            <w:r w:rsidRPr="00E33FE1">
              <w:rPr>
                <w:rFonts w:ascii="Times New Roman" w:hAnsi="Times New Roman" w:cs="Times New Roman"/>
                <w:sz w:val="24"/>
                <w:szCs w:val="24"/>
              </w:rPr>
              <w:t>Владеть: юридической терминологией, необходимой для подготовки нормативных документов</w:t>
            </w:r>
          </w:p>
          <w:p w14:paraId="09514838"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039BCE1E" w14:textId="77777777" w:rsidTr="001670A2">
        <w:tc>
          <w:tcPr>
            <w:tcW w:w="2486" w:type="dxa"/>
            <w:vMerge w:val="restart"/>
          </w:tcPr>
          <w:p w14:paraId="1E9528D3" w14:textId="77777777" w:rsidR="001670A2" w:rsidRPr="00394D44" w:rsidRDefault="001670A2" w:rsidP="00E33FE1">
            <w:pPr>
              <w:pStyle w:val="ConsPlusNormal"/>
              <w:rPr>
                <w:rFonts w:ascii="Times New Roman" w:hAnsi="Times New Roman" w:cs="Times New Roman"/>
                <w:b/>
                <w:sz w:val="24"/>
                <w:szCs w:val="24"/>
              </w:rPr>
            </w:pPr>
            <w:r w:rsidRPr="00394D44">
              <w:rPr>
                <w:rFonts w:ascii="Times New Roman" w:hAnsi="Times New Roman" w:cs="Times New Roman"/>
                <w:b/>
                <w:sz w:val="24"/>
                <w:szCs w:val="24"/>
              </w:rPr>
              <w:t xml:space="preserve">ОПК-8. Способен соблюдать принципы этики юриста, проявлять нетерпимость к коррупционному и иному противоправному поведению, в том числе в сфере своей профессиональной деятельности </w:t>
            </w:r>
          </w:p>
        </w:tc>
        <w:tc>
          <w:tcPr>
            <w:tcW w:w="2899" w:type="dxa"/>
          </w:tcPr>
          <w:p w14:paraId="5B4BEF42"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ОПК-8.1. Знать:</w:t>
            </w:r>
          </w:p>
          <w:p w14:paraId="0B269132"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этические основы юридической деятельности, в том числе в части антикоррупционных стандартов поведения,</w:t>
            </w:r>
          </w:p>
          <w:p w14:paraId="619CD2F3"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профессиональные обязанности юриста,</w:t>
            </w:r>
          </w:p>
          <w:p w14:paraId="58559F6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требования к результатам профессиональной деятельности юриста</w:t>
            </w:r>
          </w:p>
          <w:p w14:paraId="67D1E8B2" w14:textId="77777777" w:rsidR="001670A2" w:rsidRPr="00E33FE1" w:rsidRDefault="001670A2" w:rsidP="00E33FE1">
            <w:pPr>
              <w:pStyle w:val="Default"/>
              <w:jc w:val="both"/>
              <w:rPr>
                <w:color w:val="auto"/>
              </w:rPr>
            </w:pPr>
          </w:p>
          <w:p w14:paraId="7AD8D52B" w14:textId="77777777" w:rsidR="001670A2" w:rsidRPr="00E33FE1" w:rsidRDefault="001670A2" w:rsidP="00E33FE1">
            <w:pPr>
              <w:pStyle w:val="TableParagraph"/>
              <w:keepNext/>
              <w:rPr>
                <w:sz w:val="24"/>
                <w:szCs w:val="24"/>
              </w:rPr>
            </w:pPr>
          </w:p>
        </w:tc>
        <w:tc>
          <w:tcPr>
            <w:tcW w:w="3960" w:type="dxa"/>
          </w:tcPr>
          <w:p w14:paraId="6B76D106" w14:textId="77777777" w:rsidR="001670A2" w:rsidRPr="00E33FE1" w:rsidRDefault="001670A2" w:rsidP="00E33FE1">
            <w:pPr>
              <w:spacing w:after="0" w:line="240" w:lineRule="auto"/>
              <w:jc w:val="both"/>
              <w:rPr>
                <w:rFonts w:ascii="Times New Roman" w:hAnsi="Times New Roman" w:cs="Times New Roman"/>
                <w:bCs/>
                <w:sz w:val="24"/>
                <w:szCs w:val="24"/>
              </w:rPr>
            </w:pPr>
            <w:r w:rsidRPr="00E33FE1">
              <w:rPr>
                <w:rFonts w:ascii="Times New Roman" w:hAnsi="Times New Roman" w:cs="Times New Roman"/>
                <w:sz w:val="24"/>
                <w:szCs w:val="24"/>
              </w:rPr>
              <w:t xml:space="preserve">Знать: содержание </w:t>
            </w:r>
            <w:r w:rsidRPr="00E33FE1">
              <w:rPr>
                <w:rFonts w:ascii="Times New Roman" w:hAnsi="Times New Roman" w:cs="Times New Roman"/>
                <w:bCs/>
                <w:sz w:val="24"/>
                <w:szCs w:val="24"/>
              </w:rPr>
              <w:t>антикоррупционной политики государства, систему мер обеспечения законности в деятельности органов государственной власти, антикоррупционное законодательство и основы антикоррупционного поведения должностных лиц;</w:t>
            </w:r>
          </w:p>
          <w:p w14:paraId="483DBD81" w14:textId="77777777" w:rsidR="001670A2" w:rsidRPr="00E33FE1" w:rsidRDefault="001670A2" w:rsidP="00E33FE1">
            <w:pPr>
              <w:pStyle w:val="ConsPlusNormal"/>
              <w:rPr>
                <w:rFonts w:ascii="Times New Roman" w:hAnsi="Times New Roman" w:cs="Times New Roman"/>
                <w:sz w:val="24"/>
                <w:szCs w:val="24"/>
              </w:rPr>
            </w:pPr>
          </w:p>
        </w:tc>
      </w:tr>
      <w:tr w:rsidR="001670A2" w:rsidRPr="00E33FE1" w14:paraId="2B1F4AB7" w14:textId="77777777" w:rsidTr="001670A2">
        <w:tc>
          <w:tcPr>
            <w:tcW w:w="2486" w:type="dxa"/>
            <w:vMerge/>
          </w:tcPr>
          <w:p w14:paraId="0B3EF69F"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0987DB33"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ОПК-8.2. Владеть:</w:t>
            </w:r>
          </w:p>
          <w:p w14:paraId="3BF0F82A"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приемами анализа дисциплинарной практики</w:t>
            </w:r>
          </w:p>
          <w:p w14:paraId="266D256C"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lastRenderedPageBreak/>
              <w:t>- навыками</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анализа документов, определяющих требования к профессиональной деятельности юриста</w:t>
            </w:r>
          </w:p>
          <w:p w14:paraId="4441629F"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применения принципов профессиональной этики юриста, в том числе в части антикоррупционных стандартов поведения</w:t>
            </w:r>
          </w:p>
          <w:p w14:paraId="1B71450E"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профессиональные обязанности юриста</w:t>
            </w:r>
          </w:p>
        </w:tc>
        <w:tc>
          <w:tcPr>
            <w:tcW w:w="3960" w:type="dxa"/>
          </w:tcPr>
          <w:p w14:paraId="6372F503" w14:textId="77777777" w:rsidR="001670A2" w:rsidRPr="00E33FE1" w:rsidRDefault="001670A2" w:rsidP="00E33FE1">
            <w:pPr>
              <w:spacing w:after="0" w:line="240" w:lineRule="auto"/>
              <w:jc w:val="both"/>
              <w:rPr>
                <w:rFonts w:ascii="Times New Roman" w:hAnsi="Times New Roman" w:cs="Times New Roman"/>
                <w:bCs/>
                <w:sz w:val="24"/>
                <w:szCs w:val="24"/>
              </w:rPr>
            </w:pPr>
            <w:r w:rsidRPr="00E33FE1">
              <w:rPr>
                <w:rFonts w:ascii="Times New Roman" w:hAnsi="Times New Roman" w:cs="Times New Roman"/>
                <w:bCs/>
                <w:sz w:val="24"/>
                <w:szCs w:val="24"/>
              </w:rPr>
              <w:lastRenderedPageBreak/>
              <w:t>Уметь:</w:t>
            </w:r>
            <w:r w:rsidR="00E33FE1" w:rsidRPr="00E33FE1">
              <w:rPr>
                <w:rFonts w:ascii="Times New Roman" w:hAnsi="Times New Roman" w:cs="Times New Roman"/>
                <w:bCs/>
                <w:sz w:val="24"/>
                <w:szCs w:val="24"/>
              </w:rPr>
              <w:t xml:space="preserve"> </w:t>
            </w:r>
            <w:r w:rsidRPr="00E33FE1">
              <w:rPr>
                <w:rFonts w:ascii="Times New Roman" w:hAnsi="Times New Roman" w:cs="Times New Roman"/>
                <w:bCs/>
                <w:sz w:val="24"/>
                <w:szCs w:val="24"/>
              </w:rPr>
              <w:t>выявлять признаки, причины и условия коррупционного поведения, давать оценку корруп</w:t>
            </w:r>
            <w:r w:rsidRPr="00E33FE1">
              <w:rPr>
                <w:rFonts w:ascii="Times New Roman" w:hAnsi="Times New Roman" w:cs="Times New Roman"/>
                <w:bCs/>
                <w:sz w:val="24"/>
                <w:szCs w:val="24"/>
              </w:rPr>
              <w:softHyphen/>
              <w:t>ционному пове</w:t>
            </w:r>
            <w:r w:rsidRPr="00E33FE1">
              <w:rPr>
                <w:rFonts w:ascii="Times New Roman" w:hAnsi="Times New Roman" w:cs="Times New Roman"/>
                <w:bCs/>
                <w:sz w:val="24"/>
                <w:szCs w:val="24"/>
              </w:rPr>
              <w:softHyphen/>
              <w:t xml:space="preserve">дению, применять </w:t>
            </w:r>
            <w:r w:rsidRPr="00E33FE1">
              <w:rPr>
                <w:rFonts w:ascii="Times New Roman" w:hAnsi="Times New Roman" w:cs="Times New Roman"/>
                <w:bCs/>
                <w:sz w:val="24"/>
                <w:szCs w:val="24"/>
              </w:rPr>
              <w:lastRenderedPageBreak/>
              <w:t>нормы антикоррупционного права при выявлении и оценке фактов коррупционного поведения;</w:t>
            </w:r>
          </w:p>
          <w:p w14:paraId="4C2E6681" w14:textId="77777777" w:rsidR="001670A2" w:rsidRPr="00E33FE1" w:rsidRDefault="001670A2" w:rsidP="00E33FE1">
            <w:pPr>
              <w:spacing w:after="0" w:line="240" w:lineRule="auto"/>
              <w:jc w:val="both"/>
              <w:rPr>
                <w:rFonts w:ascii="Times New Roman" w:hAnsi="Times New Roman" w:cs="Times New Roman"/>
                <w:sz w:val="24"/>
                <w:szCs w:val="24"/>
              </w:rPr>
            </w:pPr>
          </w:p>
        </w:tc>
      </w:tr>
      <w:tr w:rsidR="001670A2" w:rsidRPr="00E33FE1" w14:paraId="12E6374D" w14:textId="77777777" w:rsidTr="001670A2">
        <w:tc>
          <w:tcPr>
            <w:tcW w:w="2486" w:type="dxa"/>
            <w:vMerge/>
          </w:tcPr>
          <w:p w14:paraId="6A821EE0" w14:textId="77777777" w:rsidR="001670A2" w:rsidRPr="00E33FE1" w:rsidRDefault="001670A2" w:rsidP="00E33FE1">
            <w:pPr>
              <w:pStyle w:val="ConsPlusNormal"/>
              <w:rPr>
                <w:rFonts w:ascii="Times New Roman" w:hAnsi="Times New Roman" w:cs="Times New Roman"/>
                <w:sz w:val="24"/>
                <w:szCs w:val="24"/>
              </w:rPr>
            </w:pPr>
          </w:p>
        </w:tc>
        <w:tc>
          <w:tcPr>
            <w:tcW w:w="2899" w:type="dxa"/>
          </w:tcPr>
          <w:p w14:paraId="1CE773C2" w14:textId="77777777" w:rsidR="001670A2" w:rsidRPr="00E33FE1" w:rsidRDefault="001670A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ОПК-8.3. Владеет навыками предотвращения наступления коррупционных рисков</w:t>
            </w:r>
          </w:p>
        </w:tc>
        <w:tc>
          <w:tcPr>
            <w:tcW w:w="3960" w:type="dxa"/>
          </w:tcPr>
          <w:p w14:paraId="7650A108" w14:textId="77777777" w:rsidR="001670A2" w:rsidRPr="00E33FE1" w:rsidRDefault="001670A2" w:rsidP="00E33FE1">
            <w:pPr>
              <w:spacing w:after="0" w:line="240" w:lineRule="auto"/>
              <w:jc w:val="both"/>
              <w:rPr>
                <w:rFonts w:ascii="Times New Roman" w:hAnsi="Times New Roman" w:cs="Times New Roman"/>
                <w:bCs/>
                <w:sz w:val="24"/>
                <w:szCs w:val="24"/>
              </w:rPr>
            </w:pPr>
            <w:r w:rsidRPr="00E33FE1">
              <w:rPr>
                <w:rFonts w:ascii="Times New Roman" w:hAnsi="Times New Roman" w:cs="Times New Roman"/>
                <w:bCs/>
                <w:sz w:val="24"/>
                <w:szCs w:val="24"/>
              </w:rPr>
              <w:t>Владеть: навыками противодействия вовлечению в систему коррупционных отношений и содействия пресечению корруп</w:t>
            </w:r>
            <w:r w:rsidRPr="00E33FE1">
              <w:rPr>
                <w:rFonts w:ascii="Times New Roman" w:hAnsi="Times New Roman" w:cs="Times New Roman"/>
                <w:bCs/>
                <w:sz w:val="24"/>
                <w:szCs w:val="24"/>
              </w:rPr>
              <w:softHyphen/>
              <w:t>ционного пове</w:t>
            </w:r>
            <w:r w:rsidRPr="00E33FE1">
              <w:rPr>
                <w:rFonts w:ascii="Times New Roman" w:hAnsi="Times New Roman" w:cs="Times New Roman"/>
                <w:bCs/>
                <w:sz w:val="24"/>
                <w:szCs w:val="24"/>
              </w:rPr>
              <w:softHyphen/>
              <w:t>дения.</w:t>
            </w:r>
          </w:p>
          <w:p w14:paraId="0E3E9BA8" w14:textId="77777777" w:rsidR="001670A2" w:rsidRPr="00E33FE1" w:rsidRDefault="001670A2" w:rsidP="00E33FE1">
            <w:pPr>
              <w:spacing w:after="0" w:line="240" w:lineRule="auto"/>
              <w:jc w:val="both"/>
              <w:rPr>
                <w:rFonts w:ascii="Times New Roman" w:hAnsi="Times New Roman" w:cs="Times New Roman"/>
                <w:sz w:val="24"/>
                <w:szCs w:val="24"/>
              </w:rPr>
            </w:pPr>
          </w:p>
        </w:tc>
      </w:tr>
    </w:tbl>
    <w:p w14:paraId="24E45273" w14:textId="77777777" w:rsidR="001670A2" w:rsidRPr="00E33FE1" w:rsidRDefault="001670A2" w:rsidP="00E33FE1">
      <w:pPr>
        <w:pStyle w:val="ConsPlusNormal"/>
        <w:rPr>
          <w:rFonts w:ascii="Times New Roman" w:hAnsi="Times New Roman" w:cs="Times New Roman"/>
          <w:sz w:val="24"/>
          <w:szCs w:val="24"/>
        </w:rPr>
      </w:pPr>
    </w:p>
    <w:p w14:paraId="663BD892" w14:textId="77777777" w:rsidR="001670A2" w:rsidRPr="00E33FE1" w:rsidRDefault="001670A2" w:rsidP="00E33FE1">
      <w:pPr>
        <w:pStyle w:val="ConsPlusNormal"/>
        <w:ind w:firstLine="709"/>
        <w:jc w:val="both"/>
        <w:rPr>
          <w:rFonts w:ascii="Times New Roman" w:hAnsi="Times New Roman" w:cs="Times New Roman"/>
          <w:sz w:val="24"/>
          <w:szCs w:val="24"/>
        </w:rPr>
      </w:pPr>
    </w:p>
    <w:p w14:paraId="20F04E3B" w14:textId="77777777" w:rsidR="001670A2" w:rsidRPr="00E33FE1" w:rsidRDefault="001670A2" w:rsidP="00E33FE1">
      <w:pPr>
        <w:pStyle w:val="ConsPlusNormal"/>
        <w:numPr>
          <w:ilvl w:val="0"/>
          <w:numId w:val="317"/>
        </w:numPr>
        <w:ind w:left="0" w:firstLine="0"/>
        <w:jc w:val="center"/>
        <w:rPr>
          <w:rFonts w:ascii="Times New Roman" w:hAnsi="Times New Roman" w:cs="Times New Roman"/>
          <w:b/>
          <w:i/>
          <w:sz w:val="24"/>
          <w:szCs w:val="24"/>
        </w:rPr>
      </w:pPr>
      <w:r w:rsidRPr="00E33FE1">
        <w:rPr>
          <w:rFonts w:ascii="Times New Roman" w:hAnsi="Times New Roman" w:cs="Times New Roman"/>
          <w:b/>
          <w:i/>
          <w:sz w:val="24"/>
          <w:szCs w:val="24"/>
        </w:rPr>
        <w:t>Критерии оценивания</w:t>
      </w:r>
    </w:p>
    <w:p w14:paraId="3DF5E435" w14:textId="77777777" w:rsidR="001670A2" w:rsidRPr="00E33FE1" w:rsidRDefault="001670A2" w:rsidP="00E33FE1">
      <w:pPr>
        <w:pStyle w:val="ConsPlusNormal"/>
        <w:jc w:val="center"/>
        <w:rPr>
          <w:rFonts w:ascii="Times New Roman" w:hAnsi="Times New Roman" w:cs="Times New Roman"/>
          <w:b/>
          <w:sz w:val="24"/>
          <w:szCs w:val="24"/>
        </w:rPr>
      </w:pPr>
    </w:p>
    <w:p w14:paraId="1D4096A1" w14:textId="77777777" w:rsidR="001670A2" w:rsidRPr="00E33FE1" w:rsidRDefault="001670A2" w:rsidP="00E33FE1">
      <w:pPr>
        <w:pStyle w:val="Default"/>
        <w:jc w:val="both"/>
      </w:pPr>
      <w:r w:rsidRPr="00E33FE1">
        <w:rPr>
          <w:i/>
          <w:iCs/>
        </w:rPr>
        <w:tab/>
        <w:t>Для промежуточной аттестации обучающихся</w:t>
      </w:r>
      <w:r w:rsidRPr="00E33FE1">
        <w:t xml:space="preserve">, проводимой в виде тестирования, используется следующая методика оценивания знаний, умений, навыков и (или) опыта деятельности. </w:t>
      </w:r>
    </w:p>
    <w:p w14:paraId="51DF5C01" w14:textId="77777777" w:rsidR="001670A2" w:rsidRPr="00E33FE1" w:rsidRDefault="001670A2" w:rsidP="00E33FE1">
      <w:pPr>
        <w:pStyle w:val="Default"/>
      </w:pPr>
      <w:r w:rsidRPr="00E33FE1">
        <w:t xml:space="preserve">Каждый верный ответ оценивается следующим образом: </w:t>
      </w:r>
    </w:p>
    <w:p w14:paraId="00D97114" w14:textId="77777777" w:rsidR="001670A2" w:rsidRPr="00E33FE1" w:rsidRDefault="001670A2" w:rsidP="00E33FE1">
      <w:pPr>
        <w:pStyle w:val="Default"/>
      </w:pPr>
      <w:r w:rsidRPr="00E33FE1">
        <w:t> задание в закрытой форме –1 балла,</w:t>
      </w:r>
    </w:p>
    <w:p w14:paraId="30D3B028" w14:textId="77777777" w:rsidR="001670A2" w:rsidRPr="00E33FE1" w:rsidRDefault="001670A2" w:rsidP="00E33FE1">
      <w:pPr>
        <w:pStyle w:val="Default"/>
      </w:pPr>
      <w:r w:rsidRPr="00E33FE1">
        <w:t> задание в открытой форме – 2 балла,</w:t>
      </w:r>
    </w:p>
    <w:p w14:paraId="4419C899" w14:textId="77777777" w:rsidR="001670A2" w:rsidRPr="00E33FE1" w:rsidRDefault="001670A2" w:rsidP="00E33FE1">
      <w:pPr>
        <w:pStyle w:val="Default"/>
      </w:pPr>
      <w:r w:rsidRPr="00E33FE1">
        <w:t> задание на установление соответствия – 5 балла,</w:t>
      </w:r>
    </w:p>
    <w:p w14:paraId="2C31614C" w14:textId="77777777" w:rsidR="001670A2" w:rsidRPr="00E33FE1" w:rsidRDefault="001670A2" w:rsidP="00E33FE1">
      <w:pPr>
        <w:pStyle w:val="Default"/>
      </w:pPr>
      <w:r w:rsidRPr="00E33FE1">
        <w:t xml:space="preserve"> решение компетентностно-ориентированной задачи – 10 баллов. </w:t>
      </w:r>
    </w:p>
    <w:p w14:paraId="7D6E7C51" w14:textId="77777777" w:rsidR="001670A2" w:rsidRPr="00E33FE1" w:rsidRDefault="001670A2" w:rsidP="00E33FE1">
      <w:pPr>
        <w:pStyle w:val="Default"/>
      </w:pPr>
      <w:r w:rsidRPr="00E33FE1">
        <w:br/>
        <w:t xml:space="preserve">Максимальное количество баллов за тестирование – 100 баллов. </w:t>
      </w:r>
    </w:p>
    <w:p w14:paraId="12A43C38" w14:textId="77777777" w:rsidR="001670A2" w:rsidRPr="00E33FE1" w:rsidRDefault="001670A2" w:rsidP="00E33FE1">
      <w:pPr>
        <w:pStyle w:val="ConsPlusNormal"/>
        <w:jc w:val="center"/>
        <w:rPr>
          <w:rFonts w:ascii="Times New Roman" w:hAnsi="Times New Roman" w:cs="Times New Roman"/>
          <w:b/>
          <w:sz w:val="24"/>
          <w:szCs w:val="24"/>
        </w:rPr>
      </w:pPr>
    </w:p>
    <w:p w14:paraId="41A6EF82" w14:textId="77777777" w:rsidR="001670A2" w:rsidRPr="00E33FE1" w:rsidRDefault="001670A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u w:val="single"/>
        </w:rPr>
        <w:t>Отметка «отлично»</w:t>
      </w:r>
      <w:r w:rsidRPr="00E33FE1">
        <w:rPr>
          <w:rFonts w:ascii="Times New Roman" w:hAnsi="Times New Roman" w:cs="Times New Roman"/>
          <w:sz w:val="24"/>
          <w:szCs w:val="24"/>
        </w:rPr>
        <w:t xml:space="preserve"> выставляется студенту в том случае, если он набирает 75</w:t>
      </w:r>
      <w:r w:rsidRPr="00E33FE1">
        <w:rPr>
          <w:rFonts w:ascii="Times New Roman" w:hAnsi="Times New Roman" w:cs="Times New Roman"/>
          <w:sz w:val="24"/>
          <w:szCs w:val="24"/>
        </w:rPr>
        <w:softHyphen/>
      </w:r>
      <w:r w:rsidRPr="00E33FE1">
        <w:rPr>
          <w:rFonts w:ascii="Times New Roman" w:hAnsi="Times New Roman" w:cs="Times New Roman"/>
          <w:sz w:val="24"/>
          <w:szCs w:val="24"/>
        </w:rPr>
        <w:softHyphen/>
      </w:r>
      <w:r w:rsidRPr="00E33FE1">
        <w:rPr>
          <w:rFonts w:ascii="Times New Roman" w:hAnsi="Times New Roman" w:cs="Times New Roman"/>
          <w:sz w:val="24"/>
          <w:szCs w:val="24"/>
        </w:rPr>
        <w:softHyphen/>
        <w:t xml:space="preserve">–100 %. </w:t>
      </w:r>
    </w:p>
    <w:p w14:paraId="3C3F2CC9" w14:textId="77777777" w:rsidR="001670A2" w:rsidRPr="00E33FE1" w:rsidRDefault="001670A2"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«хорошо»</w:t>
      </w:r>
      <w:r w:rsidRPr="00E33FE1">
        <w:rPr>
          <w:rFonts w:ascii="Times New Roman" w:hAnsi="Times New Roman" w:cs="Times New Roman"/>
          <w:sz w:val="24"/>
          <w:szCs w:val="24"/>
        </w:rPr>
        <w:t xml:space="preserve"> выставляется студенту в том случае, если он набирает 65–74 %</w:t>
      </w:r>
    </w:p>
    <w:p w14:paraId="5EA5FDB3" w14:textId="77777777" w:rsidR="001670A2" w:rsidRPr="00E33FE1" w:rsidRDefault="001670A2"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bCs/>
          <w:sz w:val="24"/>
          <w:szCs w:val="24"/>
          <w:u w:val="single"/>
        </w:rPr>
        <w:t>Отметка «удовлетворительно»</w:t>
      </w:r>
      <w:r w:rsidRPr="00E33FE1">
        <w:rPr>
          <w:rFonts w:ascii="Times New Roman" w:hAnsi="Times New Roman" w:cs="Times New Roman"/>
          <w:bCs/>
          <w:sz w:val="24"/>
          <w:szCs w:val="24"/>
        </w:rPr>
        <w:t xml:space="preserve"> выставляется студенту в том случае, если набирает 54–63 %</w:t>
      </w:r>
      <w:r w:rsidR="00E33FE1" w:rsidRPr="00E33FE1">
        <w:rPr>
          <w:rFonts w:ascii="Times New Roman" w:hAnsi="Times New Roman" w:cs="Times New Roman"/>
          <w:bCs/>
          <w:sz w:val="24"/>
          <w:szCs w:val="24"/>
        </w:rPr>
        <w:t xml:space="preserve"> </w:t>
      </w:r>
    </w:p>
    <w:p w14:paraId="21029E56" w14:textId="77777777" w:rsidR="001670A2" w:rsidRPr="00E33FE1" w:rsidRDefault="001670A2"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«неудовлетворительно»</w:t>
      </w:r>
      <w:r w:rsidRPr="00E33FE1">
        <w:rPr>
          <w:rFonts w:ascii="Times New Roman" w:hAnsi="Times New Roman" w:cs="Times New Roman"/>
          <w:sz w:val="24"/>
          <w:szCs w:val="24"/>
        </w:rPr>
        <w:t xml:space="preserve"> выставляется студенту в том случае, если</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он набирает 0–53 %</w:t>
      </w:r>
    </w:p>
    <w:p w14:paraId="7C8108B4" w14:textId="77777777" w:rsidR="001670A2" w:rsidRPr="00E33FE1" w:rsidRDefault="001670A2" w:rsidP="00E33FE1">
      <w:pPr>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br w:type="page"/>
      </w:r>
    </w:p>
    <w:p w14:paraId="7D37DBD2" w14:textId="77777777" w:rsidR="001670A2" w:rsidRPr="00E33FE1" w:rsidRDefault="001670A2" w:rsidP="00E33FE1">
      <w:pPr>
        <w:spacing w:after="0" w:line="240" w:lineRule="auto"/>
        <w:ind w:firstLine="709"/>
        <w:jc w:val="both"/>
        <w:rPr>
          <w:rFonts w:ascii="Times New Roman" w:hAnsi="Times New Roman" w:cs="Times New Roman"/>
          <w:sz w:val="24"/>
          <w:szCs w:val="24"/>
          <w:shd w:val="clear" w:color="auto" w:fill="FFFFFF"/>
        </w:rPr>
      </w:pPr>
    </w:p>
    <w:p w14:paraId="62F8FFFF" w14:textId="77777777" w:rsidR="001670A2" w:rsidRPr="00E33FE1" w:rsidRDefault="001670A2" w:rsidP="00E33FE1">
      <w:pPr>
        <w:spacing w:after="0" w:line="240" w:lineRule="auto"/>
        <w:ind w:firstLine="709"/>
        <w:jc w:val="both"/>
        <w:rPr>
          <w:rFonts w:ascii="Times New Roman" w:hAnsi="Times New Roman" w:cs="Times New Roman"/>
          <w:sz w:val="24"/>
          <w:szCs w:val="24"/>
        </w:rPr>
      </w:pPr>
    </w:p>
    <w:p w14:paraId="0581CB75" w14:textId="77777777" w:rsidR="001670A2" w:rsidRPr="00E33FE1" w:rsidRDefault="001670A2" w:rsidP="00E33FE1">
      <w:pPr>
        <w:pStyle w:val="ConsPlusNormal"/>
        <w:ind w:left="709"/>
        <w:jc w:val="center"/>
        <w:rPr>
          <w:rFonts w:ascii="Times New Roman" w:hAnsi="Times New Roman" w:cs="Times New Roman"/>
          <w:b/>
          <w:i/>
          <w:sz w:val="24"/>
          <w:szCs w:val="24"/>
        </w:rPr>
      </w:pPr>
      <w:r w:rsidRPr="00E33FE1">
        <w:rPr>
          <w:rFonts w:ascii="Times New Roman" w:hAnsi="Times New Roman" w:cs="Times New Roman"/>
          <w:b/>
          <w:i/>
          <w:sz w:val="24"/>
          <w:szCs w:val="24"/>
        </w:rPr>
        <w:t>Контрольные задания</w:t>
      </w:r>
    </w:p>
    <w:p w14:paraId="5F66F79B" w14:textId="77777777" w:rsidR="001670A2" w:rsidRPr="00E33FE1" w:rsidRDefault="001670A2" w:rsidP="00E33FE1">
      <w:pPr>
        <w:pStyle w:val="ConsPlusNormal"/>
        <w:jc w:val="center"/>
        <w:rPr>
          <w:rFonts w:ascii="Times New Roman" w:hAnsi="Times New Roman" w:cs="Times New Roman"/>
          <w:b/>
          <w:i/>
          <w:sz w:val="24"/>
          <w:szCs w:val="24"/>
        </w:rPr>
      </w:pPr>
      <w:r w:rsidRPr="00E33FE1">
        <w:rPr>
          <w:rFonts w:ascii="Times New Roman" w:hAnsi="Times New Roman" w:cs="Times New Roman"/>
          <w:b/>
          <w:i/>
          <w:sz w:val="24"/>
          <w:szCs w:val="24"/>
        </w:rPr>
        <w:t>Контрольные задания для оценки знаний, умений, навыков и (или) опыта деятельности</w:t>
      </w:r>
    </w:p>
    <w:p w14:paraId="0C35E6AE" w14:textId="77777777" w:rsidR="001670A2" w:rsidRPr="00E33FE1" w:rsidRDefault="001670A2" w:rsidP="00E33FE1">
      <w:pPr>
        <w:pStyle w:val="ConsPlusNormal"/>
        <w:ind w:left="1069"/>
        <w:jc w:val="center"/>
        <w:rPr>
          <w:rFonts w:ascii="Times New Roman" w:hAnsi="Times New Roman" w:cs="Times New Roman"/>
          <w:b/>
          <w:i/>
          <w:sz w:val="24"/>
          <w:szCs w:val="24"/>
        </w:rPr>
      </w:pPr>
    </w:p>
    <w:p w14:paraId="0ADF4DDF" w14:textId="77777777" w:rsidR="005E6612" w:rsidRDefault="001670A2" w:rsidP="005E6612">
      <w:pPr>
        <w:tabs>
          <w:tab w:val="left" w:pos="360"/>
        </w:tabs>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 xml:space="preserve">ЗАКРЫТЫЕ ВОПРОСЫ </w:t>
      </w:r>
    </w:p>
    <w:p w14:paraId="33BB2161" w14:textId="77777777" w:rsidR="001670A2" w:rsidRPr="005E6612" w:rsidRDefault="00F56900" w:rsidP="005E6612">
      <w:pPr>
        <w:pStyle w:val="a6"/>
        <w:numPr>
          <w:ilvl w:val="6"/>
          <w:numId w:val="9"/>
        </w:numPr>
        <w:tabs>
          <w:tab w:val="clear" w:pos="2520"/>
          <w:tab w:val="left" w:pos="360"/>
        </w:tabs>
        <w:ind w:left="0" w:firstLine="284"/>
        <w:rPr>
          <w:rFonts w:ascii="Times New Roman" w:hAnsi="Times New Roman" w:cs="Times New Roman"/>
          <w:b/>
          <w:bCs/>
          <w:sz w:val="24"/>
          <w:szCs w:val="24"/>
        </w:rPr>
      </w:pPr>
      <w:r w:rsidRPr="005E6612">
        <w:rPr>
          <w:rFonts w:ascii="Times New Roman" w:hAnsi="Times New Roman" w:cs="Times New Roman"/>
          <w:b/>
          <w:bCs/>
          <w:sz w:val="24"/>
          <w:szCs w:val="24"/>
        </w:rPr>
        <w:t xml:space="preserve">УК-3 </w:t>
      </w:r>
      <w:r w:rsidR="001670A2" w:rsidRPr="005E6612">
        <w:rPr>
          <w:rFonts w:ascii="Times New Roman" w:hAnsi="Times New Roman" w:cs="Times New Roman"/>
          <w:b/>
          <w:bCs/>
          <w:sz w:val="24"/>
          <w:szCs w:val="24"/>
        </w:rPr>
        <w:t>Должностное лицо органа государственной власти, получившее от адвоката официальное обращение по вопросам, входящим в их компетенцию:</w:t>
      </w:r>
    </w:p>
    <w:p w14:paraId="2CFC5703"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Обязано дать на него ответ в письменной форме в тридцатидневный срок со дня его получения</w:t>
      </w:r>
    </w:p>
    <w:p w14:paraId="67A2E095"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Обязано дать на него ответ в письменной форме в 14-дневный срок со дня его получения</w:t>
      </w:r>
    </w:p>
    <w:p w14:paraId="6E8EB3CE"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может отказать в предоставлении сведений без выполнения каких-либо условий</w:t>
      </w:r>
    </w:p>
    <w:p w14:paraId="7394D374"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вправе дать на него ответ, как в устной, так и в письменной форме</w:t>
      </w:r>
    </w:p>
    <w:p w14:paraId="2F80FF74" w14:textId="77777777" w:rsidR="001670A2" w:rsidRPr="00E33FE1" w:rsidRDefault="00F56900" w:rsidP="00F56900">
      <w:pPr>
        <w:numPr>
          <w:ilvl w:val="0"/>
          <w:numId w:val="9"/>
        </w:numPr>
        <w:spacing w:after="0" w:line="240" w:lineRule="auto"/>
        <w:jc w:val="both"/>
        <w:rPr>
          <w:rFonts w:ascii="Times New Roman" w:hAnsi="Times New Roman" w:cs="Times New Roman"/>
          <w:b/>
          <w:bCs/>
          <w:sz w:val="24"/>
          <w:szCs w:val="24"/>
        </w:rPr>
      </w:pPr>
      <w:r w:rsidRPr="00F56900">
        <w:rPr>
          <w:rFonts w:ascii="Times New Roman" w:hAnsi="Times New Roman" w:cs="Times New Roman"/>
          <w:b/>
          <w:bCs/>
          <w:sz w:val="24"/>
          <w:szCs w:val="24"/>
        </w:rPr>
        <w:t>УК-2</w:t>
      </w:r>
      <w:r>
        <w:rPr>
          <w:rFonts w:ascii="Times New Roman" w:hAnsi="Times New Roman" w:cs="Times New Roman"/>
          <w:b/>
          <w:bCs/>
          <w:sz w:val="24"/>
          <w:szCs w:val="24"/>
        </w:rPr>
        <w:t xml:space="preserve"> </w:t>
      </w:r>
      <w:r w:rsidR="001670A2" w:rsidRPr="00E33FE1">
        <w:rPr>
          <w:rFonts w:ascii="Times New Roman" w:hAnsi="Times New Roman" w:cs="Times New Roman"/>
          <w:b/>
          <w:bCs/>
          <w:sz w:val="24"/>
          <w:szCs w:val="24"/>
        </w:rPr>
        <w:t>Полномочия судьи приостанавливаются в случае:</w:t>
      </w:r>
    </w:p>
    <w:p w14:paraId="02D4D7CA"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возбуждения уголовного дела в отношении судьи;</w:t>
      </w:r>
    </w:p>
    <w:p w14:paraId="3A672145"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наложения дисциплинарного взыскания в виде предупреждения;</w:t>
      </w:r>
    </w:p>
    <w:p w14:paraId="21743973"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выезда судьи за границу;</w:t>
      </w:r>
    </w:p>
    <w:p w14:paraId="02CCB20B"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допроса судьи в качестве свидетеля.</w:t>
      </w:r>
    </w:p>
    <w:p w14:paraId="01D70B7E" w14:textId="77777777" w:rsidR="001670A2" w:rsidRPr="00E33FE1" w:rsidRDefault="005E6612" w:rsidP="00F56900">
      <w:pPr>
        <w:numPr>
          <w:ilvl w:val="0"/>
          <w:numId w:val="9"/>
        </w:numPr>
        <w:spacing w:after="0" w:line="240" w:lineRule="auto"/>
        <w:jc w:val="both"/>
        <w:rPr>
          <w:rFonts w:ascii="Times New Roman" w:hAnsi="Times New Roman" w:cs="Times New Roman"/>
          <w:b/>
          <w:bCs/>
          <w:sz w:val="24"/>
          <w:szCs w:val="24"/>
        </w:rPr>
      </w:pPr>
      <w:r>
        <w:rPr>
          <w:rFonts w:ascii="Times New Roman" w:hAnsi="Times New Roman" w:cs="Times New Roman"/>
          <w:b/>
          <w:bCs/>
          <w:color w:val="000000"/>
          <w:sz w:val="24"/>
          <w:szCs w:val="24"/>
        </w:rPr>
        <w:t>УК-6</w:t>
      </w:r>
      <w:r w:rsidR="00F56900">
        <w:rPr>
          <w:rFonts w:ascii="Times New Roman" w:hAnsi="Times New Roman" w:cs="Times New Roman"/>
          <w:b/>
          <w:bCs/>
          <w:color w:val="000000"/>
          <w:sz w:val="24"/>
          <w:szCs w:val="24"/>
        </w:rPr>
        <w:t xml:space="preserve"> </w:t>
      </w:r>
      <w:r w:rsidR="001670A2" w:rsidRPr="00E33FE1">
        <w:rPr>
          <w:rFonts w:ascii="Times New Roman" w:hAnsi="Times New Roman" w:cs="Times New Roman"/>
          <w:b/>
          <w:bCs/>
          <w:color w:val="000000"/>
          <w:sz w:val="24"/>
          <w:szCs w:val="24"/>
        </w:rPr>
        <w:t>Документом, удостоверяющим полномочия адвоката на исполнение поручения является:</w:t>
      </w:r>
    </w:p>
    <w:p w14:paraId="31E09CCB"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Доверенность</w:t>
      </w:r>
    </w:p>
    <w:p w14:paraId="10EBF52E"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Ордер</w:t>
      </w:r>
    </w:p>
    <w:p w14:paraId="4729A4F3"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Свидетельство</w:t>
      </w:r>
    </w:p>
    <w:p w14:paraId="23A9E3CF"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Удостоверение</w:t>
      </w:r>
    </w:p>
    <w:p w14:paraId="47953465" w14:textId="77777777" w:rsidR="001670A2" w:rsidRPr="00E33FE1" w:rsidRDefault="005E6612" w:rsidP="00AA074F">
      <w:pPr>
        <w:numPr>
          <w:ilvl w:val="0"/>
          <w:numId w:val="9"/>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УК-9</w:t>
      </w:r>
      <w:r w:rsidR="00AA074F">
        <w:rPr>
          <w:rFonts w:ascii="Times New Roman" w:hAnsi="Times New Roman" w:cs="Times New Roman"/>
          <w:b/>
          <w:bCs/>
          <w:sz w:val="24"/>
          <w:szCs w:val="24"/>
        </w:rPr>
        <w:t xml:space="preserve"> </w:t>
      </w:r>
      <w:r w:rsidR="001670A2" w:rsidRPr="00E33FE1">
        <w:rPr>
          <w:rFonts w:ascii="Times New Roman" w:hAnsi="Times New Roman" w:cs="Times New Roman"/>
          <w:b/>
          <w:bCs/>
          <w:sz w:val="24"/>
          <w:szCs w:val="24"/>
        </w:rPr>
        <w:t>Полномочия судей федеральных судов</w:t>
      </w:r>
    </w:p>
    <w:p w14:paraId="4207E95F"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5 лет</w:t>
      </w:r>
    </w:p>
    <w:p w14:paraId="4490C3D1"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Не менее 5 лет</w:t>
      </w:r>
    </w:p>
    <w:p w14:paraId="00B50EC2"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Не ограничены определенным сроком</w:t>
      </w:r>
    </w:p>
    <w:p w14:paraId="3D03D62F" w14:textId="77777777" w:rsidR="001670A2" w:rsidRPr="00E33FE1" w:rsidRDefault="00AA074F" w:rsidP="00AA074F">
      <w:pPr>
        <w:numPr>
          <w:ilvl w:val="0"/>
          <w:numId w:val="9"/>
        </w:numPr>
        <w:spacing w:after="0" w:line="240" w:lineRule="auto"/>
        <w:jc w:val="both"/>
        <w:rPr>
          <w:rFonts w:ascii="Times New Roman" w:hAnsi="Times New Roman" w:cs="Times New Roman"/>
          <w:b/>
          <w:bCs/>
          <w:sz w:val="24"/>
          <w:szCs w:val="24"/>
        </w:rPr>
      </w:pPr>
      <w:r w:rsidRPr="00AA074F">
        <w:rPr>
          <w:rFonts w:ascii="Times New Roman" w:hAnsi="Times New Roman" w:cs="Times New Roman"/>
          <w:b/>
          <w:bCs/>
          <w:color w:val="000000"/>
          <w:sz w:val="24"/>
          <w:szCs w:val="24"/>
        </w:rPr>
        <w:t>УК-6</w:t>
      </w:r>
      <w:r>
        <w:rPr>
          <w:rFonts w:ascii="Times New Roman" w:hAnsi="Times New Roman" w:cs="Times New Roman"/>
          <w:b/>
          <w:bCs/>
          <w:color w:val="000000"/>
          <w:sz w:val="24"/>
          <w:szCs w:val="24"/>
        </w:rPr>
        <w:t xml:space="preserve"> </w:t>
      </w:r>
      <w:r w:rsidR="001670A2" w:rsidRPr="00E33FE1">
        <w:rPr>
          <w:rFonts w:ascii="Times New Roman" w:hAnsi="Times New Roman" w:cs="Times New Roman"/>
          <w:b/>
          <w:bCs/>
          <w:color w:val="000000"/>
          <w:sz w:val="24"/>
          <w:szCs w:val="24"/>
        </w:rPr>
        <w:t>Предельный возраст пребывания в должности судьи</w:t>
      </w:r>
    </w:p>
    <w:p w14:paraId="573C9B45"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60 лет</w:t>
      </w:r>
    </w:p>
    <w:p w14:paraId="4B1D9556"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65 лет</w:t>
      </w:r>
    </w:p>
    <w:p w14:paraId="48F6D3F7"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70 лет</w:t>
      </w:r>
    </w:p>
    <w:p w14:paraId="402E8EC3"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color w:val="000000"/>
          <w:sz w:val="24"/>
          <w:szCs w:val="24"/>
        </w:rPr>
        <w:t>75 лет</w:t>
      </w:r>
    </w:p>
    <w:p w14:paraId="5527951F" w14:textId="77777777" w:rsidR="001670A2" w:rsidRPr="00E33FE1" w:rsidRDefault="005E6612" w:rsidP="00F56900">
      <w:pPr>
        <w:numPr>
          <w:ilvl w:val="0"/>
          <w:numId w:val="9"/>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ОПК-8</w:t>
      </w:r>
      <w:r w:rsidR="00F56900">
        <w:rPr>
          <w:rFonts w:ascii="Times New Roman" w:hAnsi="Times New Roman" w:cs="Times New Roman"/>
          <w:b/>
          <w:bCs/>
          <w:sz w:val="24"/>
          <w:szCs w:val="24"/>
        </w:rPr>
        <w:t xml:space="preserve"> </w:t>
      </w:r>
      <w:r w:rsidR="001670A2" w:rsidRPr="00E33FE1">
        <w:rPr>
          <w:rFonts w:ascii="Times New Roman" w:hAnsi="Times New Roman" w:cs="Times New Roman"/>
          <w:b/>
          <w:bCs/>
          <w:sz w:val="24"/>
          <w:szCs w:val="24"/>
        </w:rPr>
        <w:t xml:space="preserve">Адвокатура - это профессиональное сообщество адвокатов, которое… </w:t>
      </w:r>
    </w:p>
    <w:p w14:paraId="6A90AEA2"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входит в систему государственной власти РФ; </w:t>
      </w:r>
    </w:p>
    <w:p w14:paraId="4B887E07"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как институт гражданского общества не входит в систему органов государственной власти и органов местного самоуправления; </w:t>
      </w:r>
    </w:p>
    <w:p w14:paraId="4E57B213"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является обособленным подразделением Министерства Юстиции РФ. </w:t>
      </w:r>
    </w:p>
    <w:p w14:paraId="15577373" w14:textId="77777777" w:rsidR="001670A2" w:rsidRPr="00E33FE1" w:rsidRDefault="00F56900" w:rsidP="00F56900">
      <w:pPr>
        <w:numPr>
          <w:ilvl w:val="0"/>
          <w:numId w:val="9"/>
        </w:numPr>
        <w:spacing w:after="0" w:line="240" w:lineRule="auto"/>
        <w:jc w:val="both"/>
        <w:rPr>
          <w:rFonts w:ascii="Times New Roman" w:hAnsi="Times New Roman" w:cs="Times New Roman"/>
          <w:b/>
          <w:bCs/>
          <w:sz w:val="24"/>
          <w:szCs w:val="24"/>
        </w:rPr>
      </w:pPr>
      <w:r w:rsidRPr="00F56900">
        <w:rPr>
          <w:rFonts w:ascii="Times New Roman" w:hAnsi="Times New Roman" w:cs="Times New Roman"/>
          <w:b/>
          <w:bCs/>
          <w:sz w:val="24"/>
          <w:szCs w:val="24"/>
        </w:rPr>
        <w:t>УК-2</w:t>
      </w:r>
      <w:r>
        <w:rPr>
          <w:rFonts w:ascii="Times New Roman" w:hAnsi="Times New Roman" w:cs="Times New Roman"/>
          <w:b/>
          <w:bCs/>
          <w:sz w:val="24"/>
          <w:szCs w:val="24"/>
        </w:rPr>
        <w:t xml:space="preserve"> </w:t>
      </w:r>
      <w:r w:rsidR="001670A2" w:rsidRPr="00E33FE1">
        <w:rPr>
          <w:rFonts w:ascii="Times New Roman" w:hAnsi="Times New Roman" w:cs="Times New Roman"/>
          <w:b/>
          <w:bCs/>
          <w:sz w:val="24"/>
          <w:szCs w:val="24"/>
        </w:rPr>
        <w:t>Мировые судьи относятся к судьям:</w:t>
      </w:r>
    </w:p>
    <w:p w14:paraId="56F4AF82"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общей юрисдикции субъекта РФ;</w:t>
      </w:r>
    </w:p>
    <w:p w14:paraId="03FDF8EE"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военным;</w:t>
      </w:r>
    </w:p>
    <w:p w14:paraId="414368C0"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в) арбитражным;</w:t>
      </w:r>
    </w:p>
    <w:p w14:paraId="5216609F"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федеральным.</w:t>
      </w:r>
    </w:p>
    <w:p w14:paraId="3F85898E" w14:textId="77777777" w:rsidR="001670A2" w:rsidRPr="00E33FE1" w:rsidRDefault="00F56900" w:rsidP="00F56900">
      <w:pPr>
        <w:numPr>
          <w:ilvl w:val="0"/>
          <w:numId w:val="9"/>
        </w:numPr>
        <w:spacing w:after="0" w:line="240" w:lineRule="auto"/>
        <w:jc w:val="both"/>
        <w:rPr>
          <w:rFonts w:ascii="Times New Roman" w:hAnsi="Times New Roman" w:cs="Times New Roman"/>
          <w:b/>
          <w:bCs/>
          <w:sz w:val="24"/>
          <w:szCs w:val="24"/>
        </w:rPr>
      </w:pPr>
      <w:r w:rsidRPr="00F56900">
        <w:rPr>
          <w:rFonts w:ascii="Times New Roman" w:hAnsi="Times New Roman" w:cs="Times New Roman"/>
          <w:b/>
          <w:bCs/>
          <w:sz w:val="24"/>
          <w:szCs w:val="24"/>
        </w:rPr>
        <w:t>УК-3</w:t>
      </w:r>
      <w:r>
        <w:rPr>
          <w:rFonts w:ascii="Times New Roman" w:hAnsi="Times New Roman" w:cs="Times New Roman"/>
          <w:b/>
          <w:bCs/>
          <w:sz w:val="24"/>
          <w:szCs w:val="24"/>
        </w:rPr>
        <w:t xml:space="preserve"> </w:t>
      </w:r>
      <w:r w:rsidR="001670A2" w:rsidRPr="00E33FE1">
        <w:rPr>
          <w:rFonts w:ascii="Times New Roman" w:hAnsi="Times New Roman" w:cs="Times New Roman"/>
          <w:b/>
          <w:bCs/>
          <w:sz w:val="24"/>
          <w:szCs w:val="24"/>
        </w:rPr>
        <w:t>Не является органом судейского сообщества:</w:t>
      </w:r>
    </w:p>
    <w:p w14:paraId="00FAE59B"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Судебный департамент;</w:t>
      </w:r>
    </w:p>
    <w:p w14:paraId="344716B1"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Всероссийской съезд судей РФ;</w:t>
      </w:r>
    </w:p>
    <w:p w14:paraId="263E64A9"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Совет судей РФ;</w:t>
      </w:r>
    </w:p>
    <w:p w14:paraId="42A87D00"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 xml:space="preserve"> Высшая квалификационная коллегия судей РФ.</w:t>
      </w:r>
    </w:p>
    <w:p w14:paraId="54D043C6" w14:textId="77777777" w:rsidR="001670A2" w:rsidRPr="00E33FE1" w:rsidRDefault="00AA074F" w:rsidP="00AA074F">
      <w:pPr>
        <w:numPr>
          <w:ilvl w:val="0"/>
          <w:numId w:val="9"/>
        </w:numPr>
        <w:spacing w:after="0" w:line="240" w:lineRule="auto"/>
        <w:jc w:val="both"/>
        <w:rPr>
          <w:rFonts w:ascii="Times New Roman" w:hAnsi="Times New Roman" w:cs="Times New Roman"/>
          <w:b/>
          <w:bCs/>
          <w:sz w:val="24"/>
          <w:szCs w:val="24"/>
        </w:rPr>
      </w:pPr>
      <w:r w:rsidRPr="00AA074F">
        <w:rPr>
          <w:rFonts w:ascii="Times New Roman" w:hAnsi="Times New Roman" w:cs="Times New Roman"/>
          <w:b/>
          <w:bCs/>
          <w:sz w:val="24"/>
          <w:szCs w:val="24"/>
        </w:rPr>
        <w:t>УК-6</w:t>
      </w:r>
      <w:r>
        <w:rPr>
          <w:rFonts w:ascii="Times New Roman" w:hAnsi="Times New Roman" w:cs="Times New Roman"/>
          <w:b/>
          <w:bCs/>
          <w:sz w:val="24"/>
          <w:szCs w:val="24"/>
        </w:rPr>
        <w:t xml:space="preserve"> </w:t>
      </w:r>
      <w:r w:rsidR="001670A2" w:rsidRPr="00E33FE1">
        <w:rPr>
          <w:rFonts w:ascii="Times New Roman" w:hAnsi="Times New Roman" w:cs="Times New Roman"/>
          <w:b/>
          <w:bCs/>
          <w:sz w:val="24"/>
          <w:szCs w:val="24"/>
        </w:rPr>
        <w:t xml:space="preserve">Мировой судья в первый раз назначается (избирается) на должность </w:t>
      </w:r>
    </w:p>
    <w:p w14:paraId="54C4F21F"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не более чем на 3 года</w:t>
      </w:r>
    </w:p>
    <w:p w14:paraId="22897E62"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lastRenderedPageBreak/>
        <w:t>не более чем на 5 лет</w:t>
      </w:r>
    </w:p>
    <w:p w14:paraId="0FC23764"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не более чем на10 лет</w:t>
      </w:r>
    </w:p>
    <w:p w14:paraId="28D3BD3D"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sz w:val="24"/>
          <w:szCs w:val="24"/>
        </w:rPr>
      </w:pPr>
      <w:r w:rsidRPr="00E33FE1">
        <w:rPr>
          <w:rFonts w:ascii="Times New Roman" w:hAnsi="Times New Roman" w:cs="Times New Roman"/>
          <w:sz w:val="24"/>
          <w:szCs w:val="24"/>
        </w:rPr>
        <w:t>бессрочно</w:t>
      </w:r>
    </w:p>
    <w:p w14:paraId="5E0F92B1" w14:textId="77777777" w:rsidR="001670A2" w:rsidRPr="00E33FE1" w:rsidRDefault="00925701" w:rsidP="00925701">
      <w:pPr>
        <w:numPr>
          <w:ilvl w:val="0"/>
          <w:numId w:val="9"/>
        </w:numPr>
        <w:spacing w:after="0" w:line="240" w:lineRule="auto"/>
        <w:jc w:val="both"/>
        <w:rPr>
          <w:rFonts w:ascii="Times New Roman" w:hAnsi="Times New Roman" w:cs="Times New Roman"/>
          <w:b/>
          <w:bCs/>
          <w:color w:val="000000"/>
          <w:sz w:val="24"/>
          <w:szCs w:val="24"/>
        </w:rPr>
      </w:pPr>
      <w:r w:rsidRPr="00925701">
        <w:rPr>
          <w:rFonts w:ascii="Times New Roman" w:hAnsi="Times New Roman" w:cs="Times New Roman"/>
          <w:b/>
          <w:bCs/>
          <w:color w:val="000000"/>
          <w:sz w:val="24"/>
          <w:szCs w:val="24"/>
        </w:rPr>
        <w:t>ОПК-7</w:t>
      </w:r>
      <w:r>
        <w:rPr>
          <w:rFonts w:ascii="Times New Roman" w:hAnsi="Times New Roman" w:cs="Times New Roman"/>
          <w:b/>
          <w:bCs/>
          <w:color w:val="000000"/>
          <w:sz w:val="24"/>
          <w:szCs w:val="24"/>
        </w:rPr>
        <w:t xml:space="preserve"> </w:t>
      </w:r>
      <w:r w:rsidR="001670A2" w:rsidRPr="00E33FE1">
        <w:rPr>
          <w:rFonts w:ascii="Times New Roman" w:hAnsi="Times New Roman" w:cs="Times New Roman"/>
          <w:b/>
          <w:bCs/>
          <w:color w:val="000000"/>
          <w:sz w:val="24"/>
          <w:szCs w:val="24"/>
        </w:rPr>
        <w:t>Не относится к федеральным судам: </w:t>
      </w:r>
    </w:p>
    <w:p w14:paraId="167B7FB9"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color w:val="000000"/>
          <w:sz w:val="24"/>
          <w:szCs w:val="24"/>
        </w:rPr>
      </w:pPr>
      <w:r w:rsidRPr="00E33FE1">
        <w:rPr>
          <w:rFonts w:ascii="Times New Roman" w:hAnsi="Times New Roman" w:cs="Times New Roman"/>
          <w:color w:val="000000"/>
          <w:sz w:val="24"/>
          <w:szCs w:val="24"/>
        </w:rPr>
        <w:t>арбитражный суд субъекта</w:t>
      </w:r>
    </w:p>
    <w:p w14:paraId="1ADF9382"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color w:val="000000"/>
          <w:sz w:val="24"/>
          <w:szCs w:val="24"/>
        </w:rPr>
      </w:pPr>
      <w:r w:rsidRPr="00E33FE1">
        <w:rPr>
          <w:rFonts w:ascii="Times New Roman" w:hAnsi="Times New Roman" w:cs="Times New Roman"/>
          <w:color w:val="000000"/>
          <w:sz w:val="24"/>
          <w:szCs w:val="24"/>
        </w:rPr>
        <w:t>Верховный суд республики</w:t>
      </w:r>
    </w:p>
    <w:p w14:paraId="0E2A97A7" w14:textId="77777777" w:rsidR="001670A2" w:rsidRPr="00E33FE1" w:rsidRDefault="00FA0CA9" w:rsidP="00E33FE1">
      <w:pPr>
        <w:numPr>
          <w:ilvl w:val="1"/>
          <w:numId w:val="9"/>
        </w:numPr>
        <w:tabs>
          <w:tab w:val="left" w:pos="360"/>
        </w:tabs>
        <w:spacing w:after="0"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мировой</w:t>
      </w:r>
      <w:r w:rsidR="001670A2" w:rsidRPr="00E33FE1">
        <w:rPr>
          <w:rFonts w:ascii="Times New Roman" w:hAnsi="Times New Roman" w:cs="Times New Roman"/>
          <w:color w:val="000000"/>
          <w:sz w:val="24"/>
          <w:szCs w:val="24"/>
        </w:rPr>
        <w:t xml:space="preserve"> суд</w:t>
      </w:r>
    </w:p>
    <w:p w14:paraId="1308A8B4" w14:textId="77777777" w:rsidR="001670A2" w:rsidRPr="00E33FE1" w:rsidRDefault="001670A2" w:rsidP="00E33FE1">
      <w:pPr>
        <w:numPr>
          <w:ilvl w:val="1"/>
          <w:numId w:val="9"/>
        </w:numPr>
        <w:tabs>
          <w:tab w:val="left" w:pos="360"/>
        </w:tabs>
        <w:spacing w:after="0" w:line="240" w:lineRule="auto"/>
        <w:ind w:left="0" w:firstLine="0"/>
        <w:jc w:val="both"/>
        <w:rPr>
          <w:rFonts w:ascii="Times New Roman" w:hAnsi="Times New Roman" w:cs="Times New Roman"/>
          <w:color w:val="000000"/>
          <w:sz w:val="24"/>
          <w:szCs w:val="24"/>
        </w:rPr>
      </w:pPr>
      <w:r w:rsidRPr="00E33FE1">
        <w:rPr>
          <w:rFonts w:ascii="Times New Roman" w:hAnsi="Times New Roman" w:cs="Times New Roman"/>
          <w:color w:val="000000"/>
          <w:sz w:val="24"/>
          <w:szCs w:val="24"/>
        </w:rPr>
        <w:t>районный суд</w:t>
      </w:r>
    </w:p>
    <w:p w14:paraId="4E3CBC5C" w14:textId="77777777" w:rsidR="001670A2" w:rsidRPr="00E33FE1" w:rsidRDefault="001670A2" w:rsidP="00E33FE1">
      <w:pPr>
        <w:tabs>
          <w:tab w:val="left" w:pos="360"/>
        </w:tabs>
        <w:spacing w:after="0" w:line="240" w:lineRule="auto"/>
        <w:jc w:val="center"/>
        <w:rPr>
          <w:rFonts w:ascii="Times New Roman" w:hAnsi="Times New Roman" w:cs="Times New Roman"/>
          <w:b/>
          <w:sz w:val="24"/>
          <w:szCs w:val="24"/>
          <w:shd w:val="clear" w:color="auto" w:fill="FFFFFF"/>
        </w:rPr>
      </w:pPr>
      <w:r w:rsidRPr="00E33FE1">
        <w:rPr>
          <w:rFonts w:ascii="Times New Roman" w:hAnsi="Times New Roman" w:cs="Times New Roman"/>
          <w:b/>
          <w:sz w:val="24"/>
          <w:szCs w:val="24"/>
          <w:shd w:val="clear" w:color="auto" w:fill="FFFFFF"/>
        </w:rPr>
        <w:t>Задания в открытой форме</w:t>
      </w:r>
    </w:p>
    <w:p w14:paraId="0B12ED64" w14:textId="77777777" w:rsidR="001670A2" w:rsidRPr="00E33FE1" w:rsidRDefault="001670A2" w:rsidP="00E33FE1">
      <w:pPr>
        <w:tabs>
          <w:tab w:val="left" w:pos="360"/>
        </w:tabs>
        <w:spacing w:after="0" w:line="240" w:lineRule="auto"/>
        <w:rPr>
          <w:rFonts w:ascii="Times New Roman" w:hAnsi="Times New Roman" w:cs="Times New Roman"/>
          <w:sz w:val="24"/>
          <w:szCs w:val="24"/>
          <w:shd w:val="clear" w:color="auto" w:fill="FFFFFF"/>
        </w:rPr>
      </w:pPr>
    </w:p>
    <w:p w14:paraId="7029D23E" w14:textId="77777777" w:rsidR="001670A2" w:rsidRPr="00E33FE1" w:rsidRDefault="001670A2" w:rsidP="00E33FE1">
      <w:pPr>
        <w:tabs>
          <w:tab w:val="left" w:pos="360"/>
        </w:tabs>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xml:space="preserve">1. </w:t>
      </w:r>
      <w:r w:rsidR="00925701" w:rsidRPr="00925701">
        <w:rPr>
          <w:rFonts w:ascii="Times New Roman" w:hAnsi="Times New Roman" w:cs="Times New Roman"/>
          <w:b/>
          <w:sz w:val="24"/>
          <w:szCs w:val="24"/>
          <w:shd w:val="clear" w:color="auto" w:fill="FFFFFF"/>
        </w:rPr>
        <w:t>УК-2</w:t>
      </w:r>
      <w:r w:rsidR="00925701">
        <w:rPr>
          <w:rFonts w:ascii="Times New Roman" w:hAnsi="Times New Roman" w:cs="Times New Roman"/>
          <w:sz w:val="24"/>
          <w:szCs w:val="24"/>
          <w:shd w:val="clear" w:color="auto" w:fill="FFFFFF"/>
        </w:rPr>
        <w:t xml:space="preserve"> </w:t>
      </w:r>
      <w:r w:rsidRPr="00E33FE1">
        <w:rPr>
          <w:rFonts w:ascii="Times New Roman" w:hAnsi="Times New Roman" w:cs="Times New Roman"/>
          <w:sz w:val="24"/>
          <w:szCs w:val="24"/>
          <w:shd w:val="clear" w:color="auto" w:fill="FFFFFF"/>
        </w:rPr>
        <w:t>Правосудие в Российской Федерации осуществляется только ______.</w:t>
      </w:r>
    </w:p>
    <w:p w14:paraId="0F738837" w14:textId="77777777" w:rsidR="001670A2" w:rsidRPr="00E33FE1" w:rsidRDefault="001670A2" w:rsidP="00E33FE1">
      <w:pPr>
        <w:tabs>
          <w:tab w:val="left" w:pos="360"/>
        </w:tabs>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xml:space="preserve">2. </w:t>
      </w:r>
      <w:r w:rsidR="00925701" w:rsidRPr="00925701">
        <w:rPr>
          <w:rFonts w:ascii="Times New Roman" w:hAnsi="Times New Roman" w:cs="Times New Roman"/>
          <w:b/>
          <w:sz w:val="24"/>
          <w:szCs w:val="24"/>
          <w:shd w:val="clear" w:color="auto" w:fill="FFFFFF"/>
        </w:rPr>
        <w:t>ОПК-8</w:t>
      </w:r>
      <w:r w:rsidRPr="00E33FE1">
        <w:rPr>
          <w:rFonts w:ascii="Times New Roman" w:hAnsi="Times New Roman" w:cs="Times New Roman"/>
          <w:sz w:val="24"/>
          <w:szCs w:val="24"/>
          <w:shd w:val="clear" w:color="auto" w:fill="FFFFFF"/>
        </w:rPr>
        <w:t>________________ поддерживает государственное обвинение в суде.</w:t>
      </w:r>
    </w:p>
    <w:p w14:paraId="5E3D6AD7" w14:textId="77777777" w:rsidR="001670A2" w:rsidRPr="00E33FE1" w:rsidRDefault="001670A2" w:rsidP="00E33FE1">
      <w:pPr>
        <w:spacing w:after="0" w:line="240" w:lineRule="auto"/>
        <w:jc w:val="center"/>
        <w:rPr>
          <w:rFonts w:ascii="Times New Roman" w:hAnsi="Times New Roman" w:cs="Times New Roman"/>
          <w:sz w:val="24"/>
          <w:szCs w:val="24"/>
          <w:shd w:val="clear" w:color="auto" w:fill="FFFFFF"/>
        </w:rPr>
      </w:pPr>
    </w:p>
    <w:p w14:paraId="7538912B" w14:textId="77777777" w:rsidR="001670A2" w:rsidRPr="00E33FE1" w:rsidRDefault="001670A2" w:rsidP="00E33FE1">
      <w:pPr>
        <w:spacing w:after="0" w:line="240" w:lineRule="auto"/>
        <w:jc w:val="center"/>
        <w:rPr>
          <w:rFonts w:ascii="Times New Roman" w:hAnsi="Times New Roman" w:cs="Times New Roman"/>
          <w:b/>
          <w:sz w:val="24"/>
          <w:szCs w:val="24"/>
          <w:shd w:val="clear" w:color="auto" w:fill="FFFFFF"/>
        </w:rPr>
      </w:pPr>
      <w:r w:rsidRPr="00E33FE1">
        <w:rPr>
          <w:rFonts w:ascii="Times New Roman" w:hAnsi="Times New Roman" w:cs="Times New Roman"/>
          <w:b/>
          <w:sz w:val="24"/>
          <w:szCs w:val="24"/>
          <w:shd w:val="clear" w:color="auto" w:fill="FFFFFF"/>
        </w:rPr>
        <w:t>Задания на установление соответствия</w:t>
      </w:r>
    </w:p>
    <w:p w14:paraId="16262160" w14:textId="77777777" w:rsidR="001670A2" w:rsidRPr="00E33FE1" w:rsidRDefault="001670A2" w:rsidP="00E33FE1">
      <w:pPr>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xml:space="preserve">1. </w:t>
      </w:r>
      <w:r w:rsidR="00F56900" w:rsidRPr="00F56900">
        <w:rPr>
          <w:rFonts w:ascii="Times New Roman" w:hAnsi="Times New Roman" w:cs="Times New Roman"/>
          <w:b/>
          <w:sz w:val="24"/>
          <w:szCs w:val="24"/>
          <w:shd w:val="clear" w:color="auto" w:fill="FFFFFF"/>
        </w:rPr>
        <w:t>УК-2</w:t>
      </w:r>
      <w:r w:rsidR="00F56900">
        <w:rPr>
          <w:rFonts w:ascii="Times New Roman" w:hAnsi="Times New Roman" w:cs="Times New Roman"/>
          <w:sz w:val="24"/>
          <w:szCs w:val="24"/>
          <w:shd w:val="clear" w:color="auto" w:fill="FFFFFF"/>
        </w:rPr>
        <w:t xml:space="preserve"> </w:t>
      </w:r>
      <w:r w:rsidRPr="00E33FE1">
        <w:rPr>
          <w:rFonts w:ascii="Times New Roman" w:hAnsi="Times New Roman" w:cs="Times New Roman"/>
          <w:sz w:val="24"/>
          <w:szCs w:val="24"/>
          <w:shd w:val="clear" w:color="auto" w:fill="FFFFFF"/>
        </w:rPr>
        <w:t xml:space="preserve">Установите соответствие между представителями юридических профессий и их основными обязанностями.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1670A2" w:rsidRPr="00E33FE1" w14:paraId="231EAE6F" w14:textId="77777777" w:rsidTr="001670A2">
        <w:tc>
          <w:tcPr>
            <w:tcW w:w="4672" w:type="dxa"/>
          </w:tcPr>
          <w:p w14:paraId="4FDB1200"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1. Нотариус</w:t>
            </w:r>
          </w:p>
          <w:p w14:paraId="224E77B2"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2. Судья</w:t>
            </w:r>
          </w:p>
          <w:p w14:paraId="3752BE82"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3. Прокурор</w:t>
            </w:r>
          </w:p>
          <w:p w14:paraId="7C6348B4"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xml:space="preserve">4. Адвокат </w:t>
            </w:r>
          </w:p>
          <w:p w14:paraId="07E92C89" w14:textId="77777777" w:rsidR="001670A2" w:rsidRPr="00E33FE1" w:rsidRDefault="001670A2" w:rsidP="00E33FE1">
            <w:pPr>
              <w:spacing w:after="0" w:line="240" w:lineRule="auto"/>
              <w:ind w:left="360"/>
              <w:jc w:val="both"/>
              <w:rPr>
                <w:rFonts w:ascii="Times New Roman" w:hAnsi="Times New Roman" w:cs="Times New Roman"/>
                <w:sz w:val="24"/>
                <w:szCs w:val="24"/>
                <w:shd w:val="clear" w:color="auto" w:fill="FFFFFF"/>
              </w:rPr>
            </w:pPr>
          </w:p>
        </w:tc>
        <w:tc>
          <w:tcPr>
            <w:tcW w:w="4673" w:type="dxa"/>
          </w:tcPr>
          <w:p w14:paraId="175E4316"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а. Подтверждает бесспорность фактов и заверяет документы</w:t>
            </w:r>
          </w:p>
          <w:p w14:paraId="16406921"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б. Рассматривает гражданские и уголовные дела по существу</w:t>
            </w:r>
          </w:p>
          <w:p w14:paraId="400DCB10"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в. Защищает права доверителей в суде</w:t>
            </w:r>
          </w:p>
          <w:p w14:paraId="6C3407DE"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г. Поддерживает государственное обвинение в суде</w:t>
            </w:r>
          </w:p>
        </w:tc>
      </w:tr>
    </w:tbl>
    <w:p w14:paraId="6B16A99E"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p>
    <w:p w14:paraId="5F7615AC"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xml:space="preserve">2. </w:t>
      </w:r>
      <w:r w:rsidR="00925701" w:rsidRPr="00925701">
        <w:rPr>
          <w:rFonts w:ascii="Times New Roman" w:hAnsi="Times New Roman" w:cs="Times New Roman"/>
          <w:b/>
          <w:sz w:val="24"/>
          <w:szCs w:val="24"/>
          <w:shd w:val="clear" w:color="auto" w:fill="FFFFFF"/>
        </w:rPr>
        <w:t>ОПК-8</w:t>
      </w:r>
      <w:r w:rsidR="00925701">
        <w:rPr>
          <w:rFonts w:ascii="Times New Roman" w:hAnsi="Times New Roman" w:cs="Times New Roman"/>
          <w:sz w:val="24"/>
          <w:szCs w:val="24"/>
          <w:shd w:val="clear" w:color="auto" w:fill="FFFFFF"/>
        </w:rPr>
        <w:t xml:space="preserve"> </w:t>
      </w:r>
      <w:r w:rsidRPr="00E33FE1">
        <w:rPr>
          <w:rFonts w:ascii="Times New Roman" w:hAnsi="Times New Roman" w:cs="Times New Roman"/>
          <w:sz w:val="24"/>
          <w:szCs w:val="24"/>
          <w:shd w:val="clear" w:color="auto" w:fill="FFFFFF"/>
        </w:rPr>
        <w:t>Установите юрисдикцию указанных судов: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6231"/>
      </w:tblGrid>
      <w:tr w:rsidR="001670A2" w:rsidRPr="00E33FE1" w14:paraId="58C7E34F" w14:textId="77777777" w:rsidTr="001670A2">
        <w:tc>
          <w:tcPr>
            <w:tcW w:w="3114" w:type="dxa"/>
          </w:tcPr>
          <w:p w14:paraId="502A4A50"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1. Суды общей юрисдикции</w:t>
            </w:r>
          </w:p>
          <w:p w14:paraId="0171CF4F"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2. Арбитражные суды</w:t>
            </w:r>
          </w:p>
          <w:p w14:paraId="062AC0ED"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3. Военные суды</w:t>
            </w:r>
          </w:p>
          <w:p w14:paraId="3137F28E"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p>
        </w:tc>
        <w:tc>
          <w:tcPr>
            <w:tcW w:w="6231" w:type="dxa"/>
          </w:tcPr>
          <w:p w14:paraId="4A61083C" w14:textId="77777777" w:rsidR="001670A2" w:rsidRPr="00E33FE1" w:rsidRDefault="001670A2" w:rsidP="00E33FE1">
            <w:pPr>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а. Рассматривают гражданские и уголовные дела между физическими лицами</w:t>
            </w:r>
          </w:p>
          <w:p w14:paraId="0785CDC3" w14:textId="77777777" w:rsidR="001670A2" w:rsidRPr="00E33FE1" w:rsidRDefault="001670A2" w:rsidP="00E33FE1">
            <w:pPr>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б. Рассматривает дела, связанные с военной службой</w:t>
            </w:r>
          </w:p>
          <w:p w14:paraId="33337979" w14:textId="77777777" w:rsidR="001670A2" w:rsidRPr="00E33FE1" w:rsidRDefault="001670A2" w:rsidP="00E33FE1">
            <w:pPr>
              <w:spacing w:after="0" w:line="240" w:lineRule="auto"/>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в. Осуществляют правосудие в сфере предпринимательской и экономической деятельности с участием юридических лиц</w:t>
            </w:r>
          </w:p>
        </w:tc>
      </w:tr>
    </w:tbl>
    <w:p w14:paraId="07682B10" w14:textId="77777777" w:rsidR="001670A2" w:rsidRPr="00E33FE1" w:rsidRDefault="001670A2" w:rsidP="00E33FE1">
      <w:pPr>
        <w:spacing w:after="0" w:line="240" w:lineRule="auto"/>
        <w:jc w:val="both"/>
        <w:rPr>
          <w:rFonts w:ascii="Times New Roman" w:hAnsi="Times New Roman" w:cs="Times New Roman"/>
          <w:sz w:val="24"/>
          <w:szCs w:val="24"/>
          <w:shd w:val="clear" w:color="auto" w:fill="FFFFFF"/>
        </w:rPr>
      </w:pPr>
    </w:p>
    <w:p w14:paraId="4248C4BA" w14:textId="77777777" w:rsidR="001670A2" w:rsidRPr="00E33FE1" w:rsidRDefault="001670A2"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Компетентностно-ориентированная задача</w:t>
      </w:r>
    </w:p>
    <w:p w14:paraId="7CAFEB15" w14:textId="77777777" w:rsidR="001670A2" w:rsidRPr="00E33FE1" w:rsidRDefault="001670A2" w:rsidP="00E33FE1">
      <w:pPr>
        <w:pStyle w:val="ConsPlusNormal"/>
        <w:ind w:firstLine="709"/>
        <w:jc w:val="both"/>
        <w:rPr>
          <w:rFonts w:ascii="Times New Roman" w:hAnsi="Times New Roman" w:cs="Times New Roman"/>
          <w:b/>
          <w:sz w:val="28"/>
          <w:szCs w:val="28"/>
          <w:u w:val="single"/>
        </w:rPr>
      </w:pPr>
    </w:p>
    <w:p w14:paraId="03DA8AD4" w14:textId="77777777" w:rsidR="001670A2" w:rsidRPr="00E33FE1" w:rsidRDefault="001670A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1. </w:t>
      </w:r>
      <w:r w:rsidR="00925701" w:rsidRPr="00925701">
        <w:rPr>
          <w:rFonts w:ascii="Times New Roman" w:hAnsi="Times New Roman" w:cs="Times New Roman"/>
          <w:b/>
          <w:sz w:val="24"/>
          <w:szCs w:val="24"/>
        </w:rPr>
        <w:t>ОПК-7</w:t>
      </w:r>
      <w:r w:rsidR="00925701">
        <w:rPr>
          <w:rFonts w:ascii="Times New Roman" w:hAnsi="Times New Roman" w:cs="Times New Roman"/>
          <w:sz w:val="24"/>
          <w:szCs w:val="24"/>
        </w:rPr>
        <w:t xml:space="preserve"> </w:t>
      </w:r>
      <w:r w:rsidRPr="00E33FE1">
        <w:rPr>
          <w:rFonts w:ascii="Times New Roman" w:hAnsi="Times New Roman" w:cs="Times New Roman"/>
          <w:sz w:val="24"/>
          <w:szCs w:val="24"/>
        </w:rPr>
        <w:t>Наталье Ивановой необходимо оформить наследственные права и составить</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завещание. Она обратилась с этой просьбой к адвокату и получила отказ. К кому нужно было обратиться Наталье Ивановой?</w:t>
      </w:r>
    </w:p>
    <w:p w14:paraId="720CA6C7" w14:textId="77777777" w:rsidR="001670A2" w:rsidRPr="00E33FE1" w:rsidRDefault="001670A2" w:rsidP="00E33FE1">
      <w:pPr>
        <w:spacing w:after="0" w:line="240" w:lineRule="auto"/>
        <w:ind w:firstLine="709"/>
        <w:jc w:val="both"/>
        <w:rPr>
          <w:rFonts w:ascii="Times New Roman" w:hAnsi="Times New Roman" w:cs="Times New Roman"/>
          <w:sz w:val="24"/>
          <w:szCs w:val="24"/>
        </w:rPr>
      </w:pPr>
    </w:p>
    <w:p w14:paraId="6A67103C" w14:textId="77777777" w:rsidR="001670A2" w:rsidRPr="00E33FE1" w:rsidRDefault="001670A2"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b/>
          <w:sz w:val="24"/>
          <w:szCs w:val="24"/>
        </w:rPr>
        <w:t>2.</w:t>
      </w:r>
      <w:r w:rsidR="00E33FE1" w:rsidRPr="00E33FE1">
        <w:rPr>
          <w:rFonts w:ascii="Times New Roman" w:hAnsi="Times New Roman" w:cs="Times New Roman"/>
          <w:b/>
          <w:sz w:val="24"/>
          <w:szCs w:val="24"/>
        </w:rPr>
        <w:t xml:space="preserve"> </w:t>
      </w:r>
      <w:r w:rsidR="00925701">
        <w:rPr>
          <w:rFonts w:ascii="Times New Roman" w:hAnsi="Times New Roman" w:cs="Times New Roman"/>
          <w:b/>
          <w:sz w:val="24"/>
          <w:szCs w:val="24"/>
        </w:rPr>
        <w:t xml:space="preserve">УК-9. </w:t>
      </w:r>
      <w:r w:rsidRPr="00E33FE1">
        <w:rPr>
          <w:rFonts w:ascii="Times New Roman" w:hAnsi="Times New Roman" w:cs="Times New Roman"/>
          <w:sz w:val="24"/>
          <w:szCs w:val="24"/>
        </w:rPr>
        <w:t xml:space="preserve">Елена Сорокина является инвалидом </w:t>
      </w:r>
      <w:r w:rsidRPr="00E33FE1">
        <w:rPr>
          <w:rFonts w:ascii="Times New Roman" w:hAnsi="Times New Roman" w:cs="Times New Roman"/>
          <w:sz w:val="24"/>
          <w:szCs w:val="24"/>
          <w:lang w:val="en-US"/>
        </w:rPr>
        <w:t>I</w:t>
      </w:r>
      <w:r w:rsidRPr="00E33FE1">
        <w:rPr>
          <w:rFonts w:ascii="Times New Roman" w:hAnsi="Times New Roman" w:cs="Times New Roman"/>
          <w:sz w:val="24"/>
          <w:szCs w:val="24"/>
        </w:rPr>
        <w:t xml:space="preserve"> группы. Ей необходимо составить исковое заявление. Может ли Сорокина обратиться в государственное юридическое бюро за оказанием бесплатной юридической помощи?</w:t>
      </w:r>
    </w:p>
    <w:p w14:paraId="0EE6B607" w14:textId="77777777" w:rsidR="001670A2" w:rsidRPr="00E33FE1" w:rsidRDefault="001670A2" w:rsidP="00E33FE1">
      <w:pPr>
        <w:spacing w:after="0" w:line="240" w:lineRule="auto"/>
        <w:ind w:firstLine="709"/>
        <w:jc w:val="both"/>
        <w:rPr>
          <w:rFonts w:ascii="Times New Roman" w:hAnsi="Times New Roman" w:cs="Times New Roman"/>
          <w:sz w:val="24"/>
          <w:szCs w:val="24"/>
        </w:rPr>
      </w:pPr>
    </w:p>
    <w:p w14:paraId="43E1D10E" w14:textId="77777777" w:rsidR="001670A2" w:rsidRPr="00E33FE1" w:rsidRDefault="001670A2" w:rsidP="00E33FE1">
      <w:pPr>
        <w:spacing w:after="0" w:line="240" w:lineRule="auto"/>
        <w:ind w:firstLine="709"/>
        <w:jc w:val="both"/>
        <w:rPr>
          <w:rFonts w:ascii="Times New Roman" w:hAnsi="Times New Roman" w:cs="Times New Roman"/>
          <w:sz w:val="24"/>
          <w:szCs w:val="24"/>
        </w:rPr>
      </w:pPr>
    </w:p>
    <w:p w14:paraId="491DEDDD" w14:textId="77777777" w:rsidR="001670A2" w:rsidRPr="00E33FE1" w:rsidRDefault="001670A2" w:rsidP="00E33FE1">
      <w:pPr>
        <w:spacing w:after="0" w:line="240" w:lineRule="auto"/>
        <w:ind w:firstLine="709"/>
        <w:jc w:val="both"/>
        <w:rPr>
          <w:rFonts w:ascii="Times New Roman" w:hAnsi="Times New Roman" w:cs="Times New Roman"/>
          <w:sz w:val="24"/>
          <w:szCs w:val="24"/>
        </w:rPr>
      </w:pPr>
    </w:p>
    <w:p w14:paraId="1C3B00B8" w14:textId="77777777" w:rsidR="001670A2" w:rsidRPr="00E33FE1" w:rsidRDefault="001670A2" w:rsidP="00E33FE1">
      <w:pPr>
        <w:spacing w:after="0" w:line="240" w:lineRule="auto"/>
        <w:rPr>
          <w:rFonts w:ascii="Times New Roman" w:hAnsi="Times New Roman" w:cs="Times New Roman"/>
        </w:rPr>
      </w:pPr>
    </w:p>
    <w:p w14:paraId="1E97469F" w14:textId="77777777" w:rsidR="00FC5141" w:rsidRDefault="00FC5141">
      <w:pPr>
        <w:rPr>
          <w:rFonts w:ascii="Times New Roman" w:hAnsi="Times New Roman" w:cs="Times New Roman"/>
          <w:b/>
          <w:sz w:val="32"/>
          <w:szCs w:val="32"/>
        </w:rPr>
      </w:pPr>
      <w:r>
        <w:rPr>
          <w:rFonts w:ascii="Times New Roman" w:hAnsi="Times New Roman" w:cs="Times New Roman"/>
          <w:b/>
          <w:sz w:val="32"/>
          <w:szCs w:val="32"/>
        </w:rPr>
        <w:br w:type="page"/>
      </w:r>
    </w:p>
    <w:p w14:paraId="2C7D08F2" w14:textId="77777777" w:rsidR="00301E59" w:rsidRPr="00394D44" w:rsidRDefault="00301E59" w:rsidP="00E33FE1">
      <w:pPr>
        <w:pStyle w:val="ConsPlusNormal"/>
        <w:ind w:firstLine="709"/>
        <w:jc w:val="center"/>
        <w:rPr>
          <w:rFonts w:ascii="Times New Roman" w:hAnsi="Times New Roman" w:cs="Times New Roman"/>
          <w:b/>
          <w:sz w:val="28"/>
          <w:szCs w:val="28"/>
        </w:rPr>
      </w:pPr>
      <w:r w:rsidRPr="00394D44">
        <w:rPr>
          <w:rFonts w:ascii="Times New Roman" w:hAnsi="Times New Roman" w:cs="Times New Roman"/>
          <w:b/>
          <w:sz w:val="28"/>
          <w:szCs w:val="28"/>
        </w:rPr>
        <w:lastRenderedPageBreak/>
        <w:t>Оценочные материалы для проведения промежуточной аттестации по дисциплине «Правовая и антикоррупционная экспертиза»</w:t>
      </w:r>
    </w:p>
    <w:p w14:paraId="53CCF4D2" w14:textId="77777777" w:rsidR="00301E59" w:rsidRPr="00E33FE1" w:rsidRDefault="00301E59" w:rsidP="00E33FE1">
      <w:pPr>
        <w:pStyle w:val="ConsPlusNormal"/>
        <w:ind w:firstLine="709"/>
        <w:jc w:val="both"/>
        <w:rPr>
          <w:rFonts w:ascii="Times New Roman" w:hAnsi="Times New Roman" w:cs="Times New Roman"/>
          <w:b/>
          <w:sz w:val="28"/>
          <w:szCs w:val="28"/>
        </w:rPr>
      </w:pPr>
    </w:p>
    <w:p w14:paraId="78D8EC02" w14:textId="77777777" w:rsidR="00301E59" w:rsidRPr="00E33FE1" w:rsidRDefault="00301E59" w:rsidP="00E33FE1">
      <w:pPr>
        <w:pStyle w:val="ConsPlusNormal"/>
        <w:numPr>
          <w:ilvl w:val="0"/>
          <w:numId w:val="317"/>
        </w:numPr>
        <w:ind w:left="0" w:firstLine="0"/>
        <w:jc w:val="center"/>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34E3131F" w14:textId="77777777" w:rsidR="00301E59" w:rsidRPr="00E33FE1" w:rsidRDefault="00301E59"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301E59" w:rsidRPr="00E33FE1" w14:paraId="13C51564" w14:textId="77777777" w:rsidTr="007F597A">
        <w:tc>
          <w:tcPr>
            <w:tcW w:w="2660" w:type="dxa"/>
          </w:tcPr>
          <w:p w14:paraId="066152A0" w14:textId="77777777" w:rsidR="00301E59" w:rsidRPr="00E33FE1" w:rsidRDefault="00301E59"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5EAB66BE" w14:textId="77777777" w:rsidR="00301E59" w:rsidRPr="00E33FE1" w:rsidRDefault="00301E59"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70915DB6" w14:textId="77777777" w:rsidR="00301E59" w:rsidRPr="00E33FE1" w:rsidRDefault="00301E59"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301E59" w:rsidRPr="00E33FE1" w14:paraId="58E88B38" w14:textId="77777777" w:rsidTr="007F597A">
        <w:tc>
          <w:tcPr>
            <w:tcW w:w="2660" w:type="dxa"/>
            <w:vMerge w:val="restart"/>
          </w:tcPr>
          <w:p w14:paraId="0AD263FD" w14:textId="77777777" w:rsidR="00301E59" w:rsidRPr="00E33FE1" w:rsidRDefault="00301E59" w:rsidP="00E33FE1">
            <w:pPr>
              <w:pStyle w:val="ConsPlusNormal"/>
              <w:rPr>
                <w:rFonts w:ascii="Times New Roman" w:hAnsi="Times New Roman" w:cs="Times New Roman"/>
                <w:b/>
                <w:bCs/>
                <w:sz w:val="24"/>
                <w:szCs w:val="24"/>
              </w:rPr>
            </w:pPr>
            <w:r w:rsidRPr="00E33FE1">
              <w:rPr>
                <w:rFonts w:ascii="Times New Roman" w:hAnsi="Times New Roman" w:cs="Times New Roman"/>
                <w:b/>
                <w:bCs/>
                <w:sz w:val="24"/>
                <w:szCs w:val="24"/>
              </w:rPr>
              <w:t>ОПК-3.</w:t>
            </w:r>
          </w:p>
          <w:p w14:paraId="44529F67" w14:textId="77777777" w:rsidR="00301E59" w:rsidRPr="000C7A9E" w:rsidRDefault="00301E59" w:rsidP="00E33FE1">
            <w:pPr>
              <w:pStyle w:val="ConsPlusNormal"/>
              <w:rPr>
                <w:rFonts w:ascii="Times New Roman" w:hAnsi="Times New Roman" w:cs="Times New Roman"/>
                <w:b/>
                <w:sz w:val="24"/>
                <w:szCs w:val="24"/>
              </w:rPr>
            </w:pPr>
            <w:r w:rsidRPr="00E33FE1">
              <w:rPr>
                <w:rFonts w:ascii="Times New Roman" w:hAnsi="Times New Roman" w:cs="Times New Roman"/>
                <w:sz w:val="24"/>
                <w:szCs w:val="24"/>
              </w:rPr>
              <w:t xml:space="preserve"> </w:t>
            </w:r>
            <w:r w:rsidRPr="000C7A9E">
              <w:rPr>
                <w:rFonts w:ascii="Times New Roman" w:hAnsi="Times New Roman" w:cs="Times New Roman"/>
                <w:b/>
                <w:sz w:val="24"/>
                <w:szCs w:val="24"/>
              </w:rPr>
              <w:t>Способен при решении задач профессиональной деятельности применять нормы материального и процессуального права.</w:t>
            </w:r>
          </w:p>
        </w:tc>
        <w:tc>
          <w:tcPr>
            <w:tcW w:w="3720" w:type="dxa"/>
          </w:tcPr>
          <w:p w14:paraId="30B9F8A1"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b/>
                <w:bCs/>
                <w:sz w:val="24"/>
                <w:szCs w:val="24"/>
              </w:rPr>
              <w:t>ОПК-3.1.</w:t>
            </w:r>
          </w:p>
          <w:p w14:paraId="6983F388"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Знать:</w:t>
            </w:r>
          </w:p>
          <w:p w14:paraId="06228758"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содержание норм материального и процессуального права;</w:t>
            </w:r>
          </w:p>
          <w:p w14:paraId="75AEF3C3"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способы, виды, стадии применения правовых актов;</w:t>
            </w:r>
          </w:p>
          <w:p w14:paraId="53CA73E7"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положения отраслевых юридических и специальных наук, сущность и содержание основных понятий, категорий, институтов, правовых статусов субъектов.</w:t>
            </w:r>
          </w:p>
          <w:p w14:paraId="18CD4CB2" w14:textId="77777777" w:rsidR="00301E59" w:rsidRPr="00E33FE1" w:rsidRDefault="00301E59" w:rsidP="00E33FE1">
            <w:pPr>
              <w:spacing w:after="0" w:line="240" w:lineRule="auto"/>
              <w:rPr>
                <w:rFonts w:ascii="Times New Roman" w:hAnsi="Times New Roman" w:cs="Times New Roman"/>
                <w:sz w:val="24"/>
                <w:szCs w:val="24"/>
              </w:rPr>
            </w:pPr>
          </w:p>
        </w:tc>
        <w:tc>
          <w:tcPr>
            <w:tcW w:w="3191" w:type="dxa"/>
          </w:tcPr>
          <w:p w14:paraId="1704121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1236FCDC"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признаки и формы коррупционного поведения;</w:t>
            </w:r>
          </w:p>
          <w:p w14:paraId="628F4B1A"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способы и методы пресечения коррупционного поведения;</w:t>
            </w:r>
          </w:p>
          <w:p w14:paraId="2E4113B7"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формы проявления коррупции;</w:t>
            </w:r>
          </w:p>
          <w:p w14:paraId="119E2335"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виды и уровни коррупции;</w:t>
            </w:r>
          </w:p>
          <w:p w14:paraId="7AB965EB"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антикоррупционное законодательство.</w:t>
            </w:r>
          </w:p>
          <w:p w14:paraId="3587D505"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структуру и правила построения системы законодательства в Российской Федерации;</w:t>
            </w:r>
          </w:p>
          <w:p w14:paraId="3703E2FB"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содержание и значение общих правил юридической техники;</w:t>
            </w:r>
          </w:p>
          <w:p w14:paraId="2B277992"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t>- правила, цели и задачи юридической техники;</w:t>
            </w:r>
          </w:p>
          <w:p w14:paraId="246FAD55"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понятие правовой информации;</w:t>
            </w:r>
          </w:p>
          <w:p w14:paraId="6B5960CE"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технику систематизации, толкования, интерпретации и реализации права;</w:t>
            </w:r>
          </w:p>
          <w:p w14:paraId="5EE3B140"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t xml:space="preserve">- содержание и </w:t>
            </w:r>
            <w:r w:rsidRPr="00E33FE1">
              <w:rPr>
                <w:rFonts w:ascii="Times New Roman" w:hAnsi="Times New Roman" w:cs="Times New Roman"/>
                <w:bCs/>
                <w:sz w:val="24"/>
                <w:szCs w:val="24"/>
              </w:rPr>
              <w:t>значение юридической конструкции.</w:t>
            </w:r>
          </w:p>
          <w:p w14:paraId="6013CC2D" w14:textId="77777777" w:rsidR="00301E59" w:rsidRPr="00E33FE1" w:rsidRDefault="00301E59" w:rsidP="00E33FE1">
            <w:pPr>
              <w:pStyle w:val="ConsPlusNormal"/>
              <w:rPr>
                <w:rFonts w:ascii="Times New Roman" w:hAnsi="Times New Roman" w:cs="Times New Roman"/>
                <w:bCs/>
                <w:sz w:val="24"/>
                <w:szCs w:val="24"/>
              </w:rPr>
            </w:pPr>
            <w:bookmarkStart w:id="9" w:name="_Hlk66225451"/>
            <w:r w:rsidRPr="00E33FE1">
              <w:rPr>
                <w:rFonts w:ascii="Times New Roman" w:hAnsi="Times New Roman" w:cs="Times New Roman"/>
                <w:bCs/>
                <w:sz w:val="24"/>
                <w:szCs w:val="24"/>
              </w:rPr>
              <w:t>- признаки коррупциогенных факторов в нормативных правовых актах;</w:t>
            </w:r>
          </w:p>
          <w:p w14:paraId="728CB1B6"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способы выработки предложений и рекомендаций, направленных на устранение выявленных коррупциогенных факторов.</w:t>
            </w:r>
          </w:p>
          <w:p w14:paraId="1A8A8B61"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виды коррупциогенных факторов в нормативных правовых актах;</w:t>
            </w:r>
          </w:p>
          <w:p w14:paraId="5011D03E"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xml:space="preserve">- природу коррупциогенных </w:t>
            </w:r>
            <w:r w:rsidRPr="00E33FE1">
              <w:rPr>
                <w:rFonts w:ascii="Times New Roman" w:hAnsi="Times New Roman" w:cs="Times New Roman"/>
                <w:bCs/>
                <w:sz w:val="24"/>
                <w:szCs w:val="24"/>
              </w:rPr>
              <w:lastRenderedPageBreak/>
              <w:t>факторов в нормативных правовых актах и их проектах;</w:t>
            </w:r>
          </w:p>
          <w:p w14:paraId="566EC9B7"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способы и методы пресечения коррупционного поведения.</w:t>
            </w:r>
          </w:p>
          <w:bookmarkEnd w:id="9"/>
          <w:p w14:paraId="733D6099"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правила проведения юридической экспертизы нормативных правовых актов и их проектов;</w:t>
            </w:r>
          </w:p>
          <w:p w14:paraId="14AFB5BC"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принципы проведения антикоррупционной экспертизы;</w:t>
            </w:r>
          </w:p>
          <w:p w14:paraId="33DBB35B"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методику проведения юридической экспертизы;</w:t>
            </w:r>
          </w:p>
          <w:p w14:paraId="0E7C7D88"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недостатки, связанные с коррупциогенными факторами в текстах нормативных правовых актов и их проектов.</w:t>
            </w:r>
          </w:p>
        </w:tc>
      </w:tr>
      <w:tr w:rsidR="00301E59" w:rsidRPr="00E33FE1" w14:paraId="2870F166" w14:textId="77777777" w:rsidTr="007F597A">
        <w:tc>
          <w:tcPr>
            <w:tcW w:w="2660" w:type="dxa"/>
            <w:vMerge/>
          </w:tcPr>
          <w:p w14:paraId="6C31C1C0" w14:textId="77777777" w:rsidR="00301E59" w:rsidRPr="00E33FE1" w:rsidRDefault="00301E59" w:rsidP="00E33FE1">
            <w:pPr>
              <w:pStyle w:val="ConsPlusNormal"/>
              <w:rPr>
                <w:rFonts w:ascii="Times New Roman" w:hAnsi="Times New Roman" w:cs="Times New Roman"/>
                <w:sz w:val="24"/>
                <w:szCs w:val="24"/>
              </w:rPr>
            </w:pPr>
          </w:p>
        </w:tc>
        <w:tc>
          <w:tcPr>
            <w:tcW w:w="3720" w:type="dxa"/>
          </w:tcPr>
          <w:p w14:paraId="4BE2DDDB"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b/>
                <w:bCs/>
                <w:sz w:val="24"/>
                <w:szCs w:val="24"/>
              </w:rPr>
              <w:t>ОПК-3.2.</w:t>
            </w:r>
          </w:p>
          <w:p w14:paraId="5966052E"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Уметь:</w:t>
            </w:r>
          </w:p>
          <w:p w14:paraId="39E1A1C2"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использовать нормы материального и процессуального права в профессиональной деятельности;</w:t>
            </w:r>
          </w:p>
          <w:p w14:paraId="20076678"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анализировать стадии судебных процессов в различных видах судопроизводств.</w:t>
            </w:r>
          </w:p>
        </w:tc>
        <w:tc>
          <w:tcPr>
            <w:tcW w:w="3191" w:type="dxa"/>
          </w:tcPr>
          <w:p w14:paraId="56F2DF03"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3E6252A0"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выявлять признаки и формы коррупционного поведения;</w:t>
            </w:r>
          </w:p>
          <w:p w14:paraId="5D08AA7A"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применять способы и методы пресечения коррупционного поведения;</w:t>
            </w:r>
          </w:p>
          <w:p w14:paraId="3080E8CE"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выявлять формы проявления коррупции;</w:t>
            </w:r>
          </w:p>
          <w:p w14:paraId="5C70028C"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определять виды и уровни коррупции;</w:t>
            </w:r>
          </w:p>
          <w:p w14:paraId="501E9B4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применять антикоррупционное законодательство.</w:t>
            </w:r>
          </w:p>
          <w:p w14:paraId="413824F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формулировать понятие правовой и антикоррупционной экспертизы;</w:t>
            </w:r>
          </w:p>
          <w:p w14:paraId="21EF3C0D"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различать виды правовой и антикоррупционной экспертизы;</w:t>
            </w:r>
          </w:p>
          <w:p w14:paraId="71DF7F2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реализовывать правила построения системы законодательства в Российской Федерации;</w:t>
            </w:r>
          </w:p>
          <w:p w14:paraId="261E29D4"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применять общие правила юридической техники;</w:t>
            </w:r>
          </w:p>
          <w:p w14:paraId="6E376D13"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применять технику толкования права;</w:t>
            </w:r>
          </w:p>
          <w:p w14:paraId="5F60618B"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t xml:space="preserve">- определять содержание и </w:t>
            </w:r>
            <w:r w:rsidRPr="00E33FE1">
              <w:rPr>
                <w:rFonts w:ascii="Times New Roman" w:hAnsi="Times New Roman" w:cs="Times New Roman"/>
                <w:bCs/>
                <w:sz w:val="24"/>
                <w:szCs w:val="24"/>
              </w:rPr>
              <w:t>значение юридической конструкции;</w:t>
            </w:r>
          </w:p>
          <w:p w14:paraId="0F8B0437"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lastRenderedPageBreak/>
              <w:t>- вырабатывать предложения и рекомендаций, направленные на устранение выявленных коррупциогенных факторов.</w:t>
            </w:r>
          </w:p>
          <w:p w14:paraId="632D68FA"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определять признаки коррупциогенных факторов в нормативных правовых актах;</w:t>
            </w:r>
          </w:p>
          <w:p w14:paraId="60212519"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определять виды коррупциогенных факторов в нормативных правовых актах;</w:t>
            </w:r>
          </w:p>
          <w:p w14:paraId="72990798"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определять природу коррупциогенных факторов в нормативных правовых актах и их проектах;</w:t>
            </w:r>
          </w:p>
          <w:p w14:paraId="73C5586A"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применять различные способы и методы пресечения коррупционного поведения;</w:t>
            </w:r>
          </w:p>
          <w:p w14:paraId="74DDC0A2"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формулировать предложения и рекомендации, направленные на устранение выявленных коррупциогенных факторов.</w:t>
            </w:r>
          </w:p>
          <w:p w14:paraId="7A33F6DE"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применять правила проведения правой экспертизы нормативных правовых актов и их проектов;</w:t>
            </w:r>
          </w:p>
          <w:p w14:paraId="369291C5"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применять правила проведения антикоррупционной экспертизы нормативных правовых актов и их проектов;</w:t>
            </w:r>
          </w:p>
          <w:p w14:paraId="2FEEF46E"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применять методику проведения юридической экспертизы;</w:t>
            </w:r>
          </w:p>
          <w:p w14:paraId="7D23ECD5"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реализовывать принципы проведения антикоррупционной экспертизы;</w:t>
            </w:r>
          </w:p>
          <w:p w14:paraId="6641B584"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t xml:space="preserve">- выявлять </w:t>
            </w:r>
            <w:r w:rsidRPr="00E33FE1">
              <w:rPr>
                <w:rFonts w:ascii="Times New Roman" w:hAnsi="Times New Roman" w:cs="Times New Roman"/>
                <w:bCs/>
                <w:sz w:val="24"/>
                <w:szCs w:val="24"/>
              </w:rPr>
              <w:t>коррупциогенные факторы в нормативных правовых актах и их проектах;</w:t>
            </w:r>
          </w:p>
          <w:p w14:paraId="01DD78D3"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xml:space="preserve">- выявлять и устранять недостатки, связанные с </w:t>
            </w:r>
            <w:r w:rsidRPr="00E33FE1">
              <w:rPr>
                <w:rFonts w:ascii="Times New Roman" w:hAnsi="Times New Roman" w:cs="Times New Roman"/>
                <w:sz w:val="24"/>
                <w:szCs w:val="24"/>
              </w:rPr>
              <w:lastRenderedPageBreak/>
              <w:t>коррупциогенными факторами в текстах нормативных правовых актов и их проектов.</w:t>
            </w:r>
          </w:p>
        </w:tc>
      </w:tr>
      <w:tr w:rsidR="00301E59" w:rsidRPr="00E33FE1" w14:paraId="60AF5B11" w14:textId="77777777" w:rsidTr="007F597A">
        <w:tc>
          <w:tcPr>
            <w:tcW w:w="2660" w:type="dxa"/>
            <w:vMerge/>
          </w:tcPr>
          <w:p w14:paraId="0FE9991F" w14:textId="77777777" w:rsidR="00301E59" w:rsidRPr="00E33FE1" w:rsidRDefault="00301E59" w:rsidP="00E33FE1">
            <w:pPr>
              <w:pStyle w:val="ConsPlusNormal"/>
              <w:rPr>
                <w:rFonts w:ascii="Times New Roman" w:hAnsi="Times New Roman" w:cs="Times New Roman"/>
                <w:sz w:val="24"/>
                <w:szCs w:val="24"/>
              </w:rPr>
            </w:pPr>
          </w:p>
        </w:tc>
        <w:tc>
          <w:tcPr>
            <w:tcW w:w="3720" w:type="dxa"/>
          </w:tcPr>
          <w:p w14:paraId="0FA3F42F" w14:textId="77777777" w:rsidR="00301E59" w:rsidRPr="00E33FE1" w:rsidRDefault="00301E59" w:rsidP="00E33FE1">
            <w:pPr>
              <w:pStyle w:val="ConsPlusNormal"/>
              <w:rPr>
                <w:rFonts w:ascii="Times New Roman" w:hAnsi="Times New Roman" w:cs="Times New Roman"/>
                <w:b/>
                <w:bCs/>
                <w:sz w:val="24"/>
                <w:szCs w:val="24"/>
              </w:rPr>
            </w:pPr>
            <w:r w:rsidRPr="00E33FE1">
              <w:rPr>
                <w:rFonts w:ascii="Times New Roman" w:hAnsi="Times New Roman" w:cs="Times New Roman"/>
                <w:b/>
                <w:bCs/>
                <w:sz w:val="24"/>
                <w:szCs w:val="24"/>
              </w:rPr>
              <w:t>ОПК-3.3.</w:t>
            </w:r>
          </w:p>
          <w:p w14:paraId="1FDB7236"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Владеть:</w:t>
            </w:r>
          </w:p>
          <w:p w14:paraId="40B951DE"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работы с нормами процессуального и материального права в профессиональной деятельности;</w:t>
            </w:r>
          </w:p>
          <w:p w14:paraId="208679BB"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правовой квалификации, установления фактической основы дела, юридически значимых фактов, подготовки правоприменительных актов.</w:t>
            </w:r>
          </w:p>
        </w:tc>
        <w:tc>
          <w:tcPr>
            <w:tcW w:w="3191" w:type="dxa"/>
          </w:tcPr>
          <w:p w14:paraId="61F8CABB"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208652EF"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способами пресечения коррупционного поведения;</w:t>
            </w:r>
          </w:p>
          <w:p w14:paraId="5C285CFC"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реализации антикоррупционного законодательства.</w:t>
            </w:r>
          </w:p>
          <w:p w14:paraId="1384184D"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t>- общими правилами юридической техники;</w:t>
            </w:r>
          </w:p>
          <w:p w14:paraId="4DA4F2E6"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техникой толкования права;</w:t>
            </w:r>
          </w:p>
          <w:p w14:paraId="4C0752D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владеет способностью формировать юридические конструкции.</w:t>
            </w:r>
          </w:p>
          <w:p w14:paraId="50021AE2"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способностью выявлять признаки коррупциогенных факторов в нормативных правовых актах;</w:t>
            </w:r>
          </w:p>
          <w:p w14:paraId="7BCE37F3"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способностью выработки предложений и рекомендаций, направленных на устранение выявленных коррупциогенных факторов.</w:t>
            </w:r>
          </w:p>
          <w:p w14:paraId="31455C0A"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способностью определять виды коррупциогенных факторов в нормативных правовых актах;</w:t>
            </w:r>
          </w:p>
          <w:p w14:paraId="4CE8C1BA"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способностью определять природу коррупциогенных факторов в нормативных правовых актах и их проектах;</w:t>
            </w:r>
          </w:p>
          <w:p w14:paraId="185CCB1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способностью реализовывать методы пресечения коррупционного поведения.</w:t>
            </w:r>
          </w:p>
          <w:p w14:paraId="3AE83F58"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правилами проведения правой экспертизы нормативных правовых актов и их проектов;</w:t>
            </w:r>
          </w:p>
          <w:p w14:paraId="7AD2F4D2"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правилами проведения антикоррупционной экспертизы нормативных правовых актов и их проектов;</w:t>
            </w:r>
          </w:p>
          <w:p w14:paraId="0A072509"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bCs/>
                <w:sz w:val="24"/>
                <w:szCs w:val="24"/>
              </w:rPr>
              <w:t>- методикой проведения юридической экспертизы;</w:t>
            </w:r>
          </w:p>
          <w:p w14:paraId="4F2490C7" w14:textId="77777777" w:rsidR="00301E59" w:rsidRPr="00E33FE1" w:rsidRDefault="00301E59" w:rsidP="00E33FE1">
            <w:pPr>
              <w:pStyle w:val="ConsPlusNormal"/>
              <w:rPr>
                <w:rFonts w:ascii="Times New Roman" w:hAnsi="Times New Roman" w:cs="Times New Roman"/>
                <w:bCs/>
                <w:sz w:val="24"/>
                <w:szCs w:val="24"/>
              </w:rPr>
            </w:pPr>
            <w:r w:rsidRPr="00E33FE1">
              <w:rPr>
                <w:rFonts w:ascii="Times New Roman" w:hAnsi="Times New Roman" w:cs="Times New Roman"/>
                <w:sz w:val="24"/>
                <w:szCs w:val="24"/>
              </w:rPr>
              <w:t xml:space="preserve">- способами выявления </w:t>
            </w:r>
            <w:r w:rsidRPr="00E33FE1">
              <w:rPr>
                <w:rFonts w:ascii="Times New Roman" w:hAnsi="Times New Roman" w:cs="Times New Roman"/>
                <w:bCs/>
                <w:sz w:val="24"/>
                <w:szCs w:val="24"/>
              </w:rPr>
              <w:lastRenderedPageBreak/>
              <w:t>коррупциогенных факторов в нормативных правовых актах и их проектах;</w:t>
            </w:r>
          </w:p>
          <w:p w14:paraId="48D2F936" w14:textId="77777777" w:rsidR="00301E59" w:rsidRPr="00E33FE1" w:rsidRDefault="00301E59" w:rsidP="00E33FE1">
            <w:pPr>
              <w:pStyle w:val="ConsPlusNormal"/>
              <w:rPr>
                <w:rFonts w:ascii="Times New Roman" w:hAnsi="Times New Roman" w:cs="Times New Roman"/>
                <w:sz w:val="24"/>
                <w:szCs w:val="24"/>
              </w:rPr>
            </w:pPr>
            <w:bookmarkStart w:id="10" w:name="_Hlk66224763"/>
            <w:r w:rsidRPr="00E33FE1">
              <w:rPr>
                <w:rFonts w:ascii="Times New Roman" w:hAnsi="Times New Roman" w:cs="Times New Roman"/>
                <w:sz w:val="24"/>
                <w:szCs w:val="24"/>
              </w:rPr>
              <w:t>- способами устранения недостатков, связанных с коррупциогенными факторами в текстах нормативных правовых актов и их проектов.</w:t>
            </w:r>
            <w:bookmarkEnd w:id="10"/>
          </w:p>
        </w:tc>
      </w:tr>
      <w:tr w:rsidR="00301E59" w:rsidRPr="00E33FE1" w14:paraId="6E212828" w14:textId="77777777" w:rsidTr="007F597A">
        <w:tc>
          <w:tcPr>
            <w:tcW w:w="2660" w:type="dxa"/>
            <w:vMerge w:val="restart"/>
          </w:tcPr>
          <w:p w14:paraId="42457BD5" w14:textId="77777777" w:rsidR="00301E59" w:rsidRPr="00E33FE1" w:rsidRDefault="00301E59" w:rsidP="00E33FE1">
            <w:pPr>
              <w:pStyle w:val="ConsPlusNormal"/>
              <w:rPr>
                <w:rFonts w:ascii="Times New Roman" w:hAnsi="Times New Roman" w:cs="Times New Roman"/>
                <w:b/>
                <w:bCs/>
                <w:sz w:val="24"/>
                <w:szCs w:val="24"/>
              </w:rPr>
            </w:pPr>
            <w:r w:rsidRPr="00E33FE1">
              <w:rPr>
                <w:rFonts w:ascii="Times New Roman" w:hAnsi="Times New Roman" w:cs="Times New Roman"/>
                <w:b/>
                <w:bCs/>
                <w:sz w:val="24"/>
                <w:szCs w:val="24"/>
              </w:rPr>
              <w:lastRenderedPageBreak/>
              <w:t>ОПК-8.</w:t>
            </w:r>
          </w:p>
          <w:p w14:paraId="7EAC805A" w14:textId="77777777" w:rsidR="00301E59" w:rsidRPr="000C7A9E" w:rsidRDefault="00301E59" w:rsidP="00E33FE1">
            <w:pPr>
              <w:pStyle w:val="ConsPlusNormal"/>
              <w:rPr>
                <w:rFonts w:ascii="Times New Roman" w:hAnsi="Times New Roman" w:cs="Times New Roman"/>
                <w:b/>
                <w:sz w:val="24"/>
                <w:szCs w:val="24"/>
              </w:rPr>
            </w:pPr>
            <w:r w:rsidRPr="00E33FE1">
              <w:rPr>
                <w:rFonts w:ascii="Times New Roman" w:hAnsi="Times New Roman" w:cs="Times New Roman"/>
                <w:sz w:val="24"/>
                <w:szCs w:val="24"/>
              </w:rPr>
              <w:t xml:space="preserve"> </w:t>
            </w:r>
            <w:r w:rsidRPr="000C7A9E">
              <w:rPr>
                <w:rFonts w:ascii="Times New Roman" w:hAnsi="Times New Roman" w:cs="Times New Roman"/>
                <w:b/>
                <w:sz w:val="24"/>
                <w:szCs w:val="24"/>
              </w:rPr>
              <w:t>Способен соблюдать принципы этики юриста, проявлять нетерпимость к коррупционному и иному противоправному поведению, в том числе в сфере своей профессиональной</w:t>
            </w:r>
          </w:p>
          <w:p w14:paraId="3AC50511" w14:textId="77777777" w:rsidR="00301E59" w:rsidRPr="00E33FE1" w:rsidRDefault="00301E59" w:rsidP="00E33FE1">
            <w:pPr>
              <w:pStyle w:val="ConsPlusNormal"/>
              <w:rPr>
                <w:rFonts w:ascii="Times New Roman" w:hAnsi="Times New Roman" w:cs="Times New Roman"/>
                <w:sz w:val="24"/>
                <w:szCs w:val="24"/>
              </w:rPr>
            </w:pPr>
          </w:p>
        </w:tc>
        <w:tc>
          <w:tcPr>
            <w:tcW w:w="3720" w:type="dxa"/>
          </w:tcPr>
          <w:p w14:paraId="33602722"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b/>
                <w:bCs/>
                <w:sz w:val="24"/>
                <w:szCs w:val="24"/>
              </w:rPr>
              <w:t>ОПК-8.1.</w:t>
            </w:r>
          </w:p>
          <w:p w14:paraId="0ACA018C"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Знать:</w:t>
            </w:r>
          </w:p>
          <w:p w14:paraId="02AA0233"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этические основы юридической деятельности, в том числе в части антикоррупционных стандартов поведения;</w:t>
            </w:r>
          </w:p>
          <w:p w14:paraId="4F2303B1"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профессиональные обязанности юриста;</w:t>
            </w:r>
          </w:p>
          <w:p w14:paraId="0D517ABE"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требования к результатам профессиональной деятельности юриста.</w:t>
            </w:r>
          </w:p>
        </w:tc>
        <w:tc>
          <w:tcPr>
            <w:tcW w:w="3191" w:type="dxa"/>
          </w:tcPr>
          <w:p w14:paraId="09DE828D"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3842FF30" w14:textId="77777777" w:rsidR="00301E59" w:rsidRPr="00E33FE1" w:rsidRDefault="00301E59" w:rsidP="00E33FE1">
            <w:pPr>
              <w:pStyle w:val="ConsPlusNormal"/>
              <w:rPr>
                <w:rFonts w:ascii="Times New Roman" w:hAnsi="Times New Roman" w:cs="Times New Roman"/>
                <w:sz w:val="24"/>
                <w:szCs w:val="24"/>
              </w:rPr>
            </w:pPr>
            <w:bookmarkStart w:id="11" w:name="_Hlk66271855"/>
            <w:bookmarkStart w:id="12" w:name="_Hlk66222839"/>
            <w:r w:rsidRPr="00E33FE1">
              <w:rPr>
                <w:rFonts w:ascii="Times New Roman" w:hAnsi="Times New Roman" w:cs="Times New Roman"/>
                <w:sz w:val="24"/>
                <w:szCs w:val="24"/>
              </w:rPr>
              <w:t>- признаки и виды юридической документации;</w:t>
            </w:r>
          </w:p>
          <w:p w14:paraId="7D44B577"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правила составления юридической документации;</w:t>
            </w:r>
          </w:p>
          <w:p w14:paraId="4FF29F0D"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основные требования, предъявляемые к конструкции юридической документации;</w:t>
            </w:r>
          </w:p>
          <w:p w14:paraId="29CC8346"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основные требования к внешней форме юридических документов;</w:t>
            </w:r>
          </w:p>
          <w:p w14:paraId="25D4EE32"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юридическую терминологию, используемую в юридических документах;</w:t>
            </w:r>
          </w:p>
          <w:p w14:paraId="74C2BEDD"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структуру экспертного заключения.</w:t>
            </w:r>
            <w:bookmarkEnd w:id="11"/>
            <w:bookmarkEnd w:id="12"/>
          </w:p>
        </w:tc>
      </w:tr>
      <w:tr w:rsidR="00301E59" w:rsidRPr="00E33FE1" w14:paraId="2FFFCC9D" w14:textId="77777777" w:rsidTr="007F597A">
        <w:tc>
          <w:tcPr>
            <w:tcW w:w="2660" w:type="dxa"/>
            <w:vMerge/>
          </w:tcPr>
          <w:p w14:paraId="090E7AC0" w14:textId="77777777" w:rsidR="00301E59" w:rsidRPr="00E33FE1" w:rsidRDefault="00301E59" w:rsidP="00E33FE1">
            <w:pPr>
              <w:pStyle w:val="ConsPlusNormal"/>
              <w:rPr>
                <w:rFonts w:ascii="Times New Roman" w:hAnsi="Times New Roman" w:cs="Times New Roman"/>
                <w:sz w:val="24"/>
                <w:szCs w:val="24"/>
              </w:rPr>
            </w:pPr>
          </w:p>
        </w:tc>
        <w:tc>
          <w:tcPr>
            <w:tcW w:w="3720" w:type="dxa"/>
          </w:tcPr>
          <w:p w14:paraId="0B87C0BD"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b/>
                <w:bCs/>
                <w:sz w:val="24"/>
                <w:szCs w:val="24"/>
              </w:rPr>
              <w:t>ОПК-8.2.</w:t>
            </w:r>
          </w:p>
          <w:p w14:paraId="71F9D3D8"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Уметь:</w:t>
            </w:r>
          </w:p>
          <w:p w14:paraId="184106B9"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выявлять признаки этического спора (конфликта);</w:t>
            </w:r>
          </w:p>
          <w:p w14:paraId="11ABA76C"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выявлять признаки коррупционного поведения и возможного конфликта интересов;</w:t>
            </w:r>
          </w:p>
          <w:p w14:paraId="0142A744"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формулировать требования к профессиональной деятельности юриста, в том числе систему должностных обязанностей, обязанностей по договору об оказании юридических услуг.</w:t>
            </w:r>
          </w:p>
        </w:tc>
        <w:tc>
          <w:tcPr>
            <w:tcW w:w="3191" w:type="dxa"/>
          </w:tcPr>
          <w:p w14:paraId="751784B0"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224A3B7E"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определять признаки и виды юридической документации;</w:t>
            </w:r>
          </w:p>
          <w:p w14:paraId="14D910D7"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применять правила составления юридической документации;</w:t>
            </w:r>
          </w:p>
          <w:p w14:paraId="6667C731"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соблюдать основные требования, предъявляемые к конструкции юридической документации;</w:t>
            </w:r>
          </w:p>
          <w:p w14:paraId="3651A0C2"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соблюдать основные требования к внешней форме юридических документов;</w:t>
            </w:r>
          </w:p>
          <w:p w14:paraId="7490F2E9"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применять юридическую терминологию, используемую в юридических документах;</w:t>
            </w:r>
          </w:p>
          <w:p w14:paraId="77C3DCF0"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правильно составлять и оформлять юридические документы.</w:t>
            </w:r>
          </w:p>
        </w:tc>
      </w:tr>
      <w:tr w:rsidR="00301E59" w:rsidRPr="00E33FE1" w14:paraId="5047D512" w14:textId="77777777" w:rsidTr="007F597A">
        <w:tc>
          <w:tcPr>
            <w:tcW w:w="2660" w:type="dxa"/>
            <w:vMerge/>
          </w:tcPr>
          <w:p w14:paraId="03596C65" w14:textId="77777777" w:rsidR="00301E59" w:rsidRPr="00E33FE1" w:rsidRDefault="00301E59" w:rsidP="00E33FE1">
            <w:pPr>
              <w:pStyle w:val="ConsPlusNormal"/>
              <w:rPr>
                <w:rFonts w:ascii="Times New Roman" w:hAnsi="Times New Roman" w:cs="Times New Roman"/>
                <w:sz w:val="24"/>
                <w:szCs w:val="24"/>
              </w:rPr>
            </w:pPr>
          </w:p>
        </w:tc>
        <w:tc>
          <w:tcPr>
            <w:tcW w:w="3720" w:type="dxa"/>
          </w:tcPr>
          <w:p w14:paraId="18A00B80"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b/>
                <w:bCs/>
                <w:sz w:val="24"/>
                <w:szCs w:val="24"/>
              </w:rPr>
              <w:t>ОПК-8.3</w:t>
            </w:r>
          </w:p>
          <w:p w14:paraId="4EE5F8CD"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Владеть:</w:t>
            </w:r>
          </w:p>
          <w:p w14:paraId="6786BF5D"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 приемами анализа </w:t>
            </w:r>
            <w:r w:rsidRPr="00E33FE1">
              <w:rPr>
                <w:rFonts w:ascii="Times New Roman" w:hAnsi="Times New Roman" w:cs="Times New Roman"/>
                <w:sz w:val="24"/>
                <w:szCs w:val="24"/>
              </w:rPr>
              <w:lastRenderedPageBreak/>
              <w:t>дисциплинарной практики;</w:t>
            </w:r>
          </w:p>
          <w:p w14:paraId="37684C65"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анализа документов, определяющих требования к профессиональной деятельности юриста;</w:t>
            </w:r>
          </w:p>
          <w:p w14:paraId="374790F7"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применения принципов профессиональной этики юриста, в том числе в части антикоррупционных стандартов поведения;</w:t>
            </w:r>
          </w:p>
          <w:p w14:paraId="4F911824" w14:textId="77777777" w:rsidR="00301E59" w:rsidRPr="00E33FE1" w:rsidRDefault="00301E59"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профессиональные обязанности юриста.</w:t>
            </w:r>
          </w:p>
          <w:p w14:paraId="0C57F0B4" w14:textId="77777777" w:rsidR="00301E59" w:rsidRPr="00E33FE1" w:rsidRDefault="00301E59" w:rsidP="00E33FE1">
            <w:pPr>
              <w:spacing w:after="0" w:line="240" w:lineRule="auto"/>
              <w:rPr>
                <w:rFonts w:ascii="Times New Roman" w:hAnsi="Times New Roman" w:cs="Times New Roman"/>
                <w:sz w:val="24"/>
                <w:szCs w:val="24"/>
              </w:rPr>
            </w:pPr>
          </w:p>
        </w:tc>
        <w:tc>
          <w:tcPr>
            <w:tcW w:w="3191" w:type="dxa"/>
          </w:tcPr>
          <w:p w14:paraId="24B9D1C7"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lastRenderedPageBreak/>
              <w:t>Владеет:</w:t>
            </w:r>
          </w:p>
          <w:p w14:paraId="07B19577"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xml:space="preserve">- навыками разработки и составления юридической </w:t>
            </w:r>
            <w:r w:rsidRPr="00E33FE1">
              <w:rPr>
                <w:rFonts w:ascii="Times New Roman" w:hAnsi="Times New Roman" w:cs="Times New Roman"/>
                <w:sz w:val="24"/>
                <w:szCs w:val="24"/>
              </w:rPr>
              <w:lastRenderedPageBreak/>
              <w:t>документации;</w:t>
            </w:r>
          </w:p>
          <w:p w14:paraId="42BFA55C"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использования юридической терминологии в документах.</w:t>
            </w:r>
          </w:p>
          <w:p w14:paraId="4D379DED"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соблюдения основных требований, предъявляемых к конструкции юридической документации;</w:t>
            </w:r>
          </w:p>
          <w:p w14:paraId="69B26F54"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соблюдения основных требований, предъявляемых к внешней форме юридических документов;</w:t>
            </w:r>
          </w:p>
          <w:p w14:paraId="7D65C85F"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применения юридической терминологии, используемой в юридических документах;</w:t>
            </w:r>
          </w:p>
          <w:p w14:paraId="44C4E311" w14:textId="77777777" w:rsidR="00301E59" w:rsidRPr="00E33FE1" w:rsidRDefault="00301E59"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подготовки и оформления экспертных заключений.</w:t>
            </w:r>
          </w:p>
        </w:tc>
      </w:tr>
    </w:tbl>
    <w:p w14:paraId="6EC601D5" w14:textId="77777777" w:rsidR="00301E59" w:rsidRPr="00E33FE1" w:rsidRDefault="00301E59" w:rsidP="00E33FE1">
      <w:pPr>
        <w:pStyle w:val="ConsPlusNormal"/>
        <w:rPr>
          <w:rFonts w:ascii="Times New Roman" w:hAnsi="Times New Roman" w:cs="Times New Roman"/>
          <w:sz w:val="28"/>
          <w:szCs w:val="28"/>
        </w:rPr>
      </w:pPr>
    </w:p>
    <w:p w14:paraId="3D41309B" w14:textId="77777777" w:rsidR="00301E59" w:rsidRPr="00E33FE1" w:rsidRDefault="00301E59" w:rsidP="00DA442A">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08F27743" w14:textId="77777777" w:rsidR="00301E59" w:rsidRPr="00E33FE1" w:rsidRDefault="00301E59"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58D60DB8" w14:textId="77777777" w:rsidR="00301E59" w:rsidRPr="00E33FE1" w:rsidRDefault="00301E59" w:rsidP="00E33FE1">
      <w:pPr>
        <w:pStyle w:val="Default"/>
        <w:rPr>
          <w:sz w:val="28"/>
          <w:szCs w:val="28"/>
        </w:rPr>
      </w:pPr>
      <w:r w:rsidRPr="00E33FE1">
        <w:rPr>
          <w:sz w:val="28"/>
          <w:szCs w:val="28"/>
        </w:rPr>
        <w:t xml:space="preserve">Каждый верный ответ оценивается следующим образом: </w:t>
      </w:r>
    </w:p>
    <w:p w14:paraId="26D93784" w14:textId="77777777" w:rsidR="00301E59" w:rsidRPr="00E33FE1" w:rsidRDefault="00301E59" w:rsidP="00E33FE1">
      <w:pPr>
        <w:pStyle w:val="Default"/>
        <w:rPr>
          <w:sz w:val="28"/>
          <w:szCs w:val="28"/>
        </w:rPr>
      </w:pPr>
      <w:r w:rsidRPr="00E33FE1">
        <w:rPr>
          <w:sz w:val="28"/>
          <w:szCs w:val="28"/>
        </w:rPr>
        <w:t>1 задание в закрытой форме –1 балл;</w:t>
      </w:r>
    </w:p>
    <w:p w14:paraId="76339D77" w14:textId="77777777" w:rsidR="00301E59" w:rsidRPr="00E33FE1" w:rsidRDefault="00301E59" w:rsidP="00E33FE1">
      <w:pPr>
        <w:pStyle w:val="Default"/>
        <w:rPr>
          <w:sz w:val="28"/>
          <w:szCs w:val="28"/>
        </w:rPr>
      </w:pPr>
      <w:r w:rsidRPr="00E33FE1">
        <w:rPr>
          <w:sz w:val="28"/>
          <w:szCs w:val="28"/>
        </w:rPr>
        <w:t>2 задание в открытой форме – 2 балла;</w:t>
      </w:r>
    </w:p>
    <w:p w14:paraId="352CC841" w14:textId="77777777" w:rsidR="00301E59" w:rsidRPr="00E33FE1" w:rsidRDefault="00301E59" w:rsidP="00E33FE1">
      <w:pPr>
        <w:pStyle w:val="Default"/>
        <w:rPr>
          <w:sz w:val="28"/>
          <w:szCs w:val="28"/>
        </w:rPr>
      </w:pPr>
      <w:r w:rsidRPr="00E33FE1">
        <w:rPr>
          <w:sz w:val="28"/>
          <w:szCs w:val="28"/>
        </w:rPr>
        <w:t>3 задание на установление правильной последовательности – 2 балла;</w:t>
      </w:r>
    </w:p>
    <w:p w14:paraId="120B405B" w14:textId="77777777" w:rsidR="00301E59" w:rsidRPr="00E33FE1" w:rsidRDefault="00301E59" w:rsidP="00E33FE1">
      <w:pPr>
        <w:pStyle w:val="Default"/>
        <w:rPr>
          <w:sz w:val="28"/>
          <w:szCs w:val="28"/>
        </w:rPr>
      </w:pPr>
      <w:r w:rsidRPr="00E33FE1">
        <w:rPr>
          <w:sz w:val="28"/>
          <w:szCs w:val="28"/>
        </w:rPr>
        <w:t>4 задание на установление соответствия – 4 балла;</w:t>
      </w:r>
    </w:p>
    <w:p w14:paraId="54B09542" w14:textId="77777777" w:rsidR="00301E59" w:rsidRPr="00E33FE1" w:rsidRDefault="00301E59" w:rsidP="00E33FE1">
      <w:pPr>
        <w:pStyle w:val="Default"/>
        <w:jc w:val="both"/>
        <w:rPr>
          <w:sz w:val="28"/>
          <w:szCs w:val="28"/>
        </w:rPr>
      </w:pPr>
      <w:r w:rsidRPr="00E33FE1">
        <w:rPr>
          <w:sz w:val="28"/>
          <w:szCs w:val="28"/>
        </w:rPr>
        <w:t>5 решение компетентностно-ориентированной задачи – 5 баллов.</w:t>
      </w:r>
    </w:p>
    <w:p w14:paraId="155AF9A5" w14:textId="77777777" w:rsidR="00301E59" w:rsidRPr="00E33FE1" w:rsidRDefault="00301E59" w:rsidP="00E33FE1">
      <w:pPr>
        <w:pStyle w:val="ConsPlusNormal"/>
        <w:jc w:val="center"/>
        <w:rPr>
          <w:rFonts w:ascii="Times New Roman" w:hAnsi="Times New Roman" w:cs="Times New Roman"/>
          <w:b/>
          <w:sz w:val="28"/>
          <w:szCs w:val="28"/>
        </w:rPr>
      </w:pPr>
    </w:p>
    <w:p w14:paraId="5E27DB4C"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sz w:val="28"/>
          <w:szCs w:val="28"/>
          <w:u w:val="single"/>
        </w:rPr>
        <w:t>Отметка «зачтено»</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выставляется студенту в том случае, если он выполнил от 54% до 100% заданий.</w:t>
      </w:r>
    </w:p>
    <w:p w14:paraId="3A14E0D4" w14:textId="77777777" w:rsidR="00301E59" w:rsidRPr="00E33FE1" w:rsidRDefault="00301E59"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 зачтено»</w:t>
      </w:r>
      <w:r w:rsidRPr="00E33FE1">
        <w:rPr>
          <w:rFonts w:ascii="Times New Roman" w:hAnsi="Times New Roman" w:cs="Times New Roman"/>
          <w:sz w:val="28"/>
          <w:szCs w:val="28"/>
        </w:rPr>
        <w:t xml:space="preserve"> выставляется студенту в том случае, если он выполнил от 0% до 53 % заданий.</w:t>
      </w:r>
    </w:p>
    <w:p w14:paraId="4E020646" w14:textId="77777777" w:rsidR="00301E59" w:rsidRPr="00E33FE1" w:rsidRDefault="00301E59" w:rsidP="00E33FE1">
      <w:pPr>
        <w:pStyle w:val="Default"/>
        <w:rPr>
          <w:sz w:val="28"/>
          <w:szCs w:val="28"/>
        </w:rPr>
      </w:pPr>
    </w:p>
    <w:p w14:paraId="3EB77C6D" w14:textId="77777777" w:rsidR="00301E59" w:rsidRPr="00E33FE1" w:rsidRDefault="00301E59" w:rsidP="00FC5141">
      <w:pPr>
        <w:pStyle w:val="ConsPlusNormal"/>
        <w:ind w:left="709"/>
        <w:jc w:val="center"/>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202D4900" w14:textId="77777777" w:rsidR="00301E59" w:rsidRPr="00E33FE1" w:rsidRDefault="00301E59" w:rsidP="00E33FE1">
      <w:pPr>
        <w:pStyle w:val="ConsPlusNormal"/>
        <w:jc w:val="center"/>
        <w:rPr>
          <w:rFonts w:ascii="Times New Roman" w:hAnsi="Times New Roman" w:cs="Times New Roman"/>
          <w:b/>
          <w:i/>
          <w:sz w:val="28"/>
          <w:szCs w:val="28"/>
        </w:rPr>
      </w:pPr>
    </w:p>
    <w:p w14:paraId="045651F5"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7E92C605"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FC3997D"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В каждый вариант контрольно-измерительных материалов включаются задания в различных формах: </w:t>
      </w:r>
    </w:p>
    <w:p w14:paraId="6DE42AFF"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закрытой (с выбором одного ответа);</w:t>
      </w:r>
    </w:p>
    <w:p w14:paraId="655269A0"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открытой (необходимо вписать правильный ответ);</w:t>
      </w:r>
    </w:p>
    <w:p w14:paraId="25AB1C08"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на установление правильной последовательности;</w:t>
      </w:r>
    </w:p>
    <w:p w14:paraId="305F30E1"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-на установление соответствия;</w:t>
      </w:r>
    </w:p>
    <w:p w14:paraId="4EE2F6A3"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компетентностно-ориентированные задачи.</w:t>
      </w:r>
    </w:p>
    <w:p w14:paraId="741CAF51" w14:textId="77777777" w:rsidR="00301E59" w:rsidRPr="00E33FE1" w:rsidRDefault="00301E59" w:rsidP="00E33FE1">
      <w:pPr>
        <w:pStyle w:val="ConsPlusNormal"/>
        <w:ind w:left="1069"/>
        <w:jc w:val="center"/>
        <w:rPr>
          <w:rFonts w:ascii="Times New Roman" w:hAnsi="Times New Roman" w:cs="Times New Roman"/>
          <w:sz w:val="28"/>
          <w:szCs w:val="28"/>
          <w:u w:val="single"/>
        </w:rPr>
      </w:pPr>
    </w:p>
    <w:p w14:paraId="0B7EAA0B" w14:textId="77777777" w:rsidR="00301E59" w:rsidRPr="00E33FE1" w:rsidRDefault="00301E59" w:rsidP="00E33FE1">
      <w:pPr>
        <w:pStyle w:val="ConsPlusNormal"/>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Типовые задания для проведения промежуточной аттестации обучающихся</w:t>
      </w:r>
    </w:p>
    <w:p w14:paraId="154E25F7" w14:textId="77777777" w:rsidR="00301E59" w:rsidRPr="00E33FE1" w:rsidRDefault="00301E59" w:rsidP="00E33FE1">
      <w:pPr>
        <w:pStyle w:val="ConsPlusNormal"/>
        <w:jc w:val="center"/>
        <w:rPr>
          <w:rFonts w:ascii="Times New Roman" w:hAnsi="Times New Roman" w:cs="Times New Roman"/>
          <w:b/>
          <w:sz w:val="28"/>
          <w:szCs w:val="28"/>
        </w:rPr>
      </w:pPr>
    </w:p>
    <w:p w14:paraId="72133085" w14:textId="77777777" w:rsidR="00301E59" w:rsidRPr="00E33FE1" w:rsidRDefault="00301E59" w:rsidP="00E33FE1">
      <w:pPr>
        <w:pStyle w:val="ConsPlusNormal"/>
        <w:jc w:val="center"/>
        <w:rPr>
          <w:rFonts w:ascii="Times New Roman" w:hAnsi="Times New Roman" w:cs="Times New Roman"/>
          <w:b/>
          <w:sz w:val="28"/>
          <w:szCs w:val="28"/>
        </w:rPr>
      </w:pPr>
      <w:r w:rsidRPr="00E33FE1">
        <w:rPr>
          <w:rFonts w:ascii="Times New Roman" w:hAnsi="Times New Roman" w:cs="Times New Roman"/>
          <w:b/>
          <w:sz w:val="28"/>
          <w:szCs w:val="28"/>
          <w:lang w:val="en-US"/>
        </w:rPr>
        <w:t>I</w:t>
      </w:r>
      <w:r w:rsidRPr="00E33FE1">
        <w:rPr>
          <w:rFonts w:ascii="Times New Roman" w:hAnsi="Times New Roman" w:cs="Times New Roman"/>
          <w:b/>
          <w:sz w:val="28"/>
          <w:szCs w:val="28"/>
        </w:rPr>
        <w:t>. Задания в закрытой форме:</w:t>
      </w:r>
    </w:p>
    <w:p w14:paraId="65395C92"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p>
    <w:p w14:paraId="64A1296C"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1. </w:t>
      </w:r>
      <w:r w:rsidR="00DA442A">
        <w:rPr>
          <w:rFonts w:ascii="Times New Roman" w:hAnsi="Times New Roman" w:cs="Times New Roman"/>
          <w:b/>
          <w:bCs/>
          <w:sz w:val="28"/>
          <w:szCs w:val="28"/>
        </w:rPr>
        <w:t>ОПК-3</w:t>
      </w:r>
      <w:r w:rsidR="005B3C2E">
        <w:rPr>
          <w:rFonts w:ascii="Times New Roman" w:hAnsi="Times New Roman" w:cs="Times New Roman"/>
          <w:b/>
          <w:bCs/>
          <w:sz w:val="28"/>
          <w:szCs w:val="28"/>
        </w:rPr>
        <w:t xml:space="preserve"> </w:t>
      </w:r>
      <w:r w:rsidRPr="00E33FE1">
        <w:rPr>
          <w:rFonts w:ascii="Times New Roman" w:hAnsi="Times New Roman" w:cs="Times New Roman"/>
          <w:b/>
          <w:bCs/>
          <w:sz w:val="28"/>
          <w:szCs w:val="28"/>
        </w:rPr>
        <w:t>В процессе юридической экспертизы, при оценке юридических терминов, употребленных в нормативных правовых актах субъектов Российской Федерации, рекомендуется проанализировать следующее:</w:t>
      </w:r>
    </w:p>
    <w:p w14:paraId="15BF1304"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а) включены ли в нормативный правовой акт требования к органам власти;</w:t>
      </w:r>
    </w:p>
    <w:p w14:paraId="5E4940D1"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имеются ли в тексте соответствующие правовые предписания;</w:t>
      </w:r>
    </w:p>
    <w:p w14:paraId="3B486CE4"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в) имеются ли дефинитивные нормы;</w:t>
      </w:r>
    </w:p>
    <w:p w14:paraId="64862DEF"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г) обеспечено ли единство понятий и терминологии с понятиями и терминологией, используемыми в федеральном законодательстве.</w:t>
      </w:r>
    </w:p>
    <w:p w14:paraId="0A9D1221"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p>
    <w:p w14:paraId="46CD2978" w14:textId="77777777" w:rsidR="00301E59" w:rsidRPr="00E33FE1" w:rsidRDefault="00301E59" w:rsidP="00E33FE1">
      <w:pPr>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2.</w:t>
      </w:r>
      <w:r w:rsidR="005B3C2E" w:rsidRPr="005B3C2E">
        <w:t xml:space="preserve"> </w:t>
      </w:r>
      <w:r w:rsidR="005B3C2E" w:rsidRPr="005B3C2E">
        <w:rPr>
          <w:rFonts w:ascii="Times New Roman" w:hAnsi="Times New Roman" w:cs="Times New Roman"/>
          <w:b/>
          <w:sz w:val="28"/>
          <w:szCs w:val="28"/>
        </w:rPr>
        <w:t>ОПК-</w:t>
      </w:r>
      <w:r w:rsidR="00DA442A">
        <w:rPr>
          <w:rFonts w:ascii="Times New Roman" w:hAnsi="Times New Roman" w:cs="Times New Roman"/>
          <w:b/>
          <w:sz w:val="28"/>
          <w:szCs w:val="28"/>
        </w:rPr>
        <w:t>3</w:t>
      </w:r>
      <w:r w:rsidR="005B3C2E" w:rsidRPr="005B3C2E">
        <w:rPr>
          <w:rFonts w:ascii="Times New Roman" w:hAnsi="Times New Roman" w:cs="Times New Roman"/>
          <w:b/>
          <w:sz w:val="28"/>
          <w:szCs w:val="28"/>
        </w:rPr>
        <w:t xml:space="preserve"> </w:t>
      </w:r>
      <w:r w:rsidRPr="00E33FE1">
        <w:rPr>
          <w:rFonts w:ascii="Times New Roman" w:hAnsi="Times New Roman" w:cs="Times New Roman"/>
          <w:b/>
          <w:sz w:val="28"/>
          <w:szCs w:val="28"/>
        </w:rPr>
        <w:t xml:space="preserve"> «…совокупность применения методов, технико-юридических правил, политико-правовых, информационных, психологических, статистических, лингвистических приемов, критериев и средств, обеспечивающих выявление и искоренение в нормативных правовых актах факторов, способствующих проявлению коррупции.</w:t>
      </w:r>
    </w:p>
    <w:p w14:paraId="47BCC440"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а) правовая </w:t>
      </w:r>
      <w:r w:rsidRPr="00DA0416">
        <w:rPr>
          <w:rFonts w:ascii="Times New Roman" w:hAnsi="Times New Roman" w:cs="Times New Roman"/>
          <w:bCs/>
          <w:sz w:val="28"/>
          <w:szCs w:val="28"/>
        </w:rPr>
        <w:t>экспертиза;</w:t>
      </w:r>
    </w:p>
    <w:p w14:paraId="2FC1950E"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технология проведения антикоррупционной экспертизы;</w:t>
      </w:r>
    </w:p>
    <w:p w14:paraId="308010B4"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использование технико-юридических критериев;</w:t>
      </w:r>
    </w:p>
    <w:p w14:paraId="3C0DA255" w14:textId="77777777" w:rsidR="00301E59" w:rsidRPr="00E33FE1" w:rsidRDefault="00301E59"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структура законодательной технологии.</w:t>
      </w:r>
    </w:p>
    <w:p w14:paraId="721961A8" w14:textId="77777777" w:rsidR="00301E59" w:rsidRPr="00E33FE1" w:rsidRDefault="00301E59" w:rsidP="00E33FE1">
      <w:pPr>
        <w:spacing w:after="0" w:line="240" w:lineRule="auto"/>
        <w:ind w:firstLine="709"/>
        <w:jc w:val="both"/>
        <w:rPr>
          <w:rFonts w:ascii="Times New Roman" w:hAnsi="Times New Roman" w:cs="Times New Roman"/>
          <w:sz w:val="28"/>
          <w:szCs w:val="28"/>
        </w:rPr>
      </w:pPr>
    </w:p>
    <w:p w14:paraId="52C44E82"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3. </w:t>
      </w:r>
      <w:r w:rsidR="005B3C2E" w:rsidRPr="005B3C2E">
        <w:rPr>
          <w:rFonts w:ascii="Times New Roman" w:hAnsi="Times New Roman" w:cs="Times New Roman"/>
          <w:b/>
          <w:bCs/>
          <w:sz w:val="28"/>
          <w:szCs w:val="28"/>
        </w:rPr>
        <w:t xml:space="preserve">ОПК-8 </w:t>
      </w:r>
      <w:r w:rsidRPr="00E33FE1">
        <w:rPr>
          <w:rFonts w:ascii="Times New Roman" w:hAnsi="Times New Roman" w:cs="Times New Roman"/>
          <w:b/>
          <w:bCs/>
          <w:sz w:val="28"/>
          <w:szCs w:val="28"/>
        </w:rPr>
        <w:t>Коррупциогенный фактор, который характеризуется отсутствием или неопределенностью сроков, условий или оснований принятия решения, наличием дублирующих полномочий органов публичной власти, соотносится с:</w:t>
      </w:r>
    </w:p>
    <w:p w14:paraId="5004C165"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а) широтой дискреционных полномочий;</w:t>
      </w:r>
    </w:p>
    <w:p w14:paraId="617C164F"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завышенными требованиями к гражданам и организациям;</w:t>
      </w:r>
    </w:p>
    <w:p w14:paraId="7070ADA3"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в) выборочным изменением объема прав и обязанностей участников правоотношений;</w:t>
      </w:r>
    </w:p>
    <w:p w14:paraId="2DC2375C"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г) чрезмерной свободой подзаконного нормотворчества.</w:t>
      </w:r>
    </w:p>
    <w:p w14:paraId="0ED282B1"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p>
    <w:p w14:paraId="3CEC719B"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
          <w:bCs/>
          <w:sz w:val="28"/>
          <w:szCs w:val="28"/>
        </w:rPr>
        <w:lastRenderedPageBreak/>
        <w:t xml:space="preserve">4. </w:t>
      </w:r>
      <w:r w:rsidR="005B3C2E" w:rsidRPr="005B3C2E">
        <w:rPr>
          <w:rFonts w:ascii="Times New Roman" w:hAnsi="Times New Roman" w:cs="Times New Roman"/>
          <w:b/>
          <w:bCs/>
          <w:sz w:val="28"/>
          <w:szCs w:val="28"/>
        </w:rPr>
        <w:t xml:space="preserve">ОПК-8 </w:t>
      </w:r>
      <w:r w:rsidRPr="00E33FE1">
        <w:rPr>
          <w:rFonts w:ascii="Times New Roman" w:hAnsi="Times New Roman" w:cs="Times New Roman"/>
          <w:b/>
          <w:bCs/>
          <w:sz w:val="28"/>
          <w:szCs w:val="28"/>
        </w:rPr>
        <w:t>Коррупциогенный фактор, характеризующийся необоснованным установлением исключений из общего порядка для граждан и организаций по усмотрению органов публичной власти (их должностных лиц), соотносится с:</w:t>
      </w:r>
    </w:p>
    <w:p w14:paraId="55CF0EB7"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а) широтой дискреционных полномочий;</w:t>
      </w:r>
    </w:p>
    <w:p w14:paraId="0374604B"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завышенными требованиями к гражданам и организациям;</w:t>
      </w:r>
    </w:p>
    <w:p w14:paraId="229EE09C"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в) выборочным изменением объема прав и обязанностей участников правоотношений;</w:t>
      </w:r>
    </w:p>
    <w:p w14:paraId="441B7F76"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г) юридико-лингвистическая коррупциогенностью.</w:t>
      </w:r>
    </w:p>
    <w:p w14:paraId="6DF5B3F2"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06054234" w14:textId="77777777" w:rsidR="00301E59" w:rsidRPr="00E33FE1" w:rsidRDefault="00301E59" w:rsidP="00E33FE1">
      <w:pPr>
        <w:spacing w:after="0" w:line="240" w:lineRule="auto"/>
        <w:ind w:firstLine="709"/>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5. </w:t>
      </w:r>
      <w:r w:rsidR="005B3C2E" w:rsidRPr="005B3C2E">
        <w:rPr>
          <w:rFonts w:ascii="Times New Roman" w:hAnsi="Times New Roman" w:cs="Times New Roman"/>
          <w:b/>
          <w:bCs/>
          <w:sz w:val="28"/>
          <w:szCs w:val="28"/>
        </w:rPr>
        <w:t xml:space="preserve">ОПК-8 </w:t>
      </w:r>
      <w:r w:rsidRPr="00E33FE1">
        <w:rPr>
          <w:rFonts w:ascii="Times New Roman" w:hAnsi="Times New Roman" w:cs="Times New Roman"/>
          <w:b/>
          <w:bCs/>
          <w:sz w:val="28"/>
          <w:szCs w:val="28"/>
        </w:rPr>
        <w:t>Коррупциогенный фактор, характеризующийся необоснованным включением граждан и организаций, в перечень субъектов правоотношений, на которых могут распространяться различные преференции, предпочтения (либо исключения из правил), соотносится с:</w:t>
      </w:r>
    </w:p>
    <w:p w14:paraId="12C97EF7"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а) широтой дискреционных полномочий;</w:t>
      </w:r>
    </w:p>
    <w:p w14:paraId="57187470"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завышенными требованиями к гражданам и организациям;</w:t>
      </w:r>
    </w:p>
    <w:p w14:paraId="6037DB0E"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в) юридико-лингвистическая коррупциогенностью.</w:t>
      </w:r>
    </w:p>
    <w:p w14:paraId="59DB9747"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г) выборочным изменением объема прав и обязанностей участников правоотношений.</w:t>
      </w:r>
    </w:p>
    <w:p w14:paraId="58476DE9"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47506BCB" w14:textId="77777777" w:rsidR="00301E59" w:rsidRPr="00E33FE1" w:rsidRDefault="00301E59" w:rsidP="00E33FE1">
      <w:pPr>
        <w:spacing w:after="0" w:line="240" w:lineRule="auto"/>
        <w:ind w:firstLine="709"/>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6. </w:t>
      </w:r>
      <w:r w:rsidR="005B3C2E" w:rsidRPr="005B3C2E">
        <w:rPr>
          <w:rFonts w:ascii="Times New Roman" w:hAnsi="Times New Roman" w:cs="Times New Roman"/>
          <w:b/>
          <w:bCs/>
          <w:sz w:val="28"/>
          <w:szCs w:val="28"/>
        </w:rPr>
        <w:t xml:space="preserve">ОПК-8 </w:t>
      </w:r>
      <w:r w:rsidRPr="00E33FE1">
        <w:rPr>
          <w:rFonts w:ascii="Times New Roman" w:hAnsi="Times New Roman" w:cs="Times New Roman"/>
          <w:b/>
          <w:bCs/>
          <w:sz w:val="28"/>
          <w:szCs w:val="28"/>
        </w:rPr>
        <w:t>Коррупциогенный фактор, характеризующийся тем, что в нормативном правовом акте употребляются двусмысленные термины и категорий оценочного характера, соотносится с:</w:t>
      </w:r>
    </w:p>
    <w:p w14:paraId="73443704"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а) </w:t>
      </w:r>
      <w:r w:rsidRPr="00E33FE1">
        <w:rPr>
          <w:rFonts w:ascii="Times New Roman" w:hAnsi="Times New Roman" w:cs="Times New Roman"/>
          <w:bCs/>
          <w:color w:val="000000"/>
          <w:sz w:val="28"/>
          <w:szCs w:val="28"/>
        </w:rPr>
        <w:t>чрезмерной свободой подзаконного нормотворчества;</w:t>
      </w:r>
    </w:p>
    <w:p w14:paraId="1AFF805A" w14:textId="77777777" w:rsidR="00301E59" w:rsidRPr="00E33FE1" w:rsidRDefault="00301E59" w:rsidP="00E33FE1">
      <w:pPr>
        <w:autoSpaceDE w:val="0"/>
        <w:autoSpaceDN w:val="0"/>
        <w:adjustRightInd w:val="0"/>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б) завышенными требованиями к гражданам и организациям;</w:t>
      </w:r>
    </w:p>
    <w:p w14:paraId="56EBC5C0"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в) юридико-лингвистическая коррупциогенностью;</w:t>
      </w:r>
    </w:p>
    <w:p w14:paraId="2E0E3469"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г) выборочным изменением объема прав и обязанностей участников правоотношений.</w:t>
      </w:r>
    </w:p>
    <w:p w14:paraId="71FD7BEE"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248846DC"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
          <w:bCs/>
          <w:sz w:val="28"/>
          <w:szCs w:val="28"/>
        </w:rPr>
        <w:t>7.</w:t>
      </w:r>
      <w:r w:rsidR="005B3C2E" w:rsidRPr="005B3C2E">
        <w:t xml:space="preserve"> </w:t>
      </w:r>
      <w:r w:rsidR="005B3C2E" w:rsidRPr="005B3C2E">
        <w:rPr>
          <w:rFonts w:ascii="Times New Roman" w:hAnsi="Times New Roman" w:cs="Times New Roman"/>
          <w:b/>
          <w:bCs/>
          <w:sz w:val="28"/>
          <w:szCs w:val="28"/>
        </w:rPr>
        <w:t xml:space="preserve">ОПК-8 </w:t>
      </w:r>
      <w:r w:rsidRPr="00E33FE1">
        <w:rPr>
          <w:rFonts w:ascii="Times New Roman" w:hAnsi="Times New Roman" w:cs="Times New Roman"/>
          <w:b/>
          <w:bCs/>
          <w:sz w:val="28"/>
          <w:szCs w:val="28"/>
        </w:rPr>
        <w:t xml:space="preserve"> Коррупциогенный фактор, характеризующийся принятием (изданием) органом публичной власти (должностным лицом) нормативного правового акта с нарушением правотворческой компетенции, соотносится с:</w:t>
      </w:r>
    </w:p>
    <w:p w14:paraId="1B1320E5"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а) чрезмерной свободой подзаконного нормотворчества;</w:t>
      </w:r>
    </w:p>
    <w:p w14:paraId="47E1A2CB"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б) п</w:t>
      </w:r>
      <w:r w:rsidRPr="00E33FE1">
        <w:rPr>
          <w:rFonts w:ascii="Times New Roman" w:hAnsi="Times New Roman" w:cs="Times New Roman"/>
          <w:bCs/>
          <w:sz w:val="28"/>
          <w:szCs w:val="28"/>
        </w:rPr>
        <w:t>ринятием нормативного правового акта сверх компетенции;</w:t>
      </w:r>
    </w:p>
    <w:p w14:paraId="362F2907"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в) восполнением законодательных пробелов при помощи подзаконных нормативных правовых актов;</w:t>
      </w:r>
    </w:p>
    <w:p w14:paraId="4A45BEDE"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г) отсутствием административных процедур.</w:t>
      </w:r>
    </w:p>
    <w:p w14:paraId="70B835DE"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65F78314" w14:textId="77777777" w:rsidR="00301E59" w:rsidRPr="00E33FE1" w:rsidRDefault="00301E59" w:rsidP="00E33FE1">
      <w:pPr>
        <w:spacing w:after="0" w:line="240" w:lineRule="auto"/>
        <w:ind w:firstLine="709"/>
        <w:jc w:val="both"/>
        <w:rPr>
          <w:rFonts w:ascii="Times New Roman" w:hAnsi="Times New Roman" w:cs="Times New Roman"/>
          <w:b/>
          <w:bCs/>
          <w:sz w:val="28"/>
          <w:szCs w:val="28"/>
        </w:rPr>
      </w:pPr>
      <w:r w:rsidRPr="00E33FE1">
        <w:rPr>
          <w:rFonts w:ascii="Times New Roman" w:hAnsi="Times New Roman" w:cs="Times New Roman"/>
          <w:b/>
          <w:color w:val="000000"/>
          <w:sz w:val="28"/>
          <w:szCs w:val="28"/>
        </w:rPr>
        <w:t>8</w:t>
      </w:r>
      <w:r w:rsidRPr="00E33FE1">
        <w:rPr>
          <w:rFonts w:ascii="Times New Roman" w:hAnsi="Times New Roman" w:cs="Times New Roman"/>
          <w:b/>
          <w:sz w:val="28"/>
          <w:szCs w:val="28"/>
        </w:rPr>
        <w:t xml:space="preserve">. </w:t>
      </w:r>
      <w:r w:rsidR="005B3C2E" w:rsidRPr="005B3C2E">
        <w:rPr>
          <w:rFonts w:ascii="Times New Roman" w:hAnsi="Times New Roman" w:cs="Times New Roman"/>
          <w:b/>
          <w:sz w:val="28"/>
          <w:szCs w:val="28"/>
        </w:rPr>
        <w:t xml:space="preserve">ОПК-8 </w:t>
      </w:r>
      <w:r w:rsidRPr="00E33FE1">
        <w:rPr>
          <w:rFonts w:ascii="Times New Roman" w:hAnsi="Times New Roman" w:cs="Times New Roman"/>
          <w:b/>
          <w:sz w:val="28"/>
          <w:szCs w:val="28"/>
        </w:rPr>
        <w:t>Коррупциогенный</w:t>
      </w:r>
      <w:r w:rsidRPr="00E33FE1">
        <w:rPr>
          <w:rFonts w:ascii="Times New Roman" w:hAnsi="Times New Roman" w:cs="Times New Roman"/>
          <w:b/>
          <w:bCs/>
          <w:sz w:val="28"/>
          <w:szCs w:val="28"/>
        </w:rPr>
        <w:t xml:space="preserve"> фактор, характеризующийся принятием (изданием) органом публичной власти нормативного правового акта в отсутствие законодательной делегации (в условиях отсутствия закона), соотносится с:</w:t>
      </w:r>
    </w:p>
    <w:p w14:paraId="636C72CD"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а) чрезмерной свободой подзаконного нормотворчества;</w:t>
      </w:r>
    </w:p>
    <w:p w14:paraId="527D08D3"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lastRenderedPageBreak/>
        <w:t>б) п</w:t>
      </w:r>
      <w:r w:rsidRPr="00E33FE1">
        <w:rPr>
          <w:rFonts w:ascii="Times New Roman" w:hAnsi="Times New Roman" w:cs="Times New Roman"/>
          <w:bCs/>
          <w:sz w:val="28"/>
          <w:szCs w:val="28"/>
        </w:rPr>
        <w:t>ринятием нормативного правового акта сверх компетенции;</w:t>
      </w:r>
    </w:p>
    <w:p w14:paraId="21C86524"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в) восполнением законодательных пробелов при помощи подзаконных нормативных правовых актов;</w:t>
      </w:r>
    </w:p>
    <w:p w14:paraId="1FDCCB6E"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г) отсутствием административных процедур.</w:t>
      </w:r>
    </w:p>
    <w:p w14:paraId="7474FB06"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46CEFAA2"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
          <w:bCs/>
          <w:sz w:val="28"/>
          <w:szCs w:val="28"/>
        </w:rPr>
        <w:t xml:space="preserve">9. </w:t>
      </w:r>
      <w:r w:rsidR="005B3C2E" w:rsidRPr="005B3C2E">
        <w:rPr>
          <w:rFonts w:ascii="Times New Roman" w:hAnsi="Times New Roman" w:cs="Times New Roman"/>
          <w:b/>
          <w:bCs/>
          <w:sz w:val="28"/>
          <w:szCs w:val="28"/>
        </w:rPr>
        <w:t xml:space="preserve">ОПК-8 </w:t>
      </w:r>
      <w:r w:rsidRPr="00E33FE1">
        <w:rPr>
          <w:rFonts w:ascii="Times New Roman" w:hAnsi="Times New Roman" w:cs="Times New Roman"/>
          <w:b/>
          <w:bCs/>
          <w:sz w:val="28"/>
          <w:szCs w:val="28"/>
        </w:rPr>
        <w:t>Коррупциогенный фактор, характеризующийся полным или частичным отсутствием в нормативном правовом акте (проекте) конкретного юридического предписания, предназначенного для регулирования определенных правоотношений, видов деятельности и так далее, соотносится с:</w:t>
      </w:r>
    </w:p>
    <w:p w14:paraId="0D71F099"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color w:val="000000"/>
          <w:sz w:val="28"/>
          <w:szCs w:val="28"/>
        </w:rPr>
        <w:t>а) наличием пробела в правовом регулировании;</w:t>
      </w:r>
    </w:p>
    <w:p w14:paraId="6727C597"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б) отсутствием административных процедур;</w:t>
      </w:r>
    </w:p>
    <w:p w14:paraId="7BD431E8"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в) отсутствием конкурсных процедур;</w:t>
      </w:r>
    </w:p>
    <w:p w14:paraId="168B7B62"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г) отсутствием запретов и ограничений в конкретной сфере деятельности.</w:t>
      </w:r>
    </w:p>
    <w:p w14:paraId="000919E0"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78324D7C" w14:textId="77777777" w:rsidR="00301E59" w:rsidRPr="00E33FE1" w:rsidRDefault="00DA442A" w:rsidP="00E33FE1">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00301E59" w:rsidRPr="00E33FE1">
        <w:rPr>
          <w:rFonts w:ascii="Times New Roman" w:hAnsi="Times New Roman" w:cs="Times New Roman"/>
          <w:b/>
          <w:bCs/>
          <w:sz w:val="28"/>
          <w:szCs w:val="28"/>
        </w:rPr>
        <w:t>0.</w:t>
      </w:r>
      <w:r w:rsidR="005B3C2E" w:rsidRPr="005B3C2E">
        <w:t xml:space="preserve"> </w:t>
      </w:r>
      <w:r w:rsidR="005B3C2E" w:rsidRPr="005B3C2E">
        <w:rPr>
          <w:rFonts w:ascii="Times New Roman" w:hAnsi="Times New Roman" w:cs="Times New Roman"/>
          <w:b/>
          <w:bCs/>
          <w:sz w:val="28"/>
          <w:szCs w:val="28"/>
        </w:rPr>
        <w:t xml:space="preserve">ОПК-8 </w:t>
      </w:r>
      <w:r w:rsidR="00301E59" w:rsidRPr="00E33FE1">
        <w:rPr>
          <w:rFonts w:ascii="Times New Roman" w:hAnsi="Times New Roman" w:cs="Times New Roman"/>
          <w:b/>
          <w:bCs/>
          <w:sz w:val="28"/>
          <w:szCs w:val="28"/>
        </w:rPr>
        <w:t xml:space="preserve"> Коррупциогенный фактор, характеризующийся полным или частичным отсутствием в нормативном правовом акте (проекте) порядка совершения органами публичной власти определенных действий, соотносится с:</w:t>
      </w:r>
    </w:p>
    <w:p w14:paraId="3CD38735"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bCs/>
          <w:color w:val="000000"/>
          <w:sz w:val="28"/>
          <w:szCs w:val="28"/>
        </w:rPr>
        <w:t>а) отсутствием ответственности;</w:t>
      </w:r>
    </w:p>
    <w:p w14:paraId="19F6D8CB"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б) отсутствием административных процедур;</w:t>
      </w:r>
    </w:p>
    <w:p w14:paraId="2DE7A3BC"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в) отсутствием полномочий;</w:t>
      </w:r>
    </w:p>
    <w:p w14:paraId="2A8141C8" w14:textId="77777777" w:rsidR="00301E59" w:rsidRPr="00E33FE1" w:rsidRDefault="00301E59" w:rsidP="00E33FE1">
      <w:pPr>
        <w:spacing w:after="0" w:line="240" w:lineRule="auto"/>
        <w:ind w:firstLine="709"/>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г) отсутствием запретов и ограничений в конкретной сфере деятельности.</w:t>
      </w:r>
    </w:p>
    <w:p w14:paraId="3BC5715E"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209B0994" w14:textId="77777777" w:rsidR="00301E59" w:rsidRPr="00E33FE1" w:rsidRDefault="00301E59" w:rsidP="00E33FE1">
      <w:pPr>
        <w:pStyle w:val="ConsPlusNormal"/>
        <w:ind w:firstLine="709"/>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lang w:val="en-US"/>
        </w:rPr>
        <w:t>II</w:t>
      </w:r>
      <w:r w:rsidRPr="00E33FE1">
        <w:rPr>
          <w:rFonts w:ascii="Times New Roman" w:hAnsi="Times New Roman" w:cs="Times New Roman"/>
          <w:b/>
          <w:sz w:val="28"/>
          <w:szCs w:val="28"/>
          <w:u w:val="single"/>
        </w:rPr>
        <w:t>. Задания в открытой форме:</w:t>
      </w:r>
    </w:p>
    <w:p w14:paraId="76CB31DA" w14:textId="77777777" w:rsidR="00301E59" w:rsidRPr="00E33FE1" w:rsidRDefault="00301E59" w:rsidP="00E33FE1">
      <w:pPr>
        <w:spacing w:after="0" w:line="240" w:lineRule="auto"/>
        <w:ind w:firstLine="709"/>
        <w:jc w:val="both"/>
        <w:rPr>
          <w:rFonts w:ascii="Times New Roman" w:eastAsia="Calibri" w:hAnsi="Times New Roman" w:cs="Times New Roman"/>
          <w:b/>
          <w:bCs/>
          <w:sz w:val="28"/>
          <w:szCs w:val="28"/>
          <w:lang w:eastAsia="en-US"/>
        </w:rPr>
      </w:pPr>
    </w:p>
    <w:p w14:paraId="6C447626" w14:textId="77777777" w:rsidR="00301E59" w:rsidRPr="00E33FE1" w:rsidRDefault="00301E59" w:rsidP="00E33FE1">
      <w:pPr>
        <w:spacing w:after="0" w:line="240" w:lineRule="auto"/>
        <w:ind w:firstLine="709"/>
        <w:jc w:val="both"/>
        <w:rPr>
          <w:rFonts w:ascii="Times New Roman" w:hAnsi="Times New Roman" w:cs="Times New Roman"/>
          <w:bCs/>
          <w:sz w:val="28"/>
          <w:szCs w:val="28"/>
        </w:rPr>
      </w:pPr>
      <w:r w:rsidRPr="00E33FE1">
        <w:rPr>
          <w:rFonts w:ascii="Times New Roman" w:eastAsia="Calibri" w:hAnsi="Times New Roman" w:cs="Times New Roman"/>
          <w:b/>
          <w:bCs/>
          <w:sz w:val="28"/>
          <w:szCs w:val="28"/>
          <w:lang w:eastAsia="en-US"/>
        </w:rPr>
        <w:t xml:space="preserve">1. </w:t>
      </w:r>
      <w:r w:rsidR="005B3C2E">
        <w:rPr>
          <w:rFonts w:ascii="Times New Roman" w:eastAsia="Calibri" w:hAnsi="Times New Roman" w:cs="Times New Roman"/>
          <w:b/>
          <w:bCs/>
          <w:sz w:val="28"/>
          <w:szCs w:val="28"/>
          <w:lang w:eastAsia="en-US"/>
        </w:rPr>
        <w:t xml:space="preserve">ОПК-3 </w:t>
      </w:r>
      <w:r w:rsidRPr="00E33FE1">
        <w:rPr>
          <w:rFonts w:ascii="Times New Roman" w:eastAsia="Calibri" w:hAnsi="Times New Roman" w:cs="Times New Roman"/>
          <w:b/>
          <w:bCs/>
          <w:sz w:val="28"/>
          <w:szCs w:val="28"/>
          <w:lang w:eastAsia="en-US"/>
        </w:rPr>
        <w:t xml:space="preserve">_________________ </w:t>
      </w:r>
      <w:r w:rsidRPr="00E33FE1">
        <w:rPr>
          <w:rFonts w:ascii="Times New Roman" w:eastAsia="Calibri" w:hAnsi="Times New Roman" w:cs="Times New Roman"/>
          <w:bCs/>
          <w:sz w:val="28"/>
          <w:szCs w:val="28"/>
          <w:lang w:eastAsia="en-US"/>
        </w:rPr>
        <w:t>это п</w:t>
      </w:r>
      <w:r w:rsidRPr="00E33FE1">
        <w:rPr>
          <w:rFonts w:ascii="Times New Roman" w:hAnsi="Times New Roman" w:cs="Times New Roman"/>
          <w:bCs/>
          <w:sz w:val="28"/>
          <w:szCs w:val="28"/>
        </w:rPr>
        <w:t>исьменный документ, принятый соответствующим компетентным органом публичной власти, которым устанавливаются, изменяются или отменяются нормы права, содержащие правила поведения общего характера.</w:t>
      </w:r>
    </w:p>
    <w:p w14:paraId="197576AF" w14:textId="77777777" w:rsidR="00301E59" w:rsidRPr="00E33FE1" w:rsidRDefault="00301E59" w:rsidP="00E33FE1">
      <w:pPr>
        <w:spacing w:after="0" w:line="240" w:lineRule="auto"/>
        <w:ind w:firstLine="709"/>
        <w:jc w:val="both"/>
        <w:rPr>
          <w:rFonts w:ascii="Times New Roman" w:hAnsi="Times New Roman" w:cs="Times New Roman"/>
          <w:bCs/>
          <w:snapToGrid w:val="0"/>
          <w:sz w:val="28"/>
          <w:szCs w:val="28"/>
        </w:rPr>
      </w:pPr>
      <w:r w:rsidRPr="00E33FE1">
        <w:rPr>
          <w:rFonts w:ascii="Times New Roman" w:eastAsia="Calibri" w:hAnsi="Times New Roman" w:cs="Times New Roman"/>
          <w:bCs/>
          <w:sz w:val="28"/>
          <w:szCs w:val="28"/>
          <w:lang w:eastAsia="en-US"/>
        </w:rPr>
        <w:t xml:space="preserve">2. </w:t>
      </w:r>
      <w:r w:rsidR="005B3C2E" w:rsidRPr="005B3C2E">
        <w:rPr>
          <w:rFonts w:ascii="Times New Roman" w:eastAsia="Calibri" w:hAnsi="Times New Roman" w:cs="Times New Roman"/>
          <w:b/>
          <w:bCs/>
          <w:sz w:val="28"/>
          <w:szCs w:val="28"/>
          <w:lang w:eastAsia="en-US"/>
        </w:rPr>
        <w:t>ОПК-8</w:t>
      </w:r>
      <w:r w:rsidR="005B3C2E" w:rsidRPr="005B3C2E">
        <w:rPr>
          <w:rFonts w:ascii="Times New Roman" w:eastAsia="Calibri" w:hAnsi="Times New Roman" w:cs="Times New Roman"/>
          <w:bCs/>
          <w:sz w:val="28"/>
          <w:szCs w:val="28"/>
          <w:lang w:eastAsia="en-US"/>
        </w:rPr>
        <w:t xml:space="preserve"> </w:t>
      </w:r>
      <w:r w:rsidRPr="00E33FE1">
        <w:rPr>
          <w:rFonts w:ascii="Times New Roman" w:eastAsia="Calibri" w:hAnsi="Times New Roman" w:cs="Times New Roman"/>
          <w:bCs/>
          <w:sz w:val="28"/>
          <w:szCs w:val="28"/>
          <w:lang w:eastAsia="en-US"/>
        </w:rPr>
        <w:t>– это деятельность уполномоченных субъектов по проверке нормативных предписаний действующего законодательства РФ и проектов нормативных правовых актов с целью выявления и устранения коррупциогенных факторов, обеспечения законности и правопорядка.</w:t>
      </w:r>
      <w:r w:rsidRPr="00E33FE1">
        <w:rPr>
          <w:rFonts w:ascii="Times New Roman" w:hAnsi="Times New Roman" w:cs="Times New Roman"/>
          <w:bCs/>
          <w:snapToGrid w:val="0"/>
          <w:sz w:val="28"/>
          <w:szCs w:val="28"/>
        </w:rPr>
        <w:t>.</w:t>
      </w:r>
    </w:p>
    <w:p w14:paraId="4A56DA2F" w14:textId="77777777" w:rsidR="00301E59" w:rsidRPr="00E33FE1" w:rsidRDefault="00301E59" w:rsidP="00E33FE1">
      <w:pPr>
        <w:pStyle w:val="ConsPlusNormal"/>
        <w:jc w:val="center"/>
        <w:rPr>
          <w:rFonts w:ascii="Times New Roman" w:hAnsi="Times New Roman" w:cs="Times New Roman"/>
          <w:b/>
          <w:sz w:val="28"/>
          <w:szCs w:val="28"/>
        </w:rPr>
      </w:pPr>
    </w:p>
    <w:p w14:paraId="00FD2946" w14:textId="77777777" w:rsidR="00301E59" w:rsidRPr="00E33FE1" w:rsidRDefault="00301E59" w:rsidP="00E33FE1">
      <w:pPr>
        <w:pStyle w:val="ConsPlusNormal"/>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lang w:val="en-US"/>
        </w:rPr>
        <w:t>III</w:t>
      </w:r>
      <w:r w:rsidRPr="00E33FE1">
        <w:rPr>
          <w:rFonts w:ascii="Times New Roman" w:hAnsi="Times New Roman" w:cs="Times New Roman"/>
          <w:b/>
          <w:sz w:val="28"/>
          <w:szCs w:val="28"/>
          <w:u w:val="single"/>
        </w:rPr>
        <w:t>. Задания на установление правильной последовательности:</w:t>
      </w:r>
    </w:p>
    <w:p w14:paraId="0B252100" w14:textId="77777777" w:rsidR="00301E59" w:rsidRPr="00E33FE1" w:rsidRDefault="00301E59" w:rsidP="00E33FE1">
      <w:pPr>
        <w:spacing w:after="0" w:line="240" w:lineRule="auto"/>
        <w:ind w:firstLine="709"/>
        <w:jc w:val="both"/>
        <w:rPr>
          <w:rFonts w:ascii="Times New Roman" w:eastAsia="Calibri" w:hAnsi="Times New Roman" w:cs="Times New Roman"/>
          <w:b/>
          <w:bCs/>
          <w:sz w:val="28"/>
          <w:szCs w:val="28"/>
          <w:u w:val="single"/>
          <w:lang w:eastAsia="en-US"/>
        </w:rPr>
      </w:pPr>
      <w:bookmarkStart w:id="13" w:name="_Hlk149685834"/>
    </w:p>
    <w:p w14:paraId="2A6FA3D1" w14:textId="77777777" w:rsidR="00301E59" w:rsidRPr="00E33FE1" w:rsidRDefault="00301E59"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 xml:space="preserve">1. </w:t>
      </w:r>
      <w:r w:rsidR="005B3C2E">
        <w:rPr>
          <w:rFonts w:ascii="Times New Roman" w:eastAsia="Calibri" w:hAnsi="Times New Roman" w:cs="Times New Roman"/>
          <w:b/>
          <w:bCs/>
          <w:sz w:val="28"/>
          <w:szCs w:val="28"/>
          <w:lang w:eastAsia="en-US"/>
        </w:rPr>
        <w:t xml:space="preserve">ОПК-3 </w:t>
      </w:r>
      <w:r w:rsidRPr="00E33FE1">
        <w:rPr>
          <w:rFonts w:ascii="Times New Roman" w:eastAsia="Calibri" w:hAnsi="Times New Roman" w:cs="Times New Roman"/>
          <w:b/>
          <w:bCs/>
          <w:sz w:val="28"/>
          <w:szCs w:val="28"/>
          <w:lang w:eastAsia="en-US"/>
        </w:rPr>
        <w:t>С целью проведения правовой экспертизы правоприменительного документа (акта), выделите (в логической последовательности) три основные стадии процесса применения норм права:</w:t>
      </w:r>
    </w:p>
    <w:p w14:paraId="17EC4B5A" w14:textId="77777777" w:rsidR="00301E59" w:rsidRPr="00E33FE1" w:rsidRDefault="00301E59"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1) установление фактических обстоятельств дела;</w:t>
      </w:r>
    </w:p>
    <w:p w14:paraId="5F13834A" w14:textId="77777777" w:rsidR="00301E59" w:rsidRPr="00E33FE1" w:rsidRDefault="00301E59"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2) установление юридической основы дела;</w:t>
      </w:r>
    </w:p>
    <w:p w14:paraId="0AA089F0" w14:textId="77777777" w:rsidR="00301E59" w:rsidRPr="00E33FE1" w:rsidRDefault="00301E59"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lastRenderedPageBreak/>
        <w:t>3) юридическое решение дела.</w:t>
      </w:r>
    </w:p>
    <w:p w14:paraId="4BD8621A" w14:textId="77777777" w:rsidR="00301E59" w:rsidRPr="00E33FE1" w:rsidRDefault="00301E59" w:rsidP="00E33FE1">
      <w:pPr>
        <w:spacing w:after="0" w:line="240" w:lineRule="auto"/>
        <w:ind w:firstLine="709"/>
        <w:jc w:val="both"/>
        <w:rPr>
          <w:rFonts w:ascii="Times New Roman" w:eastAsia="Calibri" w:hAnsi="Times New Roman" w:cs="Times New Roman"/>
          <w:b/>
          <w:bCs/>
          <w:sz w:val="28"/>
          <w:szCs w:val="28"/>
          <w:lang w:eastAsia="en-US"/>
        </w:rPr>
      </w:pPr>
    </w:p>
    <w:p w14:paraId="473855D6" w14:textId="77777777" w:rsidR="00301E59" w:rsidRPr="00E33FE1" w:rsidRDefault="00301E59"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 xml:space="preserve">2. </w:t>
      </w:r>
      <w:r w:rsidR="005B3C2E" w:rsidRPr="005B3C2E">
        <w:rPr>
          <w:rFonts w:ascii="Times New Roman" w:eastAsia="Calibri" w:hAnsi="Times New Roman" w:cs="Times New Roman"/>
          <w:b/>
          <w:bCs/>
          <w:sz w:val="28"/>
          <w:szCs w:val="28"/>
          <w:lang w:eastAsia="en-US"/>
        </w:rPr>
        <w:t xml:space="preserve">ОПК-8 </w:t>
      </w:r>
      <w:r w:rsidRPr="00E33FE1">
        <w:rPr>
          <w:rFonts w:ascii="Times New Roman" w:eastAsia="Calibri" w:hAnsi="Times New Roman" w:cs="Times New Roman"/>
          <w:b/>
          <w:bCs/>
          <w:sz w:val="28"/>
          <w:szCs w:val="28"/>
          <w:lang w:eastAsia="en-US"/>
        </w:rPr>
        <w:t>Распределите в логической последовательности очередность проведения экспертиз.</w:t>
      </w:r>
    </w:p>
    <w:p w14:paraId="5741DD24" w14:textId="77777777" w:rsidR="00301E59" w:rsidRPr="00E33FE1" w:rsidRDefault="00301E59"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антикоррупционная экспертиза</w:t>
      </w:r>
    </w:p>
    <w:p w14:paraId="14CD8539" w14:textId="77777777" w:rsidR="00301E59" w:rsidRPr="00E33FE1" w:rsidRDefault="00301E59"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правовая экспертиза</w:t>
      </w:r>
    </w:p>
    <w:p w14:paraId="2B7C98B3" w14:textId="77777777" w:rsidR="00301E59" w:rsidRPr="00E33FE1" w:rsidRDefault="00301E59"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3)социально-экономическая экспертиза</w:t>
      </w:r>
    </w:p>
    <w:p w14:paraId="65FADF52" w14:textId="77777777" w:rsidR="00301E59" w:rsidRPr="00E33FE1" w:rsidRDefault="00301E59"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финансовая экспертиза</w:t>
      </w:r>
    </w:p>
    <w:bookmarkEnd w:id="13"/>
    <w:p w14:paraId="645633E3" w14:textId="77777777" w:rsidR="00301E59" w:rsidRPr="00E33FE1" w:rsidRDefault="00301E59" w:rsidP="00E33FE1">
      <w:pPr>
        <w:spacing w:after="0" w:line="240" w:lineRule="auto"/>
        <w:ind w:firstLine="709"/>
        <w:jc w:val="both"/>
        <w:rPr>
          <w:rFonts w:ascii="Times New Roman" w:hAnsi="Times New Roman" w:cs="Times New Roman"/>
          <w:color w:val="000000"/>
          <w:sz w:val="28"/>
          <w:szCs w:val="28"/>
        </w:rPr>
      </w:pPr>
    </w:p>
    <w:p w14:paraId="5A118945" w14:textId="77777777" w:rsidR="00301E59" w:rsidRPr="00E33FE1" w:rsidRDefault="00301E59" w:rsidP="00E33FE1">
      <w:pPr>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lang w:val="en-US"/>
        </w:rPr>
        <w:t>IV</w:t>
      </w:r>
      <w:r w:rsidRPr="00E33FE1">
        <w:rPr>
          <w:rFonts w:ascii="Times New Roman" w:hAnsi="Times New Roman" w:cs="Times New Roman"/>
          <w:b/>
          <w:sz w:val="28"/>
          <w:szCs w:val="28"/>
          <w:u w:val="single"/>
        </w:rPr>
        <w:t>. Задания на установление соответствия:</w:t>
      </w:r>
    </w:p>
    <w:p w14:paraId="6DCBF4EE" w14:textId="77777777" w:rsidR="00301E59" w:rsidRPr="00E33FE1" w:rsidRDefault="00301E59" w:rsidP="00E33FE1">
      <w:pPr>
        <w:pStyle w:val="ConsPlusNormal"/>
        <w:ind w:firstLine="709"/>
        <w:jc w:val="both"/>
        <w:rPr>
          <w:rFonts w:ascii="Times New Roman" w:hAnsi="Times New Roman" w:cs="Times New Roman"/>
          <w:b/>
          <w:sz w:val="28"/>
          <w:szCs w:val="28"/>
        </w:rPr>
      </w:pPr>
    </w:p>
    <w:p w14:paraId="448038A2" w14:textId="77777777" w:rsidR="00301E59" w:rsidRPr="00E33FE1" w:rsidRDefault="00301E59"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 xml:space="preserve">1. </w:t>
      </w:r>
      <w:r w:rsidR="005B3C2E" w:rsidRPr="005B3C2E">
        <w:rPr>
          <w:rFonts w:ascii="Times New Roman" w:hAnsi="Times New Roman" w:cs="Times New Roman"/>
          <w:b/>
          <w:sz w:val="28"/>
          <w:szCs w:val="28"/>
        </w:rPr>
        <w:t>ОПК-</w:t>
      </w:r>
      <w:r w:rsidR="005B3C2E">
        <w:rPr>
          <w:rFonts w:ascii="Times New Roman" w:hAnsi="Times New Roman" w:cs="Times New Roman"/>
          <w:b/>
          <w:sz w:val="28"/>
          <w:szCs w:val="28"/>
        </w:rPr>
        <w:t>3</w:t>
      </w:r>
      <w:r w:rsidR="005B3C2E" w:rsidRPr="005B3C2E">
        <w:rPr>
          <w:rFonts w:ascii="Times New Roman" w:hAnsi="Times New Roman" w:cs="Times New Roman"/>
          <w:b/>
          <w:sz w:val="28"/>
          <w:szCs w:val="28"/>
        </w:rPr>
        <w:t xml:space="preserve"> </w:t>
      </w:r>
      <w:r w:rsidRPr="00E33FE1">
        <w:rPr>
          <w:rFonts w:ascii="Times New Roman" w:hAnsi="Times New Roman" w:cs="Times New Roman"/>
          <w:b/>
          <w:sz w:val="28"/>
          <w:szCs w:val="28"/>
        </w:rPr>
        <w:t>Установите соответствие</w:t>
      </w:r>
    </w:p>
    <w:p w14:paraId="06098788" w14:textId="77777777" w:rsidR="00301E59" w:rsidRPr="00E33FE1" w:rsidRDefault="00301E59" w:rsidP="00E33FE1">
      <w:pPr>
        <w:pStyle w:val="ConsPlusNormal"/>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01E59" w:rsidRPr="00E33FE1" w14:paraId="2D8FE735" w14:textId="77777777" w:rsidTr="007F597A">
        <w:tc>
          <w:tcPr>
            <w:tcW w:w="4785" w:type="dxa"/>
            <w:shd w:val="clear" w:color="auto" w:fill="auto"/>
          </w:tcPr>
          <w:p w14:paraId="36A1165E"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Нормативное предписание</w:t>
            </w:r>
          </w:p>
        </w:tc>
        <w:tc>
          <w:tcPr>
            <w:tcW w:w="4786" w:type="dxa"/>
            <w:shd w:val="clear" w:color="auto" w:fill="auto"/>
          </w:tcPr>
          <w:p w14:paraId="5CE3E332"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Коррупциогенный фактор</w:t>
            </w:r>
          </w:p>
        </w:tc>
      </w:tr>
      <w:tr w:rsidR="00301E59" w:rsidRPr="00E33FE1" w14:paraId="049571B4" w14:textId="77777777" w:rsidTr="007F597A">
        <w:tc>
          <w:tcPr>
            <w:tcW w:w="4785" w:type="dxa"/>
            <w:vMerge w:val="restart"/>
            <w:shd w:val="clear" w:color="auto" w:fill="auto"/>
          </w:tcPr>
          <w:p w14:paraId="04A5A144" w14:textId="77777777" w:rsidR="00301E59" w:rsidRPr="00E33FE1" w:rsidRDefault="00301E59" w:rsidP="00E33FE1">
            <w:pPr>
              <w:pStyle w:val="ConsPlusNormal"/>
              <w:numPr>
                <w:ilvl w:val="0"/>
                <w:numId w:val="321"/>
              </w:numPr>
              <w:jc w:val="both"/>
              <w:rPr>
                <w:rFonts w:ascii="Times New Roman" w:hAnsi="Times New Roman" w:cs="Times New Roman"/>
                <w:sz w:val="28"/>
                <w:szCs w:val="28"/>
              </w:rPr>
            </w:pPr>
            <w:r w:rsidRPr="00E33FE1">
              <w:rPr>
                <w:rFonts w:ascii="Times New Roman" w:hAnsi="Times New Roman" w:cs="Times New Roman"/>
                <w:sz w:val="28"/>
                <w:szCs w:val="28"/>
              </w:rPr>
              <w:t>«Законопроекты по наиболее важным вопросам экономического, социального и культурного развития Ставропольского края направляются в Общественную палату Ставропольского края».</w:t>
            </w:r>
          </w:p>
          <w:p w14:paraId="61286C57"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sz w:val="28"/>
                <w:szCs w:val="28"/>
              </w:rPr>
              <w:t>(абзац 2 пункта 2 статьи 1 Закона Ставропольского края № 142-кз)</w:t>
            </w:r>
          </w:p>
        </w:tc>
        <w:tc>
          <w:tcPr>
            <w:tcW w:w="4786" w:type="dxa"/>
            <w:shd w:val="clear" w:color="auto" w:fill="auto"/>
          </w:tcPr>
          <w:p w14:paraId="66D1401C" w14:textId="77777777" w:rsidR="00301E59" w:rsidRPr="00E33FE1" w:rsidRDefault="00301E59" w:rsidP="00E33FE1">
            <w:pPr>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 xml:space="preserve">а. </w:t>
            </w:r>
            <w:r w:rsidRPr="00E33FE1">
              <w:rPr>
                <w:rFonts w:ascii="Times New Roman" w:hAnsi="Times New Roman" w:cs="Times New Roman"/>
                <w:b/>
                <w:bCs/>
                <w:sz w:val="28"/>
                <w:szCs w:val="28"/>
                <w:u w:val="single"/>
              </w:rPr>
              <w:t>широта дискреционных полномочий</w:t>
            </w:r>
            <w:r w:rsidRPr="00E33FE1">
              <w:rPr>
                <w:rFonts w:ascii="Times New Roman" w:hAnsi="Times New Roman" w:cs="Times New Roman"/>
                <w:sz w:val="28"/>
                <w:szCs w:val="28"/>
              </w:rPr>
              <w:t xml:space="preserve"> – отсутствие или неопределенность сроков, условий или оснований принятия решения, наличие дублирующих полномочий государственного органа, органа местного самоуправления или организации (их должностных лиц) (подпункт «а» пункта 3 </w:t>
            </w:r>
            <w:r w:rsidRPr="00E33FE1">
              <w:rPr>
                <w:rFonts w:ascii="Times New Roman" w:eastAsia="Calibri" w:hAnsi="Times New Roman" w:cs="Times New Roman"/>
                <w:noProof/>
                <w:sz w:val="28"/>
                <w:szCs w:val="28"/>
                <w:lang w:eastAsia="en-US"/>
              </w:rPr>
              <w:t>Методики проведения антикоррупционной экспертизы нормативных правовых актов и проектов нормативных правовых актов, утвержденная постановлением Правительства Российской Федерации от 26 февраля 2010 г. № 96 (далее – Методика).</w:t>
            </w:r>
          </w:p>
        </w:tc>
      </w:tr>
      <w:tr w:rsidR="00301E59" w:rsidRPr="00E33FE1" w14:paraId="55E4A5A6" w14:textId="77777777" w:rsidTr="007F597A">
        <w:tc>
          <w:tcPr>
            <w:tcW w:w="4785" w:type="dxa"/>
            <w:vMerge/>
            <w:shd w:val="clear" w:color="auto" w:fill="auto"/>
          </w:tcPr>
          <w:p w14:paraId="7437BFB5" w14:textId="77777777" w:rsidR="00301E59" w:rsidRPr="00E33FE1" w:rsidRDefault="00301E59" w:rsidP="00E33FE1">
            <w:pPr>
              <w:pStyle w:val="ConsPlusNormal"/>
              <w:jc w:val="both"/>
              <w:rPr>
                <w:rFonts w:ascii="Times New Roman" w:hAnsi="Times New Roman" w:cs="Times New Roman"/>
                <w:b/>
                <w:sz w:val="28"/>
                <w:szCs w:val="28"/>
              </w:rPr>
            </w:pPr>
          </w:p>
        </w:tc>
        <w:tc>
          <w:tcPr>
            <w:tcW w:w="4786" w:type="dxa"/>
            <w:shd w:val="clear" w:color="auto" w:fill="auto"/>
          </w:tcPr>
          <w:p w14:paraId="19C2813C"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 xml:space="preserve">б. </w:t>
            </w:r>
            <w:r w:rsidRPr="00E33FE1">
              <w:rPr>
                <w:rFonts w:ascii="Times New Roman" w:hAnsi="Times New Roman" w:cs="Times New Roman"/>
                <w:b/>
                <w:bCs/>
                <w:sz w:val="28"/>
                <w:szCs w:val="28"/>
                <w:u w:val="single"/>
              </w:rPr>
              <w:t>юридико-лингвистическая неопределенность</w:t>
            </w:r>
            <w:r w:rsidRPr="00E33FE1">
              <w:rPr>
                <w:rFonts w:ascii="Times New Roman" w:hAnsi="Times New Roman" w:cs="Times New Roman"/>
                <w:sz w:val="28"/>
                <w:szCs w:val="28"/>
              </w:rPr>
              <w:t xml:space="preserve"> - употребление неустоявшихся, двусмысленных терминов и категорий оценочного характера (подпункт «в» пункта 4 Методики).</w:t>
            </w:r>
          </w:p>
        </w:tc>
      </w:tr>
      <w:tr w:rsidR="00301E59" w:rsidRPr="00E33FE1" w14:paraId="237E723C" w14:textId="77777777" w:rsidTr="007F597A">
        <w:trPr>
          <w:trHeight w:val="907"/>
        </w:trPr>
        <w:tc>
          <w:tcPr>
            <w:tcW w:w="4785" w:type="dxa"/>
            <w:vMerge/>
            <w:shd w:val="clear" w:color="auto" w:fill="auto"/>
          </w:tcPr>
          <w:p w14:paraId="3FB3BCC1" w14:textId="77777777" w:rsidR="00301E59" w:rsidRPr="00E33FE1" w:rsidRDefault="00301E59" w:rsidP="00E33FE1">
            <w:pPr>
              <w:pStyle w:val="ConsPlusNormal"/>
              <w:jc w:val="both"/>
              <w:rPr>
                <w:rFonts w:ascii="Times New Roman" w:hAnsi="Times New Roman" w:cs="Times New Roman"/>
                <w:b/>
                <w:sz w:val="28"/>
                <w:szCs w:val="28"/>
              </w:rPr>
            </w:pPr>
          </w:p>
        </w:tc>
        <w:tc>
          <w:tcPr>
            <w:tcW w:w="4786" w:type="dxa"/>
            <w:shd w:val="clear" w:color="auto" w:fill="auto"/>
          </w:tcPr>
          <w:p w14:paraId="6D5CFDB8"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 xml:space="preserve">в. </w:t>
            </w:r>
            <w:r w:rsidRPr="00E33FE1">
              <w:rPr>
                <w:rFonts w:ascii="Times New Roman" w:hAnsi="Times New Roman" w:cs="Times New Roman"/>
                <w:b/>
                <w:bCs/>
                <w:sz w:val="28"/>
                <w:szCs w:val="28"/>
                <w:u w:val="single"/>
              </w:rPr>
              <w:t>Определение компетенции по формуле «вправе»</w:t>
            </w:r>
            <w:r w:rsidRPr="00E33FE1">
              <w:rPr>
                <w:rFonts w:ascii="Times New Roman" w:hAnsi="Times New Roman" w:cs="Times New Roman"/>
                <w:sz w:val="28"/>
                <w:szCs w:val="28"/>
              </w:rPr>
              <w:t xml:space="preserve"> - диспозитивное установление возможности совершения органами государственной власти или органами местного самоуправления (их должностными лицами) действий в отношении граждан и организаций (подпункт «б» пункт 3 Методики).</w:t>
            </w:r>
          </w:p>
        </w:tc>
      </w:tr>
    </w:tbl>
    <w:p w14:paraId="44F11AF9" w14:textId="77777777" w:rsidR="00301E59" w:rsidRPr="00E33FE1" w:rsidRDefault="00301E59" w:rsidP="00E33FE1">
      <w:pPr>
        <w:pStyle w:val="ConsPlusNormal"/>
        <w:ind w:firstLine="709"/>
        <w:jc w:val="both"/>
        <w:rPr>
          <w:rFonts w:ascii="Times New Roman" w:hAnsi="Times New Roman" w:cs="Times New Roman"/>
          <w:b/>
          <w:sz w:val="28"/>
          <w:szCs w:val="28"/>
        </w:rPr>
      </w:pPr>
    </w:p>
    <w:p w14:paraId="70A49E9E" w14:textId="77777777" w:rsidR="00301E59" w:rsidRPr="00E33FE1" w:rsidRDefault="00301E59" w:rsidP="00E33FE1">
      <w:pPr>
        <w:pStyle w:val="ConsPlusNormal"/>
        <w:ind w:firstLine="709"/>
        <w:jc w:val="both"/>
        <w:rPr>
          <w:rFonts w:ascii="Times New Roman" w:hAnsi="Times New Roman" w:cs="Times New Roman"/>
          <w:b/>
          <w:sz w:val="28"/>
          <w:szCs w:val="28"/>
        </w:rPr>
      </w:pPr>
      <w:bookmarkStart w:id="14" w:name="_Hlk149772414"/>
      <w:r w:rsidRPr="00E33FE1">
        <w:rPr>
          <w:rFonts w:ascii="Times New Roman" w:hAnsi="Times New Roman" w:cs="Times New Roman"/>
          <w:b/>
          <w:sz w:val="28"/>
          <w:szCs w:val="28"/>
        </w:rPr>
        <w:t xml:space="preserve">2. </w:t>
      </w:r>
      <w:r w:rsidR="005B3C2E" w:rsidRPr="005B3C2E">
        <w:rPr>
          <w:rFonts w:ascii="Times New Roman" w:hAnsi="Times New Roman" w:cs="Times New Roman"/>
          <w:b/>
          <w:sz w:val="28"/>
          <w:szCs w:val="28"/>
        </w:rPr>
        <w:t xml:space="preserve">ОПК-8 </w:t>
      </w:r>
      <w:r w:rsidRPr="00E33FE1">
        <w:rPr>
          <w:rFonts w:ascii="Times New Roman" w:hAnsi="Times New Roman" w:cs="Times New Roman"/>
          <w:b/>
          <w:sz w:val="28"/>
          <w:szCs w:val="28"/>
        </w:rPr>
        <w:t>Установите соответствие</w:t>
      </w:r>
    </w:p>
    <w:p w14:paraId="7665FD45" w14:textId="77777777" w:rsidR="00301E59" w:rsidRPr="00E33FE1" w:rsidRDefault="00301E59" w:rsidP="00E33FE1">
      <w:pPr>
        <w:pStyle w:val="ConsPlusNormal"/>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01E59" w:rsidRPr="00E33FE1" w14:paraId="5CDDDAF2" w14:textId="77777777" w:rsidTr="007F597A">
        <w:tc>
          <w:tcPr>
            <w:tcW w:w="4785" w:type="dxa"/>
            <w:shd w:val="clear" w:color="auto" w:fill="auto"/>
          </w:tcPr>
          <w:p w14:paraId="41B2333B"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Нормативное предписание</w:t>
            </w:r>
          </w:p>
        </w:tc>
        <w:tc>
          <w:tcPr>
            <w:tcW w:w="4786" w:type="dxa"/>
            <w:shd w:val="clear" w:color="auto" w:fill="auto"/>
          </w:tcPr>
          <w:p w14:paraId="6C643F50"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Коррупциогенный фактор</w:t>
            </w:r>
          </w:p>
        </w:tc>
      </w:tr>
      <w:tr w:rsidR="00301E59" w:rsidRPr="00E33FE1" w14:paraId="6551F599" w14:textId="77777777" w:rsidTr="007F597A">
        <w:tc>
          <w:tcPr>
            <w:tcW w:w="4785" w:type="dxa"/>
            <w:vMerge w:val="restart"/>
            <w:shd w:val="clear" w:color="auto" w:fill="auto"/>
          </w:tcPr>
          <w:p w14:paraId="46254B8F" w14:textId="77777777" w:rsidR="00301E59" w:rsidRPr="00E33FE1" w:rsidRDefault="00301E59"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«…оказание иной поддержки в соответствии с федеральным законодательством и законодательством Ставропольского края»</w:t>
            </w:r>
          </w:p>
          <w:p w14:paraId="1FD07808" w14:textId="77777777" w:rsidR="00301E59" w:rsidRPr="00E33FE1" w:rsidRDefault="00301E59"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(абзац 6 пункта 1 статьи 5 Проекта</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Закона Ставропольского края «О государственной поддержке капитального ремонта общего имущества в многоквартирных домах, расположенных на территории Ставропольского края»</w:t>
            </w:r>
          </w:p>
          <w:p w14:paraId="1B997E89" w14:textId="77777777" w:rsidR="00301E59" w:rsidRPr="00E33FE1" w:rsidRDefault="00301E59" w:rsidP="00E33FE1">
            <w:pPr>
              <w:pStyle w:val="ConsPlusNormal"/>
              <w:jc w:val="both"/>
              <w:rPr>
                <w:rFonts w:ascii="Times New Roman" w:hAnsi="Times New Roman" w:cs="Times New Roman"/>
                <w:b/>
                <w:sz w:val="28"/>
                <w:szCs w:val="28"/>
              </w:rPr>
            </w:pPr>
          </w:p>
        </w:tc>
        <w:tc>
          <w:tcPr>
            <w:tcW w:w="4786" w:type="dxa"/>
            <w:shd w:val="clear" w:color="auto" w:fill="auto"/>
          </w:tcPr>
          <w:p w14:paraId="6A980703" w14:textId="77777777" w:rsidR="00301E59" w:rsidRPr="00E33FE1" w:rsidRDefault="00301E59" w:rsidP="00E33FE1">
            <w:pPr>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 xml:space="preserve">а. </w:t>
            </w:r>
            <w:r w:rsidRPr="00E33FE1">
              <w:rPr>
                <w:rFonts w:ascii="Times New Roman" w:hAnsi="Times New Roman" w:cs="Times New Roman"/>
                <w:b/>
                <w:bCs/>
                <w:sz w:val="28"/>
                <w:szCs w:val="28"/>
                <w:u w:val="single"/>
              </w:rPr>
              <w:t>широта дискреционных полномочий</w:t>
            </w:r>
            <w:r w:rsidRPr="00E33FE1">
              <w:rPr>
                <w:rFonts w:ascii="Times New Roman" w:hAnsi="Times New Roman" w:cs="Times New Roman"/>
                <w:sz w:val="28"/>
                <w:szCs w:val="28"/>
              </w:rPr>
              <w:t xml:space="preserve"> – отсутствие или неопределенность сроков, условий или оснований принятия решения, наличие дублирующих полномочий государственного органа, органа местного самоуправления или организации (их должностных лиц) (подпункт «а» пункта 3 </w:t>
            </w:r>
            <w:r w:rsidRPr="00E33FE1">
              <w:rPr>
                <w:rFonts w:ascii="Times New Roman" w:eastAsia="Calibri" w:hAnsi="Times New Roman" w:cs="Times New Roman"/>
                <w:noProof/>
                <w:sz w:val="28"/>
                <w:szCs w:val="28"/>
                <w:lang w:eastAsia="en-US"/>
              </w:rPr>
              <w:t>Методики проведения антикоррупционной экспертизы нормативных правовых актов и проектов нормативных правовых актов, утвержденная постановлением Правительства Российской Федерации от 26 февраля 2010 г. № 96 (далее – Методика).</w:t>
            </w:r>
          </w:p>
        </w:tc>
      </w:tr>
      <w:tr w:rsidR="00301E59" w:rsidRPr="00E33FE1" w14:paraId="7CAE738A" w14:textId="77777777" w:rsidTr="007F597A">
        <w:tc>
          <w:tcPr>
            <w:tcW w:w="4785" w:type="dxa"/>
            <w:vMerge/>
            <w:shd w:val="clear" w:color="auto" w:fill="auto"/>
          </w:tcPr>
          <w:p w14:paraId="1447E3EC" w14:textId="77777777" w:rsidR="00301E59" w:rsidRPr="00E33FE1" w:rsidRDefault="00301E59" w:rsidP="00E33FE1">
            <w:pPr>
              <w:pStyle w:val="ConsPlusNormal"/>
              <w:jc w:val="both"/>
              <w:rPr>
                <w:rFonts w:ascii="Times New Roman" w:hAnsi="Times New Roman" w:cs="Times New Roman"/>
                <w:b/>
                <w:sz w:val="28"/>
                <w:szCs w:val="28"/>
              </w:rPr>
            </w:pPr>
          </w:p>
        </w:tc>
        <w:tc>
          <w:tcPr>
            <w:tcW w:w="4786" w:type="dxa"/>
            <w:shd w:val="clear" w:color="auto" w:fill="auto"/>
          </w:tcPr>
          <w:p w14:paraId="24FF9972"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 xml:space="preserve">б. </w:t>
            </w:r>
            <w:r w:rsidRPr="00E33FE1">
              <w:rPr>
                <w:rFonts w:ascii="Times New Roman" w:hAnsi="Times New Roman" w:cs="Times New Roman"/>
                <w:b/>
                <w:bCs/>
                <w:sz w:val="28"/>
                <w:szCs w:val="28"/>
                <w:u w:val="single"/>
              </w:rPr>
              <w:t>юридико-лингвистическая неопределенность</w:t>
            </w:r>
            <w:r w:rsidRPr="00E33FE1">
              <w:rPr>
                <w:rFonts w:ascii="Times New Roman" w:hAnsi="Times New Roman" w:cs="Times New Roman"/>
                <w:sz w:val="28"/>
                <w:szCs w:val="28"/>
              </w:rPr>
              <w:t xml:space="preserve"> - употребление неустоявшихся, двусмысленных терминов и категорий оценочного характера (подпункт «в» пункта 4 Методики).</w:t>
            </w:r>
          </w:p>
        </w:tc>
      </w:tr>
      <w:tr w:rsidR="00301E59" w:rsidRPr="00E33FE1" w14:paraId="4B049B86" w14:textId="77777777" w:rsidTr="007F597A">
        <w:trPr>
          <w:trHeight w:val="907"/>
        </w:trPr>
        <w:tc>
          <w:tcPr>
            <w:tcW w:w="4785" w:type="dxa"/>
            <w:vMerge/>
            <w:shd w:val="clear" w:color="auto" w:fill="auto"/>
          </w:tcPr>
          <w:p w14:paraId="4B938020" w14:textId="77777777" w:rsidR="00301E59" w:rsidRPr="00E33FE1" w:rsidRDefault="00301E59" w:rsidP="00E33FE1">
            <w:pPr>
              <w:pStyle w:val="ConsPlusNormal"/>
              <w:jc w:val="both"/>
              <w:rPr>
                <w:rFonts w:ascii="Times New Roman" w:hAnsi="Times New Roman" w:cs="Times New Roman"/>
                <w:b/>
                <w:sz w:val="28"/>
                <w:szCs w:val="28"/>
              </w:rPr>
            </w:pPr>
          </w:p>
        </w:tc>
        <w:tc>
          <w:tcPr>
            <w:tcW w:w="4786" w:type="dxa"/>
            <w:shd w:val="clear" w:color="auto" w:fill="auto"/>
          </w:tcPr>
          <w:p w14:paraId="74A7235D" w14:textId="77777777" w:rsidR="00301E59" w:rsidRPr="00E33FE1" w:rsidRDefault="00301E59"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 xml:space="preserve">в. </w:t>
            </w:r>
            <w:r w:rsidRPr="00E33FE1">
              <w:rPr>
                <w:rFonts w:ascii="Times New Roman" w:hAnsi="Times New Roman" w:cs="Times New Roman"/>
                <w:b/>
                <w:bCs/>
                <w:sz w:val="28"/>
                <w:szCs w:val="28"/>
                <w:u w:val="single"/>
              </w:rPr>
              <w:t>Определение компетенции по формуле «вправе»</w:t>
            </w:r>
            <w:r w:rsidRPr="00E33FE1">
              <w:rPr>
                <w:rFonts w:ascii="Times New Roman" w:hAnsi="Times New Roman" w:cs="Times New Roman"/>
                <w:sz w:val="28"/>
                <w:szCs w:val="28"/>
              </w:rPr>
              <w:t xml:space="preserve"> - диспозитивное установление возможности совершения органами государственной власти или органами местного самоуправления (их должностными лицами) действий в отношении граждан и организаций (подпункт «б» пункт 3 Методики).</w:t>
            </w:r>
          </w:p>
        </w:tc>
      </w:tr>
    </w:tbl>
    <w:p w14:paraId="0ACF3D86" w14:textId="77777777" w:rsidR="00301E59" w:rsidRPr="00E33FE1" w:rsidRDefault="00301E59" w:rsidP="00E33FE1">
      <w:pPr>
        <w:pStyle w:val="ConsPlusNormal"/>
        <w:ind w:firstLine="709"/>
        <w:jc w:val="both"/>
        <w:rPr>
          <w:rFonts w:ascii="Times New Roman" w:hAnsi="Times New Roman" w:cs="Times New Roman"/>
          <w:b/>
          <w:sz w:val="28"/>
          <w:szCs w:val="28"/>
        </w:rPr>
      </w:pPr>
      <w:bookmarkStart w:id="15" w:name="_Hlk149772926"/>
    </w:p>
    <w:bookmarkEnd w:id="14"/>
    <w:bookmarkEnd w:id="15"/>
    <w:p w14:paraId="4B77E8FD" w14:textId="77777777" w:rsidR="00301E59" w:rsidRPr="00E33FE1" w:rsidRDefault="00301E59" w:rsidP="00E33FE1">
      <w:pPr>
        <w:pStyle w:val="ConsPlusNormal"/>
        <w:jc w:val="center"/>
        <w:rPr>
          <w:rFonts w:ascii="Times New Roman" w:hAnsi="Times New Roman" w:cs="Times New Roman"/>
          <w:b/>
          <w:sz w:val="28"/>
          <w:szCs w:val="28"/>
        </w:rPr>
      </w:pPr>
    </w:p>
    <w:p w14:paraId="52320B4C" w14:textId="77777777" w:rsidR="00301E59" w:rsidRPr="00E33FE1" w:rsidRDefault="00301E59" w:rsidP="00E33FE1">
      <w:pPr>
        <w:pStyle w:val="ConsPlusNormal"/>
        <w:jc w:val="center"/>
        <w:rPr>
          <w:rFonts w:ascii="Times New Roman" w:hAnsi="Times New Roman" w:cs="Times New Roman"/>
          <w:b/>
          <w:sz w:val="28"/>
          <w:szCs w:val="28"/>
        </w:rPr>
      </w:pPr>
      <w:r w:rsidRPr="00E33FE1">
        <w:rPr>
          <w:rFonts w:ascii="Times New Roman" w:hAnsi="Times New Roman" w:cs="Times New Roman"/>
          <w:b/>
          <w:sz w:val="28"/>
          <w:szCs w:val="28"/>
          <w:lang w:val="en-US"/>
        </w:rPr>
        <w:t>V</w:t>
      </w:r>
      <w:r w:rsidRPr="00E33FE1">
        <w:rPr>
          <w:rFonts w:ascii="Times New Roman" w:hAnsi="Times New Roman" w:cs="Times New Roman"/>
          <w:b/>
          <w:sz w:val="28"/>
          <w:szCs w:val="28"/>
        </w:rPr>
        <w:t>. Компетентностно-ориентированная задача:</w:t>
      </w:r>
    </w:p>
    <w:p w14:paraId="64E85732" w14:textId="77777777" w:rsidR="00301E59" w:rsidRPr="00E33FE1" w:rsidRDefault="00301E59" w:rsidP="00E33FE1">
      <w:pPr>
        <w:pStyle w:val="ConsPlusNormal"/>
        <w:ind w:firstLine="709"/>
        <w:jc w:val="both"/>
        <w:rPr>
          <w:rFonts w:ascii="Times New Roman" w:hAnsi="Times New Roman" w:cs="Times New Roman"/>
          <w:b/>
          <w:sz w:val="28"/>
          <w:szCs w:val="28"/>
        </w:rPr>
      </w:pPr>
    </w:p>
    <w:p w14:paraId="40660B48" w14:textId="77777777" w:rsidR="00301E59" w:rsidRPr="000C7A9E" w:rsidRDefault="000C7A9E" w:rsidP="00E33FE1">
      <w:pPr>
        <w:autoSpaceDE w:val="0"/>
        <w:autoSpaceDN w:val="0"/>
        <w:adjustRightInd w:val="0"/>
        <w:spacing w:after="0" w:line="240" w:lineRule="auto"/>
        <w:ind w:firstLine="709"/>
        <w:jc w:val="both"/>
        <w:rPr>
          <w:rFonts w:ascii="Times New Roman" w:eastAsia="Calibri" w:hAnsi="Times New Roman" w:cs="Times New Roman"/>
          <w:b/>
          <w:bCs/>
          <w:i/>
          <w:iCs/>
          <w:sz w:val="28"/>
          <w:szCs w:val="28"/>
          <w:u w:val="single"/>
          <w:lang w:eastAsia="en-US"/>
        </w:rPr>
      </w:pPr>
      <w:r>
        <w:rPr>
          <w:rFonts w:ascii="Times New Roman" w:eastAsia="Calibri" w:hAnsi="Times New Roman" w:cs="Times New Roman"/>
          <w:b/>
          <w:bCs/>
          <w:i/>
          <w:iCs/>
          <w:sz w:val="28"/>
          <w:szCs w:val="28"/>
          <w:u w:val="single"/>
          <w:lang w:eastAsia="en-US"/>
        </w:rPr>
        <w:t>О</w:t>
      </w:r>
      <w:r w:rsidRPr="000C7A9E">
        <w:rPr>
          <w:rFonts w:ascii="Times New Roman" w:eastAsia="Calibri" w:hAnsi="Times New Roman" w:cs="Times New Roman"/>
          <w:b/>
          <w:bCs/>
          <w:i/>
          <w:iCs/>
          <w:sz w:val="28"/>
          <w:szCs w:val="28"/>
          <w:u w:val="single"/>
          <w:lang w:eastAsia="en-US"/>
        </w:rPr>
        <w:t>пределите</w:t>
      </w:r>
      <w:r>
        <w:rPr>
          <w:rFonts w:ascii="Times New Roman" w:eastAsia="Calibri" w:hAnsi="Times New Roman" w:cs="Times New Roman"/>
          <w:b/>
          <w:bCs/>
          <w:i/>
          <w:iCs/>
          <w:sz w:val="28"/>
          <w:szCs w:val="28"/>
          <w:u w:val="single"/>
          <w:lang w:eastAsia="en-US"/>
        </w:rPr>
        <w:t xml:space="preserve"> (назовите)</w:t>
      </w:r>
      <w:r w:rsidRPr="000C7A9E">
        <w:rPr>
          <w:rFonts w:ascii="Times New Roman" w:eastAsia="Calibri" w:hAnsi="Times New Roman" w:cs="Times New Roman"/>
          <w:b/>
          <w:bCs/>
          <w:i/>
          <w:iCs/>
          <w:sz w:val="28"/>
          <w:szCs w:val="28"/>
          <w:u w:val="single"/>
          <w:lang w:eastAsia="en-US"/>
        </w:rPr>
        <w:t xml:space="preserve"> вид коррупциогенного фактора</w:t>
      </w:r>
      <w:r>
        <w:rPr>
          <w:rFonts w:ascii="Times New Roman" w:eastAsia="Calibri" w:hAnsi="Times New Roman" w:cs="Times New Roman"/>
          <w:b/>
          <w:bCs/>
          <w:i/>
          <w:iCs/>
          <w:sz w:val="28"/>
          <w:szCs w:val="28"/>
          <w:u w:val="single"/>
          <w:lang w:eastAsia="en-US"/>
        </w:rPr>
        <w:t>,</w:t>
      </w:r>
      <w:r w:rsidRPr="000C7A9E">
        <w:rPr>
          <w:rFonts w:ascii="Times New Roman" w:eastAsia="Calibri" w:hAnsi="Times New Roman" w:cs="Times New Roman"/>
          <w:bCs/>
          <w:iCs/>
          <w:sz w:val="28"/>
          <w:szCs w:val="28"/>
          <w:lang w:eastAsia="en-US"/>
        </w:rPr>
        <w:t xml:space="preserve"> р</w:t>
      </w:r>
      <w:r w:rsidR="00301E59" w:rsidRPr="000C7A9E">
        <w:rPr>
          <w:rFonts w:ascii="Times New Roman" w:eastAsia="Calibri" w:hAnsi="Times New Roman" w:cs="Times New Roman"/>
          <w:bCs/>
          <w:iCs/>
          <w:sz w:val="28"/>
          <w:szCs w:val="28"/>
          <w:lang w:eastAsia="en-US"/>
        </w:rPr>
        <w:t>уководствуясь Методикой проведения антикоррупционной экспертизы нормативных правовых актов и проектов нормативных правовых актов, утвержденная постановлением Правительства Российской Федерации от 26 февраля 2010 г. № 96 (далее – Методика)</w:t>
      </w:r>
      <w:r>
        <w:rPr>
          <w:rFonts w:ascii="Times New Roman" w:eastAsia="Calibri" w:hAnsi="Times New Roman" w:cs="Times New Roman"/>
          <w:bCs/>
          <w:iCs/>
          <w:sz w:val="28"/>
          <w:szCs w:val="28"/>
          <w:lang w:eastAsia="en-US"/>
        </w:rPr>
        <w:t>.</w:t>
      </w:r>
    </w:p>
    <w:p w14:paraId="25CB9523" w14:textId="77777777" w:rsidR="00301E59" w:rsidRPr="00E33FE1" w:rsidRDefault="00301E59" w:rsidP="00E33FE1">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p>
    <w:p w14:paraId="0E251A3D" w14:textId="77777777" w:rsidR="00301E59" w:rsidRPr="00E33FE1" w:rsidRDefault="00301E59" w:rsidP="00E33FE1">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lastRenderedPageBreak/>
        <w:t>1.</w:t>
      </w:r>
      <w:r w:rsidRPr="00E33FE1">
        <w:rPr>
          <w:rFonts w:ascii="Times New Roman" w:hAnsi="Times New Roman" w:cs="Times New Roman"/>
        </w:rPr>
        <w:t xml:space="preserve"> </w:t>
      </w:r>
      <w:r w:rsidR="005B3C2E" w:rsidRPr="008E6E76">
        <w:rPr>
          <w:rFonts w:ascii="Times New Roman" w:hAnsi="Times New Roman" w:cs="Times New Roman"/>
          <w:b/>
          <w:sz w:val="28"/>
          <w:szCs w:val="28"/>
        </w:rPr>
        <w:t>ОПК-8</w:t>
      </w:r>
      <w:r w:rsidR="005B3C2E" w:rsidRPr="005B3C2E">
        <w:rPr>
          <w:rFonts w:ascii="Times New Roman" w:hAnsi="Times New Roman" w:cs="Times New Roman"/>
        </w:rPr>
        <w:t xml:space="preserve"> </w:t>
      </w:r>
      <w:r w:rsidRPr="00E33FE1">
        <w:rPr>
          <w:rFonts w:ascii="Times New Roman" w:eastAsia="Calibri" w:hAnsi="Times New Roman" w:cs="Times New Roman"/>
          <w:b/>
          <w:bCs/>
          <w:sz w:val="28"/>
          <w:szCs w:val="28"/>
          <w:lang w:eastAsia="en-US"/>
        </w:rPr>
        <w:t xml:space="preserve">Государственная услуга в виде денежных выплат (социальные пособия, субсидии и другие выплаты), в виде натуральной помощи (топливо, продукты питания, одежда, обувь и другие виды натуральной помощи) оказывается единовременно или в течение периода не менее трёх месяцев. </w:t>
      </w:r>
      <w:r w:rsidRPr="00E33FE1">
        <w:rPr>
          <w:rFonts w:ascii="Times New Roman" w:eastAsia="Calibri" w:hAnsi="Times New Roman" w:cs="Times New Roman"/>
          <w:i/>
          <w:iCs/>
          <w:sz w:val="28"/>
          <w:szCs w:val="28"/>
          <w:lang w:eastAsia="en-US"/>
        </w:rPr>
        <w:t>(Проект административного регламента департамента социального развития Тульской области по предоставлению государственной услуги по оказанию государственной социальной помощи, п. 22)</w:t>
      </w:r>
      <w:r w:rsidR="00E70EE5">
        <w:rPr>
          <w:rFonts w:ascii="Times New Roman" w:eastAsia="Calibri" w:hAnsi="Times New Roman" w:cs="Times New Roman"/>
          <w:i/>
          <w:iCs/>
          <w:sz w:val="28"/>
          <w:szCs w:val="28"/>
          <w:lang w:eastAsia="en-US"/>
        </w:rPr>
        <w:t>.</w:t>
      </w:r>
    </w:p>
    <w:p w14:paraId="406C4451" w14:textId="77777777" w:rsidR="00301E59" w:rsidRPr="00E33FE1" w:rsidRDefault="00301E59"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 xml:space="preserve">2. </w:t>
      </w:r>
      <w:r w:rsidR="005B3C2E">
        <w:rPr>
          <w:rFonts w:ascii="Times New Roman" w:eastAsia="Calibri" w:hAnsi="Times New Roman" w:cs="Times New Roman"/>
          <w:b/>
          <w:bCs/>
          <w:sz w:val="28"/>
          <w:szCs w:val="28"/>
          <w:lang w:eastAsia="en-US"/>
        </w:rPr>
        <w:t xml:space="preserve">ОПК-3 </w:t>
      </w:r>
      <w:r w:rsidRPr="00E33FE1">
        <w:rPr>
          <w:rFonts w:ascii="Times New Roman" w:eastAsia="Calibri" w:hAnsi="Times New Roman" w:cs="Times New Roman"/>
          <w:b/>
          <w:bCs/>
          <w:sz w:val="28"/>
          <w:szCs w:val="28"/>
          <w:lang w:eastAsia="en-US"/>
        </w:rPr>
        <w:t>Федеральный орган исполнительной власти в сфере туризма вправе отозвать у туроператора свидетельство в случае…</w:t>
      </w:r>
    </w:p>
    <w:p w14:paraId="1485AD12" w14:textId="77777777" w:rsidR="00301E59" w:rsidRPr="00E33FE1" w:rsidRDefault="00301E59" w:rsidP="00E33FE1">
      <w:pPr>
        <w:spacing w:after="0" w:line="240" w:lineRule="auto"/>
        <w:ind w:firstLine="709"/>
        <w:jc w:val="both"/>
        <w:rPr>
          <w:rFonts w:ascii="Times New Roman" w:eastAsia="Calibri" w:hAnsi="Times New Roman" w:cs="Times New Roman"/>
          <w:i/>
          <w:iCs/>
          <w:sz w:val="28"/>
          <w:szCs w:val="28"/>
          <w:lang w:eastAsia="en-US"/>
        </w:rPr>
      </w:pPr>
      <w:r w:rsidRPr="00E33FE1">
        <w:rPr>
          <w:rFonts w:ascii="Times New Roman" w:eastAsia="Calibri" w:hAnsi="Times New Roman" w:cs="Times New Roman"/>
          <w:i/>
          <w:iCs/>
          <w:sz w:val="28"/>
          <w:szCs w:val="28"/>
          <w:lang w:eastAsia="en-US"/>
        </w:rPr>
        <w:t>(Проект ФЗ «О внесении изменений в Федеральный закон «Об основах туристской деятельности в Российской Федерации», ст. 4.2)</w:t>
      </w:r>
      <w:r w:rsidR="00E70EE5">
        <w:rPr>
          <w:rFonts w:ascii="Times New Roman" w:eastAsia="Calibri" w:hAnsi="Times New Roman" w:cs="Times New Roman"/>
          <w:i/>
          <w:iCs/>
          <w:sz w:val="28"/>
          <w:szCs w:val="28"/>
          <w:lang w:eastAsia="en-US"/>
        </w:rPr>
        <w:t>.</w:t>
      </w:r>
    </w:p>
    <w:p w14:paraId="674D569D" w14:textId="77777777" w:rsidR="00301E59" w:rsidRPr="00E33FE1" w:rsidRDefault="00301E59" w:rsidP="00E33FE1">
      <w:pPr>
        <w:spacing w:after="0" w:line="240" w:lineRule="auto"/>
        <w:ind w:firstLine="709"/>
        <w:jc w:val="both"/>
        <w:rPr>
          <w:rFonts w:ascii="Times New Roman" w:hAnsi="Times New Roman" w:cs="Times New Roman"/>
          <w:b/>
          <w:sz w:val="28"/>
          <w:szCs w:val="28"/>
        </w:rPr>
      </w:pPr>
    </w:p>
    <w:p w14:paraId="1D00C564" w14:textId="77777777" w:rsidR="00301E59" w:rsidRPr="00E33FE1" w:rsidRDefault="00301E59" w:rsidP="00E33FE1">
      <w:pPr>
        <w:spacing w:after="0" w:line="240" w:lineRule="auto"/>
        <w:rPr>
          <w:rFonts w:ascii="Times New Roman" w:hAnsi="Times New Roman" w:cs="Times New Roman"/>
        </w:rPr>
      </w:pPr>
    </w:p>
    <w:p w14:paraId="41A14693" w14:textId="77777777" w:rsidR="00DA442A" w:rsidRDefault="00DA442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31D468C" w14:textId="77777777" w:rsidR="007F597A" w:rsidRPr="00E33FE1" w:rsidRDefault="007F597A" w:rsidP="00E33FE1">
      <w:pPr>
        <w:pStyle w:val="ConsPlusNormal"/>
        <w:ind w:firstLine="709"/>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lastRenderedPageBreak/>
        <w:t>Оценочные материалы</w:t>
      </w:r>
    </w:p>
    <w:p w14:paraId="75285E32" w14:textId="77777777" w:rsidR="007F597A" w:rsidRPr="00E33FE1" w:rsidRDefault="007F597A" w:rsidP="00E33FE1">
      <w:pPr>
        <w:pStyle w:val="ConsPlusNormal"/>
        <w:ind w:firstLine="709"/>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для проведения промежуточной аттестации </w:t>
      </w:r>
    </w:p>
    <w:p w14:paraId="28B28F3D" w14:textId="77777777" w:rsidR="007F597A" w:rsidRPr="00E33FE1" w:rsidRDefault="007F597A" w:rsidP="00E33FE1">
      <w:pPr>
        <w:pStyle w:val="ConsPlusNormal"/>
        <w:ind w:firstLine="709"/>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по дисциплине «Юридическая клиника»</w:t>
      </w:r>
    </w:p>
    <w:p w14:paraId="652DE05D" w14:textId="77777777" w:rsidR="007F597A" w:rsidRPr="00E33FE1" w:rsidRDefault="007F597A" w:rsidP="00E33FE1">
      <w:pPr>
        <w:pStyle w:val="ConsPlusNormal"/>
        <w:ind w:firstLine="709"/>
        <w:jc w:val="both"/>
        <w:rPr>
          <w:rFonts w:ascii="Times New Roman" w:eastAsia="Times New Roman" w:hAnsi="Times New Roman" w:cs="Times New Roman"/>
          <w:b/>
          <w:sz w:val="24"/>
          <w:szCs w:val="24"/>
        </w:rPr>
      </w:pPr>
    </w:p>
    <w:p w14:paraId="2C053B62" w14:textId="77777777" w:rsidR="007F597A" w:rsidRPr="00E33FE1" w:rsidRDefault="007F597A" w:rsidP="00E33FE1">
      <w:pPr>
        <w:pStyle w:val="ConsPlusNormal"/>
        <w:numPr>
          <w:ilvl w:val="0"/>
          <w:numId w:val="317"/>
        </w:numPr>
        <w:ind w:left="0" w:firstLine="0"/>
        <w:jc w:val="center"/>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w:t>
      </w:r>
    </w:p>
    <w:p w14:paraId="5FC3F225" w14:textId="77777777" w:rsidR="007F597A" w:rsidRPr="00E33FE1" w:rsidRDefault="007F597A" w:rsidP="00E33FE1">
      <w:pPr>
        <w:pStyle w:val="ConsPlusNormal"/>
        <w:jc w:val="both"/>
        <w:rPr>
          <w:rFonts w:ascii="Times New Roman" w:eastAsia="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F597A" w:rsidRPr="00E33FE1" w14:paraId="5A23CED3" w14:textId="77777777" w:rsidTr="007F597A">
        <w:tc>
          <w:tcPr>
            <w:tcW w:w="2660" w:type="dxa"/>
          </w:tcPr>
          <w:p w14:paraId="7B2D6395" w14:textId="77777777" w:rsidR="007F597A" w:rsidRPr="00E33FE1" w:rsidRDefault="007F597A" w:rsidP="00E33FE1">
            <w:pPr>
              <w:pStyle w:val="ConsPlusNormal"/>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Наименование компетенции</w:t>
            </w:r>
          </w:p>
        </w:tc>
        <w:tc>
          <w:tcPr>
            <w:tcW w:w="3720" w:type="dxa"/>
          </w:tcPr>
          <w:p w14:paraId="17524BC9" w14:textId="77777777" w:rsidR="007F597A" w:rsidRPr="00E33FE1" w:rsidRDefault="007F597A" w:rsidP="00E33FE1">
            <w:pPr>
              <w:pStyle w:val="ConsPlusNormal"/>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Индикаторы достижения компетенции</w:t>
            </w:r>
          </w:p>
        </w:tc>
        <w:tc>
          <w:tcPr>
            <w:tcW w:w="3191" w:type="dxa"/>
          </w:tcPr>
          <w:p w14:paraId="4B320CD9" w14:textId="77777777" w:rsidR="007F597A" w:rsidRPr="00E33FE1" w:rsidRDefault="007F597A" w:rsidP="00E33FE1">
            <w:pPr>
              <w:pStyle w:val="ConsPlusNormal"/>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Планируемые результаты обучения</w:t>
            </w:r>
            <w:r w:rsidRPr="00E33FE1">
              <w:rPr>
                <w:rFonts w:ascii="Times New Roman" w:eastAsia="Times New Roman" w:hAnsi="Times New Roman" w:cs="Times New Roman"/>
                <w:b/>
                <w:i/>
                <w:sz w:val="24"/>
                <w:szCs w:val="24"/>
              </w:rPr>
              <w:t xml:space="preserve"> </w:t>
            </w:r>
            <w:r w:rsidRPr="00E33FE1">
              <w:rPr>
                <w:rFonts w:ascii="Times New Roman" w:eastAsia="Times New Roman" w:hAnsi="Times New Roman" w:cs="Times New Roman"/>
                <w:b/>
                <w:sz w:val="24"/>
                <w:szCs w:val="24"/>
              </w:rPr>
              <w:t>по дисциплине</w:t>
            </w:r>
          </w:p>
        </w:tc>
      </w:tr>
      <w:tr w:rsidR="007F597A" w:rsidRPr="00E33FE1" w14:paraId="254E317B" w14:textId="77777777" w:rsidTr="007F597A">
        <w:tc>
          <w:tcPr>
            <w:tcW w:w="2660" w:type="dxa"/>
            <w:vMerge w:val="restart"/>
          </w:tcPr>
          <w:p w14:paraId="2AC2675F"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b/>
                <w:color w:val="000000"/>
                <w:sz w:val="24"/>
                <w:szCs w:val="24"/>
              </w:rPr>
              <w:t>УК-3: Способен осуществлять социальное взаимодействие и реализовывать свою роль в команде</w:t>
            </w:r>
          </w:p>
        </w:tc>
        <w:tc>
          <w:tcPr>
            <w:tcW w:w="3720" w:type="dxa"/>
          </w:tcPr>
          <w:p w14:paraId="7F045E81" w14:textId="77777777" w:rsidR="007F597A" w:rsidRPr="00E33FE1" w:rsidRDefault="007F597A" w:rsidP="00E33FE1">
            <w:pPr>
              <w:pStyle w:val="TableParagraph"/>
              <w:keepNext/>
              <w:jc w:val="both"/>
              <w:rPr>
                <w:sz w:val="24"/>
                <w:szCs w:val="24"/>
              </w:rPr>
            </w:pPr>
            <w:r w:rsidRPr="00E33FE1">
              <w:rPr>
                <w:sz w:val="24"/>
                <w:szCs w:val="24"/>
              </w:rPr>
              <w:t>УК-3.1.</w:t>
            </w:r>
          </w:p>
          <w:p w14:paraId="65AA8780" w14:textId="77777777" w:rsidR="007F597A" w:rsidRPr="00E33FE1" w:rsidRDefault="007F597A" w:rsidP="00E33FE1">
            <w:pPr>
              <w:pStyle w:val="TableParagraph"/>
              <w:keepNext/>
              <w:jc w:val="both"/>
              <w:rPr>
                <w:sz w:val="24"/>
                <w:szCs w:val="24"/>
              </w:rPr>
            </w:pPr>
            <w:r w:rsidRPr="00E33FE1">
              <w:rPr>
                <w:sz w:val="24"/>
                <w:szCs w:val="24"/>
              </w:rPr>
              <w:t xml:space="preserve">Знает: </w:t>
            </w:r>
          </w:p>
          <w:p w14:paraId="5A1D3774" w14:textId="77777777" w:rsidR="007F597A" w:rsidRPr="00E33FE1" w:rsidRDefault="007F597A" w:rsidP="00E33FE1">
            <w:pPr>
              <w:pStyle w:val="TableParagraph"/>
              <w:keepNext/>
              <w:jc w:val="both"/>
              <w:rPr>
                <w:color w:val="000000"/>
                <w:sz w:val="24"/>
                <w:szCs w:val="24"/>
              </w:rPr>
            </w:pPr>
            <w:r w:rsidRPr="00E33FE1">
              <w:rPr>
                <w:color w:val="000000"/>
                <w:sz w:val="24"/>
                <w:szCs w:val="24"/>
              </w:rPr>
              <w:t>- правила общения в коллективе</w:t>
            </w:r>
          </w:p>
          <w:p w14:paraId="2DE543F2" w14:textId="77777777" w:rsidR="007F597A" w:rsidRPr="00E33FE1" w:rsidRDefault="007F597A" w:rsidP="00E33FE1">
            <w:pPr>
              <w:pStyle w:val="TableParagraph"/>
              <w:keepNext/>
              <w:jc w:val="both"/>
              <w:rPr>
                <w:color w:val="000000"/>
                <w:sz w:val="24"/>
                <w:szCs w:val="24"/>
              </w:rPr>
            </w:pPr>
            <w:r w:rsidRPr="00E33FE1">
              <w:rPr>
                <w:color w:val="000000"/>
                <w:sz w:val="24"/>
                <w:szCs w:val="24"/>
              </w:rPr>
              <w:t>- различные приемы и способы социального взаимодействия, содержание коммуникативной деятельности юриста</w:t>
            </w:r>
          </w:p>
          <w:p w14:paraId="4F6C567B" w14:textId="77777777" w:rsidR="007F597A" w:rsidRPr="00E33FE1" w:rsidRDefault="007F597A" w:rsidP="00E33FE1">
            <w:pPr>
              <w:pStyle w:val="TableParagraph"/>
              <w:keepNext/>
              <w:jc w:val="both"/>
              <w:rPr>
                <w:sz w:val="24"/>
                <w:szCs w:val="24"/>
              </w:rPr>
            </w:pPr>
            <w:r w:rsidRPr="00E33FE1">
              <w:rPr>
                <w:color w:val="000000"/>
                <w:sz w:val="24"/>
                <w:szCs w:val="24"/>
              </w:rPr>
              <w:t>- технологии межличностной и групповой коммуникации в деловом взаимодействии, юридическую конфликтологию;</w:t>
            </w:r>
          </w:p>
        </w:tc>
        <w:tc>
          <w:tcPr>
            <w:tcW w:w="3191" w:type="dxa"/>
          </w:tcPr>
          <w:p w14:paraId="0A3E9609" w14:textId="77777777" w:rsidR="007F597A" w:rsidRPr="00E33FE1" w:rsidRDefault="007F597A" w:rsidP="00E33FE1">
            <w:pPr>
              <w:pStyle w:val="ConsPlusNormal"/>
              <w:tabs>
                <w:tab w:val="center" w:pos="1487"/>
              </w:tabs>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Знает:</w:t>
            </w:r>
            <w:r w:rsidRPr="00E33FE1">
              <w:rPr>
                <w:rFonts w:ascii="Times New Roman" w:eastAsia="Times New Roman" w:hAnsi="Times New Roman" w:cs="Times New Roman"/>
                <w:sz w:val="24"/>
                <w:szCs w:val="24"/>
                <w:lang w:eastAsia="en-US"/>
              </w:rPr>
              <w:tab/>
            </w:r>
          </w:p>
          <w:p w14:paraId="1E0E9995"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Правила общения при осуществлении юридической деятельности в юридической клинике.</w:t>
            </w:r>
          </w:p>
          <w:p w14:paraId="3126B974" w14:textId="77777777" w:rsidR="007F597A" w:rsidRPr="00E33FE1" w:rsidRDefault="007F597A" w:rsidP="00E33FE1">
            <w:pPr>
              <w:pStyle w:val="ConsPlusNormal"/>
              <w:tabs>
                <w:tab w:val="center" w:pos="813"/>
              </w:tabs>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sz w:val="24"/>
                <w:szCs w:val="24"/>
                <w:lang w:eastAsia="en-US"/>
              </w:rPr>
              <w:tab/>
            </w:r>
            <w:r w:rsidRPr="00E33FE1">
              <w:rPr>
                <w:rFonts w:ascii="Times New Roman" w:eastAsia="Times New Roman" w:hAnsi="Times New Roman" w:cs="Times New Roman"/>
                <w:sz w:val="24"/>
                <w:szCs w:val="24"/>
              </w:rPr>
              <w:t xml:space="preserve">содержание коммуникативной деятельности в рамках оказания бесплатной юридической помощи в юридической клинике </w:t>
            </w:r>
          </w:p>
          <w:p w14:paraId="35A56631" w14:textId="77777777" w:rsidR="007F597A" w:rsidRPr="00E33FE1" w:rsidRDefault="007F597A" w:rsidP="00E33FE1">
            <w:pPr>
              <w:pStyle w:val="ConsPlusNormal"/>
              <w:jc w:val="both"/>
              <w:rPr>
                <w:rFonts w:ascii="Times New Roman" w:eastAsia="Times New Roman" w:hAnsi="Times New Roman" w:cs="Times New Roman"/>
                <w:i/>
                <w:sz w:val="24"/>
                <w:szCs w:val="24"/>
              </w:rPr>
            </w:pPr>
          </w:p>
        </w:tc>
      </w:tr>
      <w:tr w:rsidR="007F597A" w:rsidRPr="00E33FE1" w14:paraId="47C6B8D4" w14:textId="77777777" w:rsidTr="007F597A">
        <w:tc>
          <w:tcPr>
            <w:tcW w:w="2660" w:type="dxa"/>
            <w:vMerge/>
          </w:tcPr>
          <w:p w14:paraId="43CD00B1"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2AA06B4E" w14:textId="77777777" w:rsidR="007F597A" w:rsidRPr="00E33FE1" w:rsidRDefault="007F597A" w:rsidP="00E33FE1">
            <w:pPr>
              <w:pStyle w:val="TableParagraph"/>
              <w:keepNext/>
              <w:jc w:val="both"/>
              <w:rPr>
                <w:sz w:val="24"/>
                <w:szCs w:val="24"/>
              </w:rPr>
            </w:pPr>
            <w:r w:rsidRPr="00E33FE1">
              <w:rPr>
                <w:sz w:val="24"/>
                <w:szCs w:val="24"/>
              </w:rPr>
              <w:t>УК-3.2.</w:t>
            </w:r>
          </w:p>
          <w:p w14:paraId="6741637A" w14:textId="77777777" w:rsidR="007F597A" w:rsidRPr="00E33FE1" w:rsidRDefault="007F597A" w:rsidP="00E33FE1">
            <w:pPr>
              <w:pStyle w:val="TableParagraph"/>
              <w:keepNext/>
              <w:jc w:val="both"/>
              <w:rPr>
                <w:sz w:val="24"/>
                <w:szCs w:val="24"/>
              </w:rPr>
            </w:pPr>
            <w:r w:rsidRPr="00E33FE1">
              <w:rPr>
                <w:sz w:val="24"/>
                <w:szCs w:val="24"/>
              </w:rPr>
              <w:t xml:space="preserve">Умеет: </w:t>
            </w:r>
          </w:p>
          <w:p w14:paraId="52923ED9" w14:textId="77777777" w:rsidR="007F597A" w:rsidRPr="00E33FE1" w:rsidRDefault="007F597A" w:rsidP="00E33FE1">
            <w:pPr>
              <w:pStyle w:val="TableParagraph"/>
              <w:keepNext/>
              <w:jc w:val="both"/>
              <w:rPr>
                <w:color w:val="000000"/>
                <w:sz w:val="24"/>
                <w:szCs w:val="24"/>
              </w:rPr>
            </w:pPr>
            <w:r w:rsidRPr="00E33FE1">
              <w:rPr>
                <w:sz w:val="24"/>
                <w:szCs w:val="24"/>
              </w:rPr>
              <w:t xml:space="preserve">- </w:t>
            </w:r>
            <w:r w:rsidRPr="00E33FE1">
              <w:rPr>
                <w:color w:val="000000"/>
                <w:sz w:val="24"/>
                <w:szCs w:val="24"/>
              </w:rPr>
              <w:t>устанавливать контакты, обеспечивающие успешную работу в коллективе, устанавливать психологический контакт с</w:t>
            </w:r>
            <w:r w:rsidRPr="00E33FE1">
              <w:rPr>
                <w:sz w:val="24"/>
                <w:szCs w:val="24"/>
                <w:lang w:eastAsia="en-US"/>
              </w:rPr>
              <w:br/>
            </w:r>
            <w:r w:rsidRPr="00E33FE1">
              <w:rPr>
                <w:color w:val="000000"/>
                <w:sz w:val="24"/>
                <w:szCs w:val="24"/>
              </w:rPr>
              <w:t>человеком, обратившимся за правовой помощью;</w:t>
            </w:r>
          </w:p>
          <w:p w14:paraId="4F81EA84" w14:textId="77777777" w:rsidR="007F597A" w:rsidRPr="00E33FE1" w:rsidRDefault="007F597A" w:rsidP="00E33FE1">
            <w:pPr>
              <w:pStyle w:val="TableParagraph"/>
              <w:keepNext/>
              <w:jc w:val="both"/>
              <w:rPr>
                <w:color w:val="000000"/>
                <w:sz w:val="24"/>
                <w:szCs w:val="24"/>
              </w:rPr>
            </w:pPr>
            <w:r w:rsidRPr="00E33FE1">
              <w:rPr>
                <w:color w:val="000000"/>
                <w:sz w:val="24"/>
                <w:szCs w:val="24"/>
              </w:rPr>
              <w:t>- поддерживать контакты, обеспечивающие успешную работу в коллективе</w:t>
            </w:r>
          </w:p>
          <w:p w14:paraId="460EA212" w14:textId="77777777" w:rsidR="007F597A" w:rsidRPr="00E33FE1" w:rsidRDefault="007F597A" w:rsidP="00E33FE1">
            <w:pPr>
              <w:pStyle w:val="TableParagraph"/>
              <w:keepNext/>
              <w:jc w:val="both"/>
              <w:rPr>
                <w:sz w:val="24"/>
                <w:szCs w:val="24"/>
              </w:rPr>
            </w:pPr>
            <w:r w:rsidRPr="00E33FE1">
              <w:rPr>
                <w:color w:val="000000"/>
                <w:sz w:val="24"/>
                <w:szCs w:val="24"/>
              </w:rPr>
              <w:t>- развивать сотрудничество в коллективе</w:t>
            </w:r>
            <w:r w:rsidRPr="00E33FE1">
              <w:rPr>
                <w:sz w:val="24"/>
                <w:szCs w:val="24"/>
              </w:rPr>
              <w:t xml:space="preserve"> </w:t>
            </w:r>
          </w:p>
          <w:p w14:paraId="3A6C5765" w14:textId="77777777" w:rsidR="007F597A" w:rsidRPr="00E33FE1" w:rsidRDefault="007F597A" w:rsidP="00E33FE1">
            <w:pPr>
              <w:pStyle w:val="TableParagraph"/>
              <w:keepNext/>
              <w:jc w:val="both"/>
              <w:rPr>
                <w:sz w:val="24"/>
                <w:szCs w:val="24"/>
              </w:rPr>
            </w:pPr>
          </w:p>
        </w:tc>
        <w:tc>
          <w:tcPr>
            <w:tcW w:w="3191" w:type="dxa"/>
          </w:tcPr>
          <w:p w14:paraId="696182C6"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Умеет:</w:t>
            </w:r>
          </w:p>
          <w:p w14:paraId="5CE2D1E6"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устанавливать контакт с посетителем юридической клиники при проведении интервью</w:t>
            </w:r>
          </w:p>
          <w:p w14:paraId="049B5AF2" w14:textId="77777777" w:rsidR="007F597A" w:rsidRPr="00E33FE1" w:rsidRDefault="007F597A" w:rsidP="00E33FE1">
            <w:pPr>
              <w:pStyle w:val="ConsPlusNormal"/>
              <w:jc w:val="both"/>
              <w:rPr>
                <w:rFonts w:ascii="Times New Roman" w:eastAsia="Times New Roman" w:hAnsi="Times New Roman" w:cs="Times New Roman"/>
                <w:b/>
                <w:sz w:val="24"/>
                <w:szCs w:val="24"/>
              </w:rPr>
            </w:pPr>
            <w:r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b/>
                <w:sz w:val="24"/>
                <w:szCs w:val="24"/>
              </w:rPr>
              <w:t xml:space="preserve">- </w:t>
            </w:r>
            <w:r w:rsidRPr="00E33FE1">
              <w:rPr>
                <w:rFonts w:ascii="Times New Roman" w:eastAsia="Times New Roman" w:hAnsi="Times New Roman" w:cs="Times New Roman"/>
                <w:sz w:val="24"/>
                <w:szCs w:val="24"/>
              </w:rPr>
              <w:t>развивать взаимодействие с посетителем клиники для получения всей юридически значимой информации по делу</w:t>
            </w:r>
            <w:r w:rsidRPr="00E33FE1">
              <w:rPr>
                <w:rFonts w:ascii="Times New Roman" w:eastAsia="Times New Roman" w:hAnsi="Times New Roman" w:cs="Times New Roman"/>
                <w:b/>
                <w:sz w:val="24"/>
                <w:szCs w:val="24"/>
              </w:rPr>
              <w:t xml:space="preserve"> </w:t>
            </w:r>
          </w:p>
          <w:p w14:paraId="56FCA917" w14:textId="77777777" w:rsidR="007F597A" w:rsidRPr="00E33FE1" w:rsidRDefault="007F597A" w:rsidP="00E33FE1">
            <w:pPr>
              <w:pStyle w:val="ConsPlusNormal"/>
              <w:jc w:val="both"/>
              <w:rPr>
                <w:rFonts w:ascii="Times New Roman" w:eastAsia="Times New Roman" w:hAnsi="Times New Roman" w:cs="Times New Roman"/>
                <w:sz w:val="24"/>
                <w:szCs w:val="24"/>
              </w:rPr>
            </w:pPr>
          </w:p>
          <w:p w14:paraId="35EFB385" w14:textId="77777777" w:rsidR="007F597A" w:rsidRPr="00E33FE1" w:rsidRDefault="007F597A" w:rsidP="00E33FE1">
            <w:pPr>
              <w:pStyle w:val="ConsPlusNormal"/>
              <w:jc w:val="both"/>
              <w:rPr>
                <w:rFonts w:ascii="Times New Roman" w:eastAsia="Times New Roman" w:hAnsi="Times New Roman" w:cs="Times New Roman"/>
                <w:i/>
                <w:sz w:val="24"/>
                <w:szCs w:val="24"/>
              </w:rPr>
            </w:pPr>
          </w:p>
        </w:tc>
      </w:tr>
      <w:tr w:rsidR="007F597A" w:rsidRPr="00E33FE1" w14:paraId="73416EEC" w14:textId="77777777" w:rsidTr="007F597A">
        <w:tc>
          <w:tcPr>
            <w:tcW w:w="2660" w:type="dxa"/>
            <w:vMerge/>
          </w:tcPr>
          <w:p w14:paraId="2DAD69BE"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70BE77DC" w14:textId="77777777" w:rsidR="007F597A" w:rsidRPr="00E33FE1" w:rsidRDefault="007F597A" w:rsidP="00E33FE1">
            <w:pPr>
              <w:pStyle w:val="TableParagraph"/>
              <w:keepNext/>
              <w:jc w:val="both"/>
              <w:rPr>
                <w:sz w:val="24"/>
                <w:szCs w:val="24"/>
              </w:rPr>
            </w:pPr>
            <w:r w:rsidRPr="00E33FE1">
              <w:rPr>
                <w:sz w:val="24"/>
                <w:szCs w:val="24"/>
              </w:rPr>
              <w:t>УК -3.3.</w:t>
            </w:r>
          </w:p>
          <w:p w14:paraId="56092AF5"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Владеет:</w:t>
            </w:r>
          </w:p>
          <w:p w14:paraId="38C1D28B" w14:textId="77777777" w:rsidR="007F597A" w:rsidRPr="00E33FE1" w:rsidRDefault="007F597A" w:rsidP="00E33FE1">
            <w:pPr>
              <w:pStyle w:val="ConsPlusNormal"/>
              <w:jc w:val="both"/>
              <w:rPr>
                <w:rFonts w:ascii="Times New Roman" w:eastAsia="Times New Roman" w:hAnsi="Times New Roman" w:cs="Times New Roman"/>
                <w:color w:val="000000"/>
                <w:sz w:val="24"/>
                <w:szCs w:val="24"/>
              </w:rPr>
            </w:pPr>
            <w:r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color w:val="000000"/>
                <w:sz w:val="24"/>
                <w:szCs w:val="24"/>
              </w:rPr>
              <w:t>навыками установления контактов</w:t>
            </w:r>
          </w:p>
          <w:p w14:paraId="7EB6FAA8" w14:textId="77777777" w:rsidR="007F597A" w:rsidRPr="00E33FE1" w:rsidRDefault="007F597A" w:rsidP="00E33FE1">
            <w:pPr>
              <w:pStyle w:val="ConsPlusNormal"/>
              <w:jc w:val="both"/>
              <w:rPr>
                <w:rFonts w:ascii="Times New Roman" w:eastAsia="Times New Roman" w:hAnsi="Times New Roman" w:cs="Times New Roman"/>
                <w:color w:val="000000"/>
                <w:sz w:val="24"/>
                <w:szCs w:val="24"/>
              </w:rPr>
            </w:pPr>
            <w:r w:rsidRPr="00E33FE1">
              <w:rPr>
                <w:rFonts w:ascii="Times New Roman" w:eastAsia="Times New Roman" w:hAnsi="Times New Roman" w:cs="Times New Roman"/>
                <w:color w:val="000000"/>
                <w:sz w:val="24"/>
                <w:szCs w:val="24"/>
              </w:rPr>
              <w:t>- навыками организации коллективной работы</w:t>
            </w:r>
          </w:p>
          <w:p w14:paraId="4CBAE8E8"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навыками распределения ролей в условиях командного взаимодействия</w:t>
            </w:r>
          </w:p>
        </w:tc>
        <w:tc>
          <w:tcPr>
            <w:tcW w:w="3191" w:type="dxa"/>
          </w:tcPr>
          <w:p w14:paraId="3985D915"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Владеет:</w:t>
            </w:r>
          </w:p>
          <w:p w14:paraId="5EE5DB6F"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приемами взаимодействия в коллективе юридической клиники при разрешении правовых дел</w:t>
            </w:r>
          </w:p>
          <w:p w14:paraId="3320253D"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навыками осуществления правовой помощи согласно своей роли в работе юридической клинике</w:t>
            </w:r>
          </w:p>
        </w:tc>
      </w:tr>
      <w:tr w:rsidR="007F597A" w:rsidRPr="00E33FE1" w14:paraId="4F81838C" w14:textId="77777777" w:rsidTr="007F597A">
        <w:tc>
          <w:tcPr>
            <w:tcW w:w="2660" w:type="dxa"/>
            <w:vMerge w:val="restart"/>
          </w:tcPr>
          <w:p w14:paraId="304944CD"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b/>
                <w:color w:val="000000"/>
                <w:sz w:val="24"/>
                <w:szCs w:val="24"/>
              </w:rPr>
              <w:t>ОПК-5: Способен логически верно, аргументированно и ясно строить устную и письменную речь с единообразным и</w:t>
            </w:r>
            <w:r w:rsidRPr="00E33FE1">
              <w:rPr>
                <w:rFonts w:ascii="Times New Roman" w:eastAsia="Times New Roman" w:hAnsi="Times New Roman" w:cs="Times New Roman"/>
                <w:sz w:val="24"/>
                <w:szCs w:val="24"/>
                <w:lang w:eastAsia="en-US"/>
              </w:rPr>
              <w:br/>
            </w:r>
            <w:r w:rsidRPr="00E33FE1">
              <w:rPr>
                <w:rFonts w:ascii="Times New Roman" w:eastAsia="Times New Roman" w:hAnsi="Times New Roman" w:cs="Times New Roman"/>
                <w:b/>
                <w:color w:val="000000"/>
                <w:sz w:val="24"/>
                <w:szCs w:val="24"/>
              </w:rPr>
              <w:lastRenderedPageBreak/>
              <w:t>корректным использованием профессиональной юридической лексики</w:t>
            </w:r>
          </w:p>
        </w:tc>
        <w:tc>
          <w:tcPr>
            <w:tcW w:w="3720" w:type="dxa"/>
          </w:tcPr>
          <w:p w14:paraId="05E14A10" w14:textId="77777777" w:rsidR="007F597A" w:rsidRPr="00E33FE1" w:rsidRDefault="007F597A" w:rsidP="00E33FE1">
            <w:pPr>
              <w:pStyle w:val="TableParagraph"/>
              <w:keepNext/>
              <w:jc w:val="both"/>
              <w:rPr>
                <w:sz w:val="24"/>
                <w:szCs w:val="24"/>
              </w:rPr>
            </w:pPr>
            <w:r w:rsidRPr="00E33FE1">
              <w:rPr>
                <w:sz w:val="24"/>
                <w:szCs w:val="24"/>
              </w:rPr>
              <w:lastRenderedPageBreak/>
              <w:t>ОПК-5.1</w:t>
            </w:r>
          </w:p>
          <w:p w14:paraId="2EE2F645" w14:textId="77777777" w:rsidR="007F597A" w:rsidRPr="00E33FE1" w:rsidRDefault="007F597A" w:rsidP="00E33FE1">
            <w:pPr>
              <w:pStyle w:val="TableParagraph"/>
              <w:keepNext/>
              <w:jc w:val="both"/>
              <w:rPr>
                <w:sz w:val="24"/>
                <w:szCs w:val="24"/>
              </w:rPr>
            </w:pPr>
            <w:r w:rsidRPr="00E33FE1">
              <w:rPr>
                <w:sz w:val="24"/>
                <w:szCs w:val="24"/>
              </w:rPr>
              <w:t>Знает:</w:t>
            </w:r>
          </w:p>
          <w:p w14:paraId="540E8038" w14:textId="77777777" w:rsidR="007F597A" w:rsidRPr="00E33FE1" w:rsidRDefault="007F597A" w:rsidP="00E33FE1">
            <w:pPr>
              <w:pStyle w:val="TableParagraph"/>
              <w:keepNext/>
              <w:jc w:val="both"/>
              <w:rPr>
                <w:color w:val="000000"/>
                <w:sz w:val="24"/>
                <w:szCs w:val="24"/>
              </w:rPr>
            </w:pPr>
            <w:r w:rsidRPr="00E33FE1">
              <w:rPr>
                <w:sz w:val="24"/>
                <w:szCs w:val="24"/>
              </w:rPr>
              <w:t xml:space="preserve">- </w:t>
            </w:r>
            <w:r w:rsidRPr="00E33FE1">
              <w:rPr>
                <w:color w:val="000000"/>
                <w:sz w:val="24"/>
                <w:szCs w:val="24"/>
              </w:rPr>
              <w:t>приемы и методы риторики</w:t>
            </w:r>
          </w:p>
          <w:p w14:paraId="4B59C54D" w14:textId="77777777" w:rsidR="007F597A" w:rsidRPr="00E33FE1" w:rsidRDefault="007F597A" w:rsidP="00E33FE1">
            <w:pPr>
              <w:pStyle w:val="TableParagraph"/>
              <w:keepNext/>
              <w:jc w:val="both"/>
              <w:rPr>
                <w:color w:val="000000"/>
                <w:sz w:val="24"/>
                <w:szCs w:val="24"/>
              </w:rPr>
            </w:pPr>
            <w:r w:rsidRPr="00E33FE1">
              <w:rPr>
                <w:color w:val="000000"/>
                <w:sz w:val="24"/>
                <w:szCs w:val="24"/>
              </w:rPr>
              <w:t>- правила построения устной и письменной речи</w:t>
            </w:r>
          </w:p>
          <w:p w14:paraId="4DF2F676" w14:textId="77777777" w:rsidR="007F597A" w:rsidRPr="00E33FE1" w:rsidRDefault="007F597A" w:rsidP="00E33FE1">
            <w:pPr>
              <w:pStyle w:val="TableParagraph"/>
              <w:keepNext/>
              <w:jc w:val="both"/>
              <w:rPr>
                <w:sz w:val="24"/>
                <w:szCs w:val="24"/>
              </w:rPr>
            </w:pPr>
            <w:r w:rsidRPr="00E33FE1">
              <w:rPr>
                <w:color w:val="000000"/>
                <w:sz w:val="24"/>
                <w:szCs w:val="24"/>
              </w:rPr>
              <w:t xml:space="preserve">- структуру и правила </w:t>
            </w:r>
            <w:r w:rsidRPr="00E33FE1">
              <w:rPr>
                <w:color w:val="000000"/>
                <w:sz w:val="24"/>
                <w:szCs w:val="24"/>
              </w:rPr>
              <w:lastRenderedPageBreak/>
              <w:t>составления юридических документов</w:t>
            </w:r>
          </w:p>
        </w:tc>
        <w:tc>
          <w:tcPr>
            <w:tcW w:w="3191" w:type="dxa"/>
          </w:tcPr>
          <w:p w14:paraId="7CE5DE63" w14:textId="77777777" w:rsidR="007F597A" w:rsidRPr="00E33FE1" w:rsidRDefault="007F597A" w:rsidP="00E33FE1">
            <w:pPr>
              <w:pStyle w:val="ConsPlusNormal"/>
              <w:contextualSpacing/>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lastRenderedPageBreak/>
              <w:t>Знает:</w:t>
            </w:r>
          </w:p>
          <w:p w14:paraId="19916DC9"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правила построения устной и письменной речи при оказании бесплатной юридической помощи </w:t>
            </w:r>
          </w:p>
          <w:p w14:paraId="7B2D6832"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с корректным </w:t>
            </w:r>
            <w:r w:rsidRPr="00E33FE1">
              <w:rPr>
                <w:rFonts w:ascii="Times New Roman" w:eastAsia="Times New Roman" w:hAnsi="Times New Roman" w:cs="Times New Roman"/>
                <w:sz w:val="24"/>
                <w:szCs w:val="24"/>
              </w:rPr>
              <w:lastRenderedPageBreak/>
              <w:t xml:space="preserve">использованием юридической терминологии </w:t>
            </w:r>
          </w:p>
          <w:p w14:paraId="18033E80"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виды и структуру юридических документов, используемых в работе юридической клиники </w:t>
            </w:r>
          </w:p>
        </w:tc>
      </w:tr>
      <w:tr w:rsidR="007F597A" w:rsidRPr="00E33FE1" w14:paraId="380CD715" w14:textId="77777777" w:rsidTr="007F597A">
        <w:tc>
          <w:tcPr>
            <w:tcW w:w="2660" w:type="dxa"/>
            <w:vMerge/>
          </w:tcPr>
          <w:p w14:paraId="36A083E7"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46F0F9ED" w14:textId="77777777" w:rsidR="007F597A" w:rsidRPr="00E33FE1" w:rsidRDefault="007F597A" w:rsidP="00E33FE1">
            <w:pPr>
              <w:pStyle w:val="TableParagraph"/>
              <w:keepNext/>
              <w:jc w:val="both"/>
              <w:rPr>
                <w:sz w:val="24"/>
                <w:szCs w:val="24"/>
              </w:rPr>
            </w:pPr>
            <w:r w:rsidRPr="00E33FE1">
              <w:rPr>
                <w:sz w:val="24"/>
                <w:szCs w:val="24"/>
              </w:rPr>
              <w:t xml:space="preserve">ОПК -5.2 </w:t>
            </w:r>
          </w:p>
          <w:p w14:paraId="25B0DE1A" w14:textId="77777777" w:rsidR="007F597A" w:rsidRPr="00E33FE1" w:rsidRDefault="007F597A" w:rsidP="00E33FE1">
            <w:pPr>
              <w:pStyle w:val="TableParagraph"/>
              <w:keepNext/>
              <w:jc w:val="both"/>
              <w:rPr>
                <w:sz w:val="24"/>
                <w:szCs w:val="24"/>
              </w:rPr>
            </w:pPr>
            <w:r w:rsidRPr="00E33FE1">
              <w:rPr>
                <w:sz w:val="24"/>
                <w:szCs w:val="24"/>
              </w:rPr>
              <w:t>Умеет:</w:t>
            </w:r>
          </w:p>
          <w:p w14:paraId="0D455F98" w14:textId="77777777" w:rsidR="007F597A" w:rsidRPr="00E33FE1" w:rsidRDefault="007F597A" w:rsidP="00E33FE1">
            <w:pPr>
              <w:pStyle w:val="TableParagraph"/>
              <w:keepNext/>
              <w:jc w:val="both"/>
              <w:rPr>
                <w:color w:val="000000"/>
                <w:sz w:val="24"/>
                <w:szCs w:val="24"/>
              </w:rPr>
            </w:pPr>
            <w:r w:rsidRPr="00E33FE1">
              <w:rPr>
                <w:sz w:val="24"/>
                <w:szCs w:val="24"/>
              </w:rPr>
              <w:t xml:space="preserve">- </w:t>
            </w:r>
            <w:r w:rsidRPr="00E33FE1">
              <w:rPr>
                <w:color w:val="000000"/>
                <w:sz w:val="24"/>
                <w:szCs w:val="24"/>
              </w:rPr>
              <w:t>устно и письменно излагать аргументы</w:t>
            </w:r>
          </w:p>
          <w:p w14:paraId="3970FD05"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строить профессиональное общение в соответствии с ситуацией, в</w:t>
            </w:r>
          </w:p>
          <w:p w14:paraId="3EA78880" w14:textId="77777777" w:rsidR="007F597A" w:rsidRPr="00E33FE1" w:rsidRDefault="007F597A" w:rsidP="00E33FE1">
            <w:pPr>
              <w:pStyle w:val="TableParagraph"/>
              <w:keepNext/>
              <w:jc w:val="both"/>
              <w:rPr>
                <w:color w:val="000000"/>
                <w:sz w:val="24"/>
                <w:szCs w:val="24"/>
              </w:rPr>
            </w:pPr>
            <w:r w:rsidRPr="00E33FE1">
              <w:rPr>
                <w:color w:val="000000"/>
                <w:sz w:val="24"/>
                <w:szCs w:val="24"/>
              </w:rPr>
              <w:t>том числе относительно профессиональных задач</w:t>
            </w:r>
          </w:p>
          <w:p w14:paraId="3C2C6E9E"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выражать свои мысли и мнения в межличностном деловом</w:t>
            </w:r>
          </w:p>
          <w:p w14:paraId="0F9C6E41" w14:textId="77777777" w:rsidR="007F597A" w:rsidRPr="00E33FE1" w:rsidRDefault="007F597A" w:rsidP="00E33FE1">
            <w:pPr>
              <w:pStyle w:val="TableParagraph"/>
              <w:keepNext/>
              <w:jc w:val="both"/>
              <w:rPr>
                <w:sz w:val="24"/>
                <w:szCs w:val="24"/>
              </w:rPr>
            </w:pPr>
            <w:r w:rsidRPr="00E33FE1">
              <w:rPr>
                <w:color w:val="000000"/>
                <w:sz w:val="24"/>
                <w:szCs w:val="24"/>
              </w:rPr>
              <w:t>общении на иностранном языке</w:t>
            </w:r>
          </w:p>
        </w:tc>
        <w:tc>
          <w:tcPr>
            <w:tcW w:w="3191" w:type="dxa"/>
          </w:tcPr>
          <w:p w14:paraId="7F3E78B2" w14:textId="77777777" w:rsidR="007F597A" w:rsidRPr="00E33FE1" w:rsidRDefault="007F597A" w:rsidP="00E33FE1">
            <w:pPr>
              <w:pStyle w:val="ConsPlusNormal"/>
              <w:contextualSpacing/>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 xml:space="preserve">Умеет: </w:t>
            </w:r>
          </w:p>
          <w:p w14:paraId="1AA930A3"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-строить устную и письменную речь при интервьюировании посетителей юридической клиники</w:t>
            </w:r>
          </w:p>
          <w:p w14:paraId="67BBAD50"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излагать свою аргументацию при разрешении конкретного юридического дела в работе юридической клиники</w:t>
            </w:r>
          </w:p>
          <w:p w14:paraId="25F4B692" w14:textId="77777777" w:rsidR="007F597A" w:rsidRPr="00E33FE1" w:rsidRDefault="007F597A" w:rsidP="00E33FE1">
            <w:pPr>
              <w:pStyle w:val="ConsPlusNormal"/>
              <w:contextualSpacing/>
              <w:jc w:val="both"/>
              <w:rPr>
                <w:rFonts w:ascii="Times New Roman" w:eastAsia="Times New Roman" w:hAnsi="Times New Roman" w:cs="Times New Roman"/>
                <w:b/>
                <w:sz w:val="24"/>
                <w:szCs w:val="24"/>
              </w:rPr>
            </w:pPr>
          </w:p>
        </w:tc>
      </w:tr>
      <w:tr w:rsidR="007F597A" w:rsidRPr="00E33FE1" w14:paraId="05E39E27" w14:textId="77777777" w:rsidTr="007F597A">
        <w:tc>
          <w:tcPr>
            <w:tcW w:w="2660" w:type="dxa"/>
            <w:vMerge/>
          </w:tcPr>
          <w:p w14:paraId="5FA40483"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324E0529" w14:textId="77777777" w:rsidR="007F597A" w:rsidRPr="00E33FE1" w:rsidRDefault="007F597A" w:rsidP="00E33FE1">
            <w:pPr>
              <w:pStyle w:val="TableParagraph"/>
              <w:keepNext/>
              <w:jc w:val="both"/>
              <w:rPr>
                <w:sz w:val="24"/>
                <w:szCs w:val="24"/>
              </w:rPr>
            </w:pPr>
            <w:r w:rsidRPr="00E33FE1">
              <w:rPr>
                <w:sz w:val="24"/>
                <w:szCs w:val="24"/>
              </w:rPr>
              <w:t xml:space="preserve">ОПК-5.3 </w:t>
            </w:r>
          </w:p>
          <w:p w14:paraId="7628BB20" w14:textId="77777777" w:rsidR="007F597A" w:rsidRPr="00E33FE1" w:rsidRDefault="007F597A" w:rsidP="00E33FE1">
            <w:pPr>
              <w:pStyle w:val="TableParagraph"/>
              <w:keepNext/>
              <w:tabs>
                <w:tab w:val="center" w:pos="1752"/>
              </w:tabs>
              <w:jc w:val="both"/>
              <w:rPr>
                <w:sz w:val="24"/>
                <w:szCs w:val="24"/>
              </w:rPr>
            </w:pPr>
            <w:r w:rsidRPr="00E33FE1">
              <w:rPr>
                <w:sz w:val="24"/>
                <w:szCs w:val="24"/>
              </w:rPr>
              <w:t>Владеет:</w:t>
            </w:r>
          </w:p>
          <w:p w14:paraId="139FB489" w14:textId="77777777" w:rsidR="007F597A" w:rsidRPr="00E33FE1" w:rsidRDefault="007F597A" w:rsidP="00E33FE1">
            <w:pPr>
              <w:pStyle w:val="TableParagraph"/>
              <w:keepNext/>
              <w:tabs>
                <w:tab w:val="center" w:pos="1752"/>
              </w:tabs>
              <w:jc w:val="both"/>
              <w:rPr>
                <w:color w:val="000000"/>
                <w:sz w:val="24"/>
                <w:szCs w:val="24"/>
              </w:rPr>
            </w:pPr>
            <w:r w:rsidRPr="00E33FE1">
              <w:rPr>
                <w:sz w:val="24"/>
                <w:szCs w:val="24"/>
              </w:rPr>
              <w:t xml:space="preserve">- </w:t>
            </w:r>
            <w:r w:rsidRPr="00E33FE1">
              <w:rPr>
                <w:color w:val="000000"/>
                <w:sz w:val="24"/>
                <w:szCs w:val="24"/>
              </w:rPr>
              <w:t>навыками построения аргументации в устной и письменной речи</w:t>
            </w:r>
          </w:p>
          <w:p w14:paraId="70DDB3A0" w14:textId="77777777" w:rsidR="007F597A" w:rsidRPr="00E33FE1" w:rsidRDefault="007F597A" w:rsidP="00E33FE1">
            <w:pPr>
              <w:pStyle w:val="TableParagraph"/>
              <w:keepNext/>
              <w:tabs>
                <w:tab w:val="center" w:pos="1752"/>
              </w:tabs>
              <w:jc w:val="both"/>
              <w:rPr>
                <w:color w:val="000000"/>
                <w:sz w:val="24"/>
                <w:szCs w:val="24"/>
              </w:rPr>
            </w:pPr>
            <w:r w:rsidRPr="00E33FE1">
              <w:rPr>
                <w:color w:val="000000"/>
                <w:sz w:val="24"/>
                <w:szCs w:val="24"/>
              </w:rPr>
              <w:t>- навыками ораторского искусства</w:t>
            </w:r>
          </w:p>
          <w:p w14:paraId="0440E263" w14:textId="77777777" w:rsidR="007F597A" w:rsidRPr="00E33FE1" w:rsidRDefault="007F597A" w:rsidP="00E33FE1">
            <w:pPr>
              <w:pStyle w:val="TableParagraph"/>
              <w:keepNext/>
              <w:tabs>
                <w:tab w:val="center" w:pos="1752"/>
              </w:tabs>
              <w:jc w:val="both"/>
              <w:rPr>
                <w:sz w:val="24"/>
                <w:szCs w:val="24"/>
              </w:rPr>
            </w:pPr>
            <w:r w:rsidRPr="00E33FE1">
              <w:rPr>
                <w:color w:val="000000"/>
                <w:sz w:val="24"/>
                <w:szCs w:val="24"/>
              </w:rPr>
              <w:t>- навыками делового юридического письма.</w:t>
            </w:r>
          </w:p>
        </w:tc>
        <w:tc>
          <w:tcPr>
            <w:tcW w:w="3191" w:type="dxa"/>
          </w:tcPr>
          <w:p w14:paraId="48399AC0" w14:textId="77777777" w:rsidR="007F597A" w:rsidRPr="00E33FE1" w:rsidRDefault="007F597A" w:rsidP="00E33FE1">
            <w:pPr>
              <w:pStyle w:val="ConsPlusNormal"/>
              <w:contextualSpacing/>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Владеет:</w:t>
            </w:r>
          </w:p>
          <w:p w14:paraId="64F286B9"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навыками отражения в документах юридически значимых фактов</w:t>
            </w:r>
          </w:p>
          <w:p w14:paraId="47275248"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навыками составления документов в соответствующей правовой проблеме форме </w:t>
            </w:r>
          </w:p>
          <w:p w14:paraId="4A8C5D49"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навыками изложения собственной аргументации по конкретному делу, разрешаемому в работе юридической клиники </w:t>
            </w:r>
          </w:p>
        </w:tc>
      </w:tr>
      <w:tr w:rsidR="007F597A" w:rsidRPr="00E33FE1" w14:paraId="289ECF32" w14:textId="77777777" w:rsidTr="007F597A">
        <w:tc>
          <w:tcPr>
            <w:tcW w:w="2660" w:type="dxa"/>
            <w:vMerge w:val="restart"/>
          </w:tcPr>
          <w:p w14:paraId="0836EF79"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b/>
                <w:color w:val="000000"/>
                <w:sz w:val="24"/>
                <w:szCs w:val="24"/>
              </w:rPr>
              <w:t>ОПК-6: Способен участвовать в подготовке проектов нормативных правовых актов и иных юридических</w:t>
            </w:r>
            <w:r w:rsidRPr="00E33FE1">
              <w:rPr>
                <w:rFonts w:ascii="Times New Roman" w:eastAsia="Times New Roman" w:hAnsi="Times New Roman" w:cs="Times New Roman"/>
                <w:sz w:val="24"/>
                <w:szCs w:val="24"/>
                <w:lang w:eastAsia="en-US"/>
              </w:rPr>
              <w:br/>
            </w:r>
            <w:r w:rsidRPr="00E33FE1">
              <w:rPr>
                <w:rFonts w:ascii="Times New Roman" w:eastAsia="Times New Roman" w:hAnsi="Times New Roman" w:cs="Times New Roman"/>
                <w:b/>
                <w:color w:val="000000"/>
                <w:sz w:val="24"/>
                <w:szCs w:val="24"/>
              </w:rPr>
              <w:t>документов</w:t>
            </w:r>
          </w:p>
        </w:tc>
        <w:tc>
          <w:tcPr>
            <w:tcW w:w="3720" w:type="dxa"/>
          </w:tcPr>
          <w:p w14:paraId="3E8DBC5D" w14:textId="77777777" w:rsidR="007F597A" w:rsidRPr="00E33FE1" w:rsidRDefault="007F597A" w:rsidP="00E33FE1">
            <w:pPr>
              <w:pStyle w:val="TableParagraph"/>
              <w:keepNext/>
              <w:jc w:val="both"/>
              <w:rPr>
                <w:sz w:val="24"/>
                <w:szCs w:val="24"/>
              </w:rPr>
            </w:pPr>
            <w:r w:rsidRPr="00E33FE1">
              <w:rPr>
                <w:sz w:val="24"/>
                <w:szCs w:val="24"/>
              </w:rPr>
              <w:t>ОПК-6.1</w:t>
            </w:r>
          </w:p>
          <w:p w14:paraId="5E801998" w14:textId="77777777" w:rsidR="007F597A" w:rsidRPr="00E33FE1" w:rsidRDefault="007F597A" w:rsidP="00E33FE1">
            <w:pPr>
              <w:pStyle w:val="TableParagraph"/>
              <w:keepNext/>
              <w:jc w:val="both"/>
              <w:rPr>
                <w:sz w:val="24"/>
                <w:szCs w:val="24"/>
              </w:rPr>
            </w:pPr>
            <w:r w:rsidRPr="00E33FE1">
              <w:rPr>
                <w:sz w:val="24"/>
                <w:szCs w:val="24"/>
              </w:rPr>
              <w:t>Знает:</w:t>
            </w:r>
          </w:p>
          <w:p w14:paraId="7362C5F1" w14:textId="77777777" w:rsidR="007F597A" w:rsidRPr="00E33FE1" w:rsidRDefault="007F597A" w:rsidP="00E33FE1">
            <w:pPr>
              <w:pStyle w:val="TableParagraph"/>
              <w:keepNext/>
              <w:jc w:val="both"/>
              <w:rPr>
                <w:color w:val="000000"/>
                <w:sz w:val="24"/>
                <w:szCs w:val="24"/>
              </w:rPr>
            </w:pPr>
            <w:r w:rsidRPr="00E33FE1">
              <w:rPr>
                <w:sz w:val="24"/>
                <w:szCs w:val="24"/>
              </w:rPr>
              <w:t xml:space="preserve">- </w:t>
            </w:r>
            <w:r w:rsidRPr="00E33FE1">
              <w:rPr>
                <w:color w:val="000000"/>
                <w:sz w:val="24"/>
                <w:szCs w:val="24"/>
              </w:rPr>
              <w:t>понятие, признаки и систему нормативно-правовых актов</w:t>
            </w:r>
          </w:p>
          <w:p w14:paraId="2F5093B5" w14:textId="77777777" w:rsidR="007F597A" w:rsidRPr="00E33FE1" w:rsidRDefault="007F597A" w:rsidP="00E33FE1">
            <w:pPr>
              <w:pStyle w:val="TableParagraph"/>
              <w:keepNext/>
              <w:jc w:val="both"/>
              <w:rPr>
                <w:color w:val="000000"/>
                <w:sz w:val="24"/>
                <w:szCs w:val="24"/>
              </w:rPr>
            </w:pPr>
            <w:r w:rsidRPr="00E33FE1">
              <w:rPr>
                <w:color w:val="000000"/>
                <w:sz w:val="24"/>
                <w:szCs w:val="24"/>
              </w:rPr>
              <w:t>- принципы, виды, стадии правотворческой деятельности</w:t>
            </w:r>
          </w:p>
          <w:p w14:paraId="413F429F" w14:textId="77777777" w:rsidR="007F597A" w:rsidRPr="00E33FE1" w:rsidRDefault="007F597A" w:rsidP="00E33FE1">
            <w:pPr>
              <w:pStyle w:val="TableParagraph"/>
              <w:keepNext/>
              <w:jc w:val="both"/>
              <w:rPr>
                <w:sz w:val="24"/>
                <w:szCs w:val="24"/>
              </w:rPr>
            </w:pPr>
            <w:r w:rsidRPr="00E33FE1">
              <w:rPr>
                <w:color w:val="000000"/>
                <w:sz w:val="24"/>
                <w:szCs w:val="24"/>
              </w:rPr>
              <w:t>- основные приемы правотворческой техники</w:t>
            </w:r>
          </w:p>
        </w:tc>
        <w:tc>
          <w:tcPr>
            <w:tcW w:w="3191" w:type="dxa"/>
          </w:tcPr>
          <w:p w14:paraId="32EBAC9F" w14:textId="77777777" w:rsidR="007F597A" w:rsidRPr="00E33FE1" w:rsidRDefault="007F597A" w:rsidP="00E33FE1">
            <w:pPr>
              <w:pStyle w:val="ConsPlusNormal"/>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Знает:</w:t>
            </w:r>
          </w:p>
          <w:p w14:paraId="164A27F5"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систему нормативно-правовых актов, составляющих основу деятельности юридической клиники</w:t>
            </w:r>
          </w:p>
          <w:p w14:paraId="35EB8D77"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различия нормативных правовых актов и правоприменительных актов, применяемых в работе юридической клиники. </w:t>
            </w:r>
          </w:p>
        </w:tc>
      </w:tr>
      <w:tr w:rsidR="007F597A" w:rsidRPr="00E33FE1" w14:paraId="1D9F932E" w14:textId="77777777" w:rsidTr="007F597A">
        <w:tc>
          <w:tcPr>
            <w:tcW w:w="2660" w:type="dxa"/>
            <w:vMerge/>
          </w:tcPr>
          <w:p w14:paraId="6F7F7725"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080AB94F" w14:textId="77777777" w:rsidR="007F597A" w:rsidRPr="00E33FE1" w:rsidRDefault="007F597A" w:rsidP="00E33FE1">
            <w:pPr>
              <w:pStyle w:val="TableParagraph"/>
              <w:keepNext/>
              <w:jc w:val="both"/>
              <w:rPr>
                <w:sz w:val="24"/>
                <w:szCs w:val="24"/>
              </w:rPr>
            </w:pPr>
            <w:r w:rsidRPr="00E33FE1">
              <w:rPr>
                <w:sz w:val="24"/>
                <w:szCs w:val="24"/>
              </w:rPr>
              <w:t>ОПК-6.2</w:t>
            </w:r>
          </w:p>
          <w:p w14:paraId="1E73D0B6" w14:textId="77777777" w:rsidR="007F597A" w:rsidRPr="00E33FE1" w:rsidRDefault="007F597A" w:rsidP="00E33FE1">
            <w:pPr>
              <w:pStyle w:val="TableParagraph"/>
              <w:keepNext/>
              <w:jc w:val="both"/>
              <w:rPr>
                <w:sz w:val="24"/>
                <w:szCs w:val="24"/>
              </w:rPr>
            </w:pPr>
            <w:r w:rsidRPr="00E33FE1">
              <w:rPr>
                <w:sz w:val="24"/>
                <w:szCs w:val="24"/>
              </w:rPr>
              <w:t xml:space="preserve">Умеет: </w:t>
            </w:r>
          </w:p>
          <w:p w14:paraId="5C1A94C1"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w:t>
            </w:r>
            <w:r w:rsidRPr="00E33FE1">
              <w:rPr>
                <w:rFonts w:ascii="Times New Roman" w:eastAsia="Times New Roman" w:hAnsi="Times New Roman" w:cs="Times New Roman"/>
                <w:color w:val="000000"/>
                <w:sz w:val="24"/>
                <w:szCs w:val="24"/>
              </w:rPr>
              <w:t xml:space="preserve"> разрабатывать проекты нормативных правовых актов и иных юридических</w:t>
            </w:r>
          </w:p>
          <w:p w14:paraId="02C9AAA0" w14:textId="77777777" w:rsidR="007F597A" w:rsidRPr="00E33FE1" w:rsidRDefault="007F597A" w:rsidP="00E33FE1">
            <w:pPr>
              <w:pStyle w:val="TableParagraph"/>
              <w:keepNext/>
              <w:jc w:val="both"/>
              <w:rPr>
                <w:color w:val="000000"/>
                <w:sz w:val="24"/>
                <w:szCs w:val="24"/>
              </w:rPr>
            </w:pPr>
            <w:r w:rsidRPr="00E33FE1">
              <w:rPr>
                <w:color w:val="000000"/>
                <w:sz w:val="24"/>
                <w:szCs w:val="24"/>
              </w:rPr>
              <w:t>документов в составе рабочих групп</w:t>
            </w:r>
          </w:p>
          <w:p w14:paraId="0DA36EEE"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выстраивать систему действий на отдельных стадиях</w:t>
            </w:r>
          </w:p>
          <w:p w14:paraId="51E359C8" w14:textId="77777777" w:rsidR="007F597A" w:rsidRPr="00E33FE1" w:rsidRDefault="007F597A" w:rsidP="00E33FE1">
            <w:pPr>
              <w:pStyle w:val="TableParagraph"/>
              <w:keepNext/>
              <w:jc w:val="both"/>
              <w:rPr>
                <w:color w:val="000000"/>
                <w:sz w:val="24"/>
                <w:szCs w:val="24"/>
              </w:rPr>
            </w:pPr>
            <w:r w:rsidRPr="00E33FE1">
              <w:rPr>
                <w:color w:val="000000"/>
                <w:sz w:val="24"/>
                <w:szCs w:val="24"/>
              </w:rPr>
              <w:lastRenderedPageBreak/>
              <w:t>правотворческого процесса,</w:t>
            </w:r>
          </w:p>
          <w:p w14:paraId="19F83CC7" w14:textId="77777777" w:rsidR="007F597A" w:rsidRPr="00E33FE1" w:rsidRDefault="007F597A" w:rsidP="00E33FE1">
            <w:pPr>
              <w:pStyle w:val="TableParagraph"/>
              <w:keepNext/>
              <w:jc w:val="both"/>
              <w:rPr>
                <w:sz w:val="24"/>
                <w:szCs w:val="24"/>
              </w:rPr>
            </w:pPr>
            <w:r w:rsidRPr="00E33FE1">
              <w:rPr>
                <w:color w:val="000000"/>
                <w:sz w:val="24"/>
                <w:szCs w:val="24"/>
              </w:rPr>
              <w:t>- применять приемы юридической техники</w:t>
            </w:r>
          </w:p>
        </w:tc>
        <w:tc>
          <w:tcPr>
            <w:tcW w:w="3191" w:type="dxa"/>
          </w:tcPr>
          <w:p w14:paraId="63406014" w14:textId="77777777" w:rsidR="007F597A" w:rsidRPr="00E33FE1" w:rsidRDefault="007F597A" w:rsidP="00E33FE1">
            <w:pPr>
              <w:pStyle w:val="ConsPlusNormal"/>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lastRenderedPageBreak/>
              <w:t>Умеет:</w:t>
            </w:r>
          </w:p>
          <w:p w14:paraId="37B2CB8A"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разрабатывать проекты жалоб, заявлений, исковых заявлений для разрешения юридических дел лиц, обращающихся в юридическую клинику. </w:t>
            </w:r>
          </w:p>
          <w:p w14:paraId="613732AA" w14:textId="77777777" w:rsidR="007F597A" w:rsidRPr="00E33FE1" w:rsidRDefault="007F597A" w:rsidP="00E33FE1">
            <w:pPr>
              <w:pStyle w:val="ConsPlusNormal"/>
              <w:jc w:val="both"/>
              <w:rPr>
                <w:rFonts w:ascii="Times New Roman" w:eastAsia="Times New Roman" w:hAnsi="Times New Roman" w:cs="Times New Roman"/>
                <w:sz w:val="24"/>
                <w:szCs w:val="24"/>
              </w:rPr>
            </w:pPr>
          </w:p>
        </w:tc>
      </w:tr>
      <w:tr w:rsidR="007F597A" w:rsidRPr="00E33FE1" w14:paraId="709BB79B" w14:textId="77777777" w:rsidTr="007F597A">
        <w:tc>
          <w:tcPr>
            <w:tcW w:w="2660" w:type="dxa"/>
            <w:vMerge/>
          </w:tcPr>
          <w:p w14:paraId="0DDE0303"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19263F84" w14:textId="77777777" w:rsidR="007F597A" w:rsidRPr="00E33FE1" w:rsidRDefault="007F597A" w:rsidP="00E33FE1">
            <w:pPr>
              <w:pStyle w:val="TableParagraph"/>
              <w:keepNext/>
              <w:jc w:val="both"/>
              <w:rPr>
                <w:sz w:val="24"/>
                <w:szCs w:val="24"/>
              </w:rPr>
            </w:pPr>
            <w:r w:rsidRPr="00E33FE1">
              <w:rPr>
                <w:sz w:val="24"/>
                <w:szCs w:val="24"/>
              </w:rPr>
              <w:t>ОПК-6.3</w:t>
            </w:r>
          </w:p>
          <w:p w14:paraId="6B5F71FC" w14:textId="77777777" w:rsidR="007F597A" w:rsidRPr="00E33FE1" w:rsidRDefault="007F597A" w:rsidP="00E33FE1">
            <w:pPr>
              <w:pStyle w:val="TableParagraph"/>
              <w:keepNext/>
              <w:jc w:val="both"/>
              <w:rPr>
                <w:sz w:val="24"/>
                <w:szCs w:val="24"/>
              </w:rPr>
            </w:pPr>
            <w:r w:rsidRPr="00E33FE1">
              <w:rPr>
                <w:sz w:val="24"/>
                <w:szCs w:val="24"/>
              </w:rPr>
              <w:t>Владеет</w:t>
            </w:r>
          </w:p>
          <w:p w14:paraId="47A4B1E1"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color w:val="000000"/>
                <w:sz w:val="24"/>
                <w:szCs w:val="24"/>
              </w:rPr>
              <w:t>юридической терминологией, необходимой для правотворческой</w:t>
            </w:r>
          </w:p>
          <w:p w14:paraId="1448DCC8" w14:textId="77777777" w:rsidR="007F597A" w:rsidRPr="00E33FE1" w:rsidRDefault="007F597A" w:rsidP="00E33FE1">
            <w:pPr>
              <w:pStyle w:val="TableParagraph"/>
              <w:keepNext/>
              <w:jc w:val="both"/>
              <w:rPr>
                <w:color w:val="000000"/>
                <w:sz w:val="24"/>
                <w:szCs w:val="24"/>
              </w:rPr>
            </w:pPr>
            <w:r w:rsidRPr="00E33FE1">
              <w:rPr>
                <w:color w:val="000000"/>
                <w:sz w:val="24"/>
                <w:szCs w:val="24"/>
              </w:rPr>
              <w:t>Деятельности</w:t>
            </w:r>
          </w:p>
          <w:p w14:paraId="4A4AA88A"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навыками и способами разработки</w:t>
            </w:r>
          </w:p>
          <w:p w14:paraId="2D30A5B4"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нормативных правовых актов в</w:t>
            </w:r>
          </w:p>
          <w:p w14:paraId="3E51AFA0"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соответствии с профилем своей</w:t>
            </w:r>
          </w:p>
          <w:p w14:paraId="5ECB60AB" w14:textId="77777777" w:rsidR="007F597A" w:rsidRPr="00E33FE1" w:rsidRDefault="007F597A" w:rsidP="00E33FE1">
            <w:pPr>
              <w:pStyle w:val="TableParagraph"/>
              <w:keepNext/>
              <w:jc w:val="both"/>
              <w:rPr>
                <w:color w:val="000000"/>
                <w:sz w:val="24"/>
                <w:szCs w:val="24"/>
              </w:rPr>
            </w:pPr>
            <w:r w:rsidRPr="00E33FE1">
              <w:rPr>
                <w:color w:val="000000"/>
                <w:sz w:val="24"/>
                <w:szCs w:val="24"/>
              </w:rPr>
              <w:t>профессиональной деятельности</w:t>
            </w:r>
          </w:p>
          <w:p w14:paraId="3B486E44" w14:textId="77777777" w:rsidR="007F597A" w:rsidRPr="00E33FE1" w:rsidRDefault="007F597A" w:rsidP="00E33FE1">
            <w:pPr>
              <w:pStyle w:val="TableParagraph"/>
              <w:keepNext/>
              <w:jc w:val="both"/>
              <w:rPr>
                <w:sz w:val="24"/>
                <w:szCs w:val="24"/>
              </w:rPr>
            </w:pPr>
            <w:r w:rsidRPr="00E33FE1">
              <w:rPr>
                <w:color w:val="000000"/>
                <w:sz w:val="24"/>
                <w:szCs w:val="24"/>
              </w:rPr>
              <w:t>- навыками проектирования нормативно-правового акта</w:t>
            </w:r>
          </w:p>
        </w:tc>
        <w:tc>
          <w:tcPr>
            <w:tcW w:w="3191" w:type="dxa"/>
          </w:tcPr>
          <w:p w14:paraId="64BB00FD" w14:textId="77777777" w:rsidR="007F597A" w:rsidRPr="00E33FE1" w:rsidRDefault="007F597A" w:rsidP="00E33FE1">
            <w:pPr>
              <w:spacing w:after="0" w:line="240" w:lineRule="auto"/>
              <w:contextualSpacing/>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Владеет :</w:t>
            </w:r>
          </w:p>
          <w:p w14:paraId="7521E564" w14:textId="77777777" w:rsidR="007F597A" w:rsidRPr="00E33FE1" w:rsidRDefault="007F597A" w:rsidP="00E33FE1">
            <w:pPr>
              <w:spacing w:after="0" w:line="240" w:lineRule="auto"/>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 навыками разработки правовых актов и процессуальных документов в соответствии с юридической техникой и законодательными требованиями </w:t>
            </w:r>
          </w:p>
          <w:p w14:paraId="306A145B" w14:textId="77777777" w:rsidR="007F597A" w:rsidRPr="00E33FE1" w:rsidRDefault="007F597A" w:rsidP="00E33FE1">
            <w:pPr>
              <w:spacing w:after="0" w:line="240" w:lineRule="auto"/>
              <w:contextualSpacing/>
              <w:jc w:val="both"/>
              <w:rPr>
                <w:rFonts w:ascii="Times New Roman" w:eastAsia="Times New Roman" w:hAnsi="Times New Roman" w:cs="Times New Roman"/>
                <w:sz w:val="24"/>
                <w:szCs w:val="24"/>
              </w:rPr>
            </w:pPr>
          </w:p>
        </w:tc>
      </w:tr>
      <w:tr w:rsidR="007F597A" w:rsidRPr="00E33FE1" w14:paraId="280CCC30" w14:textId="77777777" w:rsidTr="007F597A">
        <w:tc>
          <w:tcPr>
            <w:tcW w:w="2660" w:type="dxa"/>
            <w:vMerge w:val="restart"/>
          </w:tcPr>
          <w:p w14:paraId="20DF9944"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b/>
                <w:color w:val="000000"/>
                <w:sz w:val="24"/>
                <w:szCs w:val="24"/>
              </w:rPr>
              <w:t>ОПК-7: Способен соблюдать принципы этики юриста, в том числе в части антикоррупционных стандартов</w:t>
            </w:r>
            <w:r w:rsidRPr="00E33FE1">
              <w:rPr>
                <w:rFonts w:ascii="Times New Roman" w:eastAsia="Times New Roman" w:hAnsi="Times New Roman" w:cs="Times New Roman"/>
                <w:sz w:val="24"/>
                <w:szCs w:val="24"/>
                <w:lang w:eastAsia="en-US"/>
              </w:rPr>
              <w:br/>
            </w:r>
            <w:r w:rsidRPr="00E33FE1">
              <w:rPr>
                <w:rFonts w:ascii="Times New Roman" w:eastAsia="Times New Roman" w:hAnsi="Times New Roman" w:cs="Times New Roman"/>
                <w:b/>
                <w:color w:val="000000"/>
                <w:sz w:val="24"/>
                <w:szCs w:val="24"/>
              </w:rPr>
              <w:t>поведения</w:t>
            </w:r>
          </w:p>
        </w:tc>
        <w:tc>
          <w:tcPr>
            <w:tcW w:w="3720" w:type="dxa"/>
          </w:tcPr>
          <w:p w14:paraId="3D07852B" w14:textId="77777777" w:rsidR="007F597A" w:rsidRPr="00E33FE1" w:rsidRDefault="007F597A" w:rsidP="00E33FE1">
            <w:pPr>
              <w:pStyle w:val="TableParagraph"/>
              <w:keepNext/>
              <w:jc w:val="both"/>
              <w:rPr>
                <w:sz w:val="24"/>
                <w:szCs w:val="24"/>
              </w:rPr>
            </w:pPr>
            <w:r w:rsidRPr="00E33FE1">
              <w:rPr>
                <w:sz w:val="24"/>
                <w:szCs w:val="24"/>
              </w:rPr>
              <w:t>ОПК-7.1</w:t>
            </w:r>
          </w:p>
          <w:p w14:paraId="648C96B0" w14:textId="77777777" w:rsidR="007F597A" w:rsidRPr="00E33FE1" w:rsidRDefault="007F597A" w:rsidP="00E33FE1">
            <w:pPr>
              <w:pStyle w:val="TableParagraph"/>
              <w:keepNext/>
              <w:jc w:val="both"/>
              <w:rPr>
                <w:sz w:val="24"/>
                <w:szCs w:val="24"/>
              </w:rPr>
            </w:pPr>
            <w:r w:rsidRPr="00E33FE1">
              <w:rPr>
                <w:sz w:val="24"/>
                <w:szCs w:val="24"/>
              </w:rPr>
              <w:t>Знает:</w:t>
            </w:r>
          </w:p>
          <w:p w14:paraId="007DD680" w14:textId="77777777" w:rsidR="007F597A" w:rsidRPr="00E33FE1" w:rsidRDefault="007F597A" w:rsidP="00E33FE1">
            <w:pPr>
              <w:spacing w:after="0" w:line="240" w:lineRule="auto"/>
              <w:ind w:left="30"/>
              <w:jc w:val="both"/>
              <w:rPr>
                <w:rFonts w:ascii="Times New Roman" w:eastAsia="Times New Roman" w:hAnsi="Times New Roman" w:cs="Times New Roman"/>
                <w:color w:val="000000"/>
                <w:sz w:val="24"/>
                <w:szCs w:val="24"/>
              </w:rPr>
            </w:pPr>
            <w:r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color w:val="000000"/>
                <w:sz w:val="24"/>
                <w:szCs w:val="24"/>
              </w:rPr>
              <w:t>этические основы юридической деятельности, в том числе в части антикоррупционных стандартов поведения</w:t>
            </w:r>
          </w:p>
          <w:p w14:paraId="769AA9F0" w14:textId="77777777" w:rsidR="007F597A" w:rsidRPr="00E33FE1" w:rsidRDefault="007F597A" w:rsidP="00E33FE1">
            <w:pPr>
              <w:pStyle w:val="TableParagraph"/>
              <w:keepNext/>
              <w:jc w:val="both"/>
              <w:rPr>
                <w:sz w:val="24"/>
                <w:szCs w:val="24"/>
              </w:rPr>
            </w:pPr>
            <w:r w:rsidRPr="00E33FE1">
              <w:rPr>
                <w:color w:val="000000"/>
                <w:sz w:val="24"/>
                <w:szCs w:val="24"/>
              </w:rPr>
              <w:t>- основные профессиональные обязанности юриста</w:t>
            </w:r>
            <w:r w:rsidRPr="00E33FE1">
              <w:rPr>
                <w:sz w:val="24"/>
                <w:szCs w:val="24"/>
              </w:rPr>
              <w:t xml:space="preserve"> </w:t>
            </w:r>
          </w:p>
          <w:p w14:paraId="26765A4B" w14:textId="77777777" w:rsidR="007F597A" w:rsidRPr="00E33FE1" w:rsidRDefault="007F597A" w:rsidP="00E33FE1">
            <w:pPr>
              <w:pStyle w:val="TableParagraph"/>
              <w:keepNext/>
              <w:jc w:val="both"/>
              <w:rPr>
                <w:sz w:val="24"/>
                <w:szCs w:val="24"/>
              </w:rPr>
            </w:pPr>
            <w:r w:rsidRPr="00E33FE1">
              <w:rPr>
                <w:sz w:val="24"/>
                <w:szCs w:val="24"/>
              </w:rPr>
              <w:t xml:space="preserve">- </w:t>
            </w:r>
            <w:r w:rsidRPr="00E33FE1">
              <w:rPr>
                <w:color w:val="000000"/>
                <w:sz w:val="24"/>
                <w:szCs w:val="24"/>
              </w:rPr>
              <w:t>требования к результатам профессиональной деятельности юриста</w:t>
            </w:r>
          </w:p>
        </w:tc>
        <w:tc>
          <w:tcPr>
            <w:tcW w:w="3191" w:type="dxa"/>
          </w:tcPr>
          <w:p w14:paraId="2572C93D" w14:textId="77777777" w:rsidR="007F597A" w:rsidRPr="00E33FE1" w:rsidRDefault="007F597A" w:rsidP="00E33FE1">
            <w:pPr>
              <w:pStyle w:val="ConsPlusNormal"/>
              <w:tabs>
                <w:tab w:val="left" w:pos="1005"/>
              </w:tabs>
              <w:contextualSpacing/>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Знает:</w:t>
            </w:r>
          </w:p>
          <w:p w14:paraId="3F9EE268" w14:textId="77777777" w:rsidR="007F597A" w:rsidRPr="00E33FE1" w:rsidRDefault="007F597A" w:rsidP="00E33FE1">
            <w:pPr>
              <w:pStyle w:val="ConsPlusNormal"/>
              <w:tabs>
                <w:tab w:val="left" w:pos="1005"/>
              </w:tabs>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содержание профессиональной юридической деятельности в юридической клинике, обязанности юриста, участвующего в оказании бесплатной юридической помощи </w:t>
            </w:r>
          </w:p>
          <w:p w14:paraId="4D6080EE" w14:textId="77777777" w:rsidR="007F597A" w:rsidRPr="00E33FE1" w:rsidRDefault="007F597A" w:rsidP="00E33FE1">
            <w:pPr>
              <w:pStyle w:val="ConsPlusNormal"/>
              <w:tabs>
                <w:tab w:val="left" w:pos="1005"/>
              </w:tabs>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этические и антикоррупционные стандарты деятельности юриста, оказывающего юридическую помощь</w:t>
            </w:r>
          </w:p>
          <w:p w14:paraId="0A3EF970" w14:textId="77777777" w:rsidR="007F597A" w:rsidRPr="00E33FE1" w:rsidRDefault="007F597A" w:rsidP="00E33FE1">
            <w:pPr>
              <w:pStyle w:val="ConsPlusNormal"/>
              <w:tabs>
                <w:tab w:val="left" w:pos="1005"/>
              </w:tabs>
              <w:contextualSpacing/>
              <w:jc w:val="both"/>
              <w:rPr>
                <w:rFonts w:ascii="Times New Roman" w:eastAsia="Times New Roman" w:hAnsi="Times New Roman" w:cs="Times New Roman"/>
                <w:sz w:val="24"/>
                <w:szCs w:val="24"/>
              </w:rPr>
            </w:pPr>
          </w:p>
          <w:p w14:paraId="2CF40266" w14:textId="77777777" w:rsidR="007F597A" w:rsidRPr="00E33FE1" w:rsidRDefault="007F597A" w:rsidP="00E33FE1">
            <w:pPr>
              <w:pStyle w:val="ConsPlusNormal"/>
              <w:tabs>
                <w:tab w:val="left" w:pos="1005"/>
              </w:tabs>
              <w:contextualSpacing/>
              <w:jc w:val="both"/>
              <w:rPr>
                <w:rFonts w:ascii="Times New Roman" w:eastAsia="Times New Roman" w:hAnsi="Times New Roman" w:cs="Times New Roman"/>
                <w:sz w:val="24"/>
                <w:szCs w:val="24"/>
              </w:rPr>
            </w:pPr>
          </w:p>
        </w:tc>
      </w:tr>
      <w:tr w:rsidR="007F597A" w:rsidRPr="00E33FE1" w14:paraId="646F5E50" w14:textId="77777777" w:rsidTr="007F597A">
        <w:tc>
          <w:tcPr>
            <w:tcW w:w="2660" w:type="dxa"/>
            <w:vMerge/>
          </w:tcPr>
          <w:p w14:paraId="0E020BB5"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7F87D00E" w14:textId="77777777" w:rsidR="007F597A" w:rsidRPr="00E33FE1" w:rsidRDefault="007F597A" w:rsidP="00E33FE1">
            <w:pPr>
              <w:pStyle w:val="TableParagraph"/>
              <w:keepNext/>
              <w:jc w:val="both"/>
              <w:rPr>
                <w:sz w:val="24"/>
                <w:szCs w:val="24"/>
              </w:rPr>
            </w:pPr>
            <w:r w:rsidRPr="00E33FE1">
              <w:rPr>
                <w:sz w:val="24"/>
                <w:szCs w:val="24"/>
              </w:rPr>
              <w:t xml:space="preserve">ОПК-7.2 </w:t>
            </w:r>
          </w:p>
          <w:p w14:paraId="184596DC" w14:textId="77777777" w:rsidR="007F597A" w:rsidRPr="00E33FE1" w:rsidRDefault="007F597A" w:rsidP="00E33FE1">
            <w:pPr>
              <w:pStyle w:val="TableParagraph"/>
              <w:keepNext/>
              <w:jc w:val="both"/>
              <w:rPr>
                <w:sz w:val="24"/>
                <w:szCs w:val="24"/>
              </w:rPr>
            </w:pPr>
            <w:r w:rsidRPr="00E33FE1">
              <w:rPr>
                <w:sz w:val="24"/>
                <w:szCs w:val="24"/>
              </w:rPr>
              <w:t>Умеет:</w:t>
            </w:r>
          </w:p>
          <w:p w14:paraId="40B92D72" w14:textId="77777777" w:rsidR="007F597A" w:rsidRPr="00E33FE1" w:rsidRDefault="007F597A" w:rsidP="00E33FE1">
            <w:pPr>
              <w:pStyle w:val="TableParagraph"/>
              <w:keepNext/>
              <w:jc w:val="both"/>
              <w:rPr>
                <w:color w:val="000000"/>
                <w:sz w:val="24"/>
                <w:szCs w:val="24"/>
              </w:rPr>
            </w:pPr>
            <w:r w:rsidRPr="00E33FE1">
              <w:rPr>
                <w:sz w:val="24"/>
                <w:szCs w:val="24"/>
              </w:rPr>
              <w:t xml:space="preserve">- </w:t>
            </w:r>
            <w:r w:rsidRPr="00E33FE1">
              <w:rPr>
                <w:color w:val="000000"/>
                <w:sz w:val="24"/>
                <w:szCs w:val="24"/>
              </w:rPr>
              <w:t>выявлять признаки этического спора (конфликта)</w:t>
            </w:r>
          </w:p>
          <w:p w14:paraId="1B1138BF"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выявлять признаки коррупционного поведения и возможного</w:t>
            </w:r>
          </w:p>
          <w:p w14:paraId="7EBAB20D" w14:textId="77777777" w:rsidR="007F597A" w:rsidRPr="00E33FE1" w:rsidRDefault="007F597A" w:rsidP="00E33FE1">
            <w:pPr>
              <w:pStyle w:val="TableParagraph"/>
              <w:keepNext/>
              <w:jc w:val="both"/>
              <w:rPr>
                <w:color w:val="000000"/>
                <w:sz w:val="24"/>
                <w:szCs w:val="24"/>
              </w:rPr>
            </w:pPr>
            <w:r w:rsidRPr="00E33FE1">
              <w:rPr>
                <w:color w:val="000000"/>
                <w:sz w:val="24"/>
                <w:szCs w:val="24"/>
              </w:rPr>
              <w:t>конфликта интересов</w:t>
            </w:r>
          </w:p>
          <w:p w14:paraId="5B4DA58A"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формулировать требования к профессиональной деятельности</w:t>
            </w:r>
          </w:p>
          <w:p w14:paraId="4CD4930C"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юриста, в том числе систему должностных обязанностей,</w:t>
            </w:r>
          </w:p>
          <w:p w14:paraId="121A0D20" w14:textId="77777777" w:rsidR="007F597A" w:rsidRPr="00E33FE1" w:rsidRDefault="007F597A" w:rsidP="00E33FE1">
            <w:pPr>
              <w:pStyle w:val="TableParagraph"/>
              <w:keepNext/>
              <w:jc w:val="both"/>
              <w:rPr>
                <w:sz w:val="24"/>
                <w:szCs w:val="24"/>
              </w:rPr>
            </w:pPr>
            <w:r w:rsidRPr="00E33FE1">
              <w:rPr>
                <w:color w:val="000000"/>
                <w:sz w:val="24"/>
                <w:szCs w:val="24"/>
              </w:rPr>
              <w:t>обязанностей по договору об оказании юридических услуг</w:t>
            </w:r>
          </w:p>
        </w:tc>
        <w:tc>
          <w:tcPr>
            <w:tcW w:w="3191" w:type="dxa"/>
          </w:tcPr>
          <w:p w14:paraId="0C764F55"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Умеет:</w:t>
            </w:r>
          </w:p>
          <w:p w14:paraId="31CE2707"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предупреждать конфликтные ситуации при предоставлении бесплатной юридической помощи</w:t>
            </w:r>
          </w:p>
          <w:p w14:paraId="4CBC0565" w14:textId="77777777" w:rsidR="007F597A" w:rsidRPr="00E33FE1" w:rsidRDefault="007F597A" w:rsidP="00E33FE1">
            <w:pPr>
              <w:pStyle w:val="ConsPlusNormal"/>
              <w:jc w:val="both"/>
              <w:rPr>
                <w:rFonts w:ascii="Times New Roman" w:eastAsia="Times New Roman" w:hAnsi="Times New Roman" w:cs="Times New Roman"/>
                <w:sz w:val="24"/>
                <w:szCs w:val="24"/>
              </w:rPr>
            </w:pPr>
          </w:p>
          <w:p w14:paraId="6427C2F7" w14:textId="77777777" w:rsidR="007F597A" w:rsidRPr="00E33FE1" w:rsidRDefault="007F597A" w:rsidP="00E33FE1">
            <w:pPr>
              <w:spacing w:after="0" w:line="240" w:lineRule="auto"/>
              <w:jc w:val="both"/>
              <w:rPr>
                <w:rFonts w:ascii="Times New Roman" w:eastAsia="Times New Roman" w:hAnsi="Times New Roman" w:cs="Times New Roman"/>
                <w:sz w:val="24"/>
                <w:szCs w:val="24"/>
              </w:rPr>
            </w:pPr>
          </w:p>
        </w:tc>
      </w:tr>
      <w:tr w:rsidR="007F597A" w:rsidRPr="00E33FE1" w14:paraId="4F398DF5" w14:textId="77777777" w:rsidTr="007F597A">
        <w:tc>
          <w:tcPr>
            <w:tcW w:w="2660" w:type="dxa"/>
            <w:vMerge/>
          </w:tcPr>
          <w:p w14:paraId="1F820213" w14:textId="77777777" w:rsidR="007F597A" w:rsidRPr="00E33FE1" w:rsidRDefault="007F597A" w:rsidP="00E33FE1">
            <w:pPr>
              <w:pStyle w:val="ConsPlusNormal"/>
              <w:jc w:val="both"/>
              <w:rPr>
                <w:rFonts w:ascii="Times New Roman" w:eastAsia="Times New Roman" w:hAnsi="Times New Roman" w:cs="Times New Roman"/>
                <w:sz w:val="24"/>
                <w:szCs w:val="24"/>
              </w:rPr>
            </w:pPr>
          </w:p>
        </w:tc>
        <w:tc>
          <w:tcPr>
            <w:tcW w:w="3720" w:type="dxa"/>
          </w:tcPr>
          <w:p w14:paraId="599652AA" w14:textId="77777777" w:rsidR="007F597A" w:rsidRPr="00E33FE1" w:rsidRDefault="007F597A" w:rsidP="00E33FE1">
            <w:pPr>
              <w:pStyle w:val="TableParagraph"/>
              <w:keepNext/>
              <w:jc w:val="both"/>
              <w:rPr>
                <w:sz w:val="24"/>
                <w:szCs w:val="24"/>
              </w:rPr>
            </w:pPr>
            <w:r w:rsidRPr="00E33FE1">
              <w:rPr>
                <w:sz w:val="24"/>
                <w:szCs w:val="24"/>
              </w:rPr>
              <w:t xml:space="preserve">ОПК-7.3 </w:t>
            </w:r>
          </w:p>
          <w:p w14:paraId="76EE33B3" w14:textId="77777777" w:rsidR="007F597A" w:rsidRPr="00E33FE1" w:rsidRDefault="007F597A" w:rsidP="00E33FE1">
            <w:pPr>
              <w:pStyle w:val="TableParagraph"/>
              <w:keepNext/>
              <w:jc w:val="both"/>
              <w:rPr>
                <w:sz w:val="24"/>
                <w:szCs w:val="24"/>
              </w:rPr>
            </w:pPr>
            <w:r w:rsidRPr="00E33FE1">
              <w:rPr>
                <w:sz w:val="24"/>
                <w:szCs w:val="24"/>
              </w:rPr>
              <w:t>Владеет:</w:t>
            </w:r>
          </w:p>
          <w:p w14:paraId="2B42421B" w14:textId="77777777" w:rsidR="007F597A" w:rsidRPr="00E33FE1" w:rsidRDefault="007F597A" w:rsidP="00E33FE1">
            <w:pPr>
              <w:pStyle w:val="TableParagraph"/>
              <w:keepNext/>
              <w:jc w:val="both"/>
              <w:rPr>
                <w:color w:val="000000"/>
                <w:sz w:val="24"/>
                <w:szCs w:val="24"/>
              </w:rPr>
            </w:pPr>
            <w:r w:rsidRPr="00E33FE1">
              <w:rPr>
                <w:sz w:val="24"/>
                <w:szCs w:val="24"/>
              </w:rPr>
              <w:t xml:space="preserve">- </w:t>
            </w:r>
            <w:r w:rsidRPr="00E33FE1">
              <w:rPr>
                <w:color w:val="000000"/>
                <w:sz w:val="24"/>
                <w:szCs w:val="24"/>
              </w:rPr>
              <w:t>приемами анализа дисциплинарной практики</w:t>
            </w:r>
          </w:p>
          <w:p w14:paraId="27EEC4D3"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навыками анализа документов, определяющих требования к</w:t>
            </w:r>
          </w:p>
          <w:p w14:paraId="0E01A347" w14:textId="77777777" w:rsidR="007F597A" w:rsidRPr="00E33FE1" w:rsidRDefault="007F597A" w:rsidP="00E33FE1">
            <w:pPr>
              <w:pStyle w:val="TableParagraph"/>
              <w:keepNext/>
              <w:jc w:val="both"/>
              <w:rPr>
                <w:color w:val="000000"/>
                <w:sz w:val="24"/>
                <w:szCs w:val="24"/>
              </w:rPr>
            </w:pPr>
            <w:r w:rsidRPr="00E33FE1">
              <w:rPr>
                <w:color w:val="000000"/>
                <w:sz w:val="24"/>
                <w:szCs w:val="24"/>
              </w:rPr>
              <w:lastRenderedPageBreak/>
              <w:t>профессиональной деятельности юриста</w:t>
            </w:r>
          </w:p>
          <w:p w14:paraId="6FE19F5A" w14:textId="77777777" w:rsidR="007F597A" w:rsidRPr="00E33FE1" w:rsidRDefault="007F597A" w:rsidP="00E33FE1">
            <w:pPr>
              <w:spacing w:after="0" w:line="240" w:lineRule="auto"/>
              <w:ind w:left="30"/>
              <w:jc w:val="both"/>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rPr>
              <w:t>- навыками применения принципов профессиональной этики юриста,</w:t>
            </w:r>
          </w:p>
          <w:p w14:paraId="3DAB2141" w14:textId="77777777" w:rsidR="007F597A" w:rsidRPr="00E33FE1" w:rsidRDefault="007F597A" w:rsidP="00E33FE1">
            <w:pPr>
              <w:pStyle w:val="TableParagraph"/>
              <w:keepNext/>
              <w:jc w:val="both"/>
              <w:rPr>
                <w:sz w:val="24"/>
                <w:szCs w:val="24"/>
              </w:rPr>
            </w:pPr>
            <w:r w:rsidRPr="00E33FE1">
              <w:rPr>
                <w:color w:val="000000"/>
                <w:sz w:val="24"/>
                <w:szCs w:val="24"/>
              </w:rPr>
              <w:t>в том числе в части антикоррупционных стандартов поведения</w:t>
            </w:r>
          </w:p>
        </w:tc>
        <w:tc>
          <w:tcPr>
            <w:tcW w:w="3191" w:type="dxa"/>
          </w:tcPr>
          <w:p w14:paraId="69278145" w14:textId="77777777" w:rsidR="007F597A" w:rsidRPr="00E33FE1" w:rsidRDefault="007F597A" w:rsidP="00E33FE1">
            <w:pPr>
              <w:pStyle w:val="ConsPlusNormal"/>
              <w:contextualSpacing/>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lastRenderedPageBreak/>
              <w:t>Владеет:</w:t>
            </w:r>
          </w:p>
          <w:p w14:paraId="2B9718EC"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Навыками анализа требований антикоррупционного законодательства и иных нормативно-правовых актов, </w:t>
            </w:r>
            <w:r w:rsidRPr="00E33FE1">
              <w:rPr>
                <w:rFonts w:ascii="Times New Roman" w:eastAsia="Times New Roman" w:hAnsi="Times New Roman" w:cs="Times New Roman"/>
                <w:sz w:val="24"/>
                <w:szCs w:val="24"/>
              </w:rPr>
              <w:lastRenderedPageBreak/>
              <w:t>устанавливающих требования к деятельности юриста, в том числе при оказании бесплатной юридической помощи.</w:t>
            </w:r>
          </w:p>
          <w:p w14:paraId="5EA3DBF1" w14:textId="77777777" w:rsidR="007F597A" w:rsidRPr="00E33FE1" w:rsidRDefault="007F597A" w:rsidP="00E33FE1">
            <w:pPr>
              <w:pStyle w:val="ConsPlusNormal"/>
              <w:contextualSpacing/>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навыками оказания бесплатной юридической помощи с соблюдением антикоррупционных и этических стандартов поведения</w:t>
            </w:r>
          </w:p>
        </w:tc>
      </w:tr>
    </w:tbl>
    <w:p w14:paraId="6E07CEF0" w14:textId="77777777" w:rsidR="007F597A" w:rsidRPr="00E33FE1" w:rsidRDefault="007F597A" w:rsidP="00E33FE1">
      <w:pPr>
        <w:pStyle w:val="ConsPlusNormal"/>
        <w:jc w:val="both"/>
        <w:rPr>
          <w:rFonts w:ascii="Times New Roman" w:eastAsia="Times New Roman" w:hAnsi="Times New Roman" w:cs="Times New Roman"/>
          <w:sz w:val="24"/>
          <w:szCs w:val="24"/>
        </w:rPr>
      </w:pPr>
    </w:p>
    <w:p w14:paraId="3C9AAC59" w14:textId="77777777" w:rsidR="007F597A" w:rsidRPr="00E33FE1" w:rsidRDefault="007F597A" w:rsidP="00E33FE1">
      <w:pPr>
        <w:pStyle w:val="ConsPlusNormal"/>
        <w:ind w:firstLine="709"/>
        <w:jc w:val="both"/>
        <w:rPr>
          <w:rFonts w:ascii="Times New Roman" w:eastAsia="Times New Roman" w:hAnsi="Times New Roman" w:cs="Times New Roman"/>
          <w:sz w:val="24"/>
          <w:szCs w:val="24"/>
        </w:rPr>
      </w:pPr>
    </w:p>
    <w:p w14:paraId="14D2A02F" w14:textId="77777777" w:rsidR="007F597A" w:rsidRPr="00E33FE1" w:rsidRDefault="007F597A" w:rsidP="002C0351">
      <w:pPr>
        <w:pStyle w:val="ConsPlusNormal"/>
        <w:jc w:val="center"/>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Критерии оценивания</w:t>
      </w:r>
    </w:p>
    <w:p w14:paraId="6F57FA59" w14:textId="77777777" w:rsidR="007F597A" w:rsidRPr="00E33FE1" w:rsidRDefault="007F597A" w:rsidP="00E33FE1">
      <w:pPr>
        <w:pStyle w:val="ConsPlusNormal"/>
        <w:jc w:val="both"/>
        <w:rPr>
          <w:rFonts w:ascii="Times New Roman" w:eastAsia="Times New Roman" w:hAnsi="Times New Roman" w:cs="Times New Roman"/>
          <w:b/>
          <w:sz w:val="24"/>
          <w:szCs w:val="24"/>
        </w:rPr>
      </w:pPr>
    </w:p>
    <w:p w14:paraId="1D2C08EB"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Для промежуточной аттестации обучающихся (ЗАЧЁТ), проводимой в виде тестирования и составления заключения по компетентностно-ориентированному вопросу, используется следующая методика оценивания знаний, умений, навыков и (или) опыта деятельности. </w:t>
      </w:r>
    </w:p>
    <w:p w14:paraId="3D5ED818"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Каждый верный ответ оценивается следующим образом:</w:t>
      </w:r>
    </w:p>
    <w:p w14:paraId="7A94D773"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Задания в закрытой форме — 1 балл за каждый правильный ответ.</w:t>
      </w:r>
    </w:p>
    <w:p w14:paraId="3B1A429A"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Задания в открытой форме — 3 балла за каждый правильный ответ.</w:t>
      </w:r>
    </w:p>
    <w:p w14:paraId="7979D01B"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Задания на установление правильной последовательности – 2 балла за каждый правильный ответ .</w:t>
      </w:r>
    </w:p>
    <w:p w14:paraId="5131848F"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Задания на установление соответствия – 2 балла за каждый правильный ответ.</w:t>
      </w:r>
    </w:p>
    <w:p w14:paraId="73B73963"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Решение компетентностно-ориентированной задачи – 7 баллов за каждую задачу.</w:t>
      </w:r>
    </w:p>
    <w:p w14:paraId="57218A31" w14:textId="77777777" w:rsidR="007F597A" w:rsidRPr="00E33FE1" w:rsidRDefault="007F597A" w:rsidP="00E33FE1">
      <w:pPr>
        <w:pStyle w:val="ConsPlusNormal"/>
        <w:tabs>
          <w:tab w:val="left" w:pos="7920"/>
        </w:tabs>
        <w:ind w:firstLine="709"/>
        <w:jc w:val="both"/>
        <w:rPr>
          <w:rFonts w:ascii="Times New Roman" w:eastAsia="Times New Roman" w:hAnsi="Times New Roman" w:cs="Times New Roman"/>
          <w:bCs/>
          <w:sz w:val="24"/>
          <w:szCs w:val="24"/>
        </w:rPr>
      </w:pPr>
    </w:p>
    <w:p w14:paraId="3CBF6420"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u w:val="single"/>
        </w:rPr>
        <w:t>Отметка «ЗАЧТЕНО»</w:t>
      </w:r>
      <w:r w:rsidRPr="00E33FE1">
        <w:rPr>
          <w:rFonts w:ascii="Times New Roman" w:eastAsia="Times New Roman" w:hAnsi="Times New Roman" w:cs="Times New Roman"/>
          <w:sz w:val="24"/>
          <w:szCs w:val="24"/>
        </w:rPr>
        <w:t xml:space="preserve"> выставляется студенту в том случае, если он набрал от 50 до 100 процентов баллов из возможных.. </w:t>
      </w:r>
    </w:p>
    <w:p w14:paraId="1570EFCD" w14:textId="77777777" w:rsidR="007F597A" w:rsidRPr="00E33FE1" w:rsidRDefault="007F597A" w:rsidP="00E33FE1">
      <w:pPr>
        <w:spacing w:after="0" w:line="240" w:lineRule="auto"/>
        <w:ind w:firstLine="709"/>
        <w:jc w:val="both"/>
        <w:rPr>
          <w:rFonts w:ascii="Times New Roman" w:eastAsia="Times New Roman" w:hAnsi="Times New Roman" w:cs="Times New Roman"/>
          <w:b/>
          <w:sz w:val="24"/>
          <w:szCs w:val="24"/>
        </w:rPr>
      </w:pPr>
      <w:r w:rsidRPr="00E33FE1">
        <w:rPr>
          <w:rFonts w:ascii="Times New Roman" w:eastAsia="Times New Roman" w:hAnsi="Times New Roman" w:cs="Times New Roman"/>
          <w:sz w:val="24"/>
          <w:szCs w:val="24"/>
          <w:u w:val="single"/>
        </w:rPr>
        <w:t xml:space="preserve">Отметка «НЕЗАЧТЕНО» выставляется студенту в том случае, </w:t>
      </w:r>
      <w:r w:rsidRPr="00E33FE1">
        <w:rPr>
          <w:rFonts w:ascii="Times New Roman" w:eastAsia="Times New Roman" w:hAnsi="Times New Roman" w:cs="Times New Roman"/>
          <w:sz w:val="24"/>
          <w:szCs w:val="24"/>
        </w:rPr>
        <w:t>если он набрал 0-49 процентов баллов из возможных</w:t>
      </w:r>
    </w:p>
    <w:p w14:paraId="28AC4C96" w14:textId="77777777" w:rsidR="007F597A" w:rsidRPr="00E33FE1" w:rsidRDefault="007F597A" w:rsidP="002C0351">
      <w:pPr>
        <w:pStyle w:val="ConsPlusNormal"/>
        <w:jc w:val="center"/>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Контрольные задания</w:t>
      </w:r>
    </w:p>
    <w:p w14:paraId="7502EA69" w14:textId="77777777" w:rsidR="007F597A" w:rsidRPr="00E33FE1" w:rsidRDefault="007F597A" w:rsidP="00E33FE1">
      <w:pPr>
        <w:pStyle w:val="ConsPlusNormal"/>
        <w:jc w:val="center"/>
        <w:rPr>
          <w:rFonts w:ascii="Times New Roman" w:eastAsia="Times New Roman" w:hAnsi="Times New Roman" w:cs="Times New Roman"/>
          <w:b/>
          <w:i/>
          <w:sz w:val="24"/>
          <w:szCs w:val="24"/>
        </w:rPr>
      </w:pPr>
    </w:p>
    <w:p w14:paraId="0BE7A8C5" w14:textId="77777777" w:rsidR="007F597A" w:rsidRPr="00E33FE1" w:rsidRDefault="007F597A"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Промежуточная аттестация по дисциплине проводится в форме зачета. Зачет проводится в форме тестирования (бланкового и/или компьютерного).</w:t>
      </w:r>
    </w:p>
    <w:p w14:paraId="51425353" w14:textId="77777777" w:rsidR="007F597A" w:rsidRPr="00E33FE1" w:rsidRDefault="007F597A"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883751C"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каждый вариант контрольно-измерительных материалов включаются задания в различных формах: </w:t>
      </w:r>
    </w:p>
    <w:p w14:paraId="6630AAD5"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закрытой (с выбором одного ответа);</w:t>
      </w:r>
    </w:p>
    <w:p w14:paraId="74168A5D"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на установление правильной последовательности и (или) на установление соответствия;</w:t>
      </w:r>
    </w:p>
    <w:p w14:paraId="1FC6FB96" w14:textId="77777777" w:rsidR="007F597A" w:rsidRPr="00E33FE1" w:rsidRDefault="007F597A"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компетентностно-ориентированные задачи. </w:t>
      </w:r>
    </w:p>
    <w:p w14:paraId="2FAE6F40" w14:textId="77777777" w:rsidR="007F597A" w:rsidRPr="00E33FE1" w:rsidRDefault="007F597A"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закрытой (с выбором одного правильного ответа),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открытой (необходимо вписать правильный ответ),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51EEC836" w14:textId="77777777" w:rsidR="007F597A" w:rsidRPr="00E33FE1" w:rsidRDefault="007F597A" w:rsidP="00E33FE1">
      <w:pPr>
        <w:pStyle w:val="ConsPlusNormal"/>
        <w:contextualSpacing/>
        <w:jc w:val="both"/>
        <w:rPr>
          <w:rFonts w:ascii="Times New Roman" w:eastAsia="Times New Roman" w:hAnsi="Times New Roman" w:cs="Times New Roman"/>
          <w:b/>
          <w:sz w:val="28"/>
          <w:szCs w:val="28"/>
        </w:rPr>
      </w:pPr>
    </w:p>
    <w:p w14:paraId="508390EA" w14:textId="77777777" w:rsidR="007F597A" w:rsidRPr="002C0351" w:rsidRDefault="007F597A" w:rsidP="00E33FE1">
      <w:pPr>
        <w:pStyle w:val="aa"/>
        <w:spacing w:after="0" w:line="240" w:lineRule="auto"/>
        <w:contextualSpacing/>
        <w:jc w:val="center"/>
        <w:rPr>
          <w:rFonts w:eastAsia="Times New Roman"/>
          <w:b/>
          <w:bCs/>
          <w:sz w:val="28"/>
          <w:szCs w:val="28"/>
        </w:rPr>
      </w:pPr>
      <w:r w:rsidRPr="00E33FE1">
        <w:rPr>
          <w:rFonts w:eastAsia="Times New Roman"/>
          <w:b/>
          <w:bCs/>
          <w:sz w:val="28"/>
          <w:szCs w:val="28"/>
        </w:rPr>
        <w:lastRenderedPageBreak/>
        <w:t>Задания в закрытой форме (</w:t>
      </w:r>
      <w:r w:rsidRPr="00E33FE1">
        <w:rPr>
          <w:rFonts w:eastAsia="Times New Roman"/>
          <w:b/>
          <w:sz w:val="28"/>
          <w:szCs w:val="28"/>
        </w:rPr>
        <w:t xml:space="preserve">Тестовые задания с одним правильным </w:t>
      </w:r>
      <w:r w:rsidRPr="002C0351">
        <w:rPr>
          <w:rFonts w:eastAsia="Times New Roman"/>
          <w:b/>
          <w:sz w:val="28"/>
          <w:szCs w:val="28"/>
        </w:rPr>
        <w:t>ответом)</w:t>
      </w:r>
      <w:r w:rsidRPr="002C0351">
        <w:rPr>
          <w:rFonts w:eastAsia="Times New Roman"/>
          <w:b/>
          <w:bCs/>
          <w:sz w:val="28"/>
          <w:szCs w:val="28"/>
        </w:rPr>
        <w:t>:</w:t>
      </w:r>
    </w:p>
    <w:p w14:paraId="625B3DEB" w14:textId="77777777" w:rsidR="007F597A" w:rsidRPr="002C0351" w:rsidRDefault="007F597A" w:rsidP="00E33FE1">
      <w:pPr>
        <w:pStyle w:val="aa"/>
        <w:spacing w:after="0" w:line="240" w:lineRule="auto"/>
        <w:contextualSpacing/>
        <w:jc w:val="both"/>
        <w:rPr>
          <w:rFonts w:eastAsia="Times New Roman"/>
          <w:b/>
          <w:bCs/>
          <w:sz w:val="28"/>
          <w:szCs w:val="28"/>
        </w:rPr>
      </w:pPr>
    </w:p>
    <w:p w14:paraId="61634333" w14:textId="77777777" w:rsidR="007F597A" w:rsidRPr="002C0351" w:rsidRDefault="002C0351" w:rsidP="00E33FE1">
      <w:pPr>
        <w:keepNext/>
        <w:keepLines/>
        <w:adjustRightInd w:val="0"/>
        <w:snapToGrid w:val="0"/>
        <w:spacing w:after="0" w:line="240" w:lineRule="auto"/>
        <w:contextualSpacing/>
        <w:jc w:val="both"/>
        <w:rPr>
          <w:rFonts w:ascii="Times New Roman" w:eastAsia="Times New Roman" w:hAnsi="Times New Roman" w:cs="Times New Roman"/>
          <w:b/>
          <w:color w:val="000000"/>
          <w:sz w:val="28"/>
          <w:szCs w:val="28"/>
        </w:rPr>
      </w:pPr>
      <w:r w:rsidRPr="002C0351">
        <w:rPr>
          <w:rFonts w:ascii="Times New Roman" w:eastAsia="Times New Roman" w:hAnsi="Times New Roman" w:cs="Times New Roman"/>
          <w:b/>
          <w:color w:val="000000"/>
          <w:sz w:val="28"/>
          <w:szCs w:val="28"/>
        </w:rPr>
        <w:t>1</w:t>
      </w:r>
      <w:r w:rsidR="007F597A" w:rsidRPr="002C0351">
        <w:rPr>
          <w:rFonts w:ascii="Times New Roman" w:eastAsia="Times New Roman" w:hAnsi="Times New Roman" w:cs="Times New Roman"/>
          <w:b/>
          <w:color w:val="000000"/>
          <w:sz w:val="28"/>
          <w:szCs w:val="28"/>
        </w:rPr>
        <w:t xml:space="preserve">. </w:t>
      </w:r>
      <w:r w:rsidR="00DF5AF4" w:rsidRPr="002C0351">
        <w:rPr>
          <w:rFonts w:ascii="Times New Roman" w:eastAsia="Times New Roman" w:hAnsi="Times New Roman" w:cs="Times New Roman"/>
          <w:b/>
          <w:color w:val="000000"/>
          <w:sz w:val="28"/>
          <w:szCs w:val="28"/>
        </w:rPr>
        <w:t xml:space="preserve">УК-3 </w:t>
      </w:r>
      <w:r w:rsidR="007F597A" w:rsidRPr="002C0351">
        <w:rPr>
          <w:rFonts w:ascii="Times New Roman" w:eastAsia="Times New Roman" w:hAnsi="Times New Roman" w:cs="Times New Roman"/>
          <w:b/>
          <w:color w:val="000000"/>
          <w:sz w:val="28"/>
          <w:szCs w:val="28"/>
        </w:rPr>
        <w:t xml:space="preserve">В исследовательской команде из высококвалифицированных специалистов наиболее приемлем следующий вид власти: </w:t>
      </w:r>
    </w:p>
    <w:p w14:paraId="3815EBC5" w14:textId="77777777" w:rsidR="007F597A" w:rsidRPr="002C0351" w:rsidRDefault="007F597A" w:rsidP="00E33FE1">
      <w:pPr>
        <w:spacing w:after="0" w:line="240" w:lineRule="auto"/>
        <w:contextualSpacing/>
        <w:jc w:val="both"/>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 xml:space="preserve">А. </w:t>
      </w:r>
      <w:r w:rsidR="002C0351" w:rsidRPr="002C0351">
        <w:rPr>
          <w:rFonts w:ascii="Times New Roman" w:eastAsia="Times New Roman" w:hAnsi="Times New Roman" w:cs="Times New Roman"/>
          <w:sz w:val="28"/>
          <w:szCs w:val="28"/>
        </w:rPr>
        <w:t xml:space="preserve">власть </w:t>
      </w:r>
      <w:r w:rsidRPr="002C0351">
        <w:rPr>
          <w:rFonts w:ascii="Times New Roman" w:eastAsia="Times New Roman" w:hAnsi="Times New Roman" w:cs="Times New Roman"/>
          <w:sz w:val="28"/>
          <w:szCs w:val="28"/>
        </w:rPr>
        <w:t>традиции;</w:t>
      </w:r>
    </w:p>
    <w:p w14:paraId="3C02C227" w14:textId="77777777" w:rsidR="007F597A" w:rsidRPr="002C0351" w:rsidRDefault="007F597A" w:rsidP="00E33FE1">
      <w:pPr>
        <w:spacing w:after="0" w:line="240" w:lineRule="auto"/>
        <w:contextualSpacing/>
        <w:jc w:val="both"/>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 xml:space="preserve">Б. </w:t>
      </w:r>
      <w:r w:rsidR="002C0351" w:rsidRPr="002C0351">
        <w:rPr>
          <w:rFonts w:ascii="Times New Roman" w:eastAsia="Times New Roman" w:hAnsi="Times New Roman" w:cs="Times New Roman"/>
          <w:sz w:val="28"/>
          <w:szCs w:val="28"/>
        </w:rPr>
        <w:t xml:space="preserve">власть </w:t>
      </w:r>
      <w:r w:rsidRPr="002C0351">
        <w:rPr>
          <w:rFonts w:ascii="Times New Roman" w:eastAsia="Times New Roman" w:hAnsi="Times New Roman" w:cs="Times New Roman"/>
          <w:sz w:val="28"/>
          <w:szCs w:val="28"/>
        </w:rPr>
        <w:t>харизмы;</w:t>
      </w:r>
    </w:p>
    <w:p w14:paraId="50DF26FC" w14:textId="77777777" w:rsidR="007F597A" w:rsidRPr="002C0351" w:rsidRDefault="007F597A" w:rsidP="00E33FE1">
      <w:pPr>
        <w:spacing w:after="0" w:line="240" w:lineRule="auto"/>
        <w:contextualSpacing/>
        <w:jc w:val="both"/>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В. через страх;</w:t>
      </w:r>
    </w:p>
    <w:p w14:paraId="1BE78311" w14:textId="77777777" w:rsidR="007F597A" w:rsidRPr="002C0351" w:rsidRDefault="007F597A" w:rsidP="00E33FE1">
      <w:pPr>
        <w:spacing w:after="0" w:line="240" w:lineRule="auto"/>
        <w:contextualSpacing/>
        <w:jc w:val="both"/>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 xml:space="preserve">Г </w:t>
      </w:r>
      <w:r w:rsidR="002C0351" w:rsidRPr="002C0351">
        <w:rPr>
          <w:rFonts w:ascii="Times New Roman" w:eastAsia="Times New Roman" w:hAnsi="Times New Roman" w:cs="Times New Roman"/>
          <w:sz w:val="28"/>
          <w:szCs w:val="28"/>
        </w:rPr>
        <w:t xml:space="preserve">власть </w:t>
      </w:r>
      <w:r w:rsidRPr="002C0351">
        <w:rPr>
          <w:rFonts w:ascii="Times New Roman" w:eastAsia="Times New Roman" w:hAnsi="Times New Roman" w:cs="Times New Roman"/>
          <w:sz w:val="28"/>
          <w:szCs w:val="28"/>
        </w:rPr>
        <w:t>эксперта.</w:t>
      </w:r>
    </w:p>
    <w:p w14:paraId="1B9BDDC6" w14:textId="77777777" w:rsidR="007F597A" w:rsidRPr="002C0351" w:rsidRDefault="007F597A" w:rsidP="00E33FE1">
      <w:pPr>
        <w:pStyle w:val="aa"/>
        <w:spacing w:after="0" w:line="240" w:lineRule="auto"/>
        <w:contextualSpacing/>
        <w:rPr>
          <w:rFonts w:eastAsia="Times New Roman"/>
          <w:sz w:val="28"/>
          <w:szCs w:val="28"/>
        </w:rPr>
      </w:pPr>
    </w:p>
    <w:p w14:paraId="4597AA0E" w14:textId="77777777" w:rsidR="007F597A" w:rsidRPr="002C0351" w:rsidRDefault="002C0351" w:rsidP="00E33FE1">
      <w:pPr>
        <w:pStyle w:val="aa"/>
        <w:spacing w:after="0" w:line="240" w:lineRule="auto"/>
        <w:contextualSpacing/>
        <w:rPr>
          <w:rFonts w:eastAsia="Times New Roman"/>
          <w:b/>
          <w:sz w:val="28"/>
          <w:szCs w:val="28"/>
        </w:rPr>
      </w:pPr>
      <w:r w:rsidRPr="002C0351">
        <w:rPr>
          <w:rFonts w:eastAsia="Times New Roman"/>
          <w:sz w:val="28"/>
          <w:szCs w:val="28"/>
        </w:rPr>
        <w:t>2</w:t>
      </w:r>
      <w:r w:rsidR="007F597A" w:rsidRPr="002C0351">
        <w:rPr>
          <w:rFonts w:eastAsia="Times New Roman"/>
          <w:sz w:val="28"/>
          <w:szCs w:val="28"/>
        </w:rPr>
        <w:t xml:space="preserve">. </w:t>
      </w:r>
      <w:r w:rsidR="00DF5AF4" w:rsidRPr="002C0351">
        <w:rPr>
          <w:rFonts w:eastAsia="Times New Roman"/>
          <w:b/>
          <w:sz w:val="28"/>
          <w:szCs w:val="28"/>
        </w:rPr>
        <w:t>УК-3</w:t>
      </w:r>
      <w:r w:rsidR="00DF5AF4" w:rsidRPr="002C0351">
        <w:rPr>
          <w:rFonts w:eastAsia="Times New Roman"/>
          <w:sz w:val="28"/>
          <w:szCs w:val="28"/>
        </w:rPr>
        <w:t xml:space="preserve"> </w:t>
      </w:r>
      <w:r w:rsidR="007F597A" w:rsidRPr="002C0351">
        <w:rPr>
          <w:rFonts w:eastAsia="Times New Roman"/>
          <w:b/>
          <w:sz w:val="28"/>
          <w:szCs w:val="28"/>
        </w:rPr>
        <w:t>Студенты, участвующие в работе юридической клинике осуществляют устное и письменное консультирование</w:t>
      </w:r>
    </w:p>
    <w:p w14:paraId="6663AC9B" w14:textId="77777777" w:rsidR="007F597A" w:rsidRPr="002C0351" w:rsidRDefault="007F597A" w:rsidP="00E33FE1">
      <w:pPr>
        <w:pStyle w:val="aa"/>
        <w:spacing w:after="0" w:line="240" w:lineRule="auto"/>
        <w:contextualSpacing/>
        <w:rPr>
          <w:rFonts w:eastAsia="Times New Roman"/>
          <w:sz w:val="28"/>
          <w:szCs w:val="28"/>
        </w:rPr>
      </w:pPr>
      <w:r w:rsidRPr="002C0351">
        <w:rPr>
          <w:rFonts w:eastAsia="Times New Roman"/>
          <w:sz w:val="28"/>
          <w:szCs w:val="28"/>
        </w:rPr>
        <w:t>А. полностью самостоятельно</w:t>
      </w:r>
    </w:p>
    <w:p w14:paraId="18E1A821" w14:textId="77777777" w:rsidR="007F597A" w:rsidRPr="002C0351" w:rsidRDefault="007F597A" w:rsidP="00E33FE1">
      <w:pPr>
        <w:pStyle w:val="aa"/>
        <w:spacing w:after="0" w:line="240" w:lineRule="auto"/>
        <w:contextualSpacing/>
        <w:rPr>
          <w:rFonts w:eastAsia="Times New Roman"/>
          <w:sz w:val="28"/>
          <w:szCs w:val="28"/>
        </w:rPr>
      </w:pPr>
      <w:r w:rsidRPr="002C0351">
        <w:rPr>
          <w:rFonts w:eastAsia="Times New Roman"/>
          <w:sz w:val="28"/>
          <w:szCs w:val="28"/>
        </w:rPr>
        <w:t>Б. после согласования с преподавателем</w:t>
      </w:r>
    </w:p>
    <w:p w14:paraId="23FBAA18" w14:textId="77777777" w:rsidR="007F597A" w:rsidRPr="002C0351" w:rsidRDefault="007F597A" w:rsidP="00E33FE1">
      <w:pPr>
        <w:pStyle w:val="aa"/>
        <w:spacing w:after="0" w:line="240" w:lineRule="auto"/>
        <w:contextualSpacing/>
        <w:rPr>
          <w:rFonts w:eastAsia="Times New Roman"/>
          <w:sz w:val="28"/>
          <w:szCs w:val="28"/>
        </w:rPr>
      </w:pPr>
      <w:r w:rsidRPr="002C0351">
        <w:rPr>
          <w:rFonts w:eastAsia="Times New Roman"/>
          <w:sz w:val="28"/>
          <w:szCs w:val="28"/>
        </w:rPr>
        <w:t>В. в зависимости от сложности правовой проблемы</w:t>
      </w:r>
    </w:p>
    <w:p w14:paraId="08B925BA" w14:textId="77777777" w:rsidR="007F597A" w:rsidRPr="002C0351" w:rsidRDefault="007F597A" w:rsidP="00E33FE1">
      <w:pPr>
        <w:keepNext/>
        <w:keepLines/>
        <w:adjustRightInd w:val="0"/>
        <w:snapToGrid w:val="0"/>
        <w:spacing w:after="0" w:line="240" w:lineRule="auto"/>
        <w:contextualSpacing/>
        <w:jc w:val="both"/>
        <w:rPr>
          <w:rFonts w:ascii="Times New Roman" w:eastAsia="Times New Roman" w:hAnsi="Times New Roman" w:cs="Times New Roman"/>
          <w:b/>
          <w:color w:val="000000"/>
          <w:sz w:val="28"/>
          <w:szCs w:val="28"/>
        </w:rPr>
      </w:pPr>
    </w:p>
    <w:p w14:paraId="41E8FD3A" w14:textId="77777777" w:rsidR="007F597A" w:rsidRPr="002C0351" w:rsidRDefault="002C0351" w:rsidP="00E33FE1">
      <w:pPr>
        <w:pStyle w:val="aa"/>
        <w:spacing w:after="0" w:line="240" w:lineRule="auto"/>
        <w:contextualSpacing/>
        <w:jc w:val="both"/>
        <w:rPr>
          <w:rFonts w:eastAsia="Times New Roman"/>
          <w:b/>
          <w:sz w:val="28"/>
          <w:szCs w:val="28"/>
          <w:shd w:val="clear" w:color="auto" w:fill="FFFFFF"/>
        </w:rPr>
      </w:pPr>
      <w:r w:rsidRPr="002C0351">
        <w:rPr>
          <w:rFonts w:eastAsia="Times New Roman"/>
          <w:b/>
          <w:bCs/>
          <w:sz w:val="28"/>
          <w:szCs w:val="28"/>
          <w:shd w:val="clear" w:color="auto" w:fill="FFFFFF"/>
        </w:rPr>
        <w:t>3</w:t>
      </w:r>
      <w:r w:rsidR="007F597A" w:rsidRPr="002C0351">
        <w:rPr>
          <w:rFonts w:eastAsia="Times New Roman"/>
          <w:b/>
          <w:bCs/>
          <w:sz w:val="28"/>
          <w:szCs w:val="28"/>
          <w:shd w:val="clear" w:color="auto" w:fill="FFFFFF"/>
        </w:rPr>
        <w:t xml:space="preserve">. </w:t>
      </w:r>
      <w:r w:rsidR="00541070" w:rsidRPr="002C0351">
        <w:rPr>
          <w:rFonts w:eastAsia="Times New Roman"/>
          <w:b/>
          <w:bCs/>
          <w:sz w:val="28"/>
          <w:szCs w:val="28"/>
          <w:shd w:val="clear" w:color="auto" w:fill="FFFFFF"/>
        </w:rPr>
        <w:t xml:space="preserve">ОПК-6 </w:t>
      </w:r>
      <w:r w:rsidR="007F597A" w:rsidRPr="002C0351">
        <w:rPr>
          <w:rFonts w:eastAsia="Times New Roman"/>
          <w:b/>
          <w:bCs/>
          <w:sz w:val="28"/>
          <w:szCs w:val="28"/>
          <w:shd w:val="clear" w:color="auto" w:fill="FFFFFF"/>
        </w:rPr>
        <w:t>Юридические</w:t>
      </w:r>
      <w:r w:rsidR="007F597A" w:rsidRPr="002C0351">
        <w:rPr>
          <w:rFonts w:eastAsia="Times New Roman"/>
          <w:b/>
          <w:sz w:val="28"/>
          <w:szCs w:val="28"/>
          <w:shd w:val="clear" w:color="auto" w:fill="FFFFFF"/>
        </w:rPr>
        <w:t> </w:t>
      </w:r>
      <w:r w:rsidR="007F597A" w:rsidRPr="002C0351">
        <w:rPr>
          <w:rFonts w:eastAsia="Times New Roman"/>
          <w:b/>
          <w:bCs/>
          <w:sz w:val="28"/>
          <w:szCs w:val="28"/>
          <w:shd w:val="clear" w:color="auto" w:fill="FFFFFF"/>
        </w:rPr>
        <w:t>клиники</w:t>
      </w:r>
      <w:r w:rsidR="007F597A" w:rsidRPr="002C0351">
        <w:rPr>
          <w:rFonts w:eastAsia="Times New Roman"/>
          <w:b/>
          <w:sz w:val="28"/>
          <w:szCs w:val="28"/>
          <w:shd w:val="clear" w:color="auto" w:fill="FFFFFF"/>
        </w:rPr>
        <w:t> </w:t>
      </w:r>
    </w:p>
    <w:p w14:paraId="22477DCD" w14:textId="77777777" w:rsidR="00FD790C" w:rsidRPr="002C0351" w:rsidRDefault="00FD790C" w:rsidP="00FD790C">
      <w:pPr>
        <w:pStyle w:val="aa"/>
        <w:spacing w:after="0" w:line="240" w:lineRule="auto"/>
        <w:contextualSpacing/>
        <w:jc w:val="both"/>
        <w:rPr>
          <w:rFonts w:eastAsia="Times New Roman"/>
          <w:sz w:val="28"/>
          <w:szCs w:val="28"/>
          <w:shd w:val="clear" w:color="auto" w:fill="FFFFFF"/>
        </w:rPr>
      </w:pPr>
      <w:r w:rsidRPr="00FD790C">
        <w:rPr>
          <w:rFonts w:eastAsia="Times New Roman"/>
          <w:bCs/>
          <w:sz w:val="28"/>
          <w:szCs w:val="28"/>
          <w:shd w:val="clear" w:color="auto" w:fill="FFFFFF"/>
        </w:rPr>
        <w:t>А являются</w:t>
      </w:r>
      <w:r w:rsidRPr="00FD790C">
        <w:rPr>
          <w:rFonts w:eastAsia="Times New Roman"/>
          <w:sz w:val="28"/>
          <w:szCs w:val="28"/>
          <w:shd w:val="clear" w:color="auto" w:fill="FFFFFF"/>
        </w:rPr>
        <w:t> как элементом в </w:t>
      </w:r>
      <w:r w:rsidRPr="00FD790C">
        <w:rPr>
          <w:rFonts w:eastAsia="Times New Roman"/>
          <w:bCs/>
          <w:sz w:val="28"/>
          <w:szCs w:val="28"/>
          <w:shd w:val="clear" w:color="auto" w:fill="FFFFFF"/>
        </w:rPr>
        <w:t>системе</w:t>
      </w:r>
      <w:r w:rsidRPr="00FD790C">
        <w:rPr>
          <w:rFonts w:eastAsia="Times New Roman"/>
          <w:sz w:val="28"/>
          <w:szCs w:val="28"/>
          <w:shd w:val="clear" w:color="auto" w:fill="FFFFFF"/>
        </w:rPr>
        <w:t> </w:t>
      </w:r>
      <w:r w:rsidRPr="00FD790C">
        <w:rPr>
          <w:rFonts w:eastAsia="Times New Roman"/>
          <w:bCs/>
          <w:sz w:val="28"/>
          <w:szCs w:val="28"/>
          <w:shd w:val="clear" w:color="auto" w:fill="FFFFFF"/>
        </w:rPr>
        <w:t>юридического</w:t>
      </w:r>
      <w:r w:rsidRPr="00FD790C">
        <w:rPr>
          <w:rFonts w:eastAsia="Times New Roman"/>
          <w:sz w:val="28"/>
          <w:szCs w:val="28"/>
          <w:shd w:val="clear" w:color="auto" w:fill="FFFFFF"/>
        </w:rPr>
        <w:t> образования, так и институтом социально-правового значения в </w:t>
      </w:r>
      <w:r w:rsidRPr="00FD790C">
        <w:rPr>
          <w:rFonts w:eastAsia="Times New Roman"/>
          <w:bCs/>
          <w:sz w:val="28"/>
          <w:szCs w:val="28"/>
          <w:shd w:val="clear" w:color="auto" w:fill="FFFFFF"/>
        </w:rPr>
        <w:t>системе</w:t>
      </w:r>
      <w:r w:rsidRPr="00FD790C">
        <w:rPr>
          <w:rFonts w:eastAsia="Times New Roman"/>
          <w:sz w:val="28"/>
          <w:szCs w:val="28"/>
          <w:shd w:val="clear" w:color="auto" w:fill="FFFFFF"/>
        </w:rPr>
        <w:t> защиты прав человека.</w:t>
      </w:r>
      <w:r w:rsidRPr="002C0351">
        <w:rPr>
          <w:rFonts w:eastAsia="Times New Roman"/>
          <w:sz w:val="28"/>
          <w:szCs w:val="28"/>
          <w:shd w:val="clear" w:color="auto" w:fill="FFFFFF"/>
        </w:rPr>
        <w:t> </w:t>
      </w:r>
    </w:p>
    <w:p w14:paraId="2BB1F23F" w14:textId="77777777" w:rsidR="00FD790C" w:rsidRPr="002C0351" w:rsidRDefault="00FD790C" w:rsidP="00FD790C">
      <w:pPr>
        <w:pStyle w:val="aa"/>
        <w:spacing w:after="0" w:line="240" w:lineRule="auto"/>
        <w:contextualSpacing/>
        <w:jc w:val="both"/>
        <w:rPr>
          <w:rFonts w:eastAsia="Times New Roman"/>
          <w:sz w:val="28"/>
          <w:szCs w:val="28"/>
          <w:shd w:val="clear" w:color="auto" w:fill="FFFFFF"/>
        </w:rPr>
      </w:pPr>
      <w:r w:rsidRPr="002C0351">
        <w:rPr>
          <w:rFonts w:eastAsia="Times New Roman"/>
          <w:bCs/>
          <w:sz w:val="28"/>
          <w:szCs w:val="28"/>
          <w:shd w:val="clear" w:color="auto" w:fill="FFFFFF"/>
        </w:rPr>
        <w:t xml:space="preserve">Б. </w:t>
      </w:r>
      <w:r>
        <w:rPr>
          <w:rFonts w:eastAsia="Times New Roman"/>
          <w:bCs/>
          <w:sz w:val="28"/>
          <w:szCs w:val="28"/>
          <w:shd w:val="clear" w:color="auto" w:fill="FFFFFF"/>
        </w:rPr>
        <w:t>создаются бессистемно субъектами оказания бесплатной юридической помощи</w:t>
      </w:r>
    </w:p>
    <w:p w14:paraId="64A72D61" w14:textId="77777777" w:rsidR="00FD790C" w:rsidRPr="002C0351" w:rsidRDefault="00FD790C" w:rsidP="00FD790C">
      <w:pPr>
        <w:pStyle w:val="aa"/>
        <w:spacing w:after="0" w:line="240" w:lineRule="auto"/>
        <w:contextualSpacing/>
        <w:jc w:val="both"/>
        <w:rPr>
          <w:rFonts w:eastAsia="Times New Roman"/>
          <w:sz w:val="28"/>
          <w:szCs w:val="28"/>
          <w:shd w:val="clear" w:color="auto" w:fill="FFFFFF"/>
        </w:rPr>
      </w:pPr>
      <w:r w:rsidRPr="002C0351">
        <w:rPr>
          <w:rFonts w:eastAsia="Times New Roman"/>
          <w:sz w:val="28"/>
          <w:szCs w:val="28"/>
          <w:shd w:val="clear" w:color="auto" w:fill="FFFFFF"/>
        </w:rPr>
        <w:t xml:space="preserve">В. институтом социально-правового значения </w:t>
      </w:r>
      <w:r>
        <w:rPr>
          <w:rFonts w:eastAsia="Times New Roman"/>
          <w:sz w:val="28"/>
          <w:szCs w:val="28"/>
          <w:shd w:val="clear" w:color="auto" w:fill="FFFFFF"/>
        </w:rPr>
        <w:t>в регионе</w:t>
      </w:r>
    </w:p>
    <w:p w14:paraId="7C84E1EA" w14:textId="77777777" w:rsidR="007F597A" w:rsidRPr="002C0351" w:rsidRDefault="007F597A" w:rsidP="00E33FE1">
      <w:pPr>
        <w:spacing w:after="0" w:line="240" w:lineRule="auto"/>
        <w:contextualSpacing/>
        <w:jc w:val="both"/>
        <w:rPr>
          <w:rFonts w:ascii="Times New Roman" w:eastAsia="Times New Roman" w:hAnsi="Times New Roman" w:cs="Times New Roman"/>
          <w:sz w:val="28"/>
          <w:szCs w:val="28"/>
        </w:rPr>
      </w:pPr>
    </w:p>
    <w:p w14:paraId="10DBBBA2" w14:textId="77777777" w:rsidR="007F597A" w:rsidRPr="002C0351" w:rsidRDefault="002C0351" w:rsidP="00E33FE1">
      <w:pPr>
        <w:pStyle w:val="aa"/>
        <w:spacing w:after="0" w:line="240" w:lineRule="auto"/>
        <w:contextualSpacing/>
        <w:jc w:val="both"/>
        <w:rPr>
          <w:rFonts w:eastAsia="Times New Roman"/>
          <w:b/>
          <w:sz w:val="28"/>
          <w:szCs w:val="28"/>
        </w:rPr>
      </w:pPr>
      <w:r w:rsidRPr="002C0351">
        <w:rPr>
          <w:rFonts w:eastAsia="Times New Roman"/>
          <w:b/>
          <w:color w:val="000000"/>
          <w:sz w:val="28"/>
          <w:szCs w:val="28"/>
        </w:rPr>
        <w:t>4</w:t>
      </w:r>
      <w:r w:rsidR="007F597A" w:rsidRPr="002C0351">
        <w:rPr>
          <w:rFonts w:eastAsia="Times New Roman"/>
          <w:b/>
          <w:color w:val="000000"/>
          <w:sz w:val="28"/>
          <w:szCs w:val="28"/>
        </w:rPr>
        <w:t xml:space="preserve">. </w:t>
      </w:r>
      <w:r w:rsidR="0031501C" w:rsidRPr="002C0351">
        <w:rPr>
          <w:rFonts w:eastAsia="Times New Roman"/>
          <w:b/>
          <w:color w:val="000000"/>
          <w:sz w:val="28"/>
          <w:szCs w:val="28"/>
        </w:rPr>
        <w:t xml:space="preserve">ОПК-7 </w:t>
      </w:r>
      <w:r w:rsidR="007F597A" w:rsidRPr="002C0351">
        <w:rPr>
          <w:rFonts w:eastAsia="Times New Roman"/>
          <w:b/>
          <w:sz w:val="28"/>
          <w:szCs w:val="28"/>
        </w:rPr>
        <w:t xml:space="preserve">Юридическая клиника оказывает правовую помощь </w:t>
      </w:r>
    </w:p>
    <w:p w14:paraId="58B9DF70" w14:textId="77777777" w:rsidR="007F597A" w:rsidRPr="002C0351" w:rsidRDefault="007F597A" w:rsidP="00E33FE1">
      <w:pPr>
        <w:pStyle w:val="aa"/>
        <w:spacing w:after="0" w:line="240" w:lineRule="auto"/>
        <w:contextualSpacing/>
        <w:jc w:val="both"/>
        <w:rPr>
          <w:rFonts w:eastAsia="Times New Roman"/>
          <w:sz w:val="28"/>
          <w:szCs w:val="28"/>
        </w:rPr>
      </w:pPr>
      <w:r w:rsidRPr="002C0351">
        <w:rPr>
          <w:rFonts w:eastAsia="Times New Roman"/>
          <w:sz w:val="28"/>
          <w:szCs w:val="28"/>
        </w:rPr>
        <w:t>А. по любым категориям дел</w:t>
      </w:r>
    </w:p>
    <w:p w14:paraId="6DBD9E42" w14:textId="77777777" w:rsidR="007F597A" w:rsidRPr="002C0351" w:rsidRDefault="007F597A" w:rsidP="00E33FE1">
      <w:pPr>
        <w:pStyle w:val="aa"/>
        <w:spacing w:after="0" w:line="240" w:lineRule="auto"/>
        <w:contextualSpacing/>
        <w:jc w:val="both"/>
        <w:rPr>
          <w:rFonts w:eastAsia="Times New Roman"/>
          <w:sz w:val="28"/>
          <w:szCs w:val="28"/>
        </w:rPr>
      </w:pPr>
      <w:r w:rsidRPr="002C0351">
        <w:rPr>
          <w:rFonts w:eastAsia="Times New Roman"/>
          <w:sz w:val="28"/>
          <w:szCs w:val="28"/>
        </w:rPr>
        <w:t xml:space="preserve">Б. </w:t>
      </w:r>
      <w:r w:rsidR="00301961">
        <w:rPr>
          <w:rFonts w:eastAsia="Times New Roman"/>
          <w:sz w:val="28"/>
          <w:szCs w:val="28"/>
        </w:rPr>
        <w:t>юридическим и физическим лицам</w:t>
      </w:r>
    </w:p>
    <w:p w14:paraId="1E6D2A43" w14:textId="77777777" w:rsidR="007F597A" w:rsidRPr="002C0351" w:rsidRDefault="007F597A" w:rsidP="00E33FE1">
      <w:pPr>
        <w:pStyle w:val="aa"/>
        <w:spacing w:after="0" w:line="240" w:lineRule="auto"/>
        <w:contextualSpacing/>
        <w:jc w:val="both"/>
        <w:rPr>
          <w:rFonts w:eastAsia="Times New Roman"/>
          <w:sz w:val="28"/>
          <w:szCs w:val="28"/>
        </w:rPr>
      </w:pPr>
      <w:r w:rsidRPr="002C0351">
        <w:rPr>
          <w:rFonts w:eastAsia="Times New Roman"/>
          <w:sz w:val="28"/>
          <w:szCs w:val="28"/>
        </w:rPr>
        <w:t>В. по личным и семейным вопросам</w:t>
      </w:r>
    </w:p>
    <w:p w14:paraId="5CFB0F8D" w14:textId="77777777" w:rsidR="007F597A" w:rsidRPr="002C0351" w:rsidRDefault="007F597A" w:rsidP="00E33FE1">
      <w:pPr>
        <w:keepNext/>
        <w:keepLines/>
        <w:adjustRightInd w:val="0"/>
        <w:snapToGrid w:val="0"/>
        <w:spacing w:after="0" w:line="240" w:lineRule="auto"/>
        <w:jc w:val="both"/>
        <w:rPr>
          <w:rFonts w:ascii="Times New Roman" w:eastAsia="Times New Roman" w:hAnsi="Times New Roman" w:cs="Times New Roman"/>
          <w:b/>
          <w:color w:val="000000"/>
          <w:sz w:val="28"/>
          <w:szCs w:val="28"/>
        </w:rPr>
      </w:pPr>
    </w:p>
    <w:p w14:paraId="26906B71" w14:textId="77777777" w:rsidR="007F597A" w:rsidRPr="002C0351" w:rsidRDefault="002C0351" w:rsidP="00E33FE1">
      <w:pPr>
        <w:pStyle w:val="aa"/>
        <w:spacing w:after="0" w:line="240" w:lineRule="auto"/>
        <w:contextualSpacing/>
        <w:rPr>
          <w:rFonts w:eastAsia="Times New Roman"/>
          <w:b/>
          <w:sz w:val="28"/>
          <w:szCs w:val="28"/>
        </w:rPr>
      </w:pPr>
      <w:r w:rsidRPr="002C0351">
        <w:rPr>
          <w:rFonts w:eastAsia="Times New Roman"/>
          <w:b/>
          <w:color w:val="000000"/>
          <w:sz w:val="28"/>
          <w:szCs w:val="28"/>
        </w:rPr>
        <w:t>5</w:t>
      </w:r>
      <w:r w:rsidR="007F597A" w:rsidRPr="002C0351">
        <w:rPr>
          <w:rFonts w:eastAsia="Times New Roman"/>
          <w:b/>
          <w:color w:val="000000"/>
          <w:sz w:val="28"/>
          <w:szCs w:val="28"/>
        </w:rPr>
        <w:t xml:space="preserve">. </w:t>
      </w:r>
      <w:r w:rsidRPr="002C0351">
        <w:rPr>
          <w:rFonts w:eastAsia="Times New Roman"/>
          <w:b/>
          <w:color w:val="000000"/>
          <w:sz w:val="28"/>
          <w:szCs w:val="28"/>
        </w:rPr>
        <w:t>УК-3</w:t>
      </w:r>
      <w:r w:rsidR="0031501C" w:rsidRPr="002C0351">
        <w:rPr>
          <w:rFonts w:eastAsia="Times New Roman"/>
          <w:b/>
          <w:color w:val="000000"/>
          <w:sz w:val="28"/>
          <w:szCs w:val="28"/>
        </w:rPr>
        <w:t xml:space="preserve"> </w:t>
      </w:r>
      <w:r w:rsidR="007F597A" w:rsidRPr="002C0351">
        <w:rPr>
          <w:rFonts w:eastAsia="Times New Roman"/>
          <w:b/>
          <w:sz w:val="28"/>
          <w:szCs w:val="28"/>
        </w:rPr>
        <w:t>Руководитель юридической клиники:</w:t>
      </w:r>
    </w:p>
    <w:p w14:paraId="0D769204" w14:textId="77777777" w:rsidR="007F597A" w:rsidRPr="002C0351" w:rsidRDefault="007F597A" w:rsidP="00E33FE1">
      <w:pPr>
        <w:pStyle w:val="aa"/>
        <w:spacing w:after="0" w:line="240" w:lineRule="auto"/>
        <w:contextualSpacing/>
        <w:rPr>
          <w:rFonts w:eastAsia="Times New Roman"/>
          <w:b/>
          <w:sz w:val="28"/>
          <w:szCs w:val="28"/>
        </w:rPr>
      </w:pPr>
      <w:r w:rsidRPr="002C0351">
        <w:rPr>
          <w:rStyle w:val="ad"/>
          <w:rFonts w:eastAsia="Times New Roman"/>
          <w:b w:val="0"/>
          <w:sz w:val="28"/>
          <w:szCs w:val="28"/>
        </w:rPr>
        <w:t>А. обеспечивает организацию работы юридической клиники; определяет стратегические направления деятельности юридической клиники; осуществляет контроль за деятельностью юридической клиники.</w:t>
      </w:r>
    </w:p>
    <w:p w14:paraId="18CC4D44" w14:textId="77777777" w:rsidR="007F597A" w:rsidRPr="002C0351" w:rsidRDefault="007F597A" w:rsidP="00E33FE1">
      <w:pPr>
        <w:pStyle w:val="aa"/>
        <w:spacing w:after="0" w:line="240" w:lineRule="auto"/>
        <w:contextualSpacing/>
        <w:rPr>
          <w:rFonts w:eastAsia="Times New Roman"/>
          <w:sz w:val="28"/>
          <w:szCs w:val="28"/>
        </w:rPr>
      </w:pPr>
      <w:r w:rsidRPr="002C0351">
        <w:rPr>
          <w:rFonts w:eastAsia="Times New Roman"/>
          <w:sz w:val="28"/>
          <w:szCs w:val="28"/>
        </w:rPr>
        <w:t xml:space="preserve">Б. знакомится со всеми поступившими в юридическую клинику делами; </w:t>
      </w:r>
    </w:p>
    <w:p w14:paraId="70BCEAD0" w14:textId="77777777" w:rsidR="007F597A" w:rsidRPr="002C0351" w:rsidRDefault="007F597A" w:rsidP="00E33FE1">
      <w:pPr>
        <w:pStyle w:val="aa"/>
        <w:spacing w:after="0" w:line="240" w:lineRule="auto"/>
        <w:contextualSpacing/>
        <w:rPr>
          <w:rFonts w:eastAsia="Times New Roman"/>
          <w:sz w:val="28"/>
          <w:szCs w:val="28"/>
        </w:rPr>
      </w:pPr>
      <w:r w:rsidRPr="002C0351">
        <w:rPr>
          <w:rFonts w:eastAsia="Times New Roman"/>
          <w:sz w:val="28"/>
          <w:szCs w:val="28"/>
        </w:rPr>
        <w:t>В. присутствует на общих собраниях участников юридической клиники</w:t>
      </w:r>
    </w:p>
    <w:p w14:paraId="1A8927D9" w14:textId="77777777" w:rsidR="007F597A" w:rsidRPr="002C0351" w:rsidRDefault="007F597A" w:rsidP="00E33FE1">
      <w:pPr>
        <w:keepNext/>
        <w:keepLines/>
        <w:adjustRightInd w:val="0"/>
        <w:snapToGrid w:val="0"/>
        <w:spacing w:after="0" w:line="240" w:lineRule="auto"/>
        <w:jc w:val="both"/>
        <w:rPr>
          <w:rFonts w:ascii="Times New Roman" w:eastAsia="Times New Roman" w:hAnsi="Times New Roman" w:cs="Times New Roman"/>
          <w:b/>
          <w:color w:val="000000"/>
          <w:sz w:val="28"/>
          <w:szCs w:val="28"/>
        </w:rPr>
      </w:pPr>
    </w:p>
    <w:p w14:paraId="1ACA7418" w14:textId="77777777" w:rsidR="007F597A" w:rsidRPr="002C0351" w:rsidRDefault="002C0351" w:rsidP="00E33FE1">
      <w:pPr>
        <w:spacing w:after="0" w:line="240" w:lineRule="auto"/>
        <w:contextualSpacing/>
        <w:rPr>
          <w:rFonts w:ascii="Times New Roman" w:eastAsia="Times New Roman" w:hAnsi="Times New Roman" w:cs="Times New Roman"/>
          <w:b/>
          <w:sz w:val="28"/>
          <w:szCs w:val="28"/>
        </w:rPr>
      </w:pPr>
      <w:r w:rsidRPr="002C0351">
        <w:rPr>
          <w:rFonts w:ascii="Times New Roman" w:eastAsia="Times New Roman" w:hAnsi="Times New Roman" w:cs="Times New Roman"/>
          <w:b/>
          <w:color w:val="000000"/>
          <w:sz w:val="28"/>
          <w:szCs w:val="28"/>
        </w:rPr>
        <w:t>6</w:t>
      </w:r>
      <w:r w:rsidR="007F597A" w:rsidRPr="002C0351">
        <w:rPr>
          <w:rFonts w:ascii="Times New Roman" w:eastAsia="Times New Roman" w:hAnsi="Times New Roman" w:cs="Times New Roman"/>
          <w:b/>
          <w:color w:val="000000"/>
          <w:sz w:val="28"/>
          <w:szCs w:val="28"/>
        </w:rPr>
        <w:t xml:space="preserve">. </w:t>
      </w:r>
      <w:r w:rsidR="00DF5AF4" w:rsidRPr="002C0351">
        <w:rPr>
          <w:rFonts w:ascii="Times New Roman" w:eastAsia="Times New Roman" w:hAnsi="Times New Roman" w:cs="Times New Roman"/>
          <w:b/>
          <w:color w:val="000000"/>
          <w:sz w:val="28"/>
          <w:szCs w:val="28"/>
        </w:rPr>
        <w:t xml:space="preserve">УК-3 </w:t>
      </w:r>
      <w:r w:rsidR="007F597A" w:rsidRPr="002C0351">
        <w:rPr>
          <w:rFonts w:ascii="Times New Roman" w:eastAsia="Times New Roman" w:hAnsi="Times New Roman" w:cs="Times New Roman"/>
          <w:b/>
          <w:sz w:val="28"/>
          <w:szCs w:val="28"/>
        </w:rPr>
        <w:t>Интервью в юридической клинике - это:</w:t>
      </w:r>
    </w:p>
    <w:p w14:paraId="63D48266" w14:textId="77777777" w:rsidR="007F597A" w:rsidRPr="002C0351" w:rsidRDefault="007F597A" w:rsidP="00E33FE1">
      <w:pPr>
        <w:spacing w:after="0" w:line="240" w:lineRule="auto"/>
        <w:contextualSpacing/>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А. предоставление клиенту юристом развернутой консультации</w:t>
      </w:r>
    </w:p>
    <w:p w14:paraId="6A9B8068" w14:textId="77777777" w:rsidR="007F597A" w:rsidRPr="002C0351" w:rsidRDefault="007F597A" w:rsidP="00E33FE1">
      <w:pPr>
        <w:spacing w:after="0" w:line="240" w:lineRule="auto"/>
        <w:contextualSpacing/>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Б. непрерывный процесс работы юриста над делом</w:t>
      </w:r>
    </w:p>
    <w:p w14:paraId="6A9A118F" w14:textId="77777777" w:rsidR="007F597A" w:rsidRPr="002C0351" w:rsidRDefault="007F597A" w:rsidP="00E33FE1">
      <w:pPr>
        <w:spacing w:after="0" w:line="240" w:lineRule="auto"/>
        <w:contextualSpacing/>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В. этап, в ходе которого юрист должен получить от клиента максимум полезной информации для достижения позитивного результата</w:t>
      </w:r>
    </w:p>
    <w:p w14:paraId="33A09DDA" w14:textId="77777777" w:rsidR="007F597A" w:rsidRPr="002C0351" w:rsidRDefault="007F597A" w:rsidP="00E33FE1">
      <w:pPr>
        <w:spacing w:after="0" w:line="240" w:lineRule="auto"/>
        <w:contextualSpacing/>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Г. необязательный этап работы юриста с клиентом</w:t>
      </w:r>
    </w:p>
    <w:p w14:paraId="33D4742F" w14:textId="77777777" w:rsidR="007F597A" w:rsidRPr="002C0351" w:rsidRDefault="007F597A" w:rsidP="00E33FE1">
      <w:pPr>
        <w:spacing w:after="0" w:line="240" w:lineRule="auto"/>
        <w:contextualSpacing/>
        <w:jc w:val="both"/>
        <w:rPr>
          <w:rFonts w:ascii="Times New Roman" w:eastAsia="Times New Roman" w:hAnsi="Times New Roman" w:cs="Times New Roman"/>
          <w:b/>
          <w:color w:val="000000"/>
          <w:sz w:val="28"/>
          <w:szCs w:val="28"/>
        </w:rPr>
      </w:pPr>
    </w:p>
    <w:p w14:paraId="787A0D8E" w14:textId="77777777" w:rsidR="007F597A" w:rsidRPr="002C0351" w:rsidRDefault="002C0351" w:rsidP="00E33FE1">
      <w:pPr>
        <w:spacing w:after="0" w:line="240" w:lineRule="auto"/>
        <w:jc w:val="both"/>
        <w:rPr>
          <w:rFonts w:ascii="Times New Roman" w:eastAsia="Times New Roman" w:hAnsi="Times New Roman" w:cs="Times New Roman"/>
          <w:b/>
          <w:sz w:val="28"/>
          <w:szCs w:val="28"/>
        </w:rPr>
      </w:pPr>
      <w:r w:rsidRPr="002C0351">
        <w:rPr>
          <w:rFonts w:ascii="Times New Roman" w:eastAsia="Times New Roman" w:hAnsi="Times New Roman" w:cs="Times New Roman"/>
          <w:b/>
          <w:color w:val="000000"/>
          <w:sz w:val="28"/>
          <w:szCs w:val="28"/>
        </w:rPr>
        <w:t>7</w:t>
      </w:r>
      <w:r w:rsidR="007F597A" w:rsidRPr="002C0351">
        <w:rPr>
          <w:rFonts w:ascii="Times New Roman" w:eastAsia="Times New Roman" w:hAnsi="Times New Roman" w:cs="Times New Roman"/>
          <w:b/>
          <w:color w:val="000000"/>
          <w:sz w:val="28"/>
          <w:szCs w:val="28"/>
        </w:rPr>
        <w:t xml:space="preserve">. </w:t>
      </w:r>
      <w:r w:rsidR="00541070" w:rsidRPr="002C0351">
        <w:rPr>
          <w:rFonts w:ascii="Times New Roman" w:eastAsia="Times New Roman" w:hAnsi="Times New Roman" w:cs="Times New Roman"/>
          <w:b/>
          <w:color w:val="000000"/>
          <w:sz w:val="28"/>
          <w:szCs w:val="28"/>
        </w:rPr>
        <w:t xml:space="preserve">ОПК-6 </w:t>
      </w:r>
      <w:r w:rsidR="007F597A" w:rsidRPr="002C0351">
        <w:rPr>
          <w:rFonts w:ascii="Times New Roman" w:eastAsia="Times New Roman" w:hAnsi="Times New Roman" w:cs="Times New Roman"/>
          <w:b/>
          <w:sz w:val="28"/>
          <w:szCs w:val="28"/>
        </w:rPr>
        <w:t xml:space="preserve">Юридические клиники </w:t>
      </w:r>
    </w:p>
    <w:p w14:paraId="7D6702A8" w14:textId="77777777" w:rsidR="007F597A" w:rsidRPr="002C0351" w:rsidRDefault="007F597A" w:rsidP="00E33FE1">
      <w:pPr>
        <w:pStyle w:val="a6"/>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 xml:space="preserve">А. являются участниками негосударственной системы </w:t>
      </w:r>
      <w:r w:rsidRPr="002C0351">
        <w:rPr>
          <w:rFonts w:ascii="Times New Roman" w:eastAsia="Times New Roman" w:hAnsi="Times New Roman" w:cs="Times New Roman"/>
          <w:sz w:val="28"/>
          <w:szCs w:val="28"/>
          <w:shd w:val="clear" w:color="auto" w:fill="FFFFFF"/>
        </w:rPr>
        <w:t>бесплатной </w:t>
      </w:r>
      <w:r w:rsidRPr="002C0351">
        <w:rPr>
          <w:rFonts w:ascii="Times New Roman" w:eastAsia="Times New Roman" w:hAnsi="Times New Roman" w:cs="Times New Roman"/>
          <w:bCs/>
          <w:sz w:val="28"/>
          <w:szCs w:val="28"/>
          <w:shd w:val="clear" w:color="auto" w:fill="FFFFFF"/>
        </w:rPr>
        <w:t>юридической</w:t>
      </w:r>
      <w:r w:rsidRPr="002C0351">
        <w:rPr>
          <w:rFonts w:ascii="Times New Roman" w:eastAsia="Times New Roman" w:hAnsi="Times New Roman" w:cs="Times New Roman"/>
          <w:sz w:val="28"/>
          <w:szCs w:val="28"/>
          <w:shd w:val="clear" w:color="auto" w:fill="FFFFFF"/>
        </w:rPr>
        <w:t> помощи</w:t>
      </w:r>
    </w:p>
    <w:p w14:paraId="73DDF3D2" w14:textId="77777777" w:rsidR="007F597A" w:rsidRPr="002C0351" w:rsidRDefault="007F597A" w:rsidP="00E33FE1">
      <w:pPr>
        <w:pStyle w:val="a6"/>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lastRenderedPageBreak/>
        <w:t xml:space="preserve">Б. не являются участниками негосударственной системы </w:t>
      </w:r>
      <w:r w:rsidRPr="002C0351">
        <w:rPr>
          <w:rFonts w:ascii="Times New Roman" w:eastAsia="Times New Roman" w:hAnsi="Times New Roman" w:cs="Times New Roman"/>
          <w:sz w:val="28"/>
          <w:szCs w:val="28"/>
          <w:shd w:val="clear" w:color="auto" w:fill="FFFFFF"/>
        </w:rPr>
        <w:t>бесплатной </w:t>
      </w:r>
      <w:r w:rsidRPr="002C0351">
        <w:rPr>
          <w:rFonts w:ascii="Times New Roman" w:eastAsia="Times New Roman" w:hAnsi="Times New Roman" w:cs="Times New Roman"/>
          <w:bCs/>
          <w:sz w:val="28"/>
          <w:szCs w:val="28"/>
          <w:shd w:val="clear" w:color="auto" w:fill="FFFFFF"/>
        </w:rPr>
        <w:t>юридической</w:t>
      </w:r>
      <w:r w:rsidRPr="002C0351">
        <w:rPr>
          <w:rFonts w:ascii="Times New Roman" w:eastAsia="Times New Roman" w:hAnsi="Times New Roman" w:cs="Times New Roman"/>
          <w:sz w:val="28"/>
          <w:szCs w:val="28"/>
          <w:shd w:val="clear" w:color="auto" w:fill="FFFFFF"/>
        </w:rPr>
        <w:t> помощи</w:t>
      </w:r>
    </w:p>
    <w:p w14:paraId="24DFA4D2" w14:textId="77777777" w:rsidR="007F597A" w:rsidRPr="002C0351" w:rsidRDefault="007F597A" w:rsidP="00E33FE1">
      <w:pPr>
        <w:pStyle w:val="a6"/>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 xml:space="preserve">В. являются участниками альтернативной </w:t>
      </w:r>
      <w:r w:rsidR="00301961">
        <w:rPr>
          <w:rFonts w:ascii="Times New Roman" w:eastAsia="Times New Roman" w:hAnsi="Times New Roman" w:cs="Times New Roman"/>
          <w:sz w:val="28"/>
          <w:szCs w:val="28"/>
        </w:rPr>
        <w:t xml:space="preserve">(платной) </w:t>
      </w:r>
      <w:r w:rsidRPr="002C0351">
        <w:rPr>
          <w:rFonts w:ascii="Times New Roman" w:eastAsia="Times New Roman" w:hAnsi="Times New Roman" w:cs="Times New Roman"/>
          <w:sz w:val="28"/>
          <w:szCs w:val="28"/>
        </w:rPr>
        <w:t xml:space="preserve">системы юридической помощи </w:t>
      </w:r>
    </w:p>
    <w:p w14:paraId="32C2C490" w14:textId="77777777" w:rsidR="007F597A" w:rsidRPr="002C0351" w:rsidRDefault="007F597A" w:rsidP="00E33FE1">
      <w:pPr>
        <w:spacing w:after="0" w:line="240" w:lineRule="auto"/>
        <w:contextualSpacing/>
        <w:jc w:val="both"/>
        <w:rPr>
          <w:rFonts w:ascii="Times New Roman" w:eastAsia="Times New Roman" w:hAnsi="Times New Roman" w:cs="Times New Roman"/>
          <w:sz w:val="28"/>
          <w:szCs w:val="28"/>
        </w:rPr>
      </w:pPr>
    </w:p>
    <w:p w14:paraId="74FB8B98" w14:textId="77777777" w:rsidR="007F597A" w:rsidRPr="002C0351" w:rsidRDefault="002C0351" w:rsidP="00E33FE1">
      <w:pPr>
        <w:spacing w:after="0" w:line="240" w:lineRule="auto"/>
        <w:jc w:val="both"/>
        <w:rPr>
          <w:rFonts w:ascii="Times New Roman" w:eastAsia="Times New Roman" w:hAnsi="Times New Roman" w:cs="Times New Roman"/>
          <w:b/>
          <w:sz w:val="28"/>
          <w:szCs w:val="28"/>
        </w:rPr>
      </w:pPr>
      <w:r w:rsidRPr="002C0351">
        <w:rPr>
          <w:rFonts w:ascii="Times New Roman" w:eastAsia="Times New Roman" w:hAnsi="Times New Roman" w:cs="Times New Roman"/>
          <w:b/>
          <w:color w:val="000000"/>
          <w:sz w:val="28"/>
          <w:szCs w:val="28"/>
        </w:rPr>
        <w:t>8</w:t>
      </w:r>
      <w:r w:rsidR="007F597A" w:rsidRPr="002C0351">
        <w:rPr>
          <w:rFonts w:ascii="Times New Roman" w:eastAsia="Times New Roman" w:hAnsi="Times New Roman" w:cs="Times New Roman"/>
          <w:b/>
          <w:color w:val="000000"/>
          <w:sz w:val="28"/>
          <w:szCs w:val="28"/>
        </w:rPr>
        <w:t xml:space="preserve">. </w:t>
      </w:r>
      <w:r w:rsidR="0031501C" w:rsidRPr="002C0351">
        <w:rPr>
          <w:rFonts w:ascii="Times New Roman" w:eastAsia="Times New Roman" w:hAnsi="Times New Roman" w:cs="Times New Roman"/>
          <w:b/>
          <w:color w:val="000000"/>
          <w:sz w:val="28"/>
          <w:szCs w:val="28"/>
        </w:rPr>
        <w:t xml:space="preserve">ОПК-7 </w:t>
      </w:r>
      <w:r w:rsidR="007F597A" w:rsidRPr="002C0351">
        <w:rPr>
          <w:rFonts w:ascii="Times New Roman" w:eastAsia="Times New Roman" w:hAnsi="Times New Roman" w:cs="Times New Roman"/>
          <w:b/>
          <w:sz w:val="28"/>
          <w:szCs w:val="28"/>
        </w:rPr>
        <w:t xml:space="preserve">Юридическая клиника – это: </w:t>
      </w:r>
    </w:p>
    <w:p w14:paraId="71274AC4" w14:textId="77777777" w:rsidR="007F597A" w:rsidRPr="002C0351" w:rsidRDefault="007F597A" w:rsidP="00E33FE1">
      <w:pPr>
        <w:pStyle w:val="a6"/>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А. медицинское учреждение, в котором производится медицинское обслуживание отдельных категорий социально незащищенных граждан в соответствии со специально принятыми правовыми документами.</w:t>
      </w:r>
    </w:p>
    <w:p w14:paraId="0B6C277C" w14:textId="77777777" w:rsidR="007F597A" w:rsidRPr="002C0351" w:rsidRDefault="007F597A" w:rsidP="00E33FE1">
      <w:pPr>
        <w:pStyle w:val="a6"/>
        <w:ind w:left="0"/>
        <w:rPr>
          <w:rStyle w:val="ad"/>
          <w:rFonts w:ascii="Times New Roman" w:eastAsia="Times New Roman" w:hAnsi="Times New Roman" w:cs="Times New Roman"/>
          <w:b w:val="0"/>
          <w:bCs/>
          <w:sz w:val="28"/>
          <w:szCs w:val="28"/>
        </w:rPr>
      </w:pPr>
      <w:r w:rsidRPr="002C0351">
        <w:rPr>
          <w:rStyle w:val="ad"/>
          <w:rFonts w:ascii="Times New Roman" w:eastAsia="Times New Roman" w:hAnsi="Times New Roman" w:cs="Times New Roman"/>
          <w:b w:val="0"/>
          <w:sz w:val="28"/>
          <w:szCs w:val="28"/>
        </w:rPr>
        <w:t xml:space="preserve">Б. </w:t>
      </w:r>
      <w:r w:rsidR="00301961" w:rsidRPr="002C0351">
        <w:rPr>
          <w:rFonts w:ascii="Times New Roman" w:eastAsia="Times New Roman" w:hAnsi="Times New Roman" w:cs="Times New Roman"/>
          <w:sz w:val="28"/>
          <w:szCs w:val="28"/>
        </w:rPr>
        <w:t xml:space="preserve">это структурное подразделение высшего учебного заведения (осуществляющего подготовку юридических кадров), обеспечивающее сочетание теоретического и практического обучения студентов в целях оказания юридических услуг по правовой поддержке населения на </w:t>
      </w:r>
      <w:r w:rsidR="00301961">
        <w:rPr>
          <w:rFonts w:ascii="Times New Roman" w:eastAsia="Times New Roman" w:hAnsi="Times New Roman" w:cs="Times New Roman"/>
          <w:sz w:val="28"/>
          <w:szCs w:val="28"/>
        </w:rPr>
        <w:t>без</w:t>
      </w:r>
      <w:r w:rsidR="00301961" w:rsidRPr="002C0351">
        <w:rPr>
          <w:rFonts w:ascii="Times New Roman" w:eastAsia="Times New Roman" w:hAnsi="Times New Roman" w:cs="Times New Roman"/>
          <w:sz w:val="28"/>
          <w:szCs w:val="28"/>
        </w:rPr>
        <w:t>возмездной основе.</w:t>
      </w:r>
    </w:p>
    <w:p w14:paraId="4F337146" w14:textId="77777777" w:rsidR="007F597A" w:rsidRPr="002C0351" w:rsidRDefault="007F597A" w:rsidP="00E33FE1">
      <w:pPr>
        <w:pStyle w:val="a6"/>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 xml:space="preserve">В. </w:t>
      </w:r>
      <w:r w:rsidR="00301961" w:rsidRPr="002C0351">
        <w:rPr>
          <w:rStyle w:val="ad"/>
          <w:rFonts w:ascii="Times New Roman" w:eastAsia="Times New Roman" w:hAnsi="Times New Roman" w:cs="Times New Roman"/>
          <w:b w:val="0"/>
          <w:sz w:val="28"/>
          <w:szCs w:val="28"/>
        </w:rPr>
        <w:t>это структурное подразделение высшего учебного заведения (осуществляющего подготовку юридических кадров), обеспечивающее сочетание теоретического и практического обучения студентов в целях оказания юридических услуг по правовой поддержке населения на платной основе.</w:t>
      </w:r>
    </w:p>
    <w:p w14:paraId="038D713C" w14:textId="77777777" w:rsidR="007F597A" w:rsidRPr="002C0351" w:rsidRDefault="007F597A" w:rsidP="00E33FE1">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p>
    <w:p w14:paraId="643DC65D" w14:textId="77777777" w:rsidR="007F597A" w:rsidRPr="002C0351" w:rsidRDefault="007F597A" w:rsidP="00E33FE1">
      <w:pPr>
        <w:autoSpaceDE w:val="0"/>
        <w:autoSpaceDN w:val="0"/>
        <w:adjustRightInd w:val="0"/>
        <w:spacing w:after="0" w:line="240" w:lineRule="auto"/>
        <w:jc w:val="both"/>
        <w:rPr>
          <w:rFonts w:ascii="Times New Roman" w:eastAsia="Times New Roman" w:hAnsi="Times New Roman" w:cs="Times New Roman"/>
          <w:b/>
          <w:bCs/>
          <w:sz w:val="28"/>
          <w:szCs w:val="28"/>
        </w:rPr>
      </w:pPr>
      <w:r w:rsidRPr="002C0351">
        <w:rPr>
          <w:rFonts w:ascii="Times New Roman" w:eastAsia="Times New Roman" w:hAnsi="Times New Roman" w:cs="Times New Roman"/>
          <w:b/>
          <w:sz w:val="28"/>
          <w:szCs w:val="28"/>
        </w:rPr>
        <w:t xml:space="preserve">9. </w:t>
      </w:r>
      <w:r w:rsidR="00541070" w:rsidRPr="002C0351">
        <w:rPr>
          <w:rFonts w:ascii="Times New Roman" w:eastAsia="Times New Roman" w:hAnsi="Times New Roman" w:cs="Times New Roman"/>
          <w:b/>
          <w:sz w:val="28"/>
          <w:szCs w:val="28"/>
        </w:rPr>
        <w:t xml:space="preserve">ОПК-5 </w:t>
      </w:r>
      <w:r w:rsidRPr="002C0351">
        <w:rPr>
          <w:rFonts w:ascii="Times New Roman" w:eastAsia="Times New Roman" w:hAnsi="Times New Roman" w:cs="Times New Roman"/>
          <w:b/>
          <w:bCs/>
          <w:sz w:val="28"/>
          <w:szCs w:val="28"/>
        </w:rPr>
        <w:t>Бесплатная юридическая помощь оказывается в виде:</w:t>
      </w:r>
    </w:p>
    <w:p w14:paraId="30EFC723" w14:textId="77777777" w:rsidR="007F597A" w:rsidRPr="002C0351" w:rsidRDefault="007F597A"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2C0351">
        <w:rPr>
          <w:rFonts w:ascii="Times New Roman" w:eastAsia="Times New Roman" w:hAnsi="Times New Roman" w:cs="Times New Roman"/>
          <w:bCs/>
          <w:sz w:val="28"/>
          <w:szCs w:val="28"/>
        </w:rPr>
        <w:t>А. правового консультирования в устной и письменной форме</w:t>
      </w:r>
    </w:p>
    <w:p w14:paraId="79B74C06" w14:textId="77777777" w:rsidR="007F597A" w:rsidRPr="002C0351" w:rsidRDefault="007F597A"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2C0351">
        <w:rPr>
          <w:rFonts w:ascii="Times New Roman" w:eastAsia="Times New Roman" w:hAnsi="Times New Roman" w:cs="Times New Roman"/>
          <w:bCs/>
          <w:sz w:val="28"/>
          <w:szCs w:val="28"/>
        </w:rPr>
        <w:t>Б. составления заявлений, жалоб, ходатайств и других документов правового характера.</w:t>
      </w:r>
    </w:p>
    <w:p w14:paraId="07EC78DF" w14:textId="77777777" w:rsidR="007F597A" w:rsidRPr="002C0351" w:rsidRDefault="007F597A"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2C0351">
        <w:rPr>
          <w:rFonts w:ascii="Times New Roman" w:eastAsia="Times New Roman" w:hAnsi="Times New Roman" w:cs="Times New Roman"/>
          <w:bCs/>
          <w:sz w:val="28"/>
          <w:szCs w:val="28"/>
        </w:rPr>
        <w:t xml:space="preserve">В. Верны оба варианта </w:t>
      </w:r>
    </w:p>
    <w:p w14:paraId="15E5ABB3" w14:textId="77777777" w:rsidR="007F597A" w:rsidRPr="002C0351" w:rsidRDefault="007F597A" w:rsidP="00E33FE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rPr>
      </w:pPr>
    </w:p>
    <w:p w14:paraId="26F8BDB5" w14:textId="77777777" w:rsidR="007F597A" w:rsidRPr="002C0351" w:rsidRDefault="002C0351" w:rsidP="00E33FE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rPr>
      </w:pPr>
      <w:r w:rsidRPr="002C0351">
        <w:rPr>
          <w:rFonts w:ascii="Times New Roman" w:eastAsia="Times New Roman" w:hAnsi="Times New Roman" w:cs="Times New Roman"/>
          <w:b/>
          <w:sz w:val="28"/>
          <w:szCs w:val="28"/>
        </w:rPr>
        <w:t>1</w:t>
      </w:r>
      <w:r w:rsidR="007F597A" w:rsidRPr="002C0351">
        <w:rPr>
          <w:rFonts w:ascii="Times New Roman" w:eastAsia="Times New Roman" w:hAnsi="Times New Roman" w:cs="Times New Roman"/>
          <w:b/>
          <w:sz w:val="28"/>
          <w:szCs w:val="28"/>
        </w:rPr>
        <w:t xml:space="preserve">0. </w:t>
      </w:r>
      <w:r w:rsidR="00541070" w:rsidRPr="002C0351">
        <w:rPr>
          <w:rFonts w:ascii="Times New Roman" w:eastAsia="Times New Roman" w:hAnsi="Times New Roman" w:cs="Times New Roman"/>
          <w:b/>
          <w:sz w:val="28"/>
          <w:szCs w:val="28"/>
        </w:rPr>
        <w:t xml:space="preserve">ОПК-5 </w:t>
      </w:r>
      <w:r w:rsidR="007F597A" w:rsidRPr="002C0351">
        <w:rPr>
          <w:rFonts w:ascii="Times New Roman" w:eastAsia="Times New Roman" w:hAnsi="Times New Roman" w:cs="Times New Roman"/>
          <w:b/>
          <w:sz w:val="28"/>
          <w:szCs w:val="28"/>
        </w:rPr>
        <w:t>Предварительный, заключительный и текущий контроль - это:</w:t>
      </w:r>
    </w:p>
    <w:p w14:paraId="2F928DC4" w14:textId="77777777" w:rsidR="007F597A" w:rsidRPr="002C0351" w:rsidRDefault="007F597A" w:rsidP="00E33FE1">
      <w:pPr>
        <w:pStyle w:val="a6"/>
        <w:shd w:val="clear" w:color="auto" w:fill="FFFFFF"/>
        <w:tabs>
          <w:tab w:val="left" w:pos="900"/>
        </w:tabs>
        <w:autoSpaceDE w:val="0"/>
        <w:autoSpaceDN w:val="0"/>
        <w:adjustRightInd w:val="0"/>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А. этапы контроля</w:t>
      </w:r>
    </w:p>
    <w:p w14:paraId="245556D8" w14:textId="77777777" w:rsidR="007F597A" w:rsidRPr="002C0351" w:rsidRDefault="007F597A" w:rsidP="00E33FE1">
      <w:pPr>
        <w:pStyle w:val="a6"/>
        <w:shd w:val="clear" w:color="auto" w:fill="FFFFFF"/>
        <w:tabs>
          <w:tab w:val="left" w:pos="900"/>
        </w:tabs>
        <w:autoSpaceDE w:val="0"/>
        <w:autoSpaceDN w:val="0"/>
        <w:adjustRightInd w:val="0"/>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Б. методы контроля</w:t>
      </w:r>
    </w:p>
    <w:p w14:paraId="78F1709C" w14:textId="77777777" w:rsidR="007F597A" w:rsidRPr="002C0351" w:rsidRDefault="007F597A" w:rsidP="00E33FE1">
      <w:pPr>
        <w:pStyle w:val="a6"/>
        <w:shd w:val="clear" w:color="auto" w:fill="FFFFFF"/>
        <w:tabs>
          <w:tab w:val="left" w:pos="900"/>
        </w:tabs>
        <w:autoSpaceDE w:val="0"/>
        <w:autoSpaceDN w:val="0"/>
        <w:adjustRightInd w:val="0"/>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В. объекты контроля</w:t>
      </w:r>
    </w:p>
    <w:p w14:paraId="617A1033" w14:textId="77777777" w:rsidR="007F597A" w:rsidRPr="00E33FE1" w:rsidRDefault="007F597A" w:rsidP="00E33FE1">
      <w:pPr>
        <w:pStyle w:val="a6"/>
        <w:shd w:val="clear" w:color="auto" w:fill="FFFFFF"/>
        <w:tabs>
          <w:tab w:val="left" w:pos="900"/>
        </w:tabs>
        <w:autoSpaceDE w:val="0"/>
        <w:autoSpaceDN w:val="0"/>
        <w:adjustRightInd w:val="0"/>
        <w:ind w:left="0"/>
        <w:rPr>
          <w:rFonts w:ascii="Times New Roman" w:eastAsia="Times New Roman" w:hAnsi="Times New Roman" w:cs="Times New Roman"/>
          <w:sz w:val="28"/>
          <w:szCs w:val="28"/>
        </w:rPr>
      </w:pPr>
      <w:r w:rsidRPr="002C0351">
        <w:rPr>
          <w:rFonts w:ascii="Times New Roman" w:eastAsia="Times New Roman" w:hAnsi="Times New Roman" w:cs="Times New Roman"/>
          <w:sz w:val="28"/>
          <w:szCs w:val="28"/>
        </w:rPr>
        <w:t>Г. принципы контроля</w:t>
      </w:r>
    </w:p>
    <w:p w14:paraId="22CC545D" w14:textId="77777777" w:rsidR="007F597A" w:rsidRPr="00E33FE1" w:rsidRDefault="007F597A" w:rsidP="00E33FE1">
      <w:pPr>
        <w:tabs>
          <w:tab w:val="left" w:pos="993"/>
          <w:tab w:val="num" w:pos="1440"/>
        </w:tabs>
        <w:spacing w:after="0" w:line="240" w:lineRule="auto"/>
        <w:contextualSpacing/>
        <w:jc w:val="both"/>
        <w:rPr>
          <w:rFonts w:ascii="Times New Roman" w:eastAsia="Times New Roman" w:hAnsi="Times New Roman" w:cs="Times New Roman"/>
          <w:b/>
          <w:sz w:val="28"/>
          <w:szCs w:val="28"/>
        </w:rPr>
      </w:pPr>
    </w:p>
    <w:p w14:paraId="13CD337A" w14:textId="77777777" w:rsidR="007F597A" w:rsidRPr="00E33FE1" w:rsidRDefault="007F597A" w:rsidP="00E33FE1">
      <w:pPr>
        <w:pStyle w:val="a6"/>
        <w:tabs>
          <w:tab w:val="left" w:pos="900"/>
        </w:tabs>
        <w:ind w:left="0"/>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Задания в открытой форме</w:t>
      </w:r>
    </w:p>
    <w:p w14:paraId="423C91EF" w14:textId="77777777" w:rsidR="007F597A" w:rsidRPr="00E33FE1" w:rsidRDefault="00541070" w:rsidP="00541070">
      <w:pPr>
        <w:numPr>
          <w:ilvl w:val="0"/>
          <w:numId w:val="322"/>
        </w:numPr>
        <w:autoSpaceDE w:val="0"/>
        <w:autoSpaceDN w:val="0"/>
        <w:adjustRightInd w:val="0"/>
        <w:spacing w:after="0" w:line="240" w:lineRule="auto"/>
        <w:jc w:val="both"/>
        <w:rPr>
          <w:rFonts w:ascii="Times New Roman" w:eastAsia="Times New Roman" w:hAnsi="Times New Roman" w:cs="Times New Roman"/>
          <w:sz w:val="28"/>
          <w:szCs w:val="28"/>
        </w:rPr>
      </w:pPr>
      <w:r w:rsidRPr="00541070">
        <w:rPr>
          <w:rFonts w:ascii="Times New Roman" w:eastAsia="Times New Roman" w:hAnsi="Times New Roman" w:cs="Times New Roman"/>
          <w:b/>
          <w:sz w:val="28"/>
          <w:szCs w:val="28"/>
        </w:rPr>
        <w:t>ОПК-6</w:t>
      </w:r>
      <w:r>
        <w:rPr>
          <w:rFonts w:ascii="Times New Roman" w:eastAsia="Times New Roman" w:hAnsi="Times New Roman" w:cs="Times New Roman"/>
          <w:sz w:val="28"/>
          <w:szCs w:val="28"/>
        </w:rPr>
        <w:t xml:space="preserve"> </w:t>
      </w:r>
      <w:r w:rsidR="007F597A" w:rsidRPr="00E33FE1">
        <w:rPr>
          <w:rFonts w:ascii="Times New Roman" w:eastAsia="Times New Roman" w:hAnsi="Times New Roman" w:cs="Times New Roman"/>
          <w:sz w:val="28"/>
          <w:szCs w:val="28"/>
        </w:rPr>
        <w:t xml:space="preserve">Граждане имеют право на получение _________________юридической помощи в случаях и в порядке, которые предусмотрены федеральным законом. </w:t>
      </w:r>
    </w:p>
    <w:p w14:paraId="28B743A9" w14:textId="77777777" w:rsidR="007F597A" w:rsidRPr="00E33FE1" w:rsidRDefault="00541070" w:rsidP="00541070">
      <w:pPr>
        <w:numPr>
          <w:ilvl w:val="0"/>
          <w:numId w:val="322"/>
        </w:numPr>
        <w:autoSpaceDE w:val="0"/>
        <w:autoSpaceDN w:val="0"/>
        <w:adjustRightInd w:val="0"/>
        <w:spacing w:after="0" w:line="240" w:lineRule="auto"/>
        <w:jc w:val="both"/>
        <w:rPr>
          <w:rFonts w:ascii="Times New Roman" w:eastAsia="Times New Roman" w:hAnsi="Times New Roman" w:cs="Times New Roman"/>
          <w:sz w:val="28"/>
          <w:szCs w:val="28"/>
        </w:rPr>
      </w:pPr>
      <w:r w:rsidRPr="00541070">
        <w:rPr>
          <w:rFonts w:ascii="Times New Roman" w:eastAsia="Times New Roman" w:hAnsi="Times New Roman" w:cs="Times New Roman"/>
          <w:b/>
          <w:sz w:val="28"/>
          <w:szCs w:val="28"/>
        </w:rPr>
        <w:t>ОПК-5</w:t>
      </w:r>
      <w:r>
        <w:rPr>
          <w:rFonts w:ascii="Times New Roman" w:eastAsia="Times New Roman" w:hAnsi="Times New Roman" w:cs="Times New Roman"/>
          <w:sz w:val="28"/>
          <w:szCs w:val="28"/>
        </w:rPr>
        <w:t xml:space="preserve"> </w:t>
      </w:r>
      <w:r w:rsidR="007F597A" w:rsidRPr="00E33FE1">
        <w:rPr>
          <w:rFonts w:ascii="Times New Roman" w:eastAsia="Times New Roman" w:hAnsi="Times New Roman" w:cs="Times New Roman"/>
          <w:sz w:val="28"/>
          <w:szCs w:val="28"/>
        </w:rPr>
        <w:t>Бесплатная юридическая помощь оказывается в вид правового консультирования в устной и _______________________ форме.</w:t>
      </w:r>
    </w:p>
    <w:p w14:paraId="19AB68F6" w14:textId="77777777" w:rsidR="007F597A" w:rsidRPr="00E33FE1" w:rsidRDefault="007F597A" w:rsidP="00E33FE1">
      <w:pPr>
        <w:pStyle w:val="a6"/>
        <w:tabs>
          <w:tab w:val="left" w:pos="900"/>
        </w:tabs>
        <w:ind w:left="0"/>
        <w:rPr>
          <w:rFonts w:ascii="Times New Roman" w:eastAsia="Times New Roman" w:hAnsi="Times New Roman" w:cs="Times New Roman"/>
          <w:sz w:val="28"/>
          <w:szCs w:val="28"/>
        </w:rPr>
      </w:pPr>
    </w:p>
    <w:p w14:paraId="5FE6728B" w14:textId="77777777" w:rsidR="007F597A" w:rsidRPr="00E33FE1" w:rsidRDefault="007F597A" w:rsidP="00E33FE1">
      <w:pPr>
        <w:pStyle w:val="ConsPlusNormal"/>
        <w:ind w:firstLine="709"/>
        <w:jc w:val="both"/>
        <w:rPr>
          <w:rFonts w:ascii="Times New Roman" w:eastAsia="Times New Roman" w:hAnsi="Times New Roman" w:cs="Times New Roman"/>
          <w:b/>
          <w:sz w:val="28"/>
          <w:szCs w:val="28"/>
          <w:u w:val="single"/>
        </w:rPr>
      </w:pPr>
      <w:r w:rsidRPr="00E33FE1">
        <w:rPr>
          <w:rFonts w:ascii="Times New Roman" w:eastAsia="Times New Roman" w:hAnsi="Times New Roman" w:cs="Times New Roman"/>
          <w:b/>
          <w:sz w:val="28"/>
          <w:szCs w:val="28"/>
          <w:u w:val="single"/>
        </w:rPr>
        <w:t xml:space="preserve">Задания на установление правильной последовательности </w:t>
      </w:r>
    </w:p>
    <w:p w14:paraId="26C51BC9" w14:textId="77777777" w:rsidR="007F597A" w:rsidRPr="00E33FE1" w:rsidRDefault="007F597A" w:rsidP="00E33FE1">
      <w:pPr>
        <w:spacing w:after="0" w:line="240" w:lineRule="auto"/>
        <w:jc w:val="both"/>
        <w:rPr>
          <w:rFonts w:ascii="Times New Roman" w:eastAsia="Times New Roman" w:hAnsi="Times New Roman" w:cs="Times New Roman"/>
          <w:b/>
          <w:bCs/>
          <w:i/>
          <w:iCs/>
          <w:sz w:val="28"/>
          <w:szCs w:val="28"/>
        </w:rPr>
      </w:pPr>
    </w:p>
    <w:p w14:paraId="72C7A6F6" w14:textId="77777777" w:rsidR="007F597A" w:rsidRPr="00E33FE1" w:rsidRDefault="007F597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w:t>
      </w:r>
      <w:r w:rsidR="0031501C" w:rsidRPr="0031501C">
        <w:rPr>
          <w:rFonts w:ascii="Times New Roman" w:eastAsia="Times New Roman" w:hAnsi="Times New Roman" w:cs="Times New Roman"/>
          <w:b/>
          <w:sz w:val="28"/>
          <w:szCs w:val="28"/>
        </w:rPr>
        <w:t>ОПК-7</w:t>
      </w:r>
      <w:r w:rsidR="0031501C">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Расположите в верном порядке </w:t>
      </w:r>
      <w:r w:rsidRPr="00E33FE1">
        <w:rPr>
          <w:rFonts w:ascii="Times New Roman" w:eastAsia="Times New Roman" w:hAnsi="Times New Roman" w:cs="Times New Roman"/>
          <w:sz w:val="28"/>
          <w:szCs w:val="28"/>
          <w:shd w:val="clear" w:color="auto" w:fill="FFFFFF"/>
        </w:rPr>
        <w:t>стадии дисциплинарного производства в отношении адвоката:</w:t>
      </w:r>
    </w:p>
    <w:p w14:paraId="705D2D5D" w14:textId="77777777" w:rsidR="007F597A" w:rsidRPr="00E33FE1" w:rsidRDefault="007F597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возбуждение дисциплинарного производства</w:t>
      </w:r>
    </w:p>
    <w:p w14:paraId="41A24EAF" w14:textId="77777777" w:rsidR="007F597A" w:rsidRPr="00E33FE1" w:rsidRDefault="007F597A" w:rsidP="00E33FE1">
      <w:pPr>
        <w:pStyle w:val="dt-pdt-m2"/>
        <w:shd w:val="clear" w:color="auto" w:fill="FFFFFF"/>
        <w:spacing w:before="0" w:beforeAutospacing="0" w:after="0" w:afterAutospacing="0"/>
        <w:ind w:firstLine="709"/>
        <w:jc w:val="both"/>
        <w:textAlignment w:val="baseline"/>
        <w:rPr>
          <w:sz w:val="28"/>
          <w:szCs w:val="28"/>
        </w:rPr>
      </w:pPr>
      <w:r w:rsidRPr="00E33FE1">
        <w:rPr>
          <w:sz w:val="28"/>
          <w:szCs w:val="28"/>
        </w:rPr>
        <w:lastRenderedPageBreak/>
        <w:t>б) разбирательство в Совете адвокатской палаты субъекта Российской Федерации</w:t>
      </w:r>
    </w:p>
    <w:p w14:paraId="0AB159D5" w14:textId="77777777" w:rsidR="007F597A" w:rsidRPr="00E33FE1" w:rsidRDefault="007F597A" w:rsidP="00E33FE1">
      <w:pPr>
        <w:pStyle w:val="dt-pdt-m2"/>
        <w:shd w:val="clear" w:color="auto" w:fill="FFFFFF"/>
        <w:spacing w:before="0" w:beforeAutospacing="0" w:after="0" w:afterAutospacing="0"/>
        <w:ind w:firstLine="709"/>
        <w:jc w:val="both"/>
        <w:textAlignment w:val="baseline"/>
        <w:rPr>
          <w:sz w:val="28"/>
          <w:szCs w:val="28"/>
        </w:rPr>
      </w:pPr>
      <w:r w:rsidRPr="00E33FE1">
        <w:rPr>
          <w:sz w:val="28"/>
          <w:szCs w:val="28"/>
        </w:rPr>
        <w:t>в) разбирательство в квалификационной комиссии адвокатской палаты субъекта Российской Федерации</w:t>
      </w:r>
    </w:p>
    <w:p w14:paraId="50CFF414" w14:textId="77777777" w:rsidR="007F597A" w:rsidRPr="00E33FE1" w:rsidRDefault="007F597A" w:rsidP="00E33FE1">
      <w:pPr>
        <w:pStyle w:val="ConsPlusNormal"/>
        <w:ind w:firstLine="709"/>
        <w:jc w:val="both"/>
        <w:rPr>
          <w:rFonts w:ascii="Times New Roman" w:eastAsia="Times New Roman" w:hAnsi="Times New Roman" w:cs="Times New Roman"/>
          <w:sz w:val="28"/>
          <w:szCs w:val="28"/>
        </w:rPr>
      </w:pPr>
    </w:p>
    <w:p w14:paraId="54D389D7"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w:t>
      </w:r>
      <w:r w:rsidR="00541070" w:rsidRPr="00541070">
        <w:rPr>
          <w:rFonts w:ascii="Times New Roman" w:eastAsia="Times New Roman" w:hAnsi="Times New Roman" w:cs="Times New Roman"/>
          <w:b/>
          <w:sz w:val="28"/>
          <w:szCs w:val="28"/>
        </w:rPr>
        <w:t>УК-3</w:t>
      </w:r>
      <w:r w:rsidR="00541070">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правильную последовательность стадий консультации:</w:t>
      </w:r>
    </w:p>
    <w:p w14:paraId="525BF07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Определение стратегии и тактики реализации принятого решения.</w:t>
      </w:r>
    </w:p>
    <w:p w14:paraId="2C26077D"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Разъяснение доверителю возможных вариантов решения его проблемы и их последствий.</w:t>
      </w:r>
    </w:p>
    <w:p w14:paraId="49FA0799"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Встреча с доверителем и разъяснение порядка проведения консультации.</w:t>
      </w:r>
    </w:p>
    <w:p w14:paraId="18025379"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Подготовка к консультации.</w:t>
      </w:r>
    </w:p>
    <w:p w14:paraId="2C490919"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Помощь доверителю в выборе оптимального решения.</w:t>
      </w:r>
    </w:p>
    <w:p w14:paraId="08EECA25" w14:textId="77777777" w:rsidR="007F597A" w:rsidRPr="00E33FE1" w:rsidRDefault="007F597A" w:rsidP="00E33FE1">
      <w:pPr>
        <w:spacing w:after="0" w:line="240" w:lineRule="auto"/>
        <w:ind w:firstLine="708"/>
        <w:jc w:val="both"/>
        <w:rPr>
          <w:rFonts w:ascii="Times New Roman" w:eastAsia="Times New Roman" w:hAnsi="Times New Roman" w:cs="Times New Roman"/>
          <w:sz w:val="28"/>
          <w:szCs w:val="28"/>
        </w:rPr>
      </w:pPr>
    </w:p>
    <w:p w14:paraId="4BCD9A8C" w14:textId="77777777" w:rsidR="007F597A" w:rsidRPr="00E33FE1" w:rsidRDefault="007F597A" w:rsidP="00E33FE1">
      <w:pPr>
        <w:pStyle w:val="ConsPlusNormal"/>
        <w:ind w:firstLine="709"/>
        <w:jc w:val="both"/>
        <w:rPr>
          <w:rFonts w:ascii="Times New Roman" w:eastAsia="Times New Roman" w:hAnsi="Times New Roman" w:cs="Times New Roman"/>
          <w:b/>
          <w:sz w:val="28"/>
          <w:szCs w:val="28"/>
          <w:u w:val="single"/>
        </w:rPr>
      </w:pPr>
      <w:r w:rsidRPr="00E33FE1">
        <w:rPr>
          <w:rFonts w:ascii="Times New Roman" w:eastAsia="Times New Roman" w:hAnsi="Times New Roman" w:cs="Times New Roman"/>
          <w:b/>
          <w:sz w:val="28"/>
          <w:szCs w:val="28"/>
          <w:u w:val="single"/>
        </w:rPr>
        <w:t>Задания на установление соответствия:</w:t>
      </w:r>
    </w:p>
    <w:p w14:paraId="29AED40A" w14:textId="77777777" w:rsidR="007F597A" w:rsidRPr="00E33FE1" w:rsidRDefault="007F597A"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w:t>
      </w:r>
      <w:r w:rsidR="00541070" w:rsidRPr="00541070">
        <w:rPr>
          <w:rFonts w:ascii="Times New Roman" w:eastAsia="Times New Roman" w:hAnsi="Times New Roman" w:cs="Times New Roman"/>
          <w:b/>
          <w:sz w:val="28"/>
          <w:szCs w:val="28"/>
        </w:rPr>
        <w:t>ОПК-5</w:t>
      </w:r>
      <w:r w:rsidR="00541070">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Распределите цели стадий оказания юридической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0DAC4B85" w14:textId="77777777" w:rsidTr="007F597A">
        <w:tc>
          <w:tcPr>
            <w:tcW w:w="4785" w:type="dxa"/>
          </w:tcPr>
          <w:p w14:paraId="33093BAE"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Цели интервьюирования</w:t>
            </w:r>
          </w:p>
          <w:p w14:paraId="044356F5"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u w:val="single"/>
              </w:rPr>
            </w:pPr>
          </w:p>
        </w:tc>
        <w:tc>
          <w:tcPr>
            <w:tcW w:w="4786" w:type="dxa"/>
          </w:tcPr>
          <w:p w14:paraId="266BB931" w14:textId="77777777" w:rsidR="007F597A" w:rsidRPr="00E33FE1" w:rsidRDefault="007F597A" w:rsidP="00E33FE1">
            <w:pPr>
              <w:spacing w:after="0" w:line="240" w:lineRule="auto"/>
              <w:jc w:val="both"/>
              <w:rPr>
                <w:rFonts w:ascii="Times New Roman" w:eastAsia="Times New Roman" w:hAnsi="Times New Roman" w:cs="Times New Roman"/>
                <w:b/>
                <w:sz w:val="28"/>
                <w:szCs w:val="28"/>
                <w:u w:val="single"/>
              </w:rPr>
            </w:pPr>
            <w:r w:rsidRPr="00E33FE1">
              <w:rPr>
                <w:rFonts w:ascii="Times New Roman" w:eastAsia="Times New Roman" w:hAnsi="Times New Roman" w:cs="Times New Roman"/>
                <w:sz w:val="28"/>
                <w:szCs w:val="28"/>
              </w:rPr>
              <w:t>А – понять суть правовой проблемы доверителя;</w:t>
            </w:r>
          </w:p>
        </w:tc>
      </w:tr>
      <w:tr w:rsidR="007F597A" w:rsidRPr="00E33FE1" w14:paraId="4E6F8B03" w14:textId="77777777" w:rsidTr="007F597A">
        <w:tc>
          <w:tcPr>
            <w:tcW w:w="4785" w:type="dxa"/>
            <w:vMerge w:val="restart"/>
          </w:tcPr>
          <w:p w14:paraId="25D9E211"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Цели консультирования</w:t>
            </w:r>
          </w:p>
          <w:p w14:paraId="32C27B38" w14:textId="77777777" w:rsidR="007F597A" w:rsidRPr="00E33FE1" w:rsidRDefault="007F597A" w:rsidP="00E33FE1">
            <w:pPr>
              <w:pStyle w:val="ConsPlusNormal"/>
              <w:jc w:val="both"/>
              <w:rPr>
                <w:rFonts w:ascii="Times New Roman" w:eastAsia="Times New Roman" w:hAnsi="Times New Roman" w:cs="Times New Roman"/>
                <w:b/>
                <w:sz w:val="28"/>
                <w:szCs w:val="28"/>
                <w:u w:val="single"/>
              </w:rPr>
            </w:pPr>
          </w:p>
        </w:tc>
        <w:tc>
          <w:tcPr>
            <w:tcW w:w="4786" w:type="dxa"/>
          </w:tcPr>
          <w:p w14:paraId="69FDF366" w14:textId="77777777" w:rsidR="007F597A" w:rsidRPr="00E33FE1" w:rsidRDefault="007F597A" w:rsidP="00E33FE1">
            <w:pPr>
              <w:spacing w:after="0" w:line="240" w:lineRule="auto"/>
              <w:jc w:val="both"/>
              <w:rPr>
                <w:rFonts w:ascii="Times New Roman" w:eastAsia="Times New Roman" w:hAnsi="Times New Roman" w:cs="Times New Roman"/>
                <w:b/>
                <w:sz w:val="28"/>
                <w:szCs w:val="28"/>
                <w:u w:val="single"/>
              </w:rPr>
            </w:pPr>
            <w:r w:rsidRPr="00E33FE1">
              <w:rPr>
                <w:rFonts w:ascii="Times New Roman" w:eastAsia="Times New Roman" w:hAnsi="Times New Roman" w:cs="Times New Roman"/>
                <w:sz w:val="28"/>
                <w:szCs w:val="28"/>
              </w:rPr>
              <w:t xml:space="preserve">Б - дать доверителю исчерпывающую информацию по интересующему его вопросу; </w:t>
            </w:r>
          </w:p>
        </w:tc>
      </w:tr>
      <w:tr w:rsidR="007F597A" w:rsidRPr="00E33FE1" w14:paraId="1E96AEB3" w14:textId="77777777" w:rsidTr="007F597A">
        <w:tc>
          <w:tcPr>
            <w:tcW w:w="4785" w:type="dxa"/>
            <w:vMerge/>
          </w:tcPr>
          <w:p w14:paraId="2834CEB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tc>
        <w:tc>
          <w:tcPr>
            <w:tcW w:w="4786" w:type="dxa"/>
          </w:tcPr>
          <w:p w14:paraId="0CEA965A"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 разъяснить доверителю все возможные варианты решения его проблемы; </w:t>
            </w:r>
          </w:p>
        </w:tc>
      </w:tr>
      <w:tr w:rsidR="007F597A" w:rsidRPr="00E33FE1" w14:paraId="5C8B33E1" w14:textId="77777777" w:rsidTr="007F597A">
        <w:tc>
          <w:tcPr>
            <w:tcW w:w="4785" w:type="dxa"/>
            <w:vMerge/>
          </w:tcPr>
          <w:p w14:paraId="15B8BEC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tc>
        <w:tc>
          <w:tcPr>
            <w:tcW w:w="4786" w:type="dxa"/>
          </w:tcPr>
          <w:p w14:paraId="6B7AAEA7"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 получить от доверителя наиболее полную информацию, имеющую правовое значение для разрешения его проблемы - показать возможные правовые и неправовые последствия каждого из вариантов решения. </w:t>
            </w:r>
          </w:p>
        </w:tc>
      </w:tr>
    </w:tbl>
    <w:p w14:paraId="63521847" w14:textId="77777777" w:rsidR="007F597A" w:rsidRPr="00E33FE1" w:rsidRDefault="007F597A"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w:t>
      </w:r>
      <w:r w:rsidR="00541070" w:rsidRPr="00541070">
        <w:rPr>
          <w:rFonts w:ascii="Times New Roman" w:eastAsia="Times New Roman" w:hAnsi="Times New Roman" w:cs="Times New Roman"/>
          <w:b/>
          <w:sz w:val="28"/>
          <w:szCs w:val="28"/>
        </w:rPr>
        <w:t>ОПК-6</w:t>
      </w:r>
      <w:r w:rsidR="00541070">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соответствие правого столбца левому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0EC615AF" w14:textId="77777777" w:rsidTr="007F597A">
        <w:tc>
          <w:tcPr>
            <w:tcW w:w="4785" w:type="dxa"/>
            <w:shd w:val="clear" w:color="auto" w:fill="auto"/>
          </w:tcPr>
          <w:p w14:paraId="5F7A37F4"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Письменное уполномочие, выдаваемое одним лицом другому лицу или другим лицам для представительства перед третьими лицами</w:t>
            </w:r>
          </w:p>
        </w:tc>
        <w:tc>
          <w:tcPr>
            <w:tcW w:w="4786" w:type="dxa"/>
            <w:shd w:val="clear" w:color="auto" w:fill="auto"/>
          </w:tcPr>
          <w:p w14:paraId="6EC17583"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Завещание</w:t>
            </w:r>
          </w:p>
        </w:tc>
      </w:tr>
      <w:tr w:rsidR="007F597A" w:rsidRPr="00E33FE1" w14:paraId="5B60AE14" w14:textId="77777777" w:rsidTr="007F597A">
        <w:tc>
          <w:tcPr>
            <w:tcW w:w="4785" w:type="dxa"/>
            <w:shd w:val="clear" w:color="auto" w:fill="auto"/>
          </w:tcPr>
          <w:p w14:paraId="603A8E0C"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Срок для защиты права по иску лица, право которого нарушено</w:t>
            </w:r>
          </w:p>
        </w:tc>
        <w:tc>
          <w:tcPr>
            <w:tcW w:w="4786" w:type="dxa"/>
            <w:shd w:val="clear" w:color="auto" w:fill="auto"/>
          </w:tcPr>
          <w:p w14:paraId="41685A65"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Срок исковой давности</w:t>
            </w:r>
          </w:p>
        </w:tc>
      </w:tr>
      <w:tr w:rsidR="007F597A" w:rsidRPr="00E33FE1" w14:paraId="4DB9030A" w14:textId="77777777" w:rsidTr="007F597A">
        <w:tc>
          <w:tcPr>
            <w:tcW w:w="4785" w:type="dxa"/>
            <w:shd w:val="clear" w:color="auto" w:fill="auto"/>
          </w:tcPr>
          <w:p w14:paraId="270329DB"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w:t>
            </w:r>
            <w:r w:rsidRPr="00E33FE1">
              <w:rPr>
                <w:rFonts w:ascii="Times New Roman" w:eastAsia="Times New Roman" w:hAnsi="Times New Roman" w:cs="Times New Roman"/>
                <w:color w:val="000000"/>
                <w:sz w:val="28"/>
                <w:szCs w:val="28"/>
                <w:shd w:val="clear" w:color="auto" w:fill="FFFFFF"/>
              </w:rPr>
              <w:t>дносторонняя сделка, которая создает права и обязанности после открытия наследства.</w:t>
            </w:r>
          </w:p>
        </w:tc>
        <w:tc>
          <w:tcPr>
            <w:tcW w:w="4786" w:type="dxa"/>
            <w:shd w:val="clear" w:color="auto" w:fill="auto"/>
          </w:tcPr>
          <w:p w14:paraId="3F698250"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 Доверенность </w:t>
            </w:r>
          </w:p>
        </w:tc>
      </w:tr>
    </w:tbl>
    <w:p w14:paraId="4DB67784" w14:textId="77777777" w:rsidR="007F597A" w:rsidRPr="00E33FE1" w:rsidRDefault="007F597A" w:rsidP="00E33FE1">
      <w:pPr>
        <w:spacing w:after="0" w:line="240" w:lineRule="auto"/>
        <w:ind w:firstLine="708"/>
        <w:jc w:val="both"/>
        <w:rPr>
          <w:rFonts w:ascii="Times New Roman" w:eastAsia="Times New Roman" w:hAnsi="Times New Roman" w:cs="Times New Roman"/>
          <w:sz w:val="28"/>
          <w:szCs w:val="28"/>
        </w:rPr>
      </w:pPr>
    </w:p>
    <w:p w14:paraId="6C13D778" w14:textId="77777777" w:rsidR="008C4F09" w:rsidRDefault="008C4F09" w:rsidP="00E33FE1">
      <w:pPr>
        <w:pStyle w:val="ConsPlusNormal"/>
        <w:jc w:val="center"/>
        <w:rPr>
          <w:rFonts w:ascii="Times New Roman" w:eastAsia="Times New Roman" w:hAnsi="Times New Roman" w:cs="Times New Roman"/>
          <w:b/>
          <w:sz w:val="28"/>
          <w:szCs w:val="28"/>
          <w:u w:val="single"/>
        </w:rPr>
      </w:pPr>
    </w:p>
    <w:p w14:paraId="503E1299" w14:textId="77777777" w:rsidR="007F597A" w:rsidRPr="00E33FE1" w:rsidRDefault="007F597A" w:rsidP="00E33FE1">
      <w:pPr>
        <w:pStyle w:val="ConsPlusNormal"/>
        <w:jc w:val="center"/>
        <w:rPr>
          <w:rFonts w:ascii="Times New Roman" w:eastAsia="Times New Roman" w:hAnsi="Times New Roman" w:cs="Times New Roman"/>
          <w:b/>
          <w:sz w:val="28"/>
          <w:szCs w:val="28"/>
          <w:u w:val="single"/>
        </w:rPr>
      </w:pPr>
      <w:r w:rsidRPr="00E33FE1">
        <w:rPr>
          <w:rFonts w:ascii="Times New Roman" w:eastAsia="Times New Roman" w:hAnsi="Times New Roman" w:cs="Times New Roman"/>
          <w:b/>
          <w:sz w:val="28"/>
          <w:szCs w:val="28"/>
          <w:u w:val="single"/>
        </w:rPr>
        <w:lastRenderedPageBreak/>
        <w:t>Компетентностно - ориентированная задача:</w:t>
      </w:r>
    </w:p>
    <w:p w14:paraId="785C6918" w14:textId="77777777" w:rsidR="007F597A" w:rsidRPr="00E33FE1" w:rsidRDefault="007F597A" w:rsidP="00E33FE1">
      <w:pPr>
        <w:pStyle w:val="ConsPlusNormal"/>
        <w:ind w:firstLine="709"/>
        <w:jc w:val="both"/>
        <w:rPr>
          <w:rFonts w:ascii="Times New Roman" w:eastAsia="Times New Roman" w:hAnsi="Times New Roman" w:cs="Times New Roman"/>
          <w:b/>
          <w:sz w:val="28"/>
          <w:szCs w:val="28"/>
          <w:u w:val="single"/>
        </w:rPr>
      </w:pPr>
    </w:p>
    <w:p w14:paraId="0C38C50B" w14:textId="77777777" w:rsidR="007F597A" w:rsidRPr="00E33FE1" w:rsidRDefault="0031501C" w:rsidP="0031501C">
      <w:pPr>
        <w:numPr>
          <w:ilvl w:val="0"/>
          <w:numId w:val="323"/>
        </w:numPr>
        <w:spacing w:after="0" w:line="240" w:lineRule="auto"/>
        <w:contextualSpacing/>
        <w:jc w:val="both"/>
        <w:rPr>
          <w:rFonts w:ascii="Times New Roman" w:eastAsia="Times New Roman" w:hAnsi="Times New Roman" w:cs="Times New Roman"/>
          <w:sz w:val="28"/>
          <w:szCs w:val="28"/>
        </w:rPr>
      </w:pPr>
      <w:r w:rsidRPr="0031501C">
        <w:rPr>
          <w:rFonts w:ascii="Times New Roman" w:eastAsia="Times New Roman" w:hAnsi="Times New Roman" w:cs="Times New Roman"/>
          <w:b/>
          <w:sz w:val="28"/>
          <w:szCs w:val="28"/>
        </w:rPr>
        <w:t>ОПК-5</w:t>
      </w:r>
      <w:r>
        <w:rPr>
          <w:rFonts w:ascii="Times New Roman" w:eastAsia="Times New Roman" w:hAnsi="Times New Roman" w:cs="Times New Roman"/>
          <w:sz w:val="28"/>
          <w:szCs w:val="28"/>
        </w:rPr>
        <w:t xml:space="preserve"> </w:t>
      </w:r>
      <w:r w:rsidR="007F597A" w:rsidRPr="00E33FE1">
        <w:rPr>
          <w:rFonts w:ascii="Times New Roman" w:eastAsia="Times New Roman" w:hAnsi="Times New Roman" w:cs="Times New Roman"/>
          <w:sz w:val="28"/>
          <w:szCs w:val="28"/>
        </w:rPr>
        <w:t>Фермер Тулеев пообещал своему внуку Борису купить ему лю</w:t>
      </w:r>
      <w:r w:rsidR="007F597A" w:rsidRPr="00E33FE1">
        <w:rPr>
          <w:rFonts w:ascii="Times New Roman" w:eastAsia="Times New Roman" w:hAnsi="Times New Roman" w:cs="Times New Roman"/>
          <w:sz w:val="28"/>
          <w:szCs w:val="28"/>
        </w:rPr>
        <w:softHyphen/>
        <w:t>бой отечественный автомобиль на выбор после окончания уче</w:t>
      </w:r>
      <w:r w:rsidR="007F597A" w:rsidRPr="00E33FE1">
        <w:rPr>
          <w:rFonts w:ascii="Times New Roman" w:eastAsia="Times New Roman" w:hAnsi="Times New Roman" w:cs="Times New Roman"/>
          <w:sz w:val="28"/>
          <w:szCs w:val="28"/>
        </w:rPr>
        <w:softHyphen/>
        <w:t>бы в институте, в подтверждение чего составил письменное обязательство. Через год Тулеев умер. После окончания института Борис потребовал от единственного наследника Тулеева, указанного в завещании, подарить ему автомобиль «</w:t>
      </w:r>
      <w:r w:rsidR="007F597A" w:rsidRPr="00E33FE1">
        <w:rPr>
          <w:rFonts w:ascii="Times New Roman" w:eastAsia="Times New Roman" w:hAnsi="Times New Roman" w:cs="Times New Roman"/>
          <w:sz w:val="28"/>
          <w:szCs w:val="28"/>
          <w:lang w:val="en-US"/>
        </w:rPr>
        <w:t>LADA</w:t>
      </w:r>
      <w:r w:rsidR="007F597A" w:rsidRPr="00E33FE1">
        <w:rPr>
          <w:rFonts w:ascii="Times New Roman" w:eastAsia="Times New Roman" w:hAnsi="Times New Roman" w:cs="Times New Roman"/>
          <w:sz w:val="28"/>
          <w:szCs w:val="28"/>
        </w:rPr>
        <w:t>» либо выплатить стоимость автомашины деньгами. Получив отказ, Борис обратился в суд.</w:t>
      </w:r>
    </w:p>
    <w:p w14:paraId="78EBEC44" w14:textId="77777777" w:rsidR="007F597A" w:rsidRPr="00E33FE1" w:rsidRDefault="007F597A" w:rsidP="00E33FE1">
      <w:pPr>
        <w:spacing w:after="0" w:line="240" w:lineRule="auto"/>
        <w:contextualSpacing/>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Какое решение должен вынести суд? </w:t>
      </w:r>
    </w:p>
    <w:p w14:paraId="0DD3F287" w14:textId="77777777" w:rsidR="007F597A" w:rsidRPr="00E33FE1" w:rsidRDefault="007F597A" w:rsidP="00E33FE1">
      <w:pPr>
        <w:spacing w:after="0" w:line="240" w:lineRule="auto"/>
        <w:contextualSpacing/>
        <w:jc w:val="both"/>
        <w:rPr>
          <w:rFonts w:ascii="Times New Roman" w:eastAsia="Times New Roman" w:hAnsi="Times New Roman" w:cs="Times New Roman"/>
          <w:sz w:val="28"/>
          <w:szCs w:val="28"/>
        </w:rPr>
      </w:pPr>
    </w:p>
    <w:p w14:paraId="170BE868" w14:textId="77777777" w:rsidR="007F597A" w:rsidRPr="00E33FE1" w:rsidRDefault="00541070" w:rsidP="00541070">
      <w:pPr>
        <w:numPr>
          <w:ilvl w:val="0"/>
          <w:numId w:val="323"/>
        </w:numPr>
        <w:spacing w:after="0" w:line="240" w:lineRule="auto"/>
        <w:contextualSpacing/>
        <w:jc w:val="both"/>
        <w:rPr>
          <w:rFonts w:ascii="Times New Roman" w:eastAsia="Times New Roman" w:hAnsi="Times New Roman" w:cs="Times New Roman"/>
          <w:sz w:val="28"/>
          <w:szCs w:val="28"/>
        </w:rPr>
      </w:pPr>
      <w:r w:rsidRPr="00541070">
        <w:rPr>
          <w:rFonts w:ascii="Times New Roman" w:eastAsia="Times New Roman" w:hAnsi="Times New Roman" w:cs="Times New Roman"/>
          <w:b/>
          <w:sz w:val="28"/>
          <w:szCs w:val="28"/>
        </w:rPr>
        <w:t>ОПК-6</w:t>
      </w:r>
      <w:r>
        <w:rPr>
          <w:rFonts w:ascii="Times New Roman" w:eastAsia="Times New Roman" w:hAnsi="Times New Roman" w:cs="Times New Roman"/>
          <w:sz w:val="28"/>
          <w:szCs w:val="28"/>
        </w:rPr>
        <w:t xml:space="preserve"> </w:t>
      </w:r>
      <w:r w:rsidR="007F597A" w:rsidRPr="00E33FE1">
        <w:rPr>
          <w:rFonts w:ascii="Times New Roman" w:eastAsia="Times New Roman" w:hAnsi="Times New Roman" w:cs="Times New Roman"/>
          <w:sz w:val="28"/>
          <w:szCs w:val="28"/>
        </w:rPr>
        <w:t>В юридическую клинику обратился гражданин с просьбой составить ему исковое заявление об оспаривании действительной стоимости доли, выплаченной ему в связи с выходом из состава участников общества с ограниченной ответственностью. Однако, ему было отказано в оказании данной юридической помощи.</w:t>
      </w:r>
    </w:p>
    <w:p w14:paraId="3EDF9C92" w14:textId="77777777" w:rsidR="007F597A" w:rsidRPr="00E33FE1" w:rsidRDefault="007F597A" w:rsidP="00E33FE1">
      <w:pPr>
        <w:spacing w:after="0" w:line="240" w:lineRule="auto"/>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Правомерен ли данный отказ?</w:t>
      </w:r>
    </w:p>
    <w:p w14:paraId="23866F1F"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p>
    <w:p w14:paraId="7761C92E" w14:textId="77777777" w:rsidR="002B24C1" w:rsidRDefault="002B24C1">
      <w:pPr>
        <w:rPr>
          <w:rFonts w:ascii="Times New Roman" w:hAnsi="Times New Roman" w:cs="Times New Roman"/>
          <w:b/>
          <w:sz w:val="32"/>
          <w:szCs w:val="32"/>
        </w:rPr>
      </w:pPr>
      <w:r>
        <w:rPr>
          <w:rFonts w:ascii="Times New Roman" w:hAnsi="Times New Roman" w:cs="Times New Roman"/>
          <w:b/>
          <w:sz w:val="32"/>
          <w:szCs w:val="32"/>
        </w:rPr>
        <w:br w:type="page"/>
      </w:r>
    </w:p>
    <w:p w14:paraId="7D6FF081" w14:textId="77777777" w:rsidR="007F597A" w:rsidRPr="008C4F09" w:rsidRDefault="007F597A" w:rsidP="00E33FE1">
      <w:pPr>
        <w:pStyle w:val="ConsPlusNormal"/>
        <w:ind w:firstLine="709"/>
        <w:jc w:val="center"/>
        <w:rPr>
          <w:rFonts w:ascii="Times New Roman" w:hAnsi="Times New Roman" w:cs="Times New Roman"/>
          <w:b/>
          <w:sz w:val="28"/>
          <w:szCs w:val="28"/>
        </w:rPr>
      </w:pPr>
      <w:r w:rsidRPr="008C4F09">
        <w:rPr>
          <w:rFonts w:ascii="Times New Roman" w:hAnsi="Times New Roman" w:cs="Times New Roman"/>
          <w:b/>
          <w:sz w:val="28"/>
          <w:szCs w:val="28"/>
        </w:rPr>
        <w:lastRenderedPageBreak/>
        <w:t xml:space="preserve">Оценочные материалы для проведения промежуточной аттестации по дисциплине </w:t>
      </w:r>
      <w:r w:rsidR="008C4F09">
        <w:rPr>
          <w:rFonts w:ascii="Times New Roman" w:hAnsi="Times New Roman" w:cs="Times New Roman"/>
          <w:b/>
          <w:sz w:val="28"/>
          <w:szCs w:val="28"/>
        </w:rPr>
        <w:t>«</w:t>
      </w:r>
      <w:r w:rsidRPr="008C4F09">
        <w:rPr>
          <w:rFonts w:ascii="Times New Roman" w:hAnsi="Times New Roman" w:cs="Times New Roman"/>
          <w:b/>
          <w:sz w:val="28"/>
          <w:szCs w:val="28"/>
        </w:rPr>
        <w:t>Римское право</w:t>
      </w:r>
      <w:r w:rsidR="008C4F09">
        <w:rPr>
          <w:rFonts w:ascii="Times New Roman" w:hAnsi="Times New Roman" w:cs="Times New Roman"/>
          <w:b/>
          <w:sz w:val="28"/>
          <w:szCs w:val="28"/>
        </w:rPr>
        <w:t>»</w:t>
      </w:r>
    </w:p>
    <w:p w14:paraId="4A6A7C60" w14:textId="77777777" w:rsidR="007F597A" w:rsidRPr="00E33FE1" w:rsidRDefault="007F597A" w:rsidP="00E33FE1">
      <w:pPr>
        <w:pStyle w:val="ConsPlusNormal"/>
        <w:ind w:firstLine="709"/>
        <w:jc w:val="both"/>
        <w:rPr>
          <w:rFonts w:ascii="Times New Roman" w:hAnsi="Times New Roman" w:cs="Times New Roman"/>
          <w:b/>
          <w:sz w:val="28"/>
          <w:szCs w:val="28"/>
        </w:rPr>
      </w:pPr>
    </w:p>
    <w:p w14:paraId="72323DEC" w14:textId="77777777" w:rsidR="007F597A" w:rsidRPr="00E33FE1" w:rsidRDefault="007F597A" w:rsidP="00E33FE1">
      <w:pPr>
        <w:pStyle w:val="ConsPlusNormal"/>
        <w:numPr>
          <w:ilvl w:val="0"/>
          <w:numId w:val="317"/>
        </w:numPr>
        <w:ind w:left="0" w:firstLine="0"/>
        <w:jc w:val="center"/>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0C7E78C7" w14:textId="77777777" w:rsidR="007F597A" w:rsidRPr="00E33FE1" w:rsidRDefault="007F597A"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F597A" w:rsidRPr="00E33FE1" w14:paraId="33CA680C" w14:textId="77777777" w:rsidTr="007F597A">
        <w:tc>
          <w:tcPr>
            <w:tcW w:w="2660" w:type="dxa"/>
          </w:tcPr>
          <w:p w14:paraId="6AEC2F73"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01E541B9"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316FBE5"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7F597A" w:rsidRPr="00E33FE1" w14:paraId="4C489F78" w14:textId="77777777" w:rsidTr="007F597A">
        <w:tc>
          <w:tcPr>
            <w:tcW w:w="2660" w:type="dxa"/>
            <w:vMerge w:val="restart"/>
          </w:tcPr>
          <w:p w14:paraId="77065565" w14:textId="77777777" w:rsidR="007F597A" w:rsidRPr="00E33FE1" w:rsidRDefault="007F597A" w:rsidP="002B24C1">
            <w:pPr>
              <w:spacing w:after="0" w:line="240" w:lineRule="auto"/>
              <w:jc w:val="both"/>
              <w:rPr>
                <w:rFonts w:ascii="Times New Roman" w:hAnsi="Times New Roman" w:cs="Times New Roman"/>
                <w:b/>
                <w:sz w:val="24"/>
                <w:szCs w:val="24"/>
              </w:rPr>
            </w:pPr>
            <w:r w:rsidRPr="00E33FE1">
              <w:rPr>
                <w:rFonts w:ascii="Times New Roman" w:hAnsi="Times New Roman" w:cs="Times New Roman"/>
                <w:b/>
                <w:sz w:val="24"/>
                <w:szCs w:val="24"/>
              </w:rPr>
              <w:t xml:space="preserve">УК-5: </w:t>
            </w:r>
            <w:r w:rsidRPr="00E33FE1">
              <w:rPr>
                <w:rFonts w:ascii="Times New Roman" w:hAnsi="Times New Roman" w:cs="Times New Roman"/>
                <w:b/>
                <w:sz w:val="24"/>
                <w:szCs w:val="24"/>
                <w:shd w:val="clear" w:color="auto" w:fill="FFFFFF"/>
              </w:rPr>
              <w:t>способен воспринимать межкультурное разнообразие общества в социально-историческом, этическом и философском контекстах</w:t>
            </w:r>
          </w:p>
          <w:p w14:paraId="4906F701" w14:textId="77777777" w:rsidR="007F597A" w:rsidRPr="00E33FE1" w:rsidRDefault="007F597A" w:rsidP="00E33FE1">
            <w:pPr>
              <w:pStyle w:val="ConsPlusNormal"/>
              <w:rPr>
                <w:rFonts w:ascii="Times New Roman" w:hAnsi="Times New Roman" w:cs="Times New Roman"/>
                <w:sz w:val="24"/>
                <w:szCs w:val="24"/>
              </w:rPr>
            </w:pPr>
          </w:p>
        </w:tc>
        <w:tc>
          <w:tcPr>
            <w:tcW w:w="3720" w:type="dxa"/>
          </w:tcPr>
          <w:p w14:paraId="2B3ED02F" w14:textId="77777777" w:rsidR="007F597A" w:rsidRPr="00E33FE1" w:rsidRDefault="007F597A"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УК-5.1 Знает основные понятия истории, закономерности и этапы исторического процесса, многообразие цивилизаций, форм и способов их взаимодействия; способы типологизации культур, социально-экономические, исторические и этические основы культурного разнообразия общества. </w:t>
            </w:r>
          </w:p>
          <w:p w14:paraId="23C5675A" w14:textId="77777777" w:rsidR="007F597A" w:rsidRPr="00E33FE1" w:rsidRDefault="007F597A" w:rsidP="00E33FE1">
            <w:pPr>
              <w:spacing w:after="0" w:line="240" w:lineRule="auto"/>
              <w:rPr>
                <w:rFonts w:ascii="Times New Roman" w:hAnsi="Times New Roman" w:cs="Times New Roman"/>
                <w:sz w:val="24"/>
                <w:szCs w:val="24"/>
              </w:rPr>
            </w:pPr>
          </w:p>
        </w:tc>
        <w:tc>
          <w:tcPr>
            <w:tcW w:w="3191" w:type="dxa"/>
          </w:tcPr>
          <w:p w14:paraId="671ABE16"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07FB3C65" w14:textId="77777777" w:rsidR="007F597A" w:rsidRPr="00E33FE1" w:rsidRDefault="007F597A" w:rsidP="00E33FE1">
            <w:pPr>
              <w:spacing w:after="0" w:line="240" w:lineRule="auto"/>
              <w:rPr>
                <w:rFonts w:ascii="Times New Roman" w:hAnsi="Times New Roman" w:cs="Times New Roman"/>
                <w:sz w:val="24"/>
                <w:szCs w:val="24"/>
              </w:rPr>
            </w:pPr>
            <w:r w:rsidRPr="00E33FE1">
              <w:rPr>
                <w:rFonts w:ascii="Times New Roman" w:hAnsi="Times New Roman" w:cs="Times New Roman"/>
                <w:color w:val="000000"/>
                <w:sz w:val="24"/>
                <w:szCs w:val="24"/>
                <w:shd w:val="clear" w:color="auto" w:fill="FFFFFF"/>
              </w:rPr>
              <w:t>генезис юриспруденции в Древнем Риме, а также её влияние на становление и развитие современных правовых систем в социально-историческом, этическом, философском и правовом аспектах.</w:t>
            </w:r>
          </w:p>
        </w:tc>
      </w:tr>
      <w:tr w:rsidR="007F597A" w:rsidRPr="00E33FE1" w14:paraId="5819C8E2" w14:textId="77777777" w:rsidTr="007F597A">
        <w:tc>
          <w:tcPr>
            <w:tcW w:w="2660" w:type="dxa"/>
            <w:vMerge/>
          </w:tcPr>
          <w:p w14:paraId="191AA1F4" w14:textId="77777777" w:rsidR="007F597A" w:rsidRPr="00E33FE1" w:rsidRDefault="007F597A" w:rsidP="00E33FE1">
            <w:pPr>
              <w:pStyle w:val="ConsPlusNormal"/>
              <w:rPr>
                <w:rFonts w:ascii="Times New Roman" w:hAnsi="Times New Roman" w:cs="Times New Roman"/>
                <w:sz w:val="24"/>
                <w:szCs w:val="24"/>
              </w:rPr>
            </w:pPr>
          </w:p>
        </w:tc>
        <w:tc>
          <w:tcPr>
            <w:tcW w:w="3720" w:type="dxa"/>
          </w:tcPr>
          <w:p w14:paraId="2DC3BB93" w14:textId="77777777" w:rsidR="007F597A" w:rsidRPr="00E33FE1" w:rsidRDefault="007F597A"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УК-5.2 Умеет применять научную терминологию и основные научные категории гуманитарного знания; с опорой на знание этапов исторического развития анализировать социокультурные и этнокультурные различия социальных групп; выявлять культурные особенности государств, народов, социальных групп</w:t>
            </w:r>
          </w:p>
          <w:p w14:paraId="48FFB724" w14:textId="77777777" w:rsidR="007F597A" w:rsidRPr="00E33FE1" w:rsidRDefault="007F597A" w:rsidP="00E33FE1">
            <w:pPr>
              <w:spacing w:after="0" w:line="240" w:lineRule="auto"/>
              <w:rPr>
                <w:rFonts w:ascii="Times New Roman" w:hAnsi="Times New Roman" w:cs="Times New Roman"/>
                <w:sz w:val="24"/>
                <w:szCs w:val="24"/>
              </w:rPr>
            </w:pPr>
          </w:p>
        </w:tc>
        <w:tc>
          <w:tcPr>
            <w:tcW w:w="3191" w:type="dxa"/>
          </w:tcPr>
          <w:p w14:paraId="1521B786"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498A422E"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color w:val="000000"/>
                <w:sz w:val="24"/>
                <w:szCs w:val="24"/>
                <w:shd w:val="clear" w:color="auto" w:fill="FFFFFF"/>
              </w:rPr>
              <w:t>применять исторические и теоретические знания при освоении гражданского права и процесса и других юридических дисциплин</w:t>
            </w:r>
          </w:p>
        </w:tc>
      </w:tr>
      <w:tr w:rsidR="007F597A" w:rsidRPr="00E33FE1" w14:paraId="22E4BF09" w14:textId="77777777" w:rsidTr="007F597A">
        <w:trPr>
          <w:trHeight w:val="3065"/>
        </w:trPr>
        <w:tc>
          <w:tcPr>
            <w:tcW w:w="2660" w:type="dxa"/>
            <w:vMerge/>
          </w:tcPr>
          <w:p w14:paraId="703C6EB3" w14:textId="77777777" w:rsidR="007F597A" w:rsidRPr="00E33FE1" w:rsidRDefault="007F597A" w:rsidP="00E33FE1">
            <w:pPr>
              <w:pStyle w:val="ConsPlusNormal"/>
              <w:rPr>
                <w:rFonts w:ascii="Times New Roman" w:hAnsi="Times New Roman" w:cs="Times New Roman"/>
                <w:sz w:val="24"/>
                <w:szCs w:val="24"/>
              </w:rPr>
            </w:pPr>
          </w:p>
        </w:tc>
        <w:tc>
          <w:tcPr>
            <w:tcW w:w="3720" w:type="dxa"/>
          </w:tcPr>
          <w:p w14:paraId="596FB8BF" w14:textId="77777777" w:rsidR="007F597A" w:rsidRPr="00E33FE1" w:rsidRDefault="007F597A"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УК-5.3 Владеет навыками выявления своеобразия цивилизационного развития различных народов, учета социокультурных особенностей в процессе межкультурного взаимодействия; нравственно-этическими и философско-мировоззренческими принципами межкультурной коммуникации.</w:t>
            </w:r>
          </w:p>
        </w:tc>
        <w:tc>
          <w:tcPr>
            <w:tcW w:w="3191" w:type="dxa"/>
          </w:tcPr>
          <w:p w14:paraId="2E0F4AA2"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1BAEFB20"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color w:val="000000"/>
                <w:sz w:val="24"/>
                <w:szCs w:val="24"/>
                <w:shd w:val="clear" w:color="auto" w:fill="FFFFFF"/>
              </w:rPr>
              <w:t xml:space="preserve">приемами и методами анализа конкретных судебных казусов в историческом контексте и в сравнении с современным действующим гражданским законодательством; навыками подбора исковой формулы, лучше всего подходящей для решения конкретного правового спора </w:t>
            </w:r>
          </w:p>
        </w:tc>
      </w:tr>
    </w:tbl>
    <w:p w14:paraId="3C818FE4" w14:textId="77777777" w:rsidR="007F597A" w:rsidRPr="00E33FE1" w:rsidRDefault="007F597A" w:rsidP="00E33FE1">
      <w:pPr>
        <w:pStyle w:val="ConsPlusNormal"/>
        <w:rPr>
          <w:rFonts w:ascii="Times New Roman" w:hAnsi="Times New Roman" w:cs="Times New Roman"/>
          <w:sz w:val="28"/>
          <w:szCs w:val="28"/>
        </w:rPr>
      </w:pPr>
    </w:p>
    <w:p w14:paraId="5179EC94" w14:textId="77777777" w:rsidR="007F597A" w:rsidRPr="00E33FE1" w:rsidRDefault="007F597A" w:rsidP="00E33FE1">
      <w:pPr>
        <w:pStyle w:val="ConsPlusNormal"/>
        <w:ind w:firstLine="709"/>
        <w:jc w:val="both"/>
        <w:rPr>
          <w:rFonts w:ascii="Times New Roman" w:hAnsi="Times New Roman" w:cs="Times New Roman"/>
          <w:sz w:val="28"/>
          <w:szCs w:val="28"/>
        </w:rPr>
      </w:pPr>
    </w:p>
    <w:p w14:paraId="4D75BFEF" w14:textId="77777777" w:rsidR="007F597A" w:rsidRPr="00E33FE1" w:rsidRDefault="007F597A" w:rsidP="00E33FE1">
      <w:pPr>
        <w:pStyle w:val="ConsPlusNormal"/>
        <w:numPr>
          <w:ilvl w:val="0"/>
          <w:numId w:val="317"/>
        </w:numPr>
        <w:ind w:left="0" w:firstLine="0"/>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39510951" w14:textId="77777777" w:rsidR="007F597A" w:rsidRPr="00E33FE1" w:rsidRDefault="007F597A" w:rsidP="00E33FE1">
      <w:pPr>
        <w:pStyle w:val="ConsPlusNormal"/>
        <w:jc w:val="center"/>
        <w:rPr>
          <w:rFonts w:ascii="Times New Roman" w:hAnsi="Times New Roman" w:cs="Times New Roman"/>
          <w:b/>
          <w:sz w:val="28"/>
          <w:szCs w:val="28"/>
        </w:rPr>
      </w:pPr>
    </w:p>
    <w:p w14:paraId="74DF4BED"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color w:val="000000"/>
          <w:sz w:val="28"/>
          <w:szCs w:val="28"/>
        </w:rPr>
      </w:pPr>
      <w:r w:rsidRPr="00E33FE1">
        <w:rPr>
          <w:rFonts w:ascii="Times New Roman" w:hAnsi="Times New Roman" w:cs="Times New Roman"/>
          <w:i/>
          <w:iCs/>
          <w:color w:val="000000"/>
          <w:sz w:val="28"/>
          <w:szCs w:val="28"/>
        </w:rPr>
        <w:t>Для промежуточной аттестации обучающихся</w:t>
      </w:r>
      <w:r w:rsidRPr="00E33FE1">
        <w:rPr>
          <w:rFonts w:ascii="Times New Roman" w:hAnsi="Times New Roman" w:cs="Times New Roman"/>
          <w:color w:val="000000"/>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570CBB1" w14:textId="77777777" w:rsidR="007F597A" w:rsidRPr="00E33FE1" w:rsidRDefault="007F597A"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xml:space="preserve">Каждый верный ответ оценивается следующим образом: </w:t>
      </w:r>
    </w:p>
    <w:p w14:paraId="4343243C" w14:textId="77777777" w:rsidR="007F597A" w:rsidRPr="00E33FE1" w:rsidRDefault="007F597A"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задание в закрытой форме –1 балла,</w:t>
      </w:r>
    </w:p>
    <w:p w14:paraId="01D1F0F6" w14:textId="77777777" w:rsidR="007F597A" w:rsidRPr="00E33FE1" w:rsidRDefault="007F597A"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задание в открытой форме – 2 балла,</w:t>
      </w:r>
    </w:p>
    <w:p w14:paraId="6E15B4B4" w14:textId="77777777" w:rsidR="007F597A" w:rsidRPr="00E33FE1" w:rsidRDefault="007F597A"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задание на установление правильной последовательности – 2 балла,</w:t>
      </w:r>
    </w:p>
    <w:p w14:paraId="51C24518" w14:textId="77777777" w:rsidR="007F597A" w:rsidRPr="00E33FE1" w:rsidRDefault="007F597A"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w:t>
      </w:r>
      <w:r w:rsidR="00E33FE1" w:rsidRPr="00E33FE1">
        <w:rPr>
          <w:rFonts w:ascii="Times New Roman" w:hAnsi="Times New Roman" w:cs="Times New Roman"/>
          <w:color w:val="000000"/>
          <w:sz w:val="28"/>
          <w:szCs w:val="28"/>
        </w:rPr>
        <w:t xml:space="preserve"> </w:t>
      </w:r>
      <w:r w:rsidRPr="00E33FE1">
        <w:rPr>
          <w:rFonts w:ascii="Times New Roman" w:hAnsi="Times New Roman" w:cs="Times New Roman"/>
          <w:color w:val="000000"/>
          <w:sz w:val="28"/>
          <w:szCs w:val="28"/>
        </w:rPr>
        <w:t>задание на установление соответствия – 2 балла,</w:t>
      </w:r>
    </w:p>
    <w:p w14:paraId="24E18343"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 xml:space="preserve"> решение компетентностно-ориентированной задачи – 5 баллов. </w:t>
      </w:r>
    </w:p>
    <w:p w14:paraId="7A755723"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b/>
          <w:sz w:val="28"/>
          <w:szCs w:val="28"/>
        </w:rPr>
      </w:pPr>
    </w:p>
    <w:p w14:paraId="029CC398" w14:textId="77777777" w:rsidR="007F597A" w:rsidRPr="00E33FE1" w:rsidRDefault="007F597A"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«зачтено»</w:t>
      </w:r>
      <w:r w:rsidRPr="00E33FE1">
        <w:rPr>
          <w:rFonts w:ascii="Times New Roman" w:hAnsi="Times New Roman" w:cs="Times New Roman"/>
          <w:bCs/>
          <w:sz w:val="28"/>
          <w:szCs w:val="28"/>
        </w:rPr>
        <w:t xml:space="preserve"> выставляется студенту в том случае, если он выполнил 54–100 % заданий.</w:t>
      </w:r>
      <w:r w:rsidR="00E33FE1" w:rsidRPr="00E33FE1">
        <w:rPr>
          <w:rFonts w:ascii="Times New Roman" w:hAnsi="Times New Roman" w:cs="Times New Roman"/>
          <w:bCs/>
          <w:sz w:val="28"/>
          <w:szCs w:val="28"/>
        </w:rPr>
        <w:t xml:space="preserve"> </w:t>
      </w:r>
    </w:p>
    <w:p w14:paraId="530844A8" w14:textId="77777777" w:rsidR="007F597A" w:rsidRPr="00E33FE1" w:rsidRDefault="007F597A"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«незачтено»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7F3EC1D6"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259F39A9" w14:textId="77777777" w:rsidR="007F597A" w:rsidRPr="00E33FE1" w:rsidRDefault="007F597A" w:rsidP="002B24C1">
      <w:pPr>
        <w:widowControl w:val="0"/>
        <w:autoSpaceDE w:val="0"/>
        <w:autoSpaceDN w:val="0"/>
        <w:adjustRightInd w:val="0"/>
        <w:spacing w:after="0" w:line="240" w:lineRule="auto"/>
        <w:jc w:val="center"/>
        <w:rPr>
          <w:rFonts w:ascii="Times New Roman" w:hAnsi="Times New Roman" w:cs="Times New Roman"/>
          <w:b/>
          <w:i/>
          <w:sz w:val="28"/>
          <w:szCs w:val="28"/>
        </w:rPr>
      </w:pPr>
      <w:r w:rsidRPr="00E33FE1">
        <w:rPr>
          <w:rFonts w:ascii="Times New Roman" w:hAnsi="Times New Roman" w:cs="Times New Roman"/>
          <w:b/>
          <w:i/>
          <w:sz w:val="28"/>
          <w:szCs w:val="28"/>
        </w:rPr>
        <w:t>Контрольные задания</w:t>
      </w:r>
    </w:p>
    <w:p w14:paraId="6873D93D"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b/>
          <w:i/>
          <w:sz w:val="28"/>
          <w:szCs w:val="28"/>
        </w:rPr>
      </w:pPr>
    </w:p>
    <w:p w14:paraId="3F61F8FD" w14:textId="77777777" w:rsidR="007F597A" w:rsidRPr="00E33FE1" w:rsidRDefault="007F597A"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2C99D71B" w14:textId="77777777" w:rsidR="007F597A" w:rsidRPr="00E33FE1" w:rsidRDefault="007F597A"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24DDEE71"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71113166"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3BA119C7"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2E66CDB9"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38EEF14C"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41ABC833" w14:textId="77777777" w:rsidR="007F597A" w:rsidRPr="00E33FE1" w:rsidRDefault="007F597A"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762C3353" w14:textId="77777777" w:rsidR="007F597A" w:rsidRPr="00E33FE1" w:rsidRDefault="007F597A" w:rsidP="00E33FE1">
      <w:pPr>
        <w:widowControl w:val="0"/>
        <w:autoSpaceDE w:val="0"/>
        <w:autoSpaceDN w:val="0"/>
        <w:adjustRightInd w:val="0"/>
        <w:spacing w:after="0" w:line="240" w:lineRule="auto"/>
        <w:ind w:left="1069"/>
        <w:jc w:val="both"/>
        <w:rPr>
          <w:rFonts w:ascii="Times New Roman" w:hAnsi="Times New Roman" w:cs="Times New Roman"/>
          <w:b/>
          <w:sz w:val="28"/>
          <w:szCs w:val="28"/>
        </w:rPr>
      </w:pPr>
    </w:p>
    <w:p w14:paraId="18B9FF73" w14:textId="77777777" w:rsidR="007F597A" w:rsidRPr="00E33FE1" w:rsidRDefault="007F597A" w:rsidP="00E33FE1">
      <w:pPr>
        <w:widowControl w:val="0"/>
        <w:autoSpaceDE w:val="0"/>
        <w:autoSpaceDN w:val="0"/>
        <w:adjustRightInd w:val="0"/>
        <w:spacing w:after="0" w:line="240" w:lineRule="auto"/>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3289A1D7" w14:textId="77777777" w:rsidR="007F597A" w:rsidRDefault="007F597A"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w:t>
      </w:r>
      <w:r w:rsidR="002B24C1">
        <w:rPr>
          <w:rFonts w:ascii="Times New Roman" w:hAnsi="Times New Roman" w:cs="Times New Roman"/>
          <w:b/>
          <w:sz w:val="28"/>
          <w:szCs w:val="28"/>
          <w:u w:val="single"/>
        </w:rPr>
        <w:t>той форме (УК-5)</w:t>
      </w:r>
    </w:p>
    <w:p w14:paraId="65127E62" w14:textId="77777777" w:rsidR="002B24C1" w:rsidRPr="00E33FE1" w:rsidRDefault="002B24C1"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p>
    <w:p w14:paraId="1187682C"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1. Система права, созданная городскими магистратами —</w:t>
      </w:r>
    </w:p>
    <w:p w14:paraId="12B4090C"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lastRenderedPageBreak/>
        <w:t>это:</w:t>
      </w:r>
    </w:p>
    <w:p w14:paraId="1FCBD985"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цивильное право;</w:t>
      </w:r>
    </w:p>
    <w:p w14:paraId="6A6473B8"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преторское право;</w:t>
      </w:r>
    </w:p>
    <w:p w14:paraId="2AB840B9"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квиритское право;</w:t>
      </w:r>
    </w:p>
    <w:p w14:paraId="7997BBBD"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право народов.</w:t>
      </w:r>
    </w:p>
    <w:p w14:paraId="4D0A4D40"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2. Система права, которая признавала основные частные</w:t>
      </w:r>
    </w:p>
    <w:p w14:paraId="1F427960"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права за неримлянами — это:</w:t>
      </w:r>
    </w:p>
    <w:p w14:paraId="54372BA5"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квиритское право;</w:t>
      </w:r>
    </w:p>
    <w:p w14:paraId="639235A0"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цивильное право;</w:t>
      </w:r>
    </w:p>
    <w:p w14:paraId="7B202F69"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преторское право;</w:t>
      </w:r>
    </w:p>
    <w:p w14:paraId="1CC7CBC1"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право народов.</w:t>
      </w:r>
    </w:p>
    <w:p w14:paraId="37E0614A"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3. Применялось ко всем участникам торгового оборота, не-</w:t>
      </w:r>
    </w:p>
    <w:p w14:paraId="360113DF"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зависимо от гражданства:</w:t>
      </w:r>
    </w:p>
    <w:p w14:paraId="6264307F"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квиритское право;</w:t>
      </w:r>
    </w:p>
    <w:p w14:paraId="38A553DA"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цивильное право;</w:t>
      </w:r>
    </w:p>
    <w:p w14:paraId="398E9242"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преторское право;</w:t>
      </w:r>
    </w:p>
    <w:p w14:paraId="2D8DD36E"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право народов.</w:t>
      </w:r>
    </w:p>
    <w:p w14:paraId="34F4FA8E"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4. Как назывался иск, направленный на выполнение обяза-</w:t>
      </w:r>
    </w:p>
    <w:p w14:paraId="353CDA06"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тельства определенным должником?</w:t>
      </w:r>
    </w:p>
    <w:p w14:paraId="7A84FA1C"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вещный;</w:t>
      </w:r>
    </w:p>
    <w:p w14:paraId="5A7BED85"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личный.</w:t>
      </w:r>
    </w:p>
    <w:p w14:paraId="5F53F024"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5. Латины — это:</w:t>
      </w:r>
    </w:p>
    <w:p w14:paraId="32307357"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чужеземцы, чужестранцы;</w:t>
      </w:r>
    </w:p>
    <w:p w14:paraId="07C5976B"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римские граждане (исконные жители);</w:t>
      </w:r>
    </w:p>
    <w:p w14:paraId="424E89EF"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жители Лациума, затем члены колонии.</w:t>
      </w:r>
    </w:p>
    <w:p w14:paraId="5A0E7A27"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6. Вольноотпущенник — это:</w:t>
      </w:r>
    </w:p>
    <w:p w14:paraId="78710C52"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отпущенный на волю или выкупивший себя раб;</w:t>
      </w:r>
    </w:p>
    <w:p w14:paraId="23F2A40C"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представитель привилегированного сословия наряду с</w:t>
      </w:r>
    </w:p>
    <w:p w14:paraId="2E8C1662"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аристократией (всадники).</w:t>
      </w:r>
    </w:p>
    <w:p w14:paraId="4F438604"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7. Правоспособность по римскому праву — это:</w:t>
      </w:r>
    </w:p>
    <w:p w14:paraId="6C792E2D"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способность лица быть субъектом, носителем права;</w:t>
      </w:r>
    </w:p>
    <w:p w14:paraId="7FED75AC"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способность приобретать права и нести обязанности.</w:t>
      </w:r>
    </w:p>
    <w:p w14:paraId="53C8351B"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8. Как именовалась семья, основанная на родстве по крови?</w:t>
      </w:r>
    </w:p>
    <w:p w14:paraId="42AA1CC2"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агнатской;</w:t>
      </w:r>
    </w:p>
    <w:p w14:paraId="131E110D"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когнатской.</w:t>
      </w:r>
    </w:p>
    <w:p w14:paraId="0380D9A5"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9. Брак, при котором жена переходила под власть мужа — это:</w:t>
      </w:r>
    </w:p>
    <w:p w14:paraId="012A5215"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брак с наложением руки;</w:t>
      </w:r>
    </w:p>
    <w:p w14:paraId="4F9B9983"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брак без наложения руки;</w:t>
      </w:r>
    </w:p>
    <w:p w14:paraId="1F5D250A"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конкубинат.</w:t>
      </w:r>
    </w:p>
    <w:p w14:paraId="5362A588"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10. Брак, при котором жена не переходила под власть мужа —</w:t>
      </w:r>
    </w:p>
    <w:p w14:paraId="0A753564" w14:textId="77777777" w:rsidR="007F597A" w:rsidRPr="00E33FE1" w:rsidRDefault="007F597A" w:rsidP="00E33FE1">
      <w:pPr>
        <w:autoSpaceDE w:val="0"/>
        <w:autoSpaceDN w:val="0"/>
        <w:adjustRightInd w:val="0"/>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это:</w:t>
      </w:r>
    </w:p>
    <w:p w14:paraId="4D8DEEC8"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брак с наложением руки;</w:t>
      </w:r>
    </w:p>
    <w:p w14:paraId="590E4400" w14:textId="77777777" w:rsidR="007F597A" w:rsidRPr="00E33FE1" w:rsidRDefault="007F597A"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брак без наложения руки;</w:t>
      </w:r>
    </w:p>
    <w:p w14:paraId="13538992"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конкубинат.</w:t>
      </w:r>
    </w:p>
    <w:p w14:paraId="06D16A27"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2AE211EB"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 xml:space="preserve">1. Формулярный процесс пришел на смену </w:t>
      </w:r>
      <w:r w:rsidRPr="00E33FE1">
        <w:rPr>
          <w:rFonts w:ascii="Times New Roman" w:hAnsi="Times New Roman" w:cs="Times New Roman"/>
          <w:sz w:val="28"/>
          <w:szCs w:val="28"/>
          <w:lang w:eastAsia="en-US"/>
        </w:rPr>
        <w:softHyphen/>
      </w:r>
      <w:r w:rsidRPr="00E33FE1">
        <w:rPr>
          <w:rFonts w:ascii="Times New Roman" w:hAnsi="Times New Roman" w:cs="Times New Roman"/>
          <w:sz w:val="28"/>
          <w:szCs w:val="28"/>
          <w:lang w:eastAsia="en-US"/>
        </w:rPr>
        <w:softHyphen/>
      </w:r>
      <w:r w:rsidRPr="00E33FE1">
        <w:rPr>
          <w:rFonts w:ascii="Times New Roman" w:hAnsi="Times New Roman" w:cs="Times New Roman"/>
          <w:sz w:val="28"/>
          <w:szCs w:val="28"/>
          <w:lang w:eastAsia="en-US"/>
        </w:rPr>
        <w:softHyphen/>
      </w:r>
      <w:r w:rsidRPr="00E33FE1">
        <w:rPr>
          <w:rFonts w:ascii="Times New Roman" w:hAnsi="Times New Roman" w:cs="Times New Roman"/>
          <w:sz w:val="28"/>
          <w:szCs w:val="28"/>
          <w:lang w:eastAsia="en-US"/>
        </w:rPr>
        <w:softHyphen/>
      </w:r>
      <w:r w:rsidRPr="00E33FE1">
        <w:rPr>
          <w:rFonts w:ascii="Times New Roman" w:hAnsi="Times New Roman" w:cs="Times New Roman"/>
          <w:sz w:val="28"/>
          <w:szCs w:val="28"/>
          <w:lang w:eastAsia="en-US"/>
        </w:rPr>
        <w:softHyphen/>
      </w:r>
      <w:r w:rsidRPr="00E33FE1">
        <w:rPr>
          <w:rFonts w:ascii="Times New Roman" w:hAnsi="Times New Roman" w:cs="Times New Roman"/>
          <w:sz w:val="28"/>
          <w:szCs w:val="28"/>
          <w:lang w:eastAsia="en-US"/>
        </w:rPr>
        <w:softHyphen/>
      </w:r>
      <w:r w:rsidRPr="00E33FE1">
        <w:rPr>
          <w:rFonts w:ascii="Times New Roman" w:hAnsi="Times New Roman" w:cs="Times New Roman"/>
          <w:sz w:val="28"/>
          <w:szCs w:val="28"/>
          <w:lang w:eastAsia="en-US"/>
        </w:rPr>
        <w:softHyphen/>
        <w:t>_________________процессу.</w:t>
      </w:r>
    </w:p>
    <w:p w14:paraId="3DD61D3E"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2.</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Требование собственника, не утратившего владение, об устранении каких-</w:t>
      </w:r>
    </w:p>
    <w:p w14:paraId="5A2CA831"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либо нарушений со стороны третьих лиц, создающих объективные </w:t>
      </w:r>
    </w:p>
    <w:p w14:paraId="7E3D4361"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препятствия в осуществлении правомочий пользования и распоряжения </w:t>
      </w:r>
    </w:p>
    <w:p w14:paraId="0F4EC971"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называется _________________ иском.</w:t>
      </w:r>
    </w:p>
    <w:p w14:paraId="5C92A86D"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w:t>
      </w:r>
    </w:p>
    <w:p w14:paraId="0154362B"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p w14:paraId="16AEB790"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Расположите этапы развития римского права в хронологической последовательности:</w:t>
      </w:r>
    </w:p>
    <w:p w14:paraId="47C4BBAC"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классический</w:t>
      </w:r>
    </w:p>
    <w:p w14:paraId="616088D7"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древнейший</w:t>
      </w:r>
    </w:p>
    <w:p w14:paraId="4F6E900C"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постклассический</w:t>
      </w:r>
    </w:p>
    <w:p w14:paraId="5F99046F"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предклассический</w:t>
      </w:r>
    </w:p>
    <w:p w14:paraId="0C4BFBA1"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p>
    <w:p w14:paraId="5A011924"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Расположите стадии формулярного процесса в порядке очередности:</w:t>
      </w:r>
    </w:p>
    <w:p w14:paraId="772E691E"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выслушивание сторон и защиты</w:t>
      </w:r>
    </w:p>
    <w:p w14:paraId="4A83AB72"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разрешение дела в соответствии с формулой</w:t>
      </w:r>
    </w:p>
    <w:p w14:paraId="3854FE85"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исследование доказательств</w:t>
      </w:r>
    </w:p>
    <w:p w14:paraId="2FB50072" w14:textId="77777777" w:rsidR="007F597A" w:rsidRPr="00E33FE1" w:rsidRDefault="007F597A" w:rsidP="00E33FE1">
      <w:pPr>
        <w:autoSpaceDE w:val="0"/>
        <w:autoSpaceDN w:val="0"/>
        <w:adjustRightInd w:val="0"/>
        <w:spacing w:after="0" w:line="240" w:lineRule="auto"/>
        <w:jc w:val="center"/>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4DDEDDDF"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1. Установите соответствие:</w:t>
      </w:r>
    </w:p>
    <w:tbl>
      <w:tblPr>
        <w:tblW w:w="313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939"/>
        <w:gridCol w:w="2940"/>
      </w:tblGrid>
      <w:tr w:rsidR="007F597A" w:rsidRPr="00E33FE1" w14:paraId="47DD00E7" w14:textId="77777777" w:rsidTr="007F597A">
        <w:trPr>
          <w:tblCellSpacing w:w="0" w:type="dxa"/>
        </w:trPr>
        <w:tc>
          <w:tcPr>
            <w:tcW w:w="2500" w:type="pct"/>
            <w:tcBorders>
              <w:top w:val="outset" w:sz="6" w:space="0" w:color="auto"/>
              <w:bottom w:val="outset" w:sz="6" w:space="0" w:color="auto"/>
              <w:right w:val="outset" w:sz="6" w:space="0" w:color="auto"/>
            </w:tcBorders>
          </w:tcPr>
          <w:p w14:paraId="79F28049" w14:textId="77777777" w:rsidR="007F597A" w:rsidRPr="00E33FE1" w:rsidRDefault="007F597A" w:rsidP="00E33FE1">
            <w:pPr>
              <w:spacing w:after="0" w:line="240" w:lineRule="auto"/>
              <w:jc w:val="center"/>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Вещи</w:t>
            </w:r>
          </w:p>
        </w:tc>
        <w:tc>
          <w:tcPr>
            <w:tcW w:w="2500" w:type="pct"/>
            <w:tcBorders>
              <w:top w:val="outset" w:sz="6" w:space="0" w:color="auto"/>
              <w:left w:val="outset" w:sz="6" w:space="0" w:color="auto"/>
              <w:bottom w:val="outset" w:sz="6" w:space="0" w:color="auto"/>
            </w:tcBorders>
          </w:tcPr>
          <w:p w14:paraId="67306D46" w14:textId="77777777" w:rsidR="007F597A" w:rsidRPr="00E33FE1" w:rsidRDefault="007F597A"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b/>
                <w:bCs/>
                <w:sz w:val="28"/>
                <w:szCs w:val="28"/>
                <w:lang w:eastAsia="en-US"/>
              </w:rPr>
              <w:t>Классификация вещей</w:t>
            </w:r>
          </w:p>
        </w:tc>
      </w:tr>
      <w:tr w:rsidR="007F597A" w:rsidRPr="00E33FE1" w14:paraId="12FAFDF3" w14:textId="77777777" w:rsidTr="007F597A">
        <w:trPr>
          <w:tblCellSpacing w:w="0" w:type="dxa"/>
        </w:trPr>
        <w:tc>
          <w:tcPr>
            <w:tcW w:w="2500" w:type="pct"/>
            <w:tcBorders>
              <w:top w:val="outset" w:sz="6" w:space="0" w:color="auto"/>
              <w:bottom w:val="outset" w:sz="6" w:space="0" w:color="auto"/>
              <w:right w:val="outset" w:sz="6" w:space="0" w:color="auto"/>
            </w:tcBorders>
          </w:tcPr>
          <w:p w14:paraId="04787C08"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Мебель</w:t>
            </w:r>
            <w:r w:rsidRPr="00E33FE1">
              <w:rPr>
                <w:rFonts w:ascii="Times New Roman" w:hAnsi="Times New Roman" w:cs="Times New Roman"/>
                <w:sz w:val="28"/>
                <w:szCs w:val="28"/>
                <w:lang w:eastAsia="en-US"/>
              </w:rPr>
              <w:br/>
              <w:t>б) Камень</w:t>
            </w:r>
            <w:r w:rsidRPr="00E33FE1">
              <w:rPr>
                <w:rFonts w:ascii="Times New Roman" w:hAnsi="Times New Roman" w:cs="Times New Roman"/>
                <w:sz w:val="28"/>
                <w:szCs w:val="28"/>
                <w:lang w:eastAsia="en-US"/>
              </w:rPr>
              <w:br/>
              <w:t>в) Театральная труппа</w:t>
            </w:r>
          </w:p>
        </w:tc>
        <w:tc>
          <w:tcPr>
            <w:tcW w:w="2500" w:type="pct"/>
            <w:tcBorders>
              <w:top w:val="outset" w:sz="6" w:space="0" w:color="auto"/>
              <w:left w:val="outset" w:sz="6" w:space="0" w:color="auto"/>
              <w:bottom w:val="outset" w:sz="6" w:space="0" w:color="auto"/>
            </w:tcBorders>
          </w:tcPr>
          <w:p w14:paraId="1D3AF7C7"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1) Простые;</w:t>
            </w:r>
          </w:p>
          <w:p w14:paraId="7A4061F5"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Сложные</w:t>
            </w:r>
          </w:p>
        </w:tc>
      </w:tr>
    </w:tbl>
    <w:p w14:paraId="41ED1630" w14:textId="77777777" w:rsidR="007F597A" w:rsidRPr="00E33FE1" w:rsidRDefault="007F597A" w:rsidP="00E33FE1">
      <w:pPr>
        <w:spacing w:after="0" w:line="240" w:lineRule="auto"/>
        <w:rPr>
          <w:rFonts w:ascii="Times New Roman" w:hAnsi="Times New Roman" w:cs="Times New Roman"/>
          <w:b/>
          <w:sz w:val="28"/>
          <w:szCs w:val="28"/>
          <w:lang w:eastAsia="en-US"/>
        </w:rPr>
      </w:pPr>
      <w:r w:rsidRPr="00E33FE1">
        <w:rPr>
          <w:rFonts w:ascii="Times New Roman" w:hAnsi="Times New Roman" w:cs="Times New Roman"/>
          <w:sz w:val="28"/>
          <w:szCs w:val="28"/>
          <w:lang w:eastAsia="en-US"/>
        </w:rPr>
        <w:br/>
        <w:t>2. Установите соответствие: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939"/>
        <w:gridCol w:w="2939"/>
      </w:tblGrid>
      <w:tr w:rsidR="007F597A" w:rsidRPr="00E33FE1" w14:paraId="1190AF25" w14:textId="77777777" w:rsidTr="007F597A">
        <w:trPr>
          <w:tblCellSpacing w:w="0" w:type="dxa"/>
        </w:trPr>
        <w:tc>
          <w:tcPr>
            <w:tcW w:w="2500" w:type="pct"/>
            <w:tcBorders>
              <w:top w:val="outset" w:sz="6" w:space="0" w:color="auto"/>
              <w:bottom w:val="outset" w:sz="6" w:space="0" w:color="auto"/>
              <w:right w:val="outset" w:sz="6" w:space="0" w:color="auto"/>
            </w:tcBorders>
          </w:tcPr>
          <w:p w14:paraId="3F791125" w14:textId="77777777" w:rsidR="007F597A" w:rsidRPr="00E33FE1" w:rsidRDefault="007F597A" w:rsidP="00E33FE1">
            <w:pPr>
              <w:spacing w:after="0" w:line="240" w:lineRule="auto"/>
              <w:jc w:val="center"/>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Вещи</w:t>
            </w:r>
          </w:p>
        </w:tc>
        <w:tc>
          <w:tcPr>
            <w:tcW w:w="2500" w:type="pct"/>
            <w:tcBorders>
              <w:top w:val="outset" w:sz="6" w:space="0" w:color="auto"/>
              <w:left w:val="outset" w:sz="6" w:space="0" w:color="auto"/>
              <w:bottom w:val="outset" w:sz="6" w:space="0" w:color="auto"/>
            </w:tcBorders>
          </w:tcPr>
          <w:p w14:paraId="22938CE3" w14:textId="77777777" w:rsidR="007F597A" w:rsidRPr="00E33FE1" w:rsidRDefault="007F597A"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b/>
                <w:bCs/>
                <w:sz w:val="28"/>
                <w:szCs w:val="28"/>
                <w:lang w:eastAsia="en-US"/>
              </w:rPr>
              <w:t>Классификация вещей</w:t>
            </w:r>
          </w:p>
        </w:tc>
      </w:tr>
      <w:tr w:rsidR="007F597A" w:rsidRPr="00E33FE1" w14:paraId="34A8C628" w14:textId="77777777" w:rsidTr="007F597A">
        <w:trPr>
          <w:tblCellSpacing w:w="0" w:type="dxa"/>
        </w:trPr>
        <w:tc>
          <w:tcPr>
            <w:tcW w:w="2500" w:type="pct"/>
            <w:tcBorders>
              <w:top w:val="outset" w:sz="6" w:space="0" w:color="auto"/>
              <w:bottom w:val="outset" w:sz="6" w:space="0" w:color="auto"/>
              <w:right w:val="outset" w:sz="6" w:space="0" w:color="auto"/>
            </w:tcBorders>
          </w:tcPr>
          <w:p w14:paraId="769BC746"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Хлеб</w:t>
            </w:r>
            <w:r w:rsidRPr="00E33FE1">
              <w:rPr>
                <w:rFonts w:ascii="Times New Roman" w:hAnsi="Times New Roman" w:cs="Times New Roman"/>
                <w:sz w:val="28"/>
                <w:szCs w:val="28"/>
                <w:lang w:eastAsia="en-US"/>
              </w:rPr>
              <w:br/>
              <w:t>б) Одежда</w:t>
            </w:r>
            <w:r w:rsidRPr="00E33FE1">
              <w:rPr>
                <w:rFonts w:ascii="Times New Roman" w:hAnsi="Times New Roman" w:cs="Times New Roman"/>
                <w:sz w:val="28"/>
                <w:szCs w:val="28"/>
                <w:lang w:eastAsia="en-US"/>
              </w:rPr>
              <w:br/>
              <w:t>в) Золото</w:t>
            </w:r>
          </w:p>
          <w:p w14:paraId="5138C868"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Зерно</w:t>
            </w:r>
          </w:p>
        </w:tc>
        <w:tc>
          <w:tcPr>
            <w:tcW w:w="2500" w:type="pct"/>
            <w:tcBorders>
              <w:top w:val="outset" w:sz="6" w:space="0" w:color="auto"/>
              <w:left w:val="outset" w:sz="6" w:space="0" w:color="auto"/>
              <w:bottom w:val="outset" w:sz="6" w:space="0" w:color="auto"/>
            </w:tcBorders>
          </w:tcPr>
          <w:p w14:paraId="0A6D20EA"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1) Потребляемые</w:t>
            </w:r>
          </w:p>
          <w:p w14:paraId="17947066"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Непотребляемые</w:t>
            </w:r>
          </w:p>
        </w:tc>
      </w:tr>
    </w:tbl>
    <w:p w14:paraId="49C6C2D9"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p>
    <w:p w14:paraId="692DE242"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204DFF9B"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p>
    <w:p w14:paraId="6B5399EC"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«Лепиду обвинили &lt;...&gt; в том, что толпы ее своевольных рабов, разбросанные по всей Калабрии, возмущают спокойствие Италии &lt;...&gt;»</w:t>
      </w:r>
    </w:p>
    <w:p w14:paraId="0144F0EB"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(Корнелий Тацит. Анналы. XII. 65).</w:t>
      </w:r>
    </w:p>
    <w:p w14:paraId="4CDB165A"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i/>
          <w:sz w:val="28"/>
          <w:szCs w:val="28"/>
        </w:rPr>
      </w:pPr>
      <w:r w:rsidRPr="00E33FE1">
        <w:rPr>
          <w:rFonts w:ascii="Times New Roman" w:hAnsi="Times New Roman" w:cs="Times New Roman"/>
          <w:i/>
          <w:sz w:val="28"/>
          <w:szCs w:val="28"/>
        </w:rPr>
        <w:t>Относится ли раб к субъектам права?</w:t>
      </w:r>
    </w:p>
    <w:p w14:paraId="0BF55045"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p>
    <w:p w14:paraId="5D151047"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«&lt;...&gt; Когда Нерон построил себе роскошный восьмиугольный шатер, на диво разукрашенный, то Сенека сказал ему: «Ты показал себя бедняком: ведь если ты потеряешь этот шатер, то другого такого же уже не приобретешь» (Плутарх. О подавлении гнева. 13).</w:t>
      </w:r>
    </w:p>
    <w:p w14:paraId="0C1E49E4"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i/>
          <w:sz w:val="28"/>
          <w:szCs w:val="28"/>
        </w:rPr>
      </w:pPr>
      <w:r w:rsidRPr="00E33FE1">
        <w:rPr>
          <w:rFonts w:ascii="Times New Roman" w:hAnsi="Times New Roman" w:cs="Times New Roman"/>
          <w:i/>
          <w:sz w:val="28"/>
          <w:szCs w:val="28"/>
        </w:rPr>
        <w:lastRenderedPageBreak/>
        <w:t>Какой вещью является шатер: индивидуально-определенной или вещью с родовыми признаками?</w:t>
      </w:r>
    </w:p>
    <w:p w14:paraId="010557FE"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p>
    <w:p w14:paraId="450D6C89" w14:textId="77777777" w:rsidR="007F597A" w:rsidRPr="00E33FE1" w:rsidRDefault="007F597A" w:rsidP="00E33FE1">
      <w:pPr>
        <w:spacing w:after="0" w:line="240" w:lineRule="auto"/>
        <w:rPr>
          <w:rFonts w:ascii="Times New Roman" w:hAnsi="Times New Roman" w:cs="Times New Roman"/>
        </w:rPr>
      </w:pPr>
    </w:p>
    <w:p w14:paraId="2F09A5A1" w14:textId="77777777" w:rsidR="007F597A" w:rsidRPr="008C4F09" w:rsidRDefault="007F597A" w:rsidP="00E33FE1">
      <w:pPr>
        <w:pStyle w:val="ConsPlusNormal"/>
        <w:ind w:firstLine="709"/>
        <w:jc w:val="center"/>
        <w:rPr>
          <w:rFonts w:ascii="Times New Roman" w:eastAsia="Times New Roman" w:hAnsi="Times New Roman" w:cs="Times New Roman"/>
          <w:b/>
          <w:sz w:val="28"/>
          <w:szCs w:val="28"/>
        </w:rPr>
      </w:pPr>
      <w:r w:rsidRPr="008C4F09">
        <w:rPr>
          <w:rFonts w:ascii="Times New Roman" w:eastAsia="Times New Roman" w:hAnsi="Times New Roman" w:cs="Times New Roman"/>
          <w:b/>
          <w:sz w:val="28"/>
          <w:szCs w:val="28"/>
        </w:rPr>
        <w:t>Оценочные материалы для проведения промежуточной аттестации по дисциплине «Теория государства и права (часть 1)»</w:t>
      </w:r>
    </w:p>
    <w:p w14:paraId="2023D8F9" w14:textId="77777777" w:rsidR="007F597A" w:rsidRPr="00E33FE1" w:rsidRDefault="007F597A" w:rsidP="00E33FE1">
      <w:pPr>
        <w:pStyle w:val="ConsPlusNormal"/>
        <w:ind w:firstLine="709"/>
        <w:jc w:val="both"/>
        <w:rPr>
          <w:rFonts w:ascii="Times New Roman" w:eastAsia="Times New Roman" w:hAnsi="Times New Roman" w:cs="Times New Roman"/>
          <w:b/>
          <w:sz w:val="28"/>
          <w:szCs w:val="28"/>
        </w:rPr>
      </w:pPr>
    </w:p>
    <w:p w14:paraId="1A4786E0" w14:textId="77777777" w:rsidR="007F597A" w:rsidRPr="00E33FE1" w:rsidRDefault="007F597A" w:rsidP="00E33FE1">
      <w:pPr>
        <w:pStyle w:val="ConsPlusNormal"/>
        <w:numPr>
          <w:ilvl w:val="0"/>
          <w:numId w:val="317"/>
        </w:numPr>
        <w:ind w:left="0" w:firstLine="0"/>
        <w:jc w:val="center"/>
        <w:rPr>
          <w:rFonts w:ascii="Times New Roman" w:eastAsia="Times New Roman" w:hAnsi="Times New Roman" w:cs="Times New Roman"/>
          <w:sz w:val="28"/>
          <w:szCs w:val="28"/>
        </w:rPr>
      </w:pPr>
      <w:r w:rsidRPr="00E33FE1">
        <w:rPr>
          <w:rFonts w:ascii="Times New Roman" w:eastAsia="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450DFE9D" w14:textId="77777777" w:rsidR="007F597A" w:rsidRPr="00E33FE1" w:rsidRDefault="007F597A" w:rsidP="00E33FE1">
      <w:pPr>
        <w:pStyle w:val="ConsPlusNormal"/>
        <w:rPr>
          <w:rFonts w:ascii="Times New Roman" w:eastAsia="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F597A" w:rsidRPr="00E33FE1" w14:paraId="66515DAE" w14:textId="77777777" w:rsidTr="007F597A">
        <w:tc>
          <w:tcPr>
            <w:tcW w:w="2660" w:type="dxa"/>
          </w:tcPr>
          <w:p w14:paraId="44EDB290" w14:textId="77777777" w:rsidR="007F597A" w:rsidRPr="00E33FE1" w:rsidRDefault="007F597A"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Наименование компетенции</w:t>
            </w:r>
          </w:p>
        </w:tc>
        <w:tc>
          <w:tcPr>
            <w:tcW w:w="3720" w:type="dxa"/>
          </w:tcPr>
          <w:p w14:paraId="6DE81CDF" w14:textId="77777777" w:rsidR="007F597A" w:rsidRPr="00E33FE1" w:rsidRDefault="007F597A"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Индикаторы достижения компетенции</w:t>
            </w:r>
          </w:p>
        </w:tc>
        <w:tc>
          <w:tcPr>
            <w:tcW w:w="3191" w:type="dxa"/>
          </w:tcPr>
          <w:p w14:paraId="7CA879B0" w14:textId="77777777" w:rsidR="007F597A" w:rsidRPr="00E33FE1" w:rsidRDefault="007F597A"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Планируемые результаты обучения</w:t>
            </w:r>
            <w:r w:rsidRPr="00E33FE1">
              <w:rPr>
                <w:rFonts w:ascii="Times New Roman" w:eastAsia="Times New Roman" w:hAnsi="Times New Roman" w:cs="Times New Roman"/>
                <w:b/>
                <w:i/>
                <w:sz w:val="24"/>
                <w:szCs w:val="24"/>
              </w:rPr>
              <w:t xml:space="preserve"> </w:t>
            </w:r>
            <w:r w:rsidRPr="00E33FE1">
              <w:rPr>
                <w:rFonts w:ascii="Times New Roman" w:eastAsia="Times New Roman" w:hAnsi="Times New Roman" w:cs="Times New Roman"/>
                <w:b/>
                <w:sz w:val="24"/>
                <w:szCs w:val="24"/>
              </w:rPr>
              <w:t>по дисциплине</w:t>
            </w:r>
          </w:p>
        </w:tc>
      </w:tr>
      <w:tr w:rsidR="007F597A" w:rsidRPr="00E33FE1" w14:paraId="128D9F61" w14:textId="77777777" w:rsidTr="007F597A">
        <w:tc>
          <w:tcPr>
            <w:tcW w:w="2660" w:type="dxa"/>
            <w:vMerge w:val="restart"/>
          </w:tcPr>
          <w:p w14:paraId="5A83C915" w14:textId="77777777" w:rsidR="007F597A" w:rsidRPr="00E33FE1" w:rsidRDefault="007F597A" w:rsidP="00E33FE1">
            <w:pPr>
              <w:pStyle w:val="Style8"/>
              <w:widowControl/>
            </w:pPr>
            <w:r w:rsidRPr="00E33FE1">
              <w:t>ОПК-1</w:t>
            </w:r>
          </w:p>
          <w:p w14:paraId="0CC6018D" w14:textId="77777777" w:rsidR="007F597A" w:rsidRPr="00E33FE1" w:rsidRDefault="007F597A"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Способен анализировать основные закономерности формирования, функционирования и развития права</w:t>
            </w:r>
          </w:p>
        </w:tc>
        <w:tc>
          <w:tcPr>
            <w:tcW w:w="3720" w:type="dxa"/>
          </w:tcPr>
          <w:p w14:paraId="23362650" w14:textId="77777777" w:rsidR="007F597A" w:rsidRPr="00E33FE1" w:rsidRDefault="007F597A" w:rsidP="00E33FE1">
            <w:pPr>
              <w:pStyle w:val="TableParagraph"/>
              <w:keepNext/>
              <w:rPr>
                <w:sz w:val="24"/>
                <w:szCs w:val="24"/>
              </w:rPr>
            </w:pPr>
            <w:r w:rsidRPr="00E33FE1">
              <w:rPr>
                <w:sz w:val="24"/>
                <w:szCs w:val="24"/>
              </w:rPr>
              <w:t>ОПК 1.1</w:t>
            </w:r>
          </w:p>
          <w:p w14:paraId="6F68855B" w14:textId="77777777" w:rsidR="007F597A" w:rsidRPr="00E33FE1" w:rsidRDefault="007F597A" w:rsidP="00E33FE1">
            <w:pPr>
              <w:spacing w:after="0" w:line="240" w:lineRule="auto"/>
              <w:rPr>
                <w:rFonts w:ascii="Times New Roman" w:eastAsia="Times New Roman" w:hAnsi="Times New Roman" w:cs="Times New Roman"/>
                <w:sz w:val="24"/>
                <w:szCs w:val="24"/>
              </w:rPr>
            </w:pPr>
            <w:r w:rsidRPr="00E33FE1">
              <w:rPr>
                <w:rStyle w:val="FontStyle27"/>
                <w:rFonts w:eastAsia="Times New Roman" w:cs="Times New Roman"/>
                <w:b w:val="0"/>
                <w:bCs/>
                <w:sz w:val="24"/>
                <w:szCs w:val="24"/>
              </w:rPr>
              <w:t>- знает</w:t>
            </w:r>
            <w:r w:rsidR="00E33FE1" w:rsidRPr="00E33FE1">
              <w:rPr>
                <w:rStyle w:val="FontStyle27"/>
                <w:rFonts w:eastAsia="Times New Roman" w:cs="Times New Roman"/>
                <w:b w:val="0"/>
                <w:bCs/>
                <w:sz w:val="24"/>
                <w:szCs w:val="24"/>
              </w:rPr>
              <w:t xml:space="preserve"> </w:t>
            </w:r>
            <w:r w:rsidRPr="00E33FE1">
              <w:rPr>
                <w:rFonts w:ascii="Times New Roman" w:eastAsia="Times New Roman" w:hAnsi="Times New Roman" w:cs="Times New Roman"/>
                <w:sz w:val="24"/>
                <w:szCs w:val="24"/>
              </w:rPr>
              <w:t>ценность права,</w:t>
            </w:r>
            <w:r w:rsidRPr="00E33FE1">
              <w:rPr>
                <w:rFonts w:ascii="Times New Roman" w:eastAsia="Times New Roman" w:hAnsi="Times New Roman" w:cs="Times New Roman"/>
                <w:bCs/>
                <w:sz w:val="24"/>
                <w:szCs w:val="24"/>
              </w:rPr>
              <w:t xml:space="preserve"> </w:t>
            </w:r>
            <w:r w:rsidRPr="00E33FE1">
              <w:rPr>
                <w:rFonts w:ascii="Times New Roman" w:eastAsia="Times New Roman" w:hAnsi="Times New Roman" w:cs="Times New Roman"/>
                <w:iCs/>
                <w:sz w:val="24"/>
                <w:szCs w:val="24"/>
              </w:rPr>
              <w:t xml:space="preserve">правового мышления и правовой культуры; </w:t>
            </w:r>
            <w:r w:rsidRPr="00E33FE1">
              <w:rPr>
                <w:rFonts w:ascii="Times New Roman" w:eastAsia="Times New Roman" w:hAnsi="Times New Roman" w:cs="Times New Roman"/>
                <w:sz w:val="24"/>
                <w:szCs w:val="24"/>
              </w:rPr>
              <w:t>основные теории происхождения государства и права»; основные концепции правопонимания; о</w:t>
            </w:r>
            <w:r w:rsidRPr="00E33FE1">
              <w:rPr>
                <w:rFonts w:ascii="Times New Roman" w:eastAsia="Times New Roman" w:hAnsi="Times New Roman" w:cs="Times New Roman"/>
                <w:iCs/>
                <w:sz w:val="24"/>
                <w:szCs w:val="24"/>
              </w:rPr>
              <w:t>собенности государственного и правового развития России; роль государства и права в политической</w:t>
            </w:r>
          </w:p>
          <w:p w14:paraId="17D0DA0A" w14:textId="77777777" w:rsidR="007F597A" w:rsidRPr="00E33FE1" w:rsidRDefault="007F597A"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iCs/>
                <w:sz w:val="24"/>
                <w:szCs w:val="24"/>
              </w:rPr>
              <w:t>системе общества, в общественной жизни</w:t>
            </w:r>
          </w:p>
        </w:tc>
        <w:tc>
          <w:tcPr>
            <w:tcW w:w="3191" w:type="dxa"/>
          </w:tcPr>
          <w:p w14:paraId="42496D5A" w14:textId="77777777" w:rsidR="007F597A" w:rsidRPr="00E33FE1" w:rsidRDefault="007F597A"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Знает:</w:t>
            </w:r>
          </w:p>
          <w:p w14:paraId="15F4E69F" w14:textId="77777777" w:rsidR="007F597A" w:rsidRPr="00E33FE1" w:rsidRDefault="007F597A" w:rsidP="00E33FE1">
            <w:pPr>
              <w:pStyle w:val="ConsPlusNormal"/>
              <w:jc w:val="both"/>
              <w:rPr>
                <w:rFonts w:ascii="Times New Roman" w:eastAsia="Times New Roman" w:hAnsi="Times New Roman" w:cs="Times New Roman"/>
                <w:sz w:val="24"/>
                <w:szCs w:val="24"/>
                <w:shd w:val="clear" w:color="auto" w:fill="FFFFFF"/>
              </w:rPr>
            </w:pPr>
            <w:r w:rsidRPr="00E33FE1">
              <w:rPr>
                <w:rFonts w:ascii="Times New Roman" w:eastAsia="Times New Roman" w:hAnsi="Times New Roman" w:cs="Times New Roman"/>
                <w:bCs/>
                <w:sz w:val="24"/>
                <w:szCs w:val="24"/>
              </w:rPr>
              <w:t>- особенности общественных отношений;</w:t>
            </w:r>
          </w:p>
          <w:p w14:paraId="6F401BD4" w14:textId="77777777" w:rsidR="007F597A" w:rsidRPr="00E33FE1" w:rsidRDefault="007F597A" w:rsidP="00E33FE1">
            <w:pPr>
              <w:pStyle w:val="ConsPlusNormal"/>
              <w:jc w:val="both"/>
              <w:rPr>
                <w:rFonts w:ascii="Times New Roman" w:eastAsia="Times New Roman" w:hAnsi="Times New Roman" w:cs="Times New Roman"/>
                <w:sz w:val="24"/>
                <w:szCs w:val="24"/>
                <w:shd w:val="clear" w:color="auto" w:fill="FFFFFF"/>
              </w:rPr>
            </w:pPr>
            <w:r w:rsidRPr="00E33FE1">
              <w:rPr>
                <w:rFonts w:ascii="Times New Roman" w:eastAsia="Times New Roman" w:hAnsi="Times New Roman" w:cs="Times New Roman"/>
                <w:sz w:val="24"/>
                <w:szCs w:val="24"/>
                <w:shd w:val="clear" w:color="auto" w:fill="FFFFFF"/>
              </w:rPr>
              <w:t>- особенности правового регулирования общественных отношений;</w:t>
            </w:r>
          </w:p>
          <w:p w14:paraId="09788B74" w14:textId="77777777" w:rsidR="007F597A" w:rsidRPr="00E33FE1" w:rsidRDefault="007F597A" w:rsidP="00E33FE1">
            <w:pPr>
              <w:pStyle w:val="ConsPlusNormal"/>
              <w:jc w:val="both"/>
              <w:rPr>
                <w:rFonts w:ascii="Times New Roman" w:eastAsia="Times New Roman" w:hAnsi="Times New Roman" w:cs="Times New Roman"/>
                <w:sz w:val="24"/>
                <w:szCs w:val="24"/>
                <w:shd w:val="clear" w:color="auto" w:fill="FFFFFF"/>
              </w:rPr>
            </w:pPr>
            <w:r w:rsidRPr="00E33FE1">
              <w:rPr>
                <w:rFonts w:ascii="Times New Roman" w:eastAsia="Times New Roman" w:hAnsi="Times New Roman" w:cs="Times New Roman"/>
                <w:sz w:val="24"/>
                <w:szCs w:val="24"/>
                <w:shd w:val="clear" w:color="auto" w:fill="FFFFFF"/>
              </w:rPr>
              <w:t>- основные тенденции развития права;</w:t>
            </w:r>
          </w:p>
          <w:p w14:paraId="708AA94B"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shd w:val="clear" w:color="auto" w:fill="FFFFFF"/>
              </w:rPr>
              <w:t>- особенности правовой системы конкретного государства.</w:t>
            </w:r>
          </w:p>
        </w:tc>
      </w:tr>
      <w:tr w:rsidR="007F597A" w:rsidRPr="00E33FE1" w14:paraId="29D6CC4E" w14:textId="77777777" w:rsidTr="007F597A">
        <w:tc>
          <w:tcPr>
            <w:tcW w:w="2660" w:type="dxa"/>
            <w:vMerge/>
          </w:tcPr>
          <w:p w14:paraId="5E280CE6" w14:textId="77777777" w:rsidR="007F597A" w:rsidRPr="00E33FE1" w:rsidRDefault="007F597A" w:rsidP="00E33FE1">
            <w:pPr>
              <w:pStyle w:val="ConsPlusNormal"/>
              <w:rPr>
                <w:rFonts w:ascii="Times New Roman" w:eastAsia="Times New Roman" w:hAnsi="Times New Roman" w:cs="Times New Roman"/>
                <w:sz w:val="24"/>
                <w:szCs w:val="24"/>
              </w:rPr>
            </w:pPr>
          </w:p>
        </w:tc>
        <w:tc>
          <w:tcPr>
            <w:tcW w:w="3720" w:type="dxa"/>
          </w:tcPr>
          <w:p w14:paraId="4183CA64" w14:textId="77777777" w:rsidR="007F597A" w:rsidRPr="00E33FE1" w:rsidRDefault="007F597A" w:rsidP="00E33FE1">
            <w:pPr>
              <w:pStyle w:val="TableParagraph"/>
              <w:keepNext/>
              <w:rPr>
                <w:sz w:val="24"/>
                <w:szCs w:val="24"/>
              </w:rPr>
            </w:pPr>
            <w:r w:rsidRPr="00E33FE1">
              <w:rPr>
                <w:sz w:val="24"/>
                <w:szCs w:val="24"/>
              </w:rPr>
              <w:t xml:space="preserve">ОПК 1.2 </w:t>
            </w:r>
          </w:p>
          <w:p w14:paraId="77F83B50" w14:textId="77777777" w:rsidR="007F597A" w:rsidRPr="00E33FE1" w:rsidRDefault="007F597A"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Умеет осуществлять профессиональную деятельность, осознавая ценность права, обладая </w:t>
            </w:r>
            <w:r w:rsidRPr="00E33FE1">
              <w:rPr>
                <w:rFonts w:ascii="Times New Roman" w:eastAsia="Times New Roman" w:hAnsi="Times New Roman" w:cs="Times New Roman"/>
                <w:iCs/>
                <w:sz w:val="24"/>
                <w:szCs w:val="24"/>
              </w:rPr>
              <w:t>правовой культурой и правовым мышлением</w:t>
            </w:r>
            <w:r w:rsidRPr="00E33FE1">
              <w:rPr>
                <w:rFonts w:ascii="Times New Roman" w:eastAsia="Times New Roman" w:hAnsi="Times New Roman" w:cs="Times New Roman"/>
                <w:bCs/>
                <w:sz w:val="24"/>
                <w:szCs w:val="24"/>
              </w:rPr>
              <w:t>;</w:t>
            </w:r>
            <w:r w:rsidR="00E33FE1" w:rsidRPr="00E33FE1">
              <w:rPr>
                <w:rFonts w:ascii="Times New Roman" w:eastAsia="Times New Roman" w:hAnsi="Times New Roman" w:cs="Times New Roman"/>
                <w:bCs/>
                <w:sz w:val="24"/>
                <w:szCs w:val="24"/>
              </w:rPr>
              <w:t xml:space="preserve"> </w:t>
            </w:r>
            <w:r w:rsidRPr="00E33FE1">
              <w:rPr>
                <w:rFonts w:ascii="Times New Roman" w:eastAsia="Times New Roman" w:hAnsi="Times New Roman" w:cs="Times New Roman"/>
                <w:sz w:val="24"/>
                <w:szCs w:val="24"/>
              </w:rPr>
              <w:t>оценивать характер и степень влияния субъектов права друг на друга</w:t>
            </w:r>
          </w:p>
        </w:tc>
        <w:tc>
          <w:tcPr>
            <w:tcW w:w="3191" w:type="dxa"/>
          </w:tcPr>
          <w:p w14:paraId="090855DD" w14:textId="77777777" w:rsidR="007F597A" w:rsidRPr="00E33FE1" w:rsidRDefault="007F597A"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Умеет:</w:t>
            </w:r>
          </w:p>
          <w:p w14:paraId="1FD2C50C" w14:textId="77777777" w:rsidR="007F597A" w:rsidRPr="00E33FE1" w:rsidRDefault="007F597A" w:rsidP="00E33FE1">
            <w:pPr>
              <w:pStyle w:val="ConsPlusNormal"/>
              <w:ind w:firstLine="709"/>
              <w:jc w:val="both"/>
              <w:rPr>
                <w:rFonts w:ascii="Times New Roman" w:eastAsia="Times New Roman" w:hAnsi="Times New Roman" w:cs="Times New Roman"/>
                <w:sz w:val="24"/>
                <w:szCs w:val="24"/>
                <w:shd w:val="clear" w:color="auto" w:fill="FFFFFF"/>
              </w:rPr>
            </w:pPr>
            <w:r w:rsidRPr="00E33FE1">
              <w:rPr>
                <w:rFonts w:ascii="Times New Roman" w:eastAsia="Times New Roman" w:hAnsi="Times New Roman" w:cs="Times New Roman"/>
                <w:sz w:val="24"/>
                <w:szCs w:val="24"/>
                <w:shd w:val="clear" w:color="auto" w:fill="FFFFFF"/>
              </w:rPr>
              <w:t>- выявлять правовые принципы, определяющие содержание правового акта конкретного государства.</w:t>
            </w:r>
          </w:p>
          <w:p w14:paraId="73DE14F4" w14:textId="77777777" w:rsidR="007F597A" w:rsidRPr="00E33FE1" w:rsidRDefault="007F597A" w:rsidP="00E33FE1">
            <w:pPr>
              <w:pStyle w:val="ConsPlusNormal"/>
              <w:jc w:val="both"/>
              <w:rPr>
                <w:rFonts w:ascii="Times New Roman" w:eastAsia="Times New Roman" w:hAnsi="Times New Roman" w:cs="Times New Roman"/>
                <w:sz w:val="24"/>
                <w:szCs w:val="24"/>
              </w:rPr>
            </w:pPr>
          </w:p>
        </w:tc>
      </w:tr>
      <w:tr w:rsidR="007F597A" w:rsidRPr="00E33FE1" w14:paraId="7C1E19A3" w14:textId="77777777" w:rsidTr="007F597A">
        <w:tc>
          <w:tcPr>
            <w:tcW w:w="2660" w:type="dxa"/>
            <w:vMerge/>
          </w:tcPr>
          <w:p w14:paraId="306882F6" w14:textId="77777777" w:rsidR="007F597A" w:rsidRPr="00E33FE1" w:rsidRDefault="007F597A" w:rsidP="00E33FE1">
            <w:pPr>
              <w:pStyle w:val="ConsPlusNormal"/>
              <w:rPr>
                <w:rFonts w:ascii="Times New Roman" w:eastAsia="Times New Roman" w:hAnsi="Times New Roman" w:cs="Times New Roman"/>
                <w:sz w:val="24"/>
                <w:szCs w:val="24"/>
              </w:rPr>
            </w:pPr>
          </w:p>
        </w:tc>
        <w:tc>
          <w:tcPr>
            <w:tcW w:w="3720" w:type="dxa"/>
          </w:tcPr>
          <w:p w14:paraId="3474DACE" w14:textId="77777777" w:rsidR="007F597A" w:rsidRPr="00E33FE1" w:rsidRDefault="007F597A" w:rsidP="00E33FE1">
            <w:pPr>
              <w:pStyle w:val="TableParagraph"/>
              <w:keepNext/>
              <w:rPr>
                <w:sz w:val="24"/>
                <w:szCs w:val="24"/>
              </w:rPr>
            </w:pPr>
            <w:r w:rsidRPr="00E33FE1">
              <w:rPr>
                <w:sz w:val="24"/>
                <w:szCs w:val="24"/>
              </w:rPr>
              <w:t>ОПК 1.3</w:t>
            </w:r>
          </w:p>
          <w:p w14:paraId="01FAD699" w14:textId="77777777" w:rsidR="007F597A" w:rsidRPr="00E33FE1" w:rsidRDefault="007F597A" w:rsidP="00E33FE1">
            <w:pPr>
              <w:pStyle w:val="TableParagraph"/>
              <w:keepNext/>
              <w:rPr>
                <w:sz w:val="24"/>
                <w:szCs w:val="24"/>
              </w:rPr>
            </w:pPr>
            <w:r w:rsidRPr="00E33FE1">
              <w:rPr>
                <w:rStyle w:val="FontStyle27"/>
                <w:b w:val="0"/>
                <w:bCs/>
              </w:rPr>
              <w:t xml:space="preserve">Владеет </w:t>
            </w:r>
            <w:r w:rsidRPr="00E33FE1">
              <w:rPr>
                <w:iCs/>
                <w:sz w:val="24"/>
                <w:szCs w:val="24"/>
              </w:rPr>
              <w:t xml:space="preserve">правовым мышлением и </w:t>
            </w:r>
            <w:r w:rsidRPr="00E33FE1">
              <w:rPr>
                <w:iCs/>
              </w:rPr>
              <w:t xml:space="preserve">правовой культурой </w:t>
            </w:r>
            <w:r w:rsidRPr="00E33FE1">
              <w:t xml:space="preserve">для осуществления </w:t>
            </w:r>
            <w:r w:rsidRPr="00E33FE1">
              <w:rPr>
                <w:iCs/>
              </w:rPr>
              <w:t>профессиональной деятельности</w:t>
            </w:r>
          </w:p>
        </w:tc>
        <w:tc>
          <w:tcPr>
            <w:tcW w:w="3191" w:type="dxa"/>
          </w:tcPr>
          <w:p w14:paraId="0F07632F" w14:textId="77777777" w:rsidR="007F597A" w:rsidRPr="00E33FE1" w:rsidRDefault="007F597A" w:rsidP="00E33FE1">
            <w:pPr>
              <w:pStyle w:val="ConsPlusNormal"/>
              <w:jc w:val="both"/>
              <w:rPr>
                <w:rFonts w:ascii="Times New Roman" w:eastAsia="Times New Roman" w:hAnsi="Times New Roman" w:cs="Times New Roman"/>
                <w:bCs/>
                <w:sz w:val="24"/>
                <w:szCs w:val="24"/>
              </w:rPr>
            </w:pPr>
            <w:r w:rsidRPr="00E33FE1">
              <w:rPr>
                <w:rFonts w:ascii="Times New Roman" w:eastAsia="Times New Roman" w:hAnsi="Times New Roman" w:cs="Times New Roman"/>
                <w:sz w:val="24"/>
                <w:szCs w:val="24"/>
              </w:rPr>
              <w:t xml:space="preserve">Владеет: </w:t>
            </w:r>
            <w:r w:rsidRPr="00E33FE1">
              <w:rPr>
                <w:rFonts w:ascii="Times New Roman" w:eastAsia="Times New Roman" w:hAnsi="Times New Roman" w:cs="Times New Roman"/>
                <w:sz w:val="24"/>
                <w:szCs w:val="24"/>
                <w:shd w:val="clear" w:color="auto" w:fill="FFFFFF"/>
              </w:rPr>
              <w:t xml:space="preserve">навыками самостоятельного </w:t>
            </w:r>
            <w:r w:rsidRPr="00E33FE1">
              <w:rPr>
                <w:rFonts w:ascii="Times New Roman" w:eastAsia="Times New Roman" w:hAnsi="Times New Roman" w:cs="Times New Roman"/>
                <w:bCs/>
                <w:sz w:val="24"/>
                <w:szCs w:val="24"/>
              </w:rPr>
              <w:t>решения правовых задач;</w:t>
            </w:r>
          </w:p>
          <w:p w14:paraId="2974AD03" w14:textId="77777777" w:rsidR="007F597A" w:rsidRPr="00E33FE1" w:rsidRDefault="007F597A" w:rsidP="00E33FE1">
            <w:pPr>
              <w:pStyle w:val="ConsPlusNormal"/>
              <w:jc w:val="both"/>
              <w:rPr>
                <w:rFonts w:ascii="Times New Roman" w:eastAsia="Times New Roman" w:hAnsi="Times New Roman" w:cs="Times New Roman"/>
                <w:sz w:val="24"/>
                <w:szCs w:val="24"/>
              </w:rPr>
            </w:pPr>
            <w:r w:rsidRPr="00E33FE1">
              <w:rPr>
                <w:rFonts w:ascii="Times New Roman" w:eastAsia="Times New Roman" w:hAnsi="Times New Roman" w:cs="Times New Roman"/>
                <w:bCs/>
                <w:sz w:val="24"/>
                <w:szCs w:val="24"/>
              </w:rPr>
              <w:t xml:space="preserve">- </w:t>
            </w:r>
            <w:r w:rsidRPr="00E33FE1">
              <w:rPr>
                <w:rFonts w:ascii="Times New Roman" w:eastAsia="Times New Roman" w:hAnsi="Times New Roman" w:cs="Times New Roman"/>
                <w:sz w:val="24"/>
                <w:szCs w:val="24"/>
                <w:shd w:val="clear" w:color="auto" w:fill="FFFFFF"/>
              </w:rPr>
              <w:t>навыками</w:t>
            </w:r>
            <w:r w:rsidRPr="00E33FE1">
              <w:rPr>
                <w:rFonts w:ascii="Times New Roman" w:eastAsia="Times New Roman" w:hAnsi="Times New Roman" w:cs="Times New Roman"/>
                <w:bCs/>
                <w:sz w:val="24"/>
                <w:szCs w:val="24"/>
              </w:rPr>
              <w:t xml:space="preserve"> толкования правового акта</w:t>
            </w:r>
          </w:p>
        </w:tc>
      </w:tr>
    </w:tbl>
    <w:p w14:paraId="29CA8258" w14:textId="77777777" w:rsidR="007F597A" w:rsidRPr="00E33FE1" w:rsidRDefault="007F597A" w:rsidP="00E33FE1">
      <w:pPr>
        <w:pStyle w:val="ConsPlusNormal"/>
        <w:rPr>
          <w:rFonts w:ascii="Times New Roman" w:eastAsia="Times New Roman" w:hAnsi="Times New Roman" w:cs="Times New Roman"/>
          <w:sz w:val="28"/>
          <w:szCs w:val="28"/>
        </w:rPr>
      </w:pPr>
    </w:p>
    <w:p w14:paraId="58F734D2" w14:textId="77777777" w:rsidR="007F597A" w:rsidRPr="00E33FE1" w:rsidRDefault="007F597A" w:rsidP="00E33FE1">
      <w:pPr>
        <w:pStyle w:val="ConsPlusNormal"/>
        <w:numPr>
          <w:ilvl w:val="0"/>
          <w:numId w:val="317"/>
        </w:numPr>
        <w:ind w:left="0" w:firstLine="0"/>
        <w:jc w:val="center"/>
        <w:rPr>
          <w:rFonts w:ascii="Times New Roman" w:eastAsia="Times New Roman" w:hAnsi="Times New Roman" w:cs="Times New Roman"/>
          <w:b/>
          <w:i/>
          <w:sz w:val="28"/>
          <w:szCs w:val="28"/>
        </w:rPr>
      </w:pPr>
      <w:r w:rsidRPr="00E33FE1">
        <w:rPr>
          <w:rFonts w:ascii="Times New Roman" w:eastAsia="Times New Roman" w:hAnsi="Times New Roman" w:cs="Times New Roman"/>
          <w:b/>
          <w:i/>
          <w:sz w:val="28"/>
          <w:szCs w:val="28"/>
        </w:rPr>
        <w:t>Критерии оценивания</w:t>
      </w:r>
    </w:p>
    <w:p w14:paraId="1EB247BD" w14:textId="77777777" w:rsidR="007F597A" w:rsidRPr="00E33FE1" w:rsidRDefault="007F597A"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876E345" w14:textId="77777777" w:rsidR="007F597A" w:rsidRPr="00E33FE1" w:rsidRDefault="007F597A" w:rsidP="00E33FE1">
      <w:pPr>
        <w:pStyle w:val="Default"/>
        <w:rPr>
          <w:sz w:val="28"/>
          <w:szCs w:val="28"/>
        </w:rPr>
      </w:pPr>
      <w:r w:rsidRPr="00E33FE1">
        <w:rPr>
          <w:sz w:val="28"/>
          <w:szCs w:val="28"/>
        </w:rPr>
        <w:t xml:space="preserve">Каждый верный ответ оценивается следующим образом: </w:t>
      </w:r>
    </w:p>
    <w:p w14:paraId="43F99E17" w14:textId="77777777" w:rsidR="007F597A" w:rsidRPr="00E33FE1" w:rsidRDefault="007F597A" w:rsidP="00E33FE1">
      <w:pPr>
        <w:pStyle w:val="Default"/>
        <w:rPr>
          <w:sz w:val="28"/>
          <w:szCs w:val="28"/>
        </w:rPr>
      </w:pPr>
      <w:r w:rsidRPr="00E33FE1">
        <w:rPr>
          <w:sz w:val="28"/>
          <w:szCs w:val="28"/>
        </w:rPr>
        <w:t>1 задание в закрытой форме –1 балл;</w:t>
      </w:r>
    </w:p>
    <w:p w14:paraId="5A32B1E5" w14:textId="77777777" w:rsidR="007F597A" w:rsidRPr="00E33FE1" w:rsidRDefault="007F597A" w:rsidP="00E33FE1">
      <w:pPr>
        <w:pStyle w:val="Default"/>
        <w:rPr>
          <w:sz w:val="28"/>
          <w:szCs w:val="28"/>
        </w:rPr>
      </w:pPr>
      <w:r w:rsidRPr="00E33FE1">
        <w:rPr>
          <w:sz w:val="28"/>
          <w:szCs w:val="28"/>
        </w:rPr>
        <w:t>2 задание в открытой форме – 2 балла;</w:t>
      </w:r>
    </w:p>
    <w:p w14:paraId="65DF7A5A" w14:textId="77777777" w:rsidR="007F597A" w:rsidRPr="00E33FE1" w:rsidRDefault="007F597A" w:rsidP="00E33FE1">
      <w:pPr>
        <w:pStyle w:val="Default"/>
        <w:rPr>
          <w:sz w:val="28"/>
          <w:szCs w:val="28"/>
        </w:rPr>
      </w:pPr>
      <w:r w:rsidRPr="00E33FE1">
        <w:rPr>
          <w:sz w:val="28"/>
          <w:szCs w:val="28"/>
        </w:rPr>
        <w:t>3 задание на установление правильной последовательности – 2 балла;</w:t>
      </w:r>
    </w:p>
    <w:p w14:paraId="4965B892" w14:textId="77777777" w:rsidR="007F597A" w:rsidRPr="00E33FE1" w:rsidRDefault="007F597A" w:rsidP="00E33FE1">
      <w:pPr>
        <w:pStyle w:val="Default"/>
        <w:rPr>
          <w:sz w:val="28"/>
          <w:szCs w:val="28"/>
        </w:rPr>
      </w:pPr>
      <w:r w:rsidRPr="00E33FE1">
        <w:rPr>
          <w:sz w:val="28"/>
          <w:szCs w:val="28"/>
        </w:rPr>
        <w:t>4 задание на установление соответствия – 4 балла;</w:t>
      </w:r>
    </w:p>
    <w:p w14:paraId="5E6685C4" w14:textId="77777777" w:rsidR="007F597A" w:rsidRPr="00E33FE1" w:rsidRDefault="007F597A" w:rsidP="00E33FE1">
      <w:pPr>
        <w:pStyle w:val="Default"/>
        <w:jc w:val="both"/>
        <w:rPr>
          <w:sz w:val="28"/>
          <w:szCs w:val="28"/>
        </w:rPr>
      </w:pPr>
      <w:r w:rsidRPr="00E33FE1">
        <w:rPr>
          <w:sz w:val="28"/>
          <w:szCs w:val="28"/>
        </w:rPr>
        <w:lastRenderedPageBreak/>
        <w:t>5 решение компетентностно-ориентированной задачи – 5 баллов.</w:t>
      </w:r>
    </w:p>
    <w:p w14:paraId="1E268A0B" w14:textId="77777777" w:rsidR="007F597A" w:rsidRPr="00E33FE1" w:rsidRDefault="007F597A" w:rsidP="00E33FE1">
      <w:pPr>
        <w:pStyle w:val="ConsPlusNormal"/>
        <w:jc w:val="center"/>
        <w:rPr>
          <w:rFonts w:ascii="Times New Roman" w:eastAsia="Times New Roman" w:hAnsi="Times New Roman" w:cs="Times New Roman"/>
          <w:b/>
          <w:sz w:val="28"/>
          <w:szCs w:val="28"/>
        </w:rPr>
      </w:pPr>
    </w:p>
    <w:p w14:paraId="478A99AB"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u w:val="single"/>
        </w:rPr>
        <w:t>Отметка «зачтено»</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выставляется студенту в том случае, если он выполнил от 54% до 100% заданий.</w:t>
      </w:r>
    </w:p>
    <w:p w14:paraId="2B360E83" w14:textId="77777777" w:rsidR="007F597A" w:rsidRPr="00E33FE1" w:rsidRDefault="007F597A"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sz w:val="28"/>
          <w:szCs w:val="28"/>
          <w:u w:val="single"/>
        </w:rPr>
        <w:t>Отметка «не зачтено»</w:t>
      </w:r>
      <w:r w:rsidRPr="00E33FE1">
        <w:rPr>
          <w:rFonts w:ascii="Times New Roman" w:eastAsia="Times New Roman" w:hAnsi="Times New Roman" w:cs="Times New Roman"/>
          <w:sz w:val="28"/>
          <w:szCs w:val="28"/>
        </w:rPr>
        <w:t xml:space="preserve"> выставляется студенту в том случае, если он выполнил от 0% до 53 % заданий.</w:t>
      </w:r>
    </w:p>
    <w:p w14:paraId="53D785D0" w14:textId="77777777" w:rsidR="007F597A" w:rsidRPr="00E33FE1" w:rsidRDefault="007F597A" w:rsidP="00E33FE1">
      <w:pPr>
        <w:pStyle w:val="Default"/>
        <w:rPr>
          <w:sz w:val="28"/>
          <w:szCs w:val="28"/>
        </w:rPr>
      </w:pPr>
    </w:p>
    <w:p w14:paraId="0E356EAF" w14:textId="77777777" w:rsidR="007F597A" w:rsidRPr="00E33FE1" w:rsidRDefault="007F597A" w:rsidP="002B24C1">
      <w:pPr>
        <w:pStyle w:val="ConsPlusNormal"/>
        <w:jc w:val="center"/>
        <w:rPr>
          <w:rFonts w:ascii="Times New Roman" w:eastAsia="Times New Roman" w:hAnsi="Times New Roman" w:cs="Times New Roman"/>
          <w:b/>
          <w:i/>
          <w:sz w:val="28"/>
          <w:szCs w:val="28"/>
        </w:rPr>
      </w:pPr>
      <w:r w:rsidRPr="00E33FE1">
        <w:rPr>
          <w:rFonts w:ascii="Times New Roman" w:eastAsia="Times New Roman" w:hAnsi="Times New Roman" w:cs="Times New Roman"/>
          <w:b/>
          <w:i/>
          <w:sz w:val="28"/>
          <w:szCs w:val="28"/>
        </w:rPr>
        <w:t>Контрольные задания</w:t>
      </w:r>
    </w:p>
    <w:p w14:paraId="32E3D530" w14:textId="77777777" w:rsidR="007F597A" w:rsidRPr="00E33FE1" w:rsidRDefault="007F597A" w:rsidP="00E33FE1">
      <w:pPr>
        <w:pStyle w:val="ConsPlusNormal"/>
        <w:jc w:val="center"/>
        <w:rPr>
          <w:rFonts w:ascii="Times New Roman" w:eastAsia="Times New Roman" w:hAnsi="Times New Roman" w:cs="Times New Roman"/>
          <w:b/>
          <w:i/>
          <w:sz w:val="28"/>
          <w:szCs w:val="28"/>
        </w:rPr>
      </w:pPr>
    </w:p>
    <w:p w14:paraId="6976735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0032E550"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3B93DD58"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329F440D"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закрытой (с выбором одного ответа);</w:t>
      </w:r>
    </w:p>
    <w:p w14:paraId="230268BD"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открытой (необходимо вписать правильный ответ);</w:t>
      </w:r>
    </w:p>
    <w:p w14:paraId="2E78CF1D"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 установление правильной последовательности;</w:t>
      </w:r>
    </w:p>
    <w:p w14:paraId="6BAE44B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 установление соответствия;</w:t>
      </w:r>
    </w:p>
    <w:p w14:paraId="178E9DF0"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компетентностно-ориентированные задачи.</w:t>
      </w:r>
    </w:p>
    <w:p w14:paraId="554DAD12"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Для проверки знаний используются вопросы и задания в следующих формах:</w:t>
      </w:r>
    </w:p>
    <w:p w14:paraId="1FF55DD0"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закрытой (с выбором одного или нескольких правильных ответов);</w:t>
      </w:r>
    </w:p>
    <w:p w14:paraId="231CB8F9"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открытой (необходимо вписать правильный ответ);</w:t>
      </w:r>
    </w:p>
    <w:p w14:paraId="1FF0FC1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 установление правильной последовательности;</w:t>
      </w:r>
    </w:p>
    <w:p w14:paraId="7B035A03"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 установление соответствия.</w:t>
      </w:r>
    </w:p>
    <w:p w14:paraId="4AA1219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2293A668" w14:textId="77777777" w:rsidR="007F597A" w:rsidRPr="00E33FE1" w:rsidRDefault="007F597A" w:rsidP="00E33FE1">
      <w:pPr>
        <w:pStyle w:val="ConsPlusNormal"/>
        <w:ind w:left="1069"/>
        <w:jc w:val="both"/>
        <w:rPr>
          <w:rFonts w:ascii="Times New Roman" w:eastAsia="Times New Roman" w:hAnsi="Times New Roman" w:cs="Times New Roman"/>
          <w:b/>
          <w:sz w:val="28"/>
          <w:szCs w:val="28"/>
        </w:rPr>
      </w:pPr>
    </w:p>
    <w:p w14:paraId="1563AEDD" w14:textId="77777777" w:rsidR="007F597A" w:rsidRPr="00E33FE1" w:rsidRDefault="007F597A" w:rsidP="00E33FE1">
      <w:pPr>
        <w:pStyle w:val="ConsPlusNormal"/>
        <w:ind w:left="1069"/>
        <w:jc w:val="center"/>
        <w:rPr>
          <w:rFonts w:ascii="Times New Roman" w:eastAsia="Times New Roman" w:hAnsi="Times New Roman" w:cs="Times New Roman"/>
          <w:sz w:val="28"/>
          <w:szCs w:val="28"/>
          <w:u w:val="single"/>
        </w:rPr>
      </w:pPr>
      <w:r w:rsidRPr="00E33FE1">
        <w:rPr>
          <w:rFonts w:ascii="Times New Roman" w:eastAsia="Times New Roman" w:hAnsi="Times New Roman" w:cs="Times New Roman"/>
          <w:sz w:val="28"/>
          <w:szCs w:val="28"/>
          <w:u w:val="single"/>
        </w:rPr>
        <w:t>Типовые задания для проведения промежуточной аттестации обучающихся</w:t>
      </w:r>
    </w:p>
    <w:p w14:paraId="2C3807EA" w14:textId="77777777" w:rsidR="007F597A" w:rsidRPr="00E33FE1" w:rsidRDefault="007F597A" w:rsidP="00E33FE1">
      <w:pPr>
        <w:pStyle w:val="ConsPlusNormal"/>
        <w:jc w:val="center"/>
        <w:rPr>
          <w:rFonts w:ascii="Times New Roman" w:eastAsia="Times New Roman" w:hAnsi="Times New Roman" w:cs="Times New Roman"/>
          <w:b/>
          <w:sz w:val="28"/>
          <w:szCs w:val="28"/>
        </w:rPr>
      </w:pPr>
    </w:p>
    <w:p w14:paraId="7C945540" w14:textId="77777777" w:rsidR="007F597A" w:rsidRPr="00E33FE1" w:rsidRDefault="007F597A" w:rsidP="00E33FE1">
      <w:pPr>
        <w:pStyle w:val="ConsPlusNormal"/>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lang w:val="en-US"/>
        </w:rPr>
        <w:t>I</w:t>
      </w:r>
      <w:r w:rsidRPr="00E33FE1">
        <w:rPr>
          <w:rFonts w:ascii="Times New Roman" w:eastAsia="Times New Roman" w:hAnsi="Times New Roman" w:cs="Times New Roman"/>
          <w:b/>
          <w:sz w:val="28"/>
          <w:szCs w:val="28"/>
        </w:rPr>
        <w:t>. Задания в закрытой форме</w:t>
      </w:r>
      <w:r w:rsidR="002B24C1">
        <w:rPr>
          <w:rFonts w:ascii="Times New Roman" w:eastAsia="Times New Roman" w:hAnsi="Times New Roman" w:cs="Times New Roman"/>
          <w:b/>
          <w:sz w:val="28"/>
          <w:szCs w:val="28"/>
        </w:rPr>
        <w:t xml:space="preserve"> (ОПК-1)</w:t>
      </w:r>
      <w:r w:rsidRPr="00E33FE1">
        <w:rPr>
          <w:rFonts w:ascii="Times New Roman" w:eastAsia="Times New Roman" w:hAnsi="Times New Roman" w:cs="Times New Roman"/>
          <w:b/>
          <w:sz w:val="28"/>
          <w:szCs w:val="28"/>
        </w:rPr>
        <w:t>:</w:t>
      </w:r>
    </w:p>
    <w:p w14:paraId="61976FC2"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p>
    <w:p w14:paraId="09A75AE5"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1.</w:t>
      </w:r>
      <w:r w:rsidRPr="00E33FE1">
        <w:rPr>
          <w:rFonts w:ascii="Times New Roman" w:eastAsia="Times New Roman" w:hAnsi="Times New Roman" w:cs="Times New Roman"/>
          <w:b/>
          <w:sz w:val="28"/>
          <w:szCs w:val="28"/>
        </w:rPr>
        <w:t xml:space="preserve"> Объективно необходимыми правилами совместного человеческого бытия, указателями границ должного и возможного поведения являются:</w:t>
      </w:r>
    </w:p>
    <w:p w14:paraId="7456A88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 xml:space="preserve">а) </w:t>
      </w:r>
      <w:r w:rsidRPr="00E33FE1">
        <w:rPr>
          <w:rFonts w:ascii="Times New Roman" w:eastAsia="Times New Roman" w:hAnsi="Times New Roman" w:cs="Times New Roman"/>
          <w:sz w:val="28"/>
          <w:szCs w:val="28"/>
        </w:rPr>
        <w:t>социальные нормы</w:t>
      </w:r>
    </w:p>
    <w:p w14:paraId="3B8B483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б)</w:t>
      </w:r>
      <w:r w:rsidRPr="00E33FE1">
        <w:rPr>
          <w:rFonts w:ascii="Times New Roman" w:eastAsia="Times New Roman" w:hAnsi="Times New Roman" w:cs="Times New Roman"/>
          <w:sz w:val="28"/>
          <w:szCs w:val="28"/>
        </w:rPr>
        <w:t xml:space="preserve"> субъективные права</w:t>
      </w:r>
    </w:p>
    <w:p w14:paraId="695F0AD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 xml:space="preserve">в) </w:t>
      </w:r>
      <w:r w:rsidRPr="00E33FE1">
        <w:rPr>
          <w:rFonts w:ascii="Times New Roman" w:eastAsia="Times New Roman" w:hAnsi="Times New Roman" w:cs="Times New Roman"/>
          <w:sz w:val="28"/>
          <w:szCs w:val="28"/>
        </w:rPr>
        <w:t>юридические обязанности</w:t>
      </w:r>
    </w:p>
    <w:p w14:paraId="7E310E7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lastRenderedPageBreak/>
        <w:t xml:space="preserve">г) </w:t>
      </w:r>
      <w:r w:rsidRPr="00E33FE1">
        <w:rPr>
          <w:rFonts w:ascii="Times New Roman" w:eastAsia="Times New Roman" w:hAnsi="Times New Roman" w:cs="Times New Roman"/>
          <w:sz w:val="28"/>
          <w:szCs w:val="28"/>
        </w:rPr>
        <w:t>правоотношения</w:t>
      </w:r>
    </w:p>
    <w:p w14:paraId="3B05A67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62CF9046"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2. Право способно охватывать регулированием:</w:t>
      </w:r>
    </w:p>
    <w:p w14:paraId="4FDEA8F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лишь все имущественные отношения</w:t>
      </w:r>
    </w:p>
    <w:p w14:paraId="2C05F0C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лишь часть общественных отношений</w:t>
      </w:r>
    </w:p>
    <w:p w14:paraId="7AF25688"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все общественные отношения, возникающие в государстве</w:t>
      </w:r>
    </w:p>
    <w:p w14:paraId="3DEE9C9D"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все общественные отношения, возникающие между физическими и юридическими лицами</w:t>
      </w:r>
    </w:p>
    <w:p w14:paraId="05FAFA98"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086C5E9B"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3. Право характеризуется:</w:t>
      </w:r>
    </w:p>
    <w:p w14:paraId="40761B6D"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формальной определенностью</w:t>
      </w:r>
    </w:p>
    <w:p w14:paraId="0E070A8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вариативностью</w:t>
      </w:r>
    </w:p>
    <w:p w14:paraId="3F2AAB8A"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несправедливостью</w:t>
      </w:r>
    </w:p>
    <w:p w14:paraId="63039B35"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широтой усмотрения</w:t>
      </w:r>
    </w:p>
    <w:p w14:paraId="1C66246F"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p>
    <w:p w14:paraId="15908A8C"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sz w:val="28"/>
          <w:szCs w:val="28"/>
        </w:rPr>
        <w:t xml:space="preserve">4. </w:t>
      </w:r>
      <w:r w:rsidRPr="00E33FE1">
        <w:rPr>
          <w:rFonts w:ascii="Times New Roman" w:eastAsia="Times New Roman" w:hAnsi="Times New Roman" w:cs="Times New Roman"/>
          <w:b/>
          <w:bCs/>
          <w:sz w:val="28"/>
          <w:szCs w:val="28"/>
        </w:rPr>
        <w:t>Метод правового регулирования, применяемый при отношениях власти и подчинения:</w:t>
      </w:r>
    </w:p>
    <w:p w14:paraId="651FD6A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императивный</w:t>
      </w:r>
    </w:p>
    <w:p w14:paraId="1179BA0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диспозитивный</w:t>
      </w:r>
    </w:p>
    <w:p w14:paraId="05E35D38"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рекомендательный</w:t>
      </w:r>
    </w:p>
    <w:p w14:paraId="7E7BCE4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нет правильного варианта</w:t>
      </w:r>
    </w:p>
    <w:p w14:paraId="6EA6A9E7"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0AD0F0D7"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5. Общим свойством права и иных социальных норм является:</w:t>
      </w:r>
    </w:p>
    <w:p w14:paraId="0CB42D9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формальная определенность</w:t>
      </w:r>
    </w:p>
    <w:p w14:paraId="7744D5C2"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регулирование общественных отношений</w:t>
      </w:r>
    </w:p>
    <w:p w14:paraId="26C97BA0"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принудительность соблюдения</w:t>
      </w:r>
    </w:p>
    <w:p w14:paraId="1A985E40"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выражение воли и интересов всего рода</w:t>
      </w:r>
    </w:p>
    <w:p w14:paraId="62648EC5"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46C60D62"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6. Принцип демократизма в праве означает:</w:t>
      </w:r>
    </w:p>
    <w:p w14:paraId="36FC3F12"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а) предоставление возможности для участия гражданину в общественных и государственных делах</w:t>
      </w:r>
    </w:p>
    <w:p w14:paraId="060C608C"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б) предоставление человеку свободы действия</w:t>
      </w:r>
    </w:p>
    <w:p w14:paraId="23E08785"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в) возложение на человека обязанностей служить обществу и государству</w:t>
      </w:r>
    </w:p>
    <w:p w14:paraId="77BBB6AE"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г) возложение на человека обязанностей служить людям</w:t>
      </w:r>
    </w:p>
    <w:p w14:paraId="775C2858"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2584B0FB"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7. Принципы права – это:</w:t>
      </w:r>
    </w:p>
    <w:p w14:paraId="6E864E25"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а) представления, выражающие отношение людей к праву</w:t>
      </w:r>
    </w:p>
    <w:p w14:paraId="3170CDCA"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б) показатели, по которым можно отличить право от других социальных явлений</w:t>
      </w:r>
    </w:p>
    <w:p w14:paraId="4F938B09"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в) отношения, возникающие на основе права</w:t>
      </w:r>
    </w:p>
    <w:p w14:paraId="6A49AB23" w14:textId="77777777" w:rsidR="007F597A" w:rsidRPr="00E33FE1" w:rsidRDefault="007F597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г) основные исходные положения, на которых строится правовая система государства</w:t>
      </w:r>
    </w:p>
    <w:p w14:paraId="273759D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117F9908"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lastRenderedPageBreak/>
        <w:t>8. Принятый в особом порядке компетентным органом акт, содержащий нормы права – это:</w:t>
      </w:r>
    </w:p>
    <w:p w14:paraId="671E734A"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правоприменительный акт</w:t>
      </w:r>
    </w:p>
    <w:p w14:paraId="1639BE3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акт толкования норм права</w:t>
      </w:r>
    </w:p>
    <w:p w14:paraId="40441AA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нормативный правовой акт</w:t>
      </w:r>
    </w:p>
    <w:p w14:paraId="0FBE5E9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прецедент</w:t>
      </w:r>
    </w:p>
    <w:p w14:paraId="15409BDB"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6AA7ECD5"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9. Закон - это нормативный правовой акт, принятый:</w:t>
      </w:r>
    </w:p>
    <w:p w14:paraId="4735A422"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главой государства и им же обнародованный</w:t>
      </w:r>
    </w:p>
    <w:p w14:paraId="6FE696B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высшим представительным (законодательным) органом государства</w:t>
      </w:r>
    </w:p>
    <w:p w14:paraId="7C321AE3"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правительством и опубликованный в специальном издании</w:t>
      </w:r>
    </w:p>
    <w:p w14:paraId="293E8042"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совместно парламентом и президентом</w:t>
      </w:r>
    </w:p>
    <w:p w14:paraId="5DCB3F50"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5948CA03"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10. Структурным элементом правовой нормы, определяющим модель поведения субъектов с помощью установления прав и обязанностей, является:</w:t>
      </w:r>
    </w:p>
    <w:p w14:paraId="587AA8C9"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гипотеза</w:t>
      </w:r>
    </w:p>
    <w:p w14:paraId="74A9FCB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диспозиция</w:t>
      </w:r>
    </w:p>
    <w:p w14:paraId="3851B0B5"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преамбула</w:t>
      </w:r>
    </w:p>
    <w:p w14:paraId="30F4E5B3"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санкция</w:t>
      </w:r>
    </w:p>
    <w:p w14:paraId="3E1CC49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70AFAAE7"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11. Бланкетными называются нормы права, составные части которых находятся:</w:t>
      </w:r>
    </w:p>
    <w:p w14:paraId="1E3C4107"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 других статьях данного нормативно-правового акта</w:t>
      </w:r>
    </w:p>
    <w:p w14:paraId="08976C9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других нормативных правовых актах</w:t>
      </w:r>
    </w:p>
    <w:p w14:paraId="342E3F97"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в отмененных нормативных правовых актах </w:t>
      </w:r>
    </w:p>
    <w:p w14:paraId="6D4A500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 примечаниях этих же статей</w:t>
      </w:r>
    </w:p>
    <w:p w14:paraId="56EE1EDF"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08233F89"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12. Общие нормы права - это нормы:</w:t>
      </w:r>
    </w:p>
    <w:p w14:paraId="4B491B2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относящиеся к общественным объединениям</w:t>
      </w:r>
    </w:p>
    <w:p w14:paraId="4EA44DD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распространяющиеся на всех граждан</w:t>
      </w:r>
    </w:p>
    <w:p w14:paraId="104BD9D3"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относящиеся к юридическим лицам</w:t>
      </w:r>
    </w:p>
    <w:p w14:paraId="48F0328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касающиеся государства</w:t>
      </w:r>
    </w:p>
    <w:p w14:paraId="41CEDB0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37B4822A" w14:textId="77777777" w:rsidR="007F597A" w:rsidRPr="00E33FE1" w:rsidRDefault="007F597A" w:rsidP="00E33FE1">
      <w:pPr>
        <w:spacing w:after="0" w:line="240" w:lineRule="auto"/>
        <w:ind w:firstLine="709"/>
        <w:jc w:val="both"/>
        <w:rPr>
          <w:rFonts w:ascii="Times New Roman" w:eastAsia="Times New Roman" w:hAnsi="Times New Roman" w:cs="Times New Roman"/>
          <w:b/>
          <w:bCs/>
          <w:sz w:val="28"/>
          <w:szCs w:val="28"/>
        </w:rPr>
      </w:pPr>
      <w:r w:rsidRPr="00E33FE1">
        <w:rPr>
          <w:rFonts w:ascii="Times New Roman" w:eastAsia="Times New Roman" w:hAnsi="Times New Roman" w:cs="Times New Roman"/>
          <w:b/>
          <w:bCs/>
          <w:sz w:val="28"/>
          <w:szCs w:val="28"/>
        </w:rPr>
        <w:t>13.Санкция нормы права, предусматривающая возможность сложения нескольких видов наказаний</w:t>
      </w:r>
    </w:p>
    <w:p w14:paraId="22F26611"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комбинированная</w:t>
      </w:r>
    </w:p>
    <w:p w14:paraId="484267BA"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альтернативная</w:t>
      </w:r>
    </w:p>
    <w:p w14:paraId="36922456"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кумулятивная</w:t>
      </w:r>
    </w:p>
    <w:p w14:paraId="1F88C1F3"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относительно-определенная</w:t>
      </w:r>
    </w:p>
    <w:p w14:paraId="5C853E6C"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7EB8A972"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14. Вид систематизации, осуществляемый путем объединения нормативных актов без изменения их содержания в единый акт, где каждый из актов теряет свое самостоятельное юридическое значение, называется:</w:t>
      </w:r>
    </w:p>
    <w:p w14:paraId="0D49700E"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консолидацией</w:t>
      </w:r>
    </w:p>
    <w:p w14:paraId="555C837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кодификацией</w:t>
      </w:r>
    </w:p>
    <w:p w14:paraId="592BE616"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унификацией</w:t>
      </w:r>
    </w:p>
    <w:p w14:paraId="0426B7E2"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инкорпорацией</w:t>
      </w:r>
    </w:p>
    <w:p w14:paraId="5C68FD11"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rPr>
      </w:pPr>
    </w:p>
    <w:p w14:paraId="42C15635" w14:textId="77777777" w:rsidR="007F597A" w:rsidRPr="00E33FE1" w:rsidRDefault="007F597A" w:rsidP="00E33FE1">
      <w:pPr>
        <w:spacing w:after="0" w:line="240" w:lineRule="auto"/>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15. Что служит основанием (критерием) для деления права на отрасли и институты?</w:t>
      </w:r>
    </w:p>
    <w:p w14:paraId="0E1511B7"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институт права собственности</w:t>
      </w:r>
    </w:p>
    <w:p w14:paraId="5955408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институт договора</w:t>
      </w:r>
    </w:p>
    <w:p w14:paraId="3698FA25"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предмет правового регулирования</w:t>
      </w:r>
    </w:p>
    <w:p w14:paraId="25C13064"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свобода слова</w:t>
      </w:r>
    </w:p>
    <w:p w14:paraId="7F6A22B9" w14:textId="77777777" w:rsidR="007F597A" w:rsidRPr="00E33FE1" w:rsidRDefault="007F597A" w:rsidP="00E33FE1">
      <w:pPr>
        <w:spacing w:after="0" w:line="240" w:lineRule="auto"/>
        <w:ind w:firstLine="709"/>
        <w:jc w:val="both"/>
        <w:rPr>
          <w:rFonts w:ascii="Times New Roman" w:eastAsia="Times New Roman" w:hAnsi="Times New Roman" w:cs="Times New Roman"/>
          <w:sz w:val="28"/>
          <w:szCs w:val="28"/>
        </w:rPr>
      </w:pPr>
    </w:p>
    <w:p w14:paraId="25C30E77" w14:textId="77777777" w:rsidR="007F597A" w:rsidRPr="00E33FE1" w:rsidRDefault="007F597A" w:rsidP="00E33FE1">
      <w:pPr>
        <w:pStyle w:val="ConsPlusNormal"/>
        <w:ind w:firstLine="709"/>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lang w:val="en-US"/>
        </w:rPr>
        <w:t>II</w:t>
      </w:r>
      <w:r w:rsidRPr="00E33FE1">
        <w:rPr>
          <w:rFonts w:ascii="Times New Roman" w:eastAsia="Times New Roman" w:hAnsi="Times New Roman" w:cs="Times New Roman"/>
          <w:b/>
          <w:sz w:val="28"/>
          <w:szCs w:val="28"/>
        </w:rPr>
        <w:t>. Задания в открытой форме:</w:t>
      </w:r>
    </w:p>
    <w:p w14:paraId="470EBD6D"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p>
    <w:p w14:paraId="1B85E268" w14:textId="77777777" w:rsidR="007F597A" w:rsidRPr="00E33FE1" w:rsidRDefault="007F597A" w:rsidP="00E33FE1">
      <w:pPr>
        <w:spacing w:after="0" w:line="240" w:lineRule="auto"/>
        <w:ind w:firstLine="709"/>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bCs/>
          <w:sz w:val="28"/>
          <w:szCs w:val="28"/>
          <w:lang w:eastAsia="en-US"/>
        </w:rPr>
        <w:t xml:space="preserve">1. </w:t>
      </w:r>
      <w:r w:rsidRPr="00E33FE1">
        <w:rPr>
          <w:rFonts w:ascii="Times New Roman" w:eastAsia="Calibri" w:hAnsi="Times New Roman" w:cs="Times New Roman"/>
          <w:bCs/>
          <w:sz w:val="28"/>
          <w:szCs w:val="28"/>
          <w:lang w:eastAsia="en-US"/>
        </w:rPr>
        <w:t>Правила поведения общего характера, которые устанавливаются определенной организацией для регулирования отношений с участием ее членов в границах полномочий, установленных государством, называются ___________ нормами.</w:t>
      </w:r>
    </w:p>
    <w:p w14:paraId="7A4B6128"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p>
    <w:p w14:paraId="38DB3045" w14:textId="77777777" w:rsidR="007F597A" w:rsidRPr="00E33FE1" w:rsidRDefault="007F597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
          <w:bCs/>
          <w:sz w:val="28"/>
          <w:szCs w:val="28"/>
          <w:lang w:eastAsia="en-US"/>
        </w:rPr>
        <w:t xml:space="preserve">2. </w:t>
      </w:r>
      <w:r w:rsidRPr="00E33FE1">
        <w:rPr>
          <w:rFonts w:ascii="Times New Roman" w:eastAsia="Calibri" w:hAnsi="Times New Roman" w:cs="Times New Roman"/>
          <w:bCs/>
          <w:sz w:val="28"/>
          <w:szCs w:val="28"/>
          <w:lang w:eastAsia="en-US"/>
        </w:rPr>
        <w:t>Модель поведения субъектов правоотношений содержится в ___________ правовой нормы (её структурном элементе).</w:t>
      </w:r>
    </w:p>
    <w:p w14:paraId="4BD7A0E8" w14:textId="77777777" w:rsidR="007F597A" w:rsidRPr="00E33FE1" w:rsidRDefault="007F597A" w:rsidP="00E33FE1">
      <w:pPr>
        <w:pStyle w:val="ConsPlusNormal"/>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lang w:val="en-US"/>
        </w:rPr>
        <w:t>III</w:t>
      </w:r>
      <w:r w:rsidRPr="00E33FE1">
        <w:rPr>
          <w:rFonts w:ascii="Times New Roman" w:eastAsia="Times New Roman" w:hAnsi="Times New Roman" w:cs="Times New Roman"/>
          <w:b/>
          <w:sz w:val="28"/>
          <w:szCs w:val="28"/>
        </w:rPr>
        <w:t>. Задания на установление правильной последовательности:</w:t>
      </w:r>
    </w:p>
    <w:p w14:paraId="2A44B5F4"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b/>
          <w:bCs/>
          <w:sz w:val="28"/>
          <w:szCs w:val="28"/>
          <w:lang w:eastAsia="en-US"/>
        </w:rPr>
        <w:t>1. Выделите (в логической последовательности) основные стадии процесса применения норм права:</w:t>
      </w:r>
    </w:p>
    <w:p w14:paraId="29052B08"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юридическое решение дела</w:t>
      </w:r>
    </w:p>
    <w:p w14:paraId="4650A02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установление фактических обстоятельств дела</w:t>
      </w:r>
    </w:p>
    <w:p w14:paraId="1E1C041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установление юридической основы дела</w:t>
      </w:r>
    </w:p>
    <w:p w14:paraId="33D64BC9"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2. Определите правильную последовательность основных стадий правотворчества.</w:t>
      </w:r>
    </w:p>
    <w:p w14:paraId="3F263EE7"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обсуждение законопроекта</w:t>
      </w:r>
    </w:p>
    <w:p w14:paraId="3947F87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2) законодательная инициатива </w:t>
      </w:r>
    </w:p>
    <w:p w14:paraId="1912B655"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опубликование закона</w:t>
      </w:r>
    </w:p>
    <w:p w14:paraId="7DE9A5F4"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принятие закона</w:t>
      </w:r>
    </w:p>
    <w:p w14:paraId="079081FF" w14:textId="77777777" w:rsidR="007F597A" w:rsidRPr="00E33FE1" w:rsidRDefault="007F597A" w:rsidP="00E33FE1">
      <w:pPr>
        <w:pStyle w:val="ConsPlusNormal"/>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lang w:val="en-US"/>
        </w:rPr>
        <w:t>IV</w:t>
      </w:r>
      <w:r w:rsidRPr="00E33FE1">
        <w:rPr>
          <w:rFonts w:ascii="Times New Roman" w:eastAsia="Times New Roman" w:hAnsi="Times New Roman" w:cs="Times New Roman"/>
          <w:b/>
          <w:sz w:val="28"/>
          <w:szCs w:val="28"/>
        </w:rPr>
        <w:t>. Задания на установление соответствия:</w:t>
      </w:r>
    </w:p>
    <w:p w14:paraId="4DD7CCF5" w14:textId="77777777" w:rsidR="007F597A" w:rsidRPr="00E33FE1" w:rsidRDefault="007F597A" w:rsidP="00E33FE1">
      <w:pPr>
        <w:pStyle w:val="ConsPlusNormal"/>
        <w:ind w:firstLine="709"/>
        <w:jc w:val="both"/>
        <w:rPr>
          <w:rFonts w:ascii="Times New Roman" w:eastAsia="Times New Roman" w:hAnsi="Times New Roman" w:cs="Times New Roman"/>
          <w:b/>
          <w:sz w:val="28"/>
          <w:szCs w:val="28"/>
        </w:rPr>
      </w:pPr>
    </w:p>
    <w:p w14:paraId="6ADEAB1E"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1. Проведите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6A29942B" w14:textId="77777777" w:rsidTr="007F597A">
        <w:tc>
          <w:tcPr>
            <w:tcW w:w="4785" w:type="dxa"/>
            <w:shd w:val="clear" w:color="auto" w:fill="auto"/>
          </w:tcPr>
          <w:p w14:paraId="7B578F1D" w14:textId="77777777" w:rsidR="007F597A" w:rsidRPr="00E33FE1" w:rsidRDefault="007F597A" w:rsidP="00E33FE1">
            <w:pPr>
              <w:spacing w:after="0" w:line="240" w:lineRule="auto"/>
              <w:jc w:val="both"/>
              <w:rPr>
                <w:rFonts w:ascii="Times New Roman" w:eastAsia="Calibri" w:hAnsi="Times New Roman" w:cs="Times New Roman"/>
                <w:b/>
                <w:bCs/>
                <w:sz w:val="28"/>
                <w:szCs w:val="28"/>
                <w:lang w:eastAsia="en-US"/>
              </w:rPr>
            </w:pPr>
            <w:bookmarkStart w:id="16" w:name="_Hlk149692685"/>
            <w:r w:rsidRPr="00E33FE1">
              <w:rPr>
                <w:rFonts w:ascii="Times New Roman" w:eastAsia="Calibri" w:hAnsi="Times New Roman" w:cs="Times New Roman"/>
                <w:sz w:val="28"/>
                <w:szCs w:val="28"/>
                <w:lang w:eastAsia="en-US"/>
              </w:rPr>
              <w:t>А) Укажите отрасль, относящуюся к публичному праву:</w:t>
            </w:r>
          </w:p>
        </w:tc>
        <w:tc>
          <w:tcPr>
            <w:tcW w:w="4786" w:type="dxa"/>
            <w:vMerge w:val="restart"/>
            <w:shd w:val="clear" w:color="auto" w:fill="auto"/>
          </w:tcPr>
          <w:p w14:paraId="691A370E"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1) уголовное право РФ;</w:t>
            </w:r>
          </w:p>
          <w:p w14:paraId="2DBF071A"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2) гражданское право РФ;</w:t>
            </w:r>
          </w:p>
          <w:p w14:paraId="14804352"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 xml:space="preserve">3) семейное право РФ. </w:t>
            </w:r>
          </w:p>
          <w:p w14:paraId="17A35039"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4) экологическое право</w:t>
            </w:r>
          </w:p>
          <w:p w14:paraId="6F494D5B"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t>5) гражданско-процессуальное право;</w:t>
            </w:r>
          </w:p>
        </w:tc>
      </w:tr>
      <w:tr w:rsidR="007F597A" w:rsidRPr="00E33FE1" w14:paraId="645F34E6" w14:textId="77777777" w:rsidTr="007F597A">
        <w:tc>
          <w:tcPr>
            <w:tcW w:w="4785" w:type="dxa"/>
            <w:shd w:val="clear" w:color="auto" w:fill="auto"/>
          </w:tcPr>
          <w:p w14:paraId="5826160D"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Укажите отрасль, относящуюся к процессуальному праву:</w:t>
            </w:r>
          </w:p>
        </w:tc>
        <w:tc>
          <w:tcPr>
            <w:tcW w:w="4786" w:type="dxa"/>
            <w:vMerge/>
            <w:shd w:val="clear" w:color="auto" w:fill="auto"/>
          </w:tcPr>
          <w:p w14:paraId="4828E828"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tc>
      </w:tr>
      <w:tr w:rsidR="007F597A" w:rsidRPr="00E33FE1" w14:paraId="474DED03" w14:textId="77777777" w:rsidTr="007F597A">
        <w:tc>
          <w:tcPr>
            <w:tcW w:w="4785" w:type="dxa"/>
            <w:shd w:val="clear" w:color="auto" w:fill="auto"/>
          </w:tcPr>
          <w:p w14:paraId="337D4AC0"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Укажите отрасль, относящуюся к материальному праву:</w:t>
            </w:r>
          </w:p>
        </w:tc>
        <w:tc>
          <w:tcPr>
            <w:tcW w:w="4786" w:type="dxa"/>
            <w:vMerge/>
            <w:shd w:val="clear" w:color="auto" w:fill="auto"/>
          </w:tcPr>
          <w:p w14:paraId="68A97081"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tc>
      </w:tr>
      <w:tr w:rsidR="007F597A" w:rsidRPr="00E33FE1" w14:paraId="04FB0BD9" w14:textId="77777777" w:rsidTr="007F597A">
        <w:tc>
          <w:tcPr>
            <w:tcW w:w="4785" w:type="dxa"/>
            <w:shd w:val="clear" w:color="auto" w:fill="auto"/>
          </w:tcPr>
          <w:p w14:paraId="138A785D"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Укажите отрасль, относящуюся к частному праву:</w:t>
            </w:r>
          </w:p>
        </w:tc>
        <w:tc>
          <w:tcPr>
            <w:tcW w:w="4786" w:type="dxa"/>
            <w:vMerge/>
            <w:shd w:val="clear" w:color="auto" w:fill="auto"/>
          </w:tcPr>
          <w:p w14:paraId="42384D5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tc>
      </w:tr>
      <w:bookmarkEnd w:id="16"/>
    </w:tbl>
    <w:p w14:paraId="2E023B21"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p>
    <w:p w14:paraId="26A33CC7" w14:textId="77777777" w:rsidR="007F597A" w:rsidRPr="00E33FE1" w:rsidRDefault="007F597A" w:rsidP="00E33FE1">
      <w:pPr>
        <w:spacing w:after="0" w:line="240" w:lineRule="auto"/>
        <w:ind w:firstLine="709"/>
        <w:jc w:val="both"/>
        <w:rPr>
          <w:rFonts w:ascii="Times New Roman" w:eastAsia="Calibri" w:hAnsi="Times New Roman" w:cs="Times New Roman"/>
          <w:b/>
          <w:bCs/>
          <w:sz w:val="28"/>
          <w:szCs w:val="28"/>
          <w:lang w:eastAsia="en-US"/>
        </w:rPr>
      </w:pPr>
      <w:r w:rsidRPr="00E33FE1">
        <w:rPr>
          <w:rFonts w:ascii="Times New Roman" w:eastAsia="Calibri" w:hAnsi="Times New Roman" w:cs="Times New Roman"/>
          <w:b/>
          <w:bCs/>
          <w:sz w:val="28"/>
          <w:szCs w:val="28"/>
          <w:lang w:eastAsia="en-US"/>
        </w:rPr>
        <w:lastRenderedPageBreak/>
        <w:t>2.</w:t>
      </w:r>
      <w:r w:rsidRPr="00E33FE1">
        <w:rPr>
          <w:rFonts w:ascii="Times New Roman" w:eastAsia="Times New Roman" w:hAnsi="Times New Roman" w:cs="Times New Roman"/>
          <w:b/>
          <w:sz w:val="28"/>
          <w:szCs w:val="28"/>
        </w:rPr>
        <w:t xml:space="preserve"> К установите соответствие между элементами структуры нормы права и конкретными формулировками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0D78FA80" w14:textId="77777777" w:rsidTr="007F597A">
        <w:trPr>
          <w:trHeight w:val="1932"/>
        </w:trPr>
        <w:tc>
          <w:tcPr>
            <w:tcW w:w="4785" w:type="dxa"/>
            <w:shd w:val="clear" w:color="auto" w:fill="auto"/>
          </w:tcPr>
          <w:p w14:paraId="5F5F6553" w14:textId="77777777" w:rsidR="007F597A" w:rsidRPr="00E33FE1" w:rsidRDefault="007F597A"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Гипотеза</w:t>
            </w:r>
          </w:p>
          <w:p w14:paraId="69BF027B" w14:textId="77777777" w:rsidR="007F597A" w:rsidRPr="00E33FE1" w:rsidRDefault="007F597A"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Диспозиция</w:t>
            </w:r>
          </w:p>
          <w:p w14:paraId="5FCF2703" w14:textId="77777777" w:rsidR="007F597A" w:rsidRPr="00E33FE1" w:rsidRDefault="007F597A"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Санкция</w:t>
            </w:r>
          </w:p>
          <w:p w14:paraId="2918815F"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p>
        </w:tc>
        <w:tc>
          <w:tcPr>
            <w:tcW w:w="4786" w:type="dxa"/>
            <w:shd w:val="clear" w:color="auto" w:fill="auto"/>
          </w:tcPr>
          <w:p w14:paraId="2C27E6D7" w14:textId="77777777" w:rsidR="007F597A" w:rsidRPr="00E33FE1" w:rsidRDefault="007F597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rPr>
              <w:t xml:space="preserve"> </w:t>
            </w:r>
            <w:r w:rsidRPr="00E33FE1">
              <w:rPr>
                <w:rFonts w:ascii="Times New Roman" w:eastAsia="Times New Roman" w:hAnsi="Times New Roman" w:cs="Times New Roman"/>
                <w:sz w:val="28"/>
                <w:szCs w:val="28"/>
              </w:rPr>
              <w:t>Несовершеннолетний, достигший шестнадцати лет… (ст. 27 ГК РФ).</w:t>
            </w:r>
          </w:p>
          <w:p w14:paraId="11CF8AF8" w14:textId="77777777" w:rsidR="007F597A" w:rsidRPr="00E33FE1" w:rsidRDefault="007F597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(ст. 454 ГК РФ)</w:t>
            </w:r>
          </w:p>
          <w:p w14:paraId="6212FCCC" w14:textId="77777777" w:rsidR="007F597A" w:rsidRPr="00E33FE1" w:rsidRDefault="007F597A" w:rsidP="00E33FE1">
            <w:pPr>
              <w:pStyle w:val="ConsPlusNormal"/>
              <w:ind w:firstLine="709"/>
              <w:jc w:val="both"/>
              <w:rPr>
                <w:rFonts w:ascii="Times New Roman" w:eastAsia="Calibri" w:hAnsi="Times New Roman" w:cs="Times New Roman"/>
                <w:b/>
                <w:bCs/>
                <w:sz w:val="28"/>
                <w:szCs w:val="28"/>
                <w:lang w:eastAsia="en-US"/>
              </w:rPr>
            </w:pPr>
            <w:r w:rsidRPr="00E33FE1">
              <w:rPr>
                <w:rFonts w:ascii="Times New Roman" w:eastAsia="Times New Roman" w:hAnsi="Times New Roman" w:cs="Times New Roman"/>
                <w:sz w:val="28"/>
                <w:szCs w:val="28"/>
              </w:rPr>
              <w:t>в) наказывается лишением свободы на срок от шести до пятнадцати лет с ограничением свободы на срок до двух лет либо без такового (ст. 105 УК РФ)</w:t>
            </w:r>
          </w:p>
        </w:tc>
      </w:tr>
    </w:tbl>
    <w:p w14:paraId="752EB28D" w14:textId="77777777" w:rsidR="007F597A" w:rsidRPr="00E33FE1" w:rsidRDefault="007F597A" w:rsidP="00E33FE1">
      <w:pPr>
        <w:pStyle w:val="ConsPlusNormal"/>
        <w:jc w:val="center"/>
        <w:rPr>
          <w:rFonts w:ascii="Times New Roman" w:eastAsia="Times New Roman" w:hAnsi="Times New Roman" w:cs="Times New Roman"/>
          <w:b/>
          <w:sz w:val="28"/>
          <w:szCs w:val="28"/>
        </w:rPr>
      </w:pPr>
    </w:p>
    <w:p w14:paraId="1B84B1F4" w14:textId="77777777" w:rsidR="007F597A" w:rsidRPr="00E33FE1" w:rsidRDefault="007F597A" w:rsidP="00E33FE1">
      <w:pPr>
        <w:pStyle w:val="ConsPlusNormal"/>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lang w:val="en-US"/>
        </w:rPr>
        <w:t>V</w:t>
      </w:r>
      <w:r w:rsidRPr="00E33FE1">
        <w:rPr>
          <w:rFonts w:ascii="Times New Roman" w:eastAsia="Times New Roman" w:hAnsi="Times New Roman" w:cs="Times New Roman"/>
          <w:b/>
          <w:sz w:val="28"/>
          <w:szCs w:val="28"/>
        </w:rPr>
        <w:t>. Компетентностно-ориентированная задача:</w:t>
      </w:r>
    </w:p>
    <w:p w14:paraId="4CAB9251" w14:textId="77777777" w:rsidR="007F597A" w:rsidRPr="00E33FE1" w:rsidRDefault="007F597A" w:rsidP="00E33FE1">
      <w:pPr>
        <w:pStyle w:val="ConsPlusNormal"/>
        <w:ind w:firstLine="709"/>
        <w:jc w:val="both"/>
        <w:rPr>
          <w:rFonts w:ascii="Times New Roman" w:eastAsia="Times New Roman" w:hAnsi="Times New Roman" w:cs="Times New Roman"/>
          <w:b/>
          <w:sz w:val="28"/>
          <w:szCs w:val="28"/>
        </w:rPr>
      </w:pPr>
    </w:p>
    <w:p w14:paraId="6D18FB80" w14:textId="77777777" w:rsidR="007F597A" w:rsidRPr="00E33FE1" w:rsidRDefault="007F597A" w:rsidP="00E33FE1">
      <w:pPr>
        <w:autoSpaceDE w:val="0"/>
        <w:autoSpaceDN w:val="0"/>
        <w:adjustRightInd w:val="0"/>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b/>
          <w:bCs/>
          <w:sz w:val="28"/>
          <w:szCs w:val="28"/>
          <w:lang w:eastAsia="en-US"/>
        </w:rPr>
        <w:t xml:space="preserve">1. </w:t>
      </w:r>
      <w:r w:rsidRPr="00E33FE1">
        <w:rPr>
          <w:rFonts w:ascii="Times New Roman" w:eastAsia="Calibri" w:hAnsi="Times New Roman" w:cs="Times New Roman"/>
          <w:b/>
          <w:bCs/>
          <w:sz w:val="28"/>
          <w:szCs w:val="28"/>
        </w:rPr>
        <w:t>Установите вид правонарушения.</w:t>
      </w:r>
    </w:p>
    <w:p w14:paraId="727541AD" w14:textId="77777777" w:rsidR="007F597A" w:rsidRPr="00E33FE1" w:rsidRDefault="007F597A" w:rsidP="00E33FE1">
      <w:pPr>
        <w:autoSpaceDE w:val="0"/>
        <w:autoSpaceDN w:val="0"/>
        <w:adjustRightInd w:val="0"/>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Старшая медицинская сестра онкологического диспансера Иванова, получая наркотические средства для инъекций больным, уменьшала дозы инъекций, а полученные таким способом излишки наркотических средств присваивала и пересылала по почте своей сестре в п. Сузун Новосибирской области, где та реализовывала им своим знакомым.</w:t>
      </w:r>
    </w:p>
    <w:p w14:paraId="1765848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b/>
          <w:bCs/>
          <w:sz w:val="28"/>
          <w:szCs w:val="28"/>
          <w:lang w:eastAsia="en-US"/>
        </w:rPr>
        <w:t>2. Определите форму вины.</w:t>
      </w:r>
    </w:p>
    <w:p w14:paraId="2C99300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Карпов, работая водителем выехал в рейс, зная, что у автобуса неисправна тормозная система. В пути следования перед автобусом неожиданно стала переходить дорогу в неположенном месте пожилая женщина. Попытка остановить автобус оказалась безуспешной из-за неработающей тормозной системы. Во избежание наезда на женщину, Карпову пришлось направить автобус на зелёные насаждения, росшие у обочины дороги. В результате этого автобусу был причинён значительный ущерб.</w:t>
      </w:r>
    </w:p>
    <w:p w14:paraId="0BD4CE0C" w14:textId="77777777" w:rsidR="007F597A" w:rsidRPr="00E33FE1" w:rsidRDefault="007F597A" w:rsidP="00E33FE1">
      <w:pPr>
        <w:spacing w:after="0" w:line="240" w:lineRule="auto"/>
        <w:ind w:firstLine="709"/>
        <w:jc w:val="both"/>
        <w:rPr>
          <w:rFonts w:ascii="Times New Roman" w:eastAsia="Times New Roman" w:hAnsi="Times New Roman" w:cs="Times New Roman"/>
        </w:rPr>
      </w:pPr>
    </w:p>
    <w:p w14:paraId="7DF150BD" w14:textId="77777777" w:rsidR="007F597A" w:rsidRPr="0065187C" w:rsidRDefault="007F597A" w:rsidP="00E33FE1">
      <w:pPr>
        <w:pStyle w:val="ConsPlusNormal"/>
        <w:ind w:firstLine="709"/>
        <w:jc w:val="center"/>
        <w:rPr>
          <w:rFonts w:ascii="Times New Roman" w:hAnsi="Times New Roman" w:cs="Times New Roman"/>
          <w:b/>
          <w:sz w:val="28"/>
          <w:szCs w:val="28"/>
        </w:rPr>
      </w:pPr>
      <w:r w:rsidRPr="0065187C">
        <w:rPr>
          <w:rFonts w:ascii="Times New Roman" w:hAnsi="Times New Roman" w:cs="Times New Roman"/>
          <w:b/>
          <w:sz w:val="28"/>
          <w:szCs w:val="28"/>
        </w:rPr>
        <w:t xml:space="preserve">Оценочные материалы для проведения промежуточной аттестации по дисциплине </w:t>
      </w:r>
    </w:p>
    <w:p w14:paraId="2DB34D36" w14:textId="77777777" w:rsidR="007F597A" w:rsidRPr="0065187C" w:rsidRDefault="007F597A" w:rsidP="00E33FE1">
      <w:pPr>
        <w:pStyle w:val="ConsPlusNormal"/>
        <w:ind w:firstLine="709"/>
        <w:jc w:val="center"/>
        <w:rPr>
          <w:rFonts w:ascii="Times New Roman" w:hAnsi="Times New Roman" w:cs="Times New Roman"/>
          <w:b/>
          <w:sz w:val="28"/>
          <w:szCs w:val="28"/>
        </w:rPr>
      </w:pPr>
      <w:r w:rsidRPr="0065187C">
        <w:rPr>
          <w:rFonts w:ascii="Times New Roman" w:hAnsi="Times New Roman" w:cs="Times New Roman"/>
          <w:b/>
          <w:sz w:val="28"/>
          <w:szCs w:val="28"/>
        </w:rPr>
        <w:t>«Теория государства и права (часть 2)»</w:t>
      </w:r>
    </w:p>
    <w:p w14:paraId="52A5CF7B" w14:textId="77777777" w:rsidR="007F597A" w:rsidRPr="00E33FE1" w:rsidRDefault="007F597A" w:rsidP="00E33FE1">
      <w:pPr>
        <w:pStyle w:val="ConsPlusNormal"/>
        <w:ind w:firstLine="709"/>
        <w:jc w:val="both"/>
        <w:rPr>
          <w:rFonts w:ascii="Times New Roman" w:hAnsi="Times New Roman" w:cs="Times New Roman"/>
          <w:b/>
          <w:sz w:val="28"/>
          <w:szCs w:val="28"/>
        </w:rPr>
      </w:pPr>
    </w:p>
    <w:p w14:paraId="3E158ABC" w14:textId="77777777" w:rsidR="007F597A" w:rsidRPr="00E33FE1" w:rsidRDefault="007F597A" w:rsidP="00E33FE1">
      <w:pPr>
        <w:pStyle w:val="ConsPlusNormal"/>
        <w:numPr>
          <w:ilvl w:val="0"/>
          <w:numId w:val="317"/>
        </w:numPr>
        <w:ind w:left="0" w:firstLine="0"/>
        <w:jc w:val="center"/>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5B781B19" w14:textId="77777777" w:rsidR="007F597A" w:rsidRPr="00E33FE1" w:rsidRDefault="007F597A"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F597A" w:rsidRPr="00E33FE1" w14:paraId="0220C612" w14:textId="77777777" w:rsidTr="007F597A">
        <w:tc>
          <w:tcPr>
            <w:tcW w:w="2660" w:type="dxa"/>
          </w:tcPr>
          <w:p w14:paraId="29B46EE4"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0A0EEE62"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79DBD900"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7F597A" w:rsidRPr="00E33FE1" w14:paraId="3EA782B8" w14:textId="77777777" w:rsidTr="007F597A">
        <w:tc>
          <w:tcPr>
            <w:tcW w:w="2660" w:type="dxa"/>
            <w:vMerge w:val="restart"/>
          </w:tcPr>
          <w:p w14:paraId="3E5B57C3" w14:textId="77777777" w:rsidR="007F597A" w:rsidRPr="00E33FE1" w:rsidRDefault="007F597A" w:rsidP="00E33FE1">
            <w:pPr>
              <w:pStyle w:val="Style8"/>
              <w:widowControl/>
            </w:pPr>
            <w:r w:rsidRPr="00E33FE1">
              <w:t>ОПК-1</w:t>
            </w:r>
          </w:p>
          <w:p w14:paraId="5142A8A9"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Способен анализировать основные закономерности формирования, функционирования и развития права</w:t>
            </w:r>
          </w:p>
        </w:tc>
        <w:tc>
          <w:tcPr>
            <w:tcW w:w="3720" w:type="dxa"/>
          </w:tcPr>
          <w:p w14:paraId="054D3D8E" w14:textId="77777777" w:rsidR="007F597A" w:rsidRPr="00E33FE1" w:rsidRDefault="007F597A" w:rsidP="00E33FE1">
            <w:pPr>
              <w:pStyle w:val="TableParagraph"/>
              <w:keepNext/>
              <w:rPr>
                <w:sz w:val="24"/>
                <w:szCs w:val="24"/>
              </w:rPr>
            </w:pPr>
            <w:r w:rsidRPr="00E33FE1">
              <w:rPr>
                <w:sz w:val="24"/>
                <w:szCs w:val="24"/>
              </w:rPr>
              <w:t>ОПК 1.1</w:t>
            </w:r>
          </w:p>
          <w:p w14:paraId="7F3F221C" w14:textId="77777777" w:rsidR="007F597A" w:rsidRPr="00E33FE1" w:rsidRDefault="007F597A" w:rsidP="00E33FE1">
            <w:pPr>
              <w:spacing w:after="0" w:line="240" w:lineRule="auto"/>
              <w:rPr>
                <w:rFonts w:ascii="Times New Roman" w:hAnsi="Times New Roman" w:cs="Times New Roman"/>
                <w:sz w:val="24"/>
                <w:szCs w:val="24"/>
              </w:rPr>
            </w:pPr>
            <w:r w:rsidRPr="00B91F3A">
              <w:rPr>
                <w:rStyle w:val="FontStyle27"/>
                <w:rFonts w:cs="Times New Roman"/>
                <w:b w:val="0"/>
                <w:bCs/>
                <w:sz w:val="24"/>
                <w:szCs w:val="24"/>
              </w:rPr>
              <w:t>- знает</w:t>
            </w:r>
            <w:r w:rsidR="00E33FE1" w:rsidRPr="00E33FE1">
              <w:rPr>
                <w:rStyle w:val="FontStyle27"/>
                <w:rFonts w:cs="Times New Roman"/>
                <w:bCs/>
                <w:sz w:val="24"/>
                <w:szCs w:val="24"/>
              </w:rPr>
              <w:t xml:space="preserve"> </w:t>
            </w:r>
            <w:r w:rsidRPr="00E33FE1">
              <w:rPr>
                <w:rFonts w:ascii="Times New Roman" w:hAnsi="Times New Roman" w:cs="Times New Roman"/>
                <w:sz w:val="24"/>
                <w:szCs w:val="24"/>
              </w:rPr>
              <w:t>ценность права,</w:t>
            </w:r>
            <w:r w:rsidRPr="00E33FE1">
              <w:rPr>
                <w:rFonts w:ascii="Times New Roman" w:hAnsi="Times New Roman" w:cs="Times New Roman"/>
                <w:bCs/>
                <w:sz w:val="24"/>
                <w:szCs w:val="24"/>
              </w:rPr>
              <w:t xml:space="preserve"> </w:t>
            </w:r>
            <w:r w:rsidRPr="00E33FE1">
              <w:rPr>
                <w:rFonts w:ascii="Times New Roman" w:hAnsi="Times New Roman" w:cs="Times New Roman"/>
                <w:iCs/>
                <w:sz w:val="24"/>
                <w:szCs w:val="24"/>
              </w:rPr>
              <w:t xml:space="preserve">правового мышления и правовой культуры; </w:t>
            </w:r>
            <w:r w:rsidRPr="00E33FE1">
              <w:rPr>
                <w:rFonts w:ascii="Times New Roman" w:hAnsi="Times New Roman" w:cs="Times New Roman"/>
                <w:sz w:val="24"/>
                <w:szCs w:val="24"/>
              </w:rPr>
              <w:t>основные теории происхождения государства и права»; основные концепции правопонимания; о</w:t>
            </w:r>
            <w:r w:rsidRPr="00E33FE1">
              <w:rPr>
                <w:rFonts w:ascii="Times New Roman" w:hAnsi="Times New Roman" w:cs="Times New Roman"/>
                <w:iCs/>
                <w:sz w:val="24"/>
                <w:szCs w:val="24"/>
              </w:rPr>
              <w:t>собенности государственного и правового развития России; роль государства и права в политической</w:t>
            </w:r>
          </w:p>
          <w:p w14:paraId="340C8ED9"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iCs/>
                <w:sz w:val="24"/>
                <w:szCs w:val="24"/>
              </w:rPr>
              <w:t>системе общества, в общественной жизни</w:t>
            </w:r>
          </w:p>
        </w:tc>
        <w:tc>
          <w:tcPr>
            <w:tcW w:w="3191" w:type="dxa"/>
          </w:tcPr>
          <w:p w14:paraId="60D0EC47"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4A054AA4" w14:textId="77777777" w:rsidR="007F597A" w:rsidRPr="00E33FE1" w:rsidRDefault="007F597A"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bCs/>
                <w:sz w:val="24"/>
                <w:szCs w:val="24"/>
              </w:rPr>
              <w:t>- особенности общественных отношений;</w:t>
            </w:r>
          </w:p>
          <w:p w14:paraId="480D502B" w14:textId="77777777" w:rsidR="007F597A" w:rsidRPr="00E33FE1" w:rsidRDefault="007F597A"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особенности правового регулирования общественных отношений;</w:t>
            </w:r>
          </w:p>
          <w:p w14:paraId="41C94C40" w14:textId="77777777" w:rsidR="007F597A" w:rsidRPr="00E33FE1" w:rsidRDefault="007F597A"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основные тенденции развития права;</w:t>
            </w:r>
          </w:p>
          <w:p w14:paraId="627F09CA"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shd w:val="clear" w:color="auto" w:fill="FFFFFF"/>
              </w:rPr>
              <w:t>- особенности правовой системы конкретного государства.</w:t>
            </w:r>
          </w:p>
        </w:tc>
      </w:tr>
      <w:tr w:rsidR="007F597A" w:rsidRPr="00E33FE1" w14:paraId="3904E8C9" w14:textId="77777777" w:rsidTr="007F597A">
        <w:tc>
          <w:tcPr>
            <w:tcW w:w="2660" w:type="dxa"/>
            <w:vMerge/>
          </w:tcPr>
          <w:p w14:paraId="3B4E9BBE" w14:textId="77777777" w:rsidR="007F597A" w:rsidRPr="00E33FE1" w:rsidRDefault="007F597A" w:rsidP="00E33FE1">
            <w:pPr>
              <w:pStyle w:val="ConsPlusNormal"/>
              <w:rPr>
                <w:rFonts w:ascii="Times New Roman" w:hAnsi="Times New Roman" w:cs="Times New Roman"/>
                <w:sz w:val="24"/>
                <w:szCs w:val="24"/>
              </w:rPr>
            </w:pPr>
          </w:p>
        </w:tc>
        <w:tc>
          <w:tcPr>
            <w:tcW w:w="3720" w:type="dxa"/>
          </w:tcPr>
          <w:p w14:paraId="51B9AC20" w14:textId="77777777" w:rsidR="007F597A" w:rsidRPr="00E33FE1" w:rsidRDefault="007F597A" w:rsidP="00E33FE1">
            <w:pPr>
              <w:pStyle w:val="TableParagraph"/>
              <w:keepNext/>
              <w:rPr>
                <w:sz w:val="24"/>
                <w:szCs w:val="24"/>
              </w:rPr>
            </w:pPr>
            <w:r w:rsidRPr="00E33FE1">
              <w:rPr>
                <w:sz w:val="24"/>
                <w:szCs w:val="24"/>
              </w:rPr>
              <w:t xml:space="preserve">ОПК 1.2 </w:t>
            </w:r>
          </w:p>
          <w:p w14:paraId="5B0D3B3D"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Умеет осуществлять профессиональную деятельность, осознавая ценность права, обладая </w:t>
            </w:r>
            <w:r w:rsidRPr="00E33FE1">
              <w:rPr>
                <w:rFonts w:ascii="Times New Roman" w:hAnsi="Times New Roman" w:cs="Times New Roman"/>
                <w:iCs/>
                <w:sz w:val="24"/>
                <w:szCs w:val="24"/>
              </w:rPr>
              <w:t>правовой культурой и правовым мышлением</w:t>
            </w:r>
            <w:r w:rsidRPr="00E33FE1">
              <w:rPr>
                <w:rFonts w:ascii="Times New Roman" w:hAnsi="Times New Roman" w:cs="Times New Roman"/>
                <w:bCs/>
                <w:sz w:val="24"/>
                <w:szCs w:val="24"/>
              </w:rPr>
              <w:t>;</w:t>
            </w:r>
            <w:r w:rsidR="00E33FE1" w:rsidRPr="00E33FE1">
              <w:rPr>
                <w:rFonts w:ascii="Times New Roman" w:hAnsi="Times New Roman" w:cs="Times New Roman"/>
                <w:bCs/>
                <w:sz w:val="24"/>
                <w:szCs w:val="24"/>
              </w:rPr>
              <w:t xml:space="preserve"> </w:t>
            </w:r>
            <w:r w:rsidRPr="00E33FE1">
              <w:rPr>
                <w:rFonts w:ascii="Times New Roman" w:hAnsi="Times New Roman" w:cs="Times New Roman"/>
                <w:sz w:val="24"/>
                <w:szCs w:val="24"/>
              </w:rPr>
              <w:t>оценивать характер и степень влияния субъектов права друг на друга</w:t>
            </w:r>
          </w:p>
        </w:tc>
        <w:tc>
          <w:tcPr>
            <w:tcW w:w="3191" w:type="dxa"/>
          </w:tcPr>
          <w:p w14:paraId="25A6776B" w14:textId="77777777" w:rsidR="007F597A" w:rsidRPr="00E33FE1" w:rsidRDefault="007F597A"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7E3FF8B1" w14:textId="77777777" w:rsidR="007F597A" w:rsidRPr="00E33FE1" w:rsidRDefault="007F597A" w:rsidP="00E33FE1">
            <w:pPr>
              <w:pStyle w:val="ConsPlusNormal"/>
              <w:ind w:firstLine="709"/>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выявлять правовые принципы, определяющие содержание правового акта конкретного государства.</w:t>
            </w:r>
          </w:p>
          <w:p w14:paraId="7734A0AC" w14:textId="77777777" w:rsidR="007F597A" w:rsidRPr="00E33FE1" w:rsidRDefault="007F597A" w:rsidP="00E33FE1">
            <w:pPr>
              <w:pStyle w:val="ConsPlusNormal"/>
              <w:jc w:val="both"/>
              <w:rPr>
                <w:rFonts w:ascii="Times New Roman" w:hAnsi="Times New Roman" w:cs="Times New Roman"/>
                <w:sz w:val="24"/>
                <w:szCs w:val="24"/>
              </w:rPr>
            </w:pPr>
          </w:p>
        </w:tc>
      </w:tr>
      <w:tr w:rsidR="007F597A" w:rsidRPr="00E33FE1" w14:paraId="10D7D6AB" w14:textId="77777777" w:rsidTr="007F597A">
        <w:tc>
          <w:tcPr>
            <w:tcW w:w="2660" w:type="dxa"/>
            <w:vMerge/>
          </w:tcPr>
          <w:p w14:paraId="0C633C11" w14:textId="77777777" w:rsidR="007F597A" w:rsidRPr="00E33FE1" w:rsidRDefault="007F597A" w:rsidP="00E33FE1">
            <w:pPr>
              <w:pStyle w:val="ConsPlusNormal"/>
              <w:rPr>
                <w:rFonts w:ascii="Times New Roman" w:hAnsi="Times New Roman" w:cs="Times New Roman"/>
                <w:sz w:val="24"/>
                <w:szCs w:val="24"/>
              </w:rPr>
            </w:pPr>
          </w:p>
        </w:tc>
        <w:tc>
          <w:tcPr>
            <w:tcW w:w="3720" w:type="dxa"/>
          </w:tcPr>
          <w:p w14:paraId="560411DF" w14:textId="77777777" w:rsidR="007F597A" w:rsidRPr="00E33FE1" w:rsidRDefault="007F597A" w:rsidP="00E33FE1">
            <w:pPr>
              <w:pStyle w:val="TableParagraph"/>
              <w:keepNext/>
              <w:rPr>
                <w:sz w:val="24"/>
                <w:szCs w:val="24"/>
              </w:rPr>
            </w:pPr>
            <w:r w:rsidRPr="00E33FE1">
              <w:rPr>
                <w:sz w:val="24"/>
                <w:szCs w:val="24"/>
              </w:rPr>
              <w:t>ОПК 1.3</w:t>
            </w:r>
          </w:p>
          <w:p w14:paraId="752E6C9A" w14:textId="77777777" w:rsidR="007F597A" w:rsidRPr="00E33FE1" w:rsidRDefault="007F597A" w:rsidP="00E33FE1">
            <w:pPr>
              <w:pStyle w:val="TableParagraph"/>
              <w:keepNext/>
              <w:rPr>
                <w:sz w:val="24"/>
                <w:szCs w:val="24"/>
              </w:rPr>
            </w:pPr>
            <w:r w:rsidRPr="00E33FE1">
              <w:rPr>
                <w:rStyle w:val="FontStyle27"/>
                <w:bCs/>
              </w:rPr>
              <w:t xml:space="preserve">Владеет </w:t>
            </w:r>
            <w:r w:rsidRPr="00E33FE1">
              <w:rPr>
                <w:iCs/>
                <w:sz w:val="24"/>
                <w:szCs w:val="24"/>
              </w:rPr>
              <w:t xml:space="preserve">правовым мышлением и </w:t>
            </w:r>
            <w:r w:rsidRPr="00E33FE1">
              <w:rPr>
                <w:iCs/>
              </w:rPr>
              <w:t xml:space="preserve">правовой культурой </w:t>
            </w:r>
            <w:r w:rsidRPr="00E33FE1">
              <w:t xml:space="preserve">для осуществления </w:t>
            </w:r>
            <w:r w:rsidRPr="00E33FE1">
              <w:rPr>
                <w:iCs/>
              </w:rPr>
              <w:t>профессиональной деятельности</w:t>
            </w:r>
          </w:p>
        </w:tc>
        <w:tc>
          <w:tcPr>
            <w:tcW w:w="3191" w:type="dxa"/>
          </w:tcPr>
          <w:p w14:paraId="110952EC" w14:textId="77777777" w:rsidR="007F597A" w:rsidRPr="00E33FE1" w:rsidRDefault="007F597A" w:rsidP="00E33FE1">
            <w:pPr>
              <w:pStyle w:val="ConsPlusNormal"/>
              <w:jc w:val="both"/>
              <w:rPr>
                <w:rFonts w:ascii="Times New Roman" w:hAnsi="Times New Roman" w:cs="Times New Roman"/>
                <w:bCs/>
                <w:sz w:val="24"/>
                <w:szCs w:val="24"/>
              </w:rPr>
            </w:pPr>
            <w:r w:rsidRPr="00E33FE1">
              <w:rPr>
                <w:rFonts w:ascii="Times New Roman" w:hAnsi="Times New Roman" w:cs="Times New Roman"/>
                <w:sz w:val="24"/>
                <w:szCs w:val="24"/>
              </w:rPr>
              <w:t xml:space="preserve">Владеет: </w:t>
            </w:r>
            <w:r w:rsidRPr="00E33FE1">
              <w:rPr>
                <w:rFonts w:ascii="Times New Roman" w:hAnsi="Times New Roman" w:cs="Times New Roman"/>
                <w:sz w:val="24"/>
                <w:szCs w:val="24"/>
                <w:shd w:val="clear" w:color="auto" w:fill="FFFFFF"/>
              </w:rPr>
              <w:t xml:space="preserve">навыками самостоятельного </w:t>
            </w:r>
            <w:r w:rsidRPr="00E33FE1">
              <w:rPr>
                <w:rFonts w:ascii="Times New Roman" w:hAnsi="Times New Roman" w:cs="Times New Roman"/>
                <w:bCs/>
                <w:sz w:val="24"/>
                <w:szCs w:val="24"/>
              </w:rPr>
              <w:t>решения правовых задач;</w:t>
            </w:r>
          </w:p>
          <w:p w14:paraId="2DBEEEB1"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bCs/>
                <w:sz w:val="24"/>
                <w:szCs w:val="24"/>
              </w:rPr>
              <w:t xml:space="preserve">- </w:t>
            </w:r>
            <w:r w:rsidRPr="00E33FE1">
              <w:rPr>
                <w:rFonts w:ascii="Times New Roman" w:hAnsi="Times New Roman" w:cs="Times New Roman"/>
                <w:sz w:val="24"/>
                <w:szCs w:val="24"/>
                <w:shd w:val="clear" w:color="auto" w:fill="FFFFFF"/>
              </w:rPr>
              <w:t>навыками</w:t>
            </w:r>
            <w:r w:rsidRPr="00E33FE1">
              <w:rPr>
                <w:rFonts w:ascii="Times New Roman" w:hAnsi="Times New Roman" w:cs="Times New Roman"/>
                <w:bCs/>
                <w:sz w:val="24"/>
                <w:szCs w:val="24"/>
              </w:rPr>
              <w:t xml:space="preserve"> толкования правового акта</w:t>
            </w:r>
          </w:p>
        </w:tc>
      </w:tr>
    </w:tbl>
    <w:p w14:paraId="435313D8" w14:textId="77777777" w:rsidR="007F597A" w:rsidRPr="00E33FE1" w:rsidRDefault="007F597A" w:rsidP="00E33FE1">
      <w:pPr>
        <w:pStyle w:val="ConsPlusNormal"/>
        <w:rPr>
          <w:rFonts w:ascii="Times New Roman" w:hAnsi="Times New Roman" w:cs="Times New Roman"/>
          <w:sz w:val="28"/>
          <w:szCs w:val="28"/>
        </w:rPr>
      </w:pPr>
    </w:p>
    <w:p w14:paraId="652D285F" w14:textId="77777777" w:rsidR="007F597A" w:rsidRPr="00E33FE1" w:rsidRDefault="007F597A" w:rsidP="00E33FE1">
      <w:pPr>
        <w:pStyle w:val="ConsPlusNormal"/>
        <w:ind w:firstLine="709"/>
        <w:jc w:val="both"/>
        <w:rPr>
          <w:rFonts w:ascii="Times New Roman" w:hAnsi="Times New Roman" w:cs="Times New Roman"/>
          <w:sz w:val="28"/>
          <w:szCs w:val="28"/>
        </w:rPr>
      </w:pPr>
    </w:p>
    <w:p w14:paraId="1072BBBA" w14:textId="77777777" w:rsidR="007F597A" w:rsidRPr="00E33FE1" w:rsidRDefault="007F597A" w:rsidP="00E33FE1">
      <w:pPr>
        <w:pStyle w:val="ConsPlusNormal"/>
        <w:numPr>
          <w:ilvl w:val="0"/>
          <w:numId w:val="317"/>
        </w:numPr>
        <w:ind w:left="0" w:firstLine="0"/>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1C9881AD" w14:textId="77777777" w:rsidR="007F597A" w:rsidRPr="00E33FE1" w:rsidRDefault="007F597A" w:rsidP="00E33FE1">
      <w:pPr>
        <w:pStyle w:val="ConsPlusNormal"/>
        <w:jc w:val="center"/>
        <w:rPr>
          <w:rFonts w:ascii="Times New Roman" w:hAnsi="Times New Roman" w:cs="Times New Roman"/>
          <w:b/>
          <w:sz w:val="28"/>
          <w:szCs w:val="28"/>
        </w:rPr>
      </w:pPr>
    </w:p>
    <w:p w14:paraId="21B378AE" w14:textId="77777777" w:rsidR="007F597A" w:rsidRPr="00E33FE1" w:rsidRDefault="007F597A" w:rsidP="00E33FE1">
      <w:pPr>
        <w:pStyle w:val="Default"/>
        <w:jc w:val="both"/>
        <w:rPr>
          <w:sz w:val="28"/>
          <w:szCs w:val="28"/>
        </w:rPr>
      </w:pPr>
      <w:r w:rsidRPr="00E33FE1">
        <w:rPr>
          <w:i/>
          <w:iCs/>
          <w:sz w:val="28"/>
          <w:szCs w:val="28"/>
        </w:rPr>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D2972D7" w14:textId="77777777" w:rsidR="007F597A" w:rsidRPr="00E33FE1" w:rsidRDefault="007F597A" w:rsidP="00E33FE1">
      <w:pPr>
        <w:pStyle w:val="Default"/>
        <w:rPr>
          <w:sz w:val="28"/>
          <w:szCs w:val="28"/>
        </w:rPr>
      </w:pPr>
      <w:r w:rsidRPr="00E33FE1">
        <w:rPr>
          <w:sz w:val="28"/>
          <w:szCs w:val="28"/>
        </w:rPr>
        <w:t xml:space="preserve">Каждый верный ответ оценивается следующим образом: </w:t>
      </w:r>
    </w:p>
    <w:p w14:paraId="3A2794D2" w14:textId="77777777" w:rsidR="007F597A" w:rsidRPr="00E33FE1" w:rsidRDefault="007F597A" w:rsidP="00E33FE1">
      <w:pPr>
        <w:pStyle w:val="Default"/>
        <w:numPr>
          <w:ilvl w:val="0"/>
          <w:numId w:val="134"/>
        </w:numPr>
        <w:rPr>
          <w:sz w:val="28"/>
          <w:szCs w:val="28"/>
        </w:rPr>
      </w:pPr>
      <w:r w:rsidRPr="00E33FE1">
        <w:rPr>
          <w:sz w:val="28"/>
          <w:szCs w:val="28"/>
        </w:rPr>
        <w:t>задание в закрытой форме –1 балла,</w:t>
      </w:r>
    </w:p>
    <w:p w14:paraId="1B8519BA" w14:textId="77777777" w:rsidR="007F597A" w:rsidRPr="00E33FE1" w:rsidRDefault="007F597A" w:rsidP="00E33FE1">
      <w:pPr>
        <w:pStyle w:val="Default"/>
        <w:numPr>
          <w:ilvl w:val="0"/>
          <w:numId w:val="134"/>
        </w:numPr>
        <w:rPr>
          <w:sz w:val="28"/>
          <w:szCs w:val="28"/>
        </w:rPr>
      </w:pPr>
      <w:r w:rsidRPr="00E33FE1">
        <w:rPr>
          <w:sz w:val="28"/>
          <w:szCs w:val="28"/>
        </w:rPr>
        <w:t>задание в открытой форме – 2 балла,</w:t>
      </w:r>
    </w:p>
    <w:p w14:paraId="5C38BB73" w14:textId="77777777" w:rsidR="007F597A" w:rsidRPr="00E33FE1" w:rsidRDefault="007F597A" w:rsidP="00E33FE1">
      <w:pPr>
        <w:pStyle w:val="Default"/>
        <w:numPr>
          <w:ilvl w:val="0"/>
          <w:numId w:val="134"/>
        </w:numPr>
        <w:rPr>
          <w:sz w:val="28"/>
          <w:szCs w:val="28"/>
        </w:rPr>
      </w:pPr>
      <w:r w:rsidRPr="00E33FE1">
        <w:rPr>
          <w:sz w:val="28"/>
          <w:szCs w:val="28"/>
        </w:rPr>
        <w:t>задание на установление правильной последовательности – 2 балла,</w:t>
      </w:r>
    </w:p>
    <w:p w14:paraId="077C248A" w14:textId="77777777" w:rsidR="007F597A" w:rsidRPr="00E33FE1" w:rsidRDefault="007F597A" w:rsidP="00E33FE1">
      <w:pPr>
        <w:pStyle w:val="Default"/>
        <w:numPr>
          <w:ilvl w:val="0"/>
          <w:numId w:val="134"/>
        </w:numPr>
        <w:rPr>
          <w:sz w:val="28"/>
          <w:szCs w:val="28"/>
        </w:rPr>
      </w:pPr>
      <w:r w:rsidRPr="00E33FE1">
        <w:rPr>
          <w:sz w:val="28"/>
          <w:szCs w:val="28"/>
        </w:rPr>
        <w:t>задание на установление соответствия – 2 балла,</w:t>
      </w:r>
    </w:p>
    <w:p w14:paraId="40927BFA" w14:textId="77777777" w:rsidR="007F597A" w:rsidRPr="00E33FE1" w:rsidRDefault="007F597A" w:rsidP="00E33FE1">
      <w:pPr>
        <w:pStyle w:val="Default"/>
        <w:numPr>
          <w:ilvl w:val="0"/>
          <w:numId w:val="134"/>
        </w:numPr>
        <w:jc w:val="both"/>
        <w:rPr>
          <w:sz w:val="28"/>
          <w:szCs w:val="28"/>
        </w:rPr>
      </w:pPr>
      <w:r w:rsidRPr="00E33FE1">
        <w:rPr>
          <w:sz w:val="28"/>
          <w:szCs w:val="28"/>
        </w:rPr>
        <w:t xml:space="preserve">решение компетентностно-ориентированной задачи – 7 баллов. </w:t>
      </w:r>
    </w:p>
    <w:p w14:paraId="4EAB085A" w14:textId="77777777" w:rsidR="007F597A" w:rsidRPr="00E33FE1" w:rsidRDefault="007F597A" w:rsidP="00E33FE1">
      <w:pPr>
        <w:pStyle w:val="ConsPlusNormal"/>
        <w:jc w:val="center"/>
        <w:rPr>
          <w:rFonts w:ascii="Times New Roman" w:hAnsi="Times New Roman" w:cs="Times New Roman"/>
          <w:b/>
          <w:sz w:val="28"/>
          <w:szCs w:val="28"/>
        </w:rPr>
      </w:pPr>
    </w:p>
    <w:p w14:paraId="126C3911"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80–100 % заданий.</w:t>
      </w:r>
    </w:p>
    <w:p w14:paraId="5CD608E1" w14:textId="77777777" w:rsidR="007F597A" w:rsidRPr="00E33FE1" w:rsidRDefault="007F597A"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1A1F996D" w14:textId="77777777" w:rsidR="007F597A" w:rsidRPr="00E33FE1" w:rsidRDefault="007F597A"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p>
    <w:p w14:paraId="494D9D79" w14:textId="77777777" w:rsidR="007F597A" w:rsidRPr="00E33FE1" w:rsidRDefault="007F597A"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lastRenderedPageBreak/>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419F119C" w14:textId="77777777" w:rsidR="007F597A" w:rsidRPr="00E33FE1" w:rsidRDefault="007F597A" w:rsidP="00E33FE1">
      <w:pPr>
        <w:pStyle w:val="ConsPlusNormal"/>
        <w:ind w:firstLine="709"/>
        <w:jc w:val="both"/>
        <w:rPr>
          <w:rFonts w:ascii="Times New Roman" w:hAnsi="Times New Roman" w:cs="Times New Roman"/>
          <w:bCs/>
          <w:sz w:val="28"/>
          <w:szCs w:val="28"/>
        </w:rPr>
      </w:pPr>
    </w:p>
    <w:p w14:paraId="0E7361AB" w14:textId="77777777" w:rsidR="007F597A" w:rsidRPr="00E33FE1" w:rsidRDefault="007F597A" w:rsidP="00E33FE1">
      <w:pPr>
        <w:pStyle w:val="ConsPlusNormal"/>
        <w:numPr>
          <w:ilvl w:val="0"/>
          <w:numId w:val="317"/>
        </w:numPr>
        <w:ind w:left="0" w:firstLine="0"/>
        <w:jc w:val="center"/>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7B76A859" w14:textId="77777777" w:rsidR="007F597A" w:rsidRPr="00E33FE1" w:rsidRDefault="007F597A"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2254643" w14:textId="77777777" w:rsidR="007F597A" w:rsidRPr="00E33FE1" w:rsidRDefault="007F597A"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3B05296B"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5012C6BC"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7B5F0478"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073B5833"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0AB33F86" w14:textId="77777777" w:rsidR="007F597A" w:rsidRPr="00E33FE1" w:rsidRDefault="007F597A"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1998A47D" w14:textId="77777777" w:rsidR="007F597A" w:rsidRPr="00E33FE1" w:rsidRDefault="007F597A"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0FEB1AB7" w14:textId="77777777" w:rsidR="007F597A" w:rsidRPr="00E33FE1" w:rsidRDefault="007F597A" w:rsidP="00E33FE1">
      <w:pPr>
        <w:pStyle w:val="ConsPlusNormal"/>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496CA703" w14:textId="77777777" w:rsidR="007F597A" w:rsidRPr="00E33FE1" w:rsidRDefault="007F597A" w:rsidP="00E33FE1">
      <w:pPr>
        <w:pStyle w:val="ConsPlusNormal"/>
        <w:ind w:left="1069"/>
        <w:rPr>
          <w:rFonts w:ascii="Times New Roman" w:hAnsi="Times New Roman" w:cs="Times New Roman"/>
          <w:b/>
          <w:sz w:val="28"/>
          <w:szCs w:val="28"/>
        </w:rPr>
      </w:pPr>
    </w:p>
    <w:p w14:paraId="684FF155" w14:textId="77777777" w:rsidR="007F597A" w:rsidRPr="00E33FE1" w:rsidRDefault="007F597A" w:rsidP="00E33FE1">
      <w:pPr>
        <w:pStyle w:val="ConsPlusNormal"/>
        <w:ind w:left="1069"/>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r w:rsidR="0062393D">
        <w:rPr>
          <w:rFonts w:ascii="Times New Roman" w:hAnsi="Times New Roman" w:cs="Times New Roman"/>
          <w:b/>
          <w:sz w:val="28"/>
          <w:szCs w:val="28"/>
        </w:rPr>
        <w:t xml:space="preserve"> (ОПК-1)</w:t>
      </w:r>
      <w:r w:rsidRPr="00E33FE1">
        <w:rPr>
          <w:rFonts w:ascii="Times New Roman" w:hAnsi="Times New Roman" w:cs="Times New Roman"/>
          <w:b/>
          <w:sz w:val="28"/>
          <w:szCs w:val="28"/>
        </w:rPr>
        <w:t>:</w:t>
      </w:r>
    </w:p>
    <w:p w14:paraId="5DEA4283" w14:textId="77777777" w:rsidR="007F597A" w:rsidRPr="00E33FE1" w:rsidRDefault="007F597A" w:rsidP="00E33FE1">
      <w:pPr>
        <w:spacing w:after="0" w:line="240" w:lineRule="auto"/>
        <w:ind w:firstLine="709"/>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 Формирование правительства на парламентской основе из числа лидеров партий, располагающих большинством голосов в парламенте характерно для:</w:t>
      </w:r>
    </w:p>
    <w:p w14:paraId="7F06865C"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президентской республики</w:t>
      </w:r>
    </w:p>
    <w:p w14:paraId="385D7168"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суперпрезидентской республики</w:t>
      </w:r>
    </w:p>
    <w:p w14:paraId="73D47187"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парламентской республики </w:t>
      </w:r>
    </w:p>
    <w:p w14:paraId="3814449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выборной монархии</w:t>
      </w:r>
    </w:p>
    <w:p w14:paraId="7C97910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5DA44470"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2. Правительство РФ осуществляет власть:</w:t>
      </w:r>
    </w:p>
    <w:p w14:paraId="01E256D5"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исполнительную</w:t>
      </w:r>
    </w:p>
    <w:p w14:paraId="6329CA3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законодательную</w:t>
      </w:r>
    </w:p>
    <w:p w14:paraId="553ECF6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судебную</w:t>
      </w:r>
    </w:p>
    <w:p w14:paraId="65A8BC0D"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всю вышеуказанную</w:t>
      </w:r>
    </w:p>
    <w:p w14:paraId="154319B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4A3D3C0B"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lastRenderedPageBreak/>
        <w:t>3. При монархической форме правления исполнительная власть сосредотачивается у правительства в:</w:t>
      </w:r>
    </w:p>
    <w:p w14:paraId="2A355A4C"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Абсолютной монархии</w:t>
      </w:r>
    </w:p>
    <w:p w14:paraId="5BD5E974"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Дуалистической монархии</w:t>
      </w:r>
    </w:p>
    <w:p w14:paraId="3869EACC"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Парламентарной (конституционной) монархии</w:t>
      </w:r>
    </w:p>
    <w:p w14:paraId="52615DEA"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Президентской монархии</w:t>
      </w:r>
    </w:p>
    <w:p w14:paraId="7C5CB09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0AF0C312"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4. Единое государство, состоящее из административно-территориальных единиц, подчиняющихся единому органу власти и не обладающих признаками суверенитета, – это:</w:t>
      </w:r>
    </w:p>
    <w:p w14:paraId="51782E07"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унитарное государство</w:t>
      </w:r>
    </w:p>
    <w:p w14:paraId="0A8AADFE"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федеративное государство</w:t>
      </w:r>
    </w:p>
    <w:p w14:paraId="0541AEE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конфедеративное государство</w:t>
      </w:r>
    </w:p>
    <w:p w14:paraId="43DEE42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тоталитарное государство</w:t>
      </w:r>
    </w:p>
    <w:p w14:paraId="58E2792A"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034F1C6C"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5. К формам правления относят:</w:t>
      </w:r>
    </w:p>
    <w:p w14:paraId="0D021EC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монархию</w:t>
      </w:r>
    </w:p>
    <w:p w14:paraId="2562521E"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парламент</w:t>
      </w:r>
    </w:p>
    <w:p w14:paraId="47F5135E"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w:t>
      </w:r>
      <w:r w:rsidR="00536AD6">
        <w:rPr>
          <w:rFonts w:ascii="Times New Roman" w:eastAsia="Calibri" w:hAnsi="Times New Roman" w:cs="Times New Roman"/>
          <w:sz w:val="28"/>
          <w:szCs w:val="28"/>
          <w:lang w:eastAsia="en-US"/>
        </w:rPr>
        <w:t>президента</w:t>
      </w:r>
    </w:p>
    <w:p w14:paraId="1FF4DCD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федерацию</w:t>
      </w:r>
    </w:p>
    <w:p w14:paraId="0FCA1F65"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58232B00"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6. Особый порядок привлечения к ответственности высших должностных лиц и их отстранение от должности называется:</w:t>
      </w:r>
    </w:p>
    <w:p w14:paraId="5835798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инаугурация</w:t>
      </w:r>
    </w:p>
    <w:p w14:paraId="1683809E"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промульгация</w:t>
      </w:r>
    </w:p>
    <w:p w14:paraId="4DE9E1B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сецессия</w:t>
      </w:r>
    </w:p>
    <w:p w14:paraId="208461A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импичмент</w:t>
      </w:r>
    </w:p>
    <w:p w14:paraId="11A2098D" w14:textId="77777777" w:rsidR="007F597A" w:rsidRPr="00E33FE1" w:rsidRDefault="007F597A" w:rsidP="00E33FE1">
      <w:pPr>
        <w:spacing w:after="0" w:line="240" w:lineRule="auto"/>
        <w:ind w:firstLine="709"/>
        <w:jc w:val="both"/>
        <w:rPr>
          <w:rFonts w:ascii="Times New Roman" w:eastAsia="Calibri" w:hAnsi="Times New Roman" w:cs="Times New Roman"/>
          <w:b/>
          <w:sz w:val="28"/>
          <w:szCs w:val="28"/>
          <w:lang w:eastAsia="en-US"/>
        </w:rPr>
      </w:pPr>
    </w:p>
    <w:p w14:paraId="10551235"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7. Система методов осуществления государственной власти, отношение власти к реализации прав и свобод личности - это:</w:t>
      </w:r>
    </w:p>
    <w:p w14:paraId="2AA846A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политическая система</w:t>
      </w:r>
    </w:p>
    <w:p w14:paraId="14AA845A"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форма правления</w:t>
      </w:r>
    </w:p>
    <w:p w14:paraId="6CA43FD1"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государственный (политический) режим</w:t>
      </w:r>
    </w:p>
    <w:p w14:paraId="74312DE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г) форма государственного устройства </w:t>
      </w:r>
    </w:p>
    <w:p w14:paraId="1DBC1127"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52EACB3A"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8. Форма правления показывает:</w:t>
      </w:r>
    </w:p>
    <w:p w14:paraId="1483438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территориальную организацию государственной власти, соотношение государства как целого с его составными частями</w:t>
      </w:r>
    </w:p>
    <w:p w14:paraId="0AC2EC5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методы и приёмы осуществления государственной власти</w:t>
      </w:r>
    </w:p>
    <w:p w14:paraId="72F0711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органы и учреждения, находящиеся во взаимной зависимости и связи друг с другом, с помощью которых осуществляется государственная власть и управление делами общества</w:t>
      </w:r>
    </w:p>
    <w:p w14:paraId="0D3013E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организацию верховной государственной власти, источники ее образования и принципы взаимоотношений высших органов власти между собой и населением</w:t>
      </w:r>
    </w:p>
    <w:p w14:paraId="0878E2A2" w14:textId="77777777" w:rsidR="007F597A" w:rsidRPr="00E33FE1" w:rsidRDefault="007F597A" w:rsidP="00E33FE1">
      <w:pPr>
        <w:spacing w:after="0" w:line="240" w:lineRule="auto"/>
        <w:ind w:firstLine="709"/>
        <w:jc w:val="both"/>
        <w:rPr>
          <w:rFonts w:ascii="Times New Roman" w:eastAsia="Calibri" w:hAnsi="Times New Roman" w:cs="Times New Roman"/>
          <w:b/>
          <w:sz w:val="28"/>
          <w:szCs w:val="28"/>
          <w:lang w:eastAsia="en-US"/>
        </w:rPr>
      </w:pPr>
    </w:p>
    <w:p w14:paraId="209B268A"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9. Механизм государства – это:</w:t>
      </w:r>
    </w:p>
    <w:p w14:paraId="7B222CC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система органов и лиц, участвующих в осуществлении функций, и принимаемых ими мер координации деятельности и мониторинга осуществления функций</w:t>
      </w:r>
    </w:p>
    <w:p w14:paraId="691C0A4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система государственных органов, учреждений и предприятий, призванных осуществлять или содействовать осуществлению государственной власти, а также исполнять задачи и функции государства</w:t>
      </w:r>
    </w:p>
    <w:p w14:paraId="73C2628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система органов, состоящих из государственных служащих (чиновников), реализующих задачи и функции государства и принимающих соответствующие обязательные решения</w:t>
      </w:r>
    </w:p>
    <w:p w14:paraId="034A21F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система властных полномочий, объединенных общими принципами организации и деятельности</w:t>
      </w:r>
    </w:p>
    <w:p w14:paraId="4E04F92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2FD869BA"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10. По правовым формам осуществления функций государственные органы подразделяются на:</w:t>
      </w:r>
    </w:p>
    <w:p w14:paraId="1C5CD366"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центральные и местные</w:t>
      </w:r>
    </w:p>
    <w:p w14:paraId="3026A6D4"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правотворческие, законотворческие и нормотворческие</w:t>
      </w:r>
    </w:p>
    <w:p w14:paraId="55DAE46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правотворческие, правоисполнительные и правоохранительные</w:t>
      </w:r>
    </w:p>
    <w:p w14:paraId="49788DD8"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законодательные, исполнительные и судебные</w:t>
      </w:r>
    </w:p>
    <w:p w14:paraId="30E6762E"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14508CF8"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11. Укажите, что НЕ является признаком органа государства</w:t>
      </w:r>
    </w:p>
    <w:p w14:paraId="713CB9C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представляет собой самостоятельный элемент механизма государства, выступая неотъемлемой частью единого государственного организма</w:t>
      </w:r>
    </w:p>
    <w:p w14:paraId="41B0875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действует от имени государства и по его поручению</w:t>
      </w:r>
    </w:p>
    <w:p w14:paraId="2C444841"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образован и функционирует на основе нормативных правовых документов</w:t>
      </w:r>
    </w:p>
    <w:p w14:paraId="5294BBEE"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осуществляет управление органами местного самоуправления</w:t>
      </w:r>
    </w:p>
    <w:p w14:paraId="2EFA7CE4"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5A961217"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12. Государственный служащий – это:</w:t>
      </w:r>
    </w:p>
    <w:p w14:paraId="4A40DF56"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w:t>
      </w:r>
    </w:p>
    <w:p w14:paraId="35C4BE0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лицо, являющееся гражданином Российской Федерации, который осуществляет служебную деятельность на должности федеральной государственной службы в органах внутренних дел и которому в установленном порядке присвоено специальное звание.</w:t>
      </w:r>
    </w:p>
    <w:p w14:paraId="57BC1ACB"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лицо, профессионально осуществляющее служебную деятельность на должностях государственной службы по обеспечению исполнения полномочий Российской Федерации и ее субъектов, государственных органов, а так же лиц, занимающих государственные должности Российской Федерации и субъектов РФ, а так же получающее денежное содержание (вознаграждение, довольствие) за счет средств федерального бюджета или бюджета соответствующего субъекта РФ</w:t>
      </w:r>
    </w:p>
    <w:p w14:paraId="665CB35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лицо, которое выполняет работу по руководству, выработке необходимых решений и подготовке информации, занимая соответствующую </w:t>
      </w:r>
      <w:r w:rsidRPr="00E33FE1">
        <w:rPr>
          <w:rFonts w:ascii="Times New Roman" w:eastAsia="Calibri" w:hAnsi="Times New Roman" w:cs="Times New Roman"/>
          <w:sz w:val="28"/>
          <w:szCs w:val="28"/>
          <w:lang w:eastAsia="en-US"/>
        </w:rPr>
        <w:lastRenderedPageBreak/>
        <w:t>должность в государственных, общественных и других предприятиях, учреждениях, организациях. Они подчиняются правилам внутреннего трудового распорядка и получают соответствующее вознаграждение за свой труд.</w:t>
      </w:r>
    </w:p>
    <w:p w14:paraId="0D57EE8A"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лицо, постоянно проживающее в Российской Федерации, не имеющее и не имевшее ранее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которому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
    <w:p w14:paraId="0166DBE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620E25F8"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13. Государственные органы, избираемые населением, относятся к:</w:t>
      </w:r>
    </w:p>
    <w:p w14:paraId="53D3962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первичным</w:t>
      </w:r>
    </w:p>
    <w:p w14:paraId="773338AA"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производным (вторичным)</w:t>
      </w:r>
    </w:p>
    <w:p w14:paraId="0311D94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специальной компетенции</w:t>
      </w:r>
    </w:p>
    <w:p w14:paraId="5ECA4F7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конституционным</w:t>
      </w:r>
    </w:p>
    <w:p w14:paraId="12566E2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18CDBA2C"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14. Государственный аппарат – это …</w:t>
      </w:r>
    </w:p>
    <w:p w14:paraId="276BED3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система органов, избираемых непосредственно населением и (или) образуемые представительным органом, наделенные собственными полномочиями по решению вопросов местного значения</w:t>
      </w:r>
    </w:p>
    <w:p w14:paraId="72776E61"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система органов и лиц, участвующих в осуществлении функций, и принимаемых ими мер координации деятельности и мониторинга осуществления функций</w:t>
      </w:r>
    </w:p>
    <w:p w14:paraId="6AD2698F"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система органов, состоящих из государственных служащих (чиновников), реализующих задачи и функции государства и принимающих соответствующие обязательные решения</w:t>
      </w:r>
    </w:p>
    <w:p w14:paraId="25288990"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система центральных и местных органов публичной власти</w:t>
      </w:r>
    </w:p>
    <w:p w14:paraId="1F322179"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p>
    <w:p w14:paraId="613ACF5C"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15. Укажите, что НЕ является видами органов государства соответствующие критерию классификации «По форме реализации государственной деятельности»…</w:t>
      </w:r>
    </w:p>
    <w:p w14:paraId="2831E34D"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законодательные</w:t>
      </w:r>
    </w:p>
    <w:p w14:paraId="1CE9C383"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исполнительно-распорядительные</w:t>
      </w:r>
    </w:p>
    <w:p w14:paraId="4EFE3774"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судебные</w:t>
      </w:r>
    </w:p>
    <w:p w14:paraId="09A24632" w14:textId="77777777" w:rsidR="007F597A" w:rsidRPr="00E33FE1" w:rsidRDefault="007F597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правоохранительные</w:t>
      </w:r>
    </w:p>
    <w:p w14:paraId="316B929A"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p>
    <w:p w14:paraId="06E3FEC2" w14:textId="77777777" w:rsidR="007F597A" w:rsidRPr="00E33FE1" w:rsidRDefault="007F597A"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73B0FFA9"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p>
    <w:p w14:paraId="684CF685" w14:textId="77777777" w:rsidR="007F597A" w:rsidRPr="00E33FE1" w:rsidRDefault="007F597A" w:rsidP="00E33FE1">
      <w:pPr>
        <w:numPr>
          <w:ilvl w:val="0"/>
          <w:numId w:val="324"/>
        </w:num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____________–</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это государство, функционирование которого основано на праве, и основным направлением деятельности которого является полное обеспечение прав и свобод человека и гражданина</w:t>
      </w:r>
    </w:p>
    <w:p w14:paraId="6B9A3D88" w14:textId="77777777" w:rsidR="007F597A" w:rsidRPr="00E33FE1" w:rsidRDefault="007F597A" w:rsidP="00E33FE1">
      <w:pPr>
        <w:spacing w:after="0" w:line="240" w:lineRule="auto"/>
        <w:ind w:left="720"/>
        <w:jc w:val="both"/>
        <w:rPr>
          <w:rFonts w:ascii="Times New Roman" w:eastAsia="Calibri" w:hAnsi="Times New Roman" w:cs="Times New Roman"/>
          <w:sz w:val="28"/>
          <w:szCs w:val="28"/>
          <w:lang w:eastAsia="en-US"/>
        </w:rPr>
      </w:pPr>
    </w:p>
    <w:p w14:paraId="173775DB" w14:textId="77777777" w:rsidR="007F597A" w:rsidRPr="00E33FE1" w:rsidRDefault="007F597A" w:rsidP="00E33FE1">
      <w:pPr>
        <w:numPr>
          <w:ilvl w:val="0"/>
          <w:numId w:val="324"/>
        </w:num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 xml:space="preserve"> ____________ организация верховной государственной власти, источники ее образования и принципы взаимоотношений высших органов власти между собой и населением </w:t>
      </w:r>
    </w:p>
    <w:p w14:paraId="45B11851"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p>
    <w:p w14:paraId="35FEB963"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p>
    <w:p w14:paraId="081ADC44" w14:textId="77777777" w:rsidR="007F597A" w:rsidRPr="00E33FE1" w:rsidRDefault="007F597A" w:rsidP="00E33FE1">
      <w:pPr>
        <w:spacing w:after="0" w:line="240" w:lineRule="auto"/>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на установление правильной последовательности</w:t>
      </w:r>
    </w:p>
    <w:p w14:paraId="0980D341" w14:textId="77777777" w:rsidR="007F597A" w:rsidRPr="00E33FE1" w:rsidRDefault="007F597A" w:rsidP="00E33FE1">
      <w:pPr>
        <w:spacing w:after="0" w:line="240" w:lineRule="auto"/>
        <w:jc w:val="both"/>
        <w:rPr>
          <w:rFonts w:ascii="Times New Roman" w:hAnsi="Times New Roman" w:cs="Times New Roman"/>
          <w:b/>
          <w:sz w:val="28"/>
          <w:szCs w:val="28"/>
          <w:u w:val="single"/>
        </w:rPr>
      </w:pPr>
    </w:p>
    <w:p w14:paraId="2E352115"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1. Расположите права человека, по времени их признания:</w:t>
      </w:r>
    </w:p>
    <w:p w14:paraId="4742EC82"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права коллективные</w:t>
      </w:r>
    </w:p>
    <w:p w14:paraId="6D7814CF"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личные и политические права</w:t>
      </w:r>
    </w:p>
    <w:p w14:paraId="32C34462"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социально-экономические и культурные права</w:t>
      </w:r>
    </w:p>
    <w:p w14:paraId="08232EC2"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p>
    <w:p w14:paraId="48C58312"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2) Расположите типы государства в соответствии с формационным подходом в исторической последовательности:</w:t>
      </w:r>
    </w:p>
    <w:p w14:paraId="5C422506"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социалистическое</w:t>
      </w:r>
    </w:p>
    <w:p w14:paraId="70934F10"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буржуазное</w:t>
      </w:r>
    </w:p>
    <w:p w14:paraId="5E4D0AA1"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рабовладельческое</w:t>
      </w:r>
    </w:p>
    <w:p w14:paraId="4C9D9908"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феодальное</w:t>
      </w:r>
    </w:p>
    <w:p w14:paraId="550499E0" w14:textId="77777777" w:rsidR="007F597A" w:rsidRPr="00E33FE1" w:rsidRDefault="007F597A" w:rsidP="00E33FE1">
      <w:pPr>
        <w:spacing w:after="0" w:line="240" w:lineRule="auto"/>
        <w:jc w:val="both"/>
        <w:rPr>
          <w:rFonts w:ascii="Times New Roman" w:eastAsia="Calibri" w:hAnsi="Times New Roman" w:cs="Times New Roman"/>
          <w:sz w:val="28"/>
          <w:szCs w:val="28"/>
          <w:lang w:eastAsia="en-US"/>
        </w:rPr>
      </w:pPr>
    </w:p>
    <w:p w14:paraId="2C901BA4" w14:textId="77777777" w:rsidR="007F597A" w:rsidRPr="00E33FE1" w:rsidRDefault="007F597A"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2F812052" w14:textId="77777777" w:rsidR="007F597A" w:rsidRPr="00E33FE1" w:rsidRDefault="007F597A" w:rsidP="00E33FE1">
      <w:pPr>
        <w:spacing w:after="0" w:line="240" w:lineRule="auto"/>
        <w:jc w:val="both"/>
        <w:rPr>
          <w:rFonts w:ascii="Times New Roman" w:eastAsia="Calibri" w:hAnsi="Times New Roman" w:cs="Times New Roman"/>
          <w:b/>
          <w:sz w:val="28"/>
          <w:szCs w:val="28"/>
          <w:lang w:eastAsia="en-US"/>
        </w:rPr>
      </w:pPr>
    </w:p>
    <w:p w14:paraId="07C1B70B" w14:textId="77777777" w:rsidR="007F597A" w:rsidRPr="00E33FE1" w:rsidRDefault="007F597A"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1) Соотнесите форму государства и что она показывает: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3"/>
      </w:tblGrid>
      <w:tr w:rsidR="007F597A" w:rsidRPr="00E33FE1" w14:paraId="7D6A33AD" w14:textId="77777777" w:rsidTr="007F597A">
        <w:tc>
          <w:tcPr>
            <w:tcW w:w="4680" w:type="dxa"/>
            <w:shd w:val="clear" w:color="auto" w:fill="auto"/>
          </w:tcPr>
          <w:p w14:paraId="2D97DEE3" w14:textId="77777777" w:rsidR="007F597A" w:rsidRPr="00E33FE1" w:rsidRDefault="007F597A"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 xml:space="preserve">Форма государства </w:t>
            </w:r>
          </w:p>
        </w:tc>
        <w:tc>
          <w:tcPr>
            <w:tcW w:w="4783" w:type="dxa"/>
            <w:shd w:val="clear" w:color="auto" w:fill="auto"/>
          </w:tcPr>
          <w:p w14:paraId="364E85A7" w14:textId="77777777" w:rsidR="007F597A" w:rsidRPr="00E33FE1" w:rsidRDefault="007F597A"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Что показывает</w:t>
            </w:r>
          </w:p>
        </w:tc>
      </w:tr>
      <w:tr w:rsidR="007F597A" w:rsidRPr="00E33FE1" w14:paraId="61CCA274" w14:textId="77777777" w:rsidTr="007F597A">
        <w:trPr>
          <w:trHeight w:val="2254"/>
        </w:trPr>
        <w:tc>
          <w:tcPr>
            <w:tcW w:w="4680" w:type="dxa"/>
            <w:shd w:val="clear" w:color="auto" w:fill="auto"/>
          </w:tcPr>
          <w:p w14:paraId="6E4D7625"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Государственный (политический) режим</w:t>
            </w:r>
          </w:p>
          <w:p w14:paraId="2CBA64DA"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Форма государственно-территориального</w:t>
            </w:r>
          </w:p>
          <w:p w14:paraId="05BBB8F8"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устройства.</w:t>
            </w:r>
          </w:p>
          <w:p w14:paraId="0DB3B74C"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Форма правления.</w:t>
            </w:r>
          </w:p>
        </w:tc>
        <w:tc>
          <w:tcPr>
            <w:tcW w:w="4783" w:type="dxa"/>
            <w:shd w:val="clear" w:color="auto" w:fill="auto"/>
          </w:tcPr>
          <w:p w14:paraId="428B90BD"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А) организацию верховной государственной власти, источники ее образования и принципы взаимоотношений высших органов власти между собой и населением</w:t>
            </w:r>
          </w:p>
          <w:p w14:paraId="7F3C69FD"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Б) территориальную организацию государственной власти, соотношение государства как целого с его составными частями</w:t>
            </w:r>
          </w:p>
          <w:p w14:paraId="4BBB0C1D"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 методы и приёмы осуществления государственной власти</w:t>
            </w:r>
          </w:p>
        </w:tc>
      </w:tr>
    </w:tbl>
    <w:p w14:paraId="028127E4" w14:textId="77777777" w:rsidR="007F597A" w:rsidRPr="00E33FE1" w:rsidRDefault="007F597A" w:rsidP="00E33FE1">
      <w:pPr>
        <w:pStyle w:val="ConsPlusNormal"/>
        <w:ind w:left="1069"/>
        <w:jc w:val="both"/>
        <w:rPr>
          <w:rFonts w:ascii="Times New Roman" w:hAnsi="Times New Roman" w:cs="Times New Roman"/>
          <w:b/>
          <w:sz w:val="28"/>
          <w:szCs w:val="28"/>
        </w:rPr>
      </w:pPr>
    </w:p>
    <w:p w14:paraId="2FE410F3" w14:textId="77777777" w:rsidR="007F597A" w:rsidRPr="00E33FE1" w:rsidRDefault="007F597A"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2) Соотнесите тип государства и его признаки: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3"/>
      </w:tblGrid>
      <w:tr w:rsidR="007F597A" w:rsidRPr="00E33FE1" w14:paraId="140AC71B" w14:textId="77777777" w:rsidTr="007F597A">
        <w:tc>
          <w:tcPr>
            <w:tcW w:w="4680" w:type="dxa"/>
            <w:shd w:val="clear" w:color="auto" w:fill="auto"/>
          </w:tcPr>
          <w:p w14:paraId="5B6AF9D1" w14:textId="77777777" w:rsidR="007F597A" w:rsidRPr="00E33FE1" w:rsidRDefault="007F597A"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Тип государства</w:t>
            </w:r>
          </w:p>
        </w:tc>
        <w:tc>
          <w:tcPr>
            <w:tcW w:w="4783" w:type="dxa"/>
            <w:shd w:val="clear" w:color="auto" w:fill="auto"/>
          </w:tcPr>
          <w:p w14:paraId="31FEB8F8" w14:textId="77777777" w:rsidR="007F597A" w:rsidRPr="00E33FE1" w:rsidRDefault="007F597A"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Признаки</w:t>
            </w:r>
            <w:r w:rsidR="00E33FE1" w:rsidRPr="00E33FE1">
              <w:rPr>
                <w:rFonts w:ascii="Times New Roman" w:hAnsi="Times New Roman" w:cs="Times New Roman"/>
                <w:b/>
                <w:sz w:val="28"/>
                <w:szCs w:val="28"/>
              </w:rPr>
              <w:t xml:space="preserve"> </w:t>
            </w:r>
          </w:p>
        </w:tc>
      </w:tr>
      <w:tr w:rsidR="007F597A" w:rsidRPr="00E33FE1" w14:paraId="6B92615C" w14:textId="77777777" w:rsidTr="007F597A">
        <w:trPr>
          <w:trHeight w:val="5235"/>
        </w:trPr>
        <w:tc>
          <w:tcPr>
            <w:tcW w:w="4680" w:type="dxa"/>
            <w:shd w:val="clear" w:color="auto" w:fill="auto"/>
          </w:tcPr>
          <w:p w14:paraId="7C851572"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1. Правовое государство</w:t>
            </w:r>
          </w:p>
          <w:p w14:paraId="1894B0ED"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Социальное государство</w:t>
            </w:r>
          </w:p>
        </w:tc>
        <w:tc>
          <w:tcPr>
            <w:tcW w:w="4783" w:type="dxa"/>
            <w:shd w:val="clear" w:color="auto" w:fill="auto"/>
          </w:tcPr>
          <w:p w14:paraId="1B5426FA"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А) Достойный уровень заработной платы трудоспособных граждан. </w:t>
            </w:r>
          </w:p>
          <w:p w14:paraId="0668051D"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Высокий уровень удовлетворения людьми своих потребностей. </w:t>
            </w:r>
          </w:p>
          <w:p w14:paraId="5F98D72A"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Мощная социальная защита нетрудоспособных слоев населения.</w:t>
            </w:r>
          </w:p>
          <w:p w14:paraId="058357DA"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Хорошая система образования, здравоохранения и других социальных услуг. </w:t>
            </w:r>
          </w:p>
          <w:p w14:paraId="1ACE07C3"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Б) Главенство права и закона во всех сферах жизни общества;</w:t>
            </w:r>
          </w:p>
          <w:p w14:paraId="6D0C74D7"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равенство всех перед законом;</w:t>
            </w:r>
          </w:p>
          <w:p w14:paraId="11EB545E"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разделение властей на три ветви;</w:t>
            </w:r>
          </w:p>
          <w:p w14:paraId="0C106228" w14:textId="77777777" w:rsidR="007F597A" w:rsidRPr="00E33FE1" w:rsidRDefault="007F597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реальность прав и свобод человека, их правовая и социальная защищенность.</w:t>
            </w:r>
          </w:p>
        </w:tc>
      </w:tr>
    </w:tbl>
    <w:p w14:paraId="69ADF58A" w14:textId="77777777" w:rsidR="007F597A" w:rsidRPr="00E33FE1" w:rsidRDefault="007F597A" w:rsidP="00E33FE1">
      <w:pPr>
        <w:pStyle w:val="ConsPlusNormal"/>
        <w:ind w:left="1069"/>
        <w:jc w:val="center"/>
        <w:rPr>
          <w:rFonts w:ascii="Times New Roman" w:hAnsi="Times New Roman" w:cs="Times New Roman"/>
          <w:b/>
          <w:i/>
          <w:sz w:val="28"/>
          <w:szCs w:val="28"/>
        </w:rPr>
      </w:pPr>
    </w:p>
    <w:p w14:paraId="51B1975B" w14:textId="77777777" w:rsidR="007F597A" w:rsidRPr="00E33FE1" w:rsidRDefault="007F597A" w:rsidP="00E33FE1">
      <w:pPr>
        <w:pStyle w:val="ConsPlusNormal"/>
        <w:ind w:left="1069"/>
        <w:jc w:val="both"/>
        <w:rPr>
          <w:rFonts w:ascii="Times New Roman" w:hAnsi="Times New Roman" w:cs="Times New Roman"/>
          <w:sz w:val="28"/>
          <w:szCs w:val="28"/>
        </w:rPr>
      </w:pPr>
    </w:p>
    <w:p w14:paraId="2508714D" w14:textId="77777777" w:rsidR="007F597A" w:rsidRPr="00E33FE1" w:rsidRDefault="007F597A"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4FEF5862" w14:textId="77777777" w:rsidR="007F597A" w:rsidRPr="00E33FE1" w:rsidRDefault="007F597A" w:rsidP="00E33FE1">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r w:rsidRPr="00E33FE1">
        <w:rPr>
          <w:rFonts w:ascii="Times New Roman" w:hAnsi="Times New Roman" w:cs="Times New Roman"/>
          <w:sz w:val="28"/>
          <w:szCs w:val="28"/>
        </w:rPr>
        <w:tab/>
        <w:t xml:space="preserve">Крупнейший немецкий юрист конца XIX в. Г. Мейер писал: «Первая и важнейшая задача государства есть обеспечение правовой защиты: как ни разнообразно может сложиться круг деятельности государств, от этой задачи не может уклониться ни один общественный союз, претендующий на обозначение его государством». О какой функции государства идет речь? </w:t>
      </w:r>
    </w:p>
    <w:p w14:paraId="2C1E9765" w14:textId="77777777" w:rsidR="007F597A" w:rsidRPr="00E33FE1" w:rsidRDefault="007F597A" w:rsidP="00E33FE1">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p>
    <w:p w14:paraId="2CA2D7D5" w14:textId="77777777" w:rsidR="007F597A" w:rsidRPr="00E33FE1" w:rsidRDefault="007F597A" w:rsidP="00E33FE1">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r w:rsidRPr="00E33FE1">
        <w:rPr>
          <w:rFonts w:ascii="Times New Roman" w:hAnsi="Times New Roman" w:cs="Times New Roman"/>
          <w:sz w:val="28"/>
          <w:szCs w:val="28"/>
        </w:rPr>
        <w:tab/>
        <w:t>В государстве «N» действует одноплатный парламент; главой государства является президент, избираемый парламентом; правительство возглавляет премьер-министр; премьер-министр имеет право подписывать внешнеполитические соглашения. Определите форму правления данного государства.</w:t>
      </w:r>
    </w:p>
    <w:p w14:paraId="7E3ECD8F" w14:textId="77777777" w:rsidR="007F597A" w:rsidRPr="00E33FE1" w:rsidRDefault="007F597A" w:rsidP="00E33FE1">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p>
    <w:p w14:paraId="4A60D638" w14:textId="77777777" w:rsidR="007F597A" w:rsidRPr="00E33FE1" w:rsidRDefault="007F597A" w:rsidP="00E33FE1">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p>
    <w:p w14:paraId="0006F226" w14:textId="77777777" w:rsidR="007F597A" w:rsidRPr="00E33FE1" w:rsidRDefault="007F597A" w:rsidP="00E33FE1">
      <w:pPr>
        <w:spacing w:after="0" w:line="240" w:lineRule="auto"/>
        <w:rPr>
          <w:rFonts w:ascii="Times New Roman" w:hAnsi="Times New Roman" w:cs="Times New Roman"/>
        </w:rPr>
      </w:pPr>
    </w:p>
    <w:p w14:paraId="25843A14" w14:textId="77777777" w:rsidR="0062393D" w:rsidRDefault="006239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CB4D36D" w14:textId="77777777" w:rsidR="00D820E8" w:rsidRPr="00E33FE1" w:rsidRDefault="00D820E8" w:rsidP="00E33FE1">
      <w:pPr>
        <w:pStyle w:val="ConsPlusNormal"/>
        <w:ind w:firstLine="709"/>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lastRenderedPageBreak/>
        <w:t>Оценочные материалы для проведения промежуточной аттестации по дисциплине «История государства и права России» (часть 1)</w:t>
      </w:r>
    </w:p>
    <w:p w14:paraId="201FF2FD"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rPr>
      </w:pPr>
    </w:p>
    <w:p w14:paraId="04B98717" w14:textId="77777777" w:rsidR="00D820E8" w:rsidRPr="00E33FE1" w:rsidRDefault="00D820E8" w:rsidP="00E33FE1">
      <w:pPr>
        <w:pStyle w:val="ConsPlusNormal"/>
        <w:numPr>
          <w:ilvl w:val="0"/>
          <w:numId w:val="317"/>
        </w:numPr>
        <w:ind w:left="0" w:firstLine="0"/>
        <w:jc w:val="center"/>
        <w:rPr>
          <w:rFonts w:ascii="Times New Roman" w:eastAsia="Times New Roman" w:hAnsi="Times New Roman" w:cs="Times New Roman"/>
          <w:sz w:val="28"/>
          <w:szCs w:val="28"/>
        </w:rPr>
      </w:pPr>
      <w:r w:rsidRPr="00E33FE1">
        <w:rPr>
          <w:rFonts w:ascii="Times New Roman" w:eastAsia="Times New Roman" w:hAnsi="Times New Roman" w:cs="Times New Roman"/>
          <w:b/>
          <w:i/>
          <w:sz w:val="28"/>
          <w:szCs w:val="28"/>
        </w:rPr>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p w14:paraId="5C803327" w14:textId="77777777" w:rsidR="00D820E8" w:rsidRPr="00E33FE1" w:rsidRDefault="00D820E8" w:rsidP="00E33FE1">
      <w:pPr>
        <w:pStyle w:val="ConsPlusNormal"/>
        <w:rPr>
          <w:rFonts w:ascii="Times New Roman" w:eastAsia="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820E8" w:rsidRPr="00E33FE1" w14:paraId="033BF409" w14:textId="77777777" w:rsidTr="001F377B">
        <w:tc>
          <w:tcPr>
            <w:tcW w:w="2660" w:type="dxa"/>
          </w:tcPr>
          <w:p w14:paraId="3D37490B" w14:textId="77777777" w:rsidR="00D820E8" w:rsidRPr="00E33FE1" w:rsidRDefault="00D820E8"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Наименование компетенции</w:t>
            </w:r>
          </w:p>
        </w:tc>
        <w:tc>
          <w:tcPr>
            <w:tcW w:w="3720" w:type="dxa"/>
          </w:tcPr>
          <w:p w14:paraId="0CF9F7BA" w14:textId="77777777" w:rsidR="00D820E8" w:rsidRPr="00E33FE1" w:rsidRDefault="00D820E8"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Индикаторы достижения компетенции</w:t>
            </w:r>
          </w:p>
        </w:tc>
        <w:tc>
          <w:tcPr>
            <w:tcW w:w="3191" w:type="dxa"/>
          </w:tcPr>
          <w:p w14:paraId="6CA14E0B" w14:textId="77777777" w:rsidR="00D820E8" w:rsidRPr="00E33FE1" w:rsidRDefault="00D820E8"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Планируемые результаты обучения</w:t>
            </w:r>
            <w:r w:rsidRPr="00E33FE1">
              <w:rPr>
                <w:rFonts w:ascii="Times New Roman" w:eastAsia="Times New Roman" w:hAnsi="Times New Roman" w:cs="Times New Roman"/>
                <w:b/>
                <w:i/>
                <w:sz w:val="24"/>
                <w:szCs w:val="24"/>
              </w:rPr>
              <w:t xml:space="preserve"> </w:t>
            </w:r>
            <w:r w:rsidRPr="00E33FE1">
              <w:rPr>
                <w:rFonts w:ascii="Times New Roman" w:eastAsia="Times New Roman" w:hAnsi="Times New Roman" w:cs="Times New Roman"/>
                <w:b/>
                <w:sz w:val="24"/>
                <w:szCs w:val="24"/>
              </w:rPr>
              <w:t>по дисциплине</w:t>
            </w:r>
          </w:p>
        </w:tc>
      </w:tr>
      <w:tr w:rsidR="00D820E8" w:rsidRPr="00E33FE1" w14:paraId="46D52A74" w14:textId="77777777" w:rsidTr="001F377B">
        <w:tc>
          <w:tcPr>
            <w:tcW w:w="2660" w:type="dxa"/>
            <w:vMerge w:val="restart"/>
          </w:tcPr>
          <w:p w14:paraId="2E0DB072" w14:textId="77777777" w:rsidR="00D820E8" w:rsidRPr="00E33FE1" w:rsidRDefault="00D820E8" w:rsidP="00E33FE1">
            <w:pPr>
              <w:pStyle w:val="ConsPlusNormal"/>
              <w:rPr>
                <w:rFonts w:ascii="Times New Roman" w:eastAsia="Times New Roman" w:hAnsi="Times New Roman" w:cs="Times New Roman"/>
                <w:b/>
                <w:color w:val="000000"/>
                <w:sz w:val="24"/>
                <w:szCs w:val="24"/>
                <w:shd w:val="clear" w:color="auto" w:fill="FFFFFF"/>
              </w:rPr>
            </w:pPr>
            <w:r w:rsidRPr="00E33FE1">
              <w:rPr>
                <w:rFonts w:ascii="Times New Roman" w:eastAsia="Times New Roman" w:hAnsi="Times New Roman" w:cs="Times New Roman"/>
                <w:b/>
                <w:color w:val="000000"/>
                <w:sz w:val="24"/>
                <w:szCs w:val="24"/>
                <w:shd w:val="clear" w:color="auto" w:fill="FFFFFF"/>
              </w:rPr>
              <w:t>ОПК-6</w:t>
            </w:r>
          </w:p>
          <w:p w14:paraId="5E36E194" w14:textId="77777777" w:rsidR="00D820E8" w:rsidRPr="00E33FE1" w:rsidRDefault="00D820E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Способен письменно и устно аргументировать правовую позицию по делу и осуществлять профессиональное представительство в судах (иных органах власти)</w:t>
            </w:r>
          </w:p>
        </w:tc>
        <w:tc>
          <w:tcPr>
            <w:tcW w:w="3720" w:type="dxa"/>
          </w:tcPr>
          <w:p w14:paraId="7A78C547" w14:textId="77777777" w:rsidR="00D820E8" w:rsidRPr="00E33FE1" w:rsidRDefault="00D820E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ОПК-1.1.</w:t>
            </w:r>
          </w:p>
          <w:p w14:paraId="06351ED2" w14:textId="77777777" w:rsidR="00D820E8" w:rsidRPr="00E33FE1" w:rsidRDefault="00D820E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Знать:</w:t>
            </w:r>
          </w:p>
          <w:p w14:paraId="3EEC12AA" w14:textId="77777777" w:rsidR="00D820E8" w:rsidRPr="00E33FE1" w:rsidRDefault="00D820E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color w:val="000000"/>
                <w:sz w:val="24"/>
                <w:szCs w:val="24"/>
                <w:shd w:val="clear" w:color="auto" w:fill="FFFFFF"/>
              </w:rPr>
              <w:t>Ценности права, правового мышления и правовой культуры; основные теории происхождения государства и права; основные концепции правопонимания; особенности государственного и правового развития России; роль государства и права в политической системе общества, в общественной жизни</w:t>
            </w:r>
          </w:p>
        </w:tc>
        <w:tc>
          <w:tcPr>
            <w:tcW w:w="3191" w:type="dxa"/>
          </w:tcPr>
          <w:p w14:paraId="0194DC54" w14:textId="77777777" w:rsidR="00D820E8" w:rsidRPr="00E33FE1" w:rsidRDefault="00D820E8" w:rsidP="00E33FE1">
            <w:pPr>
              <w:spacing w:after="0" w:line="240" w:lineRule="auto"/>
              <w:rPr>
                <w:rFonts w:ascii="Times New Roman" w:eastAsia="Times New Roman" w:hAnsi="Times New Roman" w:cs="Times New Roman"/>
                <w:i/>
              </w:rPr>
            </w:pPr>
            <w:r w:rsidRPr="00E33FE1">
              <w:rPr>
                <w:rFonts w:ascii="Times New Roman" w:eastAsia="Times New Roman" w:hAnsi="Times New Roman" w:cs="Times New Roman"/>
                <w:color w:val="000000"/>
                <w:sz w:val="24"/>
                <w:szCs w:val="24"/>
                <w:shd w:val="clear" w:color="auto" w:fill="FFFFFF"/>
              </w:rPr>
              <w:t>Знает: основные теории происхождения государства, предпосылки новых явлений в государстве и праве, социальной структуре общества</w:t>
            </w:r>
          </w:p>
        </w:tc>
      </w:tr>
      <w:tr w:rsidR="00D820E8" w:rsidRPr="00E33FE1" w14:paraId="331ECDB9" w14:textId="77777777" w:rsidTr="001F377B">
        <w:tc>
          <w:tcPr>
            <w:tcW w:w="2660" w:type="dxa"/>
            <w:vMerge/>
          </w:tcPr>
          <w:p w14:paraId="7ACA76DC" w14:textId="77777777" w:rsidR="00D820E8" w:rsidRPr="00E33FE1" w:rsidRDefault="00D820E8" w:rsidP="00E33FE1">
            <w:pPr>
              <w:pStyle w:val="ConsPlusNormal"/>
              <w:rPr>
                <w:rFonts w:ascii="Times New Roman" w:eastAsia="Times New Roman" w:hAnsi="Times New Roman" w:cs="Times New Roman"/>
                <w:sz w:val="24"/>
                <w:szCs w:val="24"/>
              </w:rPr>
            </w:pPr>
          </w:p>
        </w:tc>
        <w:tc>
          <w:tcPr>
            <w:tcW w:w="3720" w:type="dxa"/>
          </w:tcPr>
          <w:p w14:paraId="443ECF9B" w14:textId="77777777" w:rsidR="00D820E8" w:rsidRPr="00E33FE1" w:rsidRDefault="00D820E8" w:rsidP="00E33FE1">
            <w:pPr>
              <w:pStyle w:val="TableParagraph"/>
              <w:keepNext/>
              <w:rPr>
                <w:color w:val="000000"/>
                <w:sz w:val="27"/>
                <w:szCs w:val="27"/>
              </w:rPr>
            </w:pPr>
            <w:r w:rsidRPr="00E33FE1">
              <w:rPr>
                <w:color w:val="000000"/>
                <w:sz w:val="27"/>
                <w:szCs w:val="27"/>
              </w:rPr>
              <w:t>ОПК-1.2.</w:t>
            </w:r>
          </w:p>
          <w:p w14:paraId="38AF468D" w14:textId="77777777" w:rsidR="00D820E8" w:rsidRPr="00E33FE1" w:rsidRDefault="00D820E8" w:rsidP="00E33FE1">
            <w:pPr>
              <w:pStyle w:val="TableParagraph"/>
              <w:keepNext/>
              <w:rPr>
                <w:sz w:val="24"/>
                <w:szCs w:val="24"/>
              </w:rPr>
            </w:pPr>
            <w:r w:rsidRPr="00E33FE1">
              <w:rPr>
                <w:color w:val="000000"/>
                <w:sz w:val="27"/>
                <w:szCs w:val="27"/>
              </w:rPr>
              <w:t xml:space="preserve">Уметь: осуществлять профессиональную деятельность, осознавая ценность права, обладая правовой культурой и правовым мышлением; оценивать характер и степень влияния субъектов права друг на </w:t>
            </w:r>
          </w:p>
        </w:tc>
        <w:tc>
          <w:tcPr>
            <w:tcW w:w="3191" w:type="dxa"/>
          </w:tcPr>
          <w:p w14:paraId="37324F83" w14:textId="77777777" w:rsidR="00D820E8" w:rsidRPr="00E33FE1" w:rsidRDefault="00D820E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Умеет: понимать и объяснять происходящие изменения в государстве и праве, социальной структуре общества</w:t>
            </w:r>
          </w:p>
          <w:p w14:paraId="20212896" w14:textId="77777777" w:rsidR="00D820E8" w:rsidRPr="00E33FE1" w:rsidRDefault="00D820E8" w:rsidP="00E33FE1">
            <w:pPr>
              <w:spacing w:after="0" w:line="240" w:lineRule="auto"/>
              <w:rPr>
                <w:rFonts w:ascii="Times New Roman" w:eastAsia="Times New Roman" w:hAnsi="Times New Roman" w:cs="Times New Roman"/>
                <w:i/>
              </w:rPr>
            </w:pPr>
          </w:p>
        </w:tc>
      </w:tr>
      <w:tr w:rsidR="00D820E8" w:rsidRPr="00E33FE1" w14:paraId="30363E6E" w14:textId="77777777" w:rsidTr="001F377B">
        <w:tc>
          <w:tcPr>
            <w:tcW w:w="2660" w:type="dxa"/>
            <w:vMerge/>
          </w:tcPr>
          <w:p w14:paraId="3FC6F3C5" w14:textId="77777777" w:rsidR="00D820E8" w:rsidRPr="00E33FE1" w:rsidRDefault="00D820E8" w:rsidP="00E33FE1">
            <w:pPr>
              <w:pStyle w:val="ConsPlusNormal"/>
              <w:rPr>
                <w:rFonts w:ascii="Times New Roman" w:eastAsia="Times New Roman" w:hAnsi="Times New Roman" w:cs="Times New Roman"/>
                <w:sz w:val="24"/>
                <w:szCs w:val="24"/>
              </w:rPr>
            </w:pPr>
          </w:p>
        </w:tc>
        <w:tc>
          <w:tcPr>
            <w:tcW w:w="3720" w:type="dxa"/>
          </w:tcPr>
          <w:p w14:paraId="4E82A3EF" w14:textId="77777777" w:rsidR="00D820E8" w:rsidRPr="00E33FE1" w:rsidRDefault="00D820E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ОПК-1.3. Владеть:</w:t>
            </w:r>
          </w:p>
          <w:p w14:paraId="04D7D9BA" w14:textId="77777777" w:rsidR="00D820E8" w:rsidRPr="00E33FE1" w:rsidRDefault="00D820E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Правовым мышлением и правовой культурой для осуществления профессиональной деятельности</w:t>
            </w:r>
          </w:p>
        </w:tc>
        <w:tc>
          <w:tcPr>
            <w:tcW w:w="3191" w:type="dxa"/>
          </w:tcPr>
          <w:p w14:paraId="67C85623" w14:textId="77777777" w:rsidR="00D820E8" w:rsidRPr="00E33FE1" w:rsidRDefault="00D820E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Владеет: навыками работы см юридическими документам и, читать и понимать содержание документов</w:t>
            </w:r>
          </w:p>
          <w:p w14:paraId="0B9D64F2" w14:textId="77777777" w:rsidR="00D820E8" w:rsidRPr="00E33FE1" w:rsidRDefault="00D820E8" w:rsidP="00E33FE1">
            <w:pPr>
              <w:pStyle w:val="ConsPlusNormal"/>
              <w:rPr>
                <w:rFonts w:ascii="Times New Roman" w:eastAsia="Times New Roman" w:hAnsi="Times New Roman" w:cs="Times New Roman"/>
                <w:i/>
              </w:rPr>
            </w:pPr>
            <w:r w:rsidRPr="00E33FE1">
              <w:rPr>
                <w:rFonts w:ascii="Times New Roman" w:eastAsia="Times New Roman" w:hAnsi="Times New Roman" w:cs="Times New Roman"/>
                <w:sz w:val="24"/>
                <w:szCs w:val="24"/>
              </w:rPr>
              <w:t xml:space="preserve"> </w:t>
            </w:r>
          </w:p>
        </w:tc>
      </w:tr>
    </w:tbl>
    <w:p w14:paraId="2C05C360" w14:textId="77777777" w:rsidR="00D820E8" w:rsidRPr="00E33FE1" w:rsidRDefault="00D820E8" w:rsidP="00E33FE1">
      <w:pPr>
        <w:pStyle w:val="ConsPlusNormal"/>
        <w:rPr>
          <w:rFonts w:ascii="Times New Roman" w:eastAsia="Times New Roman" w:hAnsi="Times New Roman" w:cs="Times New Roman"/>
          <w:sz w:val="28"/>
          <w:szCs w:val="28"/>
        </w:rPr>
      </w:pPr>
    </w:p>
    <w:p w14:paraId="7425034D" w14:textId="77777777" w:rsidR="00D820E8" w:rsidRPr="00E33FE1" w:rsidRDefault="00D820E8" w:rsidP="0062393D">
      <w:pPr>
        <w:pStyle w:val="ConsPlusNormal"/>
        <w:jc w:val="center"/>
        <w:rPr>
          <w:rFonts w:ascii="Times New Roman" w:eastAsia="Times New Roman" w:hAnsi="Times New Roman" w:cs="Times New Roman"/>
          <w:b/>
          <w:i/>
          <w:sz w:val="28"/>
          <w:szCs w:val="28"/>
        </w:rPr>
      </w:pPr>
      <w:r w:rsidRPr="00E33FE1">
        <w:rPr>
          <w:rFonts w:ascii="Times New Roman" w:eastAsia="Times New Roman" w:hAnsi="Times New Roman" w:cs="Times New Roman"/>
          <w:b/>
          <w:i/>
          <w:sz w:val="28"/>
          <w:szCs w:val="28"/>
        </w:rPr>
        <w:t>Критерии оценивания</w:t>
      </w:r>
    </w:p>
    <w:p w14:paraId="4AFCA179" w14:textId="77777777" w:rsidR="00D820E8" w:rsidRPr="00E33FE1" w:rsidRDefault="00D820E8"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58CB8C93" w14:textId="77777777" w:rsidR="00D820E8" w:rsidRPr="00E33FE1" w:rsidRDefault="00D820E8" w:rsidP="00E33FE1">
      <w:pPr>
        <w:pStyle w:val="Default"/>
        <w:rPr>
          <w:sz w:val="28"/>
          <w:szCs w:val="28"/>
        </w:rPr>
      </w:pPr>
      <w:r w:rsidRPr="00E33FE1">
        <w:rPr>
          <w:sz w:val="28"/>
          <w:szCs w:val="28"/>
        </w:rPr>
        <w:t xml:space="preserve">Каждый верный ответ оценивается следующим образом: </w:t>
      </w:r>
    </w:p>
    <w:p w14:paraId="13DCD9A4" w14:textId="77777777" w:rsidR="00D820E8" w:rsidRPr="00E33FE1" w:rsidRDefault="00D820E8" w:rsidP="00E33FE1">
      <w:pPr>
        <w:pStyle w:val="Default"/>
        <w:numPr>
          <w:ilvl w:val="0"/>
          <w:numId w:val="47"/>
        </w:numPr>
        <w:rPr>
          <w:sz w:val="28"/>
          <w:szCs w:val="28"/>
        </w:rPr>
      </w:pPr>
      <w:r w:rsidRPr="00E33FE1">
        <w:rPr>
          <w:sz w:val="28"/>
          <w:szCs w:val="28"/>
        </w:rPr>
        <w:t>задание в закрытой форме –1 балла,</w:t>
      </w:r>
    </w:p>
    <w:p w14:paraId="1A96342F" w14:textId="77777777" w:rsidR="00D820E8" w:rsidRPr="00E33FE1" w:rsidRDefault="00D820E8" w:rsidP="00E33FE1">
      <w:pPr>
        <w:pStyle w:val="Default"/>
        <w:numPr>
          <w:ilvl w:val="0"/>
          <w:numId w:val="47"/>
        </w:numPr>
        <w:rPr>
          <w:sz w:val="28"/>
          <w:szCs w:val="28"/>
        </w:rPr>
      </w:pPr>
      <w:r w:rsidRPr="00E33FE1">
        <w:rPr>
          <w:sz w:val="28"/>
          <w:szCs w:val="28"/>
        </w:rPr>
        <w:t>задание в открытой форме – 2 балла,</w:t>
      </w:r>
    </w:p>
    <w:p w14:paraId="0F5CAD1E" w14:textId="77777777" w:rsidR="00D820E8" w:rsidRPr="00E33FE1" w:rsidRDefault="00D820E8" w:rsidP="00E33FE1">
      <w:pPr>
        <w:pStyle w:val="Default"/>
        <w:numPr>
          <w:ilvl w:val="0"/>
          <w:numId w:val="47"/>
        </w:numPr>
        <w:rPr>
          <w:sz w:val="28"/>
          <w:szCs w:val="28"/>
        </w:rPr>
      </w:pPr>
      <w:r w:rsidRPr="00E33FE1">
        <w:rPr>
          <w:sz w:val="28"/>
          <w:szCs w:val="28"/>
        </w:rPr>
        <w:t>задание на установление правильной последовательности – 2 балла,</w:t>
      </w:r>
    </w:p>
    <w:p w14:paraId="716A1AA8" w14:textId="77777777" w:rsidR="00D820E8" w:rsidRPr="00E33FE1" w:rsidRDefault="00D820E8" w:rsidP="00E33FE1">
      <w:pPr>
        <w:pStyle w:val="Default"/>
        <w:numPr>
          <w:ilvl w:val="0"/>
          <w:numId w:val="47"/>
        </w:numPr>
        <w:rPr>
          <w:sz w:val="28"/>
          <w:szCs w:val="28"/>
        </w:rPr>
      </w:pPr>
      <w:r w:rsidRPr="00E33FE1">
        <w:rPr>
          <w:sz w:val="28"/>
          <w:szCs w:val="28"/>
        </w:rPr>
        <w:t>задание на установление соответствия – 2 балла,</w:t>
      </w:r>
    </w:p>
    <w:p w14:paraId="0E8D992B" w14:textId="77777777" w:rsidR="00D820E8" w:rsidRPr="00E33FE1" w:rsidRDefault="00D820E8" w:rsidP="00E33FE1">
      <w:pPr>
        <w:pStyle w:val="Default"/>
        <w:numPr>
          <w:ilvl w:val="0"/>
          <w:numId w:val="47"/>
        </w:numPr>
        <w:jc w:val="both"/>
        <w:rPr>
          <w:sz w:val="28"/>
          <w:szCs w:val="28"/>
        </w:rPr>
      </w:pPr>
      <w:r w:rsidRPr="00E33FE1">
        <w:rPr>
          <w:sz w:val="28"/>
          <w:szCs w:val="28"/>
        </w:rPr>
        <w:lastRenderedPageBreak/>
        <w:t xml:space="preserve">решение компетентно-ориентированной задачи – 5 баллов. </w:t>
      </w:r>
    </w:p>
    <w:p w14:paraId="6939BD17" w14:textId="77777777" w:rsidR="00D820E8" w:rsidRPr="00E33FE1" w:rsidRDefault="00D820E8" w:rsidP="00E33FE1">
      <w:pPr>
        <w:pStyle w:val="ConsPlusNormal"/>
        <w:jc w:val="center"/>
        <w:rPr>
          <w:rFonts w:ascii="Times New Roman" w:eastAsia="Times New Roman" w:hAnsi="Times New Roman" w:cs="Times New Roman"/>
          <w:b/>
          <w:sz w:val="28"/>
          <w:szCs w:val="28"/>
        </w:rPr>
      </w:pPr>
    </w:p>
    <w:p w14:paraId="67181D94" w14:textId="77777777" w:rsidR="00D820E8" w:rsidRPr="00E33FE1" w:rsidRDefault="00D820E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u w:val="single"/>
        </w:rPr>
        <w:t>Оценка «отлично»</w:t>
      </w:r>
      <w:r w:rsidRPr="00E33FE1">
        <w:rPr>
          <w:rFonts w:ascii="Times New Roman" w:eastAsia="Times New Roman" w:hAnsi="Times New Roman" w:cs="Times New Roman"/>
          <w:sz w:val="28"/>
          <w:szCs w:val="28"/>
        </w:rPr>
        <w:t xml:space="preserve"> выставляется студенту в том случае, если он выполнил 75-100 баллов</w:t>
      </w:r>
    </w:p>
    <w:p w14:paraId="2333AB22" w14:textId="77777777" w:rsidR="00D820E8" w:rsidRPr="00E33FE1" w:rsidRDefault="00D820E8"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sz w:val="28"/>
          <w:szCs w:val="28"/>
          <w:u w:val="single"/>
        </w:rPr>
        <w:t>Оценка «хорошо»</w:t>
      </w:r>
      <w:r w:rsidRPr="00E33FE1">
        <w:rPr>
          <w:rFonts w:ascii="Times New Roman" w:eastAsia="Times New Roman" w:hAnsi="Times New Roman" w:cs="Times New Roman"/>
          <w:sz w:val="28"/>
          <w:szCs w:val="28"/>
        </w:rPr>
        <w:t xml:space="preserve"> выставляется студенту в том случае, если он выполнил 65–74 балла.</w:t>
      </w:r>
    </w:p>
    <w:p w14:paraId="1038EE34" w14:textId="77777777" w:rsidR="00D820E8" w:rsidRPr="00E33FE1" w:rsidRDefault="00D820E8"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bCs/>
          <w:sz w:val="28"/>
          <w:szCs w:val="28"/>
          <w:u w:val="single"/>
        </w:rPr>
        <w:t>Оценка «удовлетворительно»</w:t>
      </w:r>
      <w:r w:rsidRPr="00E33FE1">
        <w:rPr>
          <w:rFonts w:ascii="Times New Roman" w:eastAsia="Times New Roman" w:hAnsi="Times New Roman" w:cs="Times New Roman"/>
          <w:bCs/>
          <w:sz w:val="28"/>
          <w:szCs w:val="28"/>
        </w:rPr>
        <w:t xml:space="preserve"> выставляется студенту в том случае, если он выполнил 54–63 балла.</w:t>
      </w:r>
    </w:p>
    <w:p w14:paraId="7316F2DD" w14:textId="77777777" w:rsidR="00D820E8" w:rsidRPr="00E33FE1" w:rsidRDefault="00D820E8"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sz w:val="28"/>
          <w:szCs w:val="28"/>
          <w:u w:val="single"/>
        </w:rPr>
        <w:t>Оценка «неудовлетворительно»</w:t>
      </w:r>
      <w:r w:rsidRPr="00E33FE1">
        <w:rPr>
          <w:rFonts w:ascii="Times New Roman" w:eastAsia="Times New Roman" w:hAnsi="Times New Roman" w:cs="Times New Roman"/>
          <w:sz w:val="28"/>
          <w:szCs w:val="28"/>
        </w:rPr>
        <w:t xml:space="preserve">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балла.</w:t>
      </w:r>
    </w:p>
    <w:p w14:paraId="52700E68" w14:textId="77777777" w:rsidR="00D820E8" w:rsidRPr="00E33FE1" w:rsidRDefault="00D820E8" w:rsidP="00E33FE1">
      <w:pPr>
        <w:pStyle w:val="ConsPlusNormal"/>
        <w:ind w:firstLine="709"/>
        <w:jc w:val="both"/>
        <w:rPr>
          <w:rFonts w:ascii="Times New Roman" w:eastAsia="Times New Roman" w:hAnsi="Times New Roman" w:cs="Times New Roman"/>
          <w:sz w:val="24"/>
          <w:szCs w:val="24"/>
        </w:rPr>
      </w:pPr>
    </w:p>
    <w:p w14:paraId="2FE58B04" w14:textId="77777777" w:rsidR="00D820E8" w:rsidRPr="00E33FE1" w:rsidRDefault="00D820E8" w:rsidP="0062393D">
      <w:pPr>
        <w:pStyle w:val="ConsPlusNormal"/>
        <w:jc w:val="center"/>
        <w:rPr>
          <w:rFonts w:ascii="Times New Roman" w:eastAsia="Times New Roman" w:hAnsi="Times New Roman" w:cs="Times New Roman"/>
          <w:b/>
          <w:i/>
          <w:sz w:val="28"/>
          <w:szCs w:val="28"/>
        </w:rPr>
      </w:pPr>
      <w:r w:rsidRPr="00E33FE1">
        <w:rPr>
          <w:rFonts w:ascii="Times New Roman" w:eastAsia="Times New Roman" w:hAnsi="Times New Roman" w:cs="Times New Roman"/>
          <w:b/>
          <w:i/>
          <w:sz w:val="28"/>
          <w:szCs w:val="28"/>
        </w:rPr>
        <w:t>Контрольные задания</w:t>
      </w:r>
    </w:p>
    <w:p w14:paraId="1412ED20" w14:textId="77777777" w:rsidR="00D820E8" w:rsidRPr="00E33FE1" w:rsidRDefault="00D820E8" w:rsidP="00E33FE1">
      <w:pPr>
        <w:pStyle w:val="ConsPlusNormal"/>
        <w:jc w:val="center"/>
        <w:rPr>
          <w:rFonts w:ascii="Times New Roman" w:eastAsia="Times New Roman" w:hAnsi="Times New Roman" w:cs="Times New Roman"/>
          <w:b/>
          <w:i/>
          <w:sz w:val="28"/>
          <w:szCs w:val="28"/>
        </w:rPr>
      </w:pPr>
    </w:p>
    <w:p w14:paraId="351FA1D8" w14:textId="77777777" w:rsidR="00D820E8" w:rsidRPr="00E33FE1" w:rsidRDefault="00D820E8"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9909E4F" w14:textId="77777777" w:rsidR="00D820E8" w:rsidRPr="00E33FE1" w:rsidRDefault="00D820E8"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C15F113" w14:textId="77777777" w:rsidR="00D820E8" w:rsidRPr="00E33FE1" w:rsidRDefault="00D820E8"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компетентно-ориентированных задач (ситуационных, производственных или кейсового характера) и различного вида конструкторов.</w:t>
      </w:r>
    </w:p>
    <w:p w14:paraId="50CE3E78" w14:textId="77777777" w:rsidR="00D820E8" w:rsidRPr="00E33FE1" w:rsidRDefault="00D820E8" w:rsidP="00E33FE1">
      <w:pPr>
        <w:pStyle w:val="ConsPlusNormal"/>
        <w:ind w:left="1069"/>
        <w:jc w:val="both"/>
        <w:rPr>
          <w:rFonts w:ascii="Times New Roman" w:eastAsia="Times New Roman" w:hAnsi="Times New Roman" w:cs="Times New Roman"/>
          <w:b/>
          <w:sz w:val="28"/>
          <w:szCs w:val="28"/>
        </w:rPr>
      </w:pPr>
    </w:p>
    <w:p w14:paraId="133F4FE6" w14:textId="77777777" w:rsidR="00D820E8" w:rsidRPr="00E33FE1" w:rsidRDefault="00D820E8" w:rsidP="00E33FE1">
      <w:pPr>
        <w:pStyle w:val="ConsPlusNormal"/>
        <w:ind w:left="1069"/>
        <w:jc w:val="center"/>
        <w:rPr>
          <w:rFonts w:ascii="Times New Roman" w:eastAsia="Times New Roman" w:hAnsi="Times New Roman" w:cs="Times New Roman"/>
          <w:sz w:val="28"/>
          <w:szCs w:val="28"/>
          <w:u w:val="single"/>
        </w:rPr>
      </w:pPr>
      <w:r w:rsidRPr="00E33FE1">
        <w:rPr>
          <w:rFonts w:ascii="Times New Roman" w:eastAsia="Times New Roman" w:hAnsi="Times New Roman" w:cs="Times New Roman"/>
          <w:sz w:val="28"/>
          <w:szCs w:val="28"/>
          <w:u w:val="single"/>
        </w:rPr>
        <w:t>Примеры типовых заданий для проведения промежуточной аттестации обучающихся</w:t>
      </w:r>
    </w:p>
    <w:p w14:paraId="7EE8D6E9" w14:textId="77777777" w:rsidR="00D820E8" w:rsidRPr="00E33FE1" w:rsidRDefault="00D820E8" w:rsidP="00E33FE1">
      <w:pPr>
        <w:pStyle w:val="ConsPlusNormal"/>
        <w:ind w:left="1069"/>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Задания в закрытой форме</w:t>
      </w:r>
      <w:r w:rsidR="0062393D">
        <w:rPr>
          <w:rFonts w:ascii="Times New Roman" w:eastAsia="Times New Roman" w:hAnsi="Times New Roman" w:cs="Times New Roman"/>
          <w:b/>
          <w:sz w:val="28"/>
          <w:szCs w:val="28"/>
        </w:rPr>
        <w:t xml:space="preserve"> (ОПК-6)</w:t>
      </w:r>
      <w:r w:rsidRPr="00E33FE1">
        <w:rPr>
          <w:rFonts w:ascii="Times New Roman" w:eastAsia="Times New Roman" w:hAnsi="Times New Roman" w:cs="Times New Roman"/>
          <w:b/>
          <w:sz w:val="28"/>
          <w:szCs w:val="28"/>
        </w:rPr>
        <w:t>:</w:t>
      </w:r>
    </w:p>
    <w:p w14:paraId="458996DD" w14:textId="77777777" w:rsidR="00D820E8" w:rsidRPr="00E33FE1" w:rsidRDefault="00D820E8" w:rsidP="00E33FE1">
      <w:pPr>
        <w:pStyle w:val="ConsPlusNormal"/>
        <w:ind w:left="1069"/>
        <w:rPr>
          <w:rFonts w:ascii="Times New Roman" w:eastAsia="Times New Roman" w:hAnsi="Times New Roman" w:cs="Times New Roman"/>
          <w:b/>
          <w:sz w:val="28"/>
          <w:szCs w:val="28"/>
        </w:rPr>
      </w:pPr>
    </w:p>
    <w:p w14:paraId="4A6D7D9E" w14:textId="77777777" w:rsidR="00D820E8" w:rsidRPr="00E33FE1" w:rsidRDefault="00D820E8" w:rsidP="00E33FE1">
      <w:pPr>
        <w:spacing w:after="0" w:line="240" w:lineRule="auto"/>
        <w:jc w:val="both"/>
        <w:rPr>
          <w:rFonts w:ascii="Times New Roman" w:eastAsia="Times New Roman" w:hAnsi="Times New Roman" w:cs="Times New Roman"/>
          <w:b/>
          <w:sz w:val="28"/>
          <w:szCs w:val="28"/>
        </w:rPr>
      </w:pPr>
      <w:r w:rsidRPr="00E33FE1">
        <w:rPr>
          <w:rFonts w:ascii="Times New Roman" w:eastAsia="Times New Roman" w:hAnsi="Times New Roman" w:cs="Times New Roman"/>
          <w:sz w:val="28"/>
          <w:szCs w:val="28"/>
        </w:rPr>
        <w:t xml:space="preserve">1. </w:t>
      </w:r>
      <w:r w:rsidRPr="00E33FE1">
        <w:rPr>
          <w:rFonts w:ascii="Times New Roman" w:eastAsia="Times New Roman" w:hAnsi="Times New Roman" w:cs="Times New Roman"/>
          <w:b/>
          <w:sz w:val="28"/>
          <w:szCs w:val="28"/>
        </w:rPr>
        <w:t>Высшая мера наказания по «Русской Правде»:</w:t>
      </w:r>
    </w:p>
    <w:p w14:paraId="6578EE5D"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вира;</w:t>
      </w:r>
    </w:p>
    <w:p w14:paraId="6B5D4910"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поток и разграбление;</w:t>
      </w:r>
    </w:p>
    <w:p w14:paraId="74C8DE80"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смертная казнь;</w:t>
      </w:r>
    </w:p>
    <w:p w14:paraId="590CBFB9"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правеж.</w:t>
      </w:r>
    </w:p>
    <w:p w14:paraId="5923F359"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533B80B0" w14:textId="77777777" w:rsidR="00D820E8" w:rsidRPr="00E33FE1" w:rsidRDefault="0062393D" w:rsidP="00E33F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w:t>
      </w:r>
      <w:r w:rsidR="00D820E8" w:rsidRPr="00E33FE1">
        <w:rPr>
          <w:rFonts w:ascii="Times New Roman" w:eastAsia="Times New Roman" w:hAnsi="Times New Roman" w:cs="Times New Roman"/>
          <w:sz w:val="28"/>
          <w:szCs w:val="28"/>
        </w:rPr>
        <w:t xml:space="preserve">. </w:t>
      </w:r>
      <w:r w:rsidR="00D820E8" w:rsidRPr="00E33FE1">
        <w:rPr>
          <w:rFonts w:ascii="Times New Roman" w:eastAsia="Times New Roman" w:hAnsi="Times New Roman" w:cs="Times New Roman"/>
          <w:b/>
          <w:sz w:val="28"/>
          <w:szCs w:val="28"/>
        </w:rPr>
        <w:t>Термин «вира» – это:</w:t>
      </w:r>
    </w:p>
    <w:p w14:paraId="2CC4B43C"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денежная пеня за смертоубийство, цена крови;</w:t>
      </w:r>
    </w:p>
    <w:p w14:paraId="1143228A"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разорение хозяйства смерда;</w:t>
      </w:r>
    </w:p>
    <w:p w14:paraId="5790B936"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заключение в тюрьму;</w:t>
      </w:r>
    </w:p>
    <w:p w14:paraId="661E257B"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уход или переход в другое сословие.</w:t>
      </w:r>
    </w:p>
    <w:p w14:paraId="2D90C9DC" w14:textId="77777777" w:rsidR="00D820E8" w:rsidRPr="00E33FE1" w:rsidRDefault="00D820E8" w:rsidP="00E33FE1">
      <w:pPr>
        <w:spacing w:after="0" w:line="240" w:lineRule="auto"/>
        <w:ind w:firstLine="567"/>
        <w:rPr>
          <w:rFonts w:ascii="Times New Roman" w:eastAsia="Times New Roman" w:hAnsi="Times New Roman" w:cs="Times New Roman"/>
          <w:sz w:val="28"/>
          <w:szCs w:val="28"/>
        </w:rPr>
      </w:pPr>
    </w:p>
    <w:p w14:paraId="269CBF29"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665E513F" w14:textId="77777777" w:rsidR="00D820E8" w:rsidRPr="00E33FE1" w:rsidRDefault="0062393D" w:rsidP="00E33F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3</w:t>
      </w:r>
      <w:r w:rsidR="00D820E8" w:rsidRPr="00E33FE1">
        <w:rPr>
          <w:rFonts w:ascii="Times New Roman" w:eastAsia="Times New Roman" w:hAnsi="Times New Roman" w:cs="Times New Roman"/>
          <w:sz w:val="28"/>
          <w:szCs w:val="28"/>
        </w:rPr>
        <w:t xml:space="preserve">. </w:t>
      </w:r>
      <w:r w:rsidR="00D820E8" w:rsidRPr="00E33FE1">
        <w:rPr>
          <w:rFonts w:ascii="Times New Roman" w:eastAsia="Times New Roman" w:hAnsi="Times New Roman" w:cs="Times New Roman"/>
          <w:b/>
          <w:sz w:val="28"/>
          <w:szCs w:val="28"/>
        </w:rPr>
        <w:t>Высший государственный орган Новгородской республики в ХII-ХV вв. – это:</w:t>
      </w:r>
    </w:p>
    <w:p w14:paraId="4B5FD76C"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князь;</w:t>
      </w:r>
    </w:p>
    <w:p w14:paraId="36D8158A"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Боярский совет;</w:t>
      </w:r>
    </w:p>
    <w:p w14:paraId="1ABF17AA"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Государственная дума;</w:t>
      </w:r>
    </w:p>
    <w:p w14:paraId="2FFBA801"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вече.</w:t>
      </w:r>
    </w:p>
    <w:p w14:paraId="646900A2"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2B4A31A0" w14:textId="77777777" w:rsidR="00D820E8" w:rsidRPr="00E33FE1" w:rsidRDefault="0062393D" w:rsidP="00E33F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820E8" w:rsidRPr="00E33FE1">
        <w:rPr>
          <w:rFonts w:ascii="Times New Roman" w:eastAsia="Times New Roman" w:hAnsi="Times New Roman" w:cs="Times New Roman"/>
          <w:sz w:val="28"/>
          <w:szCs w:val="28"/>
        </w:rPr>
        <w:t xml:space="preserve">. </w:t>
      </w:r>
      <w:r w:rsidR="00D820E8" w:rsidRPr="00E33FE1">
        <w:rPr>
          <w:rFonts w:ascii="Times New Roman" w:eastAsia="Times New Roman" w:hAnsi="Times New Roman" w:cs="Times New Roman"/>
          <w:b/>
          <w:sz w:val="28"/>
          <w:szCs w:val="28"/>
        </w:rPr>
        <w:t>Документ общегосударственного масштаба, положивший начало процессу прикрепления крестьян к земле</w:t>
      </w:r>
      <w:r w:rsidR="00D820E8" w:rsidRPr="00E33FE1">
        <w:rPr>
          <w:rFonts w:ascii="Times New Roman" w:eastAsia="Times New Roman" w:hAnsi="Times New Roman" w:cs="Times New Roman"/>
          <w:sz w:val="28"/>
          <w:szCs w:val="28"/>
        </w:rPr>
        <w:t>:</w:t>
      </w:r>
    </w:p>
    <w:p w14:paraId="585E9ABE"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«Русская Правда»;</w:t>
      </w:r>
    </w:p>
    <w:p w14:paraId="40636023"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Новгородская судная грамота;</w:t>
      </w:r>
    </w:p>
    <w:p w14:paraId="3F6BF4E2"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«Судебник </w:t>
      </w:r>
      <w:smartTag w:uri="urn:schemas-microsoft-com:office:smarttags" w:element="metricconverter">
        <w:smartTagPr>
          <w:attr w:name="ProductID" w:val="1497 г"/>
        </w:smartTagPr>
        <w:r w:rsidRPr="00E33FE1">
          <w:rPr>
            <w:rFonts w:ascii="Times New Roman" w:eastAsia="Times New Roman" w:hAnsi="Times New Roman" w:cs="Times New Roman"/>
            <w:sz w:val="28"/>
            <w:szCs w:val="28"/>
          </w:rPr>
          <w:t>1497 г</w:t>
        </w:r>
      </w:smartTag>
      <w:r w:rsidRPr="00E33FE1">
        <w:rPr>
          <w:rFonts w:ascii="Times New Roman" w:eastAsia="Times New Roman" w:hAnsi="Times New Roman" w:cs="Times New Roman"/>
          <w:sz w:val="28"/>
          <w:szCs w:val="28"/>
        </w:rPr>
        <w:t>.»;</w:t>
      </w:r>
    </w:p>
    <w:p w14:paraId="2B9E5799"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«Соборное уложение </w:t>
      </w:r>
      <w:smartTag w:uri="urn:schemas-microsoft-com:office:smarttags" w:element="metricconverter">
        <w:smartTagPr>
          <w:attr w:name="ProductID" w:val="1649 г"/>
        </w:smartTagPr>
        <w:r w:rsidRPr="00E33FE1">
          <w:rPr>
            <w:rFonts w:ascii="Times New Roman" w:eastAsia="Times New Roman" w:hAnsi="Times New Roman" w:cs="Times New Roman"/>
            <w:sz w:val="28"/>
            <w:szCs w:val="28"/>
          </w:rPr>
          <w:t>1649 г</w:t>
        </w:r>
      </w:smartTag>
      <w:r w:rsidRPr="00E33FE1">
        <w:rPr>
          <w:rFonts w:ascii="Times New Roman" w:eastAsia="Times New Roman" w:hAnsi="Times New Roman" w:cs="Times New Roman"/>
          <w:sz w:val="28"/>
          <w:szCs w:val="28"/>
        </w:rPr>
        <w:t>.».</w:t>
      </w:r>
    </w:p>
    <w:p w14:paraId="749345B8"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50E6AC70" w14:textId="77777777" w:rsidR="00D820E8" w:rsidRPr="00E33FE1" w:rsidRDefault="0062393D" w:rsidP="00E33F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r w:rsidR="00D820E8" w:rsidRPr="00E33FE1">
        <w:rPr>
          <w:rFonts w:ascii="Times New Roman" w:eastAsia="Times New Roman" w:hAnsi="Times New Roman" w:cs="Times New Roman"/>
          <w:sz w:val="28"/>
          <w:szCs w:val="28"/>
        </w:rPr>
        <w:t>. «</w:t>
      </w:r>
      <w:r w:rsidR="00D820E8" w:rsidRPr="00E33FE1">
        <w:rPr>
          <w:rFonts w:ascii="Times New Roman" w:eastAsia="Times New Roman" w:hAnsi="Times New Roman" w:cs="Times New Roman"/>
          <w:b/>
          <w:sz w:val="28"/>
          <w:szCs w:val="28"/>
        </w:rPr>
        <w:t>Заповедные лета» – это:</w:t>
      </w:r>
    </w:p>
    <w:p w14:paraId="3C72239F"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время розыска беглых крестьян;</w:t>
      </w:r>
    </w:p>
    <w:p w14:paraId="01CD69ED"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годы, в которые запрещался переход крестьянина от одного помещика к другому;</w:t>
      </w:r>
    </w:p>
    <w:p w14:paraId="4065506F"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термин, по сути равнозначный «смутному времени» начала ХVII в;</w:t>
      </w:r>
    </w:p>
    <w:p w14:paraId="09CB9A08"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годы, в которые крестьянин временно переходил от одного помещика к другому.</w:t>
      </w:r>
    </w:p>
    <w:p w14:paraId="62E0D801"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66CB99EB" w14:textId="77777777" w:rsidR="00D820E8" w:rsidRPr="00E33FE1" w:rsidRDefault="0062393D" w:rsidP="00E33F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820E8" w:rsidRPr="00E33FE1">
        <w:rPr>
          <w:rFonts w:ascii="Times New Roman" w:eastAsia="Times New Roman" w:hAnsi="Times New Roman" w:cs="Times New Roman"/>
          <w:b/>
          <w:sz w:val="28"/>
          <w:szCs w:val="28"/>
        </w:rPr>
        <w:t>. Государственный механизм сословно-представительной монархии:</w:t>
      </w:r>
    </w:p>
    <w:p w14:paraId="2BDCBA5E"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монарх, Дума, местное управление;</w:t>
      </w:r>
    </w:p>
    <w:p w14:paraId="4DE67480" w14:textId="77777777" w:rsidR="00D820E8" w:rsidRPr="00E33FE1" w:rsidRDefault="00D820E8" w:rsidP="00E33FE1">
      <w:pPr>
        <w:spacing w:after="0" w:line="240" w:lineRule="auto"/>
        <w:ind w:firstLine="567"/>
        <w:jc w:val="both"/>
        <w:rPr>
          <w:rFonts w:ascii="Times New Roman" w:eastAsia="Times New Roman" w:hAnsi="Times New Roman" w:cs="Times New Roman"/>
          <w:spacing w:val="-6"/>
          <w:sz w:val="28"/>
          <w:szCs w:val="28"/>
        </w:rPr>
      </w:pPr>
      <w:r w:rsidRPr="00E33FE1">
        <w:rPr>
          <w:rFonts w:ascii="Times New Roman" w:eastAsia="Times New Roman" w:hAnsi="Times New Roman" w:cs="Times New Roman"/>
          <w:spacing w:val="-6"/>
          <w:sz w:val="28"/>
          <w:szCs w:val="28"/>
        </w:rPr>
        <w:t>б) монарх, Боярская дума, Дворянский совет, губные учреждения;</w:t>
      </w:r>
    </w:p>
    <w:p w14:paraId="1D102FDD"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монарх, Земский собор, Боярская дума, приказы, органы местного самоуправления;</w:t>
      </w:r>
    </w:p>
    <w:p w14:paraId="1108F134"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монарх, Боярская дума, боярские приказы, губные избы.</w:t>
      </w:r>
    </w:p>
    <w:p w14:paraId="1F1A090C"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44D9CAD4"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72470D11" w14:textId="77777777" w:rsidR="00D820E8" w:rsidRPr="00E33FE1" w:rsidRDefault="0062393D" w:rsidP="00E33F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7</w:t>
      </w:r>
      <w:r w:rsidR="00D820E8" w:rsidRPr="00E33FE1">
        <w:rPr>
          <w:rFonts w:ascii="Times New Roman" w:eastAsia="Times New Roman" w:hAnsi="Times New Roman" w:cs="Times New Roman"/>
          <w:sz w:val="28"/>
          <w:szCs w:val="28"/>
        </w:rPr>
        <w:t xml:space="preserve">. </w:t>
      </w:r>
      <w:r w:rsidR="00D820E8" w:rsidRPr="00E33FE1">
        <w:rPr>
          <w:rFonts w:ascii="Times New Roman" w:eastAsia="Times New Roman" w:hAnsi="Times New Roman" w:cs="Times New Roman"/>
          <w:b/>
          <w:sz w:val="28"/>
          <w:szCs w:val="28"/>
        </w:rPr>
        <w:t xml:space="preserve">Деление на губернии и уезды на основании «Учреждения для управления губерний Всероссийской империи» </w:t>
      </w:r>
      <w:smartTag w:uri="urn:schemas-microsoft-com:office:smarttags" w:element="metricconverter">
        <w:smartTagPr>
          <w:attr w:name="ProductID" w:val="1775 г"/>
        </w:smartTagPr>
        <w:r w:rsidR="00D820E8" w:rsidRPr="00E33FE1">
          <w:rPr>
            <w:rFonts w:ascii="Times New Roman" w:eastAsia="Times New Roman" w:hAnsi="Times New Roman" w:cs="Times New Roman"/>
            <w:b/>
            <w:sz w:val="28"/>
            <w:szCs w:val="28"/>
          </w:rPr>
          <w:t>1775 г</w:t>
        </w:r>
      </w:smartTag>
      <w:r w:rsidR="00D820E8" w:rsidRPr="00E33FE1">
        <w:rPr>
          <w:rFonts w:ascii="Times New Roman" w:eastAsia="Times New Roman" w:hAnsi="Times New Roman" w:cs="Times New Roman"/>
          <w:b/>
          <w:sz w:val="28"/>
          <w:szCs w:val="28"/>
        </w:rPr>
        <w:t>. происходило по принципу:</w:t>
      </w:r>
    </w:p>
    <w:p w14:paraId="2ACD2E27"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географическому;</w:t>
      </w:r>
    </w:p>
    <w:p w14:paraId="1C705414"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национальному;</w:t>
      </w:r>
    </w:p>
    <w:p w14:paraId="1C5648CD"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численности населения;</w:t>
      </w:r>
    </w:p>
    <w:p w14:paraId="3533A987"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экономическому.</w:t>
      </w:r>
    </w:p>
    <w:p w14:paraId="19FB7DB5"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60123E2D" w14:textId="77777777" w:rsidR="00D820E8" w:rsidRPr="00E33FE1" w:rsidRDefault="0062393D" w:rsidP="00E33F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D820E8" w:rsidRPr="00E33FE1">
        <w:rPr>
          <w:rFonts w:ascii="Times New Roman" w:eastAsia="Times New Roman" w:hAnsi="Times New Roman" w:cs="Times New Roman"/>
          <w:sz w:val="28"/>
          <w:szCs w:val="28"/>
        </w:rPr>
        <w:t xml:space="preserve">. </w:t>
      </w:r>
      <w:r w:rsidR="00D820E8" w:rsidRPr="00E33FE1">
        <w:rPr>
          <w:rFonts w:ascii="Times New Roman" w:eastAsia="Times New Roman" w:hAnsi="Times New Roman" w:cs="Times New Roman"/>
          <w:b/>
          <w:sz w:val="28"/>
          <w:szCs w:val="28"/>
        </w:rPr>
        <w:t>Должность прокурора была введена в России во время правления:</w:t>
      </w:r>
    </w:p>
    <w:p w14:paraId="36E831BE"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Александра I;</w:t>
      </w:r>
    </w:p>
    <w:p w14:paraId="04C9275C"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Екатерины II;</w:t>
      </w:r>
    </w:p>
    <w:p w14:paraId="33F7A607"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Петра I;</w:t>
      </w:r>
    </w:p>
    <w:p w14:paraId="3EA91776"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Александра II.</w:t>
      </w:r>
    </w:p>
    <w:p w14:paraId="77F5D731"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2D4D5E06" w14:textId="77777777" w:rsidR="00D820E8" w:rsidRPr="00E33FE1" w:rsidRDefault="0062393D" w:rsidP="00E33F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r w:rsidR="00D820E8" w:rsidRPr="00E33FE1">
        <w:rPr>
          <w:rFonts w:ascii="Times New Roman" w:eastAsia="Times New Roman" w:hAnsi="Times New Roman" w:cs="Times New Roman"/>
          <w:sz w:val="28"/>
          <w:szCs w:val="28"/>
        </w:rPr>
        <w:t xml:space="preserve">. </w:t>
      </w:r>
      <w:r w:rsidR="00D820E8" w:rsidRPr="00E33FE1">
        <w:rPr>
          <w:rFonts w:ascii="Times New Roman" w:eastAsia="Times New Roman" w:hAnsi="Times New Roman" w:cs="Times New Roman"/>
          <w:b/>
          <w:sz w:val="28"/>
          <w:szCs w:val="28"/>
        </w:rPr>
        <w:t>«Табель о рангах» – это:</w:t>
      </w:r>
    </w:p>
    <w:p w14:paraId="0C1CE353"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 о порядке государственной службы;</w:t>
      </w:r>
    </w:p>
    <w:p w14:paraId="4B49A425"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устав об основных принципах деятельности государственных учреждений;</w:t>
      </w:r>
    </w:p>
    <w:p w14:paraId="632AF3BC"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свод наказаний за уголовные преступления;</w:t>
      </w:r>
    </w:p>
    <w:p w14:paraId="01D55A67"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порядок прохождения воинской службы.</w:t>
      </w:r>
    </w:p>
    <w:p w14:paraId="70F9D27E"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3B0D2B01"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0337A041" w14:textId="77777777" w:rsidR="00D820E8" w:rsidRPr="0062393D" w:rsidRDefault="0062393D" w:rsidP="006239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r w:rsidR="00D820E8" w:rsidRPr="0062393D">
        <w:rPr>
          <w:rFonts w:ascii="Times New Roman" w:eastAsia="Times New Roman" w:hAnsi="Times New Roman" w:cs="Times New Roman"/>
          <w:b/>
          <w:sz w:val="28"/>
          <w:szCs w:val="28"/>
        </w:rPr>
        <w:t>. «Устав благочиния» (1782г.)</w:t>
      </w:r>
      <w:r w:rsidR="00E33FE1" w:rsidRPr="0062393D">
        <w:rPr>
          <w:rFonts w:ascii="Times New Roman" w:eastAsia="Times New Roman" w:hAnsi="Times New Roman" w:cs="Times New Roman"/>
          <w:b/>
          <w:sz w:val="28"/>
          <w:szCs w:val="28"/>
        </w:rPr>
        <w:t xml:space="preserve"> </w:t>
      </w:r>
      <w:r w:rsidR="00D820E8" w:rsidRPr="0062393D">
        <w:rPr>
          <w:rFonts w:ascii="Times New Roman" w:eastAsia="Times New Roman" w:hAnsi="Times New Roman" w:cs="Times New Roman"/>
          <w:b/>
          <w:sz w:val="28"/>
          <w:szCs w:val="28"/>
        </w:rPr>
        <w:t>положил начало:</w:t>
      </w:r>
    </w:p>
    <w:p w14:paraId="080B9DC1"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административному праву;</w:t>
      </w:r>
    </w:p>
    <w:p w14:paraId="40AFBB2D"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финансовому праву;</w:t>
      </w:r>
    </w:p>
    <w:p w14:paraId="30AC7173"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полицейскому праву;</w:t>
      </w:r>
    </w:p>
    <w:p w14:paraId="6289179A"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налоговому праву.</w:t>
      </w:r>
    </w:p>
    <w:p w14:paraId="405B4C15" w14:textId="77777777" w:rsidR="00D820E8" w:rsidRPr="00E33FE1" w:rsidRDefault="00D820E8" w:rsidP="00E33FE1">
      <w:pPr>
        <w:spacing w:after="0" w:line="240" w:lineRule="auto"/>
        <w:ind w:firstLine="567"/>
        <w:jc w:val="both"/>
        <w:rPr>
          <w:rFonts w:ascii="Times New Roman" w:eastAsia="Times New Roman" w:hAnsi="Times New Roman" w:cs="Times New Roman"/>
          <w:sz w:val="28"/>
          <w:szCs w:val="28"/>
        </w:rPr>
      </w:pPr>
    </w:p>
    <w:p w14:paraId="09829301"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Задания в открытой форме:</w:t>
      </w:r>
    </w:p>
    <w:p w14:paraId="714E4AE0"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В Московском государстве условное феодальное землевладение называется ______________.</w:t>
      </w:r>
    </w:p>
    <w:p w14:paraId="639B7872" w14:textId="77777777" w:rsidR="00D820E8" w:rsidRPr="00E33FE1" w:rsidRDefault="00D820E8"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2. </w:t>
      </w:r>
      <w:r w:rsidR="0062393D">
        <w:rPr>
          <w:rFonts w:ascii="Times New Roman" w:eastAsia="Calibri" w:hAnsi="Times New Roman" w:cs="Times New Roman"/>
          <w:sz w:val="28"/>
          <w:szCs w:val="28"/>
          <w:lang w:eastAsia="en-US"/>
        </w:rPr>
        <w:t xml:space="preserve">На протяжении </w:t>
      </w:r>
      <w:r w:rsidR="0062393D">
        <w:rPr>
          <w:rFonts w:ascii="Times New Roman" w:eastAsia="Calibri" w:hAnsi="Times New Roman" w:cs="Times New Roman"/>
          <w:sz w:val="28"/>
          <w:szCs w:val="28"/>
          <w:lang w:val="en-US" w:eastAsia="en-US"/>
        </w:rPr>
        <w:t>XVIII</w:t>
      </w:r>
      <w:r w:rsidR="0062393D" w:rsidRPr="0062393D">
        <w:rPr>
          <w:rFonts w:ascii="Times New Roman" w:eastAsia="Calibri" w:hAnsi="Times New Roman" w:cs="Times New Roman"/>
          <w:sz w:val="28"/>
          <w:szCs w:val="28"/>
          <w:lang w:eastAsia="en-US"/>
        </w:rPr>
        <w:t>-</w:t>
      </w:r>
      <w:r w:rsidR="0062393D">
        <w:rPr>
          <w:rFonts w:ascii="Times New Roman" w:eastAsia="Calibri" w:hAnsi="Times New Roman" w:cs="Times New Roman"/>
          <w:sz w:val="28"/>
          <w:szCs w:val="28"/>
          <w:lang w:eastAsia="en-US"/>
        </w:rPr>
        <w:t xml:space="preserve"> первой половине </w:t>
      </w:r>
      <w:r w:rsidR="0062393D">
        <w:rPr>
          <w:rFonts w:ascii="Times New Roman" w:eastAsia="Calibri" w:hAnsi="Times New Roman" w:cs="Times New Roman"/>
          <w:sz w:val="28"/>
          <w:szCs w:val="28"/>
          <w:lang w:val="en-US" w:eastAsia="en-US"/>
        </w:rPr>
        <w:t>XIX</w:t>
      </w:r>
      <w:r w:rsidR="0062393D" w:rsidRPr="0062393D">
        <w:rPr>
          <w:rFonts w:ascii="Times New Roman" w:eastAsia="Calibri" w:hAnsi="Times New Roman" w:cs="Times New Roman"/>
          <w:sz w:val="28"/>
          <w:szCs w:val="28"/>
          <w:lang w:eastAsia="en-US"/>
        </w:rPr>
        <w:t xml:space="preserve"> </w:t>
      </w:r>
      <w:r w:rsidR="0062393D">
        <w:rPr>
          <w:rFonts w:ascii="Times New Roman" w:eastAsia="Calibri" w:hAnsi="Times New Roman" w:cs="Times New Roman"/>
          <w:sz w:val="28"/>
          <w:szCs w:val="28"/>
          <w:lang w:eastAsia="en-US"/>
        </w:rPr>
        <w:t xml:space="preserve">века высшей судебной инстанцией выступал </w:t>
      </w:r>
      <w:r w:rsidRPr="00E33FE1">
        <w:rPr>
          <w:rFonts w:ascii="Times New Roman" w:eastAsia="Calibri" w:hAnsi="Times New Roman" w:cs="Times New Roman"/>
          <w:sz w:val="28"/>
          <w:szCs w:val="28"/>
          <w:lang w:eastAsia="en-US"/>
        </w:rPr>
        <w:t>___________ .</w:t>
      </w:r>
    </w:p>
    <w:p w14:paraId="5E689E08"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rPr>
      </w:pPr>
    </w:p>
    <w:p w14:paraId="6E8372F8"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u w:val="single"/>
        </w:rPr>
      </w:pPr>
      <w:r w:rsidRPr="00E33FE1">
        <w:rPr>
          <w:rFonts w:ascii="Times New Roman" w:eastAsia="Times New Roman" w:hAnsi="Times New Roman" w:cs="Times New Roman"/>
          <w:b/>
          <w:sz w:val="28"/>
          <w:szCs w:val="28"/>
          <w:u w:val="single"/>
        </w:rPr>
        <w:t xml:space="preserve">Задания на установление правильной последовательности </w:t>
      </w:r>
    </w:p>
    <w:p w14:paraId="43DE7AAC" w14:textId="77777777" w:rsidR="00D820E8" w:rsidRPr="00E33FE1" w:rsidRDefault="00D820E8"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b/>
          <w:sz w:val="28"/>
          <w:szCs w:val="28"/>
        </w:rPr>
        <w:t>1. Установите последовательность этапов закрепощения крестьян в Х</w:t>
      </w:r>
      <w:r w:rsidRPr="00E33FE1">
        <w:rPr>
          <w:rFonts w:ascii="Times New Roman" w:eastAsia="Times New Roman" w:hAnsi="Times New Roman" w:cs="Times New Roman"/>
          <w:b/>
          <w:sz w:val="28"/>
          <w:szCs w:val="28"/>
          <w:lang w:val="en-US"/>
        </w:rPr>
        <w:t>V</w:t>
      </w:r>
      <w:r w:rsidRPr="00E33FE1">
        <w:rPr>
          <w:rFonts w:ascii="Times New Roman" w:eastAsia="Times New Roman" w:hAnsi="Times New Roman" w:cs="Times New Roman"/>
          <w:b/>
          <w:sz w:val="28"/>
          <w:szCs w:val="28"/>
        </w:rPr>
        <w:t>-Х</w:t>
      </w:r>
      <w:r w:rsidRPr="00E33FE1">
        <w:rPr>
          <w:rFonts w:ascii="Times New Roman" w:eastAsia="Times New Roman" w:hAnsi="Times New Roman" w:cs="Times New Roman"/>
          <w:b/>
          <w:sz w:val="28"/>
          <w:szCs w:val="28"/>
          <w:lang w:val="en-US"/>
        </w:rPr>
        <w:t>VII</w:t>
      </w:r>
      <w:r w:rsidRPr="00E33FE1">
        <w:rPr>
          <w:rFonts w:ascii="Times New Roman" w:eastAsia="Times New Roman" w:hAnsi="Times New Roman" w:cs="Times New Roman"/>
          <w:b/>
          <w:sz w:val="28"/>
          <w:szCs w:val="28"/>
        </w:rPr>
        <w:t xml:space="preserve"> вв.: </w:t>
      </w:r>
    </w:p>
    <w:p w14:paraId="4914E596" w14:textId="77777777" w:rsidR="00D820E8" w:rsidRPr="00E33FE1" w:rsidRDefault="00D820E8"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«Юрьев день» </w:t>
      </w:r>
    </w:p>
    <w:p w14:paraId="41B881CF" w14:textId="77777777" w:rsidR="00D820E8" w:rsidRPr="00E33FE1" w:rsidRDefault="00D820E8"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«Урочные лета»</w:t>
      </w:r>
    </w:p>
    <w:p w14:paraId="5E58C5A1" w14:textId="77777777" w:rsidR="00D820E8" w:rsidRPr="00E33FE1" w:rsidRDefault="00D820E8"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«Заповедные лета»</w:t>
      </w:r>
    </w:p>
    <w:p w14:paraId="0EA28CC1" w14:textId="77777777" w:rsidR="00D820E8" w:rsidRPr="00E33FE1" w:rsidRDefault="00D820E8"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Введение бессрочного поиска беглых крестьян</w:t>
      </w:r>
    </w:p>
    <w:p w14:paraId="0CFE84BC" w14:textId="77777777" w:rsidR="00D820E8" w:rsidRPr="00E33FE1" w:rsidRDefault="00D820E8" w:rsidP="00E33FE1">
      <w:pPr>
        <w:pStyle w:val="aa"/>
        <w:spacing w:after="0" w:line="240" w:lineRule="auto"/>
        <w:rPr>
          <w:rFonts w:eastAsia="Times New Roman"/>
          <w:sz w:val="28"/>
          <w:szCs w:val="28"/>
        </w:rPr>
      </w:pPr>
      <w:r w:rsidRPr="00E33FE1">
        <w:rPr>
          <w:rFonts w:eastAsia="Times New Roman"/>
          <w:sz w:val="28"/>
          <w:szCs w:val="28"/>
        </w:rPr>
        <w:t xml:space="preserve">2. </w:t>
      </w:r>
      <w:r w:rsidRPr="00E33FE1">
        <w:rPr>
          <w:rFonts w:eastAsia="Times New Roman"/>
          <w:b/>
          <w:bCs/>
          <w:iCs/>
          <w:sz w:val="28"/>
          <w:szCs w:val="28"/>
        </w:rPr>
        <w:t>Установите последовательность создания органов исполнительной власти.</w:t>
      </w:r>
    </w:p>
    <w:p w14:paraId="1B36D1C1" w14:textId="77777777" w:rsidR="00D820E8" w:rsidRPr="00E33FE1" w:rsidRDefault="00D820E8" w:rsidP="00E33FE1">
      <w:pPr>
        <w:pStyle w:val="aa"/>
        <w:spacing w:after="0" w:line="240" w:lineRule="auto"/>
        <w:rPr>
          <w:rFonts w:eastAsia="Times New Roman"/>
          <w:sz w:val="28"/>
          <w:szCs w:val="28"/>
        </w:rPr>
      </w:pPr>
      <w:r w:rsidRPr="00E33FE1">
        <w:rPr>
          <w:rFonts w:eastAsia="Times New Roman"/>
          <w:sz w:val="28"/>
          <w:szCs w:val="28"/>
        </w:rPr>
        <w:t>а) министерства</w:t>
      </w:r>
    </w:p>
    <w:p w14:paraId="21198818" w14:textId="77777777" w:rsidR="00D820E8" w:rsidRPr="00E33FE1" w:rsidRDefault="00D820E8" w:rsidP="00E33FE1">
      <w:pPr>
        <w:pStyle w:val="aa"/>
        <w:spacing w:after="0" w:line="240" w:lineRule="auto"/>
        <w:rPr>
          <w:rFonts w:eastAsia="Times New Roman"/>
          <w:sz w:val="28"/>
          <w:szCs w:val="28"/>
        </w:rPr>
      </w:pPr>
      <w:r w:rsidRPr="00E33FE1">
        <w:rPr>
          <w:rFonts w:eastAsia="Times New Roman"/>
          <w:sz w:val="28"/>
          <w:szCs w:val="28"/>
        </w:rPr>
        <w:t>б) коллегии</w:t>
      </w:r>
    </w:p>
    <w:p w14:paraId="6B86D649" w14:textId="77777777" w:rsidR="00D820E8" w:rsidRPr="00E33FE1" w:rsidRDefault="00D820E8" w:rsidP="00E33FE1">
      <w:pPr>
        <w:pStyle w:val="aa"/>
        <w:spacing w:after="0" w:line="240" w:lineRule="auto"/>
        <w:rPr>
          <w:rFonts w:eastAsia="Times New Roman"/>
          <w:sz w:val="28"/>
          <w:szCs w:val="28"/>
        </w:rPr>
      </w:pPr>
      <w:r w:rsidRPr="00E33FE1">
        <w:rPr>
          <w:rFonts w:eastAsia="Times New Roman"/>
          <w:sz w:val="28"/>
          <w:szCs w:val="28"/>
        </w:rPr>
        <w:t>в) приказы</w:t>
      </w:r>
    </w:p>
    <w:p w14:paraId="2ED798FE" w14:textId="77777777" w:rsidR="00D820E8" w:rsidRPr="00E33FE1" w:rsidRDefault="00D820E8" w:rsidP="00E33FE1">
      <w:pPr>
        <w:pStyle w:val="aa"/>
        <w:spacing w:after="0" w:line="240" w:lineRule="auto"/>
        <w:rPr>
          <w:rFonts w:eastAsia="Times New Roman"/>
          <w:sz w:val="28"/>
          <w:szCs w:val="28"/>
        </w:rPr>
      </w:pPr>
      <w:r w:rsidRPr="00E33FE1">
        <w:rPr>
          <w:rFonts w:eastAsia="Times New Roman"/>
          <w:sz w:val="28"/>
          <w:szCs w:val="28"/>
        </w:rPr>
        <w:t xml:space="preserve">г) наркоматы </w:t>
      </w:r>
    </w:p>
    <w:p w14:paraId="20152676" w14:textId="77777777" w:rsidR="00D820E8" w:rsidRPr="00E33FE1" w:rsidRDefault="00D820E8" w:rsidP="00E33FE1">
      <w:pPr>
        <w:pStyle w:val="aa"/>
        <w:spacing w:after="0" w:line="240" w:lineRule="auto"/>
        <w:rPr>
          <w:rFonts w:eastAsia="Times New Roman"/>
          <w:sz w:val="28"/>
          <w:szCs w:val="28"/>
        </w:rPr>
      </w:pPr>
    </w:p>
    <w:p w14:paraId="66713CB4"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Задания на установление соответствия:</w:t>
      </w:r>
    </w:p>
    <w:p w14:paraId="2132BC4E" w14:textId="77777777" w:rsidR="00D820E8" w:rsidRPr="00E33FE1" w:rsidRDefault="00D820E8" w:rsidP="00E33FE1">
      <w:pPr>
        <w:pStyle w:val="a6"/>
        <w:numPr>
          <w:ilvl w:val="0"/>
          <w:numId w:val="325"/>
        </w:numPr>
        <w:shd w:val="clear" w:color="auto" w:fill="FFFFFF"/>
        <w:contextualSpacing w:val="0"/>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 Соедините соответствие между понятием и определением</w:t>
      </w:r>
    </w:p>
    <w:p w14:paraId="326EB9EE"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391"/>
      </w:tblGrid>
      <w:tr w:rsidR="00D820E8" w:rsidRPr="00E33FE1" w14:paraId="315F760A" w14:textId="77777777" w:rsidTr="001F377B">
        <w:tc>
          <w:tcPr>
            <w:tcW w:w="4785" w:type="dxa"/>
          </w:tcPr>
          <w:p w14:paraId="5CDF9EC6" w14:textId="77777777" w:rsidR="00D820E8" w:rsidRPr="00E33FE1" w:rsidRDefault="00D820E8" w:rsidP="00E33FE1">
            <w:pPr>
              <w:pStyle w:val="a6"/>
              <w:numPr>
                <w:ilvl w:val="0"/>
                <w:numId w:val="326"/>
              </w:numPr>
              <w:contextualSpacing w:val="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Вотчина</w:t>
            </w:r>
          </w:p>
        </w:tc>
        <w:tc>
          <w:tcPr>
            <w:tcW w:w="4786" w:type="dxa"/>
          </w:tcPr>
          <w:p w14:paraId="09DAFE6E" w14:textId="77777777" w:rsidR="00D820E8" w:rsidRPr="00E33FE1" w:rsidRDefault="00D820E8" w:rsidP="00E33FE1">
            <w:pPr>
              <w:pStyle w:val="a6"/>
              <w:widowControl w:val="0"/>
              <w:autoSpaceDE w:val="0"/>
              <w:autoSpaceDN w:val="0"/>
              <w:adjustRightInd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термин древнерусского гражданского права для обозначения земельного имущества с правами полной частной собственности на него.</w:t>
            </w:r>
          </w:p>
        </w:tc>
      </w:tr>
      <w:tr w:rsidR="00D820E8" w:rsidRPr="00E33FE1" w14:paraId="067C886A" w14:textId="77777777" w:rsidTr="001F377B">
        <w:tc>
          <w:tcPr>
            <w:tcW w:w="4785" w:type="dxa"/>
          </w:tcPr>
          <w:p w14:paraId="36401A53" w14:textId="77777777" w:rsidR="00D820E8" w:rsidRPr="00E33FE1" w:rsidRDefault="00D820E8" w:rsidP="00E33FE1">
            <w:pPr>
              <w:pStyle w:val="a6"/>
              <w:numPr>
                <w:ilvl w:val="0"/>
                <w:numId w:val="325"/>
              </w:numPr>
              <w:contextualSpacing w:val="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Поместье</w:t>
            </w:r>
          </w:p>
        </w:tc>
        <w:tc>
          <w:tcPr>
            <w:tcW w:w="4786" w:type="dxa"/>
          </w:tcPr>
          <w:p w14:paraId="543EC0F0" w14:textId="77777777" w:rsidR="00D820E8" w:rsidRPr="00E33FE1" w:rsidRDefault="00D820E8" w:rsidP="00E33FE1">
            <w:pPr>
              <w:pStyle w:val="a6"/>
              <w:widowControl w:val="0"/>
              <w:autoSpaceDE w:val="0"/>
              <w:autoSpaceDN w:val="0"/>
              <w:adjustRightInd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земельное имущество с правами условного, временного и личного владения</w:t>
            </w:r>
          </w:p>
        </w:tc>
      </w:tr>
      <w:tr w:rsidR="00D820E8" w:rsidRPr="00E33FE1" w14:paraId="29668192" w14:textId="77777777" w:rsidTr="001F377B">
        <w:tc>
          <w:tcPr>
            <w:tcW w:w="4785" w:type="dxa"/>
          </w:tcPr>
          <w:p w14:paraId="7289FA16" w14:textId="77777777" w:rsidR="00D820E8" w:rsidRPr="00E33FE1" w:rsidRDefault="00D820E8" w:rsidP="00E33FE1">
            <w:pPr>
              <w:pStyle w:val="a6"/>
              <w:numPr>
                <w:ilvl w:val="0"/>
                <w:numId w:val="325"/>
              </w:numPr>
              <w:contextualSpacing w:val="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Ярлык на великое княжение</w:t>
            </w:r>
          </w:p>
        </w:tc>
        <w:tc>
          <w:tcPr>
            <w:tcW w:w="4786" w:type="dxa"/>
          </w:tcPr>
          <w:p w14:paraId="324C04F2" w14:textId="77777777" w:rsidR="00D820E8" w:rsidRPr="00E33FE1" w:rsidRDefault="00D820E8" w:rsidP="00E33FE1">
            <w:pPr>
              <w:pStyle w:val="a6"/>
              <w:widowControl w:val="0"/>
              <w:autoSpaceDE w:val="0"/>
              <w:autoSpaceDN w:val="0"/>
              <w:adjustRightInd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неофициальное правительство Ивана Грозного в конце 1540—1550 годах</w:t>
            </w:r>
          </w:p>
        </w:tc>
      </w:tr>
      <w:tr w:rsidR="00D820E8" w:rsidRPr="00E33FE1" w14:paraId="2CBC3093" w14:textId="77777777" w:rsidTr="001F377B">
        <w:tc>
          <w:tcPr>
            <w:tcW w:w="4785" w:type="dxa"/>
          </w:tcPr>
          <w:p w14:paraId="5C8586B8" w14:textId="77777777" w:rsidR="00D820E8" w:rsidRPr="00E33FE1" w:rsidRDefault="00D820E8" w:rsidP="00E33FE1">
            <w:pPr>
              <w:pStyle w:val="a6"/>
              <w:numPr>
                <w:ilvl w:val="0"/>
                <w:numId w:val="325"/>
              </w:numPr>
              <w:contextualSpacing w:val="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Избранная рада</w:t>
            </w:r>
          </w:p>
        </w:tc>
        <w:tc>
          <w:tcPr>
            <w:tcW w:w="4786" w:type="dxa"/>
          </w:tcPr>
          <w:p w14:paraId="098E2208" w14:textId="77777777" w:rsidR="00D820E8" w:rsidRPr="00E33FE1" w:rsidRDefault="00D820E8" w:rsidP="00E33FE1">
            <w:pPr>
              <w:pStyle w:val="a6"/>
              <w:widowControl w:val="0"/>
              <w:autoSpaceDE w:val="0"/>
              <w:autoSpaceDN w:val="0"/>
              <w:adjustRightInd w:val="0"/>
              <w:ind w:left="0"/>
              <w:rPr>
                <w:rFonts w:ascii="Times New Roman" w:eastAsia="Times New Roman" w:hAnsi="Times New Roman" w:cs="Times New Roman"/>
                <w:b/>
                <w:sz w:val="28"/>
                <w:szCs w:val="28"/>
              </w:rPr>
            </w:pPr>
            <w:r w:rsidRPr="00E33FE1">
              <w:rPr>
                <w:rFonts w:ascii="Times New Roman" w:eastAsia="Times New Roman" w:hAnsi="Times New Roman" w:cs="Times New Roman"/>
                <w:sz w:val="28"/>
                <w:szCs w:val="28"/>
              </w:rPr>
              <w:t>г) Верительная грамота на</w:t>
            </w:r>
            <w:r w:rsidRPr="00E33FE1">
              <w:rPr>
                <w:rFonts w:ascii="Times New Roman" w:eastAsia="Times New Roman" w:hAnsi="Times New Roman" w:cs="Times New Roman"/>
                <w:b/>
                <w:sz w:val="28"/>
                <w:szCs w:val="28"/>
              </w:rPr>
              <w:t xml:space="preserve"> </w:t>
            </w:r>
            <w:r w:rsidRPr="00E33FE1">
              <w:rPr>
                <w:rFonts w:ascii="Times New Roman" w:eastAsia="Times New Roman" w:hAnsi="Times New Roman" w:cs="Times New Roman"/>
                <w:sz w:val="28"/>
                <w:szCs w:val="28"/>
              </w:rPr>
              <w:t>великое княжение в XIII—XV веках</w:t>
            </w:r>
          </w:p>
        </w:tc>
      </w:tr>
    </w:tbl>
    <w:p w14:paraId="4AA03C90"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rPr>
      </w:pPr>
    </w:p>
    <w:p w14:paraId="00402CE5" w14:textId="77777777" w:rsidR="00D820E8" w:rsidRPr="00E33FE1" w:rsidRDefault="00D820E8" w:rsidP="00E33FE1">
      <w:pPr>
        <w:shd w:val="clear" w:color="auto" w:fill="FFFFFF"/>
        <w:spacing w:after="0" w:line="240" w:lineRule="auto"/>
        <w:jc w:val="both"/>
        <w:rPr>
          <w:rFonts w:ascii="Times New Roman" w:eastAsia="Calibri" w:hAnsi="Times New Roman" w:cs="Times New Roman"/>
          <w:sz w:val="28"/>
          <w:szCs w:val="28"/>
        </w:rPr>
      </w:pPr>
    </w:p>
    <w:p w14:paraId="3906F2BB" w14:textId="77777777" w:rsidR="00D820E8" w:rsidRPr="00E33FE1" w:rsidRDefault="00D820E8" w:rsidP="00E33FE1">
      <w:pPr>
        <w:shd w:val="clear" w:color="auto" w:fill="FFFFFF"/>
        <w:spacing w:after="0" w:line="240" w:lineRule="auto"/>
        <w:jc w:val="both"/>
        <w:rPr>
          <w:rFonts w:ascii="Times New Roman" w:eastAsia="Calibri" w:hAnsi="Times New Roman" w:cs="Times New Roman"/>
          <w:b/>
          <w:sz w:val="28"/>
          <w:szCs w:val="28"/>
        </w:rPr>
      </w:pPr>
      <w:r w:rsidRPr="00E33FE1">
        <w:rPr>
          <w:rFonts w:ascii="Times New Roman" w:eastAsia="Calibri" w:hAnsi="Times New Roman" w:cs="Times New Roman"/>
          <w:b/>
          <w:sz w:val="28"/>
          <w:szCs w:val="28"/>
        </w:rPr>
        <w:t>2. Установите соответствие между формами НПА и их содержанием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57"/>
      </w:tblGrid>
      <w:tr w:rsidR="00D820E8" w:rsidRPr="00E33FE1" w14:paraId="572397D4" w14:textId="77777777" w:rsidTr="001F377B">
        <w:tc>
          <w:tcPr>
            <w:tcW w:w="3888" w:type="dxa"/>
            <w:shd w:val="clear" w:color="auto" w:fill="auto"/>
          </w:tcPr>
          <w:p w14:paraId="5A9AC9D9" w14:textId="77777777" w:rsidR="00D820E8" w:rsidRPr="00E33FE1" w:rsidRDefault="00D820E8"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1. Регламенты</w:t>
            </w:r>
          </w:p>
        </w:tc>
        <w:tc>
          <w:tcPr>
            <w:tcW w:w="5457" w:type="dxa"/>
            <w:shd w:val="clear" w:color="auto" w:fill="auto"/>
          </w:tcPr>
          <w:p w14:paraId="7F3E70DB" w14:textId="77777777" w:rsidR="00D820E8" w:rsidRPr="00E33FE1" w:rsidRDefault="00D820E8" w:rsidP="00E33FE1">
            <w:pPr>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А) Определяли общую структуру, статус, направления деятельности отдельных государственных учреждений</w:t>
            </w:r>
          </w:p>
          <w:p w14:paraId="197C7866" w14:textId="77777777" w:rsidR="00D820E8" w:rsidRPr="00E33FE1" w:rsidRDefault="00D820E8" w:rsidP="00E33FE1">
            <w:pPr>
              <w:spacing w:after="0" w:line="240" w:lineRule="auto"/>
              <w:jc w:val="both"/>
              <w:rPr>
                <w:rFonts w:ascii="Times New Roman" w:eastAsia="Calibri" w:hAnsi="Times New Roman" w:cs="Times New Roman"/>
                <w:sz w:val="28"/>
                <w:szCs w:val="28"/>
              </w:rPr>
            </w:pPr>
          </w:p>
        </w:tc>
      </w:tr>
      <w:tr w:rsidR="00D820E8" w:rsidRPr="00E33FE1" w14:paraId="4DC84DF7" w14:textId="77777777" w:rsidTr="001F377B">
        <w:tc>
          <w:tcPr>
            <w:tcW w:w="3888" w:type="dxa"/>
            <w:shd w:val="clear" w:color="auto" w:fill="auto"/>
          </w:tcPr>
          <w:p w14:paraId="0B847164" w14:textId="77777777" w:rsidR="00D820E8" w:rsidRPr="00E33FE1" w:rsidRDefault="00D820E8"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2. Манифесты</w:t>
            </w:r>
          </w:p>
        </w:tc>
        <w:tc>
          <w:tcPr>
            <w:tcW w:w="5457" w:type="dxa"/>
            <w:shd w:val="clear" w:color="auto" w:fill="auto"/>
          </w:tcPr>
          <w:p w14:paraId="72FEC6D7" w14:textId="77777777" w:rsidR="00D820E8" w:rsidRPr="00E33FE1" w:rsidRDefault="00D820E8" w:rsidP="00E33FE1">
            <w:pPr>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Б) Издавались и подписывались монархом и адресовались конкретному государственному учреждению или должностному лицу</w:t>
            </w:r>
          </w:p>
          <w:p w14:paraId="331F2B2E" w14:textId="77777777" w:rsidR="00D820E8" w:rsidRPr="00E33FE1" w:rsidRDefault="00D820E8" w:rsidP="00E33FE1">
            <w:pPr>
              <w:spacing w:after="0" w:line="240" w:lineRule="auto"/>
              <w:jc w:val="both"/>
              <w:rPr>
                <w:rFonts w:ascii="Times New Roman" w:eastAsia="Calibri" w:hAnsi="Times New Roman" w:cs="Times New Roman"/>
                <w:sz w:val="28"/>
                <w:szCs w:val="28"/>
              </w:rPr>
            </w:pPr>
          </w:p>
        </w:tc>
      </w:tr>
      <w:tr w:rsidR="00D820E8" w:rsidRPr="00E33FE1" w14:paraId="0BFD6D10" w14:textId="77777777" w:rsidTr="001F377B">
        <w:tc>
          <w:tcPr>
            <w:tcW w:w="3888" w:type="dxa"/>
            <w:shd w:val="clear" w:color="auto" w:fill="auto"/>
          </w:tcPr>
          <w:p w14:paraId="1863D6CC" w14:textId="77777777" w:rsidR="00D820E8" w:rsidRPr="00E33FE1" w:rsidRDefault="00D820E8"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3.Именные указы</w:t>
            </w:r>
          </w:p>
        </w:tc>
        <w:tc>
          <w:tcPr>
            <w:tcW w:w="5457" w:type="dxa"/>
            <w:shd w:val="clear" w:color="auto" w:fill="auto"/>
          </w:tcPr>
          <w:p w14:paraId="49341053" w14:textId="77777777" w:rsidR="00D820E8" w:rsidRPr="00E33FE1" w:rsidRDefault="00D820E8" w:rsidP="00E33FE1">
            <w:pPr>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В) Издавались только монархом, по значительным поводам, были обращены ко всем управленческим структурам и всему народу</w:t>
            </w:r>
          </w:p>
          <w:p w14:paraId="6D630D2D" w14:textId="77777777" w:rsidR="00D820E8" w:rsidRPr="00E33FE1" w:rsidRDefault="00D820E8" w:rsidP="00E33FE1">
            <w:pPr>
              <w:spacing w:after="0" w:line="240" w:lineRule="auto"/>
              <w:jc w:val="both"/>
              <w:rPr>
                <w:rFonts w:ascii="Times New Roman" w:eastAsia="Calibri" w:hAnsi="Times New Roman" w:cs="Times New Roman"/>
                <w:sz w:val="28"/>
                <w:szCs w:val="28"/>
              </w:rPr>
            </w:pPr>
          </w:p>
        </w:tc>
      </w:tr>
      <w:tr w:rsidR="00D820E8" w:rsidRPr="00E33FE1" w14:paraId="5D4846DB" w14:textId="77777777" w:rsidTr="001F377B">
        <w:trPr>
          <w:trHeight w:val="286"/>
        </w:trPr>
        <w:tc>
          <w:tcPr>
            <w:tcW w:w="3888" w:type="dxa"/>
            <w:shd w:val="clear" w:color="auto" w:fill="auto"/>
          </w:tcPr>
          <w:p w14:paraId="144DC014" w14:textId="77777777" w:rsidR="00D820E8" w:rsidRPr="00E33FE1" w:rsidRDefault="00D820E8"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4.Уставы</w:t>
            </w:r>
          </w:p>
        </w:tc>
        <w:tc>
          <w:tcPr>
            <w:tcW w:w="5457" w:type="dxa"/>
            <w:shd w:val="clear" w:color="auto" w:fill="auto"/>
          </w:tcPr>
          <w:p w14:paraId="05CE7AC3" w14:textId="77777777" w:rsidR="00D820E8" w:rsidRPr="00E33FE1" w:rsidRDefault="00D820E8" w:rsidP="00E33FE1">
            <w:pPr>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Г) Сборники, содержащие нормы, относящиеся к определенной сфере государственной деятельности</w:t>
            </w:r>
          </w:p>
        </w:tc>
      </w:tr>
    </w:tbl>
    <w:p w14:paraId="38D32C5B" w14:textId="77777777" w:rsidR="00D820E8" w:rsidRPr="00E33FE1" w:rsidRDefault="00D820E8" w:rsidP="00E33FE1">
      <w:pPr>
        <w:shd w:val="clear" w:color="auto" w:fill="FFFFFF"/>
        <w:spacing w:after="0" w:line="240" w:lineRule="auto"/>
        <w:jc w:val="both"/>
        <w:rPr>
          <w:rFonts w:ascii="Times New Roman" w:eastAsia="Calibri" w:hAnsi="Times New Roman" w:cs="Times New Roman"/>
          <w:sz w:val="28"/>
          <w:szCs w:val="28"/>
        </w:rPr>
      </w:pPr>
    </w:p>
    <w:p w14:paraId="18596F03"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u w:val="single"/>
        </w:rPr>
      </w:pPr>
      <w:r w:rsidRPr="00E33FE1">
        <w:rPr>
          <w:rFonts w:ascii="Times New Roman" w:eastAsia="Times New Roman" w:hAnsi="Times New Roman" w:cs="Times New Roman"/>
          <w:b/>
          <w:sz w:val="28"/>
          <w:szCs w:val="28"/>
          <w:u w:val="single"/>
        </w:rPr>
        <w:t>Компетентно-ориентированная задача:</w:t>
      </w:r>
    </w:p>
    <w:p w14:paraId="3A04724C" w14:textId="77777777" w:rsidR="00D820E8" w:rsidRPr="00E33FE1" w:rsidRDefault="00D820E8" w:rsidP="00E33FE1">
      <w:pPr>
        <w:pStyle w:val="ConsPlusNormal"/>
        <w:ind w:firstLine="709"/>
        <w:jc w:val="both"/>
        <w:rPr>
          <w:rFonts w:ascii="Times New Roman" w:eastAsia="Times New Roman" w:hAnsi="Times New Roman" w:cs="Times New Roman"/>
          <w:b/>
          <w:sz w:val="28"/>
          <w:szCs w:val="28"/>
          <w:u w:val="single"/>
        </w:rPr>
      </w:pPr>
    </w:p>
    <w:p w14:paraId="57A1ADE4" w14:textId="77777777" w:rsidR="00D820E8" w:rsidRPr="00E33FE1" w:rsidRDefault="00D820E8" w:rsidP="00E33FE1">
      <w:pPr>
        <w:pStyle w:val="ConsPlusNormal"/>
        <w:ind w:firstLine="567"/>
        <w:jc w:val="both"/>
        <w:rPr>
          <w:rFonts w:ascii="Times New Roman" w:eastAsia="Times New Roman" w:hAnsi="Times New Roman" w:cs="Times New Roman"/>
          <w:sz w:val="28"/>
          <w:szCs w:val="28"/>
        </w:rPr>
      </w:pPr>
      <w:r w:rsidRPr="00E33FE1">
        <w:rPr>
          <w:rFonts w:ascii="Times New Roman" w:eastAsia="Times New Roman" w:hAnsi="Times New Roman" w:cs="Times New Roman"/>
          <w:b/>
          <w:sz w:val="28"/>
          <w:szCs w:val="28"/>
        </w:rPr>
        <w:t>1.</w:t>
      </w:r>
      <w:r w:rsidRPr="00E33FE1">
        <w:rPr>
          <w:rFonts w:ascii="Times New Roman" w:eastAsia="Times New Roman" w:hAnsi="Times New Roman" w:cs="Times New Roman"/>
          <w:sz w:val="28"/>
          <w:szCs w:val="28"/>
        </w:rPr>
        <w:t xml:space="preserve"> Не утруждая себя делами праведными, любитель выпить боярин Кукин продал родовую вотчину соседу боярину. На радостях, обмывая «столь удачную сделку» он крепко выпил и умер через неделю, оставив сиротами 4-х несовершеннолетних. Через 18 лет дети Кукина решили расторгнуть сделку и вернуть себе родовую вотчину за выкуп. </w:t>
      </w:r>
    </w:p>
    <w:p w14:paraId="7098ED53" w14:textId="77777777" w:rsidR="00D820E8" w:rsidRPr="00E33FE1" w:rsidRDefault="00D820E8" w:rsidP="00E33FE1">
      <w:pPr>
        <w:pStyle w:val="ConsPlusNormal"/>
        <w:ind w:firstLine="567"/>
        <w:jc w:val="both"/>
        <w:rPr>
          <w:rFonts w:ascii="Times New Roman" w:eastAsia="Times New Roman" w:hAnsi="Times New Roman" w:cs="Times New Roman"/>
          <w:i/>
          <w:sz w:val="28"/>
          <w:szCs w:val="28"/>
        </w:rPr>
      </w:pPr>
      <w:r w:rsidRPr="00E33FE1">
        <w:rPr>
          <w:rFonts w:ascii="Times New Roman" w:eastAsia="Times New Roman" w:hAnsi="Times New Roman" w:cs="Times New Roman"/>
          <w:i/>
          <w:sz w:val="28"/>
          <w:szCs w:val="28"/>
        </w:rPr>
        <w:t xml:space="preserve">Возможно ли расторжение подобной сделки по Судебнику 1550 г. </w:t>
      </w:r>
    </w:p>
    <w:p w14:paraId="35D57FC4" w14:textId="77777777" w:rsidR="00D820E8" w:rsidRPr="00E33FE1" w:rsidRDefault="00D820E8" w:rsidP="00E33FE1">
      <w:pPr>
        <w:pStyle w:val="ConsPlusNormal"/>
        <w:ind w:firstLine="567"/>
        <w:jc w:val="both"/>
        <w:rPr>
          <w:rFonts w:ascii="Times New Roman" w:eastAsia="Times New Roman" w:hAnsi="Times New Roman" w:cs="Times New Roman"/>
          <w:i/>
          <w:sz w:val="28"/>
          <w:szCs w:val="28"/>
        </w:rPr>
      </w:pPr>
    </w:p>
    <w:p w14:paraId="5A934A5C" w14:textId="77777777" w:rsidR="00D820E8" w:rsidRPr="00E33FE1" w:rsidRDefault="00D820E8" w:rsidP="00E33FE1">
      <w:pPr>
        <w:pStyle w:val="ConsPlusNormal"/>
        <w:numPr>
          <w:ilvl w:val="0"/>
          <w:numId w:val="327"/>
        </w:numPr>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Проходимец боярин Дякин, желая сменить место жительства по Литву, дважды продал свою вотчину. В первый раз продал свою вотчину без оформления купли-продажи в Поместном приказе. При второй продаже той же вотчины сделка была оформлена в Поместном приказе. </w:t>
      </w:r>
    </w:p>
    <w:p w14:paraId="5F988230" w14:textId="77777777" w:rsidR="00D820E8" w:rsidRPr="00E33FE1" w:rsidRDefault="00D820E8" w:rsidP="00E33FE1">
      <w:pPr>
        <w:pStyle w:val="ConsPlusNormal"/>
        <w:ind w:left="360"/>
        <w:jc w:val="both"/>
        <w:rPr>
          <w:rFonts w:ascii="Times New Roman" w:eastAsia="Times New Roman" w:hAnsi="Times New Roman" w:cs="Times New Roman"/>
          <w:i/>
          <w:sz w:val="28"/>
          <w:szCs w:val="28"/>
        </w:rPr>
      </w:pPr>
      <w:r w:rsidRPr="00E33FE1">
        <w:rPr>
          <w:rFonts w:ascii="Times New Roman" w:eastAsia="Times New Roman" w:hAnsi="Times New Roman" w:cs="Times New Roman"/>
          <w:i/>
          <w:sz w:val="28"/>
          <w:szCs w:val="28"/>
        </w:rPr>
        <w:t xml:space="preserve">Согласно нормам Соборного Уложения 1649 г., кто из покупателей будет владельцем вотчины: первый или второй? </w:t>
      </w:r>
    </w:p>
    <w:p w14:paraId="78C75250" w14:textId="77777777" w:rsidR="00D820E8" w:rsidRPr="00E33FE1" w:rsidRDefault="00D820E8" w:rsidP="00E33FE1">
      <w:pPr>
        <w:pStyle w:val="Default"/>
        <w:rPr>
          <w:sz w:val="28"/>
          <w:szCs w:val="28"/>
        </w:rPr>
      </w:pPr>
    </w:p>
    <w:p w14:paraId="11ADAFF7" w14:textId="77777777" w:rsidR="00B91F3A" w:rsidRDefault="00B91F3A" w:rsidP="00E33FE1">
      <w:pPr>
        <w:pStyle w:val="ConsPlusNormal"/>
        <w:ind w:firstLine="709"/>
        <w:jc w:val="center"/>
        <w:rPr>
          <w:rFonts w:ascii="Times New Roman" w:hAnsi="Times New Roman" w:cs="Times New Roman"/>
          <w:b/>
          <w:sz w:val="32"/>
          <w:szCs w:val="32"/>
        </w:rPr>
      </w:pPr>
    </w:p>
    <w:p w14:paraId="4F445598" w14:textId="77777777" w:rsidR="00D820E8" w:rsidRPr="00B91F3A" w:rsidRDefault="00D820E8" w:rsidP="00E33FE1">
      <w:pPr>
        <w:pStyle w:val="ConsPlusNormal"/>
        <w:ind w:firstLine="709"/>
        <w:jc w:val="center"/>
        <w:rPr>
          <w:rFonts w:ascii="Times New Roman" w:hAnsi="Times New Roman" w:cs="Times New Roman"/>
          <w:b/>
          <w:sz w:val="28"/>
          <w:szCs w:val="28"/>
        </w:rPr>
      </w:pPr>
      <w:r w:rsidRPr="00B91F3A">
        <w:rPr>
          <w:rFonts w:ascii="Times New Roman" w:hAnsi="Times New Roman" w:cs="Times New Roman"/>
          <w:b/>
          <w:sz w:val="28"/>
          <w:szCs w:val="28"/>
        </w:rPr>
        <w:lastRenderedPageBreak/>
        <w:t xml:space="preserve">Оценочные материалы для проведения промежуточной аттестации по дисциплине </w:t>
      </w:r>
      <w:r w:rsidR="00B91F3A" w:rsidRPr="00B91F3A">
        <w:rPr>
          <w:rFonts w:ascii="Times New Roman" w:hAnsi="Times New Roman" w:cs="Times New Roman"/>
          <w:b/>
          <w:sz w:val="28"/>
          <w:szCs w:val="28"/>
        </w:rPr>
        <w:t>«</w:t>
      </w:r>
      <w:r w:rsidRPr="00B91F3A">
        <w:rPr>
          <w:rFonts w:ascii="Times New Roman" w:hAnsi="Times New Roman" w:cs="Times New Roman"/>
          <w:b/>
          <w:sz w:val="28"/>
          <w:szCs w:val="28"/>
        </w:rPr>
        <w:t>История государства и права России (Часть 2)</w:t>
      </w:r>
      <w:r w:rsidR="00B91F3A" w:rsidRPr="00B91F3A">
        <w:rPr>
          <w:rFonts w:ascii="Times New Roman" w:hAnsi="Times New Roman" w:cs="Times New Roman"/>
          <w:b/>
          <w:sz w:val="28"/>
          <w:szCs w:val="28"/>
        </w:rPr>
        <w:t>»</w:t>
      </w:r>
    </w:p>
    <w:p w14:paraId="0B949146" w14:textId="77777777" w:rsidR="00D820E8" w:rsidRPr="00E33FE1" w:rsidRDefault="00D820E8" w:rsidP="00E33FE1">
      <w:pPr>
        <w:pStyle w:val="ConsPlusNormal"/>
        <w:ind w:firstLine="709"/>
        <w:jc w:val="both"/>
        <w:rPr>
          <w:rFonts w:ascii="Times New Roman" w:hAnsi="Times New Roman" w:cs="Times New Roman"/>
          <w:b/>
          <w:sz w:val="32"/>
          <w:szCs w:val="32"/>
        </w:rPr>
      </w:pPr>
    </w:p>
    <w:p w14:paraId="5D95D0DE" w14:textId="77777777" w:rsidR="00D820E8" w:rsidRPr="00E33FE1" w:rsidRDefault="00D820E8" w:rsidP="00C51637">
      <w:pPr>
        <w:pStyle w:val="ConsPlusNormal"/>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577AB574" w14:textId="77777777" w:rsidR="00D820E8" w:rsidRPr="00E33FE1" w:rsidRDefault="00D820E8"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402"/>
        <w:gridCol w:w="3509"/>
      </w:tblGrid>
      <w:tr w:rsidR="00D820E8" w:rsidRPr="00E33FE1" w14:paraId="163F4B11" w14:textId="77777777" w:rsidTr="001F377B">
        <w:tc>
          <w:tcPr>
            <w:tcW w:w="2660" w:type="dxa"/>
          </w:tcPr>
          <w:p w14:paraId="1990170F" w14:textId="77777777" w:rsidR="00D820E8" w:rsidRPr="00E33FE1" w:rsidRDefault="00D820E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402" w:type="dxa"/>
          </w:tcPr>
          <w:p w14:paraId="47D14DDA" w14:textId="77777777" w:rsidR="00D820E8" w:rsidRPr="00E33FE1" w:rsidRDefault="00D820E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509" w:type="dxa"/>
          </w:tcPr>
          <w:p w14:paraId="43A46EE6" w14:textId="77777777" w:rsidR="00D820E8" w:rsidRPr="00E33FE1" w:rsidRDefault="00D820E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820E8" w:rsidRPr="00E33FE1" w14:paraId="71A94D12" w14:textId="77777777" w:rsidTr="001F377B">
        <w:tc>
          <w:tcPr>
            <w:tcW w:w="2660" w:type="dxa"/>
            <w:vMerge w:val="restart"/>
          </w:tcPr>
          <w:p w14:paraId="152F9907"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 xml:space="preserve">УК-5 </w:t>
            </w:r>
            <w:r w:rsidRPr="00E33FE1">
              <w:rPr>
                <w:rFonts w:ascii="Times New Roman" w:hAnsi="Times New Roman" w:cs="Times New Roman"/>
                <w:sz w:val="24"/>
                <w:szCs w:val="24"/>
              </w:rPr>
              <w:t>Способен воспринимать межкультурное разнообразие общества в социально-историческом, этическом и философском контекстах</w:t>
            </w:r>
          </w:p>
        </w:tc>
        <w:tc>
          <w:tcPr>
            <w:tcW w:w="3402" w:type="dxa"/>
          </w:tcPr>
          <w:p w14:paraId="5E0E70D1" w14:textId="77777777" w:rsidR="00D820E8" w:rsidRPr="00E33FE1" w:rsidRDefault="00D820E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УК-5.1 Знает основные понятия истории, закономерности и этапы исторического процесса, многообразие цивилизаций, форм и способов их взаимодействия; способы типологизации культур, социально-экономические, исторические и этические основы культурного разнообразия общества.</w:t>
            </w:r>
          </w:p>
        </w:tc>
        <w:tc>
          <w:tcPr>
            <w:tcW w:w="3509" w:type="dxa"/>
          </w:tcPr>
          <w:p w14:paraId="6B0AE282"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1BA0743D" w14:textId="77777777" w:rsidR="00D820E8" w:rsidRPr="00E33FE1" w:rsidRDefault="00D820E8" w:rsidP="00E33FE1">
            <w:pPr>
              <w:pStyle w:val="ConsPlusNormal"/>
              <w:rPr>
                <w:rFonts w:ascii="Times New Roman" w:hAnsi="Times New Roman" w:cs="Times New Roman"/>
              </w:rPr>
            </w:pPr>
            <w:r w:rsidRPr="00E33FE1">
              <w:rPr>
                <w:rFonts w:ascii="Times New Roman" w:hAnsi="Times New Roman" w:cs="Times New Roman"/>
                <w:sz w:val="24"/>
                <w:szCs w:val="24"/>
              </w:rPr>
              <w:t>основные государственно-правовые понятия и категории: государство, право, источник права, система права, норма права, правоотношение, правонарушение, юридическая ответственность и др.;</w:t>
            </w:r>
          </w:p>
          <w:p w14:paraId="759807EC" w14:textId="77777777" w:rsidR="00D820E8" w:rsidRPr="00E33FE1" w:rsidRDefault="00D820E8" w:rsidP="00E33FE1">
            <w:pPr>
              <w:pStyle w:val="ConsPlusNormal"/>
              <w:rPr>
                <w:rFonts w:ascii="Times New Roman" w:hAnsi="Times New Roman" w:cs="Times New Roman"/>
              </w:rPr>
            </w:pPr>
            <w:r w:rsidRPr="00E33FE1">
              <w:rPr>
                <w:rFonts w:ascii="Times New Roman" w:hAnsi="Times New Roman" w:cs="Times New Roman"/>
                <w:sz w:val="24"/>
                <w:szCs w:val="24"/>
              </w:rPr>
              <w:t>основы юридической квалификации фактов и обстоятельств;</w:t>
            </w:r>
          </w:p>
          <w:p w14:paraId="6474D8AD" w14:textId="77777777" w:rsidR="00D820E8" w:rsidRPr="00E33FE1" w:rsidRDefault="00D820E8" w:rsidP="00E33FE1">
            <w:pPr>
              <w:pStyle w:val="ConsPlusNormal"/>
              <w:rPr>
                <w:rFonts w:ascii="Times New Roman" w:hAnsi="Times New Roman" w:cs="Times New Roman"/>
              </w:rPr>
            </w:pPr>
            <w:r w:rsidRPr="00E33FE1">
              <w:rPr>
                <w:rFonts w:ascii="Times New Roman" w:hAnsi="Times New Roman" w:cs="Times New Roman"/>
                <w:sz w:val="24"/>
                <w:szCs w:val="24"/>
              </w:rPr>
              <w:t>причины, цели и необходимость толкования права.</w:t>
            </w:r>
          </w:p>
        </w:tc>
      </w:tr>
      <w:tr w:rsidR="00D820E8" w:rsidRPr="00E33FE1" w14:paraId="5251794C" w14:textId="77777777" w:rsidTr="001F377B">
        <w:tc>
          <w:tcPr>
            <w:tcW w:w="2660" w:type="dxa"/>
            <w:vMerge/>
          </w:tcPr>
          <w:p w14:paraId="06FE9EC8" w14:textId="77777777" w:rsidR="00D820E8" w:rsidRPr="00E33FE1" w:rsidRDefault="00D820E8" w:rsidP="00E33FE1">
            <w:pPr>
              <w:pStyle w:val="ConsPlusNormal"/>
              <w:rPr>
                <w:rFonts w:ascii="Times New Roman" w:hAnsi="Times New Roman" w:cs="Times New Roman"/>
                <w:sz w:val="24"/>
                <w:szCs w:val="24"/>
              </w:rPr>
            </w:pPr>
          </w:p>
        </w:tc>
        <w:tc>
          <w:tcPr>
            <w:tcW w:w="3402" w:type="dxa"/>
          </w:tcPr>
          <w:p w14:paraId="711E2037" w14:textId="77777777" w:rsidR="00D820E8" w:rsidRPr="00E33FE1" w:rsidRDefault="00D820E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УК-5.2 Умеет применять научную терминологию и основные научные категории гуманитарного знания; с опорой на знание этапов исторического развития анализировать социокультурные и этнокультурные различия социальных групп; выявлять культурные особенности государств, народов, социальных групп.</w:t>
            </w:r>
          </w:p>
        </w:tc>
        <w:tc>
          <w:tcPr>
            <w:tcW w:w="3509" w:type="dxa"/>
          </w:tcPr>
          <w:p w14:paraId="2BC6DBB6"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06E7A72B" w14:textId="77777777" w:rsidR="00D820E8" w:rsidRPr="00E33FE1" w:rsidRDefault="00D820E8" w:rsidP="00E33FE1">
            <w:pPr>
              <w:pStyle w:val="ConsPlusNormal"/>
              <w:rPr>
                <w:rFonts w:ascii="Times New Roman" w:hAnsi="Times New Roman" w:cs="Times New Roman"/>
              </w:rPr>
            </w:pPr>
            <w:r w:rsidRPr="00E33FE1">
              <w:rPr>
                <w:rFonts w:ascii="Times New Roman" w:hAnsi="Times New Roman" w:cs="Times New Roman"/>
                <w:sz w:val="24"/>
                <w:szCs w:val="24"/>
              </w:rPr>
              <w:t>ориентироваться в специально-юридической литературе;</w:t>
            </w:r>
          </w:p>
          <w:p w14:paraId="0004CC21" w14:textId="77777777" w:rsidR="00D820E8" w:rsidRPr="00E33FE1" w:rsidRDefault="00D820E8" w:rsidP="00E33FE1">
            <w:pPr>
              <w:pStyle w:val="ConsPlusNormal"/>
              <w:rPr>
                <w:rFonts w:ascii="Times New Roman" w:hAnsi="Times New Roman" w:cs="Times New Roman"/>
              </w:rPr>
            </w:pPr>
            <w:r w:rsidRPr="00E33FE1">
              <w:rPr>
                <w:rFonts w:ascii="Times New Roman" w:hAnsi="Times New Roman" w:cs="Times New Roman"/>
                <w:sz w:val="24"/>
                <w:szCs w:val="24"/>
              </w:rPr>
              <w:t>юридически правильно квалифицировать факты и обстоятельства;</w:t>
            </w:r>
          </w:p>
          <w:p w14:paraId="5317C79B" w14:textId="77777777" w:rsidR="00D820E8" w:rsidRPr="00E33FE1" w:rsidRDefault="00D820E8" w:rsidP="00E33FE1">
            <w:pPr>
              <w:pStyle w:val="ConsPlusNormal"/>
              <w:rPr>
                <w:rFonts w:ascii="Times New Roman" w:hAnsi="Times New Roman" w:cs="Times New Roman"/>
              </w:rPr>
            </w:pPr>
            <w:r w:rsidRPr="00E33FE1">
              <w:rPr>
                <w:rFonts w:ascii="Times New Roman" w:hAnsi="Times New Roman" w:cs="Times New Roman"/>
                <w:sz w:val="24"/>
                <w:szCs w:val="24"/>
              </w:rPr>
              <w:t>применять методы толкования правовых норм.</w:t>
            </w:r>
          </w:p>
        </w:tc>
      </w:tr>
      <w:tr w:rsidR="00D820E8" w:rsidRPr="00E33FE1" w14:paraId="60BB7E84" w14:textId="77777777" w:rsidTr="001F377B">
        <w:tc>
          <w:tcPr>
            <w:tcW w:w="2660" w:type="dxa"/>
            <w:vMerge/>
          </w:tcPr>
          <w:p w14:paraId="1AA74735" w14:textId="77777777" w:rsidR="00D820E8" w:rsidRPr="00E33FE1" w:rsidRDefault="00D820E8" w:rsidP="00E33FE1">
            <w:pPr>
              <w:pStyle w:val="ConsPlusNormal"/>
              <w:rPr>
                <w:rFonts w:ascii="Times New Roman" w:hAnsi="Times New Roman" w:cs="Times New Roman"/>
                <w:sz w:val="24"/>
                <w:szCs w:val="24"/>
              </w:rPr>
            </w:pPr>
          </w:p>
        </w:tc>
        <w:tc>
          <w:tcPr>
            <w:tcW w:w="3402" w:type="dxa"/>
          </w:tcPr>
          <w:p w14:paraId="1E6373A1" w14:textId="77777777" w:rsidR="00D820E8" w:rsidRPr="00E33FE1" w:rsidRDefault="00D820E8" w:rsidP="00E33FE1">
            <w:pPr>
              <w:spacing w:after="0" w:line="240" w:lineRule="auto"/>
              <w:rPr>
                <w:rFonts w:ascii="Times New Roman" w:hAnsi="Times New Roman" w:cs="Times New Roman"/>
              </w:rPr>
            </w:pPr>
            <w:r w:rsidRPr="00E33FE1">
              <w:rPr>
                <w:rFonts w:ascii="Times New Roman" w:hAnsi="Times New Roman" w:cs="Times New Roman"/>
                <w:sz w:val="24"/>
                <w:szCs w:val="24"/>
              </w:rPr>
              <w:t>УК-5.3 Владеет навыками выявления своеобразия цивилизационного развития различных народов, учета социокультурных особенностей в процессе межкультурного взаимодействия; нравственно-этическими и философско-мировоззренческими принципами межкультурной коммуникации.</w:t>
            </w:r>
          </w:p>
        </w:tc>
        <w:tc>
          <w:tcPr>
            <w:tcW w:w="3509" w:type="dxa"/>
          </w:tcPr>
          <w:p w14:paraId="6857A3E1"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0536D804" w14:textId="77777777" w:rsidR="00D820E8" w:rsidRPr="00E33FE1" w:rsidRDefault="00D820E8" w:rsidP="00E33FE1">
            <w:pPr>
              <w:pStyle w:val="Web"/>
              <w:spacing w:before="0" w:after="0"/>
              <w:jc w:val="both"/>
              <w:rPr>
                <w:rFonts w:ascii="Times New Roman" w:hAnsi="Times New Roman"/>
                <w:szCs w:val="24"/>
              </w:rPr>
            </w:pPr>
            <w:r w:rsidRPr="00E33FE1">
              <w:rPr>
                <w:rFonts w:ascii="Times New Roman" w:hAnsi="Times New Roman"/>
                <w:szCs w:val="24"/>
              </w:rPr>
              <w:t>навыком оперирования юридическими терминами;</w:t>
            </w:r>
          </w:p>
          <w:p w14:paraId="2409CCCC" w14:textId="77777777" w:rsidR="00D820E8" w:rsidRPr="00E33FE1" w:rsidRDefault="00D820E8" w:rsidP="00E33FE1">
            <w:pPr>
              <w:pStyle w:val="24"/>
              <w:spacing w:after="0" w:line="240" w:lineRule="auto"/>
              <w:jc w:val="both"/>
              <w:rPr>
                <w:sz w:val="24"/>
                <w:szCs w:val="24"/>
              </w:rPr>
            </w:pPr>
            <w:r w:rsidRPr="00E33FE1">
              <w:rPr>
                <w:sz w:val="24"/>
                <w:szCs w:val="24"/>
              </w:rPr>
              <w:t>навыком принятия юридически грамотных решений в конкретных жизненных ситуациях;</w:t>
            </w:r>
          </w:p>
          <w:p w14:paraId="2702828E" w14:textId="77777777" w:rsidR="00D820E8" w:rsidRPr="00E33FE1" w:rsidRDefault="00D820E8" w:rsidP="00E33FE1">
            <w:pPr>
              <w:pStyle w:val="Web"/>
              <w:spacing w:before="0" w:after="0"/>
              <w:jc w:val="both"/>
              <w:rPr>
                <w:rFonts w:ascii="Times New Roman" w:hAnsi="Times New Roman"/>
                <w:szCs w:val="24"/>
              </w:rPr>
            </w:pPr>
            <w:r w:rsidRPr="00E33FE1">
              <w:rPr>
                <w:rFonts w:ascii="Times New Roman" w:hAnsi="Times New Roman"/>
                <w:szCs w:val="24"/>
              </w:rPr>
              <w:t>навыком решения конкретных правовых задач в сфере публичного и частного права;</w:t>
            </w:r>
          </w:p>
          <w:p w14:paraId="26575043"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bCs/>
                <w:sz w:val="24"/>
                <w:szCs w:val="24"/>
              </w:rPr>
              <w:t xml:space="preserve">приемами </w:t>
            </w:r>
            <w:r w:rsidRPr="00E33FE1">
              <w:rPr>
                <w:rFonts w:ascii="Times New Roman" w:hAnsi="Times New Roman" w:cs="Times New Roman"/>
                <w:sz w:val="24"/>
                <w:szCs w:val="24"/>
              </w:rPr>
              <w:t>разрешения правовых проблем и коллизий;</w:t>
            </w:r>
          </w:p>
          <w:p w14:paraId="7EAEE989" w14:textId="77777777" w:rsidR="00D820E8" w:rsidRPr="00E33FE1" w:rsidRDefault="00D820E8" w:rsidP="00E33FE1">
            <w:pPr>
              <w:pStyle w:val="ConsPlusNormal"/>
              <w:jc w:val="both"/>
              <w:rPr>
                <w:rFonts w:ascii="Times New Roman" w:hAnsi="Times New Roman" w:cs="Times New Roman"/>
                <w:sz w:val="24"/>
                <w:szCs w:val="24"/>
              </w:rPr>
            </w:pPr>
            <w:r w:rsidRPr="00E33FE1">
              <w:rPr>
                <w:rFonts w:ascii="Times New Roman" w:hAnsi="Times New Roman" w:cs="Times New Roman"/>
                <w:bCs/>
                <w:sz w:val="24"/>
                <w:szCs w:val="24"/>
              </w:rPr>
              <w:t>юридической терминологией;</w:t>
            </w:r>
          </w:p>
          <w:p w14:paraId="17422CC0" w14:textId="77777777" w:rsidR="00D820E8" w:rsidRPr="00E33FE1" w:rsidRDefault="00D820E8" w:rsidP="00E33FE1">
            <w:pPr>
              <w:pStyle w:val="ConsPlusNormal"/>
              <w:jc w:val="both"/>
              <w:rPr>
                <w:rFonts w:ascii="Times New Roman" w:hAnsi="Times New Roman" w:cs="Times New Roman"/>
              </w:rPr>
            </w:pPr>
            <w:r w:rsidRPr="00E33FE1">
              <w:rPr>
                <w:rFonts w:ascii="Times New Roman" w:hAnsi="Times New Roman" w:cs="Times New Roman"/>
                <w:bCs/>
                <w:sz w:val="24"/>
                <w:szCs w:val="24"/>
              </w:rPr>
              <w:t>навыками работы с правовыми актами.</w:t>
            </w:r>
          </w:p>
        </w:tc>
      </w:tr>
      <w:tr w:rsidR="00D820E8" w:rsidRPr="00E33FE1" w14:paraId="651B335E" w14:textId="77777777" w:rsidTr="001F377B">
        <w:tc>
          <w:tcPr>
            <w:tcW w:w="2660" w:type="dxa"/>
            <w:vMerge w:val="restart"/>
          </w:tcPr>
          <w:p w14:paraId="13F173B5"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lastRenderedPageBreak/>
              <w:t>ОПК-1</w:t>
            </w:r>
            <w:r w:rsidRPr="00E33FE1">
              <w:rPr>
                <w:rFonts w:ascii="Times New Roman" w:hAnsi="Times New Roman" w:cs="Times New Roman"/>
                <w:sz w:val="24"/>
                <w:szCs w:val="24"/>
              </w:rPr>
              <w:t xml:space="preserve"> Способен анализировать основные закономерности формирования, функционирования и развития права</w:t>
            </w:r>
          </w:p>
        </w:tc>
        <w:tc>
          <w:tcPr>
            <w:tcW w:w="3402" w:type="dxa"/>
          </w:tcPr>
          <w:p w14:paraId="30F0B3DB" w14:textId="77777777" w:rsidR="00D820E8" w:rsidRPr="00E33FE1" w:rsidRDefault="00D820E8" w:rsidP="00E33FE1">
            <w:pPr>
              <w:spacing w:after="0" w:line="240" w:lineRule="auto"/>
              <w:rPr>
                <w:rStyle w:val="FontStyle27"/>
                <w:rFonts w:cs="Times New Roman"/>
                <w:b w:val="0"/>
                <w:bCs/>
                <w:sz w:val="24"/>
                <w:szCs w:val="24"/>
              </w:rPr>
            </w:pPr>
            <w:r w:rsidRPr="00E33FE1">
              <w:rPr>
                <w:rStyle w:val="FontStyle27"/>
                <w:rFonts w:cs="Times New Roman"/>
                <w:bCs/>
                <w:sz w:val="24"/>
                <w:szCs w:val="24"/>
              </w:rPr>
              <w:t xml:space="preserve">ОПК-1.1. </w:t>
            </w:r>
          </w:p>
          <w:p w14:paraId="1D30AEE1" w14:textId="77777777" w:rsidR="00D820E8" w:rsidRPr="00E33FE1" w:rsidRDefault="00D820E8" w:rsidP="00E33FE1">
            <w:pPr>
              <w:spacing w:after="0" w:line="240" w:lineRule="auto"/>
              <w:rPr>
                <w:rFonts w:ascii="Times New Roman" w:hAnsi="Times New Roman" w:cs="Times New Roman"/>
              </w:rPr>
            </w:pPr>
            <w:r w:rsidRPr="00E33FE1">
              <w:rPr>
                <w:rStyle w:val="FontStyle27"/>
                <w:rFonts w:cs="Times New Roman"/>
                <w:bCs/>
                <w:sz w:val="24"/>
                <w:szCs w:val="24"/>
              </w:rPr>
              <w:t>- знать</w:t>
            </w:r>
            <w:r w:rsidRPr="00E33FE1">
              <w:rPr>
                <w:rFonts w:ascii="Times New Roman" w:hAnsi="Times New Roman" w:cs="Times New Roman"/>
                <w:sz w:val="24"/>
                <w:szCs w:val="24"/>
              </w:rPr>
              <w:t xml:space="preserve"> ценность права,</w:t>
            </w:r>
            <w:r w:rsidRPr="00E33FE1">
              <w:rPr>
                <w:rFonts w:ascii="Times New Roman" w:hAnsi="Times New Roman" w:cs="Times New Roman"/>
                <w:bCs/>
                <w:sz w:val="24"/>
                <w:szCs w:val="24"/>
              </w:rPr>
              <w:t xml:space="preserve"> </w:t>
            </w:r>
            <w:r w:rsidRPr="00E33FE1">
              <w:rPr>
                <w:rFonts w:ascii="Times New Roman" w:hAnsi="Times New Roman" w:cs="Times New Roman"/>
                <w:iCs/>
                <w:sz w:val="24"/>
                <w:szCs w:val="24"/>
              </w:rPr>
              <w:t xml:space="preserve">правового мышления и правовой культуры </w:t>
            </w:r>
            <w:r w:rsidRPr="00E33FE1">
              <w:rPr>
                <w:rFonts w:ascii="Times New Roman" w:hAnsi="Times New Roman" w:cs="Times New Roman"/>
                <w:sz w:val="24"/>
                <w:szCs w:val="24"/>
              </w:rPr>
              <w:t>основные теории происхождения государства и права»</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основные концепции правопонимания; о</w:t>
            </w:r>
            <w:r w:rsidRPr="00E33FE1">
              <w:rPr>
                <w:rFonts w:ascii="Times New Roman" w:hAnsi="Times New Roman" w:cs="Times New Roman"/>
                <w:iCs/>
                <w:sz w:val="24"/>
                <w:szCs w:val="24"/>
              </w:rPr>
              <w:t>собенности государственного и правового развития России; роль государства и права в политической системе общества, в общественной жизни.</w:t>
            </w:r>
          </w:p>
        </w:tc>
        <w:tc>
          <w:tcPr>
            <w:tcW w:w="3509" w:type="dxa"/>
          </w:tcPr>
          <w:p w14:paraId="6FB1AACD"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0DF27C1A"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принципы правового регулирования общественных отношений в Российском государстве;</w:t>
            </w:r>
          </w:p>
          <w:p w14:paraId="2A8FAE37" w14:textId="77777777" w:rsidR="00D820E8" w:rsidRPr="00E33FE1" w:rsidRDefault="00D820E8" w:rsidP="00E33FE1">
            <w:pPr>
              <w:pStyle w:val="5"/>
              <w:spacing w:before="0" w:after="0"/>
              <w:jc w:val="both"/>
              <w:rPr>
                <w:b w:val="0"/>
                <w:i w:val="0"/>
                <w:sz w:val="24"/>
                <w:szCs w:val="24"/>
              </w:rPr>
            </w:pPr>
            <w:r w:rsidRPr="00E33FE1">
              <w:rPr>
                <w:b w:val="0"/>
                <w:i w:val="0"/>
                <w:sz w:val="24"/>
                <w:szCs w:val="24"/>
              </w:rPr>
              <w:t>развитие с середины XIX века до конца ХХ века уголовного, административного, семейного и наследственного, земельного, налогового, гражданского, трудового и социального законодательства.</w:t>
            </w:r>
          </w:p>
        </w:tc>
      </w:tr>
      <w:tr w:rsidR="00D820E8" w:rsidRPr="00E33FE1" w14:paraId="6685D650" w14:textId="77777777" w:rsidTr="001F377B">
        <w:tc>
          <w:tcPr>
            <w:tcW w:w="2660" w:type="dxa"/>
            <w:vMerge/>
          </w:tcPr>
          <w:p w14:paraId="5F8E909D" w14:textId="77777777" w:rsidR="00D820E8" w:rsidRPr="00E33FE1" w:rsidRDefault="00D820E8" w:rsidP="00E33FE1">
            <w:pPr>
              <w:pStyle w:val="ConsPlusNormal"/>
              <w:rPr>
                <w:rFonts w:ascii="Times New Roman" w:hAnsi="Times New Roman" w:cs="Times New Roman"/>
                <w:sz w:val="24"/>
                <w:szCs w:val="24"/>
              </w:rPr>
            </w:pPr>
          </w:p>
        </w:tc>
        <w:tc>
          <w:tcPr>
            <w:tcW w:w="3402" w:type="dxa"/>
          </w:tcPr>
          <w:p w14:paraId="7B4EAD59" w14:textId="77777777" w:rsidR="00D820E8" w:rsidRPr="00E33FE1" w:rsidRDefault="00D820E8" w:rsidP="00E33FE1">
            <w:pPr>
              <w:spacing w:after="0" w:line="240" w:lineRule="auto"/>
              <w:rPr>
                <w:rFonts w:ascii="Times New Roman" w:hAnsi="Times New Roman" w:cs="Times New Roman"/>
                <w:sz w:val="24"/>
                <w:szCs w:val="24"/>
              </w:rPr>
            </w:pPr>
            <w:r w:rsidRPr="00E33FE1">
              <w:rPr>
                <w:rStyle w:val="FontStyle27"/>
                <w:rFonts w:cs="Times New Roman"/>
                <w:bCs/>
                <w:sz w:val="24"/>
                <w:szCs w:val="24"/>
              </w:rPr>
              <w:t>ОПК-1.2. </w:t>
            </w:r>
            <w:r w:rsidRPr="00E33FE1">
              <w:rPr>
                <w:rFonts w:ascii="Times New Roman" w:hAnsi="Times New Roman" w:cs="Times New Roman"/>
                <w:sz w:val="24"/>
                <w:szCs w:val="24"/>
              </w:rPr>
              <w:t xml:space="preserve">Уметь осуществлять профессиональную деятельность, осознавая ценность права, обладая </w:t>
            </w:r>
            <w:r w:rsidRPr="00E33FE1">
              <w:rPr>
                <w:rFonts w:ascii="Times New Roman" w:hAnsi="Times New Roman" w:cs="Times New Roman"/>
                <w:iCs/>
                <w:sz w:val="24"/>
                <w:szCs w:val="24"/>
              </w:rPr>
              <w:t>правовой культурой и правовым мышлением</w:t>
            </w:r>
            <w:r w:rsidRPr="00E33FE1">
              <w:rPr>
                <w:rFonts w:ascii="Times New Roman" w:hAnsi="Times New Roman" w:cs="Times New Roman"/>
                <w:bCs/>
                <w:sz w:val="24"/>
                <w:szCs w:val="24"/>
              </w:rPr>
              <w:t xml:space="preserve">; </w:t>
            </w:r>
            <w:r w:rsidRPr="00E33FE1">
              <w:rPr>
                <w:rFonts w:ascii="Times New Roman" w:hAnsi="Times New Roman" w:cs="Times New Roman"/>
                <w:sz w:val="24"/>
                <w:szCs w:val="24"/>
              </w:rPr>
              <w:t>оценивать характер и степень влияния субъектов права друг на друга.</w:t>
            </w:r>
          </w:p>
        </w:tc>
        <w:tc>
          <w:tcPr>
            <w:tcW w:w="3509" w:type="dxa"/>
          </w:tcPr>
          <w:p w14:paraId="145D3921"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57655BF6"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толковать нормативные правовые акты России.</w:t>
            </w:r>
          </w:p>
        </w:tc>
      </w:tr>
      <w:tr w:rsidR="00D820E8" w:rsidRPr="00E33FE1" w14:paraId="7FAB911A" w14:textId="77777777" w:rsidTr="001F377B">
        <w:tc>
          <w:tcPr>
            <w:tcW w:w="2660" w:type="dxa"/>
            <w:vMerge/>
          </w:tcPr>
          <w:p w14:paraId="377BB51F" w14:textId="77777777" w:rsidR="00D820E8" w:rsidRPr="00E33FE1" w:rsidRDefault="00D820E8" w:rsidP="00E33FE1">
            <w:pPr>
              <w:pStyle w:val="ConsPlusNormal"/>
              <w:rPr>
                <w:rFonts w:ascii="Times New Roman" w:hAnsi="Times New Roman" w:cs="Times New Roman"/>
                <w:sz w:val="24"/>
                <w:szCs w:val="24"/>
              </w:rPr>
            </w:pPr>
          </w:p>
        </w:tc>
        <w:tc>
          <w:tcPr>
            <w:tcW w:w="3402" w:type="dxa"/>
          </w:tcPr>
          <w:p w14:paraId="1FE03BFB" w14:textId="77777777" w:rsidR="00D820E8" w:rsidRPr="00E33FE1" w:rsidRDefault="00D820E8" w:rsidP="00E33FE1">
            <w:pPr>
              <w:pStyle w:val="TableParagraph"/>
              <w:keepNext/>
              <w:rPr>
                <w:sz w:val="24"/>
                <w:szCs w:val="24"/>
              </w:rPr>
            </w:pPr>
            <w:r w:rsidRPr="00E33FE1">
              <w:rPr>
                <w:rStyle w:val="FontStyle27"/>
                <w:bCs/>
                <w:sz w:val="24"/>
                <w:szCs w:val="24"/>
              </w:rPr>
              <w:t xml:space="preserve">ОПК-1.3. Владеть </w:t>
            </w:r>
            <w:r w:rsidRPr="00E33FE1">
              <w:rPr>
                <w:iCs/>
                <w:sz w:val="24"/>
                <w:szCs w:val="24"/>
              </w:rPr>
              <w:t xml:space="preserve">правовым мышлением и </w:t>
            </w:r>
            <w:r w:rsidRPr="00E33FE1">
              <w:rPr>
                <w:iCs/>
              </w:rPr>
              <w:t xml:space="preserve">правовой культурой </w:t>
            </w:r>
            <w:r w:rsidRPr="00E33FE1">
              <w:t xml:space="preserve">для осуществления </w:t>
            </w:r>
            <w:r w:rsidRPr="00E33FE1">
              <w:rPr>
                <w:iCs/>
              </w:rPr>
              <w:t>профессиональной деятельности.</w:t>
            </w:r>
          </w:p>
        </w:tc>
        <w:tc>
          <w:tcPr>
            <w:tcW w:w="3509" w:type="dxa"/>
          </w:tcPr>
          <w:p w14:paraId="7869DE3A"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107F534E"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навыком оценки юридических реалий и выстраивание в связи с этим своего правомерного поведения.</w:t>
            </w:r>
          </w:p>
        </w:tc>
      </w:tr>
    </w:tbl>
    <w:p w14:paraId="73EA945E" w14:textId="77777777" w:rsidR="00D820E8" w:rsidRPr="00E33FE1" w:rsidRDefault="00D820E8" w:rsidP="00E33FE1">
      <w:pPr>
        <w:pStyle w:val="ConsPlusNormal"/>
        <w:ind w:firstLine="709"/>
        <w:jc w:val="both"/>
        <w:rPr>
          <w:rFonts w:ascii="Times New Roman" w:hAnsi="Times New Roman" w:cs="Times New Roman"/>
          <w:sz w:val="28"/>
          <w:szCs w:val="28"/>
        </w:rPr>
      </w:pPr>
    </w:p>
    <w:p w14:paraId="094AD928" w14:textId="77777777" w:rsidR="00D820E8" w:rsidRPr="00E33FE1" w:rsidRDefault="00D820E8" w:rsidP="00C51637">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17798284" w14:textId="77777777" w:rsidR="00D820E8" w:rsidRPr="00E33FE1" w:rsidRDefault="00D820E8" w:rsidP="00E33FE1">
      <w:pPr>
        <w:pStyle w:val="Default"/>
        <w:ind w:firstLine="720"/>
        <w:jc w:val="both"/>
        <w:rPr>
          <w:i/>
          <w:iCs/>
          <w:sz w:val="28"/>
          <w:szCs w:val="28"/>
        </w:rPr>
      </w:pPr>
    </w:p>
    <w:p w14:paraId="2B90B129" w14:textId="77777777" w:rsidR="00D820E8" w:rsidRPr="00E33FE1" w:rsidRDefault="00D820E8" w:rsidP="00E33FE1">
      <w:pPr>
        <w:pStyle w:val="Default"/>
        <w:ind w:firstLine="720"/>
        <w:jc w:val="both"/>
        <w:rPr>
          <w:sz w:val="28"/>
          <w:szCs w:val="28"/>
        </w:rPr>
      </w:pPr>
      <w:r w:rsidRPr="00E33FE1">
        <w:rPr>
          <w:i/>
          <w:iCs/>
          <w:sz w:val="28"/>
          <w:szCs w:val="28"/>
        </w:rPr>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8E93601" w14:textId="77777777" w:rsidR="00D820E8" w:rsidRPr="00E33FE1" w:rsidRDefault="00D820E8" w:rsidP="00E33FE1">
      <w:pPr>
        <w:pStyle w:val="Default"/>
        <w:ind w:firstLine="720"/>
        <w:rPr>
          <w:sz w:val="28"/>
          <w:szCs w:val="28"/>
        </w:rPr>
      </w:pPr>
      <w:r w:rsidRPr="00E33FE1">
        <w:rPr>
          <w:sz w:val="28"/>
          <w:szCs w:val="28"/>
        </w:rPr>
        <w:t xml:space="preserve">Каждый верный ответ оценивается следующим образом: </w:t>
      </w:r>
    </w:p>
    <w:p w14:paraId="55C9A279" w14:textId="77777777" w:rsidR="00D820E8" w:rsidRPr="00E33FE1" w:rsidRDefault="00D820E8" w:rsidP="00E33FE1">
      <w:pPr>
        <w:pStyle w:val="Default"/>
        <w:numPr>
          <w:ilvl w:val="0"/>
          <w:numId w:val="48"/>
        </w:numPr>
        <w:rPr>
          <w:sz w:val="28"/>
          <w:szCs w:val="28"/>
        </w:rPr>
      </w:pPr>
      <w:r w:rsidRPr="00E33FE1">
        <w:rPr>
          <w:sz w:val="28"/>
          <w:szCs w:val="28"/>
        </w:rPr>
        <w:t>задание в закрытой форме –1 балла,</w:t>
      </w:r>
    </w:p>
    <w:p w14:paraId="336ADB31" w14:textId="77777777" w:rsidR="00D820E8" w:rsidRPr="00E33FE1" w:rsidRDefault="00D820E8" w:rsidP="00E33FE1">
      <w:pPr>
        <w:pStyle w:val="Default"/>
        <w:numPr>
          <w:ilvl w:val="0"/>
          <w:numId w:val="48"/>
        </w:numPr>
        <w:rPr>
          <w:sz w:val="28"/>
          <w:szCs w:val="28"/>
        </w:rPr>
      </w:pPr>
      <w:r w:rsidRPr="00E33FE1">
        <w:rPr>
          <w:sz w:val="28"/>
          <w:szCs w:val="28"/>
        </w:rPr>
        <w:t>задание в открытой форме – 2 балла,</w:t>
      </w:r>
    </w:p>
    <w:p w14:paraId="2567BB79" w14:textId="77777777" w:rsidR="00D820E8" w:rsidRPr="00E33FE1" w:rsidRDefault="00D820E8" w:rsidP="00E33FE1">
      <w:pPr>
        <w:pStyle w:val="Default"/>
        <w:numPr>
          <w:ilvl w:val="0"/>
          <w:numId w:val="48"/>
        </w:numPr>
        <w:rPr>
          <w:sz w:val="28"/>
          <w:szCs w:val="28"/>
        </w:rPr>
      </w:pPr>
      <w:r w:rsidRPr="00E33FE1">
        <w:rPr>
          <w:sz w:val="28"/>
          <w:szCs w:val="28"/>
        </w:rPr>
        <w:t>задание на установление правильной последовательности – 2 балла,</w:t>
      </w:r>
    </w:p>
    <w:p w14:paraId="178FCE2D" w14:textId="77777777" w:rsidR="00D820E8" w:rsidRPr="00E33FE1" w:rsidRDefault="00D820E8" w:rsidP="00E33FE1">
      <w:pPr>
        <w:pStyle w:val="Default"/>
        <w:numPr>
          <w:ilvl w:val="0"/>
          <w:numId w:val="48"/>
        </w:numPr>
        <w:rPr>
          <w:sz w:val="28"/>
          <w:szCs w:val="28"/>
        </w:rPr>
      </w:pPr>
      <w:r w:rsidRPr="00E33FE1">
        <w:rPr>
          <w:sz w:val="28"/>
          <w:szCs w:val="28"/>
        </w:rPr>
        <w:t>задание на установление соответствия – 2 балла,</w:t>
      </w:r>
    </w:p>
    <w:p w14:paraId="02E55730" w14:textId="77777777" w:rsidR="00D820E8" w:rsidRPr="00E33FE1" w:rsidRDefault="00D820E8" w:rsidP="00E33FE1">
      <w:pPr>
        <w:pStyle w:val="Default"/>
        <w:numPr>
          <w:ilvl w:val="0"/>
          <w:numId w:val="48"/>
        </w:numPr>
        <w:jc w:val="both"/>
        <w:rPr>
          <w:sz w:val="28"/>
          <w:szCs w:val="28"/>
        </w:rPr>
      </w:pPr>
      <w:r w:rsidRPr="00E33FE1">
        <w:rPr>
          <w:sz w:val="28"/>
          <w:szCs w:val="28"/>
        </w:rPr>
        <w:t>решение компетентностно-ориентированной задачи – 5 баллов.</w:t>
      </w:r>
    </w:p>
    <w:p w14:paraId="334E80D0" w14:textId="77777777" w:rsidR="00D820E8" w:rsidRPr="00E33FE1" w:rsidRDefault="00D820E8" w:rsidP="00E33FE1">
      <w:pPr>
        <w:pStyle w:val="ConsPlusNormal"/>
        <w:jc w:val="center"/>
        <w:rPr>
          <w:rFonts w:ascii="Times New Roman" w:hAnsi="Times New Roman" w:cs="Times New Roman"/>
          <w:b/>
          <w:sz w:val="28"/>
          <w:szCs w:val="28"/>
        </w:rPr>
      </w:pPr>
    </w:p>
    <w:p w14:paraId="65B08421"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80–100 % заданий.</w:t>
      </w:r>
    </w:p>
    <w:p w14:paraId="3FC9CB4B" w14:textId="77777777" w:rsidR="00D820E8" w:rsidRPr="00E33FE1" w:rsidRDefault="00D820E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3B88C5E7" w14:textId="77777777" w:rsidR="00D820E8" w:rsidRPr="00E33FE1" w:rsidRDefault="00D820E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51–64 % заданий.</w:t>
      </w:r>
    </w:p>
    <w:p w14:paraId="091CF79A" w14:textId="77777777" w:rsidR="00D820E8" w:rsidRPr="00E33FE1" w:rsidRDefault="00D820E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lastRenderedPageBreak/>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 он выполнил 0–50 % заданий.</w:t>
      </w:r>
    </w:p>
    <w:p w14:paraId="375389C4" w14:textId="77777777" w:rsidR="00D820E8" w:rsidRPr="00E33FE1" w:rsidRDefault="00D820E8" w:rsidP="00E33FE1">
      <w:pPr>
        <w:pStyle w:val="ConsPlusNormal"/>
        <w:ind w:firstLine="709"/>
        <w:jc w:val="both"/>
        <w:rPr>
          <w:rFonts w:ascii="Times New Roman" w:hAnsi="Times New Roman" w:cs="Times New Roman"/>
          <w:bCs/>
          <w:sz w:val="28"/>
          <w:szCs w:val="28"/>
        </w:rPr>
      </w:pPr>
    </w:p>
    <w:p w14:paraId="1AD8EE3C" w14:textId="77777777" w:rsidR="00D820E8" w:rsidRPr="00E33FE1" w:rsidRDefault="00D820E8" w:rsidP="00C51637">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0F3838F6" w14:textId="77777777" w:rsidR="00D820E8" w:rsidRPr="00E33FE1" w:rsidRDefault="00D820E8" w:rsidP="00E33FE1">
      <w:pPr>
        <w:pStyle w:val="ConsPlusNormal"/>
        <w:ind w:firstLine="709"/>
        <w:jc w:val="both"/>
        <w:rPr>
          <w:rFonts w:ascii="Times New Roman" w:hAnsi="Times New Roman" w:cs="Times New Roman"/>
          <w:sz w:val="28"/>
          <w:szCs w:val="28"/>
        </w:rPr>
      </w:pPr>
    </w:p>
    <w:p w14:paraId="7AEDDB94"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20DAF09"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32009FE5"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5D02F3CC"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w:t>
      </w:r>
    </w:p>
    <w:p w14:paraId="554FD09E"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720332BC"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7FBE415E"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компетентностно-ориентированные задачи (ситуационные, производственные или кейсового характера) и различного вида конструкторов.</w:t>
      </w:r>
    </w:p>
    <w:p w14:paraId="40DEA2B8" w14:textId="77777777" w:rsidR="00D820E8" w:rsidRPr="00E33FE1" w:rsidRDefault="00D820E8" w:rsidP="00E33FE1">
      <w:pPr>
        <w:pStyle w:val="ConsPlusNormal"/>
        <w:ind w:firstLine="709"/>
        <w:jc w:val="both"/>
        <w:rPr>
          <w:rFonts w:ascii="Times New Roman" w:hAnsi="Times New Roman" w:cs="Times New Roman"/>
          <w:sz w:val="28"/>
          <w:szCs w:val="28"/>
        </w:rPr>
      </w:pPr>
    </w:p>
    <w:p w14:paraId="38153227" w14:textId="77777777" w:rsidR="00D820E8" w:rsidRPr="00E33FE1" w:rsidRDefault="00D820E8" w:rsidP="00E33FE1">
      <w:pPr>
        <w:pStyle w:val="ConsPlusNormal"/>
        <w:ind w:firstLine="70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2031DCAF" w14:textId="77777777" w:rsidR="00D820E8" w:rsidRPr="00E33FE1" w:rsidRDefault="00D820E8" w:rsidP="00E33FE1">
      <w:pPr>
        <w:pStyle w:val="ConsPlusNormal"/>
        <w:ind w:firstLine="709"/>
        <w:jc w:val="center"/>
        <w:rPr>
          <w:rFonts w:ascii="Times New Roman" w:hAnsi="Times New Roman" w:cs="Times New Roman"/>
          <w:sz w:val="28"/>
          <w:szCs w:val="28"/>
          <w:u w:val="single"/>
        </w:rPr>
      </w:pPr>
    </w:p>
    <w:p w14:paraId="33EBE93C" w14:textId="77777777" w:rsidR="00D820E8" w:rsidRPr="00E33FE1" w:rsidRDefault="00D820E8" w:rsidP="00E33FE1">
      <w:pPr>
        <w:pStyle w:val="ConsPlusNormal"/>
        <w:ind w:firstLine="709"/>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p>
    <w:p w14:paraId="7C5F7D75" w14:textId="77777777" w:rsidR="00D820E8" w:rsidRPr="00E33FE1" w:rsidRDefault="00D820E8" w:rsidP="00E33FE1">
      <w:pPr>
        <w:pStyle w:val="ConsPlusNormal"/>
        <w:ind w:firstLine="709"/>
        <w:jc w:val="both"/>
        <w:rPr>
          <w:rFonts w:ascii="Times New Roman" w:hAnsi="Times New Roman" w:cs="Times New Roman"/>
          <w:sz w:val="28"/>
          <w:szCs w:val="28"/>
        </w:rPr>
      </w:pPr>
    </w:p>
    <w:p w14:paraId="765CE976" w14:textId="77777777" w:rsidR="00D820E8" w:rsidRPr="00E33FE1" w:rsidRDefault="00EB0549" w:rsidP="00EB0549">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D820E8" w:rsidRPr="00E33FE1">
        <w:rPr>
          <w:rFonts w:ascii="Times New Roman" w:hAnsi="Times New Roman" w:cs="Times New Roman"/>
          <w:sz w:val="28"/>
          <w:szCs w:val="28"/>
        </w:rPr>
        <w:t>. (ОПК-1) По крестьянской реформе 1861 г.:</w:t>
      </w:r>
    </w:p>
    <w:p w14:paraId="65754CB9"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А) крестьяне освобождались без земли;</w:t>
      </w:r>
    </w:p>
    <w:p w14:paraId="600D54F5"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Б) крестьяне получали лишь приусадебные участки;</w:t>
      </w:r>
    </w:p>
    <w:p w14:paraId="7A812F97"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В) крестьян наделили землей без выкупа;</w:t>
      </w:r>
    </w:p>
    <w:p w14:paraId="490BA5F9"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Г) предусматривался выкуп крестьянских наделов и образование сословий свободных сельских обывателей.</w:t>
      </w:r>
    </w:p>
    <w:p w14:paraId="5EEB0D82" w14:textId="77777777" w:rsidR="00D820E8" w:rsidRPr="00E33FE1" w:rsidRDefault="00D820E8" w:rsidP="00E33FE1">
      <w:pPr>
        <w:spacing w:after="0" w:line="240" w:lineRule="auto"/>
        <w:ind w:firstLine="709"/>
        <w:rPr>
          <w:rFonts w:ascii="Times New Roman" w:hAnsi="Times New Roman" w:cs="Times New Roman"/>
          <w:sz w:val="28"/>
          <w:szCs w:val="28"/>
        </w:rPr>
      </w:pPr>
    </w:p>
    <w:p w14:paraId="7A721C13" w14:textId="77777777" w:rsidR="00D820E8" w:rsidRPr="00E33FE1" w:rsidRDefault="00EB0549" w:rsidP="00EB054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D820E8" w:rsidRPr="00E33FE1">
        <w:rPr>
          <w:rFonts w:ascii="Times New Roman" w:hAnsi="Times New Roman" w:cs="Times New Roman"/>
          <w:sz w:val="28"/>
          <w:szCs w:val="28"/>
          <w:shd w:val="clear" w:color="auto" w:fill="FFFFFF"/>
        </w:rPr>
        <w:t xml:space="preserve">. </w:t>
      </w:r>
      <w:r w:rsidR="00D820E8" w:rsidRPr="00E33FE1">
        <w:rPr>
          <w:rFonts w:ascii="Times New Roman" w:hAnsi="Times New Roman" w:cs="Times New Roman"/>
          <w:sz w:val="28"/>
          <w:szCs w:val="28"/>
        </w:rPr>
        <w:t xml:space="preserve">(УК-5) </w:t>
      </w:r>
      <w:r w:rsidR="00D820E8" w:rsidRPr="00E33FE1">
        <w:rPr>
          <w:rFonts w:ascii="Times New Roman" w:hAnsi="Times New Roman" w:cs="Times New Roman"/>
          <w:sz w:val="28"/>
          <w:szCs w:val="28"/>
          <w:shd w:val="clear" w:color="auto" w:fill="FFFFFF"/>
        </w:rPr>
        <w:t>Судебная реформа в правление Александра II была проведена в:</w:t>
      </w:r>
    </w:p>
    <w:p w14:paraId="06ABFBAB"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1874 г.;</w:t>
      </w:r>
    </w:p>
    <w:p w14:paraId="0EE27EDB"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1861 г.;</w:t>
      </w:r>
    </w:p>
    <w:p w14:paraId="22293FB9"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1864 г.</w:t>
      </w:r>
    </w:p>
    <w:p w14:paraId="237E5D79" w14:textId="77777777" w:rsidR="00D820E8" w:rsidRPr="00E33FE1" w:rsidRDefault="00D820E8" w:rsidP="00E33FE1">
      <w:pPr>
        <w:spacing w:after="0" w:line="240" w:lineRule="auto"/>
        <w:ind w:firstLine="709"/>
        <w:rPr>
          <w:rFonts w:ascii="Times New Roman" w:hAnsi="Times New Roman" w:cs="Times New Roman"/>
          <w:sz w:val="28"/>
          <w:szCs w:val="28"/>
        </w:rPr>
      </w:pPr>
    </w:p>
    <w:p w14:paraId="41D4A673" w14:textId="77777777" w:rsidR="00D820E8" w:rsidRPr="00E33FE1" w:rsidRDefault="00EB0549" w:rsidP="00EB0549">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D820E8" w:rsidRPr="00E33FE1">
        <w:rPr>
          <w:rFonts w:ascii="Times New Roman" w:hAnsi="Times New Roman" w:cs="Times New Roman"/>
          <w:sz w:val="28"/>
          <w:szCs w:val="28"/>
        </w:rPr>
        <w:t>. (ОПК-1) Присяжные заседатели после реформы 1864 г. при рассмотрении уголовных дел:</w:t>
      </w:r>
    </w:p>
    <w:p w14:paraId="16026C29"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А) в</w:t>
      </w:r>
      <w:r w:rsidR="001E1B05">
        <w:rPr>
          <w:rFonts w:ascii="Times New Roman" w:hAnsi="Times New Roman" w:cs="Times New Roman"/>
          <w:sz w:val="28"/>
          <w:szCs w:val="28"/>
        </w:rPr>
        <w:t>ы</w:t>
      </w:r>
      <w:r w:rsidRPr="00E33FE1">
        <w:rPr>
          <w:rFonts w:ascii="Times New Roman" w:hAnsi="Times New Roman" w:cs="Times New Roman"/>
          <w:sz w:val="28"/>
          <w:szCs w:val="28"/>
        </w:rPr>
        <w:t>носили вердикт о виновности или невиновности подсудимого;</w:t>
      </w:r>
    </w:p>
    <w:p w14:paraId="75FC2753"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Б) назначали адвокатов;</w:t>
      </w:r>
    </w:p>
    <w:p w14:paraId="657D9176"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В) определяли меру наказания;</w:t>
      </w:r>
    </w:p>
    <w:p w14:paraId="1D4254E1"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lastRenderedPageBreak/>
        <w:t>Г) ра</w:t>
      </w:r>
      <w:r w:rsidR="00EB0549">
        <w:rPr>
          <w:rFonts w:ascii="Times New Roman" w:hAnsi="Times New Roman" w:cs="Times New Roman"/>
          <w:sz w:val="28"/>
          <w:szCs w:val="28"/>
        </w:rPr>
        <w:t>ссматривали ап</w:t>
      </w:r>
      <w:r w:rsidRPr="00E33FE1">
        <w:rPr>
          <w:rFonts w:ascii="Times New Roman" w:hAnsi="Times New Roman" w:cs="Times New Roman"/>
          <w:sz w:val="28"/>
          <w:szCs w:val="28"/>
        </w:rPr>
        <w:t>е</w:t>
      </w:r>
      <w:r w:rsidR="00EB0549">
        <w:rPr>
          <w:rFonts w:ascii="Times New Roman" w:hAnsi="Times New Roman" w:cs="Times New Roman"/>
          <w:sz w:val="28"/>
          <w:szCs w:val="28"/>
        </w:rPr>
        <w:t>л</w:t>
      </w:r>
      <w:r w:rsidRPr="00E33FE1">
        <w:rPr>
          <w:rFonts w:ascii="Times New Roman" w:hAnsi="Times New Roman" w:cs="Times New Roman"/>
          <w:sz w:val="28"/>
          <w:szCs w:val="28"/>
        </w:rPr>
        <w:t>ляции.</w:t>
      </w:r>
    </w:p>
    <w:p w14:paraId="14BEFCA1" w14:textId="77777777" w:rsidR="00D820E8" w:rsidRPr="00E33FE1" w:rsidRDefault="00D820E8" w:rsidP="00E33FE1">
      <w:pPr>
        <w:spacing w:after="0" w:line="240" w:lineRule="auto"/>
        <w:ind w:firstLine="709"/>
        <w:rPr>
          <w:rFonts w:ascii="Times New Roman" w:hAnsi="Times New Roman" w:cs="Times New Roman"/>
          <w:sz w:val="28"/>
          <w:szCs w:val="28"/>
        </w:rPr>
      </w:pPr>
    </w:p>
    <w:p w14:paraId="7DEE6B80" w14:textId="77777777" w:rsidR="00D820E8" w:rsidRPr="00E33FE1" w:rsidRDefault="00EB0549" w:rsidP="00EB0549">
      <w:pPr>
        <w:pStyle w:val="aa"/>
        <w:shd w:val="clear" w:color="auto" w:fill="FFFFFF"/>
        <w:spacing w:after="0" w:line="240" w:lineRule="auto"/>
        <w:textAlignment w:val="baseline"/>
        <w:rPr>
          <w:sz w:val="28"/>
          <w:szCs w:val="28"/>
        </w:rPr>
      </w:pPr>
      <w:r>
        <w:rPr>
          <w:sz w:val="28"/>
          <w:szCs w:val="28"/>
        </w:rPr>
        <w:t>4</w:t>
      </w:r>
      <w:r w:rsidR="00D820E8" w:rsidRPr="00E33FE1">
        <w:rPr>
          <w:sz w:val="28"/>
          <w:szCs w:val="28"/>
        </w:rPr>
        <w:t>. (ОПК-1) Революция 1905 г. изменила форму правления России на:</w:t>
      </w:r>
    </w:p>
    <w:p w14:paraId="3E9F047D" w14:textId="77777777" w:rsidR="00D820E8" w:rsidRPr="00E33FE1" w:rsidRDefault="00D820E8" w:rsidP="00E33FE1">
      <w:pPr>
        <w:pStyle w:val="aa"/>
        <w:shd w:val="clear" w:color="auto" w:fill="FFFFFF"/>
        <w:spacing w:after="0" w:line="240" w:lineRule="auto"/>
        <w:ind w:firstLine="709"/>
        <w:textAlignment w:val="baseline"/>
        <w:rPr>
          <w:sz w:val="28"/>
          <w:szCs w:val="28"/>
        </w:rPr>
      </w:pPr>
      <w:r w:rsidRPr="00E33FE1">
        <w:rPr>
          <w:sz w:val="28"/>
          <w:szCs w:val="28"/>
        </w:rPr>
        <w:t>А) абсолютную монархию;</w:t>
      </w:r>
    </w:p>
    <w:p w14:paraId="757BF3F7" w14:textId="77777777" w:rsidR="00D820E8" w:rsidRPr="00E33FE1" w:rsidRDefault="00D820E8" w:rsidP="00E33FE1">
      <w:pPr>
        <w:pStyle w:val="aa"/>
        <w:shd w:val="clear" w:color="auto" w:fill="FFFFFF"/>
        <w:spacing w:after="0" w:line="240" w:lineRule="auto"/>
        <w:ind w:firstLine="709"/>
        <w:textAlignment w:val="baseline"/>
        <w:rPr>
          <w:sz w:val="28"/>
          <w:szCs w:val="28"/>
        </w:rPr>
      </w:pPr>
      <w:r w:rsidRPr="00E33FE1">
        <w:rPr>
          <w:sz w:val="28"/>
          <w:szCs w:val="28"/>
        </w:rPr>
        <w:t>Б) анархию;</w:t>
      </w:r>
    </w:p>
    <w:p w14:paraId="2F4B52A7" w14:textId="77777777" w:rsidR="00D820E8" w:rsidRPr="00E33FE1" w:rsidRDefault="00D820E8" w:rsidP="00E33FE1">
      <w:pPr>
        <w:pStyle w:val="aa"/>
        <w:shd w:val="clear" w:color="auto" w:fill="FFFFFF"/>
        <w:spacing w:after="0" w:line="240" w:lineRule="auto"/>
        <w:ind w:firstLine="709"/>
        <w:textAlignment w:val="baseline"/>
        <w:rPr>
          <w:sz w:val="28"/>
          <w:szCs w:val="28"/>
        </w:rPr>
      </w:pPr>
      <w:r w:rsidRPr="00E33FE1">
        <w:rPr>
          <w:sz w:val="28"/>
          <w:szCs w:val="28"/>
        </w:rPr>
        <w:t>В) республику;</w:t>
      </w:r>
    </w:p>
    <w:p w14:paraId="77AE9753" w14:textId="77777777" w:rsidR="00D820E8" w:rsidRPr="00E33FE1" w:rsidRDefault="00D820E8" w:rsidP="00E33FE1">
      <w:pPr>
        <w:pStyle w:val="aa"/>
        <w:shd w:val="clear" w:color="auto" w:fill="FFFFFF"/>
        <w:spacing w:after="0" w:line="240" w:lineRule="auto"/>
        <w:ind w:firstLine="709"/>
        <w:textAlignment w:val="baseline"/>
        <w:rPr>
          <w:sz w:val="28"/>
          <w:szCs w:val="28"/>
        </w:rPr>
      </w:pPr>
      <w:r w:rsidRPr="00E33FE1">
        <w:rPr>
          <w:sz w:val="28"/>
          <w:szCs w:val="28"/>
        </w:rPr>
        <w:t>Г) ограниченную монархию.</w:t>
      </w:r>
    </w:p>
    <w:p w14:paraId="7FF03001" w14:textId="77777777" w:rsidR="00D820E8" w:rsidRPr="00E33FE1" w:rsidRDefault="00D820E8" w:rsidP="00E33FE1">
      <w:pPr>
        <w:pStyle w:val="aa"/>
        <w:shd w:val="clear" w:color="auto" w:fill="FFFFFF"/>
        <w:spacing w:after="0" w:line="240" w:lineRule="auto"/>
        <w:ind w:firstLine="709"/>
        <w:textAlignment w:val="baseline"/>
        <w:rPr>
          <w:sz w:val="28"/>
          <w:szCs w:val="28"/>
        </w:rPr>
      </w:pPr>
    </w:p>
    <w:p w14:paraId="3C6E8316" w14:textId="77777777" w:rsidR="00D820E8" w:rsidRPr="00E33FE1" w:rsidRDefault="00EB0549" w:rsidP="00EB054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r w:rsidR="00D820E8" w:rsidRPr="00E33FE1">
        <w:rPr>
          <w:rFonts w:ascii="Times New Roman" w:hAnsi="Times New Roman" w:cs="Times New Roman"/>
          <w:sz w:val="28"/>
          <w:szCs w:val="28"/>
          <w:shd w:val="clear" w:color="auto" w:fill="FFFFFF"/>
        </w:rPr>
        <w:t xml:space="preserve">. </w:t>
      </w:r>
      <w:r w:rsidR="00D820E8" w:rsidRPr="00E33FE1">
        <w:rPr>
          <w:rFonts w:ascii="Times New Roman" w:hAnsi="Times New Roman" w:cs="Times New Roman"/>
          <w:sz w:val="28"/>
          <w:szCs w:val="28"/>
        </w:rPr>
        <w:t xml:space="preserve">(ОПК-1) </w:t>
      </w:r>
      <w:r w:rsidR="00D820E8" w:rsidRPr="00E33FE1">
        <w:rPr>
          <w:rFonts w:ascii="Times New Roman" w:hAnsi="Times New Roman" w:cs="Times New Roman"/>
          <w:sz w:val="28"/>
          <w:szCs w:val="28"/>
          <w:shd w:val="clear" w:color="auto" w:fill="FFFFFF"/>
        </w:rPr>
        <w:t>Царь по Основным законам Российской империи 1906 г.:</w:t>
      </w:r>
    </w:p>
    <w:p w14:paraId="76A7AC0B"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имел право роспуска Государственной Думы;</w:t>
      </w:r>
    </w:p>
    <w:p w14:paraId="19802606"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не имел право роспуска государственной Думы;</w:t>
      </w:r>
    </w:p>
    <w:p w14:paraId="643F69C0"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имел право роспуска Государственной Думы с согласия Государственного Совета.</w:t>
      </w:r>
    </w:p>
    <w:p w14:paraId="6FC8E614"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p>
    <w:p w14:paraId="092F8CB9" w14:textId="77777777" w:rsidR="00D820E8" w:rsidRPr="00E33FE1" w:rsidRDefault="00EB0549" w:rsidP="00EB054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r w:rsidR="00D820E8" w:rsidRPr="00E33FE1">
        <w:rPr>
          <w:rFonts w:ascii="Times New Roman" w:hAnsi="Times New Roman" w:cs="Times New Roman"/>
          <w:sz w:val="28"/>
          <w:szCs w:val="28"/>
          <w:shd w:val="clear" w:color="auto" w:fill="FFFFFF"/>
        </w:rPr>
        <w:t xml:space="preserve">. </w:t>
      </w:r>
      <w:r w:rsidR="00D820E8" w:rsidRPr="00E33FE1">
        <w:rPr>
          <w:rFonts w:ascii="Times New Roman" w:hAnsi="Times New Roman" w:cs="Times New Roman"/>
          <w:sz w:val="28"/>
          <w:szCs w:val="28"/>
        </w:rPr>
        <w:t xml:space="preserve">(УК-5) </w:t>
      </w:r>
      <w:r w:rsidR="00D820E8" w:rsidRPr="00E33FE1">
        <w:rPr>
          <w:rFonts w:ascii="Times New Roman" w:hAnsi="Times New Roman" w:cs="Times New Roman"/>
          <w:sz w:val="28"/>
          <w:szCs w:val="28"/>
          <w:shd w:val="clear" w:color="auto" w:fill="FFFFFF"/>
        </w:rPr>
        <w:t>Двоевластие в 1917 г. представляло собой:</w:t>
      </w:r>
    </w:p>
    <w:p w14:paraId="003647A3"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власть Корнилова и Керенского;</w:t>
      </w:r>
    </w:p>
    <w:p w14:paraId="3D66F50F"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власть большевиков и власть буржуазии;</w:t>
      </w:r>
    </w:p>
    <w:p w14:paraId="31D406CF"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власть Госсовета и Думы;</w:t>
      </w:r>
    </w:p>
    <w:p w14:paraId="2E160A91"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 официальную власть Временного правительства и неофициальную – Совета рабочих и солдатских депутатов.</w:t>
      </w:r>
    </w:p>
    <w:p w14:paraId="1EA02E93"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p>
    <w:p w14:paraId="02278556" w14:textId="77777777" w:rsidR="00D820E8" w:rsidRPr="00E33FE1" w:rsidRDefault="00EB0549" w:rsidP="00EB054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r w:rsidR="00D820E8" w:rsidRPr="00E33FE1">
        <w:rPr>
          <w:rFonts w:ascii="Times New Roman" w:hAnsi="Times New Roman" w:cs="Times New Roman"/>
          <w:sz w:val="28"/>
          <w:szCs w:val="28"/>
          <w:shd w:val="clear" w:color="auto" w:fill="FFFFFF"/>
        </w:rPr>
        <w:t>.</w:t>
      </w:r>
      <w:r w:rsidR="00D820E8" w:rsidRPr="00E33FE1">
        <w:rPr>
          <w:rFonts w:ascii="Times New Roman" w:hAnsi="Times New Roman" w:cs="Times New Roman"/>
          <w:sz w:val="28"/>
          <w:szCs w:val="28"/>
        </w:rPr>
        <w:t>(УК-5)</w:t>
      </w:r>
      <w:r w:rsidR="00E33FE1" w:rsidRPr="00E33FE1">
        <w:rPr>
          <w:rFonts w:ascii="Times New Roman" w:hAnsi="Times New Roman" w:cs="Times New Roman"/>
          <w:sz w:val="28"/>
          <w:szCs w:val="28"/>
        </w:rPr>
        <w:t xml:space="preserve"> </w:t>
      </w:r>
      <w:r w:rsidR="00D820E8" w:rsidRPr="00E33FE1">
        <w:rPr>
          <w:rFonts w:ascii="Times New Roman" w:hAnsi="Times New Roman" w:cs="Times New Roman"/>
          <w:sz w:val="28"/>
          <w:szCs w:val="28"/>
          <w:shd w:val="clear" w:color="auto" w:fill="FFFFFF"/>
        </w:rPr>
        <w:t>Когда была официально провозглашена республиканская форма правления в России?</w:t>
      </w:r>
    </w:p>
    <w:p w14:paraId="4132F61B"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1 сентября 1917 г.;</w:t>
      </w:r>
    </w:p>
    <w:p w14:paraId="5B1836B0"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26 октября 1917 г.;</w:t>
      </w:r>
    </w:p>
    <w:p w14:paraId="4AF6D65A"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15 января 1918 г.;</w:t>
      </w:r>
    </w:p>
    <w:p w14:paraId="7A8A216B"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 2 марта 1917 г.</w:t>
      </w:r>
    </w:p>
    <w:p w14:paraId="20310733" w14:textId="77777777" w:rsidR="00D820E8" w:rsidRPr="00E33FE1" w:rsidRDefault="00D820E8" w:rsidP="00E33FE1">
      <w:pPr>
        <w:spacing w:after="0" w:line="240" w:lineRule="auto"/>
        <w:ind w:firstLine="709"/>
        <w:rPr>
          <w:rFonts w:ascii="Times New Roman" w:hAnsi="Times New Roman" w:cs="Times New Roman"/>
          <w:sz w:val="28"/>
          <w:szCs w:val="28"/>
        </w:rPr>
      </w:pPr>
    </w:p>
    <w:p w14:paraId="13EDF6CA" w14:textId="77777777" w:rsidR="00D820E8" w:rsidRPr="00E33FE1" w:rsidRDefault="00EB0549" w:rsidP="00EB0549">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D820E8" w:rsidRPr="00E33FE1">
        <w:rPr>
          <w:rFonts w:ascii="Times New Roman" w:hAnsi="Times New Roman" w:cs="Times New Roman"/>
          <w:sz w:val="28"/>
          <w:szCs w:val="28"/>
        </w:rPr>
        <w:t>. (ОПК-1) Первые нормативные правовые акты советского государства назывались:</w:t>
      </w:r>
    </w:p>
    <w:p w14:paraId="2B214CE5"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А) декреты;</w:t>
      </w:r>
    </w:p>
    <w:p w14:paraId="378FB8CB"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Б) законы;</w:t>
      </w:r>
    </w:p>
    <w:p w14:paraId="1FB12827"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В) артикулы;</w:t>
      </w:r>
    </w:p>
    <w:p w14:paraId="6A5E22ED" w14:textId="77777777" w:rsidR="00D820E8" w:rsidRPr="00E33FE1" w:rsidRDefault="00D820E8"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Г) циркуляры.</w:t>
      </w:r>
    </w:p>
    <w:p w14:paraId="386ED83B" w14:textId="77777777" w:rsidR="00D820E8" w:rsidRPr="00E33FE1" w:rsidRDefault="00D820E8" w:rsidP="00E33FE1">
      <w:pPr>
        <w:spacing w:after="0" w:line="240" w:lineRule="auto"/>
        <w:ind w:firstLine="709"/>
        <w:rPr>
          <w:rFonts w:ascii="Times New Roman" w:hAnsi="Times New Roman" w:cs="Times New Roman"/>
          <w:sz w:val="28"/>
          <w:szCs w:val="28"/>
        </w:rPr>
      </w:pPr>
    </w:p>
    <w:p w14:paraId="0F6A2C20" w14:textId="77777777" w:rsidR="00D820E8" w:rsidRPr="00E33FE1" w:rsidRDefault="00EB0549" w:rsidP="00EB0549">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C51637">
        <w:rPr>
          <w:rFonts w:ascii="Times New Roman" w:hAnsi="Times New Roman" w:cs="Times New Roman"/>
          <w:sz w:val="28"/>
          <w:szCs w:val="28"/>
        </w:rPr>
        <w:t>.</w:t>
      </w:r>
      <w:r w:rsidR="00D820E8" w:rsidRPr="00E33FE1">
        <w:rPr>
          <w:rFonts w:ascii="Times New Roman" w:hAnsi="Times New Roman" w:cs="Times New Roman"/>
          <w:sz w:val="28"/>
          <w:szCs w:val="28"/>
        </w:rPr>
        <w:t>(УК-5) Согласно декрету «О суде № 1» в России были сформированы</w:t>
      </w:r>
    </w:p>
    <w:p w14:paraId="772B6F2F" w14:textId="77777777" w:rsidR="00D820E8" w:rsidRPr="00E33FE1" w:rsidRDefault="00D820E8" w:rsidP="00E33FE1">
      <w:pPr>
        <w:spacing w:after="0" w:line="240" w:lineRule="auto"/>
        <w:ind w:firstLine="709"/>
        <w:rPr>
          <w:rStyle w:val="ad"/>
          <w:rFonts w:ascii="Times New Roman" w:hAnsi="Times New Roman" w:cs="Times New Roman"/>
          <w:b w:val="0"/>
          <w:sz w:val="28"/>
          <w:szCs w:val="28"/>
        </w:rPr>
      </w:pPr>
      <w:r w:rsidRPr="00E33FE1">
        <w:rPr>
          <w:rStyle w:val="ad"/>
          <w:rFonts w:ascii="Times New Roman" w:hAnsi="Times New Roman" w:cs="Times New Roman"/>
          <w:sz w:val="28"/>
          <w:szCs w:val="28"/>
        </w:rPr>
        <w:t>А) революционные трибуналы;</w:t>
      </w:r>
    </w:p>
    <w:p w14:paraId="58555AAE" w14:textId="77777777" w:rsidR="00D820E8" w:rsidRPr="00E33FE1" w:rsidRDefault="00D820E8" w:rsidP="00E33FE1">
      <w:pPr>
        <w:spacing w:after="0" w:line="240" w:lineRule="auto"/>
        <w:ind w:firstLine="709"/>
        <w:rPr>
          <w:rFonts w:ascii="Times New Roman" w:hAnsi="Times New Roman" w:cs="Times New Roman"/>
          <w:sz w:val="28"/>
          <w:szCs w:val="28"/>
        </w:rPr>
      </w:pPr>
      <w:r w:rsidRPr="00C51637">
        <w:rPr>
          <w:rStyle w:val="ad"/>
          <w:rFonts w:ascii="Times New Roman" w:hAnsi="Times New Roman" w:cs="Times New Roman"/>
          <w:b w:val="0"/>
          <w:sz w:val="28"/>
          <w:szCs w:val="28"/>
        </w:rPr>
        <w:t>Б)</w:t>
      </w:r>
      <w:r w:rsidRPr="00E33FE1">
        <w:rPr>
          <w:rStyle w:val="ad"/>
          <w:rFonts w:ascii="Times New Roman" w:hAnsi="Times New Roman" w:cs="Times New Roman"/>
          <w:sz w:val="28"/>
          <w:szCs w:val="28"/>
        </w:rPr>
        <w:t xml:space="preserve"> </w:t>
      </w:r>
      <w:r w:rsidR="00C51637">
        <w:rPr>
          <w:rFonts w:ascii="Times New Roman" w:hAnsi="Times New Roman" w:cs="Times New Roman"/>
          <w:sz w:val="28"/>
          <w:szCs w:val="28"/>
        </w:rPr>
        <w:t>волостные</w:t>
      </w:r>
      <w:r w:rsidRPr="00E33FE1">
        <w:rPr>
          <w:rFonts w:ascii="Times New Roman" w:hAnsi="Times New Roman" w:cs="Times New Roman"/>
          <w:sz w:val="28"/>
          <w:szCs w:val="28"/>
        </w:rPr>
        <w:t xml:space="preserve"> суды;</w:t>
      </w:r>
    </w:p>
    <w:p w14:paraId="5D84A1BF"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rPr>
        <w:t>В) мировые суды.</w:t>
      </w:r>
    </w:p>
    <w:p w14:paraId="443E02BD"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p>
    <w:p w14:paraId="19FBEB26" w14:textId="77777777" w:rsidR="00D820E8" w:rsidRPr="00E33FE1" w:rsidRDefault="00EB0549" w:rsidP="00EB0549">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D820E8" w:rsidRPr="00E33FE1">
        <w:rPr>
          <w:rFonts w:ascii="Times New Roman" w:hAnsi="Times New Roman" w:cs="Times New Roman"/>
          <w:sz w:val="28"/>
          <w:szCs w:val="28"/>
          <w:shd w:val="clear" w:color="auto" w:fill="FFFFFF"/>
        </w:rPr>
        <w:t xml:space="preserve">0. </w:t>
      </w:r>
      <w:r w:rsidR="00D820E8" w:rsidRPr="00E33FE1">
        <w:rPr>
          <w:rFonts w:ascii="Times New Roman" w:hAnsi="Times New Roman" w:cs="Times New Roman"/>
          <w:sz w:val="28"/>
          <w:szCs w:val="28"/>
        </w:rPr>
        <w:t xml:space="preserve">(ОПК-1) </w:t>
      </w:r>
      <w:r w:rsidR="00D820E8" w:rsidRPr="00E33FE1">
        <w:rPr>
          <w:rFonts w:ascii="Times New Roman" w:hAnsi="Times New Roman" w:cs="Times New Roman"/>
          <w:sz w:val="28"/>
          <w:szCs w:val="28"/>
          <w:shd w:val="clear" w:color="auto" w:fill="FFFFFF"/>
        </w:rPr>
        <w:t>Какое изменение в формировании армии было введено постановление ВЦИК от 22 апреля 1918 г.?</w:t>
      </w:r>
    </w:p>
    <w:p w14:paraId="7078C627"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армия комплектовалась по принципу добровольности;</w:t>
      </w:r>
    </w:p>
    <w:p w14:paraId="6456AC98"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вводилась воинская повинность для граждан в возрасте от 18 до 30 лет;</w:t>
      </w:r>
    </w:p>
    <w:p w14:paraId="6C2828BF"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В) вводилась всеобщая воинская повинность для борьбы с военной интервенцией.</w:t>
      </w:r>
    </w:p>
    <w:p w14:paraId="5BB005F2" w14:textId="77777777" w:rsidR="00D820E8" w:rsidRPr="00E33FE1" w:rsidRDefault="00D820E8" w:rsidP="00E33FE1">
      <w:pPr>
        <w:pStyle w:val="ConsPlusNormal"/>
        <w:ind w:firstLine="709"/>
        <w:jc w:val="both"/>
        <w:rPr>
          <w:rFonts w:ascii="Times New Roman" w:hAnsi="Times New Roman" w:cs="Times New Roman"/>
          <w:sz w:val="28"/>
          <w:szCs w:val="28"/>
        </w:rPr>
      </w:pPr>
    </w:p>
    <w:p w14:paraId="0AE0F7BF" w14:textId="77777777" w:rsidR="00D820E8" w:rsidRPr="00E33FE1" w:rsidRDefault="00D820E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738D2443" w14:textId="77777777" w:rsidR="00D820E8" w:rsidRPr="00E33FE1" w:rsidRDefault="00D820E8" w:rsidP="00E33FE1">
      <w:pPr>
        <w:pStyle w:val="aa"/>
        <w:spacing w:after="0" w:line="240" w:lineRule="auto"/>
        <w:ind w:firstLine="709"/>
        <w:jc w:val="both"/>
        <w:rPr>
          <w:sz w:val="28"/>
          <w:szCs w:val="28"/>
        </w:rPr>
      </w:pPr>
    </w:p>
    <w:p w14:paraId="08B5224B" w14:textId="77777777" w:rsidR="00D820E8" w:rsidRPr="00E33FE1" w:rsidRDefault="00D820E8" w:rsidP="00E33FE1">
      <w:pPr>
        <w:pStyle w:val="a6"/>
        <w:numPr>
          <w:ilvl w:val="0"/>
          <w:numId w:val="328"/>
        </w:numPr>
        <w:rPr>
          <w:rFonts w:ascii="Times New Roman" w:hAnsi="Times New Roman" w:cs="Times New Roman"/>
          <w:bCs/>
          <w:sz w:val="28"/>
          <w:szCs w:val="28"/>
        </w:rPr>
      </w:pPr>
      <w:r w:rsidRPr="00E33FE1">
        <w:rPr>
          <w:rFonts w:ascii="Times New Roman" w:hAnsi="Times New Roman" w:cs="Times New Roman"/>
          <w:sz w:val="28"/>
          <w:szCs w:val="28"/>
        </w:rPr>
        <w:t xml:space="preserve"> (УК-5) </w:t>
      </w:r>
      <w:r w:rsidRPr="00E33FE1">
        <w:rPr>
          <w:rFonts w:ascii="Times New Roman" w:hAnsi="Times New Roman" w:cs="Times New Roman"/>
          <w:bCs/>
          <w:sz w:val="28"/>
          <w:szCs w:val="28"/>
        </w:rPr>
        <w:t>Присяжные заседатели при рассмотрении уголовных дел выносят ____________</w:t>
      </w:r>
    </w:p>
    <w:p w14:paraId="27F145C7" w14:textId="77777777" w:rsidR="00D820E8" w:rsidRPr="00E33FE1" w:rsidRDefault="00D820E8" w:rsidP="00E33FE1">
      <w:pPr>
        <w:pStyle w:val="a6"/>
        <w:numPr>
          <w:ilvl w:val="0"/>
          <w:numId w:val="328"/>
        </w:numPr>
        <w:rPr>
          <w:rFonts w:ascii="Times New Roman" w:hAnsi="Times New Roman" w:cs="Times New Roman"/>
          <w:bCs/>
          <w:sz w:val="28"/>
          <w:szCs w:val="28"/>
        </w:rPr>
      </w:pPr>
      <w:r w:rsidRPr="00E33FE1">
        <w:rPr>
          <w:rFonts w:ascii="Times New Roman" w:hAnsi="Times New Roman" w:cs="Times New Roman"/>
          <w:bCs/>
          <w:sz w:val="28"/>
          <w:szCs w:val="28"/>
        </w:rPr>
        <w:t xml:space="preserve"> (ОПК-1) Новые центральные отраслевые органы государственного управления, создававшиеся в Советской России в период с 1917 года назывались ____________</w:t>
      </w:r>
    </w:p>
    <w:p w14:paraId="6E0EB569" w14:textId="77777777" w:rsidR="00D820E8" w:rsidRPr="00E33FE1" w:rsidRDefault="00D820E8" w:rsidP="00E33FE1">
      <w:pPr>
        <w:pStyle w:val="ConsPlusNormal"/>
        <w:jc w:val="both"/>
        <w:rPr>
          <w:rFonts w:ascii="Times New Roman" w:hAnsi="Times New Roman" w:cs="Times New Roman"/>
          <w:sz w:val="28"/>
          <w:szCs w:val="28"/>
        </w:rPr>
      </w:pPr>
    </w:p>
    <w:p w14:paraId="45528058" w14:textId="77777777" w:rsidR="00D820E8" w:rsidRPr="00E33FE1" w:rsidRDefault="00D820E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правильной последовательности:</w:t>
      </w:r>
    </w:p>
    <w:p w14:paraId="09128BE9" w14:textId="77777777" w:rsidR="00D820E8" w:rsidRPr="00E33FE1" w:rsidRDefault="00D820E8" w:rsidP="00E33FE1">
      <w:pPr>
        <w:pStyle w:val="ConsPlusNormal"/>
        <w:ind w:firstLine="709"/>
        <w:jc w:val="both"/>
        <w:rPr>
          <w:rFonts w:ascii="Times New Roman" w:hAnsi="Times New Roman" w:cs="Times New Roman"/>
          <w:sz w:val="28"/>
          <w:szCs w:val="28"/>
        </w:rPr>
      </w:pPr>
    </w:p>
    <w:p w14:paraId="278E1840"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1.(УК-5)</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Укажите последовательность реформ 1860-х гг. в России:</w:t>
      </w:r>
    </w:p>
    <w:p w14:paraId="11452858"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реформа городского самоуправления</w:t>
      </w:r>
    </w:p>
    <w:p w14:paraId="25296A53"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военная реформа</w:t>
      </w:r>
    </w:p>
    <w:p w14:paraId="40E0A807"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крестьянская реформа</w:t>
      </w:r>
    </w:p>
    <w:p w14:paraId="059ADF07"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судебная реформа</w:t>
      </w:r>
    </w:p>
    <w:p w14:paraId="216AB1CA" w14:textId="77777777" w:rsidR="00D820E8" w:rsidRPr="00E33FE1" w:rsidRDefault="00D820E8" w:rsidP="00E33FE1">
      <w:pPr>
        <w:pStyle w:val="ConsPlusNormal"/>
        <w:ind w:firstLine="709"/>
        <w:jc w:val="both"/>
        <w:rPr>
          <w:rFonts w:ascii="Times New Roman" w:hAnsi="Times New Roman" w:cs="Times New Roman"/>
          <w:sz w:val="28"/>
          <w:szCs w:val="28"/>
        </w:rPr>
      </w:pPr>
    </w:p>
    <w:p w14:paraId="1533463C"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2.(ОПК-1) Укажите последовательно этапы развития советского государства в нашей стране:</w:t>
      </w:r>
    </w:p>
    <w:p w14:paraId="6B1A39F2"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военный коммунизм</w:t>
      </w:r>
    </w:p>
    <w:p w14:paraId="682DE40F"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развитой социализм</w:t>
      </w:r>
    </w:p>
    <w:p w14:paraId="43930A10"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социализм</w:t>
      </w:r>
    </w:p>
    <w:p w14:paraId="7AF5CFE4"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новая экономическая политика</w:t>
      </w:r>
    </w:p>
    <w:p w14:paraId="433553FD" w14:textId="77777777" w:rsidR="00D820E8" w:rsidRPr="00E33FE1" w:rsidRDefault="00D820E8" w:rsidP="00E33FE1">
      <w:pPr>
        <w:pStyle w:val="ConsPlusNormal"/>
        <w:ind w:firstLine="709"/>
        <w:jc w:val="both"/>
        <w:rPr>
          <w:rFonts w:ascii="Times New Roman" w:hAnsi="Times New Roman" w:cs="Times New Roman"/>
          <w:sz w:val="28"/>
          <w:szCs w:val="28"/>
        </w:rPr>
      </w:pPr>
    </w:p>
    <w:p w14:paraId="6FE3FBFB" w14:textId="77777777" w:rsidR="00D820E8" w:rsidRPr="00E33FE1" w:rsidRDefault="00D820E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1846BBAE" w14:textId="77777777" w:rsidR="00D820E8" w:rsidRPr="00E33FE1" w:rsidRDefault="00D820E8" w:rsidP="00E33FE1">
      <w:pPr>
        <w:pStyle w:val="ConsPlusNormal"/>
        <w:ind w:firstLine="709"/>
        <w:jc w:val="both"/>
        <w:rPr>
          <w:rFonts w:ascii="Times New Roman" w:hAnsi="Times New Roman" w:cs="Times New Roman"/>
          <w:sz w:val="28"/>
          <w:szCs w:val="28"/>
        </w:rPr>
      </w:pPr>
    </w:p>
    <w:p w14:paraId="6C9AC079" w14:textId="77777777" w:rsidR="00D820E8" w:rsidRPr="00E33FE1" w:rsidRDefault="00D820E8" w:rsidP="00E33FE1">
      <w:pPr>
        <w:pStyle w:val="ConsPlusNormal"/>
        <w:ind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1. (ОПК-1) </w:t>
      </w:r>
      <w:r w:rsidRPr="00E33FE1">
        <w:rPr>
          <w:rFonts w:ascii="Times New Roman" w:hAnsi="Times New Roman" w:cs="Times New Roman"/>
          <w:sz w:val="28"/>
          <w:szCs w:val="28"/>
          <w:shd w:val="clear" w:color="auto" w:fill="FFFFFF"/>
        </w:rPr>
        <w:t xml:space="preserve">Исходя из судебной реформы 1864 г., установите соответствие между общими судебными органами и местными судебными установлениями </w:t>
      </w:r>
    </w:p>
    <w:tbl>
      <w:tblPr>
        <w:tblStyle w:val="a3"/>
        <w:tblW w:w="0" w:type="auto"/>
        <w:tblLook w:val="04A0" w:firstRow="1" w:lastRow="0" w:firstColumn="1" w:lastColumn="0" w:noHBand="0" w:noVBand="1"/>
      </w:tblPr>
      <w:tblGrid>
        <w:gridCol w:w="4785"/>
        <w:gridCol w:w="4786"/>
      </w:tblGrid>
      <w:tr w:rsidR="00D820E8" w:rsidRPr="00E33FE1" w14:paraId="2E2724FB" w14:textId="77777777" w:rsidTr="001F377B">
        <w:tc>
          <w:tcPr>
            <w:tcW w:w="4785" w:type="dxa"/>
          </w:tcPr>
          <w:p w14:paraId="07D6DFFD" w14:textId="77777777" w:rsidR="00D820E8" w:rsidRPr="00E33FE1" w:rsidRDefault="00D820E8" w:rsidP="005D51AE">
            <w:pPr>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1) </w:t>
            </w:r>
            <w:r w:rsidRPr="00E33FE1">
              <w:rPr>
                <w:rFonts w:ascii="Times New Roman" w:hAnsi="Times New Roman" w:cs="Times New Roman"/>
                <w:sz w:val="28"/>
                <w:szCs w:val="28"/>
              </w:rPr>
              <w:t>общие судебные органы;</w:t>
            </w:r>
          </w:p>
        </w:tc>
        <w:tc>
          <w:tcPr>
            <w:tcW w:w="4786" w:type="dxa"/>
          </w:tcPr>
          <w:p w14:paraId="595BB477" w14:textId="77777777" w:rsidR="00D820E8" w:rsidRPr="00E33FE1" w:rsidRDefault="00D820E8" w:rsidP="005D51AE">
            <w:pPr>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А) </w:t>
            </w:r>
            <w:r w:rsidRPr="00E33FE1">
              <w:rPr>
                <w:rFonts w:ascii="Times New Roman" w:hAnsi="Times New Roman" w:cs="Times New Roman"/>
                <w:sz w:val="28"/>
                <w:szCs w:val="28"/>
              </w:rPr>
              <w:t>мировые судьи, съезды мировых судей;</w:t>
            </w:r>
          </w:p>
        </w:tc>
      </w:tr>
      <w:tr w:rsidR="00D820E8" w:rsidRPr="00E33FE1" w14:paraId="67EB8B69" w14:textId="77777777" w:rsidTr="001F377B">
        <w:tc>
          <w:tcPr>
            <w:tcW w:w="4785" w:type="dxa"/>
            <w:vMerge w:val="restart"/>
          </w:tcPr>
          <w:p w14:paraId="2EC26C4E" w14:textId="77777777" w:rsidR="00D820E8" w:rsidRPr="00E33FE1" w:rsidRDefault="00D820E8" w:rsidP="005D51AE">
            <w:pPr>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rPr>
              <w:t>2) местные судебные установления.</w:t>
            </w:r>
          </w:p>
        </w:tc>
        <w:tc>
          <w:tcPr>
            <w:tcW w:w="4786" w:type="dxa"/>
          </w:tcPr>
          <w:p w14:paraId="73C1ABDF" w14:textId="77777777" w:rsidR="00D820E8" w:rsidRPr="00E33FE1" w:rsidRDefault="00D820E8" w:rsidP="005D51AE">
            <w:pPr>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Б) </w:t>
            </w:r>
            <w:r w:rsidRPr="00E33FE1">
              <w:rPr>
                <w:rFonts w:ascii="Times New Roman" w:hAnsi="Times New Roman" w:cs="Times New Roman"/>
                <w:sz w:val="28"/>
                <w:szCs w:val="28"/>
              </w:rPr>
              <w:t>Сенат, Верховный уголовный суд;</w:t>
            </w:r>
          </w:p>
        </w:tc>
      </w:tr>
      <w:tr w:rsidR="00D820E8" w:rsidRPr="00E33FE1" w14:paraId="042253D0" w14:textId="77777777" w:rsidTr="001F377B">
        <w:tc>
          <w:tcPr>
            <w:tcW w:w="4785" w:type="dxa"/>
            <w:vMerge/>
          </w:tcPr>
          <w:p w14:paraId="52502FA8" w14:textId="77777777" w:rsidR="00D820E8" w:rsidRPr="00E33FE1" w:rsidRDefault="00D820E8" w:rsidP="00E33FE1">
            <w:pPr>
              <w:ind w:firstLine="709"/>
              <w:rPr>
                <w:rFonts w:ascii="Times New Roman" w:hAnsi="Times New Roman" w:cs="Times New Roman"/>
                <w:sz w:val="28"/>
                <w:szCs w:val="28"/>
              </w:rPr>
            </w:pPr>
          </w:p>
        </w:tc>
        <w:tc>
          <w:tcPr>
            <w:tcW w:w="4786" w:type="dxa"/>
          </w:tcPr>
          <w:p w14:paraId="69412B2D" w14:textId="77777777" w:rsidR="00D820E8" w:rsidRPr="00E33FE1" w:rsidRDefault="00D820E8" w:rsidP="005D51AE">
            <w:pPr>
              <w:ind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В) </w:t>
            </w:r>
            <w:r w:rsidRPr="00E33FE1">
              <w:rPr>
                <w:rFonts w:ascii="Times New Roman" w:hAnsi="Times New Roman" w:cs="Times New Roman"/>
                <w:sz w:val="28"/>
                <w:szCs w:val="28"/>
              </w:rPr>
              <w:t>окружные судьи и судебные палаты.</w:t>
            </w:r>
          </w:p>
        </w:tc>
      </w:tr>
    </w:tbl>
    <w:p w14:paraId="33F60CB5" w14:textId="77777777" w:rsidR="00D820E8" w:rsidRPr="00E33FE1" w:rsidRDefault="00D820E8" w:rsidP="00E33FE1">
      <w:pPr>
        <w:spacing w:after="0" w:line="240" w:lineRule="auto"/>
        <w:ind w:firstLine="709"/>
        <w:rPr>
          <w:rFonts w:ascii="Times New Roman" w:hAnsi="Times New Roman" w:cs="Times New Roman"/>
          <w:sz w:val="28"/>
          <w:szCs w:val="28"/>
          <w:shd w:val="clear" w:color="auto" w:fill="FFFFFF"/>
        </w:rPr>
      </w:pPr>
    </w:p>
    <w:p w14:paraId="015253CC"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(УК-5) Установите соответствие между понятием и его определением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3"/>
        <w:gridCol w:w="4476"/>
      </w:tblGrid>
      <w:tr w:rsidR="00D820E8" w:rsidRPr="00E33FE1" w14:paraId="0CC82E2C" w14:textId="77777777" w:rsidTr="001F377B">
        <w:tc>
          <w:tcPr>
            <w:tcW w:w="4293" w:type="dxa"/>
          </w:tcPr>
          <w:p w14:paraId="4E657CFE"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геноцид</w:t>
            </w:r>
          </w:p>
        </w:tc>
        <w:tc>
          <w:tcPr>
            <w:tcW w:w="4476" w:type="dxa"/>
          </w:tcPr>
          <w:p w14:paraId="26790BD8"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Pr="00E33FE1">
              <w:rPr>
                <w:rFonts w:ascii="Times New Roman" w:hAnsi="Times New Roman" w:cs="Times New Roman"/>
                <w:color w:val="000000"/>
                <w:sz w:val="28"/>
                <w:szCs w:val="28"/>
              </w:rPr>
              <w:t>насильственное переселение народов</w:t>
            </w:r>
          </w:p>
        </w:tc>
      </w:tr>
      <w:tr w:rsidR="00D820E8" w:rsidRPr="00E33FE1" w14:paraId="390ACF7B" w14:textId="77777777" w:rsidTr="001F377B">
        <w:tc>
          <w:tcPr>
            <w:tcW w:w="4293" w:type="dxa"/>
          </w:tcPr>
          <w:p w14:paraId="769FF325"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депортация</w:t>
            </w:r>
          </w:p>
        </w:tc>
        <w:tc>
          <w:tcPr>
            <w:tcW w:w="4476" w:type="dxa"/>
          </w:tcPr>
          <w:p w14:paraId="713FD63D"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hAnsi="Times New Roman" w:cs="Times New Roman"/>
                <w:color w:val="000000"/>
                <w:sz w:val="28"/>
                <w:szCs w:val="28"/>
              </w:rPr>
              <w:t xml:space="preserve">систематическое уничтожение нацистами значительной части еврейского </w:t>
            </w:r>
            <w:r w:rsidRPr="00E33FE1">
              <w:rPr>
                <w:rFonts w:ascii="Times New Roman" w:hAnsi="Times New Roman" w:cs="Times New Roman"/>
                <w:color w:val="000000"/>
                <w:sz w:val="28"/>
                <w:szCs w:val="28"/>
              </w:rPr>
              <w:lastRenderedPageBreak/>
              <w:t xml:space="preserve">населения </w:t>
            </w:r>
          </w:p>
        </w:tc>
      </w:tr>
      <w:tr w:rsidR="00D820E8" w:rsidRPr="00E33FE1" w14:paraId="120AC65D" w14:textId="77777777" w:rsidTr="001F377B">
        <w:tc>
          <w:tcPr>
            <w:tcW w:w="4293" w:type="dxa"/>
          </w:tcPr>
          <w:p w14:paraId="6EC67C1F"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В) холокост</w:t>
            </w:r>
          </w:p>
        </w:tc>
        <w:tc>
          <w:tcPr>
            <w:tcW w:w="4476" w:type="dxa"/>
          </w:tcPr>
          <w:p w14:paraId="4F949451"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3) </w:t>
            </w:r>
            <w:r w:rsidRPr="00E33FE1">
              <w:rPr>
                <w:rFonts w:ascii="Times New Roman" w:hAnsi="Times New Roman" w:cs="Times New Roman"/>
                <w:color w:val="000000"/>
                <w:sz w:val="28"/>
                <w:szCs w:val="28"/>
              </w:rPr>
              <w:t>уничтожение определенных групп населения по расовым, национальным и иным мотивам</w:t>
            </w:r>
          </w:p>
        </w:tc>
      </w:tr>
    </w:tbl>
    <w:p w14:paraId="42689695" w14:textId="77777777" w:rsidR="00D820E8" w:rsidRPr="00E33FE1" w:rsidRDefault="00D820E8" w:rsidP="00E33FE1">
      <w:pPr>
        <w:pStyle w:val="ConsPlusNormal"/>
        <w:ind w:firstLine="709"/>
        <w:jc w:val="both"/>
        <w:rPr>
          <w:rFonts w:ascii="Times New Roman" w:hAnsi="Times New Roman" w:cs="Times New Roman"/>
          <w:sz w:val="28"/>
          <w:szCs w:val="28"/>
        </w:rPr>
      </w:pPr>
    </w:p>
    <w:p w14:paraId="41659FD4" w14:textId="77777777" w:rsidR="00D820E8" w:rsidRPr="00E33FE1" w:rsidRDefault="00D820E8" w:rsidP="00E33FE1">
      <w:pPr>
        <w:pStyle w:val="ConsPlusNormal"/>
        <w:numPr>
          <w:ilvl w:val="0"/>
          <w:numId w:val="328"/>
        </w:numPr>
        <w:ind w:left="0" w:firstLine="709"/>
        <w:jc w:val="center"/>
        <w:rPr>
          <w:rFonts w:ascii="Times New Roman" w:hAnsi="Times New Roman" w:cs="Times New Roman"/>
          <w:b/>
          <w:i/>
          <w:sz w:val="28"/>
          <w:szCs w:val="28"/>
        </w:rPr>
      </w:pPr>
      <w:r w:rsidRPr="00E33FE1">
        <w:rPr>
          <w:rFonts w:ascii="Times New Roman" w:hAnsi="Times New Roman" w:cs="Times New Roman"/>
          <w:b/>
          <w:i/>
          <w:sz w:val="28"/>
          <w:szCs w:val="28"/>
        </w:rPr>
        <w:t xml:space="preserve">Порядок процедуры оценивания </w:t>
      </w:r>
    </w:p>
    <w:p w14:paraId="72B16FB7" w14:textId="77777777" w:rsidR="00D820E8" w:rsidRPr="00E33FE1" w:rsidRDefault="00D820E8" w:rsidP="00E33FE1">
      <w:pPr>
        <w:pStyle w:val="ConsPlusNormal"/>
        <w:ind w:firstLine="709"/>
        <w:jc w:val="both"/>
        <w:rPr>
          <w:rFonts w:ascii="Times New Roman" w:hAnsi="Times New Roman" w:cs="Times New Roman"/>
          <w:sz w:val="28"/>
          <w:szCs w:val="28"/>
        </w:rPr>
      </w:pPr>
    </w:p>
    <w:p w14:paraId="1C17A84F"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Экзамен проходит в форме тестирования (бланкового и/или компьютерного). Студент получает вариант теста, который включает в себя все виды перечисленных тестовых заданий.</w:t>
      </w:r>
    </w:p>
    <w:p w14:paraId="52A096AB"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Для ответа студенту предоставляется необходимое время в зависимости от количества и формы тестовых заданий.</w:t>
      </w:r>
    </w:p>
    <w:p w14:paraId="75C11242"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Экзамен выставляется, если теоретические сведения студентом усвоены, изложены логично; письменная речь четкая и ясная; студент свободно владеет профессиональной терминологией; при этом допускаются незначительные ошибки и неточности в изложении материала, а тестовое задание выполнено со следующим результатом:</w:t>
      </w:r>
    </w:p>
    <w:p w14:paraId="0AE65CA6" w14:textId="77777777" w:rsidR="00D820E8" w:rsidRPr="00E33FE1" w:rsidRDefault="00D820E8" w:rsidP="00E33FE1">
      <w:pPr>
        <w:pStyle w:val="ConsPlusNormal"/>
        <w:ind w:firstLine="709"/>
        <w:jc w:val="both"/>
        <w:rPr>
          <w:rFonts w:ascii="Times New Roman" w:hAnsi="Times New Roman" w:cs="Times New Roman"/>
          <w:sz w:val="28"/>
          <w:szCs w:val="28"/>
        </w:rPr>
      </w:pPr>
    </w:p>
    <w:p w14:paraId="427D0AB8" w14:textId="77777777" w:rsidR="00D820E8" w:rsidRPr="00E33FE1" w:rsidRDefault="00D820E8" w:rsidP="00E33FE1">
      <w:pPr>
        <w:pStyle w:val="ConsPlusNormal"/>
        <w:ind w:firstLine="540"/>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52111A72" w14:textId="77777777" w:rsidR="00D820E8" w:rsidRPr="00E33FE1" w:rsidRDefault="00D820E8" w:rsidP="00E33FE1">
      <w:pPr>
        <w:pStyle w:val="ConsPlusNormal"/>
        <w:ind w:firstLine="709"/>
        <w:jc w:val="both"/>
        <w:rPr>
          <w:rFonts w:ascii="Times New Roman" w:hAnsi="Times New Roman" w:cs="Times New Roman"/>
          <w:sz w:val="28"/>
          <w:szCs w:val="28"/>
        </w:rPr>
      </w:pPr>
    </w:p>
    <w:p w14:paraId="75306CF0"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Задача 1. </w:t>
      </w:r>
      <w:r w:rsidR="00F740DF">
        <w:rPr>
          <w:rFonts w:ascii="Times New Roman" w:hAnsi="Times New Roman" w:cs="Times New Roman"/>
          <w:sz w:val="28"/>
          <w:szCs w:val="28"/>
        </w:rPr>
        <w:t xml:space="preserve">(УК-5) </w:t>
      </w:r>
      <w:r w:rsidRPr="00E33FE1">
        <w:rPr>
          <w:rFonts w:ascii="Times New Roman" w:hAnsi="Times New Roman" w:cs="Times New Roman"/>
          <w:sz w:val="28"/>
          <w:szCs w:val="28"/>
        </w:rPr>
        <w:t xml:space="preserve">Рабочий Сидоров В.В. был оштрафован директором завода на 20 рублей за неряшливый внешний вид и на 30 рублей за курение в неположенном месте в рабочее время, с вычетом этой сумму из заработной платы рабочего. </w:t>
      </w:r>
    </w:p>
    <w:p w14:paraId="5DD0381C" w14:textId="77777777" w:rsidR="00D820E8" w:rsidRPr="00E33FE1" w:rsidRDefault="00D820E8" w:rsidP="00E33FE1">
      <w:pPr>
        <w:pStyle w:val="ConsPlusNormal"/>
        <w:ind w:firstLine="709"/>
        <w:jc w:val="both"/>
        <w:rPr>
          <w:rFonts w:ascii="Times New Roman" w:hAnsi="Times New Roman" w:cs="Times New Roman"/>
          <w:i/>
          <w:sz w:val="28"/>
          <w:szCs w:val="28"/>
        </w:rPr>
      </w:pPr>
      <w:r w:rsidRPr="00E33FE1">
        <w:rPr>
          <w:rFonts w:ascii="Times New Roman" w:hAnsi="Times New Roman" w:cs="Times New Roman"/>
          <w:i/>
          <w:sz w:val="28"/>
          <w:szCs w:val="28"/>
        </w:rPr>
        <w:t>Имел ли право директор наказывать подобным образом своего служащего, в соответствии с Кодексом законов о труде 1918 г.?</w:t>
      </w:r>
    </w:p>
    <w:p w14:paraId="18056D01" w14:textId="77777777" w:rsidR="00D820E8" w:rsidRPr="00E33FE1" w:rsidRDefault="00D820E8" w:rsidP="00E33FE1">
      <w:pPr>
        <w:pStyle w:val="ConsPlusNormal"/>
        <w:ind w:firstLine="709"/>
        <w:jc w:val="both"/>
        <w:rPr>
          <w:rFonts w:ascii="Times New Roman" w:hAnsi="Times New Roman" w:cs="Times New Roman"/>
          <w:i/>
          <w:sz w:val="28"/>
          <w:szCs w:val="28"/>
        </w:rPr>
      </w:pPr>
    </w:p>
    <w:p w14:paraId="2333893F"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Задача 2. </w:t>
      </w:r>
      <w:r w:rsidR="00F740DF">
        <w:rPr>
          <w:rFonts w:ascii="Times New Roman" w:hAnsi="Times New Roman" w:cs="Times New Roman"/>
          <w:sz w:val="28"/>
          <w:szCs w:val="28"/>
        </w:rPr>
        <w:t xml:space="preserve">(ОПК-1) </w:t>
      </w:r>
      <w:r w:rsidRPr="00E33FE1">
        <w:rPr>
          <w:rFonts w:ascii="Times New Roman" w:hAnsi="Times New Roman" w:cs="Times New Roman"/>
          <w:sz w:val="28"/>
          <w:szCs w:val="28"/>
        </w:rPr>
        <w:t xml:space="preserve">Начальник цеха госпредприятия № 383 НКАП, выпускающего деревянные воздушные винты к военным самолетам, находящимся тов. И.И.Иванов Военным трибуналом войск НКВД Московской области 25 сентября 1941 года был привлечен к уголовной ответственности за нарушение правил противопожарной охраны объектов. В 10-дневный срок И.И. Иванов подал кассационную жалобу на приговор в Военную коллегию Верховного суда СССР. </w:t>
      </w:r>
    </w:p>
    <w:p w14:paraId="0B24ED1D" w14:textId="77777777" w:rsidR="00D820E8" w:rsidRPr="00E33FE1" w:rsidRDefault="00D820E8" w:rsidP="00E33FE1">
      <w:pPr>
        <w:pStyle w:val="ConsPlusNormal"/>
        <w:ind w:firstLine="709"/>
        <w:jc w:val="both"/>
        <w:rPr>
          <w:rFonts w:ascii="Times New Roman" w:hAnsi="Times New Roman" w:cs="Times New Roman"/>
          <w:i/>
          <w:sz w:val="28"/>
          <w:szCs w:val="28"/>
        </w:rPr>
      </w:pPr>
      <w:r w:rsidRPr="00E33FE1">
        <w:rPr>
          <w:rFonts w:ascii="Times New Roman" w:hAnsi="Times New Roman" w:cs="Times New Roman"/>
          <w:i/>
          <w:sz w:val="28"/>
          <w:szCs w:val="28"/>
        </w:rPr>
        <w:t>Должна ли Военная коллегия принять жалобу?</w:t>
      </w:r>
    </w:p>
    <w:p w14:paraId="22A91FFE" w14:textId="77777777" w:rsidR="00D820E8" w:rsidRPr="00E33FE1" w:rsidRDefault="00D820E8" w:rsidP="00E33FE1">
      <w:pPr>
        <w:pStyle w:val="ConsPlusNormal"/>
        <w:ind w:firstLine="709"/>
        <w:jc w:val="both"/>
        <w:rPr>
          <w:rFonts w:ascii="Times New Roman" w:hAnsi="Times New Roman" w:cs="Times New Roman"/>
          <w:sz w:val="28"/>
          <w:szCs w:val="28"/>
        </w:rPr>
      </w:pPr>
    </w:p>
    <w:p w14:paraId="4D3D1E6D" w14:textId="77777777" w:rsidR="00D820E8" w:rsidRPr="00E33FE1" w:rsidRDefault="00D820E8" w:rsidP="00E33FE1">
      <w:pPr>
        <w:spacing w:after="0" w:line="240" w:lineRule="auto"/>
        <w:rPr>
          <w:rFonts w:ascii="Times New Roman" w:hAnsi="Times New Roman" w:cs="Times New Roman"/>
        </w:rPr>
      </w:pPr>
    </w:p>
    <w:p w14:paraId="3CC51C8E" w14:textId="77777777" w:rsidR="001E1B05" w:rsidRDefault="001E1B05">
      <w:pPr>
        <w:rPr>
          <w:rFonts w:ascii="Times New Roman" w:hAnsi="Times New Roman" w:cs="Times New Roman"/>
          <w:b/>
          <w:sz w:val="32"/>
          <w:szCs w:val="32"/>
        </w:rPr>
      </w:pPr>
      <w:r>
        <w:rPr>
          <w:rFonts w:ascii="Times New Roman" w:hAnsi="Times New Roman" w:cs="Times New Roman"/>
          <w:b/>
          <w:sz w:val="32"/>
          <w:szCs w:val="32"/>
        </w:rPr>
        <w:br w:type="page"/>
      </w:r>
    </w:p>
    <w:p w14:paraId="70E54F12" w14:textId="77777777" w:rsidR="00D820E8" w:rsidRPr="00B91F3A" w:rsidRDefault="00D820E8" w:rsidP="005D51AE">
      <w:pPr>
        <w:pStyle w:val="ConsPlusNormal"/>
        <w:jc w:val="center"/>
        <w:rPr>
          <w:rFonts w:ascii="Times New Roman" w:hAnsi="Times New Roman" w:cs="Times New Roman"/>
          <w:b/>
          <w:sz w:val="28"/>
          <w:szCs w:val="28"/>
        </w:rPr>
      </w:pPr>
      <w:r w:rsidRPr="00B91F3A">
        <w:rPr>
          <w:rFonts w:ascii="Times New Roman" w:hAnsi="Times New Roman" w:cs="Times New Roman"/>
          <w:b/>
          <w:sz w:val="28"/>
          <w:szCs w:val="28"/>
        </w:rPr>
        <w:lastRenderedPageBreak/>
        <w:t xml:space="preserve">Оценочные материалы для проведения промежуточной аттестации по дисциплине </w:t>
      </w:r>
    </w:p>
    <w:p w14:paraId="28175D6D" w14:textId="77777777" w:rsidR="00D820E8" w:rsidRPr="00B91F3A" w:rsidRDefault="00B91F3A" w:rsidP="005D51AE">
      <w:pPr>
        <w:pStyle w:val="ConsPlusNormal"/>
        <w:jc w:val="center"/>
        <w:rPr>
          <w:rFonts w:ascii="Times New Roman" w:hAnsi="Times New Roman" w:cs="Times New Roman"/>
          <w:b/>
          <w:sz w:val="28"/>
          <w:szCs w:val="28"/>
        </w:rPr>
      </w:pPr>
      <w:r>
        <w:rPr>
          <w:rFonts w:ascii="Times New Roman" w:hAnsi="Times New Roman" w:cs="Times New Roman"/>
          <w:b/>
          <w:sz w:val="28"/>
          <w:szCs w:val="28"/>
        </w:rPr>
        <w:t>«</w:t>
      </w:r>
      <w:r w:rsidR="00D820E8" w:rsidRPr="00B91F3A">
        <w:rPr>
          <w:rFonts w:ascii="Times New Roman" w:hAnsi="Times New Roman" w:cs="Times New Roman"/>
          <w:b/>
          <w:sz w:val="28"/>
          <w:szCs w:val="28"/>
        </w:rPr>
        <w:t>История государства и права зарубежных стран</w:t>
      </w:r>
      <w:r>
        <w:rPr>
          <w:rFonts w:ascii="Times New Roman" w:hAnsi="Times New Roman" w:cs="Times New Roman"/>
          <w:b/>
          <w:sz w:val="28"/>
          <w:szCs w:val="28"/>
        </w:rPr>
        <w:t>»</w:t>
      </w:r>
    </w:p>
    <w:p w14:paraId="2367EA0D" w14:textId="77777777" w:rsidR="00D820E8" w:rsidRPr="00E33FE1" w:rsidRDefault="00D820E8" w:rsidP="005D51AE">
      <w:pPr>
        <w:pStyle w:val="ConsPlusNormal"/>
        <w:jc w:val="both"/>
        <w:rPr>
          <w:rFonts w:ascii="Times New Roman" w:hAnsi="Times New Roman" w:cs="Times New Roman"/>
          <w:b/>
          <w:sz w:val="28"/>
          <w:szCs w:val="28"/>
        </w:rPr>
      </w:pPr>
    </w:p>
    <w:p w14:paraId="648ACB30" w14:textId="77777777" w:rsidR="00D820E8" w:rsidRPr="00E33FE1" w:rsidRDefault="00D820E8" w:rsidP="001E1B05">
      <w:pPr>
        <w:pStyle w:val="ConsPlusNormal"/>
        <w:jc w:val="center"/>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3BA1E1CE" w14:textId="77777777" w:rsidR="00D820E8" w:rsidRPr="00E33FE1" w:rsidRDefault="00D820E8"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820E8" w:rsidRPr="00E33FE1" w14:paraId="1D752D88" w14:textId="77777777" w:rsidTr="001F377B">
        <w:tc>
          <w:tcPr>
            <w:tcW w:w="2660" w:type="dxa"/>
          </w:tcPr>
          <w:p w14:paraId="4C606EDB" w14:textId="77777777" w:rsidR="00D820E8" w:rsidRPr="00E33FE1" w:rsidRDefault="00D820E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2A89AB4A" w14:textId="77777777" w:rsidR="00D820E8" w:rsidRPr="00E33FE1" w:rsidRDefault="00D820E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7E7D06A7" w14:textId="77777777" w:rsidR="00D820E8" w:rsidRPr="00E33FE1" w:rsidRDefault="00D820E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820E8" w:rsidRPr="00E33FE1" w14:paraId="2281612D" w14:textId="77777777" w:rsidTr="001F377B">
        <w:tc>
          <w:tcPr>
            <w:tcW w:w="2660" w:type="dxa"/>
            <w:vMerge w:val="restart"/>
          </w:tcPr>
          <w:p w14:paraId="33606D6F"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УК-5. Способен анализировать и учитывать разнообразие культур в процессе межкультурного взаимодействия</w:t>
            </w:r>
          </w:p>
          <w:p w14:paraId="1553098D" w14:textId="77777777" w:rsidR="00D820E8" w:rsidRPr="00E33FE1" w:rsidRDefault="00D820E8" w:rsidP="00E33FE1">
            <w:pPr>
              <w:pStyle w:val="ConsPlusNormal"/>
              <w:rPr>
                <w:rFonts w:ascii="Times New Roman" w:hAnsi="Times New Roman" w:cs="Times New Roman"/>
                <w:sz w:val="24"/>
                <w:szCs w:val="24"/>
              </w:rPr>
            </w:pPr>
          </w:p>
        </w:tc>
        <w:tc>
          <w:tcPr>
            <w:tcW w:w="3720" w:type="dxa"/>
          </w:tcPr>
          <w:p w14:paraId="2DA231FA" w14:textId="77777777" w:rsidR="00D820E8" w:rsidRPr="00E33FE1" w:rsidRDefault="00D820E8" w:rsidP="00E33FE1">
            <w:pPr>
              <w:pStyle w:val="TableParagraph"/>
              <w:keepNext/>
              <w:rPr>
                <w:sz w:val="24"/>
                <w:szCs w:val="24"/>
              </w:rPr>
            </w:pPr>
            <w:r w:rsidRPr="00E33FE1">
              <w:rPr>
                <w:sz w:val="24"/>
                <w:szCs w:val="24"/>
              </w:rPr>
              <w:t xml:space="preserve">УК-5.1 </w:t>
            </w:r>
          </w:p>
          <w:p w14:paraId="42640FCC" w14:textId="77777777" w:rsidR="00D820E8" w:rsidRPr="00E33FE1" w:rsidRDefault="00D820E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Знает основные понятия истории, закономерности и этапы исторического процесса, многообразие цивилизаций, форм и способов их взаимодействия; способы типологизации культур, социально-экономические, исторические и этические основы культурного разнообразия общества. </w:t>
            </w:r>
          </w:p>
          <w:p w14:paraId="13BEE5FF" w14:textId="77777777" w:rsidR="00D820E8" w:rsidRPr="00E33FE1" w:rsidRDefault="00D820E8" w:rsidP="00E33FE1">
            <w:pPr>
              <w:pStyle w:val="TableParagraph"/>
              <w:keepNext/>
              <w:rPr>
                <w:sz w:val="24"/>
                <w:szCs w:val="24"/>
              </w:rPr>
            </w:pPr>
          </w:p>
        </w:tc>
        <w:tc>
          <w:tcPr>
            <w:tcW w:w="3191" w:type="dxa"/>
          </w:tcPr>
          <w:p w14:paraId="1D8A15CC"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5572E263" w14:textId="77777777" w:rsidR="00D820E8" w:rsidRPr="00E33FE1" w:rsidRDefault="00D820E8"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 периодизацию истории государства и права зарубежных стран;</w:t>
            </w:r>
          </w:p>
          <w:p w14:paraId="3363E168" w14:textId="77777777" w:rsidR="00D820E8" w:rsidRPr="00E33FE1" w:rsidRDefault="00D820E8" w:rsidP="00E33FE1">
            <w:pPr>
              <w:pStyle w:val="ConsPlusNormal"/>
              <w:jc w:val="both"/>
              <w:rPr>
                <w:rFonts w:ascii="Times New Roman" w:hAnsi="Times New Roman" w:cs="Times New Roman"/>
                <w:bCs/>
                <w:sz w:val="24"/>
                <w:szCs w:val="24"/>
              </w:rPr>
            </w:pPr>
            <w:r w:rsidRPr="00E33FE1">
              <w:rPr>
                <w:rFonts w:ascii="Times New Roman" w:hAnsi="Times New Roman" w:cs="Times New Roman"/>
                <w:bCs/>
                <w:sz w:val="24"/>
                <w:szCs w:val="24"/>
              </w:rPr>
              <w:t>- исторические этапы становления и развития различных цивилизаций;</w:t>
            </w:r>
          </w:p>
          <w:p w14:paraId="19CB2CC6" w14:textId="77777777" w:rsidR="00D820E8" w:rsidRPr="00E33FE1" w:rsidRDefault="00D820E8" w:rsidP="00E33FE1">
            <w:pPr>
              <w:pStyle w:val="ConsPlusNormal"/>
              <w:jc w:val="both"/>
              <w:rPr>
                <w:rFonts w:ascii="Times New Roman" w:hAnsi="Times New Roman" w:cs="Times New Roman"/>
              </w:rPr>
            </w:pPr>
            <w:r w:rsidRPr="00E33FE1">
              <w:rPr>
                <w:rFonts w:ascii="Times New Roman" w:hAnsi="Times New Roman" w:cs="Times New Roman"/>
                <w:sz w:val="24"/>
                <w:szCs w:val="24"/>
                <w:shd w:val="clear" w:color="auto" w:fill="FFFFFF"/>
              </w:rPr>
              <w:t>- общие, особенные и единичные черты государственно-правового развития различных стран.</w:t>
            </w:r>
          </w:p>
        </w:tc>
      </w:tr>
      <w:tr w:rsidR="00D820E8" w:rsidRPr="00E33FE1" w14:paraId="799E1F43" w14:textId="77777777" w:rsidTr="001F377B">
        <w:tc>
          <w:tcPr>
            <w:tcW w:w="2660" w:type="dxa"/>
            <w:vMerge/>
          </w:tcPr>
          <w:p w14:paraId="5879CC7E" w14:textId="77777777" w:rsidR="00D820E8" w:rsidRPr="00E33FE1" w:rsidRDefault="00D820E8" w:rsidP="00E33FE1">
            <w:pPr>
              <w:pStyle w:val="ConsPlusNormal"/>
              <w:rPr>
                <w:rFonts w:ascii="Times New Roman" w:hAnsi="Times New Roman" w:cs="Times New Roman"/>
                <w:sz w:val="24"/>
                <w:szCs w:val="24"/>
              </w:rPr>
            </w:pPr>
          </w:p>
        </w:tc>
        <w:tc>
          <w:tcPr>
            <w:tcW w:w="3720" w:type="dxa"/>
          </w:tcPr>
          <w:p w14:paraId="53A6F31C" w14:textId="77777777" w:rsidR="00D820E8" w:rsidRPr="00E33FE1" w:rsidRDefault="00D820E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УК-5.2 </w:t>
            </w:r>
          </w:p>
          <w:p w14:paraId="46C9643F" w14:textId="77777777" w:rsidR="00D820E8" w:rsidRPr="00E33FE1" w:rsidRDefault="00D820E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Умеет применять научную терминологию и основные научные категории гуманитарного знания; с опорой на знание этапов исторического развития анализировать социокультурные и этнокультурные различия социальных групп; выявлять культурные особенности государств, народов, социальных групп</w:t>
            </w:r>
          </w:p>
        </w:tc>
        <w:tc>
          <w:tcPr>
            <w:tcW w:w="3191" w:type="dxa"/>
          </w:tcPr>
          <w:p w14:paraId="37178E05"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1DB01416" w14:textId="77777777" w:rsidR="00D820E8" w:rsidRPr="00E33FE1" w:rsidRDefault="00D820E8" w:rsidP="00E33FE1">
            <w:pPr>
              <w:pStyle w:val="ConsPlusNormal"/>
              <w:jc w:val="both"/>
              <w:rPr>
                <w:rFonts w:ascii="Times New Roman" w:hAnsi="Times New Roman" w:cs="Times New Roman"/>
                <w:bCs/>
                <w:sz w:val="24"/>
                <w:szCs w:val="24"/>
              </w:rPr>
            </w:pPr>
            <w:r w:rsidRPr="00E33FE1">
              <w:rPr>
                <w:rFonts w:ascii="Times New Roman" w:hAnsi="Times New Roman" w:cs="Times New Roman"/>
                <w:sz w:val="24"/>
                <w:szCs w:val="24"/>
                <w:shd w:val="clear" w:color="auto" w:fill="FFFFFF"/>
              </w:rPr>
              <w:t xml:space="preserve">- </w:t>
            </w:r>
            <w:r w:rsidRPr="00E33FE1">
              <w:rPr>
                <w:rFonts w:ascii="Times New Roman" w:hAnsi="Times New Roman" w:cs="Times New Roman"/>
                <w:bCs/>
                <w:sz w:val="24"/>
                <w:szCs w:val="24"/>
              </w:rPr>
              <w:t>составить терминологический словарь;</w:t>
            </w:r>
          </w:p>
          <w:p w14:paraId="06FF414C" w14:textId="77777777" w:rsidR="00D820E8" w:rsidRPr="00E33FE1" w:rsidRDefault="00D820E8"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осуществить структурный и содержательный анализ правового акта конкретного государства.</w:t>
            </w:r>
          </w:p>
          <w:p w14:paraId="0978C805" w14:textId="77777777" w:rsidR="00D820E8" w:rsidRPr="00E33FE1" w:rsidRDefault="00D820E8" w:rsidP="00E33FE1">
            <w:pPr>
              <w:pStyle w:val="ConsPlusNormal"/>
              <w:rPr>
                <w:rFonts w:ascii="Times New Roman" w:hAnsi="Times New Roman" w:cs="Times New Roman"/>
                <w:i/>
              </w:rPr>
            </w:pPr>
          </w:p>
        </w:tc>
      </w:tr>
      <w:tr w:rsidR="00D820E8" w:rsidRPr="00E33FE1" w14:paraId="07C2E927" w14:textId="77777777" w:rsidTr="001F377B">
        <w:trPr>
          <w:trHeight w:val="3225"/>
        </w:trPr>
        <w:tc>
          <w:tcPr>
            <w:tcW w:w="2660" w:type="dxa"/>
            <w:vMerge/>
          </w:tcPr>
          <w:p w14:paraId="42223710" w14:textId="77777777" w:rsidR="00D820E8" w:rsidRPr="00E33FE1" w:rsidRDefault="00D820E8" w:rsidP="00E33FE1">
            <w:pPr>
              <w:pStyle w:val="ConsPlusNormal"/>
              <w:rPr>
                <w:rFonts w:ascii="Times New Roman" w:hAnsi="Times New Roman" w:cs="Times New Roman"/>
                <w:sz w:val="24"/>
                <w:szCs w:val="24"/>
              </w:rPr>
            </w:pPr>
          </w:p>
        </w:tc>
        <w:tc>
          <w:tcPr>
            <w:tcW w:w="3720" w:type="dxa"/>
          </w:tcPr>
          <w:p w14:paraId="35A7460B"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xml:space="preserve">УК-5.3 </w:t>
            </w:r>
          </w:p>
          <w:p w14:paraId="6D36D6AE"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 навыками выявления своеобразия цивилизационного развития различных народов, учета социокультурных особенностей в процессе межкультурного взаимодействия; нравственно-этическими и философско-мировоззренческими принципами межкультурной коммуникации.</w:t>
            </w:r>
          </w:p>
        </w:tc>
        <w:tc>
          <w:tcPr>
            <w:tcW w:w="3191" w:type="dxa"/>
          </w:tcPr>
          <w:p w14:paraId="6BD6C460"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293877C2" w14:textId="77777777" w:rsidR="00D820E8" w:rsidRPr="00E33FE1" w:rsidRDefault="00D820E8" w:rsidP="00E33FE1">
            <w:pPr>
              <w:pStyle w:val="ConsPlusNormal"/>
              <w:ind w:firstLine="709"/>
              <w:jc w:val="both"/>
              <w:rPr>
                <w:rFonts w:ascii="Times New Roman" w:hAnsi="Times New Roman" w:cs="Times New Roman"/>
                <w:bCs/>
                <w:sz w:val="24"/>
                <w:szCs w:val="24"/>
              </w:rPr>
            </w:pPr>
            <w:r w:rsidRPr="00E33FE1">
              <w:rPr>
                <w:rFonts w:ascii="Times New Roman" w:hAnsi="Times New Roman" w:cs="Times New Roman"/>
                <w:sz w:val="24"/>
                <w:szCs w:val="24"/>
                <w:shd w:val="clear" w:color="auto" w:fill="FFFFFF"/>
              </w:rPr>
              <w:t xml:space="preserve">- умением </w:t>
            </w:r>
            <w:r w:rsidRPr="00E33FE1">
              <w:rPr>
                <w:rFonts w:ascii="Times New Roman" w:hAnsi="Times New Roman" w:cs="Times New Roman"/>
                <w:bCs/>
                <w:sz w:val="24"/>
                <w:szCs w:val="24"/>
              </w:rPr>
              <w:t>представить алгоритм анализа правового акта в историческом контексте;</w:t>
            </w:r>
          </w:p>
          <w:p w14:paraId="76572211" w14:textId="77777777" w:rsidR="00D820E8" w:rsidRPr="00E33FE1" w:rsidRDefault="00D820E8" w:rsidP="00E33FE1">
            <w:pPr>
              <w:pStyle w:val="ConsPlusNormal"/>
              <w:rPr>
                <w:rFonts w:ascii="Times New Roman" w:hAnsi="Times New Roman" w:cs="Times New Roman"/>
                <w:i/>
              </w:rPr>
            </w:pPr>
            <w:r w:rsidRPr="00E33FE1">
              <w:rPr>
                <w:rFonts w:ascii="Times New Roman" w:hAnsi="Times New Roman" w:cs="Times New Roman"/>
                <w:sz w:val="24"/>
                <w:szCs w:val="24"/>
                <w:shd w:val="clear" w:color="auto" w:fill="FFFFFF"/>
              </w:rPr>
              <w:t>- умением представить систему источников права в конкретную историческую эпоху</w:t>
            </w:r>
          </w:p>
        </w:tc>
      </w:tr>
      <w:tr w:rsidR="00D820E8" w:rsidRPr="00E33FE1" w14:paraId="71378603" w14:textId="77777777" w:rsidTr="001F377B">
        <w:tc>
          <w:tcPr>
            <w:tcW w:w="2660" w:type="dxa"/>
            <w:vMerge w:val="restart"/>
          </w:tcPr>
          <w:p w14:paraId="5B774420" w14:textId="77777777" w:rsidR="00D820E8" w:rsidRPr="00E33FE1" w:rsidRDefault="00D820E8" w:rsidP="00E33FE1">
            <w:pPr>
              <w:pStyle w:val="Style8"/>
              <w:widowControl/>
            </w:pPr>
            <w:r w:rsidRPr="00E33FE1">
              <w:t>ОПК-1</w:t>
            </w:r>
          </w:p>
          <w:p w14:paraId="097D59FE"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xml:space="preserve">Способен анализировать основные </w:t>
            </w:r>
            <w:r w:rsidRPr="00E33FE1">
              <w:rPr>
                <w:rFonts w:ascii="Times New Roman" w:hAnsi="Times New Roman" w:cs="Times New Roman"/>
                <w:sz w:val="24"/>
                <w:szCs w:val="24"/>
              </w:rPr>
              <w:lastRenderedPageBreak/>
              <w:t>закономерности формирования, функционирования и развития права</w:t>
            </w:r>
          </w:p>
        </w:tc>
        <w:tc>
          <w:tcPr>
            <w:tcW w:w="3720" w:type="dxa"/>
          </w:tcPr>
          <w:p w14:paraId="28F21B00" w14:textId="77777777" w:rsidR="00D820E8" w:rsidRPr="00E33FE1" w:rsidRDefault="00D820E8" w:rsidP="00E33FE1">
            <w:pPr>
              <w:pStyle w:val="TableParagraph"/>
              <w:keepNext/>
              <w:rPr>
                <w:sz w:val="24"/>
                <w:szCs w:val="24"/>
              </w:rPr>
            </w:pPr>
            <w:r w:rsidRPr="00E33FE1">
              <w:rPr>
                <w:sz w:val="24"/>
                <w:szCs w:val="24"/>
              </w:rPr>
              <w:lastRenderedPageBreak/>
              <w:t>ОПК 1.1</w:t>
            </w:r>
          </w:p>
          <w:p w14:paraId="6B028B8A" w14:textId="77777777" w:rsidR="00D820E8" w:rsidRPr="00E33FE1" w:rsidRDefault="00D820E8" w:rsidP="00E33FE1">
            <w:pPr>
              <w:spacing w:after="0" w:line="240" w:lineRule="auto"/>
              <w:rPr>
                <w:rFonts w:ascii="Times New Roman" w:hAnsi="Times New Roman" w:cs="Times New Roman"/>
                <w:sz w:val="24"/>
                <w:szCs w:val="24"/>
              </w:rPr>
            </w:pPr>
            <w:r w:rsidRPr="00E33FE1">
              <w:rPr>
                <w:rStyle w:val="FontStyle27"/>
                <w:rFonts w:cs="Times New Roman"/>
                <w:sz w:val="24"/>
                <w:szCs w:val="24"/>
              </w:rPr>
              <w:t>- знает</w:t>
            </w:r>
            <w:r w:rsidR="00E33FE1" w:rsidRPr="00E33FE1">
              <w:rPr>
                <w:rStyle w:val="FontStyle27"/>
                <w:rFonts w:cs="Times New Roman"/>
                <w:sz w:val="24"/>
                <w:szCs w:val="24"/>
              </w:rPr>
              <w:t xml:space="preserve"> </w:t>
            </w:r>
            <w:r w:rsidRPr="00E33FE1">
              <w:rPr>
                <w:rFonts w:ascii="Times New Roman" w:hAnsi="Times New Roman" w:cs="Times New Roman"/>
                <w:sz w:val="24"/>
                <w:szCs w:val="24"/>
              </w:rPr>
              <w:t>ценность права,</w:t>
            </w:r>
            <w:r w:rsidRPr="00E33FE1">
              <w:rPr>
                <w:rFonts w:ascii="Times New Roman" w:hAnsi="Times New Roman" w:cs="Times New Roman"/>
                <w:bCs/>
                <w:sz w:val="24"/>
                <w:szCs w:val="24"/>
              </w:rPr>
              <w:t xml:space="preserve"> </w:t>
            </w:r>
            <w:r w:rsidRPr="00E33FE1">
              <w:rPr>
                <w:rFonts w:ascii="Times New Roman" w:hAnsi="Times New Roman" w:cs="Times New Roman"/>
                <w:iCs/>
                <w:sz w:val="24"/>
                <w:szCs w:val="24"/>
              </w:rPr>
              <w:t xml:space="preserve">правового мышления и правовой культуры; </w:t>
            </w:r>
            <w:r w:rsidRPr="00E33FE1">
              <w:rPr>
                <w:rFonts w:ascii="Times New Roman" w:hAnsi="Times New Roman" w:cs="Times New Roman"/>
                <w:sz w:val="24"/>
                <w:szCs w:val="24"/>
              </w:rPr>
              <w:t xml:space="preserve">основные теории </w:t>
            </w:r>
            <w:r w:rsidRPr="00E33FE1">
              <w:rPr>
                <w:rFonts w:ascii="Times New Roman" w:hAnsi="Times New Roman" w:cs="Times New Roman"/>
                <w:sz w:val="24"/>
                <w:szCs w:val="24"/>
              </w:rPr>
              <w:lastRenderedPageBreak/>
              <w:t>происхождения государства и права»; основные концепции правопонимания; о</w:t>
            </w:r>
            <w:r w:rsidRPr="00E33FE1">
              <w:rPr>
                <w:rFonts w:ascii="Times New Roman" w:hAnsi="Times New Roman" w:cs="Times New Roman"/>
                <w:iCs/>
                <w:sz w:val="24"/>
                <w:szCs w:val="24"/>
              </w:rPr>
              <w:t>собенности государственного и правового развития; роль государства и права в политической</w:t>
            </w:r>
          </w:p>
          <w:p w14:paraId="5BB02458" w14:textId="77777777" w:rsidR="00D820E8" w:rsidRPr="00E33FE1" w:rsidRDefault="00D820E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iCs/>
                <w:sz w:val="24"/>
                <w:szCs w:val="24"/>
              </w:rPr>
              <w:t>системе общества, в общественной жизни</w:t>
            </w:r>
          </w:p>
        </w:tc>
        <w:tc>
          <w:tcPr>
            <w:tcW w:w="3191" w:type="dxa"/>
          </w:tcPr>
          <w:p w14:paraId="0F6F1D83"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lastRenderedPageBreak/>
              <w:t>Знает:</w:t>
            </w:r>
          </w:p>
          <w:p w14:paraId="34CBE064" w14:textId="77777777" w:rsidR="00D820E8" w:rsidRPr="00E33FE1" w:rsidRDefault="00D820E8"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bCs/>
                <w:sz w:val="24"/>
                <w:szCs w:val="24"/>
              </w:rPr>
              <w:t xml:space="preserve">- особенности общественных отношений в конкретную историческую </w:t>
            </w:r>
            <w:r w:rsidRPr="00E33FE1">
              <w:rPr>
                <w:rFonts w:ascii="Times New Roman" w:hAnsi="Times New Roman" w:cs="Times New Roman"/>
                <w:bCs/>
                <w:sz w:val="24"/>
                <w:szCs w:val="24"/>
              </w:rPr>
              <w:lastRenderedPageBreak/>
              <w:t>эпоху;</w:t>
            </w:r>
          </w:p>
          <w:p w14:paraId="0C6C1FD8" w14:textId="77777777" w:rsidR="00D820E8" w:rsidRPr="00E33FE1" w:rsidRDefault="00D820E8"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особенности правового регулирования общественных отношений в конкретную историческую эпоху;</w:t>
            </w:r>
          </w:p>
          <w:p w14:paraId="2B0E47D5" w14:textId="77777777" w:rsidR="00D820E8" w:rsidRPr="00E33FE1" w:rsidRDefault="00D820E8" w:rsidP="00E33FE1">
            <w:pPr>
              <w:pStyle w:val="ConsPlusNormal"/>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основные тенденции развития права в различные исторические эпохи;</w:t>
            </w:r>
          </w:p>
          <w:p w14:paraId="5DE69037" w14:textId="77777777" w:rsidR="00D820E8" w:rsidRPr="00E33FE1" w:rsidRDefault="00D820E8"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shd w:val="clear" w:color="auto" w:fill="FFFFFF"/>
              </w:rPr>
              <w:t>- особенности правовой системы конкретного государства.</w:t>
            </w:r>
          </w:p>
        </w:tc>
      </w:tr>
      <w:tr w:rsidR="00D820E8" w:rsidRPr="00E33FE1" w14:paraId="4039D1EB" w14:textId="77777777" w:rsidTr="001F377B">
        <w:tc>
          <w:tcPr>
            <w:tcW w:w="2660" w:type="dxa"/>
            <w:vMerge/>
          </w:tcPr>
          <w:p w14:paraId="7A1D20D7" w14:textId="77777777" w:rsidR="00D820E8" w:rsidRPr="00E33FE1" w:rsidRDefault="00D820E8" w:rsidP="00E33FE1">
            <w:pPr>
              <w:pStyle w:val="ConsPlusNormal"/>
              <w:rPr>
                <w:rFonts w:ascii="Times New Roman" w:hAnsi="Times New Roman" w:cs="Times New Roman"/>
                <w:sz w:val="24"/>
                <w:szCs w:val="24"/>
              </w:rPr>
            </w:pPr>
          </w:p>
        </w:tc>
        <w:tc>
          <w:tcPr>
            <w:tcW w:w="3720" w:type="dxa"/>
          </w:tcPr>
          <w:p w14:paraId="4A81CCC5" w14:textId="77777777" w:rsidR="00D820E8" w:rsidRPr="00E33FE1" w:rsidRDefault="00D820E8" w:rsidP="00E33FE1">
            <w:pPr>
              <w:pStyle w:val="TableParagraph"/>
              <w:keepNext/>
              <w:rPr>
                <w:sz w:val="24"/>
                <w:szCs w:val="24"/>
              </w:rPr>
            </w:pPr>
            <w:r w:rsidRPr="00E33FE1">
              <w:rPr>
                <w:sz w:val="24"/>
                <w:szCs w:val="24"/>
              </w:rPr>
              <w:t xml:space="preserve">ОПК 1.2 </w:t>
            </w:r>
          </w:p>
          <w:p w14:paraId="7099745C" w14:textId="77777777" w:rsidR="00D820E8" w:rsidRPr="00E33FE1" w:rsidRDefault="00D820E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Умеет осуществлять профессиональную деятельность, осознавая ценность права, обладая </w:t>
            </w:r>
            <w:r w:rsidRPr="00E33FE1">
              <w:rPr>
                <w:rFonts w:ascii="Times New Roman" w:hAnsi="Times New Roman" w:cs="Times New Roman"/>
                <w:iCs/>
                <w:sz w:val="24"/>
                <w:szCs w:val="24"/>
              </w:rPr>
              <w:t>правовой культурой и правовым мышлением</w:t>
            </w:r>
            <w:r w:rsidRPr="00E33FE1">
              <w:rPr>
                <w:rFonts w:ascii="Times New Roman" w:hAnsi="Times New Roman" w:cs="Times New Roman"/>
                <w:bCs/>
                <w:sz w:val="24"/>
                <w:szCs w:val="24"/>
              </w:rPr>
              <w:t>;</w:t>
            </w:r>
            <w:r w:rsidR="00E33FE1" w:rsidRPr="00E33FE1">
              <w:rPr>
                <w:rFonts w:ascii="Times New Roman" w:hAnsi="Times New Roman" w:cs="Times New Roman"/>
                <w:bCs/>
                <w:sz w:val="24"/>
                <w:szCs w:val="24"/>
              </w:rPr>
              <w:t xml:space="preserve"> </w:t>
            </w:r>
            <w:r w:rsidRPr="00E33FE1">
              <w:rPr>
                <w:rFonts w:ascii="Times New Roman" w:hAnsi="Times New Roman" w:cs="Times New Roman"/>
                <w:sz w:val="24"/>
                <w:szCs w:val="24"/>
              </w:rPr>
              <w:t>оценивать характер и степень влияния субъектов права друг на друга</w:t>
            </w:r>
          </w:p>
        </w:tc>
        <w:tc>
          <w:tcPr>
            <w:tcW w:w="3191" w:type="dxa"/>
          </w:tcPr>
          <w:p w14:paraId="4A11E29C" w14:textId="77777777" w:rsidR="00D820E8" w:rsidRPr="00E33FE1" w:rsidRDefault="00D820E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2B2F57CF" w14:textId="77777777" w:rsidR="00D820E8" w:rsidRPr="00E33FE1" w:rsidRDefault="00D820E8" w:rsidP="00E33FE1">
            <w:pPr>
              <w:pStyle w:val="ConsPlusNormal"/>
              <w:ind w:firstLine="709"/>
              <w:jc w:val="both"/>
              <w:rPr>
                <w:rFonts w:ascii="Times New Roman" w:hAnsi="Times New Roman" w:cs="Times New Roman"/>
                <w:sz w:val="24"/>
                <w:szCs w:val="24"/>
                <w:shd w:val="clear" w:color="auto" w:fill="FFFFFF"/>
              </w:rPr>
            </w:pPr>
            <w:r w:rsidRPr="00E33FE1">
              <w:rPr>
                <w:rFonts w:ascii="Times New Roman" w:hAnsi="Times New Roman" w:cs="Times New Roman"/>
                <w:sz w:val="24"/>
                <w:szCs w:val="24"/>
                <w:shd w:val="clear" w:color="auto" w:fill="FFFFFF"/>
              </w:rPr>
              <w:t>- выявлять правовые принципы, определяющие содержание правового акта конкретного государства.</w:t>
            </w:r>
          </w:p>
          <w:p w14:paraId="52487192" w14:textId="77777777" w:rsidR="00D820E8" w:rsidRPr="00E33FE1" w:rsidRDefault="00D820E8" w:rsidP="00E33FE1">
            <w:pPr>
              <w:pStyle w:val="ConsPlusNormal"/>
              <w:jc w:val="both"/>
              <w:rPr>
                <w:rFonts w:ascii="Times New Roman" w:hAnsi="Times New Roman" w:cs="Times New Roman"/>
                <w:sz w:val="24"/>
                <w:szCs w:val="24"/>
              </w:rPr>
            </w:pPr>
          </w:p>
        </w:tc>
      </w:tr>
      <w:tr w:rsidR="00D820E8" w:rsidRPr="00E33FE1" w14:paraId="749FF1EA" w14:textId="77777777" w:rsidTr="001F377B">
        <w:tc>
          <w:tcPr>
            <w:tcW w:w="2660" w:type="dxa"/>
            <w:vMerge/>
          </w:tcPr>
          <w:p w14:paraId="05370316" w14:textId="77777777" w:rsidR="00D820E8" w:rsidRPr="00E33FE1" w:rsidRDefault="00D820E8" w:rsidP="00E33FE1">
            <w:pPr>
              <w:pStyle w:val="ConsPlusNormal"/>
              <w:rPr>
                <w:rFonts w:ascii="Times New Roman" w:hAnsi="Times New Roman" w:cs="Times New Roman"/>
                <w:sz w:val="24"/>
                <w:szCs w:val="24"/>
              </w:rPr>
            </w:pPr>
          </w:p>
        </w:tc>
        <w:tc>
          <w:tcPr>
            <w:tcW w:w="3720" w:type="dxa"/>
          </w:tcPr>
          <w:p w14:paraId="2A7E06E2" w14:textId="77777777" w:rsidR="00D820E8" w:rsidRPr="00E33FE1" w:rsidRDefault="00D820E8" w:rsidP="00E33FE1">
            <w:pPr>
              <w:pStyle w:val="TableParagraph"/>
              <w:keepNext/>
              <w:rPr>
                <w:sz w:val="24"/>
                <w:szCs w:val="24"/>
              </w:rPr>
            </w:pPr>
            <w:r w:rsidRPr="00E33FE1">
              <w:rPr>
                <w:sz w:val="24"/>
                <w:szCs w:val="24"/>
              </w:rPr>
              <w:t>ОПК 1.3</w:t>
            </w:r>
          </w:p>
          <w:p w14:paraId="3FDAE62A" w14:textId="77777777" w:rsidR="00D820E8" w:rsidRPr="00E33FE1" w:rsidRDefault="00D820E8" w:rsidP="00E33FE1">
            <w:pPr>
              <w:pStyle w:val="TableParagraph"/>
              <w:keepNext/>
              <w:rPr>
                <w:sz w:val="24"/>
                <w:szCs w:val="24"/>
              </w:rPr>
            </w:pPr>
            <w:r w:rsidRPr="00E33FE1">
              <w:rPr>
                <w:rStyle w:val="FontStyle27"/>
              </w:rPr>
              <w:t xml:space="preserve">Владеет </w:t>
            </w:r>
            <w:r w:rsidRPr="00E33FE1">
              <w:rPr>
                <w:iCs/>
                <w:sz w:val="24"/>
                <w:szCs w:val="24"/>
              </w:rPr>
              <w:t xml:space="preserve">правовым мышлением и </w:t>
            </w:r>
            <w:r w:rsidRPr="00E33FE1">
              <w:rPr>
                <w:iCs/>
              </w:rPr>
              <w:t xml:space="preserve">правовой культурой </w:t>
            </w:r>
            <w:r w:rsidRPr="00E33FE1">
              <w:t xml:space="preserve">для осуществления </w:t>
            </w:r>
            <w:r w:rsidRPr="00E33FE1">
              <w:rPr>
                <w:iCs/>
              </w:rPr>
              <w:t>профессиональной деятельности</w:t>
            </w:r>
          </w:p>
        </w:tc>
        <w:tc>
          <w:tcPr>
            <w:tcW w:w="3191" w:type="dxa"/>
          </w:tcPr>
          <w:p w14:paraId="4BBCBFD6" w14:textId="77777777" w:rsidR="00D820E8" w:rsidRPr="00E33FE1" w:rsidRDefault="00D820E8" w:rsidP="00E33FE1">
            <w:pPr>
              <w:pStyle w:val="ConsPlusNormal"/>
              <w:jc w:val="both"/>
              <w:rPr>
                <w:rFonts w:ascii="Times New Roman" w:hAnsi="Times New Roman" w:cs="Times New Roman"/>
                <w:bCs/>
                <w:sz w:val="24"/>
                <w:szCs w:val="24"/>
              </w:rPr>
            </w:pPr>
            <w:r w:rsidRPr="00E33FE1">
              <w:rPr>
                <w:rFonts w:ascii="Times New Roman" w:hAnsi="Times New Roman" w:cs="Times New Roman"/>
                <w:sz w:val="24"/>
                <w:szCs w:val="24"/>
              </w:rPr>
              <w:t xml:space="preserve">Владеет: </w:t>
            </w:r>
            <w:r w:rsidRPr="00E33FE1">
              <w:rPr>
                <w:rFonts w:ascii="Times New Roman" w:hAnsi="Times New Roman" w:cs="Times New Roman"/>
                <w:sz w:val="24"/>
                <w:szCs w:val="24"/>
                <w:shd w:val="clear" w:color="auto" w:fill="FFFFFF"/>
              </w:rPr>
              <w:t xml:space="preserve">навыками самостоятельного </w:t>
            </w:r>
            <w:r w:rsidRPr="00E33FE1">
              <w:rPr>
                <w:rFonts w:ascii="Times New Roman" w:hAnsi="Times New Roman" w:cs="Times New Roman"/>
                <w:bCs/>
                <w:sz w:val="24"/>
                <w:szCs w:val="24"/>
              </w:rPr>
              <w:t>решения правовых задач;</w:t>
            </w:r>
          </w:p>
          <w:p w14:paraId="231841C5" w14:textId="77777777" w:rsidR="00D820E8" w:rsidRPr="00E33FE1" w:rsidRDefault="00D820E8" w:rsidP="00E33FE1">
            <w:pPr>
              <w:pStyle w:val="ConsPlusNormal"/>
              <w:jc w:val="both"/>
              <w:rPr>
                <w:rFonts w:ascii="Times New Roman" w:hAnsi="Times New Roman" w:cs="Times New Roman"/>
                <w:sz w:val="24"/>
                <w:szCs w:val="24"/>
              </w:rPr>
            </w:pPr>
            <w:r w:rsidRPr="00E33FE1">
              <w:rPr>
                <w:rFonts w:ascii="Times New Roman" w:hAnsi="Times New Roman" w:cs="Times New Roman"/>
                <w:bCs/>
                <w:sz w:val="24"/>
                <w:szCs w:val="24"/>
              </w:rPr>
              <w:t xml:space="preserve">- </w:t>
            </w:r>
            <w:r w:rsidRPr="00E33FE1">
              <w:rPr>
                <w:rFonts w:ascii="Times New Roman" w:hAnsi="Times New Roman" w:cs="Times New Roman"/>
                <w:sz w:val="24"/>
                <w:szCs w:val="24"/>
                <w:shd w:val="clear" w:color="auto" w:fill="FFFFFF"/>
              </w:rPr>
              <w:t>навыками</w:t>
            </w:r>
            <w:r w:rsidRPr="00E33FE1">
              <w:rPr>
                <w:rFonts w:ascii="Times New Roman" w:hAnsi="Times New Roman" w:cs="Times New Roman"/>
                <w:bCs/>
                <w:sz w:val="24"/>
                <w:szCs w:val="24"/>
              </w:rPr>
              <w:t xml:space="preserve"> исторического толкования правового акта</w:t>
            </w:r>
          </w:p>
        </w:tc>
      </w:tr>
    </w:tbl>
    <w:p w14:paraId="3710858F" w14:textId="77777777" w:rsidR="00D820E8" w:rsidRPr="00E33FE1" w:rsidRDefault="00D820E8" w:rsidP="00E33FE1">
      <w:pPr>
        <w:pStyle w:val="ConsPlusNormal"/>
        <w:rPr>
          <w:rFonts w:ascii="Times New Roman" w:hAnsi="Times New Roman" w:cs="Times New Roman"/>
          <w:sz w:val="28"/>
          <w:szCs w:val="28"/>
        </w:rPr>
      </w:pPr>
    </w:p>
    <w:p w14:paraId="0FE099FE" w14:textId="77777777" w:rsidR="00D820E8" w:rsidRPr="00E33FE1" w:rsidRDefault="00D820E8" w:rsidP="00E33FE1">
      <w:pPr>
        <w:pStyle w:val="ConsPlusNormal"/>
        <w:ind w:firstLine="709"/>
        <w:jc w:val="both"/>
        <w:rPr>
          <w:rFonts w:ascii="Times New Roman" w:hAnsi="Times New Roman" w:cs="Times New Roman"/>
          <w:sz w:val="28"/>
          <w:szCs w:val="28"/>
        </w:rPr>
      </w:pPr>
    </w:p>
    <w:p w14:paraId="36804CFD" w14:textId="77777777" w:rsidR="00D820E8" w:rsidRPr="00E33FE1" w:rsidRDefault="00D820E8" w:rsidP="001E1B05">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731643B9" w14:textId="77777777" w:rsidR="00D820E8" w:rsidRPr="00E33FE1" w:rsidRDefault="00D820E8" w:rsidP="00E33FE1">
      <w:pPr>
        <w:pStyle w:val="ConsPlusNormal"/>
        <w:jc w:val="center"/>
        <w:rPr>
          <w:rFonts w:ascii="Times New Roman" w:hAnsi="Times New Roman" w:cs="Times New Roman"/>
          <w:b/>
          <w:sz w:val="28"/>
          <w:szCs w:val="28"/>
        </w:rPr>
      </w:pPr>
    </w:p>
    <w:p w14:paraId="38310ACA" w14:textId="77777777" w:rsidR="00D820E8" w:rsidRPr="00E33FE1" w:rsidRDefault="00D820E8" w:rsidP="00E33FE1">
      <w:pPr>
        <w:pStyle w:val="Default"/>
        <w:jc w:val="both"/>
        <w:rPr>
          <w:sz w:val="28"/>
          <w:szCs w:val="28"/>
        </w:rPr>
      </w:pPr>
      <w:r w:rsidRPr="00E33FE1">
        <w:rPr>
          <w:i/>
          <w:iCs/>
          <w:sz w:val="28"/>
          <w:szCs w:val="28"/>
        </w:rPr>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4C77C784" w14:textId="77777777" w:rsidR="00D820E8" w:rsidRPr="00E33FE1" w:rsidRDefault="00D820E8" w:rsidP="00E33FE1">
      <w:pPr>
        <w:pStyle w:val="Default"/>
        <w:rPr>
          <w:sz w:val="28"/>
          <w:szCs w:val="28"/>
        </w:rPr>
      </w:pPr>
      <w:r w:rsidRPr="00E33FE1">
        <w:rPr>
          <w:sz w:val="28"/>
          <w:szCs w:val="28"/>
        </w:rPr>
        <w:t xml:space="preserve">Каждый верный ответ оценивается следующим образом: </w:t>
      </w:r>
    </w:p>
    <w:p w14:paraId="2A2DEE84" w14:textId="77777777" w:rsidR="00D820E8" w:rsidRPr="00E33FE1" w:rsidRDefault="00D820E8" w:rsidP="00E33FE1">
      <w:pPr>
        <w:pStyle w:val="Default"/>
        <w:rPr>
          <w:sz w:val="28"/>
          <w:szCs w:val="28"/>
        </w:rPr>
      </w:pPr>
      <w:r w:rsidRPr="00E33FE1">
        <w:rPr>
          <w:sz w:val="28"/>
          <w:szCs w:val="28"/>
        </w:rPr>
        <w:t xml:space="preserve"> задание в закрытой форме –1 балла,</w:t>
      </w:r>
    </w:p>
    <w:p w14:paraId="3F241672" w14:textId="77777777" w:rsidR="00D820E8" w:rsidRPr="00E33FE1" w:rsidRDefault="00D820E8" w:rsidP="00E33FE1">
      <w:pPr>
        <w:pStyle w:val="Default"/>
        <w:rPr>
          <w:sz w:val="28"/>
          <w:szCs w:val="28"/>
        </w:rPr>
      </w:pPr>
      <w:r w:rsidRPr="00E33FE1">
        <w:rPr>
          <w:sz w:val="28"/>
          <w:szCs w:val="28"/>
        </w:rPr>
        <w:t xml:space="preserve"> задание в открытой форме – 2 балла,</w:t>
      </w:r>
    </w:p>
    <w:p w14:paraId="667DDABE" w14:textId="77777777" w:rsidR="00D820E8" w:rsidRPr="00E33FE1" w:rsidRDefault="00D820E8" w:rsidP="00E33FE1">
      <w:pPr>
        <w:pStyle w:val="Default"/>
        <w:rPr>
          <w:sz w:val="28"/>
          <w:szCs w:val="28"/>
        </w:rPr>
      </w:pPr>
      <w:r w:rsidRPr="00E33FE1">
        <w:rPr>
          <w:sz w:val="28"/>
          <w:szCs w:val="28"/>
        </w:rPr>
        <w:t xml:space="preserve"> задание на установление правильной последовательности – 2 балла,</w:t>
      </w:r>
    </w:p>
    <w:p w14:paraId="053DA83C" w14:textId="77777777" w:rsidR="00D820E8" w:rsidRPr="00E33FE1" w:rsidRDefault="00D820E8" w:rsidP="00E33FE1">
      <w:pPr>
        <w:pStyle w:val="Default"/>
        <w:rPr>
          <w:sz w:val="28"/>
          <w:szCs w:val="28"/>
        </w:rPr>
      </w:pPr>
      <w:r w:rsidRPr="00E33FE1">
        <w:rPr>
          <w:sz w:val="28"/>
          <w:szCs w:val="28"/>
        </w:rPr>
        <w:t xml:space="preserve"> задание на установление соответствия – 2 балла,</w:t>
      </w:r>
    </w:p>
    <w:p w14:paraId="296BA6EB" w14:textId="77777777" w:rsidR="00D820E8" w:rsidRPr="00E33FE1" w:rsidRDefault="00D820E8" w:rsidP="00E33FE1">
      <w:pPr>
        <w:pStyle w:val="Default"/>
        <w:jc w:val="both"/>
        <w:rPr>
          <w:sz w:val="28"/>
          <w:szCs w:val="28"/>
        </w:rPr>
      </w:pPr>
      <w:r w:rsidRPr="00E33FE1">
        <w:rPr>
          <w:sz w:val="28"/>
          <w:szCs w:val="28"/>
        </w:rPr>
        <w:t xml:space="preserve"> решение компетентностно-ориентированной задачи – 7 баллов. </w:t>
      </w:r>
    </w:p>
    <w:p w14:paraId="21EF43CA" w14:textId="77777777" w:rsidR="00D820E8" w:rsidRPr="00E33FE1" w:rsidRDefault="00D820E8" w:rsidP="00E33FE1">
      <w:pPr>
        <w:pStyle w:val="ConsPlusNormal"/>
        <w:jc w:val="center"/>
        <w:rPr>
          <w:rFonts w:ascii="Times New Roman" w:hAnsi="Times New Roman" w:cs="Times New Roman"/>
          <w:b/>
          <w:sz w:val="28"/>
          <w:szCs w:val="28"/>
        </w:rPr>
      </w:pPr>
    </w:p>
    <w:p w14:paraId="73085B9F"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80–100 % заданий.</w:t>
      </w:r>
    </w:p>
    <w:p w14:paraId="22AFC84B" w14:textId="77777777" w:rsidR="00D820E8" w:rsidRPr="00E33FE1" w:rsidRDefault="00D820E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4CA39D84" w14:textId="77777777" w:rsidR="00D820E8" w:rsidRPr="00E33FE1" w:rsidRDefault="00D820E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3BDEBA9A" w14:textId="77777777" w:rsidR="00D820E8" w:rsidRPr="00E33FE1" w:rsidRDefault="00D820E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6AA98421" w14:textId="77777777" w:rsidR="00D820E8" w:rsidRPr="00E33FE1" w:rsidRDefault="00D820E8" w:rsidP="00E33FE1">
      <w:pPr>
        <w:pStyle w:val="ConsPlusNormal"/>
        <w:ind w:firstLine="709"/>
        <w:jc w:val="both"/>
        <w:rPr>
          <w:rFonts w:ascii="Times New Roman" w:hAnsi="Times New Roman" w:cs="Times New Roman"/>
          <w:bCs/>
          <w:sz w:val="28"/>
          <w:szCs w:val="28"/>
        </w:rPr>
      </w:pPr>
    </w:p>
    <w:p w14:paraId="043ECC32" w14:textId="77777777" w:rsidR="00D820E8" w:rsidRPr="00E33FE1" w:rsidRDefault="00D820E8" w:rsidP="001E1B05">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lastRenderedPageBreak/>
        <w:t>Контрольные задания</w:t>
      </w:r>
    </w:p>
    <w:p w14:paraId="782C4458" w14:textId="77777777" w:rsidR="00D820E8" w:rsidRPr="00E33FE1" w:rsidRDefault="00D820E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5546EE49" w14:textId="77777777" w:rsidR="00D820E8" w:rsidRPr="00E33FE1" w:rsidRDefault="00D820E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1D304C59"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0EDC666"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1CE12F9E"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05EC7DD8"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5CA478D8" w14:textId="77777777" w:rsidR="00D820E8" w:rsidRPr="00E33FE1" w:rsidRDefault="00D820E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2CBCEB35" w14:textId="77777777" w:rsidR="00D820E8" w:rsidRPr="00E33FE1" w:rsidRDefault="00D820E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669829F1" w14:textId="77777777" w:rsidR="00D820E8" w:rsidRPr="00E33FE1" w:rsidRDefault="00D820E8" w:rsidP="00E33FE1">
      <w:pPr>
        <w:pStyle w:val="ConsPlusNormal"/>
        <w:ind w:left="1069"/>
        <w:jc w:val="center"/>
        <w:rPr>
          <w:rFonts w:ascii="Times New Roman" w:hAnsi="Times New Roman" w:cs="Times New Roman"/>
          <w:sz w:val="28"/>
          <w:szCs w:val="28"/>
          <w:u w:val="single"/>
        </w:rPr>
      </w:pPr>
    </w:p>
    <w:p w14:paraId="768DECA5" w14:textId="77777777" w:rsidR="00D820E8" w:rsidRPr="00E33FE1" w:rsidRDefault="00D820E8" w:rsidP="00E33FE1">
      <w:pPr>
        <w:pStyle w:val="ConsPlusNormal"/>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3DBC7DF0" w14:textId="77777777" w:rsidR="00D820E8" w:rsidRPr="00E33FE1" w:rsidRDefault="00D820E8" w:rsidP="00E33FE1">
      <w:pPr>
        <w:pStyle w:val="ConsPlusNormal"/>
        <w:ind w:left="1069"/>
        <w:rPr>
          <w:rFonts w:ascii="Times New Roman" w:hAnsi="Times New Roman" w:cs="Times New Roman"/>
          <w:b/>
          <w:sz w:val="28"/>
          <w:szCs w:val="28"/>
        </w:rPr>
      </w:pPr>
    </w:p>
    <w:p w14:paraId="03382DBE" w14:textId="77777777" w:rsidR="00D820E8" w:rsidRPr="00E33FE1" w:rsidRDefault="00D820E8" w:rsidP="00E33FE1">
      <w:pPr>
        <w:pStyle w:val="ConsPlusNormal"/>
        <w:ind w:left="1069"/>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p>
    <w:p w14:paraId="1D3F856D"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w:t>
      </w:r>
      <w:r w:rsidR="00DE0002" w:rsidRPr="00DE0002">
        <w:rPr>
          <w:rFonts w:ascii="Times New Roman" w:eastAsia="Calibri" w:hAnsi="Times New Roman" w:cs="Times New Roman"/>
          <w:b/>
          <w:sz w:val="28"/>
          <w:szCs w:val="28"/>
          <w:lang w:eastAsia="en-US"/>
        </w:rPr>
        <w:t>УК-5</w:t>
      </w:r>
      <w:r w:rsidR="00DE0002">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b/>
          <w:sz w:val="28"/>
          <w:szCs w:val="28"/>
          <w:lang w:eastAsia="en-US"/>
        </w:rPr>
        <w:t>По Французскому гражданскому кодексу 1804 г. (ФГК) «отыскание материнства и отцовства»…</w:t>
      </w:r>
    </w:p>
    <w:p w14:paraId="28EE714E"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5E7D8B7C"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запрещалось</w:t>
      </w:r>
    </w:p>
    <w:p w14:paraId="115CFF3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разрешалось</w:t>
      </w:r>
    </w:p>
    <w:p w14:paraId="37B6F14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разрешалось только материнства</w:t>
      </w:r>
    </w:p>
    <w:p w14:paraId="005277DA"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разрешалось только отцовства</w:t>
      </w:r>
    </w:p>
    <w:p w14:paraId="76CC97DF"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p>
    <w:p w14:paraId="21EB3043"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2.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Публичное право Древнего Рима охраняло интересы…</w:t>
      </w:r>
    </w:p>
    <w:p w14:paraId="56A751EE"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6BFEFE4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отдельных лиц, проживающих только в черте города</w:t>
      </w:r>
    </w:p>
    <w:p w14:paraId="306D324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римского государства</w:t>
      </w:r>
    </w:p>
    <w:p w14:paraId="682E6A7D"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лиц, проживающих в провинциях</w:t>
      </w:r>
    </w:p>
    <w:p w14:paraId="57B82D0D"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латинов и перегринов</w:t>
      </w:r>
    </w:p>
    <w:p w14:paraId="4FA53E4A"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11536C4F"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lastRenderedPageBreak/>
        <w:t xml:space="preserve">3.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Укажите какой подраздел НЕ входят в структуру «Каролины» уголовно-судебного уложения «Священной Римской империи германской нации»:</w:t>
      </w:r>
    </w:p>
    <w:p w14:paraId="486EDADB"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5FCEDA5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состав суда, присяга судей, шеффенов и писца, понятые, основания для реста (ст. 1-32)</w:t>
      </w:r>
    </w:p>
    <w:p w14:paraId="1D9A8908"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доказательства и улики (ст.33-47)</w:t>
      </w:r>
    </w:p>
    <w:p w14:paraId="4C87BA71"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судебное заседание (ст. 48-103)</w:t>
      </w:r>
    </w:p>
    <w:p w14:paraId="0E086648"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ландраты (ст. 104-112)</w:t>
      </w:r>
    </w:p>
    <w:p w14:paraId="73489AD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43691D45"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4.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Священная Римская империя германской нации прекратила своё существование в:</w:t>
      </w:r>
    </w:p>
    <w:p w14:paraId="3294C0F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0FBAFECD"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1806 г.</w:t>
      </w:r>
    </w:p>
    <w:p w14:paraId="13CDADC1"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1814 г.</w:t>
      </w:r>
    </w:p>
    <w:p w14:paraId="548F9031"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1815 г.</w:t>
      </w:r>
    </w:p>
    <w:p w14:paraId="229B81CB"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1848 г.</w:t>
      </w:r>
    </w:p>
    <w:p w14:paraId="42CF01FE"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1A8C3E6C"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5. </w:t>
      </w:r>
      <w:r w:rsidR="00CE51A1">
        <w:rPr>
          <w:rFonts w:ascii="Times New Roman" w:eastAsia="Calibri" w:hAnsi="Times New Roman" w:cs="Times New Roman"/>
          <w:b/>
          <w:sz w:val="28"/>
          <w:szCs w:val="28"/>
          <w:lang w:eastAsia="en-US"/>
        </w:rPr>
        <w:t xml:space="preserve">ОПК-1 </w:t>
      </w:r>
      <w:r w:rsidRPr="00E33FE1">
        <w:rPr>
          <w:rFonts w:ascii="Times New Roman" w:eastAsia="Calibri" w:hAnsi="Times New Roman" w:cs="Times New Roman"/>
          <w:b/>
          <w:sz w:val="28"/>
          <w:szCs w:val="28"/>
          <w:lang w:eastAsia="en-US"/>
        </w:rPr>
        <w:t>Кто занимался розыском виновного и сбором доказательств в Древнем Египте?</w:t>
      </w:r>
    </w:p>
    <w:p w14:paraId="1143843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6633D05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потерпевший</w:t>
      </w:r>
    </w:p>
    <w:p w14:paraId="6CCBEFA5"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номарх</w:t>
      </w:r>
    </w:p>
    <w:p w14:paraId="66B57191"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судья</w:t>
      </w:r>
    </w:p>
    <w:p w14:paraId="59D2C5C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специальный царский чиновник</w:t>
      </w:r>
    </w:p>
    <w:p w14:paraId="05FA5809"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70100498"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6.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По «Салической правде» убийство «скопищем» свободного человека, находящегося на королевской службе каралось:</w:t>
      </w:r>
    </w:p>
    <w:p w14:paraId="318D2552"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0EDD7610"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выплатой штрафа в размере 1800 солидов</w:t>
      </w:r>
    </w:p>
    <w:p w14:paraId="6106EAEC"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смертной казнью с конфискацией имущества в пользу родственников убитого</w:t>
      </w:r>
    </w:p>
    <w:p w14:paraId="616F58E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смертной казнью и конфискацией имущества в пользу короля</w:t>
      </w:r>
    </w:p>
    <w:p w14:paraId="07B21805"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выплатой штрафа в размере 600 солидов</w:t>
      </w:r>
    </w:p>
    <w:p w14:paraId="56502E9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5D18283A"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7. </w:t>
      </w:r>
      <w:r w:rsidR="00CE51A1">
        <w:rPr>
          <w:rFonts w:ascii="Times New Roman" w:eastAsia="Calibri" w:hAnsi="Times New Roman" w:cs="Times New Roman"/>
          <w:b/>
          <w:sz w:val="28"/>
          <w:szCs w:val="28"/>
          <w:lang w:eastAsia="en-US"/>
        </w:rPr>
        <w:t>ОПК-1</w:t>
      </w:r>
      <w:r w:rsidR="00446700">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 xml:space="preserve">Возникшая в 40-50 гг. XVIII в. в Североамериканских колониях доктрина гомруля предполагала: </w:t>
      </w:r>
    </w:p>
    <w:p w14:paraId="02CC1CF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6B7F74FC"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предоставление колонистам прав, свобод и гарантий, которые действовали в самой метрополии</w:t>
      </w:r>
    </w:p>
    <w:p w14:paraId="13B7D82B"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автономию североамериканских колоний в рамках Британской империи</w:t>
      </w:r>
    </w:p>
    <w:p w14:paraId="0EECB45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право приобретать чай по ценам ниже, чем были установлены Ост-Индской компанией</w:t>
      </w:r>
    </w:p>
    <w:p w14:paraId="29CEB1AA"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требование свержения монархии</w:t>
      </w:r>
    </w:p>
    <w:p w14:paraId="7982949B"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218BF3F3"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lastRenderedPageBreak/>
        <w:t xml:space="preserve">8.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Высшая варна в Древней Индии, «рожденная из уст Бога»:</w:t>
      </w:r>
    </w:p>
    <w:p w14:paraId="111A6BA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3DA085E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раджи</w:t>
      </w:r>
    </w:p>
    <w:p w14:paraId="523D3359"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брахманы</w:t>
      </w:r>
    </w:p>
    <w:p w14:paraId="10E7CE0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вайшьи</w:t>
      </w:r>
    </w:p>
    <w:p w14:paraId="27D79D3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арии</w:t>
      </w:r>
    </w:p>
    <w:p w14:paraId="15B7031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28FDBD4E"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9. </w:t>
      </w:r>
      <w:r w:rsidR="00CE51A1">
        <w:rPr>
          <w:rFonts w:ascii="Times New Roman" w:eastAsia="Calibri" w:hAnsi="Times New Roman" w:cs="Times New Roman"/>
          <w:b/>
          <w:sz w:val="28"/>
          <w:szCs w:val="28"/>
          <w:lang w:eastAsia="en-US"/>
        </w:rPr>
        <w:t xml:space="preserve">ОПК-1 </w:t>
      </w:r>
      <w:r w:rsidRPr="00E33FE1">
        <w:rPr>
          <w:rFonts w:ascii="Times New Roman" w:eastAsia="Calibri" w:hAnsi="Times New Roman" w:cs="Times New Roman"/>
          <w:b/>
          <w:sz w:val="28"/>
          <w:szCs w:val="28"/>
          <w:lang w:eastAsia="en-US"/>
        </w:rPr>
        <w:t>Напишите название фракции, которая представляла крупную промышленную буржуазию и либеральное дворянство в открытом 1 октября 1791г. Законодательном собрании Франции</w:t>
      </w:r>
    </w:p>
    <w:p w14:paraId="2954252A"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1C228F35"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Фейяны</w:t>
      </w:r>
    </w:p>
    <w:p w14:paraId="74DC9AA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Жирондисты</w:t>
      </w:r>
    </w:p>
    <w:p w14:paraId="4E25CD90"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Якобинцы</w:t>
      </w:r>
    </w:p>
    <w:p w14:paraId="1B4BDF8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Термидорианцы</w:t>
      </w:r>
    </w:p>
    <w:p w14:paraId="48CA6208"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171FA4A6"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10.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 xml:space="preserve">Доминат – это: </w:t>
      </w:r>
    </w:p>
    <w:p w14:paraId="33FC42AE"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6F96E6E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сложившаяся в Древнем Риме в период поздней империи со времени Диоклетиана (правил в 284—305) неограниченная монархия</w:t>
      </w:r>
    </w:p>
    <w:p w14:paraId="0B24EFA8"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сложившиеся в Древнем Риме в период ранней империи (27 до н. э. — 193 н. э.) специфические формы монархии, при которой формально сохранялись некоторые республиканские учреждения</w:t>
      </w:r>
    </w:p>
    <w:p w14:paraId="230ABB4D"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долговая реформа, которая означала прямое вмешательство в отношения собственности</w:t>
      </w:r>
    </w:p>
    <w:p w14:paraId="6DC04672"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должностное лицо, которое было уполномочено на защиту города от притеснений и несправедливого отношения со стороны императорских чиновников</w:t>
      </w:r>
    </w:p>
    <w:p w14:paraId="045B7C9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44C6E24D" w14:textId="77777777" w:rsidR="00D820E8" w:rsidRPr="00E33FE1" w:rsidRDefault="00D820E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1CE48814" w14:textId="77777777" w:rsidR="00D820E8" w:rsidRPr="00E33FE1" w:rsidRDefault="00D820E8" w:rsidP="00E33FE1">
      <w:pPr>
        <w:pStyle w:val="ConsPlusNormal"/>
        <w:ind w:firstLine="709"/>
        <w:jc w:val="both"/>
        <w:rPr>
          <w:rFonts w:ascii="Times New Roman" w:hAnsi="Times New Roman" w:cs="Times New Roman"/>
          <w:b/>
          <w:sz w:val="28"/>
          <w:szCs w:val="28"/>
        </w:rPr>
      </w:pPr>
    </w:p>
    <w:p w14:paraId="06453485" w14:textId="77777777" w:rsidR="00D820E8" w:rsidRPr="00E33FE1" w:rsidRDefault="00D820E8" w:rsidP="00E33FE1">
      <w:pPr>
        <w:spacing w:after="0" w:line="240" w:lineRule="auto"/>
        <w:ind w:firstLine="284"/>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w:t>
      </w:r>
      <w:r w:rsidR="00CE51A1">
        <w:rPr>
          <w:rFonts w:ascii="Times New Roman" w:eastAsia="Calibri" w:hAnsi="Times New Roman" w:cs="Times New Roman"/>
          <w:sz w:val="28"/>
          <w:szCs w:val="28"/>
          <w:lang w:eastAsia="en-US"/>
        </w:rPr>
        <w:t xml:space="preserve">ОПК-1 </w:t>
      </w:r>
      <w:r w:rsidRPr="00E33FE1">
        <w:rPr>
          <w:rFonts w:ascii="Times New Roman" w:eastAsia="Calibri" w:hAnsi="Times New Roman" w:cs="Times New Roman"/>
          <w:sz w:val="28"/>
          <w:szCs w:val="28"/>
          <w:lang w:eastAsia="en-US"/>
        </w:rPr>
        <w:t>Из всех источников мусульманского права наибольшее практическое значение в современных условиях имеет______</w:t>
      </w:r>
    </w:p>
    <w:p w14:paraId="27FC9035" w14:textId="77777777" w:rsidR="00D820E8" w:rsidRPr="00E33FE1" w:rsidRDefault="00D820E8" w:rsidP="00E33FE1">
      <w:pPr>
        <w:spacing w:after="0" w:line="240" w:lineRule="auto"/>
        <w:ind w:firstLine="284"/>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2. </w:t>
      </w:r>
      <w:r w:rsidR="00CE51A1" w:rsidRPr="00CE51A1">
        <w:rPr>
          <w:rFonts w:ascii="Times New Roman" w:eastAsia="Calibri" w:hAnsi="Times New Roman" w:cs="Times New Roman"/>
          <w:sz w:val="28"/>
          <w:szCs w:val="28"/>
          <w:lang w:eastAsia="en-US"/>
        </w:rPr>
        <w:t>УК-5</w:t>
      </w:r>
      <w:r w:rsidR="00CE51A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 xml:space="preserve">Согласно Конституции Франции 1946 г. президент избирался _________ </w:t>
      </w:r>
    </w:p>
    <w:p w14:paraId="1F351C72" w14:textId="77777777" w:rsidR="00D820E8" w:rsidRPr="00E33FE1" w:rsidRDefault="00D820E8" w:rsidP="00E33FE1">
      <w:pPr>
        <w:spacing w:after="0" w:line="240" w:lineRule="auto"/>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на установление правильной последовательности</w:t>
      </w:r>
    </w:p>
    <w:p w14:paraId="5390F710" w14:textId="77777777" w:rsidR="00D820E8" w:rsidRPr="00E33FE1" w:rsidRDefault="00D820E8" w:rsidP="00E33FE1">
      <w:pPr>
        <w:spacing w:after="0" w:line="240" w:lineRule="auto"/>
        <w:jc w:val="both"/>
        <w:rPr>
          <w:rFonts w:ascii="Times New Roman" w:hAnsi="Times New Roman" w:cs="Times New Roman"/>
          <w:b/>
          <w:sz w:val="28"/>
          <w:szCs w:val="28"/>
          <w:u w:val="single"/>
        </w:rPr>
      </w:pPr>
    </w:p>
    <w:p w14:paraId="7B62FCBF"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color w:val="FF0000"/>
          <w:sz w:val="28"/>
          <w:szCs w:val="28"/>
          <w:lang w:eastAsia="en-US"/>
        </w:rPr>
        <w:t xml:space="preserve"> </w:t>
      </w:r>
      <w:r w:rsidRPr="00E33FE1">
        <w:rPr>
          <w:rFonts w:ascii="Times New Roman" w:eastAsia="Calibri" w:hAnsi="Times New Roman" w:cs="Times New Roman"/>
          <w:b/>
          <w:sz w:val="28"/>
          <w:szCs w:val="28"/>
          <w:lang w:eastAsia="en-US"/>
        </w:rPr>
        <w:t xml:space="preserve">1)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Установите в хронологическом порядке правильную последовательность принятия правовых актов:</w:t>
      </w:r>
    </w:p>
    <w:p w14:paraId="1F8726B9"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Законы ХII таблиц</w:t>
      </w:r>
    </w:p>
    <w:p w14:paraId="1EE53A1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Законы Хаммурапи</w:t>
      </w:r>
    </w:p>
    <w:p w14:paraId="5AF21E48"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Салическая правда</w:t>
      </w:r>
    </w:p>
    <w:p w14:paraId="1580842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Кодекс Наполеона</w:t>
      </w:r>
    </w:p>
    <w:p w14:paraId="7E5A976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746EE59D"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lastRenderedPageBreak/>
        <w:t xml:space="preserve">2) </w:t>
      </w:r>
      <w:r w:rsidR="00CE51A1">
        <w:rPr>
          <w:rFonts w:ascii="Times New Roman" w:eastAsia="Calibri" w:hAnsi="Times New Roman" w:cs="Times New Roman"/>
          <w:b/>
          <w:sz w:val="28"/>
          <w:szCs w:val="28"/>
          <w:lang w:eastAsia="en-US"/>
        </w:rPr>
        <w:t xml:space="preserve">ОПК-1 </w:t>
      </w:r>
      <w:r w:rsidRPr="00E33FE1">
        <w:rPr>
          <w:rFonts w:ascii="Times New Roman" w:eastAsia="Calibri" w:hAnsi="Times New Roman" w:cs="Times New Roman"/>
          <w:b/>
          <w:sz w:val="28"/>
          <w:szCs w:val="28"/>
          <w:lang w:eastAsia="en-US"/>
        </w:rPr>
        <w:t>Установите правильную последовательность варн по их правовому статусу в социальной структуре Древней Индии:</w:t>
      </w:r>
    </w:p>
    <w:p w14:paraId="5D6BB5D7"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кшатрии</w:t>
      </w:r>
    </w:p>
    <w:p w14:paraId="082BD20D"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шудры</w:t>
      </w:r>
    </w:p>
    <w:p w14:paraId="1425E12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брахманы</w:t>
      </w:r>
    </w:p>
    <w:p w14:paraId="0C3AE032"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вайшьи</w:t>
      </w:r>
    </w:p>
    <w:p w14:paraId="49B7A7E5"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д) неприкасаемые</w:t>
      </w:r>
    </w:p>
    <w:p w14:paraId="25B0CBD8"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0A88D42C" w14:textId="77777777" w:rsidR="00D820E8" w:rsidRPr="00E33FE1" w:rsidRDefault="00D820E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3E404006"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p>
    <w:p w14:paraId="41E50E2E"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1) </w:t>
      </w:r>
      <w:r w:rsidR="00CE51A1" w:rsidRPr="00CE51A1">
        <w:rPr>
          <w:rFonts w:ascii="Times New Roman" w:eastAsia="Calibri" w:hAnsi="Times New Roman" w:cs="Times New Roman"/>
          <w:b/>
          <w:sz w:val="28"/>
          <w:szCs w:val="28"/>
          <w:lang w:eastAsia="en-US"/>
        </w:rPr>
        <w:t>УК-5</w:t>
      </w:r>
      <w:r w:rsidR="00CE51A1">
        <w:rPr>
          <w:rFonts w:ascii="Times New Roman" w:eastAsia="Calibri" w:hAnsi="Times New Roman" w:cs="Times New Roman"/>
          <w:b/>
          <w:sz w:val="28"/>
          <w:szCs w:val="28"/>
          <w:lang w:eastAsia="en-US"/>
        </w:rPr>
        <w:t xml:space="preserve"> </w:t>
      </w:r>
      <w:r w:rsidRPr="00E33FE1">
        <w:rPr>
          <w:rFonts w:ascii="Times New Roman" w:eastAsia="Calibri" w:hAnsi="Times New Roman" w:cs="Times New Roman"/>
          <w:b/>
          <w:sz w:val="28"/>
          <w:szCs w:val="28"/>
          <w:lang w:eastAsia="en-US"/>
        </w:rPr>
        <w:t>Соотнесите события и даты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820E8" w:rsidRPr="00E33FE1" w14:paraId="37205A06" w14:textId="77777777" w:rsidTr="001F377B">
        <w:tc>
          <w:tcPr>
            <w:tcW w:w="4785" w:type="dxa"/>
            <w:shd w:val="clear" w:color="auto" w:fill="auto"/>
          </w:tcPr>
          <w:p w14:paraId="0B5DD90D"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Событие </w:t>
            </w:r>
          </w:p>
        </w:tc>
        <w:tc>
          <w:tcPr>
            <w:tcW w:w="4786" w:type="dxa"/>
            <w:shd w:val="clear" w:color="auto" w:fill="auto"/>
          </w:tcPr>
          <w:p w14:paraId="2A5C6F23"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Дата</w:t>
            </w:r>
          </w:p>
        </w:tc>
      </w:tr>
      <w:tr w:rsidR="00D820E8" w:rsidRPr="00E33FE1" w14:paraId="7497E1CA" w14:textId="77777777" w:rsidTr="001F377B">
        <w:tc>
          <w:tcPr>
            <w:tcW w:w="4785" w:type="dxa"/>
            <w:shd w:val="clear" w:color="auto" w:fill="auto"/>
          </w:tcPr>
          <w:p w14:paraId="6F2A5684"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создание Северогерманского союза </w:t>
            </w:r>
          </w:p>
          <w:p w14:paraId="46460AF3"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2. образование Германской империи </w:t>
            </w:r>
          </w:p>
          <w:p w14:paraId="081EF601"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3. создание Рейнского союза </w:t>
            </w:r>
          </w:p>
          <w:p w14:paraId="26D04328"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sz w:val="28"/>
                <w:szCs w:val="28"/>
                <w:lang w:eastAsia="en-US"/>
              </w:rPr>
              <w:t>4. принятие Германского гражданского уложения</w:t>
            </w:r>
            <w:r w:rsidRPr="00E33FE1">
              <w:rPr>
                <w:rFonts w:ascii="Times New Roman" w:eastAsia="Calibri" w:hAnsi="Times New Roman" w:cs="Times New Roman"/>
                <w:b/>
                <w:sz w:val="28"/>
                <w:szCs w:val="28"/>
                <w:lang w:eastAsia="en-US"/>
              </w:rPr>
              <w:t xml:space="preserve"> </w:t>
            </w:r>
          </w:p>
        </w:tc>
        <w:tc>
          <w:tcPr>
            <w:tcW w:w="4786" w:type="dxa"/>
            <w:shd w:val="clear" w:color="auto" w:fill="auto"/>
          </w:tcPr>
          <w:p w14:paraId="1EAD1140"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А - 1896 г. </w:t>
            </w:r>
          </w:p>
          <w:p w14:paraId="707B952C"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Б- 1806 г. </w:t>
            </w:r>
          </w:p>
          <w:p w14:paraId="5016996B"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В- 1871 г. </w:t>
            </w:r>
          </w:p>
          <w:p w14:paraId="0E086F06" w14:textId="77777777" w:rsidR="00D820E8" w:rsidRPr="00E33FE1" w:rsidRDefault="00D820E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sz w:val="28"/>
                <w:szCs w:val="28"/>
                <w:lang w:eastAsia="en-US"/>
              </w:rPr>
              <w:t>Г - 1866 г.</w:t>
            </w:r>
          </w:p>
        </w:tc>
      </w:tr>
    </w:tbl>
    <w:p w14:paraId="01BDED76" w14:textId="77777777" w:rsidR="00D820E8" w:rsidRPr="00E33FE1" w:rsidRDefault="00D820E8" w:rsidP="00E33FE1">
      <w:pPr>
        <w:spacing w:after="0" w:line="240" w:lineRule="auto"/>
        <w:jc w:val="both"/>
        <w:rPr>
          <w:rFonts w:ascii="Times New Roman" w:eastAsia="Calibri" w:hAnsi="Times New Roman" w:cs="Times New Roman"/>
          <w:sz w:val="28"/>
          <w:szCs w:val="28"/>
          <w:lang w:eastAsia="en-US"/>
        </w:rPr>
      </w:pPr>
    </w:p>
    <w:p w14:paraId="6E4B6AB5" w14:textId="77777777" w:rsidR="00D820E8" w:rsidRPr="00E33FE1" w:rsidRDefault="00D820E8"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 xml:space="preserve">2) </w:t>
      </w:r>
      <w:r w:rsidR="00CE51A1">
        <w:rPr>
          <w:rFonts w:ascii="Times New Roman" w:hAnsi="Times New Roman" w:cs="Times New Roman"/>
          <w:b/>
          <w:sz w:val="28"/>
          <w:szCs w:val="28"/>
        </w:rPr>
        <w:t xml:space="preserve">ОПК-1 </w:t>
      </w:r>
      <w:r w:rsidRPr="00E33FE1">
        <w:rPr>
          <w:rFonts w:ascii="Times New Roman" w:hAnsi="Times New Roman" w:cs="Times New Roman"/>
          <w:b/>
          <w:sz w:val="28"/>
          <w:szCs w:val="28"/>
        </w:rPr>
        <w:t>Соотнесите государство и форму государственного устройства современного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820E8" w:rsidRPr="00E33FE1" w14:paraId="66D32F78" w14:textId="77777777" w:rsidTr="001F377B">
        <w:tc>
          <w:tcPr>
            <w:tcW w:w="4785" w:type="dxa"/>
            <w:shd w:val="clear" w:color="auto" w:fill="auto"/>
          </w:tcPr>
          <w:p w14:paraId="5E498D5A" w14:textId="77777777" w:rsidR="00D820E8" w:rsidRPr="00E33FE1" w:rsidRDefault="00D820E8"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Форма государственного устройства</w:t>
            </w:r>
          </w:p>
        </w:tc>
        <w:tc>
          <w:tcPr>
            <w:tcW w:w="4786" w:type="dxa"/>
            <w:shd w:val="clear" w:color="auto" w:fill="auto"/>
          </w:tcPr>
          <w:p w14:paraId="46C0A051" w14:textId="77777777" w:rsidR="00D820E8" w:rsidRPr="00E33FE1" w:rsidRDefault="00D820E8"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Государство</w:t>
            </w:r>
          </w:p>
        </w:tc>
      </w:tr>
      <w:tr w:rsidR="00D820E8" w:rsidRPr="00E33FE1" w14:paraId="352D943F" w14:textId="77777777" w:rsidTr="001F377B">
        <w:tc>
          <w:tcPr>
            <w:tcW w:w="4785" w:type="dxa"/>
            <w:shd w:val="clear" w:color="auto" w:fill="auto"/>
          </w:tcPr>
          <w:p w14:paraId="4ED10BF3"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Федерация</w:t>
            </w:r>
          </w:p>
        </w:tc>
        <w:tc>
          <w:tcPr>
            <w:tcW w:w="4786" w:type="dxa"/>
            <w:vMerge w:val="restart"/>
            <w:shd w:val="clear" w:color="auto" w:fill="auto"/>
          </w:tcPr>
          <w:p w14:paraId="44C43EB2"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А) Франция</w:t>
            </w:r>
          </w:p>
          <w:p w14:paraId="37A60F34"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Б) Федеративная республика </w:t>
            </w:r>
          </w:p>
          <w:p w14:paraId="78A1FDE0"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Германии</w:t>
            </w:r>
          </w:p>
          <w:p w14:paraId="79957F38"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 США</w:t>
            </w:r>
          </w:p>
          <w:p w14:paraId="773E897E"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г) Индия</w:t>
            </w:r>
          </w:p>
        </w:tc>
      </w:tr>
      <w:tr w:rsidR="00D820E8" w:rsidRPr="00E33FE1" w14:paraId="1852E5AF" w14:textId="77777777" w:rsidTr="001F377B">
        <w:tc>
          <w:tcPr>
            <w:tcW w:w="4785" w:type="dxa"/>
            <w:shd w:val="clear" w:color="auto" w:fill="auto"/>
          </w:tcPr>
          <w:p w14:paraId="309CF6E6" w14:textId="77777777" w:rsidR="00D820E8" w:rsidRPr="00E33FE1" w:rsidRDefault="00D820E8"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Централизованное унитарное государство</w:t>
            </w:r>
          </w:p>
        </w:tc>
        <w:tc>
          <w:tcPr>
            <w:tcW w:w="4786" w:type="dxa"/>
            <w:vMerge/>
            <w:shd w:val="clear" w:color="auto" w:fill="auto"/>
          </w:tcPr>
          <w:p w14:paraId="10B8B05F" w14:textId="77777777" w:rsidR="00D820E8" w:rsidRPr="00E33FE1" w:rsidRDefault="00D820E8" w:rsidP="00E33FE1">
            <w:pPr>
              <w:pStyle w:val="ConsPlusNormal"/>
              <w:jc w:val="both"/>
              <w:rPr>
                <w:rFonts w:ascii="Times New Roman" w:hAnsi="Times New Roman" w:cs="Times New Roman"/>
                <w:b/>
                <w:sz w:val="28"/>
                <w:szCs w:val="28"/>
              </w:rPr>
            </w:pPr>
          </w:p>
        </w:tc>
      </w:tr>
    </w:tbl>
    <w:p w14:paraId="3F4234C1" w14:textId="77777777" w:rsidR="00D820E8" w:rsidRPr="00E33FE1" w:rsidRDefault="00D820E8" w:rsidP="00E33FE1">
      <w:pPr>
        <w:pStyle w:val="ConsPlusNormal"/>
        <w:ind w:left="1069"/>
        <w:jc w:val="both"/>
        <w:rPr>
          <w:rFonts w:ascii="Times New Roman" w:hAnsi="Times New Roman" w:cs="Times New Roman"/>
          <w:b/>
          <w:sz w:val="28"/>
          <w:szCs w:val="28"/>
        </w:rPr>
      </w:pPr>
    </w:p>
    <w:p w14:paraId="69EEA335" w14:textId="77777777" w:rsidR="00D820E8" w:rsidRPr="00E33FE1" w:rsidRDefault="00D820E8" w:rsidP="00E33FE1">
      <w:pPr>
        <w:pStyle w:val="ConsPlusNormal"/>
        <w:jc w:val="both"/>
        <w:rPr>
          <w:rFonts w:ascii="Times New Roman" w:hAnsi="Times New Roman" w:cs="Times New Roman"/>
          <w:b/>
          <w:i/>
          <w:sz w:val="28"/>
          <w:szCs w:val="28"/>
        </w:rPr>
      </w:pPr>
    </w:p>
    <w:p w14:paraId="02F812F5" w14:textId="77777777" w:rsidR="00D820E8" w:rsidRPr="00E33FE1" w:rsidRDefault="00D820E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01FBE74C" w14:textId="77777777" w:rsidR="00D820E8" w:rsidRPr="00E33FE1" w:rsidRDefault="00D820E8" w:rsidP="00E33FE1">
      <w:pPr>
        <w:pStyle w:val="ConsPlusNormal"/>
        <w:ind w:firstLine="709"/>
        <w:jc w:val="both"/>
        <w:rPr>
          <w:rFonts w:ascii="Times New Roman" w:hAnsi="Times New Roman" w:cs="Times New Roman"/>
          <w:b/>
          <w:sz w:val="28"/>
          <w:szCs w:val="28"/>
          <w:u w:val="single"/>
        </w:rPr>
      </w:pPr>
    </w:p>
    <w:p w14:paraId="37E4FB1F"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00CE51A1">
        <w:rPr>
          <w:rFonts w:ascii="Times New Roman" w:hAnsi="Times New Roman" w:cs="Times New Roman"/>
          <w:sz w:val="28"/>
          <w:szCs w:val="28"/>
        </w:rPr>
        <w:t xml:space="preserve">ОПК-1 </w:t>
      </w:r>
      <w:r w:rsidRPr="00E33FE1">
        <w:rPr>
          <w:rFonts w:ascii="Times New Roman" w:hAnsi="Times New Roman" w:cs="Times New Roman"/>
          <w:sz w:val="28"/>
          <w:szCs w:val="28"/>
        </w:rPr>
        <w:t>Студент Петров утверждал, что форма устройства государства в Древневосточных государствах не сложилась, студент Сидоров утверждал, в этих странах преобладали демократические режимы. Так какая же форма государственного устройства была характерна для стран Древнего Востока?</w:t>
      </w:r>
    </w:p>
    <w:p w14:paraId="66829AB0" w14:textId="77777777" w:rsidR="00D820E8" w:rsidRPr="00E33FE1" w:rsidRDefault="00D820E8" w:rsidP="00E33FE1">
      <w:pPr>
        <w:pStyle w:val="ConsPlusNormal"/>
        <w:ind w:firstLine="709"/>
        <w:jc w:val="both"/>
        <w:rPr>
          <w:rFonts w:ascii="Times New Roman" w:hAnsi="Times New Roman" w:cs="Times New Roman"/>
          <w:sz w:val="28"/>
          <w:szCs w:val="28"/>
        </w:rPr>
      </w:pPr>
    </w:p>
    <w:p w14:paraId="3B75409B" w14:textId="77777777" w:rsidR="00D820E8" w:rsidRPr="00E33FE1" w:rsidRDefault="00D820E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00CE51A1" w:rsidRPr="00CE51A1">
        <w:rPr>
          <w:rFonts w:ascii="Times New Roman" w:hAnsi="Times New Roman" w:cs="Times New Roman"/>
          <w:sz w:val="28"/>
          <w:szCs w:val="28"/>
        </w:rPr>
        <w:t>УК-5</w:t>
      </w:r>
      <w:r w:rsidR="00CE51A1">
        <w:rPr>
          <w:rFonts w:ascii="Times New Roman" w:hAnsi="Times New Roman" w:cs="Times New Roman"/>
          <w:sz w:val="28"/>
          <w:szCs w:val="28"/>
        </w:rPr>
        <w:t xml:space="preserve"> </w:t>
      </w:r>
      <w:r w:rsidRPr="00E33FE1">
        <w:rPr>
          <w:rFonts w:ascii="Times New Roman" w:hAnsi="Times New Roman" w:cs="Times New Roman"/>
          <w:sz w:val="28"/>
          <w:szCs w:val="28"/>
        </w:rPr>
        <w:t>Парадокс Конституции США 1787 г. проявился в том, что в Конституции была предусмотрена специальная процедура, затрудняющая ее пересмотр, но сразу после её принятия встала проблема внесения в неё изменений, так как в самом тексте не было ни слова о гражданских правах. Однако выход нашли. Был принят новый юридический документ, в котором нашли отражение гражданских права. Как называется этот документ?</w:t>
      </w:r>
    </w:p>
    <w:p w14:paraId="1C3C5F04" w14:textId="77777777" w:rsidR="00D820E8" w:rsidRPr="00E33FE1" w:rsidRDefault="00D820E8" w:rsidP="00E33FE1">
      <w:pPr>
        <w:pStyle w:val="ConsPlusNormal"/>
        <w:ind w:firstLine="709"/>
        <w:jc w:val="both"/>
        <w:rPr>
          <w:rFonts w:ascii="Times New Roman" w:hAnsi="Times New Roman" w:cs="Times New Roman"/>
          <w:sz w:val="28"/>
          <w:szCs w:val="28"/>
        </w:rPr>
      </w:pPr>
    </w:p>
    <w:p w14:paraId="5315D4B9" w14:textId="77777777" w:rsidR="00EC5A88" w:rsidRDefault="00EC5A88" w:rsidP="00EC5A88">
      <w:pPr>
        <w:pStyle w:val="ConsPlusNormal"/>
        <w:ind w:firstLine="709"/>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Оценочные материалы для проведения промежуточной аттестации по дисциплине </w:t>
      </w:r>
      <w:r w:rsidRPr="00674CCE">
        <w:rPr>
          <w:rFonts w:ascii="Times New Roman" w:hAnsi="Times New Roman" w:cs="Times New Roman"/>
          <w:b/>
          <w:sz w:val="36"/>
          <w:szCs w:val="32"/>
        </w:rPr>
        <w:t>«</w:t>
      </w:r>
      <w:r w:rsidRPr="00674CCE">
        <w:rPr>
          <w:rFonts w:ascii="Times New Roman" w:hAnsi="Times New Roman"/>
          <w:b/>
          <w:sz w:val="28"/>
          <w:szCs w:val="24"/>
        </w:rPr>
        <w:t>Конституционное право (часть 1)»</w:t>
      </w:r>
    </w:p>
    <w:p w14:paraId="078EA6DC" w14:textId="77777777" w:rsidR="00EC5A88" w:rsidRDefault="00EC5A88" w:rsidP="00EC5A88">
      <w:pPr>
        <w:pStyle w:val="ConsPlusNormal"/>
        <w:ind w:firstLine="709"/>
        <w:jc w:val="both"/>
        <w:rPr>
          <w:rFonts w:ascii="Times New Roman" w:hAnsi="Times New Roman" w:cs="Times New Roman"/>
          <w:b/>
          <w:sz w:val="28"/>
          <w:szCs w:val="28"/>
        </w:rPr>
      </w:pPr>
    </w:p>
    <w:p w14:paraId="06A3FDBF" w14:textId="77777777" w:rsidR="00EC5A88" w:rsidRPr="004E5B32" w:rsidRDefault="00EC5A88" w:rsidP="001E1B05">
      <w:pPr>
        <w:pStyle w:val="ConsPlusNormal"/>
        <w:rPr>
          <w:rFonts w:ascii="Times New Roman" w:hAnsi="Times New Roman" w:cs="Times New Roman"/>
          <w:sz w:val="28"/>
          <w:szCs w:val="28"/>
        </w:rPr>
      </w:pPr>
      <w:r>
        <w:rPr>
          <w:rFonts w:ascii="Times New Roman" w:hAnsi="Times New Roman" w:cs="Times New Roman"/>
          <w:b/>
          <w:i/>
          <w:sz w:val="28"/>
          <w:szCs w:val="28"/>
        </w:rPr>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r w:rsidRPr="00AD34D8">
        <w:rPr>
          <w:rFonts w:ascii="Times New Roman" w:hAnsi="Times New Roman" w:cs="Times New Roman"/>
          <w:b/>
          <w:i/>
          <w:sz w:val="28"/>
          <w:szCs w:val="28"/>
        </w:rPr>
        <w:t xml:space="preserve"> </w:t>
      </w:r>
    </w:p>
    <w:p w14:paraId="5C4A4839" w14:textId="77777777" w:rsidR="00EC5A88" w:rsidRDefault="00EC5A88" w:rsidP="00EC5A88">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EC5A88" w:rsidRPr="002223B2" w14:paraId="3ECFE902" w14:textId="77777777" w:rsidTr="00D73940">
        <w:tc>
          <w:tcPr>
            <w:tcW w:w="2660" w:type="dxa"/>
          </w:tcPr>
          <w:p w14:paraId="28C1A99F" w14:textId="77777777" w:rsidR="00EC5A88" w:rsidRPr="002223B2" w:rsidRDefault="00EC5A88" w:rsidP="00D73940">
            <w:pPr>
              <w:pStyle w:val="ConsPlusNormal"/>
              <w:jc w:val="center"/>
              <w:rPr>
                <w:rFonts w:ascii="Times New Roman" w:hAnsi="Times New Roman" w:cs="Times New Roman"/>
                <w:b/>
                <w:sz w:val="24"/>
                <w:szCs w:val="24"/>
              </w:rPr>
            </w:pPr>
            <w:r w:rsidRPr="002223B2">
              <w:rPr>
                <w:rFonts w:ascii="Times New Roman" w:hAnsi="Times New Roman" w:cs="Times New Roman"/>
                <w:b/>
                <w:sz w:val="24"/>
                <w:szCs w:val="24"/>
              </w:rPr>
              <w:t>Наименование компетенции</w:t>
            </w:r>
          </w:p>
        </w:tc>
        <w:tc>
          <w:tcPr>
            <w:tcW w:w="3720" w:type="dxa"/>
          </w:tcPr>
          <w:p w14:paraId="2894F65B" w14:textId="77777777" w:rsidR="00EC5A88" w:rsidRPr="002223B2" w:rsidRDefault="00EC5A88" w:rsidP="00D73940">
            <w:pPr>
              <w:pStyle w:val="ConsPlusNormal"/>
              <w:jc w:val="center"/>
              <w:rPr>
                <w:rFonts w:ascii="Times New Roman" w:hAnsi="Times New Roman" w:cs="Times New Roman"/>
                <w:b/>
                <w:sz w:val="24"/>
                <w:szCs w:val="24"/>
              </w:rPr>
            </w:pPr>
            <w:r w:rsidRPr="002223B2">
              <w:rPr>
                <w:rFonts w:ascii="Times New Roman" w:hAnsi="Times New Roman" w:cs="Times New Roman"/>
                <w:b/>
                <w:sz w:val="24"/>
                <w:szCs w:val="24"/>
              </w:rPr>
              <w:t>Индикаторы достижения компетенции</w:t>
            </w:r>
          </w:p>
        </w:tc>
        <w:tc>
          <w:tcPr>
            <w:tcW w:w="3191" w:type="dxa"/>
          </w:tcPr>
          <w:p w14:paraId="75BBC05F" w14:textId="77777777" w:rsidR="00EC5A88" w:rsidRPr="002223B2" w:rsidRDefault="00EC5A88" w:rsidP="00D73940">
            <w:pPr>
              <w:pStyle w:val="ConsPlusNormal"/>
              <w:jc w:val="center"/>
              <w:rPr>
                <w:rFonts w:ascii="Times New Roman" w:hAnsi="Times New Roman" w:cs="Times New Roman"/>
                <w:b/>
                <w:sz w:val="24"/>
                <w:szCs w:val="24"/>
              </w:rPr>
            </w:pPr>
            <w:r w:rsidRPr="002223B2">
              <w:rPr>
                <w:rFonts w:ascii="Times New Roman" w:hAnsi="Times New Roman" w:cs="Times New Roman"/>
                <w:b/>
                <w:sz w:val="24"/>
                <w:szCs w:val="24"/>
              </w:rPr>
              <w:t>Планируемые результаты обучения</w:t>
            </w:r>
            <w:r w:rsidRPr="002223B2">
              <w:rPr>
                <w:rFonts w:ascii="Times New Roman" w:hAnsi="Times New Roman" w:cs="Times New Roman"/>
                <w:b/>
                <w:i/>
                <w:sz w:val="24"/>
                <w:szCs w:val="24"/>
              </w:rPr>
              <w:t xml:space="preserve"> </w:t>
            </w:r>
            <w:r w:rsidRPr="002223B2">
              <w:rPr>
                <w:rFonts w:ascii="Times New Roman" w:hAnsi="Times New Roman" w:cs="Times New Roman"/>
                <w:b/>
                <w:sz w:val="24"/>
                <w:szCs w:val="24"/>
              </w:rPr>
              <w:t>по дисциплине</w:t>
            </w:r>
          </w:p>
        </w:tc>
      </w:tr>
      <w:tr w:rsidR="00EC5A88" w:rsidRPr="002223B2" w14:paraId="250A30DF" w14:textId="77777777" w:rsidTr="00D73940">
        <w:tc>
          <w:tcPr>
            <w:tcW w:w="2660" w:type="dxa"/>
            <w:vMerge w:val="restart"/>
          </w:tcPr>
          <w:p w14:paraId="492ACC2A" w14:textId="77777777" w:rsidR="00EC5A88" w:rsidRPr="002223B2" w:rsidRDefault="00EC5A88" w:rsidP="00D73940">
            <w:pPr>
              <w:pStyle w:val="ConsPlusNormal"/>
              <w:rPr>
                <w:rFonts w:ascii="Times New Roman" w:hAnsi="Times New Roman"/>
                <w:b/>
                <w:color w:val="000000"/>
                <w:sz w:val="24"/>
                <w:szCs w:val="24"/>
                <w:shd w:val="clear" w:color="auto" w:fill="FFFFFF"/>
              </w:rPr>
            </w:pPr>
            <w:r w:rsidRPr="002223B2">
              <w:rPr>
                <w:rFonts w:ascii="Times New Roman" w:hAnsi="Times New Roman"/>
                <w:b/>
                <w:color w:val="000000"/>
                <w:sz w:val="24"/>
                <w:szCs w:val="24"/>
                <w:shd w:val="clear" w:color="auto" w:fill="FFFFFF"/>
              </w:rPr>
              <w:t xml:space="preserve">ОПК-6 </w:t>
            </w:r>
          </w:p>
          <w:p w14:paraId="09E74A51" w14:textId="77777777" w:rsidR="00EC5A88" w:rsidRPr="002223B2" w:rsidRDefault="00EC5A88" w:rsidP="00D73940">
            <w:pPr>
              <w:pStyle w:val="ConsPlusNormal"/>
              <w:rPr>
                <w:rFonts w:ascii="Times New Roman" w:hAnsi="Times New Roman" w:cs="Times New Roman"/>
                <w:sz w:val="24"/>
                <w:szCs w:val="24"/>
              </w:rPr>
            </w:pPr>
            <w:r w:rsidRPr="00546270">
              <w:rPr>
                <w:rFonts w:ascii="Times New Roman" w:hAnsi="Times New Roman" w:cs="Times New Roman"/>
                <w:sz w:val="24"/>
                <w:szCs w:val="24"/>
              </w:rPr>
              <w:t>Способен письменно и устно аргументировать правовую позицию по делу и осуществлять профессиональное представительство в судах (иных органах власти)</w:t>
            </w:r>
          </w:p>
        </w:tc>
        <w:tc>
          <w:tcPr>
            <w:tcW w:w="3720" w:type="dxa"/>
          </w:tcPr>
          <w:p w14:paraId="091ABDDA" w14:textId="77777777" w:rsidR="00EC5A88" w:rsidRDefault="00EC5A88" w:rsidP="00D73940">
            <w:pPr>
              <w:spacing w:after="0" w:line="240" w:lineRule="auto"/>
              <w:rPr>
                <w:rFonts w:ascii="Times New Roman" w:hAnsi="Times New Roman"/>
                <w:sz w:val="24"/>
                <w:szCs w:val="24"/>
              </w:rPr>
            </w:pPr>
            <w:r w:rsidRPr="002223B2">
              <w:rPr>
                <w:rFonts w:ascii="Times New Roman" w:hAnsi="Times New Roman"/>
                <w:sz w:val="24"/>
                <w:szCs w:val="24"/>
              </w:rPr>
              <w:t xml:space="preserve">ОПК-6.1. </w:t>
            </w:r>
          </w:p>
          <w:p w14:paraId="61F1FF0D" w14:textId="77777777" w:rsidR="00EC5A88" w:rsidRPr="00941763" w:rsidRDefault="00EC5A88" w:rsidP="00D73940">
            <w:pPr>
              <w:spacing w:after="0" w:line="240" w:lineRule="auto"/>
              <w:rPr>
                <w:rFonts w:ascii="Times New Roman" w:hAnsi="Times New Roman"/>
                <w:sz w:val="24"/>
                <w:szCs w:val="24"/>
              </w:rPr>
            </w:pPr>
            <w:r w:rsidRPr="00941763">
              <w:rPr>
                <w:rFonts w:ascii="Times New Roman" w:hAnsi="Times New Roman"/>
                <w:sz w:val="24"/>
                <w:szCs w:val="24"/>
              </w:rPr>
              <w:t>Знать:</w:t>
            </w:r>
          </w:p>
          <w:p w14:paraId="1BD29208" w14:textId="77777777" w:rsidR="00EC5A88" w:rsidRPr="0017501C" w:rsidRDefault="00EC5A88" w:rsidP="00D73940">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конституционно-правовые термины, понятия, используемые в устной и письменной речи</w:t>
            </w:r>
          </w:p>
          <w:p w14:paraId="7838FD7E" w14:textId="77777777" w:rsidR="00EC5A88" w:rsidRPr="002223B2" w:rsidRDefault="00EC5A88" w:rsidP="00D73940">
            <w:pPr>
              <w:spacing w:after="0" w:line="240" w:lineRule="auto"/>
              <w:rPr>
                <w:sz w:val="24"/>
                <w:szCs w:val="24"/>
              </w:rPr>
            </w:pPr>
          </w:p>
        </w:tc>
        <w:tc>
          <w:tcPr>
            <w:tcW w:w="3191" w:type="dxa"/>
          </w:tcPr>
          <w:p w14:paraId="3D61BAA4" w14:textId="77777777" w:rsidR="00EC5A88" w:rsidRPr="0017501C" w:rsidRDefault="00EC5A88" w:rsidP="00D73940">
            <w:pPr>
              <w:rPr>
                <w:rFonts w:ascii="Times New Roman" w:hAnsi="Times New Roman"/>
                <w:color w:val="000000"/>
                <w:sz w:val="24"/>
                <w:szCs w:val="24"/>
                <w:shd w:val="clear" w:color="auto" w:fill="FFFFFF"/>
              </w:rPr>
            </w:pPr>
            <w:r w:rsidRPr="0017501C">
              <w:rPr>
                <w:rFonts w:ascii="Times New Roman" w:hAnsi="Times New Roman"/>
                <w:color w:val="000000"/>
                <w:sz w:val="24"/>
                <w:szCs w:val="24"/>
                <w:shd w:val="clear" w:color="auto" w:fill="FFFFFF"/>
              </w:rPr>
              <w:t xml:space="preserve">Знает: </w:t>
            </w:r>
            <w:r>
              <w:rPr>
                <w:rFonts w:ascii="Times New Roman" w:hAnsi="Times New Roman"/>
                <w:color w:val="000000"/>
                <w:sz w:val="24"/>
                <w:szCs w:val="24"/>
                <w:shd w:val="clear" w:color="auto" w:fill="FFFFFF"/>
              </w:rPr>
              <w:t>конституционно-правовые термины, понятия, используемые в устной и письменной речи</w:t>
            </w:r>
          </w:p>
          <w:p w14:paraId="694206C2" w14:textId="77777777" w:rsidR="00EC5A88" w:rsidRPr="002223B2" w:rsidRDefault="00EC5A88" w:rsidP="00D73940">
            <w:pPr>
              <w:pStyle w:val="ConsPlusNormal"/>
              <w:rPr>
                <w:rFonts w:ascii="Times New Roman" w:hAnsi="Times New Roman" w:cs="Times New Roman"/>
                <w:i/>
              </w:rPr>
            </w:pPr>
          </w:p>
        </w:tc>
      </w:tr>
      <w:tr w:rsidR="00EC5A88" w:rsidRPr="002223B2" w14:paraId="64D1A6E7" w14:textId="77777777" w:rsidTr="00D73940">
        <w:tc>
          <w:tcPr>
            <w:tcW w:w="2660" w:type="dxa"/>
            <w:vMerge/>
          </w:tcPr>
          <w:p w14:paraId="1301A02C" w14:textId="77777777" w:rsidR="00EC5A88" w:rsidRPr="002223B2" w:rsidRDefault="00EC5A88" w:rsidP="00D73940">
            <w:pPr>
              <w:pStyle w:val="ConsPlusNormal"/>
              <w:rPr>
                <w:rFonts w:ascii="Times New Roman" w:hAnsi="Times New Roman" w:cs="Times New Roman"/>
                <w:sz w:val="24"/>
                <w:szCs w:val="24"/>
              </w:rPr>
            </w:pPr>
          </w:p>
        </w:tc>
        <w:tc>
          <w:tcPr>
            <w:tcW w:w="3720" w:type="dxa"/>
          </w:tcPr>
          <w:p w14:paraId="406A8490" w14:textId="77777777" w:rsidR="00EC5A88" w:rsidRPr="002223B2" w:rsidRDefault="00EC5A88" w:rsidP="00D73940">
            <w:pPr>
              <w:pStyle w:val="TableParagraph"/>
              <w:keepNext/>
              <w:rPr>
                <w:color w:val="000000"/>
                <w:sz w:val="27"/>
                <w:szCs w:val="27"/>
              </w:rPr>
            </w:pPr>
            <w:r w:rsidRPr="002223B2">
              <w:rPr>
                <w:color w:val="000000"/>
                <w:sz w:val="27"/>
                <w:szCs w:val="27"/>
              </w:rPr>
              <w:t xml:space="preserve">ОПК-6.2. </w:t>
            </w:r>
          </w:p>
          <w:p w14:paraId="516C5437" w14:textId="77777777" w:rsidR="00EC5A88" w:rsidRPr="002223B2" w:rsidRDefault="00EC5A88" w:rsidP="00D73940">
            <w:pPr>
              <w:pStyle w:val="TableParagraph"/>
              <w:keepNext/>
              <w:rPr>
                <w:sz w:val="24"/>
                <w:szCs w:val="24"/>
              </w:rPr>
            </w:pPr>
            <w:r w:rsidRPr="002223B2">
              <w:rPr>
                <w:color w:val="000000"/>
                <w:sz w:val="27"/>
                <w:szCs w:val="27"/>
              </w:rPr>
              <w:t xml:space="preserve">Уметь: </w:t>
            </w:r>
            <w:r w:rsidRPr="006D697D">
              <w:rPr>
                <w:color w:val="000000"/>
                <w:sz w:val="27"/>
                <w:szCs w:val="27"/>
              </w:rPr>
              <w:t>строить профессиональное общение  в соответствии с ситуацией, в том числе относительно профессиональных задач</w:t>
            </w:r>
          </w:p>
        </w:tc>
        <w:tc>
          <w:tcPr>
            <w:tcW w:w="3191" w:type="dxa"/>
          </w:tcPr>
          <w:p w14:paraId="43E79BE5" w14:textId="77777777" w:rsidR="00EC5A88" w:rsidRPr="002223B2" w:rsidRDefault="00EC5A88" w:rsidP="00D73940">
            <w:pPr>
              <w:pStyle w:val="ConsPlusNormal"/>
              <w:rPr>
                <w:rFonts w:ascii="Times New Roman" w:hAnsi="Times New Roman" w:cs="Times New Roman"/>
                <w:sz w:val="24"/>
                <w:szCs w:val="24"/>
              </w:rPr>
            </w:pPr>
            <w:r w:rsidRPr="002223B2">
              <w:rPr>
                <w:rFonts w:ascii="Times New Roman" w:hAnsi="Times New Roman" w:cs="Times New Roman"/>
                <w:sz w:val="24"/>
                <w:szCs w:val="24"/>
              </w:rPr>
              <w:t>Умеет:</w:t>
            </w:r>
          </w:p>
          <w:p w14:paraId="275478D5" w14:textId="77777777" w:rsidR="00EC5A88" w:rsidRPr="0017501C" w:rsidRDefault="00EC5A88" w:rsidP="00D73940">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высказывать аргументированное мнение по проблеме конституционно-правового регулирования</w:t>
            </w:r>
          </w:p>
          <w:p w14:paraId="6EAC58A5" w14:textId="77777777" w:rsidR="00EC5A88" w:rsidRPr="002223B2" w:rsidRDefault="00EC5A88" w:rsidP="00D73940">
            <w:pPr>
              <w:pStyle w:val="ConsPlusNormal"/>
              <w:rPr>
                <w:rFonts w:ascii="Times New Roman" w:hAnsi="Times New Roman" w:cs="Times New Roman"/>
                <w:i/>
              </w:rPr>
            </w:pPr>
          </w:p>
        </w:tc>
      </w:tr>
      <w:tr w:rsidR="00EC5A88" w:rsidRPr="002223B2" w14:paraId="18822999" w14:textId="77777777" w:rsidTr="00D73940">
        <w:tc>
          <w:tcPr>
            <w:tcW w:w="2660" w:type="dxa"/>
            <w:vMerge/>
          </w:tcPr>
          <w:p w14:paraId="59FCDA96" w14:textId="77777777" w:rsidR="00EC5A88" w:rsidRPr="002223B2" w:rsidRDefault="00EC5A88" w:rsidP="00D73940">
            <w:pPr>
              <w:pStyle w:val="ConsPlusNormal"/>
              <w:rPr>
                <w:rFonts w:ascii="Times New Roman" w:hAnsi="Times New Roman" w:cs="Times New Roman"/>
                <w:sz w:val="24"/>
                <w:szCs w:val="24"/>
              </w:rPr>
            </w:pPr>
          </w:p>
        </w:tc>
        <w:tc>
          <w:tcPr>
            <w:tcW w:w="3720" w:type="dxa"/>
          </w:tcPr>
          <w:p w14:paraId="545A9132" w14:textId="77777777" w:rsidR="00EC5A88" w:rsidRPr="002223B2" w:rsidRDefault="00EC5A88" w:rsidP="00D73940">
            <w:pPr>
              <w:spacing w:after="0" w:line="240" w:lineRule="auto"/>
              <w:rPr>
                <w:rFonts w:ascii="Times New Roman" w:hAnsi="Times New Roman"/>
                <w:sz w:val="24"/>
                <w:szCs w:val="24"/>
              </w:rPr>
            </w:pPr>
            <w:r w:rsidRPr="002223B2">
              <w:rPr>
                <w:rFonts w:ascii="Times New Roman" w:hAnsi="Times New Roman"/>
                <w:sz w:val="24"/>
                <w:szCs w:val="24"/>
              </w:rPr>
              <w:t>ОПК-6.3. Владеть:</w:t>
            </w:r>
          </w:p>
          <w:p w14:paraId="318109CD" w14:textId="77777777" w:rsidR="00EC5A88" w:rsidRPr="002223B2" w:rsidRDefault="00EC5A88" w:rsidP="00D73940">
            <w:pPr>
              <w:pStyle w:val="ConsPlusNormal"/>
              <w:rPr>
                <w:rFonts w:ascii="Times New Roman" w:hAnsi="Times New Roman" w:cs="Times New Roman"/>
                <w:sz w:val="24"/>
                <w:szCs w:val="24"/>
              </w:rPr>
            </w:pPr>
            <w:r w:rsidRPr="006D697D">
              <w:rPr>
                <w:rFonts w:ascii="Times New Roman" w:hAnsi="Times New Roman" w:cs="Times New Roman"/>
                <w:sz w:val="24"/>
                <w:szCs w:val="24"/>
              </w:rPr>
              <w:t>Конституционно-правовой терминологией, необходимой для формирования позиции по делу</w:t>
            </w:r>
          </w:p>
        </w:tc>
        <w:tc>
          <w:tcPr>
            <w:tcW w:w="3191" w:type="dxa"/>
          </w:tcPr>
          <w:p w14:paraId="3E61C0C2" w14:textId="77777777" w:rsidR="00EC5A88" w:rsidRPr="002223B2" w:rsidRDefault="00EC5A88" w:rsidP="00D73940">
            <w:pPr>
              <w:pStyle w:val="ConsPlusNormal"/>
              <w:rPr>
                <w:rFonts w:ascii="Times New Roman" w:hAnsi="Times New Roman" w:cs="Times New Roman"/>
                <w:sz w:val="24"/>
                <w:szCs w:val="24"/>
              </w:rPr>
            </w:pPr>
            <w:r w:rsidRPr="002223B2">
              <w:rPr>
                <w:rFonts w:ascii="Times New Roman" w:hAnsi="Times New Roman" w:cs="Times New Roman"/>
                <w:sz w:val="24"/>
                <w:szCs w:val="24"/>
              </w:rPr>
              <w:t>Владеет:</w:t>
            </w:r>
          </w:p>
          <w:p w14:paraId="472CB0A9" w14:textId="77777777" w:rsidR="00EC5A88" w:rsidRPr="002223B2" w:rsidRDefault="00EC5A88" w:rsidP="00D73940">
            <w:pPr>
              <w:pStyle w:val="ConsPlusNormal"/>
              <w:rPr>
                <w:rFonts w:ascii="Times New Roman" w:hAnsi="Times New Roman" w:cs="Times New Roman"/>
                <w:i/>
              </w:rPr>
            </w:pPr>
            <w:r w:rsidRPr="002223B2">
              <w:rPr>
                <w:rFonts w:ascii="Times New Roman" w:hAnsi="Times New Roman" w:cs="Times New Roman"/>
                <w:sz w:val="24"/>
                <w:szCs w:val="24"/>
              </w:rPr>
              <w:t xml:space="preserve"> </w:t>
            </w:r>
            <w:r w:rsidRPr="006D697D">
              <w:rPr>
                <w:rFonts w:ascii="Times New Roman" w:hAnsi="Times New Roman" w:cs="Times New Roman"/>
                <w:sz w:val="24"/>
                <w:szCs w:val="24"/>
              </w:rPr>
              <w:t>Конституционно-правовой терминологией, необходимой для формирования позиции по делу</w:t>
            </w:r>
          </w:p>
        </w:tc>
      </w:tr>
    </w:tbl>
    <w:p w14:paraId="5482A321" w14:textId="77777777" w:rsidR="00EC5A88" w:rsidRDefault="00EC5A88" w:rsidP="00EC5A88">
      <w:pPr>
        <w:pStyle w:val="ConsPlusNormal"/>
        <w:rPr>
          <w:rFonts w:ascii="Times New Roman" w:hAnsi="Times New Roman" w:cs="Times New Roman"/>
          <w:sz w:val="28"/>
          <w:szCs w:val="28"/>
        </w:rPr>
      </w:pPr>
    </w:p>
    <w:p w14:paraId="32B90CF2" w14:textId="77777777" w:rsidR="00EC5A88" w:rsidRDefault="00EC5A88" w:rsidP="00EC5A88">
      <w:pPr>
        <w:pStyle w:val="ConsPlusNormal"/>
        <w:ind w:firstLine="709"/>
        <w:jc w:val="both"/>
        <w:rPr>
          <w:rFonts w:ascii="Times New Roman" w:hAnsi="Times New Roman" w:cs="Times New Roman"/>
          <w:sz w:val="28"/>
          <w:szCs w:val="28"/>
        </w:rPr>
      </w:pPr>
    </w:p>
    <w:p w14:paraId="00325F3C" w14:textId="77777777" w:rsidR="00EC5A88" w:rsidRPr="00AD34D8" w:rsidRDefault="00EC5A88" w:rsidP="001E1B05">
      <w:pPr>
        <w:pStyle w:val="ConsPlusNormal"/>
        <w:jc w:val="center"/>
        <w:rPr>
          <w:rFonts w:ascii="Times New Roman" w:hAnsi="Times New Roman" w:cs="Times New Roman"/>
          <w:b/>
          <w:i/>
          <w:sz w:val="28"/>
          <w:szCs w:val="28"/>
        </w:rPr>
      </w:pPr>
      <w:r>
        <w:rPr>
          <w:rFonts w:ascii="Times New Roman" w:hAnsi="Times New Roman" w:cs="Times New Roman"/>
          <w:b/>
          <w:i/>
          <w:sz w:val="28"/>
          <w:szCs w:val="28"/>
        </w:rPr>
        <w:t>К</w:t>
      </w:r>
      <w:r w:rsidRPr="00AD34D8">
        <w:rPr>
          <w:rFonts w:ascii="Times New Roman" w:hAnsi="Times New Roman" w:cs="Times New Roman"/>
          <w:b/>
          <w:i/>
          <w:sz w:val="28"/>
          <w:szCs w:val="28"/>
        </w:rPr>
        <w:t>ритерии оценивания</w:t>
      </w:r>
    </w:p>
    <w:p w14:paraId="277C2091" w14:textId="77777777" w:rsidR="00EC5A88" w:rsidRDefault="00EC5A88" w:rsidP="00EC5A88">
      <w:pPr>
        <w:pStyle w:val="Default"/>
        <w:jc w:val="both"/>
        <w:rPr>
          <w:sz w:val="28"/>
          <w:szCs w:val="28"/>
        </w:rPr>
      </w:pPr>
      <w:r>
        <w:rPr>
          <w:i/>
          <w:iCs/>
          <w:sz w:val="28"/>
          <w:szCs w:val="28"/>
        </w:rPr>
        <w:tab/>
        <w:t>Для промежуточной аттестации обучающихся</w:t>
      </w:r>
      <w:r>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5FFA351D" w14:textId="77777777" w:rsidR="00EC5A88" w:rsidRDefault="00EC5A88" w:rsidP="00EC5A88">
      <w:pPr>
        <w:pStyle w:val="Default"/>
        <w:rPr>
          <w:sz w:val="28"/>
          <w:szCs w:val="28"/>
        </w:rPr>
      </w:pPr>
      <w:r>
        <w:rPr>
          <w:sz w:val="28"/>
          <w:szCs w:val="28"/>
        </w:rPr>
        <w:t xml:space="preserve">Каждый верный ответ оценивается следующим образом: </w:t>
      </w:r>
    </w:p>
    <w:p w14:paraId="1CD48AFB" w14:textId="77777777" w:rsidR="00EC5A88" w:rsidRDefault="00EC5A88" w:rsidP="00EC5A88">
      <w:pPr>
        <w:pStyle w:val="Default"/>
        <w:spacing w:after="55"/>
        <w:rPr>
          <w:sz w:val="28"/>
          <w:szCs w:val="28"/>
        </w:rPr>
      </w:pPr>
      <w:r>
        <w:rPr>
          <w:sz w:val="28"/>
          <w:szCs w:val="28"/>
        </w:rPr>
        <w:t> задание в закрытой форме –1 балла,</w:t>
      </w:r>
    </w:p>
    <w:p w14:paraId="20E472D0" w14:textId="77777777" w:rsidR="00EC5A88" w:rsidRDefault="00EC5A88" w:rsidP="00EC5A88">
      <w:pPr>
        <w:pStyle w:val="Default"/>
        <w:spacing w:after="55"/>
        <w:rPr>
          <w:sz w:val="28"/>
          <w:szCs w:val="28"/>
        </w:rPr>
      </w:pPr>
      <w:r>
        <w:rPr>
          <w:sz w:val="28"/>
          <w:szCs w:val="28"/>
        </w:rPr>
        <w:t> задание в открытой форме – 2 балла,</w:t>
      </w:r>
    </w:p>
    <w:p w14:paraId="77154ECE" w14:textId="77777777" w:rsidR="00EC5A88" w:rsidRDefault="00EC5A88" w:rsidP="00EC5A88">
      <w:pPr>
        <w:pStyle w:val="Default"/>
        <w:rPr>
          <w:sz w:val="28"/>
          <w:szCs w:val="28"/>
        </w:rPr>
      </w:pPr>
      <w:r>
        <w:rPr>
          <w:sz w:val="28"/>
          <w:szCs w:val="28"/>
        </w:rPr>
        <w:t> задание на установление правильной последовательности – 5 балла,</w:t>
      </w:r>
    </w:p>
    <w:p w14:paraId="077D2C5A" w14:textId="77777777" w:rsidR="00EC5A88" w:rsidRPr="005905B2" w:rsidRDefault="00EC5A88" w:rsidP="00EC5A88">
      <w:pPr>
        <w:pStyle w:val="Default"/>
        <w:rPr>
          <w:sz w:val="28"/>
          <w:szCs w:val="28"/>
        </w:rPr>
      </w:pPr>
      <w:r w:rsidRPr="005905B2">
        <w:rPr>
          <w:sz w:val="28"/>
          <w:szCs w:val="28"/>
        </w:rPr>
        <w:t xml:space="preserve">  задание на установление соответствия – </w:t>
      </w:r>
      <w:r>
        <w:rPr>
          <w:sz w:val="28"/>
          <w:szCs w:val="28"/>
        </w:rPr>
        <w:t>5</w:t>
      </w:r>
      <w:r w:rsidRPr="005905B2">
        <w:rPr>
          <w:sz w:val="28"/>
          <w:szCs w:val="28"/>
        </w:rPr>
        <w:t xml:space="preserve"> балла,</w:t>
      </w:r>
    </w:p>
    <w:p w14:paraId="681B2161" w14:textId="77777777" w:rsidR="00EC5A88" w:rsidRDefault="00EC5A88" w:rsidP="00EC5A88">
      <w:pPr>
        <w:pStyle w:val="Default"/>
        <w:rPr>
          <w:sz w:val="27"/>
          <w:szCs w:val="27"/>
        </w:rPr>
      </w:pPr>
      <w:r>
        <w:rPr>
          <w:sz w:val="27"/>
          <w:szCs w:val="27"/>
        </w:rPr>
        <w:t xml:space="preserve"> решение компетентностно-ориентированной задачи – 10 баллов. </w:t>
      </w:r>
    </w:p>
    <w:p w14:paraId="73DC7847" w14:textId="77777777" w:rsidR="00EC5A88" w:rsidRDefault="00EC5A88" w:rsidP="00EC5A88">
      <w:pPr>
        <w:pStyle w:val="ConsPlusNormal"/>
        <w:jc w:val="center"/>
        <w:rPr>
          <w:rFonts w:ascii="Times New Roman" w:hAnsi="Times New Roman" w:cs="Times New Roman"/>
          <w:b/>
          <w:sz w:val="28"/>
          <w:szCs w:val="28"/>
        </w:rPr>
      </w:pPr>
    </w:p>
    <w:p w14:paraId="6BFF272A" w14:textId="77777777" w:rsidR="00EC5A88" w:rsidRPr="00185A1C" w:rsidRDefault="00EC5A88" w:rsidP="00EC5A88">
      <w:pPr>
        <w:spacing w:after="0" w:line="240" w:lineRule="auto"/>
        <w:ind w:firstLine="709"/>
        <w:jc w:val="both"/>
        <w:rPr>
          <w:rFonts w:ascii="Times New Roman" w:hAnsi="Times New Roman"/>
          <w:sz w:val="28"/>
          <w:szCs w:val="28"/>
        </w:rPr>
      </w:pPr>
      <w:r w:rsidRPr="00185A1C">
        <w:rPr>
          <w:rFonts w:ascii="Times New Roman" w:hAnsi="Times New Roman"/>
          <w:sz w:val="28"/>
          <w:szCs w:val="28"/>
          <w:u w:val="single"/>
        </w:rPr>
        <w:t>Отметка «отлично»</w:t>
      </w:r>
      <w:r w:rsidRPr="00185A1C">
        <w:rPr>
          <w:rFonts w:ascii="Times New Roman" w:hAnsi="Times New Roman"/>
          <w:sz w:val="28"/>
          <w:szCs w:val="28"/>
        </w:rPr>
        <w:t xml:space="preserve"> выставляется студенту в том случае, если он выполнил 80</w:t>
      </w:r>
      <w:r w:rsidRPr="00185A1C">
        <w:rPr>
          <w:rFonts w:ascii="Times New Roman" w:hAnsi="Times New Roman"/>
          <w:sz w:val="28"/>
          <w:szCs w:val="28"/>
        </w:rPr>
        <w:softHyphen/>
      </w:r>
      <w:r w:rsidRPr="00185A1C">
        <w:rPr>
          <w:rFonts w:ascii="Times New Roman" w:hAnsi="Times New Roman"/>
          <w:sz w:val="28"/>
          <w:szCs w:val="28"/>
        </w:rPr>
        <w:softHyphen/>
      </w:r>
      <w:r w:rsidRPr="00185A1C">
        <w:rPr>
          <w:rFonts w:ascii="Times New Roman" w:hAnsi="Times New Roman"/>
          <w:sz w:val="28"/>
          <w:szCs w:val="28"/>
        </w:rPr>
        <w:softHyphen/>
        <w:t>–100 % заданий.</w:t>
      </w:r>
    </w:p>
    <w:p w14:paraId="368E5B56" w14:textId="77777777" w:rsidR="00EC5A88" w:rsidRPr="00185A1C" w:rsidRDefault="00EC5A88" w:rsidP="00EC5A88">
      <w:pPr>
        <w:spacing w:after="0" w:line="240" w:lineRule="auto"/>
        <w:ind w:firstLine="709"/>
        <w:jc w:val="both"/>
        <w:rPr>
          <w:rFonts w:ascii="Times New Roman" w:hAnsi="Times New Roman"/>
          <w:color w:val="000000"/>
          <w:sz w:val="28"/>
          <w:szCs w:val="28"/>
        </w:rPr>
      </w:pPr>
      <w:r w:rsidRPr="00185A1C">
        <w:rPr>
          <w:rFonts w:ascii="Times New Roman" w:hAnsi="Times New Roman"/>
          <w:sz w:val="28"/>
          <w:szCs w:val="28"/>
          <w:u w:val="single"/>
        </w:rPr>
        <w:t>Отметка «хорошо»</w:t>
      </w:r>
      <w:r w:rsidRPr="00185A1C">
        <w:rPr>
          <w:rFonts w:ascii="Times New Roman" w:hAnsi="Times New Roman"/>
          <w:sz w:val="28"/>
          <w:szCs w:val="28"/>
        </w:rPr>
        <w:t xml:space="preserve"> выставляется студенту в том случае, если он выполнил 65–79 % заданий.</w:t>
      </w:r>
    </w:p>
    <w:p w14:paraId="0E52CD6F" w14:textId="77777777" w:rsidR="00EC5A88" w:rsidRPr="00185A1C" w:rsidRDefault="00EC5A88" w:rsidP="00EC5A88">
      <w:pPr>
        <w:spacing w:after="0" w:line="240" w:lineRule="auto"/>
        <w:ind w:firstLine="709"/>
        <w:jc w:val="both"/>
        <w:rPr>
          <w:rFonts w:ascii="Times New Roman" w:hAnsi="Times New Roman"/>
          <w:color w:val="000000"/>
          <w:sz w:val="28"/>
          <w:szCs w:val="28"/>
        </w:rPr>
      </w:pPr>
      <w:r w:rsidRPr="00185A1C">
        <w:rPr>
          <w:rFonts w:ascii="Times New Roman" w:hAnsi="Times New Roman"/>
          <w:bCs/>
          <w:sz w:val="28"/>
          <w:szCs w:val="28"/>
          <w:u w:val="single"/>
        </w:rPr>
        <w:lastRenderedPageBreak/>
        <w:t>Отметка «удовлетворительно»</w:t>
      </w:r>
      <w:r w:rsidRPr="00185A1C">
        <w:rPr>
          <w:rFonts w:ascii="Times New Roman" w:hAnsi="Times New Roman"/>
          <w:bCs/>
          <w:sz w:val="28"/>
          <w:szCs w:val="28"/>
        </w:rPr>
        <w:t xml:space="preserve"> выставляется студенту в том случае, если он выполнил 54–78 % заданий. </w:t>
      </w:r>
      <w:r w:rsidRPr="00185A1C">
        <w:rPr>
          <w:rFonts w:ascii="Times New Roman" w:hAnsi="Times New Roman"/>
          <w:sz w:val="28"/>
          <w:szCs w:val="28"/>
        </w:rPr>
        <w:t xml:space="preserve"> </w:t>
      </w:r>
    </w:p>
    <w:p w14:paraId="199FD0FA" w14:textId="77777777" w:rsidR="00EC5A88" w:rsidRPr="00185A1C" w:rsidRDefault="00EC5A88" w:rsidP="00EC5A88">
      <w:pPr>
        <w:spacing w:after="0" w:line="240" w:lineRule="auto"/>
        <w:ind w:firstLine="709"/>
        <w:jc w:val="both"/>
        <w:rPr>
          <w:rFonts w:ascii="Times New Roman" w:hAnsi="Times New Roman"/>
          <w:color w:val="000000"/>
          <w:sz w:val="28"/>
          <w:szCs w:val="28"/>
        </w:rPr>
      </w:pPr>
      <w:r w:rsidRPr="00185A1C">
        <w:rPr>
          <w:rFonts w:ascii="Times New Roman" w:hAnsi="Times New Roman"/>
          <w:sz w:val="28"/>
          <w:szCs w:val="28"/>
          <w:u w:val="single"/>
        </w:rPr>
        <w:t>Отметка «неудовлетворительно»</w:t>
      </w:r>
      <w:r w:rsidRPr="00185A1C">
        <w:rPr>
          <w:rFonts w:ascii="Times New Roman" w:hAnsi="Times New Roman"/>
          <w:sz w:val="28"/>
          <w:szCs w:val="28"/>
        </w:rPr>
        <w:t xml:space="preserve"> выставляется студенту в том случае, если  он выполнил 0–53 % заданий.</w:t>
      </w:r>
    </w:p>
    <w:p w14:paraId="2320BC65" w14:textId="77777777" w:rsidR="00EC5A88" w:rsidRPr="005D3F72" w:rsidRDefault="00EC5A88" w:rsidP="00EC5A88">
      <w:pPr>
        <w:pStyle w:val="ConsPlusNormal"/>
        <w:ind w:firstLine="709"/>
        <w:jc w:val="both"/>
        <w:rPr>
          <w:rFonts w:ascii="Times New Roman" w:hAnsi="Times New Roman" w:cs="Times New Roman"/>
          <w:sz w:val="24"/>
          <w:szCs w:val="24"/>
        </w:rPr>
      </w:pPr>
    </w:p>
    <w:p w14:paraId="39E843A9" w14:textId="77777777" w:rsidR="00EC5A88" w:rsidRDefault="00EC5A88" w:rsidP="001E1B05">
      <w:pPr>
        <w:pStyle w:val="ConsPlusNormal"/>
        <w:jc w:val="center"/>
        <w:rPr>
          <w:rFonts w:ascii="Times New Roman" w:hAnsi="Times New Roman" w:cs="Times New Roman"/>
          <w:b/>
          <w:i/>
          <w:sz w:val="28"/>
          <w:szCs w:val="28"/>
        </w:rPr>
      </w:pPr>
      <w:r w:rsidRPr="00D77002">
        <w:rPr>
          <w:rFonts w:ascii="Times New Roman" w:hAnsi="Times New Roman" w:cs="Times New Roman"/>
          <w:b/>
          <w:i/>
          <w:sz w:val="28"/>
          <w:szCs w:val="28"/>
        </w:rPr>
        <w:t>Контрольные задания</w:t>
      </w:r>
    </w:p>
    <w:p w14:paraId="1E78837D" w14:textId="77777777" w:rsidR="00EC5A88" w:rsidRDefault="00EC5A88" w:rsidP="00EC5A88">
      <w:pPr>
        <w:pStyle w:val="ConsPlusNormal"/>
        <w:jc w:val="center"/>
        <w:rPr>
          <w:rFonts w:ascii="Times New Roman" w:hAnsi="Times New Roman" w:cs="Times New Roman"/>
          <w:b/>
          <w:i/>
          <w:sz w:val="28"/>
          <w:szCs w:val="28"/>
        </w:rPr>
      </w:pPr>
    </w:p>
    <w:p w14:paraId="105904C4" w14:textId="77777777" w:rsidR="00EC5A88" w:rsidRPr="00D46A49" w:rsidRDefault="00EC5A88" w:rsidP="00EC5A88">
      <w:pPr>
        <w:ind w:firstLine="708"/>
        <w:jc w:val="both"/>
        <w:rPr>
          <w:rFonts w:ascii="Times New Roman" w:hAnsi="Times New Roman"/>
          <w:sz w:val="28"/>
          <w:szCs w:val="28"/>
        </w:rPr>
      </w:pPr>
      <w:r w:rsidRPr="00D46A49">
        <w:rPr>
          <w:rFonts w:ascii="Times New Roman" w:hAnsi="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42188914" w14:textId="77777777" w:rsidR="00EC5A88" w:rsidRPr="00D46A49" w:rsidRDefault="00EC5A88" w:rsidP="00EC5A88">
      <w:pPr>
        <w:ind w:firstLine="708"/>
        <w:jc w:val="both"/>
        <w:rPr>
          <w:rFonts w:ascii="Times New Roman" w:hAnsi="Times New Roman"/>
          <w:sz w:val="28"/>
          <w:szCs w:val="28"/>
        </w:rPr>
      </w:pPr>
      <w:r w:rsidRPr="00D46A49">
        <w:rPr>
          <w:rFonts w:ascii="Times New Roman" w:hAnsi="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w:t>
      </w:r>
      <w:r>
        <w:rPr>
          <w:rFonts w:ascii="Times New Roman" w:hAnsi="Times New Roman"/>
          <w:sz w:val="28"/>
          <w:szCs w:val="28"/>
        </w:rPr>
        <w:t>.</w:t>
      </w:r>
      <w:r w:rsidRPr="00D46A49">
        <w:rPr>
          <w:rFonts w:ascii="Times New Roman" w:hAnsi="Times New Roman"/>
          <w:sz w:val="28"/>
          <w:szCs w:val="28"/>
        </w:rPr>
        <w:t xml:space="preserve"> Б</w:t>
      </w:r>
      <w:r>
        <w:rPr>
          <w:rFonts w:ascii="Times New Roman" w:hAnsi="Times New Roman"/>
          <w:sz w:val="28"/>
          <w:szCs w:val="28"/>
        </w:rPr>
        <w:t xml:space="preserve">анк тестовых заданий </w:t>
      </w:r>
      <w:r w:rsidRPr="00D46A49">
        <w:rPr>
          <w:rFonts w:ascii="Times New Roman" w:hAnsi="Times New Roman"/>
          <w:sz w:val="28"/>
          <w:szCs w:val="28"/>
        </w:rPr>
        <w:t>хранится на бумажном носителе в сос</w:t>
      </w:r>
      <w:r>
        <w:rPr>
          <w:rFonts w:ascii="Times New Roman" w:hAnsi="Times New Roman"/>
          <w:sz w:val="28"/>
          <w:szCs w:val="28"/>
        </w:rPr>
        <w:t xml:space="preserve">таве учебно-методических материалов </w:t>
      </w:r>
      <w:r w:rsidRPr="00D46A49">
        <w:rPr>
          <w:rFonts w:ascii="Times New Roman" w:hAnsi="Times New Roman"/>
          <w:sz w:val="28"/>
          <w:szCs w:val="28"/>
        </w:rPr>
        <w:t xml:space="preserve">и </w:t>
      </w:r>
      <w:r>
        <w:rPr>
          <w:rFonts w:ascii="Times New Roman" w:hAnsi="Times New Roman"/>
          <w:sz w:val="28"/>
          <w:szCs w:val="28"/>
        </w:rPr>
        <w:t xml:space="preserve">в </w:t>
      </w:r>
      <w:r w:rsidRPr="00D46A49">
        <w:rPr>
          <w:rFonts w:ascii="Times New Roman" w:hAnsi="Times New Roman"/>
          <w:sz w:val="28"/>
          <w:szCs w:val="28"/>
        </w:rPr>
        <w:t xml:space="preserve">электронном виде в ЭИОС университета. </w:t>
      </w:r>
    </w:p>
    <w:p w14:paraId="424F8EBF" w14:textId="77777777" w:rsidR="00EC5A88" w:rsidRPr="00D46A49" w:rsidRDefault="00EC5A88" w:rsidP="00EC5A88">
      <w:pPr>
        <w:ind w:firstLine="708"/>
        <w:jc w:val="both"/>
        <w:rPr>
          <w:rFonts w:ascii="Times New Roman" w:hAnsi="Times New Roman"/>
          <w:sz w:val="28"/>
          <w:szCs w:val="28"/>
        </w:rPr>
      </w:pPr>
      <w:r w:rsidRPr="00D46A49">
        <w:rPr>
          <w:rFonts w:ascii="Times New Roman" w:hAnsi="Times New Roman"/>
          <w:sz w:val="28"/>
          <w:szCs w:val="28"/>
        </w:rPr>
        <w:t xml:space="preserve">Для проверки знаний используются вопросы и задания в различных формах: </w:t>
      </w:r>
      <w:r w:rsidRPr="00D46A49">
        <w:rPr>
          <w:rFonts w:ascii="Times New Roman" w:hAnsi="Times New Roman"/>
          <w:sz w:val="28"/>
          <w:szCs w:val="28"/>
        </w:rPr>
        <w:sym w:font="Symbol" w:char="F02D"/>
      </w:r>
      <w:r w:rsidRPr="00D46A49">
        <w:rPr>
          <w:rFonts w:ascii="Times New Roman" w:hAnsi="Times New Roman"/>
          <w:sz w:val="28"/>
          <w:szCs w:val="28"/>
        </w:rPr>
        <w:t xml:space="preserve"> закрытой (с выбором одного или нескольких правильных ответов), </w:t>
      </w:r>
      <w:r w:rsidRPr="00D46A49">
        <w:rPr>
          <w:rFonts w:ascii="Times New Roman" w:hAnsi="Times New Roman"/>
          <w:sz w:val="28"/>
          <w:szCs w:val="28"/>
        </w:rPr>
        <w:sym w:font="Symbol" w:char="F02D"/>
      </w:r>
      <w:r w:rsidRPr="00D46A49">
        <w:rPr>
          <w:rFonts w:ascii="Times New Roman" w:hAnsi="Times New Roman"/>
          <w:sz w:val="28"/>
          <w:szCs w:val="28"/>
        </w:rPr>
        <w:t xml:space="preserve"> открытой (необходимо вписать правильный ответ), </w:t>
      </w:r>
      <w:r w:rsidRPr="00D46A49">
        <w:rPr>
          <w:rFonts w:ascii="Times New Roman" w:hAnsi="Times New Roman"/>
          <w:sz w:val="28"/>
          <w:szCs w:val="28"/>
        </w:rPr>
        <w:sym w:font="Symbol" w:char="F02D"/>
      </w:r>
      <w:r w:rsidRPr="00D46A49">
        <w:rPr>
          <w:rFonts w:ascii="Times New Roman" w:hAnsi="Times New Roman"/>
          <w:sz w:val="28"/>
          <w:szCs w:val="28"/>
        </w:rPr>
        <w:t xml:space="preserve"> на установление правильной последовательности, </w:t>
      </w:r>
      <w:r w:rsidRPr="00D46A49">
        <w:rPr>
          <w:rFonts w:ascii="Times New Roman" w:hAnsi="Times New Roman"/>
          <w:sz w:val="28"/>
          <w:szCs w:val="28"/>
        </w:rPr>
        <w:sym w:font="Symbol" w:char="F02D"/>
      </w:r>
      <w:r w:rsidRPr="00D46A49">
        <w:rPr>
          <w:rFonts w:ascii="Times New Roman" w:hAnsi="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0123FDFF" w14:textId="77777777" w:rsidR="00EC5A88" w:rsidRDefault="00EC5A88" w:rsidP="00EC5A88">
      <w:pPr>
        <w:pStyle w:val="ConsPlusNormal"/>
        <w:ind w:left="1069"/>
        <w:jc w:val="both"/>
        <w:rPr>
          <w:rFonts w:ascii="Times New Roman" w:hAnsi="Times New Roman" w:cs="Times New Roman"/>
          <w:b/>
          <w:sz w:val="28"/>
          <w:szCs w:val="28"/>
        </w:rPr>
      </w:pPr>
    </w:p>
    <w:p w14:paraId="5CD3D37C" w14:textId="77777777" w:rsidR="00EC5A88" w:rsidRDefault="00EC5A88" w:rsidP="00EC5A88">
      <w:pPr>
        <w:pStyle w:val="ConsPlusNormal"/>
        <w:ind w:left="1069"/>
        <w:jc w:val="center"/>
        <w:rPr>
          <w:rFonts w:ascii="Times New Roman" w:hAnsi="Times New Roman" w:cs="Times New Roman"/>
          <w:sz w:val="28"/>
          <w:szCs w:val="28"/>
          <w:u w:val="single"/>
        </w:rPr>
      </w:pPr>
      <w:r w:rsidRPr="00D46A49">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45653090" w14:textId="77777777" w:rsidR="00EC5A88" w:rsidRDefault="00EC5A88" w:rsidP="00EC5A88">
      <w:pPr>
        <w:pStyle w:val="ConsPlusNormal"/>
        <w:ind w:left="1069"/>
        <w:rPr>
          <w:rFonts w:ascii="Times New Roman" w:hAnsi="Times New Roman" w:cs="Times New Roman"/>
          <w:b/>
          <w:sz w:val="28"/>
          <w:szCs w:val="28"/>
        </w:rPr>
      </w:pPr>
      <w:r w:rsidRPr="00992125">
        <w:rPr>
          <w:rFonts w:ascii="Times New Roman" w:hAnsi="Times New Roman" w:cs="Times New Roman"/>
          <w:b/>
          <w:sz w:val="28"/>
          <w:szCs w:val="28"/>
        </w:rPr>
        <w:t>Задани</w:t>
      </w:r>
      <w:r>
        <w:rPr>
          <w:rFonts w:ascii="Times New Roman" w:hAnsi="Times New Roman" w:cs="Times New Roman"/>
          <w:b/>
          <w:sz w:val="28"/>
          <w:szCs w:val="28"/>
        </w:rPr>
        <w:t>я</w:t>
      </w:r>
      <w:r w:rsidRPr="00992125">
        <w:rPr>
          <w:rFonts w:ascii="Times New Roman" w:hAnsi="Times New Roman" w:cs="Times New Roman"/>
          <w:b/>
          <w:sz w:val="28"/>
          <w:szCs w:val="28"/>
        </w:rPr>
        <w:t xml:space="preserve"> в закрытой форме</w:t>
      </w:r>
      <w:r w:rsidR="001E1B05">
        <w:rPr>
          <w:rFonts w:ascii="Times New Roman" w:hAnsi="Times New Roman" w:cs="Times New Roman"/>
          <w:b/>
          <w:sz w:val="28"/>
          <w:szCs w:val="28"/>
        </w:rPr>
        <w:t xml:space="preserve"> (ОПК-6)</w:t>
      </w:r>
      <w:r w:rsidRPr="00992125">
        <w:rPr>
          <w:rFonts w:ascii="Times New Roman" w:hAnsi="Times New Roman" w:cs="Times New Roman"/>
          <w:b/>
          <w:sz w:val="28"/>
          <w:szCs w:val="28"/>
        </w:rPr>
        <w:t>:</w:t>
      </w:r>
    </w:p>
    <w:p w14:paraId="5604D48F" w14:textId="77777777" w:rsidR="00EC5A88" w:rsidRPr="00D94C1D" w:rsidRDefault="00EC5A88" w:rsidP="001E1B05">
      <w:pPr>
        <w:spacing w:after="0" w:line="240" w:lineRule="auto"/>
        <w:rPr>
          <w:rFonts w:ascii="Times New Roman" w:eastAsia="Calibri" w:hAnsi="Times New Roman"/>
          <w:b/>
          <w:sz w:val="28"/>
          <w:szCs w:val="28"/>
          <w:lang w:eastAsia="en-US"/>
        </w:rPr>
      </w:pPr>
      <w:r w:rsidRPr="00D94C1D">
        <w:rPr>
          <w:rFonts w:ascii="Times New Roman" w:eastAsia="Calibri" w:hAnsi="Times New Roman"/>
          <w:b/>
          <w:sz w:val="28"/>
          <w:szCs w:val="28"/>
          <w:lang w:eastAsia="en-US"/>
        </w:rPr>
        <w:t>1. К юридическим свойствам Конституции Российской Федерации относятся:</w:t>
      </w:r>
    </w:p>
    <w:p w14:paraId="125B6066"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а) справедливость</w:t>
      </w:r>
    </w:p>
    <w:p w14:paraId="568DD27D"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б) законность</w:t>
      </w:r>
    </w:p>
    <w:p w14:paraId="19D0F069"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в) высшая юридическая сила</w:t>
      </w:r>
    </w:p>
    <w:p w14:paraId="7FA3AE4D"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г) формальная определенность</w:t>
      </w:r>
    </w:p>
    <w:p w14:paraId="4562CF16" w14:textId="77777777" w:rsidR="00EC5A88" w:rsidRPr="00D94C1D" w:rsidRDefault="00EC5A88" w:rsidP="001E1B05">
      <w:pPr>
        <w:spacing w:after="0" w:line="240" w:lineRule="auto"/>
        <w:rPr>
          <w:rFonts w:ascii="Times New Roman" w:eastAsia="Calibri" w:hAnsi="Times New Roman"/>
          <w:b/>
          <w:sz w:val="28"/>
          <w:szCs w:val="28"/>
          <w:lang w:eastAsia="en-US"/>
        </w:rPr>
      </w:pPr>
      <w:r w:rsidRPr="00D94C1D">
        <w:rPr>
          <w:rFonts w:ascii="Times New Roman" w:eastAsia="Calibri" w:hAnsi="Times New Roman"/>
          <w:b/>
          <w:sz w:val="28"/>
          <w:szCs w:val="28"/>
          <w:lang w:eastAsia="en-US"/>
        </w:rPr>
        <w:t>2. Предметом конституционного права является:</w:t>
      </w:r>
    </w:p>
    <w:p w14:paraId="7AAF566E"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а) конституционный строй государства;</w:t>
      </w:r>
    </w:p>
    <w:p w14:paraId="3393B931"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б) отношения человека с обществом;</w:t>
      </w:r>
    </w:p>
    <w:p w14:paraId="453450C3" w14:textId="77777777" w:rsidR="00EC5A88" w:rsidRPr="00D94C1D" w:rsidRDefault="00EC5A88" w:rsidP="001E1B05">
      <w:pPr>
        <w:spacing w:after="0" w:line="240" w:lineRule="auto"/>
        <w:rPr>
          <w:rFonts w:ascii="Times New Roman" w:eastAsia="Calibri" w:hAnsi="Times New Roman"/>
          <w:sz w:val="28"/>
          <w:szCs w:val="28"/>
          <w:lang w:eastAsia="en-US"/>
        </w:rPr>
      </w:pPr>
      <w:r w:rsidRPr="00D94C1D">
        <w:rPr>
          <w:rFonts w:ascii="Times New Roman" w:eastAsia="Calibri" w:hAnsi="Times New Roman"/>
          <w:sz w:val="28"/>
          <w:szCs w:val="28"/>
          <w:lang w:eastAsia="en-US"/>
        </w:rPr>
        <w:t>в) основы гражданской обороны;</w:t>
      </w:r>
    </w:p>
    <w:p w14:paraId="030B1904" w14:textId="77777777" w:rsidR="00EC5A88" w:rsidRPr="00D94C1D" w:rsidRDefault="00EC5A88" w:rsidP="00EC5A88">
      <w:pPr>
        <w:spacing w:after="0"/>
        <w:rPr>
          <w:rFonts w:ascii="Times New Roman" w:eastAsia="Calibri" w:hAnsi="Times New Roman"/>
          <w:sz w:val="28"/>
          <w:szCs w:val="28"/>
          <w:lang w:eastAsia="en-US"/>
        </w:rPr>
      </w:pPr>
      <w:r w:rsidRPr="00D94C1D">
        <w:rPr>
          <w:rFonts w:ascii="Times New Roman" w:eastAsia="Calibri" w:hAnsi="Times New Roman"/>
          <w:sz w:val="28"/>
          <w:szCs w:val="28"/>
          <w:lang w:eastAsia="en-US"/>
        </w:rPr>
        <w:t>г) межгосударственные отношения</w:t>
      </w:r>
    </w:p>
    <w:p w14:paraId="5BCB6F90" w14:textId="77777777" w:rsidR="00EC5A88" w:rsidRPr="00D94C1D" w:rsidRDefault="00EC5A88" w:rsidP="00EC5A88">
      <w:pPr>
        <w:rPr>
          <w:rFonts w:ascii="Times New Roman" w:eastAsia="Calibri" w:hAnsi="Times New Roman"/>
          <w:b/>
          <w:sz w:val="28"/>
          <w:szCs w:val="28"/>
          <w:lang w:eastAsia="en-US"/>
        </w:rPr>
      </w:pPr>
      <w:r w:rsidRPr="00D94C1D">
        <w:rPr>
          <w:rFonts w:ascii="Times New Roman" w:eastAsia="Calibri" w:hAnsi="Times New Roman"/>
          <w:b/>
          <w:sz w:val="28"/>
          <w:szCs w:val="28"/>
          <w:lang w:eastAsia="en-US"/>
        </w:rPr>
        <w:t>3. К методам конституционного права относится:</w:t>
      </w:r>
    </w:p>
    <w:p w14:paraId="2683E19A" w14:textId="77777777" w:rsidR="00EC5A88" w:rsidRPr="00D94C1D" w:rsidRDefault="00EC5A88" w:rsidP="00EC5A88">
      <w:pPr>
        <w:spacing w:after="0"/>
        <w:rPr>
          <w:rFonts w:ascii="Times New Roman" w:eastAsia="Calibri" w:hAnsi="Times New Roman"/>
          <w:sz w:val="28"/>
          <w:szCs w:val="28"/>
          <w:lang w:eastAsia="en-US"/>
        </w:rPr>
      </w:pPr>
      <w:r w:rsidRPr="00D94C1D">
        <w:rPr>
          <w:rFonts w:ascii="Times New Roman" w:eastAsia="Calibri" w:hAnsi="Times New Roman"/>
          <w:sz w:val="28"/>
          <w:szCs w:val="28"/>
          <w:lang w:eastAsia="en-US"/>
        </w:rPr>
        <w:t>а) нормативный;</w:t>
      </w:r>
    </w:p>
    <w:p w14:paraId="2C7285D9" w14:textId="77777777" w:rsidR="00EC5A88" w:rsidRPr="00D94C1D" w:rsidRDefault="00EC5A88" w:rsidP="00EC5A88">
      <w:pPr>
        <w:spacing w:after="0"/>
        <w:rPr>
          <w:rFonts w:ascii="Times New Roman" w:eastAsia="Calibri" w:hAnsi="Times New Roman"/>
          <w:sz w:val="28"/>
          <w:szCs w:val="28"/>
          <w:lang w:eastAsia="en-US"/>
        </w:rPr>
      </w:pPr>
      <w:r w:rsidRPr="00D94C1D">
        <w:rPr>
          <w:rFonts w:ascii="Times New Roman" w:eastAsia="Calibri" w:hAnsi="Times New Roman"/>
          <w:sz w:val="28"/>
          <w:szCs w:val="28"/>
          <w:lang w:eastAsia="en-US"/>
        </w:rPr>
        <w:lastRenderedPageBreak/>
        <w:t>б) императивный;</w:t>
      </w:r>
    </w:p>
    <w:p w14:paraId="40859273" w14:textId="77777777" w:rsidR="00EC5A88" w:rsidRPr="00D94C1D" w:rsidRDefault="00EC5A88" w:rsidP="00EC5A88">
      <w:pPr>
        <w:spacing w:after="0"/>
        <w:rPr>
          <w:rFonts w:ascii="Times New Roman" w:eastAsia="Calibri" w:hAnsi="Times New Roman"/>
          <w:sz w:val="28"/>
          <w:szCs w:val="28"/>
          <w:lang w:eastAsia="en-US"/>
        </w:rPr>
      </w:pPr>
      <w:r w:rsidRPr="00D94C1D">
        <w:rPr>
          <w:rFonts w:ascii="Times New Roman" w:eastAsia="Calibri" w:hAnsi="Times New Roman"/>
          <w:sz w:val="28"/>
          <w:szCs w:val="28"/>
          <w:lang w:eastAsia="en-US"/>
        </w:rPr>
        <w:t>в) альтернативный;</w:t>
      </w:r>
    </w:p>
    <w:p w14:paraId="5F501D97" w14:textId="77777777" w:rsidR="00EC5A88" w:rsidRPr="00D94C1D" w:rsidRDefault="00EC5A88" w:rsidP="00EC5A88">
      <w:pPr>
        <w:spacing w:after="0"/>
        <w:rPr>
          <w:rFonts w:ascii="Times New Roman" w:eastAsia="Calibri" w:hAnsi="Times New Roman"/>
          <w:sz w:val="28"/>
          <w:szCs w:val="28"/>
          <w:lang w:eastAsia="en-US"/>
        </w:rPr>
      </w:pPr>
      <w:r w:rsidRPr="00D94C1D">
        <w:rPr>
          <w:rFonts w:ascii="Times New Roman" w:eastAsia="Calibri" w:hAnsi="Times New Roman"/>
          <w:sz w:val="28"/>
          <w:szCs w:val="28"/>
          <w:lang w:eastAsia="en-US"/>
        </w:rPr>
        <w:t>г) состязательный</w:t>
      </w:r>
    </w:p>
    <w:p w14:paraId="1F8C2590" w14:textId="77777777" w:rsidR="00EC5A88" w:rsidRPr="00992125"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4. </w:t>
      </w:r>
      <w:r w:rsidRPr="00992125">
        <w:rPr>
          <w:rFonts w:ascii="Times New Roman" w:hAnsi="Times New Roman"/>
          <w:b/>
          <w:sz w:val="28"/>
          <w:szCs w:val="28"/>
        </w:rPr>
        <w:t>К видам конституций по порядку принятия относятся:</w:t>
      </w:r>
    </w:p>
    <w:p w14:paraId="5E89DAE1"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а) октроированные;</w:t>
      </w:r>
    </w:p>
    <w:p w14:paraId="699ED436"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б) харизматические;</w:t>
      </w:r>
    </w:p>
    <w:p w14:paraId="0D3FF9BB"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в) легитимные;</w:t>
      </w:r>
    </w:p>
    <w:p w14:paraId="6A5C33CD"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 xml:space="preserve"> г) классовые.</w:t>
      </w:r>
    </w:p>
    <w:p w14:paraId="6E3C3A81" w14:textId="77777777" w:rsidR="00EC5A88" w:rsidRPr="00992125"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5. </w:t>
      </w:r>
      <w:r w:rsidRPr="00992125">
        <w:rPr>
          <w:rFonts w:ascii="Times New Roman" w:hAnsi="Times New Roman"/>
          <w:b/>
          <w:sz w:val="28"/>
          <w:szCs w:val="28"/>
        </w:rPr>
        <w:t>Конституция РФ провозглашает единственным источником власти:</w:t>
      </w:r>
    </w:p>
    <w:p w14:paraId="179D4A72"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а) государство;</w:t>
      </w:r>
    </w:p>
    <w:p w14:paraId="083DBA54"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б) народ;</w:t>
      </w:r>
    </w:p>
    <w:p w14:paraId="4321E3DC"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в) нацию;</w:t>
      </w:r>
    </w:p>
    <w:p w14:paraId="062F435F" w14:textId="77777777" w:rsidR="00EC5A88" w:rsidRPr="00D94C1D"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г) Парламент.</w:t>
      </w:r>
    </w:p>
    <w:p w14:paraId="5E383BD2" w14:textId="77777777" w:rsidR="00EC5A88" w:rsidRPr="00992125" w:rsidRDefault="00EC5A88" w:rsidP="00EC5A88">
      <w:pPr>
        <w:spacing w:after="0" w:line="240" w:lineRule="auto"/>
        <w:jc w:val="both"/>
        <w:rPr>
          <w:rFonts w:ascii="Times New Roman" w:hAnsi="Times New Roman"/>
          <w:sz w:val="28"/>
          <w:szCs w:val="28"/>
        </w:rPr>
      </w:pPr>
      <w:r w:rsidRPr="00D94C1D">
        <w:rPr>
          <w:rFonts w:ascii="Times New Roman" w:hAnsi="Times New Roman"/>
          <w:sz w:val="28"/>
          <w:szCs w:val="28"/>
        </w:rPr>
        <w:t xml:space="preserve">6. </w:t>
      </w:r>
      <w:r w:rsidRPr="00992125">
        <w:rPr>
          <w:rFonts w:ascii="Times New Roman" w:hAnsi="Times New Roman"/>
          <w:b/>
          <w:sz w:val="28"/>
          <w:szCs w:val="28"/>
        </w:rPr>
        <w:t>К признакам конституционного строя относится:</w:t>
      </w:r>
    </w:p>
    <w:p w14:paraId="2E5BDCDA"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а) государственный контроль за общественной жизнью:</w:t>
      </w:r>
    </w:p>
    <w:p w14:paraId="153470D0"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б) государство действует в соответствии с Конституцией;</w:t>
      </w:r>
    </w:p>
    <w:p w14:paraId="17D89855"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в) реально соблюдаются права и свободы человека и гражданина;</w:t>
      </w:r>
    </w:p>
    <w:p w14:paraId="6B58B444"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г) конституционная регламентация экономики.</w:t>
      </w:r>
    </w:p>
    <w:p w14:paraId="4508882B" w14:textId="77777777" w:rsidR="00EC5A88" w:rsidRPr="00992125"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7. </w:t>
      </w:r>
      <w:r w:rsidRPr="00992125">
        <w:rPr>
          <w:rFonts w:ascii="Times New Roman" w:hAnsi="Times New Roman"/>
          <w:b/>
          <w:sz w:val="28"/>
          <w:szCs w:val="28"/>
        </w:rPr>
        <w:t>Прямое действие Конституции РФ означает:</w:t>
      </w:r>
    </w:p>
    <w:p w14:paraId="735CB003"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а) наличие особого субъекта нормотворчества, от имени которого она принимается;</w:t>
      </w:r>
    </w:p>
    <w:p w14:paraId="45D94D7D"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б) приоритетное положение Конституции в системе законодательства;</w:t>
      </w:r>
    </w:p>
    <w:p w14:paraId="3C7E8B8D" w14:textId="77777777" w:rsidR="00EC5A88" w:rsidRPr="00992125"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в) что положения Конституции действуют непосредственно;</w:t>
      </w:r>
    </w:p>
    <w:p w14:paraId="5DBC8393" w14:textId="77777777" w:rsidR="00EC5A88" w:rsidRPr="00D94C1D" w:rsidRDefault="00EC5A88" w:rsidP="00EC5A88">
      <w:pPr>
        <w:spacing w:after="0" w:line="240" w:lineRule="auto"/>
        <w:jc w:val="both"/>
        <w:rPr>
          <w:rFonts w:ascii="Times New Roman" w:hAnsi="Times New Roman"/>
          <w:sz w:val="28"/>
          <w:szCs w:val="28"/>
        </w:rPr>
      </w:pPr>
      <w:r w:rsidRPr="00992125">
        <w:rPr>
          <w:rFonts w:ascii="Times New Roman" w:hAnsi="Times New Roman"/>
          <w:sz w:val="28"/>
          <w:szCs w:val="28"/>
        </w:rPr>
        <w:t>г) незыблемость конституционных предписаний</w:t>
      </w:r>
    </w:p>
    <w:p w14:paraId="24109910" w14:textId="77777777" w:rsidR="00EC5A88" w:rsidRPr="00992125" w:rsidRDefault="00EC5A88" w:rsidP="00EC5A88">
      <w:pPr>
        <w:spacing w:after="0" w:line="240" w:lineRule="auto"/>
        <w:jc w:val="both"/>
        <w:rPr>
          <w:rFonts w:ascii="Times New Roman" w:hAnsi="Times New Roman"/>
          <w:sz w:val="28"/>
          <w:szCs w:val="28"/>
        </w:rPr>
      </w:pPr>
    </w:p>
    <w:p w14:paraId="2BCCBB8D" w14:textId="77777777" w:rsidR="00EC5A88" w:rsidRPr="0088504A"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8. </w:t>
      </w:r>
      <w:r w:rsidRPr="0088504A">
        <w:rPr>
          <w:rFonts w:ascii="Times New Roman" w:hAnsi="Times New Roman"/>
          <w:b/>
          <w:sz w:val="28"/>
          <w:szCs w:val="28"/>
        </w:rPr>
        <w:t>К конституционным принципам экономики РФ относ</w:t>
      </w:r>
      <w:r w:rsidRPr="00D94C1D">
        <w:rPr>
          <w:rFonts w:ascii="Times New Roman" w:hAnsi="Times New Roman"/>
          <w:b/>
          <w:sz w:val="28"/>
          <w:szCs w:val="28"/>
        </w:rPr>
        <w:t>и</w:t>
      </w:r>
      <w:r w:rsidRPr="0088504A">
        <w:rPr>
          <w:rFonts w:ascii="Times New Roman" w:hAnsi="Times New Roman"/>
          <w:b/>
          <w:sz w:val="28"/>
          <w:szCs w:val="28"/>
        </w:rPr>
        <w:t>тся:</w:t>
      </w:r>
    </w:p>
    <w:p w14:paraId="6843E7A9"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а) поддержка конкуренции;</w:t>
      </w:r>
    </w:p>
    <w:p w14:paraId="101B3DA0"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б) защита экономического пространства каждого субъекта РФ;</w:t>
      </w:r>
    </w:p>
    <w:p w14:paraId="0017E6F0"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в) установление таможенных сборов при пересечении грузами административных границ на территории РФ;</w:t>
      </w:r>
    </w:p>
    <w:p w14:paraId="3003476D"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г) единство экономическо</w:t>
      </w:r>
      <w:r w:rsidRPr="00D94C1D">
        <w:rPr>
          <w:rFonts w:ascii="Times New Roman" w:hAnsi="Times New Roman"/>
          <w:sz w:val="28"/>
          <w:szCs w:val="28"/>
        </w:rPr>
        <w:t>й</w:t>
      </w:r>
      <w:r w:rsidRPr="0088504A">
        <w:rPr>
          <w:rFonts w:ascii="Times New Roman" w:hAnsi="Times New Roman"/>
          <w:sz w:val="28"/>
          <w:szCs w:val="28"/>
        </w:rPr>
        <w:t xml:space="preserve"> </w:t>
      </w:r>
      <w:r w:rsidRPr="00D94C1D">
        <w:rPr>
          <w:rFonts w:ascii="Times New Roman" w:hAnsi="Times New Roman"/>
          <w:sz w:val="28"/>
          <w:szCs w:val="28"/>
        </w:rPr>
        <w:t>деятельности</w:t>
      </w:r>
      <w:r w:rsidRPr="0088504A">
        <w:rPr>
          <w:rFonts w:ascii="Times New Roman" w:hAnsi="Times New Roman"/>
          <w:sz w:val="28"/>
          <w:szCs w:val="28"/>
        </w:rPr>
        <w:t>.</w:t>
      </w:r>
    </w:p>
    <w:p w14:paraId="08D7E9F5" w14:textId="77777777" w:rsidR="00EC5A88" w:rsidRPr="0088504A"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9. </w:t>
      </w:r>
      <w:r w:rsidRPr="0088504A">
        <w:rPr>
          <w:rFonts w:ascii="Times New Roman" w:hAnsi="Times New Roman"/>
          <w:b/>
          <w:sz w:val="28"/>
          <w:szCs w:val="28"/>
        </w:rPr>
        <w:t>Идеологический и политический плюрализм предполагает:</w:t>
      </w:r>
    </w:p>
    <w:p w14:paraId="5E371672"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а) запрещение устанавливать какую-либо идеологию в качестве государственной или обязательной;</w:t>
      </w:r>
    </w:p>
    <w:p w14:paraId="02650755"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 xml:space="preserve">б) равенство всех </w:t>
      </w:r>
      <w:r w:rsidRPr="00D94C1D">
        <w:rPr>
          <w:rFonts w:ascii="Times New Roman" w:hAnsi="Times New Roman"/>
          <w:sz w:val="28"/>
          <w:szCs w:val="28"/>
        </w:rPr>
        <w:t>граждан</w:t>
      </w:r>
      <w:r w:rsidRPr="0088504A">
        <w:rPr>
          <w:rFonts w:ascii="Times New Roman" w:hAnsi="Times New Roman"/>
          <w:sz w:val="28"/>
          <w:szCs w:val="28"/>
        </w:rPr>
        <w:t xml:space="preserve"> перед законом;</w:t>
      </w:r>
    </w:p>
    <w:p w14:paraId="78D6FB47"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в) возможность из множества партий выдвигать правящую партию, если это соответствует интересам народа;</w:t>
      </w:r>
    </w:p>
    <w:p w14:paraId="6A72C3DC"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г) запрещение общественных объединений, выступающих против существующего режима.</w:t>
      </w:r>
    </w:p>
    <w:p w14:paraId="4FD0C36F" w14:textId="77777777" w:rsidR="00EC5A88" w:rsidRPr="0088504A"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10. </w:t>
      </w:r>
      <w:r w:rsidRPr="0088504A">
        <w:rPr>
          <w:rFonts w:ascii="Times New Roman" w:hAnsi="Times New Roman"/>
          <w:b/>
          <w:sz w:val="28"/>
          <w:szCs w:val="28"/>
        </w:rPr>
        <w:t>В России как светском государстве:</w:t>
      </w:r>
    </w:p>
    <w:p w14:paraId="16E66479"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а) религиозные объединения отделены от государства и равны перед законом;</w:t>
      </w:r>
    </w:p>
    <w:p w14:paraId="1FA9460F"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б) некоторые конфессии имеют привилегированное положение;</w:t>
      </w:r>
    </w:p>
    <w:p w14:paraId="3BF16798"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lastRenderedPageBreak/>
        <w:t>в) никакая религия не может устанавливаться в качестве государственной или обязательной;</w:t>
      </w:r>
    </w:p>
    <w:p w14:paraId="37200A43"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г) религиозные объединения не участвуют в политической жизни страны.</w:t>
      </w:r>
    </w:p>
    <w:p w14:paraId="63367039" w14:textId="77777777" w:rsidR="00EC5A88" w:rsidRPr="0088504A" w:rsidRDefault="00EC5A88" w:rsidP="00EC5A88">
      <w:pPr>
        <w:spacing w:after="0" w:line="240" w:lineRule="auto"/>
        <w:jc w:val="both"/>
        <w:rPr>
          <w:rFonts w:ascii="Times New Roman" w:hAnsi="Times New Roman"/>
          <w:sz w:val="28"/>
          <w:szCs w:val="28"/>
        </w:rPr>
      </w:pPr>
    </w:p>
    <w:p w14:paraId="3A7C2A47" w14:textId="77777777" w:rsidR="00EC5A88" w:rsidRPr="0088504A" w:rsidRDefault="00EC5A88" w:rsidP="00EC5A88">
      <w:pPr>
        <w:spacing w:after="0" w:line="240" w:lineRule="auto"/>
        <w:jc w:val="both"/>
        <w:rPr>
          <w:rFonts w:ascii="Times New Roman" w:hAnsi="Times New Roman"/>
          <w:b/>
          <w:sz w:val="28"/>
          <w:szCs w:val="28"/>
        </w:rPr>
      </w:pPr>
      <w:r w:rsidRPr="00D94C1D">
        <w:rPr>
          <w:rFonts w:ascii="Times New Roman" w:hAnsi="Times New Roman"/>
          <w:b/>
          <w:sz w:val="28"/>
          <w:szCs w:val="28"/>
        </w:rPr>
        <w:t xml:space="preserve">11. </w:t>
      </w:r>
      <w:r w:rsidRPr="0088504A">
        <w:rPr>
          <w:rFonts w:ascii="Times New Roman" w:hAnsi="Times New Roman"/>
          <w:b/>
          <w:sz w:val="28"/>
          <w:szCs w:val="28"/>
        </w:rPr>
        <w:t>Права и свободы в РФ могут быть ограничены в целях:</w:t>
      </w:r>
    </w:p>
    <w:p w14:paraId="486EAB07"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а) обеспечения обороны страны и безопасности государства;</w:t>
      </w:r>
    </w:p>
    <w:p w14:paraId="58A3FF16"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б) развития экономики и повышения уровня жизни;</w:t>
      </w:r>
    </w:p>
    <w:p w14:paraId="267DDD23"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в) защиты нравственности;</w:t>
      </w:r>
    </w:p>
    <w:p w14:paraId="45996201" w14:textId="77777777" w:rsidR="00EC5A88" w:rsidRPr="0088504A" w:rsidRDefault="00EC5A88" w:rsidP="00EC5A88">
      <w:pPr>
        <w:spacing w:after="0" w:line="240" w:lineRule="auto"/>
        <w:jc w:val="both"/>
        <w:rPr>
          <w:rFonts w:ascii="Times New Roman" w:hAnsi="Times New Roman"/>
          <w:sz w:val="28"/>
          <w:szCs w:val="28"/>
        </w:rPr>
      </w:pPr>
      <w:r w:rsidRPr="0088504A">
        <w:rPr>
          <w:rFonts w:ascii="Times New Roman" w:hAnsi="Times New Roman"/>
          <w:sz w:val="28"/>
          <w:szCs w:val="28"/>
        </w:rPr>
        <w:t>г) идеологической борьбы.</w:t>
      </w:r>
    </w:p>
    <w:p w14:paraId="2851957C" w14:textId="77777777" w:rsidR="00EC5A88" w:rsidRPr="00D94C1D" w:rsidRDefault="00EC5A88" w:rsidP="00EC5A88">
      <w:pPr>
        <w:pStyle w:val="ConsPlusNormal"/>
        <w:ind w:firstLine="709"/>
        <w:jc w:val="both"/>
        <w:rPr>
          <w:rFonts w:ascii="Times New Roman" w:hAnsi="Times New Roman" w:cs="Times New Roman"/>
          <w:sz w:val="28"/>
          <w:szCs w:val="28"/>
        </w:rPr>
      </w:pPr>
      <w:r w:rsidRPr="00D94C1D">
        <w:rPr>
          <w:rFonts w:ascii="Times New Roman" w:hAnsi="Times New Roman" w:cs="Times New Roman"/>
          <w:b/>
          <w:sz w:val="28"/>
          <w:szCs w:val="28"/>
        </w:rPr>
        <w:t>12. Что из перечисленного ниже относится к личным (гражданским) правам (свободам) гражданина РФ?</w:t>
      </w:r>
      <w:r w:rsidRPr="00D94C1D">
        <w:rPr>
          <w:rFonts w:ascii="Times New Roman" w:hAnsi="Times New Roman" w:cs="Times New Roman"/>
          <w:sz w:val="28"/>
          <w:szCs w:val="28"/>
        </w:rPr>
        <w:t xml:space="preserve"> </w:t>
      </w:r>
    </w:p>
    <w:p w14:paraId="5CE076B5" w14:textId="77777777" w:rsidR="00EC5A88" w:rsidRPr="00D94C1D" w:rsidRDefault="00EC5A88" w:rsidP="00EC5A88">
      <w:pPr>
        <w:pStyle w:val="ConsPlusNormal"/>
        <w:ind w:firstLine="709"/>
        <w:jc w:val="both"/>
        <w:rPr>
          <w:rFonts w:ascii="Times New Roman" w:hAnsi="Times New Roman" w:cs="Times New Roman"/>
          <w:sz w:val="28"/>
          <w:szCs w:val="28"/>
        </w:rPr>
      </w:pPr>
      <w:r w:rsidRPr="00D94C1D">
        <w:rPr>
          <w:rFonts w:ascii="Times New Roman" w:hAnsi="Times New Roman" w:cs="Times New Roman"/>
          <w:sz w:val="28"/>
          <w:szCs w:val="28"/>
        </w:rPr>
        <w:t>а) право на неприкосновенность частной жизни</w:t>
      </w:r>
    </w:p>
    <w:p w14:paraId="2A36F498" w14:textId="77777777" w:rsidR="00EC5A88" w:rsidRPr="00D94C1D" w:rsidRDefault="00EC5A88" w:rsidP="00EC5A88">
      <w:pPr>
        <w:pStyle w:val="ConsPlusNormal"/>
        <w:ind w:firstLine="709"/>
        <w:jc w:val="both"/>
        <w:rPr>
          <w:rFonts w:ascii="Times New Roman" w:hAnsi="Times New Roman" w:cs="Times New Roman"/>
          <w:sz w:val="28"/>
          <w:szCs w:val="28"/>
        </w:rPr>
      </w:pPr>
      <w:r w:rsidRPr="00D94C1D">
        <w:rPr>
          <w:rFonts w:ascii="Times New Roman" w:hAnsi="Times New Roman" w:cs="Times New Roman"/>
          <w:sz w:val="28"/>
          <w:szCs w:val="28"/>
        </w:rPr>
        <w:t>б) право на социальное обеспечение по возрасту</w:t>
      </w:r>
    </w:p>
    <w:p w14:paraId="195221D8" w14:textId="77777777" w:rsidR="00EC5A88" w:rsidRPr="00D94C1D" w:rsidRDefault="00EC5A88" w:rsidP="00EC5A88">
      <w:pPr>
        <w:pStyle w:val="ConsPlusNormal"/>
        <w:ind w:firstLine="709"/>
        <w:jc w:val="both"/>
        <w:rPr>
          <w:rFonts w:ascii="Times New Roman" w:hAnsi="Times New Roman" w:cs="Times New Roman"/>
          <w:sz w:val="28"/>
          <w:szCs w:val="28"/>
        </w:rPr>
      </w:pPr>
      <w:r w:rsidRPr="00D94C1D">
        <w:rPr>
          <w:rFonts w:ascii="Times New Roman" w:hAnsi="Times New Roman" w:cs="Times New Roman"/>
          <w:sz w:val="28"/>
          <w:szCs w:val="28"/>
        </w:rPr>
        <w:t>в) свобода мысли, слова</w:t>
      </w:r>
    </w:p>
    <w:p w14:paraId="7EE91EE7" w14:textId="77777777" w:rsidR="00EC5A88" w:rsidRPr="00D94C1D" w:rsidRDefault="00EC5A88" w:rsidP="00EC5A88">
      <w:pPr>
        <w:pStyle w:val="ConsPlusNormal"/>
        <w:ind w:firstLine="709"/>
        <w:jc w:val="both"/>
        <w:rPr>
          <w:rFonts w:ascii="Times New Roman" w:hAnsi="Times New Roman" w:cs="Times New Roman"/>
          <w:sz w:val="28"/>
          <w:szCs w:val="28"/>
        </w:rPr>
      </w:pPr>
      <w:r w:rsidRPr="00D94C1D">
        <w:rPr>
          <w:rFonts w:ascii="Times New Roman" w:hAnsi="Times New Roman" w:cs="Times New Roman"/>
          <w:sz w:val="28"/>
          <w:szCs w:val="28"/>
        </w:rPr>
        <w:t>г) право на отдых</w:t>
      </w:r>
    </w:p>
    <w:p w14:paraId="5053700A" w14:textId="77777777" w:rsidR="00EC5A88" w:rsidRPr="00D94C1D" w:rsidRDefault="00EC5A88" w:rsidP="00EC5A88">
      <w:pPr>
        <w:pStyle w:val="ConsPlusNormal"/>
        <w:ind w:firstLine="709"/>
        <w:jc w:val="both"/>
        <w:rPr>
          <w:rFonts w:ascii="Times New Roman" w:hAnsi="Times New Roman" w:cs="Times New Roman"/>
          <w:sz w:val="28"/>
          <w:szCs w:val="28"/>
        </w:rPr>
      </w:pPr>
    </w:p>
    <w:p w14:paraId="2BFE0DAB" w14:textId="77777777" w:rsidR="00EC5A88" w:rsidRPr="00FF59E5" w:rsidRDefault="00EC5A88" w:rsidP="00EC5A88">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Pr="00FF59E5">
        <w:rPr>
          <w:rFonts w:ascii="Times New Roman" w:hAnsi="Times New Roman" w:cs="Times New Roman"/>
          <w:b/>
          <w:sz w:val="28"/>
          <w:szCs w:val="28"/>
        </w:rPr>
        <w:t xml:space="preserve">Политика Российской Федерации направлена на создание условий, обеспечивающих достойную жизнь и свободное развитие человека, что соответствует нормам…? </w:t>
      </w:r>
    </w:p>
    <w:p w14:paraId="4C5F3163" w14:textId="77777777" w:rsidR="00EC5A88" w:rsidRPr="00FF59E5"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w:t>
      </w:r>
      <w:r w:rsidRPr="00FF59E5">
        <w:rPr>
          <w:rFonts w:ascii="Times New Roman" w:hAnsi="Times New Roman" w:cs="Times New Roman"/>
          <w:sz w:val="28"/>
          <w:szCs w:val="28"/>
        </w:rPr>
        <w:t xml:space="preserve"> демократического государства</w:t>
      </w:r>
    </w:p>
    <w:p w14:paraId="7AF67BC0" w14:textId="77777777" w:rsidR="00EC5A88" w:rsidRPr="00FF59E5"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w:t>
      </w:r>
      <w:r w:rsidRPr="00FF59E5">
        <w:rPr>
          <w:rFonts w:ascii="Times New Roman" w:hAnsi="Times New Roman" w:cs="Times New Roman"/>
          <w:sz w:val="28"/>
          <w:szCs w:val="28"/>
        </w:rPr>
        <w:t xml:space="preserve"> правового государства </w:t>
      </w:r>
    </w:p>
    <w:p w14:paraId="5CF67E51" w14:textId="77777777" w:rsidR="00EC5A88" w:rsidRPr="00FF59E5"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Pr="00FF59E5">
        <w:rPr>
          <w:rFonts w:ascii="Times New Roman" w:hAnsi="Times New Roman" w:cs="Times New Roman"/>
          <w:sz w:val="28"/>
          <w:szCs w:val="28"/>
        </w:rPr>
        <w:t xml:space="preserve"> светского государства</w:t>
      </w:r>
    </w:p>
    <w:p w14:paraId="7758D625" w14:textId="77777777" w:rsidR="00EC5A88"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w:t>
      </w:r>
      <w:r w:rsidRPr="00FF59E5">
        <w:rPr>
          <w:rFonts w:ascii="Times New Roman" w:hAnsi="Times New Roman" w:cs="Times New Roman"/>
          <w:sz w:val="28"/>
          <w:szCs w:val="28"/>
        </w:rPr>
        <w:t xml:space="preserve"> социального государства</w:t>
      </w:r>
    </w:p>
    <w:p w14:paraId="261C38C9" w14:textId="77777777" w:rsidR="00EC5A88" w:rsidRPr="00D14D94" w:rsidRDefault="00EC5A88" w:rsidP="00EC5A88">
      <w:pPr>
        <w:pStyle w:val="ConsPlusNormal"/>
        <w:ind w:firstLine="709"/>
        <w:jc w:val="both"/>
        <w:rPr>
          <w:rFonts w:ascii="Times New Roman" w:hAnsi="Times New Roman" w:cs="Times New Roman"/>
          <w:b/>
          <w:sz w:val="28"/>
          <w:szCs w:val="28"/>
        </w:rPr>
      </w:pPr>
      <w:r w:rsidRPr="00D14D94">
        <w:rPr>
          <w:rFonts w:ascii="Times New Roman" w:hAnsi="Times New Roman" w:cs="Times New Roman"/>
          <w:b/>
          <w:sz w:val="28"/>
          <w:szCs w:val="28"/>
        </w:rPr>
        <w:t>14. Закон запрещает проводить референдум:</w:t>
      </w:r>
    </w:p>
    <w:p w14:paraId="23BB4DDD" w14:textId="77777777" w:rsidR="00EC5A88" w:rsidRPr="00D14D94"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w:t>
      </w:r>
      <w:r w:rsidRPr="00D14D94">
        <w:rPr>
          <w:rFonts w:ascii="Times New Roman" w:hAnsi="Times New Roman" w:cs="Times New Roman"/>
          <w:sz w:val="28"/>
          <w:szCs w:val="28"/>
        </w:rPr>
        <w:t>) во время государственных праздников</w:t>
      </w:r>
    </w:p>
    <w:p w14:paraId="63A6DEC4" w14:textId="77777777" w:rsidR="00EC5A88" w:rsidRPr="00D14D94"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w:t>
      </w:r>
      <w:r w:rsidRPr="00D14D94">
        <w:rPr>
          <w:rFonts w:ascii="Times New Roman" w:hAnsi="Times New Roman" w:cs="Times New Roman"/>
          <w:sz w:val="28"/>
          <w:szCs w:val="28"/>
        </w:rPr>
        <w:t>) при чрезвычайном и военном положении</w:t>
      </w:r>
    </w:p>
    <w:p w14:paraId="13BCE9FC" w14:textId="77777777" w:rsidR="00EC5A88" w:rsidRPr="00D14D94"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Pr="00D14D94">
        <w:rPr>
          <w:rFonts w:ascii="Times New Roman" w:hAnsi="Times New Roman" w:cs="Times New Roman"/>
          <w:sz w:val="28"/>
          <w:szCs w:val="28"/>
        </w:rPr>
        <w:t>) в первый год полномочий Президента</w:t>
      </w:r>
    </w:p>
    <w:p w14:paraId="516927C9" w14:textId="77777777" w:rsidR="00EC5A88" w:rsidRDefault="00EC5A88" w:rsidP="00EC5A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w:t>
      </w:r>
      <w:r w:rsidRPr="00D14D94">
        <w:rPr>
          <w:rFonts w:ascii="Times New Roman" w:hAnsi="Times New Roman" w:cs="Times New Roman"/>
          <w:sz w:val="28"/>
          <w:szCs w:val="28"/>
        </w:rPr>
        <w:t>) одновременно с провозглашением послания Президента Федеральному собранию</w:t>
      </w:r>
    </w:p>
    <w:p w14:paraId="4A282F8C" w14:textId="77777777" w:rsidR="00EC5A88" w:rsidRPr="002F2D54" w:rsidRDefault="00EC5A88" w:rsidP="00EC5A88">
      <w:pPr>
        <w:pStyle w:val="ConsPlusNormal"/>
        <w:ind w:firstLine="709"/>
        <w:jc w:val="both"/>
        <w:rPr>
          <w:rFonts w:ascii="Times New Roman" w:hAnsi="Times New Roman" w:cs="Times New Roman"/>
          <w:sz w:val="28"/>
          <w:szCs w:val="28"/>
        </w:rPr>
      </w:pPr>
      <w:r w:rsidRPr="002F2D54">
        <w:rPr>
          <w:rFonts w:ascii="Times New Roman" w:hAnsi="Times New Roman" w:cs="Times New Roman"/>
          <w:b/>
          <w:sz w:val="28"/>
          <w:szCs w:val="28"/>
        </w:rPr>
        <w:t>15. Право на неприкосновенность частной жизни включает:</w:t>
      </w:r>
    </w:p>
    <w:p w14:paraId="02B4EC6C" w14:textId="77777777" w:rsidR="00EC5A88" w:rsidRPr="001E1B05" w:rsidRDefault="00EC5A88" w:rsidP="00EC5A88">
      <w:pPr>
        <w:spacing w:after="0" w:line="240" w:lineRule="auto"/>
        <w:jc w:val="both"/>
        <w:rPr>
          <w:rFonts w:ascii="Times New Roman" w:hAnsi="Times New Roman"/>
          <w:sz w:val="28"/>
          <w:szCs w:val="28"/>
        </w:rPr>
      </w:pPr>
      <w:r w:rsidRPr="001E1B05">
        <w:rPr>
          <w:rFonts w:ascii="Times New Roman" w:hAnsi="Times New Roman"/>
          <w:sz w:val="28"/>
          <w:szCs w:val="28"/>
        </w:rPr>
        <w:t>а) личную и семейную тайну;</w:t>
      </w:r>
    </w:p>
    <w:p w14:paraId="71DEA78D" w14:textId="77777777" w:rsidR="00EC5A88" w:rsidRPr="001E1B05" w:rsidRDefault="00EC5A88" w:rsidP="00EC5A88">
      <w:pPr>
        <w:spacing w:after="0" w:line="240" w:lineRule="auto"/>
        <w:jc w:val="both"/>
        <w:rPr>
          <w:rFonts w:ascii="Times New Roman" w:hAnsi="Times New Roman"/>
          <w:sz w:val="28"/>
          <w:szCs w:val="28"/>
        </w:rPr>
      </w:pPr>
      <w:r w:rsidRPr="001E1B05">
        <w:rPr>
          <w:rFonts w:ascii="Times New Roman" w:hAnsi="Times New Roman"/>
          <w:sz w:val="28"/>
          <w:szCs w:val="28"/>
        </w:rPr>
        <w:t>б) защиту чести и доброго имени;</w:t>
      </w:r>
    </w:p>
    <w:p w14:paraId="05CEAE89" w14:textId="77777777" w:rsidR="00EC5A88" w:rsidRPr="001E1B05" w:rsidRDefault="00EC5A88" w:rsidP="00EC5A88">
      <w:pPr>
        <w:spacing w:after="0" w:line="240" w:lineRule="auto"/>
        <w:jc w:val="both"/>
        <w:rPr>
          <w:rFonts w:ascii="Times New Roman" w:hAnsi="Times New Roman"/>
          <w:sz w:val="28"/>
          <w:szCs w:val="28"/>
        </w:rPr>
      </w:pPr>
      <w:r w:rsidRPr="001E1B05">
        <w:rPr>
          <w:rFonts w:ascii="Times New Roman" w:hAnsi="Times New Roman"/>
          <w:sz w:val="28"/>
          <w:szCs w:val="28"/>
        </w:rPr>
        <w:t>в) авторское право;</w:t>
      </w:r>
    </w:p>
    <w:p w14:paraId="650A6DF2" w14:textId="77777777" w:rsidR="00EC5A88" w:rsidRPr="001E1B05" w:rsidRDefault="00EC5A88" w:rsidP="00EC5A88">
      <w:pPr>
        <w:spacing w:after="0" w:line="240" w:lineRule="auto"/>
        <w:jc w:val="both"/>
        <w:rPr>
          <w:rFonts w:ascii="Times New Roman" w:hAnsi="Times New Roman"/>
          <w:sz w:val="28"/>
          <w:szCs w:val="28"/>
        </w:rPr>
      </w:pPr>
      <w:r w:rsidRPr="001E1B05">
        <w:rPr>
          <w:rFonts w:ascii="Times New Roman" w:hAnsi="Times New Roman"/>
          <w:sz w:val="28"/>
          <w:szCs w:val="28"/>
        </w:rPr>
        <w:t>г) личную неприкосновенность.</w:t>
      </w:r>
    </w:p>
    <w:p w14:paraId="5C28D53F" w14:textId="77777777" w:rsidR="001E1B05" w:rsidRDefault="001E1B05" w:rsidP="00EC5A88">
      <w:pPr>
        <w:pStyle w:val="ConsPlusNormal"/>
        <w:ind w:firstLine="709"/>
        <w:jc w:val="both"/>
        <w:rPr>
          <w:rFonts w:ascii="Times New Roman" w:hAnsi="Times New Roman" w:cs="Times New Roman"/>
          <w:b/>
          <w:sz w:val="28"/>
          <w:szCs w:val="28"/>
        </w:rPr>
      </w:pPr>
    </w:p>
    <w:p w14:paraId="2589C727" w14:textId="77777777" w:rsidR="00EC5A88" w:rsidRDefault="00EC5A88" w:rsidP="00EC5A88">
      <w:pPr>
        <w:pStyle w:val="ConsPlusNormal"/>
        <w:ind w:firstLine="709"/>
        <w:jc w:val="both"/>
        <w:rPr>
          <w:rFonts w:ascii="Times New Roman" w:hAnsi="Times New Roman" w:cs="Times New Roman"/>
          <w:b/>
          <w:sz w:val="28"/>
          <w:szCs w:val="28"/>
        </w:rPr>
      </w:pPr>
      <w:r w:rsidRPr="00BC4CC5">
        <w:rPr>
          <w:rFonts w:ascii="Times New Roman" w:hAnsi="Times New Roman" w:cs="Times New Roman"/>
          <w:b/>
          <w:sz w:val="28"/>
          <w:szCs w:val="28"/>
        </w:rPr>
        <w:t>Задани</w:t>
      </w:r>
      <w:r>
        <w:rPr>
          <w:rFonts w:ascii="Times New Roman" w:hAnsi="Times New Roman" w:cs="Times New Roman"/>
          <w:b/>
          <w:sz w:val="28"/>
          <w:szCs w:val="28"/>
        </w:rPr>
        <w:t>я</w:t>
      </w:r>
      <w:r w:rsidRPr="00BC4CC5">
        <w:rPr>
          <w:rFonts w:ascii="Times New Roman" w:hAnsi="Times New Roman" w:cs="Times New Roman"/>
          <w:b/>
          <w:sz w:val="28"/>
          <w:szCs w:val="28"/>
        </w:rPr>
        <w:t xml:space="preserve"> в открытой форме</w:t>
      </w:r>
      <w:r w:rsidR="001E1B05">
        <w:rPr>
          <w:rFonts w:ascii="Times New Roman" w:hAnsi="Times New Roman" w:cs="Times New Roman"/>
          <w:b/>
          <w:sz w:val="28"/>
          <w:szCs w:val="28"/>
        </w:rPr>
        <w:t xml:space="preserve"> (ОПК-6)</w:t>
      </w:r>
      <w:r w:rsidRPr="00BC4CC5">
        <w:rPr>
          <w:rFonts w:ascii="Times New Roman" w:hAnsi="Times New Roman" w:cs="Times New Roman"/>
          <w:b/>
          <w:sz w:val="28"/>
          <w:szCs w:val="28"/>
        </w:rPr>
        <w:t>:</w:t>
      </w:r>
    </w:p>
    <w:p w14:paraId="31A9E0E9" w14:textId="77777777" w:rsidR="00EC5A88" w:rsidRPr="006017E0" w:rsidRDefault="00EC5A88" w:rsidP="00EC5A88">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Pr="006017E0">
        <w:rPr>
          <w:rFonts w:ascii="Times New Roman" w:eastAsia="Calibri" w:hAnsi="Times New Roman"/>
          <w:sz w:val="28"/>
          <w:szCs w:val="28"/>
          <w:lang w:eastAsia="en-US"/>
        </w:rPr>
        <w:t>. Носителем суверенитета и единственным источником власти в Российской Федерации является</w:t>
      </w:r>
      <w:r w:rsidRPr="006017E0">
        <w:rPr>
          <w:rFonts w:ascii="Times New Roman" w:eastAsia="Calibri" w:hAnsi="Times New Roman"/>
          <w:sz w:val="28"/>
          <w:szCs w:val="28"/>
          <w:lang w:eastAsia="en-US"/>
        </w:rPr>
        <w:softHyphen/>
      </w:r>
      <w:r w:rsidRPr="006017E0">
        <w:rPr>
          <w:rFonts w:ascii="Times New Roman" w:eastAsia="Calibri" w:hAnsi="Times New Roman"/>
          <w:sz w:val="28"/>
          <w:szCs w:val="28"/>
          <w:lang w:eastAsia="en-US"/>
        </w:rPr>
        <w:softHyphen/>
      </w:r>
      <w:r w:rsidRPr="006017E0">
        <w:rPr>
          <w:rFonts w:ascii="Times New Roman" w:eastAsia="Calibri" w:hAnsi="Times New Roman"/>
          <w:sz w:val="28"/>
          <w:szCs w:val="28"/>
          <w:lang w:eastAsia="en-US"/>
        </w:rPr>
        <w:softHyphen/>
        <w:t xml:space="preserve"> ______________.</w:t>
      </w:r>
    </w:p>
    <w:p w14:paraId="5D2617E5" w14:textId="77777777" w:rsidR="00EC5A88" w:rsidRDefault="00EC5A88" w:rsidP="00EC5A88">
      <w:pPr>
        <w:spacing w:after="0"/>
        <w:rPr>
          <w:rFonts w:ascii="Times New Roman" w:eastAsia="Calibri" w:hAnsi="Times New Roman"/>
          <w:sz w:val="28"/>
          <w:szCs w:val="28"/>
          <w:lang w:eastAsia="en-US"/>
        </w:rPr>
      </w:pPr>
      <w:r>
        <w:rPr>
          <w:rFonts w:ascii="Times New Roman" w:eastAsia="Calibri" w:hAnsi="Times New Roman"/>
          <w:sz w:val="28"/>
          <w:szCs w:val="28"/>
          <w:lang w:eastAsia="en-US"/>
        </w:rPr>
        <w:t xml:space="preserve">2. </w:t>
      </w:r>
      <w:r w:rsidRPr="00473479">
        <w:rPr>
          <w:rFonts w:ascii="Times New Roman" w:eastAsia="Calibri" w:hAnsi="Times New Roman"/>
          <w:sz w:val="28"/>
          <w:szCs w:val="28"/>
          <w:lang w:eastAsia="en-US"/>
        </w:rPr>
        <w:t>Правом разрабатывать проект новой Конституции РФ обладает___________ Собрание Российской Федерации.</w:t>
      </w:r>
    </w:p>
    <w:p w14:paraId="196F9073" w14:textId="77777777" w:rsidR="00EC5A88" w:rsidRDefault="00EC5A88" w:rsidP="00EC5A88">
      <w:pPr>
        <w:pStyle w:val="ConsPlusNormal"/>
        <w:ind w:firstLine="709"/>
        <w:jc w:val="both"/>
        <w:rPr>
          <w:rFonts w:ascii="Times New Roman" w:hAnsi="Times New Roman" w:cs="Times New Roman"/>
          <w:b/>
          <w:sz w:val="28"/>
          <w:szCs w:val="28"/>
        </w:rPr>
      </w:pPr>
    </w:p>
    <w:p w14:paraId="6805409A" w14:textId="77777777" w:rsidR="00EC5A88" w:rsidRPr="005D71ED" w:rsidRDefault="00EC5A88" w:rsidP="00EC5A88">
      <w:pPr>
        <w:pStyle w:val="ConsPlusNormal"/>
        <w:ind w:firstLine="709"/>
        <w:jc w:val="both"/>
        <w:rPr>
          <w:rFonts w:ascii="Times New Roman" w:hAnsi="Times New Roman" w:cs="Times New Roman"/>
          <w:b/>
          <w:sz w:val="28"/>
          <w:szCs w:val="28"/>
          <w:u w:val="single"/>
        </w:rPr>
      </w:pPr>
      <w:r w:rsidRPr="005D71ED">
        <w:rPr>
          <w:rFonts w:ascii="Times New Roman" w:hAnsi="Times New Roman" w:cs="Times New Roman"/>
          <w:b/>
          <w:sz w:val="28"/>
          <w:szCs w:val="28"/>
          <w:u w:val="single"/>
        </w:rPr>
        <w:t xml:space="preserve">Задания на установление правильной последовательности </w:t>
      </w:r>
    </w:p>
    <w:p w14:paraId="2C8C2FF5" w14:textId="77777777" w:rsidR="00EC5A88" w:rsidRPr="007C03C5" w:rsidRDefault="00EC5A88" w:rsidP="00EC5A88">
      <w:pPr>
        <w:pStyle w:val="a6"/>
        <w:shd w:val="clear" w:color="auto" w:fill="FFFFFF"/>
        <w:ind w:left="0"/>
        <w:rPr>
          <w:rFonts w:ascii="Times New Roman" w:hAnsi="Times New Roman"/>
          <w:b/>
          <w:sz w:val="28"/>
          <w:szCs w:val="28"/>
        </w:rPr>
      </w:pPr>
      <w:r w:rsidRPr="007C03C5">
        <w:rPr>
          <w:rFonts w:ascii="Times New Roman" w:hAnsi="Times New Roman"/>
          <w:b/>
          <w:sz w:val="28"/>
          <w:szCs w:val="28"/>
        </w:rPr>
        <w:t>1. Определите последовательность стадий законодательного процесса:</w:t>
      </w:r>
    </w:p>
    <w:p w14:paraId="1918A5F2" w14:textId="77777777" w:rsidR="00EC5A88" w:rsidRPr="005D71ED" w:rsidRDefault="00EC5A88" w:rsidP="00EC5A88">
      <w:pPr>
        <w:pStyle w:val="a6"/>
        <w:shd w:val="clear" w:color="auto" w:fill="FFFFFF"/>
        <w:rPr>
          <w:rFonts w:ascii="Times New Roman" w:hAnsi="Times New Roman"/>
          <w:sz w:val="28"/>
          <w:szCs w:val="28"/>
        </w:rPr>
      </w:pPr>
      <w:r>
        <w:rPr>
          <w:rFonts w:ascii="Times New Roman" w:hAnsi="Times New Roman"/>
          <w:sz w:val="28"/>
          <w:szCs w:val="28"/>
        </w:rPr>
        <w:lastRenderedPageBreak/>
        <w:t>а)</w:t>
      </w:r>
      <w:r w:rsidRPr="005D71ED">
        <w:rPr>
          <w:rFonts w:ascii="Times New Roman" w:hAnsi="Times New Roman"/>
          <w:sz w:val="28"/>
          <w:szCs w:val="28"/>
        </w:rPr>
        <w:t xml:space="preserve"> Внесение законопроекта </w:t>
      </w:r>
    </w:p>
    <w:p w14:paraId="61A2E385" w14:textId="77777777" w:rsidR="00EC5A88" w:rsidRPr="005D71ED" w:rsidRDefault="00EC5A88" w:rsidP="00EC5A88">
      <w:pPr>
        <w:pStyle w:val="a6"/>
        <w:shd w:val="clear" w:color="auto" w:fill="FFFFFF"/>
        <w:rPr>
          <w:rFonts w:ascii="Times New Roman" w:hAnsi="Times New Roman"/>
          <w:sz w:val="28"/>
          <w:szCs w:val="28"/>
        </w:rPr>
      </w:pPr>
      <w:r>
        <w:rPr>
          <w:rFonts w:ascii="Times New Roman" w:hAnsi="Times New Roman"/>
          <w:sz w:val="28"/>
          <w:szCs w:val="28"/>
        </w:rPr>
        <w:t>б)</w:t>
      </w:r>
      <w:r w:rsidRPr="005D71ED">
        <w:rPr>
          <w:rFonts w:ascii="Times New Roman" w:hAnsi="Times New Roman"/>
          <w:sz w:val="28"/>
          <w:szCs w:val="28"/>
        </w:rPr>
        <w:t xml:space="preserve"> Одобрение законопроекта Советом Федерации </w:t>
      </w:r>
    </w:p>
    <w:p w14:paraId="40FF3E68" w14:textId="77777777" w:rsidR="00EC5A88" w:rsidRPr="005D71ED" w:rsidRDefault="00EC5A88" w:rsidP="00EC5A88">
      <w:pPr>
        <w:pStyle w:val="a6"/>
        <w:shd w:val="clear" w:color="auto" w:fill="FFFFFF"/>
        <w:rPr>
          <w:rFonts w:ascii="Times New Roman" w:hAnsi="Times New Roman"/>
          <w:sz w:val="28"/>
          <w:szCs w:val="28"/>
        </w:rPr>
      </w:pPr>
      <w:r>
        <w:rPr>
          <w:rFonts w:ascii="Times New Roman" w:hAnsi="Times New Roman"/>
          <w:sz w:val="28"/>
          <w:szCs w:val="28"/>
        </w:rPr>
        <w:t>в)</w:t>
      </w:r>
      <w:r w:rsidRPr="005D71ED">
        <w:rPr>
          <w:rFonts w:ascii="Times New Roman" w:hAnsi="Times New Roman"/>
          <w:sz w:val="28"/>
          <w:szCs w:val="28"/>
        </w:rPr>
        <w:t xml:space="preserve"> Рассмотрение законопроекта Государственной Думой</w:t>
      </w:r>
    </w:p>
    <w:p w14:paraId="1B09F480" w14:textId="77777777" w:rsidR="00EC5A88" w:rsidRDefault="00EC5A88" w:rsidP="00EC5A88">
      <w:pPr>
        <w:pStyle w:val="a6"/>
        <w:shd w:val="clear" w:color="auto" w:fill="FFFFFF"/>
        <w:ind w:left="0"/>
        <w:rPr>
          <w:rFonts w:ascii="Times New Roman" w:hAnsi="Times New Roman"/>
          <w:sz w:val="28"/>
          <w:szCs w:val="28"/>
        </w:rPr>
      </w:pPr>
      <w:r>
        <w:rPr>
          <w:rFonts w:ascii="Times New Roman" w:hAnsi="Times New Roman"/>
          <w:sz w:val="28"/>
          <w:szCs w:val="28"/>
        </w:rPr>
        <w:tab/>
        <w:t>г)</w:t>
      </w:r>
      <w:r w:rsidRPr="005D71ED">
        <w:rPr>
          <w:rFonts w:ascii="Times New Roman" w:hAnsi="Times New Roman"/>
          <w:sz w:val="28"/>
          <w:szCs w:val="28"/>
        </w:rPr>
        <w:t xml:space="preserve"> Подписание принятого закона Президентом РФ</w:t>
      </w:r>
    </w:p>
    <w:p w14:paraId="67F5885F" w14:textId="77777777" w:rsidR="00EC5A88" w:rsidRPr="005D71ED" w:rsidRDefault="00EC5A88" w:rsidP="00EC5A88">
      <w:pPr>
        <w:pStyle w:val="aa"/>
        <w:rPr>
          <w:sz w:val="28"/>
          <w:szCs w:val="28"/>
        </w:rPr>
      </w:pPr>
      <w:r>
        <w:rPr>
          <w:sz w:val="28"/>
          <w:szCs w:val="28"/>
        </w:rPr>
        <w:t>2</w:t>
      </w:r>
      <w:r w:rsidRPr="005D71ED">
        <w:rPr>
          <w:sz w:val="28"/>
          <w:szCs w:val="28"/>
        </w:rPr>
        <w:t xml:space="preserve">. </w:t>
      </w:r>
      <w:r w:rsidRPr="005D71ED">
        <w:rPr>
          <w:b/>
          <w:bCs/>
          <w:iCs/>
          <w:sz w:val="28"/>
          <w:szCs w:val="28"/>
        </w:rPr>
        <w:t xml:space="preserve">Расположите </w:t>
      </w:r>
      <w:r>
        <w:rPr>
          <w:b/>
          <w:bCs/>
          <w:iCs/>
          <w:sz w:val="28"/>
          <w:szCs w:val="28"/>
        </w:rPr>
        <w:t>нормативные правовые акты Российской Федерации от наибольшего</w:t>
      </w:r>
      <w:r w:rsidRPr="00301948">
        <w:rPr>
          <w:b/>
          <w:bCs/>
          <w:iCs/>
          <w:sz w:val="28"/>
          <w:szCs w:val="28"/>
        </w:rPr>
        <w:t xml:space="preserve"> </w:t>
      </w:r>
      <w:r>
        <w:rPr>
          <w:b/>
          <w:bCs/>
          <w:iCs/>
          <w:sz w:val="28"/>
          <w:szCs w:val="28"/>
        </w:rPr>
        <w:t>по юридической силе к наименьшему:</w:t>
      </w:r>
    </w:p>
    <w:p w14:paraId="517D955A" w14:textId="77777777" w:rsidR="00EC5A88" w:rsidRPr="005D71ED" w:rsidRDefault="00EC5A88" w:rsidP="00EC5A88">
      <w:pPr>
        <w:pStyle w:val="aa"/>
        <w:rPr>
          <w:sz w:val="28"/>
          <w:szCs w:val="28"/>
        </w:rPr>
      </w:pPr>
      <w:r>
        <w:rPr>
          <w:sz w:val="28"/>
          <w:szCs w:val="28"/>
        </w:rPr>
        <w:t>а</w:t>
      </w:r>
      <w:r w:rsidRPr="005D71ED">
        <w:rPr>
          <w:sz w:val="28"/>
          <w:szCs w:val="28"/>
        </w:rPr>
        <w:t>)</w:t>
      </w:r>
      <w:r>
        <w:rPr>
          <w:sz w:val="28"/>
          <w:szCs w:val="28"/>
        </w:rPr>
        <w:t xml:space="preserve"> Федеральные законы</w:t>
      </w:r>
    </w:p>
    <w:p w14:paraId="59D78CAA" w14:textId="77777777" w:rsidR="00EC5A88" w:rsidRDefault="00EC5A88" w:rsidP="00EC5A88">
      <w:pPr>
        <w:pStyle w:val="aa"/>
        <w:rPr>
          <w:sz w:val="28"/>
          <w:szCs w:val="28"/>
        </w:rPr>
      </w:pPr>
      <w:r>
        <w:rPr>
          <w:sz w:val="28"/>
          <w:szCs w:val="28"/>
        </w:rPr>
        <w:t>б</w:t>
      </w:r>
      <w:r w:rsidRPr="005D71ED">
        <w:rPr>
          <w:sz w:val="28"/>
          <w:szCs w:val="28"/>
        </w:rPr>
        <w:t xml:space="preserve">) </w:t>
      </w:r>
      <w:r>
        <w:rPr>
          <w:sz w:val="28"/>
          <w:szCs w:val="28"/>
        </w:rPr>
        <w:t>Федеральные конституционные законы</w:t>
      </w:r>
    </w:p>
    <w:p w14:paraId="3D3C2FF9" w14:textId="77777777" w:rsidR="00EC5A88" w:rsidRDefault="00EC5A88" w:rsidP="00EC5A88">
      <w:pPr>
        <w:pStyle w:val="aa"/>
        <w:rPr>
          <w:sz w:val="28"/>
          <w:szCs w:val="28"/>
        </w:rPr>
      </w:pPr>
      <w:r>
        <w:rPr>
          <w:sz w:val="28"/>
          <w:szCs w:val="28"/>
        </w:rPr>
        <w:t>в</w:t>
      </w:r>
      <w:r w:rsidRPr="005D71ED">
        <w:rPr>
          <w:sz w:val="28"/>
          <w:szCs w:val="28"/>
        </w:rPr>
        <w:t xml:space="preserve">) </w:t>
      </w:r>
      <w:r>
        <w:rPr>
          <w:sz w:val="28"/>
          <w:szCs w:val="28"/>
        </w:rPr>
        <w:t>Конституция Российской Федерации</w:t>
      </w:r>
    </w:p>
    <w:p w14:paraId="4909319B" w14:textId="77777777" w:rsidR="00EC5A88" w:rsidRPr="005D71ED" w:rsidRDefault="00EC5A88" w:rsidP="00EC5A88">
      <w:pPr>
        <w:pStyle w:val="aa"/>
        <w:rPr>
          <w:sz w:val="28"/>
          <w:szCs w:val="28"/>
        </w:rPr>
      </w:pPr>
      <w:r>
        <w:rPr>
          <w:sz w:val="28"/>
          <w:szCs w:val="28"/>
        </w:rPr>
        <w:t>г</w:t>
      </w:r>
      <w:r w:rsidRPr="005D71ED">
        <w:rPr>
          <w:sz w:val="28"/>
          <w:szCs w:val="28"/>
        </w:rPr>
        <w:t xml:space="preserve">) </w:t>
      </w:r>
      <w:r>
        <w:rPr>
          <w:sz w:val="28"/>
          <w:szCs w:val="28"/>
        </w:rPr>
        <w:t>Указы Президента Российской Федерации</w:t>
      </w:r>
    </w:p>
    <w:p w14:paraId="00C0F276" w14:textId="77777777" w:rsidR="00EC5A88" w:rsidRPr="005D71ED" w:rsidRDefault="00EC5A88" w:rsidP="00EC5A88">
      <w:pPr>
        <w:pStyle w:val="a6"/>
        <w:shd w:val="clear" w:color="auto" w:fill="FFFFFF"/>
        <w:ind w:left="0"/>
        <w:rPr>
          <w:rFonts w:ascii="Times New Roman" w:hAnsi="Times New Roman"/>
          <w:sz w:val="28"/>
          <w:szCs w:val="28"/>
        </w:rPr>
      </w:pPr>
    </w:p>
    <w:p w14:paraId="0522429B" w14:textId="77777777" w:rsidR="00EC5A88" w:rsidRPr="005F704D" w:rsidRDefault="00EC5A88" w:rsidP="00EC5A88">
      <w:pPr>
        <w:pStyle w:val="ConsPlusNormal"/>
        <w:ind w:firstLine="709"/>
        <w:jc w:val="both"/>
        <w:rPr>
          <w:rFonts w:ascii="Times New Roman" w:hAnsi="Times New Roman" w:cs="Times New Roman"/>
          <w:b/>
          <w:sz w:val="28"/>
          <w:szCs w:val="28"/>
          <w:u w:val="single"/>
        </w:rPr>
      </w:pPr>
    </w:p>
    <w:p w14:paraId="0E61EE75" w14:textId="77777777" w:rsidR="00EC5A88" w:rsidRDefault="00EC5A88" w:rsidP="00EC5A88">
      <w:pPr>
        <w:pStyle w:val="ConsPlusNormal"/>
        <w:ind w:firstLine="709"/>
        <w:jc w:val="both"/>
        <w:rPr>
          <w:rFonts w:ascii="Times New Roman" w:hAnsi="Times New Roman" w:cs="Times New Roman"/>
          <w:b/>
          <w:sz w:val="28"/>
          <w:szCs w:val="28"/>
          <w:u w:val="single"/>
        </w:rPr>
      </w:pPr>
      <w:r w:rsidRPr="005F704D">
        <w:rPr>
          <w:rFonts w:ascii="Times New Roman" w:hAnsi="Times New Roman" w:cs="Times New Roman"/>
          <w:b/>
          <w:sz w:val="28"/>
          <w:szCs w:val="28"/>
          <w:u w:val="single"/>
        </w:rPr>
        <w:t>Задания на установление соответствия:</w:t>
      </w:r>
    </w:p>
    <w:p w14:paraId="5E05BBAD" w14:textId="77777777" w:rsidR="00EC5A88" w:rsidRDefault="00EC5A88" w:rsidP="00EC5A88">
      <w:pPr>
        <w:spacing w:after="0" w:line="240" w:lineRule="auto"/>
        <w:jc w:val="both"/>
        <w:rPr>
          <w:rFonts w:ascii="Times New Roman" w:eastAsia="Calibri" w:hAnsi="Times New Roman"/>
          <w:b/>
          <w:sz w:val="28"/>
          <w:szCs w:val="28"/>
          <w:lang w:eastAsia="en-US"/>
        </w:rPr>
      </w:pPr>
      <w:r>
        <w:rPr>
          <w:rFonts w:ascii="Times New Roman" w:eastAsia="Calibri" w:hAnsi="Times New Roman"/>
          <w:b/>
          <w:sz w:val="28"/>
          <w:szCs w:val="28"/>
        </w:rPr>
        <w:t>1</w:t>
      </w:r>
      <w:r w:rsidRPr="00F148F9">
        <w:rPr>
          <w:rFonts w:ascii="Times New Roman" w:eastAsia="Calibri" w:hAnsi="Times New Roman"/>
          <w:b/>
          <w:sz w:val="28"/>
          <w:szCs w:val="28"/>
        </w:rPr>
        <w:t xml:space="preserve">. </w:t>
      </w:r>
      <w:r w:rsidRPr="00F148F9">
        <w:rPr>
          <w:rFonts w:ascii="Times New Roman" w:eastAsia="Calibri" w:hAnsi="Times New Roman"/>
          <w:b/>
          <w:sz w:val="28"/>
          <w:szCs w:val="28"/>
          <w:lang w:eastAsia="en-US"/>
        </w:rPr>
        <w:t xml:space="preserve">Установите соответствие между группами прав человека и гражданина, закреплёнными в Конституции РФ, и их составом: </w:t>
      </w:r>
    </w:p>
    <w:p w14:paraId="1CFDCD1F" w14:textId="77777777" w:rsidR="00EC5A88" w:rsidRDefault="00EC5A88" w:rsidP="00EC5A88">
      <w:pPr>
        <w:spacing w:after="0" w:line="240" w:lineRule="auto"/>
        <w:jc w:val="both"/>
        <w:rPr>
          <w:rFonts w:ascii="Times New Roman" w:eastAsia="Calibri" w:hAnsi="Times New Roman"/>
          <w:b/>
          <w:sz w:val="28"/>
          <w:szCs w:val="28"/>
          <w:lang w:eastAsia="en-US"/>
        </w:rPr>
      </w:pPr>
    </w:p>
    <w:p w14:paraId="4FB2F22E" w14:textId="77777777" w:rsidR="00EC5A88" w:rsidRPr="00F148F9" w:rsidRDefault="00EC5A88" w:rsidP="00EC5A88">
      <w:pPr>
        <w:spacing w:after="0" w:line="240" w:lineRule="auto"/>
        <w:jc w:val="both"/>
        <w:rPr>
          <w:rFonts w:ascii="Times New Roman" w:eastAsia="Calibri" w:hAnsi="Times New Roman"/>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95"/>
      </w:tblGrid>
      <w:tr w:rsidR="00EC5A88" w:rsidRPr="00FA3B37" w14:paraId="6761A416" w14:textId="77777777" w:rsidTr="00D73940">
        <w:tc>
          <w:tcPr>
            <w:tcW w:w="0" w:type="auto"/>
          </w:tcPr>
          <w:p w14:paraId="1F01B956"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СОСТАВ ПРАВ ЧЕЛОВЕКА И ГРАЖДАНИНА</w:t>
            </w:r>
          </w:p>
        </w:tc>
        <w:tc>
          <w:tcPr>
            <w:tcW w:w="0" w:type="auto"/>
          </w:tcPr>
          <w:p w14:paraId="202FDDEE"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ГРУППЫ ПРАВ ЧЕЛОВЕКА И ГРАЖДАНИНА</w:t>
            </w:r>
          </w:p>
        </w:tc>
      </w:tr>
      <w:tr w:rsidR="00EC5A88" w:rsidRPr="00FA3B37" w14:paraId="6388E3B9" w14:textId="77777777" w:rsidTr="00D73940">
        <w:trPr>
          <w:trHeight w:val="1706"/>
        </w:trPr>
        <w:tc>
          <w:tcPr>
            <w:tcW w:w="0" w:type="auto"/>
          </w:tcPr>
          <w:p w14:paraId="27E0DBC7"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1) гражданские</w:t>
            </w:r>
          </w:p>
          <w:p w14:paraId="785C1777" w14:textId="77777777" w:rsidR="00EC5A88"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 xml:space="preserve">2) политические </w:t>
            </w:r>
          </w:p>
          <w:p w14:paraId="7FFD1694" w14:textId="77777777" w:rsidR="00EC5A88" w:rsidRPr="00FA3B37" w:rsidRDefault="00EC5A88" w:rsidP="00D73940">
            <w:pPr>
              <w:spacing w:after="0" w:line="240" w:lineRule="auto"/>
              <w:jc w:val="both"/>
              <w:rPr>
                <w:rFonts w:ascii="Times New Roman" w:eastAsia="Calibri" w:hAnsi="Times New Roman"/>
                <w:sz w:val="28"/>
                <w:szCs w:val="28"/>
                <w:lang w:eastAsia="en-US"/>
              </w:rPr>
            </w:pPr>
          </w:p>
        </w:tc>
        <w:tc>
          <w:tcPr>
            <w:tcW w:w="0" w:type="auto"/>
          </w:tcPr>
          <w:p w14:paraId="2B5830C4"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А) право создавать союзы и объединения</w:t>
            </w:r>
          </w:p>
          <w:p w14:paraId="71539290"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Б) право на свободу совести</w:t>
            </w:r>
          </w:p>
          <w:p w14:paraId="2E2A8378"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В) право на тайну переписки</w:t>
            </w:r>
          </w:p>
          <w:p w14:paraId="30024E76" w14:textId="77777777" w:rsidR="00EC5A88" w:rsidRPr="00FA3B37" w:rsidRDefault="00EC5A88" w:rsidP="00D73940">
            <w:pPr>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lang w:eastAsia="en-US"/>
              </w:rPr>
              <w:t>Г) право на мирные собрания</w:t>
            </w:r>
          </w:p>
        </w:tc>
      </w:tr>
    </w:tbl>
    <w:p w14:paraId="15952EC4" w14:textId="77777777" w:rsidR="00EC5A88" w:rsidRDefault="00EC5A88" w:rsidP="00EC5A88">
      <w:pPr>
        <w:pStyle w:val="ConsPlusNormal"/>
        <w:ind w:firstLine="709"/>
        <w:jc w:val="both"/>
        <w:rPr>
          <w:rFonts w:ascii="Times New Roman" w:hAnsi="Times New Roman" w:cs="Times New Roman"/>
          <w:b/>
          <w:sz w:val="28"/>
          <w:szCs w:val="28"/>
        </w:rPr>
      </w:pPr>
    </w:p>
    <w:p w14:paraId="172FC0AA" w14:textId="77777777" w:rsidR="00EC5A88" w:rsidRPr="00FA3B37" w:rsidRDefault="00EC5A88" w:rsidP="00EC5A88">
      <w:pPr>
        <w:shd w:val="clear" w:color="auto" w:fill="FFFFFF"/>
        <w:spacing w:after="0" w:line="240" w:lineRule="auto"/>
        <w:jc w:val="both"/>
        <w:rPr>
          <w:rFonts w:ascii="Times New Roman" w:eastAsia="Calibri" w:hAnsi="Times New Roman"/>
          <w:b/>
          <w:sz w:val="28"/>
          <w:szCs w:val="28"/>
          <w:lang w:eastAsia="en-US"/>
        </w:rPr>
      </w:pPr>
      <w:r>
        <w:rPr>
          <w:rFonts w:ascii="Times New Roman" w:eastAsia="Calibri" w:hAnsi="Times New Roman"/>
          <w:b/>
          <w:sz w:val="28"/>
          <w:szCs w:val="28"/>
          <w:lang w:eastAsia="en-US"/>
        </w:rPr>
        <w:t>2</w:t>
      </w:r>
      <w:r w:rsidRPr="00F148F9">
        <w:rPr>
          <w:rFonts w:ascii="Times New Roman" w:eastAsia="Calibri" w:hAnsi="Times New Roman"/>
          <w:b/>
          <w:sz w:val="28"/>
          <w:szCs w:val="28"/>
          <w:lang w:eastAsia="en-US"/>
        </w:rPr>
        <w:t xml:space="preserve">. </w:t>
      </w:r>
      <w:r w:rsidRPr="00FA3B37">
        <w:rPr>
          <w:rFonts w:ascii="Times New Roman" w:eastAsia="Calibri" w:hAnsi="Times New Roman"/>
          <w:b/>
          <w:sz w:val="28"/>
          <w:szCs w:val="28"/>
          <w:lang w:eastAsia="en-US"/>
        </w:rPr>
        <w:t xml:space="preserve">Определите, какие права, закрепленные в Конституции РФ, предоставлены всем лицам, а какие – только гражданам РФ: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4423"/>
      </w:tblGrid>
      <w:tr w:rsidR="00EC5A88" w:rsidRPr="00FA3B37" w14:paraId="42B62AC5" w14:textId="77777777" w:rsidTr="00D73940">
        <w:trPr>
          <w:trHeight w:val="2399"/>
        </w:trPr>
        <w:tc>
          <w:tcPr>
            <w:tcW w:w="3941" w:type="dxa"/>
            <w:shd w:val="clear" w:color="auto" w:fill="auto"/>
          </w:tcPr>
          <w:p w14:paraId="1DFEFAB9" w14:textId="77777777" w:rsidR="00EC5A88" w:rsidRPr="00FA3B37" w:rsidRDefault="00EC5A88" w:rsidP="00EC5A88">
            <w:pPr>
              <w:numPr>
                <w:ilvl w:val="0"/>
                <w:numId w:val="329"/>
              </w:numPr>
              <w:tabs>
                <w:tab w:val="num" w:pos="887"/>
              </w:tabs>
              <w:spacing w:after="0" w:line="240" w:lineRule="auto"/>
              <w:ind w:left="0" w:firstLine="572"/>
              <w:contextualSpacing/>
              <w:rPr>
                <w:rFonts w:ascii="Times New Roman" w:hAnsi="Times New Roman"/>
                <w:sz w:val="28"/>
                <w:szCs w:val="28"/>
                <w:lang w:eastAsia="en-US"/>
              </w:rPr>
            </w:pPr>
            <w:r w:rsidRPr="00883CD3">
              <w:rPr>
                <w:rFonts w:ascii="Times New Roman" w:hAnsi="Times New Roman"/>
                <w:kern w:val="24"/>
                <w:sz w:val="28"/>
                <w:szCs w:val="28"/>
                <w:lang w:eastAsia="en-US"/>
              </w:rPr>
              <w:t xml:space="preserve">Конституционные права граждан РФ; </w:t>
            </w:r>
          </w:p>
          <w:p w14:paraId="59E55130" w14:textId="77777777" w:rsidR="00EC5A88" w:rsidRDefault="00EC5A88" w:rsidP="00EC5A88">
            <w:pPr>
              <w:numPr>
                <w:ilvl w:val="0"/>
                <w:numId w:val="329"/>
              </w:numPr>
              <w:shd w:val="clear" w:color="auto" w:fill="FFFFFF"/>
              <w:spacing w:after="0" w:line="240" w:lineRule="auto"/>
              <w:ind w:left="0" w:firstLine="572"/>
              <w:rPr>
                <w:rFonts w:ascii="Times New Roman" w:hAnsi="Times New Roman"/>
                <w:kern w:val="24"/>
                <w:sz w:val="28"/>
                <w:szCs w:val="28"/>
                <w:lang w:eastAsia="en-US"/>
              </w:rPr>
            </w:pPr>
            <w:r w:rsidRPr="00883CD3">
              <w:rPr>
                <w:rFonts w:ascii="Times New Roman" w:hAnsi="Times New Roman"/>
                <w:kern w:val="24"/>
                <w:sz w:val="28"/>
                <w:szCs w:val="28"/>
                <w:lang w:eastAsia="en-US"/>
              </w:rPr>
              <w:t xml:space="preserve">Конституционные права, гарантированные каждому. </w:t>
            </w:r>
          </w:p>
          <w:p w14:paraId="4D68914D" w14:textId="77777777" w:rsidR="00EC5A88" w:rsidRPr="00FA3B37" w:rsidRDefault="00EC5A88" w:rsidP="00D73940">
            <w:pPr>
              <w:shd w:val="clear" w:color="auto" w:fill="FFFFFF"/>
              <w:jc w:val="both"/>
              <w:rPr>
                <w:rFonts w:ascii="Times New Roman" w:eastAsia="Calibri" w:hAnsi="Times New Roman"/>
                <w:sz w:val="28"/>
                <w:szCs w:val="28"/>
                <w:lang w:eastAsia="en-US"/>
              </w:rPr>
            </w:pPr>
            <w:r w:rsidRPr="00FA3B37">
              <w:rPr>
                <w:rFonts w:ascii="Times New Roman" w:eastAsia="Calibri" w:hAnsi="Times New Roman"/>
                <w:sz w:val="28"/>
                <w:szCs w:val="28"/>
              </w:rPr>
              <w:t xml:space="preserve"> </w:t>
            </w:r>
          </w:p>
          <w:p w14:paraId="3F9B2245" w14:textId="77777777" w:rsidR="00EC5A88" w:rsidRPr="00FA3B37" w:rsidRDefault="00EC5A88" w:rsidP="00D73940">
            <w:pPr>
              <w:shd w:val="clear" w:color="auto" w:fill="FFFFFF"/>
              <w:jc w:val="both"/>
              <w:rPr>
                <w:rFonts w:ascii="Times New Roman" w:eastAsia="Calibri" w:hAnsi="Times New Roman"/>
                <w:sz w:val="28"/>
                <w:szCs w:val="28"/>
                <w:lang w:eastAsia="en-US"/>
              </w:rPr>
            </w:pPr>
            <w:r w:rsidRPr="00FA3B37">
              <w:rPr>
                <w:rFonts w:ascii="Times New Roman" w:eastAsia="Calibri" w:hAnsi="Times New Roman"/>
                <w:sz w:val="28"/>
                <w:szCs w:val="28"/>
              </w:rPr>
              <w:t xml:space="preserve"> </w:t>
            </w:r>
          </w:p>
        </w:tc>
        <w:tc>
          <w:tcPr>
            <w:tcW w:w="4423" w:type="dxa"/>
            <w:tcBorders>
              <w:bottom w:val="single" w:sz="4" w:space="0" w:color="auto"/>
            </w:tcBorders>
            <w:shd w:val="clear" w:color="auto" w:fill="auto"/>
          </w:tcPr>
          <w:p w14:paraId="3D7E8F1A" w14:textId="77777777" w:rsidR="00EC5A88" w:rsidRPr="00FA3B37" w:rsidRDefault="00EC5A88" w:rsidP="00D73940">
            <w:pPr>
              <w:shd w:val="clear" w:color="auto" w:fill="FFFFFF"/>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rPr>
              <w:t xml:space="preserve">А. Право на личную неприкосновенность; </w:t>
            </w:r>
          </w:p>
          <w:p w14:paraId="3B44B0B6" w14:textId="77777777" w:rsidR="00EC5A88" w:rsidRPr="00FA3B37" w:rsidRDefault="00EC5A88" w:rsidP="00D73940">
            <w:pPr>
              <w:shd w:val="clear" w:color="auto" w:fill="FFFFFF"/>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rPr>
              <w:t xml:space="preserve">Б. Право на получение квалифицированной юридической помощи; </w:t>
            </w:r>
          </w:p>
          <w:p w14:paraId="553C0EE8" w14:textId="77777777" w:rsidR="00EC5A88" w:rsidRPr="00FA3B37" w:rsidRDefault="00EC5A88" w:rsidP="00D73940">
            <w:pPr>
              <w:shd w:val="clear" w:color="auto" w:fill="FFFFFF"/>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rPr>
              <w:t xml:space="preserve">В. Право на объединение; </w:t>
            </w:r>
          </w:p>
          <w:p w14:paraId="7C14BD7C" w14:textId="77777777" w:rsidR="00EC5A88" w:rsidRPr="00C64CCA" w:rsidRDefault="00EC5A88" w:rsidP="00D73940">
            <w:pPr>
              <w:shd w:val="clear" w:color="auto" w:fill="FFFFFF"/>
              <w:spacing w:after="0" w:line="240" w:lineRule="auto"/>
              <w:jc w:val="both"/>
              <w:rPr>
                <w:rFonts w:ascii="Times New Roman" w:eastAsia="Calibri" w:hAnsi="Times New Roman"/>
                <w:sz w:val="28"/>
                <w:szCs w:val="28"/>
                <w:lang w:eastAsia="en-US"/>
              </w:rPr>
            </w:pPr>
            <w:r w:rsidRPr="00FA3B37">
              <w:rPr>
                <w:rFonts w:ascii="Times New Roman" w:eastAsia="Calibri" w:hAnsi="Times New Roman"/>
                <w:sz w:val="28"/>
                <w:szCs w:val="28"/>
              </w:rPr>
              <w:t>Г. Право на проведение митингов</w:t>
            </w:r>
          </w:p>
        </w:tc>
      </w:tr>
    </w:tbl>
    <w:p w14:paraId="6193909F" w14:textId="77777777" w:rsidR="00EC5A88" w:rsidRDefault="00EC5A88" w:rsidP="00EC5A88">
      <w:pPr>
        <w:shd w:val="clear" w:color="auto" w:fill="FFFFFF"/>
        <w:spacing w:after="0" w:line="240" w:lineRule="auto"/>
        <w:jc w:val="both"/>
        <w:rPr>
          <w:rFonts w:ascii="Times New Roman" w:eastAsia="Calibri" w:hAnsi="Times New Roman"/>
          <w:b/>
          <w:sz w:val="28"/>
          <w:szCs w:val="28"/>
          <w:lang w:eastAsia="en-US"/>
        </w:rPr>
      </w:pPr>
    </w:p>
    <w:p w14:paraId="7520016B" w14:textId="77777777" w:rsidR="00EC5A88" w:rsidRPr="009E5282" w:rsidRDefault="00EC5A88" w:rsidP="00EC5A88">
      <w:pPr>
        <w:shd w:val="clear" w:color="auto" w:fill="FFFFFF"/>
        <w:spacing w:after="0" w:line="240" w:lineRule="auto"/>
        <w:jc w:val="center"/>
        <w:rPr>
          <w:rFonts w:ascii="Times New Roman" w:hAnsi="Times New Roman"/>
          <w:b/>
          <w:sz w:val="28"/>
          <w:szCs w:val="28"/>
          <w:u w:val="single"/>
        </w:rPr>
      </w:pPr>
      <w:r w:rsidRPr="009E5282">
        <w:rPr>
          <w:rFonts w:ascii="Times New Roman" w:hAnsi="Times New Roman"/>
          <w:b/>
          <w:sz w:val="28"/>
          <w:szCs w:val="28"/>
          <w:u w:val="single"/>
        </w:rPr>
        <w:t>Компетентностно-ориентированная задача:</w:t>
      </w:r>
    </w:p>
    <w:p w14:paraId="67E36805" w14:textId="77777777" w:rsidR="00EC5A88" w:rsidRDefault="00EC5A88" w:rsidP="00EC5A88">
      <w:pPr>
        <w:pStyle w:val="ConsPlusNormal"/>
        <w:ind w:firstLine="709"/>
        <w:jc w:val="both"/>
        <w:rPr>
          <w:rFonts w:ascii="Times New Roman" w:hAnsi="Times New Roman" w:cs="Times New Roman"/>
          <w:b/>
          <w:sz w:val="28"/>
          <w:szCs w:val="28"/>
        </w:rPr>
      </w:pPr>
    </w:p>
    <w:p w14:paraId="1A1A754A" w14:textId="77777777" w:rsidR="00EC5A88" w:rsidRPr="00BC0813" w:rsidRDefault="00EC5A88" w:rsidP="00EC5A88">
      <w:pPr>
        <w:pStyle w:val="Default"/>
        <w:jc w:val="both"/>
        <w:rPr>
          <w:sz w:val="28"/>
          <w:szCs w:val="28"/>
        </w:rPr>
      </w:pPr>
      <w:r>
        <w:rPr>
          <w:b/>
        </w:rPr>
        <w:lastRenderedPageBreak/>
        <w:t xml:space="preserve">1. </w:t>
      </w:r>
      <w:r w:rsidRPr="00BC0813">
        <w:rPr>
          <w:sz w:val="28"/>
          <w:szCs w:val="28"/>
        </w:rPr>
        <w:t xml:space="preserve">Гражданин Зайцев организовал инициативную группу в поддержку вынесения на референдуме вопроса о досрочном роспуске Государственной Думы РФ, как не оправдавшей доверия избирателей.  </w:t>
      </w:r>
    </w:p>
    <w:p w14:paraId="041259D3" w14:textId="77777777" w:rsidR="00EC5A88" w:rsidRPr="00BC0813" w:rsidRDefault="00EC5A88" w:rsidP="00EC5A88">
      <w:pPr>
        <w:pStyle w:val="Default"/>
        <w:jc w:val="both"/>
        <w:rPr>
          <w:i/>
          <w:sz w:val="28"/>
          <w:szCs w:val="28"/>
        </w:rPr>
      </w:pPr>
      <w:r w:rsidRPr="00BC0813">
        <w:rPr>
          <w:i/>
          <w:sz w:val="28"/>
          <w:szCs w:val="28"/>
        </w:rPr>
        <w:t>Могут ли выноситься вопросы о прекращении полномочий органов власти на референдум?</w:t>
      </w:r>
    </w:p>
    <w:p w14:paraId="4F0CA122" w14:textId="77777777" w:rsidR="00EC5A88" w:rsidRPr="00BC0813" w:rsidRDefault="00EC5A88" w:rsidP="00EC5A88">
      <w:pPr>
        <w:pStyle w:val="Default"/>
        <w:jc w:val="both"/>
        <w:rPr>
          <w:i/>
          <w:sz w:val="28"/>
          <w:szCs w:val="28"/>
        </w:rPr>
      </w:pPr>
    </w:p>
    <w:p w14:paraId="328E7902" w14:textId="77777777" w:rsidR="00EC5A88" w:rsidRPr="007F5150" w:rsidRDefault="00EC5A88" w:rsidP="00EC5A88">
      <w:pPr>
        <w:pStyle w:val="ConsPlusNormal"/>
        <w:jc w:val="both"/>
        <w:rPr>
          <w:rFonts w:ascii="Times New Roman" w:hAnsi="Times New Roman" w:cs="Times New Roman"/>
          <w:sz w:val="28"/>
          <w:szCs w:val="28"/>
        </w:rPr>
      </w:pPr>
      <w:r>
        <w:rPr>
          <w:rFonts w:ascii="Times New Roman" w:hAnsi="Times New Roman" w:cs="Times New Roman"/>
          <w:b/>
          <w:sz w:val="28"/>
          <w:szCs w:val="28"/>
        </w:rPr>
        <w:t>2</w:t>
      </w:r>
      <w:r w:rsidRPr="00C553ED">
        <w:rPr>
          <w:rFonts w:ascii="Times New Roman" w:hAnsi="Times New Roman" w:cs="Times New Roman"/>
          <w:b/>
          <w:sz w:val="28"/>
          <w:szCs w:val="28"/>
        </w:rPr>
        <w:t>.</w:t>
      </w:r>
      <w:r>
        <w:rPr>
          <w:rFonts w:ascii="Times New Roman" w:hAnsi="Times New Roman" w:cs="Times New Roman"/>
          <w:sz w:val="28"/>
          <w:szCs w:val="28"/>
        </w:rPr>
        <w:t xml:space="preserve"> </w:t>
      </w:r>
      <w:r w:rsidRPr="007F5150">
        <w:rPr>
          <w:rFonts w:ascii="Times New Roman" w:hAnsi="Times New Roman" w:cs="Times New Roman"/>
          <w:sz w:val="28"/>
          <w:szCs w:val="28"/>
        </w:rPr>
        <w:t>Родственники тяжело больного пациента, находящегося в коме, обратились к главному врачу больницы с просьбой об эвтаназии. Главный врач в просьбе заявителей отказал.</w:t>
      </w:r>
    </w:p>
    <w:p w14:paraId="1EC50B89" w14:textId="77777777" w:rsidR="00EC5A88" w:rsidRDefault="00EC5A88" w:rsidP="00EC5A88">
      <w:pPr>
        <w:pStyle w:val="ConsPlusNormal"/>
        <w:jc w:val="both"/>
        <w:rPr>
          <w:rFonts w:ascii="Times New Roman" w:hAnsi="Times New Roman" w:cs="Times New Roman"/>
          <w:i/>
          <w:sz w:val="28"/>
          <w:szCs w:val="28"/>
        </w:rPr>
      </w:pPr>
      <w:r w:rsidRPr="00301948">
        <w:rPr>
          <w:rFonts w:ascii="Times New Roman" w:hAnsi="Times New Roman" w:cs="Times New Roman"/>
          <w:i/>
          <w:sz w:val="28"/>
          <w:szCs w:val="28"/>
        </w:rPr>
        <w:t>Правомерен ли отказ?</w:t>
      </w:r>
    </w:p>
    <w:p w14:paraId="08583707" w14:textId="77777777" w:rsidR="00EC5A88" w:rsidRPr="00301948" w:rsidRDefault="00EC5A88" w:rsidP="00EC5A88">
      <w:pPr>
        <w:pStyle w:val="ConsPlusNormal"/>
        <w:ind w:firstLine="709"/>
        <w:jc w:val="both"/>
        <w:rPr>
          <w:rFonts w:ascii="Times New Roman" w:hAnsi="Times New Roman" w:cs="Times New Roman"/>
          <w:i/>
          <w:sz w:val="28"/>
          <w:szCs w:val="28"/>
        </w:rPr>
      </w:pPr>
    </w:p>
    <w:p w14:paraId="3B43BA1F" w14:textId="77777777" w:rsidR="00EC5A88" w:rsidRDefault="00EC5A88" w:rsidP="00EC5A88"/>
    <w:p w14:paraId="3048020B" w14:textId="77777777" w:rsidR="00EC5A88" w:rsidRDefault="00EC5A88" w:rsidP="00EC5A88"/>
    <w:p w14:paraId="55831E1C" w14:textId="77777777" w:rsidR="00EC5A88" w:rsidRPr="003B7E4A" w:rsidRDefault="00EC5A88" w:rsidP="00EC5A88"/>
    <w:p w14:paraId="22270844" w14:textId="77777777" w:rsidR="00EC5A88" w:rsidRDefault="00EC5A88">
      <w:pPr>
        <w:rPr>
          <w:rFonts w:ascii="Times New Roman" w:hAnsi="Times New Roman" w:cs="Times New Roman"/>
          <w:i/>
          <w:sz w:val="28"/>
          <w:szCs w:val="28"/>
        </w:rPr>
      </w:pPr>
      <w:r>
        <w:rPr>
          <w:rFonts w:ascii="Times New Roman" w:hAnsi="Times New Roman" w:cs="Times New Roman"/>
          <w:i/>
          <w:sz w:val="28"/>
          <w:szCs w:val="28"/>
        </w:rPr>
        <w:br w:type="page"/>
      </w:r>
    </w:p>
    <w:p w14:paraId="4E74E85A" w14:textId="77777777" w:rsidR="00DA2788" w:rsidRPr="00446700" w:rsidRDefault="00DA2788" w:rsidP="00E33FE1">
      <w:pPr>
        <w:pStyle w:val="ConsPlusNormal"/>
        <w:ind w:firstLine="709"/>
        <w:jc w:val="center"/>
        <w:rPr>
          <w:rFonts w:ascii="Times New Roman" w:hAnsi="Times New Roman" w:cs="Times New Roman"/>
          <w:b/>
          <w:sz w:val="28"/>
          <w:szCs w:val="28"/>
        </w:rPr>
      </w:pPr>
      <w:r w:rsidRPr="00446700">
        <w:rPr>
          <w:rFonts w:ascii="Times New Roman" w:hAnsi="Times New Roman" w:cs="Times New Roman"/>
          <w:b/>
          <w:sz w:val="28"/>
          <w:szCs w:val="28"/>
        </w:rPr>
        <w:lastRenderedPageBreak/>
        <w:t xml:space="preserve">Оценочные материалы для проведения промежуточной аттестации по дисциплине </w:t>
      </w:r>
      <w:r w:rsidR="00446700" w:rsidRPr="00446700">
        <w:rPr>
          <w:rFonts w:ascii="Times New Roman" w:hAnsi="Times New Roman" w:cs="Times New Roman"/>
          <w:b/>
          <w:sz w:val="28"/>
          <w:szCs w:val="28"/>
        </w:rPr>
        <w:t>«</w:t>
      </w:r>
      <w:r w:rsidRPr="00446700">
        <w:rPr>
          <w:rFonts w:ascii="Times New Roman" w:hAnsi="Times New Roman" w:cs="Times New Roman"/>
          <w:b/>
          <w:sz w:val="28"/>
          <w:szCs w:val="28"/>
        </w:rPr>
        <w:t>Конституционное право (часть 2)</w:t>
      </w:r>
      <w:r w:rsidR="00446700" w:rsidRPr="00446700">
        <w:rPr>
          <w:rFonts w:ascii="Times New Roman" w:hAnsi="Times New Roman" w:cs="Times New Roman"/>
          <w:b/>
          <w:sz w:val="28"/>
          <w:szCs w:val="28"/>
        </w:rPr>
        <w:t>»</w:t>
      </w:r>
    </w:p>
    <w:p w14:paraId="7602A1C1"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5E0459E1" w14:textId="77777777" w:rsidR="00DA2788" w:rsidRPr="00E33FE1" w:rsidRDefault="00DA2788" w:rsidP="001E1B05">
      <w:pPr>
        <w:pStyle w:val="ConsPlusNormal"/>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67F8F4D0" w14:textId="77777777" w:rsidR="00DA2788" w:rsidRPr="00E33FE1" w:rsidRDefault="00DA2788"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DA2788" w:rsidRPr="00E33FE1" w14:paraId="0F2DF1CA" w14:textId="77777777" w:rsidTr="001F377B">
        <w:tc>
          <w:tcPr>
            <w:tcW w:w="2660" w:type="dxa"/>
          </w:tcPr>
          <w:p w14:paraId="54D4B4DD" w14:textId="77777777" w:rsidR="00DA2788" w:rsidRPr="00E33FE1" w:rsidRDefault="00DA2788" w:rsidP="00E33FE1">
            <w:pPr>
              <w:pStyle w:val="ConsPlusNormal"/>
              <w:rPr>
                <w:rFonts w:ascii="Times New Roman" w:hAnsi="Times New Roman" w:cs="Times New Roman"/>
                <w:b/>
                <w:sz w:val="28"/>
                <w:szCs w:val="28"/>
              </w:rPr>
            </w:pPr>
            <w:r w:rsidRPr="00E33FE1">
              <w:rPr>
                <w:rFonts w:ascii="Times New Roman" w:hAnsi="Times New Roman" w:cs="Times New Roman"/>
                <w:b/>
                <w:sz w:val="28"/>
                <w:szCs w:val="28"/>
              </w:rPr>
              <w:t>Наименование компетенции</w:t>
            </w:r>
          </w:p>
        </w:tc>
        <w:tc>
          <w:tcPr>
            <w:tcW w:w="3720" w:type="dxa"/>
          </w:tcPr>
          <w:p w14:paraId="7F2B724D" w14:textId="77777777" w:rsidR="00DA2788" w:rsidRPr="00E33FE1" w:rsidRDefault="00DA2788" w:rsidP="00E33FE1">
            <w:pPr>
              <w:pStyle w:val="ConsPlusNormal"/>
              <w:rPr>
                <w:rFonts w:ascii="Times New Roman" w:hAnsi="Times New Roman" w:cs="Times New Roman"/>
                <w:b/>
                <w:sz w:val="28"/>
                <w:szCs w:val="28"/>
              </w:rPr>
            </w:pPr>
            <w:r w:rsidRPr="00E33FE1">
              <w:rPr>
                <w:rFonts w:ascii="Times New Roman" w:hAnsi="Times New Roman" w:cs="Times New Roman"/>
                <w:b/>
                <w:sz w:val="28"/>
                <w:szCs w:val="28"/>
              </w:rPr>
              <w:t>Индикаторы достижения компетенции</w:t>
            </w:r>
          </w:p>
        </w:tc>
        <w:tc>
          <w:tcPr>
            <w:tcW w:w="3191" w:type="dxa"/>
          </w:tcPr>
          <w:p w14:paraId="40CCE304" w14:textId="77777777" w:rsidR="00DA2788" w:rsidRPr="00E33FE1" w:rsidRDefault="00DA2788" w:rsidP="00E33FE1">
            <w:pPr>
              <w:pStyle w:val="ConsPlusNormal"/>
              <w:rPr>
                <w:rFonts w:ascii="Times New Roman" w:hAnsi="Times New Roman" w:cs="Times New Roman"/>
                <w:b/>
                <w:sz w:val="28"/>
                <w:szCs w:val="28"/>
              </w:rPr>
            </w:pPr>
            <w:r w:rsidRPr="00E33FE1">
              <w:rPr>
                <w:rFonts w:ascii="Times New Roman" w:hAnsi="Times New Roman" w:cs="Times New Roman"/>
                <w:b/>
                <w:sz w:val="28"/>
                <w:szCs w:val="28"/>
              </w:rPr>
              <w:t>Планируемые результаты обучения</w:t>
            </w:r>
            <w:r w:rsidRPr="00E33FE1">
              <w:rPr>
                <w:rFonts w:ascii="Times New Roman" w:hAnsi="Times New Roman" w:cs="Times New Roman"/>
                <w:b/>
                <w:i/>
                <w:sz w:val="28"/>
                <w:szCs w:val="28"/>
              </w:rPr>
              <w:t xml:space="preserve"> </w:t>
            </w:r>
            <w:r w:rsidRPr="00E33FE1">
              <w:rPr>
                <w:rFonts w:ascii="Times New Roman" w:hAnsi="Times New Roman" w:cs="Times New Roman"/>
                <w:b/>
                <w:sz w:val="28"/>
                <w:szCs w:val="28"/>
              </w:rPr>
              <w:t>по дисциплине</w:t>
            </w:r>
          </w:p>
        </w:tc>
      </w:tr>
      <w:tr w:rsidR="00DA2788" w:rsidRPr="00E33FE1" w14:paraId="1C7BE5A5" w14:textId="77777777" w:rsidTr="001F377B">
        <w:tc>
          <w:tcPr>
            <w:tcW w:w="2660" w:type="dxa"/>
            <w:vMerge w:val="restart"/>
          </w:tcPr>
          <w:p w14:paraId="70A183FC" w14:textId="77777777" w:rsidR="00DA2788" w:rsidRPr="00E33FE1" w:rsidRDefault="00DA2788" w:rsidP="00E33FE1">
            <w:pPr>
              <w:pStyle w:val="ConsPlusNormal"/>
              <w:rPr>
                <w:rFonts w:ascii="Times New Roman" w:hAnsi="Times New Roman" w:cs="Times New Roman"/>
                <w:b/>
                <w:sz w:val="28"/>
                <w:szCs w:val="28"/>
              </w:rPr>
            </w:pPr>
            <w:r w:rsidRPr="00E33FE1">
              <w:rPr>
                <w:rFonts w:ascii="Times New Roman" w:hAnsi="Times New Roman" w:cs="Times New Roman"/>
                <w:b/>
                <w:sz w:val="28"/>
                <w:szCs w:val="28"/>
              </w:rPr>
              <w:t xml:space="preserve">ОПК-6 </w:t>
            </w:r>
          </w:p>
          <w:p w14:paraId="7F513DD3"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Способен письменно и устно аргументировать правовую позицию по делу и осуществлять профессиональное представительство в судах (иных органах власти)</w:t>
            </w:r>
          </w:p>
        </w:tc>
        <w:tc>
          <w:tcPr>
            <w:tcW w:w="3720" w:type="dxa"/>
          </w:tcPr>
          <w:p w14:paraId="6ABDBB6A"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ОПК-6.1. </w:t>
            </w:r>
          </w:p>
          <w:p w14:paraId="0BCBC3C7"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Знать:</w:t>
            </w:r>
          </w:p>
          <w:p w14:paraId="23225CD9"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конституционно-правовые термины, понятия, используемые в устной и письменной речи</w:t>
            </w:r>
          </w:p>
          <w:p w14:paraId="7850A31B" w14:textId="77777777" w:rsidR="00DA2788" w:rsidRPr="00E33FE1" w:rsidRDefault="00DA2788" w:rsidP="00E33FE1">
            <w:pPr>
              <w:pStyle w:val="ConsPlusNormal"/>
              <w:rPr>
                <w:rFonts w:ascii="Times New Roman" w:hAnsi="Times New Roman" w:cs="Times New Roman"/>
                <w:sz w:val="28"/>
                <w:szCs w:val="28"/>
              </w:rPr>
            </w:pPr>
          </w:p>
        </w:tc>
        <w:tc>
          <w:tcPr>
            <w:tcW w:w="3191" w:type="dxa"/>
          </w:tcPr>
          <w:p w14:paraId="488E3E71"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 конституционно-правовые термины, понятия, используемые в устной и письменной речи</w:t>
            </w:r>
          </w:p>
          <w:p w14:paraId="13FE43CE" w14:textId="77777777" w:rsidR="00DA2788" w:rsidRPr="00E33FE1" w:rsidRDefault="00DA2788" w:rsidP="00E33FE1">
            <w:pPr>
              <w:pStyle w:val="ConsPlusNormal"/>
              <w:rPr>
                <w:rFonts w:ascii="Times New Roman" w:hAnsi="Times New Roman" w:cs="Times New Roman"/>
                <w:i/>
                <w:sz w:val="28"/>
                <w:szCs w:val="28"/>
              </w:rPr>
            </w:pPr>
          </w:p>
        </w:tc>
      </w:tr>
      <w:tr w:rsidR="00DA2788" w:rsidRPr="00E33FE1" w14:paraId="0719E7BD" w14:textId="77777777" w:rsidTr="001F377B">
        <w:tc>
          <w:tcPr>
            <w:tcW w:w="2660" w:type="dxa"/>
            <w:vMerge/>
          </w:tcPr>
          <w:p w14:paraId="58259A12" w14:textId="77777777" w:rsidR="00DA2788" w:rsidRPr="00E33FE1" w:rsidRDefault="00DA2788" w:rsidP="00E33FE1">
            <w:pPr>
              <w:pStyle w:val="ConsPlusNormal"/>
              <w:rPr>
                <w:rFonts w:ascii="Times New Roman" w:hAnsi="Times New Roman" w:cs="Times New Roman"/>
                <w:sz w:val="28"/>
                <w:szCs w:val="28"/>
              </w:rPr>
            </w:pPr>
          </w:p>
        </w:tc>
        <w:tc>
          <w:tcPr>
            <w:tcW w:w="3720" w:type="dxa"/>
          </w:tcPr>
          <w:p w14:paraId="3594880B"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ОПК-6.2. </w:t>
            </w:r>
          </w:p>
          <w:p w14:paraId="1E33F03B"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Уметь: строить профессиональное общение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соответствии с ситуацией, в том числе относительно профессиональных задач</w:t>
            </w:r>
          </w:p>
        </w:tc>
        <w:tc>
          <w:tcPr>
            <w:tcW w:w="3191" w:type="dxa"/>
          </w:tcPr>
          <w:p w14:paraId="4993BFEE"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4436E5A7"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высказывать аргументированное мнение по проблеме конституционно-правового регулирования</w:t>
            </w:r>
          </w:p>
          <w:p w14:paraId="0915097E" w14:textId="77777777" w:rsidR="00DA2788" w:rsidRPr="00E33FE1" w:rsidRDefault="00DA2788" w:rsidP="00E33FE1">
            <w:pPr>
              <w:pStyle w:val="ConsPlusNormal"/>
              <w:rPr>
                <w:rFonts w:ascii="Times New Roman" w:hAnsi="Times New Roman" w:cs="Times New Roman"/>
                <w:i/>
                <w:sz w:val="28"/>
                <w:szCs w:val="28"/>
              </w:rPr>
            </w:pPr>
          </w:p>
        </w:tc>
      </w:tr>
      <w:tr w:rsidR="00DA2788" w:rsidRPr="00E33FE1" w14:paraId="4C84744C" w14:textId="77777777" w:rsidTr="001F377B">
        <w:tc>
          <w:tcPr>
            <w:tcW w:w="2660" w:type="dxa"/>
            <w:vMerge/>
          </w:tcPr>
          <w:p w14:paraId="07DC03A6" w14:textId="77777777" w:rsidR="00DA2788" w:rsidRPr="00E33FE1" w:rsidRDefault="00DA2788" w:rsidP="00E33FE1">
            <w:pPr>
              <w:pStyle w:val="ConsPlusNormal"/>
              <w:rPr>
                <w:rFonts w:ascii="Times New Roman" w:hAnsi="Times New Roman" w:cs="Times New Roman"/>
                <w:sz w:val="28"/>
                <w:szCs w:val="28"/>
              </w:rPr>
            </w:pPr>
          </w:p>
        </w:tc>
        <w:tc>
          <w:tcPr>
            <w:tcW w:w="3720" w:type="dxa"/>
          </w:tcPr>
          <w:p w14:paraId="1E849D72"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ОПК-6.3. Владеть:</w:t>
            </w:r>
          </w:p>
          <w:p w14:paraId="6098E359"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Конституционно-правовой терминологией, необходимой для формирования позиции по делу</w:t>
            </w:r>
          </w:p>
        </w:tc>
        <w:tc>
          <w:tcPr>
            <w:tcW w:w="3191" w:type="dxa"/>
          </w:tcPr>
          <w:p w14:paraId="6456AB5D"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6BF90D69" w14:textId="77777777" w:rsidR="00DA2788" w:rsidRPr="00E33FE1" w:rsidRDefault="00DA2788" w:rsidP="00E33FE1">
            <w:pPr>
              <w:pStyle w:val="ConsPlusNormal"/>
              <w:rPr>
                <w:rFonts w:ascii="Times New Roman" w:hAnsi="Times New Roman" w:cs="Times New Roman"/>
                <w:i/>
                <w:sz w:val="28"/>
                <w:szCs w:val="28"/>
              </w:rPr>
            </w:pPr>
            <w:r w:rsidRPr="00E33FE1">
              <w:rPr>
                <w:rFonts w:ascii="Times New Roman" w:hAnsi="Times New Roman" w:cs="Times New Roman"/>
                <w:sz w:val="28"/>
                <w:szCs w:val="28"/>
              </w:rPr>
              <w:t xml:space="preserve"> Конституционно-правовой терминологией, необходимой для формирования позиции по делу</w:t>
            </w:r>
          </w:p>
        </w:tc>
      </w:tr>
    </w:tbl>
    <w:p w14:paraId="106E6AE5" w14:textId="77777777" w:rsidR="00DA2788" w:rsidRPr="00E33FE1" w:rsidRDefault="00DA2788" w:rsidP="00E33FE1">
      <w:pPr>
        <w:pStyle w:val="ConsPlusNormal"/>
        <w:rPr>
          <w:rFonts w:ascii="Times New Roman" w:hAnsi="Times New Roman" w:cs="Times New Roman"/>
          <w:sz w:val="28"/>
          <w:szCs w:val="28"/>
        </w:rPr>
      </w:pPr>
    </w:p>
    <w:p w14:paraId="77077A27" w14:textId="77777777" w:rsidR="00DA2788" w:rsidRPr="00E33FE1" w:rsidRDefault="00DA2788" w:rsidP="001E1B05">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74E61563" w14:textId="77777777" w:rsidR="00DA2788" w:rsidRPr="00E33FE1" w:rsidRDefault="00DA2788" w:rsidP="00E33FE1">
      <w:pPr>
        <w:autoSpaceDE w:val="0"/>
        <w:autoSpaceDN w:val="0"/>
        <w:adjustRightInd w:val="0"/>
        <w:spacing w:after="0" w:line="240" w:lineRule="auto"/>
        <w:jc w:val="both"/>
        <w:rPr>
          <w:rFonts w:ascii="Times New Roman" w:hAnsi="Times New Roman" w:cs="Times New Roman"/>
          <w:color w:val="000000"/>
          <w:sz w:val="28"/>
          <w:szCs w:val="28"/>
        </w:rPr>
      </w:pPr>
      <w:r w:rsidRPr="00E33FE1">
        <w:rPr>
          <w:rFonts w:ascii="Times New Roman" w:hAnsi="Times New Roman" w:cs="Times New Roman"/>
          <w:i/>
          <w:iCs/>
          <w:color w:val="000000"/>
          <w:sz w:val="28"/>
          <w:szCs w:val="28"/>
        </w:rPr>
        <w:tab/>
        <w:t>Для промежуточной аттестации обучающихся</w:t>
      </w:r>
      <w:r w:rsidRPr="00E33FE1">
        <w:rPr>
          <w:rFonts w:ascii="Times New Roman" w:hAnsi="Times New Roman" w:cs="Times New Roman"/>
          <w:color w:val="000000"/>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9CF7478" w14:textId="77777777" w:rsidR="00DA2788" w:rsidRPr="00E33FE1" w:rsidRDefault="00DA2788"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xml:space="preserve">Каждый верный ответ оценивается следующим образом: </w:t>
      </w:r>
    </w:p>
    <w:p w14:paraId="66B40306" w14:textId="77777777" w:rsidR="00DA2788" w:rsidRPr="00E33FE1" w:rsidRDefault="00DA2788"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задание в закрытой форме –1 балла,</w:t>
      </w:r>
    </w:p>
    <w:p w14:paraId="22E4D872" w14:textId="77777777" w:rsidR="00DA2788" w:rsidRPr="00E33FE1" w:rsidRDefault="00DA2788"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задание в открытой форме – 2 балла,</w:t>
      </w:r>
    </w:p>
    <w:p w14:paraId="40504A08" w14:textId="77777777" w:rsidR="00DA2788" w:rsidRPr="00E33FE1" w:rsidRDefault="00DA2788"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задание на установление правильной последовательности – 2 балла,</w:t>
      </w:r>
    </w:p>
    <w:p w14:paraId="6334ECB8" w14:textId="77777777" w:rsidR="00DA2788" w:rsidRPr="00E33FE1" w:rsidRDefault="00DA2788" w:rsidP="00E33FE1">
      <w:pPr>
        <w:autoSpaceDE w:val="0"/>
        <w:autoSpaceDN w:val="0"/>
        <w:adjustRightInd w:val="0"/>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w:t>
      </w:r>
      <w:r w:rsidR="00E33FE1" w:rsidRPr="00E33FE1">
        <w:rPr>
          <w:rFonts w:ascii="Times New Roman" w:hAnsi="Times New Roman" w:cs="Times New Roman"/>
          <w:color w:val="000000"/>
          <w:sz w:val="28"/>
          <w:szCs w:val="28"/>
        </w:rPr>
        <w:t xml:space="preserve"> </w:t>
      </w:r>
      <w:r w:rsidRPr="00E33FE1">
        <w:rPr>
          <w:rFonts w:ascii="Times New Roman" w:hAnsi="Times New Roman" w:cs="Times New Roman"/>
          <w:color w:val="000000"/>
          <w:sz w:val="28"/>
          <w:szCs w:val="28"/>
        </w:rPr>
        <w:t>задание на установление соответствия – 2 балла,</w:t>
      </w:r>
    </w:p>
    <w:p w14:paraId="006A4A8E" w14:textId="77777777" w:rsidR="00DA2788" w:rsidRPr="00E33FE1" w:rsidRDefault="00DA2788" w:rsidP="00E33FE1">
      <w:pPr>
        <w:autoSpaceDE w:val="0"/>
        <w:autoSpaceDN w:val="0"/>
        <w:adjustRightInd w:val="0"/>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 xml:space="preserve"> решение компетентностно-ориентированной задачи – 5 баллов. </w:t>
      </w:r>
    </w:p>
    <w:p w14:paraId="08BAD8CB"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sz w:val="28"/>
          <w:szCs w:val="28"/>
        </w:rPr>
      </w:pPr>
    </w:p>
    <w:p w14:paraId="031BA7DC"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lastRenderedPageBreak/>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 заданий.</w:t>
      </w:r>
    </w:p>
    <w:p w14:paraId="5703662B"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38736D82"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3F3CD9E9"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1C8096A4"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C1FC0A3" w14:textId="77777777" w:rsidR="00DA2788" w:rsidRPr="00E33FE1" w:rsidRDefault="00DA2788" w:rsidP="00EC5A88">
      <w:pPr>
        <w:widowControl w:val="0"/>
        <w:autoSpaceDE w:val="0"/>
        <w:autoSpaceDN w:val="0"/>
        <w:adjustRightInd w:val="0"/>
        <w:spacing w:after="0" w:line="240" w:lineRule="auto"/>
        <w:jc w:val="center"/>
        <w:rPr>
          <w:rFonts w:ascii="Times New Roman" w:hAnsi="Times New Roman" w:cs="Times New Roman"/>
          <w:b/>
          <w:i/>
          <w:sz w:val="28"/>
          <w:szCs w:val="28"/>
        </w:rPr>
      </w:pPr>
      <w:r w:rsidRPr="00E33FE1">
        <w:rPr>
          <w:rFonts w:ascii="Times New Roman" w:hAnsi="Times New Roman" w:cs="Times New Roman"/>
          <w:b/>
          <w:i/>
          <w:sz w:val="28"/>
          <w:szCs w:val="28"/>
        </w:rPr>
        <w:t>Контрольные задания</w:t>
      </w:r>
    </w:p>
    <w:p w14:paraId="392DE364"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i/>
          <w:sz w:val="28"/>
          <w:szCs w:val="28"/>
        </w:rPr>
      </w:pPr>
    </w:p>
    <w:p w14:paraId="30793351"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34B288E9"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403B2E5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396E3F7C"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55865D80"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1EBDCF18"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72BE8C28"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1313BC77"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7731E44A" w14:textId="77777777" w:rsidR="00DA2788" w:rsidRPr="00E33FE1" w:rsidRDefault="00DA2788" w:rsidP="00E33FE1">
      <w:pPr>
        <w:widowControl w:val="0"/>
        <w:autoSpaceDE w:val="0"/>
        <w:autoSpaceDN w:val="0"/>
        <w:adjustRightInd w:val="0"/>
        <w:spacing w:after="0" w:line="240" w:lineRule="auto"/>
        <w:ind w:left="1069"/>
        <w:jc w:val="both"/>
        <w:rPr>
          <w:rFonts w:ascii="Times New Roman" w:hAnsi="Times New Roman" w:cs="Times New Roman"/>
          <w:b/>
          <w:sz w:val="28"/>
          <w:szCs w:val="28"/>
        </w:rPr>
      </w:pPr>
    </w:p>
    <w:p w14:paraId="500FDA86" w14:textId="77777777" w:rsidR="00DA2788" w:rsidRPr="00E33FE1" w:rsidRDefault="00DA2788" w:rsidP="00E33FE1">
      <w:pPr>
        <w:widowControl w:val="0"/>
        <w:autoSpaceDE w:val="0"/>
        <w:autoSpaceDN w:val="0"/>
        <w:adjustRightInd w:val="0"/>
        <w:spacing w:after="0" w:line="240" w:lineRule="auto"/>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0B3F3966" w14:textId="77777777" w:rsidR="00DA2788" w:rsidRPr="00E33FE1" w:rsidRDefault="00DA2788"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закрытой форме</w:t>
      </w:r>
      <w:r w:rsidR="001E1B05">
        <w:rPr>
          <w:rFonts w:ascii="Times New Roman" w:hAnsi="Times New Roman" w:cs="Times New Roman"/>
          <w:b/>
          <w:sz w:val="28"/>
          <w:szCs w:val="28"/>
          <w:u w:val="single"/>
        </w:rPr>
        <w:t xml:space="preserve"> (ОПК-6)</w:t>
      </w:r>
      <w:r w:rsidRPr="00E33FE1">
        <w:rPr>
          <w:rFonts w:ascii="Times New Roman" w:hAnsi="Times New Roman" w:cs="Times New Roman"/>
          <w:b/>
          <w:sz w:val="28"/>
          <w:szCs w:val="28"/>
          <w:u w:val="single"/>
        </w:rPr>
        <w:t>:</w:t>
      </w:r>
    </w:p>
    <w:p w14:paraId="1389B50E" w14:textId="77777777" w:rsidR="00DA2788" w:rsidRPr="00E33FE1" w:rsidRDefault="00DA2788" w:rsidP="00E33FE1">
      <w:pPr>
        <w:spacing w:after="0" w:line="240" w:lineRule="auto"/>
        <w:ind w:firstLine="709"/>
        <w:jc w:val="both"/>
        <w:rPr>
          <w:rFonts w:ascii="Times New Roman" w:hAnsi="Times New Roman" w:cs="Times New Roman"/>
          <w:bCs/>
          <w:sz w:val="28"/>
          <w:szCs w:val="28"/>
          <w:u w:val="single"/>
        </w:rPr>
      </w:pPr>
    </w:p>
    <w:p w14:paraId="24F39A00"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 xml:space="preserve">1. В соответствии с Конституцией РФ, президент обладает следующими полномочиями: </w:t>
      </w:r>
    </w:p>
    <w:p w14:paraId="3067C984"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награждает государственными наградами Российской Федерации, присваивает почетные звания Российской Федерации, высшие воинские и высшие специальные звания</w:t>
      </w:r>
    </w:p>
    <w:p w14:paraId="18AAACCA"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б) объявляет амнистию; </w:t>
      </w:r>
    </w:p>
    <w:p w14:paraId="66B38112"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решает вопросы усыновления; </w:t>
      </w:r>
    </w:p>
    <w:p w14:paraId="0F6B7884"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г) издаёт постановления и распоряжения</w:t>
      </w:r>
    </w:p>
    <w:p w14:paraId="28FB25CA"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45E574F3"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 xml:space="preserve">2. Правительство РФ обладает следующими полномочиями: </w:t>
      </w:r>
    </w:p>
    <w:p w14:paraId="0EC45B75"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Осуществляет помилование.</w:t>
      </w:r>
    </w:p>
    <w:p w14:paraId="1DF54E6E"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Утверждает изменения границ между субъектами Российской Федерации;</w:t>
      </w:r>
    </w:p>
    <w:p w14:paraId="66CE8AE8"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Утверждает указ о введении чрезвычайного </w:t>
      </w:r>
      <w:r w:rsidRPr="00E33FE1">
        <w:rPr>
          <w:rFonts w:ascii="Times New Roman" w:hAnsi="Times New Roman" w:cs="Times New Roman"/>
          <w:sz w:val="28"/>
          <w:szCs w:val="28"/>
          <w:lang w:eastAsia="en-US"/>
        </w:rPr>
        <w:tab/>
        <w:t xml:space="preserve">положения; </w:t>
      </w:r>
    </w:p>
    <w:p w14:paraId="1CB3C1E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Обеспечивает проведение в Российской Федерации единой финансовой, кредитной и денежной политики</w:t>
      </w:r>
    </w:p>
    <w:p w14:paraId="372333D5"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5C883597"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3. НЕ подлежат обязательному рассмотрению в Совете Федерации подлежат принятые государственной Думой федеральные законы</w:t>
      </w:r>
      <w:r w:rsidR="00E33FE1" w:rsidRPr="00E33FE1">
        <w:rPr>
          <w:rFonts w:ascii="Times New Roman" w:hAnsi="Times New Roman" w:cs="Times New Roman"/>
          <w:b/>
          <w:sz w:val="28"/>
          <w:szCs w:val="28"/>
          <w:lang w:eastAsia="en-US"/>
        </w:rPr>
        <w:t xml:space="preserve"> </w:t>
      </w:r>
      <w:r w:rsidRPr="00E33FE1">
        <w:rPr>
          <w:rFonts w:ascii="Times New Roman" w:hAnsi="Times New Roman" w:cs="Times New Roman"/>
          <w:b/>
          <w:sz w:val="28"/>
          <w:szCs w:val="28"/>
          <w:lang w:eastAsia="en-US"/>
        </w:rPr>
        <w:t>по вопросам:</w:t>
      </w:r>
    </w:p>
    <w:p w14:paraId="707CB912"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Федерального бюджета</w:t>
      </w:r>
    </w:p>
    <w:p w14:paraId="7BD4D1D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Денежной эмиссии</w:t>
      </w:r>
    </w:p>
    <w:p w14:paraId="2E83DB89"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Аграрно-продовольственной политики</w:t>
      </w:r>
    </w:p>
    <w:p w14:paraId="1389DEEE"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Статуса государственной границы России</w:t>
      </w:r>
    </w:p>
    <w:p w14:paraId="2B3A00DE"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p>
    <w:p w14:paraId="6B400529"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4. Федеральное Собрание Российской Федерации – это</w:t>
      </w:r>
      <w:r w:rsidRPr="00E33FE1">
        <w:rPr>
          <w:rFonts w:ascii="Times New Roman" w:hAnsi="Times New Roman" w:cs="Times New Roman"/>
          <w:sz w:val="28"/>
          <w:szCs w:val="28"/>
          <w:lang w:eastAsia="en-US"/>
        </w:rPr>
        <w:t>:</w:t>
      </w:r>
    </w:p>
    <w:p w14:paraId="1212DEC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представительный орган</w:t>
      </w:r>
    </w:p>
    <w:p w14:paraId="78F9F6F9"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законодательный орган</w:t>
      </w:r>
    </w:p>
    <w:p w14:paraId="28849782"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представительный и законодательный орган</w:t>
      </w:r>
    </w:p>
    <w:p w14:paraId="01B5232F"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законодательный и исполнительный орган</w:t>
      </w:r>
    </w:p>
    <w:p w14:paraId="1D136418"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0BF3B209"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5. Палатами Федерального Собрания являются</w:t>
      </w:r>
      <w:r w:rsidRPr="00E33FE1">
        <w:rPr>
          <w:rFonts w:ascii="Times New Roman" w:hAnsi="Times New Roman" w:cs="Times New Roman"/>
          <w:sz w:val="28"/>
          <w:szCs w:val="28"/>
          <w:lang w:eastAsia="en-US"/>
        </w:rPr>
        <w:t>:</w:t>
      </w:r>
    </w:p>
    <w:p w14:paraId="1F01A810"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Бундестаг и Бундесрат</w:t>
      </w:r>
    </w:p>
    <w:p w14:paraId="1D992869"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Палата представителей и Сенат</w:t>
      </w:r>
    </w:p>
    <w:p w14:paraId="17AFF945"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Земское собрание и Боярская Дума</w:t>
      </w:r>
    </w:p>
    <w:p w14:paraId="54FA9D96"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Государственная Дума и Совет Федерации</w:t>
      </w:r>
    </w:p>
    <w:p w14:paraId="2D7C754F"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1AAD2E2B"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6. Государственная Дума избирается сроком на</w:t>
      </w:r>
      <w:r w:rsidRPr="00E33FE1">
        <w:rPr>
          <w:rFonts w:ascii="Times New Roman" w:hAnsi="Times New Roman" w:cs="Times New Roman"/>
          <w:sz w:val="28"/>
          <w:szCs w:val="28"/>
          <w:lang w:eastAsia="en-US"/>
        </w:rPr>
        <w:t>:</w:t>
      </w:r>
    </w:p>
    <w:p w14:paraId="00D0F2A1"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четыре года</w:t>
      </w:r>
    </w:p>
    <w:p w14:paraId="6AF8B725"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пять лет</w:t>
      </w:r>
    </w:p>
    <w:p w14:paraId="6296EA2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шесть лет</w:t>
      </w:r>
    </w:p>
    <w:p w14:paraId="52A2765F"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два года</w:t>
      </w:r>
    </w:p>
    <w:p w14:paraId="3DA3F2ED"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55AB54D3"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7. В Совет Федерации входят</w:t>
      </w:r>
      <w:r w:rsidRPr="00E33FE1">
        <w:rPr>
          <w:rFonts w:ascii="Times New Roman" w:hAnsi="Times New Roman" w:cs="Times New Roman"/>
          <w:sz w:val="28"/>
          <w:szCs w:val="28"/>
          <w:lang w:eastAsia="en-US"/>
        </w:rPr>
        <w:t>:</w:t>
      </w:r>
    </w:p>
    <w:p w14:paraId="28E1FD9E"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один представитель представительного и один представитель исполнительного органов власти субъекта Российской Федерации</w:t>
      </w:r>
    </w:p>
    <w:p w14:paraId="00CB5D82"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один представитель представительного органа местного самоуправления и один представитель органов государственной власти субъектов Российской Федерации</w:t>
      </w:r>
    </w:p>
    <w:p w14:paraId="14CF062B"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по два представителя от каждого субъекта Российской Федерации; Президент Российской Федерации, прекративший исполнение своих полномочий; не более 30 представителей Российской Федерации, назначаемых Президентом Российской Федерации</w:t>
      </w:r>
    </w:p>
    <w:p w14:paraId="652C4D1A"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г) один представитель представительного органа местного самоуправления и один представитель органов государственной власти субъектов Российской Федерации; Президент Российской Федерации, прекративший исполнение своих полномочий; не более 30 представителей Российской Федерации, назначаемых Президентом Российской Федерации</w:t>
      </w:r>
    </w:p>
    <w:p w14:paraId="6F96CD99"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075A655D"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sz w:val="28"/>
          <w:szCs w:val="28"/>
          <w:lang w:eastAsia="en-US"/>
        </w:rPr>
        <w:t xml:space="preserve">8. </w:t>
      </w:r>
      <w:r w:rsidRPr="00E33FE1">
        <w:rPr>
          <w:rFonts w:ascii="Times New Roman" w:hAnsi="Times New Roman" w:cs="Times New Roman"/>
          <w:b/>
          <w:sz w:val="28"/>
          <w:szCs w:val="28"/>
          <w:lang w:eastAsia="en-US"/>
        </w:rPr>
        <w:t>К ведению Совета Федерации относится назначение на должность:</w:t>
      </w:r>
    </w:p>
    <w:p w14:paraId="31EF6126"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судей Конституционного Суда РФ, Верховного Суда РФ, Председателя Счетной палаты и половины ее аудиторов</w:t>
      </w:r>
    </w:p>
    <w:p w14:paraId="476EC9C4"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Председателя Центрального банка, Председателя Счетной палаты и половины ее аудиторов, Уполномоченного по правам человека в Российской Федерации</w:t>
      </w:r>
    </w:p>
    <w:p w14:paraId="003F51AD"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судей Конституционного Суда РФ, Верховного Суда РФ, Генерального прокурора и его заместителей, Председателя Центрального банка</w:t>
      </w:r>
    </w:p>
    <w:p w14:paraId="182D1BCA"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Председателя Счетной палаты и половины ее аудиторов, Уполномоченного по правам человека в Российской Федерации, Генерального прокурора</w:t>
      </w:r>
    </w:p>
    <w:p w14:paraId="158FC1DE"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470D2D4F"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9. Депутат Государственной Думы РФ обладает:</w:t>
      </w:r>
    </w:p>
    <w:p w14:paraId="5F8FFC8E"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императивным мандатом</w:t>
      </w:r>
    </w:p>
    <w:p w14:paraId="31D8C33B"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свободным мандатом</w:t>
      </w:r>
    </w:p>
    <w:p w14:paraId="63C67AA2"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смешанным мандатом</w:t>
      </w:r>
    </w:p>
    <w:p w14:paraId="505B8EA3"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диспозитивным мандатом</w:t>
      </w:r>
    </w:p>
    <w:p w14:paraId="637BF1BB"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24F59011"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10. Обязательному рассмотрению в Совете Федерации подлежат принятые Государственной Думой федеральные законы по вопросам:</w:t>
      </w:r>
    </w:p>
    <w:p w14:paraId="7BA49CB0"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федерального бюджета; федеральных налогов и сборов; финансового, валютного, кредитного, таможенного регулирования, денежной эмиссии; социального обеспечения; трудового законодательства</w:t>
      </w:r>
    </w:p>
    <w:p w14:paraId="751BF4D6"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федерального бюджета; ратификации и денонсации международных договоров Российской Федерации; статуса и защиты государственной границы Российской Федерации; войны и мира; защиты семьи, материнства (отцовства) и детства</w:t>
      </w:r>
    </w:p>
    <w:p w14:paraId="4C8C9AF8"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федерального бюджета; федеральных налогов и сборов; финансового, валютного, кредитного, таможенного регулирования, денежной эмиссии;</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ратификации и денонсации международных договоров Российской Федерации; статуса и защиты государственной границы Российской Федерации; войны и мира</w:t>
      </w:r>
    </w:p>
    <w:p w14:paraId="49220538"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федерального бюджета; федеральных налогов и сборов; финансового, валютного, кредитного, таможенного регулирования, денежной эмиссии;</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ратификации и денонсации международных договоров Российской Федерации; обороны и безопасности</w:t>
      </w:r>
    </w:p>
    <w:p w14:paraId="392F091D"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5C7D7A38"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11.</w:t>
      </w:r>
      <w:r w:rsidRPr="00E33FE1">
        <w:rPr>
          <w:rFonts w:ascii="Times New Roman" w:hAnsi="Times New Roman" w:cs="Times New Roman"/>
          <w:sz w:val="28"/>
          <w:szCs w:val="28"/>
          <w:lang w:eastAsia="en-US"/>
        </w:rPr>
        <w:t xml:space="preserve"> </w:t>
      </w:r>
      <w:r w:rsidRPr="00E33FE1">
        <w:rPr>
          <w:rFonts w:ascii="Times New Roman" w:hAnsi="Times New Roman" w:cs="Times New Roman"/>
          <w:b/>
          <w:sz w:val="28"/>
          <w:szCs w:val="28"/>
          <w:lang w:eastAsia="en-US"/>
        </w:rPr>
        <w:t>Государственная Дума может быть распущена Президентом РФ в случае:</w:t>
      </w:r>
    </w:p>
    <w:p w14:paraId="54C6AAA2" w14:textId="77777777" w:rsidR="00DA2788" w:rsidRPr="00E33FE1" w:rsidRDefault="00DA2788" w:rsidP="00E33FE1">
      <w:pPr>
        <w:shd w:val="clear" w:color="auto" w:fill="FFFFFF"/>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lastRenderedPageBreak/>
        <w:t xml:space="preserve">а) трехкратного отклонения представленных Президентом РФ кандидатур Председателя Правительства РФ; </w:t>
      </w:r>
    </w:p>
    <w:p w14:paraId="648CDF18" w14:textId="77777777" w:rsidR="00DA2788" w:rsidRPr="00E33FE1" w:rsidRDefault="00DA2788" w:rsidP="00E33FE1">
      <w:pPr>
        <w:shd w:val="clear" w:color="auto" w:fill="FFFFFF"/>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б) обращения к Президенту РФ с просьбой отправить Правительство в отставку</w:t>
      </w:r>
    </w:p>
    <w:p w14:paraId="0B57782F" w14:textId="77777777" w:rsidR="00DA2788" w:rsidRPr="00E33FE1" w:rsidRDefault="00DA2788" w:rsidP="00E33FE1">
      <w:pPr>
        <w:shd w:val="clear" w:color="auto" w:fill="FFFFFF"/>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в) обращения Правительства РФ к Президенту РФ с просьбой распустить Государственную Думу</w:t>
      </w:r>
    </w:p>
    <w:p w14:paraId="35AA5C18" w14:textId="77777777" w:rsidR="00DA2788" w:rsidRPr="00E33FE1" w:rsidRDefault="00DA2788" w:rsidP="00E33FE1">
      <w:pPr>
        <w:shd w:val="clear" w:color="auto" w:fill="FFFFFF"/>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г) непринятия федерального бюджета</w:t>
      </w:r>
    </w:p>
    <w:p w14:paraId="639BE753" w14:textId="77777777" w:rsidR="00DA2788" w:rsidRPr="00E33FE1" w:rsidRDefault="00DA2788" w:rsidP="00E33FE1">
      <w:pPr>
        <w:shd w:val="clear" w:color="auto" w:fill="FFFFFF"/>
        <w:spacing w:after="0" w:line="240" w:lineRule="auto"/>
        <w:rPr>
          <w:rFonts w:ascii="Times New Roman" w:hAnsi="Times New Roman" w:cs="Times New Roman"/>
          <w:color w:val="000000"/>
          <w:sz w:val="28"/>
          <w:szCs w:val="28"/>
        </w:rPr>
      </w:pPr>
    </w:p>
    <w:p w14:paraId="6F06367D" w14:textId="77777777" w:rsidR="00DA2788" w:rsidRPr="00E33FE1" w:rsidRDefault="00DA2788" w:rsidP="00E33FE1">
      <w:pPr>
        <w:spacing w:after="0" w:line="240" w:lineRule="auto"/>
        <w:jc w:val="both"/>
        <w:rPr>
          <w:rFonts w:ascii="Times New Roman" w:hAnsi="Times New Roman" w:cs="Times New Roman"/>
          <w:b/>
          <w:color w:val="000000"/>
          <w:sz w:val="28"/>
          <w:szCs w:val="28"/>
          <w:shd w:val="clear" w:color="auto" w:fill="FFFFFF"/>
          <w:lang w:eastAsia="en-US"/>
        </w:rPr>
      </w:pPr>
      <w:r w:rsidRPr="00E33FE1">
        <w:rPr>
          <w:rFonts w:ascii="Times New Roman" w:hAnsi="Times New Roman" w:cs="Times New Roman"/>
          <w:b/>
          <w:color w:val="000000"/>
          <w:sz w:val="28"/>
          <w:szCs w:val="28"/>
        </w:rPr>
        <w:t xml:space="preserve">12. </w:t>
      </w:r>
      <w:r w:rsidRPr="00E33FE1">
        <w:rPr>
          <w:rFonts w:ascii="Times New Roman" w:hAnsi="Times New Roman" w:cs="Times New Roman"/>
          <w:b/>
          <w:color w:val="000000"/>
          <w:sz w:val="28"/>
          <w:szCs w:val="28"/>
          <w:shd w:val="clear" w:color="auto" w:fill="FFFFFF"/>
          <w:lang w:eastAsia="en-US"/>
        </w:rPr>
        <w:t xml:space="preserve">Федеральный закон считается одобренным Советом Федерации: </w:t>
      </w:r>
    </w:p>
    <w:p w14:paraId="5C65435B"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а) если за него проголосовало большинство от общего числа членов этой палаты либо если он не был рассмотрен Советом Федерации в течении десяти дней</w:t>
      </w:r>
    </w:p>
    <w:p w14:paraId="33D5F445"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б)</w:t>
      </w:r>
      <w:r w:rsidR="00E33FE1" w:rsidRPr="00E33FE1">
        <w:rPr>
          <w:rFonts w:ascii="Times New Roman" w:hAnsi="Times New Roman" w:cs="Times New Roman"/>
          <w:color w:val="000000"/>
          <w:sz w:val="28"/>
          <w:szCs w:val="28"/>
          <w:shd w:val="clear" w:color="auto" w:fill="FFFFFF"/>
          <w:lang w:eastAsia="en-US"/>
        </w:rPr>
        <w:t xml:space="preserve"> </w:t>
      </w:r>
      <w:r w:rsidRPr="00E33FE1">
        <w:rPr>
          <w:rFonts w:ascii="Times New Roman" w:hAnsi="Times New Roman" w:cs="Times New Roman"/>
          <w:color w:val="000000"/>
          <w:sz w:val="28"/>
          <w:szCs w:val="28"/>
          <w:shd w:val="clear" w:color="auto" w:fill="FFFFFF"/>
          <w:lang w:eastAsia="en-US"/>
        </w:rPr>
        <w:t>если за него проголосовало более половины от общего числа членов этой палаты либо если в течение четырнадцати дней он не был рассмотрен Советом Федерации</w:t>
      </w:r>
    </w:p>
    <w:p w14:paraId="3208B85C"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в) если за него проголосовало не менее двух третей от общего числа членов этой палаты</w:t>
      </w:r>
    </w:p>
    <w:p w14:paraId="13956B3B"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г) если за него проголосовало большинство от общего числа членов этой палаты</w:t>
      </w:r>
    </w:p>
    <w:p w14:paraId="663F66AF"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p>
    <w:p w14:paraId="295346E1" w14:textId="77777777" w:rsidR="00DA2788" w:rsidRPr="00E33FE1" w:rsidRDefault="00DA2788" w:rsidP="00E33FE1">
      <w:pPr>
        <w:spacing w:after="0" w:line="240" w:lineRule="auto"/>
        <w:jc w:val="both"/>
        <w:rPr>
          <w:rFonts w:ascii="Times New Roman" w:hAnsi="Times New Roman" w:cs="Times New Roman"/>
          <w:b/>
          <w:color w:val="000000"/>
          <w:sz w:val="28"/>
          <w:szCs w:val="28"/>
          <w:shd w:val="clear" w:color="auto" w:fill="FFFFFF"/>
          <w:lang w:eastAsia="en-US"/>
        </w:rPr>
      </w:pPr>
      <w:r w:rsidRPr="00E33FE1">
        <w:rPr>
          <w:rFonts w:ascii="Times New Roman" w:hAnsi="Times New Roman" w:cs="Times New Roman"/>
          <w:b/>
          <w:color w:val="000000"/>
          <w:sz w:val="28"/>
          <w:szCs w:val="28"/>
          <w:shd w:val="clear" w:color="auto" w:fill="FFFFFF"/>
          <w:lang w:eastAsia="en-US"/>
        </w:rPr>
        <w:t xml:space="preserve">13. Правом законодательной инициативы </w:t>
      </w:r>
      <w:r w:rsidRPr="00E33FE1">
        <w:rPr>
          <w:rFonts w:ascii="Times New Roman" w:hAnsi="Times New Roman" w:cs="Times New Roman"/>
          <w:b/>
          <w:color w:val="000000"/>
          <w:sz w:val="28"/>
          <w:szCs w:val="28"/>
          <w:u w:val="single"/>
          <w:shd w:val="clear" w:color="auto" w:fill="FFFFFF"/>
          <w:lang w:eastAsia="en-US"/>
        </w:rPr>
        <w:t>не</w:t>
      </w:r>
      <w:r w:rsidRPr="00E33FE1">
        <w:rPr>
          <w:rFonts w:ascii="Times New Roman" w:hAnsi="Times New Roman" w:cs="Times New Roman"/>
          <w:b/>
          <w:color w:val="000000"/>
          <w:sz w:val="28"/>
          <w:szCs w:val="28"/>
          <w:shd w:val="clear" w:color="auto" w:fill="FFFFFF"/>
          <w:lang w:eastAsia="en-US"/>
        </w:rPr>
        <w:t xml:space="preserve"> обладает:</w:t>
      </w:r>
    </w:p>
    <w:p w14:paraId="7AD2F083"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а) Президент РФ</w:t>
      </w:r>
    </w:p>
    <w:p w14:paraId="0961DC70"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б) депутаты Государственной Думы и члены Совета Федерации</w:t>
      </w:r>
    </w:p>
    <w:p w14:paraId="0A525822"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в) Генеральный прокурор</w:t>
      </w:r>
    </w:p>
    <w:p w14:paraId="140BC09C"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r w:rsidRPr="00E33FE1">
        <w:rPr>
          <w:rFonts w:ascii="Times New Roman" w:hAnsi="Times New Roman" w:cs="Times New Roman"/>
          <w:color w:val="000000"/>
          <w:sz w:val="28"/>
          <w:szCs w:val="28"/>
          <w:shd w:val="clear" w:color="auto" w:fill="FFFFFF"/>
          <w:lang w:eastAsia="en-US"/>
        </w:rPr>
        <w:t>г) Правительство РФ</w:t>
      </w:r>
    </w:p>
    <w:p w14:paraId="21E8D340" w14:textId="77777777" w:rsidR="00DA2788" w:rsidRPr="00E33FE1" w:rsidRDefault="00DA2788" w:rsidP="00E33FE1">
      <w:pPr>
        <w:spacing w:after="0" w:line="240" w:lineRule="auto"/>
        <w:jc w:val="both"/>
        <w:rPr>
          <w:rFonts w:ascii="Times New Roman" w:hAnsi="Times New Roman" w:cs="Times New Roman"/>
          <w:color w:val="000000"/>
          <w:sz w:val="28"/>
          <w:szCs w:val="28"/>
          <w:shd w:val="clear" w:color="auto" w:fill="FFFFFF"/>
          <w:lang w:eastAsia="en-US"/>
        </w:rPr>
      </w:pPr>
    </w:p>
    <w:p w14:paraId="7BFD0906"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35503606"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14. При досрочном прекращении полномочий Президента РФ его обязанности исполняет:</w:t>
      </w:r>
    </w:p>
    <w:p w14:paraId="61354DFB"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Спикер Государственной Думы</w:t>
      </w:r>
    </w:p>
    <w:p w14:paraId="54FD932A"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Председатель Совета Федерации</w:t>
      </w:r>
    </w:p>
    <w:p w14:paraId="1F038B33"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Председатель Правительства</w:t>
      </w:r>
    </w:p>
    <w:p w14:paraId="65FFEE4E"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Исполняющий обязанности Президента РФ, назначенный Государственной Думой</w:t>
      </w:r>
    </w:p>
    <w:p w14:paraId="26660AD1"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33B9BDA8"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15. Согласно</w:t>
      </w:r>
      <w:r w:rsidR="00E33FE1" w:rsidRPr="00E33FE1">
        <w:rPr>
          <w:rFonts w:ascii="Times New Roman" w:hAnsi="Times New Roman" w:cs="Times New Roman"/>
          <w:b/>
          <w:sz w:val="28"/>
          <w:szCs w:val="28"/>
          <w:lang w:eastAsia="en-US"/>
        </w:rPr>
        <w:t xml:space="preserve"> </w:t>
      </w:r>
      <w:r w:rsidRPr="00E33FE1">
        <w:rPr>
          <w:rFonts w:ascii="Times New Roman" w:hAnsi="Times New Roman" w:cs="Times New Roman"/>
          <w:b/>
          <w:sz w:val="28"/>
          <w:szCs w:val="28"/>
          <w:lang w:eastAsia="en-US"/>
        </w:rPr>
        <w:t>Конституции РФ, в конституционно-правовой статус Президента РФ НЕ входит:</w:t>
      </w:r>
    </w:p>
    <w:p w14:paraId="77ADA5AD"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гарант Конституции</w:t>
      </w:r>
    </w:p>
    <w:p w14:paraId="5BB9E145"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глава исполнительной власти</w:t>
      </w:r>
    </w:p>
    <w:p w14:paraId="050404FD"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гарант прав и свобод человека</w:t>
      </w:r>
    </w:p>
    <w:p w14:paraId="06400720"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глава государства</w:t>
      </w:r>
    </w:p>
    <w:p w14:paraId="615E065A"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6F269F95" w14:textId="77777777" w:rsidR="00DA2788" w:rsidRPr="00E33FE1" w:rsidRDefault="00DA2788" w:rsidP="00E33FE1">
      <w:pPr>
        <w:tabs>
          <w:tab w:val="left" w:pos="360"/>
        </w:tabs>
        <w:spacing w:after="0" w:line="240" w:lineRule="auto"/>
        <w:jc w:val="center"/>
        <w:rPr>
          <w:rFonts w:ascii="Times New Roman" w:hAnsi="Times New Roman" w:cs="Times New Roman"/>
          <w:b/>
          <w:color w:val="000000"/>
          <w:sz w:val="28"/>
          <w:szCs w:val="28"/>
          <w:u w:val="single"/>
        </w:rPr>
      </w:pPr>
      <w:r w:rsidRPr="00E33FE1">
        <w:rPr>
          <w:rFonts w:ascii="Times New Roman" w:hAnsi="Times New Roman" w:cs="Times New Roman"/>
          <w:b/>
          <w:color w:val="000000"/>
          <w:sz w:val="28"/>
          <w:szCs w:val="28"/>
          <w:u w:val="single"/>
        </w:rPr>
        <w:t>Задания в открытой форме</w:t>
      </w:r>
      <w:r w:rsidR="00FB696A">
        <w:rPr>
          <w:rFonts w:ascii="Times New Roman" w:hAnsi="Times New Roman" w:cs="Times New Roman"/>
          <w:b/>
          <w:color w:val="000000"/>
          <w:sz w:val="28"/>
          <w:szCs w:val="28"/>
          <w:u w:val="single"/>
        </w:rPr>
        <w:t xml:space="preserve"> (ОПК-6)</w:t>
      </w:r>
      <w:r w:rsidRPr="00E33FE1">
        <w:rPr>
          <w:rFonts w:ascii="Times New Roman" w:hAnsi="Times New Roman" w:cs="Times New Roman"/>
          <w:b/>
          <w:color w:val="000000"/>
          <w:sz w:val="28"/>
          <w:szCs w:val="28"/>
          <w:u w:val="single"/>
        </w:rPr>
        <w:t>:</w:t>
      </w:r>
    </w:p>
    <w:p w14:paraId="37C4FEC1" w14:textId="77777777" w:rsidR="00DA2788" w:rsidRPr="00E33FE1" w:rsidRDefault="00DA2788" w:rsidP="00E33FE1">
      <w:pPr>
        <w:numPr>
          <w:ilvl w:val="6"/>
          <w:numId w:val="49"/>
        </w:numPr>
        <w:tabs>
          <w:tab w:val="clear" w:pos="2520"/>
          <w:tab w:val="num" w:pos="0"/>
        </w:tabs>
        <w:spacing w:after="0" w:line="240" w:lineRule="auto"/>
        <w:ind w:left="0" w:firstLine="0"/>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Председатель Правительства РФ назначается ________</w:t>
      </w:r>
      <w:r w:rsidRPr="00E33FE1">
        <w:rPr>
          <w:rFonts w:ascii="Times New Roman" w:hAnsi="Times New Roman" w:cs="Times New Roman"/>
          <w:lang w:eastAsia="en-US"/>
        </w:rPr>
        <w:t xml:space="preserve"> </w:t>
      </w:r>
      <w:r w:rsidRPr="00E33FE1">
        <w:rPr>
          <w:rFonts w:ascii="Times New Roman" w:hAnsi="Times New Roman" w:cs="Times New Roman"/>
          <w:sz w:val="28"/>
          <w:szCs w:val="28"/>
          <w:lang w:eastAsia="en-US"/>
        </w:rPr>
        <w:t>после утверждения его кандидатуры Государственной Думой.</w:t>
      </w:r>
    </w:p>
    <w:p w14:paraId="1B6E140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2.</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Принятые Государственной Думой федеральные законы в течение ______ передаются на рассмотрение Совета Федерации.</w:t>
      </w:r>
    </w:p>
    <w:p w14:paraId="6903D358" w14:textId="77777777" w:rsidR="00DA2788" w:rsidRPr="00E33FE1" w:rsidRDefault="00DA2788" w:rsidP="00E33FE1">
      <w:pPr>
        <w:tabs>
          <w:tab w:val="left" w:pos="360"/>
        </w:tabs>
        <w:spacing w:after="0" w:line="240" w:lineRule="auto"/>
        <w:jc w:val="center"/>
        <w:rPr>
          <w:rFonts w:ascii="Times New Roman" w:hAnsi="Times New Roman" w:cs="Times New Roman"/>
          <w:color w:val="000000"/>
          <w:sz w:val="28"/>
          <w:szCs w:val="28"/>
          <w:u w:val="single"/>
        </w:rPr>
      </w:pPr>
    </w:p>
    <w:p w14:paraId="52CFBFA5" w14:textId="77777777" w:rsidR="00DA2788" w:rsidRPr="00E33FE1" w:rsidRDefault="00DA2788" w:rsidP="00E33FE1">
      <w:pPr>
        <w:pStyle w:val="ConsPlusNormal"/>
        <w:ind w:left="106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на установление правильной последовательности</w:t>
      </w:r>
    </w:p>
    <w:p w14:paraId="06F7ED45"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1. Определите последовательность этапов отрешения Президента от должности</w:t>
      </w:r>
      <w:r w:rsidRPr="00E33FE1">
        <w:rPr>
          <w:rFonts w:ascii="Times New Roman" w:hAnsi="Times New Roman" w:cs="Times New Roman"/>
          <w:sz w:val="28"/>
          <w:szCs w:val="28"/>
          <w:lang w:eastAsia="en-US"/>
        </w:rPr>
        <w:t>:</w:t>
      </w:r>
    </w:p>
    <w:p w14:paraId="705618C0"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выдвижение ГД РФ обвинения </w:t>
      </w:r>
    </w:p>
    <w:p w14:paraId="32006FCB"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заключение Верховного Суда Российской Федерации о наличии в действиях Президента РФ признаков преступления </w:t>
      </w:r>
    </w:p>
    <w:p w14:paraId="55CD83E7"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3) принятие Советом Федерации решения об отрешении Президента РФ от должности</w:t>
      </w:r>
    </w:p>
    <w:p w14:paraId="484A27DC"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5FE7EED3"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2. Определите последовательность стадий законодательного процесса:</w:t>
      </w:r>
    </w:p>
    <w:p w14:paraId="5FC1EE91"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Внесение законопроекта </w:t>
      </w:r>
    </w:p>
    <w:p w14:paraId="2DEA0951"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Одобрение законопроекта Советом Федерации </w:t>
      </w:r>
    </w:p>
    <w:p w14:paraId="06743DB3"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3. Рассмотрение законопроекта Государственной Думой</w:t>
      </w:r>
    </w:p>
    <w:p w14:paraId="346FA444"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4. Подписание принятого закона Президентом РФ</w:t>
      </w:r>
    </w:p>
    <w:p w14:paraId="39FD8CEF" w14:textId="77777777" w:rsidR="00DA2788" w:rsidRPr="00E33FE1" w:rsidRDefault="00DA2788" w:rsidP="00E33FE1">
      <w:pPr>
        <w:pStyle w:val="ConsPlusNormal"/>
        <w:ind w:left="1069"/>
        <w:jc w:val="both"/>
        <w:rPr>
          <w:rFonts w:ascii="Times New Roman" w:hAnsi="Times New Roman" w:cs="Times New Roman"/>
          <w:b/>
          <w:sz w:val="28"/>
          <w:szCs w:val="28"/>
          <w:u w:val="single"/>
        </w:rPr>
      </w:pPr>
    </w:p>
    <w:p w14:paraId="4F148A8F" w14:textId="77777777" w:rsidR="00DA2788" w:rsidRPr="00E33FE1" w:rsidRDefault="00DA2788" w:rsidP="00E33FE1">
      <w:pPr>
        <w:spacing w:after="0" w:line="240" w:lineRule="auto"/>
        <w:jc w:val="center"/>
        <w:rPr>
          <w:rFonts w:ascii="Times New Roman" w:hAnsi="Times New Roman" w:cs="Times New Roman"/>
          <w:b/>
          <w:sz w:val="28"/>
          <w:szCs w:val="28"/>
          <w:u w:val="single"/>
          <w:lang w:eastAsia="en-US"/>
        </w:rPr>
      </w:pPr>
      <w:r w:rsidRPr="00E33FE1">
        <w:rPr>
          <w:rFonts w:ascii="Times New Roman" w:hAnsi="Times New Roman" w:cs="Times New Roman"/>
          <w:b/>
          <w:sz w:val="28"/>
          <w:szCs w:val="28"/>
          <w:u w:val="single"/>
          <w:lang w:eastAsia="en-US"/>
        </w:rPr>
        <w:t>Задания на установление соответствия:</w:t>
      </w:r>
    </w:p>
    <w:p w14:paraId="621472B4"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45814CAA"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1.</w:t>
      </w:r>
      <w:r w:rsidR="00E33FE1" w:rsidRPr="00E33FE1">
        <w:rPr>
          <w:rFonts w:ascii="Times New Roman" w:hAnsi="Times New Roman" w:cs="Times New Roman"/>
          <w:b/>
          <w:sz w:val="28"/>
          <w:szCs w:val="28"/>
          <w:lang w:eastAsia="en-US"/>
        </w:rPr>
        <w:t xml:space="preserve"> </w:t>
      </w:r>
      <w:r w:rsidRPr="00E33FE1">
        <w:rPr>
          <w:rFonts w:ascii="Times New Roman" w:hAnsi="Times New Roman" w:cs="Times New Roman"/>
          <w:b/>
          <w:sz w:val="28"/>
          <w:szCs w:val="28"/>
          <w:lang w:eastAsia="en-US"/>
        </w:rPr>
        <w:t>Установите соответствие между функциями и субъектами государственной власти Российской Федерации, которые их исполняют: к каждой позиции, данной в первом столбце, подберите соответствующую позицию из второго столбца.</w:t>
      </w:r>
    </w:p>
    <w:p w14:paraId="0C66F778"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3688"/>
      </w:tblGrid>
      <w:tr w:rsidR="00DA2788" w:rsidRPr="00E33FE1" w14:paraId="00C756E2" w14:textId="77777777" w:rsidTr="001F377B">
        <w:trPr>
          <w:trHeight w:val="993"/>
        </w:trPr>
        <w:tc>
          <w:tcPr>
            <w:tcW w:w="5950" w:type="dxa"/>
          </w:tcPr>
          <w:p w14:paraId="653064A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ФУНКЦИЯ</w:t>
            </w:r>
          </w:p>
        </w:tc>
        <w:tc>
          <w:tcPr>
            <w:tcW w:w="3688" w:type="dxa"/>
          </w:tcPr>
          <w:p w14:paraId="0C930F87"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СУБЪЕКТ ГОСУДАРСТВЕН- НОЙ ВЛАСТИ</w:t>
            </w:r>
          </w:p>
        </w:tc>
      </w:tr>
      <w:tr w:rsidR="00DA2788" w:rsidRPr="00E33FE1" w14:paraId="7A575C46" w14:textId="77777777" w:rsidTr="001F377B">
        <w:trPr>
          <w:trHeight w:val="2486"/>
        </w:trPr>
        <w:tc>
          <w:tcPr>
            <w:tcW w:w="5950" w:type="dxa"/>
          </w:tcPr>
          <w:p w14:paraId="7A5CCF59"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назначение выборов Президента Российской Федерации</w:t>
            </w:r>
          </w:p>
          <w:p w14:paraId="558B92D3"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надзор за соблюдением Конституции Российской Федерации</w:t>
            </w:r>
          </w:p>
          <w:p w14:paraId="668C9A04"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обнародование федеральных законов</w:t>
            </w:r>
          </w:p>
          <w:p w14:paraId="3AFD84D6"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tc>
        <w:tc>
          <w:tcPr>
            <w:tcW w:w="3688" w:type="dxa"/>
          </w:tcPr>
          <w:p w14:paraId="2ADDE979" w14:textId="77777777" w:rsidR="00DA2788" w:rsidRPr="00E33FE1" w:rsidRDefault="00DA2788" w:rsidP="00E33FE1">
            <w:pPr>
              <w:numPr>
                <w:ilvl w:val="0"/>
                <w:numId w:val="50"/>
              </w:num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Прокуратура Российской Федерации</w:t>
            </w:r>
          </w:p>
          <w:p w14:paraId="1E5297BB" w14:textId="77777777" w:rsidR="00DA2788" w:rsidRPr="00E33FE1" w:rsidRDefault="00DA2788" w:rsidP="00E33FE1">
            <w:pPr>
              <w:numPr>
                <w:ilvl w:val="0"/>
                <w:numId w:val="50"/>
              </w:num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Совет Федерации Россий- ской Федерации</w:t>
            </w:r>
          </w:p>
          <w:p w14:paraId="6193B36E" w14:textId="77777777" w:rsidR="00DA2788" w:rsidRPr="00E33FE1" w:rsidRDefault="00DA2788" w:rsidP="00E33FE1">
            <w:pPr>
              <w:numPr>
                <w:ilvl w:val="0"/>
                <w:numId w:val="50"/>
              </w:num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Президент Российской Федерации</w:t>
            </w:r>
          </w:p>
        </w:tc>
      </w:tr>
    </w:tbl>
    <w:p w14:paraId="047BD70E"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1DF5DDAC" w14:textId="77777777" w:rsidR="00DA2788" w:rsidRPr="00E33FE1" w:rsidRDefault="00DA2788"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2. Соотнесите органы государственной власти и полномочия, которыми они обладают:</w:t>
      </w:r>
    </w:p>
    <w:p w14:paraId="7C45E20D"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  Президент Российской Федерации</w:t>
      </w:r>
    </w:p>
    <w:p w14:paraId="1FFE135F"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Совет Федерации</w:t>
      </w:r>
    </w:p>
    <w:p w14:paraId="7139E6B8"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3)  Конституционный Суд Российской Федерации</w:t>
      </w:r>
    </w:p>
    <w:p w14:paraId="55551E6C"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3D7CFF8F"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решение вопроса о возможности использования Вооруженных Сил Российской Федерации за пределами территории Российской Федерации</w:t>
      </w:r>
    </w:p>
    <w:p w14:paraId="7F64E11E" w14:textId="77777777" w:rsidR="00DA2788" w:rsidRPr="00E33FE1" w:rsidRDefault="00DA2788"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б)  назначение Председателя Правительства Российской Федерации, кандидатура которого утверждена Государственной Думой по представлению Президента Российской Федерации</w:t>
      </w:r>
    </w:p>
    <w:p w14:paraId="5C1D49B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разрешение дел о соответствии федеральных законов Конституции Российской Федерации</w:t>
      </w:r>
    </w:p>
    <w:p w14:paraId="6AA2ABA7"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p w14:paraId="7DA01741"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01A926E8" w14:textId="77777777" w:rsidR="00DA2788" w:rsidRPr="00E33FE1" w:rsidRDefault="00DA2788" w:rsidP="00E33FE1">
      <w:pPr>
        <w:spacing w:after="0" w:line="240" w:lineRule="auto"/>
        <w:jc w:val="both"/>
        <w:rPr>
          <w:rFonts w:ascii="Times New Roman" w:hAnsi="Times New Roman" w:cs="Times New Roman"/>
          <w:sz w:val="28"/>
          <w:szCs w:val="28"/>
          <w:lang w:eastAsia="en-US"/>
        </w:rPr>
      </w:pPr>
    </w:p>
    <w:p w14:paraId="5146435C" w14:textId="77777777" w:rsidR="00DA2788" w:rsidRPr="00E33FE1" w:rsidRDefault="00DA2788"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 </w:t>
      </w:r>
      <w:r w:rsidRPr="00E33FE1">
        <w:rPr>
          <w:rFonts w:ascii="Times New Roman" w:hAnsi="Times New Roman" w:cs="Times New Roman"/>
          <w:b/>
          <w:sz w:val="28"/>
          <w:szCs w:val="28"/>
          <w:lang w:eastAsia="en-US"/>
        </w:rPr>
        <w:t>1.</w:t>
      </w:r>
      <w:r w:rsidRPr="00E33FE1">
        <w:rPr>
          <w:rFonts w:ascii="Times New Roman" w:hAnsi="Times New Roman" w:cs="Times New Roman"/>
          <w:sz w:val="28"/>
          <w:szCs w:val="28"/>
          <w:lang w:eastAsia="en-US"/>
        </w:rPr>
        <w:t xml:space="preserve"> Гражданка Петрова отправила законопроект в Государственную Думу Федерального Собрания РФ. </w:t>
      </w:r>
    </w:p>
    <w:p w14:paraId="0F92F94B" w14:textId="77777777" w:rsidR="00DA2788" w:rsidRPr="00E33FE1" w:rsidRDefault="00DA2788" w:rsidP="00E33FE1">
      <w:pPr>
        <w:spacing w:after="0" w:line="240" w:lineRule="auto"/>
        <w:jc w:val="both"/>
        <w:rPr>
          <w:rFonts w:ascii="Times New Roman" w:hAnsi="Times New Roman" w:cs="Times New Roman"/>
          <w:i/>
          <w:sz w:val="28"/>
          <w:szCs w:val="28"/>
          <w:lang w:eastAsia="en-US"/>
        </w:rPr>
      </w:pPr>
      <w:r w:rsidRPr="00E33FE1">
        <w:rPr>
          <w:rFonts w:ascii="Times New Roman" w:hAnsi="Times New Roman" w:cs="Times New Roman"/>
          <w:i/>
          <w:sz w:val="28"/>
          <w:szCs w:val="28"/>
          <w:lang w:eastAsia="en-US"/>
        </w:rPr>
        <w:t>Обладают ли граждане РФ правом законодательной инициативы?</w:t>
      </w:r>
    </w:p>
    <w:p w14:paraId="14725B29" w14:textId="77777777" w:rsidR="00DA2788" w:rsidRPr="00E33FE1" w:rsidRDefault="00DA2788" w:rsidP="00E33FE1">
      <w:pPr>
        <w:pStyle w:val="a6"/>
        <w:numPr>
          <w:ilvl w:val="6"/>
          <w:numId w:val="49"/>
        </w:numPr>
        <w:tabs>
          <w:tab w:val="clear" w:pos="2520"/>
          <w:tab w:val="num" w:pos="0"/>
        </w:tabs>
        <w:ind w:left="0" w:firstLine="426"/>
        <w:rPr>
          <w:rFonts w:ascii="Times New Roman" w:hAnsi="Times New Roman" w:cs="Times New Roman"/>
          <w:sz w:val="28"/>
          <w:szCs w:val="28"/>
        </w:rPr>
      </w:pPr>
      <w:r w:rsidRPr="00E33FE1">
        <w:rPr>
          <w:rFonts w:ascii="Times New Roman" w:hAnsi="Times New Roman" w:cs="Times New Roman"/>
          <w:sz w:val="28"/>
          <w:szCs w:val="28"/>
        </w:rPr>
        <w:t xml:space="preserve">Государственная Дума в третьем чтении приняла ФКЗ «О референдуме в Российской Федерации» Однако Президент Российской Федерации не подписал его и вернул в Государственную Думу со своими замечаниями и предложениями. </w:t>
      </w:r>
    </w:p>
    <w:p w14:paraId="021FEE1E" w14:textId="77777777" w:rsidR="00DA2788" w:rsidRPr="00E33FE1" w:rsidRDefault="00DA2788" w:rsidP="00E33FE1">
      <w:pPr>
        <w:spacing w:after="0" w:line="240" w:lineRule="auto"/>
        <w:jc w:val="both"/>
        <w:rPr>
          <w:rFonts w:ascii="Times New Roman" w:hAnsi="Times New Roman" w:cs="Times New Roman"/>
          <w:b/>
          <w:i/>
          <w:sz w:val="28"/>
          <w:szCs w:val="28"/>
          <w:lang w:eastAsia="en-US"/>
        </w:rPr>
      </w:pPr>
      <w:r w:rsidRPr="00E33FE1">
        <w:rPr>
          <w:rFonts w:ascii="Times New Roman" w:hAnsi="Times New Roman" w:cs="Times New Roman"/>
          <w:i/>
          <w:sz w:val="28"/>
          <w:szCs w:val="28"/>
        </w:rPr>
        <w:t>Мог ли Президент вернуть</w:t>
      </w:r>
      <w:r w:rsidR="00E33FE1" w:rsidRPr="00E33FE1">
        <w:rPr>
          <w:rFonts w:ascii="Times New Roman" w:hAnsi="Times New Roman" w:cs="Times New Roman"/>
          <w:i/>
          <w:sz w:val="28"/>
          <w:szCs w:val="28"/>
        </w:rPr>
        <w:t xml:space="preserve"> </w:t>
      </w:r>
      <w:r w:rsidRPr="00E33FE1">
        <w:rPr>
          <w:rFonts w:ascii="Times New Roman" w:hAnsi="Times New Roman" w:cs="Times New Roman"/>
          <w:i/>
          <w:sz w:val="28"/>
          <w:szCs w:val="28"/>
        </w:rPr>
        <w:t>ФКЗ?</w:t>
      </w:r>
    </w:p>
    <w:p w14:paraId="1DFEAD8C"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4E5493A0" w14:textId="77777777" w:rsidR="00DA2788" w:rsidRPr="00E33FE1" w:rsidRDefault="00DA2788" w:rsidP="00E33FE1">
      <w:pPr>
        <w:spacing w:after="0" w:line="240" w:lineRule="auto"/>
        <w:rPr>
          <w:rFonts w:ascii="Times New Roman" w:hAnsi="Times New Roman" w:cs="Times New Roman"/>
        </w:rPr>
      </w:pPr>
    </w:p>
    <w:p w14:paraId="1DB041B6" w14:textId="77777777" w:rsidR="00FB696A" w:rsidRDefault="00FB696A">
      <w:pPr>
        <w:rPr>
          <w:rFonts w:ascii="Times New Roman" w:hAnsi="Times New Roman" w:cs="Times New Roman"/>
          <w:b/>
          <w:sz w:val="28"/>
          <w:szCs w:val="28"/>
        </w:rPr>
      </w:pPr>
      <w:r>
        <w:rPr>
          <w:rFonts w:ascii="Times New Roman" w:hAnsi="Times New Roman" w:cs="Times New Roman"/>
          <w:b/>
          <w:sz w:val="28"/>
          <w:szCs w:val="28"/>
        </w:rPr>
        <w:br w:type="page"/>
      </w:r>
    </w:p>
    <w:p w14:paraId="0DD59BC4" w14:textId="77777777" w:rsidR="00DA2788" w:rsidRPr="00E33FE1" w:rsidRDefault="00DA2788"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Оценочные материалы для проведения промежуточной аттестации по дисциплине «Административное право»</w:t>
      </w:r>
    </w:p>
    <w:p w14:paraId="56C56DF7"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6F188CAC" w14:textId="77777777" w:rsidR="00DA2788" w:rsidRPr="00E33FE1" w:rsidRDefault="00DA2788" w:rsidP="00FB696A">
      <w:pPr>
        <w:pStyle w:val="ConsPlusNormal"/>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1BD98A90" w14:textId="77777777" w:rsidR="00DA2788" w:rsidRPr="00E33FE1" w:rsidRDefault="00DA2788"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A2788" w:rsidRPr="00E33FE1" w14:paraId="48745BD9" w14:textId="77777777" w:rsidTr="001F377B">
        <w:tc>
          <w:tcPr>
            <w:tcW w:w="2660" w:type="dxa"/>
          </w:tcPr>
          <w:p w14:paraId="03A57555"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7D92E823"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07E071A4"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A2788" w:rsidRPr="00E33FE1" w14:paraId="657F2AD8" w14:textId="77777777" w:rsidTr="001F377B">
        <w:tc>
          <w:tcPr>
            <w:tcW w:w="2660" w:type="dxa"/>
            <w:vMerge w:val="restart"/>
          </w:tcPr>
          <w:p w14:paraId="32F4614F"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 xml:space="preserve">ОПК-2. </w:t>
            </w:r>
            <w:r w:rsidRPr="00E33FE1">
              <w:rPr>
                <w:rFonts w:ascii="Times New Roman" w:hAnsi="Times New Roman" w:cs="Times New Roman"/>
                <w:sz w:val="24"/>
                <w:szCs w:val="24"/>
              </w:rPr>
              <w:t>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6445E67E"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ОПК-6.1. </w:t>
            </w:r>
          </w:p>
          <w:p w14:paraId="68A864F6"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Знать:</w:t>
            </w:r>
          </w:p>
          <w:p w14:paraId="1F360E81"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теорию и общую методику квалификации юридических фактов и обстоятельств.</w:t>
            </w:r>
          </w:p>
        </w:tc>
        <w:tc>
          <w:tcPr>
            <w:tcW w:w="3191" w:type="dxa"/>
          </w:tcPr>
          <w:p w14:paraId="77D73C3B" w14:textId="77777777" w:rsidR="00DA2788" w:rsidRPr="00E33FE1" w:rsidRDefault="00DA2788" w:rsidP="00E33FE1">
            <w:pPr>
              <w:spacing w:after="0" w:line="240" w:lineRule="auto"/>
              <w:rPr>
                <w:rFonts w:ascii="Times New Roman" w:hAnsi="Times New Roman" w:cs="Times New Roman"/>
                <w:color w:val="000000"/>
                <w:sz w:val="24"/>
                <w:szCs w:val="24"/>
                <w:shd w:val="clear" w:color="auto" w:fill="FFFFFF"/>
              </w:rPr>
            </w:pPr>
            <w:r w:rsidRPr="00E33FE1">
              <w:rPr>
                <w:rFonts w:ascii="Times New Roman" w:hAnsi="Times New Roman" w:cs="Times New Roman"/>
                <w:color w:val="000000"/>
                <w:sz w:val="24"/>
                <w:szCs w:val="24"/>
                <w:shd w:val="clear" w:color="auto" w:fill="FFFFFF"/>
              </w:rPr>
              <w:t xml:space="preserve">Знает: </w:t>
            </w:r>
          </w:p>
          <w:p w14:paraId="172EADAE"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теорию и общую методику квалификации юридических фактов и обстоятельств.</w:t>
            </w:r>
          </w:p>
          <w:p w14:paraId="74C9A4A1" w14:textId="77777777" w:rsidR="00DA2788" w:rsidRPr="00E33FE1" w:rsidRDefault="00DA2788" w:rsidP="00E33FE1">
            <w:pPr>
              <w:spacing w:after="0" w:line="240" w:lineRule="auto"/>
              <w:rPr>
                <w:rFonts w:ascii="Times New Roman" w:hAnsi="Times New Roman" w:cs="Times New Roman"/>
                <w:color w:val="000000"/>
                <w:sz w:val="24"/>
                <w:szCs w:val="24"/>
                <w:shd w:val="clear" w:color="auto" w:fill="FFFFFF"/>
              </w:rPr>
            </w:pPr>
          </w:p>
          <w:p w14:paraId="76BDAC12" w14:textId="77777777" w:rsidR="00DA2788" w:rsidRPr="00E33FE1" w:rsidRDefault="00DA2788" w:rsidP="00E33FE1">
            <w:pPr>
              <w:pStyle w:val="ConsPlusNormal"/>
              <w:rPr>
                <w:rFonts w:ascii="Times New Roman" w:hAnsi="Times New Roman" w:cs="Times New Roman"/>
                <w:i/>
                <w:sz w:val="24"/>
                <w:szCs w:val="24"/>
              </w:rPr>
            </w:pPr>
          </w:p>
        </w:tc>
      </w:tr>
      <w:tr w:rsidR="00DA2788" w:rsidRPr="00E33FE1" w14:paraId="6F5A5486" w14:textId="77777777" w:rsidTr="001F377B">
        <w:tc>
          <w:tcPr>
            <w:tcW w:w="2660" w:type="dxa"/>
            <w:vMerge/>
          </w:tcPr>
          <w:p w14:paraId="5A9B877E" w14:textId="77777777" w:rsidR="00DA2788" w:rsidRPr="00E33FE1" w:rsidRDefault="00DA2788" w:rsidP="00E33FE1">
            <w:pPr>
              <w:pStyle w:val="ConsPlusNormal"/>
              <w:rPr>
                <w:rFonts w:ascii="Times New Roman" w:hAnsi="Times New Roman" w:cs="Times New Roman"/>
                <w:sz w:val="24"/>
                <w:szCs w:val="24"/>
              </w:rPr>
            </w:pPr>
          </w:p>
        </w:tc>
        <w:tc>
          <w:tcPr>
            <w:tcW w:w="3720" w:type="dxa"/>
          </w:tcPr>
          <w:p w14:paraId="1BA9E39D" w14:textId="77777777" w:rsidR="00DA2788" w:rsidRPr="00E33FE1" w:rsidRDefault="00DA2788" w:rsidP="00E33FE1">
            <w:pPr>
              <w:pStyle w:val="TableParagraph"/>
              <w:keepNext/>
              <w:rPr>
                <w:color w:val="000000"/>
                <w:sz w:val="24"/>
                <w:szCs w:val="24"/>
              </w:rPr>
            </w:pPr>
            <w:r w:rsidRPr="00E33FE1">
              <w:rPr>
                <w:color w:val="000000"/>
                <w:sz w:val="24"/>
                <w:szCs w:val="24"/>
              </w:rPr>
              <w:t xml:space="preserve">ОПК-6.2. </w:t>
            </w:r>
          </w:p>
          <w:p w14:paraId="5F8DB4A8" w14:textId="77777777" w:rsidR="00DA2788" w:rsidRPr="00E33FE1" w:rsidRDefault="00DA2788" w:rsidP="00E33FE1">
            <w:pPr>
              <w:pStyle w:val="TableParagraph"/>
              <w:keepNext/>
              <w:rPr>
                <w:color w:val="000000"/>
                <w:sz w:val="24"/>
                <w:szCs w:val="24"/>
              </w:rPr>
            </w:pPr>
            <w:r w:rsidRPr="00E33FE1">
              <w:rPr>
                <w:color w:val="000000"/>
                <w:sz w:val="24"/>
                <w:szCs w:val="24"/>
              </w:rPr>
              <w:t xml:space="preserve">Уметь: </w:t>
            </w:r>
          </w:p>
          <w:p w14:paraId="5A587AD4"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выявлять признаки общественных отношений и соотносить их с отраслями законодательства, квалифицировать юридические факты и обстоятельства.</w:t>
            </w:r>
          </w:p>
          <w:p w14:paraId="0F6D0324" w14:textId="77777777" w:rsidR="00DA2788" w:rsidRPr="00E33FE1" w:rsidRDefault="00DA2788" w:rsidP="00E33FE1">
            <w:pPr>
              <w:pStyle w:val="TableParagraph"/>
              <w:keepNext/>
              <w:rPr>
                <w:sz w:val="24"/>
                <w:szCs w:val="24"/>
              </w:rPr>
            </w:pPr>
          </w:p>
        </w:tc>
        <w:tc>
          <w:tcPr>
            <w:tcW w:w="3191" w:type="dxa"/>
          </w:tcPr>
          <w:p w14:paraId="641E33AC"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75B14524"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выявлять признаки общественных отношений и соотносить их с отраслями законодательства, квалифицировать юридические факты и обстоятельства.</w:t>
            </w:r>
          </w:p>
          <w:p w14:paraId="2CB6795B" w14:textId="77777777" w:rsidR="00DA2788" w:rsidRPr="00E33FE1" w:rsidRDefault="00DA2788" w:rsidP="00E33FE1">
            <w:pPr>
              <w:spacing w:after="0" w:line="240" w:lineRule="auto"/>
              <w:rPr>
                <w:rFonts w:ascii="Times New Roman" w:hAnsi="Times New Roman" w:cs="Times New Roman"/>
                <w:i/>
                <w:sz w:val="24"/>
                <w:szCs w:val="24"/>
              </w:rPr>
            </w:pPr>
          </w:p>
        </w:tc>
      </w:tr>
      <w:tr w:rsidR="00DA2788" w:rsidRPr="00E33FE1" w14:paraId="1578CA1A" w14:textId="77777777" w:rsidTr="001F377B">
        <w:tc>
          <w:tcPr>
            <w:tcW w:w="2660" w:type="dxa"/>
            <w:vMerge/>
          </w:tcPr>
          <w:p w14:paraId="776988EB" w14:textId="77777777" w:rsidR="00DA2788" w:rsidRPr="00E33FE1" w:rsidRDefault="00DA2788" w:rsidP="00E33FE1">
            <w:pPr>
              <w:pStyle w:val="ConsPlusNormal"/>
              <w:rPr>
                <w:rFonts w:ascii="Times New Roman" w:hAnsi="Times New Roman" w:cs="Times New Roman"/>
                <w:sz w:val="24"/>
                <w:szCs w:val="24"/>
              </w:rPr>
            </w:pPr>
          </w:p>
        </w:tc>
        <w:tc>
          <w:tcPr>
            <w:tcW w:w="3720" w:type="dxa"/>
          </w:tcPr>
          <w:p w14:paraId="26B6A379"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ОПК-6.3. Владеть:</w:t>
            </w:r>
          </w:p>
          <w:p w14:paraId="47AA156D"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Конституционно-правовой терминологией, необходимой для формирования позиции по делу</w:t>
            </w:r>
          </w:p>
        </w:tc>
        <w:tc>
          <w:tcPr>
            <w:tcW w:w="3191" w:type="dxa"/>
          </w:tcPr>
          <w:p w14:paraId="6304C07A"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4858E5E8" w14:textId="77777777" w:rsidR="00DA2788" w:rsidRPr="00E33FE1" w:rsidRDefault="00DA2788" w:rsidP="00E33FE1">
            <w:pPr>
              <w:pStyle w:val="ConsPlusNormal"/>
              <w:rPr>
                <w:rFonts w:ascii="Times New Roman" w:hAnsi="Times New Roman" w:cs="Times New Roman"/>
                <w:i/>
                <w:sz w:val="24"/>
                <w:szCs w:val="24"/>
              </w:rPr>
            </w:pPr>
            <w:r w:rsidRPr="00E33FE1">
              <w:rPr>
                <w:rFonts w:ascii="Times New Roman" w:hAnsi="Times New Roman" w:cs="Times New Roman"/>
                <w:sz w:val="24"/>
                <w:szCs w:val="24"/>
              </w:rPr>
              <w:t xml:space="preserve"> Конституционно-правовой терминологией, необходимой для формирования позиции по делу</w:t>
            </w:r>
          </w:p>
        </w:tc>
      </w:tr>
    </w:tbl>
    <w:p w14:paraId="55EE1299" w14:textId="77777777" w:rsidR="00DA2788" w:rsidRPr="00E33FE1" w:rsidRDefault="00DA2788" w:rsidP="00E33FE1">
      <w:pPr>
        <w:pStyle w:val="ConsPlusNormal"/>
        <w:rPr>
          <w:rFonts w:ascii="Times New Roman" w:hAnsi="Times New Roman" w:cs="Times New Roman"/>
          <w:sz w:val="28"/>
          <w:szCs w:val="28"/>
        </w:rPr>
      </w:pPr>
    </w:p>
    <w:p w14:paraId="294C588A" w14:textId="77777777" w:rsidR="00DA2788" w:rsidRPr="00E33FE1" w:rsidRDefault="00DA2788" w:rsidP="00E33FE1">
      <w:pPr>
        <w:pStyle w:val="ConsPlusNormal"/>
        <w:ind w:firstLine="709"/>
        <w:jc w:val="both"/>
        <w:rPr>
          <w:rFonts w:ascii="Times New Roman" w:hAnsi="Times New Roman" w:cs="Times New Roman"/>
          <w:sz w:val="28"/>
          <w:szCs w:val="28"/>
        </w:rPr>
      </w:pPr>
    </w:p>
    <w:p w14:paraId="70ED819E" w14:textId="77777777" w:rsidR="00DA2788" w:rsidRPr="00E33FE1" w:rsidRDefault="00DA2788" w:rsidP="00EC5A88">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62928248" w14:textId="77777777" w:rsidR="00DA2788" w:rsidRPr="00E33FE1" w:rsidRDefault="00DA2788"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299CF5F9" w14:textId="77777777" w:rsidR="00DA2788" w:rsidRPr="00E33FE1" w:rsidRDefault="00DA2788" w:rsidP="00E33FE1">
      <w:pPr>
        <w:pStyle w:val="Default"/>
        <w:rPr>
          <w:sz w:val="28"/>
          <w:szCs w:val="28"/>
        </w:rPr>
      </w:pPr>
      <w:r w:rsidRPr="00E33FE1">
        <w:rPr>
          <w:sz w:val="28"/>
          <w:szCs w:val="28"/>
        </w:rPr>
        <w:t xml:space="preserve">Каждый верный ответ оценивается следующим образом: </w:t>
      </w:r>
    </w:p>
    <w:p w14:paraId="059527EE" w14:textId="77777777" w:rsidR="00DA2788" w:rsidRPr="00E33FE1" w:rsidRDefault="00DA2788" w:rsidP="00E33FE1">
      <w:pPr>
        <w:pStyle w:val="Default"/>
        <w:rPr>
          <w:sz w:val="28"/>
          <w:szCs w:val="28"/>
        </w:rPr>
      </w:pPr>
      <w:r w:rsidRPr="00E33FE1">
        <w:rPr>
          <w:sz w:val="28"/>
          <w:szCs w:val="28"/>
        </w:rPr>
        <w:t> задание в закрытой форме –1 балла,</w:t>
      </w:r>
    </w:p>
    <w:p w14:paraId="46297A1A" w14:textId="77777777" w:rsidR="00DA2788" w:rsidRPr="00E33FE1" w:rsidRDefault="00DA2788" w:rsidP="00E33FE1">
      <w:pPr>
        <w:pStyle w:val="Default"/>
        <w:rPr>
          <w:sz w:val="28"/>
          <w:szCs w:val="28"/>
        </w:rPr>
      </w:pPr>
      <w:r w:rsidRPr="00E33FE1">
        <w:rPr>
          <w:sz w:val="28"/>
          <w:szCs w:val="28"/>
        </w:rPr>
        <w:t> задание в открытой форме – 2 балла,</w:t>
      </w:r>
    </w:p>
    <w:p w14:paraId="403E0A77" w14:textId="77777777" w:rsidR="00DA2788" w:rsidRPr="00E33FE1" w:rsidRDefault="00DA2788" w:rsidP="00E33FE1">
      <w:pPr>
        <w:pStyle w:val="Default"/>
        <w:rPr>
          <w:sz w:val="28"/>
          <w:szCs w:val="28"/>
        </w:rPr>
      </w:pPr>
      <w:r w:rsidRPr="00E33FE1">
        <w:rPr>
          <w:sz w:val="28"/>
          <w:szCs w:val="28"/>
        </w:rPr>
        <w:t> задание на установление правильной последовательности – 2 балла,</w:t>
      </w:r>
    </w:p>
    <w:p w14:paraId="27245AF6" w14:textId="77777777" w:rsidR="00DA2788" w:rsidRPr="00E33FE1" w:rsidRDefault="00DA2788" w:rsidP="00E33FE1">
      <w:pPr>
        <w:pStyle w:val="Default"/>
        <w:rPr>
          <w:sz w:val="28"/>
          <w:szCs w:val="28"/>
        </w:rPr>
      </w:pPr>
      <w:r w:rsidRPr="00E33FE1">
        <w:rPr>
          <w:sz w:val="28"/>
          <w:szCs w:val="28"/>
        </w:rPr>
        <w:t></w:t>
      </w:r>
      <w:r w:rsidR="00E33FE1" w:rsidRPr="00E33FE1">
        <w:rPr>
          <w:sz w:val="28"/>
          <w:szCs w:val="28"/>
        </w:rPr>
        <w:t xml:space="preserve"> </w:t>
      </w:r>
      <w:r w:rsidRPr="00E33FE1">
        <w:rPr>
          <w:sz w:val="28"/>
          <w:szCs w:val="28"/>
        </w:rPr>
        <w:t>задание на установление соответствия – 2 балла,</w:t>
      </w:r>
    </w:p>
    <w:p w14:paraId="38C26024" w14:textId="77777777" w:rsidR="00DA2788" w:rsidRPr="00E33FE1" w:rsidRDefault="00DA2788" w:rsidP="00E33FE1">
      <w:pPr>
        <w:pStyle w:val="Default"/>
        <w:rPr>
          <w:sz w:val="27"/>
          <w:szCs w:val="27"/>
        </w:rPr>
      </w:pPr>
      <w:r w:rsidRPr="00E33FE1">
        <w:rPr>
          <w:sz w:val="27"/>
          <w:szCs w:val="27"/>
        </w:rPr>
        <w:t xml:space="preserve"> решение компетентностно-ориентированной задачи – 7 баллов. </w:t>
      </w:r>
    </w:p>
    <w:p w14:paraId="13EF1794" w14:textId="77777777" w:rsidR="00DA2788" w:rsidRPr="00E33FE1" w:rsidRDefault="00DA2788" w:rsidP="00E33FE1">
      <w:pPr>
        <w:pStyle w:val="ConsPlusNormal"/>
        <w:jc w:val="center"/>
        <w:rPr>
          <w:rFonts w:ascii="Times New Roman" w:hAnsi="Times New Roman" w:cs="Times New Roman"/>
          <w:b/>
          <w:sz w:val="28"/>
          <w:szCs w:val="28"/>
        </w:rPr>
      </w:pPr>
    </w:p>
    <w:p w14:paraId="56683BB7"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80-100% заданий.</w:t>
      </w:r>
    </w:p>
    <w:p w14:paraId="77C7C919"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заданий.</w:t>
      </w:r>
    </w:p>
    <w:p w14:paraId="467ABA52"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lastRenderedPageBreak/>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заданий.</w:t>
      </w:r>
      <w:r w:rsidR="00E33FE1" w:rsidRPr="00E33FE1">
        <w:rPr>
          <w:rFonts w:ascii="Times New Roman" w:hAnsi="Times New Roman" w:cs="Times New Roman"/>
          <w:bCs/>
          <w:sz w:val="28"/>
          <w:szCs w:val="28"/>
        </w:rPr>
        <w:t xml:space="preserve"> </w:t>
      </w:r>
    </w:p>
    <w:p w14:paraId="6D4AA78A"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640A4B79" w14:textId="77777777" w:rsidR="00DA2788" w:rsidRPr="00E33FE1" w:rsidRDefault="00DA2788" w:rsidP="00E33FE1">
      <w:pPr>
        <w:pStyle w:val="ConsPlusNormal"/>
        <w:ind w:firstLine="709"/>
        <w:jc w:val="both"/>
        <w:rPr>
          <w:rFonts w:ascii="Times New Roman" w:hAnsi="Times New Roman" w:cs="Times New Roman"/>
          <w:sz w:val="24"/>
          <w:szCs w:val="24"/>
        </w:rPr>
      </w:pPr>
    </w:p>
    <w:p w14:paraId="79FE41FC" w14:textId="77777777" w:rsidR="00DA2788" w:rsidRPr="00E33FE1" w:rsidRDefault="00DA2788" w:rsidP="00EC5A88">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Контрольные задания</w:t>
      </w:r>
    </w:p>
    <w:p w14:paraId="2A36695E" w14:textId="77777777" w:rsidR="00DA2788" w:rsidRPr="00E33FE1" w:rsidRDefault="00DA2788" w:rsidP="00E33FE1">
      <w:pPr>
        <w:pStyle w:val="ConsPlusNormal"/>
        <w:rPr>
          <w:rFonts w:ascii="Times New Roman" w:hAnsi="Times New Roman" w:cs="Times New Roman"/>
          <w:b/>
          <w:i/>
          <w:sz w:val="28"/>
          <w:szCs w:val="28"/>
        </w:rPr>
      </w:pPr>
    </w:p>
    <w:p w14:paraId="047508B4"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8DB94CB"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3AE7FA73"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707FEB49"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767243B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189D52A6"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на установление правильной последовательности и (или) на установление соответствия;</w:t>
      </w:r>
    </w:p>
    <w:p w14:paraId="66786B91"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34C37B88"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p>
    <w:p w14:paraId="4A66F2C9"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p>
    <w:p w14:paraId="6A7CF5D0"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 </w:t>
      </w:r>
    </w:p>
    <w:p w14:paraId="56EF22E0"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2F19BDF3" w14:textId="77777777" w:rsidR="00DA2788" w:rsidRPr="00E33FE1" w:rsidRDefault="00DA2788" w:rsidP="00E33FE1">
      <w:pPr>
        <w:pStyle w:val="ConsPlusNormal"/>
        <w:jc w:val="center"/>
        <w:rPr>
          <w:rFonts w:ascii="Times New Roman" w:hAnsi="Times New Roman" w:cs="Times New Roman"/>
          <w:b/>
          <w:i/>
          <w:sz w:val="28"/>
          <w:szCs w:val="28"/>
        </w:rPr>
      </w:pPr>
    </w:p>
    <w:p w14:paraId="0998CD33" w14:textId="77777777" w:rsidR="00DA2788" w:rsidRPr="00E33FE1" w:rsidRDefault="00DA2788" w:rsidP="00E33FE1">
      <w:pPr>
        <w:pStyle w:val="ConsPlusNormal"/>
        <w:ind w:left="1069"/>
        <w:jc w:val="both"/>
        <w:rPr>
          <w:rFonts w:ascii="Times New Roman" w:hAnsi="Times New Roman" w:cs="Times New Roman"/>
          <w:b/>
          <w:sz w:val="28"/>
          <w:szCs w:val="28"/>
        </w:rPr>
      </w:pPr>
    </w:p>
    <w:p w14:paraId="4604E0AA" w14:textId="77777777" w:rsidR="00DA2788" w:rsidRPr="00E33FE1" w:rsidRDefault="00DA2788" w:rsidP="00E33FE1">
      <w:pPr>
        <w:pStyle w:val="ConsPlusNormal"/>
        <w:ind w:left="1069"/>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t>Примеры типовых заданий для проведения промежуточной аттестации обучающихся</w:t>
      </w:r>
    </w:p>
    <w:p w14:paraId="442BAA02" w14:textId="77777777" w:rsidR="00DA2788" w:rsidRPr="00E33FE1" w:rsidRDefault="00DA2788" w:rsidP="00E33FE1">
      <w:pPr>
        <w:pStyle w:val="ConsPlusNormal"/>
        <w:ind w:left="540"/>
        <w:rPr>
          <w:rFonts w:ascii="Times New Roman" w:hAnsi="Times New Roman" w:cs="Times New Roman"/>
          <w:b/>
          <w:sz w:val="28"/>
          <w:szCs w:val="28"/>
        </w:rPr>
      </w:pPr>
    </w:p>
    <w:p w14:paraId="5A25D6CE" w14:textId="77777777" w:rsidR="00DA2788" w:rsidRPr="00E33FE1" w:rsidRDefault="00DA2788" w:rsidP="00E33FE1">
      <w:pPr>
        <w:pStyle w:val="ConsPlusNormal"/>
        <w:ind w:left="540"/>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закрытой форме (</w:t>
      </w:r>
      <w:r w:rsidR="00FB696A">
        <w:rPr>
          <w:rFonts w:ascii="Times New Roman" w:hAnsi="Times New Roman" w:cs="Times New Roman"/>
          <w:b/>
          <w:sz w:val="28"/>
          <w:szCs w:val="28"/>
          <w:u w:val="single"/>
        </w:rPr>
        <w:t>ОПК-2</w:t>
      </w:r>
      <w:r w:rsidRPr="00E33FE1">
        <w:rPr>
          <w:rFonts w:ascii="Times New Roman" w:hAnsi="Times New Roman" w:cs="Times New Roman"/>
          <w:b/>
          <w:sz w:val="28"/>
          <w:szCs w:val="28"/>
          <w:u w:val="single"/>
        </w:rPr>
        <w:t>):</w:t>
      </w:r>
    </w:p>
    <w:p w14:paraId="78AE92FF" w14:textId="77777777" w:rsidR="00DA2788" w:rsidRPr="00E33FE1" w:rsidRDefault="00DA2788" w:rsidP="00E33FE1">
      <w:pPr>
        <w:pStyle w:val="ConsPlusNormal"/>
        <w:ind w:firstLine="709"/>
        <w:jc w:val="both"/>
        <w:rPr>
          <w:rFonts w:ascii="Times New Roman" w:hAnsi="Times New Roman" w:cs="Times New Roman"/>
          <w:sz w:val="28"/>
          <w:szCs w:val="28"/>
          <w:shd w:val="clear" w:color="auto" w:fill="FFFFFF"/>
        </w:rPr>
      </w:pPr>
    </w:p>
    <w:p w14:paraId="5C4A2BA2" w14:textId="77777777" w:rsidR="00DA2788" w:rsidRPr="00E33FE1" w:rsidRDefault="00DA2788" w:rsidP="00E33FE1">
      <w:pPr>
        <w:spacing w:after="0" w:line="240" w:lineRule="auto"/>
        <w:jc w:val="both"/>
        <w:rPr>
          <w:rFonts w:ascii="Times New Roman" w:hAnsi="Times New Roman" w:cs="Times New Roman"/>
          <w:b/>
          <w:bCs/>
          <w:color w:val="000000"/>
          <w:sz w:val="28"/>
          <w:szCs w:val="28"/>
        </w:rPr>
      </w:pPr>
      <w:r w:rsidRPr="00E33FE1">
        <w:rPr>
          <w:rFonts w:ascii="Times New Roman" w:hAnsi="Times New Roman" w:cs="Times New Roman"/>
          <w:b/>
          <w:sz w:val="28"/>
          <w:szCs w:val="28"/>
        </w:rPr>
        <w:t xml:space="preserve">1. </w:t>
      </w:r>
      <w:r w:rsidRPr="00E33FE1">
        <w:rPr>
          <w:rFonts w:ascii="Times New Roman" w:hAnsi="Times New Roman" w:cs="Times New Roman"/>
          <w:b/>
          <w:bCs/>
          <w:color w:val="000000"/>
          <w:sz w:val="28"/>
          <w:szCs w:val="28"/>
        </w:rPr>
        <w:t>Юрисдикционными органами, уполномоченными составлять протокол об административных правонарушениях согласно главе 11 КоАП РФ, являются:</w:t>
      </w:r>
    </w:p>
    <w:p w14:paraId="2478CE61"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а) должностные лица органов внутренних дел;</w:t>
      </w:r>
    </w:p>
    <w:p w14:paraId="499221A0"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б) должностные лица Правительства Курской области;</w:t>
      </w:r>
    </w:p>
    <w:p w14:paraId="0620CE6C"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lastRenderedPageBreak/>
        <w:t>в) органы, осуществляющие контроль за обеспечением защиты государственной тайны;</w:t>
      </w:r>
    </w:p>
    <w:p w14:paraId="339BA9CD"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г) органы, уполномоченные в области финансовых рынков.</w:t>
      </w:r>
    </w:p>
    <w:p w14:paraId="75CDE986" w14:textId="77777777" w:rsidR="00DA2788" w:rsidRPr="00E33FE1" w:rsidRDefault="00DA2788" w:rsidP="00E33FE1">
      <w:pPr>
        <w:spacing w:after="0" w:line="240" w:lineRule="auto"/>
        <w:jc w:val="both"/>
        <w:rPr>
          <w:rFonts w:ascii="Times New Roman" w:hAnsi="Times New Roman" w:cs="Times New Roman"/>
          <w:color w:val="000000"/>
          <w:sz w:val="28"/>
          <w:szCs w:val="28"/>
        </w:rPr>
      </w:pPr>
    </w:p>
    <w:p w14:paraId="7784A187"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2. Юридический факт – это</w:t>
      </w:r>
      <w:r w:rsidRPr="00E33FE1">
        <w:rPr>
          <w:rFonts w:ascii="Times New Roman" w:hAnsi="Times New Roman" w:cs="Times New Roman"/>
          <w:b/>
          <w:bCs/>
          <w:color w:val="000000"/>
          <w:sz w:val="28"/>
          <w:szCs w:val="28"/>
        </w:rPr>
        <w:t>:</w:t>
      </w:r>
    </w:p>
    <w:p w14:paraId="3635AEF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обстоятельства, с наличием которых правовые нормы связывают возникновение, изменение и прекращение административно-правовых отношений;</w:t>
      </w:r>
    </w:p>
    <w:p w14:paraId="4485AAA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специфический юрисдикционный процесс в сфере управления;</w:t>
      </w:r>
    </w:p>
    <w:p w14:paraId="56F14EC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часть юридического процесса;</w:t>
      </w:r>
    </w:p>
    <w:p w14:paraId="02679D9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правовой акт управления.</w:t>
      </w:r>
    </w:p>
    <w:p w14:paraId="5C151194" w14:textId="77777777" w:rsidR="00DA2788" w:rsidRPr="00E33FE1" w:rsidRDefault="00DA2788" w:rsidP="00E33FE1">
      <w:pPr>
        <w:spacing w:after="0" w:line="240" w:lineRule="auto"/>
        <w:jc w:val="both"/>
        <w:rPr>
          <w:rFonts w:ascii="Times New Roman" w:hAnsi="Times New Roman" w:cs="Times New Roman"/>
          <w:sz w:val="28"/>
          <w:szCs w:val="28"/>
        </w:rPr>
      </w:pPr>
    </w:p>
    <w:p w14:paraId="2F503A4E"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3. Какие выделяют способы оспаривания правовых актов:</w:t>
      </w:r>
    </w:p>
    <w:p w14:paraId="33D97D2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приостановление, отмена;</w:t>
      </w:r>
    </w:p>
    <w:p w14:paraId="39A3319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опротестование, обжалование;</w:t>
      </w:r>
    </w:p>
    <w:p w14:paraId="44B12679"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отказ в регистрации, признание недействительным;</w:t>
      </w:r>
    </w:p>
    <w:p w14:paraId="5B1DBC8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отказ в опубликовании, возврат правоприменителю.</w:t>
      </w:r>
    </w:p>
    <w:p w14:paraId="1ED69FAD" w14:textId="77777777" w:rsidR="00DA2788" w:rsidRPr="00E33FE1" w:rsidRDefault="00DA2788" w:rsidP="00E33FE1">
      <w:pPr>
        <w:spacing w:after="0" w:line="240" w:lineRule="auto"/>
        <w:jc w:val="both"/>
        <w:rPr>
          <w:rFonts w:ascii="Times New Roman" w:hAnsi="Times New Roman" w:cs="Times New Roman"/>
          <w:sz w:val="28"/>
          <w:szCs w:val="28"/>
        </w:rPr>
      </w:pPr>
    </w:p>
    <w:p w14:paraId="2AB86366" w14:textId="77777777" w:rsidR="00DA2788" w:rsidRPr="00E33FE1" w:rsidRDefault="00DA2788" w:rsidP="00E33FE1">
      <w:pPr>
        <w:spacing w:after="0" w:line="240" w:lineRule="auto"/>
        <w:jc w:val="both"/>
        <w:rPr>
          <w:rFonts w:ascii="Times New Roman" w:hAnsi="Times New Roman" w:cs="Times New Roman"/>
          <w:b/>
          <w:color w:val="000000"/>
          <w:sz w:val="28"/>
          <w:szCs w:val="28"/>
        </w:rPr>
      </w:pPr>
      <w:r w:rsidRPr="00E33FE1">
        <w:rPr>
          <w:rFonts w:ascii="Times New Roman" w:hAnsi="Times New Roman" w:cs="Times New Roman"/>
          <w:b/>
          <w:sz w:val="28"/>
          <w:szCs w:val="28"/>
        </w:rPr>
        <w:t xml:space="preserve">4. </w:t>
      </w:r>
      <w:r w:rsidRPr="00E33FE1">
        <w:rPr>
          <w:rFonts w:ascii="Times New Roman" w:hAnsi="Times New Roman" w:cs="Times New Roman"/>
          <w:b/>
          <w:color w:val="000000"/>
          <w:sz w:val="28"/>
          <w:szCs w:val="28"/>
        </w:rPr>
        <w:t>Государственное управление — это:</w:t>
      </w:r>
    </w:p>
    <w:p w14:paraId="7ECA18B1"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а) деятельность, направленная на удовлетворение социальных потребностей в услугах государственного управления;</w:t>
      </w:r>
    </w:p>
    <w:p w14:paraId="2A2239EF"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б) единый процесс планирования, организации, мотивация и контроля для достижения поставленных целей;</w:t>
      </w:r>
    </w:p>
    <w:p w14:paraId="7E155492"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в) целенаправленное организующе-регулирующее воздействие государства (через систему органов власти и управления, должностных лиц) на общественные процессы и отношения;</w:t>
      </w:r>
    </w:p>
    <w:p w14:paraId="135A6193"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г) одна из форм государственной деятельности по реализации законодательных, исполнительных и иных властных полномочий государства.</w:t>
      </w:r>
    </w:p>
    <w:p w14:paraId="0D5DF3AF" w14:textId="77777777" w:rsidR="00DA2788" w:rsidRPr="00E33FE1" w:rsidRDefault="00DA2788" w:rsidP="00E33FE1">
      <w:pPr>
        <w:spacing w:after="0" w:line="240" w:lineRule="auto"/>
        <w:jc w:val="both"/>
        <w:rPr>
          <w:rFonts w:ascii="Times New Roman" w:hAnsi="Times New Roman" w:cs="Times New Roman"/>
          <w:color w:val="000000"/>
          <w:sz w:val="28"/>
          <w:szCs w:val="28"/>
        </w:rPr>
      </w:pPr>
    </w:p>
    <w:p w14:paraId="685A4BA6" w14:textId="77777777" w:rsidR="00DA2788" w:rsidRPr="00E33FE1" w:rsidRDefault="00DA2788" w:rsidP="00E33FE1">
      <w:pPr>
        <w:spacing w:after="0" w:line="240" w:lineRule="auto"/>
        <w:jc w:val="both"/>
        <w:rPr>
          <w:rFonts w:ascii="Times New Roman" w:hAnsi="Times New Roman" w:cs="Times New Roman"/>
          <w:b/>
          <w:color w:val="000000"/>
          <w:sz w:val="28"/>
          <w:szCs w:val="28"/>
        </w:rPr>
      </w:pPr>
      <w:r w:rsidRPr="00E33FE1">
        <w:rPr>
          <w:rFonts w:ascii="Times New Roman" w:hAnsi="Times New Roman" w:cs="Times New Roman"/>
          <w:b/>
          <w:sz w:val="28"/>
          <w:szCs w:val="28"/>
        </w:rPr>
        <w:t xml:space="preserve">5. </w:t>
      </w:r>
      <w:r w:rsidRPr="00E33FE1">
        <w:rPr>
          <w:rFonts w:ascii="Times New Roman" w:hAnsi="Times New Roman" w:cs="Times New Roman"/>
          <w:b/>
          <w:color w:val="000000"/>
          <w:sz w:val="28"/>
          <w:szCs w:val="28"/>
        </w:rPr>
        <w:t>Суть методов административно-правового регулирования управленческих отношений включает в себя:</w:t>
      </w:r>
    </w:p>
    <w:p w14:paraId="6B151FA8"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a) предоставление возможности выбора одного из запрещенных административно-правовой нормой вариантов должного поведения;</w:t>
      </w:r>
    </w:p>
    <w:p w14:paraId="246C4FA4"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б) установление определенного порядка действий при управлении административно-правовыми отношениями;</w:t>
      </w:r>
    </w:p>
    <w:p w14:paraId="6A3817B9"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в) отсутствие возможности совершать действия, предусмотренные административно-правовой нормой в условиях, определенных данной нормой;</w:t>
      </w:r>
    </w:p>
    <w:p w14:paraId="04F3098C" w14:textId="77777777" w:rsidR="00DA2788" w:rsidRPr="00E33FE1" w:rsidRDefault="00DA2788" w:rsidP="00E33FE1">
      <w:p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г) предоставление определенных действий под страхом применения соответствующих юридических воздействий.</w:t>
      </w:r>
    </w:p>
    <w:p w14:paraId="7AC20491" w14:textId="77777777" w:rsidR="00DA2788" w:rsidRPr="00E33FE1" w:rsidRDefault="00DA2788" w:rsidP="00E33FE1">
      <w:pPr>
        <w:spacing w:after="0" w:line="240" w:lineRule="auto"/>
        <w:rPr>
          <w:rFonts w:ascii="Times New Roman" w:hAnsi="Times New Roman" w:cs="Times New Roman"/>
          <w:color w:val="000000"/>
          <w:sz w:val="28"/>
          <w:szCs w:val="28"/>
        </w:rPr>
      </w:pPr>
    </w:p>
    <w:p w14:paraId="00361E2C"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b/>
          <w:sz w:val="28"/>
          <w:szCs w:val="28"/>
        </w:rPr>
        <w:t xml:space="preserve">6. </w:t>
      </w:r>
      <w:r w:rsidRPr="00E33FE1">
        <w:rPr>
          <w:rFonts w:ascii="Times New Roman" w:hAnsi="Times New Roman" w:cs="Times New Roman"/>
          <w:b/>
          <w:bCs/>
          <w:color w:val="000000"/>
          <w:sz w:val="28"/>
          <w:szCs w:val="28"/>
        </w:rPr>
        <w:t>К общим принципам социального управления относится:</w:t>
      </w:r>
    </w:p>
    <w:p w14:paraId="37303C40"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а) приоритет прав и свобод человека и гражданина;</w:t>
      </w:r>
    </w:p>
    <w:p w14:paraId="50843AEB"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б) сочетание общественного и индивидуального;</w:t>
      </w:r>
    </w:p>
    <w:p w14:paraId="7BD51F29"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lastRenderedPageBreak/>
        <w:t>в) свобода выбора вероисповедания;</w:t>
      </w:r>
    </w:p>
    <w:p w14:paraId="3A196746"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г) иерархичность.</w:t>
      </w:r>
    </w:p>
    <w:p w14:paraId="7B9BBA2C" w14:textId="77777777" w:rsidR="00DA2788" w:rsidRPr="00E33FE1" w:rsidRDefault="00DA2788" w:rsidP="00E33FE1">
      <w:pPr>
        <w:spacing w:after="0" w:line="240" w:lineRule="auto"/>
        <w:jc w:val="both"/>
        <w:rPr>
          <w:rFonts w:ascii="Times New Roman" w:hAnsi="Times New Roman" w:cs="Times New Roman"/>
          <w:color w:val="000000"/>
          <w:sz w:val="28"/>
          <w:szCs w:val="28"/>
        </w:rPr>
      </w:pPr>
    </w:p>
    <w:p w14:paraId="204230B5" w14:textId="77777777" w:rsidR="00DA2788" w:rsidRPr="00E33FE1" w:rsidRDefault="00DA2788" w:rsidP="00E33FE1">
      <w:pPr>
        <w:spacing w:after="0" w:line="240" w:lineRule="auto"/>
        <w:jc w:val="both"/>
        <w:rPr>
          <w:rFonts w:ascii="Times New Roman" w:hAnsi="Times New Roman" w:cs="Times New Roman"/>
          <w:b/>
          <w:color w:val="000000"/>
          <w:sz w:val="24"/>
          <w:szCs w:val="24"/>
        </w:rPr>
      </w:pPr>
      <w:r w:rsidRPr="00E33FE1">
        <w:rPr>
          <w:rFonts w:ascii="Times New Roman" w:hAnsi="Times New Roman" w:cs="Times New Roman"/>
          <w:b/>
          <w:sz w:val="28"/>
          <w:szCs w:val="28"/>
        </w:rPr>
        <w:t xml:space="preserve">7. </w:t>
      </w:r>
      <w:r w:rsidRPr="00E33FE1">
        <w:rPr>
          <w:rFonts w:ascii="Times New Roman" w:hAnsi="Times New Roman" w:cs="Times New Roman"/>
          <w:b/>
          <w:color w:val="000000"/>
          <w:sz w:val="28"/>
          <w:szCs w:val="28"/>
        </w:rPr>
        <w:t>Метод воздействия государства на сознание и поведение людей, представляющий комплекс воспитательных и поощрительных мероприятий, осуществляемый в целях повышения сознательности и дисциплинированности граждан – это метод:</w:t>
      </w:r>
    </w:p>
    <w:p w14:paraId="26535A02" w14:textId="77777777" w:rsidR="00DA2788" w:rsidRPr="00E33FE1" w:rsidRDefault="00DA2788" w:rsidP="00E33FE1">
      <w:pPr>
        <w:spacing w:after="0" w:line="240" w:lineRule="auto"/>
        <w:jc w:val="both"/>
        <w:rPr>
          <w:rFonts w:ascii="Times New Roman" w:hAnsi="Times New Roman" w:cs="Times New Roman"/>
          <w:b/>
          <w:color w:val="000000"/>
          <w:sz w:val="24"/>
          <w:szCs w:val="24"/>
        </w:rPr>
      </w:pPr>
      <w:r w:rsidRPr="00E33FE1">
        <w:rPr>
          <w:rFonts w:ascii="Times New Roman" w:hAnsi="Times New Roman" w:cs="Times New Roman"/>
          <w:color w:val="000000"/>
          <w:sz w:val="28"/>
          <w:szCs w:val="28"/>
        </w:rPr>
        <w:t>а) убеждения;</w:t>
      </w:r>
    </w:p>
    <w:p w14:paraId="66B0D8CA"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б) поощрения;</w:t>
      </w:r>
    </w:p>
    <w:p w14:paraId="2979A3F6"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в) смешанный;</w:t>
      </w:r>
    </w:p>
    <w:p w14:paraId="3A93E165"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г) принуждения.</w:t>
      </w:r>
    </w:p>
    <w:p w14:paraId="563AAF0A" w14:textId="77777777" w:rsidR="00DA2788" w:rsidRPr="00E33FE1" w:rsidRDefault="00DA2788" w:rsidP="00E33FE1">
      <w:pPr>
        <w:adjustRightInd w:val="0"/>
        <w:snapToGrid w:val="0"/>
        <w:spacing w:after="0" w:line="240" w:lineRule="auto"/>
        <w:jc w:val="both"/>
        <w:rPr>
          <w:rFonts w:ascii="Times New Roman" w:hAnsi="Times New Roman" w:cs="Times New Roman"/>
          <w:b/>
          <w:bCs/>
          <w:sz w:val="28"/>
          <w:szCs w:val="28"/>
        </w:rPr>
      </w:pPr>
    </w:p>
    <w:p w14:paraId="2459FA30" w14:textId="77777777" w:rsidR="00DA2788" w:rsidRPr="00E33FE1" w:rsidRDefault="00DA2788" w:rsidP="00E33FE1">
      <w:pPr>
        <w:spacing w:after="0" w:line="240" w:lineRule="auto"/>
        <w:jc w:val="both"/>
        <w:rPr>
          <w:rFonts w:ascii="Times New Roman" w:hAnsi="Times New Roman" w:cs="Times New Roman"/>
          <w:b/>
          <w:color w:val="000000"/>
          <w:sz w:val="28"/>
          <w:szCs w:val="28"/>
        </w:rPr>
      </w:pPr>
      <w:r w:rsidRPr="00E33FE1">
        <w:rPr>
          <w:rFonts w:ascii="Times New Roman" w:hAnsi="Times New Roman" w:cs="Times New Roman"/>
          <w:b/>
          <w:sz w:val="28"/>
          <w:szCs w:val="28"/>
        </w:rPr>
        <w:t xml:space="preserve">8. </w:t>
      </w:r>
      <w:r w:rsidRPr="00E33FE1">
        <w:rPr>
          <w:rFonts w:ascii="Times New Roman" w:hAnsi="Times New Roman" w:cs="Times New Roman"/>
          <w:b/>
          <w:color w:val="000000"/>
          <w:sz w:val="28"/>
          <w:szCs w:val="28"/>
        </w:rPr>
        <w:t>Система проверки соблюдения закона в процессе осуществления различных видов деятельности с последующим инициированием процедуры привлечения к юридической ответственности за нарушение законодательства – это:</w:t>
      </w:r>
    </w:p>
    <w:p w14:paraId="2ADFB7F7" w14:textId="77777777" w:rsidR="00DA2788" w:rsidRPr="00E33FE1" w:rsidRDefault="00DA2788" w:rsidP="00E33FE1">
      <w:pPr>
        <w:spacing w:after="0" w:line="240" w:lineRule="auto"/>
        <w:jc w:val="both"/>
        <w:rPr>
          <w:rFonts w:ascii="Times New Roman" w:hAnsi="Times New Roman" w:cs="Times New Roman"/>
          <w:b/>
          <w:color w:val="000000"/>
          <w:sz w:val="28"/>
          <w:szCs w:val="28"/>
        </w:rPr>
      </w:pPr>
      <w:r w:rsidRPr="00E33FE1">
        <w:rPr>
          <w:rFonts w:ascii="Times New Roman" w:hAnsi="Times New Roman" w:cs="Times New Roman"/>
          <w:bCs/>
          <w:color w:val="000000"/>
          <w:sz w:val="28"/>
          <w:szCs w:val="28"/>
        </w:rPr>
        <w:t>а) контроль;</w:t>
      </w:r>
    </w:p>
    <w:p w14:paraId="63A13EDE" w14:textId="77777777" w:rsidR="00DA2788" w:rsidRPr="00E33FE1" w:rsidRDefault="00DA2788" w:rsidP="00E33FE1">
      <w:pPr>
        <w:spacing w:after="0" w:line="240" w:lineRule="auto"/>
        <w:jc w:val="both"/>
        <w:rPr>
          <w:rFonts w:ascii="Times New Roman" w:hAnsi="Times New Roman" w:cs="Times New Roman"/>
          <w:b/>
          <w:color w:val="000000"/>
          <w:sz w:val="28"/>
          <w:szCs w:val="28"/>
        </w:rPr>
      </w:pPr>
      <w:r w:rsidRPr="00E33FE1">
        <w:rPr>
          <w:rFonts w:ascii="Times New Roman" w:hAnsi="Times New Roman" w:cs="Times New Roman"/>
          <w:bCs/>
          <w:color w:val="000000"/>
          <w:sz w:val="28"/>
          <w:szCs w:val="28"/>
        </w:rPr>
        <w:t>б) надзор;</w:t>
      </w:r>
    </w:p>
    <w:p w14:paraId="3BF5B712" w14:textId="77777777" w:rsidR="00DA2788" w:rsidRPr="00E33FE1" w:rsidRDefault="00DA2788" w:rsidP="00E33FE1">
      <w:pPr>
        <w:spacing w:after="0" w:line="240" w:lineRule="auto"/>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в) скрытное наблюдение;</w:t>
      </w:r>
    </w:p>
    <w:p w14:paraId="5C7D0102" w14:textId="77777777" w:rsidR="00DA2788" w:rsidRPr="00E33FE1" w:rsidRDefault="00DA2788" w:rsidP="00E33FE1">
      <w:pPr>
        <w:spacing w:after="0" w:line="240" w:lineRule="auto"/>
        <w:jc w:val="both"/>
        <w:rPr>
          <w:rFonts w:ascii="Times New Roman" w:hAnsi="Times New Roman" w:cs="Times New Roman"/>
          <w:bCs/>
          <w:color w:val="000000"/>
          <w:sz w:val="28"/>
          <w:szCs w:val="28"/>
        </w:rPr>
      </w:pPr>
      <w:r w:rsidRPr="00E33FE1">
        <w:rPr>
          <w:rFonts w:ascii="Times New Roman" w:hAnsi="Times New Roman" w:cs="Times New Roman"/>
          <w:bCs/>
          <w:color w:val="000000"/>
          <w:sz w:val="28"/>
          <w:szCs w:val="28"/>
        </w:rPr>
        <w:t>г) опрос граждан.</w:t>
      </w:r>
    </w:p>
    <w:p w14:paraId="429C90E7" w14:textId="77777777" w:rsidR="00DA2788" w:rsidRPr="00E33FE1" w:rsidRDefault="00DA2788" w:rsidP="00E33FE1">
      <w:pPr>
        <w:adjustRightInd w:val="0"/>
        <w:snapToGrid w:val="0"/>
        <w:spacing w:after="0" w:line="240" w:lineRule="auto"/>
        <w:jc w:val="both"/>
        <w:rPr>
          <w:rFonts w:ascii="Times New Roman" w:hAnsi="Times New Roman" w:cs="Times New Roman"/>
          <w:sz w:val="28"/>
          <w:szCs w:val="28"/>
        </w:rPr>
      </w:pPr>
    </w:p>
    <w:p w14:paraId="0B6FCC55" w14:textId="77777777" w:rsidR="00DA2788" w:rsidRPr="00E33FE1" w:rsidRDefault="00DA2788" w:rsidP="00E33FE1">
      <w:pPr>
        <w:spacing w:after="0" w:line="240" w:lineRule="auto"/>
        <w:jc w:val="both"/>
        <w:rPr>
          <w:rFonts w:ascii="Times New Roman" w:hAnsi="Times New Roman" w:cs="Times New Roman"/>
          <w:b/>
          <w:bCs/>
          <w:color w:val="000000"/>
          <w:sz w:val="28"/>
          <w:szCs w:val="28"/>
        </w:rPr>
      </w:pPr>
      <w:r w:rsidRPr="00E33FE1">
        <w:rPr>
          <w:rFonts w:ascii="Times New Roman" w:hAnsi="Times New Roman" w:cs="Times New Roman"/>
          <w:b/>
          <w:sz w:val="28"/>
          <w:szCs w:val="28"/>
        </w:rPr>
        <w:t xml:space="preserve">9. </w:t>
      </w:r>
      <w:r w:rsidRPr="00E33FE1">
        <w:rPr>
          <w:rFonts w:ascii="Times New Roman" w:hAnsi="Times New Roman" w:cs="Times New Roman"/>
          <w:b/>
          <w:bCs/>
          <w:color w:val="000000"/>
          <w:sz w:val="28"/>
          <w:szCs w:val="28"/>
        </w:rPr>
        <w:t>Особенности обеспечения режима законности в деятельности государственной администрации требуют:</w:t>
      </w:r>
    </w:p>
    <w:p w14:paraId="5AFE8742" w14:textId="77777777" w:rsidR="00DA2788" w:rsidRPr="00E33FE1" w:rsidRDefault="00DA2788" w:rsidP="00E33FE1">
      <w:pPr>
        <w:spacing w:after="0" w:line="240" w:lineRule="auto"/>
        <w:jc w:val="both"/>
        <w:rPr>
          <w:rFonts w:ascii="Times New Roman" w:hAnsi="Times New Roman" w:cs="Times New Roman"/>
          <w:b/>
          <w:bCs/>
          <w:color w:val="000000"/>
          <w:sz w:val="28"/>
          <w:szCs w:val="28"/>
        </w:rPr>
      </w:pPr>
      <w:r w:rsidRPr="00E33FE1">
        <w:rPr>
          <w:rFonts w:ascii="Times New Roman" w:hAnsi="Times New Roman" w:cs="Times New Roman"/>
          <w:color w:val="000000"/>
          <w:sz w:val="28"/>
          <w:szCs w:val="28"/>
        </w:rPr>
        <w:t>а) обеспечения соблюдения юридических норм всеми субъектами права;</w:t>
      </w:r>
    </w:p>
    <w:p w14:paraId="7197D986"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б) действие по управлению обществом по своему усмотрению;</w:t>
      </w:r>
    </w:p>
    <w:p w14:paraId="6980CEC1"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в) борьбу с произволом администрации в сфере законности на некоторых уровнях властного подчинения;</w:t>
      </w:r>
    </w:p>
    <w:p w14:paraId="0D88C3AB" w14:textId="77777777" w:rsidR="00DA2788" w:rsidRPr="00E33FE1" w:rsidRDefault="00DA2788"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rPr>
        <w:t>г) увеличения числа подзаконных актов и контроль за их исполнением.</w:t>
      </w:r>
    </w:p>
    <w:p w14:paraId="52C72CC5" w14:textId="77777777" w:rsidR="00DA2788" w:rsidRPr="00E33FE1" w:rsidRDefault="00DA2788" w:rsidP="00E33FE1">
      <w:pPr>
        <w:adjustRightInd w:val="0"/>
        <w:snapToGrid w:val="0"/>
        <w:spacing w:after="0" w:line="240" w:lineRule="auto"/>
        <w:jc w:val="both"/>
        <w:rPr>
          <w:rFonts w:ascii="Times New Roman" w:hAnsi="Times New Roman" w:cs="Times New Roman"/>
          <w:b/>
          <w:bCs/>
          <w:sz w:val="28"/>
          <w:szCs w:val="28"/>
        </w:rPr>
      </w:pPr>
    </w:p>
    <w:p w14:paraId="3E0D5D81" w14:textId="77777777" w:rsidR="00DA2788" w:rsidRPr="00E33FE1" w:rsidRDefault="00DA2788" w:rsidP="00E33FE1">
      <w:pPr>
        <w:spacing w:after="0" w:line="240" w:lineRule="auto"/>
        <w:jc w:val="both"/>
        <w:rPr>
          <w:rFonts w:ascii="Times New Roman" w:hAnsi="Times New Roman" w:cs="Times New Roman"/>
          <w:b/>
          <w:bCs/>
          <w:color w:val="000000"/>
          <w:sz w:val="24"/>
          <w:szCs w:val="24"/>
        </w:rPr>
      </w:pPr>
      <w:r w:rsidRPr="00E33FE1">
        <w:rPr>
          <w:rFonts w:ascii="Times New Roman" w:hAnsi="Times New Roman" w:cs="Times New Roman"/>
          <w:b/>
          <w:bCs/>
          <w:sz w:val="28"/>
          <w:szCs w:val="28"/>
        </w:rPr>
        <w:t>10.</w:t>
      </w:r>
      <w:r w:rsidRPr="00E33FE1">
        <w:rPr>
          <w:rFonts w:ascii="Times New Roman" w:hAnsi="Times New Roman" w:cs="Times New Roman"/>
          <w:b/>
          <w:bCs/>
          <w:color w:val="000000"/>
          <w:sz w:val="28"/>
          <w:szCs w:val="28"/>
        </w:rPr>
        <w:t xml:space="preserve"> Пассивное невыполнение обязанности, законного требования, а также нарушение запрета – это:</w:t>
      </w:r>
    </w:p>
    <w:p w14:paraId="21C8F2D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хулиганство;</w:t>
      </w:r>
    </w:p>
    <w:p w14:paraId="3518AE7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действие;</w:t>
      </w:r>
    </w:p>
    <w:p w14:paraId="0EEA0A5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разбой;</w:t>
      </w:r>
    </w:p>
    <w:p w14:paraId="439A54F0" w14:textId="77777777" w:rsidR="00DA2788" w:rsidRPr="00E33FE1" w:rsidRDefault="00DA2788"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бездействие.</w:t>
      </w:r>
    </w:p>
    <w:p w14:paraId="12B945AB" w14:textId="77777777" w:rsidR="00DA2788" w:rsidRPr="00E33FE1" w:rsidRDefault="00DA2788" w:rsidP="00E33FE1">
      <w:pPr>
        <w:spacing w:after="0" w:line="240" w:lineRule="auto"/>
        <w:jc w:val="both"/>
        <w:rPr>
          <w:rFonts w:ascii="Times New Roman" w:hAnsi="Times New Roman" w:cs="Times New Roman"/>
          <w:color w:val="000000"/>
          <w:sz w:val="28"/>
          <w:szCs w:val="28"/>
        </w:rPr>
      </w:pPr>
    </w:p>
    <w:p w14:paraId="68B279B9" w14:textId="77777777" w:rsidR="00DA2788" w:rsidRPr="00E33FE1" w:rsidRDefault="00DA2788" w:rsidP="00E33FE1">
      <w:pPr>
        <w:pStyle w:val="ConsPlusNormal"/>
        <w:ind w:firstLine="540"/>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открытой форме (</w:t>
      </w:r>
      <w:r w:rsidR="00FB696A">
        <w:rPr>
          <w:rFonts w:ascii="Times New Roman" w:hAnsi="Times New Roman" w:cs="Times New Roman"/>
          <w:b/>
          <w:sz w:val="28"/>
          <w:szCs w:val="28"/>
          <w:u w:val="single"/>
        </w:rPr>
        <w:t>ОПК-2</w:t>
      </w:r>
      <w:r w:rsidRPr="00E33FE1">
        <w:rPr>
          <w:rFonts w:ascii="Times New Roman" w:hAnsi="Times New Roman" w:cs="Times New Roman"/>
          <w:b/>
          <w:sz w:val="28"/>
          <w:szCs w:val="28"/>
          <w:u w:val="single"/>
        </w:rPr>
        <w:t>):</w:t>
      </w:r>
    </w:p>
    <w:p w14:paraId="21F4AEC9" w14:textId="77777777" w:rsidR="00DA2788" w:rsidRPr="00E33FE1" w:rsidRDefault="00FB696A" w:rsidP="00E33FE1">
      <w:pPr>
        <w:pStyle w:val="aa"/>
        <w:spacing w:after="0" w:line="240" w:lineRule="auto"/>
        <w:jc w:val="both"/>
        <w:rPr>
          <w:b/>
          <w:bCs/>
          <w:sz w:val="28"/>
          <w:szCs w:val="28"/>
        </w:rPr>
      </w:pPr>
      <w:r>
        <w:rPr>
          <w:b/>
          <w:bCs/>
          <w:sz w:val="28"/>
          <w:szCs w:val="28"/>
        </w:rPr>
        <w:t>11</w:t>
      </w:r>
      <w:r w:rsidR="00DA2788" w:rsidRPr="00E33FE1">
        <w:rPr>
          <w:b/>
          <w:bCs/>
          <w:sz w:val="28"/>
          <w:szCs w:val="28"/>
        </w:rPr>
        <w:t>. Вставьте пропущенное слово.</w:t>
      </w:r>
    </w:p>
    <w:p w14:paraId="42E2232B" w14:textId="77777777" w:rsidR="00DA2788" w:rsidRPr="00E33FE1" w:rsidRDefault="00DA2788" w:rsidP="00E33FE1">
      <w:pPr>
        <w:pStyle w:val="aa"/>
        <w:spacing w:after="0" w:line="240" w:lineRule="auto"/>
        <w:jc w:val="both"/>
        <w:rPr>
          <w:bCs/>
          <w:sz w:val="28"/>
          <w:szCs w:val="28"/>
        </w:rPr>
      </w:pPr>
      <w:r w:rsidRPr="00E33FE1">
        <w:rPr>
          <w:bCs/>
          <w:sz w:val="28"/>
          <w:szCs w:val="28"/>
        </w:rPr>
        <w:t>Административный штраф – мера административного наказания, представляющая ___________ взыскание с правонарушителя.</w:t>
      </w:r>
    </w:p>
    <w:p w14:paraId="786C13C4" w14:textId="77777777" w:rsidR="00DA2788" w:rsidRPr="00E33FE1" w:rsidRDefault="00FB696A" w:rsidP="00E33FE1">
      <w:pPr>
        <w:pStyle w:val="aa"/>
        <w:spacing w:after="0" w:line="240" w:lineRule="auto"/>
        <w:jc w:val="both"/>
        <w:rPr>
          <w:b/>
          <w:bCs/>
          <w:sz w:val="28"/>
          <w:szCs w:val="28"/>
        </w:rPr>
      </w:pPr>
      <w:r>
        <w:rPr>
          <w:b/>
          <w:bCs/>
          <w:sz w:val="28"/>
          <w:szCs w:val="28"/>
        </w:rPr>
        <w:t>12</w:t>
      </w:r>
      <w:r w:rsidR="00DA2788" w:rsidRPr="00E33FE1">
        <w:rPr>
          <w:b/>
          <w:bCs/>
          <w:sz w:val="28"/>
          <w:szCs w:val="28"/>
        </w:rPr>
        <w:t xml:space="preserve">. Вставьте пропущенное слово. </w:t>
      </w:r>
    </w:p>
    <w:p w14:paraId="653F3CAA" w14:textId="77777777" w:rsidR="00DA2788" w:rsidRPr="00E33FE1" w:rsidRDefault="00DA2788" w:rsidP="00E33FE1">
      <w:pPr>
        <w:pStyle w:val="aa"/>
        <w:spacing w:after="0" w:line="240" w:lineRule="auto"/>
        <w:jc w:val="both"/>
        <w:rPr>
          <w:bCs/>
          <w:sz w:val="28"/>
          <w:szCs w:val="28"/>
        </w:rPr>
      </w:pPr>
      <w:r w:rsidRPr="00E33FE1">
        <w:rPr>
          <w:bCs/>
          <w:sz w:val="28"/>
          <w:szCs w:val="28"/>
        </w:rPr>
        <w:t>Административные правоотношения в зависимости от подчинения одного участника отношений другому делятся на горизонтальные и __________________.</w:t>
      </w:r>
    </w:p>
    <w:p w14:paraId="46072657"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1B56B69E" w14:textId="77777777" w:rsidR="00DA2788" w:rsidRPr="00E33FE1" w:rsidRDefault="00DA2788" w:rsidP="00E33FE1">
      <w:pPr>
        <w:pStyle w:val="ConsPlusNormal"/>
        <w:ind w:firstLine="540"/>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lastRenderedPageBreak/>
        <w:t xml:space="preserve">Задания на установление правильной последовательности: </w:t>
      </w:r>
    </w:p>
    <w:p w14:paraId="68A88B29"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br/>
      </w:r>
      <w:r w:rsidR="00FB696A">
        <w:rPr>
          <w:rFonts w:ascii="Times New Roman" w:hAnsi="Times New Roman" w:cs="Times New Roman"/>
          <w:b/>
          <w:bCs/>
          <w:sz w:val="28"/>
          <w:szCs w:val="28"/>
        </w:rPr>
        <w:t>1</w:t>
      </w:r>
      <w:r w:rsidRPr="00E33FE1">
        <w:rPr>
          <w:rFonts w:ascii="Times New Roman" w:hAnsi="Times New Roman" w:cs="Times New Roman"/>
          <w:b/>
          <w:bCs/>
          <w:sz w:val="28"/>
          <w:szCs w:val="28"/>
        </w:rPr>
        <w:t>3. Установите последовательность порядка привлечения лица к административной ответственности:</w:t>
      </w:r>
    </w:p>
    <w:p w14:paraId="24EF93D7" w14:textId="77777777" w:rsidR="00DA2788" w:rsidRPr="00E33FE1" w:rsidRDefault="00DA2788" w:rsidP="00E33FE1">
      <w:pPr>
        <w:spacing w:after="0" w:line="240" w:lineRule="auto"/>
        <w:jc w:val="both"/>
        <w:rPr>
          <w:rFonts w:ascii="Times New Roman" w:hAnsi="Times New Roman" w:cs="Times New Roman"/>
          <w:b/>
          <w:bCs/>
          <w:sz w:val="28"/>
          <w:szCs w:val="28"/>
        </w:rPr>
      </w:pPr>
    </w:p>
    <w:p w14:paraId="160760D2"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 вынесение постановления по делу об административном правонарушении;</w:t>
      </w:r>
    </w:p>
    <w:p w14:paraId="341A173B"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 рассмотрение дела об административном правонарушении;</w:t>
      </w:r>
    </w:p>
    <w:p w14:paraId="67F9FC16"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 пересмотр постановления или решения по делу об административном правонарушении;</w:t>
      </w:r>
    </w:p>
    <w:p w14:paraId="7C48C708"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 возбуждение дела об административном правонарушении;</w:t>
      </w:r>
    </w:p>
    <w:p w14:paraId="0F088574" w14:textId="77777777" w:rsidR="00DA2788" w:rsidRPr="00E33FE1" w:rsidRDefault="00DA2788"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5) составление протокола об административном правонарушении</w:t>
      </w:r>
    </w:p>
    <w:p w14:paraId="54F47D3E" w14:textId="77777777" w:rsidR="00DA2788" w:rsidRPr="00E33FE1" w:rsidRDefault="00FB696A" w:rsidP="00E33FE1">
      <w:pPr>
        <w:pStyle w:val="aa"/>
        <w:spacing w:after="0" w:line="240" w:lineRule="auto"/>
        <w:rPr>
          <w:color w:val="333333"/>
          <w:sz w:val="28"/>
          <w:szCs w:val="28"/>
        </w:rPr>
      </w:pPr>
      <w:r>
        <w:rPr>
          <w:b/>
          <w:sz w:val="28"/>
          <w:szCs w:val="28"/>
        </w:rPr>
        <w:t>1</w:t>
      </w:r>
      <w:r w:rsidR="00DA2788" w:rsidRPr="00E33FE1">
        <w:rPr>
          <w:b/>
          <w:sz w:val="28"/>
          <w:szCs w:val="28"/>
        </w:rPr>
        <w:t>4.</w:t>
      </w:r>
      <w:r w:rsidR="00E33FE1" w:rsidRPr="00E33FE1">
        <w:rPr>
          <w:b/>
          <w:sz w:val="28"/>
          <w:szCs w:val="28"/>
        </w:rPr>
        <w:t xml:space="preserve"> </w:t>
      </w:r>
      <w:r w:rsidR="00DA2788" w:rsidRPr="00E33FE1">
        <w:rPr>
          <w:b/>
          <w:bCs/>
          <w:color w:val="333333"/>
          <w:sz w:val="28"/>
          <w:szCs w:val="28"/>
        </w:rPr>
        <w:t>Укажите последовательность в порядке значимости для защиты прав человека и гражданина:</w:t>
      </w:r>
    </w:p>
    <w:p w14:paraId="4275A604" w14:textId="77777777" w:rsidR="00DA2788" w:rsidRPr="00E33FE1" w:rsidRDefault="00DA2788" w:rsidP="00E33FE1">
      <w:pPr>
        <w:spacing w:after="0" w:line="240" w:lineRule="auto"/>
        <w:rPr>
          <w:rFonts w:ascii="Times New Roman" w:hAnsi="Times New Roman" w:cs="Times New Roman"/>
          <w:color w:val="333333"/>
          <w:sz w:val="28"/>
          <w:szCs w:val="28"/>
        </w:rPr>
      </w:pPr>
      <w:r w:rsidRPr="00E33FE1">
        <w:rPr>
          <w:rFonts w:ascii="Times New Roman" w:hAnsi="Times New Roman" w:cs="Times New Roman"/>
          <w:color w:val="333333"/>
          <w:sz w:val="28"/>
          <w:szCs w:val="28"/>
        </w:rPr>
        <w:t>1) Конституция Российской Федерации;</w:t>
      </w:r>
    </w:p>
    <w:p w14:paraId="366EAFE9" w14:textId="77777777" w:rsidR="00DA2788" w:rsidRPr="00E33FE1" w:rsidRDefault="00DA2788" w:rsidP="00E33FE1">
      <w:pPr>
        <w:spacing w:after="0" w:line="240" w:lineRule="auto"/>
        <w:rPr>
          <w:rFonts w:ascii="Times New Roman" w:hAnsi="Times New Roman" w:cs="Times New Roman"/>
          <w:color w:val="333333"/>
          <w:sz w:val="28"/>
          <w:szCs w:val="28"/>
        </w:rPr>
      </w:pPr>
      <w:r w:rsidRPr="00E33FE1">
        <w:rPr>
          <w:rFonts w:ascii="Times New Roman" w:hAnsi="Times New Roman" w:cs="Times New Roman"/>
          <w:color w:val="333333"/>
          <w:sz w:val="28"/>
          <w:szCs w:val="28"/>
        </w:rPr>
        <w:t>2) Федеральные законы;</w:t>
      </w:r>
    </w:p>
    <w:p w14:paraId="4F5F49EC" w14:textId="77777777" w:rsidR="00DA2788" w:rsidRPr="00E33FE1" w:rsidRDefault="00DA2788" w:rsidP="00E33FE1">
      <w:pPr>
        <w:spacing w:after="0" w:line="240" w:lineRule="auto"/>
        <w:rPr>
          <w:rFonts w:ascii="Times New Roman" w:hAnsi="Times New Roman" w:cs="Times New Roman"/>
          <w:color w:val="333333"/>
          <w:sz w:val="28"/>
          <w:szCs w:val="28"/>
        </w:rPr>
      </w:pPr>
      <w:r w:rsidRPr="00E33FE1">
        <w:rPr>
          <w:rFonts w:ascii="Times New Roman" w:hAnsi="Times New Roman" w:cs="Times New Roman"/>
          <w:color w:val="333333"/>
          <w:sz w:val="28"/>
          <w:szCs w:val="28"/>
        </w:rPr>
        <w:t>3) Федеральные конституционные законы;</w:t>
      </w:r>
    </w:p>
    <w:p w14:paraId="15A3B921" w14:textId="77777777" w:rsidR="00DA2788" w:rsidRPr="00E33FE1" w:rsidRDefault="00DA2788" w:rsidP="00E33FE1">
      <w:pPr>
        <w:spacing w:after="0" w:line="240" w:lineRule="auto"/>
        <w:rPr>
          <w:rFonts w:ascii="Times New Roman" w:hAnsi="Times New Roman" w:cs="Times New Roman"/>
          <w:color w:val="333333"/>
          <w:sz w:val="28"/>
          <w:szCs w:val="28"/>
        </w:rPr>
      </w:pPr>
      <w:r w:rsidRPr="00E33FE1">
        <w:rPr>
          <w:rFonts w:ascii="Times New Roman" w:hAnsi="Times New Roman" w:cs="Times New Roman"/>
          <w:color w:val="333333"/>
          <w:sz w:val="28"/>
          <w:szCs w:val="28"/>
        </w:rPr>
        <w:t>4) Указы Президента РФ;</w:t>
      </w:r>
    </w:p>
    <w:p w14:paraId="4501EB06" w14:textId="77777777" w:rsidR="00DA2788" w:rsidRPr="00E33FE1" w:rsidRDefault="00DA2788" w:rsidP="00E33FE1">
      <w:pPr>
        <w:spacing w:after="0" w:line="240" w:lineRule="auto"/>
        <w:rPr>
          <w:rFonts w:ascii="Times New Roman" w:hAnsi="Times New Roman" w:cs="Times New Roman"/>
          <w:color w:val="333333"/>
          <w:sz w:val="28"/>
          <w:szCs w:val="28"/>
        </w:rPr>
      </w:pPr>
      <w:r w:rsidRPr="00E33FE1">
        <w:rPr>
          <w:rFonts w:ascii="Times New Roman" w:hAnsi="Times New Roman" w:cs="Times New Roman"/>
          <w:color w:val="333333"/>
          <w:sz w:val="28"/>
          <w:szCs w:val="28"/>
        </w:rPr>
        <w:t>5) Ведомственные нормативные акты.</w:t>
      </w:r>
    </w:p>
    <w:p w14:paraId="75A21C51" w14:textId="77777777" w:rsidR="00DA2788" w:rsidRPr="00E33FE1" w:rsidRDefault="00DA2788" w:rsidP="00E33FE1">
      <w:pPr>
        <w:pStyle w:val="ConsPlusNormal"/>
        <w:ind w:firstLine="540"/>
        <w:jc w:val="both"/>
        <w:rPr>
          <w:rFonts w:ascii="Times New Roman" w:hAnsi="Times New Roman" w:cs="Times New Roman"/>
          <w:b/>
          <w:color w:val="000000"/>
          <w:sz w:val="28"/>
          <w:szCs w:val="28"/>
          <w:shd w:val="clear" w:color="auto" w:fill="FFFFFF"/>
        </w:rPr>
      </w:pPr>
    </w:p>
    <w:p w14:paraId="67255924" w14:textId="77777777" w:rsidR="00DA2788" w:rsidRPr="00E33FE1" w:rsidRDefault="00FB696A" w:rsidP="00E33FE1">
      <w:pPr>
        <w:pStyle w:val="aa"/>
        <w:spacing w:after="0" w:line="240" w:lineRule="auto"/>
        <w:rPr>
          <w:b/>
          <w:bCs/>
          <w:color w:val="000000"/>
          <w:sz w:val="28"/>
          <w:szCs w:val="28"/>
        </w:rPr>
      </w:pPr>
      <w:r>
        <w:rPr>
          <w:b/>
          <w:bCs/>
          <w:sz w:val="28"/>
          <w:szCs w:val="28"/>
        </w:rPr>
        <w:t>1</w:t>
      </w:r>
      <w:r w:rsidR="00DA2788" w:rsidRPr="00E33FE1">
        <w:rPr>
          <w:b/>
          <w:bCs/>
          <w:sz w:val="28"/>
          <w:szCs w:val="28"/>
        </w:rPr>
        <w:t xml:space="preserve">5. </w:t>
      </w:r>
      <w:r w:rsidR="00DA2788" w:rsidRPr="00E33FE1">
        <w:rPr>
          <w:b/>
          <w:bCs/>
          <w:color w:val="000000"/>
          <w:sz w:val="28"/>
          <w:szCs w:val="28"/>
        </w:rPr>
        <w:t>Установите соответствие между органами государственной власти и формой нормативных правовых актов, которые они принимают:</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DA2788" w:rsidRPr="00E33FE1" w14:paraId="2E4F879B" w14:textId="77777777" w:rsidTr="00EC5A88">
        <w:trPr>
          <w:trHeight w:val="447"/>
        </w:trPr>
        <w:tc>
          <w:tcPr>
            <w:tcW w:w="3348" w:type="dxa"/>
            <w:tcBorders>
              <w:top w:val="single" w:sz="6" w:space="0" w:color="000000"/>
              <w:bottom w:val="single" w:sz="6" w:space="0" w:color="000000"/>
              <w:right w:val="single" w:sz="6" w:space="0" w:color="000000"/>
            </w:tcBorders>
          </w:tcPr>
          <w:p w14:paraId="1ED9B4E3" w14:textId="77777777" w:rsidR="00DA2788" w:rsidRPr="00E33FE1" w:rsidRDefault="00DA2788" w:rsidP="00E33FE1">
            <w:pPr>
              <w:numPr>
                <w:ilvl w:val="0"/>
                <w:numId w:val="5"/>
              </w:num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Президент РФ</w:t>
            </w:r>
          </w:p>
          <w:p w14:paraId="20FD3724" w14:textId="77777777" w:rsidR="00DA2788" w:rsidRPr="00E33FE1" w:rsidRDefault="00DA2788" w:rsidP="00E33FE1">
            <w:pPr>
              <w:numPr>
                <w:ilvl w:val="0"/>
                <w:numId w:val="5"/>
              </w:num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xml:space="preserve">Государственная Дума </w:t>
            </w:r>
          </w:p>
          <w:p w14:paraId="2D392F47" w14:textId="77777777" w:rsidR="00DA2788" w:rsidRPr="00E33FE1" w:rsidRDefault="00DA2788" w:rsidP="00E33FE1">
            <w:pPr>
              <w:numPr>
                <w:ilvl w:val="0"/>
                <w:numId w:val="5"/>
              </w:num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Министерство науки и высшего образования</w:t>
            </w:r>
          </w:p>
          <w:p w14:paraId="05D79069" w14:textId="77777777" w:rsidR="00DA2788" w:rsidRPr="00E33FE1" w:rsidRDefault="00DA2788" w:rsidP="00E33FE1">
            <w:pPr>
              <w:numPr>
                <w:ilvl w:val="0"/>
                <w:numId w:val="5"/>
              </w:num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Правительство РФ</w:t>
            </w:r>
          </w:p>
        </w:tc>
        <w:tc>
          <w:tcPr>
            <w:tcW w:w="5652" w:type="dxa"/>
            <w:tcBorders>
              <w:top w:val="single" w:sz="6" w:space="0" w:color="000000"/>
              <w:left w:val="single" w:sz="6" w:space="0" w:color="000000"/>
              <w:bottom w:val="single" w:sz="6" w:space="0" w:color="000000"/>
            </w:tcBorders>
          </w:tcPr>
          <w:p w14:paraId="39CBC8E9" w14:textId="77777777" w:rsidR="00DA2788" w:rsidRPr="00E33FE1" w:rsidRDefault="00DA2788" w:rsidP="00E33FE1">
            <w:p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а) Федеральный закон</w:t>
            </w:r>
          </w:p>
          <w:p w14:paraId="59E77865" w14:textId="77777777" w:rsidR="00DA2788" w:rsidRPr="00E33FE1" w:rsidRDefault="00DA2788" w:rsidP="00E33FE1">
            <w:p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б) Постановление</w:t>
            </w:r>
          </w:p>
          <w:p w14:paraId="2002AE28" w14:textId="77777777" w:rsidR="00DA2788" w:rsidRPr="00E33FE1" w:rsidRDefault="00DA2788" w:rsidP="00E33FE1">
            <w:p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 xml:space="preserve">в) Приказ </w:t>
            </w:r>
          </w:p>
          <w:p w14:paraId="21E00ADA" w14:textId="77777777" w:rsidR="00DA2788" w:rsidRPr="00E33FE1" w:rsidRDefault="00DA2788" w:rsidP="00E33FE1">
            <w:pPr>
              <w:spacing w:after="0" w:line="240" w:lineRule="auto"/>
              <w:rPr>
                <w:rFonts w:ascii="Times New Roman" w:hAnsi="Times New Roman" w:cs="Times New Roman"/>
                <w:color w:val="000000"/>
                <w:sz w:val="28"/>
                <w:szCs w:val="28"/>
              </w:rPr>
            </w:pPr>
            <w:r w:rsidRPr="00E33FE1">
              <w:rPr>
                <w:rFonts w:ascii="Times New Roman" w:hAnsi="Times New Roman" w:cs="Times New Roman"/>
                <w:color w:val="000000"/>
                <w:sz w:val="28"/>
                <w:szCs w:val="28"/>
              </w:rPr>
              <w:t>г) Указ</w:t>
            </w:r>
          </w:p>
          <w:p w14:paraId="2B0D0A43" w14:textId="77777777" w:rsidR="00DA2788" w:rsidRPr="00E33FE1" w:rsidRDefault="00DA2788" w:rsidP="00E33FE1">
            <w:pPr>
              <w:spacing w:after="0" w:line="240" w:lineRule="auto"/>
              <w:rPr>
                <w:rFonts w:ascii="Times New Roman" w:hAnsi="Times New Roman" w:cs="Times New Roman"/>
                <w:color w:val="000000"/>
                <w:sz w:val="28"/>
                <w:szCs w:val="28"/>
              </w:rPr>
            </w:pPr>
          </w:p>
        </w:tc>
      </w:tr>
    </w:tbl>
    <w:p w14:paraId="3C1201ED" w14:textId="77777777" w:rsidR="00DA2788" w:rsidRPr="00E33FE1" w:rsidRDefault="00DA2788" w:rsidP="00E33FE1">
      <w:pPr>
        <w:spacing w:after="0" w:line="240" w:lineRule="auto"/>
        <w:jc w:val="both"/>
        <w:rPr>
          <w:rFonts w:ascii="Times New Roman" w:hAnsi="Times New Roman" w:cs="Times New Roman"/>
          <w:sz w:val="28"/>
          <w:szCs w:val="28"/>
        </w:rPr>
      </w:pPr>
    </w:p>
    <w:p w14:paraId="19E0B8EB" w14:textId="77777777" w:rsidR="00DA2788" w:rsidRPr="00E33FE1" w:rsidRDefault="00FB696A" w:rsidP="00E33FE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DA2788" w:rsidRPr="00E33FE1">
        <w:rPr>
          <w:rFonts w:ascii="Times New Roman" w:hAnsi="Times New Roman" w:cs="Times New Roman"/>
          <w:b/>
          <w:sz w:val="28"/>
          <w:szCs w:val="28"/>
        </w:rPr>
        <w:t>6.</w:t>
      </w:r>
      <w:r w:rsidR="00E33FE1" w:rsidRPr="00E33FE1">
        <w:rPr>
          <w:rFonts w:ascii="Times New Roman" w:hAnsi="Times New Roman" w:cs="Times New Roman"/>
          <w:b/>
          <w:sz w:val="28"/>
          <w:szCs w:val="28"/>
        </w:rPr>
        <w:t xml:space="preserve"> </w:t>
      </w:r>
      <w:r w:rsidR="00DA2788" w:rsidRPr="00E33FE1">
        <w:rPr>
          <w:rFonts w:ascii="Times New Roman" w:hAnsi="Times New Roman" w:cs="Times New Roman"/>
          <w:b/>
          <w:sz w:val="28"/>
          <w:szCs w:val="28"/>
        </w:rPr>
        <w:t>Установите соответствие понятий:</w:t>
      </w:r>
    </w:p>
    <w:p w14:paraId="5D22BE5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достижение несовершеннолетним </w:t>
      </w:r>
    </w:p>
    <w:p w14:paraId="18ED584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возраста административной ответственности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 событие</w:t>
      </w:r>
      <w:r w:rsidR="00E33FE1" w:rsidRPr="00E33FE1">
        <w:rPr>
          <w:rFonts w:ascii="Times New Roman" w:hAnsi="Times New Roman" w:cs="Times New Roman"/>
          <w:sz w:val="28"/>
          <w:szCs w:val="28"/>
        </w:rPr>
        <w:t xml:space="preserve"> </w:t>
      </w:r>
    </w:p>
    <w:p w14:paraId="645FECD0" w14:textId="77777777" w:rsidR="00DA2788" w:rsidRPr="00E33FE1" w:rsidRDefault="00DA2788" w:rsidP="00E33FE1">
      <w:pPr>
        <w:spacing w:after="0" w:line="240" w:lineRule="auto"/>
        <w:jc w:val="both"/>
        <w:rPr>
          <w:rFonts w:ascii="Times New Roman" w:hAnsi="Times New Roman" w:cs="Times New Roman"/>
          <w:sz w:val="28"/>
          <w:szCs w:val="28"/>
        </w:rPr>
      </w:pPr>
    </w:p>
    <w:p w14:paraId="4F0CC5A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подача несовершеннолетним, </w:t>
      </w:r>
    </w:p>
    <w:p w14:paraId="380836B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достигшим 14-летнего возраста заявления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 действие</w:t>
      </w:r>
    </w:p>
    <w:p w14:paraId="2E28058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на получение паспорта</w:t>
      </w:r>
    </w:p>
    <w:p w14:paraId="5068562B" w14:textId="77777777" w:rsidR="00DA2788" w:rsidRPr="00E33FE1" w:rsidRDefault="00DA2788" w:rsidP="00E33FE1">
      <w:pPr>
        <w:spacing w:after="0" w:line="240" w:lineRule="auto"/>
        <w:jc w:val="both"/>
        <w:rPr>
          <w:rFonts w:ascii="Times New Roman" w:hAnsi="Times New Roman" w:cs="Times New Roman"/>
          <w:sz w:val="28"/>
          <w:szCs w:val="28"/>
        </w:rPr>
      </w:pPr>
    </w:p>
    <w:p w14:paraId="4DBE98D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смерть гражданина</w:t>
      </w:r>
    </w:p>
    <w:p w14:paraId="23F98B07" w14:textId="77777777" w:rsidR="00DA2788" w:rsidRPr="00E33FE1" w:rsidRDefault="00DA2788" w:rsidP="00E33FE1">
      <w:pPr>
        <w:spacing w:after="0" w:line="240" w:lineRule="auto"/>
        <w:jc w:val="both"/>
        <w:rPr>
          <w:rFonts w:ascii="Times New Roman" w:hAnsi="Times New Roman" w:cs="Times New Roman"/>
          <w:sz w:val="28"/>
          <w:szCs w:val="28"/>
        </w:rPr>
      </w:pPr>
    </w:p>
    <w:p w14:paraId="3757641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обнаружение несовершеннолетним в</w:t>
      </w:r>
    </w:p>
    <w:p w14:paraId="2EA85479"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паспорте ошибочной записи о дате </w:t>
      </w:r>
    </w:p>
    <w:p w14:paraId="0ABD78A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рождения</w:t>
      </w:r>
    </w:p>
    <w:p w14:paraId="21CB7312" w14:textId="77777777" w:rsidR="00DA2788" w:rsidRPr="00E33FE1" w:rsidRDefault="00DA2788" w:rsidP="00E33FE1">
      <w:pPr>
        <w:spacing w:after="0" w:line="240" w:lineRule="auto"/>
        <w:jc w:val="both"/>
        <w:rPr>
          <w:rFonts w:ascii="Times New Roman" w:hAnsi="Times New Roman" w:cs="Times New Roman"/>
          <w:sz w:val="28"/>
          <w:szCs w:val="28"/>
        </w:rPr>
      </w:pPr>
    </w:p>
    <w:p w14:paraId="150A3470" w14:textId="77777777" w:rsidR="00DA2788" w:rsidRPr="00E33FE1" w:rsidRDefault="00DA2788" w:rsidP="00E33FE1">
      <w:pPr>
        <w:pStyle w:val="ConsPlusNormal"/>
        <w:ind w:firstLine="540"/>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438A5752" w14:textId="77777777" w:rsidR="00DA2788" w:rsidRPr="00E33FE1" w:rsidRDefault="00DA2788" w:rsidP="00E33FE1">
      <w:pPr>
        <w:pStyle w:val="c5"/>
        <w:shd w:val="clear" w:color="auto" w:fill="FFFFFF"/>
        <w:spacing w:before="0" w:beforeAutospacing="0" w:after="0" w:afterAutospacing="0"/>
        <w:jc w:val="both"/>
        <w:rPr>
          <w:b/>
          <w:sz w:val="28"/>
          <w:szCs w:val="28"/>
          <w:u w:val="single"/>
        </w:rPr>
      </w:pPr>
    </w:p>
    <w:p w14:paraId="2D44CC31" w14:textId="77777777" w:rsidR="00DA2788" w:rsidRPr="00E33FE1" w:rsidRDefault="00FB696A" w:rsidP="00E33FE1">
      <w:pPr>
        <w:pStyle w:val="aa"/>
        <w:shd w:val="clear" w:color="auto" w:fill="FFFFFF"/>
        <w:spacing w:after="0" w:line="240" w:lineRule="auto"/>
        <w:jc w:val="both"/>
        <w:rPr>
          <w:color w:val="000000"/>
          <w:sz w:val="28"/>
          <w:szCs w:val="28"/>
        </w:rPr>
      </w:pPr>
      <w:r>
        <w:rPr>
          <w:b/>
          <w:iCs/>
          <w:color w:val="000000"/>
          <w:sz w:val="28"/>
          <w:szCs w:val="28"/>
        </w:rPr>
        <w:t>Задача 1</w:t>
      </w:r>
      <w:r w:rsidR="00DA2788" w:rsidRPr="00E33FE1">
        <w:rPr>
          <w:b/>
          <w:iCs/>
          <w:color w:val="000000"/>
          <w:sz w:val="28"/>
          <w:szCs w:val="28"/>
        </w:rPr>
        <w:t xml:space="preserve">7. </w:t>
      </w:r>
      <w:r w:rsidR="00DA2788" w:rsidRPr="00E33FE1">
        <w:rPr>
          <w:color w:val="000000"/>
          <w:sz w:val="28"/>
          <w:szCs w:val="28"/>
        </w:rPr>
        <w:t xml:space="preserve">Пятнадцатилетний школьник, выбежав на проезжую часть улицы, оказался виновным в создании аварийной ситуации, однако дорожно-транспортного происшествия удалось избежать. За это ему сотрудником ГИБДД в соответствии со статьей 12.30 КоАП РФ был назначен административный штраф в размере одной тысячи рублей. Правильно ли назначено наказание? </w:t>
      </w:r>
    </w:p>
    <w:p w14:paraId="435A40C1" w14:textId="77777777" w:rsidR="00DA2788" w:rsidRPr="00E33FE1" w:rsidRDefault="00FB696A" w:rsidP="00E33FE1">
      <w:pPr>
        <w:pStyle w:val="aa"/>
        <w:shd w:val="clear" w:color="auto" w:fill="FFFFFF"/>
        <w:spacing w:after="0" w:line="240" w:lineRule="auto"/>
        <w:jc w:val="both"/>
        <w:rPr>
          <w:color w:val="000000"/>
          <w:sz w:val="28"/>
          <w:szCs w:val="28"/>
        </w:rPr>
      </w:pPr>
      <w:r>
        <w:rPr>
          <w:b/>
          <w:color w:val="000000"/>
          <w:sz w:val="28"/>
          <w:szCs w:val="28"/>
        </w:rPr>
        <w:t>Задача 1</w:t>
      </w:r>
      <w:r w:rsidR="00DA2788" w:rsidRPr="00E33FE1">
        <w:rPr>
          <w:b/>
          <w:color w:val="000000"/>
          <w:sz w:val="28"/>
          <w:szCs w:val="28"/>
        </w:rPr>
        <w:t xml:space="preserve">8. </w:t>
      </w:r>
      <w:r w:rsidR="00DA2788" w:rsidRPr="00E33FE1">
        <w:rPr>
          <w:color w:val="000000"/>
          <w:sz w:val="28"/>
          <w:szCs w:val="28"/>
        </w:rPr>
        <w:t xml:space="preserve">Проходя таможенный контроль в международном аэропорте, гражданин Соловьев не указал в таможенной декларации несколько изделий из золота. Подлежит ли Соловьев административной ответственности за контрабанду? </w:t>
      </w:r>
    </w:p>
    <w:p w14:paraId="7872F47E" w14:textId="77777777" w:rsidR="00DA2788" w:rsidRPr="00E33FE1" w:rsidRDefault="00DA2788" w:rsidP="00E33FE1">
      <w:pPr>
        <w:spacing w:after="0" w:line="240" w:lineRule="auto"/>
        <w:rPr>
          <w:rFonts w:ascii="Times New Roman" w:hAnsi="Times New Roman" w:cs="Times New Roman"/>
          <w:sz w:val="28"/>
          <w:szCs w:val="28"/>
        </w:rPr>
      </w:pPr>
    </w:p>
    <w:p w14:paraId="6D1A7171" w14:textId="77777777" w:rsidR="00DF7944" w:rsidRPr="00E33FE1" w:rsidRDefault="00DF7944" w:rsidP="00E33FE1">
      <w:pPr>
        <w:pStyle w:val="c5"/>
        <w:shd w:val="clear" w:color="auto" w:fill="FFFFFF"/>
        <w:spacing w:before="0" w:beforeAutospacing="0" w:after="0" w:afterAutospacing="0"/>
        <w:jc w:val="both"/>
        <w:rPr>
          <w:sz w:val="28"/>
          <w:szCs w:val="28"/>
        </w:rPr>
      </w:pPr>
    </w:p>
    <w:p w14:paraId="2A7EFD01" w14:textId="77777777" w:rsidR="00DF7944" w:rsidRPr="00E33FE1" w:rsidRDefault="00DF7944" w:rsidP="00E33FE1">
      <w:pPr>
        <w:pStyle w:val="ConsPlusNormal"/>
        <w:ind w:firstLine="709"/>
        <w:jc w:val="both"/>
        <w:rPr>
          <w:rFonts w:ascii="Times New Roman" w:eastAsia="Times New Roman" w:hAnsi="Times New Roman" w:cs="Times New Roman"/>
          <w:sz w:val="28"/>
          <w:szCs w:val="28"/>
        </w:rPr>
      </w:pPr>
    </w:p>
    <w:p w14:paraId="64BCDA11" w14:textId="77777777" w:rsidR="00DF7944" w:rsidRPr="00E33FE1" w:rsidRDefault="00DF7944" w:rsidP="00E33FE1">
      <w:pPr>
        <w:spacing w:after="0" w:line="240" w:lineRule="auto"/>
        <w:rPr>
          <w:rFonts w:ascii="Times New Roman" w:eastAsia="Times New Roman" w:hAnsi="Times New Roman" w:cs="Times New Roman"/>
          <w:sz w:val="28"/>
          <w:szCs w:val="28"/>
        </w:rPr>
      </w:pPr>
    </w:p>
    <w:p w14:paraId="3C069BB0" w14:textId="77777777" w:rsidR="00DF7944" w:rsidRPr="00E33FE1" w:rsidRDefault="00DF794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648F7CC9" w14:textId="77777777" w:rsidR="00DA2788" w:rsidRPr="00E33FE1" w:rsidRDefault="00DA2788"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Оценочные материалы для проведения промежуточной аттестации по дисциплине «Семейное право»</w:t>
      </w:r>
    </w:p>
    <w:p w14:paraId="6FB320A8"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45F8AD9D" w14:textId="77777777" w:rsidR="00DA2788" w:rsidRPr="00EC5A88" w:rsidRDefault="00DA2788" w:rsidP="00EC5A88">
      <w:pPr>
        <w:pStyle w:val="ConsPlusNormal"/>
        <w:rPr>
          <w:rFonts w:ascii="Times New Roman" w:hAnsi="Times New Roman" w:cs="Times New Roman"/>
          <w:sz w:val="28"/>
          <w:szCs w:val="28"/>
        </w:rPr>
      </w:pPr>
      <w:r w:rsidRPr="00EC5A88">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70293F1E" w14:textId="77777777" w:rsidR="00DA2788" w:rsidRPr="00E33FE1" w:rsidRDefault="00DA2788"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799"/>
        <w:gridCol w:w="4300"/>
      </w:tblGrid>
      <w:tr w:rsidR="00DA2788" w:rsidRPr="00E33FE1" w14:paraId="44437246" w14:textId="77777777" w:rsidTr="001F377B">
        <w:tc>
          <w:tcPr>
            <w:tcW w:w="2235" w:type="dxa"/>
          </w:tcPr>
          <w:p w14:paraId="79674EFE" w14:textId="77777777" w:rsidR="00DA2788" w:rsidRPr="00E33FE1" w:rsidRDefault="00DA2788" w:rsidP="00E33FE1">
            <w:pPr>
              <w:pStyle w:val="ConsPlusNormal"/>
              <w:jc w:val="center"/>
              <w:rPr>
                <w:rFonts w:ascii="Times New Roman" w:hAnsi="Times New Roman" w:cs="Times New Roman"/>
                <w:b/>
                <w:sz w:val="28"/>
                <w:szCs w:val="28"/>
              </w:rPr>
            </w:pPr>
            <w:r w:rsidRPr="00E33FE1">
              <w:rPr>
                <w:rFonts w:ascii="Times New Roman" w:hAnsi="Times New Roman" w:cs="Times New Roman"/>
                <w:b/>
                <w:sz w:val="28"/>
                <w:szCs w:val="28"/>
              </w:rPr>
              <w:t>Наименование компетенции</w:t>
            </w:r>
          </w:p>
        </w:tc>
        <w:tc>
          <w:tcPr>
            <w:tcW w:w="2835" w:type="dxa"/>
          </w:tcPr>
          <w:p w14:paraId="0B4E5219" w14:textId="77777777" w:rsidR="00DA2788" w:rsidRPr="00E33FE1" w:rsidRDefault="00DA2788" w:rsidP="00E33FE1">
            <w:pPr>
              <w:pStyle w:val="ConsPlusNormal"/>
              <w:jc w:val="center"/>
              <w:rPr>
                <w:rFonts w:ascii="Times New Roman" w:hAnsi="Times New Roman" w:cs="Times New Roman"/>
                <w:b/>
                <w:sz w:val="28"/>
                <w:szCs w:val="28"/>
              </w:rPr>
            </w:pPr>
            <w:r w:rsidRPr="00E33FE1">
              <w:rPr>
                <w:rFonts w:ascii="Times New Roman" w:hAnsi="Times New Roman" w:cs="Times New Roman"/>
                <w:b/>
                <w:sz w:val="28"/>
                <w:szCs w:val="28"/>
              </w:rPr>
              <w:t>Индикаторы достижения компетенции</w:t>
            </w:r>
          </w:p>
        </w:tc>
        <w:tc>
          <w:tcPr>
            <w:tcW w:w="4501" w:type="dxa"/>
          </w:tcPr>
          <w:p w14:paraId="56B04B3E" w14:textId="77777777" w:rsidR="00DA2788" w:rsidRPr="00E33FE1" w:rsidRDefault="00DA2788" w:rsidP="00E33FE1">
            <w:pPr>
              <w:pStyle w:val="ConsPlusNormal"/>
              <w:jc w:val="center"/>
              <w:rPr>
                <w:rFonts w:ascii="Times New Roman" w:hAnsi="Times New Roman" w:cs="Times New Roman"/>
                <w:b/>
                <w:sz w:val="28"/>
                <w:szCs w:val="28"/>
              </w:rPr>
            </w:pPr>
            <w:r w:rsidRPr="00E33FE1">
              <w:rPr>
                <w:rFonts w:ascii="Times New Roman" w:hAnsi="Times New Roman" w:cs="Times New Roman"/>
                <w:b/>
                <w:sz w:val="28"/>
                <w:szCs w:val="28"/>
              </w:rPr>
              <w:t>Планируемые результаты обучения</w:t>
            </w:r>
            <w:r w:rsidRPr="00E33FE1">
              <w:rPr>
                <w:rFonts w:ascii="Times New Roman" w:hAnsi="Times New Roman" w:cs="Times New Roman"/>
                <w:b/>
                <w:i/>
                <w:sz w:val="28"/>
                <w:szCs w:val="28"/>
              </w:rPr>
              <w:t xml:space="preserve"> </w:t>
            </w:r>
            <w:r w:rsidRPr="00E33FE1">
              <w:rPr>
                <w:rFonts w:ascii="Times New Roman" w:hAnsi="Times New Roman" w:cs="Times New Roman"/>
                <w:b/>
                <w:sz w:val="28"/>
                <w:szCs w:val="28"/>
              </w:rPr>
              <w:t>по дисциплине</w:t>
            </w:r>
          </w:p>
        </w:tc>
      </w:tr>
      <w:tr w:rsidR="00DA2788" w:rsidRPr="00E33FE1" w14:paraId="7602CEE8" w14:textId="77777777" w:rsidTr="001F377B">
        <w:tc>
          <w:tcPr>
            <w:tcW w:w="2235" w:type="dxa"/>
            <w:vMerge w:val="restart"/>
          </w:tcPr>
          <w:p w14:paraId="6A83BEB8"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ОПК-2: Способен применять нормы материального и процессуального права при решении задач профессиональной деятельности</w:t>
            </w:r>
          </w:p>
        </w:tc>
        <w:tc>
          <w:tcPr>
            <w:tcW w:w="2835" w:type="dxa"/>
          </w:tcPr>
          <w:p w14:paraId="5B388A22"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ОПК-2.1. </w:t>
            </w:r>
          </w:p>
          <w:p w14:paraId="23182CC5"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Знать:</w:t>
            </w:r>
          </w:p>
          <w:p w14:paraId="717A430D"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нормы материального права,</w:t>
            </w:r>
          </w:p>
          <w:p w14:paraId="7A6B407B"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понятийный аппарат семейного права</w:t>
            </w:r>
          </w:p>
          <w:p w14:paraId="7F95AB23" w14:textId="77777777" w:rsidR="00DA2788" w:rsidRPr="00E33FE1" w:rsidRDefault="00DA2788" w:rsidP="00E33FE1">
            <w:pPr>
              <w:spacing w:after="0" w:line="240" w:lineRule="auto"/>
              <w:rPr>
                <w:rFonts w:ascii="Times New Roman" w:hAnsi="Times New Roman" w:cs="Times New Roman"/>
                <w:sz w:val="28"/>
                <w:szCs w:val="28"/>
              </w:rPr>
            </w:pPr>
          </w:p>
        </w:tc>
        <w:tc>
          <w:tcPr>
            <w:tcW w:w="4501" w:type="dxa"/>
          </w:tcPr>
          <w:p w14:paraId="2BD352AE"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6517A584"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понятийный аппарат семейного права;</w:t>
            </w:r>
          </w:p>
          <w:p w14:paraId="57359DA8"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цели семейного права, способы их достижения,</w:t>
            </w:r>
          </w:p>
          <w:p w14:paraId="3EEE14AB"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способы обеспечения предусмотренных семейным законодательством прав супругов или родителей и детей, других членов семьи.</w:t>
            </w:r>
          </w:p>
          <w:p w14:paraId="4E9BA768"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действующие нормы семейного</w:t>
            </w:r>
          </w:p>
          <w:p w14:paraId="44721EF7"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права о порядке и условиях заключения и прекращения</w:t>
            </w:r>
          </w:p>
          <w:p w14:paraId="691ACFEE"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брака, личных и имущественных отношений супругов, правах и обязанностях родителей и детей, алиментных обязательствах членов семьи;</w:t>
            </w:r>
          </w:p>
          <w:p w14:paraId="44A7D45F"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формы воспитания детей, оставшихся без попечения родителей (усыновление, опека и попечительство, приемная семья);</w:t>
            </w:r>
          </w:p>
          <w:p w14:paraId="758B2477" w14:textId="77777777" w:rsidR="00DA2788" w:rsidRPr="00E33FE1" w:rsidRDefault="00DA2788" w:rsidP="00E33FE1">
            <w:pPr>
              <w:pStyle w:val="ConsPlusNormal"/>
              <w:rPr>
                <w:rFonts w:ascii="Times New Roman" w:hAnsi="Times New Roman" w:cs="Times New Roman"/>
                <w:i/>
                <w:sz w:val="28"/>
                <w:szCs w:val="28"/>
              </w:rPr>
            </w:pPr>
          </w:p>
        </w:tc>
      </w:tr>
      <w:tr w:rsidR="00DA2788" w:rsidRPr="00E33FE1" w14:paraId="39774083" w14:textId="77777777" w:rsidTr="001F377B">
        <w:tc>
          <w:tcPr>
            <w:tcW w:w="2235" w:type="dxa"/>
            <w:vMerge/>
          </w:tcPr>
          <w:p w14:paraId="64C886DA" w14:textId="77777777" w:rsidR="00DA2788" w:rsidRPr="00E33FE1" w:rsidRDefault="00DA2788" w:rsidP="00E33FE1">
            <w:pPr>
              <w:pStyle w:val="ConsPlusNormal"/>
              <w:rPr>
                <w:rFonts w:ascii="Times New Roman" w:hAnsi="Times New Roman" w:cs="Times New Roman"/>
                <w:sz w:val="28"/>
                <w:szCs w:val="28"/>
              </w:rPr>
            </w:pPr>
          </w:p>
        </w:tc>
        <w:tc>
          <w:tcPr>
            <w:tcW w:w="2835" w:type="dxa"/>
          </w:tcPr>
          <w:p w14:paraId="7BEA3AAC" w14:textId="77777777" w:rsidR="00DA2788" w:rsidRPr="00E33FE1" w:rsidRDefault="00DA2788" w:rsidP="00E33FE1">
            <w:pPr>
              <w:pStyle w:val="TableParagraph"/>
              <w:keepNext/>
              <w:rPr>
                <w:sz w:val="28"/>
                <w:szCs w:val="28"/>
              </w:rPr>
            </w:pPr>
            <w:r w:rsidRPr="00E33FE1">
              <w:rPr>
                <w:sz w:val="28"/>
                <w:szCs w:val="28"/>
              </w:rPr>
              <w:t xml:space="preserve">ОПК-2.2. </w:t>
            </w:r>
          </w:p>
          <w:p w14:paraId="63D9E4C0"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hAnsi="Times New Roman" w:cs="Times New Roman"/>
                <w:sz w:val="28"/>
                <w:szCs w:val="28"/>
              </w:rPr>
              <w:t>Уметь</w:t>
            </w:r>
            <w:r w:rsidRPr="00E33FE1">
              <w:rPr>
                <w:rFonts w:ascii="Times New Roman" w:eastAsia="Times New Roman" w:hAnsi="Times New Roman" w:cs="Times New Roman"/>
                <w:sz w:val="28"/>
                <w:szCs w:val="28"/>
              </w:rPr>
              <w:t>-</w:t>
            </w:r>
          </w:p>
          <w:p w14:paraId="392974CA"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Применять нормы</w:t>
            </w:r>
          </w:p>
          <w:p w14:paraId="06723776"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процессуального права.</w:t>
            </w:r>
          </w:p>
          <w:p w14:paraId="66C667AE" w14:textId="77777777" w:rsidR="00DA2788" w:rsidRPr="00E33FE1" w:rsidRDefault="00DA2788" w:rsidP="00E33FE1">
            <w:pPr>
              <w:shd w:val="clear" w:color="auto" w:fill="FFFFFF"/>
              <w:spacing w:after="0" w:line="240" w:lineRule="auto"/>
              <w:rPr>
                <w:rFonts w:ascii="Times New Roman" w:hAnsi="Times New Roman" w:cs="Times New Roman"/>
                <w:sz w:val="28"/>
                <w:szCs w:val="28"/>
              </w:rPr>
            </w:pPr>
            <w:r w:rsidRPr="00E33FE1">
              <w:rPr>
                <w:rFonts w:ascii="Times New Roman" w:eastAsia="Times New Roman" w:hAnsi="Times New Roman" w:cs="Times New Roman"/>
                <w:sz w:val="28"/>
                <w:szCs w:val="28"/>
              </w:rPr>
              <w:t xml:space="preserve">юридически правильно квалифицировать факты и обстоятельства; </w:t>
            </w:r>
          </w:p>
        </w:tc>
        <w:tc>
          <w:tcPr>
            <w:tcW w:w="4501" w:type="dxa"/>
          </w:tcPr>
          <w:p w14:paraId="648478CB"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491AE3E1"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юридически правильно квалифицировать факты и обстоятельства;</w:t>
            </w:r>
          </w:p>
          <w:p w14:paraId="27A50A4D"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применять нормы процессуального</w:t>
            </w:r>
          </w:p>
          <w:p w14:paraId="01890478"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законодательства в профессиональной</w:t>
            </w:r>
          </w:p>
          <w:p w14:paraId="007D1091"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деятельности</w:t>
            </w:r>
          </w:p>
          <w:p w14:paraId="58F13B28" w14:textId="77777777" w:rsidR="00DA2788" w:rsidRPr="00E33FE1" w:rsidRDefault="00DA2788" w:rsidP="00E33FE1">
            <w:pPr>
              <w:pStyle w:val="ConsPlusNormal"/>
              <w:rPr>
                <w:rFonts w:ascii="Times New Roman" w:hAnsi="Times New Roman" w:cs="Times New Roman"/>
                <w:i/>
                <w:sz w:val="28"/>
                <w:szCs w:val="28"/>
              </w:rPr>
            </w:pPr>
          </w:p>
        </w:tc>
      </w:tr>
      <w:tr w:rsidR="00DA2788" w:rsidRPr="00E33FE1" w14:paraId="79134683" w14:textId="77777777" w:rsidTr="001F377B">
        <w:tc>
          <w:tcPr>
            <w:tcW w:w="2235" w:type="dxa"/>
            <w:vMerge/>
          </w:tcPr>
          <w:p w14:paraId="2EF2BE0D" w14:textId="77777777" w:rsidR="00DA2788" w:rsidRPr="00E33FE1" w:rsidRDefault="00DA2788" w:rsidP="00E33FE1">
            <w:pPr>
              <w:pStyle w:val="ConsPlusNormal"/>
              <w:rPr>
                <w:rFonts w:ascii="Times New Roman" w:hAnsi="Times New Roman" w:cs="Times New Roman"/>
                <w:sz w:val="28"/>
                <w:szCs w:val="28"/>
              </w:rPr>
            </w:pPr>
          </w:p>
        </w:tc>
        <w:tc>
          <w:tcPr>
            <w:tcW w:w="2835" w:type="dxa"/>
          </w:tcPr>
          <w:p w14:paraId="3171D81C"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ОПК-2.3. Владеть:</w:t>
            </w:r>
          </w:p>
          <w:p w14:paraId="777C6669"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способностью решать</w:t>
            </w:r>
          </w:p>
          <w:p w14:paraId="7A71CBD8"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задачи профессиональной деятельности.</w:t>
            </w:r>
          </w:p>
          <w:p w14:paraId="7AA6077D" w14:textId="77777777" w:rsidR="00DA2788" w:rsidRPr="00E33FE1" w:rsidRDefault="00DA2788" w:rsidP="00E33FE1">
            <w:pPr>
              <w:spacing w:after="0" w:line="240" w:lineRule="auto"/>
              <w:rPr>
                <w:rFonts w:ascii="Times New Roman" w:hAnsi="Times New Roman" w:cs="Times New Roman"/>
                <w:sz w:val="28"/>
                <w:szCs w:val="28"/>
              </w:rPr>
            </w:pPr>
          </w:p>
          <w:p w14:paraId="4E7A4783" w14:textId="77777777" w:rsidR="00DA2788" w:rsidRPr="00E33FE1" w:rsidRDefault="00DA2788" w:rsidP="00E33FE1">
            <w:pPr>
              <w:shd w:val="clear" w:color="auto" w:fill="FFFFFF"/>
              <w:spacing w:after="0" w:line="240" w:lineRule="auto"/>
              <w:rPr>
                <w:rFonts w:ascii="Times New Roman" w:hAnsi="Times New Roman" w:cs="Times New Roman"/>
                <w:sz w:val="28"/>
                <w:szCs w:val="28"/>
              </w:rPr>
            </w:pPr>
          </w:p>
        </w:tc>
        <w:tc>
          <w:tcPr>
            <w:tcW w:w="4501" w:type="dxa"/>
          </w:tcPr>
          <w:p w14:paraId="4416453B"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Владеет:</w:t>
            </w:r>
          </w:p>
          <w:p w14:paraId="256ABDB4"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 xml:space="preserve"> - способностью определять круг материальных и процессуальных правовых норм, применяемых к</w:t>
            </w:r>
          </w:p>
          <w:p w14:paraId="0AFC70FE"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общественным отношениям, подлежащим правовой регламентации;</w:t>
            </w:r>
          </w:p>
          <w:p w14:paraId="11878882"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способностью определять способы защиты прав и законных</w:t>
            </w:r>
          </w:p>
          <w:p w14:paraId="178C9A9A" w14:textId="77777777" w:rsidR="00DA2788" w:rsidRPr="00E33FE1" w:rsidRDefault="00DA2788"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интересов государства,</w:t>
            </w:r>
          </w:p>
          <w:p w14:paraId="0813C257" w14:textId="77777777" w:rsidR="00DA2788" w:rsidRPr="00E33FE1" w:rsidRDefault="00DA2788" w:rsidP="00E33FE1">
            <w:pPr>
              <w:pStyle w:val="ConsPlusNormal"/>
              <w:rPr>
                <w:rFonts w:ascii="Times New Roman" w:hAnsi="Times New Roman" w:cs="Times New Roman"/>
                <w:i/>
                <w:sz w:val="28"/>
                <w:szCs w:val="28"/>
              </w:rPr>
            </w:pPr>
            <w:r w:rsidRPr="00E33FE1">
              <w:rPr>
                <w:rFonts w:ascii="Times New Roman" w:hAnsi="Times New Roman" w:cs="Times New Roman"/>
                <w:sz w:val="28"/>
                <w:szCs w:val="28"/>
                <w:shd w:val="clear" w:color="auto" w:fill="FFFFFF"/>
              </w:rPr>
              <w:t>общества, граждан</w:t>
            </w:r>
          </w:p>
        </w:tc>
      </w:tr>
    </w:tbl>
    <w:p w14:paraId="738517A8" w14:textId="77777777" w:rsidR="00DA2788" w:rsidRPr="00E33FE1" w:rsidRDefault="00DA2788" w:rsidP="00E33FE1">
      <w:pPr>
        <w:pStyle w:val="ConsPlusNormal"/>
        <w:rPr>
          <w:rFonts w:ascii="Times New Roman" w:hAnsi="Times New Roman" w:cs="Times New Roman"/>
          <w:sz w:val="28"/>
          <w:szCs w:val="28"/>
        </w:rPr>
      </w:pPr>
    </w:p>
    <w:p w14:paraId="53E982D6" w14:textId="77777777" w:rsidR="00DA2788" w:rsidRPr="00E33FE1" w:rsidRDefault="00DA2788" w:rsidP="00E33FE1">
      <w:pPr>
        <w:pStyle w:val="ConsPlusNormal"/>
        <w:ind w:firstLine="709"/>
        <w:jc w:val="both"/>
        <w:rPr>
          <w:rFonts w:ascii="Times New Roman" w:hAnsi="Times New Roman" w:cs="Times New Roman"/>
          <w:sz w:val="28"/>
          <w:szCs w:val="28"/>
        </w:rPr>
      </w:pPr>
    </w:p>
    <w:p w14:paraId="404D40DB" w14:textId="77777777" w:rsidR="00DA2788" w:rsidRPr="00E33FE1" w:rsidRDefault="00DA2788" w:rsidP="00EC5A88">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6EBDE7B9" w14:textId="77777777" w:rsidR="00DA2788" w:rsidRPr="00E33FE1" w:rsidRDefault="00DA2788" w:rsidP="00E33FE1">
      <w:pPr>
        <w:pStyle w:val="Default"/>
        <w:jc w:val="both"/>
        <w:rPr>
          <w:color w:val="auto"/>
          <w:sz w:val="28"/>
          <w:szCs w:val="28"/>
        </w:rPr>
      </w:pPr>
      <w:r w:rsidRPr="00E33FE1">
        <w:rPr>
          <w:i/>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066FA011" w14:textId="77777777" w:rsidR="00DA2788" w:rsidRPr="00E33FE1" w:rsidRDefault="00DA2788"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035C6965" w14:textId="77777777" w:rsidR="00DA2788" w:rsidRPr="00E33FE1" w:rsidRDefault="00DA2788" w:rsidP="00E33FE1">
      <w:pPr>
        <w:pStyle w:val="Default"/>
        <w:rPr>
          <w:color w:val="auto"/>
          <w:sz w:val="28"/>
          <w:szCs w:val="28"/>
        </w:rPr>
      </w:pPr>
      <w:r w:rsidRPr="00E33FE1">
        <w:rPr>
          <w:color w:val="auto"/>
          <w:sz w:val="28"/>
          <w:szCs w:val="28"/>
        </w:rPr>
        <w:t> задание в закрытой форме –1 балла,</w:t>
      </w:r>
    </w:p>
    <w:p w14:paraId="0B440A88" w14:textId="77777777" w:rsidR="00DA2788" w:rsidRPr="00E33FE1" w:rsidRDefault="00DA2788" w:rsidP="00E33FE1">
      <w:pPr>
        <w:pStyle w:val="Default"/>
        <w:rPr>
          <w:color w:val="auto"/>
          <w:sz w:val="28"/>
          <w:szCs w:val="28"/>
        </w:rPr>
      </w:pPr>
      <w:r w:rsidRPr="00E33FE1">
        <w:rPr>
          <w:color w:val="auto"/>
          <w:sz w:val="28"/>
          <w:szCs w:val="28"/>
        </w:rPr>
        <w:t> задание в открытой форме – 3 балла,</w:t>
      </w:r>
    </w:p>
    <w:p w14:paraId="4C54B7C8" w14:textId="77777777" w:rsidR="00DA2788" w:rsidRPr="00E33FE1" w:rsidRDefault="00DA2788" w:rsidP="00E33FE1">
      <w:pPr>
        <w:pStyle w:val="Default"/>
        <w:rPr>
          <w:color w:val="auto"/>
          <w:sz w:val="28"/>
          <w:szCs w:val="28"/>
        </w:rPr>
      </w:pPr>
      <w:r w:rsidRPr="00E33FE1">
        <w:rPr>
          <w:color w:val="auto"/>
          <w:sz w:val="28"/>
          <w:szCs w:val="28"/>
        </w:rPr>
        <w:t> задание на установление правильной последовательности – 5 баллов,</w:t>
      </w:r>
    </w:p>
    <w:p w14:paraId="691B4C38" w14:textId="77777777" w:rsidR="00DA2788" w:rsidRPr="00E33FE1" w:rsidRDefault="00DA2788"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5 баллов,</w:t>
      </w:r>
    </w:p>
    <w:p w14:paraId="5747F502" w14:textId="77777777" w:rsidR="00DA2788" w:rsidRPr="00E33FE1" w:rsidRDefault="00DA2788"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7E8F2072" w14:textId="77777777" w:rsidR="00DA2788" w:rsidRPr="00E33FE1" w:rsidRDefault="00DA2788" w:rsidP="00E33FE1">
      <w:pPr>
        <w:pStyle w:val="ConsPlusNormal"/>
        <w:jc w:val="center"/>
        <w:rPr>
          <w:rFonts w:ascii="Times New Roman" w:hAnsi="Times New Roman" w:cs="Times New Roman"/>
          <w:b/>
          <w:sz w:val="28"/>
          <w:szCs w:val="28"/>
        </w:rPr>
      </w:pPr>
    </w:p>
    <w:p w14:paraId="53DCA3A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 заданий.</w:t>
      </w:r>
    </w:p>
    <w:p w14:paraId="527E5F2F"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65–79 % заданий.</w:t>
      </w:r>
    </w:p>
    <w:p w14:paraId="5516660A"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575570E9"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03D98E56" w14:textId="77777777" w:rsidR="00DA2788" w:rsidRPr="00E33FE1" w:rsidRDefault="00DA2788" w:rsidP="00E33FE1">
      <w:pPr>
        <w:pStyle w:val="ConsPlusNormal"/>
        <w:ind w:firstLine="709"/>
        <w:jc w:val="both"/>
        <w:rPr>
          <w:rFonts w:ascii="Times New Roman" w:hAnsi="Times New Roman" w:cs="Times New Roman"/>
          <w:sz w:val="28"/>
          <w:szCs w:val="28"/>
        </w:rPr>
      </w:pPr>
    </w:p>
    <w:p w14:paraId="4C363E1A" w14:textId="77777777" w:rsidR="00DA2788" w:rsidRPr="00E33FE1" w:rsidRDefault="00DA2788" w:rsidP="00EC5A88">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Контрольные задания</w:t>
      </w:r>
    </w:p>
    <w:p w14:paraId="57F94283" w14:textId="77777777" w:rsidR="00DA2788" w:rsidRPr="00E33FE1" w:rsidRDefault="00DA2788" w:rsidP="00E33FE1">
      <w:pPr>
        <w:pStyle w:val="ConsPlusNormal"/>
        <w:jc w:val="center"/>
        <w:rPr>
          <w:rFonts w:ascii="Times New Roman" w:hAnsi="Times New Roman" w:cs="Times New Roman"/>
          <w:b/>
          <w:i/>
          <w:sz w:val="28"/>
          <w:szCs w:val="28"/>
        </w:rPr>
      </w:pPr>
    </w:p>
    <w:p w14:paraId="107977FB"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EFC8A3D"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9500686"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E171DA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07D90A0D"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2C6356BC"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7A03451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6A7F22B4"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2A634402" w14:textId="77777777" w:rsidR="00DA2788" w:rsidRPr="00E33FE1" w:rsidRDefault="00DA2788" w:rsidP="00E33FE1">
      <w:pPr>
        <w:pStyle w:val="ConsPlusNormal"/>
        <w:ind w:left="1069"/>
        <w:jc w:val="both"/>
        <w:rPr>
          <w:rFonts w:ascii="Times New Roman" w:hAnsi="Times New Roman" w:cs="Times New Roman"/>
          <w:b/>
          <w:sz w:val="28"/>
          <w:szCs w:val="28"/>
        </w:rPr>
      </w:pPr>
    </w:p>
    <w:p w14:paraId="3D34DACA" w14:textId="77777777" w:rsidR="00DA2788" w:rsidRPr="00E33FE1" w:rsidRDefault="00DA2788" w:rsidP="00E33FE1">
      <w:pPr>
        <w:pStyle w:val="ConsPlusNormal"/>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2FBA5DF6" w14:textId="77777777" w:rsidR="00DA2788" w:rsidRPr="00E33FE1" w:rsidRDefault="00DA2788" w:rsidP="00E33FE1">
      <w:pPr>
        <w:pStyle w:val="ConsPlusNormal"/>
        <w:ind w:left="1069"/>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закрытой форме</w:t>
      </w:r>
      <w:r w:rsidR="00181CA0" w:rsidRPr="00181CA0">
        <w:rPr>
          <w:rFonts w:ascii="Times New Roman" w:hAnsi="Times New Roman" w:cs="Times New Roman"/>
          <w:b/>
          <w:sz w:val="28"/>
          <w:szCs w:val="28"/>
          <w:u w:val="single"/>
        </w:rPr>
        <w:t xml:space="preserve"> (</w:t>
      </w:r>
      <w:r w:rsidR="00181CA0">
        <w:rPr>
          <w:rFonts w:ascii="Times New Roman" w:hAnsi="Times New Roman" w:cs="Times New Roman"/>
          <w:b/>
          <w:sz w:val="28"/>
          <w:szCs w:val="28"/>
          <w:u w:val="single"/>
        </w:rPr>
        <w:t>ОПК</w:t>
      </w:r>
      <w:r w:rsidR="00181CA0" w:rsidRPr="00181CA0">
        <w:rPr>
          <w:rFonts w:ascii="Times New Roman" w:hAnsi="Times New Roman" w:cs="Times New Roman"/>
          <w:b/>
          <w:sz w:val="28"/>
          <w:szCs w:val="28"/>
          <w:u w:val="single"/>
        </w:rPr>
        <w:t>-2)</w:t>
      </w:r>
      <w:r w:rsidRPr="00E33FE1">
        <w:rPr>
          <w:rFonts w:ascii="Times New Roman" w:hAnsi="Times New Roman" w:cs="Times New Roman"/>
          <w:b/>
          <w:sz w:val="28"/>
          <w:szCs w:val="28"/>
          <w:u w:val="single"/>
        </w:rPr>
        <w:t>:</w:t>
      </w:r>
    </w:p>
    <w:p w14:paraId="1BB37365"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
          <w:bCs/>
          <w:sz w:val="28"/>
          <w:szCs w:val="28"/>
        </w:rPr>
        <w:t xml:space="preserve">1. </w:t>
      </w:r>
      <w:r w:rsidRPr="00E33FE1">
        <w:rPr>
          <w:rFonts w:ascii="Times New Roman" w:eastAsia="Times New Roman" w:hAnsi="Times New Roman" w:cs="Times New Roman"/>
          <w:b/>
          <w:bCs/>
          <w:sz w:val="28"/>
          <w:szCs w:val="28"/>
        </w:rPr>
        <w:t>С какого момента возникают родительские права и обязанности?</w:t>
      </w:r>
      <w:r w:rsidRPr="00E33FE1">
        <w:rPr>
          <w:rFonts w:ascii="Times New Roman" w:eastAsia="Times New Roman" w:hAnsi="Times New Roman" w:cs="Times New Roman"/>
          <w:b/>
          <w:bCs/>
          <w:sz w:val="28"/>
          <w:szCs w:val="28"/>
        </w:rPr>
        <w:br/>
      </w:r>
      <w:r w:rsidRPr="00E33FE1">
        <w:rPr>
          <w:rFonts w:ascii="Times New Roman" w:eastAsia="Times New Roman" w:hAnsi="Times New Roman" w:cs="Times New Roman"/>
          <w:sz w:val="28"/>
          <w:szCs w:val="28"/>
        </w:rPr>
        <w:t>а) с момента определения ребенка в ясли;</w:t>
      </w:r>
    </w:p>
    <w:p w14:paraId="4E5EB90A"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 момента зачатия ребенка;</w:t>
      </w:r>
    </w:p>
    <w:p w14:paraId="22ED9C30"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 момента сдачи экзаменов «родительского минимума»;</w:t>
      </w:r>
    </w:p>
    <w:p w14:paraId="108D91F7"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 момента рождения ребенка.</w:t>
      </w:r>
    </w:p>
    <w:p w14:paraId="222570DF" w14:textId="77777777" w:rsidR="00DA2788" w:rsidRPr="00E33FE1" w:rsidRDefault="00DA2788" w:rsidP="00E33FE1">
      <w:pPr>
        <w:spacing w:after="0" w:line="240" w:lineRule="auto"/>
        <w:jc w:val="both"/>
        <w:rPr>
          <w:rFonts w:ascii="Times New Roman" w:hAnsi="Times New Roman" w:cs="Times New Roman"/>
          <w:b/>
          <w:bCs/>
          <w:sz w:val="28"/>
          <w:szCs w:val="28"/>
          <w:shd w:val="clear" w:color="auto" w:fill="F8F9FA"/>
        </w:rPr>
      </w:pPr>
    </w:p>
    <w:p w14:paraId="1167E113" w14:textId="77777777" w:rsidR="00DA2788" w:rsidRPr="00E33FE1" w:rsidRDefault="00DA2788" w:rsidP="00E33FE1">
      <w:pPr>
        <w:spacing w:after="0" w:line="240" w:lineRule="auto"/>
        <w:jc w:val="both"/>
        <w:rPr>
          <w:rFonts w:ascii="Times New Roman" w:eastAsia="Times New Roman" w:hAnsi="Times New Roman" w:cs="Times New Roman"/>
          <w:b/>
          <w:bCs/>
          <w:sz w:val="28"/>
          <w:szCs w:val="28"/>
        </w:rPr>
      </w:pPr>
      <w:r w:rsidRPr="00E33FE1">
        <w:rPr>
          <w:rFonts w:ascii="Times New Roman" w:hAnsi="Times New Roman" w:cs="Times New Roman"/>
          <w:b/>
          <w:bCs/>
          <w:sz w:val="28"/>
          <w:szCs w:val="28"/>
          <w:shd w:val="clear" w:color="auto" w:fill="F8F9FA"/>
        </w:rPr>
        <w:t>2.</w:t>
      </w:r>
      <w:r w:rsidR="00E33FE1" w:rsidRPr="00E33FE1">
        <w:rPr>
          <w:rFonts w:ascii="Times New Roman" w:hAnsi="Times New Roman" w:cs="Times New Roman"/>
          <w:b/>
          <w:bCs/>
          <w:sz w:val="28"/>
          <w:szCs w:val="28"/>
          <w:shd w:val="clear" w:color="auto" w:fill="F8F9FA"/>
        </w:rPr>
        <w:t xml:space="preserve"> </w:t>
      </w:r>
      <w:r w:rsidRPr="00E33FE1">
        <w:rPr>
          <w:rFonts w:ascii="Times New Roman" w:hAnsi="Times New Roman" w:cs="Times New Roman"/>
          <w:b/>
          <w:bCs/>
          <w:sz w:val="28"/>
          <w:szCs w:val="28"/>
        </w:rPr>
        <w:t>Когда бывший супруг может быть признан отцом родившего ребенка</w:t>
      </w:r>
      <w:r w:rsidRPr="00E33FE1">
        <w:rPr>
          <w:rFonts w:ascii="Times New Roman" w:eastAsia="Times New Roman" w:hAnsi="Times New Roman" w:cs="Times New Roman"/>
          <w:b/>
          <w:bCs/>
          <w:sz w:val="28"/>
          <w:szCs w:val="28"/>
        </w:rPr>
        <w:t>?</w:t>
      </w:r>
    </w:p>
    <w:p w14:paraId="59324302"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если с момента расторжения брака до рождения ребенка прошло не более 300 дней; </w:t>
      </w:r>
    </w:p>
    <w:p w14:paraId="78418AE6"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если с момента расторжения брака до рождения ребенка прошло не более 200 дней;</w:t>
      </w:r>
    </w:p>
    <w:p w14:paraId="057A9E55"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если с момента расторжения брака до рождения ребенка прошло не более 220 дней;</w:t>
      </w:r>
    </w:p>
    <w:p w14:paraId="4C18D142"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если с момента расторжения брака до рождения ребенка прошло не более 110 дней;</w:t>
      </w:r>
    </w:p>
    <w:p w14:paraId="6F20BB86" w14:textId="77777777" w:rsidR="00DA2788" w:rsidRPr="00E33FE1" w:rsidRDefault="00DA2788" w:rsidP="00E33FE1">
      <w:pPr>
        <w:pStyle w:val="af8"/>
        <w:snapToGrid w:val="0"/>
        <w:jc w:val="both"/>
        <w:rPr>
          <w:rFonts w:cs="Times New Roman"/>
          <w:sz w:val="28"/>
          <w:szCs w:val="28"/>
        </w:rPr>
      </w:pPr>
      <w:r w:rsidRPr="00E33FE1">
        <w:rPr>
          <w:rFonts w:cs="Times New Roman"/>
          <w:sz w:val="28"/>
          <w:szCs w:val="28"/>
        </w:rPr>
        <w:t>д) когда мама считает, что именно он отец этого ребенка.</w:t>
      </w:r>
    </w:p>
    <w:p w14:paraId="55C6E8C2" w14:textId="77777777" w:rsidR="00DA2788" w:rsidRPr="00E33FE1" w:rsidRDefault="00DA2788" w:rsidP="00E33FE1">
      <w:pPr>
        <w:spacing w:after="0" w:line="240" w:lineRule="auto"/>
        <w:jc w:val="both"/>
        <w:rPr>
          <w:rFonts w:ascii="Times New Roman" w:hAnsi="Times New Roman" w:cs="Times New Roman"/>
          <w:b/>
          <w:bCs/>
          <w:sz w:val="28"/>
          <w:szCs w:val="28"/>
        </w:rPr>
      </w:pPr>
    </w:p>
    <w:p w14:paraId="4ADC35AA"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3.</w:t>
      </w:r>
      <w:r w:rsidR="00E33FE1" w:rsidRPr="00E33FE1">
        <w:rPr>
          <w:rFonts w:ascii="Times New Roman" w:hAnsi="Times New Roman" w:cs="Times New Roman"/>
          <w:b/>
          <w:bCs/>
          <w:sz w:val="28"/>
          <w:szCs w:val="28"/>
        </w:rPr>
        <w:t xml:space="preserve"> </w:t>
      </w:r>
      <w:r w:rsidRPr="00E33FE1">
        <w:rPr>
          <w:rFonts w:ascii="Times New Roman" w:hAnsi="Times New Roman" w:cs="Times New Roman"/>
          <w:b/>
          <w:bCs/>
          <w:sz w:val="28"/>
          <w:szCs w:val="28"/>
        </w:rPr>
        <w:t>Когда был введен в действие Семейный кодекс РФ?</w:t>
      </w:r>
    </w:p>
    <w:p w14:paraId="7D0396C4"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lang w:val="en-US"/>
        </w:rPr>
        <w:t>a</w:t>
      </w:r>
      <w:r w:rsidRPr="00E33FE1">
        <w:rPr>
          <w:rFonts w:ascii="Times New Roman" w:hAnsi="Times New Roman" w:cs="Times New Roman"/>
          <w:sz w:val="28"/>
          <w:szCs w:val="28"/>
        </w:rPr>
        <w:t xml:space="preserve">) 8 декабря </w:t>
      </w:r>
      <w:smartTag w:uri="urn:schemas-microsoft-com:office:smarttags" w:element="metricconverter">
        <w:smartTagPr>
          <w:attr w:name="ProductID" w:val="1995 г"/>
        </w:smartTagPr>
        <w:r w:rsidRPr="00E33FE1">
          <w:rPr>
            <w:rFonts w:ascii="Times New Roman" w:hAnsi="Times New Roman" w:cs="Times New Roman"/>
            <w:sz w:val="28"/>
            <w:szCs w:val="28"/>
          </w:rPr>
          <w:t>1995 г</w:t>
        </w:r>
      </w:smartTag>
      <w:r w:rsidRPr="00E33FE1">
        <w:rPr>
          <w:rFonts w:ascii="Times New Roman" w:eastAsia="Times New Roman" w:hAnsi="Times New Roman" w:cs="Times New Roman"/>
          <w:sz w:val="28"/>
          <w:szCs w:val="28"/>
        </w:rPr>
        <w:t>;</w:t>
      </w:r>
    </w:p>
    <w:p w14:paraId="0DBBDF82"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б) 1 марта </w:t>
      </w:r>
      <w:smartTag w:uri="urn:schemas-microsoft-com:office:smarttags" w:element="metricconverter">
        <w:smartTagPr>
          <w:attr w:name="ProductID" w:val="1996 г"/>
        </w:smartTagPr>
        <w:r w:rsidRPr="00E33FE1">
          <w:rPr>
            <w:rFonts w:ascii="Times New Roman" w:hAnsi="Times New Roman" w:cs="Times New Roman"/>
            <w:sz w:val="28"/>
            <w:szCs w:val="28"/>
          </w:rPr>
          <w:t>1996 г</w:t>
        </w:r>
      </w:smartTag>
      <w:r w:rsidRPr="00E33FE1">
        <w:rPr>
          <w:rFonts w:ascii="Times New Roman" w:hAnsi="Times New Roman" w:cs="Times New Roman"/>
          <w:sz w:val="28"/>
          <w:szCs w:val="28"/>
        </w:rPr>
        <w:t>.</w:t>
      </w:r>
      <w:r w:rsidRPr="00E33FE1">
        <w:rPr>
          <w:rFonts w:ascii="Times New Roman" w:eastAsia="Times New Roman" w:hAnsi="Times New Roman" w:cs="Times New Roman"/>
          <w:sz w:val="28"/>
          <w:szCs w:val="28"/>
        </w:rPr>
        <w:t>;</w:t>
      </w:r>
    </w:p>
    <w:p w14:paraId="7B7A2CE7"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в) 12 декабря </w:t>
      </w:r>
      <w:smartTag w:uri="urn:schemas-microsoft-com:office:smarttags" w:element="metricconverter">
        <w:smartTagPr>
          <w:attr w:name="ProductID" w:val="1993 г"/>
        </w:smartTagPr>
        <w:r w:rsidRPr="00E33FE1">
          <w:rPr>
            <w:rFonts w:ascii="Times New Roman" w:hAnsi="Times New Roman" w:cs="Times New Roman"/>
            <w:sz w:val="28"/>
            <w:szCs w:val="28"/>
          </w:rPr>
          <w:t>1993 г</w:t>
        </w:r>
      </w:smartTag>
      <w:r w:rsidRPr="00E33FE1">
        <w:rPr>
          <w:rFonts w:ascii="Times New Roman" w:hAnsi="Times New Roman" w:cs="Times New Roman"/>
          <w:sz w:val="28"/>
          <w:szCs w:val="28"/>
        </w:rPr>
        <w:t>.</w:t>
      </w:r>
      <w:r w:rsidRPr="00E33FE1">
        <w:rPr>
          <w:rFonts w:ascii="Times New Roman" w:eastAsia="Times New Roman" w:hAnsi="Times New Roman" w:cs="Times New Roman"/>
          <w:sz w:val="28"/>
          <w:szCs w:val="28"/>
        </w:rPr>
        <w:t>;</w:t>
      </w:r>
    </w:p>
    <w:p w14:paraId="1919A05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15 марта </w:t>
      </w:r>
      <w:smartTag w:uri="urn:schemas-microsoft-com:office:smarttags" w:element="metricconverter">
        <w:smartTagPr>
          <w:attr w:name="ProductID" w:val="1996 г"/>
        </w:smartTagPr>
        <w:smartTag w:uri="urn:schemas-microsoft-com:office:smarttags" w:element="metricconverter">
          <w:smartTagPr>
            <w:attr w:name="ProductID" w:val="1996 г"/>
          </w:smartTagPr>
          <w:r w:rsidRPr="00E33FE1">
            <w:rPr>
              <w:rFonts w:ascii="Times New Roman" w:hAnsi="Times New Roman" w:cs="Times New Roman"/>
              <w:sz w:val="28"/>
              <w:szCs w:val="28"/>
            </w:rPr>
            <w:t>1996 г</w:t>
          </w:r>
        </w:smartTag>
        <w:r w:rsidRPr="00E33FE1">
          <w:rPr>
            <w:rFonts w:ascii="Times New Roman" w:hAnsi="Times New Roman" w:cs="Times New Roman"/>
            <w:sz w:val="28"/>
            <w:szCs w:val="28"/>
          </w:rPr>
          <w:t>.</w:t>
        </w:r>
      </w:smartTag>
    </w:p>
    <w:p w14:paraId="0728FE5A" w14:textId="77777777" w:rsidR="00DA2788" w:rsidRPr="00E33FE1" w:rsidRDefault="00DA2788" w:rsidP="00E33FE1">
      <w:pPr>
        <w:spacing w:after="0" w:line="240" w:lineRule="auto"/>
        <w:jc w:val="both"/>
        <w:rPr>
          <w:rFonts w:ascii="Times New Roman" w:hAnsi="Times New Roman" w:cs="Times New Roman"/>
          <w:b/>
          <w:bCs/>
          <w:sz w:val="28"/>
          <w:szCs w:val="28"/>
        </w:rPr>
      </w:pPr>
    </w:p>
    <w:p w14:paraId="4AB286E1"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4. Являются ли обычаи источником семейного права Российской Федерации? </w:t>
      </w:r>
    </w:p>
    <w:p w14:paraId="3DED4AD1"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а) обычаи не являются источником семейного права Российской Федерации</w:t>
      </w:r>
      <w:r w:rsidRPr="00E33FE1">
        <w:rPr>
          <w:rFonts w:ascii="Times New Roman" w:eastAsia="Times New Roman" w:hAnsi="Times New Roman" w:cs="Times New Roman"/>
          <w:sz w:val="28"/>
          <w:szCs w:val="28"/>
        </w:rPr>
        <w:t>;</w:t>
      </w:r>
    </w:p>
    <w:p w14:paraId="535C0F0A"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 б) обычаи являются источником семейного права Российской Федерации</w:t>
      </w:r>
      <w:r w:rsidRPr="00E33FE1">
        <w:rPr>
          <w:rFonts w:ascii="Times New Roman" w:eastAsia="Times New Roman" w:hAnsi="Times New Roman" w:cs="Times New Roman"/>
          <w:sz w:val="28"/>
          <w:szCs w:val="28"/>
        </w:rPr>
        <w:t>;</w:t>
      </w:r>
    </w:p>
    <w:p w14:paraId="0DB9C7AE"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в) обычаи являются источником семейного права Российской Федерации при заключении брака в церкви</w:t>
      </w:r>
      <w:r w:rsidRPr="00E33FE1">
        <w:rPr>
          <w:rFonts w:ascii="Times New Roman" w:eastAsia="Times New Roman" w:hAnsi="Times New Roman" w:cs="Times New Roman"/>
          <w:sz w:val="28"/>
          <w:szCs w:val="28"/>
        </w:rPr>
        <w:t>;</w:t>
      </w:r>
    </w:p>
    <w:p w14:paraId="2B2E17E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 являются, если это национальный обычай.</w:t>
      </w:r>
    </w:p>
    <w:p w14:paraId="2257F3E1" w14:textId="77777777" w:rsidR="00DA2788" w:rsidRPr="00E33FE1" w:rsidRDefault="00DA2788"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b/>
          <w:bCs/>
          <w:sz w:val="28"/>
          <w:szCs w:val="28"/>
        </w:rPr>
        <w:t>5. Кем осуществляется защита семейных прав?</w:t>
      </w:r>
    </w:p>
    <w:p w14:paraId="2333B4FD"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органами опеки и попечительства;</w:t>
      </w:r>
    </w:p>
    <w:p w14:paraId="11B314DF"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судом;</w:t>
      </w:r>
    </w:p>
    <w:p w14:paraId="1E346304"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прокурором;</w:t>
      </w:r>
    </w:p>
    <w:p w14:paraId="5AC7462D"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органами внутренних дел;</w:t>
      </w:r>
    </w:p>
    <w:p w14:paraId="29DC0F41" w14:textId="77777777" w:rsidR="00DA2788" w:rsidRPr="00E33FE1" w:rsidRDefault="00DA2788"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органами опеки и попечительства, судом, прокурором, органами внутренних дел.</w:t>
      </w:r>
    </w:p>
    <w:p w14:paraId="7A420175"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6. Применяется ли в семейном праве компенсация морального вреда как способ защиты? </w:t>
      </w:r>
    </w:p>
    <w:p w14:paraId="513EE555"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а) нет</w:t>
      </w:r>
      <w:r w:rsidRPr="00E33FE1">
        <w:rPr>
          <w:rFonts w:ascii="Times New Roman" w:eastAsia="Times New Roman" w:hAnsi="Times New Roman" w:cs="Times New Roman"/>
          <w:sz w:val="28"/>
          <w:szCs w:val="28"/>
        </w:rPr>
        <w:t>;</w:t>
      </w:r>
    </w:p>
    <w:p w14:paraId="74F0C338"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б) да, при просрочке уплаты алиментов</w:t>
      </w:r>
      <w:r w:rsidRPr="00E33FE1">
        <w:rPr>
          <w:rFonts w:ascii="Times New Roman" w:eastAsia="Times New Roman" w:hAnsi="Times New Roman" w:cs="Times New Roman"/>
          <w:sz w:val="28"/>
          <w:szCs w:val="28"/>
        </w:rPr>
        <w:t>;</w:t>
      </w:r>
    </w:p>
    <w:p w14:paraId="537E3746"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в) да, при отмене усыновления</w:t>
      </w:r>
      <w:r w:rsidRPr="00E33FE1">
        <w:rPr>
          <w:rFonts w:ascii="Times New Roman" w:eastAsia="Times New Roman" w:hAnsi="Times New Roman" w:cs="Times New Roman"/>
          <w:sz w:val="28"/>
          <w:szCs w:val="28"/>
        </w:rPr>
        <w:t>;</w:t>
      </w:r>
    </w:p>
    <w:p w14:paraId="2C1B630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да, при признании брака недействительным.</w:t>
      </w:r>
    </w:p>
    <w:p w14:paraId="31B3D5C5" w14:textId="77777777" w:rsidR="00DA2788" w:rsidRPr="00E33FE1" w:rsidRDefault="00DA2788" w:rsidP="00E33FE1">
      <w:pPr>
        <w:spacing w:after="0" w:line="240" w:lineRule="auto"/>
        <w:jc w:val="both"/>
        <w:rPr>
          <w:rFonts w:ascii="Times New Roman" w:hAnsi="Times New Roman" w:cs="Times New Roman"/>
          <w:sz w:val="28"/>
          <w:szCs w:val="28"/>
        </w:rPr>
      </w:pPr>
    </w:p>
    <w:p w14:paraId="5B1CBD8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7. </w:t>
      </w:r>
      <w:r w:rsidRPr="00E33FE1">
        <w:rPr>
          <w:rFonts w:ascii="Times New Roman" w:hAnsi="Times New Roman" w:cs="Times New Roman"/>
          <w:b/>
          <w:bCs/>
          <w:sz w:val="28"/>
          <w:szCs w:val="28"/>
        </w:rPr>
        <w:t>В чьем ведении находится регулирование семейных правоотношений?</w:t>
      </w:r>
    </w:p>
    <w:p w14:paraId="78A0EC5D"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 а) в ведении Российской Федерации</w:t>
      </w:r>
      <w:r w:rsidRPr="00E33FE1">
        <w:rPr>
          <w:rFonts w:ascii="Times New Roman" w:eastAsia="Times New Roman" w:hAnsi="Times New Roman" w:cs="Times New Roman"/>
          <w:sz w:val="28"/>
          <w:szCs w:val="28"/>
        </w:rPr>
        <w:t>;</w:t>
      </w:r>
    </w:p>
    <w:p w14:paraId="5098AEAF"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б) в ведении субъектов РФ</w:t>
      </w:r>
      <w:r w:rsidRPr="00E33FE1">
        <w:rPr>
          <w:rFonts w:ascii="Times New Roman" w:eastAsia="Times New Roman" w:hAnsi="Times New Roman" w:cs="Times New Roman"/>
          <w:sz w:val="28"/>
          <w:szCs w:val="28"/>
        </w:rPr>
        <w:t>;</w:t>
      </w:r>
    </w:p>
    <w:p w14:paraId="0C725601"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в) в ведении органов местного самоуправления</w:t>
      </w:r>
      <w:r w:rsidRPr="00E33FE1">
        <w:rPr>
          <w:rFonts w:ascii="Times New Roman" w:eastAsia="Times New Roman" w:hAnsi="Times New Roman" w:cs="Times New Roman"/>
          <w:sz w:val="28"/>
          <w:szCs w:val="28"/>
        </w:rPr>
        <w:t>;</w:t>
      </w:r>
    </w:p>
    <w:p w14:paraId="195A237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 совместном ведении Российской Федерации и субъектов РФ.</w:t>
      </w:r>
    </w:p>
    <w:p w14:paraId="320EF0BC" w14:textId="77777777" w:rsidR="00DA2788" w:rsidRPr="00E33FE1" w:rsidRDefault="00DA2788" w:rsidP="00E33FE1">
      <w:pPr>
        <w:spacing w:after="0" w:line="240" w:lineRule="auto"/>
        <w:jc w:val="both"/>
        <w:rPr>
          <w:rFonts w:ascii="Times New Roman" w:hAnsi="Times New Roman" w:cs="Times New Roman"/>
          <w:b/>
          <w:bCs/>
          <w:sz w:val="28"/>
          <w:szCs w:val="28"/>
        </w:rPr>
      </w:pPr>
    </w:p>
    <w:p w14:paraId="02361CBD"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8. Какой брак в</w:t>
      </w:r>
      <w:r w:rsidRPr="00E33FE1">
        <w:rPr>
          <w:rFonts w:ascii="Times New Roman" w:eastAsia="Times New Roman" w:hAnsi="Times New Roman" w:cs="Times New Roman"/>
          <w:b/>
          <w:bCs/>
          <w:sz w:val="28"/>
          <w:szCs w:val="28"/>
        </w:rPr>
        <w:t xml:space="preserve"> Российской Федерации признается законным?</w:t>
      </w:r>
    </w:p>
    <w:p w14:paraId="70F93A3A"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заключенный только в органах записи актов гражданского состояния;</w:t>
      </w:r>
    </w:p>
    <w:p w14:paraId="243BAC6D"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заключенный по правилам места его совершения;</w:t>
      </w:r>
    </w:p>
    <w:p w14:paraId="205284A0" w14:textId="77777777" w:rsidR="00DA2788" w:rsidRPr="00E33FE1" w:rsidRDefault="00DA2788"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заключенный в церкви после предложения руки и сердца.</w:t>
      </w:r>
    </w:p>
    <w:p w14:paraId="18B6BC5A" w14:textId="77777777" w:rsidR="00DA2788" w:rsidRPr="00E33FE1" w:rsidRDefault="00DA2788" w:rsidP="00E33FE1">
      <w:pPr>
        <w:autoSpaceDE w:val="0"/>
        <w:spacing w:after="0" w:line="240" w:lineRule="auto"/>
        <w:jc w:val="both"/>
        <w:rPr>
          <w:rFonts w:ascii="Times New Roman" w:hAnsi="Times New Roman" w:cs="Times New Roman"/>
          <w:b/>
          <w:sz w:val="28"/>
          <w:szCs w:val="28"/>
        </w:rPr>
      </w:pPr>
    </w:p>
    <w:p w14:paraId="35649473" w14:textId="77777777" w:rsidR="00DA2788" w:rsidRPr="00E33FE1" w:rsidRDefault="00DA2788" w:rsidP="00E33FE1">
      <w:pPr>
        <w:autoSpaceDE w:val="0"/>
        <w:spacing w:after="0" w:line="240" w:lineRule="auto"/>
        <w:jc w:val="both"/>
        <w:rPr>
          <w:rFonts w:ascii="Times New Roman" w:hAnsi="Times New Roman" w:cs="Times New Roman"/>
          <w:b/>
          <w:bCs/>
          <w:sz w:val="28"/>
          <w:szCs w:val="28"/>
        </w:rPr>
      </w:pPr>
      <w:r w:rsidRPr="00E33FE1">
        <w:rPr>
          <w:rFonts w:ascii="Times New Roman" w:hAnsi="Times New Roman" w:cs="Times New Roman"/>
          <w:b/>
          <w:sz w:val="28"/>
          <w:szCs w:val="28"/>
        </w:rPr>
        <w:t>9. Что является п</w:t>
      </w:r>
      <w:r w:rsidRPr="00E33FE1">
        <w:rPr>
          <w:rFonts w:ascii="Times New Roman" w:hAnsi="Times New Roman" w:cs="Times New Roman"/>
          <w:b/>
          <w:bCs/>
          <w:sz w:val="28"/>
          <w:szCs w:val="28"/>
        </w:rPr>
        <w:t>репятствием к вступлению в брак?</w:t>
      </w:r>
    </w:p>
    <w:p w14:paraId="6E9FCBC1"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bCs/>
          <w:sz w:val="28"/>
          <w:szCs w:val="28"/>
        </w:rPr>
        <w:t>о</w:t>
      </w:r>
      <w:r w:rsidRPr="00E33FE1">
        <w:rPr>
          <w:rFonts w:ascii="Times New Roman" w:hAnsi="Times New Roman" w:cs="Times New Roman"/>
          <w:sz w:val="28"/>
          <w:szCs w:val="28"/>
        </w:rPr>
        <w:t>тношения, существующие между опекуном и попечителем</w:t>
      </w:r>
      <w:r w:rsidRPr="00E33FE1">
        <w:rPr>
          <w:rFonts w:ascii="Times New Roman" w:eastAsia="Times New Roman" w:hAnsi="Times New Roman" w:cs="Times New Roman"/>
          <w:sz w:val="28"/>
          <w:szCs w:val="28"/>
        </w:rPr>
        <w:t>;</w:t>
      </w:r>
    </w:p>
    <w:p w14:paraId="03588C00"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sz w:val="28"/>
          <w:szCs w:val="28"/>
        </w:rPr>
        <w:t>б) отношения родства между тетей и племянником</w:t>
      </w:r>
      <w:r w:rsidRPr="00E33FE1">
        <w:rPr>
          <w:rFonts w:ascii="Times New Roman" w:eastAsia="Times New Roman" w:hAnsi="Times New Roman" w:cs="Times New Roman"/>
          <w:sz w:val="28"/>
          <w:szCs w:val="28"/>
        </w:rPr>
        <w:t>;</w:t>
      </w:r>
    </w:p>
    <w:p w14:paraId="76FF8A3A"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в) отношения родства между неполнородными братом и сестрой</w:t>
      </w:r>
      <w:r w:rsidRPr="00E33FE1">
        <w:rPr>
          <w:rFonts w:ascii="Times New Roman" w:eastAsia="Times New Roman" w:hAnsi="Times New Roman" w:cs="Times New Roman"/>
          <w:sz w:val="28"/>
          <w:szCs w:val="28"/>
        </w:rPr>
        <w:t>;</w:t>
      </w:r>
    </w:p>
    <w:p w14:paraId="4466D60C"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г) если хотя бы один из будущих супругов является студентом очной формы обучения</w:t>
      </w:r>
      <w:r w:rsidRPr="00E33FE1">
        <w:rPr>
          <w:rFonts w:ascii="Times New Roman" w:eastAsia="Times New Roman" w:hAnsi="Times New Roman" w:cs="Times New Roman"/>
          <w:sz w:val="28"/>
          <w:szCs w:val="28"/>
        </w:rPr>
        <w:t>;</w:t>
      </w:r>
    </w:p>
    <w:p w14:paraId="382E5151" w14:textId="77777777" w:rsidR="00DA2788" w:rsidRPr="00E33FE1" w:rsidRDefault="00DA2788" w:rsidP="00E33FE1">
      <w:pPr>
        <w:autoSpaceDE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д) если хотя бы один из будущих супругов является плательщиком алиментов.</w:t>
      </w:r>
    </w:p>
    <w:p w14:paraId="63F26ACA" w14:textId="77777777" w:rsidR="00DA2788" w:rsidRPr="00E33FE1" w:rsidRDefault="00DA2788" w:rsidP="00E33FE1">
      <w:pPr>
        <w:autoSpaceDE w:val="0"/>
        <w:spacing w:after="0" w:line="240" w:lineRule="auto"/>
        <w:jc w:val="both"/>
        <w:rPr>
          <w:rFonts w:ascii="Times New Roman" w:hAnsi="Times New Roman" w:cs="Times New Roman"/>
          <w:b/>
          <w:sz w:val="28"/>
          <w:szCs w:val="28"/>
        </w:rPr>
      </w:pPr>
    </w:p>
    <w:p w14:paraId="65F7A378" w14:textId="77777777" w:rsidR="00DA2788" w:rsidRPr="00E33FE1" w:rsidRDefault="00DA2788" w:rsidP="00E33FE1">
      <w:pPr>
        <w:autoSpaceDE w:val="0"/>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10. Какие основополагающие условия предусмотрены семейным кодексом для заключения брака?</w:t>
      </w:r>
    </w:p>
    <w:p w14:paraId="6847157F"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а) взаимное добровольное согласие мужчины и женщины, вступающих в брак, достижение ими брачного возраста</w:t>
      </w:r>
      <w:r w:rsidRPr="00E33FE1">
        <w:rPr>
          <w:rFonts w:ascii="Times New Roman" w:eastAsia="Times New Roman" w:hAnsi="Times New Roman" w:cs="Times New Roman"/>
          <w:sz w:val="28"/>
          <w:szCs w:val="28"/>
        </w:rPr>
        <w:t>;</w:t>
      </w:r>
    </w:p>
    <w:p w14:paraId="0A10A05A"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б) наличие у лиц, вступающих в брак, справки из учреждений здравоохранения об отсутствии ВИЧ-инфекции</w:t>
      </w:r>
      <w:r w:rsidRPr="00E33FE1">
        <w:rPr>
          <w:rFonts w:ascii="Times New Roman" w:eastAsia="Times New Roman" w:hAnsi="Times New Roman" w:cs="Times New Roman"/>
          <w:sz w:val="28"/>
          <w:szCs w:val="28"/>
        </w:rPr>
        <w:t>;</w:t>
      </w:r>
    </w:p>
    <w:p w14:paraId="3AE44FCC"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в) отсутствие обстоятельств, препятствующих заключению брака</w:t>
      </w:r>
      <w:r w:rsidRPr="00E33FE1">
        <w:rPr>
          <w:rFonts w:ascii="Times New Roman" w:eastAsia="Times New Roman" w:hAnsi="Times New Roman" w:cs="Times New Roman"/>
          <w:sz w:val="28"/>
          <w:szCs w:val="28"/>
        </w:rPr>
        <w:t>;</w:t>
      </w:r>
    </w:p>
    <w:p w14:paraId="63D61A4D"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г) отсутствие у лиц, желающих вступить в брак, судимости</w:t>
      </w:r>
      <w:r w:rsidRPr="00E33FE1">
        <w:rPr>
          <w:rFonts w:ascii="Times New Roman" w:eastAsia="Times New Roman" w:hAnsi="Times New Roman" w:cs="Times New Roman"/>
          <w:sz w:val="28"/>
          <w:szCs w:val="28"/>
        </w:rPr>
        <w:t>;</w:t>
      </w:r>
    </w:p>
    <w:p w14:paraId="27BBE9F8" w14:textId="77777777" w:rsidR="00DA2788" w:rsidRPr="00E33FE1" w:rsidRDefault="00DA2788"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hAnsi="Times New Roman" w:cs="Times New Roman"/>
          <w:bCs/>
          <w:sz w:val="28"/>
          <w:szCs w:val="28"/>
        </w:rPr>
        <w:t>д) наличие вклада в банке на сумме не менее 1 млн. рублей</w:t>
      </w:r>
      <w:r w:rsidRPr="00E33FE1">
        <w:rPr>
          <w:rFonts w:ascii="Times New Roman" w:eastAsia="Times New Roman" w:hAnsi="Times New Roman" w:cs="Times New Roman"/>
          <w:sz w:val="28"/>
          <w:szCs w:val="28"/>
        </w:rPr>
        <w:t>;</w:t>
      </w:r>
    </w:p>
    <w:p w14:paraId="6F0B9B71" w14:textId="77777777" w:rsidR="00DA2788" w:rsidRPr="00E33FE1" w:rsidRDefault="00DA2788" w:rsidP="00E33FE1">
      <w:pPr>
        <w:autoSpaceDE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е) наличие собственной жилплощади.</w:t>
      </w:r>
    </w:p>
    <w:p w14:paraId="2B5741C7" w14:textId="77777777" w:rsidR="00DA2788" w:rsidRPr="00E33FE1" w:rsidRDefault="00DA2788" w:rsidP="00E33FE1">
      <w:pPr>
        <w:spacing w:after="0" w:line="240" w:lineRule="auto"/>
        <w:contextualSpacing/>
        <w:jc w:val="both"/>
        <w:rPr>
          <w:rFonts w:ascii="Times New Roman" w:hAnsi="Times New Roman" w:cs="Times New Roman"/>
          <w:sz w:val="28"/>
          <w:szCs w:val="28"/>
          <w:shd w:val="clear" w:color="auto" w:fill="F8F9FA"/>
        </w:rPr>
      </w:pPr>
    </w:p>
    <w:p w14:paraId="4D832F5B"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bookmarkStart w:id="17" w:name="_Hlk149757384"/>
      <w:r w:rsidRPr="00E33FE1">
        <w:rPr>
          <w:rFonts w:ascii="Times New Roman" w:hAnsi="Times New Roman" w:cs="Times New Roman"/>
          <w:b/>
          <w:sz w:val="28"/>
          <w:szCs w:val="28"/>
          <w:u w:val="single"/>
        </w:rPr>
        <w:t>Задания в открытой форме:</w:t>
      </w:r>
    </w:p>
    <w:bookmarkEnd w:id="17"/>
    <w:p w14:paraId="3CBC9B83" w14:textId="77777777" w:rsidR="00DA2788" w:rsidRPr="00E33FE1" w:rsidRDefault="00DA2788" w:rsidP="00E33FE1">
      <w:pPr>
        <w:spacing w:after="0" w:line="240" w:lineRule="auto"/>
        <w:jc w:val="both"/>
        <w:rPr>
          <w:rFonts w:ascii="Times New Roman" w:hAnsi="Times New Roman" w:cs="Times New Roman"/>
          <w:spacing w:val="8"/>
          <w:sz w:val="28"/>
          <w:szCs w:val="28"/>
        </w:rPr>
      </w:pPr>
      <w:r w:rsidRPr="00E33FE1">
        <w:rPr>
          <w:rFonts w:ascii="Times New Roman" w:hAnsi="Times New Roman" w:cs="Times New Roman"/>
          <w:sz w:val="28"/>
          <w:szCs w:val="28"/>
          <w:shd w:val="clear" w:color="auto" w:fill="F8F9FA"/>
        </w:rPr>
        <w:t>1.</w:t>
      </w:r>
      <w:r w:rsidR="00E33FE1" w:rsidRPr="00E33FE1">
        <w:rPr>
          <w:rFonts w:ascii="Times New Roman" w:hAnsi="Times New Roman" w:cs="Times New Roman"/>
          <w:sz w:val="28"/>
          <w:szCs w:val="28"/>
          <w:shd w:val="clear" w:color="auto" w:fill="F8F9FA"/>
        </w:rPr>
        <w:t xml:space="preserve"> </w:t>
      </w:r>
      <w:r w:rsidRPr="00E33FE1">
        <w:rPr>
          <w:rFonts w:ascii="Times New Roman" w:hAnsi="Times New Roman" w:cs="Times New Roman"/>
          <w:sz w:val="28"/>
          <w:szCs w:val="28"/>
          <w:shd w:val="clear" w:color="auto" w:fill="FFFFFF"/>
        </w:rPr>
        <w:t>В случае увеличения ранее установленного для заключения брака срока новая дата регистрации брака может быть отложена со дня первоначально установленной даты регистрации брака на срок не более чем на ______ месяц</w:t>
      </w:r>
    </w:p>
    <w:p w14:paraId="2AA6C82F" w14:textId="77777777" w:rsidR="00DA2788" w:rsidRPr="00E33FE1" w:rsidRDefault="00DA2788" w:rsidP="00E33FE1">
      <w:pPr>
        <w:spacing w:after="0" w:line="240" w:lineRule="auto"/>
        <w:jc w:val="both"/>
        <w:rPr>
          <w:rFonts w:ascii="Times New Roman" w:hAnsi="Times New Roman" w:cs="Times New Roman"/>
          <w:sz w:val="28"/>
          <w:szCs w:val="28"/>
          <w:shd w:val="clear" w:color="auto" w:fill="F8F9FA"/>
        </w:rPr>
      </w:pPr>
      <w:r w:rsidRPr="00E33FE1">
        <w:rPr>
          <w:rFonts w:ascii="Times New Roman" w:hAnsi="Times New Roman" w:cs="Times New Roman"/>
          <w:sz w:val="28"/>
          <w:szCs w:val="28"/>
          <w:shd w:val="clear" w:color="auto" w:fill="F8F9FA"/>
        </w:rPr>
        <w:t>2. В РФ брачный возраст составляет ______ лет</w:t>
      </w:r>
    </w:p>
    <w:p w14:paraId="5B5A7383" w14:textId="77777777" w:rsidR="00DA2788" w:rsidRPr="00E33FE1" w:rsidRDefault="00DA2788" w:rsidP="00E33FE1">
      <w:pPr>
        <w:autoSpaceDN w:val="0"/>
        <w:spacing w:after="0" w:line="240" w:lineRule="auto"/>
        <w:jc w:val="both"/>
        <w:rPr>
          <w:rFonts w:ascii="Times New Roman" w:hAnsi="Times New Roman" w:cs="Times New Roman"/>
          <w:sz w:val="28"/>
          <w:szCs w:val="28"/>
          <w:shd w:val="clear" w:color="auto" w:fill="F8F9FA"/>
        </w:rPr>
      </w:pPr>
      <w:r w:rsidRPr="00E33FE1">
        <w:rPr>
          <w:rFonts w:ascii="Times New Roman" w:hAnsi="Times New Roman" w:cs="Times New Roman"/>
          <w:sz w:val="28"/>
          <w:szCs w:val="28"/>
          <w:shd w:val="clear" w:color="auto" w:fill="F8F9FA"/>
        </w:rPr>
        <w:t xml:space="preserve">3. Семья – это союз мужчины и </w:t>
      </w:r>
      <w:r w:rsidRPr="00E33FE1">
        <w:rPr>
          <w:rFonts w:ascii="Times New Roman" w:hAnsi="Times New Roman" w:cs="Times New Roman"/>
          <w:sz w:val="28"/>
          <w:szCs w:val="28"/>
          <w:shd w:val="clear" w:color="auto" w:fill="F8F9FA"/>
        </w:rPr>
        <w:softHyphen/>
      </w:r>
      <w:r w:rsidRPr="00E33FE1">
        <w:rPr>
          <w:rFonts w:ascii="Times New Roman" w:hAnsi="Times New Roman" w:cs="Times New Roman"/>
          <w:sz w:val="28"/>
          <w:szCs w:val="28"/>
          <w:shd w:val="clear" w:color="auto" w:fill="F8F9FA"/>
        </w:rPr>
        <w:softHyphen/>
      </w:r>
      <w:r w:rsidRPr="00E33FE1">
        <w:rPr>
          <w:rFonts w:ascii="Times New Roman" w:hAnsi="Times New Roman" w:cs="Times New Roman"/>
          <w:sz w:val="28"/>
          <w:szCs w:val="28"/>
          <w:shd w:val="clear" w:color="auto" w:fill="F8F9FA"/>
        </w:rPr>
        <w:softHyphen/>
        <w:t>_________________</w:t>
      </w:r>
    </w:p>
    <w:p w14:paraId="380E4A86" w14:textId="77777777" w:rsidR="00DA2788" w:rsidRPr="00E33FE1" w:rsidRDefault="00DA2788" w:rsidP="00E33FE1">
      <w:pPr>
        <w:spacing w:after="0" w:line="240" w:lineRule="auto"/>
        <w:contextualSpacing/>
        <w:rPr>
          <w:rFonts w:ascii="Times New Roman" w:eastAsia="Times New Roman" w:hAnsi="Times New Roman" w:cs="Times New Roman"/>
          <w:sz w:val="28"/>
          <w:szCs w:val="28"/>
        </w:rPr>
      </w:pPr>
      <w:r w:rsidRPr="00E33FE1">
        <w:rPr>
          <w:rFonts w:ascii="Times New Roman" w:eastAsia="Times New Roman" w:hAnsi="Times New Roman" w:cs="Times New Roman"/>
          <w:w w:val="99"/>
          <w:sz w:val="28"/>
          <w:szCs w:val="28"/>
        </w:rPr>
        <w:t>4.Р</w:t>
      </w:r>
      <w:r w:rsidRPr="00E33FE1">
        <w:rPr>
          <w:rFonts w:ascii="Times New Roman" w:eastAsia="Times New Roman" w:hAnsi="Times New Roman" w:cs="Times New Roman"/>
          <w:sz w:val="28"/>
          <w:szCs w:val="28"/>
        </w:rPr>
        <w:t>ебе</w:t>
      </w:r>
      <w:r w:rsidRPr="00E33FE1">
        <w:rPr>
          <w:rFonts w:ascii="Times New Roman" w:eastAsia="Times New Roman" w:hAnsi="Times New Roman" w:cs="Times New Roman"/>
          <w:spacing w:val="1"/>
          <w:w w:val="99"/>
          <w:sz w:val="28"/>
          <w:szCs w:val="28"/>
        </w:rPr>
        <w:t>н</w:t>
      </w:r>
      <w:r w:rsidRPr="00E33FE1">
        <w:rPr>
          <w:rFonts w:ascii="Times New Roman" w:eastAsia="Times New Roman" w:hAnsi="Times New Roman" w:cs="Times New Roman"/>
          <w:spacing w:val="1"/>
          <w:sz w:val="28"/>
          <w:szCs w:val="28"/>
        </w:rPr>
        <w:t>к</w:t>
      </w:r>
      <w:r w:rsidRPr="00E33FE1">
        <w:rPr>
          <w:rFonts w:ascii="Times New Roman" w:eastAsia="Times New Roman" w:hAnsi="Times New Roman" w:cs="Times New Roman"/>
          <w:sz w:val="28"/>
          <w:szCs w:val="28"/>
        </w:rPr>
        <w:t xml:space="preserve">ом </w:t>
      </w:r>
      <w:r w:rsidRPr="00E33FE1">
        <w:rPr>
          <w:rFonts w:ascii="Times New Roman" w:eastAsia="Times New Roman" w:hAnsi="Times New Roman" w:cs="Times New Roman"/>
          <w:spacing w:val="1"/>
          <w:w w:val="99"/>
          <w:sz w:val="28"/>
          <w:szCs w:val="28"/>
        </w:rPr>
        <w:t>п</w:t>
      </w:r>
      <w:r w:rsidRPr="00E33FE1">
        <w:rPr>
          <w:rFonts w:ascii="Times New Roman" w:eastAsia="Times New Roman" w:hAnsi="Times New Roman" w:cs="Times New Roman"/>
          <w:sz w:val="28"/>
          <w:szCs w:val="28"/>
        </w:rPr>
        <w:t>р</w:t>
      </w:r>
      <w:r w:rsidRPr="00E33FE1">
        <w:rPr>
          <w:rFonts w:ascii="Times New Roman" w:eastAsia="Times New Roman" w:hAnsi="Times New Roman" w:cs="Times New Roman"/>
          <w:spacing w:val="-1"/>
          <w:w w:val="99"/>
          <w:sz w:val="28"/>
          <w:szCs w:val="28"/>
        </w:rPr>
        <w:t>и</w:t>
      </w:r>
      <w:r w:rsidRPr="00E33FE1">
        <w:rPr>
          <w:rFonts w:ascii="Times New Roman" w:eastAsia="Times New Roman" w:hAnsi="Times New Roman" w:cs="Times New Roman"/>
          <w:spacing w:val="1"/>
          <w:sz w:val="28"/>
          <w:szCs w:val="28"/>
        </w:rPr>
        <w:t>з</w:t>
      </w:r>
      <w:r w:rsidRPr="00E33FE1">
        <w:rPr>
          <w:rFonts w:ascii="Times New Roman" w:eastAsia="Times New Roman" w:hAnsi="Times New Roman" w:cs="Times New Roman"/>
          <w:spacing w:val="1"/>
          <w:w w:val="99"/>
          <w:sz w:val="28"/>
          <w:szCs w:val="28"/>
        </w:rPr>
        <w:t>н</w:t>
      </w: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spacing w:val="-1"/>
          <w:sz w:val="28"/>
          <w:szCs w:val="28"/>
        </w:rPr>
        <w:t>е</w:t>
      </w:r>
      <w:r w:rsidRPr="00E33FE1">
        <w:rPr>
          <w:rFonts w:ascii="Times New Roman" w:eastAsia="Times New Roman" w:hAnsi="Times New Roman" w:cs="Times New Roman"/>
          <w:sz w:val="28"/>
          <w:szCs w:val="28"/>
        </w:rPr>
        <w:t>тся л</w:t>
      </w:r>
      <w:r w:rsidRPr="00E33FE1">
        <w:rPr>
          <w:rFonts w:ascii="Times New Roman" w:eastAsia="Times New Roman" w:hAnsi="Times New Roman" w:cs="Times New Roman"/>
          <w:spacing w:val="1"/>
          <w:w w:val="99"/>
          <w:sz w:val="28"/>
          <w:szCs w:val="28"/>
        </w:rPr>
        <w:t>иц</w:t>
      </w:r>
      <w:r w:rsidRPr="00E33FE1">
        <w:rPr>
          <w:rFonts w:ascii="Times New Roman" w:eastAsia="Times New Roman" w:hAnsi="Times New Roman" w:cs="Times New Roman"/>
          <w:sz w:val="28"/>
          <w:szCs w:val="28"/>
        </w:rPr>
        <w:t>о,</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w w:val="99"/>
          <w:sz w:val="28"/>
          <w:szCs w:val="28"/>
        </w:rPr>
        <w:t>н</w:t>
      </w:r>
      <w:r w:rsidRPr="00E33FE1">
        <w:rPr>
          <w:rFonts w:ascii="Times New Roman" w:eastAsia="Times New Roman" w:hAnsi="Times New Roman" w:cs="Times New Roman"/>
          <w:sz w:val="28"/>
          <w:szCs w:val="28"/>
        </w:rPr>
        <w:t>е дос</w:t>
      </w:r>
      <w:r w:rsidRPr="00E33FE1">
        <w:rPr>
          <w:rFonts w:ascii="Times New Roman" w:eastAsia="Times New Roman" w:hAnsi="Times New Roman" w:cs="Times New Roman"/>
          <w:w w:val="99"/>
          <w:sz w:val="28"/>
          <w:szCs w:val="28"/>
        </w:rPr>
        <w:t>т</w:t>
      </w:r>
      <w:r w:rsidRPr="00E33FE1">
        <w:rPr>
          <w:rFonts w:ascii="Times New Roman" w:eastAsia="Times New Roman" w:hAnsi="Times New Roman" w:cs="Times New Roman"/>
          <w:spacing w:val="1"/>
          <w:sz w:val="28"/>
          <w:szCs w:val="28"/>
        </w:rPr>
        <w:t>и</w:t>
      </w:r>
      <w:r w:rsidRPr="00E33FE1">
        <w:rPr>
          <w:rFonts w:ascii="Times New Roman" w:eastAsia="Times New Roman" w:hAnsi="Times New Roman" w:cs="Times New Roman"/>
          <w:sz w:val="28"/>
          <w:szCs w:val="28"/>
        </w:rPr>
        <w:t>г</w:t>
      </w:r>
      <w:r w:rsidRPr="00E33FE1">
        <w:rPr>
          <w:rFonts w:ascii="Times New Roman" w:eastAsia="Times New Roman" w:hAnsi="Times New Roman" w:cs="Times New Roman"/>
          <w:w w:val="99"/>
          <w:sz w:val="28"/>
          <w:szCs w:val="28"/>
        </w:rPr>
        <w:t>ш</w:t>
      </w:r>
      <w:r w:rsidRPr="00E33FE1">
        <w:rPr>
          <w:rFonts w:ascii="Times New Roman" w:eastAsia="Times New Roman" w:hAnsi="Times New Roman" w:cs="Times New Roman"/>
          <w:sz w:val="28"/>
          <w:szCs w:val="28"/>
        </w:rPr>
        <w:t xml:space="preserve">ее </w:t>
      </w:r>
      <w:r w:rsidRPr="00E33FE1">
        <w:rPr>
          <w:rFonts w:ascii="Times New Roman" w:eastAsia="Times New Roman" w:hAnsi="Times New Roman" w:cs="Times New Roman"/>
          <w:spacing w:val="-1"/>
          <w:sz w:val="28"/>
          <w:szCs w:val="28"/>
        </w:rPr>
        <w:t>в</w:t>
      </w:r>
      <w:r w:rsidRPr="00E33FE1">
        <w:rPr>
          <w:rFonts w:ascii="Times New Roman" w:eastAsia="Times New Roman" w:hAnsi="Times New Roman" w:cs="Times New Roman"/>
          <w:sz w:val="28"/>
          <w:szCs w:val="28"/>
        </w:rPr>
        <w:t>о</w:t>
      </w:r>
      <w:r w:rsidRPr="00E33FE1">
        <w:rPr>
          <w:rFonts w:ascii="Times New Roman" w:eastAsia="Times New Roman" w:hAnsi="Times New Roman" w:cs="Times New Roman"/>
          <w:w w:val="99"/>
          <w:sz w:val="28"/>
          <w:szCs w:val="28"/>
        </w:rPr>
        <w:t>з</w:t>
      </w:r>
      <w:r w:rsidRPr="00E33FE1">
        <w:rPr>
          <w:rFonts w:ascii="Times New Roman" w:eastAsia="Times New Roman" w:hAnsi="Times New Roman" w:cs="Times New Roman"/>
          <w:sz w:val="28"/>
          <w:szCs w:val="28"/>
        </w:rPr>
        <w:t>рас</w:t>
      </w:r>
      <w:r w:rsidRPr="00E33FE1">
        <w:rPr>
          <w:rFonts w:ascii="Times New Roman" w:eastAsia="Times New Roman" w:hAnsi="Times New Roman" w:cs="Times New Roman"/>
          <w:w w:val="99"/>
          <w:sz w:val="28"/>
          <w:szCs w:val="28"/>
        </w:rPr>
        <w:t>т</w:t>
      </w:r>
      <w:r w:rsidRPr="00E33FE1">
        <w:rPr>
          <w:rFonts w:ascii="Times New Roman" w:eastAsia="Times New Roman" w:hAnsi="Times New Roman" w:cs="Times New Roman"/>
          <w:sz w:val="28"/>
          <w:szCs w:val="28"/>
        </w:rPr>
        <w:t xml:space="preserve">а ____ лет: </w:t>
      </w:r>
    </w:p>
    <w:p w14:paraId="174DB9AB"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bookmarkStart w:id="18" w:name="_Hlk149758474"/>
    </w:p>
    <w:p w14:paraId="1BD8976F"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и соответствия </w:t>
      </w:r>
    </w:p>
    <w:p w14:paraId="5F364DA5"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p>
    <w:bookmarkEnd w:id="18"/>
    <w:p w14:paraId="414DA85B"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 xml:space="preserve">1. </w:t>
      </w:r>
      <w:r w:rsidRPr="00E33FE1">
        <w:rPr>
          <w:rFonts w:ascii="Times New Roman" w:eastAsia="Times New Roman" w:hAnsi="Times New Roman" w:cs="Times New Roman"/>
          <w:b/>
          <w:iCs/>
          <w:sz w:val="28"/>
          <w:szCs w:val="28"/>
        </w:rPr>
        <w:t>Уста</w:t>
      </w:r>
      <w:r w:rsidRPr="00E33FE1">
        <w:rPr>
          <w:rFonts w:ascii="Times New Roman" w:eastAsia="Times New Roman" w:hAnsi="Times New Roman" w:cs="Times New Roman"/>
          <w:b/>
          <w:iCs/>
          <w:sz w:val="28"/>
          <w:szCs w:val="28"/>
        </w:rPr>
        <w:softHyphen/>
        <w:t>но</w:t>
      </w:r>
      <w:r w:rsidRPr="00E33FE1">
        <w:rPr>
          <w:rFonts w:ascii="Times New Roman" w:eastAsia="Times New Roman" w:hAnsi="Times New Roman" w:cs="Times New Roman"/>
          <w:b/>
          <w:iCs/>
          <w:sz w:val="28"/>
          <w:szCs w:val="28"/>
        </w:rPr>
        <w:softHyphen/>
        <w:t>ви</w:t>
      </w:r>
      <w:r w:rsidRPr="00E33FE1">
        <w:rPr>
          <w:rFonts w:ascii="Times New Roman" w:eastAsia="Times New Roman" w:hAnsi="Times New Roman" w:cs="Times New Roman"/>
          <w:b/>
          <w:iCs/>
          <w:sz w:val="28"/>
          <w:szCs w:val="28"/>
        </w:rPr>
        <w:softHyphen/>
        <w:t>те со</w:t>
      </w:r>
      <w:r w:rsidRPr="00E33FE1">
        <w:rPr>
          <w:rFonts w:ascii="Times New Roman" w:eastAsia="Times New Roman" w:hAnsi="Times New Roman" w:cs="Times New Roman"/>
          <w:b/>
          <w:iCs/>
          <w:sz w:val="28"/>
          <w:szCs w:val="28"/>
        </w:rPr>
        <w:softHyphen/>
        <w:t>от</w:t>
      </w:r>
      <w:r w:rsidRPr="00E33FE1">
        <w:rPr>
          <w:rFonts w:ascii="Times New Roman" w:eastAsia="Times New Roman" w:hAnsi="Times New Roman" w:cs="Times New Roman"/>
          <w:b/>
          <w:iCs/>
          <w:sz w:val="28"/>
          <w:szCs w:val="28"/>
        </w:rPr>
        <w:softHyphen/>
        <w:t>вет</w:t>
      </w:r>
      <w:r w:rsidRPr="00E33FE1">
        <w:rPr>
          <w:rFonts w:ascii="Times New Roman" w:eastAsia="Times New Roman" w:hAnsi="Times New Roman" w:cs="Times New Roman"/>
          <w:b/>
          <w:iCs/>
          <w:sz w:val="28"/>
          <w:szCs w:val="28"/>
        </w:rPr>
        <w:softHyphen/>
        <w:t>ствие между об</w:t>
      </w:r>
      <w:r w:rsidRPr="00E33FE1">
        <w:rPr>
          <w:rFonts w:ascii="Times New Roman" w:eastAsia="Times New Roman" w:hAnsi="Times New Roman" w:cs="Times New Roman"/>
          <w:b/>
          <w:iCs/>
          <w:sz w:val="28"/>
          <w:szCs w:val="28"/>
        </w:rPr>
        <w:softHyphen/>
        <w:t>сто</w:t>
      </w:r>
      <w:r w:rsidRPr="00E33FE1">
        <w:rPr>
          <w:rFonts w:ascii="Times New Roman" w:eastAsia="Times New Roman" w:hAnsi="Times New Roman" w:cs="Times New Roman"/>
          <w:b/>
          <w:iCs/>
          <w:sz w:val="28"/>
          <w:szCs w:val="28"/>
        </w:rPr>
        <w:softHyphen/>
        <w:t>я</w:t>
      </w:r>
      <w:r w:rsidRPr="00E33FE1">
        <w:rPr>
          <w:rFonts w:ascii="Times New Roman" w:eastAsia="Times New Roman" w:hAnsi="Times New Roman" w:cs="Times New Roman"/>
          <w:b/>
          <w:iCs/>
          <w:sz w:val="28"/>
          <w:szCs w:val="28"/>
        </w:rPr>
        <w:softHyphen/>
        <w:t>тель</w:t>
      </w:r>
      <w:r w:rsidRPr="00E33FE1">
        <w:rPr>
          <w:rFonts w:ascii="Times New Roman" w:eastAsia="Times New Roman" w:hAnsi="Times New Roman" w:cs="Times New Roman"/>
          <w:b/>
          <w:iCs/>
          <w:sz w:val="28"/>
          <w:szCs w:val="28"/>
        </w:rPr>
        <w:softHyphen/>
        <w:t>ства</w:t>
      </w:r>
      <w:r w:rsidRPr="00E33FE1">
        <w:rPr>
          <w:rFonts w:ascii="Times New Roman" w:eastAsia="Times New Roman" w:hAnsi="Times New Roman" w:cs="Times New Roman"/>
          <w:b/>
          <w:iCs/>
          <w:sz w:val="28"/>
          <w:szCs w:val="28"/>
        </w:rPr>
        <w:softHyphen/>
        <w:t>ми рас</w:t>
      </w:r>
      <w:r w:rsidRPr="00E33FE1">
        <w:rPr>
          <w:rFonts w:ascii="Times New Roman" w:eastAsia="Times New Roman" w:hAnsi="Times New Roman" w:cs="Times New Roman"/>
          <w:b/>
          <w:iCs/>
          <w:sz w:val="28"/>
          <w:szCs w:val="28"/>
        </w:rPr>
        <w:softHyphen/>
        <w:t>тор</w:t>
      </w:r>
      <w:r w:rsidRPr="00E33FE1">
        <w:rPr>
          <w:rFonts w:ascii="Times New Roman" w:eastAsia="Times New Roman" w:hAnsi="Times New Roman" w:cs="Times New Roman"/>
          <w:b/>
          <w:iCs/>
          <w:sz w:val="28"/>
          <w:szCs w:val="28"/>
        </w:rPr>
        <w:softHyphen/>
        <w:t>же</w:t>
      </w:r>
      <w:r w:rsidRPr="00E33FE1">
        <w:rPr>
          <w:rFonts w:ascii="Times New Roman" w:eastAsia="Times New Roman" w:hAnsi="Times New Roman" w:cs="Times New Roman"/>
          <w:b/>
          <w:iCs/>
          <w:sz w:val="28"/>
          <w:szCs w:val="28"/>
        </w:rPr>
        <w:softHyphen/>
        <w:t>ния брака и спо</w:t>
      </w:r>
      <w:r w:rsidRPr="00E33FE1">
        <w:rPr>
          <w:rFonts w:ascii="Times New Roman" w:eastAsia="Times New Roman" w:hAnsi="Times New Roman" w:cs="Times New Roman"/>
          <w:b/>
          <w:iCs/>
          <w:sz w:val="28"/>
          <w:szCs w:val="28"/>
        </w:rPr>
        <w:softHyphen/>
        <w:t>со</w:t>
      </w:r>
      <w:r w:rsidRPr="00E33FE1">
        <w:rPr>
          <w:rFonts w:ascii="Times New Roman" w:eastAsia="Times New Roman" w:hAnsi="Times New Roman" w:cs="Times New Roman"/>
          <w:b/>
          <w:iCs/>
          <w:sz w:val="28"/>
          <w:szCs w:val="28"/>
        </w:rPr>
        <w:softHyphen/>
        <w:t>ба</w:t>
      </w:r>
      <w:r w:rsidRPr="00E33FE1">
        <w:rPr>
          <w:rFonts w:ascii="Times New Roman" w:eastAsia="Times New Roman" w:hAnsi="Times New Roman" w:cs="Times New Roman"/>
          <w:b/>
          <w:iCs/>
          <w:sz w:val="28"/>
          <w:szCs w:val="28"/>
        </w:rPr>
        <w:softHyphen/>
        <w:t>ми его рас</w:t>
      </w:r>
      <w:r w:rsidRPr="00E33FE1">
        <w:rPr>
          <w:rFonts w:ascii="Times New Roman" w:eastAsia="Times New Roman" w:hAnsi="Times New Roman" w:cs="Times New Roman"/>
          <w:b/>
          <w:iCs/>
          <w:sz w:val="28"/>
          <w:szCs w:val="28"/>
        </w:rPr>
        <w:softHyphen/>
        <w:t>тор</w:t>
      </w:r>
      <w:r w:rsidRPr="00E33FE1">
        <w:rPr>
          <w:rFonts w:ascii="Times New Roman" w:eastAsia="Times New Roman" w:hAnsi="Times New Roman" w:cs="Times New Roman"/>
          <w:b/>
          <w:iCs/>
          <w:sz w:val="28"/>
          <w:szCs w:val="28"/>
        </w:rPr>
        <w:softHyphen/>
        <w:t>же</w:t>
      </w:r>
      <w:r w:rsidRPr="00E33FE1">
        <w:rPr>
          <w:rFonts w:ascii="Times New Roman" w:eastAsia="Times New Roman" w:hAnsi="Times New Roman" w:cs="Times New Roman"/>
          <w:b/>
          <w:iCs/>
          <w:sz w:val="28"/>
          <w:szCs w:val="28"/>
        </w:rPr>
        <w:softHyphen/>
        <w:t>ния в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6"/>
        <w:gridCol w:w="2545"/>
      </w:tblGrid>
      <w:tr w:rsidR="00DA2788" w:rsidRPr="00E33FE1" w14:paraId="59388620" w14:textId="77777777" w:rsidTr="001F377B">
        <w:tc>
          <w:tcPr>
            <w:tcW w:w="8472" w:type="dxa"/>
            <w:shd w:val="clear" w:color="auto" w:fill="auto"/>
          </w:tcPr>
          <w:p w14:paraId="5B4076BC" w14:textId="77777777" w:rsidR="00DA2788" w:rsidRPr="00E33FE1" w:rsidRDefault="00DA2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Обстоятельства</w:t>
            </w:r>
          </w:p>
        </w:tc>
        <w:tc>
          <w:tcPr>
            <w:tcW w:w="2969" w:type="dxa"/>
            <w:shd w:val="clear" w:color="auto" w:fill="auto"/>
          </w:tcPr>
          <w:p w14:paraId="5317F5AB" w14:textId="77777777" w:rsidR="00DA2788" w:rsidRPr="00E33FE1" w:rsidRDefault="00DA2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Способ</w:t>
            </w:r>
          </w:p>
        </w:tc>
      </w:tr>
      <w:tr w:rsidR="00DA2788" w:rsidRPr="00E33FE1" w14:paraId="41DA6FD8" w14:textId="77777777" w:rsidTr="001F377B">
        <w:tc>
          <w:tcPr>
            <w:tcW w:w="8472" w:type="dxa"/>
            <w:shd w:val="clear" w:color="auto" w:fill="auto"/>
          </w:tcPr>
          <w:p w14:paraId="687E4DC4" w14:textId="77777777" w:rsidR="00DA2788" w:rsidRPr="00E33FE1" w:rsidRDefault="00DA2788" w:rsidP="00E33FE1">
            <w:pPr>
              <w:shd w:val="clear" w:color="auto" w:fill="FFFFFF"/>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отсутствие согласия одного из супругов</w:t>
            </w:r>
          </w:p>
          <w:p w14:paraId="507A57BB"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w:t>
            </w:r>
            <w:r w:rsidRPr="00E33FE1">
              <w:rPr>
                <w:rFonts w:ascii="Times New Roman" w:eastAsia="Times New Roman" w:hAnsi="Times New Roman" w:cs="Times New Roman"/>
                <w:sz w:val="28"/>
                <w:szCs w:val="28"/>
              </w:rPr>
              <w:softHyphen/>
              <w:t>зна</w:t>
            </w:r>
            <w:r w:rsidRPr="00E33FE1">
              <w:rPr>
                <w:rFonts w:ascii="Times New Roman" w:eastAsia="Times New Roman" w:hAnsi="Times New Roman" w:cs="Times New Roman"/>
                <w:sz w:val="28"/>
                <w:szCs w:val="28"/>
              </w:rPr>
              <w:softHyphen/>
              <w:t>ние судом од</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го из су</w:t>
            </w:r>
            <w:r w:rsidRPr="00E33FE1">
              <w:rPr>
                <w:rFonts w:ascii="Times New Roman" w:eastAsia="Times New Roman" w:hAnsi="Times New Roman" w:cs="Times New Roman"/>
                <w:sz w:val="28"/>
                <w:szCs w:val="28"/>
              </w:rPr>
              <w:softHyphen/>
              <w:t>пру</w:t>
            </w:r>
            <w:r w:rsidRPr="00E33FE1">
              <w:rPr>
                <w:rFonts w:ascii="Times New Roman" w:eastAsia="Times New Roman" w:hAnsi="Times New Roman" w:cs="Times New Roman"/>
                <w:sz w:val="28"/>
                <w:szCs w:val="28"/>
              </w:rPr>
              <w:softHyphen/>
              <w:t>гов не</w:t>
            </w:r>
            <w:r w:rsidRPr="00E33FE1">
              <w:rPr>
                <w:rFonts w:ascii="Times New Roman" w:eastAsia="Times New Roman" w:hAnsi="Times New Roman" w:cs="Times New Roman"/>
                <w:sz w:val="28"/>
                <w:szCs w:val="28"/>
              </w:rPr>
              <w:softHyphen/>
              <w:t>дее</w:t>
            </w:r>
            <w:r w:rsidRPr="00E33FE1">
              <w:rPr>
                <w:rFonts w:ascii="Times New Roman" w:eastAsia="Times New Roman" w:hAnsi="Times New Roman" w:cs="Times New Roman"/>
                <w:sz w:val="28"/>
                <w:szCs w:val="28"/>
              </w:rPr>
              <w:softHyphen/>
              <w:t>спо</w:t>
            </w:r>
            <w:r w:rsidRPr="00E33FE1">
              <w:rPr>
                <w:rFonts w:ascii="Times New Roman" w:eastAsia="Times New Roman" w:hAnsi="Times New Roman" w:cs="Times New Roman"/>
                <w:sz w:val="28"/>
                <w:szCs w:val="28"/>
              </w:rPr>
              <w:softHyphen/>
              <w:t>соб</w:t>
            </w:r>
            <w:r w:rsidRPr="00E33FE1">
              <w:rPr>
                <w:rFonts w:ascii="Times New Roman" w:eastAsia="Times New Roman" w:hAnsi="Times New Roman" w:cs="Times New Roman"/>
                <w:sz w:val="28"/>
                <w:szCs w:val="28"/>
              </w:rPr>
              <w:softHyphen/>
              <w:t>ным</w:t>
            </w:r>
          </w:p>
          <w:p w14:paraId="0084809F"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осуж</w:t>
            </w:r>
            <w:r w:rsidRPr="00E33FE1">
              <w:rPr>
                <w:rFonts w:ascii="Times New Roman" w:eastAsia="Times New Roman" w:hAnsi="Times New Roman" w:cs="Times New Roman"/>
                <w:sz w:val="28"/>
                <w:szCs w:val="28"/>
              </w:rPr>
              <w:softHyphen/>
              <w:t>де</w:t>
            </w:r>
            <w:r w:rsidRPr="00E33FE1">
              <w:rPr>
                <w:rFonts w:ascii="Times New Roman" w:eastAsia="Times New Roman" w:hAnsi="Times New Roman" w:cs="Times New Roman"/>
                <w:sz w:val="28"/>
                <w:szCs w:val="28"/>
              </w:rPr>
              <w:softHyphen/>
              <w:t>ние од</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го из су</w:t>
            </w:r>
            <w:r w:rsidRPr="00E33FE1">
              <w:rPr>
                <w:rFonts w:ascii="Times New Roman" w:eastAsia="Times New Roman" w:hAnsi="Times New Roman" w:cs="Times New Roman"/>
                <w:sz w:val="28"/>
                <w:szCs w:val="28"/>
              </w:rPr>
              <w:softHyphen/>
              <w:t>пру</w:t>
            </w:r>
            <w:r w:rsidRPr="00E33FE1">
              <w:rPr>
                <w:rFonts w:ascii="Times New Roman" w:eastAsia="Times New Roman" w:hAnsi="Times New Roman" w:cs="Times New Roman"/>
                <w:sz w:val="28"/>
                <w:szCs w:val="28"/>
              </w:rPr>
              <w:softHyphen/>
              <w:t>гов к ли</w:t>
            </w:r>
            <w:r w:rsidRPr="00E33FE1">
              <w:rPr>
                <w:rFonts w:ascii="Times New Roman" w:eastAsia="Times New Roman" w:hAnsi="Times New Roman" w:cs="Times New Roman"/>
                <w:sz w:val="28"/>
                <w:szCs w:val="28"/>
              </w:rPr>
              <w:softHyphen/>
              <w:t>ше</w:t>
            </w:r>
            <w:r w:rsidRPr="00E33FE1">
              <w:rPr>
                <w:rFonts w:ascii="Times New Roman" w:eastAsia="Times New Roman" w:hAnsi="Times New Roman" w:cs="Times New Roman"/>
                <w:sz w:val="28"/>
                <w:szCs w:val="28"/>
              </w:rPr>
              <w:softHyphen/>
              <w:t>нию сво</w:t>
            </w:r>
            <w:r w:rsidRPr="00E33FE1">
              <w:rPr>
                <w:rFonts w:ascii="Times New Roman" w:eastAsia="Times New Roman" w:hAnsi="Times New Roman" w:cs="Times New Roman"/>
                <w:sz w:val="28"/>
                <w:szCs w:val="28"/>
              </w:rPr>
              <w:softHyphen/>
              <w:t>бо</w:t>
            </w:r>
            <w:r w:rsidRPr="00E33FE1">
              <w:rPr>
                <w:rFonts w:ascii="Times New Roman" w:eastAsia="Times New Roman" w:hAnsi="Times New Roman" w:cs="Times New Roman"/>
                <w:sz w:val="28"/>
                <w:szCs w:val="28"/>
              </w:rPr>
              <w:softHyphen/>
              <w:t>ды на срок более трёх лет</w:t>
            </w:r>
          </w:p>
          <w:p w14:paraId="76470583"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на</w:t>
            </w:r>
            <w:r w:rsidRPr="00E33FE1">
              <w:rPr>
                <w:rFonts w:ascii="Times New Roman" w:eastAsia="Times New Roman" w:hAnsi="Times New Roman" w:cs="Times New Roman"/>
                <w:sz w:val="28"/>
                <w:szCs w:val="28"/>
              </w:rPr>
              <w:softHyphen/>
              <w:t>ли</w:t>
            </w:r>
            <w:r w:rsidRPr="00E33FE1">
              <w:rPr>
                <w:rFonts w:ascii="Times New Roman" w:eastAsia="Times New Roman" w:hAnsi="Times New Roman" w:cs="Times New Roman"/>
                <w:sz w:val="28"/>
                <w:szCs w:val="28"/>
              </w:rPr>
              <w:softHyphen/>
              <w:t>чие общих не</w:t>
            </w:r>
            <w:r w:rsidRPr="00E33FE1">
              <w:rPr>
                <w:rFonts w:ascii="Times New Roman" w:eastAsia="Times New Roman" w:hAnsi="Times New Roman" w:cs="Times New Roman"/>
                <w:sz w:val="28"/>
                <w:szCs w:val="28"/>
              </w:rPr>
              <w:softHyphen/>
              <w:t>со</w:t>
            </w:r>
            <w:r w:rsidRPr="00E33FE1">
              <w:rPr>
                <w:rFonts w:ascii="Times New Roman" w:eastAsia="Times New Roman" w:hAnsi="Times New Roman" w:cs="Times New Roman"/>
                <w:sz w:val="28"/>
                <w:szCs w:val="28"/>
              </w:rPr>
              <w:softHyphen/>
              <w:t>вер</w:t>
            </w:r>
            <w:r w:rsidRPr="00E33FE1">
              <w:rPr>
                <w:rFonts w:ascii="Times New Roman" w:eastAsia="Times New Roman" w:hAnsi="Times New Roman" w:cs="Times New Roman"/>
                <w:sz w:val="28"/>
                <w:szCs w:val="28"/>
              </w:rPr>
              <w:softHyphen/>
              <w:t>шен</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лет</w:t>
            </w:r>
            <w:r w:rsidRPr="00E33FE1">
              <w:rPr>
                <w:rFonts w:ascii="Times New Roman" w:eastAsia="Times New Roman" w:hAnsi="Times New Roman" w:cs="Times New Roman"/>
                <w:sz w:val="28"/>
                <w:szCs w:val="28"/>
              </w:rPr>
              <w:softHyphen/>
              <w:t>них детей</w:t>
            </w:r>
          </w:p>
          <w:p w14:paraId="1DAB63CF"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вза</w:t>
            </w:r>
            <w:r w:rsidRPr="00E33FE1">
              <w:rPr>
                <w:rFonts w:ascii="Times New Roman" w:eastAsia="Times New Roman" w:hAnsi="Times New Roman" w:cs="Times New Roman"/>
                <w:sz w:val="28"/>
                <w:szCs w:val="28"/>
              </w:rPr>
              <w:softHyphen/>
              <w:t>им</w:t>
            </w:r>
            <w:r w:rsidRPr="00E33FE1">
              <w:rPr>
                <w:rFonts w:ascii="Times New Roman" w:eastAsia="Times New Roman" w:hAnsi="Times New Roman" w:cs="Times New Roman"/>
                <w:sz w:val="28"/>
                <w:szCs w:val="28"/>
              </w:rPr>
              <w:softHyphen/>
              <w:t>ное со</w:t>
            </w:r>
            <w:r w:rsidRPr="00E33FE1">
              <w:rPr>
                <w:rFonts w:ascii="Times New Roman" w:eastAsia="Times New Roman" w:hAnsi="Times New Roman" w:cs="Times New Roman"/>
                <w:sz w:val="28"/>
                <w:szCs w:val="28"/>
              </w:rPr>
              <w:softHyphen/>
              <w:t>гла</w:t>
            </w:r>
            <w:r w:rsidRPr="00E33FE1">
              <w:rPr>
                <w:rFonts w:ascii="Times New Roman" w:eastAsia="Times New Roman" w:hAnsi="Times New Roman" w:cs="Times New Roman"/>
                <w:sz w:val="28"/>
                <w:szCs w:val="28"/>
              </w:rPr>
              <w:softHyphen/>
              <w:t>сие при от</w:t>
            </w:r>
            <w:r w:rsidRPr="00E33FE1">
              <w:rPr>
                <w:rFonts w:ascii="Times New Roman" w:eastAsia="Times New Roman" w:hAnsi="Times New Roman" w:cs="Times New Roman"/>
                <w:sz w:val="28"/>
                <w:szCs w:val="28"/>
              </w:rPr>
              <w:softHyphen/>
              <w:t>сут</w:t>
            </w:r>
            <w:r w:rsidRPr="00E33FE1">
              <w:rPr>
                <w:rFonts w:ascii="Times New Roman" w:eastAsia="Times New Roman" w:hAnsi="Times New Roman" w:cs="Times New Roman"/>
                <w:sz w:val="28"/>
                <w:szCs w:val="28"/>
              </w:rPr>
              <w:softHyphen/>
              <w:t>ствии общих не</w:t>
            </w:r>
            <w:r w:rsidRPr="00E33FE1">
              <w:rPr>
                <w:rFonts w:ascii="Times New Roman" w:eastAsia="Times New Roman" w:hAnsi="Times New Roman" w:cs="Times New Roman"/>
                <w:sz w:val="28"/>
                <w:szCs w:val="28"/>
              </w:rPr>
              <w:softHyphen/>
              <w:t>со</w:t>
            </w:r>
            <w:r w:rsidRPr="00E33FE1">
              <w:rPr>
                <w:rFonts w:ascii="Times New Roman" w:eastAsia="Times New Roman" w:hAnsi="Times New Roman" w:cs="Times New Roman"/>
                <w:sz w:val="28"/>
                <w:szCs w:val="28"/>
              </w:rPr>
              <w:softHyphen/>
              <w:t>вер</w:t>
            </w:r>
            <w:r w:rsidRPr="00E33FE1">
              <w:rPr>
                <w:rFonts w:ascii="Times New Roman" w:eastAsia="Times New Roman" w:hAnsi="Times New Roman" w:cs="Times New Roman"/>
                <w:sz w:val="28"/>
                <w:szCs w:val="28"/>
              </w:rPr>
              <w:softHyphen/>
              <w:t>шен</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лет</w:t>
            </w:r>
            <w:r w:rsidRPr="00E33FE1">
              <w:rPr>
                <w:rFonts w:ascii="Times New Roman" w:eastAsia="Times New Roman" w:hAnsi="Times New Roman" w:cs="Times New Roman"/>
                <w:sz w:val="28"/>
                <w:szCs w:val="28"/>
              </w:rPr>
              <w:softHyphen/>
              <w:t>них детей</w:t>
            </w:r>
          </w:p>
        </w:tc>
        <w:tc>
          <w:tcPr>
            <w:tcW w:w="2969" w:type="dxa"/>
            <w:shd w:val="clear" w:color="auto" w:fill="auto"/>
          </w:tcPr>
          <w:p w14:paraId="5320CCE5" w14:textId="77777777" w:rsidR="00DA2788" w:rsidRPr="00E33FE1" w:rsidRDefault="00DA2788" w:rsidP="00E33FE1">
            <w:pPr>
              <w:shd w:val="clear" w:color="auto" w:fill="FFFFFF"/>
              <w:spacing w:after="0" w:line="240" w:lineRule="auto"/>
              <w:jc w:val="center"/>
              <w:rPr>
                <w:rFonts w:ascii="Times New Roman" w:eastAsia="Times New Roman" w:hAnsi="Times New Roman" w:cs="Times New Roman"/>
                <w:i/>
                <w:sz w:val="28"/>
                <w:szCs w:val="28"/>
              </w:rPr>
            </w:pPr>
          </w:p>
          <w:p w14:paraId="2C615F15" w14:textId="77777777" w:rsidR="00DA2788" w:rsidRPr="00E33FE1" w:rsidRDefault="00DA2788" w:rsidP="00E33FE1">
            <w:pPr>
              <w:shd w:val="clear" w:color="auto" w:fill="FFFFFF"/>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в ор</w:t>
            </w:r>
            <w:r w:rsidRPr="00E33FE1">
              <w:rPr>
                <w:rFonts w:ascii="Times New Roman" w:eastAsia="Times New Roman" w:hAnsi="Times New Roman" w:cs="Times New Roman"/>
                <w:sz w:val="28"/>
                <w:szCs w:val="28"/>
              </w:rPr>
              <w:softHyphen/>
              <w:t>га</w:t>
            </w:r>
            <w:r w:rsidRPr="00E33FE1">
              <w:rPr>
                <w:rFonts w:ascii="Times New Roman" w:eastAsia="Times New Roman" w:hAnsi="Times New Roman" w:cs="Times New Roman"/>
                <w:sz w:val="28"/>
                <w:szCs w:val="28"/>
              </w:rPr>
              <w:softHyphen/>
              <w:t>нах ЗАГС</w:t>
            </w:r>
          </w:p>
          <w:p w14:paraId="2E898611" w14:textId="77777777" w:rsidR="00DA2788" w:rsidRPr="00E33FE1" w:rsidRDefault="00DA2788" w:rsidP="00E33FE1">
            <w:pPr>
              <w:shd w:val="clear" w:color="auto" w:fill="FFFFFF"/>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в су</w:t>
            </w:r>
            <w:r w:rsidRPr="00E33FE1">
              <w:rPr>
                <w:rFonts w:ascii="Times New Roman" w:eastAsia="Times New Roman" w:hAnsi="Times New Roman" w:cs="Times New Roman"/>
                <w:sz w:val="28"/>
                <w:szCs w:val="28"/>
              </w:rPr>
              <w:softHyphen/>
              <w:t>деб</w:t>
            </w:r>
            <w:r w:rsidRPr="00E33FE1">
              <w:rPr>
                <w:rFonts w:ascii="Times New Roman" w:eastAsia="Times New Roman" w:hAnsi="Times New Roman" w:cs="Times New Roman"/>
                <w:sz w:val="28"/>
                <w:szCs w:val="28"/>
              </w:rPr>
              <w:softHyphen/>
              <w:t>ном по</w:t>
            </w:r>
            <w:r w:rsidRPr="00E33FE1">
              <w:rPr>
                <w:rFonts w:ascii="Times New Roman" w:eastAsia="Times New Roman" w:hAnsi="Times New Roman" w:cs="Times New Roman"/>
                <w:sz w:val="28"/>
                <w:szCs w:val="28"/>
              </w:rPr>
              <w:softHyphen/>
              <w:t>ряд</w:t>
            </w:r>
            <w:r w:rsidRPr="00E33FE1">
              <w:rPr>
                <w:rFonts w:ascii="Times New Roman" w:eastAsia="Times New Roman" w:hAnsi="Times New Roman" w:cs="Times New Roman"/>
                <w:sz w:val="28"/>
                <w:szCs w:val="28"/>
              </w:rPr>
              <w:softHyphen/>
              <w:t>ке</w:t>
            </w:r>
          </w:p>
          <w:p w14:paraId="6CE9010E" w14:textId="77777777" w:rsidR="00DA2788" w:rsidRPr="00E33FE1" w:rsidRDefault="00DA2788" w:rsidP="00E33FE1">
            <w:pPr>
              <w:spacing w:after="0" w:line="240" w:lineRule="auto"/>
              <w:jc w:val="both"/>
              <w:rPr>
                <w:rFonts w:ascii="Times New Roman" w:eastAsia="Times New Roman" w:hAnsi="Times New Roman" w:cs="Times New Roman"/>
                <w:sz w:val="28"/>
                <w:szCs w:val="28"/>
              </w:rPr>
            </w:pPr>
          </w:p>
        </w:tc>
      </w:tr>
    </w:tbl>
    <w:p w14:paraId="740191C0"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7B415C3F" w14:textId="77777777" w:rsidR="00DA2788" w:rsidRPr="00E33FE1" w:rsidRDefault="00DA2788" w:rsidP="00E33FE1">
      <w:pPr>
        <w:pStyle w:val="ConsPlusNormal"/>
        <w:jc w:val="both"/>
        <w:rPr>
          <w:rFonts w:ascii="Times New Roman" w:hAnsi="Times New Roman" w:cs="Times New Roman"/>
          <w:b/>
          <w:sz w:val="28"/>
          <w:szCs w:val="28"/>
        </w:rPr>
      </w:pPr>
    </w:p>
    <w:p w14:paraId="157CD380" w14:textId="77777777" w:rsidR="00DA2788" w:rsidRPr="00E33FE1" w:rsidRDefault="00DA2788"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2.Установите со</w:t>
      </w:r>
      <w:r w:rsidRPr="00E33FE1">
        <w:rPr>
          <w:rFonts w:ascii="Times New Roman" w:hAnsi="Times New Roman" w:cs="Times New Roman"/>
          <w:b/>
          <w:sz w:val="28"/>
          <w:szCs w:val="28"/>
        </w:rPr>
        <w:softHyphen/>
        <w:t>от</w:t>
      </w:r>
      <w:r w:rsidRPr="00E33FE1">
        <w:rPr>
          <w:rFonts w:ascii="Times New Roman" w:hAnsi="Times New Roman" w:cs="Times New Roman"/>
          <w:b/>
          <w:sz w:val="28"/>
          <w:szCs w:val="28"/>
        </w:rPr>
        <w:softHyphen/>
        <w:t>вет</w:t>
      </w:r>
      <w:r w:rsidRPr="00E33FE1">
        <w:rPr>
          <w:rFonts w:ascii="Times New Roman" w:hAnsi="Times New Roman" w:cs="Times New Roman"/>
          <w:b/>
          <w:sz w:val="28"/>
          <w:szCs w:val="28"/>
        </w:rPr>
        <w:softHyphen/>
        <w:t>ствие между пра</w:t>
      </w:r>
      <w:r w:rsidRPr="00E33FE1">
        <w:rPr>
          <w:rFonts w:ascii="Times New Roman" w:hAnsi="Times New Roman" w:cs="Times New Roman"/>
          <w:b/>
          <w:sz w:val="28"/>
          <w:szCs w:val="28"/>
        </w:rPr>
        <w:softHyphen/>
        <w:t>ва</w:t>
      </w:r>
      <w:r w:rsidRPr="00E33FE1">
        <w:rPr>
          <w:rFonts w:ascii="Times New Roman" w:hAnsi="Times New Roman" w:cs="Times New Roman"/>
          <w:b/>
          <w:sz w:val="28"/>
          <w:szCs w:val="28"/>
        </w:rPr>
        <w:softHyphen/>
        <w:t>ми су</w:t>
      </w:r>
      <w:r w:rsidRPr="00E33FE1">
        <w:rPr>
          <w:rFonts w:ascii="Times New Roman" w:hAnsi="Times New Roman" w:cs="Times New Roman"/>
          <w:b/>
          <w:sz w:val="28"/>
          <w:szCs w:val="28"/>
        </w:rPr>
        <w:softHyphen/>
        <w:t>пру</w:t>
      </w:r>
      <w:r w:rsidRPr="00E33FE1">
        <w:rPr>
          <w:rFonts w:ascii="Times New Roman" w:hAnsi="Times New Roman" w:cs="Times New Roman"/>
          <w:b/>
          <w:sz w:val="28"/>
          <w:szCs w:val="28"/>
        </w:rPr>
        <w:softHyphen/>
        <w:t>гов и ви</w:t>
      </w:r>
      <w:r w:rsidRPr="00E33FE1">
        <w:rPr>
          <w:rFonts w:ascii="Times New Roman" w:hAnsi="Times New Roman" w:cs="Times New Roman"/>
          <w:b/>
          <w:sz w:val="28"/>
          <w:szCs w:val="28"/>
        </w:rPr>
        <w:softHyphen/>
        <w:t>да</w:t>
      </w:r>
      <w:r w:rsidRPr="00E33FE1">
        <w:rPr>
          <w:rFonts w:ascii="Times New Roman" w:hAnsi="Times New Roman" w:cs="Times New Roman"/>
          <w:b/>
          <w:sz w:val="28"/>
          <w:szCs w:val="28"/>
        </w:rPr>
        <w:softHyphen/>
        <w:t>ми прав: к каж</w:t>
      </w:r>
      <w:r w:rsidRPr="00E33FE1">
        <w:rPr>
          <w:rFonts w:ascii="Times New Roman" w:hAnsi="Times New Roman" w:cs="Times New Roman"/>
          <w:b/>
          <w:sz w:val="28"/>
          <w:szCs w:val="28"/>
        </w:rPr>
        <w:softHyphen/>
        <w:t>дой позиции, дан</w:t>
      </w:r>
      <w:r w:rsidRPr="00E33FE1">
        <w:rPr>
          <w:rFonts w:ascii="Times New Roman" w:hAnsi="Times New Roman" w:cs="Times New Roman"/>
          <w:b/>
          <w:sz w:val="28"/>
          <w:szCs w:val="28"/>
        </w:rPr>
        <w:softHyphen/>
        <w:t>ной в пер</w:t>
      </w:r>
      <w:r w:rsidRPr="00E33FE1">
        <w:rPr>
          <w:rFonts w:ascii="Times New Roman" w:hAnsi="Times New Roman" w:cs="Times New Roman"/>
          <w:b/>
          <w:sz w:val="28"/>
          <w:szCs w:val="28"/>
        </w:rPr>
        <w:softHyphen/>
        <w:t>вом столбце, под</w:t>
      </w:r>
      <w:r w:rsidRPr="00E33FE1">
        <w:rPr>
          <w:rFonts w:ascii="Times New Roman" w:hAnsi="Times New Roman" w:cs="Times New Roman"/>
          <w:b/>
          <w:sz w:val="28"/>
          <w:szCs w:val="28"/>
        </w:rPr>
        <w:softHyphen/>
        <w:t>бе</w:t>
      </w:r>
      <w:r w:rsidRPr="00E33FE1">
        <w:rPr>
          <w:rFonts w:ascii="Times New Roman" w:hAnsi="Times New Roman" w:cs="Times New Roman"/>
          <w:b/>
          <w:sz w:val="28"/>
          <w:szCs w:val="28"/>
        </w:rPr>
        <w:softHyphen/>
        <w:t>ри</w:t>
      </w:r>
      <w:r w:rsidRPr="00E33FE1">
        <w:rPr>
          <w:rFonts w:ascii="Times New Roman" w:hAnsi="Times New Roman" w:cs="Times New Roman"/>
          <w:b/>
          <w:sz w:val="28"/>
          <w:szCs w:val="28"/>
        </w:rPr>
        <w:softHyphen/>
        <w:t>те со</w:t>
      </w:r>
      <w:r w:rsidRPr="00E33FE1">
        <w:rPr>
          <w:rFonts w:ascii="Times New Roman" w:hAnsi="Times New Roman" w:cs="Times New Roman"/>
          <w:b/>
          <w:sz w:val="28"/>
          <w:szCs w:val="28"/>
        </w:rPr>
        <w:softHyphen/>
        <w:t>от</w:t>
      </w:r>
      <w:r w:rsidRPr="00E33FE1">
        <w:rPr>
          <w:rFonts w:ascii="Times New Roman" w:hAnsi="Times New Roman" w:cs="Times New Roman"/>
          <w:b/>
          <w:sz w:val="28"/>
          <w:szCs w:val="28"/>
        </w:rPr>
        <w:softHyphen/>
        <w:t>вет</w:t>
      </w:r>
      <w:r w:rsidRPr="00E33FE1">
        <w:rPr>
          <w:rFonts w:ascii="Times New Roman" w:hAnsi="Times New Roman" w:cs="Times New Roman"/>
          <w:b/>
          <w:sz w:val="28"/>
          <w:szCs w:val="28"/>
        </w:rPr>
        <w:softHyphen/>
        <w:t>ству</w:t>
      </w:r>
      <w:r w:rsidRPr="00E33FE1">
        <w:rPr>
          <w:rFonts w:ascii="Times New Roman" w:hAnsi="Times New Roman" w:cs="Times New Roman"/>
          <w:b/>
          <w:sz w:val="28"/>
          <w:szCs w:val="28"/>
        </w:rPr>
        <w:softHyphen/>
        <w:t>ю</w:t>
      </w:r>
      <w:r w:rsidRPr="00E33FE1">
        <w:rPr>
          <w:rFonts w:ascii="Times New Roman" w:hAnsi="Times New Roman" w:cs="Times New Roman"/>
          <w:b/>
          <w:sz w:val="28"/>
          <w:szCs w:val="28"/>
        </w:rPr>
        <w:softHyphen/>
        <w:t>щую по</w:t>
      </w:r>
      <w:r w:rsidRPr="00E33FE1">
        <w:rPr>
          <w:rFonts w:ascii="Times New Roman" w:hAnsi="Times New Roman" w:cs="Times New Roman"/>
          <w:b/>
          <w:sz w:val="28"/>
          <w:szCs w:val="28"/>
        </w:rPr>
        <w:softHyphen/>
        <w:t>зи</w:t>
      </w:r>
      <w:r w:rsidRPr="00E33FE1">
        <w:rPr>
          <w:rFonts w:ascii="Times New Roman" w:hAnsi="Times New Roman" w:cs="Times New Roman"/>
          <w:b/>
          <w:sz w:val="28"/>
          <w:szCs w:val="28"/>
        </w:rPr>
        <w:softHyphen/>
        <w:t>цию из вто</w:t>
      </w:r>
      <w:r w:rsidRPr="00E33FE1">
        <w:rPr>
          <w:rFonts w:ascii="Times New Roman" w:hAnsi="Times New Roman" w:cs="Times New Roman"/>
          <w:b/>
          <w:sz w:val="28"/>
          <w:szCs w:val="28"/>
        </w:rPr>
        <w:softHyphen/>
        <w:t>ро</w:t>
      </w:r>
      <w:r w:rsidRPr="00E33FE1">
        <w:rPr>
          <w:rFonts w:ascii="Times New Roman" w:hAnsi="Times New Roman" w:cs="Times New Roman"/>
          <w:b/>
          <w:sz w:val="28"/>
          <w:szCs w:val="28"/>
        </w:rPr>
        <w:softHyphen/>
        <w:t>го столбца.</w:t>
      </w:r>
    </w:p>
    <w:tbl>
      <w:tblPr>
        <w:tblW w:w="7770" w:type="dxa"/>
        <w:tblCellMar>
          <w:top w:w="105" w:type="dxa"/>
          <w:left w:w="105" w:type="dxa"/>
          <w:bottom w:w="105" w:type="dxa"/>
          <w:right w:w="105" w:type="dxa"/>
        </w:tblCellMar>
        <w:tblLook w:val="04A0" w:firstRow="1" w:lastRow="0" w:firstColumn="1" w:lastColumn="0" w:noHBand="0" w:noVBand="1"/>
      </w:tblPr>
      <w:tblGrid>
        <w:gridCol w:w="5556"/>
        <w:gridCol w:w="2214"/>
      </w:tblGrid>
      <w:tr w:rsidR="00DA2788" w:rsidRPr="00E33FE1" w14:paraId="646AD522" w14:textId="77777777" w:rsidTr="001F377B">
        <w:tc>
          <w:tcPr>
            <w:tcW w:w="55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0CA9DA7" w14:textId="77777777" w:rsidR="00DA2788" w:rsidRPr="00E33FE1" w:rsidRDefault="00DA2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Права</w:t>
            </w:r>
          </w:p>
        </w:tc>
        <w:tc>
          <w:tcPr>
            <w:tcW w:w="221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0F0CCD" w14:textId="77777777" w:rsidR="00DA2788" w:rsidRPr="00E33FE1" w:rsidRDefault="00DA2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Виды прав</w:t>
            </w:r>
          </w:p>
        </w:tc>
      </w:tr>
      <w:tr w:rsidR="00DA2788" w:rsidRPr="00E33FE1" w14:paraId="606B41E6" w14:textId="77777777" w:rsidTr="001F377B">
        <w:tc>
          <w:tcPr>
            <w:tcW w:w="55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17F702F"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право каж</w:t>
            </w:r>
            <w:r w:rsidRPr="00E33FE1">
              <w:rPr>
                <w:rFonts w:ascii="Times New Roman" w:eastAsia="Times New Roman" w:hAnsi="Times New Roman" w:cs="Times New Roman"/>
                <w:sz w:val="28"/>
                <w:szCs w:val="28"/>
              </w:rPr>
              <w:softHyphen/>
              <w:t>до</w:t>
            </w:r>
            <w:r w:rsidRPr="00E33FE1">
              <w:rPr>
                <w:rFonts w:ascii="Times New Roman" w:eastAsia="Times New Roman" w:hAnsi="Times New Roman" w:cs="Times New Roman"/>
                <w:sz w:val="28"/>
                <w:szCs w:val="28"/>
              </w:rPr>
              <w:softHyphen/>
              <w:t>го из су</w:t>
            </w:r>
            <w:r w:rsidRPr="00E33FE1">
              <w:rPr>
                <w:rFonts w:ascii="Times New Roman" w:eastAsia="Times New Roman" w:hAnsi="Times New Roman" w:cs="Times New Roman"/>
                <w:sz w:val="28"/>
                <w:szCs w:val="28"/>
              </w:rPr>
              <w:softHyphen/>
              <w:t>пру</w:t>
            </w:r>
            <w:r w:rsidRPr="00E33FE1">
              <w:rPr>
                <w:rFonts w:ascii="Times New Roman" w:eastAsia="Times New Roman" w:hAnsi="Times New Roman" w:cs="Times New Roman"/>
                <w:sz w:val="28"/>
                <w:szCs w:val="28"/>
              </w:rPr>
              <w:softHyphen/>
              <w:t>гов по сво</w:t>
            </w:r>
            <w:r w:rsidRPr="00E33FE1">
              <w:rPr>
                <w:rFonts w:ascii="Times New Roman" w:eastAsia="Times New Roman" w:hAnsi="Times New Roman" w:cs="Times New Roman"/>
                <w:sz w:val="28"/>
                <w:szCs w:val="28"/>
              </w:rPr>
              <w:softHyphen/>
              <w:t>е</w:t>
            </w:r>
            <w:r w:rsidRPr="00E33FE1">
              <w:rPr>
                <w:rFonts w:ascii="Times New Roman" w:eastAsia="Times New Roman" w:hAnsi="Times New Roman" w:cs="Times New Roman"/>
                <w:sz w:val="28"/>
                <w:szCs w:val="28"/>
              </w:rPr>
              <w:softHyphen/>
              <w:t>му же</w:t>
            </w:r>
            <w:r w:rsidRPr="00E33FE1">
              <w:rPr>
                <w:rFonts w:ascii="Times New Roman" w:eastAsia="Times New Roman" w:hAnsi="Times New Roman" w:cs="Times New Roman"/>
                <w:sz w:val="28"/>
                <w:szCs w:val="28"/>
              </w:rPr>
              <w:softHyphen/>
              <w:t>ла</w:t>
            </w:r>
            <w:r w:rsidRPr="00E33FE1">
              <w:rPr>
                <w:rFonts w:ascii="Times New Roman" w:eastAsia="Times New Roman" w:hAnsi="Times New Roman" w:cs="Times New Roman"/>
                <w:sz w:val="28"/>
                <w:szCs w:val="28"/>
              </w:rPr>
              <w:softHyphen/>
              <w:t>нию вы</w:t>
            </w:r>
            <w:r w:rsidRPr="00E33FE1">
              <w:rPr>
                <w:rFonts w:ascii="Times New Roman" w:eastAsia="Times New Roman" w:hAnsi="Times New Roman" w:cs="Times New Roman"/>
                <w:sz w:val="28"/>
                <w:szCs w:val="28"/>
              </w:rPr>
              <w:softHyphen/>
              <w:t>би</w:t>
            </w:r>
            <w:r w:rsidRPr="00E33FE1">
              <w:rPr>
                <w:rFonts w:ascii="Times New Roman" w:eastAsia="Times New Roman" w:hAnsi="Times New Roman" w:cs="Times New Roman"/>
                <w:sz w:val="28"/>
                <w:szCs w:val="28"/>
              </w:rPr>
              <w:softHyphen/>
              <w:t>рать при за</w:t>
            </w:r>
            <w:r w:rsidRPr="00E33FE1">
              <w:rPr>
                <w:rFonts w:ascii="Times New Roman" w:eastAsia="Times New Roman" w:hAnsi="Times New Roman" w:cs="Times New Roman"/>
                <w:sz w:val="28"/>
                <w:szCs w:val="28"/>
              </w:rPr>
              <w:softHyphen/>
              <w:t>клю</w:t>
            </w:r>
            <w:r w:rsidRPr="00E33FE1">
              <w:rPr>
                <w:rFonts w:ascii="Times New Roman" w:eastAsia="Times New Roman" w:hAnsi="Times New Roman" w:cs="Times New Roman"/>
                <w:sz w:val="28"/>
                <w:szCs w:val="28"/>
              </w:rPr>
              <w:softHyphen/>
              <w:t>че</w:t>
            </w:r>
            <w:r w:rsidRPr="00E33FE1">
              <w:rPr>
                <w:rFonts w:ascii="Times New Roman" w:eastAsia="Times New Roman" w:hAnsi="Times New Roman" w:cs="Times New Roman"/>
                <w:sz w:val="28"/>
                <w:szCs w:val="28"/>
              </w:rPr>
              <w:softHyphen/>
              <w:t>нии брака фа</w:t>
            </w:r>
            <w:r w:rsidRPr="00E33FE1">
              <w:rPr>
                <w:rFonts w:ascii="Times New Roman" w:eastAsia="Times New Roman" w:hAnsi="Times New Roman" w:cs="Times New Roman"/>
                <w:sz w:val="28"/>
                <w:szCs w:val="28"/>
              </w:rPr>
              <w:softHyphen/>
              <w:t>ми</w:t>
            </w:r>
            <w:r w:rsidRPr="00E33FE1">
              <w:rPr>
                <w:rFonts w:ascii="Times New Roman" w:eastAsia="Times New Roman" w:hAnsi="Times New Roman" w:cs="Times New Roman"/>
                <w:sz w:val="28"/>
                <w:szCs w:val="28"/>
              </w:rPr>
              <w:softHyphen/>
              <w:t>лию од</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го из них в ка</w:t>
            </w:r>
            <w:r w:rsidRPr="00E33FE1">
              <w:rPr>
                <w:rFonts w:ascii="Times New Roman" w:eastAsia="Times New Roman" w:hAnsi="Times New Roman" w:cs="Times New Roman"/>
                <w:sz w:val="28"/>
                <w:szCs w:val="28"/>
              </w:rPr>
              <w:softHyphen/>
              <w:t>че</w:t>
            </w:r>
            <w:r w:rsidRPr="00E33FE1">
              <w:rPr>
                <w:rFonts w:ascii="Times New Roman" w:eastAsia="Times New Roman" w:hAnsi="Times New Roman" w:cs="Times New Roman"/>
                <w:sz w:val="28"/>
                <w:szCs w:val="28"/>
              </w:rPr>
              <w:softHyphen/>
              <w:t>стве общей фамилии</w:t>
            </w:r>
          </w:p>
        </w:tc>
        <w:tc>
          <w:tcPr>
            <w:tcW w:w="2214" w:type="dxa"/>
            <w:vMerge w:val="restart"/>
            <w:tcBorders>
              <w:top w:val="single" w:sz="6" w:space="0" w:color="00000A"/>
              <w:left w:val="single" w:sz="6" w:space="0" w:color="00000A"/>
              <w:right w:val="single" w:sz="6" w:space="0" w:color="00000A"/>
            </w:tcBorders>
            <w:shd w:val="clear" w:color="auto" w:fill="auto"/>
            <w:tcMar>
              <w:top w:w="0" w:type="dxa"/>
              <w:left w:w="115" w:type="dxa"/>
              <w:bottom w:w="0" w:type="dxa"/>
              <w:right w:w="115" w:type="dxa"/>
            </w:tcMar>
            <w:hideMark/>
          </w:tcPr>
          <w:p w14:paraId="40FFBE6C"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личные права</w:t>
            </w:r>
          </w:p>
          <w:p w14:paraId="2E391F1C"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имущественные права</w:t>
            </w:r>
          </w:p>
        </w:tc>
      </w:tr>
      <w:tr w:rsidR="00DA2788" w:rsidRPr="00E33FE1" w14:paraId="104E4B2E" w14:textId="77777777" w:rsidTr="001F377B">
        <w:tc>
          <w:tcPr>
            <w:tcW w:w="55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CBEE66"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w:t>
            </w:r>
            <w:r w:rsidRPr="00E33FE1">
              <w:rPr>
                <w:rFonts w:ascii="Times New Roman" w:eastAsia="Times New Roman" w:hAnsi="Times New Roman" w:cs="Times New Roman"/>
                <w:sz w:val="28"/>
                <w:szCs w:val="28"/>
              </w:rPr>
              <w:softHyphen/>
              <w:t>вен</w:t>
            </w:r>
            <w:r w:rsidRPr="00E33FE1">
              <w:rPr>
                <w:rFonts w:ascii="Times New Roman" w:eastAsia="Times New Roman" w:hAnsi="Times New Roman" w:cs="Times New Roman"/>
                <w:sz w:val="28"/>
                <w:szCs w:val="28"/>
              </w:rPr>
              <w:softHyphen/>
              <w:t>ство су</w:t>
            </w:r>
            <w:r w:rsidRPr="00E33FE1">
              <w:rPr>
                <w:rFonts w:ascii="Times New Roman" w:eastAsia="Times New Roman" w:hAnsi="Times New Roman" w:cs="Times New Roman"/>
                <w:sz w:val="28"/>
                <w:szCs w:val="28"/>
              </w:rPr>
              <w:softHyphen/>
              <w:t>пру</w:t>
            </w:r>
            <w:r w:rsidRPr="00E33FE1">
              <w:rPr>
                <w:rFonts w:ascii="Times New Roman" w:eastAsia="Times New Roman" w:hAnsi="Times New Roman" w:cs="Times New Roman"/>
                <w:sz w:val="28"/>
                <w:szCs w:val="28"/>
              </w:rPr>
              <w:softHyphen/>
              <w:t>гов в во</w:t>
            </w:r>
            <w:r w:rsidRPr="00E33FE1">
              <w:rPr>
                <w:rFonts w:ascii="Times New Roman" w:eastAsia="Times New Roman" w:hAnsi="Times New Roman" w:cs="Times New Roman"/>
                <w:sz w:val="28"/>
                <w:szCs w:val="28"/>
              </w:rPr>
              <w:softHyphen/>
              <w:t>про</w:t>
            </w:r>
            <w:r w:rsidRPr="00E33FE1">
              <w:rPr>
                <w:rFonts w:ascii="Times New Roman" w:eastAsia="Times New Roman" w:hAnsi="Times New Roman" w:cs="Times New Roman"/>
                <w:sz w:val="28"/>
                <w:szCs w:val="28"/>
              </w:rPr>
              <w:softHyphen/>
              <w:t>сах ма</w:t>
            </w:r>
            <w:r w:rsidRPr="00E33FE1">
              <w:rPr>
                <w:rFonts w:ascii="Times New Roman" w:eastAsia="Times New Roman" w:hAnsi="Times New Roman" w:cs="Times New Roman"/>
                <w:sz w:val="28"/>
                <w:szCs w:val="28"/>
              </w:rPr>
              <w:softHyphen/>
              <w:t>те</w:t>
            </w:r>
            <w:r w:rsidRPr="00E33FE1">
              <w:rPr>
                <w:rFonts w:ascii="Times New Roman" w:eastAsia="Times New Roman" w:hAnsi="Times New Roman" w:cs="Times New Roman"/>
                <w:sz w:val="28"/>
                <w:szCs w:val="28"/>
              </w:rPr>
              <w:softHyphen/>
              <w:t>рин</w:t>
            </w:r>
            <w:r w:rsidRPr="00E33FE1">
              <w:rPr>
                <w:rFonts w:ascii="Times New Roman" w:eastAsia="Times New Roman" w:hAnsi="Times New Roman" w:cs="Times New Roman"/>
                <w:sz w:val="28"/>
                <w:szCs w:val="28"/>
              </w:rPr>
              <w:softHyphen/>
              <w:t>ства и отцовства, вос</w:t>
            </w:r>
            <w:r w:rsidRPr="00E33FE1">
              <w:rPr>
                <w:rFonts w:ascii="Times New Roman" w:eastAsia="Times New Roman" w:hAnsi="Times New Roman" w:cs="Times New Roman"/>
                <w:sz w:val="28"/>
                <w:szCs w:val="28"/>
              </w:rPr>
              <w:softHyphen/>
              <w:t>пи</w:t>
            </w:r>
            <w:r w:rsidRPr="00E33FE1">
              <w:rPr>
                <w:rFonts w:ascii="Times New Roman" w:eastAsia="Times New Roman" w:hAnsi="Times New Roman" w:cs="Times New Roman"/>
                <w:sz w:val="28"/>
                <w:szCs w:val="28"/>
              </w:rPr>
              <w:softHyphen/>
              <w:t>та</w:t>
            </w:r>
            <w:r w:rsidRPr="00E33FE1">
              <w:rPr>
                <w:rFonts w:ascii="Times New Roman" w:eastAsia="Times New Roman" w:hAnsi="Times New Roman" w:cs="Times New Roman"/>
                <w:sz w:val="28"/>
                <w:szCs w:val="28"/>
              </w:rPr>
              <w:softHyphen/>
              <w:t>ния и об</w:t>
            </w:r>
            <w:r w:rsidRPr="00E33FE1">
              <w:rPr>
                <w:rFonts w:ascii="Times New Roman" w:eastAsia="Times New Roman" w:hAnsi="Times New Roman" w:cs="Times New Roman"/>
                <w:sz w:val="28"/>
                <w:szCs w:val="28"/>
              </w:rPr>
              <w:softHyphen/>
              <w:t>ра</w:t>
            </w:r>
            <w:r w:rsidRPr="00E33FE1">
              <w:rPr>
                <w:rFonts w:ascii="Times New Roman" w:eastAsia="Times New Roman" w:hAnsi="Times New Roman" w:cs="Times New Roman"/>
                <w:sz w:val="28"/>
                <w:szCs w:val="28"/>
              </w:rPr>
              <w:softHyphen/>
              <w:t>зо</w:t>
            </w:r>
            <w:r w:rsidRPr="00E33FE1">
              <w:rPr>
                <w:rFonts w:ascii="Times New Roman" w:eastAsia="Times New Roman" w:hAnsi="Times New Roman" w:cs="Times New Roman"/>
                <w:sz w:val="28"/>
                <w:szCs w:val="28"/>
              </w:rPr>
              <w:softHyphen/>
              <w:t>ва</w:t>
            </w:r>
            <w:r w:rsidRPr="00E33FE1">
              <w:rPr>
                <w:rFonts w:ascii="Times New Roman" w:eastAsia="Times New Roman" w:hAnsi="Times New Roman" w:cs="Times New Roman"/>
                <w:sz w:val="28"/>
                <w:szCs w:val="28"/>
              </w:rPr>
              <w:softHyphen/>
              <w:t>ния детей</w:t>
            </w:r>
          </w:p>
        </w:tc>
        <w:tc>
          <w:tcPr>
            <w:tcW w:w="2214" w:type="dxa"/>
            <w:vMerge/>
            <w:tcBorders>
              <w:left w:val="single" w:sz="6" w:space="0" w:color="00000A"/>
              <w:right w:val="single" w:sz="6" w:space="0" w:color="00000A"/>
            </w:tcBorders>
            <w:shd w:val="clear" w:color="auto" w:fill="auto"/>
            <w:tcMar>
              <w:top w:w="0" w:type="dxa"/>
              <w:left w:w="115" w:type="dxa"/>
              <w:bottom w:w="0" w:type="dxa"/>
              <w:right w:w="115" w:type="dxa"/>
            </w:tcMar>
            <w:hideMark/>
          </w:tcPr>
          <w:p w14:paraId="63856A5D" w14:textId="77777777" w:rsidR="00DA2788" w:rsidRPr="00E33FE1" w:rsidRDefault="00DA2788" w:rsidP="00E33FE1">
            <w:pPr>
              <w:spacing w:after="0" w:line="240" w:lineRule="auto"/>
              <w:rPr>
                <w:rFonts w:ascii="Times New Roman" w:eastAsia="Times New Roman" w:hAnsi="Times New Roman" w:cs="Times New Roman"/>
                <w:sz w:val="28"/>
                <w:szCs w:val="28"/>
              </w:rPr>
            </w:pPr>
          </w:p>
        </w:tc>
      </w:tr>
      <w:tr w:rsidR="00DA2788" w:rsidRPr="00E33FE1" w14:paraId="13DFD483" w14:textId="77777777" w:rsidTr="001F377B">
        <w:tc>
          <w:tcPr>
            <w:tcW w:w="55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A6CB93"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 соб</w:t>
            </w:r>
            <w:r w:rsidRPr="00E33FE1">
              <w:rPr>
                <w:rFonts w:ascii="Times New Roman" w:eastAsia="Times New Roman" w:hAnsi="Times New Roman" w:cs="Times New Roman"/>
                <w:sz w:val="28"/>
                <w:szCs w:val="28"/>
              </w:rPr>
              <w:softHyphen/>
              <w:t>ствен</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сти од</w:t>
            </w:r>
            <w:r w:rsidRPr="00E33FE1">
              <w:rPr>
                <w:rFonts w:ascii="Times New Roman" w:eastAsia="Times New Roman" w:hAnsi="Times New Roman" w:cs="Times New Roman"/>
                <w:sz w:val="28"/>
                <w:szCs w:val="28"/>
              </w:rPr>
              <w:softHyphen/>
              <w:t>но</w:t>
            </w:r>
            <w:r w:rsidRPr="00E33FE1">
              <w:rPr>
                <w:rFonts w:ascii="Times New Roman" w:eastAsia="Times New Roman" w:hAnsi="Times New Roman" w:cs="Times New Roman"/>
                <w:sz w:val="28"/>
                <w:szCs w:val="28"/>
              </w:rPr>
              <w:softHyphen/>
              <w:t>го из су</w:t>
            </w:r>
            <w:r w:rsidRPr="00E33FE1">
              <w:rPr>
                <w:rFonts w:ascii="Times New Roman" w:eastAsia="Times New Roman" w:hAnsi="Times New Roman" w:cs="Times New Roman"/>
                <w:sz w:val="28"/>
                <w:szCs w:val="28"/>
              </w:rPr>
              <w:softHyphen/>
              <w:t>пру</w:t>
            </w:r>
            <w:r w:rsidRPr="00E33FE1">
              <w:rPr>
                <w:rFonts w:ascii="Times New Roman" w:eastAsia="Times New Roman" w:hAnsi="Times New Roman" w:cs="Times New Roman"/>
                <w:sz w:val="28"/>
                <w:szCs w:val="28"/>
              </w:rPr>
              <w:softHyphen/>
              <w:t>гов на награды, де</w:t>
            </w:r>
            <w:r w:rsidRPr="00E33FE1">
              <w:rPr>
                <w:rFonts w:ascii="Times New Roman" w:eastAsia="Times New Roman" w:hAnsi="Times New Roman" w:cs="Times New Roman"/>
                <w:sz w:val="28"/>
                <w:szCs w:val="28"/>
              </w:rPr>
              <w:softHyphen/>
              <w:t>неж</w:t>
            </w:r>
            <w:r w:rsidRPr="00E33FE1">
              <w:rPr>
                <w:rFonts w:ascii="Times New Roman" w:eastAsia="Times New Roman" w:hAnsi="Times New Roman" w:cs="Times New Roman"/>
                <w:sz w:val="28"/>
                <w:szCs w:val="28"/>
              </w:rPr>
              <w:softHyphen/>
              <w:t>ные призы, цен</w:t>
            </w:r>
            <w:r w:rsidRPr="00E33FE1">
              <w:rPr>
                <w:rFonts w:ascii="Times New Roman" w:eastAsia="Times New Roman" w:hAnsi="Times New Roman" w:cs="Times New Roman"/>
                <w:sz w:val="28"/>
                <w:szCs w:val="28"/>
              </w:rPr>
              <w:softHyphen/>
              <w:t>ные подарки, по</w:t>
            </w:r>
            <w:r w:rsidRPr="00E33FE1">
              <w:rPr>
                <w:rFonts w:ascii="Times New Roman" w:eastAsia="Times New Roman" w:hAnsi="Times New Roman" w:cs="Times New Roman"/>
                <w:sz w:val="28"/>
                <w:szCs w:val="28"/>
              </w:rPr>
              <w:softHyphen/>
              <w:t>лу</w:t>
            </w:r>
            <w:r w:rsidRPr="00E33FE1">
              <w:rPr>
                <w:rFonts w:ascii="Times New Roman" w:eastAsia="Times New Roman" w:hAnsi="Times New Roman" w:cs="Times New Roman"/>
                <w:sz w:val="28"/>
                <w:szCs w:val="28"/>
              </w:rPr>
              <w:softHyphen/>
              <w:t>чен</w:t>
            </w:r>
            <w:r w:rsidRPr="00E33FE1">
              <w:rPr>
                <w:rFonts w:ascii="Times New Roman" w:eastAsia="Times New Roman" w:hAnsi="Times New Roman" w:cs="Times New Roman"/>
                <w:sz w:val="28"/>
                <w:szCs w:val="28"/>
              </w:rPr>
              <w:softHyphen/>
              <w:t>ные им за спор</w:t>
            </w:r>
            <w:r w:rsidRPr="00E33FE1">
              <w:rPr>
                <w:rFonts w:ascii="Times New Roman" w:eastAsia="Times New Roman" w:hAnsi="Times New Roman" w:cs="Times New Roman"/>
                <w:sz w:val="28"/>
                <w:szCs w:val="28"/>
              </w:rPr>
              <w:softHyphen/>
              <w:t>тив</w:t>
            </w:r>
            <w:r w:rsidRPr="00E33FE1">
              <w:rPr>
                <w:rFonts w:ascii="Times New Roman" w:eastAsia="Times New Roman" w:hAnsi="Times New Roman" w:cs="Times New Roman"/>
                <w:sz w:val="28"/>
                <w:szCs w:val="28"/>
              </w:rPr>
              <w:softHyphen/>
              <w:t>ные достижения</w:t>
            </w:r>
          </w:p>
        </w:tc>
        <w:tc>
          <w:tcPr>
            <w:tcW w:w="2214" w:type="dxa"/>
            <w:vMerge/>
            <w:tcBorders>
              <w:left w:val="single" w:sz="6" w:space="0" w:color="00000A"/>
              <w:right w:val="single" w:sz="6" w:space="0" w:color="00000A"/>
            </w:tcBorders>
            <w:shd w:val="clear" w:color="auto" w:fill="auto"/>
            <w:tcMar>
              <w:top w:w="0" w:type="dxa"/>
              <w:left w:w="115" w:type="dxa"/>
              <w:bottom w:w="0" w:type="dxa"/>
              <w:right w:w="115" w:type="dxa"/>
            </w:tcMar>
            <w:hideMark/>
          </w:tcPr>
          <w:p w14:paraId="67DC9227" w14:textId="77777777" w:rsidR="00DA2788" w:rsidRPr="00E33FE1" w:rsidRDefault="00DA2788" w:rsidP="00E33FE1">
            <w:pPr>
              <w:spacing w:after="0" w:line="240" w:lineRule="auto"/>
              <w:rPr>
                <w:rFonts w:ascii="Times New Roman" w:eastAsia="Times New Roman" w:hAnsi="Times New Roman" w:cs="Times New Roman"/>
                <w:sz w:val="28"/>
                <w:szCs w:val="28"/>
              </w:rPr>
            </w:pPr>
          </w:p>
        </w:tc>
      </w:tr>
      <w:tr w:rsidR="00DA2788" w:rsidRPr="00E33FE1" w14:paraId="488DE9F2" w14:textId="77777777" w:rsidTr="001F377B">
        <w:tc>
          <w:tcPr>
            <w:tcW w:w="55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E8601D"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право сов</w:t>
            </w:r>
            <w:r w:rsidRPr="00E33FE1">
              <w:rPr>
                <w:rFonts w:ascii="Times New Roman" w:eastAsia="Times New Roman" w:hAnsi="Times New Roman" w:cs="Times New Roman"/>
                <w:sz w:val="28"/>
                <w:szCs w:val="28"/>
              </w:rPr>
              <w:softHyphen/>
              <w:t>мест</w:t>
            </w:r>
            <w:r w:rsidRPr="00E33FE1">
              <w:rPr>
                <w:rFonts w:ascii="Times New Roman" w:eastAsia="Times New Roman" w:hAnsi="Times New Roman" w:cs="Times New Roman"/>
                <w:sz w:val="28"/>
                <w:szCs w:val="28"/>
              </w:rPr>
              <w:softHyphen/>
              <w:t>но вла</w:t>
            </w:r>
            <w:r w:rsidRPr="00E33FE1">
              <w:rPr>
                <w:rFonts w:ascii="Times New Roman" w:eastAsia="Times New Roman" w:hAnsi="Times New Roman" w:cs="Times New Roman"/>
                <w:sz w:val="28"/>
                <w:szCs w:val="28"/>
              </w:rPr>
              <w:softHyphen/>
              <w:t>деть вещами, приобретёнными в браке</w:t>
            </w:r>
          </w:p>
        </w:tc>
        <w:tc>
          <w:tcPr>
            <w:tcW w:w="0" w:type="auto"/>
            <w:vMerge/>
            <w:tcBorders>
              <w:left w:val="single" w:sz="6" w:space="0" w:color="00000A"/>
              <w:right w:val="single" w:sz="6" w:space="0" w:color="00000A"/>
            </w:tcBorders>
            <w:shd w:val="clear" w:color="auto" w:fill="auto"/>
            <w:vAlign w:val="center"/>
            <w:hideMark/>
          </w:tcPr>
          <w:p w14:paraId="49BBE6B1" w14:textId="77777777" w:rsidR="00DA2788" w:rsidRPr="00E33FE1" w:rsidRDefault="00DA2788" w:rsidP="00E33FE1">
            <w:pPr>
              <w:spacing w:after="0" w:line="240" w:lineRule="auto"/>
              <w:rPr>
                <w:rFonts w:ascii="Times New Roman" w:eastAsia="Times New Roman" w:hAnsi="Times New Roman" w:cs="Times New Roman"/>
                <w:sz w:val="28"/>
                <w:szCs w:val="28"/>
              </w:rPr>
            </w:pPr>
          </w:p>
        </w:tc>
      </w:tr>
      <w:tr w:rsidR="00DA2788" w:rsidRPr="00E33FE1" w14:paraId="61F976F2" w14:textId="77777777" w:rsidTr="001F377B">
        <w:tc>
          <w:tcPr>
            <w:tcW w:w="55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54B3FF" w14:textId="77777777" w:rsidR="00DA2788" w:rsidRPr="00E33FE1" w:rsidRDefault="00DA278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сво</w:t>
            </w:r>
            <w:r w:rsidRPr="00E33FE1">
              <w:rPr>
                <w:rFonts w:ascii="Times New Roman" w:eastAsia="Times New Roman" w:hAnsi="Times New Roman" w:cs="Times New Roman"/>
                <w:sz w:val="28"/>
                <w:szCs w:val="28"/>
              </w:rPr>
              <w:softHyphen/>
              <w:t>бо</w:t>
            </w:r>
            <w:r w:rsidRPr="00E33FE1">
              <w:rPr>
                <w:rFonts w:ascii="Times New Roman" w:eastAsia="Times New Roman" w:hAnsi="Times New Roman" w:cs="Times New Roman"/>
                <w:sz w:val="28"/>
                <w:szCs w:val="28"/>
              </w:rPr>
              <w:softHyphen/>
              <w:t>да каж</w:t>
            </w:r>
            <w:r w:rsidRPr="00E33FE1">
              <w:rPr>
                <w:rFonts w:ascii="Times New Roman" w:eastAsia="Times New Roman" w:hAnsi="Times New Roman" w:cs="Times New Roman"/>
                <w:sz w:val="28"/>
                <w:szCs w:val="28"/>
              </w:rPr>
              <w:softHyphen/>
              <w:t>до</w:t>
            </w:r>
            <w:r w:rsidRPr="00E33FE1">
              <w:rPr>
                <w:rFonts w:ascii="Times New Roman" w:eastAsia="Times New Roman" w:hAnsi="Times New Roman" w:cs="Times New Roman"/>
                <w:sz w:val="28"/>
                <w:szCs w:val="28"/>
              </w:rPr>
              <w:softHyphen/>
              <w:t>го из су</w:t>
            </w:r>
            <w:r w:rsidRPr="00E33FE1">
              <w:rPr>
                <w:rFonts w:ascii="Times New Roman" w:eastAsia="Times New Roman" w:hAnsi="Times New Roman" w:cs="Times New Roman"/>
                <w:sz w:val="28"/>
                <w:szCs w:val="28"/>
              </w:rPr>
              <w:softHyphen/>
              <w:t>пру</w:t>
            </w:r>
            <w:r w:rsidRPr="00E33FE1">
              <w:rPr>
                <w:rFonts w:ascii="Times New Roman" w:eastAsia="Times New Roman" w:hAnsi="Times New Roman" w:cs="Times New Roman"/>
                <w:sz w:val="28"/>
                <w:szCs w:val="28"/>
              </w:rPr>
              <w:softHyphen/>
              <w:t>гов в вы</w:t>
            </w:r>
            <w:r w:rsidRPr="00E33FE1">
              <w:rPr>
                <w:rFonts w:ascii="Times New Roman" w:eastAsia="Times New Roman" w:hAnsi="Times New Roman" w:cs="Times New Roman"/>
                <w:sz w:val="28"/>
                <w:szCs w:val="28"/>
              </w:rPr>
              <w:softHyphen/>
              <w:t>бо</w:t>
            </w:r>
            <w:r w:rsidRPr="00E33FE1">
              <w:rPr>
                <w:rFonts w:ascii="Times New Roman" w:eastAsia="Times New Roman" w:hAnsi="Times New Roman" w:cs="Times New Roman"/>
                <w:sz w:val="28"/>
                <w:szCs w:val="28"/>
              </w:rPr>
              <w:softHyphen/>
              <w:t>ре рода занятий, профессии, места пре</w:t>
            </w:r>
            <w:r w:rsidRPr="00E33FE1">
              <w:rPr>
                <w:rFonts w:ascii="Times New Roman" w:eastAsia="Times New Roman" w:hAnsi="Times New Roman" w:cs="Times New Roman"/>
                <w:sz w:val="28"/>
                <w:szCs w:val="28"/>
              </w:rPr>
              <w:softHyphen/>
              <w:t>бы</w:t>
            </w:r>
            <w:r w:rsidRPr="00E33FE1">
              <w:rPr>
                <w:rFonts w:ascii="Times New Roman" w:eastAsia="Times New Roman" w:hAnsi="Times New Roman" w:cs="Times New Roman"/>
                <w:sz w:val="28"/>
                <w:szCs w:val="28"/>
              </w:rPr>
              <w:softHyphen/>
              <w:t>ва</w:t>
            </w:r>
            <w:r w:rsidRPr="00E33FE1">
              <w:rPr>
                <w:rFonts w:ascii="Times New Roman" w:eastAsia="Times New Roman" w:hAnsi="Times New Roman" w:cs="Times New Roman"/>
                <w:sz w:val="28"/>
                <w:szCs w:val="28"/>
              </w:rPr>
              <w:softHyphen/>
              <w:t xml:space="preserve">ния </w:t>
            </w:r>
            <w:r w:rsidRPr="00E33FE1">
              <w:rPr>
                <w:rFonts w:ascii="Times New Roman" w:eastAsia="Times New Roman" w:hAnsi="Times New Roman" w:cs="Times New Roman"/>
                <w:sz w:val="28"/>
                <w:szCs w:val="28"/>
              </w:rPr>
              <w:lastRenderedPageBreak/>
              <w:t>и жительства</w:t>
            </w:r>
          </w:p>
        </w:tc>
        <w:tc>
          <w:tcPr>
            <w:tcW w:w="0" w:type="auto"/>
            <w:vMerge/>
            <w:tcBorders>
              <w:left w:val="single" w:sz="6" w:space="0" w:color="00000A"/>
              <w:bottom w:val="single" w:sz="6" w:space="0" w:color="00000A"/>
              <w:right w:val="single" w:sz="6" w:space="0" w:color="00000A"/>
            </w:tcBorders>
            <w:shd w:val="clear" w:color="auto" w:fill="auto"/>
            <w:vAlign w:val="center"/>
            <w:hideMark/>
          </w:tcPr>
          <w:p w14:paraId="5789F143" w14:textId="77777777" w:rsidR="00DA2788" w:rsidRPr="00E33FE1" w:rsidRDefault="00DA2788" w:rsidP="00E33FE1">
            <w:pPr>
              <w:spacing w:after="0" w:line="240" w:lineRule="auto"/>
              <w:rPr>
                <w:rFonts w:ascii="Times New Roman" w:eastAsia="Times New Roman" w:hAnsi="Times New Roman" w:cs="Times New Roman"/>
                <w:sz w:val="28"/>
                <w:szCs w:val="28"/>
              </w:rPr>
            </w:pPr>
          </w:p>
        </w:tc>
      </w:tr>
    </w:tbl>
    <w:p w14:paraId="3A55196D"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6DBD3992"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0F56811D"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bookmarkStart w:id="19" w:name="_Hlk149759248"/>
      <w:r w:rsidRPr="00E33FE1">
        <w:rPr>
          <w:rFonts w:ascii="Times New Roman" w:hAnsi="Times New Roman" w:cs="Times New Roman"/>
          <w:b/>
          <w:sz w:val="28"/>
          <w:szCs w:val="28"/>
          <w:u w:val="single"/>
        </w:rPr>
        <w:t>Компетентностно-ориентированная задача:</w:t>
      </w:r>
    </w:p>
    <w:bookmarkEnd w:id="19"/>
    <w:p w14:paraId="04A3FEBE"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22708442" w14:textId="77777777" w:rsidR="00DA2788" w:rsidRPr="00E33FE1" w:rsidRDefault="00DA2788" w:rsidP="00E33FE1">
      <w:pPr>
        <w:widowControl w:val="0"/>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pacing w:val="10"/>
          <w:sz w:val="28"/>
          <w:szCs w:val="28"/>
        </w:rPr>
        <w:t xml:space="preserve">1. </w:t>
      </w:r>
      <w:r w:rsidRPr="00E33FE1">
        <w:rPr>
          <w:rFonts w:ascii="Times New Roman" w:eastAsia="Times New Roman" w:hAnsi="Times New Roman" w:cs="Times New Roman"/>
          <w:sz w:val="28"/>
          <w:szCs w:val="28"/>
        </w:rPr>
        <w:t>Сергей Антонов от подруги своей жены узнал, что его супруга Елена сделала тайно от него аборт. Возмутившись поступком жены, Сергей подал заявление о расторжении брака и обратился с иском к своей супруге о взыскании морального вреда в сумме один миллион рублей, мотивируя иск тем, что хотел ребенка, а известие об аборте причинило ему сильные душевные переживания.</w:t>
      </w:r>
    </w:p>
    <w:p w14:paraId="518EAB85"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i/>
          <w:sz w:val="28"/>
          <w:szCs w:val="28"/>
        </w:rPr>
      </w:pPr>
      <w:r w:rsidRPr="00E33FE1">
        <w:rPr>
          <w:rFonts w:ascii="Times New Roman" w:eastAsia="Times New Roman" w:hAnsi="Times New Roman" w:cs="Times New Roman"/>
          <w:i/>
          <w:sz w:val="28"/>
          <w:szCs w:val="28"/>
        </w:rPr>
        <w:t>Подлежат ли требования Антонова о взыскании морального вреда удовлетворению?</w:t>
      </w:r>
    </w:p>
    <w:p w14:paraId="6956FB75" w14:textId="77777777" w:rsidR="00DA2788" w:rsidRPr="00E33FE1" w:rsidRDefault="00DA2788" w:rsidP="00E33FE1">
      <w:pPr>
        <w:shd w:val="clear" w:color="auto" w:fill="FFFFFF"/>
        <w:spacing w:after="0" w:line="240" w:lineRule="auto"/>
        <w:jc w:val="both"/>
        <w:rPr>
          <w:rFonts w:ascii="Times New Roman" w:eastAsia="Times New Roman" w:hAnsi="Times New Roman" w:cs="Times New Roman"/>
          <w:sz w:val="28"/>
          <w:szCs w:val="28"/>
        </w:rPr>
      </w:pPr>
    </w:p>
    <w:p w14:paraId="48F9B828" w14:textId="77777777" w:rsidR="00DA2788" w:rsidRPr="00E33FE1" w:rsidRDefault="00DA2788" w:rsidP="00E33FE1">
      <w:pPr>
        <w:spacing w:after="0" w:line="240" w:lineRule="auto"/>
        <w:jc w:val="both"/>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eastAsia="Times New Roman" w:hAnsi="Times New Roman" w:cs="Times New Roman"/>
          <w:sz w:val="28"/>
          <w:szCs w:val="28"/>
        </w:rPr>
        <w:t xml:space="preserve">Ковязин скрыл от своей супруги наличие предыдущего нерасторгнутого брака. Через полгода он обратился в суд с иском о признании брака недействительным по данному основанию. Ответчица возразила против удовлетворения иска, поскольку они фактически создали семью, совместно воспитывают общего ребенка, которому 5 месяцев. </w:t>
      </w:r>
    </w:p>
    <w:p w14:paraId="2F1AABA7" w14:textId="77777777" w:rsidR="00DA2788" w:rsidRPr="00E33FE1" w:rsidRDefault="00DA2788" w:rsidP="00E33FE1">
      <w:pPr>
        <w:spacing w:after="0" w:line="240" w:lineRule="auto"/>
        <w:jc w:val="both"/>
        <w:rPr>
          <w:rFonts w:ascii="Times New Roman" w:eastAsia="Times New Roman" w:hAnsi="Times New Roman" w:cs="Times New Roman"/>
          <w:i/>
          <w:sz w:val="28"/>
          <w:szCs w:val="28"/>
        </w:rPr>
      </w:pPr>
      <w:r w:rsidRPr="00E33FE1">
        <w:rPr>
          <w:rFonts w:ascii="Times New Roman" w:eastAsia="Times New Roman" w:hAnsi="Times New Roman" w:cs="Times New Roman"/>
          <w:i/>
          <w:sz w:val="28"/>
          <w:szCs w:val="28"/>
        </w:rPr>
        <w:t>Может ли Козявин подать иск о признании брака недействительным?</w:t>
      </w:r>
    </w:p>
    <w:p w14:paraId="2D37E655" w14:textId="77777777" w:rsidR="00DA2788" w:rsidRPr="00E33FE1" w:rsidRDefault="00DA2788" w:rsidP="00E33FE1">
      <w:pPr>
        <w:shd w:val="clear" w:color="auto" w:fill="FFFFFF"/>
        <w:spacing w:after="0" w:line="240" w:lineRule="auto"/>
        <w:jc w:val="both"/>
        <w:rPr>
          <w:rFonts w:ascii="Times New Roman" w:hAnsi="Times New Roman" w:cs="Times New Roman"/>
          <w:i/>
          <w:sz w:val="28"/>
          <w:szCs w:val="28"/>
        </w:rPr>
      </w:pPr>
      <w:r w:rsidRPr="00E33FE1">
        <w:rPr>
          <w:rFonts w:ascii="Times New Roman" w:eastAsia="Times New Roman" w:hAnsi="Times New Roman" w:cs="Times New Roman"/>
          <w:i/>
          <w:sz w:val="28"/>
          <w:szCs w:val="28"/>
        </w:rPr>
        <w:t xml:space="preserve"> </w:t>
      </w:r>
    </w:p>
    <w:p w14:paraId="548C1B5A" w14:textId="77777777" w:rsidR="00DF7944" w:rsidRPr="00E33FE1" w:rsidRDefault="00DF7944" w:rsidP="00E33FE1">
      <w:pPr>
        <w:spacing w:after="0" w:line="240" w:lineRule="auto"/>
        <w:rPr>
          <w:rFonts w:ascii="Times New Roman" w:eastAsia="Times New Roman" w:hAnsi="Times New Roman" w:cs="Times New Roman"/>
          <w:sz w:val="28"/>
          <w:szCs w:val="28"/>
        </w:rPr>
      </w:pPr>
    </w:p>
    <w:p w14:paraId="1E0228AF" w14:textId="77777777" w:rsidR="00EC5A88" w:rsidRDefault="00EC5A88">
      <w:pPr>
        <w:rPr>
          <w:rFonts w:ascii="Times New Roman" w:hAnsi="Times New Roman" w:cs="Times New Roman"/>
          <w:b/>
          <w:sz w:val="24"/>
          <w:szCs w:val="24"/>
        </w:rPr>
      </w:pPr>
      <w:r>
        <w:rPr>
          <w:rFonts w:ascii="Times New Roman" w:hAnsi="Times New Roman" w:cs="Times New Roman"/>
          <w:b/>
          <w:sz w:val="24"/>
          <w:szCs w:val="24"/>
        </w:rPr>
        <w:br w:type="page"/>
      </w:r>
    </w:p>
    <w:p w14:paraId="53DF8502" w14:textId="77777777" w:rsidR="00DA2788" w:rsidRPr="00E33FE1" w:rsidRDefault="00DA2788" w:rsidP="00E33FE1">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Оценочные материалы для проведения промежуточной аттестации по дисциплине «Трудовое право»</w:t>
      </w:r>
    </w:p>
    <w:p w14:paraId="40FE89D9" w14:textId="77777777" w:rsidR="00DA2788" w:rsidRPr="00E33FE1" w:rsidRDefault="00DA2788" w:rsidP="00E33FE1">
      <w:pPr>
        <w:pStyle w:val="ConsPlusNormal"/>
        <w:ind w:firstLine="709"/>
        <w:jc w:val="both"/>
        <w:rPr>
          <w:rFonts w:ascii="Times New Roman" w:hAnsi="Times New Roman" w:cs="Times New Roman"/>
          <w:b/>
          <w:sz w:val="24"/>
          <w:szCs w:val="24"/>
        </w:rPr>
      </w:pPr>
    </w:p>
    <w:p w14:paraId="7FFB27CA" w14:textId="77777777" w:rsidR="00DA2788" w:rsidRPr="00E33FE1" w:rsidRDefault="00DA2788" w:rsidP="00EC5A88">
      <w:pPr>
        <w:pStyle w:val="ConsPlusNormal"/>
        <w:rPr>
          <w:rFonts w:ascii="Times New Roman" w:hAnsi="Times New Roman" w:cs="Times New Roman"/>
          <w:sz w:val="24"/>
          <w:szCs w:val="24"/>
        </w:rPr>
      </w:pPr>
      <w:r w:rsidRPr="00E33FE1">
        <w:rPr>
          <w:rFonts w:ascii="Times New Roman" w:hAnsi="Times New Roman" w:cs="Times New Roman"/>
          <w:b/>
          <w:i/>
          <w:sz w:val="24"/>
          <w:szCs w:val="24"/>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6132680B" w14:textId="77777777" w:rsidR="00DA2788" w:rsidRPr="00E33FE1" w:rsidRDefault="00DA2788" w:rsidP="00E33FE1">
      <w:pPr>
        <w:pStyle w:val="ConsPlusNormal"/>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A2788" w:rsidRPr="00E33FE1" w14:paraId="433AFB4C" w14:textId="77777777" w:rsidTr="001F377B">
        <w:tc>
          <w:tcPr>
            <w:tcW w:w="2660" w:type="dxa"/>
            <w:tcBorders>
              <w:top w:val="single" w:sz="4" w:space="0" w:color="auto"/>
              <w:left w:val="single" w:sz="4" w:space="0" w:color="auto"/>
              <w:bottom w:val="single" w:sz="4" w:space="0" w:color="auto"/>
              <w:right w:val="single" w:sz="4" w:space="0" w:color="auto"/>
            </w:tcBorders>
            <w:hideMark/>
          </w:tcPr>
          <w:p w14:paraId="65CE4AFB"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Borders>
              <w:top w:val="single" w:sz="4" w:space="0" w:color="auto"/>
              <w:left w:val="single" w:sz="4" w:space="0" w:color="auto"/>
              <w:bottom w:val="single" w:sz="4" w:space="0" w:color="auto"/>
              <w:right w:val="single" w:sz="4" w:space="0" w:color="auto"/>
            </w:tcBorders>
            <w:hideMark/>
          </w:tcPr>
          <w:p w14:paraId="361F68FC"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Borders>
              <w:top w:val="single" w:sz="4" w:space="0" w:color="auto"/>
              <w:left w:val="single" w:sz="4" w:space="0" w:color="auto"/>
              <w:bottom w:val="single" w:sz="4" w:space="0" w:color="auto"/>
              <w:right w:val="single" w:sz="4" w:space="0" w:color="auto"/>
            </w:tcBorders>
            <w:hideMark/>
          </w:tcPr>
          <w:p w14:paraId="6E0B514D"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A2788" w:rsidRPr="00E33FE1" w14:paraId="7214FE53" w14:textId="77777777" w:rsidTr="001F377B">
        <w:tc>
          <w:tcPr>
            <w:tcW w:w="2660" w:type="dxa"/>
            <w:vMerge w:val="restart"/>
            <w:tcBorders>
              <w:top w:val="single" w:sz="4" w:space="0" w:color="auto"/>
              <w:left w:val="single" w:sz="4" w:space="0" w:color="auto"/>
              <w:bottom w:val="single" w:sz="4" w:space="0" w:color="auto"/>
              <w:right w:val="single" w:sz="4" w:space="0" w:color="auto"/>
            </w:tcBorders>
            <w:hideMark/>
          </w:tcPr>
          <w:p w14:paraId="48C7640E" w14:textId="77777777" w:rsidR="00DA2788" w:rsidRPr="00E33FE1" w:rsidRDefault="00DA2788" w:rsidP="00E33FE1">
            <w:pPr>
              <w:pStyle w:val="ConsPlusNormal"/>
              <w:rPr>
                <w:rFonts w:ascii="Times New Roman" w:hAnsi="Times New Roman" w:cs="Times New Roman"/>
                <w:b/>
                <w:color w:val="000000"/>
                <w:sz w:val="24"/>
                <w:szCs w:val="24"/>
                <w:shd w:val="clear" w:color="auto" w:fill="FFFFFF"/>
              </w:rPr>
            </w:pPr>
            <w:r w:rsidRPr="00E33FE1">
              <w:rPr>
                <w:rFonts w:ascii="Times New Roman" w:hAnsi="Times New Roman" w:cs="Times New Roman"/>
                <w:b/>
                <w:color w:val="000000"/>
                <w:sz w:val="24"/>
                <w:szCs w:val="24"/>
                <w:shd w:val="clear" w:color="auto" w:fill="FFFFFF"/>
              </w:rPr>
              <w:t xml:space="preserve">ОПК-2 </w:t>
            </w:r>
          </w:p>
          <w:p w14:paraId="245657F0"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Способен определять правовую природу общественных отношений, профессионально квалифицировать факты и правоотношения</w:t>
            </w:r>
          </w:p>
        </w:tc>
        <w:tc>
          <w:tcPr>
            <w:tcW w:w="3720" w:type="dxa"/>
            <w:tcBorders>
              <w:top w:val="single" w:sz="4" w:space="0" w:color="auto"/>
              <w:left w:val="single" w:sz="4" w:space="0" w:color="auto"/>
              <w:bottom w:val="single" w:sz="4" w:space="0" w:color="auto"/>
              <w:right w:val="single" w:sz="4" w:space="0" w:color="auto"/>
            </w:tcBorders>
          </w:tcPr>
          <w:p w14:paraId="1F78466A"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ОПК-2.1. </w:t>
            </w:r>
          </w:p>
          <w:p w14:paraId="64321B22"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Знать:</w:t>
            </w:r>
          </w:p>
          <w:p w14:paraId="7147E441"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color w:val="000000"/>
                <w:sz w:val="24"/>
                <w:szCs w:val="24"/>
                <w:shd w:val="clear" w:color="auto" w:fill="FFFFFF"/>
              </w:rPr>
              <w:t>Теоретические основы квалификации юридических фактов и обстоятельств</w:t>
            </w:r>
          </w:p>
        </w:tc>
        <w:tc>
          <w:tcPr>
            <w:tcW w:w="3191" w:type="dxa"/>
            <w:tcBorders>
              <w:top w:val="single" w:sz="4" w:space="0" w:color="auto"/>
              <w:left w:val="single" w:sz="4" w:space="0" w:color="auto"/>
              <w:bottom w:val="single" w:sz="4" w:space="0" w:color="auto"/>
              <w:right w:val="single" w:sz="4" w:space="0" w:color="auto"/>
            </w:tcBorders>
          </w:tcPr>
          <w:p w14:paraId="6E0C89F2" w14:textId="77777777" w:rsidR="00DA2788" w:rsidRPr="00E33FE1" w:rsidRDefault="00DA2788" w:rsidP="00E33FE1">
            <w:pPr>
              <w:pStyle w:val="ConsPlusNormal"/>
              <w:rPr>
                <w:rFonts w:ascii="Times New Roman" w:hAnsi="Times New Roman" w:cs="Times New Roman"/>
                <w:i/>
                <w:sz w:val="24"/>
                <w:szCs w:val="24"/>
              </w:rPr>
            </w:pPr>
            <w:r w:rsidRPr="00E33FE1">
              <w:rPr>
                <w:rFonts w:ascii="Times New Roman" w:hAnsi="Times New Roman" w:cs="Times New Roman"/>
                <w:color w:val="000000"/>
                <w:sz w:val="24"/>
                <w:szCs w:val="24"/>
                <w:shd w:val="clear" w:color="auto" w:fill="FFFFFF"/>
              </w:rPr>
              <w:t>Знает: Теоретические основы квалификации юридических фактов и обстоятельств в сфере трудового права</w:t>
            </w:r>
          </w:p>
        </w:tc>
      </w:tr>
      <w:tr w:rsidR="00DA2788" w:rsidRPr="00E33FE1" w14:paraId="1F3D3028" w14:textId="77777777" w:rsidTr="001F377B">
        <w:tc>
          <w:tcPr>
            <w:tcW w:w="0" w:type="auto"/>
            <w:vMerge/>
            <w:tcBorders>
              <w:top w:val="single" w:sz="4" w:space="0" w:color="auto"/>
              <w:left w:val="single" w:sz="4" w:space="0" w:color="auto"/>
              <w:bottom w:val="single" w:sz="4" w:space="0" w:color="auto"/>
              <w:right w:val="single" w:sz="4" w:space="0" w:color="auto"/>
            </w:tcBorders>
            <w:vAlign w:val="center"/>
            <w:hideMark/>
          </w:tcPr>
          <w:p w14:paraId="2A6DA845" w14:textId="77777777" w:rsidR="00DA2788" w:rsidRPr="00E33FE1" w:rsidRDefault="00DA2788" w:rsidP="00E33FE1">
            <w:pPr>
              <w:spacing w:after="0" w:line="240" w:lineRule="auto"/>
              <w:rPr>
                <w:rFonts w:ascii="Times New Roman" w:eastAsia="Times New Roman" w:hAnsi="Times New Roman" w:cs="Times New Roman"/>
                <w:sz w:val="24"/>
                <w:szCs w:val="24"/>
              </w:rPr>
            </w:pPr>
          </w:p>
        </w:tc>
        <w:tc>
          <w:tcPr>
            <w:tcW w:w="3720" w:type="dxa"/>
            <w:tcBorders>
              <w:top w:val="single" w:sz="4" w:space="0" w:color="auto"/>
              <w:left w:val="single" w:sz="4" w:space="0" w:color="auto"/>
              <w:bottom w:val="single" w:sz="4" w:space="0" w:color="auto"/>
              <w:right w:val="single" w:sz="4" w:space="0" w:color="auto"/>
            </w:tcBorders>
            <w:hideMark/>
          </w:tcPr>
          <w:p w14:paraId="4BDD2B1E" w14:textId="77777777" w:rsidR="00DA2788" w:rsidRPr="00E33FE1" w:rsidRDefault="00DA2788" w:rsidP="00E33FE1">
            <w:pPr>
              <w:pStyle w:val="TableParagraph"/>
              <w:keepNext/>
              <w:rPr>
                <w:color w:val="000000"/>
                <w:sz w:val="24"/>
                <w:szCs w:val="24"/>
              </w:rPr>
            </w:pPr>
            <w:r w:rsidRPr="00E33FE1">
              <w:rPr>
                <w:color w:val="000000"/>
                <w:sz w:val="24"/>
                <w:szCs w:val="24"/>
              </w:rPr>
              <w:t xml:space="preserve">ОПК-2.1. </w:t>
            </w:r>
          </w:p>
          <w:p w14:paraId="7ECC05BF" w14:textId="77777777" w:rsidR="00DA2788" w:rsidRPr="00E33FE1" w:rsidRDefault="00DA2788" w:rsidP="00E33FE1">
            <w:pPr>
              <w:pStyle w:val="TableParagraph"/>
              <w:keepNext/>
              <w:rPr>
                <w:sz w:val="24"/>
                <w:szCs w:val="24"/>
              </w:rPr>
            </w:pPr>
            <w:r w:rsidRPr="00E33FE1">
              <w:rPr>
                <w:color w:val="000000"/>
                <w:sz w:val="24"/>
                <w:szCs w:val="24"/>
              </w:rPr>
              <w:t xml:space="preserve">Уметь: использовать методы определения правовой природы общественных отношений, профессионально квалифицировать факты и отношения </w:t>
            </w:r>
          </w:p>
        </w:tc>
        <w:tc>
          <w:tcPr>
            <w:tcW w:w="3191" w:type="dxa"/>
            <w:tcBorders>
              <w:top w:val="single" w:sz="4" w:space="0" w:color="auto"/>
              <w:left w:val="single" w:sz="4" w:space="0" w:color="auto"/>
              <w:bottom w:val="single" w:sz="4" w:space="0" w:color="auto"/>
              <w:right w:val="single" w:sz="4" w:space="0" w:color="auto"/>
            </w:tcBorders>
          </w:tcPr>
          <w:p w14:paraId="74056725"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r w:rsidRPr="00E33FE1">
              <w:rPr>
                <w:rFonts w:ascii="Times New Roman" w:hAnsi="Times New Roman" w:cs="Times New Roman"/>
                <w:color w:val="000000"/>
                <w:sz w:val="24"/>
                <w:szCs w:val="24"/>
              </w:rPr>
              <w:t>: использовать методы определения правовой природы трудовых</w:t>
            </w:r>
            <w:r w:rsidR="00E33FE1" w:rsidRPr="00E33FE1">
              <w:rPr>
                <w:rFonts w:ascii="Times New Roman" w:hAnsi="Times New Roman" w:cs="Times New Roman"/>
                <w:color w:val="000000"/>
                <w:sz w:val="24"/>
                <w:szCs w:val="24"/>
              </w:rPr>
              <w:t xml:space="preserve"> </w:t>
            </w:r>
            <w:r w:rsidRPr="00E33FE1">
              <w:rPr>
                <w:rFonts w:ascii="Times New Roman" w:hAnsi="Times New Roman" w:cs="Times New Roman"/>
                <w:color w:val="000000"/>
                <w:sz w:val="24"/>
                <w:szCs w:val="24"/>
              </w:rPr>
              <w:t xml:space="preserve">отношений, профессионально квалифицировать факты и трудовые отношения </w:t>
            </w:r>
          </w:p>
          <w:p w14:paraId="0E52F2E7" w14:textId="77777777" w:rsidR="00DA2788" w:rsidRPr="00E33FE1" w:rsidRDefault="00DA2788" w:rsidP="00E33FE1">
            <w:pPr>
              <w:pStyle w:val="ConsPlusNormal"/>
              <w:rPr>
                <w:rFonts w:ascii="Times New Roman" w:hAnsi="Times New Roman" w:cs="Times New Roman"/>
                <w:i/>
                <w:sz w:val="24"/>
                <w:szCs w:val="24"/>
              </w:rPr>
            </w:pPr>
          </w:p>
        </w:tc>
      </w:tr>
      <w:tr w:rsidR="00DA2788" w:rsidRPr="00E33FE1" w14:paraId="5864E98B" w14:textId="77777777" w:rsidTr="001F377B">
        <w:tc>
          <w:tcPr>
            <w:tcW w:w="0" w:type="auto"/>
            <w:vMerge/>
            <w:tcBorders>
              <w:top w:val="single" w:sz="4" w:space="0" w:color="auto"/>
              <w:left w:val="single" w:sz="4" w:space="0" w:color="auto"/>
              <w:bottom w:val="single" w:sz="4" w:space="0" w:color="auto"/>
              <w:right w:val="single" w:sz="4" w:space="0" w:color="auto"/>
            </w:tcBorders>
            <w:vAlign w:val="center"/>
            <w:hideMark/>
          </w:tcPr>
          <w:p w14:paraId="096D36C4" w14:textId="77777777" w:rsidR="00DA2788" w:rsidRPr="00E33FE1" w:rsidRDefault="00DA2788" w:rsidP="00E33FE1">
            <w:pPr>
              <w:spacing w:after="0" w:line="240" w:lineRule="auto"/>
              <w:rPr>
                <w:rFonts w:ascii="Times New Roman" w:eastAsia="Times New Roman" w:hAnsi="Times New Roman" w:cs="Times New Roman"/>
                <w:sz w:val="24"/>
                <w:szCs w:val="24"/>
              </w:rPr>
            </w:pPr>
          </w:p>
        </w:tc>
        <w:tc>
          <w:tcPr>
            <w:tcW w:w="3720" w:type="dxa"/>
            <w:tcBorders>
              <w:top w:val="single" w:sz="4" w:space="0" w:color="auto"/>
              <w:left w:val="single" w:sz="4" w:space="0" w:color="auto"/>
              <w:bottom w:val="single" w:sz="4" w:space="0" w:color="auto"/>
              <w:right w:val="single" w:sz="4" w:space="0" w:color="auto"/>
            </w:tcBorders>
            <w:hideMark/>
          </w:tcPr>
          <w:p w14:paraId="3DDAB493"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ОПК-2.1. Владеть: навыками квалификации юридически значимых событий и фактов</w:t>
            </w:r>
          </w:p>
          <w:p w14:paraId="0A4E4E29" w14:textId="77777777" w:rsidR="00DA2788" w:rsidRPr="00E33FE1" w:rsidRDefault="00DA2788" w:rsidP="00E33FE1">
            <w:pPr>
              <w:pStyle w:val="ConsPlusNormal"/>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14:paraId="79193DCD"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 навыками квалификации юридически значимых событий и фактов в сфере трудового права</w:t>
            </w:r>
          </w:p>
        </w:tc>
      </w:tr>
    </w:tbl>
    <w:p w14:paraId="32604DF1" w14:textId="77777777" w:rsidR="00DA2788" w:rsidRPr="00E33FE1" w:rsidRDefault="00DA2788" w:rsidP="00E33FE1">
      <w:pPr>
        <w:pStyle w:val="ConsPlusNormal"/>
        <w:rPr>
          <w:rFonts w:ascii="Times New Roman" w:hAnsi="Times New Roman" w:cs="Times New Roman"/>
          <w:sz w:val="24"/>
          <w:szCs w:val="24"/>
        </w:rPr>
      </w:pPr>
    </w:p>
    <w:p w14:paraId="339AE53A" w14:textId="77777777" w:rsidR="00DA2788" w:rsidRPr="00E33FE1" w:rsidRDefault="00DA2788" w:rsidP="00E33FE1">
      <w:pPr>
        <w:pStyle w:val="ConsPlusNormal"/>
        <w:ind w:firstLine="709"/>
        <w:jc w:val="both"/>
        <w:rPr>
          <w:rFonts w:ascii="Times New Roman" w:hAnsi="Times New Roman" w:cs="Times New Roman"/>
          <w:sz w:val="24"/>
          <w:szCs w:val="24"/>
        </w:rPr>
      </w:pPr>
    </w:p>
    <w:p w14:paraId="5858B145" w14:textId="77777777" w:rsidR="00DA2788" w:rsidRPr="00E33FE1" w:rsidRDefault="00DA2788" w:rsidP="00EC5A88">
      <w:pPr>
        <w:pStyle w:val="ConsPlusNormal"/>
        <w:rPr>
          <w:rFonts w:ascii="Times New Roman" w:hAnsi="Times New Roman" w:cs="Times New Roman"/>
          <w:b/>
          <w:i/>
          <w:sz w:val="24"/>
          <w:szCs w:val="24"/>
        </w:rPr>
      </w:pPr>
      <w:r w:rsidRPr="00E33FE1">
        <w:rPr>
          <w:rFonts w:ascii="Times New Roman" w:hAnsi="Times New Roman" w:cs="Times New Roman"/>
          <w:b/>
          <w:i/>
          <w:sz w:val="24"/>
          <w:szCs w:val="24"/>
        </w:rPr>
        <w:t>Критерии оценивания</w:t>
      </w:r>
    </w:p>
    <w:p w14:paraId="5D957DAE" w14:textId="77777777" w:rsidR="00DA2788" w:rsidRPr="00E33FE1" w:rsidRDefault="00DA2788" w:rsidP="00E33FE1">
      <w:pPr>
        <w:pStyle w:val="Default"/>
        <w:jc w:val="both"/>
      </w:pPr>
      <w:r w:rsidRPr="00E33FE1">
        <w:rPr>
          <w:i/>
          <w:iCs/>
        </w:rPr>
        <w:tab/>
        <w:t>Для промежуточной аттестации обучающихся</w:t>
      </w:r>
      <w:r w:rsidRPr="00E33FE1">
        <w:t xml:space="preserve">, проводимой в виде тестирования, используется следующая методика оценивания знаний, умений, навыков и (или) опыта деятельности. </w:t>
      </w:r>
    </w:p>
    <w:p w14:paraId="4B035F57" w14:textId="77777777" w:rsidR="00DA2788" w:rsidRPr="00E33FE1" w:rsidRDefault="00DA2788" w:rsidP="00E33FE1">
      <w:pPr>
        <w:pStyle w:val="Default"/>
      </w:pPr>
      <w:r w:rsidRPr="00E33FE1">
        <w:t xml:space="preserve">Каждый верный ответ оценивается следующим образом: </w:t>
      </w:r>
    </w:p>
    <w:p w14:paraId="5B6D725B" w14:textId="77777777" w:rsidR="00DA2788" w:rsidRPr="00E33FE1" w:rsidRDefault="00DA2788" w:rsidP="00E33FE1">
      <w:pPr>
        <w:pStyle w:val="Default"/>
      </w:pPr>
      <w:r w:rsidRPr="00E33FE1">
        <w:sym w:font="Times New Roman" w:char="F02D"/>
      </w:r>
      <w:r w:rsidRPr="00E33FE1">
        <w:t xml:space="preserve"> задание в закрытой форме –1 балла,</w:t>
      </w:r>
    </w:p>
    <w:p w14:paraId="10C90087" w14:textId="77777777" w:rsidR="00DA2788" w:rsidRPr="00E33FE1" w:rsidRDefault="00DA2788" w:rsidP="00E33FE1">
      <w:pPr>
        <w:pStyle w:val="Default"/>
      </w:pPr>
      <w:r w:rsidRPr="00E33FE1">
        <w:sym w:font="Times New Roman" w:char="F02D"/>
      </w:r>
      <w:r w:rsidRPr="00E33FE1">
        <w:t xml:space="preserve"> задание в открытой форме – 2 балла,</w:t>
      </w:r>
    </w:p>
    <w:p w14:paraId="0A25EB00" w14:textId="77777777" w:rsidR="00DA2788" w:rsidRPr="00E33FE1" w:rsidRDefault="00DA2788" w:rsidP="00E33FE1">
      <w:pPr>
        <w:pStyle w:val="Default"/>
      </w:pPr>
      <w:r w:rsidRPr="00E33FE1">
        <w:sym w:font="Times New Roman" w:char="F02D"/>
      </w:r>
      <w:r w:rsidRPr="00E33FE1">
        <w:t xml:space="preserve"> задание на установление правильной последовательности – 2 балла,</w:t>
      </w:r>
    </w:p>
    <w:p w14:paraId="6BB51C10" w14:textId="77777777" w:rsidR="00DA2788" w:rsidRPr="00E33FE1" w:rsidRDefault="00DA2788" w:rsidP="00E33FE1">
      <w:pPr>
        <w:pStyle w:val="Default"/>
      </w:pPr>
      <w:r w:rsidRPr="00E33FE1">
        <w:sym w:font="Times New Roman" w:char="F020"/>
      </w:r>
      <w:r w:rsidR="00E33FE1" w:rsidRPr="00E33FE1">
        <w:t xml:space="preserve"> </w:t>
      </w:r>
      <w:r w:rsidRPr="00E33FE1">
        <w:t>задание на установление соответствия – 5 балов,</w:t>
      </w:r>
    </w:p>
    <w:p w14:paraId="1E029371" w14:textId="77777777" w:rsidR="00DA2788" w:rsidRPr="00E33FE1" w:rsidRDefault="00DA2788" w:rsidP="00E33FE1">
      <w:pPr>
        <w:pStyle w:val="Default"/>
        <w:jc w:val="both"/>
      </w:pPr>
      <w:r w:rsidRPr="00E33FE1">
        <w:sym w:font="Times New Roman" w:char="F02D"/>
      </w:r>
      <w:r w:rsidRPr="00E33FE1">
        <w:t xml:space="preserve"> решение компетентностно-ориентированной задачи – 5 баллов. </w:t>
      </w:r>
    </w:p>
    <w:p w14:paraId="63DF12D1" w14:textId="77777777" w:rsidR="00DA2788" w:rsidRPr="00E33FE1" w:rsidRDefault="00DA2788" w:rsidP="00E33FE1">
      <w:pPr>
        <w:pStyle w:val="ConsPlusNormal"/>
        <w:jc w:val="center"/>
        <w:rPr>
          <w:rFonts w:ascii="Times New Roman" w:hAnsi="Times New Roman" w:cs="Times New Roman"/>
          <w:b/>
          <w:sz w:val="24"/>
          <w:szCs w:val="24"/>
        </w:rPr>
      </w:pPr>
    </w:p>
    <w:p w14:paraId="7FE1C1AD" w14:textId="77777777" w:rsidR="00DA2788" w:rsidRPr="00E33FE1" w:rsidRDefault="00DA2788"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u w:val="single"/>
        </w:rPr>
        <w:t>Отметка «отлично»</w:t>
      </w:r>
      <w:r w:rsidRPr="00E33FE1">
        <w:rPr>
          <w:rFonts w:ascii="Times New Roman" w:hAnsi="Times New Roman" w:cs="Times New Roman"/>
          <w:sz w:val="24"/>
          <w:szCs w:val="24"/>
        </w:rPr>
        <w:t xml:space="preserve"> выставляется студенту в том случае, если он выполнил 80</w:t>
      </w:r>
      <w:r w:rsidRPr="00E33FE1">
        <w:rPr>
          <w:rFonts w:ascii="Times New Roman" w:hAnsi="Times New Roman" w:cs="Times New Roman"/>
          <w:sz w:val="24"/>
          <w:szCs w:val="24"/>
        </w:rPr>
        <w:softHyphen/>
      </w:r>
      <w:r w:rsidRPr="00E33FE1">
        <w:rPr>
          <w:rFonts w:ascii="Times New Roman" w:hAnsi="Times New Roman" w:cs="Times New Roman"/>
          <w:sz w:val="24"/>
          <w:szCs w:val="24"/>
        </w:rPr>
        <w:softHyphen/>
      </w:r>
      <w:r w:rsidRPr="00E33FE1">
        <w:rPr>
          <w:rFonts w:ascii="Times New Roman" w:hAnsi="Times New Roman" w:cs="Times New Roman"/>
          <w:sz w:val="24"/>
          <w:szCs w:val="24"/>
        </w:rPr>
        <w:softHyphen/>
        <w:t>–100 % заданий.</w:t>
      </w:r>
    </w:p>
    <w:p w14:paraId="12CFFD51" w14:textId="77777777" w:rsidR="00DA2788" w:rsidRPr="00E33FE1" w:rsidRDefault="00DA2788"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«хорошо»</w:t>
      </w:r>
      <w:r w:rsidRPr="00E33FE1">
        <w:rPr>
          <w:rFonts w:ascii="Times New Roman" w:hAnsi="Times New Roman" w:cs="Times New Roman"/>
          <w:sz w:val="24"/>
          <w:szCs w:val="24"/>
        </w:rPr>
        <w:t xml:space="preserve"> выставляется студенту в том случае, если он выполнил 65–79 % заданий.</w:t>
      </w:r>
    </w:p>
    <w:p w14:paraId="5035BC74" w14:textId="77777777" w:rsidR="00DA2788" w:rsidRPr="00E33FE1" w:rsidRDefault="00DA2788"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bCs/>
          <w:sz w:val="24"/>
          <w:szCs w:val="24"/>
          <w:u w:val="single"/>
        </w:rPr>
        <w:t>Отметка «удовлетворительно»</w:t>
      </w:r>
      <w:r w:rsidRPr="00E33FE1">
        <w:rPr>
          <w:rFonts w:ascii="Times New Roman" w:hAnsi="Times New Roman" w:cs="Times New Roman"/>
          <w:bCs/>
          <w:sz w:val="24"/>
          <w:szCs w:val="24"/>
        </w:rPr>
        <w:t xml:space="preserve"> выставляется студенту в том случае, если он выполнил 54–78 % заданий.</w:t>
      </w:r>
      <w:r w:rsidR="00E33FE1" w:rsidRPr="00E33FE1">
        <w:rPr>
          <w:rFonts w:ascii="Times New Roman" w:hAnsi="Times New Roman" w:cs="Times New Roman"/>
          <w:bCs/>
          <w:sz w:val="24"/>
          <w:szCs w:val="24"/>
        </w:rPr>
        <w:t xml:space="preserve"> </w:t>
      </w:r>
    </w:p>
    <w:p w14:paraId="388B988A" w14:textId="77777777" w:rsidR="00DA2788" w:rsidRPr="00E33FE1" w:rsidRDefault="00DA2788"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«неудовлетворительно»</w:t>
      </w:r>
      <w:r w:rsidRPr="00E33FE1">
        <w:rPr>
          <w:rFonts w:ascii="Times New Roman" w:hAnsi="Times New Roman" w:cs="Times New Roman"/>
          <w:sz w:val="24"/>
          <w:szCs w:val="24"/>
        </w:rPr>
        <w:t xml:space="preserve"> выставляется студенту в том случае, если</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он выполнил 0–53 % заданий.</w:t>
      </w:r>
    </w:p>
    <w:p w14:paraId="5E67BD46" w14:textId="77777777" w:rsidR="00DA2788" w:rsidRPr="00E33FE1" w:rsidRDefault="00DA2788" w:rsidP="00E33FE1">
      <w:pPr>
        <w:pStyle w:val="ConsPlusNormal"/>
        <w:ind w:firstLine="709"/>
        <w:jc w:val="both"/>
        <w:rPr>
          <w:rFonts w:ascii="Times New Roman" w:hAnsi="Times New Roman" w:cs="Times New Roman"/>
          <w:sz w:val="24"/>
          <w:szCs w:val="24"/>
        </w:rPr>
      </w:pPr>
    </w:p>
    <w:p w14:paraId="4CD509C9" w14:textId="77777777" w:rsidR="00DA2788" w:rsidRPr="00E33FE1" w:rsidRDefault="00DA2788" w:rsidP="00EC5A88">
      <w:pPr>
        <w:pStyle w:val="ConsPlusNormal"/>
        <w:rPr>
          <w:rFonts w:ascii="Times New Roman" w:hAnsi="Times New Roman" w:cs="Times New Roman"/>
          <w:b/>
          <w:i/>
          <w:sz w:val="24"/>
          <w:szCs w:val="24"/>
        </w:rPr>
      </w:pPr>
      <w:r w:rsidRPr="00E33FE1">
        <w:rPr>
          <w:rFonts w:ascii="Times New Roman" w:hAnsi="Times New Roman" w:cs="Times New Roman"/>
          <w:b/>
          <w:i/>
          <w:sz w:val="24"/>
          <w:szCs w:val="24"/>
        </w:rPr>
        <w:t xml:space="preserve">Контрольные задания </w:t>
      </w:r>
    </w:p>
    <w:p w14:paraId="23E53851" w14:textId="77777777" w:rsidR="00DA2788" w:rsidRPr="00E33FE1" w:rsidRDefault="00DA2788" w:rsidP="00E33FE1">
      <w:pPr>
        <w:pStyle w:val="ConsPlusNormal"/>
        <w:jc w:val="center"/>
        <w:rPr>
          <w:rFonts w:ascii="Times New Roman" w:hAnsi="Times New Roman" w:cs="Times New Roman"/>
          <w:b/>
          <w:i/>
          <w:sz w:val="24"/>
          <w:szCs w:val="24"/>
        </w:rPr>
      </w:pPr>
    </w:p>
    <w:p w14:paraId="2BAE3C2A" w14:textId="77777777" w:rsidR="00DA2788" w:rsidRPr="00E33FE1" w:rsidRDefault="00DA2788"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5646EEB3" w14:textId="77777777" w:rsidR="00DA2788" w:rsidRPr="00E33FE1" w:rsidRDefault="00DA2788"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lastRenderedPageBreak/>
        <w:t xml:space="preserve"> Для тестирования используются контрольно-измерительные материалы</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A4021E4" w14:textId="77777777" w:rsidR="00DA2788" w:rsidRPr="00E33FE1" w:rsidRDefault="00DA2788"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В каждый вариант контрольно-измерительных материалов включаются задания в различных формах: </w:t>
      </w:r>
    </w:p>
    <w:p w14:paraId="09611201" w14:textId="77777777" w:rsidR="00DA2788" w:rsidRPr="00E33FE1" w:rsidRDefault="00DA2788"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закрытой (с выбором одного ответа);</w:t>
      </w:r>
    </w:p>
    <w:p w14:paraId="6BFC72AC" w14:textId="77777777" w:rsidR="00DA2788" w:rsidRPr="00E33FE1" w:rsidRDefault="00DA2788"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открытой (необходимо вписать правильный ответ);</w:t>
      </w:r>
    </w:p>
    <w:p w14:paraId="4EC8272C" w14:textId="77777777" w:rsidR="00DA2788" w:rsidRPr="00E33FE1" w:rsidRDefault="00DA2788"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на установление правильной последовательности и (или) на установление соответствия;</w:t>
      </w:r>
    </w:p>
    <w:p w14:paraId="6F939208" w14:textId="77777777" w:rsidR="00DA2788" w:rsidRPr="00E33FE1" w:rsidRDefault="00DA2788"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 компетентностно-ориентированные задачи. </w:t>
      </w:r>
    </w:p>
    <w:p w14:paraId="0B562EF3" w14:textId="77777777" w:rsidR="00DA2788" w:rsidRPr="00E33FE1" w:rsidRDefault="00DA2788"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 xml:space="preserve">Для проверки знаний используются вопросы и задания в следующих формах: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закрытой (с выбором одного или нескольких правильных ответов),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открытой (необходимо вписать правильный ответ),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4"/>
          <w:szCs w:val="24"/>
        </w:rPr>
        <w:t xml:space="preserve"> </w:t>
      </w:r>
    </w:p>
    <w:p w14:paraId="0453E571" w14:textId="77777777" w:rsidR="00DA2788" w:rsidRPr="00E33FE1" w:rsidRDefault="00DA2788" w:rsidP="00E33FE1">
      <w:pPr>
        <w:pStyle w:val="ConsPlusNormal"/>
        <w:ind w:left="1069"/>
        <w:jc w:val="both"/>
        <w:rPr>
          <w:rFonts w:ascii="Times New Roman" w:hAnsi="Times New Roman" w:cs="Times New Roman"/>
          <w:b/>
          <w:sz w:val="24"/>
          <w:szCs w:val="24"/>
        </w:rPr>
      </w:pPr>
    </w:p>
    <w:p w14:paraId="2195C644" w14:textId="77777777" w:rsidR="00DA2788" w:rsidRPr="00E33FE1" w:rsidRDefault="00DA2788" w:rsidP="00E33FE1">
      <w:pPr>
        <w:pStyle w:val="ConsPlusNormal"/>
        <w:ind w:left="1069"/>
        <w:jc w:val="center"/>
        <w:rPr>
          <w:rFonts w:ascii="Times New Roman" w:hAnsi="Times New Roman" w:cs="Times New Roman"/>
          <w:sz w:val="24"/>
          <w:szCs w:val="24"/>
          <w:u w:val="single"/>
        </w:rPr>
      </w:pPr>
      <w:r w:rsidRPr="00E33FE1">
        <w:rPr>
          <w:rFonts w:ascii="Times New Roman" w:hAnsi="Times New Roman" w:cs="Times New Roman"/>
          <w:sz w:val="24"/>
          <w:szCs w:val="24"/>
          <w:u w:val="single"/>
        </w:rPr>
        <w:t>Примеры типовых заданий для проведения промежуточной аттестации обучающихся</w:t>
      </w:r>
    </w:p>
    <w:p w14:paraId="09E3EA9C" w14:textId="77777777" w:rsidR="00DA2788" w:rsidRPr="00E33FE1" w:rsidRDefault="00DA2788" w:rsidP="00E33FE1">
      <w:pPr>
        <w:spacing w:after="0" w:line="240" w:lineRule="auto"/>
        <w:ind w:left="142" w:firstLine="709"/>
        <w:rPr>
          <w:rFonts w:ascii="Times New Roman" w:hAnsi="Times New Roman" w:cs="Times New Roman"/>
          <w:bCs/>
          <w:sz w:val="24"/>
          <w:szCs w:val="24"/>
        </w:rPr>
      </w:pPr>
    </w:p>
    <w:p w14:paraId="07AC163A" w14:textId="77777777" w:rsidR="00DA2788" w:rsidRPr="00E33FE1" w:rsidRDefault="00DA2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r w:rsidR="00181CA0">
        <w:rPr>
          <w:rFonts w:ascii="Times New Roman" w:hAnsi="Times New Roman" w:cs="Times New Roman"/>
          <w:b/>
          <w:sz w:val="24"/>
          <w:szCs w:val="24"/>
        </w:rPr>
        <w:t xml:space="preserve"> (ОПК-2)</w:t>
      </w:r>
      <w:r w:rsidRPr="00E33FE1">
        <w:rPr>
          <w:rFonts w:ascii="Times New Roman" w:hAnsi="Times New Roman" w:cs="Times New Roman"/>
          <w:b/>
          <w:sz w:val="24"/>
          <w:szCs w:val="24"/>
        </w:rPr>
        <w:t>:</w:t>
      </w:r>
    </w:p>
    <w:p w14:paraId="6FDD6158" w14:textId="77777777" w:rsidR="00DA2788" w:rsidRPr="00E33FE1" w:rsidRDefault="00DA2788" w:rsidP="00E33FE1">
      <w:pPr>
        <w:spacing w:after="0" w:line="240" w:lineRule="auto"/>
        <w:ind w:left="142" w:firstLine="709"/>
        <w:rPr>
          <w:rFonts w:ascii="Times New Roman" w:hAnsi="Times New Roman" w:cs="Times New Roman"/>
          <w:b/>
          <w:sz w:val="24"/>
          <w:szCs w:val="24"/>
        </w:rPr>
      </w:pPr>
    </w:p>
    <w:p w14:paraId="1AEC689A" w14:textId="77777777" w:rsidR="00DA2788" w:rsidRPr="00E33FE1" w:rsidRDefault="00DA2788" w:rsidP="00E33FE1">
      <w:pPr>
        <w:spacing w:after="0" w:line="240" w:lineRule="auto"/>
        <w:ind w:left="142" w:firstLine="709"/>
        <w:rPr>
          <w:rFonts w:ascii="Times New Roman" w:hAnsi="Times New Roman" w:cs="Times New Roman"/>
          <w:bCs/>
          <w:sz w:val="24"/>
          <w:szCs w:val="24"/>
        </w:rPr>
      </w:pPr>
      <w:r w:rsidRPr="00E33FE1">
        <w:rPr>
          <w:rFonts w:ascii="Times New Roman" w:hAnsi="Times New Roman" w:cs="Times New Roman"/>
          <w:bCs/>
          <w:sz w:val="24"/>
          <w:szCs w:val="24"/>
        </w:rPr>
        <w:t>1.Трудовая право-и дееспособность гражданина наступают по общему правилу:</w:t>
      </w:r>
    </w:p>
    <w:p w14:paraId="7A75AAB1" w14:textId="77777777" w:rsidR="00DA2788" w:rsidRPr="00E33FE1" w:rsidRDefault="00DA2788" w:rsidP="00E33FE1">
      <w:pPr>
        <w:pStyle w:val="a6"/>
        <w:ind w:left="142"/>
        <w:rPr>
          <w:rFonts w:ascii="Times New Roman" w:hAnsi="Times New Roman" w:cs="Times New Roman"/>
          <w:sz w:val="24"/>
          <w:szCs w:val="24"/>
        </w:rPr>
      </w:pPr>
      <w:r w:rsidRPr="00E33FE1">
        <w:rPr>
          <w:rFonts w:ascii="Times New Roman" w:hAnsi="Times New Roman" w:cs="Times New Roman"/>
          <w:sz w:val="24"/>
          <w:szCs w:val="24"/>
        </w:rPr>
        <w:t>1) одновременно -</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в возрасте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16 лет</w:t>
      </w:r>
    </w:p>
    <w:p w14:paraId="0F2244D6" w14:textId="77777777" w:rsidR="00DA2788" w:rsidRPr="00E33FE1" w:rsidRDefault="00DA2788" w:rsidP="00E33FE1">
      <w:pPr>
        <w:pStyle w:val="a6"/>
        <w:ind w:left="142"/>
        <w:rPr>
          <w:rFonts w:ascii="Times New Roman" w:hAnsi="Times New Roman" w:cs="Times New Roman"/>
          <w:sz w:val="24"/>
          <w:szCs w:val="24"/>
        </w:rPr>
      </w:pPr>
      <w:r w:rsidRPr="00E33FE1">
        <w:rPr>
          <w:rFonts w:ascii="Times New Roman" w:hAnsi="Times New Roman" w:cs="Times New Roman"/>
          <w:sz w:val="24"/>
          <w:szCs w:val="24"/>
        </w:rPr>
        <w:t>2) трудовая правоспособность – в 14 лет, трудовая дееспособность – в 18 лет.</w:t>
      </w:r>
    </w:p>
    <w:p w14:paraId="30B77506" w14:textId="77777777" w:rsidR="00DA2788" w:rsidRPr="00E33FE1" w:rsidRDefault="00DA2788" w:rsidP="00E33FE1">
      <w:pPr>
        <w:pStyle w:val="a6"/>
        <w:ind w:left="142"/>
        <w:rPr>
          <w:rFonts w:ascii="Times New Roman" w:hAnsi="Times New Roman" w:cs="Times New Roman"/>
          <w:sz w:val="24"/>
          <w:szCs w:val="24"/>
        </w:rPr>
      </w:pPr>
      <w:r w:rsidRPr="00E33FE1">
        <w:rPr>
          <w:rFonts w:ascii="Times New Roman" w:hAnsi="Times New Roman" w:cs="Times New Roman"/>
          <w:sz w:val="24"/>
          <w:szCs w:val="24"/>
        </w:rPr>
        <w:t>3) одновременно в возрасте 18 лет</w:t>
      </w:r>
    </w:p>
    <w:p w14:paraId="09113243" w14:textId="77777777" w:rsidR="00DA2788" w:rsidRPr="00E33FE1" w:rsidRDefault="00DA2788" w:rsidP="00E33FE1">
      <w:pPr>
        <w:pStyle w:val="a6"/>
        <w:ind w:left="142"/>
        <w:rPr>
          <w:rFonts w:ascii="Times New Roman" w:hAnsi="Times New Roman" w:cs="Times New Roman"/>
          <w:sz w:val="24"/>
          <w:szCs w:val="24"/>
        </w:rPr>
      </w:pPr>
      <w:r w:rsidRPr="00E33FE1">
        <w:rPr>
          <w:rFonts w:ascii="Times New Roman" w:hAnsi="Times New Roman" w:cs="Times New Roman"/>
          <w:sz w:val="24"/>
          <w:szCs w:val="24"/>
        </w:rPr>
        <w:t>4) трудовая правоспособность – в возрасте 16 лет, трудовая дееспособность – в возрасте 18 лет.</w:t>
      </w:r>
    </w:p>
    <w:p w14:paraId="73C1E7F6" w14:textId="77777777" w:rsidR="00DA2788" w:rsidRPr="00E33FE1" w:rsidRDefault="00DA2788" w:rsidP="00E33FE1">
      <w:pPr>
        <w:pStyle w:val="a6"/>
        <w:tabs>
          <w:tab w:val="left" w:pos="1134"/>
        </w:tabs>
        <w:ind w:left="142"/>
        <w:rPr>
          <w:rFonts w:ascii="Times New Roman" w:hAnsi="Times New Roman" w:cs="Times New Roman"/>
          <w:b/>
          <w:sz w:val="24"/>
          <w:szCs w:val="24"/>
        </w:rPr>
      </w:pPr>
    </w:p>
    <w:p w14:paraId="70ECCE56" w14:textId="77777777" w:rsidR="00DA2788" w:rsidRPr="00E33FE1" w:rsidRDefault="00DA2788" w:rsidP="00E33FE1">
      <w:pPr>
        <w:pStyle w:val="a6"/>
        <w:tabs>
          <w:tab w:val="left" w:pos="1134"/>
        </w:tabs>
        <w:ind w:left="142"/>
        <w:rPr>
          <w:rFonts w:ascii="Times New Roman" w:hAnsi="Times New Roman" w:cs="Times New Roman"/>
          <w:bCs/>
          <w:sz w:val="24"/>
          <w:szCs w:val="24"/>
        </w:rPr>
      </w:pPr>
      <w:r w:rsidRPr="00E33FE1">
        <w:rPr>
          <w:rFonts w:ascii="Times New Roman" w:hAnsi="Times New Roman" w:cs="Times New Roman"/>
          <w:bCs/>
          <w:sz w:val="24"/>
          <w:szCs w:val="24"/>
        </w:rPr>
        <w:t>2.Сторонами трудового договора являются:</w:t>
      </w:r>
    </w:p>
    <w:p w14:paraId="47B4B0C1"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и работодатель</w:t>
      </w:r>
    </w:p>
    <w:p w14:paraId="79EDAB29"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работодатель и их представители;</w:t>
      </w:r>
    </w:p>
    <w:p w14:paraId="2DCC35F0"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работодатель, их представители и юрисдикционные органы, рассматривающие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трудовые споры</w:t>
      </w:r>
    </w:p>
    <w:p w14:paraId="0E3DFD5A"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работодатель, их представители; юрисдикционные органы, рассматривающие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трудовые споры; государственные инспекционные органы</w:t>
      </w:r>
    </w:p>
    <w:p w14:paraId="7B2D0BE8" w14:textId="77777777" w:rsidR="00DA2788" w:rsidRPr="00E33FE1" w:rsidRDefault="00DA2788" w:rsidP="00E33FE1">
      <w:pPr>
        <w:pStyle w:val="a6"/>
        <w:tabs>
          <w:tab w:val="left" w:pos="1134"/>
        </w:tabs>
        <w:ind w:left="142"/>
        <w:rPr>
          <w:rFonts w:ascii="Times New Roman" w:hAnsi="Times New Roman" w:cs="Times New Roman"/>
          <w:bCs/>
          <w:sz w:val="24"/>
          <w:szCs w:val="24"/>
        </w:rPr>
      </w:pPr>
    </w:p>
    <w:p w14:paraId="0A2EB58D" w14:textId="77777777" w:rsidR="00DA2788" w:rsidRPr="00E33FE1" w:rsidRDefault="00DA2788" w:rsidP="00E33FE1">
      <w:pPr>
        <w:pStyle w:val="a6"/>
        <w:tabs>
          <w:tab w:val="left" w:pos="1134"/>
        </w:tabs>
        <w:ind w:left="142"/>
        <w:rPr>
          <w:rFonts w:ascii="Times New Roman" w:hAnsi="Times New Roman" w:cs="Times New Roman"/>
          <w:bCs/>
          <w:sz w:val="24"/>
          <w:szCs w:val="24"/>
        </w:rPr>
      </w:pPr>
      <w:r w:rsidRPr="00E33FE1">
        <w:rPr>
          <w:rFonts w:ascii="Times New Roman" w:hAnsi="Times New Roman" w:cs="Times New Roman"/>
          <w:bCs/>
          <w:sz w:val="24"/>
          <w:szCs w:val="24"/>
        </w:rPr>
        <w:t>3. По общему правилу трудовой договор заключается с лицами:</w:t>
      </w:r>
    </w:p>
    <w:p w14:paraId="3CF795D9" w14:textId="77777777" w:rsidR="00DA2788" w:rsidRPr="00E33FE1" w:rsidRDefault="00DA2788" w:rsidP="00E33FE1">
      <w:pPr>
        <w:pStyle w:val="a6"/>
        <w:tabs>
          <w:tab w:val="left" w:pos="1134"/>
        </w:tabs>
        <w:ind w:left="142"/>
        <w:rPr>
          <w:rFonts w:ascii="Times New Roman" w:hAnsi="Times New Roman" w:cs="Times New Roman"/>
          <w:sz w:val="24"/>
          <w:szCs w:val="24"/>
        </w:rPr>
      </w:pPr>
      <w:r w:rsidRPr="00E33FE1">
        <w:rPr>
          <w:rFonts w:ascii="Times New Roman" w:hAnsi="Times New Roman" w:cs="Times New Roman"/>
          <w:sz w:val="24"/>
          <w:szCs w:val="24"/>
        </w:rPr>
        <w:t>1) достигшими 16 лет</w:t>
      </w:r>
    </w:p>
    <w:p w14:paraId="013C8572" w14:textId="77777777" w:rsidR="00DA2788" w:rsidRPr="00E33FE1" w:rsidRDefault="00DA2788" w:rsidP="00E33FE1">
      <w:pPr>
        <w:pStyle w:val="a6"/>
        <w:tabs>
          <w:tab w:val="left" w:pos="1134"/>
        </w:tabs>
        <w:ind w:left="142"/>
        <w:rPr>
          <w:rFonts w:ascii="Times New Roman" w:hAnsi="Times New Roman" w:cs="Times New Roman"/>
          <w:sz w:val="24"/>
          <w:szCs w:val="24"/>
        </w:rPr>
      </w:pPr>
      <w:r w:rsidRPr="00E33FE1">
        <w:rPr>
          <w:rFonts w:ascii="Times New Roman" w:hAnsi="Times New Roman" w:cs="Times New Roman"/>
          <w:sz w:val="24"/>
          <w:szCs w:val="24"/>
        </w:rPr>
        <w:t>2) достигшими 16 лет -</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с согласия их законных представителей</w:t>
      </w:r>
    </w:p>
    <w:p w14:paraId="09D81134" w14:textId="77777777" w:rsidR="00DA2788" w:rsidRPr="00E33FE1" w:rsidRDefault="00DA2788" w:rsidP="00E33FE1">
      <w:pPr>
        <w:pStyle w:val="a6"/>
        <w:tabs>
          <w:tab w:val="left" w:pos="1134"/>
        </w:tabs>
        <w:ind w:left="142"/>
        <w:rPr>
          <w:rFonts w:ascii="Times New Roman" w:hAnsi="Times New Roman" w:cs="Times New Roman"/>
          <w:sz w:val="24"/>
          <w:szCs w:val="24"/>
        </w:rPr>
      </w:pPr>
      <w:r w:rsidRPr="00E33FE1">
        <w:rPr>
          <w:rFonts w:ascii="Times New Roman" w:hAnsi="Times New Roman" w:cs="Times New Roman"/>
          <w:sz w:val="24"/>
          <w:szCs w:val="24"/>
        </w:rPr>
        <w:t>3) достигшими 8 лет</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на любые виды работ – с согласия их законных представителей</w:t>
      </w:r>
    </w:p>
    <w:p w14:paraId="4118A081" w14:textId="77777777" w:rsidR="00DA2788" w:rsidRPr="00E33FE1" w:rsidRDefault="00DA2788" w:rsidP="00E33FE1">
      <w:pPr>
        <w:pStyle w:val="a6"/>
        <w:tabs>
          <w:tab w:val="left" w:pos="1134"/>
        </w:tabs>
        <w:ind w:left="142"/>
        <w:rPr>
          <w:rFonts w:ascii="Times New Roman" w:hAnsi="Times New Roman" w:cs="Times New Roman"/>
          <w:sz w:val="24"/>
          <w:szCs w:val="24"/>
        </w:rPr>
      </w:pPr>
      <w:r w:rsidRPr="00E33FE1">
        <w:rPr>
          <w:rFonts w:ascii="Times New Roman" w:hAnsi="Times New Roman" w:cs="Times New Roman"/>
          <w:sz w:val="24"/>
          <w:szCs w:val="24"/>
        </w:rPr>
        <w:t>4) достигшими 18 лет</w:t>
      </w:r>
    </w:p>
    <w:p w14:paraId="68D24512" w14:textId="77777777" w:rsidR="00DA2788" w:rsidRPr="00E33FE1" w:rsidRDefault="00DA2788" w:rsidP="00E33FE1">
      <w:pPr>
        <w:spacing w:after="0" w:line="240" w:lineRule="auto"/>
        <w:ind w:left="142" w:firstLine="709"/>
        <w:rPr>
          <w:rFonts w:ascii="Times New Roman" w:hAnsi="Times New Roman" w:cs="Times New Roman"/>
          <w:sz w:val="24"/>
          <w:szCs w:val="24"/>
        </w:rPr>
      </w:pPr>
    </w:p>
    <w:p w14:paraId="65B0C1B7"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4.Трудовой договор составляется:</w:t>
      </w:r>
    </w:p>
    <w:p w14:paraId="49048530" w14:textId="77777777" w:rsidR="00DA2788" w:rsidRPr="00E33FE1" w:rsidRDefault="00DA2788" w:rsidP="00E33FE1">
      <w:pPr>
        <w:pStyle w:val="a6"/>
        <w:numPr>
          <w:ilvl w:val="0"/>
          <w:numId w:val="135"/>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в одном экземпляре который выдаётся на руки работнику;</w:t>
      </w:r>
    </w:p>
    <w:p w14:paraId="4D765801" w14:textId="77777777" w:rsidR="00DA2788" w:rsidRPr="00E33FE1" w:rsidRDefault="00DA2788" w:rsidP="00E33FE1">
      <w:pPr>
        <w:pStyle w:val="a6"/>
        <w:numPr>
          <w:ilvl w:val="0"/>
          <w:numId w:val="135"/>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в одном экземпляре, который</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хранится у работодателя</w:t>
      </w:r>
    </w:p>
    <w:p w14:paraId="501B08D6" w14:textId="77777777" w:rsidR="00DA2788" w:rsidRPr="00E33FE1" w:rsidRDefault="00DA2788" w:rsidP="00E33FE1">
      <w:pPr>
        <w:pStyle w:val="a6"/>
        <w:numPr>
          <w:ilvl w:val="0"/>
          <w:numId w:val="135"/>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в двух экземплярах, один из которых передаётся работнику, второй хранится у работодателя;</w:t>
      </w:r>
    </w:p>
    <w:p w14:paraId="382ED7DA" w14:textId="77777777" w:rsidR="00DA2788" w:rsidRPr="00E33FE1" w:rsidRDefault="00DA2788" w:rsidP="00E33FE1">
      <w:pPr>
        <w:pStyle w:val="a6"/>
        <w:numPr>
          <w:ilvl w:val="0"/>
          <w:numId w:val="135"/>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lastRenderedPageBreak/>
        <w:t>в</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трёх экземплярах, один из которых передаётся работнику, второй хранится у работодателя, а третий передаётся в службу занятости.</w:t>
      </w:r>
    </w:p>
    <w:p w14:paraId="781BA56D" w14:textId="77777777" w:rsidR="00DA2788" w:rsidRPr="00E33FE1" w:rsidRDefault="00DA2788" w:rsidP="00E33FE1">
      <w:pPr>
        <w:spacing w:after="0" w:line="240" w:lineRule="auto"/>
        <w:ind w:left="142" w:firstLine="709"/>
        <w:rPr>
          <w:rFonts w:ascii="Times New Roman" w:hAnsi="Times New Roman" w:cs="Times New Roman"/>
          <w:sz w:val="24"/>
          <w:szCs w:val="24"/>
        </w:rPr>
      </w:pPr>
    </w:p>
    <w:p w14:paraId="57A641A1"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5.Трудовой кодекс</w:t>
      </w:r>
      <w:r w:rsidR="00E33FE1" w:rsidRPr="00E33FE1">
        <w:rPr>
          <w:rFonts w:ascii="Times New Roman" w:hAnsi="Times New Roman" w:cs="Times New Roman"/>
          <w:bCs/>
          <w:sz w:val="24"/>
          <w:szCs w:val="24"/>
        </w:rPr>
        <w:t xml:space="preserve"> </w:t>
      </w:r>
      <w:r w:rsidRPr="00E33FE1">
        <w:rPr>
          <w:rFonts w:ascii="Times New Roman" w:hAnsi="Times New Roman" w:cs="Times New Roman"/>
          <w:bCs/>
          <w:sz w:val="24"/>
          <w:szCs w:val="24"/>
        </w:rPr>
        <w:t>Российской Федерации был принят:</w:t>
      </w:r>
    </w:p>
    <w:p w14:paraId="2030A138" w14:textId="77777777" w:rsidR="00DA2788" w:rsidRPr="00E33FE1" w:rsidRDefault="00DA2788" w:rsidP="00E33FE1">
      <w:pPr>
        <w:pStyle w:val="a6"/>
        <w:numPr>
          <w:ilvl w:val="0"/>
          <w:numId w:val="136"/>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 xml:space="preserve">30 декабря 2001 г. </w:t>
      </w:r>
    </w:p>
    <w:p w14:paraId="04A5B21F" w14:textId="77777777" w:rsidR="00DA2788" w:rsidRPr="00E33FE1" w:rsidRDefault="00DA2788" w:rsidP="00E33FE1">
      <w:pPr>
        <w:pStyle w:val="a6"/>
        <w:numPr>
          <w:ilvl w:val="0"/>
          <w:numId w:val="136"/>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1 января 2003</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г.</w:t>
      </w:r>
    </w:p>
    <w:p w14:paraId="63AEFB65" w14:textId="77777777" w:rsidR="00DA2788" w:rsidRPr="00E33FE1" w:rsidRDefault="00DA2788" w:rsidP="00E33FE1">
      <w:pPr>
        <w:pStyle w:val="a6"/>
        <w:numPr>
          <w:ilvl w:val="0"/>
          <w:numId w:val="136"/>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12 июня 2010 г.</w:t>
      </w:r>
    </w:p>
    <w:p w14:paraId="4AEF2B01" w14:textId="77777777" w:rsidR="00DA2788" w:rsidRPr="00E33FE1" w:rsidRDefault="00DA2788" w:rsidP="00E33FE1">
      <w:pPr>
        <w:pStyle w:val="a6"/>
        <w:numPr>
          <w:ilvl w:val="0"/>
          <w:numId w:val="136"/>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12 июня 2020 г.</w:t>
      </w:r>
    </w:p>
    <w:p w14:paraId="5451B2FC" w14:textId="77777777" w:rsidR="00DA2788" w:rsidRPr="00E33FE1" w:rsidRDefault="00DA2788" w:rsidP="00E33FE1">
      <w:pPr>
        <w:spacing w:after="0" w:line="240" w:lineRule="auto"/>
        <w:ind w:left="142" w:firstLine="709"/>
        <w:rPr>
          <w:rFonts w:ascii="Times New Roman" w:hAnsi="Times New Roman" w:cs="Times New Roman"/>
          <w:sz w:val="24"/>
          <w:szCs w:val="24"/>
        </w:rPr>
      </w:pPr>
    </w:p>
    <w:p w14:paraId="5D4C3D6B" w14:textId="77777777" w:rsidR="00DA2788" w:rsidRPr="00E33FE1" w:rsidRDefault="00DA2788" w:rsidP="00E33FE1">
      <w:pPr>
        <w:pStyle w:val="a6"/>
        <w:tabs>
          <w:tab w:val="left" w:pos="1134"/>
        </w:tabs>
        <w:ind w:left="142"/>
        <w:rPr>
          <w:rFonts w:ascii="Times New Roman" w:hAnsi="Times New Roman" w:cs="Times New Roman"/>
          <w:bCs/>
          <w:sz w:val="24"/>
          <w:szCs w:val="24"/>
        </w:rPr>
      </w:pPr>
      <w:r w:rsidRPr="00E33FE1">
        <w:rPr>
          <w:rFonts w:ascii="Times New Roman" w:hAnsi="Times New Roman" w:cs="Times New Roman"/>
          <w:bCs/>
          <w:sz w:val="24"/>
          <w:szCs w:val="24"/>
        </w:rPr>
        <w:t>6.Субъектами трудовых отношений являются:</w:t>
      </w:r>
    </w:p>
    <w:p w14:paraId="50DD23D6"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и работодатель</w:t>
      </w:r>
    </w:p>
    <w:p w14:paraId="4EB4AD25"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работодатель и их представители;</w:t>
      </w:r>
    </w:p>
    <w:p w14:paraId="04634D92"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работодатель, их представители и юрисдикционные органы, рассматривающие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трудовые споры</w:t>
      </w:r>
    </w:p>
    <w:p w14:paraId="70A38771" w14:textId="77777777" w:rsidR="00DA2788" w:rsidRPr="00E33FE1" w:rsidRDefault="00DA2788" w:rsidP="00E33FE1">
      <w:pPr>
        <w:pStyle w:val="a6"/>
        <w:numPr>
          <w:ilvl w:val="0"/>
          <w:numId w:val="137"/>
        </w:numPr>
        <w:tabs>
          <w:tab w:val="left" w:pos="1134"/>
        </w:tabs>
        <w:ind w:left="142" w:firstLine="709"/>
        <w:rPr>
          <w:rFonts w:ascii="Times New Roman" w:hAnsi="Times New Roman" w:cs="Times New Roman"/>
          <w:sz w:val="24"/>
          <w:szCs w:val="24"/>
        </w:rPr>
      </w:pPr>
      <w:r w:rsidRPr="00E33FE1">
        <w:rPr>
          <w:rFonts w:ascii="Times New Roman" w:hAnsi="Times New Roman" w:cs="Times New Roman"/>
          <w:sz w:val="24"/>
          <w:szCs w:val="24"/>
        </w:rPr>
        <w:t>работник, работодатель, их представители; юрисдикционные органы, рассматривающие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трудовые споры; государственные инспекционные органы</w:t>
      </w:r>
    </w:p>
    <w:p w14:paraId="4C8FFD1A" w14:textId="77777777" w:rsidR="00DA2788" w:rsidRPr="00E33FE1" w:rsidRDefault="00DA2788" w:rsidP="00E33FE1">
      <w:pPr>
        <w:spacing w:after="0" w:line="240" w:lineRule="auto"/>
        <w:ind w:left="142" w:firstLine="709"/>
        <w:rPr>
          <w:rFonts w:ascii="Times New Roman" w:hAnsi="Times New Roman" w:cs="Times New Roman"/>
          <w:sz w:val="24"/>
          <w:szCs w:val="24"/>
        </w:rPr>
      </w:pPr>
    </w:p>
    <w:p w14:paraId="4AED9C72" w14:textId="77777777" w:rsidR="00DA2788" w:rsidRPr="00E33FE1" w:rsidRDefault="00DA2788" w:rsidP="00E33FE1">
      <w:pPr>
        <w:spacing w:after="0" w:line="240" w:lineRule="auto"/>
        <w:ind w:left="142" w:firstLine="709"/>
        <w:rPr>
          <w:rFonts w:ascii="Times New Roman" w:hAnsi="Times New Roman" w:cs="Times New Roman"/>
          <w:sz w:val="24"/>
          <w:szCs w:val="24"/>
        </w:rPr>
      </w:pPr>
    </w:p>
    <w:p w14:paraId="18979EA1"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7.Органами, рассматривающими индивидуальные</w:t>
      </w:r>
      <w:r w:rsidR="00E33FE1" w:rsidRPr="00E33FE1">
        <w:rPr>
          <w:rFonts w:ascii="Times New Roman" w:hAnsi="Times New Roman" w:cs="Times New Roman"/>
          <w:bCs/>
          <w:sz w:val="24"/>
          <w:szCs w:val="24"/>
        </w:rPr>
        <w:t xml:space="preserve"> </w:t>
      </w:r>
      <w:r w:rsidRPr="00E33FE1">
        <w:rPr>
          <w:rFonts w:ascii="Times New Roman" w:hAnsi="Times New Roman" w:cs="Times New Roman"/>
          <w:bCs/>
          <w:sz w:val="24"/>
          <w:szCs w:val="24"/>
        </w:rPr>
        <w:t>трудовые споры, являются:</w:t>
      </w:r>
    </w:p>
    <w:p w14:paraId="0BAD3878"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sz w:val="24"/>
          <w:szCs w:val="24"/>
        </w:rPr>
      </w:pPr>
      <w:r w:rsidRPr="00E33FE1">
        <w:rPr>
          <w:rFonts w:ascii="Times New Roman" w:hAnsi="Times New Roman" w:cs="Times New Roman"/>
          <w:sz w:val="24"/>
          <w:szCs w:val="24"/>
        </w:rPr>
        <w:t>1) примирительная комиссия, посредник, трудовой арбитраж</w:t>
      </w:r>
    </w:p>
    <w:p w14:paraId="0F5C0CFE"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sz w:val="24"/>
          <w:szCs w:val="24"/>
        </w:rPr>
      </w:pPr>
      <w:r w:rsidRPr="00E33FE1">
        <w:rPr>
          <w:rFonts w:ascii="Times New Roman" w:hAnsi="Times New Roman" w:cs="Times New Roman"/>
          <w:sz w:val="24"/>
          <w:szCs w:val="24"/>
        </w:rPr>
        <w:t>2) примирительная комиссия, посредник, трудовой арбитраж, суд</w:t>
      </w:r>
    </w:p>
    <w:p w14:paraId="596B24FE"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sz w:val="24"/>
          <w:szCs w:val="24"/>
        </w:rPr>
      </w:pPr>
      <w:r w:rsidRPr="00E33FE1">
        <w:rPr>
          <w:rFonts w:ascii="Times New Roman" w:hAnsi="Times New Roman" w:cs="Times New Roman"/>
          <w:sz w:val="24"/>
          <w:szCs w:val="24"/>
        </w:rPr>
        <w:t>3) комиссия по трудовым спорам,</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суд, посредник, трудовой арбитраж</w:t>
      </w:r>
    </w:p>
    <w:p w14:paraId="7E77115E"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sz w:val="24"/>
          <w:szCs w:val="24"/>
        </w:rPr>
      </w:pPr>
      <w:r w:rsidRPr="00E33FE1">
        <w:rPr>
          <w:rFonts w:ascii="Times New Roman" w:hAnsi="Times New Roman" w:cs="Times New Roman"/>
          <w:sz w:val="24"/>
          <w:szCs w:val="24"/>
        </w:rPr>
        <w:t>4) комиссия по трудовым спорам,</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суд</w:t>
      </w:r>
    </w:p>
    <w:p w14:paraId="38E22EF9" w14:textId="77777777" w:rsidR="00DA2788" w:rsidRPr="00E33FE1" w:rsidRDefault="00DA2788" w:rsidP="00E33FE1">
      <w:pPr>
        <w:spacing w:after="0" w:line="240" w:lineRule="auto"/>
        <w:ind w:left="142" w:firstLine="709"/>
        <w:rPr>
          <w:rFonts w:ascii="Times New Roman" w:hAnsi="Times New Roman" w:cs="Times New Roman"/>
          <w:b/>
          <w:bCs/>
          <w:sz w:val="24"/>
          <w:szCs w:val="24"/>
        </w:rPr>
      </w:pPr>
    </w:p>
    <w:p w14:paraId="5830C89E" w14:textId="77777777" w:rsidR="00DA2788" w:rsidRPr="00E33FE1" w:rsidRDefault="00DA2788" w:rsidP="00E33FE1">
      <w:pPr>
        <w:spacing w:after="0" w:line="240" w:lineRule="auto"/>
        <w:ind w:left="142" w:firstLine="709"/>
        <w:jc w:val="both"/>
        <w:rPr>
          <w:rFonts w:ascii="Times New Roman" w:hAnsi="Times New Roman" w:cs="Times New Roman"/>
          <w:bCs/>
          <w:color w:val="000000"/>
          <w:sz w:val="24"/>
          <w:szCs w:val="24"/>
        </w:rPr>
      </w:pPr>
      <w:r w:rsidRPr="00E33FE1">
        <w:rPr>
          <w:rFonts w:ascii="Times New Roman" w:hAnsi="Times New Roman" w:cs="Times New Roman"/>
          <w:bCs/>
          <w:color w:val="000000"/>
          <w:sz w:val="24"/>
          <w:szCs w:val="24"/>
        </w:rPr>
        <w:t xml:space="preserve">8.Правовой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 называется: </w:t>
      </w:r>
    </w:p>
    <w:p w14:paraId="628D3E25" w14:textId="77777777" w:rsidR="00DA2788" w:rsidRPr="00E33FE1" w:rsidRDefault="00DA2788" w:rsidP="00E33FE1">
      <w:pPr>
        <w:spacing w:after="0" w:line="240" w:lineRule="auto"/>
        <w:ind w:left="142" w:firstLine="709"/>
        <w:jc w:val="both"/>
        <w:rPr>
          <w:rFonts w:ascii="Times New Roman" w:hAnsi="Times New Roman" w:cs="Times New Roman"/>
          <w:bCs/>
          <w:color w:val="000000"/>
          <w:sz w:val="24"/>
          <w:szCs w:val="24"/>
        </w:rPr>
      </w:pPr>
    </w:p>
    <w:p w14:paraId="5F960F18" w14:textId="77777777" w:rsidR="00DA2788" w:rsidRPr="00E33FE1" w:rsidRDefault="00DA2788" w:rsidP="00E33FE1">
      <w:pPr>
        <w:spacing w:after="0" w:line="240" w:lineRule="auto"/>
        <w:ind w:left="142" w:firstLine="709"/>
        <w:jc w:val="both"/>
        <w:rPr>
          <w:rFonts w:ascii="Times New Roman" w:hAnsi="Times New Roman" w:cs="Times New Roman"/>
          <w:bCs/>
          <w:color w:val="000000"/>
          <w:sz w:val="24"/>
          <w:szCs w:val="24"/>
        </w:rPr>
      </w:pPr>
      <w:r w:rsidRPr="00E33FE1">
        <w:rPr>
          <w:rFonts w:ascii="Times New Roman" w:hAnsi="Times New Roman" w:cs="Times New Roman"/>
          <w:bCs/>
          <w:color w:val="000000"/>
          <w:sz w:val="24"/>
          <w:szCs w:val="24"/>
        </w:rPr>
        <w:t>1) трудовой договор</w:t>
      </w:r>
    </w:p>
    <w:p w14:paraId="1ACDFD03" w14:textId="77777777" w:rsidR="00DA2788" w:rsidRPr="00E33FE1" w:rsidRDefault="00DA2788" w:rsidP="00E33FE1">
      <w:pPr>
        <w:spacing w:after="0" w:line="240" w:lineRule="auto"/>
        <w:ind w:left="142" w:firstLine="709"/>
        <w:jc w:val="both"/>
        <w:rPr>
          <w:rFonts w:ascii="Times New Roman" w:hAnsi="Times New Roman" w:cs="Times New Roman"/>
          <w:bCs/>
          <w:color w:val="000000"/>
          <w:sz w:val="24"/>
          <w:szCs w:val="24"/>
        </w:rPr>
      </w:pPr>
      <w:r w:rsidRPr="00E33FE1">
        <w:rPr>
          <w:rFonts w:ascii="Times New Roman" w:hAnsi="Times New Roman" w:cs="Times New Roman"/>
          <w:bCs/>
          <w:color w:val="000000"/>
          <w:sz w:val="24"/>
          <w:szCs w:val="24"/>
        </w:rPr>
        <w:t>2) гражданско-правовой договор</w:t>
      </w:r>
    </w:p>
    <w:p w14:paraId="6B702824" w14:textId="77777777" w:rsidR="00DA2788" w:rsidRPr="00E33FE1" w:rsidRDefault="00DA2788" w:rsidP="00E33FE1">
      <w:pPr>
        <w:spacing w:after="0" w:line="240" w:lineRule="auto"/>
        <w:ind w:left="142" w:firstLine="709"/>
        <w:jc w:val="both"/>
        <w:rPr>
          <w:rFonts w:ascii="Times New Roman" w:hAnsi="Times New Roman" w:cs="Times New Roman"/>
          <w:bCs/>
          <w:color w:val="000000"/>
          <w:sz w:val="24"/>
          <w:szCs w:val="24"/>
        </w:rPr>
      </w:pPr>
      <w:r w:rsidRPr="00E33FE1">
        <w:rPr>
          <w:rFonts w:ascii="Times New Roman" w:hAnsi="Times New Roman" w:cs="Times New Roman"/>
          <w:bCs/>
          <w:color w:val="000000"/>
          <w:sz w:val="24"/>
          <w:szCs w:val="24"/>
        </w:rPr>
        <w:t>3) коллективный договор</w:t>
      </w:r>
    </w:p>
    <w:p w14:paraId="48C0D4EE" w14:textId="77777777" w:rsidR="00DA2788" w:rsidRPr="00E33FE1" w:rsidRDefault="00DA2788" w:rsidP="00E33FE1">
      <w:pPr>
        <w:tabs>
          <w:tab w:val="left" w:pos="1134"/>
        </w:tabs>
        <w:spacing w:after="0" w:line="240" w:lineRule="auto"/>
        <w:ind w:left="142" w:firstLine="709"/>
        <w:jc w:val="both"/>
        <w:rPr>
          <w:rFonts w:ascii="Times New Roman" w:hAnsi="Times New Roman" w:cs="Times New Roman"/>
          <w:bCs/>
          <w:sz w:val="24"/>
          <w:szCs w:val="24"/>
        </w:rPr>
      </w:pPr>
    </w:p>
    <w:p w14:paraId="28B57F03" w14:textId="77777777" w:rsidR="00DA2788" w:rsidRPr="00E33FE1" w:rsidRDefault="00DA2788" w:rsidP="00E33FE1">
      <w:pPr>
        <w:pStyle w:val="a6"/>
        <w:ind w:left="142"/>
        <w:rPr>
          <w:rFonts w:ascii="Times New Roman" w:hAnsi="Times New Roman" w:cs="Times New Roman"/>
          <w:bCs/>
          <w:sz w:val="24"/>
          <w:szCs w:val="24"/>
        </w:rPr>
      </w:pPr>
      <w:r w:rsidRPr="00E33FE1">
        <w:rPr>
          <w:rFonts w:ascii="Times New Roman" w:hAnsi="Times New Roman" w:cs="Times New Roman"/>
          <w:bCs/>
          <w:sz w:val="24"/>
          <w:szCs w:val="24"/>
        </w:rPr>
        <w:t xml:space="preserve">9.Такие случаи, как: призыв работника на военную службу; неизбрание на должность; </w:t>
      </w:r>
      <w:r w:rsidRPr="00E33FE1">
        <w:rPr>
          <w:rFonts w:ascii="Times New Roman" w:eastAsia="Times New Roman" w:hAnsi="Times New Roman" w:cs="Times New Roman"/>
          <w:bCs/>
          <w:sz w:val="24"/>
          <w:szCs w:val="24"/>
        </w:rPr>
        <w:t xml:space="preserve">осуждение работника к наказанию, исключающему продолжение прежней работы, </w:t>
      </w:r>
      <w:r w:rsidRPr="00E33FE1">
        <w:rPr>
          <w:rFonts w:ascii="Times New Roman" w:hAnsi="Times New Roman" w:cs="Times New Roman"/>
          <w:bCs/>
          <w:sz w:val="24"/>
          <w:szCs w:val="24"/>
        </w:rPr>
        <w:t>служат основанием прекращения трудового договора:</w:t>
      </w:r>
    </w:p>
    <w:p w14:paraId="55D653AE" w14:textId="77777777" w:rsidR="00DA2788" w:rsidRPr="00E33FE1" w:rsidRDefault="00DA2788" w:rsidP="00E33FE1">
      <w:pPr>
        <w:spacing w:after="0" w:line="240" w:lineRule="auto"/>
        <w:ind w:left="142" w:firstLine="709"/>
        <w:rPr>
          <w:rFonts w:ascii="Times New Roman" w:hAnsi="Times New Roman" w:cs="Times New Roman"/>
          <w:bCs/>
          <w:sz w:val="24"/>
          <w:szCs w:val="24"/>
        </w:rPr>
      </w:pPr>
      <w:r w:rsidRPr="00E33FE1">
        <w:rPr>
          <w:rFonts w:ascii="Times New Roman" w:hAnsi="Times New Roman" w:cs="Times New Roman"/>
          <w:bCs/>
          <w:sz w:val="24"/>
          <w:szCs w:val="24"/>
        </w:rPr>
        <w:t>1) по инициативе работника</w:t>
      </w:r>
    </w:p>
    <w:p w14:paraId="1A551FE4" w14:textId="77777777" w:rsidR="00DA2788" w:rsidRPr="00E33FE1" w:rsidRDefault="00DA2788" w:rsidP="00E33FE1">
      <w:pPr>
        <w:spacing w:after="0" w:line="240" w:lineRule="auto"/>
        <w:ind w:left="142" w:firstLine="709"/>
        <w:rPr>
          <w:rFonts w:ascii="Times New Roman" w:hAnsi="Times New Roman" w:cs="Times New Roman"/>
          <w:bCs/>
          <w:sz w:val="24"/>
          <w:szCs w:val="24"/>
        </w:rPr>
      </w:pPr>
      <w:r w:rsidRPr="00E33FE1">
        <w:rPr>
          <w:rFonts w:ascii="Times New Roman" w:hAnsi="Times New Roman" w:cs="Times New Roman"/>
          <w:bCs/>
          <w:sz w:val="24"/>
          <w:szCs w:val="24"/>
        </w:rPr>
        <w:t>2) по инициативе работодателя</w:t>
      </w:r>
    </w:p>
    <w:p w14:paraId="4EB533F6" w14:textId="77777777" w:rsidR="00DA2788" w:rsidRPr="00E33FE1" w:rsidRDefault="00DA2788" w:rsidP="00E33FE1">
      <w:pPr>
        <w:spacing w:after="0" w:line="240" w:lineRule="auto"/>
        <w:ind w:left="142" w:firstLine="709"/>
        <w:rPr>
          <w:rFonts w:ascii="Times New Roman" w:hAnsi="Times New Roman" w:cs="Times New Roman"/>
          <w:bCs/>
          <w:sz w:val="24"/>
          <w:szCs w:val="24"/>
        </w:rPr>
      </w:pPr>
      <w:r w:rsidRPr="00E33FE1">
        <w:rPr>
          <w:rFonts w:ascii="Times New Roman" w:hAnsi="Times New Roman" w:cs="Times New Roman"/>
          <w:bCs/>
          <w:sz w:val="24"/>
          <w:szCs w:val="24"/>
        </w:rPr>
        <w:t>3) по обстоятельствам, не зависящим от воли сторон</w:t>
      </w:r>
    </w:p>
    <w:p w14:paraId="18973ECF" w14:textId="77777777" w:rsidR="00DA2788" w:rsidRPr="00E33FE1" w:rsidRDefault="00DA2788" w:rsidP="00E33FE1">
      <w:pPr>
        <w:tabs>
          <w:tab w:val="left" w:pos="1134"/>
        </w:tabs>
        <w:spacing w:after="0" w:line="240" w:lineRule="auto"/>
        <w:ind w:left="142" w:firstLine="709"/>
        <w:rPr>
          <w:rFonts w:ascii="Times New Roman" w:hAnsi="Times New Roman" w:cs="Times New Roman"/>
          <w:bCs/>
          <w:sz w:val="24"/>
          <w:szCs w:val="24"/>
        </w:rPr>
      </w:pPr>
    </w:p>
    <w:p w14:paraId="7D5147E3" w14:textId="77777777" w:rsidR="00DA2788" w:rsidRPr="00E33FE1" w:rsidRDefault="00DA2788" w:rsidP="00E33FE1">
      <w:pPr>
        <w:tabs>
          <w:tab w:val="left" w:pos="1134"/>
        </w:tabs>
        <w:autoSpaceDE w:val="0"/>
        <w:autoSpaceDN w:val="0"/>
        <w:adjustRightInd w:val="0"/>
        <w:spacing w:after="0" w:line="240" w:lineRule="auto"/>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10.Добровольное общественное объединение граждан, связанных общими производственными, профессиональными интересами по роду их деятельности, создаваемое в целях представительства и защиты их социально-трудовых прав и интересов:</w:t>
      </w:r>
    </w:p>
    <w:p w14:paraId="323FD49D" w14:textId="77777777" w:rsidR="00DA2788" w:rsidRPr="00E33FE1" w:rsidRDefault="00DA2788" w:rsidP="00E33FE1">
      <w:pPr>
        <w:pStyle w:val="a6"/>
        <w:numPr>
          <w:ilvl w:val="0"/>
          <w:numId w:val="138"/>
        </w:numPr>
        <w:tabs>
          <w:tab w:val="left" w:pos="1134"/>
        </w:tabs>
        <w:autoSpaceDE w:val="0"/>
        <w:autoSpaceDN w:val="0"/>
        <w:adjustRightInd w:val="0"/>
        <w:ind w:left="142" w:firstLine="709"/>
        <w:rPr>
          <w:rFonts w:ascii="Times New Roman" w:hAnsi="Times New Roman" w:cs="Times New Roman"/>
          <w:bCs/>
          <w:sz w:val="24"/>
          <w:szCs w:val="24"/>
        </w:rPr>
      </w:pPr>
      <w:r w:rsidRPr="00E33FE1">
        <w:rPr>
          <w:rFonts w:ascii="Times New Roman" w:hAnsi="Times New Roman" w:cs="Times New Roman"/>
          <w:bCs/>
          <w:sz w:val="24"/>
          <w:szCs w:val="24"/>
        </w:rPr>
        <w:t>Социальное партнёрство</w:t>
      </w:r>
    </w:p>
    <w:p w14:paraId="55CC5C55" w14:textId="77777777" w:rsidR="00DA2788" w:rsidRPr="00E33FE1" w:rsidRDefault="00DA2788" w:rsidP="00E33FE1">
      <w:pPr>
        <w:pStyle w:val="a6"/>
        <w:numPr>
          <w:ilvl w:val="0"/>
          <w:numId w:val="138"/>
        </w:numPr>
        <w:tabs>
          <w:tab w:val="left" w:pos="1134"/>
        </w:tabs>
        <w:autoSpaceDE w:val="0"/>
        <w:autoSpaceDN w:val="0"/>
        <w:adjustRightInd w:val="0"/>
        <w:ind w:left="142" w:firstLine="709"/>
        <w:rPr>
          <w:rFonts w:ascii="Times New Roman" w:hAnsi="Times New Roman" w:cs="Times New Roman"/>
          <w:bCs/>
          <w:sz w:val="24"/>
          <w:szCs w:val="24"/>
        </w:rPr>
      </w:pPr>
      <w:r w:rsidRPr="00E33FE1">
        <w:rPr>
          <w:rFonts w:ascii="Times New Roman" w:hAnsi="Times New Roman" w:cs="Times New Roman"/>
          <w:bCs/>
          <w:sz w:val="24"/>
          <w:szCs w:val="24"/>
        </w:rPr>
        <w:t>Собрание работодателей</w:t>
      </w:r>
    </w:p>
    <w:p w14:paraId="1BFF05CB" w14:textId="77777777" w:rsidR="00DA2788" w:rsidRPr="00E33FE1" w:rsidRDefault="00DA2788" w:rsidP="00E33FE1">
      <w:pPr>
        <w:pStyle w:val="a6"/>
        <w:numPr>
          <w:ilvl w:val="0"/>
          <w:numId w:val="138"/>
        </w:numPr>
        <w:tabs>
          <w:tab w:val="left" w:pos="1134"/>
        </w:tabs>
        <w:autoSpaceDE w:val="0"/>
        <w:autoSpaceDN w:val="0"/>
        <w:adjustRightInd w:val="0"/>
        <w:ind w:left="142" w:firstLine="709"/>
        <w:rPr>
          <w:rFonts w:ascii="Times New Roman" w:hAnsi="Times New Roman" w:cs="Times New Roman"/>
          <w:bCs/>
          <w:sz w:val="24"/>
          <w:szCs w:val="24"/>
        </w:rPr>
      </w:pPr>
      <w:r w:rsidRPr="00E33FE1">
        <w:rPr>
          <w:rFonts w:ascii="Times New Roman" w:hAnsi="Times New Roman" w:cs="Times New Roman"/>
          <w:bCs/>
          <w:sz w:val="24"/>
          <w:szCs w:val="24"/>
        </w:rPr>
        <w:t>Профсоюз.</w:t>
      </w:r>
    </w:p>
    <w:p w14:paraId="218DF937" w14:textId="77777777" w:rsidR="00DA2788" w:rsidRPr="00E33FE1" w:rsidRDefault="00DA2788" w:rsidP="00E33FE1">
      <w:pPr>
        <w:pStyle w:val="a6"/>
        <w:tabs>
          <w:tab w:val="left" w:pos="1134"/>
        </w:tabs>
        <w:autoSpaceDE w:val="0"/>
        <w:autoSpaceDN w:val="0"/>
        <w:adjustRightInd w:val="0"/>
        <w:ind w:left="142"/>
        <w:rPr>
          <w:rFonts w:ascii="Times New Roman" w:hAnsi="Times New Roman" w:cs="Times New Roman"/>
          <w:bCs/>
          <w:sz w:val="24"/>
          <w:szCs w:val="24"/>
        </w:rPr>
      </w:pPr>
    </w:p>
    <w:p w14:paraId="5E9E7CDC" w14:textId="77777777" w:rsidR="00DA2788" w:rsidRPr="00E33FE1" w:rsidRDefault="00DA2788" w:rsidP="00E33FE1">
      <w:pPr>
        <w:spacing w:after="0" w:line="240" w:lineRule="auto"/>
        <w:ind w:left="142" w:firstLine="709"/>
        <w:rPr>
          <w:rFonts w:ascii="Times New Roman" w:hAnsi="Times New Roman" w:cs="Times New Roman"/>
          <w:b/>
          <w:bCs/>
          <w:sz w:val="24"/>
          <w:szCs w:val="24"/>
        </w:rPr>
      </w:pPr>
      <w:r w:rsidRPr="00E33FE1">
        <w:rPr>
          <w:rFonts w:ascii="Times New Roman" w:hAnsi="Times New Roman" w:cs="Times New Roman"/>
          <w:b/>
          <w:bCs/>
          <w:sz w:val="24"/>
          <w:szCs w:val="24"/>
        </w:rPr>
        <w:t>Задания в открытой форме</w:t>
      </w:r>
      <w:r w:rsidR="005F4421">
        <w:rPr>
          <w:rFonts w:ascii="Times New Roman" w:hAnsi="Times New Roman" w:cs="Times New Roman"/>
          <w:b/>
          <w:bCs/>
          <w:sz w:val="24"/>
          <w:szCs w:val="24"/>
        </w:rPr>
        <w:t xml:space="preserve"> (ОПК-2)</w:t>
      </w:r>
      <w:r w:rsidRPr="00E33FE1">
        <w:rPr>
          <w:rFonts w:ascii="Times New Roman" w:hAnsi="Times New Roman" w:cs="Times New Roman"/>
          <w:b/>
          <w:bCs/>
          <w:sz w:val="24"/>
          <w:szCs w:val="24"/>
        </w:rPr>
        <w:t>:</w:t>
      </w:r>
    </w:p>
    <w:p w14:paraId="0128E183" w14:textId="77777777" w:rsidR="00DA2788" w:rsidRPr="00E33FE1" w:rsidRDefault="00DA2788" w:rsidP="00E33FE1">
      <w:pPr>
        <w:spacing w:after="0" w:line="240" w:lineRule="auto"/>
        <w:ind w:left="142" w:firstLine="709"/>
        <w:rPr>
          <w:rFonts w:ascii="Times New Roman" w:hAnsi="Times New Roman" w:cs="Times New Roman"/>
          <w:color w:val="22272F"/>
          <w:sz w:val="24"/>
          <w:szCs w:val="24"/>
          <w:shd w:val="clear" w:color="auto" w:fill="FFFFFF"/>
        </w:rPr>
      </w:pPr>
      <w:r w:rsidRPr="00E33FE1">
        <w:rPr>
          <w:rFonts w:ascii="Times New Roman" w:hAnsi="Times New Roman" w:cs="Times New Roman"/>
          <w:sz w:val="24"/>
          <w:szCs w:val="24"/>
        </w:rPr>
        <w:br/>
      </w:r>
      <w:r w:rsidRPr="00E33FE1">
        <w:rPr>
          <w:rFonts w:ascii="Times New Roman" w:hAnsi="Times New Roman" w:cs="Times New Roman"/>
          <w:color w:val="22272F"/>
          <w:sz w:val="24"/>
          <w:szCs w:val="24"/>
          <w:shd w:val="clear" w:color="auto" w:fill="FFFFFF"/>
        </w:rPr>
        <w:t>1.Работодатели, за исключением работодателей - физических лиц, не являющихся индивидуальными предпринимателями, принимают _________________________ нормативные акты, содержащие нормы трудового права</w:t>
      </w:r>
    </w:p>
    <w:p w14:paraId="18600D0C" w14:textId="77777777" w:rsidR="00DA2788" w:rsidRPr="00E33FE1" w:rsidRDefault="00DA2788" w:rsidP="00E33FE1">
      <w:pPr>
        <w:spacing w:after="0" w:line="240" w:lineRule="auto"/>
        <w:ind w:left="142" w:firstLine="709"/>
        <w:jc w:val="both"/>
        <w:rPr>
          <w:rFonts w:ascii="Times New Roman" w:hAnsi="Times New Roman" w:cs="Times New Roman"/>
          <w:color w:val="22272F"/>
          <w:sz w:val="24"/>
          <w:szCs w:val="24"/>
          <w:shd w:val="clear" w:color="auto" w:fill="FFFFFF"/>
        </w:rPr>
      </w:pPr>
      <w:r w:rsidRPr="00E33FE1">
        <w:rPr>
          <w:rStyle w:val="s10"/>
          <w:rFonts w:ascii="Times New Roman" w:hAnsi="Times New Roman" w:cs="Times New Roman"/>
          <w:b/>
          <w:bCs/>
          <w:color w:val="22272F"/>
          <w:sz w:val="24"/>
          <w:szCs w:val="24"/>
          <w:shd w:val="clear" w:color="auto" w:fill="FFFFFF"/>
        </w:rPr>
        <w:lastRenderedPageBreak/>
        <w:t>2.</w:t>
      </w:r>
      <w:r w:rsidR="00E33FE1" w:rsidRPr="00E33FE1">
        <w:rPr>
          <w:rStyle w:val="s10"/>
          <w:rFonts w:ascii="Times New Roman" w:hAnsi="Times New Roman" w:cs="Times New Roman"/>
          <w:b/>
          <w:bCs/>
          <w:color w:val="22272F"/>
          <w:sz w:val="24"/>
          <w:szCs w:val="24"/>
          <w:shd w:val="clear" w:color="auto" w:fill="FFFFFF"/>
        </w:rPr>
        <w:t xml:space="preserve"> </w:t>
      </w:r>
      <w:r w:rsidRPr="00E33FE1">
        <w:rPr>
          <w:rStyle w:val="s10"/>
          <w:rFonts w:ascii="Times New Roman" w:hAnsi="Times New Roman" w:cs="Times New Roman"/>
          <w:b/>
          <w:bCs/>
          <w:color w:val="22272F"/>
          <w:sz w:val="24"/>
          <w:szCs w:val="24"/>
          <w:shd w:val="clear" w:color="auto" w:fill="FFFFFF"/>
        </w:rPr>
        <w:t>__________________________ _________________</w:t>
      </w:r>
      <w:r w:rsidRPr="00E33FE1">
        <w:rPr>
          <w:rFonts w:ascii="Times New Roman" w:hAnsi="Times New Roman" w:cs="Times New Roman"/>
          <w:color w:val="22272F"/>
          <w:sz w:val="24"/>
          <w:szCs w:val="24"/>
          <w:shd w:val="clear" w:color="auto" w:fill="FFFFFF"/>
        </w:rPr>
        <w:t>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w:t>
      </w:r>
    </w:p>
    <w:p w14:paraId="37E15084" w14:textId="77777777" w:rsidR="00DA2788" w:rsidRPr="00E33FE1" w:rsidRDefault="00DA2788" w:rsidP="00E33FE1">
      <w:pPr>
        <w:pStyle w:val="ConsPlusNormal"/>
        <w:ind w:left="142" w:firstLine="709"/>
        <w:jc w:val="both"/>
        <w:rPr>
          <w:rFonts w:ascii="Times New Roman" w:hAnsi="Times New Roman" w:cs="Times New Roman"/>
          <w:b/>
          <w:sz w:val="24"/>
          <w:szCs w:val="24"/>
          <w:u w:val="single"/>
        </w:rPr>
      </w:pPr>
    </w:p>
    <w:p w14:paraId="59DA9E0C" w14:textId="77777777" w:rsidR="00DA2788" w:rsidRPr="00E33FE1" w:rsidRDefault="00DA2788" w:rsidP="00E33FE1">
      <w:pPr>
        <w:pStyle w:val="ConsPlusNormal"/>
        <w:ind w:left="142"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 xml:space="preserve">Задания на установление правильной последовательности </w:t>
      </w:r>
    </w:p>
    <w:p w14:paraId="32EE1C75" w14:textId="77777777" w:rsidR="00DA2788" w:rsidRPr="00E33FE1" w:rsidRDefault="00DA2788" w:rsidP="00E33FE1">
      <w:pPr>
        <w:spacing w:after="0" w:line="240" w:lineRule="auto"/>
        <w:ind w:left="142" w:firstLine="709"/>
        <w:jc w:val="both"/>
        <w:rPr>
          <w:rFonts w:ascii="Times New Roman" w:hAnsi="Times New Roman" w:cs="Times New Roman"/>
          <w:b/>
          <w:bCs/>
          <w:sz w:val="24"/>
          <w:szCs w:val="24"/>
        </w:rPr>
      </w:pPr>
    </w:p>
    <w:p w14:paraId="73C69622" w14:textId="77777777" w:rsidR="00DA2788" w:rsidRPr="00E33FE1" w:rsidRDefault="00DA2788" w:rsidP="00E33FE1">
      <w:pPr>
        <w:spacing w:after="0" w:line="240" w:lineRule="auto"/>
        <w:ind w:left="142" w:firstLine="709"/>
        <w:jc w:val="both"/>
        <w:rPr>
          <w:rFonts w:ascii="Times New Roman" w:hAnsi="Times New Roman" w:cs="Times New Roman"/>
          <w:b/>
          <w:bCs/>
          <w:sz w:val="24"/>
          <w:szCs w:val="24"/>
        </w:rPr>
      </w:pPr>
      <w:r w:rsidRPr="00E33FE1">
        <w:rPr>
          <w:rFonts w:ascii="Times New Roman" w:hAnsi="Times New Roman" w:cs="Times New Roman"/>
          <w:b/>
          <w:bCs/>
          <w:sz w:val="24"/>
          <w:szCs w:val="24"/>
        </w:rPr>
        <w:t>Расположите в должной очередности по юридической</w:t>
      </w:r>
      <w:r w:rsidR="00E33FE1" w:rsidRPr="00E33FE1">
        <w:rPr>
          <w:rFonts w:ascii="Times New Roman" w:hAnsi="Times New Roman" w:cs="Times New Roman"/>
          <w:b/>
          <w:bCs/>
          <w:sz w:val="24"/>
          <w:szCs w:val="24"/>
        </w:rPr>
        <w:t xml:space="preserve"> </w:t>
      </w:r>
      <w:r w:rsidRPr="00E33FE1">
        <w:rPr>
          <w:rFonts w:ascii="Times New Roman" w:hAnsi="Times New Roman" w:cs="Times New Roman"/>
          <w:b/>
          <w:bCs/>
          <w:sz w:val="24"/>
          <w:szCs w:val="24"/>
        </w:rPr>
        <w:t>силе акты, регулирующие вопросы трудового права (первый актом должен стоять акт более высокой юридической силы:</w:t>
      </w:r>
    </w:p>
    <w:p w14:paraId="247A8A31" w14:textId="77777777" w:rsidR="00DA2788" w:rsidRPr="00E33FE1" w:rsidRDefault="00DA2788" w:rsidP="00E33FE1">
      <w:pPr>
        <w:pStyle w:val="a6"/>
        <w:numPr>
          <w:ilvl w:val="0"/>
          <w:numId w:val="147"/>
        </w:numPr>
        <w:ind w:left="142" w:firstLine="709"/>
        <w:rPr>
          <w:rFonts w:ascii="Times New Roman" w:hAnsi="Times New Roman" w:cs="Times New Roman"/>
          <w:sz w:val="24"/>
          <w:szCs w:val="24"/>
        </w:rPr>
      </w:pPr>
      <w:r w:rsidRPr="00E33FE1">
        <w:rPr>
          <w:rFonts w:ascii="Times New Roman" w:hAnsi="Times New Roman" w:cs="Times New Roman"/>
          <w:sz w:val="24"/>
          <w:szCs w:val="24"/>
        </w:rPr>
        <w:t>Трудовой кодекс</w:t>
      </w:r>
    </w:p>
    <w:p w14:paraId="0C144CC0" w14:textId="77777777" w:rsidR="00DA2788" w:rsidRPr="00E33FE1" w:rsidRDefault="00DA2788" w:rsidP="00E33FE1">
      <w:pPr>
        <w:pStyle w:val="a6"/>
        <w:numPr>
          <w:ilvl w:val="0"/>
          <w:numId w:val="147"/>
        </w:numPr>
        <w:ind w:left="142" w:firstLine="709"/>
        <w:rPr>
          <w:rFonts w:ascii="Times New Roman" w:hAnsi="Times New Roman" w:cs="Times New Roman"/>
          <w:sz w:val="24"/>
          <w:szCs w:val="24"/>
        </w:rPr>
      </w:pPr>
      <w:r w:rsidRPr="00E33FE1">
        <w:rPr>
          <w:rFonts w:ascii="Times New Roman" w:hAnsi="Times New Roman" w:cs="Times New Roman"/>
          <w:sz w:val="24"/>
          <w:szCs w:val="24"/>
        </w:rPr>
        <w:t>Федеральный конституционный закон «О Конституционном суде»</w:t>
      </w:r>
    </w:p>
    <w:p w14:paraId="01D11827" w14:textId="77777777" w:rsidR="00DA2788" w:rsidRPr="00E33FE1" w:rsidRDefault="00DA2788" w:rsidP="00E33FE1">
      <w:pPr>
        <w:pStyle w:val="a6"/>
        <w:numPr>
          <w:ilvl w:val="0"/>
          <w:numId w:val="147"/>
        </w:numPr>
        <w:ind w:left="142" w:firstLine="709"/>
        <w:rPr>
          <w:rFonts w:ascii="Times New Roman" w:hAnsi="Times New Roman" w:cs="Times New Roman"/>
          <w:sz w:val="24"/>
          <w:szCs w:val="24"/>
        </w:rPr>
      </w:pPr>
      <w:r w:rsidRPr="00E33FE1">
        <w:rPr>
          <w:rFonts w:ascii="Times New Roman" w:hAnsi="Times New Roman" w:cs="Times New Roman"/>
          <w:sz w:val="24"/>
          <w:szCs w:val="24"/>
        </w:rPr>
        <w:t>Конституция РФ</w:t>
      </w:r>
    </w:p>
    <w:p w14:paraId="4D983EB3" w14:textId="77777777" w:rsidR="00DA2788" w:rsidRPr="00E33FE1" w:rsidRDefault="00DA2788" w:rsidP="00E33FE1">
      <w:pPr>
        <w:pStyle w:val="a6"/>
        <w:numPr>
          <w:ilvl w:val="0"/>
          <w:numId w:val="147"/>
        </w:numPr>
        <w:ind w:left="142" w:firstLine="709"/>
        <w:rPr>
          <w:rFonts w:ascii="Times New Roman" w:hAnsi="Times New Roman" w:cs="Times New Roman"/>
          <w:sz w:val="24"/>
          <w:szCs w:val="24"/>
        </w:rPr>
      </w:pPr>
      <w:r w:rsidRPr="00E33FE1">
        <w:rPr>
          <w:rFonts w:ascii="Times New Roman" w:hAnsi="Times New Roman" w:cs="Times New Roman"/>
          <w:sz w:val="24"/>
          <w:szCs w:val="24"/>
        </w:rPr>
        <w:t>Правила внутреннего трудового распорядка</w:t>
      </w:r>
    </w:p>
    <w:p w14:paraId="64AA2B26" w14:textId="77777777" w:rsidR="00DA2788" w:rsidRPr="00E33FE1" w:rsidRDefault="00DA2788" w:rsidP="00E33FE1">
      <w:pPr>
        <w:spacing w:after="0" w:line="240" w:lineRule="auto"/>
        <w:ind w:left="142" w:firstLine="709"/>
        <w:jc w:val="both"/>
        <w:rPr>
          <w:rFonts w:ascii="Times New Roman" w:hAnsi="Times New Roman" w:cs="Times New Roman"/>
          <w:b/>
          <w:bCs/>
          <w:sz w:val="24"/>
          <w:szCs w:val="24"/>
        </w:rPr>
      </w:pPr>
      <w:r w:rsidRPr="00E33FE1">
        <w:rPr>
          <w:rFonts w:ascii="Times New Roman" w:hAnsi="Times New Roman" w:cs="Times New Roman"/>
          <w:b/>
          <w:bCs/>
          <w:sz w:val="24"/>
          <w:szCs w:val="24"/>
        </w:rPr>
        <w:t xml:space="preserve"> </w:t>
      </w:r>
    </w:p>
    <w:p w14:paraId="6F4644A4" w14:textId="77777777" w:rsidR="00DA2788" w:rsidRPr="00E33FE1" w:rsidRDefault="00DA2788" w:rsidP="00E33FE1">
      <w:pPr>
        <w:spacing w:after="0" w:line="240" w:lineRule="auto"/>
        <w:ind w:left="142" w:firstLine="709"/>
        <w:jc w:val="both"/>
        <w:rPr>
          <w:rFonts w:ascii="Times New Roman" w:hAnsi="Times New Roman" w:cs="Times New Roman"/>
          <w:b/>
          <w:bCs/>
          <w:sz w:val="24"/>
          <w:szCs w:val="24"/>
        </w:rPr>
      </w:pPr>
      <w:r w:rsidRPr="00E33FE1">
        <w:rPr>
          <w:rFonts w:ascii="Times New Roman" w:hAnsi="Times New Roman" w:cs="Times New Roman"/>
          <w:b/>
          <w:bCs/>
          <w:sz w:val="24"/>
          <w:szCs w:val="24"/>
        </w:rPr>
        <w:t>Расположите в правильной очередности действия по порядку привлечения работника к дисциплинарной ответственности в виде увольнения за прогул:</w:t>
      </w:r>
    </w:p>
    <w:p w14:paraId="75C440BC" w14:textId="77777777" w:rsidR="00DA2788" w:rsidRPr="00E33FE1" w:rsidRDefault="00DA2788" w:rsidP="00E33FE1">
      <w:pPr>
        <w:pStyle w:val="a6"/>
        <w:numPr>
          <w:ilvl w:val="0"/>
          <w:numId w:val="148"/>
        </w:numPr>
        <w:ind w:left="142" w:firstLine="709"/>
        <w:rPr>
          <w:rFonts w:ascii="Times New Roman" w:hAnsi="Times New Roman" w:cs="Times New Roman"/>
          <w:sz w:val="24"/>
          <w:szCs w:val="24"/>
        </w:rPr>
      </w:pPr>
      <w:r w:rsidRPr="00E33FE1">
        <w:rPr>
          <w:rFonts w:ascii="Times New Roman" w:hAnsi="Times New Roman" w:cs="Times New Roman"/>
          <w:sz w:val="24"/>
          <w:szCs w:val="24"/>
        </w:rPr>
        <w:t>Истребование объяснения у работника по факту прогула</w:t>
      </w:r>
    </w:p>
    <w:p w14:paraId="04F46190" w14:textId="77777777" w:rsidR="00DA2788" w:rsidRPr="00E33FE1" w:rsidRDefault="00DA2788" w:rsidP="00E33FE1">
      <w:pPr>
        <w:pStyle w:val="a6"/>
        <w:numPr>
          <w:ilvl w:val="0"/>
          <w:numId w:val="148"/>
        </w:numPr>
        <w:ind w:left="142" w:firstLine="709"/>
        <w:rPr>
          <w:rFonts w:ascii="Times New Roman" w:hAnsi="Times New Roman" w:cs="Times New Roman"/>
          <w:sz w:val="24"/>
          <w:szCs w:val="24"/>
        </w:rPr>
      </w:pPr>
      <w:r w:rsidRPr="00E33FE1">
        <w:rPr>
          <w:rFonts w:ascii="Times New Roman" w:hAnsi="Times New Roman" w:cs="Times New Roman"/>
          <w:sz w:val="24"/>
          <w:szCs w:val="24"/>
        </w:rPr>
        <w:t>Фиксация должностным лицом факта отсутствие работника на рабочем месте</w:t>
      </w:r>
    </w:p>
    <w:p w14:paraId="2E4F8F21" w14:textId="77777777" w:rsidR="00DA2788" w:rsidRPr="00E33FE1" w:rsidRDefault="00DA2788" w:rsidP="00E33FE1">
      <w:pPr>
        <w:pStyle w:val="a6"/>
        <w:numPr>
          <w:ilvl w:val="0"/>
          <w:numId w:val="148"/>
        </w:numPr>
        <w:ind w:left="142" w:firstLine="709"/>
        <w:rPr>
          <w:rFonts w:ascii="Times New Roman" w:hAnsi="Times New Roman" w:cs="Times New Roman"/>
          <w:sz w:val="24"/>
          <w:szCs w:val="24"/>
        </w:rPr>
      </w:pPr>
      <w:r w:rsidRPr="00E33FE1">
        <w:rPr>
          <w:rFonts w:ascii="Times New Roman" w:hAnsi="Times New Roman" w:cs="Times New Roman"/>
          <w:sz w:val="24"/>
          <w:szCs w:val="24"/>
        </w:rPr>
        <w:t>Ознакомление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работника с приказом об увольнении за прогул</w:t>
      </w:r>
    </w:p>
    <w:p w14:paraId="3D32B935" w14:textId="77777777" w:rsidR="00DA2788" w:rsidRPr="00E33FE1" w:rsidRDefault="00DA2788" w:rsidP="00E33FE1">
      <w:pPr>
        <w:pStyle w:val="a6"/>
        <w:numPr>
          <w:ilvl w:val="0"/>
          <w:numId w:val="148"/>
        </w:numPr>
        <w:ind w:left="142" w:firstLine="709"/>
        <w:rPr>
          <w:rFonts w:ascii="Times New Roman" w:hAnsi="Times New Roman" w:cs="Times New Roman"/>
          <w:sz w:val="24"/>
          <w:szCs w:val="24"/>
        </w:rPr>
      </w:pPr>
      <w:r w:rsidRPr="00E33FE1">
        <w:rPr>
          <w:rFonts w:ascii="Times New Roman" w:hAnsi="Times New Roman" w:cs="Times New Roman"/>
          <w:sz w:val="24"/>
          <w:szCs w:val="24"/>
        </w:rPr>
        <w:t>Издание приказа об увольнении за прогул</w:t>
      </w:r>
    </w:p>
    <w:p w14:paraId="5DF80663" w14:textId="77777777" w:rsidR="00DA2788" w:rsidRPr="00E33FE1" w:rsidRDefault="00DA2788" w:rsidP="00E33FE1">
      <w:pPr>
        <w:spacing w:after="0" w:line="240" w:lineRule="auto"/>
        <w:ind w:left="142" w:firstLine="709"/>
        <w:jc w:val="both"/>
        <w:rPr>
          <w:rFonts w:ascii="Times New Roman" w:hAnsi="Times New Roman" w:cs="Times New Roman"/>
          <w:b/>
          <w:bCs/>
          <w:sz w:val="24"/>
          <w:szCs w:val="24"/>
        </w:rPr>
      </w:pPr>
    </w:p>
    <w:p w14:paraId="0F19DF88" w14:textId="77777777" w:rsidR="00DA2788" w:rsidRPr="00E33FE1" w:rsidRDefault="00DA2788" w:rsidP="00E33FE1">
      <w:pPr>
        <w:spacing w:after="0" w:line="240" w:lineRule="auto"/>
        <w:ind w:left="142" w:firstLine="709"/>
        <w:jc w:val="both"/>
        <w:rPr>
          <w:rFonts w:ascii="Times New Roman" w:hAnsi="Times New Roman" w:cs="Times New Roman"/>
          <w:b/>
          <w:bCs/>
          <w:sz w:val="24"/>
          <w:szCs w:val="24"/>
        </w:rPr>
      </w:pPr>
    </w:p>
    <w:p w14:paraId="6EA11688" w14:textId="77777777" w:rsidR="00DA2788" w:rsidRPr="00E33FE1" w:rsidRDefault="00DA2788" w:rsidP="00E33FE1">
      <w:pPr>
        <w:spacing w:after="0" w:line="240" w:lineRule="auto"/>
        <w:ind w:left="142"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соответствия:</w:t>
      </w:r>
    </w:p>
    <w:p w14:paraId="34EA4D1A" w14:textId="77777777" w:rsidR="00DA2788" w:rsidRPr="00E33FE1" w:rsidRDefault="00DA2788" w:rsidP="00E33FE1">
      <w:pPr>
        <w:pStyle w:val="ConsPlusNormal"/>
        <w:ind w:left="142" w:firstLine="709"/>
        <w:jc w:val="both"/>
        <w:rPr>
          <w:rFonts w:ascii="Times New Roman" w:hAnsi="Times New Roman" w:cs="Times New Roman"/>
          <w:b/>
          <w:sz w:val="24"/>
          <w:szCs w:val="24"/>
        </w:rPr>
      </w:pPr>
    </w:p>
    <w:p w14:paraId="1B9CB54A" w14:textId="77777777" w:rsidR="00DA2788" w:rsidRPr="00E33FE1" w:rsidRDefault="00DA2788" w:rsidP="00E33FE1">
      <w:pPr>
        <w:pStyle w:val="ConsPlusNormal"/>
        <w:ind w:left="142" w:firstLine="709"/>
        <w:jc w:val="both"/>
        <w:rPr>
          <w:rFonts w:ascii="Times New Roman" w:hAnsi="Times New Roman" w:cs="Times New Roman"/>
          <w:b/>
          <w:sz w:val="24"/>
          <w:szCs w:val="24"/>
        </w:rPr>
      </w:pPr>
      <w:r w:rsidRPr="00E33FE1">
        <w:rPr>
          <w:rFonts w:ascii="Times New Roman" w:hAnsi="Times New Roman" w:cs="Times New Roman"/>
          <w:b/>
          <w:sz w:val="24"/>
          <w:szCs w:val="24"/>
        </w:rPr>
        <w:t>1.Установите соответствие между видами нормативных актов</w:t>
      </w:r>
      <w:r w:rsidR="00E33FE1" w:rsidRPr="00E33FE1">
        <w:rPr>
          <w:rFonts w:ascii="Times New Roman" w:hAnsi="Times New Roman" w:cs="Times New Roman"/>
          <w:b/>
          <w:sz w:val="24"/>
          <w:szCs w:val="24"/>
        </w:rPr>
        <w:t xml:space="preserve"> </w:t>
      </w:r>
      <w:r w:rsidRPr="00E33FE1">
        <w:rPr>
          <w:rFonts w:ascii="Times New Roman" w:hAnsi="Times New Roman" w:cs="Times New Roman"/>
          <w:b/>
          <w:sz w:val="24"/>
          <w:szCs w:val="24"/>
        </w:rPr>
        <w:t xml:space="preserve">и их примерами </w:t>
      </w:r>
    </w:p>
    <w:p w14:paraId="65E39F5D" w14:textId="77777777" w:rsidR="00DA2788" w:rsidRPr="00E33FE1" w:rsidRDefault="00DA2788" w:rsidP="00E33FE1">
      <w:pPr>
        <w:pStyle w:val="ConsPlusNormal"/>
        <w:ind w:left="142"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A2788" w:rsidRPr="00E33FE1" w14:paraId="35EA7A89" w14:textId="77777777" w:rsidTr="001F377B">
        <w:tc>
          <w:tcPr>
            <w:tcW w:w="4672" w:type="dxa"/>
          </w:tcPr>
          <w:p w14:paraId="68659790" w14:textId="77777777" w:rsidR="00DA2788" w:rsidRPr="00E33FE1" w:rsidRDefault="00DA2788" w:rsidP="00E33FE1">
            <w:pPr>
              <w:pStyle w:val="ConsPlusNormal"/>
              <w:numPr>
                <w:ilvl w:val="0"/>
                <w:numId w:val="149"/>
              </w:numPr>
              <w:jc w:val="both"/>
              <w:rPr>
                <w:rFonts w:ascii="Times New Roman" w:hAnsi="Times New Roman" w:cs="Times New Roman"/>
                <w:bCs/>
                <w:sz w:val="24"/>
                <w:szCs w:val="24"/>
              </w:rPr>
            </w:pPr>
            <w:r w:rsidRPr="00E33FE1">
              <w:rPr>
                <w:rFonts w:ascii="Times New Roman" w:hAnsi="Times New Roman" w:cs="Times New Roman"/>
                <w:bCs/>
                <w:sz w:val="24"/>
                <w:szCs w:val="24"/>
              </w:rPr>
              <w:t>Конституция Российской Федерации</w:t>
            </w:r>
          </w:p>
        </w:tc>
        <w:tc>
          <w:tcPr>
            <w:tcW w:w="4673" w:type="dxa"/>
            <w:vMerge w:val="restart"/>
          </w:tcPr>
          <w:p w14:paraId="1C7454EB" w14:textId="77777777" w:rsidR="00DA2788" w:rsidRPr="00E33FE1" w:rsidRDefault="00DA2788" w:rsidP="00E33FE1">
            <w:pPr>
              <w:pStyle w:val="ConsPlusNormal"/>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1.Локальные нормативные акты</w:t>
            </w:r>
          </w:p>
        </w:tc>
      </w:tr>
      <w:tr w:rsidR="00DA2788" w:rsidRPr="00E33FE1" w14:paraId="15B6CD8C" w14:textId="77777777" w:rsidTr="001F377B">
        <w:tc>
          <w:tcPr>
            <w:tcW w:w="4672" w:type="dxa"/>
          </w:tcPr>
          <w:p w14:paraId="7F6BB853" w14:textId="77777777" w:rsidR="00DA2788" w:rsidRPr="00E33FE1" w:rsidRDefault="00DA2788" w:rsidP="00E33FE1">
            <w:pPr>
              <w:pStyle w:val="ConsPlusNormal"/>
              <w:numPr>
                <w:ilvl w:val="0"/>
                <w:numId w:val="149"/>
              </w:numPr>
              <w:jc w:val="both"/>
              <w:rPr>
                <w:rFonts w:ascii="Times New Roman" w:hAnsi="Times New Roman" w:cs="Times New Roman"/>
                <w:bCs/>
                <w:sz w:val="24"/>
                <w:szCs w:val="24"/>
              </w:rPr>
            </w:pPr>
            <w:r w:rsidRPr="00E33FE1">
              <w:rPr>
                <w:rFonts w:ascii="Times New Roman" w:hAnsi="Times New Roman" w:cs="Times New Roman"/>
                <w:bCs/>
                <w:sz w:val="24"/>
                <w:szCs w:val="24"/>
              </w:rPr>
              <w:t>Трудовой кодекс РФ</w:t>
            </w:r>
          </w:p>
        </w:tc>
        <w:tc>
          <w:tcPr>
            <w:tcW w:w="4673" w:type="dxa"/>
            <w:vMerge/>
          </w:tcPr>
          <w:p w14:paraId="628B5132" w14:textId="77777777" w:rsidR="00DA2788" w:rsidRPr="00E33FE1" w:rsidRDefault="00DA2788" w:rsidP="00E33FE1">
            <w:pPr>
              <w:pStyle w:val="ConsPlusNormal"/>
              <w:ind w:left="142" w:firstLine="709"/>
              <w:jc w:val="both"/>
              <w:rPr>
                <w:rFonts w:ascii="Times New Roman" w:hAnsi="Times New Roman" w:cs="Times New Roman"/>
                <w:bCs/>
                <w:sz w:val="24"/>
                <w:szCs w:val="24"/>
              </w:rPr>
            </w:pPr>
          </w:p>
        </w:tc>
      </w:tr>
      <w:tr w:rsidR="00DA2788" w:rsidRPr="00E33FE1" w14:paraId="707693BC" w14:textId="77777777" w:rsidTr="001F377B">
        <w:tc>
          <w:tcPr>
            <w:tcW w:w="4672" w:type="dxa"/>
          </w:tcPr>
          <w:p w14:paraId="20F83A4B" w14:textId="77777777" w:rsidR="00DA2788" w:rsidRPr="00E33FE1" w:rsidRDefault="00DA2788" w:rsidP="00E33FE1">
            <w:pPr>
              <w:pStyle w:val="ConsPlusNormal"/>
              <w:numPr>
                <w:ilvl w:val="0"/>
                <w:numId w:val="149"/>
              </w:numPr>
              <w:jc w:val="both"/>
              <w:rPr>
                <w:rFonts w:ascii="Times New Roman" w:hAnsi="Times New Roman" w:cs="Times New Roman"/>
                <w:bCs/>
                <w:sz w:val="24"/>
                <w:szCs w:val="24"/>
              </w:rPr>
            </w:pPr>
            <w:r w:rsidRPr="00E33FE1">
              <w:rPr>
                <w:rFonts w:ascii="Times New Roman" w:hAnsi="Times New Roman" w:cs="Times New Roman"/>
                <w:bCs/>
                <w:sz w:val="24"/>
                <w:szCs w:val="24"/>
              </w:rPr>
              <w:t xml:space="preserve">ФКЗ «О Правительстве РФ» </w:t>
            </w:r>
          </w:p>
        </w:tc>
        <w:tc>
          <w:tcPr>
            <w:tcW w:w="4673" w:type="dxa"/>
            <w:vMerge/>
          </w:tcPr>
          <w:p w14:paraId="6DE11F31" w14:textId="77777777" w:rsidR="00DA2788" w:rsidRPr="00E33FE1" w:rsidRDefault="00DA2788" w:rsidP="00E33FE1">
            <w:pPr>
              <w:pStyle w:val="ConsPlusNormal"/>
              <w:ind w:left="142" w:firstLine="709"/>
              <w:jc w:val="both"/>
              <w:rPr>
                <w:rFonts w:ascii="Times New Roman" w:hAnsi="Times New Roman" w:cs="Times New Roman"/>
                <w:bCs/>
                <w:sz w:val="24"/>
                <w:szCs w:val="24"/>
              </w:rPr>
            </w:pPr>
          </w:p>
        </w:tc>
      </w:tr>
      <w:tr w:rsidR="00DA2788" w:rsidRPr="00E33FE1" w14:paraId="1C0F5A9B" w14:textId="77777777" w:rsidTr="001F377B">
        <w:tc>
          <w:tcPr>
            <w:tcW w:w="4672" w:type="dxa"/>
          </w:tcPr>
          <w:p w14:paraId="100E73BC" w14:textId="77777777" w:rsidR="00DA2788" w:rsidRPr="00E33FE1" w:rsidRDefault="00DA2788" w:rsidP="00E33FE1">
            <w:pPr>
              <w:pStyle w:val="ConsPlusNormal"/>
              <w:numPr>
                <w:ilvl w:val="0"/>
                <w:numId w:val="149"/>
              </w:numPr>
              <w:jc w:val="both"/>
              <w:rPr>
                <w:rFonts w:ascii="Times New Roman" w:hAnsi="Times New Roman" w:cs="Times New Roman"/>
                <w:bCs/>
                <w:sz w:val="24"/>
                <w:szCs w:val="24"/>
              </w:rPr>
            </w:pPr>
            <w:r w:rsidRPr="00E33FE1">
              <w:rPr>
                <w:rFonts w:ascii="Times New Roman" w:hAnsi="Times New Roman" w:cs="Times New Roman"/>
                <w:bCs/>
                <w:sz w:val="24"/>
                <w:szCs w:val="24"/>
              </w:rPr>
              <w:t>Положение о премировании</w:t>
            </w:r>
          </w:p>
        </w:tc>
        <w:tc>
          <w:tcPr>
            <w:tcW w:w="4673" w:type="dxa"/>
            <w:vMerge w:val="restart"/>
          </w:tcPr>
          <w:p w14:paraId="157A9E15" w14:textId="77777777" w:rsidR="00DA2788" w:rsidRPr="00E33FE1" w:rsidRDefault="00DA2788" w:rsidP="00E33FE1">
            <w:pPr>
              <w:pStyle w:val="ConsPlusNormal"/>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2.Нормативные акты РФ</w:t>
            </w:r>
          </w:p>
        </w:tc>
      </w:tr>
      <w:tr w:rsidR="00DA2788" w:rsidRPr="00E33FE1" w14:paraId="4D6E898B" w14:textId="77777777" w:rsidTr="001F377B">
        <w:tc>
          <w:tcPr>
            <w:tcW w:w="4672" w:type="dxa"/>
          </w:tcPr>
          <w:p w14:paraId="1413B105" w14:textId="77777777" w:rsidR="00DA2788" w:rsidRPr="00E33FE1" w:rsidRDefault="00DA2788" w:rsidP="00E33FE1">
            <w:pPr>
              <w:pStyle w:val="ConsPlusNormal"/>
              <w:numPr>
                <w:ilvl w:val="0"/>
                <w:numId w:val="149"/>
              </w:numPr>
              <w:jc w:val="both"/>
              <w:rPr>
                <w:rFonts w:ascii="Times New Roman" w:hAnsi="Times New Roman" w:cs="Times New Roman"/>
                <w:bCs/>
                <w:sz w:val="24"/>
                <w:szCs w:val="24"/>
              </w:rPr>
            </w:pPr>
            <w:r w:rsidRPr="00E33FE1">
              <w:rPr>
                <w:rFonts w:ascii="Times New Roman" w:hAnsi="Times New Roman" w:cs="Times New Roman"/>
                <w:bCs/>
                <w:sz w:val="24"/>
                <w:szCs w:val="24"/>
              </w:rPr>
              <w:t>Правила внутреннего трудового распорядка</w:t>
            </w:r>
          </w:p>
        </w:tc>
        <w:tc>
          <w:tcPr>
            <w:tcW w:w="4673" w:type="dxa"/>
            <w:vMerge/>
          </w:tcPr>
          <w:p w14:paraId="527AD5F2" w14:textId="77777777" w:rsidR="00DA2788" w:rsidRPr="00E33FE1" w:rsidRDefault="00DA2788" w:rsidP="00E33FE1">
            <w:pPr>
              <w:pStyle w:val="ConsPlusNormal"/>
              <w:ind w:left="142" w:firstLine="709"/>
              <w:jc w:val="both"/>
              <w:rPr>
                <w:rFonts w:ascii="Times New Roman" w:hAnsi="Times New Roman" w:cs="Times New Roman"/>
                <w:b/>
                <w:sz w:val="24"/>
                <w:szCs w:val="24"/>
              </w:rPr>
            </w:pPr>
          </w:p>
        </w:tc>
      </w:tr>
      <w:tr w:rsidR="00DA2788" w:rsidRPr="00E33FE1" w14:paraId="0C5C9A92" w14:textId="77777777" w:rsidTr="001F377B">
        <w:tc>
          <w:tcPr>
            <w:tcW w:w="4672" w:type="dxa"/>
          </w:tcPr>
          <w:p w14:paraId="249F712A" w14:textId="77777777" w:rsidR="00DA2788" w:rsidRPr="00E33FE1" w:rsidRDefault="00DA2788" w:rsidP="00E33FE1">
            <w:pPr>
              <w:pStyle w:val="ConsPlusNormal"/>
              <w:numPr>
                <w:ilvl w:val="0"/>
                <w:numId w:val="149"/>
              </w:numPr>
              <w:jc w:val="both"/>
              <w:rPr>
                <w:rFonts w:ascii="Times New Roman" w:hAnsi="Times New Roman" w:cs="Times New Roman"/>
                <w:bCs/>
                <w:sz w:val="24"/>
                <w:szCs w:val="24"/>
              </w:rPr>
            </w:pPr>
            <w:r w:rsidRPr="00E33FE1">
              <w:rPr>
                <w:rFonts w:ascii="Times New Roman" w:hAnsi="Times New Roman" w:cs="Times New Roman"/>
                <w:bCs/>
                <w:sz w:val="24"/>
                <w:szCs w:val="24"/>
              </w:rPr>
              <w:t>Коллективный договор</w:t>
            </w:r>
          </w:p>
        </w:tc>
        <w:tc>
          <w:tcPr>
            <w:tcW w:w="4673" w:type="dxa"/>
            <w:vMerge/>
          </w:tcPr>
          <w:p w14:paraId="13C51FAB" w14:textId="77777777" w:rsidR="00DA2788" w:rsidRPr="00E33FE1" w:rsidRDefault="00DA2788" w:rsidP="00E33FE1">
            <w:pPr>
              <w:pStyle w:val="ConsPlusNormal"/>
              <w:ind w:left="142" w:firstLine="709"/>
              <w:jc w:val="both"/>
              <w:rPr>
                <w:rFonts w:ascii="Times New Roman" w:hAnsi="Times New Roman" w:cs="Times New Roman"/>
                <w:b/>
                <w:sz w:val="24"/>
                <w:szCs w:val="24"/>
              </w:rPr>
            </w:pPr>
          </w:p>
        </w:tc>
      </w:tr>
    </w:tbl>
    <w:p w14:paraId="57A29666" w14:textId="77777777" w:rsidR="00DA2788" w:rsidRPr="00E33FE1" w:rsidRDefault="00DA2788" w:rsidP="00E33FE1">
      <w:pPr>
        <w:pStyle w:val="ConsPlusNormal"/>
        <w:ind w:left="142" w:firstLine="709"/>
        <w:jc w:val="both"/>
        <w:rPr>
          <w:rFonts w:ascii="Times New Roman" w:hAnsi="Times New Roman" w:cs="Times New Roman"/>
          <w:b/>
          <w:sz w:val="24"/>
          <w:szCs w:val="24"/>
        </w:rPr>
      </w:pPr>
    </w:p>
    <w:p w14:paraId="1370AC36" w14:textId="77777777" w:rsidR="00DA2788" w:rsidRPr="00E33FE1" w:rsidRDefault="00DA2788" w:rsidP="00E33FE1">
      <w:pPr>
        <w:pStyle w:val="ConsPlusNormal"/>
        <w:ind w:left="142" w:firstLine="709"/>
        <w:jc w:val="both"/>
        <w:rPr>
          <w:rFonts w:ascii="Times New Roman" w:hAnsi="Times New Roman" w:cs="Times New Roman"/>
          <w:b/>
          <w:sz w:val="24"/>
          <w:szCs w:val="24"/>
          <w:lang w:val="en-US"/>
        </w:rPr>
      </w:pPr>
    </w:p>
    <w:p w14:paraId="648B4F55" w14:textId="77777777" w:rsidR="00DA2788" w:rsidRPr="00E33FE1" w:rsidRDefault="00DA2788" w:rsidP="00E33FE1">
      <w:pPr>
        <w:pStyle w:val="ConsPlusNormal"/>
        <w:ind w:left="142" w:firstLine="709"/>
        <w:jc w:val="both"/>
        <w:rPr>
          <w:rFonts w:ascii="Times New Roman" w:hAnsi="Times New Roman" w:cs="Times New Roman"/>
          <w:b/>
          <w:sz w:val="24"/>
          <w:szCs w:val="24"/>
        </w:rPr>
      </w:pPr>
      <w:r w:rsidRPr="00E33FE1">
        <w:rPr>
          <w:rFonts w:ascii="Times New Roman" w:hAnsi="Times New Roman" w:cs="Times New Roman"/>
          <w:b/>
          <w:sz w:val="24"/>
          <w:szCs w:val="24"/>
        </w:rPr>
        <w:t>2.Установите соответствие между правами работников (работодателей) и их примерами</w:t>
      </w:r>
    </w:p>
    <w:p w14:paraId="4F6F672A" w14:textId="77777777" w:rsidR="00DA2788" w:rsidRPr="00E33FE1" w:rsidRDefault="00DA2788" w:rsidP="00E33FE1">
      <w:pPr>
        <w:pStyle w:val="ConsPlusNormal"/>
        <w:ind w:left="142"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A2788" w:rsidRPr="00E33FE1" w14:paraId="47C08C08" w14:textId="77777777" w:rsidTr="001F377B">
        <w:tc>
          <w:tcPr>
            <w:tcW w:w="4672" w:type="dxa"/>
          </w:tcPr>
          <w:p w14:paraId="7FD596B0" w14:textId="77777777" w:rsidR="00DA2788" w:rsidRPr="00E33FE1" w:rsidRDefault="00DA2788" w:rsidP="00E33FE1">
            <w:pPr>
              <w:pStyle w:val="ConsPlusNormal"/>
              <w:numPr>
                <w:ilvl w:val="0"/>
                <w:numId w:val="331"/>
              </w:numPr>
              <w:jc w:val="both"/>
              <w:rPr>
                <w:rFonts w:ascii="Times New Roman" w:hAnsi="Times New Roman" w:cs="Times New Roman"/>
                <w:b/>
                <w:sz w:val="24"/>
                <w:szCs w:val="24"/>
              </w:rPr>
            </w:pPr>
            <w:r w:rsidRPr="00E33FE1">
              <w:rPr>
                <w:rFonts w:ascii="Times New Roman" w:hAnsi="Times New Roman" w:cs="Times New Roman"/>
                <w:color w:val="22272F"/>
                <w:sz w:val="24"/>
                <w:szCs w:val="24"/>
                <w:shd w:val="clear" w:color="auto" w:fill="FFFFFF"/>
              </w:rPr>
              <w:t>поощрять работников за добросовестный эффективный труд</w:t>
            </w:r>
          </w:p>
        </w:tc>
        <w:tc>
          <w:tcPr>
            <w:tcW w:w="4673" w:type="dxa"/>
            <w:vMerge w:val="restart"/>
          </w:tcPr>
          <w:p w14:paraId="4002D560" w14:textId="77777777" w:rsidR="00DA2788" w:rsidRPr="00E33FE1" w:rsidRDefault="00DA2788" w:rsidP="00E33FE1">
            <w:pPr>
              <w:pStyle w:val="ConsPlusNormal"/>
              <w:ind w:left="142" w:firstLine="709"/>
              <w:jc w:val="both"/>
              <w:rPr>
                <w:rFonts w:ascii="Times New Roman" w:hAnsi="Times New Roman" w:cs="Times New Roman"/>
                <w:bCs/>
                <w:sz w:val="24"/>
                <w:szCs w:val="24"/>
              </w:rPr>
            </w:pPr>
            <w:r w:rsidRPr="00E33FE1">
              <w:rPr>
                <w:rFonts w:ascii="Times New Roman" w:hAnsi="Times New Roman" w:cs="Times New Roman"/>
                <w:bCs/>
                <w:sz w:val="24"/>
                <w:szCs w:val="24"/>
              </w:rPr>
              <w:t>1.Права работодателя</w:t>
            </w:r>
          </w:p>
        </w:tc>
      </w:tr>
      <w:tr w:rsidR="00DA2788" w:rsidRPr="00E33FE1" w14:paraId="3FA25852" w14:textId="77777777" w:rsidTr="001F377B">
        <w:tc>
          <w:tcPr>
            <w:tcW w:w="4672" w:type="dxa"/>
          </w:tcPr>
          <w:p w14:paraId="40C8E5AC" w14:textId="77777777" w:rsidR="00DA2788" w:rsidRPr="00E33FE1" w:rsidRDefault="00DA2788" w:rsidP="00E33FE1">
            <w:pPr>
              <w:pStyle w:val="ConsPlusNormal"/>
              <w:numPr>
                <w:ilvl w:val="0"/>
                <w:numId w:val="331"/>
              </w:numPr>
              <w:jc w:val="both"/>
              <w:rPr>
                <w:rFonts w:ascii="Times New Roman" w:hAnsi="Times New Roman" w:cs="Times New Roman"/>
                <w:b/>
                <w:sz w:val="24"/>
                <w:szCs w:val="24"/>
              </w:rPr>
            </w:pPr>
            <w:r w:rsidRPr="00E33FE1">
              <w:rPr>
                <w:rFonts w:ascii="Times New Roman" w:hAnsi="Times New Roman" w:cs="Times New Roman"/>
                <w:color w:val="22272F"/>
                <w:sz w:val="24"/>
                <w:szCs w:val="24"/>
                <w:shd w:val="clear" w:color="auto" w:fill="FFFFFF"/>
              </w:rPr>
              <w:t>принимать локальные нормативные акты </w:t>
            </w:r>
          </w:p>
        </w:tc>
        <w:tc>
          <w:tcPr>
            <w:tcW w:w="4673" w:type="dxa"/>
            <w:vMerge/>
          </w:tcPr>
          <w:p w14:paraId="761FDE5C" w14:textId="77777777" w:rsidR="00DA2788" w:rsidRPr="00E33FE1" w:rsidRDefault="00DA2788" w:rsidP="00E33FE1">
            <w:pPr>
              <w:pStyle w:val="ConsPlusNormal"/>
              <w:ind w:left="142" w:firstLine="709"/>
              <w:jc w:val="both"/>
              <w:rPr>
                <w:rFonts w:ascii="Times New Roman" w:hAnsi="Times New Roman" w:cs="Times New Roman"/>
                <w:b/>
                <w:sz w:val="24"/>
                <w:szCs w:val="24"/>
              </w:rPr>
            </w:pPr>
          </w:p>
        </w:tc>
      </w:tr>
      <w:tr w:rsidR="00DA2788" w:rsidRPr="00E33FE1" w14:paraId="7AB8FAA9" w14:textId="77777777" w:rsidTr="001F377B">
        <w:tc>
          <w:tcPr>
            <w:tcW w:w="4672" w:type="dxa"/>
          </w:tcPr>
          <w:p w14:paraId="52232704" w14:textId="77777777" w:rsidR="00DA2788" w:rsidRPr="00E33FE1" w:rsidRDefault="00DA2788" w:rsidP="00E33FE1">
            <w:pPr>
              <w:pStyle w:val="ConsPlusNormal"/>
              <w:numPr>
                <w:ilvl w:val="0"/>
                <w:numId w:val="331"/>
              </w:numPr>
              <w:jc w:val="both"/>
              <w:rPr>
                <w:rFonts w:ascii="Times New Roman" w:hAnsi="Times New Roman" w:cs="Times New Roman"/>
                <w:b/>
                <w:sz w:val="24"/>
                <w:szCs w:val="24"/>
              </w:rPr>
            </w:pPr>
            <w:r w:rsidRPr="00E33FE1">
              <w:rPr>
                <w:rFonts w:ascii="Times New Roman" w:hAnsi="Times New Roman" w:cs="Times New Roman"/>
                <w:color w:val="22272F"/>
                <w:sz w:val="24"/>
                <w:szCs w:val="24"/>
                <w:shd w:val="clear" w:color="auto" w:fill="FFFFFF"/>
              </w:rPr>
              <w:t xml:space="preserve">проводить самостоятельно оценку соблюдения требований трудового законодательства и иных нормативных правовых актов, содержащих нормы трудового </w:t>
            </w:r>
            <w:r w:rsidRPr="00E33FE1">
              <w:rPr>
                <w:rFonts w:ascii="Times New Roman" w:hAnsi="Times New Roman" w:cs="Times New Roman"/>
                <w:color w:val="22272F"/>
                <w:sz w:val="24"/>
                <w:szCs w:val="24"/>
                <w:shd w:val="clear" w:color="auto" w:fill="FFFFFF"/>
              </w:rPr>
              <w:lastRenderedPageBreak/>
              <w:t>права</w:t>
            </w:r>
          </w:p>
        </w:tc>
        <w:tc>
          <w:tcPr>
            <w:tcW w:w="4673" w:type="dxa"/>
            <w:vMerge/>
          </w:tcPr>
          <w:p w14:paraId="299CAD81" w14:textId="77777777" w:rsidR="00DA2788" w:rsidRPr="00E33FE1" w:rsidRDefault="00DA2788" w:rsidP="00E33FE1">
            <w:pPr>
              <w:pStyle w:val="ConsPlusNormal"/>
              <w:ind w:left="142" w:firstLine="709"/>
              <w:jc w:val="both"/>
              <w:rPr>
                <w:rFonts w:ascii="Times New Roman" w:hAnsi="Times New Roman" w:cs="Times New Roman"/>
                <w:b/>
                <w:sz w:val="24"/>
                <w:szCs w:val="24"/>
              </w:rPr>
            </w:pPr>
          </w:p>
        </w:tc>
      </w:tr>
      <w:tr w:rsidR="00DA2788" w:rsidRPr="00E33FE1" w14:paraId="554C7ED5" w14:textId="77777777" w:rsidTr="001F377B">
        <w:tc>
          <w:tcPr>
            <w:tcW w:w="4672" w:type="dxa"/>
          </w:tcPr>
          <w:p w14:paraId="25752C91" w14:textId="77777777" w:rsidR="00DA2788" w:rsidRPr="00E33FE1" w:rsidRDefault="00DA2788" w:rsidP="00E33FE1">
            <w:pPr>
              <w:pStyle w:val="ConsPlusNormal"/>
              <w:numPr>
                <w:ilvl w:val="0"/>
                <w:numId w:val="331"/>
              </w:numPr>
              <w:jc w:val="both"/>
              <w:rPr>
                <w:rFonts w:ascii="Times New Roman" w:hAnsi="Times New Roman" w:cs="Times New Roman"/>
                <w:sz w:val="24"/>
                <w:szCs w:val="24"/>
              </w:rPr>
            </w:pPr>
            <w:r w:rsidRPr="00E33FE1">
              <w:rPr>
                <w:rFonts w:ascii="Times New Roman" w:hAnsi="Times New Roman" w:cs="Times New Roman"/>
                <w:color w:val="22272F"/>
                <w:sz w:val="24"/>
                <w:szCs w:val="24"/>
                <w:shd w:val="clear" w:color="auto" w:fill="FFFFFF"/>
              </w:rPr>
              <w:t>предоставление ему работы, обусловленной трудовым договором</w:t>
            </w:r>
          </w:p>
        </w:tc>
        <w:tc>
          <w:tcPr>
            <w:tcW w:w="4673" w:type="dxa"/>
            <w:vMerge w:val="restart"/>
          </w:tcPr>
          <w:p w14:paraId="1B3B843B" w14:textId="77777777" w:rsidR="00DA2788" w:rsidRPr="00E33FE1" w:rsidRDefault="00DA2788" w:rsidP="00E33FE1">
            <w:pPr>
              <w:pStyle w:val="ConsPlusNormal"/>
              <w:ind w:left="142" w:firstLine="709"/>
              <w:jc w:val="both"/>
              <w:rPr>
                <w:rFonts w:ascii="Times New Roman" w:hAnsi="Times New Roman" w:cs="Times New Roman"/>
                <w:sz w:val="24"/>
                <w:szCs w:val="24"/>
              </w:rPr>
            </w:pPr>
            <w:r w:rsidRPr="00E33FE1">
              <w:rPr>
                <w:rFonts w:ascii="Times New Roman" w:hAnsi="Times New Roman" w:cs="Times New Roman"/>
                <w:sz w:val="24"/>
                <w:szCs w:val="24"/>
              </w:rPr>
              <w:t>2.права работника</w:t>
            </w:r>
          </w:p>
        </w:tc>
      </w:tr>
      <w:tr w:rsidR="00DA2788" w:rsidRPr="00E33FE1" w14:paraId="46906DF3" w14:textId="77777777" w:rsidTr="001F377B">
        <w:tc>
          <w:tcPr>
            <w:tcW w:w="4672" w:type="dxa"/>
          </w:tcPr>
          <w:p w14:paraId="72AAA271" w14:textId="77777777" w:rsidR="00DA2788" w:rsidRPr="00E33FE1" w:rsidRDefault="00DA2788" w:rsidP="00E33FE1">
            <w:pPr>
              <w:pStyle w:val="ConsPlusNormal"/>
              <w:numPr>
                <w:ilvl w:val="0"/>
                <w:numId w:val="331"/>
              </w:numPr>
              <w:jc w:val="both"/>
              <w:rPr>
                <w:rFonts w:ascii="Times New Roman" w:hAnsi="Times New Roman" w:cs="Times New Roman"/>
                <w:sz w:val="24"/>
                <w:szCs w:val="24"/>
              </w:rPr>
            </w:pPr>
            <w:r w:rsidRPr="00E33FE1">
              <w:rPr>
                <w:rFonts w:ascii="Times New Roman" w:hAnsi="Times New Roman" w:cs="Times New Roman"/>
                <w:color w:val="22272F"/>
                <w:sz w:val="24"/>
                <w:szCs w:val="24"/>
                <w:shd w:val="clear" w:color="auto" w:fill="FFFFFF"/>
              </w:rPr>
              <w:t>своевременную и в полном объеме выплату заработной платы </w:t>
            </w:r>
          </w:p>
        </w:tc>
        <w:tc>
          <w:tcPr>
            <w:tcW w:w="4673" w:type="dxa"/>
            <w:vMerge/>
          </w:tcPr>
          <w:p w14:paraId="1726CCED" w14:textId="77777777" w:rsidR="00DA2788" w:rsidRPr="00E33FE1" w:rsidRDefault="00DA2788" w:rsidP="00E33FE1">
            <w:pPr>
              <w:pStyle w:val="ConsPlusNormal"/>
              <w:ind w:left="142" w:firstLine="709"/>
              <w:jc w:val="both"/>
              <w:rPr>
                <w:rFonts w:ascii="Times New Roman" w:hAnsi="Times New Roman" w:cs="Times New Roman"/>
                <w:sz w:val="24"/>
                <w:szCs w:val="24"/>
              </w:rPr>
            </w:pPr>
          </w:p>
        </w:tc>
      </w:tr>
      <w:tr w:rsidR="00DA2788" w:rsidRPr="00E33FE1" w14:paraId="4760FCD8" w14:textId="77777777" w:rsidTr="001F377B">
        <w:tc>
          <w:tcPr>
            <w:tcW w:w="4672" w:type="dxa"/>
          </w:tcPr>
          <w:p w14:paraId="2DD6D28E" w14:textId="77777777" w:rsidR="00DA2788" w:rsidRPr="00E33FE1" w:rsidRDefault="00DA2788" w:rsidP="00E33FE1">
            <w:pPr>
              <w:pStyle w:val="ConsPlusNormal"/>
              <w:numPr>
                <w:ilvl w:val="0"/>
                <w:numId w:val="331"/>
              </w:numPr>
              <w:jc w:val="both"/>
              <w:rPr>
                <w:rFonts w:ascii="Times New Roman" w:hAnsi="Times New Roman" w:cs="Times New Roman"/>
                <w:sz w:val="24"/>
                <w:szCs w:val="24"/>
              </w:rPr>
            </w:pPr>
            <w:r w:rsidRPr="00E33FE1">
              <w:rPr>
                <w:rFonts w:ascii="Times New Roman" w:hAnsi="Times New Roman" w:cs="Times New Roman"/>
                <w:color w:val="22272F"/>
                <w:sz w:val="24"/>
                <w:szCs w:val="24"/>
                <w:shd w:val="clear" w:color="auto" w:fill="FFFFFF"/>
              </w:rPr>
              <w:t>объединение, включая право на создание профессиональных союзов</w:t>
            </w:r>
          </w:p>
        </w:tc>
        <w:tc>
          <w:tcPr>
            <w:tcW w:w="4673" w:type="dxa"/>
            <w:vMerge/>
          </w:tcPr>
          <w:p w14:paraId="25584BCF" w14:textId="77777777" w:rsidR="00DA2788" w:rsidRPr="00E33FE1" w:rsidRDefault="00DA2788" w:rsidP="00E33FE1">
            <w:pPr>
              <w:pStyle w:val="ConsPlusNormal"/>
              <w:ind w:left="142" w:firstLine="709"/>
              <w:jc w:val="both"/>
              <w:rPr>
                <w:rFonts w:ascii="Times New Roman" w:hAnsi="Times New Roman" w:cs="Times New Roman"/>
                <w:sz w:val="24"/>
                <w:szCs w:val="24"/>
              </w:rPr>
            </w:pPr>
          </w:p>
        </w:tc>
      </w:tr>
    </w:tbl>
    <w:p w14:paraId="6ED0D098" w14:textId="77777777" w:rsidR="00DA2788" w:rsidRPr="00E33FE1" w:rsidRDefault="00DA2788" w:rsidP="00E33FE1">
      <w:pPr>
        <w:spacing w:after="0" w:line="240" w:lineRule="auto"/>
        <w:ind w:left="142" w:firstLine="709"/>
        <w:jc w:val="both"/>
        <w:rPr>
          <w:rFonts w:ascii="Times New Roman" w:hAnsi="Times New Roman" w:cs="Times New Roman"/>
          <w:sz w:val="24"/>
          <w:szCs w:val="24"/>
        </w:rPr>
      </w:pPr>
    </w:p>
    <w:p w14:paraId="5BDF4729" w14:textId="77777777" w:rsidR="00DA2788" w:rsidRPr="00E33FE1" w:rsidRDefault="00DA2788" w:rsidP="00E33FE1">
      <w:pPr>
        <w:pStyle w:val="ConsPlusNormal"/>
        <w:ind w:left="142"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Компетентностно-ориентированная задача:</w:t>
      </w:r>
    </w:p>
    <w:p w14:paraId="1FB9D81F" w14:textId="77777777" w:rsidR="00DA2788" w:rsidRPr="00E33FE1" w:rsidRDefault="00DA2788" w:rsidP="00E33FE1">
      <w:pPr>
        <w:spacing w:after="0" w:line="240" w:lineRule="auto"/>
        <w:ind w:left="142" w:firstLine="709"/>
        <w:jc w:val="both"/>
        <w:rPr>
          <w:rFonts w:ascii="Times New Roman" w:hAnsi="Times New Roman" w:cs="Times New Roman"/>
          <w:sz w:val="24"/>
          <w:szCs w:val="24"/>
        </w:rPr>
      </w:pPr>
    </w:p>
    <w:p w14:paraId="37A4EA24" w14:textId="77777777" w:rsidR="00DA2788" w:rsidRPr="00E33FE1" w:rsidRDefault="00DA2788" w:rsidP="00E33FE1">
      <w:pPr>
        <w:spacing w:after="0" w:line="240" w:lineRule="auto"/>
        <w:ind w:left="142" w:firstLine="709"/>
        <w:jc w:val="both"/>
        <w:rPr>
          <w:rFonts w:ascii="Times New Roman" w:hAnsi="Times New Roman" w:cs="Times New Roman"/>
          <w:color w:val="FF0000"/>
          <w:sz w:val="24"/>
          <w:szCs w:val="24"/>
        </w:rPr>
      </w:pPr>
    </w:p>
    <w:p w14:paraId="4CB7287D" w14:textId="77777777" w:rsidR="00DA2788" w:rsidRPr="00E33FE1" w:rsidRDefault="00DA2788" w:rsidP="00E33FE1">
      <w:pPr>
        <w:pStyle w:val="a6"/>
        <w:numPr>
          <w:ilvl w:val="3"/>
          <w:numId w:val="145"/>
        </w:numPr>
        <w:ind w:left="0" w:firstLine="709"/>
        <w:rPr>
          <w:rFonts w:ascii="Times New Roman" w:hAnsi="Times New Roman" w:cs="Times New Roman"/>
          <w:sz w:val="24"/>
          <w:szCs w:val="24"/>
        </w:rPr>
      </w:pPr>
      <w:r w:rsidRPr="00E33FE1">
        <w:rPr>
          <w:rFonts w:ascii="Times New Roman" w:hAnsi="Times New Roman" w:cs="Times New Roman"/>
          <w:sz w:val="24"/>
          <w:szCs w:val="24"/>
        </w:rPr>
        <w:t>2 апреля 2023 г. у П. Потапова умерла бабушка. П. Потапов был у нее единственным родственником, поэтому попросил у работодателя отпуск</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без сохранения заработной платы в три дня для организации похорон. Работодатель отказал П. Потапову, ссылаясь на то, что на предприятии не хватает рабочих рук.</w:t>
      </w:r>
    </w:p>
    <w:p w14:paraId="29993334" w14:textId="77777777" w:rsidR="00DA2788" w:rsidRPr="00E33FE1" w:rsidRDefault="00DA2788" w:rsidP="00E33FE1">
      <w:pPr>
        <w:spacing w:after="0" w:line="240" w:lineRule="auto"/>
        <w:ind w:left="142" w:firstLine="709"/>
        <w:jc w:val="both"/>
        <w:rPr>
          <w:rFonts w:ascii="Times New Roman" w:hAnsi="Times New Roman" w:cs="Times New Roman"/>
          <w:i/>
          <w:iCs/>
          <w:sz w:val="24"/>
          <w:szCs w:val="24"/>
        </w:rPr>
      </w:pPr>
      <w:r w:rsidRPr="00E33FE1">
        <w:rPr>
          <w:rFonts w:ascii="Times New Roman" w:hAnsi="Times New Roman" w:cs="Times New Roman"/>
          <w:i/>
          <w:iCs/>
          <w:sz w:val="24"/>
          <w:szCs w:val="24"/>
        </w:rPr>
        <w:t xml:space="preserve">Законен ли отказ работодателя? </w:t>
      </w:r>
    </w:p>
    <w:p w14:paraId="754E2C07" w14:textId="77777777" w:rsidR="00DA2788" w:rsidRPr="00E33FE1" w:rsidRDefault="00DA2788" w:rsidP="00E33FE1">
      <w:pPr>
        <w:spacing w:after="0" w:line="240" w:lineRule="auto"/>
        <w:ind w:left="142" w:firstLine="709"/>
        <w:jc w:val="both"/>
        <w:rPr>
          <w:rFonts w:ascii="Times New Roman" w:hAnsi="Times New Roman" w:cs="Times New Roman"/>
          <w:i/>
          <w:iCs/>
          <w:sz w:val="24"/>
          <w:szCs w:val="24"/>
        </w:rPr>
      </w:pPr>
    </w:p>
    <w:p w14:paraId="52FBF616" w14:textId="77777777" w:rsidR="00DA2788" w:rsidRPr="00E33FE1" w:rsidRDefault="00DA2788" w:rsidP="00E33FE1">
      <w:pPr>
        <w:spacing w:after="0" w:line="240" w:lineRule="auto"/>
        <w:ind w:left="142" w:firstLine="709"/>
        <w:jc w:val="both"/>
        <w:rPr>
          <w:rFonts w:ascii="Times New Roman" w:hAnsi="Times New Roman" w:cs="Times New Roman"/>
          <w:sz w:val="24"/>
          <w:szCs w:val="24"/>
        </w:rPr>
      </w:pPr>
      <w:r w:rsidRPr="00E33FE1">
        <w:rPr>
          <w:rFonts w:ascii="Times New Roman" w:hAnsi="Times New Roman" w:cs="Times New Roman"/>
          <w:sz w:val="24"/>
          <w:szCs w:val="24"/>
        </w:rPr>
        <w:t>2. 15 марта 2023 г. работник опоздал на работу на 2 часа 30 минут. В объяснительной работник написал, что был у врача в связи с ухудшением состояния здоровья. Справка от врача была предоставлена.</w:t>
      </w:r>
    </w:p>
    <w:p w14:paraId="271C996A" w14:textId="77777777" w:rsidR="00DA2788" w:rsidRPr="00E33FE1" w:rsidRDefault="00DA2788" w:rsidP="00E33FE1">
      <w:pPr>
        <w:spacing w:after="0" w:line="240" w:lineRule="auto"/>
        <w:ind w:left="142" w:firstLine="709"/>
        <w:jc w:val="both"/>
        <w:rPr>
          <w:rFonts w:ascii="Times New Roman" w:hAnsi="Times New Roman" w:cs="Times New Roman"/>
          <w:i/>
          <w:iCs/>
          <w:sz w:val="24"/>
          <w:szCs w:val="24"/>
        </w:rPr>
      </w:pPr>
      <w:r w:rsidRPr="00E33FE1">
        <w:rPr>
          <w:rFonts w:ascii="Times New Roman" w:hAnsi="Times New Roman" w:cs="Times New Roman"/>
          <w:i/>
          <w:iCs/>
          <w:sz w:val="24"/>
          <w:szCs w:val="24"/>
        </w:rPr>
        <w:t>Может ли работодатель уволить работника за прогул?</w:t>
      </w:r>
    </w:p>
    <w:p w14:paraId="0F362ECF" w14:textId="77777777" w:rsidR="00EC5A88" w:rsidRDefault="00EC5A88">
      <w:pPr>
        <w:rPr>
          <w:rFonts w:ascii="Times New Roman" w:hAnsi="Times New Roman" w:cs="Times New Roman"/>
          <w:b/>
          <w:sz w:val="32"/>
          <w:szCs w:val="32"/>
        </w:rPr>
      </w:pPr>
      <w:r>
        <w:rPr>
          <w:rFonts w:ascii="Times New Roman" w:hAnsi="Times New Roman" w:cs="Times New Roman"/>
          <w:b/>
          <w:sz w:val="32"/>
          <w:szCs w:val="32"/>
        </w:rPr>
        <w:br w:type="page"/>
      </w:r>
    </w:p>
    <w:p w14:paraId="2CAE70A0" w14:textId="77777777" w:rsidR="00DA2788" w:rsidRPr="00EA4A4D" w:rsidRDefault="00DA2788" w:rsidP="00E33FE1">
      <w:pPr>
        <w:pStyle w:val="ConsPlusNormal"/>
        <w:ind w:firstLine="709"/>
        <w:jc w:val="center"/>
        <w:rPr>
          <w:rFonts w:ascii="Times New Roman" w:hAnsi="Times New Roman" w:cs="Times New Roman"/>
          <w:b/>
          <w:sz w:val="28"/>
          <w:szCs w:val="28"/>
        </w:rPr>
      </w:pPr>
      <w:r w:rsidRPr="00EA4A4D">
        <w:rPr>
          <w:rFonts w:ascii="Times New Roman" w:hAnsi="Times New Roman" w:cs="Times New Roman"/>
          <w:b/>
          <w:sz w:val="28"/>
          <w:szCs w:val="28"/>
        </w:rPr>
        <w:lastRenderedPageBreak/>
        <w:t>Оценочные материалы для проведения промежуточной аттестации по дисциплине «Право социального обеспечения»</w:t>
      </w:r>
    </w:p>
    <w:p w14:paraId="3B237128" w14:textId="77777777" w:rsidR="00DA2788" w:rsidRPr="00E33FE1" w:rsidRDefault="00DA2788" w:rsidP="00E33FE1">
      <w:pPr>
        <w:pStyle w:val="ConsPlusNormal"/>
        <w:rPr>
          <w:rFonts w:ascii="Times New Roman" w:hAnsi="Times New Roman" w:cs="Times New Roman"/>
          <w:b/>
          <w:sz w:val="28"/>
          <w:szCs w:val="28"/>
        </w:rPr>
      </w:pPr>
    </w:p>
    <w:p w14:paraId="59B8ECDD" w14:textId="77777777" w:rsidR="00DA2788" w:rsidRPr="00E33FE1" w:rsidRDefault="00DA2788" w:rsidP="00E33FE1">
      <w:pPr>
        <w:pStyle w:val="ConsPlusNormal"/>
        <w:jc w:val="center"/>
        <w:rPr>
          <w:rFonts w:ascii="Times New Roman" w:hAnsi="Times New Roman" w:cs="Times New Roman"/>
          <w:i/>
          <w:iCs/>
          <w:sz w:val="28"/>
          <w:szCs w:val="28"/>
        </w:rPr>
      </w:pPr>
      <w:r w:rsidRPr="00E33FE1">
        <w:rPr>
          <w:rFonts w:ascii="Times New Roman" w:hAnsi="Times New Roman" w:cs="Times New Roman"/>
          <w:b/>
          <w:i/>
          <w:iCs/>
          <w:sz w:val="28"/>
          <w:szCs w:val="28"/>
        </w:rPr>
        <w:t>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p w14:paraId="2663B241" w14:textId="77777777" w:rsidR="00DA2788" w:rsidRPr="00E33FE1" w:rsidRDefault="00DA2788"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A2788" w:rsidRPr="00E33FE1" w14:paraId="037E349A" w14:textId="77777777" w:rsidTr="001F377B">
        <w:tc>
          <w:tcPr>
            <w:tcW w:w="2660" w:type="dxa"/>
          </w:tcPr>
          <w:p w14:paraId="59BA2487"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551842BB"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1EC4EB29"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A2788" w:rsidRPr="00E33FE1" w14:paraId="615E6005" w14:textId="77777777" w:rsidTr="001F377B">
        <w:tc>
          <w:tcPr>
            <w:tcW w:w="2660" w:type="dxa"/>
          </w:tcPr>
          <w:p w14:paraId="1BB4ADF9" w14:textId="77777777" w:rsidR="00DA2788" w:rsidRPr="00E33FE1" w:rsidRDefault="00DA2788" w:rsidP="00E33FE1">
            <w:pPr>
              <w:pStyle w:val="ConsPlusNormal"/>
              <w:rPr>
                <w:rFonts w:ascii="Times New Roman" w:hAnsi="Times New Roman" w:cs="Times New Roman"/>
                <w:b/>
                <w:bCs/>
                <w:sz w:val="28"/>
                <w:szCs w:val="28"/>
              </w:rPr>
            </w:pPr>
            <w:r w:rsidRPr="00E33FE1">
              <w:rPr>
                <w:rFonts w:ascii="Times New Roman" w:hAnsi="Times New Roman" w:cs="Times New Roman"/>
                <w:b/>
                <w:bCs/>
                <w:sz w:val="28"/>
                <w:szCs w:val="28"/>
              </w:rPr>
              <w:t>ОПК-4.</w:t>
            </w:r>
          </w:p>
          <w:p w14:paraId="7D82DB81"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8"/>
                <w:szCs w:val="28"/>
              </w:rPr>
              <w:t>Способен участвовать в экспертной юридической деятельности</w:t>
            </w:r>
          </w:p>
        </w:tc>
        <w:tc>
          <w:tcPr>
            <w:tcW w:w="3720" w:type="dxa"/>
          </w:tcPr>
          <w:p w14:paraId="202BF0F5" w14:textId="77777777" w:rsidR="00DA2788" w:rsidRPr="00E33FE1" w:rsidRDefault="00DA2788" w:rsidP="00E33FE1">
            <w:pPr>
              <w:spacing w:after="0" w:line="240" w:lineRule="auto"/>
              <w:rPr>
                <w:rFonts w:ascii="Times New Roman" w:hAnsi="Times New Roman" w:cs="Times New Roman"/>
                <w:sz w:val="26"/>
                <w:szCs w:val="26"/>
              </w:rPr>
            </w:pPr>
            <w:r w:rsidRPr="00E33FE1">
              <w:rPr>
                <w:rFonts w:ascii="Times New Roman" w:hAnsi="Times New Roman" w:cs="Times New Roman"/>
                <w:sz w:val="26"/>
                <w:szCs w:val="26"/>
              </w:rPr>
              <w:t xml:space="preserve">ОПК-4.1. </w:t>
            </w:r>
          </w:p>
          <w:p w14:paraId="50C79BAE" w14:textId="77777777" w:rsidR="00DA2788" w:rsidRPr="00E33FE1" w:rsidRDefault="00DA2788" w:rsidP="00E33FE1">
            <w:pPr>
              <w:spacing w:after="0" w:line="240" w:lineRule="auto"/>
              <w:rPr>
                <w:rFonts w:ascii="Times New Roman" w:hAnsi="Times New Roman" w:cs="Times New Roman"/>
                <w:sz w:val="26"/>
                <w:szCs w:val="26"/>
              </w:rPr>
            </w:pPr>
            <w:r w:rsidRPr="00E33FE1">
              <w:rPr>
                <w:rFonts w:ascii="Times New Roman" w:hAnsi="Times New Roman" w:cs="Times New Roman"/>
                <w:sz w:val="26"/>
                <w:szCs w:val="26"/>
              </w:rPr>
              <w:t>Знать:</w:t>
            </w:r>
          </w:p>
          <w:p w14:paraId="14AC304A" w14:textId="77777777" w:rsidR="00DA2788" w:rsidRPr="00E33FE1" w:rsidRDefault="00DA2788" w:rsidP="00E33FE1">
            <w:pPr>
              <w:spacing w:after="0" w:line="240" w:lineRule="auto"/>
              <w:rPr>
                <w:rFonts w:ascii="Times New Roman" w:hAnsi="Times New Roman" w:cs="Times New Roman"/>
                <w:sz w:val="26"/>
                <w:szCs w:val="26"/>
              </w:rPr>
            </w:pPr>
            <w:r w:rsidRPr="00E33FE1">
              <w:rPr>
                <w:rStyle w:val="fontstyle01"/>
                <w:sz w:val="26"/>
                <w:szCs w:val="26"/>
              </w:rPr>
              <w:t>характер и содержание экспертной юридической деятельности</w:t>
            </w:r>
          </w:p>
        </w:tc>
        <w:tc>
          <w:tcPr>
            <w:tcW w:w="3191" w:type="dxa"/>
          </w:tcPr>
          <w:p w14:paraId="2CC544B3" w14:textId="77777777" w:rsidR="00DA2788" w:rsidRPr="00E33FE1" w:rsidRDefault="00DA2788" w:rsidP="00E33FE1">
            <w:pPr>
              <w:spacing w:after="0" w:line="240" w:lineRule="auto"/>
              <w:rPr>
                <w:rFonts w:ascii="Times New Roman" w:hAnsi="Times New Roman" w:cs="Times New Roman"/>
                <w:color w:val="000000"/>
                <w:sz w:val="26"/>
                <w:szCs w:val="26"/>
                <w:shd w:val="clear" w:color="auto" w:fill="FFFFFF"/>
              </w:rPr>
            </w:pPr>
            <w:r w:rsidRPr="00E33FE1">
              <w:rPr>
                <w:rFonts w:ascii="Times New Roman" w:hAnsi="Times New Roman" w:cs="Times New Roman"/>
                <w:color w:val="000000"/>
                <w:sz w:val="26"/>
                <w:szCs w:val="26"/>
                <w:shd w:val="clear" w:color="auto" w:fill="FFFFFF"/>
              </w:rPr>
              <w:t>Знает: законодательство о юридической экспертизе нормативно правовых актов, значение экспертизы в системе мониторинга законодательства и правоприменительной практики</w:t>
            </w:r>
          </w:p>
          <w:p w14:paraId="26E95B40" w14:textId="77777777" w:rsidR="00DA2788" w:rsidRPr="00E33FE1" w:rsidRDefault="00DA2788" w:rsidP="00E33FE1">
            <w:pPr>
              <w:spacing w:after="0" w:line="240" w:lineRule="auto"/>
              <w:rPr>
                <w:rFonts w:ascii="Times New Roman" w:hAnsi="Times New Roman" w:cs="Times New Roman"/>
                <w:i/>
                <w:sz w:val="26"/>
                <w:szCs w:val="26"/>
              </w:rPr>
            </w:pPr>
          </w:p>
        </w:tc>
      </w:tr>
      <w:tr w:rsidR="00DA2788" w:rsidRPr="00E33FE1" w14:paraId="44A1CC53" w14:textId="77777777" w:rsidTr="001F377B">
        <w:tc>
          <w:tcPr>
            <w:tcW w:w="2660" w:type="dxa"/>
            <w:vMerge/>
          </w:tcPr>
          <w:p w14:paraId="7C967B60" w14:textId="77777777" w:rsidR="00DA2788" w:rsidRPr="00E33FE1" w:rsidRDefault="00DA2788" w:rsidP="00E33FE1">
            <w:pPr>
              <w:pStyle w:val="ConsPlusNormal"/>
              <w:rPr>
                <w:rFonts w:ascii="Times New Roman" w:hAnsi="Times New Roman" w:cs="Times New Roman"/>
                <w:sz w:val="24"/>
                <w:szCs w:val="24"/>
              </w:rPr>
            </w:pPr>
          </w:p>
        </w:tc>
        <w:tc>
          <w:tcPr>
            <w:tcW w:w="3720" w:type="dxa"/>
          </w:tcPr>
          <w:p w14:paraId="340810BB" w14:textId="77777777" w:rsidR="00DA2788" w:rsidRPr="00E33FE1" w:rsidRDefault="00DA2788" w:rsidP="00E33FE1">
            <w:pPr>
              <w:pStyle w:val="TableParagraph"/>
              <w:keepNext/>
              <w:rPr>
                <w:color w:val="000000"/>
                <w:sz w:val="26"/>
                <w:szCs w:val="26"/>
              </w:rPr>
            </w:pPr>
            <w:r w:rsidRPr="00E33FE1">
              <w:rPr>
                <w:color w:val="000000"/>
                <w:sz w:val="26"/>
                <w:szCs w:val="26"/>
              </w:rPr>
              <w:t xml:space="preserve">ОПК-4.2. </w:t>
            </w:r>
          </w:p>
          <w:p w14:paraId="34769D57" w14:textId="77777777" w:rsidR="00DA2788" w:rsidRPr="00E33FE1" w:rsidRDefault="00DA2788" w:rsidP="00E33FE1">
            <w:pPr>
              <w:pStyle w:val="TableParagraph"/>
              <w:keepNext/>
              <w:rPr>
                <w:color w:val="000000"/>
                <w:sz w:val="26"/>
                <w:szCs w:val="26"/>
              </w:rPr>
            </w:pPr>
            <w:r w:rsidRPr="00E33FE1">
              <w:rPr>
                <w:color w:val="000000"/>
                <w:sz w:val="26"/>
                <w:szCs w:val="26"/>
              </w:rPr>
              <w:t>Уметь:</w:t>
            </w:r>
          </w:p>
          <w:p w14:paraId="457EF06A" w14:textId="77777777" w:rsidR="00DA2788" w:rsidRPr="00E33FE1" w:rsidRDefault="00DA2788" w:rsidP="00E33FE1">
            <w:pPr>
              <w:spacing w:after="0" w:line="240" w:lineRule="auto"/>
              <w:rPr>
                <w:rStyle w:val="fontstyle01"/>
                <w:sz w:val="26"/>
                <w:szCs w:val="26"/>
              </w:rPr>
            </w:pPr>
            <w:r w:rsidRPr="00E33FE1">
              <w:rPr>
                <w:rStyle w:val="fontstyle01"/>
                <w:sz w:val="26"/>
                <w:szCs w:val="26"/>
              </w:rPr>
              <w:t>оперировать отдельными методами, используемыми при осуществлении правовой экспертизы; использовать методику комплексной оценки</w:t>
            </w:r>
          </w:p>
          <w:p w14:paraId="31D9FC3C" w14:textId="77777777" w:rsidR="00DA2788" w:rsidRPr="00E33FE1" w:rsidRDefault="00DA2788" w:rsidP="00E33FE1">
            <w:pPr>
              <w:spacing w:after="0" w:line="240" w:lineRule="auto"/>
              <w:rPr>
                <w:rFonts w:ascii="Times New Roman" w:hAnsi="Times New Roman" w:cs="Times New Roman"/>
                <w:sz w:val="26"/>
                <w:szCs w:val="26"/>
              </w:rPr>
            </w:pPr>
          </w:p>
        </w:tc>
        <w:tc>
          <w:tcPr>
            <w:tcW w:w="3191" w:type="dxa"/>
          </w:tcPr>
          <w:p w14:paraId="12AE4897" w14:textId="77777777" w:rsidR="00DA2788" w:rsidRPr="00E33FE1" w:rsidRDefault="00DA2788" w:rsidP="00E33FE1">
            <w:pPr>
              <w:pStyle w:val="ConsPlusNormal"/>
              <w:rPr>
                <w:rFonts w:ascii="Times New Roman" w:hAnsi="Times New Roman" w:cs="Times New Roman"/>
                <w:sz w:val="26"/>
                <w:szCs w:val="26"/>
              </w:rPr>
            </w:pPr>
            <w:r w:rsidRPr="00E33FE1">
              <w:rPr>
                <w:rFonts w:ascii="Times New Roman" w:hAnsi="Times New Roman" w:cs="Times New Roman"/>
                <w:sz w:val="26"/>
                <w:szCs w:val="26"/>
              </w:rPr>
              <w:t>Умеет:</w:t>
            </w:r>
          </w:p>
          <w:p w14:paraId="43238493" w14:textId="77777777" w:rsidR="00DA2788" w:rsidRPr="00E33FE1" w:rsidRDefault="00DA2788" w:rsidP="00E33FE1">
            <w:pPr>
              <w:pStyle w:val="ConsPlusNormal"/>
              <w:rPr>
                <w:rFonts w:ascii="Times New Roman" w:hAnsi="Times New Roman" w:cs="Times New Roman"/>
                <w:i/>
                <w:sz w:val="26"/>
                <w:szCs w:val="26"/>
              </w:rPr>
            </w:pPr>
            <w:r w:rsidRPr="00E33FE1">
              <w:rPr>
                <w:rFonts w:ascii="Times New Roman" w:hAnsi="Times New Roman" w:cs="Times New Roman"/>
                <w:color w:val="000000"/>
                <w:sz w:val="26"/>
                <w:szCs w:val="26"/>
                <w:shd w:val="clear" w:color="auto" w:fill="FFFFFF"/>
              </w:rPr>
              <w:t xml:space="preserve">проводить юридическую экспертизу и подготовить заключения по результатам ее проведения </w:t>
            </w:r>
          </w:p>
        </w:tc>
      </w:tr>
      <w:tr w:rsidR="00DA2788" w:rsidRPr="00E33FE1" w14:paraId="751D5E79" w14:textId="77777777" w:rsidTr="001F377B">
        <w:tc>
          <w:tcPr>
            <w:tcW w:w="2660" w:type="dxa"/>
            <w:vMerge/>
          </w:tcPr>
          <w:p w14:paraId="0E286C97" w14:textId="77777777" w:rsidR="00DA2788" w:rsidRPr="00E33FE1" w:rsidRDefault="00DA2788" w:rsidP="00E33FE1">
            <w:pPr>
              <w:pStyle w:val="ConsPlusNormal"/>
              <w:rPr>
                <w:rFonts w:ascii="Times New Roman" w:hAnsi="Times New Roman" w:cs="Times New Roman"/>
                <w:sz w:val="24"/>
                <w:szCs w:val="24"/>
              </w:rPr>
            </w:pPr>
          </w:p>
        </w:tc>
        <w:tc>
          <w:tcPr>
            <w:tcW w:w="3720" w:type="dxa"/>
          </w:tcPr>
          <w:p w14:paraId="3FDA8791" w14:textId="77777777" w:rsidR="00DA2788" w:rsidRPr="00E33FE1" w:rsidRDefault="00DA2788" w:rsidP="00E33FE1">
            <w:pPr>
              <w:spacing w:after="0" w:line="240" w:lineRule="auto"/>
              <w:rPr>
                <w:rFonts w:ascii="Times New Roman" w:hAnsi="Times New Roman" w:cs="Times New Roman"/>
                <w:sz w:val="26"/>
                <w:szCs w:val="26"/>
              </w:rPr>
            </w:pPr>
            <w:r w:rsidRPr="00E33FE1">
              <w:rPr>
                <w:rFonts w:ascii="Times New Roman" w:hAnsi="Times New Roman" w:cs="Times New Roman"/>
                <w:sz w:val="26"/>
                <w:szCs w:val="26"/>
              </w:rPr>
              <w:t>ОПК-4.3.</w:t>
            </w:r>
          </w:p>
          <w:p w14:paraId="3D8F8DAF" w14:textId="77777777" w:rsidR="00DA2788" w:rsidRPr="00E33FE1" w:rsidRDefault="00DA2788" w:rsidP="00E33FE1">
            <w:pPr>
              <w:spacing w:after="0" w:line="240" w:lineRule="auto"/>
              <w:rPr>
                <w:rFonts w:ascii="Times New Roman" w:hAnsi="Times New Roman" w:cs="Times New Roman"/>
                <w:sz w:val="26"/>
                <w:szCs w:val="26"/>
              </w:rPr>
            </w:pPr>
            <w:r w:rsidRPr="00E33FE1">
              <w:rPr>
                <w:rFonts w:ascii="Times New Roman" w:hAnsi="Times New Roman" w:cs="Times New Roman"/>
                <w:sz w:val="26"/>
                <w:szCs w:val="26"/>
              </w:rPr>
              <w:t>Владеть:</w:t>
            </w:r>
          </w:p>
          <w:p w14:paraId="473B3B68" w14:textId="77777777" w:rsidR="00DA2788" w:rsidRPr="00E33FE1" w:rsidRDefault="00DA2788" w:rsidP="00E33FE1">
            <w:pPr>
              <w:spacing w:after="0" w:line="240" w:lineRule="auto"/>
              <w:rPr>
                <w:rStyle w:val="fontstyle01"/>
                <w:sz w:val="26"/>
                <w:szCs w:val="26"/>
              </w:rPr>
            </w:pPr>
            <w:r w:rsidRPr="00E33FE1">
              <w:rPr>
                <w:rStyle w:val="fontstyle01"/>
                <w:sz w:val="26"/>
                <w:szCs w:val="26"/>
              </w:rPr>
              <w:t>сопровождением экспертно-аналитической деятельности; оформлять итоговые экспертные документы</w:t>
            </w:r>
          </w:p>
          <w:p w14:paraId="4662CD89" w14:textId="77777777" w:rsidR="00DA2788" w:rsidRPr="00E33FE1" w:rsidRDefault="00DA2788" w:rsidP="00E33FE1">
            <w:pPr>
              <w:spacing w:after="0" w:line="240" w:lineRule="auto"/>
              <w:rPr>
                <w:rFonts w:ascii="Times New Roman" w:hAnsi="Times New Roman" w:cs="Times New Roman"/>
                <w:sz w:val="26"/>
                <w:szCs w:val="26"/>
              </w:rPr>
            </w:pPr>
          </w:p>
        </w:tc>
        <w:tc>
          <w:tcPr>
            <w:tcW w:w="3191" w:type="dxa"/>
          </w:tcPr>
          <w:p w14:paraId="5773E8EB" w14:textId="77777777" w:rsidR="00DA2788" w:rsidRPr="00E33FE1" w:rsidRDefault="00DA2788" w:rsidP="00E33FE1">
            <w:pPr>
              <w:pStyle w:val="ConsPlusNormal"/>
              <w:rPr>
                <w:rFonts w:ascii="Times New Roman" w:hAnsi="Times New Roman" w:cs="Times New Roman"/>
                <w:sz w:val="26"/>
                <w:szCs w:val="26"/>
              </w:rPr>
            </w:pPr>
            <w:r w:rsidRPr="00E33FE1">
              <w:rPr>
                <w:rFonts w:ascii="Times New Roman" w:hAnsi="Times New Roman" w:cs="Times New Roman"/>
                <w:sz w:val="26"/>
                <w:szCs w:val="26"/>
              </w:rPr>
              <w:t>Владеет:</w:t>
            </w:r>
          </w:p>
          <w:p w14:paraId="14BB6BA5" w14:textId="77777777" w:rsidR="00DA2788" w:rsidRPr="00E33FE1" w:rsidRDefault="00DA2788" w:rsidP="00E33FE1">
            <w:pPr>
              <w:pStyle w:val="ConsPlusNormal"/>
              <w:rPr>
                <w:rFonts w:ascii="Times New Roman" w:hAnsi="Times New Roman" w:cs="Times New Roman"/>
                <w:i/>
                <w:sz w:val="26"/>
                <w:szCs w:val="26"/>
              </w:rPr>
            </w:pPr>
            <w:r w:rsidRPr="00E33FE1">
              <w:rPr>
                <w:rFonts w:ascii="Times New Roman" w:hAnsi="Times New Roman" w:cs="Times New Roman"/>
                <w:sz w:val="26"/>
                <w:szCs w:val="26"/>
              </w:rPr>
              <w:t>приемами экспертной юридической деятельности</w:t>
            </w:r>
          </w:p>
        </w:tc>
      </w:tr>
    </w:tbl>
    <w:p w14:paraId="02BE3761" w14:textId="77777777" w:rsidR="00DA2788" w:rsidRPr="00E33FE1" w:rsidRDefault="00DA2788" w:rsidP="00E33FE1">
      <w:pPr>
        <w:pStyle w:val="ConsPlusNormal"/>
        <w:jc w:val="center"/>
        <w:rPr>
          <w:rFonts w:ascii="Times New Roman" w:hAnsi="Times New Roman" w:cs="Times New Roman"/>
          <w:b/>
          <w:bCs/>
          <w:i/>
          <w:iCs/>
          <w:sz w:val="28"/>
          <w:szCs w:val="28"/>
        </w:rPr>
      </w:pPr>
    </w:p>
    <w:p w14:paraId="565F3B9C" w14:textId="77777777" w:rsidR="00DA2788" w:rsidRPr="00E33FE1" w:rsidRDefault="00DA2788" w:rsidP="00E33FE1">
      <w:pPr>
        <w:pStyle w:val="ConsPlusNormal"/>
        <w:jc w:val="center"/>
        <w:rPr>
          <w:rFonts w:ascii="Times New Roman" w:hAnsi="Times New Roman" w:cs="Times New Roman"/>
          <w:b/>
          <w:bCs/>
          <w:i/>
          <w:iCs/>
          <w:sz w:val="28"/>
          <w:szCs w:val="28"/>
        </w:rPr>
      </w:pPr>
      <w:r w:rsidRPr="00E33FE1">
        <w:rPr>
          <w:rFonts w:ascii="Times New Roman" w:hAnsi="Times New Roman" w:cs="Times New Roman"/>
          <w:b/>
          <w:bCs/>
          <w:i/>
          <w:iCs/>
          <w:sz w:val="28"/>
          <w:szCs w:val="28"/>
        </w:rPr>
        <w:t>2. Критерии оценивания</w:t>
      </w:r>
    </w:p>
    <w:p w14:paraId="1E7EB26F" w14:textId="77777777" w:rsidR="00DA2788" w:rsidRPr="00E33FE1" w:rsidRDefault="00DA2788"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D8FFFDF" w14:textId="77777777" w:rsidR="00DA2788" w:rsidRPr="00E33FE1" w:rsidRDefault="00DA2788" w:rsidP="00E33FE1">
      <w:pPr>
        <w:pStyle w:val="Default"/>
        <w:jc w:val="both"/>
        <w:rPr>
          <w:sz w:val="28"/>
          <w:szCs w:val="28"/>
        </w:rPr>
      </w:pPr>
      <w:r w:rsidRPr="00E33FE1">
        <w:rPr>
          <w:sz w:val="28"/>
          <w:szCs w:val="28"/>
        </w:rPr>
        <w:t xml:space="preserve">Каждый верный ответ оценивается следующим образом: </w:t>
      </w:r>
    </w:p>
    <w:p w14:paraId="18580D05" w14:textId="77777777" w:rsidR="00DA2788" w:rsidRPr="00E33FE1" w:rsidRDefault="00DA2788" w:rsidP="00E33FE1">
      <w:pPr>
        <w:pStyle w:val="Default"/>
        <w:jc w:val="both"/>
        <w:rPr>
          <w:sz w:val="28"/>
          <w:szCs w:val="28"/>
        </w:rPr>
      </w:pPr>
      <w:r w:rsidRPr="00E33FE1">
        <w:rPr>
          <w:sz w:val="28"/>
          <w:szCs w:val="28"/>
        </w:rPr>
        <w:t> задание в закрытой форме –1 балл,</w:t>
      </w:r>
    </w:p>
    <w:p w14:paraId="04F827CD" w14:textId="77777777" w:rsidR="00DA2788" w:rsidRPr="00E33FE1" w:rsidRDefault="00DA2788" w:rsidP="00E33FE1">
      <w:pPr>
        <w:pStyle w:val="Default"/>
        <w:jc w:val="both"/>
        <w:rPr>
          <w:sz w:val="28"/>
          <w:szCs w:val="28"/>
        </w:rPr>
      </w:pPr>
      <w:r w:rsidRPr="00E33FE1">
        <w:rPr>
          <w:sz w:val="28"/>
          <w:szCs w:val="28"/>
        </w:rPr>
        <w:t> задание в открытой форме – 2 балла,</w:t>
      </w:r>
    </w:p>
    <w:p w14:paraId="3F1B92AE" w14:textId="77777777" w:rsidR="00DA2788" w:rsidRPr="00E33FE1" w:rsidRDefault="00DA2788" w:rsidP="00E33FE1">
      <w:pPr>
        <w:pStyle w:val="Default"/>
        <w:jc w:val="both"/>
        <w:rPr>
          <w:sz w:val="28"/>
          <w:szCs w:val="28"/>
        </w:rPr>
      </w:pPr>
      <w:r w:rsidRPr="00E33FE1">
        <w:rPr>
          <w:sz w:val="28"/>
          <w:szCs w:val="28"/>
        </w:rPr>
        <w:t> задание на установление правильной последовательности – 2 балла,</w:t>
      </w:r>
    </w:p>
    <w:p w14:paraId="1FD6E153" w14:textId="77777777" w:rsidR="00DA2788" w:rsidRPr="00E33FE1" w:rsidRDefault="00DA2788" w:rsidP="00E33FE1">
      <w:pPr>
        <w:pStyle w:val="Default"/>
        <w:jc w:val="both"/>
        <w:rPr>
          <w:sz w:val="28"/>
          <w:szCs w:val="28"/>
        </w:rPr>
      </w:pPr>
      <w:r w:rsidRPr="00E33FE1">
        <w:rPr>
          <w:sz w:val="28"/>
          <w:szCs w:val="28"/>
        </w:rPr>
        <w:t> задание на установление соответствия – 2 балла,</w:t>
      </w:r>
    </w:p>
    <w:p w14:paraId="118EE4E7" w14:textId="77777777" w:rsidR="00DA2788" w:rsidRPr="00E33FE1" w:rsidRDefault="00DA2788" w:rsidP="00E33FE1">
      <w:pPr>
        <w:pStyle w:val="Default"/>
        <w:jc w:val="both"/>
        <w:rPr>
          <w:sz w:val="28"/>
          <w:szCs w:val="28"/>
        </w:rPr>
      </w:pPr>
      <w:r w:rsidRPr="00E33FE1">
        <w:rPr>
          <w:sz w:val="28"/>
          <w:szCs w:val="28"/>
        </w:rPr>
        <w:t> решение компетентностно-ориентированной задачи – 5 баллов.</w:t>
      </w:r>
    </w:p>
    <w:p w14:paraId="31F02ACA"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 заданий.</w:t>
      </w:r>
    </w:p>
    <w:p w14:paraId="65A65C0D"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lastRenderedPageBreak/>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3A26424E"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68CA6D2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 он выполнил 0–53 % заданий.</w:t>
      </w:r>
    </w:p>
    <w:p w14:paraId="38CB0BB9" w14:textId="77777777" w:rsidR="00DA2788" w:rsidRPr="00E33FE1" w:rsidRDefault="00DA2788" w:rsidP="00E33FE1">
      <w:pPr>
        <w:spacing w:after="0" w:line="240" w:lineRule="auto"/>
        <w:ind w:firstLine="709"/>
        <w:jc w:val="both"/>
        <w:rPr>
          <w:rFonts w:ascii="Times New Roman" w:hAnsi="Times New Roman" w:cs="Times New Roman"/>
          <w:sz w:val="28"/>
          <w:szCs w:val="28"/>
          <w:u w:val="single"/>
        </w:rPr>
      </w:pPr>
    </w:p>
    <w:p w14:paraId="608D90C5" w14:textId="77777777" w:rsidR="00DA2788" w:rsidRPr="00E33FE1" w:rsidRDefault="00DA2788" w:rsidP="00E33FE1">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3. Контрольные задания</w:t>
      </w:r>
    </w:p>
    <w:p w14:paraId="31F7CA3B" w14:textId="77777777" w:rsidR="00DA2788" w:rsidRPr="00E33FE1" w:rsidRDefault="00DA2788" w:rsidP="00E33FE1">
      <w:pPr>
        <w:pStyle w:val="ConsPlusNormal"/>
        <w:jc w:val="center"/>
        <w:rPr>
          <w:rFonts w:ascii="Times New Roman" w:hAnsi="Times New Roman" w:cs="Times New Roman"/>
          <w:b/>
          <w:i/>
          <w:sz w:val="28"/>
          <w:szCs w:val="28"/>
        </w:rPr>
      </w:pPr>
    </w:p>
    <w:p w14:paraId="0A160C28"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0ADD226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607D1138"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390A88B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642B48CA"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6B9460B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364E7B69"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7BE1309A"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09126C66" w14:textId="77777777" w:rsidR="00DA2788" w:rsidRPr="00E33FE1" w:rsidRDefault="00DA2788" w:rsidP="00E33FE1">
      <w:pPr>
        <w:pStyle w:val="ConsPlusNormal"/>
        <w:jc w:val="center"/>
        <w:rPr>
          <w:rFonts w:ascii="Times New Roman" w:hAnsi="Times New Roman" w:cs="Times New Roman"/>
          <w:i/>
          <w:iCs/>
          <w:sz w:val="28"/>
          <w:szCs w:val="28"/>
          <w:u w:val="single"/>
        </w:rPr>
      </w:pPr>
      <w:r w:rsidRPr="00E33FE1">
        <w:rPr>
          <w:rFonts w:ascii="Times New Roman" w:hAnsi="Times New Roman" w:cs="Times New Roman"/>
          <w:i/>
          <w:iCs/>
          <w:sz w:val="28"/>
          <w:szCs w:val="28"/>
          <w:u w:val="single"/>
        </w:rPr>
        <w:t>Примеры типовых заданий для проведения промежуточной аттестации обучающихся</w:t>
      </w:r>
    </w:p>
    <w:p w14:paraId="22D540A0" w14:textId="77777777" w:rsidR="00DA2788" w:rsidRPr="00E33FE1" w:rsidRDefault="00DA2788" w:rsidP="00E33FE1">
      <w:pPr>
        <w:pStyle w:val="ConsPlusNormal"/>
        <w:jc w:val="center"/>
        <w:rPr>
          <w:rFonts w:ascii="Times New Roman" w:hAnsi="Times New Roman" w:cs="Times New Roman"/>
          <w:i/>
          <w:iCs/>
          <w:sz w:val="28"/>
          <w:szCs w:val="28"/>
          <w:u w:val="single"/>
        </w:rPr>
      </w:pPr>
    </w:p>
    <w:p w14:paraId="6A1CFD1C" w14:textId="77777777" w:rsidR="00DA2788" w:rsidRPr="00E33FE1" w:rsidRDefault="00DA2788" w:rsidP="00E33FE1">
      <w:pPr>
        <w:pStyle w:val="ConsPlusNormal"/>
        <w:ind w:left="1072"/>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r w:rsidR="005F4421">
        <w:rPr>
          <w:rFonts w:ascii="Times New Roman" w:hAnsi="Times New Roman" w:cs="Times New Roman"/>
          <w:b/>
          <w:sz w:val="28"/>
          <w:szCs w:val="28"/>
        </w:rPr>
        <w:t xml:space="preserve"> (ОПК-4)</w:t>
      </w:r>
      <w:r w:rsidRPr="00E33FE1">
        <w:rPr>
          <w:rFonts w:ascii="Times New Roman" w:hAnsi="Times New Roman" w:cs="Times New Roman"/>
          <w:b/>
          <w:sz w:val="28"/>
          <w:szCs w:val="28"/>
        </w:rPr>
        <w:t>:</w:t>
      </w:r>
    </w:p>
    <w:p w14:paraId="752703D8" w14:textId="77777777" w:rsidR="00DA2788" w:rsidRPr="00E33FE1" w:rsidRDefault="00DA2788" w:rsidP="00E33FE1">
      <w:pPr>
        <w:tabs>
          <w:tab w:val="left" w:pos="1134"/>
        </w:tabs>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1. Виды страховой пенсии в Российской Федерации:</w:t>
      </w:r>
    </w:p>
    <w:p w14:paraId="74CB6C27" w14:textId="77777777" w:rsidR="00DA2788" w:rsidRPr="00E33FE1" w:rsidRDefault="00DA2788"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а) по старости, по инвалидности, по случаю потери кормильца;</w:t>
      </w:r>
    </w:p>
    <w:p w14:paraId="3B010995" w14:textId="77777777" w:rsidR="00DA2788" w:rsidRPr="00E33FE1" w:rsidRDefault="00DA2788"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б) по старости, по инвалидности, по случаю потери кормильца, по выслуге лет;</w:t>
      </w:r>
    </w:p>
    <w:p w14:paraId="31D964E2" w14:textId="77777777" w:rsidR="00DA2788" w:rsidRPr="00E33FE1" w:rsidRDefault="00DA2788"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в) по старости, по инвалидности, по случаю потери кормильца, по выслуге лет, социальная;</w:t>
      </w:r>
    </w:p>
    <w:p w14:paraId="7BFFFE13" w14:textId="77777777" w:rsidR="00DA2788" w:rsidRPr="00E33FE1" w:rsidRDefault="00DA2788"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г) в настоящее время страховая пенсия не выплачивается вообще.</w:t>
      </w:r>
    </w:p>
    <w:p w14:paraId="26C32626" w14:textId="77777777" w:rsidR="00DA2788" w:rsidRPr="00E33FE1" w:rsidRDefault="00DA2788" w:rsidP="00E33FE1">
      <w:pPr>
        <w:tabs>
          <w:tab w:val="left" w:pos="1134"/>
        </w:tabs>
        <w:spacing w:after="0" w:line="240" w:lineRule="auto"/>
        <w:jc w:val="both"/>
        <w:rPr>
          <w:rFonts w:ascii="Times New Roman" w:hAnsi="Times New Roman" w:cs="Times New Roman"/>
          <w:bCs/>
          <w:sz w:val="28"/>
          <w:szCs w:val="28"/>
        </w:rPr>
      </w:pPr>
    </w:p>
    <w:p w14:paraId="279B5467" w14:textId="77777777" w:rsidR="00DA2788" w:rsidRPr="00E33FE1" w:rsidRDefault="00DA2788" w:rsidP="00E33FE1">
      <w:pPr>
        <w:tabs>
          <w:tab w:val="left" w:pos="1134"/>
        </w:tabs>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lastRenderedPageBreak/>
        <w:t>2. Гражданам, имеющим одновременно право на различные пенсии по общему правилу:</w:t>
      </w:r>
    </w:p>
    <w:p w14:paraId="0D01A9AB"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платятся обе пенсии;</w:t>
      </w:r>
    </w:p>
    <w:p w14:paraId="13D6CC15"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платится одна пенсия по выбору СФР;</w:t>
      </w:r>
    </w:p>
    <w:p w14:paraId="325FF5A1"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платится одна пенсия по их выбору;</w:t>
      </w:r>
    </w:p>
    <w:p w14:paraId="265EFD94"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отдается приоритет государственной пенсии;</w:t>
      </w:r>
    </w:p>
    <w:p w14:paraId="2532D34F" w14:textId="77777777" w:rsidR="00DA2788" w:rsidRPr="00E33FE1" w:rsidRDefault="00DA2788" w:rsidP="00E33FE1">
      <w:pPr>
        <w:spacing w:after="0" w:line="240" w:lineRule="auto"/>
        <w:rPr>
          <w:rFonts w:ascii="Times New Roman" w:hAnsi="Times New Roman" w:cs="Times New Roman"/>
          <w:sz w:val="28"/>
          <w:szCs w:val="28"/>
        </w:rPr>
      </w:pPr>
    </w:p>
    <w:p w14:paraId="29E14E8C" w14:textId="77777777" w:rsidR="00DA2788" w:rsidRPr="00E33FE1" w:rsidRDefault="00DA2788" w:rsidP="00E33FE1">
      <w:pPr>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3. Социальное пособие на погребение выплачивается:</w:t>
      </w:r>
    </w:p>
    <w:p w14:paraId="438F2A53"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супругу (супруге) умершего или его детям без каких-либо условий;</w:t>
      </w:r>
    </w:p>
    <w:p w14:paraId="66578758"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супругу (супруге) умершего или его детям, в случае их отсутствия – бабушке или дедушке – в первую очередь, дяде или тёте – во вторую без каких-либо условий;</w:t>
      </w:r>
    </w:p>
    <w:p w14:paraId="46F028F7"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супругу (супруге),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w:t>
      </w:r>
    </w:p>
    <w:p w14:paraId="06605816"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любому лицу по завещанию умершего.</w:t>
      </w:r>
    </w:p>
    <w:p w14:paraId="391FFAFE" w14:textId="77777777" w:rsidR="00DA2788" w:rsidRPr="00E33FE1" w:rsidRDefault="00DA2788" w:rsidP="00E33FE1">
      <w:pPr>
        <w:spacing w:after="0" w:line="240" w:lineRule="auto"/>
        <w:rPr>
          <w:rFonts w:ascii="Times New Roman" w:hAnsi="Times New Roman" w:cs="Times New Roman"/>
          <w:sz w:val="28"/>
          <w:szCs w:val="28"/>
        </w:rPr>
      </w:pPr>
    </w:p>
    <w:p w14:paraId="1AECA231" w14:textId="77777777" w:rsidR="00DA2788" w:rsidRPr="00E33FE1" w:rsidRDefault="00DA2788" w:rsidP="00E33FE1">
      <w:pPr>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4. Может ли работница одновременно получать заработную плату и пособие по беременности и родам:</w:t>
      </w:r>
    </w:p>
    <w:p w14:paraId="0316E2F5"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может;</w:t>
      </w:r>
    </w:p>
    <w:p w14:paraId="200D8A7A"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не может;</w:t>
      </w:r>
    </w:p>
    <w:p w14:paraId="42862A03"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может при наличии осложненной беременности;</w:t>
      </w:r>
    </w:p>
    <w:p w14:paraId="30068EB5"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может при наличии многоплодной беременности.</w:t>
      </w:r>
      <w:r w:rsidRPr="00E33FE1">
        <w:rPr>
          <w:rFonts w:ascii="Times New Roman" w:hAnsi="Times New Roman" w:cs="Times New Roman"/>
          <w:sz w:val="28"/>
          <w:szCs w:val="28"/>
        </w:rPr>
        <w:br/>
      </w:r>
    </w:p>
    <w:p w14:paraId="069D7286" w14:textId="77777777" w:rsidR="00DA2788" w:rsidRPr="00E33FE1" w:rsidRDefault="00DA2788" w:rsidP="00E33FE1">
      <w:pPr>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5. Может ли гражданин прикрепиться к поликлинике не по месту прописки:</w:t>
      </w:r>
    </w:p>
    <w:p w14:paraId="613F3E11"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может всегда;</w:t>
      </w:r>
    </w:p>
    <w:p w14:paraId="523D05A4"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не может;</w:t>
      </w:r>
    </w:p>
    <w:p w14:paraId="0A0E3AE6"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может, только если является инвалидом;</w:t>
      </w:r>
    </w:p>
    <w:p w14:paraId="5EF6469F"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может только при наличии малолетних детей.</w:t>
      </w:r>
    </w:p>
    <w:p w14:paraId="29001D07" w14:textId="77777777" w:rsidR="00DA2788" w:rsidRPr="00E33FE1" w:rsidRDefault="00DA2788" w:rsidP="00E33FE1">
      <w:pPr>
        <w:spacing w:after="0" w:line="240" w:lineRule="auto"/>
        <w:rPr>
          <w:rFonts w:ascii="Times New Roman" w:hAnsi="Times New Roman" w:cs="Times New Roman"/>
          <w:sz w:val="28"/>
          <w:szCs w:val="28"/>
        </w:rPr>
      </w:pPr>
    </w:p>
    <w:p w14:paraId="0466522A" w14:textId="77777777" w:rsidR="00DA2788" w:rsidRPr="00E33FE1" w:rsidRDefault="00DA2788" w:rsidP="00E33FE1">
      <w:pPr>
        <w:spacing w:after="0" w:line="240" w:lineRule="auto"/>
        <w:rPr>
          <w:rFonts w:ascii="Times New Roman" w:hAnsi="Times New Roman" w:cs="Times New Roman"/>
          <w:sz w:val="28"/>
          <w:szCs w:val="28"/>
        </w:rPr>
      </w:pPr>
    </w:p>
    <w:p w14:paraId="646AC6B5" w14:textId="77777777" w:rsidR="00DA2788" w:rsidRPr="00E33FE1" w:rsidRDefault="00DA2788" w:rsidP="00E33FE1">
      <w:pPr>
        <w:spacing w:after="0" w:line="240" w:lineRule="auto"/>
        <w:rPr>
          <w:rFonts w:ascii="Times New Roman" w:hAnsi="Times New Roman" w:cs="Times New Roman"/>
          <w:b/>
          <w:bCs/>
          <w:sz w:val="28"/>
          <w:szCs w:val="28"/>
        </w:rPr>
      </w:pPr>
      <w:r w:rsidRPr="00E33FE1">
        <w:rPr>
          <w:rFonts w:ascii="Times New Roman" w:hAnsi="Times New Roman" w:cs="Times New Roman"/>
          <w:b/>
          <w:bCs/>
          <w:sz w:val="28"/>
          <w:szCs w:val="28"/>
        </w:rPr>
        <w:t>6. Для назначения страховой пенсии по инвалидности нужно иметь:</w:t>
      </w:r>
    </w:p>
    <w:p w14:paraId="6F560975"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1 день страхового стажа;</w:t>
      </w:r>
    </w:p>
    <w:p w14:paraId="52B5C96F"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1 год страхового стажа;</w:t>
      </w:r>
    </w:p>
    <w:p w14:paraId="22FD91F3"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5 лет страхового стажа;</w:t>
      </w:r>
    </w:p>
    <w:p w14:paraId="74D4DCF5"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15 лет страхового стажа.</w:t>
      </w:r>
    </w:p>
    <w:p w14:paraId="252DA05C" w14:textId="77777777" w:rsidR="00DA2788" w:rsidRPr="00E33FE1" w:rsidRDefault="00DA2788" w:rsidP="00E33FE1">
      <w:pPr>
        <w:spacing w:after="0" w:line="240" w:lineRule="auto"/>
        <w:rPr>
          <w:rFonts w:ascii="Times New Roman" w:hAnsi="Times New Roman" w:cs="Times New Roman"/>
          <w:sz w:val="28"/>
          <w:szCs w:val="28"/>
        </w:rPr>
      </w:pPr>
    </w:p>
    <w:p w14:paraId="626DBEEA"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b/>
          <w:bCs/>
          <w:sz w:val="28"/>
          <w:szCs w:val="28"/>
        </w:rPr>
        <w:t>7. Горячее питание, кров над головой, одежда это:</w:t>
      </w:r>
      <w:r w:rsidRPr="00E33FE1">
        <w:rPr>
          <w:rFonts w:ascii="Times New Roman" w:hAnsi="Times New Roman" w:cs="Times New Roman"/>
          <w:sz w:val="28"/>
          <w:szCs w:val="28"/>
        </w:rPr>
        <w:br/>
        <w:t>а) срочные социальные услуги;</w:t>
      </w:r>
    </w:p>
    <w:p w14:paraId="2741FA84"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социально-бытовые социальные услуги;</w:t>
      </w:r>
    </w:p>
    <w:p w14:paraId="293455D3"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социально-трудовые социальные услуги;</w:t>
      </w:r>
    </w:p>
    <w:p w14:paraId="57CD3826" w14:textId="77777777" w:rsidR="00DA2788" w:rsidRPr="00E33FE1" w:rsidRDefault="00DA2788"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социально-медицинские услуги.</w:t>
      </w:r>
    </w:p>
    <w:p w14:paraId="76EFE1FE" w14:textId="77777777" w:rsidR="00DA2788" w:rsidRPr="00E33FE1" w:rsidRDefault="00DA2788" w:rsidP="00E33FE1">
      <w:pPr>
        <w:spacing w:after="0" w:line="240" w:lineRule="auto"/>
        <w:rPr>
          <w:rFonts w:ascii="Times New Roman" w:hAnsi="Times New Roman" w:cs="Times New Roman"/>
          <w:sz w:val="28"/>
          <w:szCs w:val="28"/>
        </w:rPr>
      </w:pPr>
    </w:p>
    <w:p w14:paraId="6BBDC575"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lastRenderedPageBreak/>
        <w:t>8. Обязан ли индивидуальный предприниматель платить страховые взносы:</w:t>
      </w:r>
    </w:p>
    <w:p w14:paraId="6A4D00D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 обязан;</w:t>
      </w:r>
    </w:p>
    <w:p w14:paraId="2725B17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платит в добровольном порядке;</w:t>
      </w:r>
    </w:p>
    <w:p w14:paraId="6C14E92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обязан при годовом доходе свыше миллиона рублей;</w:t>
      </w:r>
    </w:p>
    <w:p w14:paraId="79418AB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всегда обязан;</w:t>
      </w:r>
    </w:p>
    <w:p w14:paraId="6273203D" w14:textId="77777777" w:rsidR="00DA2788" w:rsidRPr="00E33FE1" w:rsidRDefault="00DA2788" w:rsidP="00E33FE1">
      <w:pPr>
        <w:spacing w:after="0" w:line="240" w:lineRule="auto"/>
        <w:jc w:val="both"/>
        <w:rPr>
          <w:rFonts w:ascii="Times New Roman" w:hAnsi="Times New Roman" w:cs="Times New Roman"/>
          <w:sz w:val="28"/>
          <w:szCs w:val="28"/>
        </w:rPr>
      </w:pPr>
    </w:p>
    <w:p w14:paraId="75A89FF2" w14:textId="77777777" w:rsidR="00DA2788" w:rsidRPr="00E33FE1" w:rsidRDefault="00DA2788" w:rsidP="00E33FE1">
      <w:pPr>
        <w:tabs>
          <w:tab w:val="left" w:pos="1134"/>
        </w:tabs>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9. Основанием назначения пособия по временной нетрудоспособности служит:</w:t>
      </w:r>
    </w:p>
    <w:p w14:paraId="610CF44F"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больничный лист (листок временной нетрудоспособности);</w:t>
      </w:r>
    </w:p>
    <w:p w14:paraId="49055C08"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заключение лечащего врача;</w:t>
      </w:r>
    </w:p>
    <w:p w14:paraId="6DA876DF"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медицинская справка;</w:t>
      </w:r>
    </w:p>
    <w:p w14:paraId="72E52C4A"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заявление работника.</w:t>
      </w:r>
    </w:p>
    <w:p w14:paraId="5CE106A5"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p>
    <w:p w14:paraId="3FC8DA35" w14:textId="77777777" w:rsidR="00DA2788" w:rsidRPr="00E33FE1" w:rsidRDefault="00DA2788" w:rsidP="00E33FE1">
      <w:pPr>
        <w:tabs>
          <w:tab w:val="left" w:pos="1134"/>
        </w:tabs>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10. Сколько групп инвалидности существует в российском законодательстве:</w:t>
      </w:r>
    </w:p>
    <w:p w14:paraId="1767FD2C"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две;</w:t>
      </w:r>
    </w:p>
    <w:p w14:paraId="0B683344"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три;</w:t>
      </w:r>
    </w:p>
    <w:p w14:paraId="3783669C"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четыре;</w:t>
      </w:r>
    </w:p>
    <w:p w14:paraId="47043D46" w14:textId="77777777" w:rsidR="00DA2788" w:rsidRPr="00E33FE1" w:rsidRDefault="00DA2788"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пять.</w:t>
      </w:r>
    </w:p>
    <w:p w14:paraId="08AF6EAA" w14:textId="77777777" w:rsidR="00DA2788" w:rsidRPr="00E33FE1" w:rsidRDefault="00DA2788" w:rsidP="00E33FE1">
      <w:pPr>
        <w:pStyle w:val="a6"/>
        <w:tabs>
          <w:tab w:val="left" w:pos="1134"/>
        </w:tabs>
        <w:ind w:left="0"/>
        <w:rPr>
          <w:rFonts w:ascii="Times New Roman" w:hAnsi="Times New Roman" w:cs="Times New Roman"/>
          <w:b/>
          <w:sz w:val="28"/>
          <w:szCs w:val="28"/>
        </w:rPr>
      </w:pPr>
    </w:p>
    <w:p w14:paraId="4D352721" w14:textId="77777777" w:rsidR="00DA2788" w:rsidRPr="00E33FE1" w:rsidRDefault="00DA2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r w:rsidR="005F4421">
        <w:rPr>
          <w:rFonts w:ascii="Times New Roman" w:hAnsi="Times New Roman" w:cs="Times New Roman"/>
          <w:b/>
          <w:sz w:val="28"/>
          <w:szCs w:val="28"/>
        </w:rPr>
        <w:t xml:space="preserve"> (ОПК-4)</w:t>
      </w:r>
      <w:r w:rsidRPr="00E33FE1">
        <w:rPr>
          <w:rFonts w:ascii="Times New Roman" w:hAnsi="Times New Roman" w:cs="Times New Roman"/>
          <w:b/>
          <w:sz w:val="28"/>
          <w:szCs w:val="28"/>
        </w:rPr>
        <w:t>:</w:t>
      </w:r>
    </w:p>
    <w:p w14:paraId="0B2AFFBF"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
          <w:sz w:val="28"/>
          <w:szCs w:val="28"/>
        </w:rPr>
        <w:t>1. Страховой ________ –</w:t>
      </w:r>
      <w:r w:rsidRPr="00E33FE1">
        <w:rPr>
          <w:rFonts w:ascii="Times New Roman" w:hAnsi="Times New Roman" w:cs="Times New Roman"/>
          <w:bCs/>
          <w:sz w:val="28"/>
          <w:szCs w:val="28"/>
        </w:rPr>
        <w:t xml:space="preserve"> учитываемая при определении права на страховую пенсию и ее размера суммарная продолжительность периодов работы и (или) иной деятельности, за которые начислялись или уплачивались страховые взносы в Фонд пенсионного и социального страхования Российской Федерации, а также иных приравненных периодов.</w:t>
      </w:r>
    </w:p>
    <w:p w14:paraId="0BA2054D" w14:textId="77777777" w:rsidR="00DA2788" w:rsidRPr="00E33FE1" w:rsidRDefault="00DA2788" w:rsidP="00E33FE1">
      <w:pPr>
        <w:spacing w:after="0" w:line="240" w:lineRule="auto"/>
        <w:jc w:val="both"/>
        <w:rPr>
          <w:rStyle w:val="blk"/>
          <w:rFonts w:ascii="Times New Roman" w:hAnsi="Times New Roman" w:cs="Times New Roman"/>
          <w:sz w:val="28"/>
          <w:szCs w:val="28"/>
        </w:rPr>
      </w:pPr>
      <w:r w:rsidRPr="00E33FE1">
        <w:rPr>
          <w:rFonts w:ascii="Times New Roman" w:hAnsi="Times New Roman" w:cs="Times New Roman"/>
          <w:b/>
          <w:sz w:val="28"/>
          <w:szCs w:val="28"/>
        </w:rPr>
        <w:t>2. Страховая</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 xml:space="preserve">__________________ – </w:t>
      </w:r>
      <w:r w:rsidRPr="00E33FE1">
        <w:rPr>
          <w:rStyle w:val="blk"/>
          <w:rFonts w:ascii="Times New Roman" w:hAnsi="Times New Roman" w:cs="Times New Roman"/>
          <w:sz w:val="28"/>
          <w:szCs w:val="28"/>
        </w:rPr>
        <w:t>ежемесячная денежная выплата в целях компенсации застрахованным лицам заработной платы и иных выплат и вознаграждений, утраченных ими в связи с наступлением нетрудоспособности вследствие старости или инвалидности, а нетрудоспособным членам семьи застрахованных лиц заработной платы и иных выплат и вознаграждений кормильца, утраченных в связи со смертью этих застрахованных лиц.</w:t>
      </w:r>
    </w:p>
    <w:p w14:paraId="61B21650" w14:textId="77777777" w:rsidR="00DA2788" w:rsidRPr="00E33FE1" w:rsidRDefault="00DA2788" w:rsidP="00E33FE1">
      <w:pPr>
        <w:spacing w:after="0" w:line="240" w:lineRule="auto"/>
        <w:jc w:val="both"/>
        <w:rPr>
          <w:rFonts w:ascii="Times New Roman" w:hAnsi="Times New Roman" w:cs="Times New Roman"/>
        </w:rPr>
      </w:pPr>
    </w:p>
    <w:p w14:paraId="080EF5E0"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w:t>
      </w:r>
      <w:r w:rsidR="00EA4A4D">
        <w:rPr>
          <w:rFonts w:ascii="Times New Roman" w:hAnsi="Times New Roman" w:cs="Times New Roman"/>
          <w:b/>
          <w:sz w:val="28"/>
          <w:szCs w:val="28"/>
          <w:u w:val="single"/>
        </w:rPr>
        <w:t>(ОПК-4)</w:t>
      </w:r>
    </w:p>
    <w:p w14:paraId="40FB3AB0" w14:textId="77777777" w:rsidR="00DA2788" w:rsidRPr="00E33FE1" w:rsidRDefault="00DA2788" w:rsidP="00E33FE1">
      <w:pPr>
        <w:pStyle w:val="a6"/>
        <w:shd w:val="clear" w:color="auto" w:fill="FFFFFF"/>
        <w:ind w:left="0"/>
        <w:rPr>
          <w:rFonts w:ascii="Times New Roman" w:hAnsi="Times New Roman" w:cs="Times New Roman"/>
          <w:b/>
          <w:sz w:val="28"/>
          <w:szCs w:val="28"/>
        </w:rPr>
      </w:pPr>
      <w:r w:rsidRPr="00E33FE1">
        <w:rPr>
          <w:rFonts w:ascii="Times New Roman" w:hAnsi="Times New Roman" w:cs="Times New Roman"/>
          <w:b/>
          <w:sz w:val="28"/>
          <w:szCs w:val="28"/>
        </w:rPr>
        <w:t>1. Установите правильную последовательность основных этапов назначения страховой пенсии по старости:</w:t>
      </w:r>
    </w:p>
    <w:p w14:paraId="0107412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Проверка правильности оформления заявления и соответствия изложенных в нем сведений документу, удостоверяющему личность, и иным представленным документам.</w:t>
      </w:r>
    </w:p>
    <w:p w14:paraId="0E5AB55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Решение о назначении страховой пенсии либо об отказе в таком назначении начало выплаты страховой пенсии по старости пенсионеру.</w:t>
      </w:r>
    </w:p>
    <w:p w14:paraId="48EB3AA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Прием заявления об установлении пенсии вместе с необходимыми документами.</w:t>
      </w:r>
    </w:p>
    <w:p w14:paraId="0335BD3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 Обращение гражданина с заявлением о назначении страховой пенсии по старости.</w:t>
      </w:r>
    </w:p>
    <w:p w14:paraId="3FA802E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 Рассмотрение заявления о назначении страховой пенсии по старости органом, осуществляющим пенсионное обеспечение.</w:t>
      </w:r>
    </w:p>
    <w:p w14:paraId="2B8331CE" w14:textId="77777777" w:rsidR="00DA2788" w:rsidRPr="00E33FE1" w:rsidRDefault="00DA2788" w:rsidP="00E33FE1">
      <w:pPr>
        <w:spacing w:after="0" w:line="240" w:lineRule="auto"/>
        <w:jc w:val="both"/>
        <w:rPr>
          <w:rFonts w:ascii="Times New Roman" w:hAnsi="Times New Roman" w:cs="Times New Roman"/>
          <w:sz w:val="28"/>
          <w:szCs w:val="28"/>
        </w:rPr>
      </w:pPr>
    </w:p>
    <w:p w14:paraId="631A81ED"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bCs/>
          <w:sz w:val="28"/>
          <w:szCs w:val="28"/>
        </w:rPr>
        <w:t>2. Расположите в хронологическом порядке, по возможности обращения за ними, пособия, связанные с рождением ребенка:</w:t>
      </w:r>
    </w:p>
    <w:p w14:paraId="0AF755F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Пособие по уходу за ребенком до полутора лет.</w:t>
      </w:r>
    </w:p>
    <w:p w14:paraId="4DAA8C2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Единовременное пособие при рождении ребенка.</w:t>
      </w:r>
    </w:p>
    <w:p w14:paraId="22D055D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Ежемесячное пособие в связи с рождением и воспитанием ребенка до 17 лет.</w:t>
      </w:r>
    </w:p>
    <w:p w14:paraId="2D79FB7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Пособие беременным женщинам, вставшим на учет в ранние сроки беременности.</w:t>
      </w:r>
    </w:p>
    <w:p w14:paraId="3BB1B0D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 Пособие при уходе женщины в отпуск по беременности и родам.</w:t>
      </w:r>
    </w:p>
    <w:p w14:paraId="2ADA1E6B" w14:textId="77777777" w:rsidR="00DA2788" w:rsidRPr="00E33FE1" w:rsidRDefault="00DA2788" w:rsidP="00E33FE1">
      <w:pPr>
        <w:spacing w:after="0" w:line="240" w:lineRule="auto"/>
        <w:jc w:val="both"/>
        <w:rPr>
          <w:rFonts w:ascii="Times New Roman" w:hAnsi="Times New Roman" w:cs="Times New Roman"/>
          <w:sz w:val="28"/>
          <w:szCs w:val="28"/>
        </w:rPr>
      </w:pPr>
    </w:p>
    <w:p w14:paraId="0CCDC172"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на установление соответствия</w:t>
      </w:r>
      <w:r w:rsidR="00EA4A4D">
        <w:rPr>
          <w:rFonts w:ascii="Times New Roman" w:hAnsi="Times New Roman" w:cs="Times New Roman"/>
          <w:b/>
          <w:sz w:val="28"/>
          <w:szCs w:val="28"/>
          <w:u w:val="single"/>
        </w:rPr>
        <w:t xml:space="preserve"> (ОПК-4)</w:t>
      </w:r>
      <w:r w:rsidRPr="00E33FE1">
        <w:rPr>
          <w:rFonts w:ascii="Times New Roman" w:hAnsi="Times New Roman" w:cs="Times New Roman"/>
          <w:b/>
          <w:sz w:val="28"/>
          <w:szCs w:val="28"/>
          <w:u w:val="single"/>
        </w:rPr>
        <w:t>:</w:t>
      </w:r>
    </w:p>
    <w:p w14:paraId="4C82EC55"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55B16260" w14:textId="77777777" w:rsidR="00DA2788" w:rsidRPr="00E33FE1" w:rsidRDefault="00DA2788" w:rsidP="00E33FE1">
      <w:pPr>
        <w:shd w:val="clear" w:color="auto" w:fill="FFFFFF"/>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 xml:space="preserve">1. Определите, какие правоотношения входят в предмет права социального обеспечения: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3799"/>
      </w:tblGrid>
      <w:tr w:rsidR="00DA2788" w:rsidRPr="00E33FE1" w14:paraId="0A391393" w14:textId="77777777" w:rsidTr="001F377B">
        <w:tc>
          <w:tcPr>
            <w:tcW w:w="5557" w:type="dxa"/>
            <w:shd w:val="clear" w:color="auto" w:fill="auto"/>
          </w:tcPr>
          <w:p w14:paraId="1117F37D"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А. Сергеев как ветеран Великой Отечественной войны</w:t>
            </w:r>
            <w:r w:rsidRPr="00E33FE1">
              <w:rPr>
                <w:rFonts w:ascii="Times New Roman" w:eastAsia="Calibri" w:hAnsi="Times New Roman" w:cs="Times New Roman"/>
                <w:bCs/>
                <w:sz w:val="28"/>
                <w:szCs w:val="28"/>
              </w:rPr>
              <w:t xml:space="preserve"> вправе получить налоговый вычет по земельному налогу</w:t>
            </w:r>
          </w:p>
        </w:tc>
        <w:tc>
          <w:tcPr>
            <w:tcW w:w="3799" w:type="dxa"/>
            <w:vMerge w:val="restart"/>
            <w:shd w:val="clear" w:color="auto" w:fill="auto"/>
          </w:tcPr>
          <w:p w14:paraId="5EE4CA7D" w14:textId="77777777" w:rsidR="00DA2788" w:rsidRPr="00E33FE1" w:rsidRDefault="00DA2788" w:rsidP="00E33FE1">
            <w:pPr>
              <w:tabs>
                <w:tab w:val="num" w:pos="887"/>
              </w:tabs>
              <w:spacing w:after="0" w:line="240" w:lineRule="auto"/>
              <w:contextualSpacing/>
              <w:rPr>
                <w:rFonts w:ascii="Times New Roman" w:hAnsi="Times New Roman" w:cs="Times New Roman"/>
                <w:sz w:val="28"/>
                <w:szCs w:val="28"/>
                <w:lang w:eastAsia="en-US"/>
              </w:rPr>
            </w:pPr>
            <w:r w:rsidRPr="00E33FE1">
              <w:rPr>
                <w:rFonts w:ascii="Times New Roman" w:hAnsi="Times New Roman" w:cs="Times New Roman"/>
                <w:kern w:val="24"/>
                <w:sz w:val="28"/>
                <w:szCs w:val="28"/>
                <w:lang w:eastAsia="en-US"/>
              </w:rPr>
              <w:t xml:space="preserve">1) Право социального обеспечения </w:t>
            </w:r>
          </w:p>
        </w:tc>
      </w:tr>
      <w:tr w:rsidR="00DA2788" w:rsidRPr="00E33FE1" w14:paraId="32E27C7F" w14:textId="77777777" w:rsidTr="001F377B">
        <w:tc>
          <w:tcPr>
            <w:tcW w:w="5557" w:type="dxa"/>
            <w:shd w:val="clear" w:color="auto" w:fill="auto"/>
          </w:tcPr>
          <w:p w14:paraId="4AB0B309"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Б. Инвалид Иванова </w:t>
            </w:r>
            <w:r w:rsidRPr="00E33FE1">
              <w:rPr>
                <w:rFonts w:ascii="Times New Roman" w:eastAsia="Calibri" w:hAnsi="Times New Roman" w:cs="Times New Roman"/>
                <w:bCs/>
                <w:sz w:val="28"/>
                <w:szCs w:val="28"/>
              </w:rPr>
              <w:t>подала исковое заявление в суд об оспаривании размера платы за ремонт и содержание жилья</w:t>
            </w:r>
          </w:p>
        </w:tc>
        <w:tc>
          <w:tcPr>
            <w:tcW w:w="3799" w:type="dxa"/>
            <w:vMerge/>
            <w:shd w:val="clear" w:color="auto" w:fill="auto"/>
          </w:tcPr>
          <w:p w14:paraId="77D148CB" w14:textId="77777777" w:rsidR="00DA2788" w:rsidRPr="00E33FE1" w:rsidRDefault="00DA2788" w:rsidP="00E33FE1">
            <w:pPr>
              <w:tabs>
                <w:tab w:val="num" w:pos="887"/>
              </w:tabs>
              <w:spacing w:after="0" w:line="240" w:lineRule="auto"/>
              <w:rPr>
                <w:rFonts w:ascii="Times New Roman" w:eastAsia="Calibri" w:hAnsi="Times New Roman" w:cs="Times New Roman"/>
                <w:sz w:val="28"/>
                <w:szCs w:val="28"/>
                <w:lang w:eastAsia="en-US"/>
              </w:rPr>
            </w:pPr>
          </w:p>
        </w:tc>
      </w:tr>
      <w:tr w:rsidR="00DA2788" w:rsidRPr="00E33FE1" w14:paraId="01B7BBAA" w14:textId="77777777" w:rsidTr="001F377B">
        <w:tc>
          <w:tcPr>
            <w:tcW w:w="5557" w:type="dxa"/>
            <w:shd w:val="clear" w:color="auto" w:fill="auto"/>
          </w:tcPr>
          <w:p w14:paraId="35CEEB94"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bCs/>
                <w:sz w:val="28"/>
                <w:szCs w:val="28"/>
              </w:rPr>
              <w:t>В. Сидоров, подъезжая к месту учебы, выпал из автобуса, в результате чего получил травму, требующую долгосрочного лечения и средств реабилитации</w:t>
            </w:r>
          </w:p>
        </w:tc>
        <w:tc>
          <w:tcPr>
            <w:tcW w:w="3799" w:type="dxa"/>
            <w:vMerge/>
            <w:shd w:val="clear" w:color="auto" w:fill="auto"/>
          </w:tcPr>
          <w:p w14:paraId="5E3065A1" w14:textId="77777777" w:rsidR="00DA2788" w:rsidRPr="00E33FE1" w:rsidRDefault="00DA2788" w:rsidP="00E33FE1">
            <w:pPr>
              <w:tabs>
                <w:tab w:val="num" w:pos="887"/>
              </w:tabs>
              <w:spacing w:after="0" w:line="240" w:lineRule="auto"/>
              <w:rPr>
                <w:rFonts w:ascii="Times New Roman" w:eastAsia="Calibri" w:hAnsi="Times New Roman" w:cs="Times New Roman"/>
                <w:sz w:val="28"/>
                <w:szCs w:val="28"/>
                <w:lang w:eastAsia="en-US"/>
              </w:rPr>
            </w:pPr>
          </w:p>
        </w:tc>
      </w:tr>
      <w:tr w:rsidR="00DA2788" w:rsidRPr="00E33FE1" w14:paraId="51D59771" w14:textId="77777777" w:rsidTr="001F377B">
        <w:trPr>
          <w:trHeight w:val="1298"/>
        </w:trPr>
        <w:tc>
          <w:tcPr>
            <w:tcW w:w="5557" w:type="dxa"/>
            <w:shd w:val="clear" w:color="auto" w:fill="auto"/>
          </w:tcPr>
          <w:p w14:paraId="00A72B00"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bCs/>
                <w:sz w:val="28"/>
                <w:szCs w:val="28"/>
              </w:rPr>
              <w:t>Г. Петров как сирота пользуется правом поступления в ВУЗ в рамках установленных социальных квот</w:t>
            </w:r>
          </w:p>
        </w:tc>
        <w:tc>
          <w:tcPr>
            <w:tcW w:w="3799" w:type="dxa"/>
            <w:shd w:val="clear" w:color="auto" w:fill="auto"/>
          </w:tcPr>
          <w:p w14:paraId="282941FF" w14:textId="77777777" w:rsidR="00DA2788" w:rsidRPr="00E33FE1" w:rsidRDefault="00DA2788" w:rsidP="00E33FE1">
            <w:pPr>
              <w:tabs>
                <w:tab w:val="num" w:pos="887"/>
              </w:tabs>
              <w:spacing w:after="0" w:line="240" w:lineRule="auto"/>
              <w:contextualSpacing/>
              <w:rPr>
                <w:rFonts w:ascii="Times New Roman" w:eastAsia="Calibri" w:hAnsi="Times New Roman" w:cs="Times New Roman"/>
                <w:sz w:val="28"/>
                <w:szCs w:val="28"/>
                <w:lang w:eastAsia="en-US"/>
              </w:rPr>
            </w:pPr>
            <w:r w:rsidRPr="00E33FE1">
              <w:rPr>
                <w:rFonts w:ascii="Times New Roman" w:hAnsi="Times New Roman" w:cs="Times New Roman"/>
                <w:kern w:val="24"/>
                <w:sz w:val="28"/>
                <w:szCs w:val="28"/>
                <w:lang w:eastAsia="en-US"/>
              </w:rPr>
              <w:t>2) Гражданское, административное и иные отрасли права</w:t>
            </w:r>
          </w:p>
        </w:tc>
      </w:tr>
    </w:tbl>
    <w:p w14:paraId="0A1F9F83" w14:textId="77777777" w:rsidR="00DA2788" w:rsidRPr="00E33FE1" w:rsidRDefault="00DA2788" w:rsidP="00E33FE1">
      <w:pPr>
        <w:spacing w:after="0" w:line="240" w:lineRule="auto"/>
        <w:jc w:val="both"/>
        <w:rPr>
          <w:rFonts w:ascii="Times New Roman" w:eastAsia="Calibri" w:hAnsi="Times New Roman" w:cs="Times New Roman"/>
          <w:b/>
          <w:sz w:val="28"/>
          <w:szCs w:val="28"/>
        </w:rPr>
      </w:pPr>
    </w:p>
    <w:p w14:paraId="7A370B1A" w14:textId="77777777" w:rsidR="00DA2788" w:rsidRPr="00E33FE1" w:rsidRDefault="00DA2788" w:rsidP="00E33FE1">
      <w:pPr>
        <w:spacing w:after="0" w:line="240" w:lineRule="auto"/>
        <w:jc w:val="both"/>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rPr>
        <w:t>2. Установите соответствие между видами пенсионного обеспечения в Российской Федерации и источником их финансирования: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DA2788" w:rsidRPr="00E33FE1" w14:paraId="54D60C8B" w14:textId="77777777" w:rsidTr="001F377B">
        <w:trPr>
          <w:trHeight w:val="3032"/>
        </w:trPr>
        <w:tc>
          <w:tcPr>
            <w:tcW w:w="4219" w:type="dxa"/>
          </w:tcPr>
          <w:p w14:paraId="2CB1CC39"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А) Страховые пенсии</w:t>
            </w:r>
          </w:p>
          <w:p w14:paraId="3BF47036"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Пенсии по государственному пенсионному обеспечению</w:t>
            </w:r>
          </w:p>
          <w:p w14:paraId="2B81A8BA"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Накопительная пенсия</w:t>
            </w:r>
          </w:p>
          <w:p w14:paraId="2832AAA2"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Дополнительное пенсионное обеспечение работников</w:t>
            </w:r>
          </w:p>
        </w:tc>
        <w:tc>
          <w:tcPr>
            <w:tcW w:w="5352" w:type="dxa"/>
          </w:tcPr>
          <w:p w14:paraId="3AC8D222"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Прямые ассигнования из федерального бюджета</w:t>
            </w:r>
          </w:p>
          <w:p w14:paraId="45322E8E"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Страховые отчисления граждан</w:t>
            </w:r>
          </w:p>
          <w:p w14:paraId="3130CD03"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Средства бюджетов субъектов РФ, местных бюджетов и средств организаций</w:t>
            </w:r>
          </w:p>
          <w:p w14:paraId="3835B43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eastAsia="Calibri" w:hAnsi="Times New Roman" w:cs="Times New Roman"/>
                <w:sz w:val="28"/>
                <w:szCs w:val="28"/>
                <w:lang w:eastAsia="en-US"/>
              </w:rPr>
              <w:t>4) С</w:t>
            </w:r>
            <w:r w:rsidRPr="00E33FE1">
              <w:rPr>
                <w:rFonts w:ascii="Times New Roman" w:hAnsi="Times New Roman" w:cs="Times New Roman"/>
                <w:sz w:val="28"/>
                <w:szCs w:val="28"/>
              </w:rPr>
              <w:t>редства пенсионных накоплений застрахованных лиц</w:t>
            </w:r>
          </w:p>
          <w:p w14:paraId="7F50ABA6" w14:textId="77777777" w:rsidR="00DA2788" w:rsidRPr="00E33FE1" w:rsidRDefault="00DA2788" w:rsidP="00E33FE1">
            <w:pPr>
              <w:spacing w:after="0" w:line="240" w:lineRule="auto"/>
              <w:jc w:val="both"/>
              <w:rPr>
                <w:rFonts w:ascii="Times New Roman" w:eastAsia="Calibri" w:hAnsi="Times New Roman" w:cs="Times New Roman"/>
                <w:sz w:val="28"/>
                <w:szCs w:val="28"/>
                <w:lang w:eastAsia="en-US"/>
              </w:rPr>
            </w:pPr>
          </w:p>
        </w:tc>
      </w:tr>
    </w:tbl>
    <w:p w14:paraId="32AC1979"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8"/>
          <w:szCs w:val="28"/>
        </w:rPr>
      </w:pPr>
    </w:p>
    <w:p w14:paraId="0F59FCCB"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8"/>
          <w:szCs w:val="28"/>
        </w:rPr>
      </w:pPr>
    </w:p>
    <w:p w14:paraId="0A43B651"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Компетентностно-ориентированные задачи</w:t>
      </w:r>
      <w:r w:rsidR="00EA4A4D">
        <w:rPr>
          <w:rFonts w:ascii="Times New Roman" w:hAnsi="Times New Roman" w:cs="Times New Roman"/>
          <w:b/>
          <w:sz w:val="28"/>
          <w:szCs w:val="28"/>
          <w:u w:val="single"/>
        </w:rPr>
        <w:t xml:space="preserve"> (ОПК-4)</w:t>
      </w:r>
      <w:r w:rsidRPr="00E33FE1">
        <w:rPr>
          <w:rFonts w:ascii="Times New Roman" w:hAnsi="Times New Roman" w:cs="Times New Roman"/>
          <w:b/>
          <w:sz w:val="28"/>
          <w:szCs w:val="28"/>
          <w:u w:val="single"/>
        </w:rPr>
        <w:t>:</w:t>
      </w:r>
    </w:p>
    <w:p w14:paraId="62B5E83D"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p>
    <w:p w14:paraId="779B4971" w14:textId="77777777" w:rsidR="00DA2788" w:rsidRPr="00E33FE1" w:rsidRDefault="00DA2788" w:rsidP="00E33FE1">
      <w:pPr>
        <w:spacing w:after="0" w:line="240" w:lineRule="auto"/>
        <w:ind w:firstLine="709"/>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1. Работник, находившийся на больничном, умер. За выплатой пособия по временной нетрудоспособности обратилась его гражданская жена.</w:t>
      </w:r>
    </w:p>
    <w:p w14:paraId="1B5D79BA" w14:textId="77777777" w:rsidR="00DA2788" w:rsidRPr="00E33FE1" w:rsidRDefault="00DA2788" w:rsidP="00E33FE1">
      <w:pPr>
        <w:spacing w:after="0" w:line="240" w:lineRule="auto"/>
        <w:ind w:firstLine="709"/>
        <w:jc w:val="both"/>
        <w:rPr>
          <w:rStyle w:val="ad"/>
          <w:rFonts w:ascii="Times New Roman" w:hAnsi="Times New Roman" w:cs="Times New Roman"/>
          <w:b w:val="0"/>
          <w:bCs/>
          <w:i/>
          <w:sz w:val="28"/>
          <w:szCs w:val="28"/>
        </w:rPr>
      </w:pPr>
      <w:r w:rsidRPr="00E33FE1">
        <w:rPr>
          <w:rStyle w:val="ad"/>
          <w:rFonts w:ascii="Times New Roman" w:hAnsi="Times New Roman" w:cs="Times New Roman"/>
          <w:b w:val="0"/>
          <w:bCs/>
          <w:i/>
          <w:sz w:val="28"/>
          <w:szCs w:val="28"/>
        </w:rPr>
        <w:t>Можно ли выплатить ей пособие?</w:t>
      </w:r>
    </w:p>
    <w:p w14:paraId="6C1389D8" w14:textId="77777777" w:rsidR="00DA2788" w:rsidRPr="00E33FE1" w:rsidRDefault="00DA2788" w:rsidP="00E33FE1">
      <w:pPr>
        <w:spacing w:after="0" w:line="240" w:lineRule="auto"/>
        <w:ind w:firstLine="709"/>
        <w:jc w:val="both"/>
        <w:rPr>
          <w:rStyle w:val="ad"/>
          <w:rFonts w:ascii="Times New Roman" w:hAnsi="Times New Roman" w:cs="Times New Roman"/>
          <w:b w:val="0"/>
          <w:bCs/>
          <w:sz w:val="28"/>
          <w:szCs w:val="28"/>
        </w:rPr>
      </w:pPr>
    </w:p>
    <w:p w14:paraId="449C02ED" w14:textId="77777777" w:rsidR="00DA2788" w:rsidRPr="00E33FE1" w:rsidRDefault="00DA2788" w:rsidP="00E33FE1">
      <w:pPr>
        <w:spacing w:after="0" w:line="240" w:lineRule="auto"/>
        <w:ind w:firstLine="709"/>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 xml:space="preserve">2. В связи со смертью отца, его несовершеннолетний сын в возрасте 17 лет обратился за назначением страховой пенсии по случаю потери кормильца в СФР. Однако в СФР отказали в установлении пенсии, ссылаясь на то, что с 16 лет в РФ любой может начать работу, а пенсия по потере кормильца полагается только нетрудоспособным. </w:t>
      </w:r>
    </w:p>
    <w:p w14:paraId="302927D3" w14:textId="77777777" w:rsidR="00DA2788" w:rsidRPr="00E33FE1" w:rsidRDefault="00DA2788" w:rsidP="00E33FE1">
      <w:pPr>
        <w:spacing w:after="0" w:line="240" w:lineRule="auto"/>
        <w:ind w:firstLine="709"/>
        <w:jc w:val="both"/>
        <w:rPr>
          <w:rStyle w:val="ad"/>
          <w:rFonts w:ascii="Times New Roman" w:hAnsi="Times New Roman" w:cs="Times New Roman"/>
          <w:b w:val="0"/>
          <w:bCs/>
          <w:i/>
          <w:sz w:val="28"/>
          <w:szCs w:val="28"/>
        </w:rPr>
      </w:pPr>
      <w:r w:rsidRPr="00E33FE1">
        <w:rPr>
          <w:rStyle w:val="ad"/>
          <w:rFonts w:ascii="Times New Roman" w:hAnsi="Times New Roman" w:cs="Times New Roman"/>
          <w:b w:val="0"/>
          <w:bCs/>
          <w:i/>
          <w:sz w:val="28"/>
          <w:szCs w:val="28"/>
        </w:rPr>
        <w:t>Имеет ли сын право на получение пенсии?</w:t>
      </w:r>
    </w:p>
    <w:p w14:paraId="35E98871" w14:textId="77777777" w:rsidR="00DA2788" w:rsidRPr="00E33FE1" w:rsidRDefault="00DA2788" w:rsidP="00E33FE1">
      <w:pPr>
        <w:spacing w:after="0" w:line="240" w:lineRule="auto"/>
        <w:ind w:firstLine="709"/>
        <w:jc w:val="both"/>
        <w:rPr>
          <w:rStyle w:val="ad"/>
          <w:rFonts w:ascii="Times New Roman" w:hAnsi="Times New Roman" w:cs="Times New Roman"/>
          <w:b w:val="0"/>
          <w:bCs/>
          <w:sz w:val="28"/>
          <w:szCs w:val="28"/>
        </w:rPr>
      </w:pPr>
    </w:p>
    <w:p w14:paraId="5B243921" w14:textId="77777777" w:rsidR="00EC5A88" w:rsidRDefault="00EC5A8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7B09E47" w14:textId="77777777" w:rsidR="00DA2788" w:rsidRPr="00E33FE1" w:rsidRDefault="00EC5A88" w:rsidP="00E33FE1">
      <w:pPr>
        <w:pStyle w:val="ConsPlusNormal"/>
        <w:ind w:firstLine="709"/>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lastRenderedPageBreak/>
        <w:t>ОЦЕНОЧНЫЕ МАТЕРИАЛЫ ДЛЯ ПРОВЕДЕНИЯ ПРОМЕЖУТОЧНОЙ АТТЕСТАЦИИ ПО ДИСЦИПЛИНЕ «УГОЛОВНОЕ ПРАВО»</w:t>
      </w:r>
    </w:p>
    <w:p w14:paraId="6DB4C3DC"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rPr>
      </w:pPr>
    </w:p>
    <w:p w14:paraId="4ACAC65B" w14:textId="77777777" w:rsidR="00DA2788" w:rsidRPr="00E33FE1" w:rsidRDefault="00DA2788" w:rsidP="00EC5A88">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b/>
          <w:i/>
          <w:sz w:val="24"/>
          <w:szCs w:val="24"/>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60287F94" w14:textId="77777777" w:rsidR="00DA2788" w:rsidRPr="00E33FE1" w:rsidRDefault="00DA2788" w:rsidP="00E33FE1">
      <w:pPr>
        <w:pStyle w:val="ConsPlusNormal"/>
        <w:rPr>
          <w:rFonts w:ascii="Times New Roman" w:eastAsia="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A2788" w:rsidRPr="00E33FE1" w14:paraId="697E5050" w14:textId="77777777" w:rsidTr="001F377B">
        <w:tc>
          <w:tcPr>
            <w:tcW w:w="2660" w:type="dxa"/>
          </w:tcPr>
          <w:p w14:paraId="0CB32789" w14:textId="77777777" w:rsidR="00DA2788" w:rsidRPr="00E33FE1" w:rsidRDefault="00DA2788"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Наименование компетенции</w:t>
            </w:r>
          </w:p>
        </w:tc>
        <w:tc>
          <w:tcPr>
            <w:tcW w:w="3720" w:type="dxa"/>
          </w:tcPr>
          <w:p w14:paraId="50007348" w14:textId="77777777" w:rsidR="00DA2788" w:rsidRPr="00E33FE1" w:rsidRDefault="00DA2788"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Индикаторы достижения компетенции</w:t>
            </w:r>
          </w:p>
        </w:tc>
        <w:tc>
          <w:tcPr>
            <w:tcW w:w="3191" w:type="dxa"/>
          </w:tcPr>
          <w:p w14:paraId="3C537A0E" w14:textId="77777777" w:rsidR="00DA2788" w:rsidRPr="00E33FE1" w:rsidRDefault="00DA2788" w:rsidP="00E33FE1">
            <w:pPr>
              <w:pStyle w:val="ConsPlusNormal"/>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Планируемые результаты обучения</w:t>
            </w:r>
            <w:r w:rsidRPr="00E33FE1">
              <w:rPr>
                <w:rFonts w:ascii="Times New Roman" w:eastAsia="Times New Roman" w:hAnsi="Times New Roman" w:cs="Times New Roman"/>
                <w:b/>
                <w:i/>
                <w:sz w:val="24"/>
                <w:szCs w:val="24"/>
              </w:rPr>
              <w:t xml:space="preserve"> </w:t>
            </w:r>
            <w:r w:rsidRPr="00E33FE1">
              <w:rPr>
                <w:rFonts w:ascii="Times New Roman" w:eastAsia="Times New Roman" w:hAnsi="Times New Roman" w:cs="Times New Roman"/>
                <w:b/>
                <w:sz w:val="24"/>
                <w:szCs w:val="24"/>
              </w:rPr>
              <w:t>по дисциплине</w:t>
            </w:r>
          </w:p>
        </w:tc>
      </w:tr>
      <w:tr w:rsidR="00DA2788" w:rsidRPr="00E33FE1" w14:paraId="63A60E0C" w14:textId="77777777" w:rsidTr="001F377B">
        <w:tc>
          <w:tcPr>
            <w:tcW w:w="2660" w:type="dxa"/>
            <w:vMerge w:val="restart"/>
          </w:tcPr>
          <w:p w14:paraId="2DDBF61D" w14:textId="77777777" w:rsidR="00DA2788" w:rsidRPr="00E33FE1" w:rsidRDefault="00DA2788" w:rsidP="00E33FE1">
            <w:pPr>
              <w:pStyle w:val="ConsPlusNormal"/>
              <w:rPr>
                <w:rFonts w:ascii="Times New Roman" w:eastAsia="Times New Roman" w:hAnsi="Times New Roman" w:cs="Times New Roman"/>
                <w:b/>
                <w:color w:val="000000"/>
                <w:sz w:val="24"/>
                <w:szCs w:val="24"/>
                <w:shd w:val="clear" w:color="auto" w:fill="FFFFFF"/>
              </w:rPr>
            </w:pPr>
            <w:r w:rsidRPr="00E33FE1">
              <w:rPr>
                <w:rFonts w:ascii="Times New Roman" w:eastAsia="Times New Roman" w:hAnsi="Times New Roman" w:cs="Times New Roman"/>
                <w:b/>
                <w:color w:val="000000"/>
                <w:sz w:val="24"/>
                <w:szCs w:val="24"/>
                <w:shd w:val="clear" w:color="auto" w:fill="FFFFFF"/>
              </w:rPr>
              <w:t xml:space="preserve">ОПК-2 </w:t>
            </w:r>
          </w:p>
          <w:p w14:paraId="6A7D8356" w14:textId="77777777" w:rsidR="00DA2788" w:rsidRPr="00E33FE1" w:rsidRDefault="00DA278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6C245B0C" w14:textId="77777777" w:rsidR="00DA2788" w:rsidRPr="00E33FE1" w:rsidRDefault="00DA278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ОПК-2.1. </w:t>
            </w:r>
          </w:p>
          <w:p w14:paraId="49C5CF46" w14:textId="77777777" w:rsidR="00DA2788" w:rsidRPr="00E33FE1" w:rsidRDefault="00DA278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Знать:</w:t>
            </w:r>
          </w:p>
          <w:p w14:paraId="44AD8A45" w14:textId="77777777" w:rsidR="00DA2788" w:rsidRPr="00E33FE1" w:rsidRDefault="00DA2788" w:rsidP="00EC5A88">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теоретические основы квалификации юридических фактов и обстоятельств</w:t>
            </w:r>
          </w:p>
        </w:tc>
        <w:tc>
          <w:tcPr>
            <w:tcW w:w="3191" w:type="dxa"/>
          </w:tcPr>
          <w:p w14:paraId="509E4ABD" w14:textId="77777777" w:rsidR="00DA2788" w:rsidRPr="00E33FE1" w:rsidRDefault="00DA2788" w:rsidP="00EC5A88">
            <w:pPr>
              <w:spacing w:after="0" w:line="240" w:lineRule="auto"/>
              <w:rPr>
                <w:rFonts w:ascii="Times New Roman" w:eastAsia="Times New Roman" w:hAnsi="Times New Roman" w:cs="Times New Roman"/>
                <w:i/>
                <w:sz w:val="24"/>
                <w:szCs w:val="24"/>
              </w:rPr>
            </w:pPr>
            <w:r w:rsidRPr="00E33FE1">
              <w:rPr>
                <w:rFonts w:ascii="Times New Roman" w:eastAsia="Times New Roman" w:hAnsi="Times New Roman" w:cs="Times New Roman"/>
                <w:color w:val="000000"/>
                <w:sz w:val="24"/>
                <w:szCs w:val="24"/>
                <w:shd w:val="clear" w:color="auto" w:fill="FFFFFF"/>
              </w:rPr>
              <w:t xml:space="preserve">Знает: </w:t>
            </w:r>
            <w:r w:rsidRPr="00E33FE1">
              <w:rPr>
                <w:rFonts w:ascii="Times New Roman" w:eastAsia="Times New Roman" w:hAnsi="Times New Roman" w:cs="Times New Roman"/>
                <w:sz w:val="24"/>
                <w:szCs w:val="24"/>
              </w:rPr>
              <w:t>теоретические основы квалификации юридических фактов и обстоятельств</w:t>
            </w:r>
          </w:p>
        </w:tc>
      </w:tr>
      <w:tr w:rsidR="00DA2788" w:rsidRPr="00E33FE1" w14:paraId="7C224205" w14:textId="77777777" w:rsidTr="001F377B">
        <w:tc>
          <w:tcPr>
            <w:tcW w:w="2660" w:type="dxa"/>
            <w:vMerge/>
          </w:tcPr>
          <w:p w14:paraId="7475D6F2" w14:textId="77777777" w:rsidR="00DA2788" w:rsidRPr="00E33FE1" w:rsidRDefault="00DA2788" w:rsidP="00E33FE1">
            <w:pPr>
              <w:pStyle w:val="ConsPlusNormal"/>
              <w:rPr>
                <w:rFonts w:ascii="Times New Roman" w:eastAsia="Times New Roman" w:hAnsi="Times New Roman" w:cs="Times New Roman"/>
                <w:sz w:val="24"/>
                <w:szCs w:val="24"/>
              </w:rPr>
            </w:pPr>
          </w:p>
        </w:tc>
        <w:tc>
          <w:tcPr>
            <w:tcW w:w="3720" w:type="dxa"/>
          </w:tcPr>
          <w:p w14:paraId="67C3F407" w14:textId="77777777" w:rsidR="00DA2788" w:rsidRPr="00E33FE1" w:rsidRDefault="00DA2788" w:rsidP="00E33FE1">
            <w:pPr>
              <w:pStyle w:val="TableParagraph"/>
              <w:keepNext/>
              <w:rPr>
                <w:color w:val="000000"/>
                <w:sz w:val="24"/>
                <w:szCs w:val="24"/>
              </w:rPr>
            </w:pPr>
            <w:r w:rsidRPr="00E33FE1">
              <w:rPr>
                <w:color w:val="000000"/>
                <w:sz w:val="24"/>
                <w:szCs w:val="24"/>
              </w:rPr>
              <w:t xml:space="preserve">ОПК-2.2. </w:t>
            </w:r>
          </w:p>
          <w:p w14:paraId="6375A2F5" w14:textId="77777777" w:rsidR="00DA2788" w:rsidRPr="00E33FE1" w:rsidRDefault="00DA2788" w:rsidP="00E33FE1">
            <w:pPr>
              <w:pStyle w:val="TableParagraph"/>
              <w:keepNext/>
              <w:rPr>
                <w:sz w:val="24"/>
                <w:szCs w:val="24"/>
              </w:rPr>
            </w:pPr>
            <w:r w:rsidRPr="00E33FE1">
              <w:rPr>
                <w:color w:val="000000"/>
                <w:sz w:val="24"/>
                <w:szCs w:val="24"/>
              </w:rPr>
              <w:t xml:space="preserve">Уметь: </w:t>
            </w:r>
            <w:r w:rsidRPr="00E33FE1">
              <w:rPr>
                <w:sz w:val="24"/>
                <w:szCs w:val="24"/>
              </w:rPr>
              <w:t>использовать методы определения правовой природы общественных отношений и квалификации юридических фактов и обстоятельств</w:t>
            </w:r>
          </w:p>
        </w:tc>
        <w:tc>
          <w:tcPr>
            <w:tcW w:w="3191" w:type="dxa"/>
          </w:tcPr>
          <w:p w14:paraId="32F978DB" w14:textId="77777777" w:rsidR="00DA2788" w:rsidRPr="00E33FE1" w:rsidRDefault="00DA278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Умеет:</w:t>
            </w:r>
          </w:p>
          <w:p w14:paraId="279E39F5" w14:textId="77777777" w:rsidR="00DA2788" w:rsidRPr="00E33FE1" w:rsidRDefault="00DA2788" w:rsidP="00EC5A88">
            <w:pPr>
              <w:spacing w:after="0" w:line="240" w:lineRule="auto"/>
              <w:rPr>
                <w:rFonts w:ascii="Times New Roman" w:eastAsia="Times New Roman" w:hAnsi="Times New Roman" w:cs="Times New Roman"/>
                <w:i/>
                <w:sz w:val="24"/>
                <w:szCs w:val="24"/>
              </w:rPr>
            </w:pPr>
            <w:r w:rsidRPr="00E33FE1">
              <w:rPr>
                <w:rFonts w:ascii="Times New Roman" w:eastAsia="Times New Roman" w:hAnsi="Times New Roman" w:cs="Times New Roman"/>
                <w:sz w:val="24"/>
                <w:szCs w:val="24"/>
              </w:rPr>
              <w:t>использовать методы определения правовой природы общественных отношений и квалификации юридических фактов и обстоятельств</w:t>
            </w:r>
          </w:p>
        </w:tc>
      </w:tr>
      <w:tr w:rsidR="00DA2788" w:rsidRPr="00E33FE1" w14:paraId="6B2EBD9C" w14:textId="77777777" w:rsidTr="001F377B">
        <w:tc>
          <w:tcPr>
            <w:tcW w:w="2660" w:type="dxa"/>
            <w:vMerge/>
          </w:tcPr>
          <w:p w14:paraId="494BA7BC" w14:textId="77777777" w:rsidR="00DA2788" w:rsidRPr="00E33FE1" w:rsidRDefault="00DA2788" w:rsidP="00E33FE1">
            <w:pPr>
              <w:pStyle w:val="ConsPlusNormal"/>
              <w:rPr>
                <w:rFonts w:ascii="Times New Roman" w:eastAsia="Times New Roman" w:hAnsi="Times New Roman" w:cs="Times New Roman"/>
                <w:sz w:val="24"/>
                <w:szCs w:val="24"/>
              </w:rPr>
            </w:pPr>
          </w:p>
        </w:tc>
        <w:tc>
          <w:tcPr>
            <w:tcW w:w="3720" w:type="dxa"/>
          </w:tcPr>
          <w:p w14:paraId="766EC31E" w14:textId="77777777" w:rsidR="00DA2788" w:rsidRPr="00E33FE1" w:rsidRDefault="00DA2788"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ОПК-6.3. Владеть:</w:t>
            </w:r>
          </w:p>
          <w:p w14:paraId="12403E5A" w14:textId="77777777" w:rsidR="00DA2788" w:rsidRPr="00E33FE1" w:rsidRDefault="00DA278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навыками квалификации юридически значимых событий и фактов</w:t>
            </w:r>
          </w:p>
        </w:tc>
        <w:tc>
          <w:tcPr>
            <w:tcW w:w="3191" w:type="dxa"/>
          </w:tcPr>
          <w:p w14:paraId="45A4BE43" w14:textId="77777777" w:rsidR="00DA2788" w:rsidRPr="00E33FE1" w:rsidRDefault="00DA2788" w:rsidP="00E33FE1">
            <w:pPr>
              <w:pStyle w:val="ConsPlusNormal"/>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Владеет:</w:t>
            </w:r>
          </w:p>
          <w:p w14:paraId="5C23F9B0" w14:textId="77777777" w:rsidR="00DA2788" w:rsidRPr="00E33FE1" w:rsidRDefault="00DA2788" w:rsidP="00E33FE1">
            <w:pPr>
              <w:pStyle w:val="ConsPlusNormal"/>
              <w:rPr>
                <w:rFonts w:ascii="Times New Roman" w:eastAsia="Times New Roman" w:hAnsi="Times New Roman" w:cs="Times New Roman"/>
                <w:i/>
                <w:sz w:val="24"/>
                <w:szCs w:val="24"/>
              </w:rPr>
            </w:pPr>
            <w:r w:rsidRPr="00E33FE1">
              <w:rPr>
                <w:rFonts w:ascii="Times New Roman" w:eastAsia="Times New Roman" w:hAnsi="Times New Roman" w:cs="Times New Roman"/>
                <w:sz w:val="24"/>
                <w:szCs w:val="24"/>
              </w:rPr>
              <w:t>навыками квалификации юридически значимых событий и фактов</w:t>
            </w:r>
          </w:p>
        </w:tc>
      </w:tr>
    </w:tbl>
    <w:p w14:paraId="7B2D005B" w14:textId="77777777" w:rsidR="00DA2788" w:rsidRPr="00E33FE1" w:rsidRDefault="00DA2788" w:rsidP="00E33FE1">
      <w:pPr>
        <w:pStyle w:val="ConsPlusNormal"/>
        <w:rPr>
          <w:rFonts w:ascii="Times New Roman" w:eastAsia="Times New Roman" w:hAnsi="Times New Roman" w:cs="Times New Roman"/>
          <w:sz w:val="24"/>
          <w:szCs w:val="24"/>
        </w:rPr>
      </w:pPr>
    </w:p>
    <w:p w14:paraId="0873987A" w14:textId="77777777" w:rsidR="00DA2788" w:rsidRPr="00E33FE1" w:rsidRDefault="00DA2788" w:rsidP="00E33FE1">
      <w:pPr>
        <w:pStyle w:val="ConsPlusNormal"/>
        <w:ind w:firstLine="709"/>
        <w:jc w:val="both"/>
        <w:rPr>
          <w:rFonts w:ascii="Times New Roman" w:eastAsia="Times New Roman" w:hAnsi="Times New Roman" w:cs="Times New Roman"/>
          <w:sz w:val="24"/>
          <w:szCs w:val="24"/>
        </w:rPr>
      </w:pPr>
    </w:p>
    <w:p w14:paraId="55AD25B5" w14:textId="77777777" w:rsidR="00DA2788" w:rsidRPr="00E33FE1" w:rsidRDefault="00DA2788" w:rsidP="00EC5A88">
      <w:pPr>
        <w:pStyle w:val="ConsPlusNormal"/>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Критерии оценивания</w:t>
      </w:r>
    </w:p>
    <w:p w14:paraId="6E8C8318" w14:textId="77777777" w:rsidR="00DA2788" w:rsidRPr="00E33FE1" w:rsidRDefault="00DA2788" w:rsidP="00E33FE1">
      <w:pPr>
        <w:pStyle w:val="Default"/>
        <w:jc w:val="both"/>
      </w:pPr>
      <w:r w:rsidRPr="00E33FE1">
        <w:rPr>
          <w:i/>
          <w:iCs/>
        </w:rPr>
        <w:tab/>
        <w:t>Для промежуточной аттестации обучающихся</w:t>
      </w:r>
      <w:r w:rsidRPr="00E33FE1">
        <w:t xml:space="preserve">, проводимой в виде тестирования, используется следующая методика оценивания знаний, умений, навыков и (или) опыта деятельности. </w:t>
      </w:r>
    </w:p>
    <w:p w14:paraId="1F8E109A" w14:textId="77777777" w:rsidR="00DA2788" w:rsidRPr="00E33FE1" w:rsidRDefault="00DA2788" w:rsidP="00E33FE1">
      <w:pPr>
        <w:pStyle w:val="Default"/>
      </w:pPr>
      <w:r w:rsidRPr="00E33FE1">
        <w:t xml:space="preserve">Каждый верный ответ оценивается следующим образом: </w:t>
      </w:r>
    </w:p>
    <w:p w14:paraId="281FB88B" w14:textId="77777777" w:rsidR="00DA2788" w:rsidRPr="00E33FE1" w:rsidRDefault="00DA2788" w:rsidP="00E33FE1">
      <w:pPr>
        <w:pStyle w:val="Default"/>
      </w:pPr>
      <w:r w:rsidRPr="00E33FE1">
        <w:t> задание в закрытой форме –1 балла,</w:t>
      </w:r>
    </w:p>
    <w:p w14:paraId="63F762BE" w14:textId="77777777" w:rsidR="00DA2788" w:rsidRPr="00E33FE1" w:rsidRDefault="00DA2788" w:rsidP="00E33FE1">
      <w:pPr>
        <w:pStyle w:val="Default"/>
      </w:pPr>
      <w:r w:rsidRPr="00E33FE1">
        <w:t> задание в открытой форме – 2 балла,</w:t>
      </w:r>
    </w:p>
    <w:p w14:paraId="24940059" w14:textId="77777777" w:rsidR="00DA2788" w:rsidRPr="00E33FE1" w:rsidRDefault="00DA2788" w:rsidP="00E33FE1">
      <w:pPr>
        <w:pStyle w:val="Default"/>
      </w:pPr>
      <w:r w:rsidRPr="00E33FE1">
        <w:t> задание на установление правильной последовательности – 2 балла,</w:t>
      </w:r>
    </w:p>
    <w:p w14:paraId="5CDE0A55" w14:textId="77777777" w:rsidR="00DA2788" w:rsidRPr="00E33FE1" w:rsidRDefault="00DA2788" w:rsidP="00E33FE1">
      <w:pPr>
        <w:pStyle w:val="Default"/>
      </w:pPr>
      <w:r w:rsidRPr="00E33FE1">
        <w:t></w:t>
      </w:r>
      <w:r w:rsidR="00E33FE1" w:rsidRPr="00E33FE1">
        <w:t xml:space="preserve"> </w:t>
      </w:r>
      <w:r w:rsidRPr="00E33FE1">
        <w:t>задание на установление соответствия – 2 балла,</w:t>
      </w:r>
    </w:p>
    <w:p w14:paraId="4D3F3AF7" w14:textId="77777777" w:rsidR="00DA2788" w:rsidRPr="00E33FE1" w:rsidRDefault="00DA2788" w:rsidP="00E33FE1">
      <w:pPr>
        <w:pStyle w:val="Default"/>
        <w:jc w:val="both"/>
      </w:pPr>
      <w:r w:rsidRPr="00E33FE1">
        <w:t xml:space="preserve"> решение компетентностно-ориентированной задачи – 5 баллов. </w:t>
      </w:r>
    </w:p>
    <w:p w14:paraId="0DC5F8A4" w14:textId="77777777" w:rsidR="00DA2788" w:rsidRPr="00E33FE1" w:rsidRDefault="00DA2788" w:rsidP="00E33FE1">
      <w:pPr>
        <w:pStyle w:val="ConsPlusNormal"/>
        <w:jc w:val="center"/>
        <w:rPr>
          <w:rFonts w:ascii="Times New Roman" w:eastAsia="Times New Roman" w:hAnsi="Times New Roman" w:cs="Times New Roman"/>
          <w:b/>
          <w:sz w:val="24"/>
          <w:szCs w:val="24"/>
        </w:rPr>
      </w:pPr>
    </w:p>
    <w:p w14:paraId="7EE0560F" w14:textId="77777777" w:rsidR="00DA2788" w:rsidRPr="00E33FE1" w:rsidRDefault="00DA2788"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u w:val="single"/>
        </w:rPr>
        <w:t>Отметка «отлично»</w:t>
      </w:r>
      <w:r w:rsidRPr="00E33FE1">
        <w:rPr>
          <w:rFonts w:ascii="Times New Roman" w:eastAsia="Times New Roman" w:hAnsi="Times New Roman" w:cs="Times New Roman"/>
          <w:sz w:val="24"/>
          <w:szCs w:val="24"/>
        </w:rPr>
        <w:t xml:space="preserve"> выставляется студенту в том случае, если он выполнил 80</w:t>
      </w:r>
      <w:r w:rsidRPr="00E33FE1">
        <w:rPr>
          <w:rFonts w:ascii="Times New Roman" w:eastAsia="Times New Roman" w:hAnsi="Times New Roman" w:cs="Times New Roman"/>
          <w:sz w:val="24"/>
          <w:szCs w:val="24"/>
        </w:rPr>
        <w:softHyphen/>
      </w:r>
      <w:r w:rsidRPr="00E33FE1">
        <w:rPr>
          <w:rFonts w:ascii="Times New Roman" w:eastAsia="Times New Roman" w:hAnsi="Times New Roman" w:cs="Times New Roman"/>
          <w:sz w:val="24"/>
          <w:szCs w:val="24"/>
        </w:rPr>
        <w:softHyphen/>
      </w:r>
      <w:r w:rsidRPr="00E33FE1">
        <w:rPr>
          <w:rFonts w:ascii="Times New Roman" w:eastAsia="Times New Roman" w:hAnsi="Times New Roman" w:cs="Times New Roman"/>
          <w:sz w:val="24"/>
          <w:szCs w:val="24"/>
        </w:rPr>
        <w:softHyphen/>
        <w:t>–100 % заданий.</w:t>
      </w:r>
    </w:p>
    <w:p w14:paraId="7F527D46" w14:textId="77777777" w:rsidR="00DA2788" w:rsidRPr="00E33FE1" w:rsidRDefault="00DA2788" w:rsidP="00E33FE1">
      <w:pPr>
        <w:spacing w:after="0" w:line="240" w:lineRule="auto"/>
        <w:ind w:firstLine="709"/>
        <w:jc w:val="both"/>
        <w:rPr>
          <w:rFonts w:ascii="Times New Roman" w:eastAsia="Times New Roman" w:hAnsi="Times New Roman" w:cs="Times New Roman"/>
          <w:color w:val="000000"/>
          <w:sz w:val="24"/>
          <w:szCs w:val="24"/>
        </w:rPr>
      </w:pPr>
      <w:r w:rsidRPr="00E33FE1">
        <w:rPr>
          <w:rFonts w:ascii="Times New Roman" w:eastAsia="Times New Roman" w:hAnsi="Times New Roman" w:cs="Times New Roman"/>
          <w:sz w:val="24"/>
          <w:szCs w:val="24"/>
          <w:u w:val="single"/>
        </w:rPr>
        <w:t>Отметка «хорошо»</w:t>
      </w:r>
      <w:r w:rsidRPr="00E33FE1">
        <w:rPr>
          <w:rFonts w:ascii="Times New Roman" w:eastAsia="Times New Roman" w:hAnsi="Times New Roman" w:cs="Times New Roman"/>
          <w:sz w:val="24"/>
          <w:szCs w:val="24"/>
        </w:rPr>
        <w:t xml:space="preserve"> выставляется студенту в том случае, если он выполнил 65–79 % заданий.</w:t>
      </w:r>
    </w:p>
    <w:p w14:paraId="1A9CE224" w14:textId="77777777" w:rsidR="00DA2788" w:rsidRPr="00E33FE1" w:rsidRDefault="00DA2788" w:rsidP="00E33FE1">
      <w:pPr>
        <w:spacing w:after="0" w:line="240" w:lineRule="auto"/>
        <w:ind w:firstLine="709"/>
        <w:jc w:val="both"/>
        <w:rPr>
          <w:rFonts w:ascii="Times New Roman" w:eastAsia="Times New Roman" w:hAnsi="Times New Roman" w:cs="Times New Roman"/>
          <w:color w:val="000000"/>
          <w:sz w:val="24"/>
          <w:szCs w:val="24"/>
        </w:rPr>
      </w:pPr>
      <w:r w:rsidRPr="00E33FE1">
        <w:rPr>
          <w:rFonts w:ascii="Times New Roman" w:eastAsia="Times New Roman" w:hAnsi="Times New Roman" w:cs="Times New Roman"/>
          <w:bCs/>
          <w:sz w:val="24"/>
          <w:szCs w:val="24"/>
          <w:u w:val="single"/>
        </w:rPr>
        <w:t>Отметка «удовлетворительно»</w:t>
      </w:r>
      <w:r w:rsidRPr="00E33FE1">
        <w:rPr>
          <w:rFonts w:ascii="Times New Roman" w:eastAsia="Times New Roman" w:hAnsi="Times New Roman" w:cs="Times New Roman"/>
          <w:bCs/>
          <w:sz w:val="24"/>
          <w:szCs w:val="24"/>
        </w:rPr>
        <w:t xml:space="preserve"> выставляется студенту в том случае, если он выполнил 54–78 % заданий.</w:t>
      </w:r>
      <w:r w:rsidR="00E33FE1" w:rsidRPr="00E33FE1">
        <w:rPr>
          <w:rFonts w:ascii="Times New Roman" w:eastAsia="Times New Roman" w:hAnsi="Times New Roman" w:cs="Times New Roman"/>
          <w:bCs/>
          <w:sz w:val="24"/>
          <w:szCs w:val="24"/>
        </w:rPr>
        <w:t xml:space="preserve"> </w:t>
      </w:r>
    </w:p>
    <w:p w14:paraId="0F9C2E5C" w14:textId="77777777" w:rsidR="00DA2788" w:rsidRPr="00E33FE1" w:rsidRDefault="00DA2788" w:rsidP="00E33FE1">
      <w:pPr>
        <w:spacing w:after="0" w:line="240" w:lineRule="auto"/>
        <w:ind w:firstLine="709"/>
        <w:jc w:val="both"/>
        <w:rPr>
          <w:rFonts w:ascii="Times New Roman" w:eastAsia="Times New Roman" w:hAnsi="Times New Roman" w:cs="Times New Roman"/>
          <w:color w:val="000000"/>
          <w:sz w:val="24"/>
          <w:szCs w:val="24"/>
        </w:rPr>
      </w:pPr>
      <w:r w:rsidRPr="00E33FE1">
        <w:rPr>
          <w:rFonts w:ascii="Times New Roman" w:eastAsia="Times New Roman" w:hAnsi="Times New Roman" w:cs="Times New Roman"/>
          <w:sz w:val="24"/>
          <w:szCs w:val="24"/>
          <w:u w:val="single"/>
        </w:rPr>
        <w:t>Отметка «неудовлетворительно»</w:t>
      </w:r>
      <w:r w:rsidRPr="00E33FE1">
        <w:rPr>
          <w:rFonts w:ascii="Times New Roman" w:eastAsia="Times New Roman" w:hAnsi="Times New Roman" w:cs="Times New Roman"/>
          <w:sz w:val="24"/>
          <w:szCs w:val="24"/>
        </w:rPr>
        <w:t xml:space="preserve"> выставляется студенту в том случае, если</w:t>
      </w:r>
      <w:r w:rsidR="00E33FE1"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sz w:val="24"/>
          <w:szCs w:val="24"/>
        </w:rPr>
        <w:t>он выполнил 0–53 % заданий.</w:t>
      </w:r>
    </w:p>
    <w:p w14:paraId="75AB4A7F" w14:textId="77777777" w:rsidR="00DA2788" w:rsidRPr="00E33FE1" w:rsidRDefault="00DA2788" w:rsidP="00E33FE1">
      <w:pPr>
        <w:pStyle w:val="ConsPlusNormal"/>
        <w:ind w:firstLine="709"/>
        <w:jc w:val="both"/>
        <w:rPr>
          <w:rFonts w:ascii="Times New Roman" w:eastAsia="Times New Roman" w:hAnsi="Times New Roman" w:cs="Times New Roman"/>
          <w:sz w:val="24"/>
          <w:szCs w:val="24"/>
        </w:rPr>
      </w:pPr>
    </w:p>
    <w:p w14:paraId="4755EA7D" w14:textId="77777777" w:rsidR="00DA2788" w:rsidRPr="00E33FE1" w:rsidRDefault="00DA2788" w:rsidP="00EC5A88">
      <w:pPr>
        <w:pStyle w:val="ConsPlusNormal"/>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 xml:space="preserve">Контрольные задания </w:t>
      </w:r>
    </w:p>
    <w:p w14:paraId="46119D18" w14:textId="77777777" w:rsidR="00DA2788" w:rsidRPr="00E33FE1" w:rsidRDefault="00DA2788" w:rsidP="00E33FE1">
      <w:pPr>
        <w:pStyle w:val="ConsPlusNormal"/>
        <w:jc w:val="center"/>
        <w:rPr>
          <w:rFonts w:ascii="Times New Roman" w:eastAsia="Times New Roman" w:hAnsi="Times New Roman" w:cs="Times New Roman"/>
          <w:b/>
          <w:i/>
          <w:sz w:val="24"/>
          <w:szCs w:val="24"/>
        </w:rPr>
      </w:pPr>
    </w:p>
    <w:p w14:paraId="2CC479D6"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0882D199"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lastRenderedPageBreak/>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sz w:val="24"/>
          <w:szCs w:val="24"/>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1DAF9FAB" w14:textId="77777777" w:rsidR="00DA2788" w:rsidRPr="00E33FE1" w:rsidRDefault="00DA2788"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каждый вариант контрольно-измерительных материалов включаются задания в различных формах: </w:t>
      </w:r>
    </w:p>
    <w:p w14:paraId="758D28BA" w14:textId="77777777" w:rsidR="00DA2788" w:rsidRPr="00E33FE1" w:rsidRDefault="00DA2788"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закрытой (с выбором одного ответа);</w:t>
      </w:r>
    </w:p>
    <w:p w14:paraId="43605DF5" w14:textId="77777777" w:rsidR="00DA2788" w:rsidRPr="00E33FE1" w:rsidRDefault="00DA2788"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открытой (необходимо вписать правильный ответ);</w:t>
      </w:r>
    </w:p>
    <w:p w14:paraId="6301598B" w14:textId="77777777" w:rsidR="00DA2788" w:rsidRPr="00E33FE1" w:rsidRDefault="00DA2788"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на установление правильной последовательности и (или) на установление соответствия;</w:t>
      </w:r>
    </w:p>
    <w:p w14:paraId="45D505A8" w14:textId="77777777" w:rsidR="00DA2788" w:rsidRPr="00E33FE1" w:rsidRDefault="00DA2788" w:rsidP="00E33FE1">
      <w:pPr>
        <w:spacing w:after="0" w:line="240" w:lineRule="auto"/>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компетентностно-ориентированные задачи. </w:t>
      </w:r>
    </w:p>
    <w:p w14:paraId="1846E7E8"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закрытой (с выбором одного или нескольких правильных ответов),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открытой (необходимо вписать правильный ответ), </w:t>
      </w:r>
      <w:r w:rsidRPr="00E33FE1">
        <w:rPr>
          <w:rFonts w:ascii="Times New Roman" w:eastAsia="Times New Roman" w:hAnsi="Times New Roman" w:cs="Times New Roman"/>
          <w:sz w:val="24"/>
          <w:szCs w:val="24"/>
        </w:rPr>
        <w:sym w:font="Symbol" w:char="F02D"/>
      </w:r>
      <w:r w:rsidRPr="00E33FE1">
        <w:rPr>
          <w:rFonts w:ascii="Times New Roman" w:eastAsia="Times New Roman" w:hAnsi="Times New Roman" w:cs="Times New Roman"/>
          <w:sz w:val="24"/>
          <w:szCs w:val="24"/>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4"/>
          <w:szCs w:val="24"/>
        </w:rPr>
        <w:t xml:space="preserve"> </w:t>
      </w:r>
    </w:p>
    <w:p w14:paraId="733B7C01" w14:textId="77777777" w:rsidR="00DA2788" w:rsidRPr="00E33FE1" w:rsidRDefault="00DA2788" w:rsidP="00E33FE1">
      <w:pPr>
        <w:pStyle w:val="ConsPlusNormal"/>
        <w:ind w:left="1069"/>
        <w:jc w:val="both"/>
        <w:rPr>
          <w:rFonts w:ascii="Times New Roman" w:eastAsia="Times New Roman" w:hAnsi="Times New Roman" w:cs="Times New Roman"/>
          <w:b/>
          <w:sz w:val="24"/>
          <w:szCs w:val="24"/>
        </w:rPr>
      </w:pPr>
    </w:p>
    <w:p w14:paraId="4C113291" w14:textId="77777777" w:rsidR="00DA2788" w:rsidRPr="00E33FE1" w:rsidRDefault="00DA2788" w:rsidP="00E33FE1">
      <w:pPr>
        <w:pStyle w:val="ConsPlusNormal"/>
        <w:ind w:left="1069"/>
        <w:jc w:val="center"/>
        <w:rPr>
          <w:rFonts w:ascii="Times New Roman" w:eastAsia="Times New Roman" w:hAnsi="Times New Roman" w:cs="Times New Roman"/>
          <w:sz w:val="24"/>
          <w:szCs w:val="24"/>
          <w:u w:val="single"/>
        </w:rPr>
      </w:pPr>
      <w:r w:rsidRPr="00E33FE1">
        <w:rPr>
          <w:rFonts w:ascii="Times New Roman" w:eastAsia="Times New Roman" w:hAnsi="Times New Roman" w:cs="Times New Roman"/>
          <w:sz w:val="24"/>
          <w:szCs w:val="24"/>
          <w:u w:val="single"/>
        </w:rPr>
        <w:t>Примеры типовых заданий для проведения промежуточной аттестации обучающихся</w:t>
      </w:r>
    </w:p>
    <w:p w14:paraId="4ACDB66C" w14:textId="77777777" w:rsidR="00DA2788" w:rsidRPr="00E33FE1" w:rsidRDefault="00DA2788" w:rsidP="00E33FE1">
      <w:pPr>
        <w:pStyle w:val="ConsPlusNormal"/>
        <w:ind w:left="1069"/>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Задания в закрытой форме</w:t>
      </w:r>
      <w:r w:rsidR="005F4421">
        <w:rPr>
          <w:rFonts w:ascii="Times New Roman" w:eastAsia="Times New Roman" w:hAnsi="Times New Roman" w:cs="Times New Roman"/>
          <w:b/>
          <w:sz w:val="24"/>
          <w:szCs w:val="24"/>
        </w:rPr>
        <w:t xml:space="preserve"> (ОПК-2)</w:t>
      </w:r>
      <w:r w:rsidRPr="00E33FE1">
        <w:rPr>
          <w:rFonts w:ascii="Times New Roman" w:eastAsia="Times New Roman" w:hAnsi="Times New Roman" w:cs="Times New Roman"/>
          <w:b/>
          <w:sz w:val="24"/>
          <w:szCs w:val="24"/>
        </w:rPr>
        <w:t>:</w:t>
      </w:r>
    </w:p>
    <w:p w14:paraId="50DC2D9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 Уголовно-правовая норма, согласно которой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 определяет принцип:</w:t>
      </w:r>
    </w:p>
    <w:p w14:paraId="29CDEA5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законности;</w:t>
      </w:r>
    </w:p>
    <w:p w14:paraId="5BA33E4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справедливости;</w:t>
      </w:r>
    </w:p>
    <w:p w14:paraId="2099189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вины;</w:t>
      </w:r>
    </w:p>
    <w:p w14:paraId="2C520B5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гуманизма.</w:t>
      </w:r>
    </w:p>
    <w:p w14:paraId="6288D27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35FE968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 Временем совершения преступления признается:</w:t>
      </w:r>
    </w:p>
    <w:p w14:paraId="02E2034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время наступления общественно опасных последствий противоправного деяния;</w:t>
      </w:r>
    </w:p>
    <w:p w14:paraId="33A477C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время совершения общественно опасного действия (бездействия) независимо от времени наступления последствий;</w:t>
      </w:r>
    </w:p>
    <w:p w14:paraId="47942E5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момент обнаружения общественно опасного деяния сотрудниками правоохранительных органов;</w:t>
      </w:r>
    </w:p>
    <w:p w14:paraId="1AC1B12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дата вступления в законную силу обвинительного приговора суда.</w:t>
      </w:r>
    </w:p>
    <w:p w14:paraId="13B68D0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5D4BEC5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3. Действие или бездействие, сопряженное с последующим длительным невыполнением обязанностей, возложенных на виновного законом под угрозой уголовного преследования, - это: </w:t>
      </w:r>
    </w:p>
    <w:p w14:paraId="44B6164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длящееся преступление;</w:t>
      </w:r>
    </w:p>
    <w:p w14:paraId="188076E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продолжаемое преступление;</w:t>
      </w:r>
    </w:p>
    <w:p w14:paraId="135D899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совокупность преступлений;</w:t>
      </w:r>
    </w:p>
    <w:p w14:paraId="0673C59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рецидив.</w:t>
      </w:r>
    </w:p>
    <w:p w14:paraId="226EF42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4. Общий возраст уголовной ответственности составляет:</w:t>
      </w:r>
    </w:p>
    <w:p w14:paraId="1598BFD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12 лет;</w:t>
      </w:r>
    </w:p>
    <w:p w14:paraId="2004DF9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14 лет;</w:t>
      </w:r>
    </w:p>
    <w:p w14:paraId="7601A18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16 лет;</w:t>
      </w:r>
    </w:p>
    <w:p w14:paraId="379FA34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г) 18 лет. </w:t>
      </w:r>
    </w:p>
    <w:p w14:paraId="024864D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2E524C5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lastRenderedPageBreak/>
        <w:t>5.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 то преступление признается совершенным:</w:t>
      </w:r>
    </w:p>
    <w:p w14:paraId="2647D8E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с прямым умыслом;</w:t>
      </w:r>
    </w:p>
    <w:p w14:paraId="2D5946A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с косвенным умыслом;</w:t>
      </w:r>
    </w:p>
    <w:p w14:paraId="54F9212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по легкомыслию;</w:t>
      </w:r>
    </w:p>
    <w:p w14:paraId="7478D75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по небрежности.</w:t>
      </w:r>
    </w:p>
    <w:p w14:paraId="5AEAE59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0076FE1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6. Форма вины в простом убийстве:</w:t>
      </w:r>
    </w:p>
    <w:p w14:paraId="6FFF8F1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только прямой умысел;</w:t>
      </w:r>
    </w:p>
    <w:p w14:paraId="3A20C55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только косвенный умысел;</w:t>
      </w:r>
    </w:p>
    <w:p w14:paraId="164050B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может быть как прямой, так и косвенный умысел;</w:t>
      </w:r>
    </w:p>
    <w:p w14:paraId="3C660ED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неосторожность.</w:t>
      </w:r>
    </w:p>
    <w:p w14:paraId="32553AE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0AC2A5F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7. Общественные отношения, охраняющие здоровье человека, выступают основным непосредственным объектом в составе:</w:t>
      </w:r>
    </w:p>
    <w:p w14:paraId="68659E9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разбоя (ст. 162 УК РФ);</w:t>
      </w:r>
    </w:p>
    <w:p w14:paraId="1D82DB7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умышленного причинения тяжкого вреда здоровью (ст. 111 УК РФ);</w:t>
      </w:r>
    </w:p>
    <w:p w14:paraId="402ACD7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изнасилования (ст. 131 УК РФ);</w:t>
      </w:r>
    </w:p>
    <w:p w14:paraId="4519D2A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применения насилия в отношении представителя власти (ст. 318 УК РФ).</w:t>
      </w:r>
    </w:p>
    <w:p w14:paraId="0AB445B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40E4260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8. К обязательным признакам объективной стороны похищения человека не относится: </w:t>
      </w:r>
    </w:p>
    <w:p w14:paraId="0B9471A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захват;</w:t>
      </w:r>
    </w:p>
    <w:p w14:paraId="58D8DE9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применение насилия;</w:t>
      </w:r>
    </w:p>
    <w:p w14:paraId="12E05FA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перемещение;</w:t>
      </w:r>
    </w:p>
    <w:p w14:paraId="44C1B1B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удержание.</w:t>
      </w:r>
    </w:p>
    <w:p w14:paraId="55CB16C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6B36196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9. Минимальный возраст уголовной ответственности за совершение развратных действий (ст. 135 УК РФ):</w:t>
      </w:r>
    </w:p>
    <w:p w14:paraId="15794BF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12 лет;</w:t>
      </w:r>
    </w:p>
    <w:p w14:paraId="69647B4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14 лет;</w:t>
      </w:r>
    </w:p>
    <w:p w14:paraId="4EDA3B3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16 лет;</w:t>
      </w:r>
    </w:p>
    <w:p w14:paraId="251F9B4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г) 18 лет. </w:t>
      </w:r>
    </w:p>
    <w:p w14:paraId="4895DAC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37F5C24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10. Уголовная ответственность за частичную невыплату свыше трех месяцев заработной платы, пенсий, стипендий, пособий и иных установленных законом выплат (ст. 145.1 УК РФ) по объективной стороне наступает:</w:t>
      </w:r>
    </w:p>
    <w:p w14:paraId="6A2BF9E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в случае когда свыше трех месяцев подряд платежи осуществлялись в размере менее половины подлежащей выплате суммы;</w:t>
      </w:r>
    </w:p>
    <w:p w14:paraId="341F35B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в случае когда свыше трех месяцев в году платежи осуществлялись в размере менее половины подлежащей выплате суммы;</w:t>
      </w:r>
    </w:p>
    <w:p w14:paraId="2C5D623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в случае когда свыше трех месяцев подряд платежи осуществлялись в размере менее двух третей подлежащей выплате суммы;</w:t>
      </w:r>
    </w:p>
    <w:p w14:paraId="158C8CB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в случае когда свыше трех месяцев в году платежи осуществлялись в размере менее двух третей подлежащей выплате суммы.</w:t>
      </w:r>
    </w:p>
    <w:p w14:paraId="4BFE90E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0009107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11. Какое преступление всегда совершается с корыстной целью?</w:t>
      </w:r>
    </w:p>
    <w:p w14:paraId="76CA2B7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убийство (ст. 105 УК РФ);</w:t>
      </w:r>
    </w:p>
    <w:p w14:paraId="44F2DDA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кража (ст. 158 УК РФ);</w:t>
      </w:r>
    </w:p>
    <w:p w14:paraId="342D702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служебный подлог (ст. 292 УК РФ);</w:t>
      </w:r>
    </w:p>
    <w:p w14:paraId="4E33B1D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самоуправство (ст. 330 УК РФ).</w:t>
      </w:r>
    </w:p>
    <w:p w14:paraId="303AC872"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p>
    <w:p w14:paraId="5A28857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12. Отметьте виды неоконченного преступления:</w:t>
      </w:r>
    </w:p>
    <w:p w14:paraId="5F9628E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обнаружение умысла;</w:t>
      </w:r>
    </w:p>
    <w:p w14:paraId="1EAD43D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приготовление к преступлению;</w:t>
      </w:r>
    </w:p>
    <w:p w14:paraId="780FB7D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преступление с формальным составом;</w:t>
      </w:r>
    </w:p>
    <w:p w14:paraId="0E0B8F5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преступление с материальным составом.</w:t>
      </w:r>
    </w:p>
    <w:p w14:paraId="6C85C780" w14:textId="77777777" w:rsidR="00DA2788" w:rsidRPr="00E33FE1" w:rsidRDefault="00DA2788" w:rsidP="00E33FE1">
      <w:pPr>
        <w:spacing w:after="0" w:line="240" w:lineRule="auto"/>
        <w:jc w:val="both"/>
        <w:rPr>
          <w:rFonts w:ascii="Times New Roman" w:eastAsia="Times New Roman" w:hAnsi="Times New Roman" w:cs="Times New Roman"/>
          <w:sz w:val="24"/>
          <w:szCs w:val="24"/>
          <w:u w:val="single"/>
        </w:rPr>
      </w:pPr>
    </w:p>
    <w:p w14:paraId="634378B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13. В соответствии со ст. 33 Уголовного кодекса Российской Федерации соучастниками преступления наряду с исполнителем признаются: </w:t>
      </w:r>
    </w:p>
    <w:p w14:paraId="2E7B61E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организатор и подстрекатель;</w:t>
      </w:r>
    </w:p>
    <w:p w14:paraId="4E675E5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пособник и посредник;</w:t>
      </w:r>
    </w:p>
    <w:p w14:paraId="6E9BFD4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посредник и подстрекатель;</w:t>
      </w:r>
    </w:p>
    <w:p w14:paraId="714FC74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специальный субъект.</w:t>
      </w:r>
    </w:p>
    <w:p w14:paraId="1C9C199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2B8EEEB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14. К обстоятельствами, исключающими преступность деяния, НЕ относится:</w:t>
      </w:r>
    </w:p>
    <w:p w14:paraId="25684D5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необходимая оборона;</w:t>
      </w:r>
    </w:p>
    <w:p w14:paraId="2D6C46F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примирение с потерпевшим;</w:t>
      </w:r>
    </w:p>
    <w:p w14:paraId="2DEC5B3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обоснованный риск;</w:t>
      </w:r>
    </w:p>
    <w:p w14:paraId="5F72FCE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д) крайняя необходимость.</w:t>
      </w:r>
    </w:p>
    <w:p w14:paraId="595D1A29"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p>
    <w:p w14:paraId="63C1747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15. Какое наказание может быть назначено как в качестве основного, так и в качестве дополнительного? </w:t>
      </w:r>
    </w:p>
    <w:p w14:paraId="0F9E678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обязательные работы;</w:t>
      </w:r>
    </w:p>
    <w:p w14:paraId="4AF58B0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лишение свободы;</w:t>
      </w:r>
    </w:p>
    <w:p w14:paraId="48E2F96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лишение права занимать определенные должности или заниматься определенной деятельностью;</w:t>
      </w:r>
    </w:p>
    <w:p w14:paraId="46870CA2" w14:textId="77777777" w:rsidR="00DA2788" w:rsidRPr="00E33FE1" w:rsidRDefault="005F4421" w:rsidP="00E33FE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исправительные работы.</w:t>
      </w:r>
    </w:p>
    <w:p w14:paraId="45FC7460"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p>
    <w:p w14:paraId="01095255"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Задания в открытой форме</w:t>
      </w:r>
      <w:r w:rsidR="005F4421">
        <w:rPr>
          <w:rFonts w:ascii="Times New Roman" w:eastAsia="Times New Roman" w:hAnsi="Times New Roman" w:cs="Times New Roman"/>
          <w:b/>
          <w:sz w:val="24"/>
          <w:szCs w:val="24"/>
        </w:rPr>
        <w:t xml:space="preserve"> (ОПК-2)</w:t>
      </w:r>
      <w:r w:rsidRPr="00E33FE1">
        <w:rPr>
          <w:rFonts w:ascii="Times New Roman" w:eastAsia="Times New Roman" w:hAnsi="Times New Roman" w:cs="Times New Roman"/>
          <w:b/>
          <w:sz w:val="24"/>
          <w:szCs w:val="24"/>
        </w:rPr>
        <w:t>:</w:t>
      </w:r>
    </w:p>
    <w:p w14:paraId="5DA836FB" w14:textId="77777777" w:rsidR="00DA2788" w:rsidRPr="00E33FE1" w:rsidRDefault="00DA2788" w:rsidP="00E33FE1">
      <w:pPr>
        <w:numPr>
          <w:ilvl w:val="0"/>
          <w:numId w:val="332"/>
        </w:num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 xml:space="preserve">Преступление – это </w:t>
      </w:r>
      <w:r w:rsidRPr="00E33FE1">
        <w:rPr>
          <w:rFonts w:ascii="Times New Roman" w:eastAsia="Times New Roman" w:hAnsi="Times New Roman" w:cs="Times New Roman"/>
          <w:i/>
          <w:sz w:val="24"/>
          <w:szCs w:val="24"/>
        </w:rPr>
        <w:t>_____ совершенное общественно опасное деяние, запрещенное УК РФ под угрозой наказания</w:t>
      </w:r>
      <w:r w:rsidRPr="00E33FE1">
        <w:rPr>
          <w:rFonts w:ascii="Times New Roman" w:eastAsia="Calibri" w:hAnsi="Times New Roman" w:cs="Times New Roman"/>
          <w:sz w:val="24"/>
          <w:szCs w:val="24"/>
          <w:lang w:eastAsia="en-US"/>
        </w:rPr>
        <w:t xml:space="preserve"> это </w:t>
      </w:r>
    </w:p>
    <w:p w14:paraId="19522C8E" w14:textId="77777777" w:rsidR="00DA2788" w:rsidRPr="00E33FE1" w:rsidRDefault="00DA2788"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2. Видами неоконченного преступления являются __________________ и ______________.</w:t>
      </w:r>
    </w:p>
    <w:p w14:paraId="0083FBB6" w14:textId="77777777" w:rsidR="00DA2788" w:rsidRPr="00E33FE1" w:rsidRDefault="00DA2788"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w:t>
      </w:r>
    </w:p>
    <w:p w14:paraId="625C2A77"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u w:val="single"/>
        </w:rPr>
      </w:pPr>
    </w:p>
    <w:p w14:paraId="04D5FDAA"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u w:val="single"/>
        </w:rPr>
      </w:pPr>
      <w:r w:rsidRPr="00E33FE1">
        <w:rPr>
          <w:rFonts w:ascii="Times New Roman" w:eastAsia="Times New Roman" w:hAnsi="Times New Roman" w:cs="Times New Roman"/>
          <w:b/>
          <w:sz w:val="24"/>
          <w:szCs w:val="24"/>
          <w:u w:val="single"/>
        </w:rPr>
        <w:t xml:space="preserve">Задания на установление правильной последовательности </w:t>
      </w:r>
      <w:r w:rsidR="00BF0E01">
        <w:rPr>
          <w:rFonts w:ascii="Times New Roman" w:eastAsia="Times New Roman" w:hAnsi="Times New Roman" w:cs="Times New Roman"/>
          <w:b/>
          <w:sz w:val="24"/>
          <w:szCs w:val="24"/>
          <w:u w:val="single"/>
        </w:rPr>
        <w:t>(ОПК-2)</w:t>
      </w:r>
    </w:p>
    <w:p w14:paraId="207106F3"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b/>
          <w:sz w:val="24"/>
          <w:szCs w:val="24"/>
        </w:rPr>
        <w:t xml:space="preserve">1. Установите правильную последовательность категорий преступлений по возрастанию общественной опасности: </w:t>
      </w:r>
    </w:p>
    <w:p w14:paraId="2B2467DA"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а) тяжкие преступления; </w:t>
      </w:r>
    </w:p>
    <w:p w14:paraId="2EB0EC4A"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преступления средней тяжести;</w:t>
      </w:r>
    </w:p>
    <w:p w14:paraId="5465A168"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преступления небольшой тяжести;</w:t>
      </w:r>
    </w:p>
    <w:p w14:paraId="59EDFA68"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особо тяжкие преступления.</w:t>
      </w:r>
    </w:p>
    <w:p w14:paraId="19AC49A4" w14:textId="77777777" w:rsidR="00DA2788" w:rsidRPr="00E33FE1" w:rsidRDefault="00DA2788" w:rsidP="00E33FE1">
      <w:pPr>
        <w:pStyle w:val="a6"/>
        <w:shd w:val="clear" w:color="auto" w:fill="FFFFFF"/>
        <w:ind w:left="0"/>
        <w:rPr>
          <w:rFonts w:ascii="Times New Roman" w:eastAsia="Times New Roman" w:hAnsi="Times New Roman" w:cs="Times New Roman"/>
          <w:i/>
          <w:sz w:val="24"/>
          <w:szCs w:val="24"/>
        </w:rPr>
      </w:pPr>
    </w:p>
    <w:p w14:paraId="0191D49A"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2. </w:t>
      </w:r>
      <w:r w:rsidRPr="00E33FE1">
        <w:rPr>
          <w:rFonts w:ascii="Times New Roman" w:eastAsia="Times New Roman" w:hAnsi="Times New Roman" w:cs="Times New Roman"/>
          <w:b/>
          <w:sz w:val="24"/>
          <w:szCs w:val="24"/>
        </w:rPr>
        <w:t>Установите правильную последовательность преступлений по убыванию характера и степени общественной опасности (простые составы – без отягчающих и смягчающих обстоятельств):</w:t>
      </w:r>
    </w:p>
    <w:p w14:paraId="5295B804"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а) кража; </w:t>
      </w:r>
    </w:p>
    <w:p w14:paraId="54C14167"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грабеж;</w:t>
      </w:r>
    </w:p>
    <w:p w14:paraId="14F6EA75"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убийство;</w:t>
      </w:r>
    </w:p>
    <w:p w14:paraId="5F8D3C68" w14:textId="77777777" w:rsidR="00DA2788" w:rsidRPr="00E33FE1" w:rsidRDefault="00DA2788" w:rsidP="00E33FE1">
      <w:pPr>
        <w:pStyle w:val="a6"/>
        <w:shd w:val="clear" w:color="auto" w:fill="FFFFFF"/>
        <w:ind w:left="0"/>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умышленное причинение тяжкого вреда здоровью.</w:t>
      </w:r>
    </w:p>
    <w:p w14:paraId="48533A92"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rPr>
      </w:pPr>
    </w:p>
    <w:p w14:paraId="3BFAD63F" w14:textId="77777777" w:rsidR="006C4FD4" w:rsidRDefault="006C4FD4" w:rsidP="00E33FE1">
      <w:pPr>
        <w:pStyle w:val="ConsPlusNormal"/>
        <w:ind w:firstLine="709"/>
        <w:jc w:val="both"/>
        <w:rPr>
          <w:rFonts w:ascii="Times New Roman" w:eastAsia="Times New Roman" w:hAnsi="Times New Roman" w:cs="Times New Roman"/>
          <w:b/>
          <w:sz w:val="24"/>
          <w:szCs w:val="24"/>
          <w:u w:val="single"/>
        </w:rPr>
      </w:pPr>
    </w:p>
    <w:p w14:paraId="20F9F53F" w14:textId="77777777" w:rsidR="006C4FD4" w:rsidRDefault="006C4FD4" w:rsidP="00E33FE1">
      <w:pPr>
        <w:pStyle w:val="ConsPlusNormal"/>
        <w:ind w:firstLine="709"/>
        <w:jc w:val="both"/>
        <w:rPr>
          <w:rFonts w:ascii="Times New Roman" w:eastAsia="Times New Roman" w:hAnsi="Times New Roman" w:cs="Times New Roman"/>
          <w:b/>
          <w:sz w:val="24"/>
          <w:szCs w:val="24"/>
          <w:u w:val="single"/>
        </w:rPr>
      </w:pPr>
    </w:p>
    <w:p w14:paraId="30423ADE"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u w:val="single"/>
        </w:rPr>
        <w:lastRenderedPageBreak/>
        <w:t>Задания на установление соответствия</w:t>
      </w:r>
      <w:r w:rsidR="00ED06F4">
        <w:rPr>
          <w:rFonts w:ascii="Times New Roman" w:eastAsia="Times New Roman" w:hAnsi="Times New Roman" w:cs="Times New Roman"/>
          <w:b/>
          <w:sz w:val="24"/>
          <w:szCs w:val="24"/>
          <w:u w:val="single"/>
        </w:rPr>
        <w:t xml:space="preserve"> (ОПК-2)</w:t>
      </w:r>
      <w:r w:rsidRPr="00E33FE1">
        <w:rPr>
          <w:rFonts w:ascii="Times New Roman" w:eastAsia="Times New Roman" w:hAnsi="Times New Roman" w:cs="Times New Roman"/>
          <w:b/>
          <w:sz w:val="24"/>
          <w:szCs w:val="24"/>
        </w:rPr>
        <w:t>:</w:t>
      </w:r>
    </w:p>
    <w:p w14:paraId="77D92D56"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rPr>
      </w:pPr>
    </w:p>
    <w:p w14:paraId="61AD4283" w14:textId="77777777" w:rsidR="00DA2788" w:rsidRPr="00E33FE1" w:rsidRDefault="00DA2788" w:rsidP="00E33FE1">
      <w:pPr>
        <w:shd w:val="clear" w:color="auto" w:fill="FFFFFF"/>
        <w:spacing w:after="0" w:line="240" w:lineRule="auto"/>
        <w:jc w:val="both"/>
        <w:rPr>
          <w:rFonts w:ascii="Times New Roman" w:eastAsia="Calibri" w:hAnsi="Times New Roman" w:cs="Times New Roman"/>
          <w:b/>
          <w:sz w:val="24"/>
          <w:szCs w:val="24"/>
          <w:lang w:eastAsia="en-US"/>
        </w:rPr>
      </w:pPr>
      <w:r w:rsidRPr="00E33FE1">
        <w:rPr>
          <w:rFonts w:ascii="Times New Roman" w:eastAsia="Calibri" w:hAnsi="Times New Roman" w:cs="Times New Roman"/>
          <w:b/>
          <w:sz w:val="24"/>
          <w:szCs w:val="24"/>
          <w:lang w:eastAsia="en-US"/>
        </w:rPr>
        <w:t xml:space="preserve">1. Установите соответствие между обстоятельствами, исключающими преступность деяния, и основаниями освобождения от уголовной ответственности: </w:t>
      </w:r>
    </w:p>
    <w:p w14:paraId="4EDD889C" w14:textId="77777777" w:rsidR="00DA2788" w:rsidRPr="00E33FE1" w:rsidRDefault="00DA2788" w:rsidP="00E33FE1">
      <w:pPr>
        <w:shd w:val="clear" w:color="auto" w:fill="FFFFFF"/>
        <w:spacing w:after="0" w:line="240" w:lineRule="auto"/>
        <w:jc w:val="both"/>
        <w:rPr>
          <w:rFonts w:ascii="Times New Roman" w:eastAsia="Calibri" w:hAnsi="Times New Roman" w:cs="Times New Roman"/>
          <w:b/>
          <w:sz w:val="24"/>
          <w:szCs w:val="24"/>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DA2788" w:rsidRPr="00E33FE1" w14:paraId="2238AAA9" w14:textId="77777777" w:rsidTr="001F377B">
        <w:tc>
          <w:tcPr>
            <w:tcW w:w="5103" w:type="dxa"/>
            <w:shd w:val="clear" w:color="auto" w:fill="auto"/>
          </w:tcPr>
          <w:p w14:paraId="23CEAD87"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А. Примирение с потерпевшим; </w:t>
            </w:r>
          </w:p>
        </w:tc>
        <w:tc>
          <w:tcPr>
            <w:tcW w:w="3261" w:type="dxa"/>
            <w:vMerge w:val="restart"/>
            <w:shd w:val="clear" w:color="auto" w:fill="auto"/>
          </w:tcPr>
          <w:p w14:paraId="4AE3DA40" w14:textId="77777777" w:rsidR="00DA2788" w:rsidRPr="00E33FE1" w:rsidRDefault="00DA2788" w:rsidP="00E33FE1">
            <w:pPr>
              <w:numPr>
                <w:ilvl w:val="0"/>
                <w:numId w:val="8"/>
              </w:numPr>
              <w:tabs>
                <w:tab w:val="num" w:pos="887"/>
              </w:tabs>
              <w:spacing w:after="0" w:line="240" w:lineRule="auto"/>
              <w:ind w:left="0" w:firstLine="0"/>
              <w:contextualSpacing/>
              <w:jc w:val="center"/>
              <w:rPr>
                <w:rFonts w:ascii="Times New Roman" w:eastAsia="Times New Roman" w:hAnsi="Times New Roman" w:cs="Times New Roman"/>
                <w:sz w:val="24"/>
                <w:szCs w:val="24"/>
                <w:lang w:eastAsia="en-US"/>
              </w:rPr>
            </w:pPr>
            <w:r w:rsidRPr="00E33FE1">
              <w:rPr>
                <w:rFonts w:ascii="Times New Roman" w:eastAsia="Times New Roman" w:hAnsi="Times New Roman" w:cs="Times New Roman"/>
                <w:kern w:val="24"/>
                <w:sz w:val="24"/>
                <w:szCs w:val="24"/>
                <w:lang w:eastAsia="en-US"/>
              </w:rPr>
              <w:t xml:space="preserve">Обстоятельства, исключающие преступность деяния; </w:t>
            </w:r>
          </w:p>
        </w:tc>
      </w:tr>
      <w:tr w:rsidR="00DA2788" w:rsidRPr="00E33FE1" w14:paraId="0DC307AF" w14:textId="77777777" w:rsidTr="001F377B">
        <w:tc>
          <w:tcPr>
            <w:tcW w:w="5103" w:type="dxa"/>
            <w:shd w:val="clear" w:color="auto" w:fill="auto"/>
          </w:tcPr>
          <w:p w14:paraId="72F7CDF6"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Б. Необходимая оборона; </w:t>
            </w:r>
          </w:p>
        </w:tc>
        <w:tc>
          <w:tcPr>
            <w:tcW w:w="3261" w:type="dxa"/>
            <w:vMerge/>
            <w:shd w:val="clear" w:color="auto" w:fill="auto"/>
          </w:tcPr>
          <w:p w14:paraId="27A55BE4" w14:textId="77777777" w:rsidR="00DA2788" w:rsidRPr="00E33FE1" w:rsidRDefault="00DA2788" w:rsidP="00E33FE1">
            <w:pPr>
              <w:tabs>
                <w:tab w:val="num" w:pos="887"/>
              </w:tabs>
              <w:spacing w:after="0" w:line="240" w:lineRule="auto"/>
              <w:rPr>
                <w:rFonts w:ascii="Times New Roman" w:eastAsia="Calibri" w:hAnsi="Times New Roman" w:cs="Times New Roman"/>
                <w:sz w:val="24"/>
                <w:szCs w:val="24"/>
                <w:lang w:eastAsia="en-US"/>
              </w:rPr>
            </w:pPr>
          </w:p>
        </w:tc>
      </w:tr>
      <w:tr w:rsidR="00DA2788" w:rsidRPr="00E33FE1" w14:paraId="2C991580" w14:textId="77777777" w:rsidTr="001F377B">
        <w:tc>
          <w:tcPr>
            <w:tcW w:w="5103" w:type="dxa"/>
            <w:shd w:val="clear" w:color="auto" w:fill="auto"/>
          </w:tcPr>
          <w:p w14:paraId="0E0A6D7D"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В. Обоснованный риск; </w:t>
            </w:r>
          </w:p>
        </w:tc>
        <w:tc>
          <w:tcPr>
            <w:tcW w:w="3261" w:type="dxa"/>
            <w:vMerge/>
            <w:shd w:val="clear" w:color="auto" w:fill="auto"/>
          </w:tcPr>
          <w:p w14:paraId="41170EA1" w14:textId="77777777" w:rsidR="00DA2788" w:rsidRPr="00E33FE1" w:rsidRDefault="00DA2788" w:rsidP="00E33FE1">
            <w:pPr>
              <w:tabs>
                <w:tab w:val="num" w:pos="887"/>
              </w:tabs>
              <w:spacing w:after="0" w:line="240" w:lineRule="auto"/>
              <w:rPr>
                <w:rFonts w:ascii="Times New Roman" w:eastAsia="Calibri" w:hAnsi="Times New Roman" w:cs="Times New Roman"/>
                <w:sz w:val="24"/>
                <w:szCs w:val="24"/>
                <w:lang w:eastAsia="en-US"/>
              </w:rPr>
            </w:pPr>
          </w:p>
        </w:tc>
      </w:tr>
      <w:tr w:rsidR="00DA2788" w:rsidRPr="00E33FE1" w14:paraId="12B9CB3C" w14:textId="77777777" w:rsidTr="001F377B">
        <w:tc>
          <w:tcPr>
            <w:tcW w:w="5103" w:type="dxa"/>
            <w:shd w:val="clear" w:color="auto" w:fill="auto"/>
          </w:tcPr>
          <w:p w14:paraId="07DA8F45"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Г. Деятельное раскаяние; </w:t>
            </w:r>
          </w:p>
        </w:tc>
        <w:tc>
          <w:tcPr>
            <w:tcW w:w="3261" w:type="dxa"/>
            <w:shd w:val="clear" w:color="auto" w:fill="auto"/>
          </w:tcPr>
          <w:p w14:paraId="66B6ED48" w14:textId="77777777" w:rsidR="00DA2788" w:rsidRPr="00E33FE1" w:rsidRDefault="00DA2788" w:rsidP="00E33FE1">
            <w:pPr>
              <w:numPr>
                <w:ilvl w:val="0"/>
                <w:numId w:val="8"/>
              </w:numPr>
              <w:tabs>
                <w:tab w:val="num" w:pos="887"/>
              </w:tabs>
              <w:spacing w:after="0" w:line="240" w:lineRule="auto"/>
              <w:ind w:left="0" w:firstLine="0"/>
              <w:contextualSpacing/>
              <w:jc w:val="center"/>
              <w:rPr>
                <w:rFonts w:ascii="Times New Roman" w:eastAsia="Calibri" w:hAnsi="Times New Roman" w:cs="Times New Roman"/>
                <w:sz w:val="24"/>
                <w:szCs w:val="24"/>
                <w:lang w:eastAsia="en-US"/>
              </w:rPr>
            </w:pPr>
            <w:r w:rsidRPr="00E33FE1">
              <w:rPr>
                <w:rFonts w:ascii="Times New Roman" w:eastAsia="Times New Roman" w:hAnsi="Times New Roman" w:cs="Times New Roman"/>
                <w:kern w:val="24"/>
                <w:sz w:val="24"/>
                <w:szCs w:val="24"/>
                <w:lang w:eastAsia="en-US"/>
              </w:rPr>
              <w:t xml:space="preserve">Основания освобождения от уголовной ответственности. </w:t>
            </w:r>
          </w:p>
        </w:tc>
      </w:tr>
    </w:tbl>
    <w:p w14:paraId="7CB67BBC"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p>
    <w:p w14:paraId="7FB5CB50" w14:textId="77777777" w:rsidR="00DA2788" w:rsidRPr="00E33FE1" w:rsidRDefault="00DA2788" w:rsidP="00E33FE1">
      <w:pPr>
        <w:spacing w:after="0" w:line="240" w:lineRule="auto"/>
        <w:jc w:val="both"/>
        <w:rPr>
          <w:rFonts w:ascii="Times New Roman" w:eastAsia="Calibri" w:hAnsi="Times New Roman" w:cs="Times New Roman"/>
          <w:b/>
          <w:sz w:val="24"/>
          <w:szCs w:val="24"/>
        </w:rPr>
      </w:pPr>
    </w:p>
    <w:p w14:paraId="7C45AB2E" w14:textId="77777777" w:rsidR="00DA2788" w:rsidRPr="00E33FE1" w:rsidRDefault="00DA2788" w:rsidP="00E33FE1">
      <w:pPr>
        <w:numPr>
          <w:ilvl w:val="0"/>
          <w:numId w:val="8"/>
        </w:numPr>
        <w:spacing w:after="0" w:line="240" w:lineRule="auto"/>
        <w:jc w:val="both"/>
        <w:rPr>
          <w:rFonts w:ascii="Times New Roman" w:eastAsia="Calibri" w:hAnsi="Times New Roman" w:cs="Times New Roman"/>
          <w:b/>
          <w:sz w:val="24"/>
          <w:szCs w:val="24"/>
          <w:lang w:eastAsia="en-US"/>
        </w:rPr>
      </w:pPr>
      <w:r w:rsidRPr="00E33FE1">
        <w:rPr>
          <w:rFonts w:ascii="Times New Roman" w:eastAsia="Calibri" w:hAnsi="Times New Roman" w:cs="Times New Roman"/>
          <w:b/>
          <w:sz w:val="24"/>
          <w:szCs w:val="24"/>
          <w:lang w:eastAsia="en-US"/>
        </w:rPr>
        <w:t xml:space="preserve">Установите соответствие между видами преступлений и их примерами: </w:t>
      </w:r>
    </w:p>
    <w:p w14:paraId="17C4EBF0" w14:textId="77777777" w:rsidR="00DA2788" w:rsidRPr="00E33FE1" w:rsidRDefault="00DA2788" w:rsidP="00E33FE1">
      <w:pPr>
        <w:spacing w:after="0" w:line="240" w:lineRule="auto"/>
        <w:ind w:left="720"/>
        <w:jc w:val="both"/>
        <w:rPr>
          <w:rFonts w:ascii="Times New Roman" w:eastAsia="Calibri" w:hAnsi="Times New Roman" w:cs="Times New Roman"/>
          <w:b/>
          <w:sz w:val="24"/>
          <w:szCs w:val="24"/>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DA2788" w:rsidRPr="00E33FE1" w14:paraId="38D54854" w14:textId="77777777" w:rsidTr="001F377B">
        <w:tc>
          <w:tcPr>
            <w:tcW w:w="5103" w:type="dxa"/>
            <w:shd w:val="clear" w:color="auto" w:fill="auto"/>
          </w:tcPr>
          <w:p w14:paraId="789C2323"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А. Террористический акт; </w:t>
            </w:r>
          </w:p>
        </w:tc>
        <w:tc>
          <w:tcPr>
            <w:tcW w:w="3261" w:type="dxa"/>
            <w:vMerge w:val="restart"/>
            <w:shd w:val="clear" w:color="auto" w:fill="auto"/>
          </w:tcPr>
          <w:p w14:paraId="18FCE476" w14:textId="77777777" w:rsidR="00DA2788" w:rsidRPr="00E33FE1" w:rsidRDefault="00DA2788" w:rsidP="00E33FE1">
            <w:pPr>
              <w:tabs>
                <w:tab w:val="num" w:pos="887"/>
              </w:tabs>
              <w:spacing w:after="0" w:line="240" w:lineRule="auto"/>
              <w:contextualSpacing/>
              <w:jc w:val="center"/>
              <w:rPr>
                <w:rFonts w:ascii="Times New Roman" w:eastAsia="Times New Roman" w:hAnsi="Times New Roman" w:cs="Times New Roman"/>
                <w:sz w:val="24"/>
                <w:szCs w:val="24"/>
                <w:lang w:eastAsia="en-US"/>
              </w:rPr>
            </w:pPr>
            <w:r w:rsidRPr="00E33FE1">
              <w:rPr>
                <w:rFonts w:ascii="Times New Roman" w:eastAsia="Times New Roman" w:hAnsi="Times New Roman" w:cs="Times New Roman"/>
                <w:kern w:val="24"/>
                <w:sz w:val="24"/>
                <w:szCs w:val="24"/>
                <w:lang w:eastAsia="en-US"/>
              </w:rPr>
              <w:t xml:space="preserve">1. Преступления против государственной власти; </w:t>
            </w:r>
          </w:p>
        </w:tc>
      </w:tr>
      <w:tr w:rsidR="00DA2788" w:rsidRPr="00E33FE1" w14:paraId="06DF3BFD" w14:textId="77777777" w:rsidTr="001F377B">
        <w:tc>
          <w:tcPr>
            <w:tcW w:w="5103" w:type="dxa"/>
            <w:shd w:val="clear" w:color="auto" w:fill="auto"/>
          </w:tcPr>
          <w:p w14:paraId="6944809A"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Б. Получение взятки; </w:t>
            </w:r>
          </w:p>
        </w:tc>
        <w:tc>
          <w:tcPr>
            <w:tcW w:w="3261" w:type="dxa"/>
            <w:vMerge/>
            <w:shd w:val="clear" w:color="auto" w:fill="auto"/>
          </w:tcPr>
          <w:p w14:paraId="040675BB" w14:textId="77777777" w:rsidR="00DA2788" w:rsidRPr="00E33FE1" w:rsidRDefault="00DA2788" w:rsidP="00E33FE1">
            <w:pPr>
              <w:tabs>
                <w:tab w:val="num" w:pos="887"/>
              </w:tabs>
              <w:spacing w:after="0" w:line="240" w:lineRule="auto"/>
              <w:rPr>
                <w:rFonts w:ascii="Times New Roman" w:eastAsia="Calibri" w:hAnsi="Times New Roman" w:cs="Times New Roman"/>
                <w:sz w:val="24"/>
                <w:szCs w:val="24"/>
                <w:lang w:eastAsia="en-US"/>
              </w:rPr>
            </w:pPr>
          </w:p>
        </w:tc>
      </w:tr>
      <w:tr w:rsidR="00DA2788" w:rsidRPr="00E33FE1" w14:paraId="33F8FBE9" w14:textId="77777777" w:rsidTr="001F377B">
        <w:tc>
          <w:tcPr>
            <w:tcW w:w="5103" w:type="dxa"/>
            <w:shd w:val="clear" w:color="auto" w:fill="auto"/>
          </w:tcPr>
          <w:p w14:paraId="3D0CFD1A"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В. Захват заложника; </w:t>
            </w:r>
          </w:p>
        </w:tc>
        <w:tc>
          <w:tcPr>
            <w:tcW w:w="3261" w:type="dxa"/>
            <w:vMerge/>
            <w:shd w:val="clear" w:color="auto" w:fill="auto"/>
          </w:tcPr>
          <w:p w14:paraId="36569E05" w14:textId="77777777" w:rsidR="00DA2788" w:rsidRPr="00E33FE1" w:rsidRDefault="00DA2788" w:rsidP="00E33FE1">
            <w:pPr>
              <w:tabs>
                <w:tab w:val="num" w:pos="887"/>
              </w:tabs>
              <w:spacing w:after="0" w:line="240" w:lineRule="auto"/>
              <w:rPr>
                <w:rFonts w:ascii="Times New Roman" w:eastAsia="Calibri" w:hAnsi="Times New Roman" w:cs="Times New Roman"/>
                <w:sz w:val="24"/>
                <w:szCs w:val="24"/>
                <w:lang w:eastAsia="en-US"/>
              </w:rPr>
            </w:pPr>
          </w:p>
        </w:tc>
      </w:tr>
      <w:tr w:rsidR="00DA2788" w:rsidRPr="00E33FE1" w14:paraId="5455CFD1" w14:textId="77777777" w:rsidTr="001F377B">
        <w:tc>
          <w:tcPr>
            <w:tcW w:w="5103" w:type="dxa"/>
            <w:shd w:val="clear" w:color="auto" w:fill="auto"/>
          </w:tcPr>
          <w:p w14:paraId="71E4E82B"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Г. Государственная измена; </w:t>
            </w:r>
          </w:p>
        </w:tc>
        <w:tc>
          <w:tcPr>
            <w:tcW w:w="3261" w:type="dxa"/>
            <w:shd w:val="clear" w:color="auto" w:fill="auto"/>
          </w:tcPr>
          <w:p w14:paraId="75ABA13E" w14:textId="77777777" w:rsidR="00DA2788" w:rsidRPr="00E33FE1" w:rsidRDefault="00DA2788" w:rsidP="00E33FE1">
            <w:pPr>
              <w:tabs>
                <w:tab w:val="num" w:pos="887"/>
              </w:tabs>
              <w:spacing w:after="0" w:line="240" w:lineRule="auto"/>
              <w:contextualSpacing/>
              <w:jc w:val="center"/>
              <w:rPr>
                <w:rFonts w:ascii="Times New Roman" w:eastAsia="Calibri" w:hAnsi="Times New Roman" w:cs="Times New Roman"/>
                <w:sz w:val="24"/>
                <w:szCs w:val="24"/>
                <w:lang w:eastAsia="en-US"/>
              </w:rPr>
            </w:pPr>
            <w:r w:rsidRPr="00E33FE1">
              <w:rPr>
                <w:rFonts w:ascii="Times New Roman" w:eastAsia="Times New Roman" w:hAnsi="Times New Roman" w:cs="Times New Roman"/>
                <w:kern w:val="24"/>
                <w:sz w:val="24"/>
                <w:szCs w:val="24"/>
                <w:lang w:eastAsia="en-US"/>
              </w:rPr>
              <w:t xml:space="preserve">2. Преступления против общественной безопасности и общественного порядка. </w:t>
            </w:r>
          </w:p>
        </w:tc>
      </w:tr>
    </w:tbl>
    <w:p w14:paraId="7B126E59" w14:textId="77777777" w:rsidR="00DA2788" w:rsidRPr="00E33FE1" w:rsidRDefault="00DA2788" w:rsidP="00E33FE1">
      <w:pPr>
        <w:shd w:val="clear" w:color="auto" w:fill="FFFFFF"/>
        <w:spacing w:after="0" w:line="240" w:lineRule="auto"/>
        <w:jc w:val="both"/>
        <w:rPr>
          <w:rFonts w:ascii="Times New Roman" w:eastAsia="Calibri" w:hAnsi="Times New Roman" w:cs="Times New Roman"/>
          <w:sz w:val="24"/>
          <w:szCs w:val="24"/>
        </w:rPr>
      </w:pPr>
    </w:p>
    <w:p w14:paraId="0D203BFB"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u w:val="single"/>
        </w:rPr>
      </w:pPr>
      <w:r w:rsidRPr="00E33FE1">
        <w:rPr>
          <w:rFonts w:ascii="Times New Roman" w:eastAsia="Times New Roman" w:hAnsi="Times New Roman" w:cs="Times New Roman"/>
          <w:b/>
          <w:sz w:val="24"/>
          <w:szCs w:val="24"/>
          <w:u w:val="single"/>
        </w:rPr>
        <w:t>Компетентностно-ориентированные задачи:</w:t>
      </w:r>
    </w:p>
    <w:p w14:paraId="28A9B22D" w14:textId="77777777" w:rsidR="00DA2788" w:rsidRPr="00E33FE1" w:rsidRDefault="00DA2788" w:rsidP="00E33FE1">
      <w:pPr>
        <w:pStyle w:val="ConsPlusNormal"/>
        <w:ind w:firstLine="709"/>
        <w:jc w:val="both"/>
        <w:rPr>
          <w:rFonts w:ascii="Times New Roman" w:eastAsia="Times New Roman" w:hAnsi="Times New Roman" w:cs="Times New Roman"/>
          <w:b/>
          <w:sz w:val="24"/>
          <w:szCs w:val="24"/>
        </w:rPr>
      </w:pPr>
    </w:p>
    <w:p w14:paraId="11251F59"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 Копытина и Стаканов, назвавшись агентами страховой компании, ворва-лись в квартиру пенсионерки Давидовой. Стаканов нанес удар рукой по голове потерпевшей, а Копытина потребовала отдать все имеющиеся деньги. Давидова отказалась выдать деньги. Тогда Копытина повторила требование, и Стаканов нанес пенсионерке несколько ударов рукой по голове, вследствие чего она отдала преступникам деньги в сумме 2500 руб. С похищенным имуществом преступники скрылись, но вскоре были изобличены в содеянном. Вреда здоровью пенсионерке Давидовой причинено не было.</w:t>
      </w:r>
    </w:p>
    <w:p w14:paraId="5830593F" w14:textId="77777777" w:rsidR="00DA2788" w:rsidRPr="00E33FE1" w:rsidRDefault="00DA2788" w:rsidP="00E33FE1">
      <w:pPr>
        <w:spacing w:after="0" w:line="240" w:lineRule="auto"/>
        <w:ind w:firstLine="708"/>
        <w:jc w:val="both"/>
        <w:rPr>
          <w:rFonts w:ascii="Times New Roman" w:eastAsia="Times New Roman" w:hAnsi="Times New Roman" w:cs="Times New Roman"/>
          <w:i/>
          <w:sz w:val="24"/>
          <w:szCs w:val="24"/>
        </w:rPr>
      </w:pPr>
      <w:r w:rsidRPr="00E33FE1">
        <w:rPr>
          <w:rFonts w:ascii="Times New Roman" w:eastAsia="Times New Roman" w:hAnsi="Times New Roman" w:cs="Times New Roman"/>
          <w:i/>
          <w:sz w:val="24"/>
          <w:szCs w:val="24"/>
        </w:rPr>
        <w:t>Каким способом совершено хищение в указанном случае?</w:t>
      </w:r>
    </w:p>
    <w:p w14:paraId="51DC9D67" w14:textId="77777777" w:rsidR="00DA2788" w:rsidRPr="00E33FE1" w:rsidRDefault="00DA2788" w:rsidP="00E33FE1">
      <w:pPr>
        <w:spacing w:after="0" w:line="240" w:lineRule="auto"/>
        <w:ind w:firstLine="708"/>
        <w:jc w:val="both"/>
        <w:rPr>
          <w:rFonts w:ascii="Times New Roman" w:eastAsia="Times New Roman" w:hAnsi="Times New Roman" w:cs="Times New Roman"/>
          <w:b/>
          <w:sz w:val="24"/>
          <w:szCs w:val="24"/>
        </w:rPr>
      </w:pPr>
    </w:p>
    <w:p w14:paraId="178F5841" w14:textId="77777777" w:rsidR="00DA2788" w:rsidRPr="00E33FE1" w:rsidRDefault="00DA2788" w:rsidP="00E33FE1">
      <w:pPr>
        <w:pStyle w:val="ConsPlusNormal"/>
        <w:ind w:firstLine="709"/>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 Н., проходя мимо продуктового магазина, обнаружил на земле банковскую карту на чужое имя, подобрал её и расплатился с помощью указанной карты за продукты питания на сумму 950 рублей.</w:t>
      </w:r>
    </w:p>
    <w:p w14:paraId="7139754D" w14:textId="77777777" w:rsidR="00DA2788" w:rsidRPr="00E33FE1" w:rsidRDefault="00DA2788" w:rsidP="00E33FE1">
      <w:pPr>
        <w:pStyle w:val="ConsPlusNormal"/>
        <w:ind w:firstLine="709"/>
        <w:jc w:val="both"/>
        <w:rPr>
          <w:rFonts w:ascii="Times New Roman" w:eastAsia="Times New Roman" w:hAnsi="Times New Roman" w:cs="Times New Roman"/>
          <w:i/>
          <w:sz w:val="24"/>
          <w:szCs w:val="24"/>
        </w:rPr>
      </w:pPr>
      <w:r w:rsidRPr="00E33FE1">
        <w:rPr>
          <w:rFonts w:ascii="Times New Roman" w:eastAsia="Times New Roman" w:hAnsi="Times New Roman" w:cs="Times New Roman"/>
          <w:i/>
          <w:sz w:val="24"/>
          <w:szCs w:val="24"/>
        </w:rPr>
        <w:t>Квалифицируйте содеянное.</w:t>
      </w:r>
    </w:p>
    <w:p w14:paraId="4455F3F2" w14:textId="77777777" w:rsidR="00DA2788" w:rsidRPr="00E33FE1" w:rsidRDefault="00DA2788" w:rsidP="00E33FE1">
      <w:pPr>
        <w:pStyle w:val="ConsPlusNormal"/>
        <w:ind w:firstLine="709"/>
        <w:jc w:val="both"/>
        <w:rPr>
          <w:rFonts w:ascii="Times New Roman" w:eastAsia="Times New Roman" w:hAnsi="Times New Roman" w:cs="Times New Roman"/>
          <w:sz w:val="24"/>
          <w:szCs w:val="24"/>
        </w:rPr>
      </w:pPr>
    </w:p>
    <w:p w14:paraId="307C7730" w14:textId="77777777" w:rsidR="00DA2788" w:rsidRPr="00E33FE1" w:rsidRDefault="00DA2788" w:rsidP="00E33FE1">
      <w:pPr>
        <w:spacing w:after="0" w:line="240" w:lineRule="auto"/>
        <w:rPr>
          <w:rFonts w:ascii="Times New Roman" w:eastAsia="Times New Roman" w:hAnsi="Times New Roman" w:cs="Times New Roman"/>
          <w:sz w:val="24"/>
          <w:szCs w:val="24"/>
        </w:rPr>
      </w:pPr>
    </w:p>
    <w:p w14:paraId="31F531F9" w14:textId="77777777" w:rsidR="00EC5A88" w:rsidRDefault="00EC5A88">
      <w:pPr>
        <w:rPr>
          <w:rFonts w:ascii="Times New Roman" w:hAnsi="Times New Roman" w:cs="Times New Roman"/>
          <w:b/>
          <w:sz w:val="28"/>
          <w:szCs w:val="28"/>
        </w:rPr>
      </w:pPr>
      <w:r>
        <w:rPr>
          <w:rFonts w:ascii="Times New Roman" w:hAnsi="Times New Roman" w:cs="Times New Roman"/>
          <w:b/>
          <w:sz w:val="28"/>
          <w:szCs w:val="28"/>
        </w:rPr>
        <w:br w:type="page"/>
      </w:r>
    </w:p>
    <w:p w14:paraId="268AE684" w14:textId="77777777" w:rsidR="00DA2788" w:rsidRPr="00E33FE1" w:rsidRDefault="00DA2788" w:rsidP="00E33FE1">
      <w:pPr>
        <w:spacing w:after="0" w:line="240" w:lineRule="auto"/>
        <w:jc w:val="center"/>
        <w:rPr>
          <w:rFonts w:ascii="Times New Roman" w:hAnsi="Times New Roman" w:cs="Times New Roman"/>
          <w:b/>
          <w:sz w:val="28"/>
          <w:szCs w:val="28"/>
          <w:u w:val="single"/>
        </w:rPr>
      </w:pPr>
      <w:r w:rsidRPr="00E33FE1">
        <w:rPr>
          <w:rFonts w:ascii="Times New Roman" w:hAnsi="Times New Roman" w:cs="Times New Roman"/>
          <w:b/>
          <w:sz w:val="28"/>
          <w:szCs w:val="28"/>
        </w:rPr>
        <w:lastRenderedPageBreak/>
        <w:t>Оценочные материалы для проведения промежуточной аттестации по дисциплине «Гражданское право</w:t>
      </w:r>
      <w:r w:rsidR="00E1435E">
        <w:rPr>
          <w:rFonts w:ascii="Times New Roman" w:hAnsi="Times New Roman" w:cs="Times New Roman"/>
          <w:b/>
          <w:sz w:val="28"/>
          <w:szCs w:val="28"/>
        </w:rPr>
        <w:t xml:space="preserve"> (</w:t>
      </w:r>
      <w:r w:rsidRPr="00E33FE1">
        <w:rPr>
          <w:rFonts w:ascii="Times New Roman" w:hAnsi="Times New Roman" w:cs="Times New Roman"/>
          <w:b/>
          <w:sz w:val="28"/>
          <w:szCs w:val="28"/>
        </w:rPr>
        <w:t>Общая часть</w:t>
      </w:r>
      <w:r w:rsidR="00E1435E">
        <w:rPr>
          <w:rFonts w:ascii="Times New Roman" w:hAnsi="Times New Roman" w:cs="Times New Roman"/>
          <w:b/>
          <w:sz w:val="28"/>
          <w:szCs w:val="28"/>
        </w:rPr>
        <w:t>)</w:t>
      </w:r>
      <w:r w:rsidRPr="00E33FE1">
        <w:rPr>
          <w:rFonts w:ascii="Times New Roman" w:hAnsi="Times New Roman" w:cs="Times New Roman"/>
          <w:b/>
          <w:sz w:val="28"/>
          <w:szCs w:val="28"/>
        </w:rPr>
        <w:t>»</w:t>
      </w:r>
    </w:p>
    <w:p w14:paraId="39BA0D40" w14:textId="77777777" w:rsidR="00DA2788" w:rsidRPr="00E33FE1" w:rsidRDefault="00DA2788" w:rsidP="00E33FE1">
      <w:pPr>
        <w:spacing w:after="0" w:line="240" w:lineRule="auto"/>
        <w:jc w:val="center"/>
        <w:rPr>
          <w:rFonts w:ascii="Times New Roman" w:hAnsi="Times New Roman" w:cs="Times New Roman"/>
          <w:b/>
          <w:sz w:val="28"/>
          <w:szCs w:val="28"/>
          <w:u w:val="single"/>
        </w:rPr>
      </w:pPr>
    </w:p>
    <w:p w14:paraId="319B2C0A" w14:textId="77777777" w:rsidR="00DA2788" w:rsidRPr="00E33FE1" w:rsidRDefault="00DA2788" w:rsidP="00EC5A88">
      <w:pPr>
        <w:spacing w:after="0" w:line="240" w:lineRule="auto"/>
        <w:jc w:val="both"/>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28F542AB" w14:textId="77777777" w:rsidR="00DA2788" w:rsidRPr="00E33FE1" w:rsidRDefault="00DA2788" w:rsidP="00E33FE1">
      <w:pPr>
        <w:spacing w:after="0" w:line="240" w:lineRule="auto"/>
        <w:jc w:val="both"/>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DA2788" w:rsidRPr="00E33FE1" w14:paraId="09EF9BDE" w14:textId="77777777" w:rsidTr="001F377B">
        <w:tc>
          <w:tcPr>
            <w:tcW w:w="2660" w:type="dxa"/>
          </w:tcPr>
          <w:p w14:paraId="640B5516"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Наименование компетенции</w:t>
            </w:r>
          </w:p>
        </w:tc>
        <w:tc>
          <w:tcPr>
            <w:tcW w:w="3720" w:type="dxa"/>
          </w:tcPr>
          <w:p w14:paraId="21CC2B53"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Индикаторы достижения компетенции</w:t>
            </w:r>
          </w:p>
        </w:tc>
        <w:tc>
          <w:tcPr>
            <w:tcW w:w="3191" w:type="dxa"/>
          </w:tcPr>
          <w:p w14:paraId="30A6CC12"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Планируемые результаты обученияпо дисциплине</w:t>
            </w:r>
          </w:p>
        </w:tc>
      </w:tr>
      <w:tr w:rsidR="00DA2788" w:rsidRPr="00E33FE1" w14:paraId="58E4EFEC" w14:textId="77777777" w:rsidTr="001F377B">
        <w:tc>
          <w:tcPr>
            <w:tcW w:w="2660" w:type="dxa"/>
            <w:vMerge w:val="restart"/>
          </w:tcPr>
          <w:p w14:paraId="483B588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ОПК-2: Способен определять правовую природу общественных отношений, профессионально квалифицировать факты и правоотношения</w:t>
            </w:r>
            <w:r w:rsidRPr="00E33FE1">
              <w:rPr>
                <w:rFonts w:ascii="Times New Roman" w:hAnsi="Times New Roman" w:cs="Times New Roman"/>
                <w:sz w:val="28"/>
                <w:szCs w:val="28"/>
              </w:rPr>
              <w:br/>
            </w:r>
            <w:r w:rsidRPr="00E33FE1">
              <w:rPr>
                <w:rFonts w:ascii="Times New Roman" w:hAnsi="Times New Roman" w:cs="Times New Roman"/>
                <w:sz w:val="28"/>
                <w:szCs w:val="28"/>
              </w:rPr>
              <w:br/>
            </w:r>
          </w:p>
        </w:tc>
        <w:tc>
          <w:tcPr>
            <w:tcW w:w="3720" w:type="dxa"/>
          </w:tcPr>
          <w:p w14:paraId="27BF4A4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ОПК-2.1. </w:t>
            </w:r>
          </w:p>
          <w:p w14:paraId="7091FBA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Знать:</w:t>
            </w:r>
            <w:r w:rsidRPr="00E33FE1">
              <w:rPr>
                <w:rFonts w:ascii="Times New Roman" w:hAnsi="Times New Roman" w:cs="Times New Roman"/>
                <w:sz w:val="28"/>
                <w:szCs w:val="28"/>
              </w:rPr>
              <w:br/>
              <w:t>- теоретические основы квалификации юридических фактов и обстоятельств;</w:t>
            </w:r>
          </w:p>
          <w:p w14:paraId="2B6F4E4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содержание норм материального и процессуального права</w:t>
            </w:r>
            <w:r w:rsidRPr="00E33FE1">
              <w:rPr>
                <w:rFonts w:ascii="Times New Roman" w:hAnsi="Times New Roman" w:cs="Times New Roman"/>
                <w:sz w:val="28"/>
                <w:szCs w:val="28"/>
              </w:rPr>
              <w:br/>
              <w:t>- способы, виды, стадии применения правовых актов</w:t>
            </w:r>
            <w:r w:rsidRPr="00E33FE1">
              <w:rPr>
                <w:rFonts w:ascii="Times New Roman" w:hAnsi="Times New Roman" w:cs="Times New Roman"/>
                <w:sz w:val="28"/>
                <w:szCs w:val="28"/>
              </w:rPr>
              <w:br/>
              <w:t>- основные положения</w:t>
            </w:r>
            <w:r w:rsidRPr="00E33FE1">
              <w:rPr>
                <w:rFonts w:ascii="Times New Roman" w:hAnsi="Times New Roman" w:cs="Times New Roman"/>
                <w:sz w:val="28"/>
                <w:szCs w:val="28"/>
              </w:rPr>
              <w:br/>
              <w:t>отраслевых юридических и специальных</w:t>
            </w:r>
            <w:r w:rsidRPr="00E33FE1">
              <w:rPr>
                <w:rFonts w:ascii="Times New Roman" w:hAnsi="Times New Roman" w:cs="Times New Roman"/>
                <w:sz w:val="28"/>
                <w:szCs w:val="28"/>
              </w:rPr>
              <w:br/>
              <w:t>наук, сущность и содержание основных</w:t>
            </w:r>
            <w:r w:rsidRPr="00E33FE1">
              <w:rPr>
                <w:rFonts w:ascii="Times New Roman" w:hAnsi="Times New Roman" w:cs="Times New Roman"/>
                <w:sz w:val="28"/>
                <w:szCs w:val="28"/>
              </w:rPr>
              <w:br/>
              <w:t>понятий, категорий, институтов, правовых статусов субъектов, виды и специфику правового регулирования объектов гражданских правоотношения</w:t>
            </w:r>
            <w:r w:rsidRPr="00E33FE1">
              <w:rPr>
                <w:rFonts w:ascii="Times New Roman" w:hAnsi="Times New Roman" w:cs="Times New Roman"/>
                <w:sz w:val="28"/>
                <w:szCs w:val="28"/>
              </w:rPr>
              <w:br/>
            </w:r>
          </w:p>
        </w:tc>
        <w:tc>
          <w:tcPr>
            <w:tcW w:w="3191" w:type="dxa"/>
          </w:tcPr>
          <w:p w14:paraId="681A6D6D" w14:textId="77777777" w:rsidR="00DA2788" w:rsidRPr="00E33FE1" w:rsidRDefault="00DA2788" w:rsidP="00E33FE1">
            <w:pPr>
              <w:spacing w:after="0" w:line="240" w:lineRule="auto"/>
              <w:jc w:val="both"/>
              <w:rPr>
                <w:rFonts w:ascii="Times New Roman" w:hAnsi="Times New Roman" w:cs="Times New Roman"/>
                <w:i/>
                <w:sz w:val="28"/>
                <w:szCs w:val="28"/>
              </w:rPr>
            </w:pPr>
            <w:r w:rsidRPr="00E33FE1">
              <w:rPr>
                <w:rFonts w:ascii="Times New Roman" w:hAnsi="Times New Roman" w:cs="Times New Roman"/>
                <w:sz w:val="28"/>
                <w:szCs w:val="28"/>
              </w:rPr>
              <w:t>Знает: понятие, предмет, методы гражданского права, основания возникновения, изменения и прекращения гражданских правоотношений, правосубъектность участников гражданских правоотношений, объекты гражданских правоотношений и специфику их правового регулирования.</w:t>
            </w:r>
          </w:p>
        </w:tc>
      </w:tr>
      <w:tr w:rsidR="00DA2788" w:rsidRPr="00E33FE1" w14:paraId="234AF44C" w14:textId="77777777" w:rsidTr="001F377B">
        <w:tc>
          <w:tcPr>
            <w:tcW w:w="2660" w:type="dxa"/>
            <w:vMerge/>
          </w:tcPr>
          <w:p w14:paraId="61D51E34" w14:textId="77777777" w:rsidR="00DA2788" w:rsidRPr="00E33FE1" w:rsidRDefault="00DA2788" w:rsidP="00E33FE1">
            <w:pPr>
              <w:spacing w:after="0" w:line="240" w:lineRule="auto"/>
              <w:jc w:val="both"/>
              <w:rPr>
                <w:rFonts w:ascii="Times New Roman" w:hAnsi="Times New Roman" w:cs="Times New Roman"/>
                <w:sz w:val="28"/>
                <w:szCs w:val="28"/>
              </w:rPr>
            </w:pPr>
          </w:p>
        </w:tc>
        <w:tc>
          <w:tcPr>
            <w:tcW w:w="3720" w:type="dxa"/>
          </w:tcPr>
          <w:p w14:paraId="47F4993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ОПК-2.2.</w:t>
            </w:r>
          </w:p>
          <w:p w14:paraId="0DA5C0A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Уметь:</w:t>
            </w:r>
          </w:p>
          <w:p w14:paraId="2ADC5D99"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использовать методы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определения правовой природы общественных отношений и квалификации юридических фактов и обстоятельств;</w:t>
            </w:r>
          </w:p>
          <w:p w14:paraId="62FF806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анализировать юридические факты и возникающие в связи с ними </w:t>
            </w:r>
            <w:r w:rsidRPr="00E33FE1">
              <w:rPr>
                <w:rFonts w:ascii="Times New Roman" w:hAnsi="Times New Roman" w:cs="Times New Roman"/>
                <w:sz w:val="28"/>
                <w:szCs w:val="28"/>
              </w:rPr>
              <w:lastRenderedPageBreak/>
              <w:t>гражданско-правовые отношения;</w:t>
            </w:r>
          </w:p>
          <w:p w14:paraId="7EED2C9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применять современные информационные технологии для поиска и обработки правовой информации, оформления юридических документов и проведения статистического анализа информации;</w:t>
            </w:r>
          </w:p>
          <w:p w14:paraId="6BD4291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давать правильную оценку фактическим и юридическим обстоятельствам;</w:t>
            </w:r>
          </w:p>
          <w:p w14:paraId="4538626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правильно составлять и оформлять юридические документы</w:t>
            </w:r>
            <w:r w:rsidRPr="00E33FE1">
              <w:rPr>
                <w:rFonts w:ascii="Times New Roman" w:hAnsi="Times New Roman" w:cs="Times New Roman"/>
                <w:sz w:val="28"/>
                <w:szCs w:val="28"/>
              </w:rPr>
              <w:br/>
              <w:t>- использовать нормы материального и процессуального права в</w:t>
            </w:r>
            <w:r w:rsidRPr="00E33FE1">
              <w:rPr>
                <w:rFonts w:ascii="Times New Roman" w:hAnsi="Times New Roman" w:cs="Times New Roman"/>
                <w:sz w:val="28"/>
                <w:szCs w:val="28"/>
              </w:rPr>
              <w:br/>
              <w:t>профессиональной деятельности</w:t>
            </w:r>
            <w:r w:rsidRPr="00E33FE1">
              <w:rPr>
                <w:rFonts w:ascii="Times New Roman" w:hAnsi="Times New Roman" w:cs="Times New Roman"/>
                <w:sz w:val="28"/>
                <w:szCs w:val="28"/>
              </w:rPr>
              <w:br/>
            </w:r>
          </w:p>
        </w:tc>
        <w:tc>
          <w:tcPr>
            <w:tcW w:w="3191" w:type="dxa"/>
          </w:tcPr>
          <w:p w14:paraId="1F2381D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Умеет:</w:t>
            </w:r>
          </w:p>
          <w:p w14:paraId="303954C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оценивать соотношение источников гражданского права по юридической силе; определять действие источников гражданского права во времени, в пространстве и по кругу лиц; избирать необходимые формы и </w:t>
            </w:r>
            <w:r w:rsidRPr="00E33FE1">
              <w:rPr>
                <w:rFonts w:ascii="Times New Roman" w:hAnsi="Times New Roman" w:cs="Times New Roman"/>
                <w:sz w:val="28"/>
                <w:szCs w:val="28"/>
              </w:rPr>
              <w:lastRenderedPageBreak/>
              <w:t>способы защиты субъективного права и интереса;</w:t>
            </w:r>
          </w:p>
          <w:p w14:paraId="2275FBD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применять нормы гражданского законодательства при разрешении споров, возникающих из гражданских правоотношений, анализировать стадии их разрешения </w:t>
            </w:r>
          </w:p>
        </w:tc>
      </w:tr>
      <w:tr w:rsidR="00DA2788" w:rsidRPr="00E33FE1" w14:paraId="0D479711" w14:textId="77777777" w:rsidTr="001F377B">
        <w:tc>
          <w:tcPr>
            <w:tcW w:w="2660" w:type="dxa"/>
            <w:vMerge/>
          </w:tcPr>
          <w:p w14:paraId="0D8AB9E4" w14:textId="77777777" w:rsidR="00DA2788" w:rsidRPr="00E33FE1" w:rsidRDefault="00DA2788" w:rsidP="00E33FE1">
            <w:pPr>
              <w:spacing w:after="0" w:line="240" w:lineRule="auto"/>
              <w:jc w:val="both"/>
              <w:rPr>
                <w:rFonts w:ascii="Times New Roman" w:hAnsi="Times New Roman" w:cs="Times New Roman"/>
                <w:sz w:val="28"/>
                <w:szCs w:val="28"/>
              </w:rPr>
            </w:pPr>
          </w:p>
        </w:tc>
        <w:tc>
          <w:tcPr>
            <w:tcW w:w="3720" w:type="dxa"/>
          </w:tcPr>
          <w:p w14:paraId="1E0A0EB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ОПК-2.3. </w:t>
            </w:r>
          </w:p>
          <w:p w14:paraId="02E410E7"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Владеть:</w:t>
            </w:r>
            <w:r w:rsidRPr="00E33FE1">
              <w:rPr>
                <w:rFonts w:ascii="Times New Roman" w:hAnsi="Times New Roman" w:cs="Times New Roman"/>
                <w:sz w:val="28"/>
                <w:szCs w:val="28"/>
              </w:rPr>
              <w:br/>
              <w:t>- навыками квалификации юридически значимых событий и фактов;</w:t>
            </w:r>
          </w:p>
          <w:p w14:paraId="02690FC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навыками правовой квалификации, установления фактической</w:t>
            </w:r>
            <w:r w:rsidRPr="00E33FE1">
              <w:rPr>
                <w:rFonts w:ascii="Times New Roman" w:hAnsi="Times New Roman" w:cs="Times New Roman"/>
                <w:sz w:val="28"/>
                <w:szCs w:val="28"/>
              </w:rPr>
              <w:br/>
              <w:t>основы дела, юридически значимых фактов, подготовки</w:t>
            </w:r>
            <w:r w:rsidRPr="00E33FE1">
              <w:rPr>
                <w:rFonts w:ascii="Times New Roman" w:hAnsi="Times New Roman" w:cs="Times New Roman"/>
                <w:sz w:val="28"/>
                <w:szCs w:val="28"/>
              </w:rPr>
              <w:br/>
              <w:t>правоприменительных актов;</w:t>
            </w:r>
          </w:p>
          <w:p w14:paraId="138F6FC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юридической терминологией;</w:t>
            </w:r>
          </w:p>
          <w:p w14:paraId="00BF38D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навыками анализа правоприменительной практики, разрешения правовых проблем и коллизий, реализации норм материального и процессуального права;</w:t>
            </w:r>
          </w:p>
          <w:p w14:paraId="42F5753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навыками сбора и </w:t>
            </w:r>
            <w:r w:rsidRPr="00E33FE1">
              <w:rPr>
                <w:rFonts w:ascii="Times New Roman" w:hAnsi="Times New Roman" w:cs="Times New Roman"/>
                <w:sz w:val="28"/>
                <w:szCs w:val="28"/>
              </w:rPr>
              <w:lastRenderedPageBreak/>
              <w:t>обработки информации для реализации правовых норм в соответствующих сферах профессиональной деятельности</w:t>
            </w:r>
          </w:p>
          <w:p w14:paraId="5D9F453F" w14:textId="77777777" w:rsidR="00DA2788" w:rsidRPr="00E33FE1" w:rsidRDefault="00DA2788" w:rsidP="00E33FE1">
            <w:pPr>
              <w:spacing w:after="0" w:line="240" w:lineRule="auto"/>
              <w:jc w:val="both"/>
              <w:rPr>
                <w:rFonts w:ascii="Times New Roman" w:hAnsi="Times New Roman" w:cs="Times New Roman"/>
                <w:sz w:val="28"/>
                <w:szCs w:val="28"/>
              </w:rPr>
            </w:pPr>
          </w:p>
        </w:tc>
        <w:tc>
          <w:tcPr>
            <w:tcW w:w="3191" w:type="dxa"/>
          </w:tcPr>
          <w:p w14:paraId="42307BD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Владеет:</w:t>
            </w:r>
          </w:p>
          <w:p w14:paraId="590CE8C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Навыками работы с гражданским законодательством, судебной практикой, локальными актами и правовыми обычаями;</w:t>
            </w:r>
          </w:p>
          <w:p w14:paraId="5F4A570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навыками поиска судебной практики по конкретным делам, вытекающих из гражданских правоотношений;</w:t>
            </w:r>
          </w:p>
          <w:p w14:paraId="41F8BD3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навыками правовой квалификации, подготовки юридических актов, связанных с регулированием гражданских правоотношений, с защитой нарушенных прав и законных </w:t>
            </w:r>
            <w:r w:rsidRPr="00E33FE1">
              <w:rPr>
                <w:rFonts w:ascii="Times New Roman" w:hAnsi="Times New Roman" w:cs="Times New Roman"/>
                <w:sz w:val="28"/>
                <w:szCs w:val="28"/>
              </w:rPr>
              <w:lastRenderedPageBreak/>
              <w:t>интересов участников гражданских правоотношений</w:t>
            </w:r>
          </w:p>
          <w:p w14:paraId="7E7FF0D8" w14:textId="77777777" w:rsidR="00DA2788" w:rsidRPr="00E33FE1" w:rsidRDefault="00DA2788" w:rsidP="00E33FE1">
            <w:pPr>
              <w:spacing w:after="0" w:line="240" w:lineRule="auto"/>
              <w:jc w:val="both"/>
              <w:rPr>
                <w:rFonts w:ascii="Times New Roman" w:hAnsi="Times New Roman" w:cs="Times New Roman"/>
                <w:sz w:val="28"/>
                <w:szCs w:val="28"/>
              </w:rPr>
            </w:pPr>
          </w:p>
        </w:tc>
      </w:tr>
      <w:tr w:rsidR="00DA2788" w:rsidRPr="00E33FE1" w14:paraId="3FD74DD3" w14:textId="77777777" w:rsidTr="001F377B">
        <w:tc>
          <w:tcPr>
            <w:tcW w:w="2660" w:type="dxa"/>
          </w:tcPr>
          <w:p w14:paraId="0E7B1FC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ОПК-4</w:t>
            </w:r>
            <w:r w:rsidRPr="00E33FE1">
              <w:rPr>
                <w:rFonts w:ascii="Times New Roman" w:hAnsi="Times New Roman" w:cs="Times New Roman"/>
                <w:sz w:val="28"/>
                <w:szCs w:val="28"/>
              </w:rPr>
              <w:br/>
              <w:t>Способен участвовать в экспертной юридической деятельности</w:t>
            </w:r>
          </w:p>
          <w:p w14:paraId="247DC18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br/>
            </w:r>
            <w:r w:rsidRPr="00E33FE1">
              <w:rPr>
                <w:rFonts w:ascii="Times New Roman" w:hAnsi="Times New Roman" w:cs="Times New Roman"/>
                <w:sz w:val="28"/>
                <w:szCs w:val="28"/>
              </w:rPr>
              <w:br/>
            </w:r>
          </w:p>
        </w:tc>
        <w:tc>
          <w:tcPr>
            <w:tcW w:w="3720" w:type="dxa"/>
          </w:tcPr>
          <w:p w14:paraId="0776E59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ОПК-4.1. </w:t>
            </w:r>
          </w:p>
          <w:p w14:paraId="775186A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Знать:</w:t>
            </w:r>
            <w:r w:rsidRPr="00E33FE1">
              <w:rPr>
                <w:rFonts w:ascii="Times New Roman" w:hAnsi="Times New Roman" w:cs="Times New Roman"/>
                <w:sz w:val="28"/>
                <w:szCs w:val="28"/>
              </w:rPr>
              <w:br/>
              <w:t>- понятие, принципы и виды правовой экспертизы;</w:t>
            </w:r>
          </w:p>
          <w:p w14:paraId="0DA7772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коррупциогенные признаки правового акта</w:t>
            </w:r>
          </w:p>
        </w:tc>
        <w:tc>
          <w:tcPr>
            <w:tcW w:w="3191" w:type="dxa"/>
          </w:tcPr>
          <w:p w14:paraId="6C920B5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Знает: </w:t>
            </w:r>
          </w:p>
          <w:p w14:paraId="39C93CE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источники гражданского права и их соотношение по юридической силе;</w:t>
            </w:r>
          </w:p>
          <w:p w14:paraId="78333EE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нормы, регулирующие форму сделок в гражданском праве;</w:t>
            </w:r>
          </w:p>
          <w:p w14:paraId="610189A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правила заключения, изменения и прекращения договоров, регулирующих гражданские правоотношения; </w:t>
            </w:r>
          </w:p>
          <w:p w14:paraId="130A7BD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предмет правовой экспертизы;</w:t>
            </w:r>
          </w:p>
          <w:p w14:paraId="143E05C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принципы правовой экспертизы;</w:t>
            </w:r>
          </w:p>
          <w:p w14:paraId="2A717EB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перечень субъектов, полномочных осуществлять юридическую экспертизу; -- вопросы, подлежащие рассмотрению экспертом-юристом;</w:t>
            </w:r>
          </w:p>
          <w:p w14:paraId="5F17D66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-виды правовой экспертизы;</w:t>
            </w:r>
          </w:p>
          <w:p w14:paraId="3088FAA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субъектов проведения антикоррупционной экспертизы;</w:t>
            </w:r>
          </w:p>
          <w:p w14:paraId="1205566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принципы проведения антикоррупционной экспертизы;</w:t>
            </w:r>
          </w:p>
          <w:p w14:paraId="71CF7C0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коррупциогенные факторы нормативных правовых актов.</w:t>
            </w:r>
          </w:p>
        </w:tc>
      </w:tr>
      <w:tr w:rsidR="00DA2788" w:rsidRPr="00E33FE1" w14:paraId="04DB4898" w14:textId="77777777" w:rsidTr="001F377B">
        <w:tc>
          <w:tcPr>
            <w:tcW w:w="2660" w:type="dxa"/>
          </w:tcPr>
          <w:p w14:paraId="41D17397" w14:textId="77777777" w:rsidR="00DA2788" w:rsidRPr="00E33FE1" w:rsidRDefault="00DA2788" w:rsidP="00E33FE1">
            <w:pPr>
              <w:spacing w:after="0" w:line="240" w:lineRule="auto"/>
              <w:jc w:val="both"/>
              <w:rPr>
                <w:rFonts w:ascii="Times New Roman" w:hAnsi="Times New Roman" w:cs="Times New Roman"/>
                <w:sz w:val="28"/>
                <w:szCs w:val="28"/>
              </w:rPr>
            </w:pPr>
          </w:p>
        </w:tc>
        <w:tc>
          <w:tcPr>
            <w:tcW w:w="3720" w:type="dxa"/>
          </w:tcPr>
          <w:p w14:paraId="1B4C3CD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ОПК-4.2. </w:t>
            </w:r>
          </w:p>
          <w:p w14:paraId="56C643B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Уметь:</w:t>
            </w:r>
          </w:p>
          <w:p w14:paraId="0F21A8B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самостоятельно проводить правовую экспертизу в рамках поставленной задачи</w:t>
            </w:r>
          </w:p>
          <w:p w14:paraId="195336E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br/>
            </w:r>
            <w:r w:rsidRPr="00E33FE1">
              <w:rPr>
                <w:rFonts w:ascii="Times New Roman" w:hAnsi="Times New Roman" w:cs="Times New Roman"/>
                <w:sz w:val="28"/>
                <w:szCs w:val="28"/>
              </w:rPr>
              <w:br/>
            </w:r>
          </w:p>
        </w:tc>
        <w:tc>
          <w:tcPr>
            <w:tcW w:w="3191" w:type="dxa"/>
          </w:tcPr>
          <w:p w14:paraId="286DE009"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Умеет:</w:t>
            </w:r>
          </w:p>
          <w:p w14:paraId="1A3881E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применять правила </w:t>
            </w:r>
            <w:r w:rsidRPr="00E33FE1">
              <w:rPr>
                <w:rFonts w:ascii="Times New Roman" w:hAnsi="Times New Roman" w:cs="Times New Roman"/>
                <w:sz w:val="28"/>
                <w:szCs w:val="28"/>
              </w:rPr>
              <w:lastRenderedPageBreak/>
              <w:t>проведения правовой экспертизы и антикоррупционной экспертизы нормативных правовых актов, регулирующих гражданские правоотношения.</w:t>
            </w:r>
          </w:p>
        </w:tc>
      </w:tr>
      <w:tr w:rsidR="00DA2788" w:rsidRPr="00E33FE1" w14:paraId="5A462245" w14:textId="77777777" w:rsidTr="001F377B">
        <w:tc>
          <w:tcPr>
            <w:tcW w:w="2660" w:type="dxa"/>
          </w:tcPr>
          <w:p w14:paraId="6B7C9701" w14:textId="77777777" w:rsidR="00DA2788" w:rsidRPr="00E33FE1" w:rsidRDefault="00DA2788" w:rsidP="00E33FE1">
            <w:pPr>
              <w:spacing w:after="0" w:line="240" w:lineRule="auto"/>
              <w:jc w:val="both"/>
              <w:rPr>
                <w:rFonts w:ascii="Times New Roman" w:hAnsi="Times New Roman" w:cs="Times New Roman"/>
                <w:sz w:val="28"/>
                <w:szCs w:val="28"/>
              </w:rPr>
            </w:pPr>
          </w:p>
        </w:tc>
        <w:tc>
          <w:tcPr>
            <w:tcW w:w="3720" w:type="dxa"/>
          </w:tcPr>
          <w:p w14:paraId="25B9EC8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ОПК-4.3.</w:t>
            </w:r>
          </w:p>
          <w:p w14:paraId="68B32DD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Владеть </w:t>
            </w:r>
          </w:p>
          <w:p w14:paraId="3CF2593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навыками подготовки заключений по результатам правовых, в том числе антикоррупционных экспертиз НПА</w:t>
            </w:r>
          </w:p>
        </w:tc>
        <w:tc>
          <w:tcPr>
            <w:tcW w:w="3191" w:type="dxa"/>
          </w:tcPr>
          <w:p w14:paraId="3854563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Владеет:</w:t>
            </w:r>
          </w:p>
          <w:p w14:paraId="167D26C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навыками подготовки заключений по результатам правовых, в том числе антикоррупционных экспертиз НПА исходя из принципов обоснованности, объективности и проверяемости результатов.</w:t>
            </w:r>
          </w:p>
        </w:tc>
      </w:tr>
    </w:tbl>
    <w:p w14:paraId="4F9D99D1" w14:textId="77777777" w:rsidR="00DA2788" w:rsidRPr="00E33FE1" w:rsidRDefault="00DA2788" w:rsidP="00E33FE1">
      <w:pPr>
        <w:spacing w:after="0" w:line="240" w:lineRule="auto"/>
        <w:jc w:val="both"/>
        <w:rPr>
          <w:rFonts w:ascii="Times New Roman" w:hAnsi="Times New Roman" w:cs="Times New Roman"/>
          <w:sz w:val="28"/>
          <w:szCs w:val="28"/>
        </w:rPr>
      </w:pPr>
    </w:p>
    <w:p w14:paraId="6C22BE37" w14:textId="77777777" w:rsidR="00DA2788" w:rsidRPr="00E33FE1" w:rsidRDefault="00DA2788" w:rsidP="00EC5A88">
      <w:pPr>
        <w:spacing w:after="0" w:line="240" w:lineRule="auto"/>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0BE83547" w14:textId="77777777" w:rsidR="00DA2788" w:rsidRPr="00E33FE1" w:rsidRDefault="00DA2788" w:rsidP="00E33FE1">
      <w:pPr>
        <w:pStyle w:val="Default"/>
        <w:jc w:val="both"/>
        <w:rPr>
          <w:sz w:val="28"/>
          <w:szCs w:val="28"/>
        </w:rPr>
      </w:pPr>
      <w:r w:rsidRPr="00E33FE1">
        <w:rPr>
          <w:i/>
          <w:iCs/>
          <w:sz w:val="28"/>
          <w:szCs w:val="28"/>
        </w:rPr>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6508A7B" w14:textId="77777777" w:rsidR="00DA2788" w:rsidRPr="00E33FE1" w:rsidRDefault="00DA2788" w:rsidP="00E33FE1">
      <w:pPr>
        <w:pStyle w:val="Default"/>
        <w:rPr>
          <w:sz w:val="28"/>
          <w:szCs w:val="28"/>
        </w:rPr>
      </w:pPr>
      <w:r w:rsidRPr="00E33FE1">
        <w:rPr>
          <w:sz w:val="28"/>
          <w:szCs w:val="28"/>
        </w:rPr>
        <w:t xml:space="preserve">Каждый верный ответ оценивается следующим образом: </w:t>
      </w:r>
    </w:p>
    <w:p w14:paraId="3ADD7889" w14:textId="77777777" w:rsidR="00DA2788" w:rsidRPr="00E33FE1" w:rsidRDefault="00DA2788" w:rsidP="00E33FE1">
      <w:pPr>
        <w:pStyle w:val="Default"/>
        <w:rPr>
          <w:sz w:val="28"/>
          <w:szCs w:val="28"/>
        </w:rPr>
      </w:pPr>
      <w:r w:rsidRPr="00E33FE1">
        <w:rPr>
          <w:sz w:val="28"/>
          <w:szCs w:val="28"/>
        </w:rPr>
        <w:t> задание в закрытой форме –1 балла,</w:t>
      </w:r>
    </w:p>
    <w:p w14:paraId="5D65F02B" w14:textId="77777777" w:rsidR="00DA2788" w:rsidRPr="00E33FE1" w:rsidRDefault="00DA2788" w:rsidP="00E33FE1">
      <w:pPr>
        <w:pStyle w:val="Default"/>
        <w:rPr>
          <w:sz w:val="28"/>
          <w:szCs w:val="28"/>
        </w:rPr>
      </w:pPr>
      <w:r w:rsidRPr="00E33FE1">
        <w:rPr>
          <w:sz w:val="28"/>
          <w:szCs w:val="28"/>
        </w:rPr>
        <w:t> задание в открытой форме – 2 балла,</w:t>
      </w:r>
    </w:p>
    <w:p w14:paraId="2ABB77A4" w14:textId="77777777" w:rsidR="00DA2788" w:rsidRPr="00E33FE1" w:rsidRDefault="00DA2788" w:rsidP="00E33FE1">
      <w:pPr>
        <w:pStyle w:val="Default"/>
        <w:rPr>
          <w:sz w:val="28"/>
          <w:szCs w:val="28"/>
        </w:rPr>
      </w:pPr>
      <w:r w:rsidRPr="00E33FE1">
        <w:rPr>
          <w:sz w:val="28"/>
          <w:szCs w:val="28"/>
        </w:rPr>
        <w:t> задание на установление правильной последовательности – 2 балла,</w:t>
      </w:r>
    </w:p>
    <w:p w14:paraId="74E99622" w14:textId="77777777" w:rsidR="00DA2788" w:rsidRPr="00E33FE1" w:rsidRDefault="00DA2788" w:rsidP="00E33FE1">
      <w:pPr>
        <w:pStyle w:val="Default"/>
        <w:rPr>
          <w:sz w:val="28"/>
          <w:szCs w:val="28"/>
        </w:rPr>
      </w:pPr>
      <w:r w:rsidRPr="00E33FE1">
        <w:rPr>
          <w:sz w:val="28"/>
          <w:szCs w:val="28"/>
        </w:rPr>
        <w:t></w:t>
      </w:r>
      <w:r w:rsidR="00E33FE1" w:rsidRPr="00E33FE1">
        <w:rPr>
          <w:sz w:val="28"/>
          <w:szCs w:val="28"/>
        </w:rPr>
        <w:t xml:space="preserve"> </w:t>
      </w:r>
      <w:r w:rsidRPr="00E33FE1">
        <w:rPr>
          <w:sz w:val="28"/>
          <w:szCs w:val="28"/>
        </w:rPr>
        <w:t>задание на установление соответствия – 2 балла,</w:t>
      </w:r>
    </w:p>
    <w:p w14:paraId="40318219" w14:textId="77777777" w:rsidR="00DA2788" w:rsidRPr="00E33FE1" w:rsidRDefault="00DA2788" w:rsidP="00E33FE1">
      <w:pPr>
        <w:pStyle w:val="Default"/>
        <w:jc w:val="both"/>
        <w:rPr>
          <w:sz w:val="28"/>
          <w:szCs w:val="28"/>
        </w:rPr>
      </w:pPr>
      <w:r w:rsidRPr="00E33FE1">
        <w:rPr>
          <w:sz w:val="28"/>
          <w:szCs w:val="28"/>
        </w:rPr>
        <w:t xml:space="preserve"> решение компетентностно-ориентированной задачи – 10 баллов. </w:t>
      </w:r>
    </w:p>
    <w:p w14:paraId="4658DAB7" w14:textId="77777777" w:rsidR="00DA2788" w:rsidRPr="00E33FE1" w:rsidRDefault="00DA2788" w:rsidP="00E33FE1">
      <w:pPr>
        <w:pStyle w:val="ConsPlusNormal"/>
        <w:jc w:val="center"/>
        <w:rPr>
          <w:rFonts w:ascii="Times New Roman" w:hAnsi="Times New Roman" w:cs="Times New Roman"/>
          <w:b/>
          <w:sz w:val="28"/>
          <w:szCs w:val="28"/>
        </w:rPr>
      </w:pPr>
    </w:p>
    <w:p w14:paraId="59CB6BF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 заданий.</w:t>
      </w:r>
    </w:p>
    <w:p w14:paraId="6BF968CC"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5A364F4C"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 </w:t>
      </w:r>
    </w:p>
    <w:p w14:paraId="708CF3BE"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6A6FB7C2" w14:textId="77777777" w:rsidR="00DA2788" w:rsidRPr="00E33FE1" w:rsidRDefault="00DA2788" w:rsidP="00EC5A88">
      <w:pPr>
        <w:pStyle w:val="ConsPlusNormal"/>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5AE97181" w14:textId="77777777" w:rsidR="00DA2788" w:rsidRPr="00E33FE1" w:rsidRDefault="00DA2788" w:rsidP="00E33FE1">
      <w:pPr>
        <w:pStyle w:val="ConsPlusNormal"/>
        <w:jc w:val="center"/>
        <w:rPr>
          <w:rFonts w:ascii="Times New Roman" w:hAnsi="Times New Roman" w:cs="Times New Roman"/>
          <w:b/>
          <w:i/>
          <w:sz w:val="28"/>
          <w:szCs w:val="28"/>
        </w:rPr>
      </w:pPr>
    </w:p>
    <w:p w14:paraId="48B44E82"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4834B99A"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29C123C3"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7185A90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2FB1A24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4CAB0450"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57D1435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компетентностно-ориентированные задачи.</w:t>
      </w:r>
    </w:p>
    <w:p w14:paraId="1210FEA8"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3106204A" w14:textId="77777777" w:rsidR="00DA2788" w:rsidRPr="00E33FE1" w:rsidRDefault="00DA2788" w:rsidP="00E33FE1">
      <w:pPr>
        <w:pStyle w:val="ConsPlusNormal"/>
        <w:jc w:val="both"/>
        <w:rPr>
          <w:rFonts w:ascii="Times New Roman" w:hAnsi="Times New Roman" w:cs="Times New Roman"/>
          <w:b/>
          <w:sz w:val="28"/>
          <w:szCs w:val="28"/>
        </w:rPr>
      </w:pPr>
    </w:p>
    <w:p w14:paraId="531185A2" w14:textId="77777777" w:rsidR="00DA2788" w:rsidRPr="00E33FE1" w:rsidRDefault="00DA2788" w:rsidP="00E33FE1">
      <w:pPr>
        <w:pStyle w:val="ConsPlusNormal"/>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62406E04" w14:textId="77777777" w:rsidR="00DA2788" w:rsidRPr="00E33FE1" w:rsidRDefault="00DA2788" w:rsidP="00E33FE1">
      <w:pPr>
        <w:pStyle w:val="ConsPlusNormal"/>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p>
    <w:p w14:paraId="5CC98B4F" w14:textId="77777777" w:rsidR="00DA2788" w:rsidRPr="00E33FE1" w:rsidRDefault="00787ED3" w:rsidP="00787ED3">
      <w:pPr>
        <w:pStyle w:val="34"/>
        <w:numPr>
          <w:ilvl w:val="0"/>
          <w:numId w:val="10"/>
        </w:numPr>
        <w:shd w:val="clear" w:color="auto" w:fill="FFFFFF"/>
        <w:spacing w:after="0" w:line="240" w:lineRule="auto"/>
        <w:jc w:val="both"/>
        <w:rPr>
          <w:rFonts w:ascii="Times New Roman" w:hAnsi="Times New Roman"/>
          <w:b/>
          <w:sz w:val="28"/>
          <w:szCs w:val="28"/>
          <w:lang w:eastAsia="ru-RU"/>
        </w:rPr>
      </w:pPr>
      <w:r w:rsidRPr="00787ED3">
        <w:rPr>
          <w:rFonts w:ascii="Times New Roman" w:hAnsi="Times New Roman"/>
          <w:b/>
          <w:sz w:val="28"/>
          <w:szCs w:val="28"/>
          <w:lang w:eastAsia="ru-RU"/>
        </w:rPr>
        <w:t>ОПК-2</w:t>
      </w:r>
      <w:r>
        <w:rPr>
          <w:rFonts w:ascii="Times New Roman" w:hAnsi="Times New Roman"/>
          <w:b/>
          <w:sz w:val="28"/>
          <w:szCs w:val="28"/>
          <w:lang w:eastAsia="ru-RU"/>
        </w:rPr>
        <w:t xml:space="preserve"> </w:t>
      </w:r>
      <w:r w:rsidR="00DA2788" w:rsidRPr="00E33FE1">
        <w:rPr>
          <w:rFonts w:ascii="Times New Roman" w:hAnsi="Times New Roman"/>
          <w:b/>
          <w:sz w:val="28"/>
          <w:szCs w:val="28"/>
          <w:lang w:eastAsia="ru-RU"/>
        </w:rPr>
        <w:t>Гражданским правом регулируются отношения:</w:t>
      </w:r>
    </w:p>
    <w:p w14:paraId="3AF23934" w14:textId="77777777" w:rsidR="00DA2788" w:rsidRPr="00E33FE1" w:rsidRDefault="00DA2788" w:rsidP="00E33FE1">
      <w:pPr>
        <w:shd w:val="clear" w:color="auto" w:fill="FFFFFF"/>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трудовые;</w:t>
      </w:r>
    </w:p>
    <w:p w14:paraId="7989621E" w14:textId="77777777" w:rsidR="00DA2788" w:rsidRPr="00E33FE1" w:rsidRDefault="00DA2788" w:rsidP="00E33FE1">
      <w:pPr>
        <w:shd w:val="clear" w:color="auto" w:fill="FFFFFF"/>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административные;</w:t>
      </w:r>
    </w:p>
    <w:p w14:paraId="26861E1F" w14:textId="77777777" w:rsidR="00DA2788" w:rsidRPr="00E33FE1" w:rsidRDefault="00DA2788" w:rsidP="00E33FE1">
      <w:pPr>
        <w:shd w:val="clear" w:color="auto" w:fill="FFFFFF"/>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имущественные и связанные с ними личные неимущественные;</w:t>
      </w:r>
    </w:p>
    <w:p w14:paraId="023E639B" w14:textId="77777777" w:rsidR="00DA2788" w:rsidRPr="00E33FE1" w:rsidRDefault="00DA2788" w:rsidP="00E33FE1">
      <w:pPr>
        <w:shd w:val="clear" w:color="auto" w:fill="FFFFFF"/>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lang w:val="en-US"/>
        </w:rPr>
        <w:t>г</w:t>
      </w:r>
      <w:r w:rsidRPr="00E33FE1">
        <w:rPr>
          <w:rFonts w:ascii="Times New Roman" w:hAnsi="Times New Roman" w:cs="Times New Roman"/>
          <w:sz w:val="28"/>
          <w:szCs w:val="28"/>
        </w:rPr>
        <w:t>) дисциплинарные.</w:t>
      </w:r>
    </w:p>
    <w:p w14:paraId="2E7FEAB4" w14:textId="77777777" w:rsidR="00DA2788" w:rsidRPr="00E33FE1" w:rsidRDefault="00DA2788" w:rsidP="00E33FE1">
      <w:pPr>
        <w:shd w:val="clear" w:color="auto" w:fill="FFFFFF"/>
        <w:spacing w:after="0" w:line="240" w:lineRule="auto"/>
        <w:ind w:firstLine="709"/>
        <w:jc w:val="both"/>
        <w:rPr>
          <w:rFonts w:ascii="Times New Roman" w:hAnsi="Times New Roman" w:cs="Times New Roman"/>
          <w:sz w:val="28"/>
          <w:szCs w:val="28"/>
        </w:rPr>
      </w:pPr>
    </w:p>
    <w:p w14:paraId="7C5BDA79" w14:textId="77777777" w:rsidR="00DA2788" w:rsidRPr="00E33FE1" w:rsidRDefault="00787ED3" w:rsidP="00787ED3">
      <w:pPr>
        <w:pStyle w:val="34"/>
        <w:numPr>
          <w:ilvl w:val="0"/>
          <w:numId w:val="10"/>
        </w:numPr>
        <w:spacing w:after="0" w:line="240" w:lineRule="auto"/>
        <w:jc w:val="both"/>
        <w:rPr>
          <w:rFonts w:ascii="Times New Roman" w:hAnsi="Times New Roman"/>
          <w:b/>
          <w:sz w:val="28"/>
          <w:szCs w:val="28"/>
          <w:lang w:eastAsia="ru-RU"/>
        </w:rPr>
      </w:pPr>
      <w:r w:rsidRPr="00787ED3">
        <w:rPr>
          <w:rFonts w:ascii="Times New Roman" w:hAnsi="Times New Roman"/>
          <w:b/>
          <w:sz w:val="28"/>
          <w:szCs w:val="28"/>
          <w:lang w:eastAsia="ru-RU"/>
        </w:rPr>
        <w:t>ОПК-2</w:t>
      </w:r>
      <w:r>
        <w:rPr>
          <w:rFonts w:ascii="Times New Roman" w:hAnsi="Times New Roman"/>
          <w:b/>
          <w:sz w:val="28"/>
          <w:szCs w:val="28"/>
          <w:lang w:eastAsia="ru-RU"/>
        </w:rPr>
        <w:t xml:space="preserve"> </w:t>
      </w:r>
      <w:r w:rsidR="00DA2788" w:rsidRPr="00E33FE1">
        <w:rPr>
          <w:rFonts w:ascii="Times New Roman" w:hAnsi="Times New Roman"/>
          <w:b/>
          <w:sz w:val="28"/>
          <w:szCs w:val="28"/>
          <w:lang w:eastAsia="ru-RU"/>
        </w:rPr>
        <w:t>Объектом гражданского правоотношения является:</w:t>
      </w:r>
    </w:p>
    <w:p w14:paraId="6AD9580E"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то благо, по поводу которого возникает гражданское правоотношение и в отношении которого существует субъективное право и соответствующая ему обязанность;</w:t>
      </w:r>
    </w:p>
    <w:p w14:paraId="2F13F3E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текст железнодорожного расписания;</w:t>
      </w:r>
    </w:p>
    <w:p w14:paraId="2B81485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научная теория;</w:t>
      </w:r>
    </w:p>
    <w:p w14:paraId="19C07CB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идея об оформления рекламы.</w:t>
      </w:r>
    </w:p>
    <w:p w14:paraId="087CFC75"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3DEDB9AB" w14:textId="77777777" w:rsidR="00DA2788" w:rsidRPr="00E33FE1" w:rsidRDefault="00787ED3" w:rsidP="00787ED3">
      <w:pPr>
        <w:pStyle w:val="34"/>
        <w:numPr>
          <w:ilvl w:val="0"/>
          <w:numId w:val="10"/>
        </w:numPr>
        <w:spacing w:after="0" w:line="240" w:lineRule="auto"/>
        <w:jc w:val="both"/>
        <w:rPr>
          <w:rFonts w:ascii="Times New Roman" w:hAnsi="Times New Roman"/>
          <w:b/>
          <w:sz w:val="28"/>
          <w:szCs w:val="28"/>
          <w:lang w:eastAsia="ru-RU"/>
        </w:rPr>
      </w:pPr>
      <w:r w:rsidRPr="00787ED3">
        <w:rPr>
          <w:rFonts w:ascii="Times New Roman" w:hAnsi="Times New Roman"/>
          <w:b/>
          <w:sz w:val="28"/>
          <w:szCs w:val="28"/>
          <w:lang w:eastAsia="ru-RU"/>
        </w:rPr>
        <w:t>ОПК-2</w:t>
      </w:r>
      <w:r>
        <w:rPr>
          <w:rFonts w:ascii="Times New Roman" w:hAnsi="Times New Roman"/>
          <w:b/>
          <w:sz w:val="28"/>
          <w:szCs w:val="28"/>
          <w:lang w:eastAsia="ru-RU"/>
        </w:rPr>
        <w:t xml:space="preserve"> </w:t>
      </w:r>
      <w:r w:rsidR="00DA2788" w:rsidRPr="00E33FE1">
        <w:rPr>
          <w:rFonts w:ascii="Times New Roman" w:hAnsi="Times New Roman"/>
          <w:b/>
          <w:sz w:val="28"/>
          <w:szCs w:val="28"/>
          <w:lang w:eastAsia="ru-RU"/>
        </w:rPr>
        <w:t>К личным неимущественным отношениям относятся:</w:t>
      </w:r>
    </w:p>
    <w:p w14:paraId="63F8B28E"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а) кредитно-денежные правоотношения; </w:t>
      </w:r>
    </w:p>
    <w:p w14:paraId="56E6DED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заключение договора купли-продажи;</w:t>
      </w:r>
    </w:p>
    <w:p w14:paraId="71FF64C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право на имя;</w:t>
      </w:r>
    </w:p>
    <w:p w14:paraId="6DC9E023"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право на собственность.</w:t>
      </w:r>
    </w:p>
    <w:p w14:paraId="74A8813E"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7F732254"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lastRenderedPageBreak/>
        <w:t xml:space="preserve">4. </w:t>
      </w:r>
      <w:r w:rsidR="00A93A77" w:rsidRPr="00A93A77">
        <w:rPr>
          <w:rFonts w:ascii="Times New Roman" w:hAnsi="Times New Roman" w:cs="Times New Roman"/>
          <w:b/>
          <w:sz w:val="28"/>
          <w:szCs w:val="28"/>
        </w:rPr>
        <w:t>ОПК-2</w:t>
      </w:r>
      <w:r w:rsidR="00A93A77">
        <w:rPr>
          <w:rFonts w:ascii="Times New Roman" w:hAnsi="Times New Roman" w:cs="Times New Roman"/>
          <w:b/>
          <w:sz w:val="28"/>
          <w:szCs w:val="28"/>
        </w:rPr>
        <w:t xml:space="preserve"> </w:t>
      </w:r>
      <w:r w:rsidRPr="00E33FE1">
        <w:rPr>
          <w:rFonts w:ascii="Times New Roman" w:hAnsi="Times New Roman" w:cs="Times New Roman"/>
          <w:b/>
          <w:sz w:val="28"/>
          <w:szCs w:val="28"/>
        </w:rPr>
        <w:t>Правоспособность юридического лица как субъекта гражданских правоотношений возникает в момент:</w:t>
      </w:r>
    </w:p>
    <w:p w14:paraId="7EF8E5A0"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принятия решения о его создании;</w:t>
      </w:r>
    </w:p>
    <w:p w14:paraId="2D8E27B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открытия счета в банке;</w:t>
      </w:r>
    </w:p>
    <w:p w14:paraId="41970D78"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начала его деятельности;</w:t>
      </w:r>
    </w:p>
    <w:p w14:paraId="5AEC9AF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его регистрации.</w:t>
      </w:r>
    </w:p>
    <w:p w14:paraId="42011466"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3E7868C4" w14:textId="77777777" w:rsidR="00DA2788" w:rsidRPr="00E33FE1" w:rsidRDefault="00DA2788" w:rsidP="00E33FE1">
      <w:pPr>
        <w:spacing w:after="0" w:line="240" w:lineRule="auto"/>
        <w:jc w:val="both"/>
        <w:rPr>
          <w:rFonts w:ascii="Times New Roman" w:hAnsi="Times New Roman" w:cs="Times New Roman"/>
          <w:b/>
          <w:iCs/>
          <w:sz w:val="28"/>
          <w:szCs w:val="28"/>
        </w:rPr>
      </w:pPr>
      <w:r w:rsidRPr="00E33FE1">
        <w:rPr>
          <w:rFonts w:ascii="Times New Roman" w:hAnsi="Times New Roman" w:cs="Times New Roman"/>
          <w:b/>
          <w:iCs/>
          <w:sz w:val="28"/>
          <w:szCs w:val="28"/>
        </w:rPr>
        <w:t xml:space="preserve">5. </w:t>
      </w:r>
      <w:r w:rsidR="00A93A77" w:rsidRPr="00A93A77">
        <w:rPr>
          <w:rFonts w:ascii="Times New Roman" w:hAnsi="Times New Roman" w:cs="Times New Roman"/>
          <w:b/>
          <w:iCs/>
          <w:sz w:val="28"/>
          <w:szCs w:val="28"/>
        </w:rPr>
        <w:t>ОПК-2</w:t>
      </w:r>
      <w:r w:rsidR="00A93A77">
        <w:rPr>
          <w:rFonts w:ascii="Times New Roman" w:hAnsi="Times New Roman" w:cs="Times New Roman"/>
          <w:b/>
          <w:iCs/>
          <w:sz w:val="28"/>
          <w:szCs w:val="28"/>
        </w:rPr>
        <w:t xml:space="preserve"> </w:t>
      </w:r>
      <w:r w:rsidRPr="00E33FE1">
        <w:rPr>
          <w:rFonts w:ascii="Times New Roman" w:hAnsi="Times New Roman" w:cs="Times New Roman"/>
          <w:b/>
          <w:iCs/>
          <w:sz w:val="28"/>
          <w:szCs w:val="28"/>
        </w:rPr>
        <w:t xml:space="preserve">Правоспособность гражданина </w:t>
      </w:r>
      <w:r w:rsidRPr="00E33FE1">
        <w:rPr>
          <w:rFonts w:ascii="Times New Roman" w:hAnsi="Times New Roman" w:cs="Times New Roman"/>
          <w:b/>
          <w:sz w:val="28"/>
          <w:szCs w:val="28"/>
        </w:rPr>
        <w:t xml:space="preserve">как субъекта гражданских правоотношений </w:t>
      </w:r>
      <w:r w:rsidRPr="00E33FE1">
        <w:rPr>
          <w:rFonts w:ascii="Times New Roman" w:hAnsi="Times New Roman" w:cs="Times New Roman"/>
          <w:b/>
          <w:iCs/>
          <w:sz w:val="28"/>
          <w:szCs w:val="28"/>
        </w:rPr>
        <w:t xml:space="preserve">возникает в момент: </w:t>
      </w:r>
    </w:p>
    <w:p w14:paraId="2C580DA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вступления в брак;</w:t>
      </w:r>
    </w:p>
    <w:p w14:paraId="490FBEF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его рождения; </w:t>
      </w:r>
    </w:p>
    <w:p w14:paraId="7C1CFB2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рождения у него первого ребенка; </w:t>
      </w:r>
    </w:p>
    <w:p w14:paraId="7EDB7AE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приобретения им имени.</w:t>
      </w:r>
    </w:p>
    <w:p w14:paraId="4505EBAB" w14:textId="77777777" w:rsidR="00DA2788" w:rsidRPr="00E33FE1" w:rsidRDefault="00DA2788" w:rsidP="00E33FE1">
      <w:pPr>
        <w:spacing w:after="0" w:line="240" w:lineRule="auto"/>
        <w:jc w:val="both"/>
        <w:rPr>
          <w:rFonts w:ascii="Times New Roman" w:hAnsi="Times New Roman" w:cs="Times New Roman"/>
          <w:sz w:val="28"/>
          <w:szCs w:val="28"/>
        </w:rPr>
      </w:pPr>
    </w:p>
    <w:p w14:paraId="0F2EE88C"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6. </w:t>
      </w:r>
      <w:r w:rsidR="00A93A77" w:rsidRPr="00A93A77">
        <w:rPr>
          <w:rFonts w:ascii="Times New Roman" w:hAnsi="Times New Roman" w:cs="Times New Roman"/>
          <w:b/>
          <w:sz w:val="28"/>
          <w:szCs w:val="28"/>
        </w:rPr>
        <w:t>ОПК-2</w:t>
      </w:r>
      <w:r w:rsidRPr="00E33FE1">
        <w:rPr>
          <w:rFonts w:ascii="Times New Roman" w:hAnsi="Times New Roman" w:cs="Times New Roman"/>
          <w:b/>
          <w:sz w:val="28"/>
          <w:szCs w:val="28"/>
        </w:rPr>
        <w:t>Домашние животные относятся к:</w:t>
      </w:r>
    </w:p>
    <w:p w14:paraId="159C0C2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субъектам гражданского права;</w:t>
      </w:r>
    </w:p>
    <w:p w14:paraId="1E8A8D4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объектам гражданского права;</w:t>
      </w:r>
    </w:p>
    <w:p w14:paraId="445AD29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вещам, изъятым из оборота;</w:t>
      </w:r>
    </w:p>
    <w:p w14:paraId="6B4D664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объектам культурного наследия.</w:t>
      </w:r>
    </w:p>
    <w:p w14:paraId="1359D54A" w14:textId="77777777" w:rsidR="00DA2788" w:rsidRPr="00E33FE1" w:rsidRDefault="00DA2788" w:rsidP="00E33FE1">
      <w:pPr>
        <w:spacing w:after="0" w:line="240" w:lineRule="auto"/>
        <w:jc w:val="both"/>
        <w:rPr>
          <w:rFonts w:ascii="Times New Roman" w:hAnsi="Times New Roman" w:cs="Times New Roman"/>
          <w:sz w:val="28"/>
          <w:szCs w:val="28"/>
        </w:rPr>
      </w:pPr>
    </w:p>
    <w:p w14:paraId="7858388B" w14:textId="77777777" w:rsidR="00DA2788" w:rsidRPr="00E33FE1" w:rsidRDefault="00DA2788" w:rsidP="00E33FE1">
      <w:pPr>
        <w:spacing w:after="0" w:line="240" w:lineRule="auto"/>
        <w:jc w:val="both"/>
        <w:rPr>
          <w:rFonts w:ascii="Times New Roman" w:hAnsi="Times New Roman" w:cs="Times New Roman"/>
          <w:iCs/>
          <w:sz w:val="28"/>
          <w:szCs w:val="28"/>
        </w:rPr>
      </w:pPr>
      <w:r w:rsidRPr="00E33FE1">
        <w:rPr>
          <w:rFonts w:ascii="Times New Roman" w:hAnsi="Times New Roman" w:cs="Times New Roman"/>
          <w:b/>
          <w:sz w:val="28"/>
          <w:szCs w:val="28"/>
        </w:rPr>
        <w:t xml:space="preserve">7. </w:t>
      </w:r>
      <w:r w:rsidR="00A93A77" w:rsidRPr="00A93A77">
        <w:rPr>
          <w:rFonts w:ascii="Times New Roman" w:hAnsi="Times New Roman" w:cs="Times New Roman"/>
          <w:b/>
          <w:sz w:val="28"/>
          <w:szCs w:val="28"/>
        </w:rPr>
        <w:t>ОПК-2</w:t>
      </w:r>
      <w:r w:rsidR="00A93A77">
        <w:rPr>
          <w:rFonts w:ascii="Times New Roman" w:hAnsi="Times New Roman" w:cs="Times New Roman"/>
          <w:b/>
          <w:sz w:val="28"/>
          <w:szCs w:val="28"/>
        </w:rPr>
        <w:t xml:space="preserve"> </w:t>
      </w:r>
      <w:r w:rsidRPr="00E33FE1">
        <w:rPr>
          <w:rFonts w:ascii="Times New Roman" w:hAnsi="Times New Roman" w:cs="Times New Roman"/>
          <w:b/>
          <w:iCs/>
          <w:sz w:val="28"/>
          <w:szCs w:val="28"/>
        </w:rPr>
        <w:t>Правоспособность гражданина как субъекта гражданских правоотношений</w:t>
      </w:r>
      <w:r w:rsidRPr="00E33FE1">
        <w:rPr>
          <w:rFonts w:ascii="Times New Roman" w:hAnsi="Times New Roman" w:cs="Times New Roman"/>
          <w:iCs/>
          <w:sz w:val="28"/>
          <w:szCs w:val="28"/>
        </w:rPr>
        <w:t xml:space="preserve"> прекращается в момент: </w:t>
      </w:r>
    </w:p>
    <w:p w14:paraId="6B7E235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признания его судом недееспособным; </w:t>
      </w:r>
    </w:p>
    <w:p w14:paraId="611E510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осуждения его судом за совершенное правонарушение;</w:t>
      </w:r>
    </w:p>
    <w:p w14:paraId="6316D7E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егосмерти;</w:t>
      </w:r>
    </w:p>
    <w:p w14:paraId="7E657D6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установления над ним опеки или попечительства.</w:t>
      </w:r>
    </w:p>
    <w:p w14:paraId="1688B302" w14:textId="77777777" w:rsidR="00DA2788" w:rsidRPr="00E33FE1" w:rsidRDefault="00DA2788" w:rsidP="00E33FE1">
      <w:pPr>
        <w:spacing w:after="0" w:line="240" w:lineRule="auto"/>
        <w:jc w:val="both"/>
        <w:rPr>
          <w:rFonts w:ascii="Times New Roman" w:hAnsi="Times New Roman" w:cs="Times New Roman"/>
          <w:sz w:val="28"/>
          <w:szCs w:val="28"/>
        </w:rPr>
      </w:pPr>
    </w:p>
    <w:p w14:paraId="15481E6F" w14:textId="77777777" w:rsidR="00DA2788" w:rsidRPr="00E33FE1" w:rsidRDefault="00DA2788" w:rsidP="00E33FE1">
      <w:pPr>
        <w:spacing w:after="0" w:line="240" w:lineRule="auto"/>
        <w:jc w:val="both"/>
        <w:rPr>
          <w:rFonts w:ascii="Times New Roman" w:hAnsi="Times New Roman" w:cs="Times New Roman"/>
          <w:b/>
          <w:bCs/>
          <w:sz w:val="28"/>
          <w:szCs w:val="28"/>
        </w:rPr>
      </w:pPr>
      <w:r w:rsidRPr="00E33FE1">
        <w:rPr>
          <w:rFonts w:ascii="Times New Roman" w:hAnsi="Times New Roman" w:cs="Times New Roman"/>
          <w:b/>
          <w:sz w:val="28"/>
          <w:szCs w:val="28"/>
        </w:rPr>
        <w:t xml:space="preserve">8. </w:t>
      </w:r>
      <w:r w:rsidR="00A93A77" w:rsidRPr="00A93A77">
        <w:rPr>
          <w:rFonts w:ascii="Times New Roman" w:hAnsi="Times New Roman" w:cs="Times New Roman"/>
          <w:b/>
          <w:sz w:val="28"/>
          <w:szCs w:val="28"/>
        </w:rPr>
        <w:t>ОПК-2</w:t>
      </w:r>
      <w:r w:rsidR="00A93A77">
        <w:rPr>
          <w:rFonts w:ascii="Times New Roman" w:hAnsi="Times New Roman" w:cs="Times New Roman"/>
          <w:b/>
          <w:sz w:val="28"/>
          <w:szCs w:val="28"/>
        </w:rPr>
        <w:t xml:space="preserve"> </w:t>
      </w:r>
      <w:r w:rsidRPr="00E33FE1">
        <w:rPr>
          <w:rFonts w:ascii="Times New Roman" w:hAnsi="Times New Roman" w:cs="Times New Roman"/>
          <w:b/>
          <w:bCs/>
          <w:sz w:val="28"/>
          <w:szCs w:val="28"/>
        </w:rPr>
        <w:t>Как называется вещь, раздел которой в натуре невозможен без изменения ее назначения?</w:t>
      </w:r>
    </w:p>
    <w:p w14:paraId="0AC43F7A"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а) сложная;</w:t>
      </w:r>
    </w:p>
    <w:p w14:paraId="25C3D2CF"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б) единичная;</w:t>
      </w:r>
    </w:p>
    <w:p w14:paraId="647B1E79"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в) целая;</w:t>
      </w:r>
    </w:p>
    <w:p w14:paraId="624CE88A" w14:textId="77777777" w:rsidR="00DA2788" w:rsidRPr="00E33FE1" w:rsidRDefault="00DA2788"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г) неделимая.</w:t>
      </w:r>
    </w:p>
    <w:p w14:paraId="3B81D524" w14:textId="77777777" w:rsidR="00DA2788" w:rsidRPr="00E33FE1" w:rsidRDefault="00DA2788" w:rsidP="00E33FE1">
      <w:pPr>
        <w:spacing w:after="0" w:line="240" w:lineRule="auto"/>
        <w:jc w:val="both"/>
        <w:rPr>
          <w:rFonts w:ascii="Times New Roman" w:hAnsi="Times New Roman" w:cs="Times New Roman"/>
          <w:bCs/>
          <w:sz w:val="28"/>
          <w:szCs w:val="28"/>
        </w:rPr>
      </w:pPr>
    </w:p>
    <w:p w14:paraId="7EDAAC34"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9. </w:t>
      </w:r>
      <w:r w:rsidR="00A93A77" w:rsidRPr="00A93A77">
        <w:rPr>
          <w:rFonts w:ascii="Times New Roman" w:hAnsi="Times New Roman" w:cs="Times New Roman"/>
          <w:b/>
          <w:sz w:val="28"/>
          <w:szCs w:val="28"/>
        </w:rPr>
        <w:t>ОПК-2</w:t>
      </w:r>
      <w:r w:rsidR="00A93A77">
        <w:rPr>
          <w:rFonts w:ascii="Times New Roman" w:hAnsi="Times New Roman" w:cs="Times New Roman"/>
          <w:b/>
          <w:sz w:val="28"/>
          <w:szCs w:val="28"/>
        </w:rPr>
        <w:t xml:space="preserve"> </w:t>
      </w:r>
      <w:r w:rsidRPr="00E33FE1">
        <w:rPr>
          <w:rFonts w:ascii="Times New Roman" w:hAnsi="Times New Roman" w:cs="Times New Roman"/>
          <w:b/>
          <w:sz w:val="28"/>
          <w:szCs w:val="28"/>
        </w:rPr>
        <w:t>Право собственности на недвижимое имущество возникает с момента:</w:t>
      </w:r>
    </w:p>
    <w:p w14:paraId="260D36D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подписания сторонами договора купли-продажи недвижимого имущества;</w:t>
      </w:r>
    </w:p>
    <w:p w14:paraId="63FD719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передачи покупателем денежных средств продавцу по договору купли-продажи недвижимого имущества;</w:t>
      </w:r>
    </w:p>
    <w:p w14:paraId="0CFC143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внесения сведений в единый государственный реестр органом, осуществляющими государственную регистрацию прав на недвижимое имущество;</w:t>
      </w:r>
    </w:p>
    <w:p w14:paraId="3D9F36D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подачи заявления на государственную регистрацию сделок с недвижимым имуществом.</w:t>
      </w:r>
    </w:p>
    <w:p w14:paraId="200812A1" w14:textId="77777777" w:rsidR="00DA2788" w:rsidRPr="00E33FE1" w:rsidRDefault="00DA2788" w:rsidP="00E33FE1">
      <w:pPr>
        <w:spacing w:after="0" w:line="240" w:lineRule="auto"/>
        <w:jc w:val="both"/>
        <w:rPr>
          <w:rFonts w:ascii="Times New Roman" w:hAnsi="Times New Roman" w:cs="Times New Roman"/>
          <w:sz w:val="28"/>
          <w:szCs w:val="28"/>
        </w:rPr>
      </w:pPr>
    </w:p>
    <w:p w14:paraId="70BF5E43"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lastRenderedPageBreak/>
        <w:t xml:space="preserve">10. </w:t>
      </w:r>
      <w:r w:rsidR="00A93A77" w:rsidRPr="00A93A77">
        <w:rPr>
          <w:rFonts w:ascii="Times New Roman" w:hAnsi="Times New Roman" w:cs="Times New Roman"/>
          <w:b/>
          <w:sz w:val="28"/>
          <w:szCs w:val="28"/>
        </w:rPr>
        <w:t>ОПК-2</w:t>
      </w:r>
      <w:r w:rsidR="00A93A77">
        <w:rPr>
          <w:rFonts w:ascii="Times New Roman" w:hAnsi="Times New Roman" w:cs="Times New Roman"/>
          <w:b/>
          <w:sz w:val="28"/>
          <w:szCs w:val="28"/>
        </w:rPr>
        <w:t xml:space="preserve"> </w:t>
      </w:r>
      <w:r w:rsidRPr="00E33FE1">
        <w:rPr>
          <w:rFonts w:ascii="Times New Roman" w:hAnsi="Times New Roman" w:cs="Times New Roman"/>
          <w:b/>
          <w:sz w:val="28"/>
          <w:szCs w:val="28"/>
        </w:rPr>
        <w:t>Какие из перечисленных предметов не относятся к движимым вещам:</w:t>
      </w:r>
    </w:p>
    <w:p w14:paraId="78901DE2"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конструкции для строительства жилого дома;</w:t>
      </w:r>
    </w:p>
    <w:p w14:paraId="4BD7568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космические корабли;</w:t>
      </w:r>
    </w:p>
    <w:p w14:paraId="1F1F0A0E"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автомобили;</w:t>
      </w:r>
    </w:p>
    <w:p w14:paraId="04D1777B"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деревья, выращенные для пересадки.</w:t>
      </w:r>
    </w:p>
    <w:p w14:paraId="72E16C97" w14:textId="77777777" w:rsidR="00DA2788" w:rsidRPr="00E33FE1" w:rsidRDefault="00DA2788" w:rsidP="00E33FE1">
      <w:pPr>
        <w:spacing w:after="0" w:line="240" w:lineRule="auto"/>
        <w:jc w:val="both"/>
        <w:rPr>
          <w:rFonts w:ascii="Times New Roman" w:hAnsi="Times New Roman" w:cs="Times New Roman"/>
          <w:sz w:val="28"/>
          <w:szCs w:val="28"/>
        </w:rPr>
      </w:pPr>
    </w:p>
    <w:p w14:paraId="4D0FE4ED"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11. </w:t>
      </w:r>
      <w:r w:rsidR="00A93A77">
        <w:rPr>
          <w:rFonts w:ascii="Times New Roman" w:hAnsi="Times New Roman" w:cs="Times New Roman"/>
          <w:b/>
          <w:sz w:val="28"/>
          <w:szCs w:val="28"/>
        </w:rPr>
        <w:t xml:space="preserve">ОПК-4 </w:t>
      </w:r>
      <w:r w:rsidRPr="00E33FE1">
        <w:rPr>
          <w:rFonts w:ascii="Times New Roman" w:hAnsi="Times New Roman" w:cs="Times New Roman"/>
          <w:b/>
          <w:sz w:val="28"/>
          <w:szCs w:val="28"/>
        </w:rPr>
        <w:t>Ограничения оборотоспособности объектов гражданских прав могут быть введены на основании:</w:t>
      </w:r>
    </w:p>
    <w:p w14:paraId="75CE2C8A"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федерального закона;</w:t>
      </w:r>
    </w:p>
    <w:p w14:paraId="018F9F2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решения органа государственной власти субъекта РФ;</w:t>
      </w:r>
    </w:p>
    <w:p w14:paraId="7DDA2A5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решения органа местного самоуправления;</w:t>
      </w:r>
    </w:p>
    <w:p w14:paraId="3596E66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указа Президента РФ.</w:t>
      </w:r>
    </w:p>
    <w:p w14:paraId="7912F062" w14:textId="77777777" w:rsidR="00DA2788" w:rsidRPr="00E33FE1" w:rsidRDefault="00DA2788" w:rsidP="00E33FE1">
      <w:pPr>
        <w:spacing w:after="0" w:line="240" w:lineRule="auto"/>
        <w:jc w:val="both"/>
        <w:rPr>
          <w:rFonts w:ascii="Times New Roman" w:hAnsi="Times New Roman" w:cs="Times New Roman"/>
          <w:sz w:val="28"/>
          <w:szCs w:val="28"/>
        </w:rPr>
      </w:pPr>
    </w:p>
    <w:p w14:paraId="669CEB6A"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12. </w:t>
      </w:r>
      <w:r w:rsidR="00A93A77" w:rsidRPr="00A93A77">
        <w:rPr>
          <w:rFonts w:ascii="Times New Roman" w:hAnsi="Times New Roman" w:cs="Times New Roman"/>
          <w:b/>
          <w:sz w:val="28"/>
          <w:szCs w:val="28"/>
        </w:rPr>
        <w:t xml:space="preserve">ОПК-4 </w:t>
      </w:r>
      <w:r w:rsidRPr="00E33FE1">
        <w:rPr>
          <w:rFonts w:ascii="Times New Roman" w:hAnsi="Times New Roman" w:cs="Times New Roman"/>
          <w:b/>
          <w:sz w:val="28"/>
          <w:szCs w:val="28"/>
        </w:rPr>
        <w:t>Специальный способ прекращения права собственности применительно к домашним животным, как объектам гражданских прав:</w:t>
      </w:r>
    </w:p>
    <w:p w14:paraId="2D003F9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выкуп в связи с ненадлежащим содержанием, жестоким обращением;</w:t>
      </w:r>
    </w:p>
    <w:p w14:paraId="7D953868"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отчуждение животного в связи с невозможностью обеспечить должный уход;</w:t>
      </w:r>
    </w:p>
    <w:p w14:paraId="60A1EDD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обращение по решению суда в собственность муниципального образования;</w:t>
      </w:r>
    </w:p>
    <w:p w14:paraId="3F2DEE8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все ответы верны.</w:t>
      </w:r>
    </w:p>
    <w:p w14:paraId="60257FD2" w14:textId="77777777" w:rsidR="00DA2788" w:rsidRPr="00E33FE1" w:rsidRDefault="00DA2788" w:rsidP="00E33FE1">
      <w:pPr>
        <w:spacing w:after="0" w:line="240" w:lineRule="auto"/>
        <w:jc w:val="both"/>
        <w:rPr>
          <w:rFonts w:ascii="Times New Roman" w:hAnsi="Times New Roman" w:cs="Times New Roman"/>
          <w:sz w:val="28"/>
          <w:szCs w:val="28"/>
        </w:rPr>
      </w:pPr>
    </w:p>
    <w:p w14:paraId="19A58B03"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13. </w:t>
      </w:r>
      <w:r w:rsidR="00A93A77" w:rsidRPr="00A93A77">
        <w:rPr>
          <w:rFonts w:ascii="Times New Roman" w:hAnsi="Times New Roman" w:cs="Times New Roman"/>
          <w:b/>
          <w:sz w:val="28"/>
          <w:szCs w:val="28"/>
        </w:rPr>
        <w:t xml:space="preserve">ОПК-4 </w:t>
      </w:r>
      <w:r w:rsidRPr="00E33FE1">
        <w:rPr>
          <w:rFonts w:ascii="Times New Roman" w:hAnsi="Times New Roman" w:cs="Times New Roman"/>
          <w:b/>
          <w:sz w:val="28"/>
          <w:szCs w:val="28"/>
        </w:rPr>
        <w:t>Возможно ли составление завещания в пользу животного?</w:t>
      </w:r>
    </w:p>
    <w:p w14:paraId="7ED29EE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 в случае, если отсутствуют другие наследники;</w:t>
      </w:r>
    </w:p>
    <w:p w14:paraId="7126A8DB"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да;</w:t>
      </w:r>
    </w:p>
    <w:p w14:paraId="7328C88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нет;</w:t>
      </w:r>
    </w:p>
    <w:p w14:paraId="7EA1BD5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да, если это животное домашнее.</w:t>
      </w:r>
    </w:p>
    <w:p w14:paraId="1DE93B13" w14:textId="77777777" w:rsidR="00DA2788" w:rsidRPr="00E33FE1" w:rsidRDefault="00DA2788" w:rsidP="00E33FE1">
      <w:pPr>
        <w:spacing w:after="0" w:line="240" w:lineRule="auto"/>
        <w:jc w:val="both"/>
        <w:rPr>
          <w:rFonts w:ascii="Times New Roman" w:hAnsi="Times New Roman" w:cs="Times New Roman"/>
          <w:sz w:val="28"/>
          <w:szCs w:val="28"/>
        </w:rPr>
      </w:pPr>
    </w:p>
    <w:p w14:paraId="178C0F9D"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14. </w:t>
      </w:r>
      <w:r w:rsidR="00A93A77" w:rsidRPr="00A93A77">
        <w:rPr>
          <w:rFonts w:ascii="Times New Roman" w:hAnsi="Times New Roman" w:cs="Times New Roman"/>
          <w:b/>
          <w:sz w:val="28"/>
          <w:szCs w:val="28"/>
        </w:rPr>
        <w:t xml:space="preserve">ОПК-4 </w:t>
      </w:r>
      <w:r w:rsidRPr="00E33FE1">
        <w:rPr>
          <w:rFonts w:ascii="Times New Roman" w:hAnsi="Times New Roman" w:cs="Times New Roman"/>
          <w:b/>
          <w:sz w:val="28"/>
          <w:szCs w:val="28"/>
        </w:rPr>
        <w:t>Срок приобретательной давности для возникновения права собственности на безнадзорное животное:</w:t>
      </w:r>
    </w:p>
    <w:p w14:paraId="733FA6FD" w14:textId="77777777" w:rsidR="00DA2788" w:rsidRPr="00E33FE1" w:rsidRDefault="00DA2788" w:rsidP="00E33FE1">
      <w:pPr>
        <w:tabs>
          <w:tab w:val="left" w:pos="252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шесть месяцев;</w:t>
      </w:r>
      <w:r w:rsidRPr="00E33FE1">
        <w:rPr>
          <w:rFonts w:ascii="Times New Roman" w:hAnsi="Times New Roman" w:cs="Times New Roman"/>
          <w:sz w:val="28"/>
          <w:szCs w:val="28"/>
        </w:rPr>
        <w:tab/>
      </w:r>
    </w:p>
    <w:p w14:paraId="6BF6378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три года;</w:t>
      </w:r>
    </w:p>
    <w:p w14:paraId="5FBC835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шесть лет;</w:t>
      </w:r>
    </w:p>
    <w:p w14:paraId="5E06957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один год.</w:t>
      </w:r>
    </w:p>
    <w:p w14:paraId="3DA0C44E" w14:textId="77777777" w:rsidR="00DA2788" w:rsidRPr="00E33FE1" w:rsidRDefault="00DA2788" w:rsidP="00E33FE1">
      <w:pPr>
        <w:spacing w:after="0" w:line="240" w:lineRule="auto"/>
        <w:jc w:val="both"/>
        <w:rPr>
          <w:rFonts w:ascii="Times New Roman" w:hAnsi="Times New Roman" w:cs="Times New Roman"/>
          <w:sz w:val="28"/>
          <w:szCs w:val="28"/>
        </w:rPr>
      </w:pPr>
    </w:p>
    <w:p w14:paraId="5B97C884"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15.</w:t>
      </w:r>
      <w:r w:rsidR="00A93A77" w:rsidRPr="00A93A77">
        <w:t xml:space="preserve"> </w:t>
      </w:r>
      <w:r w:rsidR="00A93A77" w:rsidRPr="00A93A77">
        <w:rPr>
          <w:rFonts w:ascii="Times New Roman" w:hAnsi="Times New Roman" w:cs="Times New Roman"/>
          <w:b/>
          <w:sz w:val="28"/>
          <w:szCs w:val="28"/>
        </w:rPr>
        <w:t xml:space="preserve">ОПК-4 </w:t>
      </w:r>
      <w:r w:rsidRPr="00E33FE1">
        <w:rPr>
          <w:rFonts w:ascii="Times New Roman" w:hAnsi="Times New Roman" w:cs="Times New Roman"/>
          <w:b/>
          <w:sz w:val="28"/>
          <w:szCs w:val="28"/>
        </w:rPr>
        <w:t xml:space="preserve"> Выполнение работ регулируется договором:</w:t>
      </w:r>
    </w:p>
    <w:p w14:paraId="68F4442C"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оказания услуг;</w:t>
      </w:r>
    </w:p>
    <w:p w14:paraId="7DE82C1D"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подряда;</w:t>
      </w:r>
    </w:p>
    <w:p w14:paraId="4EF15676"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поставки;</w:t>
      </w:r>
    </w:p>
    <w:p w14:paraId="1B8EC58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аренды.</w:t>
      </w:r>
    </w:p>
    <w:p w14:paraId="4F3BE17F" w14:textId="77777777" w:rsidR="00DA2788" w:rsidRPr="00E33FE1" w:rsidRDefault="00DA2788" w:rsidP="00E33FE1">
      <w:pPr>
        <w:spacing w:after="0" w:line="240" w:lineRule="auto"/>
        <w:jc w:val="both"/>
        <w:rPr>
          <w:rFonts w:ascii="Times New Roman" w:hAnsi="Times New Roman" w:cs="Times New Roman"/>
          <w:sz w:val="28"/>
          <w:szCs w:val="28"/>
        </w:rPr>
      </w:pPr>
    </w:p>
    <w:p w14:paraId="474693BD" w14:textId="77777777" w:rsidR="00E1435E" w:rsidRDefault="00E1435E" w:rsidP="00E33FE1">
      <w:pPr>
        <w:widowControl w:val="0"/>
        <w:autoSpaceDE w:val="0"/>
        <w:autoSpaceDN w:val="0"/>
        <w:adjustRightInd w:val="0"/>
        <w:spacing w:after="0" w:line="240" w:lineRule="auto"/>
        <w:jc w:val="center"/>
        <w:rPr>
          <w:rFonts w:ascii="Times New Roman" w:hAnsi="Times New Roman" w:cs="Times New Roman"/>
          <w:b/>
          <w:sz w:val="28"/>
          <w:szCs w:val="28"/>
          <w:u w:val="single"/>
        </w:rPr>
      </w:pPr>
    </w:p>
    <w:p w14:paraId="799E81E3" w14:textId="77777777" w:rsidR="00E1435E" w:rsidRDefault="00E1435E" w:rsidP="00E33FE1">
      <w:pPr>
        <w:widowControl w:val="0"/>
        <w:autoSpaceDE w:val="0"/>
        <w:autoSpaceDN w:val="0"/>
        <w:adjustRightInd w:val="0"/>
        <w:spacing w:after="0" w:line="240" w:lineRule="auto"/>
        <w:jc w:val="center"/>
        <w:rPr>
          <w:rFonts w:ascii="Times New Roman" w:hAnsi="Times New Roman" w:cs="Times New Roman"/>
          <w:b/>
          <w:sz w:val="28"/>
          <w:szCs w:val="28"/>
          <w:u w:val="single"/>
        </w:rPr>
      </w:pPr>
    </w:p>
    <w:p w14:paraId="50E9E590"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lastRenderedPageBreak/>
        <w:t>Задания в открытой форме</w:t>
      </w:r>
    </w:p>
    <w:p w14:paraId="3818A825"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sz w:val="28"/>
          <w:szCs w:val="28"/>
          <w:u w:val="single"/>
        </w:rPr>
      </w:pPr>
    </w:p>
    <w:p w14:paraId="24F75D53"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00787ED3" w:rsidRPr="00787ED3">
        <w:rPr>
          <w:rFonts w:ascii="Times New Roman" w:hAnsi="Times New Roman" w:cs="Times New Roman"/>
          <w:b/>
          <w:sz w:val="28"/>
          <w:szCs w:val="28"/>
        </w:rPr>
        <w:t>ОПК-2</w:t>
      </w:r>
      <w:r w:rsidR="00787ED3">
        <w:rPr>
          <w:rFonts w:ascii="Times New Roman" w:hAnsi="Times New Roman" w:cs="Times New Roman"/>
          <w:sz w:val="28"/>
          <w:szCs w:val="28"/>
        </w:rPr>
        <w:t xml:space="preserve"> </w:t>
      </w:r>
      <w:r w:rsidRPr="00E33FE1">
        <w:rPr>
          <w:rFonts w:ascii="Times New Roman" w:hAnsi="Times New Roman" w:cs="Times New Roman"/>
          <w:sz w:val="28"/>
          <w:szCs w:val="28"/>
        </w:rPr>
        <w:t>Предложение о заключении договора называется _________________.</w:t>
      </w:r>
    </w:p>
    <w:p w14:paraId="40C3F06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00A93A77" w:rsidRPr="00A93A77">
        <w:rPr>
          <w:rFonts w:ascii="Times New Roman" w:hAnsi="Times New Roman" w:cs="Times New Roman"/>
          <w:b/>
          <w:sz w:val="28"/>
          <w:szCs w:val="28"/>
        </w:rPr>
        <w:t>ОПК-4</w:t>
      </w:r>
      <w:r w:rsidR="00A93A77">
        <w:rPr>
          <w:rFonts w:ascii="Times New Roman" w:hAnsi="Times New Roman" w:cs="Times New Roman"/>
          <w:sz w:val="28"/>
          <w:szCs w:val="28"/>
        </w:rPr>
        <w:t xml:space="preserve"> </w:t>
      </w:r>
      <w:r w:rsidRPr="00E33FE1">
        <w:rPr>
          <w:rFonts w:ascii="Times New Roman" w:hAnsi="Times New Roman" w:cs="Times New Roman"/>
          <w:sz w:val="28"/>
          <w:szCs w:val="28"/>
        </w:rPr>
        <w:t>Согласие на заключение договора называется_________________.</w:t>
      </w:r>
    </w:p>
    <w:p w14:paraId="37E967B2" w14:textId="77777777" w:rsidR="00DA2788" w:rsidRPr="00E33FE1" w:rsidRDefault="00DA2788" w:rsidP="00E33FE1">
      <w:pPr>
        <w:spacing w:after="0" w:line="240" w:lineRule="auto"/>
        <w:jc w:val="both"/>
        <w:rPr>
          <w:rFonts w:ascii="Times New Roman" w:hAnsi="Times New Roman" w:cs="Times New Roman"/>
          <w:sz w:val="28"/>
          <w:szCs w:val="28"/>
        </w:rPr>
      </w:pPr>
    </w:p>
    <w:p w14:paraId="103BE2D2"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w:t>
      </w:r>
    </w:p>
    <w:p w14:paraId="64794CE2"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1C875597" w14:textId="77777777" w:rsidR="00DA2788" w:rsidRPr="00E33FE1" w:rsidRDefault="00DA2788" w:rsidP="00E33FE1">
      <w:pPr>
        <w:spacing w:after="0" w:line="240" w:lineRule="auto"/>
        <w:jc w:val="both"/>
        <w:rPr>
          <w:rFonts w:ascii="Times New Roman" w:hAnsi="Times New Roman" w:cs="Times New Roman"/>
          <w:b/>
          <w:sz w:val="28"/>
          <w:szCs w:val="28"/>
        </w:rPr>
      </w:pPr>
      <w:r w:rsidRPr="00E33FE1">
        <w:rPr>
          <w:rFonts w:ascii="Times New Roman" w:hAnsi="Times New Roman" w:cs="Times New Roman"/>
          <w:b/>
          <w:sz w:val="28"/>
          <w:szCs w:val="28"/>
        </w:rPr>
        <w:t xml:space="preserve">1. </w:t>
      </w:r>
      <w:r w:rsidR="00787ED3" w:rsidRPr="00787ED3">
        <w:rPr>
          <w:rFonts w:ascii="Times New Roman" w:hAnsi="Times New Roman" w:cs="Times New Roman"/>
          <w:b/>
          <w:sz w:val="28"/>
          <w:szCs w:val="28"/>
        </w:rPr>
        <w:t>ОПК-2</w:t>
      </w:r>
      <w:r w:rsidR="00787ED3">
        <w:rPr>
          <w:rFonts w:ascii="Times New Roman" w:hAnsi="Times New Roman" w:cs="Times New Roman"/>
          <w:b/>
          <w:sz w:val="28"/>
          <w:szCs w:val="28"/>
        </w:rPr>
        <w:t xml:space="preserve"> </w:t>
      </w:r>
      <w:r w:rsidRPr="00E33FE1">
        <w:rPr>
          <w:rFonts w:ascii="Times New Roman" w:hAnsi="Times New Roman" w:cs="Times New Roman"/>
          <w:b/>
          <w:sz w:val="28"/>
          <w:szCs w:val="28"/>
        </w:rPr>
        <w:t>Установите в правильной последовательности очередность удовлетворения требований кредиторов при ликвидации юридического лица:</w:t>
      </w:r>
    </w:p>
    <w:p w14:paraId="0EEB5361"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Расчеты по выплате выходных пособий и оплате труда лиц, работающих или работавших по трудовому договору;</w:t>
      </w:r>
    </w:p>
    <w:p w14:paraId="74EA7BB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Расчеты по требованиям граждан, перед которыми ликвидируемое юридическое лицо несет ответственность за причинение вреда жизни или здоровью;</w:t>
      </w:r>
    </w:p>
    <w:p w14:paraId="62980BC4"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Расчеты с другими кредиторами;</w:t>
      </w:r>
    </w:p>
    <w:p w14:paraId="7E084FB7"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Расчеты по обязательным платежам в бюджет и во внебюджетные фонды.</w:t>
      </w:r>
    </w:p>
    <w:p w14:paraId="1FE726CE" w14:textId="77777777" w:rsidR="00DA2788" w:rsidRPr="00E33FE1" w:rsidRDefault="00DA2788" w:rsidP="00E33FE1">
      <w:pPr>
        <w:pStyle w:val="34"/>
        <w:spacing w:after="0" w:line="240" w:lineRule="auto"/>
        <w:ind w:left="0"/>
        <w:jc w:val="both"/>
        <w:rPr>
          <w:rFonts w:ascii="Times New Roman" w:hAnsi="Times New Roman"/>
          <w:b/>
          <w:sz w:val="28"/>
          <w:szCs w:val="28"/>
          <w:lang w:eastAsia="ru-RU"/>
        </w:rPr>
      </w:pPr>
    </w:p>
    <w:p w14:paraId="01C8621D" w14:textId="77777777" w:rsidR="00DA2788" w:rsidRPr="00E33FE1" w:rsidRDefault="00DA2788" w:rsidP="00E33FE1">
      <w:pPr>
        <w:pStyle w:val="34"/>
        <w:spacing w:after="0" w:line="240" w:lineRule="auto"/>
        <w:ind w:left="0"/>
        <w:jc w:val="both"/>
        <w:rPr>
          <w:rFonts w:ascii="Times New Roman" w:hAnsi="Times New Roman"/>
          <w:b/>
          <w:sz w:val="28"/>
          <w:szCs w:val="28"/>
          <w:lang w:eastAsia="ru-RU"/>
        </w:rPr>
      </w:pPr>
      <w:r w:rsidRPr="00E33FE1">
        <w:rPr>
          <w:rFonts w:ascii="Times New Roman" w:hAnsi="Times New Roman"/>
          <w:b/>
          <w:sz w:val="28"/>
          <w:szCs w:val="28"/>
          <w:lang w:eastAsia="ru-RU"/>
        </w:rPr>
        <w:t xml:space="preserve">2. </w:t>
      </w:r>
      <w:r w:rsidR="00A93A77">
        <w:rPr>
          <w:rFonts w:ascii="Times New Roman" w:hAnsi="Times New Roman"/>
          <w:b/>
          <w:sz w:val="28"/>
          <w:szCs w:val="28"/>
          <w:lang w:eastAsia="ru-RU"/>
        </w:rPr>
        <w:t xml:space="preserve">ОПК-4 </w:t>
      </w:r>
      <w:r w:rsidRPr="00E33FE1">
        <w:rPr>
          <w:rFonts w:ascii="Times New Roman" w:hAnsi="Times New Roman"/>
          <w:b/>
          <w:sz w:val="28"/>
          <w:szCs w:val="28"/>
          <w:lang w:eastAsia="ru-RU"/>
        </w:rPr>
        <w:t>Установите в правильной последовательности очередность призванию к наследству наследников по закону.</w:t>
      </w:r>
    </w:p>
    <w:p w14:paraId="7F68ABA1"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1. Братья и сестры наследодателя;</w:t>
      </w:r>
    </w:p>
    <w:p w14:paraId="6D8D2910"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2. Прадедушки и прабабушки наследодателя;</w:t>
      </w:r>
    </w:p>
    <w:p w14:paraId="5B6D3908"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3. Дети наследодателя;</w:t>
      </w:r>
    </w:p>
    <w:p w14:paraId="0831C93E"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4. Дяди и тети наследодателя.</w:t>
      </w:r>
    </w:p>
    <w:p w14:paraId="7902011F"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5CF20BE7"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4CBF90AF"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6C1E5566" w14:textId="77777777" w:rsidR="00DA2788" w:rsidRPr="00E33FE1" w:rsidRDefault="00DA2788" w:rsidP="00E33FE1">
      <w:pPr>
        <w:pStyle w:val="34"/>
        <w:spacing w:after="0" w:line="240" w:lineRule="auto"/>
        <w:ind w:left="0"/>
        <w:jc w:val="both"/>
        <w:rPr>
          <w:rFonts w:ascii="Times New Roman" w:hAnsi="Times New Roman"/>
          <w:b/>
          <w:sz w:val="28"/>
          <w:szCs w:val="28"/>
          <w:lang w:eastAsia="ru-RU"/>
        </w:rPr>
      </w:pPr>
      <w:r w:rsidRPr="00E33FE1">
        <w:rPr>
          <w:rFonts w:ascii="Times New Roman" w:hAnsi="Times New Roman"/>
          <w:b/>
          <w:sz w:val="28"/>
          <w:szCs w:val="28"/>
          <w:lang w:eastAsia="ru-RU"/>
        </w:rPr>
        <w:t xml:space="preserve">1. </w:t>
      </w:r>
      <w:r w:rsidR="00787ED3" w:rsidRPr="00787ED3">
        <w:rPr>
          <w:rFonts w:ascii="Times New Roman" w:hAnsi="Times New Roman"/>
          <w:b/>
          <w:sz w:val="28"/>
          <w:szCs w:val="28"/>
          <w:lang w:eastAsia="ru-RU"/>
        </w:rPr>
        <w:t>ОПК-2</w:t>
      </w:r>
      <w:r w:rsidR="00787ED3">
        <w:rPr>
          <w:rFonts w:ascii="Times New Roman" w:hAnsi="Times New Roman"/>
          <w:b/>
          <w:sz w:val="28"/>
          <w:szCs w:val="28"/>
          <w:lang w:eastAsia="ru-RU"/>
        </w:rPr>
        <w:t xml:space="preserve"> </w:t>
      </w:r>
      <w:r w:rsidRPr="00E33FE1">
        <w:rPr>
          <w:rFonts w:ascii="Times New Roman" w:hAnsi="Times New Roman"/>
          <w:b/>
          <w:sz w:val="28"/>
          <w:szCs w:val="28"/>
          <w:lang w:eastAsia="ru-RU"/>
        </w:rPr>
        <w:t>Установите соответствие между первоначальными и производными способами приобретения права собственности: к каждой позиции, данной в первом столбце, подберите соответствующую позицию из второго столбца.</w:t>
      </w:r>
    </w:p>
    <w:p w14:paraId="62BF235D" w14:textId="77777777" w:rsidR="00DA2788" w:rsidRPr="00E33FE1" w:rsidRDefault="00DA2788" w:rsidP="00E33FE1">
      <w:pPr>
        <w:spacing w:after="0" w:line="240" w:lineRule="auto"/>
        <w:jc w:val="both"/>
        <w:rPr>
          <w:rFonts w:ascii="Times New Roman" w:hAnsi="Times New Roman" w:cs="Times New Roman"/>
          <w:i/>
          <w:sz w:val="28"/>
          <w:szCs w:val="28"/>
        </w:rPr>
      </w:pPr>
      <w:r w:rsidRPr="00E33FE1">
        <w:rPr>
          <w:rFonts w:ascii="Times New Roman" w:hAnsi="Times New Roman" w:cs="Times New Roman"/>
          <w:i/>
          <w:sz w:val="28"/>
          <w:szCs w:val="28"/>
        </w:rPr>
        <w:t>Способы приобретение права собственности:</w:t>
      </w:r>
    </w:p>
    <w:p w14:paraId="59BC839F"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наследование </w:t>
      </w:r>
    </w:p>
    <w:p w14:paraId="301246A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находка </w:t>
      </w:r>
    </w:p>
    <w:p w14:paraId="482C3620"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договор дарения</w:t>
      </w:r>
    </w:p>
    <w:p w14:paraId="632546D5" w14:textId="77777777" w:rsidR="00DA2788" w:rsidRPr="00E33FE1" w:rsidRDefault="00DA2788"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клад</w:t>
      </w:r>
    </w:p>
    <w:p w14:paraId="281B5816" w14:textId="77777777" w:rsidR="00DA2788" w:rsidRPr="00E33FE1" w:rsidRDefault="00DA2788" w:rsidP="00E33FE1">
      <w:pPr>
        <w:spacing w:after="0" w:line="240" w:lineRule="auto"/>
        <w:jc w:val="both"/>
        <w:rPr>
          <w:rFonts w:ascii="Times New Roman" w:hAnsi="Times New Roman" w:cs="Times New Roman"/>
          <w:i/>
          <w:sz w:val="28"/>
          <w:szCs w:val="28"/>
        </w:rPr>
      </w:pPr>
      <w:r w:rsidRPr="00E33FE1">
        <w:rPr>
          <w:rFonts w:ascii="Times New Roman" w:hAnsi="Times New Roman" w:cs="Times New Roman"/>
          <w:i/>
          <w:sz w:val="28"/>
          <w:szCs w:val="28"/>
        </w:rPr>
        <w:t>Виды приобретения права собственности:</w:t>
      </w:r>
    </w:p>
    <w:p w14:paraId="3C0EFD63" w14:textId="77777777" w:rsidR="00DA2788" w:rsidRPr="00E33FE1" w:rsidRDefault="00DA2788" w:rsidP="00E33FE1">
      <w:pPr>
        <w:pStyle w:val="34"/>
        <w:numPr>
          <w:ilvl w:val="0"/>
          <w:numId w:val="11"/>
        </w:numPr>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Первоначальные;</w:t>
      </w:r>
    </w:p>
    <w:p w14:paraId="261B9E0D" w14:textId="77777777" w:rsidR="00DA2788" w:rsidRPr="00E33FE1" w:rsidRDefault="00DA2788" w:rsidP="00E33FE1">
      <w:pPr>
        <w:pStyle w:val="34"/>
        <w:numPr>
          <w:ilvl w:val="0"/>
          <w:numId w:val="11"/>
        </w:numPr>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Производные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7"/>
        <w:gridCol w:w="1474"/>
        <w:gridCol w:w="1475"/>
        <w:gridCol w:w="1474"/>
      </w:tblGrid>
      <w:tr w:rsidR="00DA2788" w:rsidRPr="00E33FE1" w14:paraId="5F19FF2A" w14:textId="77777777" w:rsidTr="001F377B">
        <w:tc>
          <w:tcPr>
            <w:tcW w:w="1477" w:type="dxa"/>
          </w:tcPr>
          <w:p w14:paraId="0C8B1F75" w14:textId="77777777" w:rsidR="00DA2788" w:rsidRPr="00E33FE1" w:rsidRDefault="00DA2788" w:rsidP="00E33FE1">
            <w:pPr>
              <w:pStyle w:val="34"/>
              <w:spacing w:after="0" w:line="240" w:lineRule="auto"/>
              <w:ind w:left="0"/>
              <w:jc w:val="center"/>
              <w:rPr>
                <w:rFonts w:ascii="Times New Roman" w:hAnsi="Times New Roman"/>
                <w:sz w:val="28"/>
                <w:szCs w:val="28"/>
                <w:lang w:eastAsia="ru-RU"/>
              </w:rPr>
            </w:pPr>
            <w:r w:rsidRPr="00E33FE1">
              <w:rPr>
                <w:rFonts w:ascii="Times New Roman" w:hAnsi="Times New Roman"/>
                <w:sz w:val="28"/>
                <w:szCs w:val="28"/>
                <w:lang w:eastAsia="ru-RU"/>
              </w:rPr>
              <w:t>А</w:t>
            </w:r>
          </w:p>
        </w:tc>
        <w:tc>
          <w:tcPr>
            <w:tcW w:w="1474" w:type="dxa"/>
          </w:tcPr>
          <w:p w14:paraId="504290F6" w14:textId="77777777" w:rsidR="00DA2788" w:rsidRPr="00E33FE1" w:rsidRDefault="00DA2788" w:rsidP="00E33FE1">
            <w:pPr>
              <w:pStyle w:val="34"/>
              <w:spacing w:after="0" w:line="240" w:lineRule="auto"/>
              <w:ind w:left="0"/>
              <w:jc w:val="center"/>
              <w:rPr>
                <w:rFonts w:ascii="Times New Roman" w:hAnsi="Times New Roman"/>
                <w:sz w:val="28"/>
                <w:szCs w:val="28"/>
                <w:lang w:eastAsia="ru-RU"/>
              </w:rPr>
            </w:pPr>
            <w:r w:rsidRPr="00E33FE1">
              <w:rPr>
                <w:rFonts w:ascii="Times New Roman" w:hAnsi="Times New Roman"/>
                <w:sz w:val="28"/>
                <w:szCs w:val="28"/>
                <w:lang w:eastAsia="ru-RU"/>
              </w:rPr>
              <w:t>Б</w:t>
            </w:r>
          </w:p>
        </w:tc>
        <w:tc>
          <w:tcPr>
            <w:tcW w:w="1475" w:type="dxa"/>
          </w:tcPr>
          <w:p w14:paraId="24C015D2" w14:textId="77777777" w:rsidR="00DA2788" w:rsidRPr="00E33FE1" w:rsidRDefault="00DA2788" w:rsidP="00E33FE1">
            <w:pPr>
              <w:pStyle w:val="34"/>
              <w:spacing w:after="0" w:line="240" w:lineRule="auto"/>
              <w:ind w:left="0"/>
              <w:jc w:val="center"/>
              <w:rPr>
                <w:rFonts w:ascii="Times New Roman" w:hAnsi="Times New Roman"/>
                <w:sz w:val="28"/>
                <w:szCs w:val="28"/>
                <w:lang w:eastAsia="ru-RU"/>
              </w:rPr>
            </w:pPr>
            <w:r w:rsidRPr="00E33FE1">
              <w:rPr>
                <w:rFonts w:ascii="Times New Roman" w:hAnsi="Times New Roman"/>
                <w:sz w:val="28"/>
                <w:szCs w:val="28"/>
                <w:lang w:eastAsia="ru-RU"/>
              </w:rPr>
              <w:t>В</w:t>
            </w:r>
          </w:p>
        </w:tc>
        <w:tc>
          <w:tcPr>
            <w:tcW w:w="1474" w:type="dxa"/>
          </w:tcPr>
          <w:p w14:paraId="7811D4B4" w14:textId="77777777" w:rsidR="00DA2788" w:rsidRPr="00E33FE1" w:rsidRDefault="00DA2788" w:rsidP="00E33FE1">
            <w:pPr>
              <w:pStyle w:val="34"/>
              <w:spacing w:after="0" w:line="240" w:lineRule="auto"/>
              <w:ind w:left="0"/>
              <w:jc w:val="center"/>
              <w:rPr>
                <w:rFonts w:ascii="Times New Roman" w:hAnsi="Times New Roman"/>
                <w:sz w:val="28"/>
                <w:szCs w:val="28"/>
                <w:lang w:eastAsia="ru-RU"/>
              </w:rPr>
            </w:pPr>
            <w:r w:rsidRPr="00E33FE1">
              <w:rPr>
                <w:rFonts w:ascii="Times New Roman" w:hAnsi="Times New Roman"/>
                <w:sz w:val="28"/>
                <w:szCs w:val="28"/>
                <w:lang w:eastAsia="ru-RU"/>
              </w:rPr>
              <w:t>Г</w:t>
            </w:r>
          </w:p>
        </w:tc>
      </w:tr>
      <w:tr w:rsidR="00DA2788" w:rsidRPr="00E33FE1" w14:paraId="645AD7C2" w14:textId="77777777" w:rsidTr="001F377B">
        <w:tc>
          <w:tcPr>
            <w:tcW w:w="1477" w:type="dxa"/>
          </w:tcPr>
          <w:p w14:paraId="035EDF2E"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p>
        </w:tc>
        <w:tc>
          <w:tcPr>
            <w:tcW w:w="1474" w:type="dxa"/>
          </w:tcPr>
          <w:p w14:paraId="69A490EB"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p>
        </w:tc>
        <w:tc>
          <w:tcPr>
            <w:tcW w:w="1475" w:type="dxa"/>
          </w:tcPr>
          <w:p w14:paraId="695883D3"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p>
        </w:tc>
        <w:tc>
          <w:tcPr>
            <w:tcW w:w="1474" w:type="dxa"/>
          </w:tcPr>
          <w:p w14:paraId="03C62A8B"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p>
        </w:tc>
      </w:tr>
    </w:tbl>
    <w:p w14:paraId="0C140F56"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p>
    <w:p w14:paraId="789D1242" w14:textId="77777777" w:rsidR="00DA2788" w:rsidRPr="00E33FE1" w:rsidRDefault="00DA2788" w:rsidP="00E33FE1">
      <w:pPr>
        <w:pStyle w:val="34"/>
        <w:spacing w:after="0" w:line="240" w:lineRule="auto"/>
        <w:ind w:left="0"/>
        <w:jc w:val="both"/>
        <w:rPr>
          <w:rFonts w:ascii="Times New Roman" w:hAnsi="Times New Roman"/>
          <w:b/>
          <w:sz w:val="28"/>
          <w:szCs w:val="28"/>
          <w:lang w:eastAsia="ru-RU"/>
        </w:rPr>
      </w:pPr>
      <w:r w:rsidRPr="00E33FE1">
        <w:rPr>
          <w:rFonts w:ascii="Times New Roman" w:hAnsi="Times New Roman"/>
          <w:b/>
          <w:sz w:val="28"/>
          <w:szCs w:val="28"/>
          <w:lang w:eastAsia="ru-RU"/>
        </w:rPr>
        <w:t xml:space="preserve">2. </w:t>
      </w:r>
      <w:r w:rsidR="00A93A77">
        <w:rPr>
          <w:rFonts w:ascii="Times New Roman" w:hAnsi="Times New Roman"/>
          <w:b/>
          <w:sz w:val="28"/>
          <w:szCs w:val="28"/>
          <w:lang w:eastAsia="ru-RU"/>
        </w:rPr>
        <w:t xml:space="preserve">ОПК-4 </w:t>
      </w:r>
      <w:r w:rsidRPr="00E33FE1">
        <w:rPr>
          <w:rFonts w:ascii="Times New Roman" w:hAnsi="Times New Roman"/>
          <w:b/>
          <w:sz w:val="28"/>
          <w:szCs w:val="28"/>
          <w:lang w:eastAsia="ru-RU"/>
        </w:rPr>
        <w:t xml:space="preserve">Установите соответствие между организационно-правовыми формами и видами юридических лиц (согласно Гражданскому кодексу </w:t>
      </w:r>
      <w:r w:rsidRPr="00E33FE1">
        <w:rPr>
          <w:rFonts w:ascii="Times New Roman" w:hAnsi="Times New Roman"/>
          <w:b/>
          <w:sz w:val="28"/>
          <w:szCs w:val="28"/>
          <w:lang w:eastAsia="ru-RU"/>
        </w:rPr>
        <w:lastRenderedPageBreak/>
        <w:t>РФ), к которым они относятся: к каждой позиции, данной в первом столбце, подберите соответствующую позицию из второго столбца.</w:t>
      </w:r>
    </w:p>
    <w:p w14:paraId="3CD25AC6" w14:textId="77777777" w:rsidR="00DA2788" w:rsidRPr="00E33FE1" w:rsidRDefault="00DA2788" w:rsidP="00E33FE1">
      <w:pPr>
        <w:pStyle w:val="34"/>
        <w:spacing w:after="0" w:line="240" w:lineRule="auto"/>
        <w:ind w:left="0"/>
        <w:jc w:val="both"/>
        <w:rPr>
          <w:rFonts w:ascii="Times New Roman" w:hAnsi="Times New Roman"/>
          <w:i/>
          <w:sz w:val="28"/>
          <w:szCs w:val="28"/>
          <w:lang w:eastAsia="ru-RU"/>
        </w:rPr>
      </w:pPr>
      <w:r w:rsidRPr="00E33FE1">
        <w:rPr>
          <w:rFonts w:ascii="Times New Roman" w:hAnsi="Times New Roman"/>
          <w:i/>
          <w:sz w:val="28"/>
          <w:szCs w:val="28"/>
          <w:lang w:eastAsia="ru-RU"/>
        </w:rPr>
        <w:t>Организационно-правовые формы юридических лиц:</w:t>
      </w:r>
    </w:p>
    <w:p w14:paraId="6CF12DE0"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А) учреждение;</w:t>
      </w:r>
    </w:p>
    <w:p w14:paraId="7B79E34E"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 xml:space="preserve">Б) акционерное общество; </w:t>
      </w:r>
    </w:p>
    <w:p w14:paraId="0E122E23"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В) общество с ограниченной ответственностью;</w:t>
      </w:r>
    </w:p>
    <w:p w14:paraId="6A809F7F"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Г) товарищество собственников недвижимости;</w:t>
      </w:r>
    </w:p>
    <w:p w14:paraId="6373C079" w14:textId="77777777" w:rsidR="00DA2788" w:rsidRPr="00E33FE1" w:rsidRDefault="00DA2788" w:rsidP="00E33FE1">
      <w:pPr>
        <w:pStyle w:val="34"/>
        <w:spacing w:after="0" w:line="240" w:lineRule="auto"/>
        <w:ind w:left="0"/>
        <w:jc w:val="both"/>
        <w:rPr>
          <w:rFonts w:ascii="Times New Roman" w:hAnsi="Times New Roman"/>
          <w:i/>
          <w:sz w:val="28"/>
          <w:szCs w:val="28"/>
          <w:lang w:eastAsia="ru-RU"/>
        </w:rPr>
      </w:pPr>
      <w:r w:rsidRPr="00E33FE1">
        <w:rPr>
          <w:rFonts w:ascii="Times New Roman" w:hAnsi="Times New Roman"/>
          <w:i/>
          <w:sz w:val="28"/>
          <w:szCs w:val="28"/>
          <w:lang w:eastAsia="ru-RU"/>
        </w:rPr>
        <w:t>Виды юридических лиц:</w:t>
      </w:r>
    </w:p>
    <w:p w14:paraId="6AABCD07" w14:textId="77777777" w:rsidR="00DA2788" w:rsidRPr="00E33FE1" w:rsidRDefault="00DA2788" w:rsidP="00E33FE1">
      <w:pPr>
        <w:pStyle w:val="34"/>
        <w:numPr>
          <w:ilvl w:val="0"/>
          <w:numId w:val="12"/>
        </w:numPr>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Коммерческие;</w:t>
      </w:r>
    </w:p>
    <w:p w14:paraId="5BE57509" w14:textId="77777777" w:rsidR="00DA2788" w:rsidRPr="00E33FE1" w:rsidRDefault="00DA2788" w:rsidP="00E33FE1">
      <w:pPr>
        <w:pStyle w:val="34"/>
        <w:numPr>
          <w:ilvl w:val="0"/>
          <w:numId w:val="12"/>
        </w:numPr>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Некоммерческие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7"/>
        <w:gridCol w:w="1474"/>
        <w:gridCol w:w="1475"/>
        <w:gridCol w:w="1474"/>
      </w:tblGrid>
      <w:tr w:rsidR="00DA2788" w:rsidRPr="00E33FE1" w14:paraId="54CEC2B1" w14:textId="77777777" w:rsidTr="001F377B">
        <w:tc>
          <w:tcPr>
            <w:tcW w:w="1477" w:type="dxa"/>
          </w:tcPr>
          <w:p w14:paraId="0CC7BEE7"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А</w:t>
            </w:r>
          </w:p>
        </w:tc>
        <w:tc>
          <w:tcPr>
            <w:tcW w:w="1474" w:type="dxa"/>
          </w:tcPr>
          <w:p w14:paraId="65F35538"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Б</w:t>
            </w:r>
          </w:p>
        </w:tc>
        <w:tc>
          <w:tcPr>
            <w:tcW w:w="1475" w:type="dxa"/>
          </w:tcPr>
          <w:p w14:paraId="4319331D"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В</w:t>
            </w:r>
          </w:p>
        </w:tc>
        <w:tc>
          <w:tcPr>
            <w:tcW w:w="1474" w:type="dxa"/>
          </w:tcPr>
          <w:p w14:paraId="38CABD59"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r w:rsidRPr="00E33FE1">
              <w:rPr>
                <w:rFonts w:ascii="Times New Roman" w:hAnsi="Times New Roman"/>
                <w:sz w:val="28"/>
                <w:szCs w:val="28"/>
                <w:lang w:eastAsia="ru-RU"/>
              </w:rPr>
              <w:t>Г</w:t>
            </w:r>
          </w:p>
        </w:tc>
      </w:tr>
      <w:tr w:rsidR="00DA2788" w:rsidRPr="00E33FE1" w14:paraId="3868EACF" w14:textId="77777777" w:rsidTr="001F377B">
        <w:tc>
          <w:tcPr>
            <w:tcW w:w="1477" w:type="dxa"/>
          </w:tcPr>
          <w:p w14:paraId="1B0FE575" w14:textId="77777777" w:rsidR="00DA2788" w:rsidRPr="00E33FE1" w:rsidRDefault="00DA2788" w:rsidP="00E33FE1">
            <w:pPr>
              <w:pStyle w:val="34"/>
              <w:spacing w:after="0" w:line="240" w:lineRule="auto"/>
              <w:ind w:left="0"/>
              <w:rPr>
                <w:rFonts w:ascii="Times New Roman" w:hAnsi="Times New Roman"/>
                <w:sz w:val="28"/>
                <w:szCs w:val="28"/>
                <w:lang w:eastAsia="ru-RU"/>
              </w:rPr>
            </w:pPr>
          </w:p>
        </w:tc>
        <w:tc>
          <w:tcPr>
            <w:tcW w:w="1474" w:type="dxa"/>
          </w:tcPr>
          <w:p w14:paraId="4BE27539" w14:textId="77777777" w:rsidR="00DA2788" w:rsidRPr="00E33FE1" w:rsidRDefault="00DA2788" w:rsidP="00E33FE1">
            <w:pPr>
              <w:pStyle w:val="34"/>
              <w:spacing w:after="0" w:line="240" w:lineRule="auto"/>
              <w:ind w:left="0"/>
              <w:rPr>
                <w:rFonts w:ascii="Times New Roman" w:hAnsi="Times New Roman"/>
                <w:sz w:val="28"/>
                <w:szCs w:val="28"/>
                <w:lang w:eastAsia="ru-RU"/>
              </w:rPr>
            </w:pPr>
          </w:p>
        </w:tc>
        <w:tc>
          <w:tcPr>
            <w:tcW w:w="1475" w:type="dxa"/>
          </w:tcPr>
          <w:p w14:paraId="49B7DCA1" w14:textId="77777777" w:rsidR="00DA2788" w:rsidRPr="00E33FE1" w:rsidRDefault="00DA2788" w:rsidP="00E33FE1">
            <w:pPr>
              <w:pStyle w:val="34"/>
              <w:spacing w:after="0" w:line="240" w:lineRule="auto"/>
              <w:ind w:left="0"/>
              <w:rPr>
                <w:rFonts w:ascii="Times New Roman" w:hAnsi="Times New Roman"/>
                <w:sz w:val="28"/>
                <w:szCs w:val="28"/>
                <w:lang w:eastAsia="ru-RU"/>
              </w:rPr>
            </w:pPr>
          </w:p>
        </w:tc>
        <w:tc>
          <w:tcPr>
            <w:tcW w:w="1474" w:type="dxa"/>
          </w:tcPr>
          <w:p w14:paraId="2D97ECEC" w14:textId="77777777" w:rsidR="00DA2788" w:rsidRPr="00E33FE1" w:rsidRDefault="00DA2788" w:rsidP="00E33FE1">
            <w:pPr>
              <w:pStyle w:val="34"/>
              <w:spacing w:after="0" w:line="240" w:lineRule="auto"/>
              <w:ind w:left="0"/>
              <w:rPr>
                <w:rFonts w:ascii="Times New Roman" w:hAnsi="Times New Roman"/>
                <w:sz w:val="28"/>
                <w:szCs w:val="28"/>
                <w:lang w:eastAsia="ru-RU"/>
              </w:rPr>
            </w:pPr>
          </w:p>
        </w:tc>
      </w:tr>
    </w:tbl>
    <w:p w14:paraId="2C04CF35" w14:textId="77777777" w:rsidR="00DA2788" w:rsidRPr="00E33FE1" w:rsidRDefault="00DA2788" w:rsidP="00E33FE1">
      <w:pPr>
        <w:pStyle w:val="34"/>
        <w:spacing w:after="0" w:line="240" w:lineRule="auto"/>
        <w:ind w:left="0"/>
        <w:jc w:val="both"/>
        <w:rPr>
          <w:rFonts w:ascii="Times New Roman" w:hAnsi="Times New Roman"/>
          <w:sz w:val="28"/>
          <w:szCs w:val="28"/>
          <w:lang w:eastAsia="ru-RU"/>
        </w:rPr>
      </w:pPr>
    </w:p>
    <w:p w14:paraId="4F8DED15"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Компетентностно-ориентированная задача:</w:t>
      </w:r>
    </w:p>
    <w:p w14:paraId="12CD2DC0" w14:textId="77777777" w:rsidR="00DA2788" w:rsidRPr="00E33FE1" w:rsidRDefault="00DA2788"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p w14:paraId="6460E089" w14:textId="77777777" w:rsidR="00DA2788" w:rsidRPr="00E33FE1" w:rsidRDefault="00A93A77" w:rsidP="00A93A77">
      <w:pPr>
        <w:numPr>
          <w:ilvl w:val="0"/>
          <w:numId w:val="13"/>
        </w:numPr>
        <w:spacing w:after="0" w:line="240" w:lineRule="auto"/>
        <w:jc w:val="both"/>
        <w:rPr>
          <w:rFonts w:ascii="Times New Roman" w:hAnsi="Times New Roman" w:cs="Times New Roman"/>
          <w:iCs/>
          <w:sz w:val="28"/>
          <w:szCs w:val="28"/>
        </w:rPr>
      </w:pPr>
      <w:r w:rsidRPr="00A93A77">
        <w:rPr>
          <w:rFonts w:ascii="Times New Roman" w:hAnsi="Times New Roman" w:cs="Times New Roman"/>
          <w:b/>
          <w:iCs/>
          <w:sz w:val="28"/>
          <w:szCs w:val="28"/>
        </w:rPr>
        <w:t>ОПК-2</w:t>
      </w:r>
      <w:r>
        <w:rPr>
          <w:rFonts w:ascii="Times New Roman" w:hAnsi="Times New Roman" w:cs="Times New Roman"/>
          <w:iCs/>
          <w:sz w:val="28"/>
          <w:szCs w:val="28"/>
        </w:rPr>
        <w:t xml:space="preserve"> </w:t>
      </w:r>
      <w:r w:rsidR="00DA2788" w:rsidRPr="00E33FE1">
        <w:rPr>
          <w:rFonts w:ascii="Times New Roman" w:hAnsi="Times New Roman" w:cs="Times New Roman"/>
          <w:iCs/>
          <w:sz w:val="28"/>
          <w:szCs w:val="28"/>
        </w:rPr>
        <w:t xml:space="preserve">Иванова с разрешения органа опеки и попечительства в 16 лет вступила в брак с Петровым. Через полгода у них родился сын, а через несколько месяцев после рождения сына они брак расторгли. На свадьбу дедом Ивановой была подарена квартира, которую Иванова после развода продала. Дед подал в суд иск о признании договора купли-продажи квартиры недействительным, мотивируя это тем, что Иванова не может совершать сделки с недвижимостью самостоятельно. </w:t>
      </w:r>
    </w:p>
    <w:p w14:paraId="7392D40A" w14:textId="77777777" w:rsidR="00DA2788" w:rsidRPr="00E33FE1" w:rsidRDefault="00DA2788" w:rsidP="00E33FE1">
      <w:pPr>
        <w:spacing w:after="0" w:line="240" w:lineRule="auto"/>
        <w:jc w:val="both"/>
        <w:rPr>
          <w:rFonts w:ascii="Times New Roman" w:hAnsi="Times New Roman" w:cs="Times New Roman"/>
          <w:i/>
          <w:iCs/>
          <w:sz w:val="28"/>
          <w:szCs w:val="28"/>
        </w:rPr>
      </w:pPr>
      <w:r w:rsidRPr="00E33FE1">
        <w:rPr>
          <w:rFonts w:ascii="Times New Roman" w:hAnsi="Times New Roman" w:cs="Times New Roman"/>
          <w:i/>
          <w:iCs/>
          <w:sz w:val="28"/>
          <w:szCs w:val="28"/>
        </w:rPr>
        <w:t>Удовлетворит ли суд иск деда Ивановой?</w:t>
      </w:r>
    </w:p>
    <w:p w14:paraId="62DD6F87" w14:textId="77777777" w:rsidR="00DA2788" w:rsidRPr="00E33FE1" w:rsidRDefault="00DA2788" w:rsidP="00E33FE1">
      <w:pPr>
        <w:spacing w:after="0" w:line="240" w:lineRule="auto"/>
        <w:jc w:val="both"/>
        <w:rPr>
          <w:rFonts w:ascii="Times New Roman" w:hAnsi="Times New Roman" w:cs="Times New Roman"/>
          <w:iCs/>
          <w:sz w:val="28"/>
          <w:szCs w:val="28"/>
        </w:rPr>
      </w:pPr>
    </w:p>
    <w:p w14:paraId="640C7D76" w14:textId="77777777" w:rsidR="00DA2788" w:rsidRPr="00E33FE1" w:rsidRDefault="00A93A77" w:rsidP="00E33FE1">
      <w:pPr>
        <w:pStyle w:val="34"/>
        <w:numPr>
          <w:ilvl w:val="0"/>
          <w:numId w:val="13"/>
        </w:numPr>
        <w:spacing w:after="0" w:line="240" w:lineRule="auto"/>
        <w:ind w:left="0" w:firstLine="709"/>
        <w:jc w:val="both"/>
        <w:rPr>
          <w:rFonts w:ascii="Times New Roman" w:hAnsi="Times New Roman"/>
          <w:sz w:val="28"/>
          <w:szCs w:val="28"/>
        </w:rPr>
      </w:pPr>
      <w:r w:rsidRPr="00A93A77">
        <w:rPr>
          <w:rFonts w:ascii="Times New Roman" w:hAnsi="Times New Roman"/>
          <w:b/>
          <w:iCs/>
          <w:sz w:val="28"/>
          <w:szCs w:val="28"/>
          <w:lang w:eastAsia="ru-RU"/>
        </w:rPr>
        <w:t>ОПК-4</w:t>
      </w:r>
      <w:r>
        <w:rPr>
          <w:rFonts w:ascii="Times New Roman" w:hAnsi="Times New Roman"/>
          <w:iCs/>
          <w:sz w:val="28"/>
          <w:szCs w:val="28"/>
          <w:lang w:eastAsia="ru-RU"/>
        </w:rPr>
        <w:t xml:space="preserve"> </w:t>
      </w:r>
      <w:r w:rsidR="00DA2788" w:rsidRPr="00E33FE1">
        <w:rPr>
          <w:rFonts w:ascii="Times New Roman" w:hAnsi="Times New Roman"/>
          <w:iCs/>
          <w:sz w:val="28"/>
          <w:szCs w:val="28"/>
          <w:lang w:eastAsia="ru-RU"/>
        </w:rPr>
        <w:t xml:space="preserve">В Кировский районный суд г.Н. поступило исковое заявление. </w:t>
      </w:r>
      <w:r w:rsidR="00DA2788" w:rsidRPr="00E33FE1">
        <w:rPr>
          <w:rFonts w:ascii="Times New Roman" w:hAnsi="Times New Roman"/>
          <w:color w:val="000000"/>
          <w:sz w:val="28"/>
          <w:szCs w:val="28"/>
          <w:shd w:val="clear" w:color="auto" w:fill="FFFFFF"/>
        </w:rPr>
        <w:t xml:space="preserve">Требование о защите нарушенного права не было принято к рассмотрению судом в связи с истечением срока исковой давности, о чем было вынесено соответствующее опрделение суда. </w:t>
      </w:r>
    </w:p>
    <w:p w14:paraId="4E35F587" w14:textId="77777777" w:rsidR="00DA2788" w:rsidRPr="00E33FE1" w:rsidRDefault="00DA2788" w:rsidP="00E33FE1">
      <w:pPr>
        <w:pStyle w:val="34"/>
        <w:spacing w:after="0" w:line="240" w:lineRule="auto"/>
        <w:ind w:left="709"/>
        <w:jc w:val="both"/>
        <w:rPr>
          <w:rFonts w:ascii="Times New Roman" w:hAnsi="Times New Roman"/>
          <w:i/>
          <w:sz w:val="28"/>
          <w:szCs w:val="28"/>
        </w:rPr>
      </w:pPr>
      <w:r w:rsidRPr="00E33FE1">
        <w:rPr>
          <w:rFonts w:ascii="Times New Roman" w:hAnsi="Times New Roman"/>
          <w:i/>
          <w:iCs/>
          <w:sz w:val="28"/>
          <w:szCs w:val="28"/>
          <w:lang w:eastAsia="ru-RU"/>
        </w:rPr>
        <w:t>Правомерное ли данное определение?</w:t>
      </w:r>
      <w:r w:rsidRPr="00E33FE1">
        <w:rPr>
          <w:rFonts w:ascii="Times New Roman" w:hAnsi="Times New Roman"/>
          <w:i/>
          <w:sz w:val="28"/>
          <w:szCs w:val="28"/>
        </w:rPr>
        <w:t xml:space="preserve"> </w:t>
      </w:r>
    </w:p>
    <w:p w14:paraId="071917D5" w14:textId="77777777" w:rsidR="00DA2788" w:rsidRPr="00E33FE1" w:rsidRDefault="00DA2788" w:rsidP="00E33FE1">
      <w:pPr>
        <w:spacing w:after="0" w:line="240" w:lineRule="auto"/>
        <w:ind w:firstLine="720"/>
        <w:rPr>
          <w:rFonts w:ascii="Times New Roman" w:hAnsi="Times New Roman" w:cs="Times New Roman"/>
          <w:sz w:val="28"/>
          <w:szCs w:val="28"/>
        </w:rPr>
      </w:pPr>
    </w:p>
    <w:p w14:paraId="68B40D69" w14:textId="77777777" w:rsidR="00EC5A88" w:rsidRDefault="00EC5A88">
      <w:pPr>
        <w:rPr>
          <w:rFonts w:ascii="Times New Roman" w:hAnsi="Times New Roman" w:cs="Times New Roman"/>
          <w:b/>
          <w:sz w:val="28"/>
          <w:szCs w:val="28"/>
        </w:rPr>
      </w:pPr>
      <w:r>
        <w:rPr>
          <w:rFonts w:ascii="Times New Roman" w:hAnsi="Times New Roman" w:cs="Times New Roman"/>
          <w:b/>
          <w:sz w:val="28"/>
          <w:szCs w:val="28"/>
        </w:rPr>
        <w:br w:type="page"/>
      </w:r>
    </w:p>
    <w:p w14:paraId="5E73567A" w14:textId="77777777" w:rsidR="00DA2788" w:rsidRPr="00E33FE1" w:rsidRDefault="00DA2788"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 xml:space="preserve">Оценочные материалы для проведения промежуточной аттестации по дисциплине «Гражданское право </w:t>
      </w:r>
      <w:r w:rsidR="00A050E9">
        <w:rPr>
          <w:rFonts w:ascii="Times New Roman" w:hAnsi="Times New Roman" w:cs="Times New Roman"/>
          <w:b/>
          <w:sz w:val="28"/>
          <w:szCs w:val="28"/>
        </w:rPr>
        <w:t>(</w:t>
      </w:r>
      <w:r w:rsidRPr="00E33FE1">
        <w:rPr>
          <w:rFonts w:ascii="Times New Roman" w:hAnsi="Times New Roman" w:cs="Times New Roman"/>
          <w:b/>
          <w:sz w:val="28"/>
          <w:szCs w:val="28"/>
        </w:rPr>
        <w:t>Особенная часть</w:t>
      </w:r>
      <w:r w:rsidR="00A050E9">
        <w:rPr>
          <w:rFonts w:ascii="Times New Roman" w:hAnsi="Times New Roman" w:cs="Times New Roman"/>
          <w:b/>
          <w:sz w:val="28"/>
          <w:szCs w:val="28"/>
        </w:rPr>
        <w:t>)</w:t>
      </w:r>
      <w:r w:rsidRPr="00E33FE1">
        <w:rPr>
          <w:rFonts w:ascii="Times New Roman" w:hAnsi="Times New Roman" w:cs="Times New Roman"/>
          <w:b/>
          <w:sz w:val="28"/>
          <w:szCs w:val="28"/>
        </w:rPr>
        <w:t>»</w:t>
      </w:r>
    </w:p>
    <w:p w14:paraId="09C95E4A"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0D32F9CE" w14:textId="77777777" w:rsidR="00DA2788" w:rsidRPr="00E33FE1" w:rsidRDefault="00DA2788" w:rsidP="00E33FE1">
      <w:pPr>
        <w:pStyle w:val="ConsPlusNormal"/>
        <w:ind w:left="1069"/>
        <w:jc w:val="center"/>
        <w:rPr>
          <w:rFonts w:ascii="Times New Roman" w:hAnsi="Times New Roman" w:cs="Times New Roman"/>
          <w:b/>
          <w:sz w:val="28"/>
          <w:szCs w:val="28"/>
        </w:rPr>
      </w:pPr>
      <w:r w:rsidRPr="00E33FE1">
        <w:rPr>
          <w:rFonts w:ascii="Times New Roman" w:hAnsi="Times New Roman" w:cs="Times New Roman"/>
          <w:b/>
          <w:sz w:val="28"/>
          <w:szCs w:val="28"/>
        </w:rPr>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w:t>
      </w:r>
    </w:p>
    <w:p w14:paraId="77A5FACC" w14:textId="77777777" w:rsidR="00DA2788" w:rsidRPr="00E33FE1" w:rsidRDefault="00DA2788" w:rsidP="00E33FE1">
      <w:pPr>
        <w:pStyle w:val="ConsPlusNormal"/>
        <w:ind w:firstLine="709"/>
        <w:jc w:val="center"/>
        <w:rPr>
          <w:rFonts w:ascii="Times New Roman" w:hAnsi="Times New Roman" w:cs="Times New Roman"/>
          <w:b/>
          <w:sz w:val="28"/>
          <w:szCs w:val="28"/>
        </w:rPr>
      </w:pPr>
    </w:p>
    <w:p w14:paraId="35934F55" w14:textId="77777777" w:rsidR="00DA2788" w:rsidRPr="00E33FE1" w:rsidRDefault="00DA2788" w:rsidP="00E33FE1">
      <w:pPr>
        <w:spacing w:after="0" w:line="240" w:lineRule="auto"/>
        <w:ind w:firstLine="720"/>
        <w:jc w:val="center"/>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DA2788" w:rsidRPr="00E33FE1" w14:paraId="206BE4A4" w14:textId="77777777" w:rsidTr="001F377B">
        <w:tc>
          <w:tcPr>
            <w:tcW w:w="2660" w:type="dxa"/>
          </w:tcPr>
          <w:p w14:paraId="6F574705" w14:textId="77777777" w:rsidR="00DA2788" w:rsidRPr="00E33FE1" w:rsidRDefault="00DA2788" w:rsidP="00E33FE1">
            <w:pPr>
              <w:pStyle w:val="ConsPlusNormal"/>
              <w:jc w:val="center"/>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Наименование компетенции</w:t>
            </w:r>
          </w:p>
        </w:tc>
        <w:tc>
          <w:tcPr>
            <w:tcW w:w="3720" w:type="dxa"/>
          </w:tcPr>
          <w:p w14:paraId="024C6E2D" w14:textId="77777777" w:rsidR="00DA2788" w:rsidRPr="00E33FE1" w:rsidRDefault="00DA2788" w:rsidP="00E33FE1">
            <w:pPr>
              <w:pStyle w:val="ConsPlusNormal"/>
              <w:jc w:val="center"/>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Индикаторы достижения компетенции</w:t>
            </w:r>
          </w:p>
        </w:tc>
        <w:tc>
          <w:tcPr>
            <w:tcW w:w="3191" w:type="dxa"/>
          </w:tcPr>
          <w:p w14:paraId="492B626E" w14:textId="77777777" w:rsidR="00DA2788" w:rsidRPr="00E33FE1" w:rsidRDefault="00DA2788" w:rsidP="00E33FE1">
            <w:pPr>
              <w:pStyle w:val="ConsPlusNormal"/>
              <w:jc w:val="center"/>
              <w:rPr>
                <w:rFonts w:ascii="Times New Roman" w:eastAsia="Calibri" w:hAnsi="Times New Roman" w:cs="Times New Roman"/>
                <w:b/>
                <w:sz w:val="28"/>
                <w:szCs w:val="28"/>
                <w:lang w:eastAsia="en-US"/>
              </w:rPr>
            </w:pPr>
            <w:r w:rsidRPr="00E33FE1">
              <w:rPr>
                <w:rFonts w:ascii="Times New Roman" w:eastAsia="Calibri" w:hAnsi="Times New Roman" w:cs="Times New Roman"/>
                <w:b/>
                <w:sz w:val="28"/>
                <w:szCs w:val="28"/>
                <w:lang w:eastAsia="en-US"/>
              </w:rPr>
              <w:t>Планируемые результаты обучения по дисциплине</w:t>
            </w:r>
          </w:p>
        </w:tc>
      </w:tr>
      <w:tr w:rsidR="00DA2788" w:rsidRPr="00E33FE1" w14:paraId="17AA4C69" w14:textId="77777777" w:rsidTr="001F377B">
        <w:tc>
          <w:tcPr>
            <w:tcW w:w="2660" w:type="dxa"/>
            <w:vMerge w:val="restart"/>
          </w:tcPr>
          <w:p w14:paraId="662F276A"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hAnsi="Times New Roman" w:cs="Times New Roman"/>
                <w:b/>
                <w:color w:val="000000"/>
                <w:sz w:val="28"/>
                <w:szCs w:val="28"/>
                <w:lang w:eastAsia="en-US"/>
              </w:rPr>
              <w:t>ОПК-2: Способен определять правовую природу общественных отношений, профессионально квалифицировать</w:t>
            </w:r>
            <w:r w:rsidRPr="00E33FE1">
              <w:rPr>
                <w:rFonts w:ascii="Times New Roman" w:eastAsia="Calibri" w:hAnsi="Times New Roman" w:cs="Times New Roman"/>
                <w:sz w:val="28"/>
                <w:szCs w:val="28"/>
                <w:lang w:eastAsia="en-US"/>
              </w:rPr>
              <w:br/>
            </w:r>
            <w:r w:rsidRPr="00E33FE1">
              <w:rPr>
                <w:rFonts w:ascii="Times New Roman" w:hAnsi="Times New Roman" w:cs="Times New Roman"/>
                <w:b/>
                <w:color w:val="000000"/>
                <w:sz w:val="28"/>
                <w:szCs w:val="28"/>
                <w:lang w:eastAsia="en-US"/>
              </w:rPr>
              <w:t>факты и правоотношения</w:t>
            </w:r>
          </w:p>
        </w:tc>
        <w:tc>
          <w:tcPr>
            <w:tcW w:w="3720" w:type="dxa"/>
          </w:tcPr>
          <w:p w14:paraId="3A08046B" w14:textId="77777777" w:rsidR="00DA2788" w:rsidRPr="00E33FE1" w:rsidRDefault="00DA2788" w:rsidP="00E33FE1">
            <w:pPr>
              <w:pStyle w:val="TableParagraph"/>
              <w:keepNext/>
              <w:rPr>
                <w:sz w:val="28"/>
                <w:szCs w:val="28"/>
                <w:lang w:eastAsia="en-US"/>
              </w:rPr>
            </w:pPr>
            <w:r w:rsidRPr="00E33FE1">
              <w:rPr>
                <w:b/>
                <w:color w:val="000000"/>
                <w:sz w:val="28"/>
                <w:szCs w:val="28"/>
                <w:lang w:eastAsia="en-US"/>
              </w:rPr>
              <w:t>ОПК-2: 1</w:t>
            </w:r>
            <w:r w:rsidRPr="00E33FE1">
              <w:rPr>
                <w:sz w:val="28"/>
                <w:szCs w:val="28"/>
                <w:lang w:eastAsia="en-US"/>
              </w:rPr>
              <w:t>.</w:t>
            </w:r>
          </w:p>
          <w:p w14:paraId="609E60D3" w14:textId="77777777" w:rsidR="00DA2788" w:rsidRPr="00E33FE1" w:rsidRDefault="00DA2788" w:rsidP="00E33FE1">
            <w:pPr>
              <w:spacing w:after="0" w:line="240" w:lineRule="auto"/>
              <w:ind w:left="30"/>
              <w:rPr>
                <w:rFonts w:ascii="Times New Roman" w:hAnsi="Times New Roman" w:cs="Times New Roman"/>
                <w:color w:val="000000"/>
                <w:sz w:val="28"/>
                <w:szCs w:val="28"/>
                <w:lang w:eastAsia="en-US"/>
              </w:rPr>
            </w:pPr>
            <w:r w:rsidRPr="00E33FE1">
              <w:rPr>
                <w:rFonts w:ascii="Times New Roman" w:hAnsi="Times New Roman" w:cs="Times New Roman"/>
                <w:color w:val="000000"/>
                <w:sz w:val="28"/>
                <w:szCs w:val="28"/>
                <w:lang w:eastAsia="en-US"/>
              </w:rPr>
              <w:t>ЗНАЕТ:</w:t>
            </w:r>
          </w:p>
          <w:p w14:paraId="36F56455"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Содержание норм материального и процессуального праваосновной кодифицированный документ (кодекс) или федеральный закон по профилю предмета.</w:t>
            </w:r>
          </w:p>
          <w:p w14:paraId="7F16D702" w14:textId="77777777" w:rsidR="00DA2788" w:rsidRPr="00E33FE1" w:rsidRDefault="00DA2788" w:rsidP="00E33FE1">
            <w:pPr>
              <w:spacing w:after="0" w:line="240" w:lineRule="auto"/>
              <w:ind w:left="30"/>
              <w:rPr>
                <w:rFonts w:ascii="Times New Roman" w:hAnsi="Times New Roman" w:cs="Times New Roman"/>
                <w:color w:val="000000"/>
                <w:sz w:val="28"/>
                <w:szCs w:val="28"/>
                <w:lang w:eastAsia="en-US"/>
              </w:rPr>
            </w:pPr>
            <w:r w:rsidRPr="00E33FE1">
              <w:rPr>
                <w:rFonts w:ascii="Times New Roman" w:hAnsi="Times New Roman" w:cs="Times New Roman"/>
                <w:color w:val="000000"/>
                <w:sz w:val="28"/>
                <w:szCs w:val="28"/>
                <w:lang w:eastAsia="en-US"/>
              </w:rPr>
              <w:t xml:space="preserve">способы, виды, стадии применения правовых актов, </w:t>
            </w:r>
          </w:p>
          <w:p w14:paraId="2A436888"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Основной кодифицированный документ (кодекс) и/или и федеральные</w:t>
            </w:r>
            <w:r w:rsidRPr="00E33FE1">
              <w:rPr>
                <w:rFonts w:ascii="Times New Roman" w:eastAsia="Calibri" w:hAnsi="Times New Roman" w:cs="Times New Roman"/>
                <w:sz w:val="28"/>
                <w:szCs w:val="28"/>
                <w:lang w:eastAsia="en-US"/>
              </w:rPr>
              <w:br/>
            </w:r>
            <w:r w:rsidRPr="00E33FE1">
              <w:rPr>
                <w:rFonts w:ascii="Times New Roman" w:hAnsi="Times New Roman" w:cs="Times New Roman"/>
                <w:color w:val="000000"/>
                <w:sz w:val="28"/>
                <w:szCs w:val="28"/>
                <w:lang w:eastAsia="en-US"/>
              </w:rPr>
              <w:t>нормативные акты по вопросам</w:t>
            </w:r>
            <w:r w:rsidR="00E33FE1" w:rsidRPr="00E33FE1">
              <w:rPr>
                <w:rFonts w:ascii="Times New Roman" w:hAnsi="Times New Roman" w:cs="Times New Roman"/>
                <w:color w:val="000000"/>
                <w:sz w:val="28"/>
                <w:szCs w:val="28"/>
                <w:lang w:eastAsia="en-US"/>
              </w:rPr>
              <w:t xml:space="preserve"> </w:t>
            </w:r>
            <w:r w:rsidRPr="00E33FE1">
              <w:rPr>
                <w:rFonts w:ascii="Times New Roman" w:hAnsi="Times New Roman" w:cs="Times New Roman"/>
                <w:color w:val="000000"/>
                <w:sz w:val="28"/>
                <w:szCs w:val="28"/>
                <w:lang w:eastAsia="en-US"/>
              </w:rPr>
              <w:t>учебной дисциплины</w:t>
            </w:r>
          </w:p>
          <w:p w14:paraId="770DE62C" w14:textId="77777777" w:rsidR="00DA2788" w:rsidRPr="00E33FE1" w:rsidRDefault="00DA2788" w:rsidP="00E33FE1">
            <w:pPr>
              <w:pStyle w:val="TableParagraph"/>
              <w:keepNext/>
              <w:rPr>
                <w:sz w:val="28"/>
                <w:szCs w:val="28"/>
                <w:lang w:eastAsia="en-US"/>
              </w:rPr>
            </w:pPr>
            <w:r w:rsidRPr="00E33FE1">
              <w:rPr>
                <w:color w:val="000000"/>
                <w:sz w:val="28"/>
                <w:szCs w:val="28"/>
                <w:lang w:eastAsia="en-US"/>
              </w:rPr>
              <w:t>Основной кодифицированный документ (кодекс) и/или федеральные нормативные акты, а также судебную практику по</w:t>
            </w:r>
            <w:r w:rsidRPr="00E33FE1">
              <w:rPr>
                <w:sz w:val="28"/>
                <w:szCs w:val="28"/>
                <w:lang w:eastAsia="en-US"/>
              </w:rPr>
              <w:br/>
            </w:r>
            <w:r w:rsidRPr="00E33FE1">
              <w:rPr>
                <w:color w:val="000000"/>
                <w:sz w:val="28"/>
                <w:szCs w:val="28"/>
                <w:lang w:eastAsia="en-US"/>
              </w:rPr>
              <w:t>вопросам</w:t>
            </w:r>
            <w:r w:rsidR="00E33FE1" w:rsidRPr="00E33FE1">
              <w:rPr>
                <w:color w:val="000000"/>
                <w:sz w:val="28"/>
                <w:szCs w:val="28"/>
                <w:lang w:eastAsia="en-US"/>
              </w:rPr>
              <w:t xml:space="preserve"> </w:t>
            </w:r>
            <w:r w:rsidRPr="00E33FE1">
              <w:rPr>
                <w:color w:val="000000"/>
                <w:sz w:val="28"/>
                <w:szCs w:val="28"/>
                <w:lang w:eastAsia="en-US"/>
              </w:rPr>
              <w:t>учебной дисциплины.</w:t>
            </w:r>
          </w:p>
        </w:tc>
        <w:tc>
          <w:tcPr>
            <w:tcW w:w="3191" w:type="dxa"/>
          </w:tcPr>
          <w:p w14:paraId="6B440BBC"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Знает: </w:t>
            </w:r>
          </w:p>
          <w:p w14:paraId="2C831EEA" w14:textId="77777777" w:rsidR="00DA2788" w:rsidRPr="00E33FE1" w:rsidRDefault="00DA2788" w:rsidP="00E33FE1">
            <w:pPr>
              <w:pStyle w:val="ConsPlusNormal"/>
              <w:rPr>
                <w:rFonts w:ascii="Times New Roman" w:eastAsia="Calibri" w:hAnsi="Times New Roman" w:cs="Times New Roman"/>
                <w:sz w:val="28"/>
                <w:szCs w:val="28"/>
                <w:lang w:eastAsia="en-US"/>
              </w:rPr>
            </w:pPr>
          </w:p>
          <w:p w14:paraId="3D45B4F9"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Гражданско-правовые термины используемые в ГК РФ и подзаконных нормативных актах.</w:t>
            </w:r>
          </w:p>
          <w:p w14:paraId="363C969D" w14:textId="77777777" w:rsidR="00DA2788" w:rsidRPr="00E33FE1" w:rsidRDefault="00DA2788" w:rsidP="00E33FE1">
            <w:pPr>
              <w:pStyle w:val="ConsPlusNormal"/>
              <w:rPr>
                <w:rFonts w:ascii="Times New Roman" w:eastAsia="Calibri" w:hAnsi="Times New Roman" w:cs="Times New Roman"/>
                <w:sz w:val="28"/>
                <w:szCs w:val="28"/>
                <w:lang w:eastAsia="en-US"/>
              </w:rPr>
            </w:pPr>
          </w:p>
          <w:p w14:paraId="4D6ADCED"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Понимает правовые значения юридических терминов.</w:t>
            </w:r>
          </w:p>
        </w:tc>
      </w:tr>
      <w:tr w:rsidR="00DA2788" w:rsidRPr="00E33FE1" w14:paraId="6B07C9ED" w14:textId="77777777" w:rsidTr="001F377B">
        <w:tc>
          <w:tcPr>
            <w:tcW w:w="2660" w:type="dxa"/>
            <w:vMerge/>
          </w:tcPr>
          <w:p w14:paraId="7B422997" w14:textId="77777777" w:rsidR="00DA2788" w:rsidRPr="00E33FE1" w:rsidRDefault="00DA2788" w:rsidP="00E33FE1">
            <w:pPr>
              <w:pStyle w:val="ConsPlusNormal"/>
              <w:rPr>
                <w:rFonts w:ascii="Times New Roman" w:eastAsia="Calibri" w:hAnsi="Times New Roman" w:cs="Times New Roman"/>
                <w:sz w:val="28"/>
                <w:szCs w:val="28"/>
                <w:lang w:eastAsia="en-US"/>
              </w:rPr>
            </w:pPr>
          </w:p>
        </w:tc>
        <w:tc>
          <w:tcPr>
            <w:tcW w:w="3720" w:type="dxa"/>
          </w:tcPr>
          <w:p w14:paraId="344270B4" w14:textId="77777777" w:rsidR="00DA2788" w:rsidRPr="00E33FE1" w:rsidRDefault="00DA2788" w:rsidP="00E33FE1">
            <w:pPr>
              <w:pStyle w:val="TableParagraph"/>
              <w:keepNext/>
              <w:rPr>
                <w:sz w:val="28"/>
                <w:szCs w:val="28"/>
                <w:lang w:eastAsia="en-US"/>
              </w:rPr>
            </w:pPr>
            <w:r w:rsidRPr="00E33FE1">
              <w:rPr>
                <w:b/>
                <w:color w:val="000000"/>
                <w:sz w:val="28"/>
                <w:szCs w:val="28"/>
                <w:lang w:eastAsia="en-US"/>
              </w:rPr>
              <w:t>ОПК-2: 2</w:t>
            </w:r>
            <w:r w:rsidRPr="00E33FE1">
              <w:rPr>
                <w:sz w:val="28"/>
                <w:szCs w:val="28"/>
                <w:lang w:eastAsia="en-US"/>
              </w:rPr>
              <w:t>.</w:t>
            </w:r>
          </w:p>
          <w:p w14:paraId="73EA8420"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Умеет: </w:t>
            </w:r>
          </w:p>
          <w:p w14:paraId="06DBBE8F"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 xml:space="preserve">определять нормы необходимые для разрешения конкретной ситуации при наличии основного </w:t>
            </w:r>
            <w:r w:rsidRPr="00E33FE1">
              <w:rPr>
                <w:rFonts w:ascii="Times New Roman" w:hAnsi="Times New Roman" w:cs="Times New Roman"/>
                <w:color w:val="000000"/>
                <w:sz w:val="28"/>
                <w:szCs w:val="28"/>
                <w:lang w:eastAsia="en-US"/>
              </w:rPr>
              <w:lastRenderedPageBreak/>
              <w:t>кодифицированного</w:t>
            </w:r>
            <w:r w:rsidRPr="00E33FE1">
              <w:rPr>
                <w:rFonts w:ascii="Times New Roman" w:eastAsia="Calibri" w:hAnsi="Times New Roman" w:cs="Times New Roman"/>
                <w:sz w:val="28"/>
                <w:szCs w:val="28"/>
                <w:lang w:eastAsia="en-US"/>
              </w:rPr>
              <w:br/>
            </w:r>
            <w:r w:rsidRPr="00E33FE1">
              <w:rPr>
                <w:rFonts w:ascii="Times New Roman" w:hAnsi="Times New Roman" w:cs="Times New Roman"/>
                <w:color w:val="000000"/>
                <w:sz w:val="28"/>
                <w:szCs w:val="28"/>
                <w:lang w:eastAsia="en-US"/>
              </w:rPr>
              <w:t>документа (кодекса) и/или основного федерального закона по профилю предмета.</w:t>
            </w:r>
          </w:p>
          <w:p w14:paraId="372A1C09"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определять нормы необходимые для разрешения конкретной ситуации</w:t>
            </w:r>
            <w:r w:rsidR="00E33FE1" w:rsidRPr="00E33FE1">
              <w:rPr>
                <w:rFonts w:ascii="Times New Roman" w:hAnsi="Times New Roman" w:cs="Times New Roman"/>
                <w:color w:val="000000"/>
                <w:sz w:val="28"/>
                <w:szCs w:val="28"/>
                <w:lang w:eastAsia="en-US"/>
              </w:rPr>
              <w:t xml:space="preserve"> </w:t>
            </w:r>
            <w:r w:rsidRPr="00E33FE1">
              <w:rPr>
                <w:rFonts w:ascii="Times New Roman" w:hAnsi="Times New Roman" w:cs="Times New Roman"/>
                <w:color w:val="000000"/>
                <w:sz w:val="28"/>
                <w:szCs w:val="28"/>
                <w:lang w:eastAsia="en-US"/>
              </w:rPr>
              <w:t>с использованием текстов ГК РФ и иных законов</w:t>
            </w:r>
          </w:p>
          <w:p w14:paraId="658265ED" w14:textId="77777777" w:rsidR="00DA2788" w:rsidRPr="00E33FE1" w:rsidRDefault="00DA2788" w:rsidP="00E33FE1">
            <w:pPr>
              <w:pStyle w:val="TableParagraph"/>
              <w:keepNext/>
              <w:rPr>
                <w:sz w:val="28"/>
                <w:szCs w:val="28"/>
                <w:lang w:eastAsia="en-US"/>
              </w:rPr>
            </w:pPr>
            <w:r w:rsidRPr="00E33FE1">
              <w:rPr>
                <w:color w:val="000000"/>
                <w:sz w:val="28"/>
                <w:szCs w:val="28"/>
                <w:lang w:eastAsia="en-US"/>
              </w:rPr>
              <w:t>определять по памяти нормы необходимые для разрешения конкретной ситуации</w:t>
            </w:r>
            <w:r w:rsidR="00E33FE1" w:rsidRPr="00E33FE1">
              <w:rPr>
                <w:color w:val="000000"/>
                <w:sz w:val="28"/>
                <w:szCs w:val="28"/>
                <w:lang w:eastAsia="en-US"/>
              </w:rPr>
              <w:t xml:space="preserve"> </w:t>
            </w:r>
            <w:r w:rsidRPr="00E33FE1">
              <w:rPr>
                <w:color w:val="000000"/>
                <w:sz w:val="28"/>
                <w:szCs w:val="28"/>
                <w:lang w:eastAsia="en-US"/>
              </w:rPr>
              <w:t>без использования текста кодекса и иных</w:t>
            </w:r>
            <w:r w:rsidRPr="00E33FE1">
              <w:rPr>
                <w:sz w:val="28"/>
                <w:szCs w:val="28"/>
                <w:lang w:eastAsia="en-US"/>
              </w:rPr>
              <w:br/>
            </w:r>
            <w:r w:rsidRPr="00E33FE1">
              <w:rPr>
                <w:color w:val="000000"/>
                <w:sz w:val="28"/>
                <w:szCs w:val="28"/>
                <w:lang w:eastAsia="en-US"/>
              </w:rPr>
              <w:t>законов.</w:t>
            </w:r>
          </w:p>
          <w:p w14:paraId="568D1B13" w14:textId="77777777" w:rsidR="00DA2788" w:rsidRPr="00E33FE1" w:rsidRDefault="00DA2788" w:rsidP="00E33FE1">
            <w:pPr>
              <w:pStyle w:val="TableParagraph"/>
              <w:keepNext/>
              <w:rPr>
                <w:sz w:val="28"/>
                <w:szCs w:val="28"/>
                <w:lang w:eastAsia="en-US"/>
              </w:rPr>
            </w:pPr>
          </w:p>
        </w:tc>
        <w:tc>
          <w:tcPr>
            <w:tcW w:w="3191" w:type="dxa"/>
          </w:tcPr>
          <w:p w14:paraId="7E5489E8"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Умеет:</w:t>
            </w:r>
          </w:p>
          <w:p w14:paraId="0C3B799A" w14:textId="77777777" w:rsidR="00DA2788" w:rsidRPr="00E33FE1" w:rsidRDefault="00DA2788" w:rsidP="00E33FE1">
            <w:pPr>
              <w:pStyle w:val="ConsPlusNormal"/>
              <w:rPr>
                <w:rFonts w:ascii="Times New Roman" w:eastAsia="Calibri" w:hAnsi="Times New Roman" w:cs="Times New Roman"/>
                <w:sz w:val="28"/>
                <w:szCs w:val="28"/>
                <w:lang w:eastAsia="en-US"/>
              </w:rPr>
            </w:pPr>
          </w:p>
          <w:p w14:paraId="60B4C736"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На основе правильного понимания задачи (практической ситуации) квалифицировать </w:t>
            </w:r>
            <w:r w:rsidRPr="00E33FE1">
              <w:rPr>
                <w:rFonts w:ascii="Times New Roman" w:eastAsia="Calibri" w:hAnsi="Times New Roman" w:cs="Times New Roman"/>
                <w:sz w:val="28"/>
                <w:szCs w:val="28"/>
                <w:lang w:eastAsia="en-US"/>
              </w:rPr>
              <w:lastRenderedPageBreak/>
              <w:t>юридические ситуации и находить правовые нормы для их разрешения.</w:t>
            </w:r>
          </w:p>
          <w:p w14:paraId="124B3A49"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w:t>
            </w:r>
          </w:p>
        </w:tc>
      </w:tr>
      <w:tr w:rsidR="00DA2788" w:rsidRPr="00E33FE1" w14:paraId="28B6EAFA" w14:textId="77777777" w:rsidTr="001F377B">
        <w:tc>
          <w:tcPr>
            <w:tcW w:w="2660" w:type="dxa"/>
            <w:vMerge/>
          </w:tcPr>
          <w:p w14:paraId="24DA66E9" w14:textId="77777777" w:rsidR="00DA2788" w:rsidRPr="00E33FE1" w:rsidRDefault="00DA2788" w:rsidP="00E33FE1">
            <w:pPr>
              <w:pStyle w:val="ConsPlusNormal"/>
              <w:rPr>
                <w:rFonts w:ascii="Times New Roman" w:eastAsia="Calibri" w:hAnsi="Times New Roman" w:cs="Times New Roman"/>
                <w:sz w:val="28"/>
                <w:szCs w:val="28"/>
                <w:lang w:eastAsia="en-US"/>
              </w:rPr>
            </w:pPr>
          </w:p>
        </w:tc>
        <w:tc>
          <w:tcPr>
            <w:tcW w:w="3720" w:type="dxa"/>
          </w:tcPr>
          <w:p w14:paraId="69AABC01" w14:textId="77777777" w:rsidR="00DA2788" w:rsidRPr="00E33FE1" w:rsidRDefault="00DA2788" w:rsidP="00E33FE1">
            <w:pPr>
              <w:pStyle w:val="TableParagraph"/>
              <w:keepNext/>
              <w:rPr>
                <w:sz w:val="28"/>
                <w:szCs w:val="28"/>
                <w:lang w:eastAsia="en-US"/>
              </w:rPr>
            </w:pPr>
            <w:r w:rsidRPr="00E33FE1">
              <w:rPr>
                <w:b/>
                <w:color w:val="000000"/>
                <w:sz w:val="28"/>
                <w:szCs w:val="28"/>
                <w:lang w:eastAsia="en-US"/>
              </w:rPr>
              <w:t>ОПК-2: 3</w:t>
            </w:r>
            <w:r w:rsidRPr="00E33FE1">
              <w:rPr>
                <w:sz w:val="28"/>
                <w:szCs w:val="28"/>
                <w:lang w:eastAsia="en-US"/>
              </w:rPr>
              <w:t>.</w:t>
            </w:r>
          </w:p>
          <w:p w14:paraId="55FB5784" w14:textId="77777777" w:rsidR="00DA2788" w:rsidRPr="00E33FE1" w:rsidRDefault="00DA2788" w:rsidP="00E33FE1">
            <w:pPr>
              <w:pStyle w:val="TableParagraph"/>
              <w:keepNext/>
              <w:rPr>
                <w:sz w:val="28"/>
                <w:szCs w:val="28"/>
                <w:lang w:eastAsia="en-US"/>
              </w:rPr>
            </w:pPr>
          </w:p>
          <w:p w14:paraId="26594509"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Владеет: </w:t>
            </w:r>
          </w:p>
          <w:p w14:paraId="49BA3B31"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приёмами поиска необходимой нормы права (СПС, Интернет и т.д.), навыками работы с нормами процессуального и</w:t>
            </w:r>
            <w:r w:rsidRPr="00E33FE1">
              <w:rPr>
                <w:rFonts w:ascii="Times New Roman" w:eastAsia="Calibri" w:hAnsi="Times New Roman" w:cs="Times New Roman"/>
                <w:sz w:val="28"/>
                <w:szCs w:val="28"/>
                <w:lang w:eastAsia="en-US"/>
              </w:rPr>
              <w:br/>
            </w:r>
            <w:r w:rsidRPr="00E33FE1">
              <w:rPr>
                <w:rFonts w:ascii="Times New Roman" w:hAnsi="Times New Roman" w:cs="Times New Roman"/>
                <w:color w:val="000000"/>
                <w:sz w:val="28"/>
                <w:szCs w:val="28"/>
                <w:lang w:eastAsia="en-US"/>
              </w:rPr>
              <w:t>материального права в профессиональной деятельности</w:t>
            </w:r>
          </w:p>
          <w:p w14:paraId="087DA73D"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навыками поиска юридических документов, шаблонов, навыками правовой квалификации, установления фактической</w:t>
            </w:r>
            <w:r w:rsidRPr="00E33FE1">
              <w:rPr>
                <w:rFonts w:ascii="Times New Roman" w:eastAsia="Calibri" w:hAnsi="Times New Roman" w:cs="Times New Roman"/>
                <w:sz w:val="28"/>
                <w:szCs w:val="28"/>
                <w:lang w:eastAsia="en-US"/>
              </w:rPr>
              <w:br/>
            </w:r>
            <w:r w:rsidRPr="00E33FE1">
              <w:rPr>
                <w:rFonts w:ascii="Times New Roman" w:hAnsi="Times New Roman" w:cs="Times New Roman"/>
                <w:color w:val="000000"/>
                <w:sz w:val="28"/>
                <w:szCs w:val="28"/>
                <w:lang w:eastAsia="en-US"/>
              </w:rPr>
              <w:t>основы дела, юридически значимых фактов, подготовки правоприменительных актов</w:t>
            </w:r>
          </w:p>
          <w:p w14:paraId="578579DE" w14:textId="77777777" w:rsidR="00DA2788" w:rsidRDefault="00DA2788" w:rsidP="00E33FE1">
            <w:pPr>
              <w:pStyle w:val="ConsPlusNormal"/>
              <w:rPr>
                <w:rFonts w:ascii="Times New Roman" w:hAnsi="Times New Roman" w:cs="Times New Roman"/>
                <w:color w:val="000000"/>
                <w:sz w:val="28"/>
                <w:szCs w:val="28"/>
                <w:lang w:eastAsia="en-US"/>
              </w:rPr>
            </w:pPr>
            <w:r w:rsidRPr="00E33FE1">
              <w:rPr>
                <w:rFonts w:ascii="Times New Roman" w:hAnsi="Times New Roman" w:cs="Times New Roman"/>
                <w:color w:val="000000"/>
                <w:sz w:val="28"/>
                <w:szCs w:val="28"/>
                <w:lang w:eastAsia="en-US"/>
              </w:rPr>
              <w:t>навыками поиска судебной практики по конкретным делам в рамках вопросов учебной дисциплины.</w:t>
            </w:r>
          </w:p>
          <w:p w14:paraId="36A12805" w14:textId="77777777" w:rsidR="00A050E9" w:rsidRDefault="00A050E9" w:rsidP="00E33FE1">
            <w:pPr>
              <w:pStyle w:val="ConsPlusNormal"/>
              <w:rPr>
                <w:rFonts w:ascii="Times New Roman" w:hAnsi="Times New Roman" w:cs="Times New Roman"/>
                <w:color w:val="000000"/>
                <w:sz w:val="28"/>
                <w:szCs w:val="28"/>
                <w:lang w:eastAsia="en-US"/>
              </w:rPr>
            </w:pPr>
          </w:p>
          <w:p w14:paraId="5F8910A5" w14:textId="77777777" w:rsidR="00A050E9" w:rsidRDefault="00A050E9" w:rsidP="00E33FE1">
            <w:pPr>
              <w:pStyle w:val="ConsPlusNormal"/>
              <w:rPr>
                <w:rFonts w:ascii="Times New Roman" w:hAnsi="Times New Roman" w:cs="Times New Roman"/>
                <w:color w:val="000000"/>
                <w:sz w:val="28"/>
                <w:szCs w:val="28"/>
                <w:lang w:eastAsia="en-US"/>
              </w:rPr>
            </w:pPr>
          </w:p>
          <w:p w14:paraId="28507910" w14:textId="77777777" w:rsidR="00A050E9" w:rsidRPr="00E33FE1" w:rsidRDefault="00A050E9" w:rsidP="00E33FE1">
            <w:pPr>
              <w:pStyle w:val="ConsPlusNormal"/>
              <w:rPr>
                <w:rFonts w:ascii="Times New Roman" w:eastAsia="Calibri" w:hAnsi="Times New Roman" w:cs="Times New Roman"/>
                <w:sz w:val="28"/>
                <w:szCs w:val="28"/>
                <w:lang w:eastAsia="en-US"/>
              </w:rPr>
            </w:pPr>
          </w:p>
        </w:tc>
        <w:tc>
          <w:tcPr>
            <w:tcW w:w="3191" w:type="dxa"/>
          </w:tcPr>
          <w:p w14:paraId="32411C9A"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Владеет:</w:t>
            </w:r>
          </w:p>
          <w:p w14:paraId="06F305DB" w14:textId="77777777" w:rsidR="00DA2788" w:rsidRPr="00E33FE1" w:rsidRDefault="00DA2788" w:rsidP="00E33FE1">
            <w:pPr>
              <w:pStyle w:val="ConsPlusNormal"/>
              <w:rPr>
                <w:rFonts w:ascii="Times New Roman" w:eastAsia="Calibri" w:hAnsi="Times New Roman" w:cs="Times New Roman"/>
                <w:sz w:val="28"/>
                <w:szCs w:val="28"/>
                <w:lang w:eastAsia="en-US"/>
              </w:rPr>
            </w:pPr>
          </w:p>
          <w:p w14:paraId="34346818"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Приемами поиска юридических норм в СПС «ГАРАНТ», «Консультант плюс».</w:t>
            </w:r>
          </w:p>
          <w:p w14:paraId="598A29C6"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Навыками юридической коннсультации.</w:t>
            </w:r>
          </w:p>
          <w:p w14:paraId="24716E98" w14:textId="77777777" w:rsidR="00DA2788" w:rsidRPr="00E33FE1" w:rsidRDefault="00DA2788" w:rsidP="00E33FE1">
            <w:pPr>
              <w:pStyle w:val="ConsPlusNormal"/>
              <w:rPr>
                <w:rFonts w:ascii="Times New Roman" w:eastAsia="Calibri" w:hAnsi="Times New Roman" w:cs="Times New Roman"/>
                <w:sz w:val="28"/>
                <w:szCs w:val="28"/>
                <w:lang w:eastAsia="en-US"/>
              </w:rPr>
            </w:pPr>
          </w:p>
          <w:p w14:paraId="2EAC72A5"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w:t>
            </w:r>
          </w:p>
        </w:tc>
      </w:tr>
      <w:tr w:rsidR="00DA2788" w:rsidRPr="00E33FE1" w14:paraId="7EB3CFF2" w14:textId="77777777" w:rsidTr="001F377B">
        <w:trPr>
          <w:trHeight w:hRule="exact" w:val="1454"/>
        </w:trPr>
        <w:tc>
          <w:tcPr>
            <w:tcW w:w="2660" w:type="dxa"/>
            <w:vMerge w:val="restart"/>
          </w:tcPr>
          <w:p w14:paraId="0C6133CB"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hAnsi="Times New Roman" w:cs="Times New Roman"/>
                <w:b/>
                <w:color w:val="000000"/>
                <w:sz w:val="28"/>
                <w:szCs w:val="28"/>
                <w:lang w:eastAsia="en-US"/>
              </w:rPr>
              <w:lastRenderedPageBreak/>
              <w:t>ОПК-4: Способен участвовать в экспертной юридической деятельности</w:t>
            </w:r>
          </w:p>
        </w:tc>
        <w:tc>
          <w:tcPr>
            <w:tcW w:w="3720" w:type="dxa"/>
          </w:tcPr>
          <w:p w14:paraId="080CA45A" w14:textId="77777777" w:rsidR="00DA2788" w:rsidRPr="00E33FE1" w:rsidRDefault="00DA2788" w:rsidP="00E33FE1">
            <w:pPr>
              <w:pStyle w:val="TableParagraph"/>
              <w:keepNext/>
              <w:rPr>
                <w:sz w:val="28"/>
                <w:szCs w:val="28"/>
                <w:lang w:eastAsia="en-US"/>
              </w:rPr>
            </w:pPr>
            <w:r w:rsidRPr="00E33FE1">
              <w:rPr>
                <w:b/>
                <w:color w:val="000000"/>
                <w:sz w:val="28"/>
                <w:szCs w:val="28"/>
                <w:lang w:eastAsia="en-US"/>
              </w:rPr>
              <w:t>ОПК-4:</w:t>
            </w:r>
            <w:r w:rsidR="00E33FE1" w:rsidRPr="00E33FE1">
              <w:rPr>
                <w:b/>
                <w:color w:val="000000"/>
                <w:sz w:val="28"/>
                <w:szCs w:val="28"/>
                <w:lang w:eastAsia="en-US"/>
              </w:rPr>
              <w:t xml:space="preserve"> </w:t>
            </w:r>
            <w:r w:rsidRPr="00E33FE1">
              <w:rPr>
                <w:b/>
                <w:color w:val="000000"/>
                <w:sz w:val="28"/>
                <w:szCs w:val="28"/>
                <w:lang w:eastAsia="en-US"/>
              </w:rPr>
              <w:t>1</w:t>
            </w:r>
            <w:r w:rsidRPr="00E33FE1">
              <w:rPr>
                <w:sz w:val="28"/>
                <w:szCs w:val="28"/>
                <w:lang w:eastAsia="en-US"/>
              </w:rPr>
              <w:t>.</w:t>
            </w:r>
          </w:p>
          <w:p w14:paraId="6809CD9C" w14:textId="77777777" w:rsidR="00DA2788" w:rsidRPr="00E33FE1" w:rsidRDefault="00DA2788" w:rsidP="00E33FE1">
            <w:pPr>
              <w:pStyle w:val="TableParagraph"/>
              <w:keepNext/>
              <w:rPr>
                <w:sz w:val="28"/>
                <w:szCs w:val="28"/>
                <w:lang w:eastAsia="en-US"/>
              </w:rPr>
            </w:pPr>
            <w:r w:rsidRPr="00E33FE1">
              <w:rPr>
                <w:sz w:val="28"/>
                <w:szCs w:val="28"/>
                <w:lang w:eastAsia="en-US"/>
              </w:rPr>
              <w:t xml:space="preserve">Знает: </w:t>
            </w:r>
          </w:p>
          <w:p w14:paraId="5B21CD5C" w14:textId="77777777" w:rsidR="00DA2788" w:rsidRPr="00E33FE1" w:rsidRDefault="00DA2788" w:rsidP="00E33FE1">
            <w:pPr>
              <w:pStyle w:val="TableParagraph"/>
              <w:keepNext/>
              <w:rPr>
                <w:sz w:val="28"/>
                <w:szCs w:val="28"/>
                <w:lang w:eastAsia="en-US"/>
              </w:rPr>
            </w:pPr>
            <w:r w:rsidRPr="00E33FE1">
              <w:rPr>
                <w:color w:val="000000"/>
                <w:sz w:val="28"/>
                <w:szCs w:val="28"/>
                <w:lang w:eastAsia="en-US"/>
              </w:rPr>
              <w:t>понятия гражданского права</w:t>
            </w:r>
          </w:p>
        </w:tc>
        <w:tc>
          <w:tcPr>
            <w:tcW w:w="3191" w:type="dxa"/>
          </w:tcPr>
          <w:p w14:paraId="3AD02DA5"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Знает: </w:t>
            </w:r>
          </w:p>
          <w:p w14:paraId="5F73EA02"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значение юридических терминов используемых в текстах нормативных актов.</w:t>
            </w:r>
          </w:p>
          <w:p w14:paraId="7CE52B1C" w14:textId="77777777" w:rsidR="00DA2788" w:rsidRPr="00E33FE1" w:rsidRDefault="00DA2788" w:rsidP="00E33FE1">
            <w:pPr>
              <w:pStyle w:val="ConsPlusNormal"/>
              <w:rPr>
                <w:rFonts w:ascii="Times New Roman" w:eastAsia="Calibri" w:hAnsi="Times New Roman" w:cs="Times New Roman"/>
                <w:sz w:val="28"/>
                <w:szCs w:val="28"/>
                <w:lang w:eastAsia="en-US"/>
              </w:rPr>
            </w:pPr>
          </w:p>
        </w:tc>
      </w:tr>
      <w:tr w:rsidR="00DA2788" w:rsidRPr="00E33FE1" w14:paraId="153B5343" w14:textId="77777777" w:rsidTr="001F377B">
        <w:tc>
          <w:tcPr>
            <w:tcW w:w="2660" w:type="dxa"/>
            <w:vMerge/>
          </w:tcPr>
          <w:p w14:paraId="533D8401" w14:textId="77777777" w:rsidR="00DA2788" w:rsidRPr="00E33FE1" w:rsidRDefault="00DA2788" w:rsidP="00E33FE1">
            <w:pPr>
              <w:pStyle w:val="ConsPlusNormal"/>
              <w:rPr>
                <w:rFonts w:ascii="Times New Roman" w:eastAsia="Calibri" w:hAnsi="Times New Roman" w:cs="Times New Roman"/>
                <w:sz w:val="28"/>
                <w:szCs w:val="28"/>
                <w:lang w:eastAsia="en-US"/>
              </w:rPr>
            </w:pPr>
          </w:p>
        </w:tc>
        <w:tc>
          <w:tcPr>
            <w:tcW w:w="3720" w:type="dxa"/>
          </w:tcPr>
          <w:p w14:paraId="79FDF566" w14:textId="77777777" w:rsidR="00DA2788" w:rsidRPr="00E33FE1" w:rsidRDefault="00DA2788" w:rsidP="00E33FE1">
            <w:pPr>
              <w:pStyle w:val="TableParagraph"/>
              <w:keepNext/>
              <w:rPr>
                <w:sz w:val="28"/>
                <w:szCs w:val="28"/>
                <w:lang w:eastAsia="en-US"/>
              </w:rPr>
            </w:pPr>
            <w:r w:rsidRPr="00E33FE1">
              <w:rPr>
                <w:b/>
                <w:color w:val="000000"/>
                <w:sz w:val="28"/>
                <w:szCs w:val="28"/>
                <w:lang w:eastAsia="en-US"/>
              </w:rPr>
              <w:t>ОПК-4:</w:t>
            </w:r>
            <w:r w:rsidR="00E33FE1" w:rsidRPr="00E33FE1">
              <w:rPr>
                <w:b/>
                <w:color w:val="000000"/>
                <w:sz w:val="28"/>
                <w:szCs w:val="28"/>
                <w:lang w:eastAsia="en-US"/>
              </w:rPr>
              <w:t xml:space="preserve"> </w:t>
            </w:r>
            <w:r w:rsidRPr="00E33FE1">
              <w:rPr>
                <w:b/>
                <w:color w:val="000000"/>
                <w:sz w:val="28"/>
                <w:szCs w:val="28"/>
                <w:lang w:eastAsia="en-US"/>
              </w:rPr>
              <w:t>2</w:t>
            </w:r>
          </w:p>
          <w:p w14:paraId="1EBC3E7F" w14:textId="77777777" w:rsidR="00DA2788" w:rsidRPr="00E33FE1" w:rsidRDefault="00DA2788" w:rsidP="00E33FE1">
            <w:pPr>
              <w:pStyle w:val="TableParagraph"/>
              <w:keepNext/>
              <w:rPr>
                <w:sz w:val="28"/>
                <w:szCs w:val="28"/>
                <w:lang w:eastAsia="en-US"/>
              </w:rPr>
            </w:pPr>
            <w:r w:rsidRPr="00E33FE1">
              <w:rPr>
                <w:sz w:val="28"/>
                <w:szCs w:val="28"/>
                <w:lang w:eastAsia="en-US"/>
              </w:rPr>
              <w:t xml:space="preserve">Умеет: </w:t>
            </w:r>
          </w:p>
          <w:p w14:paraId="36B64C1A"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 xml:space="preserve">самостоятельно толковать правовые акты, </w:t>
            </w:r>
          </w:p>
          <w:p w14:paraId="0A92639B"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 xml:space="preserve">выбирать приемы толкования, </w:t>
            </w:r>
          </w:p>
          <w:p w14:paraId="2D03E2D6" w14:textId="77777777" w:rsidR="00DA2788" w:rsidRPr="00E33FE1" w:rsidRDefault="00DA2788" w:rsidP="00E33FE1">
            <w:pPr>
              <w:pStyle w:val="TableParagraph"/>
              <w:keepNext/>
              <w:rPr>
                <w:sz w:val="28"/>
                <w:szCs w:val="28"/>
                <w:lang w:eastAsia="en-US"/>
              </w:rPr>
            </w:pPr>
            <w:r w:rsidRPr="00E33FE1">
              <w:rPr>
                <w:color w:val="000000"/>
                <w:sz w:val="28"/>
                <w:szCs w:val="28"/>
                <w:lang w:eastAsia="en-US"/>
              </w:rPr>
              <w:t>анализировать акты толкования (судебную практику).</w:t>
            </w:r>
          </w:p>
        </w:tc>
        <w:tc>
          <w:tcPr>
            <w:tcW w:w="3191" w:type="dxa"/>
          </w:tcPr>
          <w:p w14:paraId="0922080F"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Умеет: </w:t>
            </w:r>
          </w:p>
          <w:p w14:paraId="799BD288"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правильно пояснить значение каждого термина в нормативных актах гражданского права</w:t>
            </w:r>
          </w:p>
          <w:p w14:paraId="69E89640" w14:textId="77777777" w:rsidR="00DA2788" w:rsidRPr="00E33FE1" w:rsidRDefault="00DA2788" w:rsidP="00E33FE1">
            <w:pPr>
              <w:pStyle w:val="ConsPlusNormal"/>
              <w:rPr>
                <w:rFonts w:ascii="Times New Roman" w:eastAsia="Calibri" w:hAnsi="Times New Roman" w:cs="Times New Roman"/>
                <w:sz w:val="28"/>
                <w:szCs w:val="28"/>
                <w:lang w:eastAsia="en-US"/>
              </w:rPr>
            </w:pPr>
          </w:p>
          <w:p w14:paraId="1AD9165B" w14:textId="77777777" w:rsidR="00DA2788" w:rsidRPr="00E33FE1" w:rsidRDefault="00DA2788" w:rsidP="00E33FE1">
            <w:pPr>
              <w:pStyle w:val="ConsPlusNormal"/>
              <w:rPr>
                <w:rFonts w:ascii="Times New Roman" w:eastAsia="Calibri" w:hAnsi="Times New Roman" w:cs="Times New Roman"/>
                <w:sz w:val="28"/>
                <w:szCs w:val="28"/>
                <w:lang w:eastAsia="en-US"/>
              </w:rPr>
            </w:pPr>
          </w:p>
        </w:tc>
      </w:tr>
      <w:tr w:rsidR="00DA2788" w:rsidRPr="00E33FE1" w14:paraId="7B940E39" w14:textId="77777777" w:rsidTr="001F377B">
        <w:tc>
          <w:tcPr>
            <w:tcW w:w="2660" w:type="dxa"/>
            <w:vMerge/>
          </w:tcPr>
          <w:p w14:paraId="1FF5FFA4" w14:textId="77777777" w:rsidR="00DA2788" w:rsidRPr="00E33FE1" w:rsidRDefault="00DA2788" w:rsidP="00E33FE1">
            <w:pPr>
              <w:pStyle w:val="ConsPlusNormal"/>
              <w:rPr>
                <w:rFonts w:ascii="Times New Roman" w:eastAsia="Calibri" w:hAnsi="Times New Roman" w:cs="Times New Roman"/>
                <w:sz w:val="28"/>
                <w:szCs w:val="28"/>
                <w:lang w:eastAsia="en-US"/>
              </w:rPr>
            </w:pPr>
          </w:p>
        </w:tc>
        <w:tc>
          <w:tcPr>
            <w:tcW w:w="3720" w:type="dxa"/>
          </w:tcPr>
          <w:p w14:paraId="3B5D094D" w14:textId="77777777" w:rsidR="00DA2788" w:rsidRPr="00E33FE1" w:rsidRDefault="00DA2788" w:rsidP="00E33FE1">
            <w:pPr>
              <w:pStyle w:val="TableParagraph"/>
              <w:keepNext/>
              <w:rPr>
                <w:sz w:val="28"/>
                <w:szCs w:val="28"/>
                <w:lang w:eastAsia="en-US"/>
              </w:rPr>
            </w:pPr>
            <w:r w:rsidRPr="00E33FE1">
              <w:rPr>
                <w:b/>
                <w:color w:val="000000"/>
                <w:sz w:val="28"/>
                <w:szCs w:val="28"/>
                <w:lang w:eastAsia="en-US"/>
              </w:rPr>
              <w:t>ОПК-4:</w:t>
            </w:r>
            <w:r w:rsidR="00E33FE1" w:rsidRPr="00E33FE1">
              <w:rPr>
                <w:b/>
                <w:color w:val="000000"/>
                <w:sz w:val="28"/>
                <w:szCs w:val="28"/>
                <w:lang w:eastAsia="en-US"/>
              </w:rPr>
              <w:t xml:space="preserve"> </w:t>
            </w:r>
            <w:r w:rsidRPr="00E33FE1">
              <w:rPr>
                <w:b/>
                <w:color w:val="000000"/>
                <w:sz w:val="28"/>
                <w:szCs w:val="28"/>
                <w:lang w:eastAsia="en-US"/>
              </w:rPr>
              <w:t>3</w:t>
            </w:r>
          </w:p>
          <w:p w14:paraId="7B3A96D3" w14:textId="77777777" w:rsidR="00DA2788" w:rsidRPr="00E33FE1" w:rsidRDefault="00DA2788" w:rsidP="00E33FE1">
            <w:pPr>
              <w:pStyle w:val="TableParagraph"/>
              <w:keepNext/>
              <w:rPr>
                <w:sz w:val="28"/>
                <w:szCs w:val="28"/>
                <w:lang w:eastAsia="en-US"/>
              </w:rPr>
            </w:pPr>
            <w:r w:rsidRPr="00E33FE1">
              <w:rPr>
                <w:sz w:val="28"/>
                <w:szCs w:val="28"/>
                <w:lang w:eastAsia="en-US"/>
              </w:rPr>
              <w:t xml:space="preserve">УК-1.3. Владеет: </w:t>
            </w:r>
          </w:p>
          <w:p w14:paraId="11B92447"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навыками составления комментариев к нормам права, приемами толкования правовых актов</w:t>
            </w:r>
          </w:p>
          <w:p w14:paraId="06B16295" w14:textId="77777777" w:rsidR="00DA2788" w:rsidRPr="00E33FE1" w:rsidRDefault="00DA2788" w:rsidP="00E33FE1">
            <w:pPr>
              <w:spacing w:after="0" w:line="240" w:lineRule="auto"/>
              <w:ind w:left="30"/>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навыками консультирования.</w:t>
            </w:r>
          </w:p>
          <w:p w14:paraId="5E1F96BD"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lang w:eastAsia="en-US"/>
              </w:rPr>
              <w:t>навыками анализа актов толкования.</w:t>
            </w:r>
          </w:p>
        </w:tc>
        <w:tc>
          <w:tcPr>
            <w:tcW w:w="3191" w:type="dxa"/>
          </w:tcPr>
          <w:p w14:paraId="7CE6BBBB"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Владеет:</w:t>
            </w:r>
          </w:p>
          <w:p w14:paraId="3ABCE46D" w14:textId="77777777" w:rsidR="00DA2788" w:rsidRPr="00E33FE1" w:rsidRDefault="00DA2788" w:rsidP="00E33FE1">
            <w:pPr>
              <w:pStyle w:val="ConsPlusNormal"/>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навыками толкования юридической ситуации с точки зрения правильного решения правовой задачи.</w:t>
            </w:r>
          </w:p>
        </w:tc>
      </w:tr>
    </w:tbl>
    <w:p w14:paraId="79F29EBC" w14:textId="77777777" w:rsidR="00DA2788" w:rsidRPr="00E33FE1" w:rsidRDefault="00DA2788" w:rsidP="00E33FE1">
      <w:pPr>
        <w:spacing w:after="0" w:line="240" w:lineRule="auto"/>
        <w:ind w:firstLine="720"/>
        <w:jc w:val="center"/>
        <w:rPr>
          <w:rFonts w:ascii="Times New Roman" w:hAnsi="Times New Roman" w:cs="Times New Roman"/>
          <w:color w:val="000000"/>
          <w:sz w:val="28"/>
          <w:szCs w:val="28"/>
        </w:rPr>
      </w:pPr>
    </w:p>
    <w:p w14:paraId="6BC08037" w14:textId="77777777" w:rsidR="00DA2788" w:rsidRPr="00E33FE1" w:rsidRDefault="00DA2788" w:rsidP="00E33FE1">
      <w:pPr>
        <w:pStyle w:val="ConsPlusNormal"/>
        <w:jc w:val="center"/>
        <w:rPr>
          <w:rFonts w:ascii="Times New Roman" w:hAnsi="Times New Roman" w:cs="Times New Roman"/>
          <w:b/>
          <w:i/>
          <w:sz w:val="28"/>
          <w:szCs w:val="28"/>
        </w:rPr>
      </w:pPr>
      <w:r w:rsidRPr="00E33FE1">
        <w:rPr>
          <w:rFonts w:ascii="Times New Roman" w:hAnsi="Times New Roman" w:cs="Times New Roman"/>
          <w:b/>
          <w:i/>
          <w:sz w:val="28"/>
          <w:szCs w:val="28"/>
        </w:rPr>
        <w:t>2. Критерии оценивания</w:t>
      </w:r>
    </w:p>
    <w:p w14:paraId="5303A9CD" w14:textId="77777777" w:rsidR="00DA2788" w:rsidRPr="00E33FE1" w:rsidRDefault="00DA2788" w:rsidP="00E33FE1">
      <w:pPr>
        <w:pStyle w:val="ConsPlusNormal"/>
        <w:jc w:val="both"/>
        <w:rPr>
          <w:rFonts w:ascii="Times New Roman" w:hAnsi="Times New Roman" w:cs="Times New Roman"/>
          <w:b/>
          <w:sz w:val="28"/>
          <w:szCs w:val="28"/>
        </w:rPr>
      </w:pPr>
    </w:p>
    <w:p w14:paraId="4E9605FF"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промежуточной аттестации обучающихся (Экзамен), проводимой в виде тестирования и составления заключения по компетентностно-ориентированному вопросу, используется следующая методика оценивания знаний, умений, навыков и (или) опыта деятельности. </w:t>
      </w:r>
    </w:p>
    <w:p w14:paraId="6C70F06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Каждый верный ответ оценивается следующим образом:</w:t>
      </w:r>
    </w:p>
    <w:p w14:paraId="43C2DD4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 1 балл за каждый правильный ответ.</w:t>
      </w:r>
    </w:p>
    <w:p w14:paraId="25AEF7F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 3 балла за каждый правильный ответ.</w:t>
      </w:r>
    </w:p>
    <w:p w14:paraId="446C2B3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 – 2 балла за каждый правильный ответ.</w:t>
      </w:r>
    </w:p>
    <w:p w14:paraId="04C24DA0"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 – 2 балла за каждый правильный ответ— максимум 8 баллов,</w:t>
      </w:r>
    </w:p>
    <w:p w14:paraId="2D289D89"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Решение компетентностно-ориентированной задачи – 7 баллов за каждую задачу.</w:t>
      </w:r>
    </w:p>
    <w:p w14:paraId="0A306345" w14:textId="77777777" w:rsidR="00DA2788" w:rsidRPr="00E33FE1" w:rsidRDefault="00DA2788" w:rsidP="00E33FE1">
      <w:pPr>
        <w:pStyle w:val="ConsPlusNormal"/>
        <w:tabs>
          <w:tab w:val="left" w:pos="7920"/>
        </w:tabs>
        <w:ind w:firstLine="709"/>
        <w:jc w:val="both"/>
        <w:rPr>
          <w:rFonts w:ascii="Times New Roman" w:hAnsi="Times New Roman" w:cs="Times New Roman"/>
          <w:bCs/>
          <w:sz w:val="28"/>
          <w:szCs w:val="28"/>
        </w:rPr>
      </w:pPr>
    </w:p>
    <w:p w14:paraId="7D5D0104" w14:textId="77777777" w:rsidR="00DA2788" w:rsidRPr="00E33FE1" w:rsidRDefault="00DA2788" w:rsidP="00E33FE1">
      <w:pPr>
        <w:pStyle w:val="ConsPlusNormal"/>
        <w:tabs>
          <w:tab w:val="left" w:pos="7920"/>
        </w:tabs>
        <w:ind w:firstLine="709"/>
        <w:jc w:val="both"/>
        <w:rPr>
          <w:rFonts w:ascii="Times New Roman" w:hAnsi="Times New Roman" w:cs="Times New Roman"/>
          <w:bCs/>
          <w:sz w:val="28"/>
          <w:szCs w:val="28"/>
        </w:rPr>
      </w:pPr>
    </w:p>
    <w:p w14:paraId="73FCE41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 заданий.</w:t>
      </w:r>
    </w:p>
    <w:p w14:paraId="47C67CDA"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lastRenderedPageBreak/>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24B089D8"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23A4E45C"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07D95C71" w14:textId="77777777" w:rsidR="00DA2788" w:rsidRPr="00E33FE1" w:rsidRDefault="00DA2788" w:rsidP="00E33FE1">
      <w:pPr>
        <w:pStyle w:val="ConsPlusNormal"/>
        <w:ind w:firstLine="709"/>
        <w:jc w:val="both"/>
        <w:rPr>
          <w:rFonts w:ascii="Times New Roman" w:hAnsi="Times New Roman" w:cs="Times New Roman"/>
          <w:sz w:val="24"/>
          <w:szCs w:val="24"/>
        </w:rPr>
      </w:pPr>
    </w:p>
    <w:p w14:paraId="38BC0550"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E33FE1">
        <w:rPr>
          <w:rFonts w:ascii="Times New Roman" w:hAnsi="Times New Roman" w:cs="Times New Roman"/>
          <w:b/>
          <w:bCs/>
          <w:color w:val="000000"/>
          <w:sz w:val="28"/>
          <w:szCs w:val="28"/>
        </w:rPr>
        <w:t>Задания в закрытой форме (Тестовые задания</w:t>
      </w:r>
      <w:r w:rsidR="00E33FE1" w:rsidRPr="00E33FE1">
        <w:rPr>
          <w:rFonts w:ascii="Times New Roman" w:hAnsi="Times New Roman" w:cs="Times New Roman"/>
          <w:b/>
          <w:bCs/>
          <w:color w:val="000000"/>
          <w:sz w:val="28"/>
          <w:szCs w:val="28"/>
        </w:rPr>
        <w:t xml:space="preserve"> </w:t>
      </w:r>
      <w:r w:rsidRPr="00E33FE1">
        <w:rPr>
          <w:rFonts w:ascii="Times New Roman" w:hAnsi="Times New Roman" w:cs="Times New Roman"/>
          <w:b/>
          <w:bCs/>
          <w:color w:val="000000"/>
          <w:sz w:val="28"/>
          <w:szCs w:val="28"/>
        </w:rPr>
        <w:t>с одним правильным ответом)</w:t>
      </w:r>
    </w:p>
    <w:p w14:paraId="202492A0"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14:paraId="3619BF52"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1.</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Если иное не предусмотрено договором купли-продажи, риск случайной гибели или случайного повреждения товара переходит на покупателя с момента....</w:t>
      </w:r>
    </w:p>
    <w:p w14:paraId="14CD734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28CD018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 xml:space="preserve">А. </w:t>
      </w:r>
      <w:r w:rsidRPr="00D533FE">
        <w:rPr>
          <w:rFonts w:ascii="Times New Roman" w:hAnsi="Times New Roman" w:cs="Times New Roman"/>
          <w:sz w:val="28"/>
          <w:szCs w:val="28"/>
        </w:rPr>
        <w:t>согласования предмета и цены договора</w:t>
      </w:r>
    </w:p>
    <w:p w14:paraId="5BC0667E"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Б</w:t>
      </w:r>
      <w:r w:rsidRPr="00D533FE">
        <w:rPr>
          <w:rFonts w:ascii="Times New Roman" w:hAnsi="Times New Roman" w:cs="Times New Roman"/>
          <w:sz w:val="28"/>
          <w:szCs w:val="28"/>
        </w:rPr>
        <w:t>. выдачи кассиром товарного чека</w:t>
      </w:r>
    </w:p>
    <w:p w14:paraId="7F28D06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В</w:t>
      </w:r>
      <w:r w:rsidRPr="00D533FE">
        <w:rPr>
          <w:rFonts w:ascii="Times New Roman" w:hAnsi="Times New Roman" w:cs="Times New Roman"/>
          <w:sz w:val="28"/>
          <w:szCs w:val="28"/>
        </w:rPr>
        <w:t>. подписанием покупателем договора купли-продажи</w:t>
      </w:r>
    </w:p>
    <w:p w14:paraId="5BD0F1F0"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Г</w:t>
      </w:r>
      <w:r w:rsidRPr="00D533FE">
        <w:rPr>
          <w:rFonts w:ascii="Times New Roman" w:hAnsi="Times New Roman" w:cs="Times New Roman"/>
          <w:sz w:val="28"/>
          <w:szCs w:val="28"/>
        </w:rPr>
        <w:t>. когда в соответствии с законом или договором продавец считается исполнившим свою обязанность по передаче товара покупателю</w:t>
      </w:r>
    </w:p>
    <w:p w14:paraId="79DE6644"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p>
    <w:p w14:paraId="640635F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sz w:val="28"/>
          <w:szCs w:val="28"/>
        </w:rPr>
        <w:t>2.</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в пределах........ со дня передачи товара покупателю</w:t>
      </w:r>
    </w:p>
    <w:p w14:paraId="5D520B5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А</w:t>
      </w:r>
      <w:r w:rsidRPr="00D533FE">
        <w:rPr>
          <w:rFonts w:ascii="Times New Roman" w:hAnsi="Times New Roman" w:cs="Times New Roman"/>
          <w:sz w:val="28"/>
          <w:szCs w:val="28"/>
        </w:rPr>
        <w:t>. двух лет</w:t>
      </w:r>
    </w:p>
    <w:p w14:paraId="2F8A000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Б</w:t>
      </w:r>
      <w:r w:rsidRPr="00D533FE">
        <w:rPr>
          <w:rFonts w:ascii="Times New Roman" w:hAnsi="Times New Roman" w:cs="Times New Roman"/>
          <w:sz w:val="28"/>
          <w:szCs w:val="28"/>
        </w:rPr>
        <w:t>. трех лет</w:t>
      </w:r>
    </w:p>
    <w:p w14:paraId="5C306E00"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В</w:t>
      </w:r>
      <w:r w:rsidRPr="00D533FE">
        <w:rPr>
          <w:rFonts w:ascii="Times New Roman" w:hAnsi="Times New Roman" w:cs="Times New Roman"/>
          <w:sz w:val="28"/>
          <w:szCs w:val="28"/>
        </w:rPr>
        <w:t>. одного года</w:t>
      </w:r>
    </w:p>
    <w:p w14:paraId="48F8E532"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Г</w:t>
      </w:r>
      <w:r w:rsidRPr="00D533FE">
        <w:rPr>
          <w:rFonts w:ascii="Times New Roman" w:hAnsi="Times New Roman" w:cs="Times New Roman"/>
          <w:sz w:val="28"/>
          <w:szCs w:val="28"/>
        </w:rPr>
        <w:t>. шести месяцев</w:t>
      </w:r>
    </w:p>
    <w:p w14:paraId="0F7D77EC"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B6E5A85"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3.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В случае, если цена договором купли-продажи не предусмотрена и не может быть определена исходя из его условий, то ......</w:t>
      </w:r>
    </w:p>
    <w:p w14:paraId="33938C9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договор купли-продажи признается незаключенным</w:t>
      </w:r>
    </w:p>
    <w:p w14:paraId="3E854264"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00E33FE1" w:rsidRPr="00D533FE">
        <w:rPr>
          <w:rFonts w:ascii="Times New Roman" w:hAnsi="Times New Roman" w:cs="Times New Roman"/>
          <w:sz w:val="28"/>
          <w:szCs w:val="28"/>
        </w:rPr>
        <w:t xml:space="preserve"> </w:t>
      </w:r>
      <w:r w:rsidRPr="00D533FE">
        <w:rPr>
          <w:rFonts w:ascii="Times New Roman" w:hAnsi="Times New Roman" w:cs="Times New Roman"/>
          <w:sz w:val="28"/>
          <w:szCs w:val="28"/>
        </w:rPr>
        <w:t>стороны обязаны достичь соглашения о цене, а при не достижении согласия спор решается в судебном порядке</w:t>
      </w:r>
    </w:p>
    <w:p w14:paraId="1950BF63"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00E33FE1" w:rsidRPr="00D533FE">
        <w:rPr>
          <w:rFonts w:ascii="Times New Roman" w:hAnsi="Times New Roman" w:cs="Times New Roman"/>
          <w:b/>
          <w:bCs/>
          <w:color w:val="000000"/>
          <w:sz w:val="28"/>
          <w:szCs w:val="28"/>
        </w:rPr>
        <w:t xml:space="preserve"> </w:t>
      </w:r>
      <w:r w:rsidRPr="00D533FE">
        <w:rPr>
          <w:rFonts w:ascii="Times New Roman" w:hAnsi="Times New Roman" w:cs="Times New Roman"/>
          <w:sz w:val="28"/>
          <w:szCs w:val="28"/>
        </w:rPr>
        <w:t>цена договора устанавливается продавцом в силу прямого указания правил ГК РФ о публичном договоре</w:t>
      </w:r>
    </w:p>
    <w:p w14:paraId="49CAF043"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 xml:space="preserve">Г. </w:t>
      </w:r>
      <w:r w:rsidRPr="00D533FE">
        <w:rPr>
          <w:rFonts w:ascii="Times New Roman" w:hAnsi="Times New Roman" w:cs="Times New Roman"/>
          <w:sz w:val="28"/>
          <w:szCs w:val="28"/>
        </w:rPr>
        <w:t>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09701621"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p>
    <w:p w14:paraId="2C0DB70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sz w:val="28"/>
          <w:szCs w:val="28"/>
        </w:rPr>
        <w:t>4.</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или в сети "Интернет" признается.....</w:t>
      </w:r>
    </w:p>
    <w:p w14:paraId="25331C2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А. </w:t>
      </w:r>
      <w:r w:rsidRPr="00D533FE">
        <w:rPr>
          <w:rFonts w:ascii="Times New Roman" w:hAnsi="Times New Roman" w:cs="Times New Roman"/>
          <w:sz w:val="28"/>
          <w:szCs w:val="28"/>
        </w:rPr>
        <w:t>офертой</w:t>
      </w:r>
    </w:p>
    <w:p w14:paraId="34CBB5C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Б. </w:t>
      </w:r>
      <w:r w:rsidRPr="00D533FE">
        <w:rPr>
          <w:rFonts w:ascii="Times New Roman" w:hAnsi="Times New Roman" w:cs="Times New Roman"/>
          <w:sz w:val="28"/>
          <w:szCs w:val="28"/>
        </w:rPr>
        <w:t>вызовом на оферту</w:t>
      </w:r>
    </w:p>
    <w:p w14:paraId="060929DA"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lastRenderedPageBreak/>
        <w:t xml:space="preserve">В. </w:t>
      </w:r>
      <w:r w:rsidRPr="00D533FE">
        <w:rPr>
          <w:rFonts w:ascii="Times New Roman" w:hAnsi="Times New Roman" w:cs="Times New Roman"/>
          <w:sz w:val="28"/>
          <w:szCs w:val="28"/>
        </w:rPr>
        <w:t>рекламой</w:t>
      </w:r>
    </w:p>
    <w:p w14:paraId="28973729"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Г. </w:t>
      </w:r>
      <w:r w:rsidRPr="00D533FE">
        <w:rPr>
          <w:rFonts w:ascii="Times New Roman" w:hAnsi="Times New Roman" w:cs="Times New Roman"/>
          <w:sz w:val="28"/>
          <w:szCs w:val="28"/>
        </w:rPr>
        <w:t>публичной офертой</w:t>
      </w:r>
    </w:p>
    <w:p w14:paraId="4C2BE4C1" w14:textId="77777777" w:rsidR="00DA2788" w:rsidRPr="00D533FE" w:rsidRDefault="00DA2788" w:rsidP="00E33FE1">
      <w:pPr>
        <w:widowControl w:val="0"/>
        <w:autoSpaceDE w:val="0"/>
        <w:autoSpaceDN w:val="0"/>
        <w:adjustRightInd w:val="0"/>
        <w:spacing w:after="0" w:line="240" w:lineRule="auto"/>
        <w:rPr>
          <w:rFonts w:ascii="Times New Roman" w:hAnsi="Times New Roman" w:cs="Times New Roman"/>
          <w:sz w:val="28"/>
          <w:szCs w:val="28"/>
        </w:rPr>
      </w:pPr>
    </w:p>
    <w:p w14:paraId="4AF3972E" w14:textId="77777777" w:rsidR="00DA2788" w:rsidRPr="00D533FE" w:rsidRDefault="00DA2788" w:rsidP="00E33FE1">
      <w:pPr>
        <w:widowControl w:val="0"/>
        <w:autoSpaceDE w:val="0"/>
        <w:autoSpaceDN w:val="0"/>
        <w:adjustRightInd w:val="0"/>
        <w:spacing w:after="0" w:line="240" w:lineRule="auto"/>
        <w:rPr>
          <w:rFonts w:ascii="Times New Roman" w:hAnsi="Times New Roman" w:cs="Times New Roman"/>
          <w:sz w:val="28"/>
          <w:szCs w:val="28"/>
        </w:rPr>
      </w:pPr>
      <w:r w:rsidRPr="00D533FE">
        <w:rPr>
          <w:rFonts w:ascii="Times New Roman" w:hAnsi="Times New Roman" w:cs="Times New Roman"/>
          <w:sz w:val="28"/>
          <w:szCs w:val="28"/>
        </w:rPr>
        <w:t xml:space="preserve"> </w:t>
      </w:r>
      <w:r w:rsidRPr="00D533FE">
        <w:rPr>
          <w:rFonts w:ascii="Times New Roman" w:hAnsi="Times New Roman" w:cs="Times New Roman"/>
          <w:b/>
          <w:sz w:val="28"/>
          <w:szCs w:val="28"/>
        </w:rPr>
        <w:t>5</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ОПК-2. </w:t>
      </w:r>
      <w:r w:rsidRPr="00D533FE">
        <w:rPr>
          <w:rFonts w:ascii="Times New Roman" w:hAnsi="Times New Roman" w:cs="Times New Roman"/>
          <w:color w:val="000000"/>
          <w:sz w:val="28"/>
          <w:szCs w:val="28"/>
        </w:rPr>
        <w:t>Какое максимальное количество участников может быть в договоре простого товарищества?</w:t>
      </w:r>
    </w:p>
    <w:p w14:paraId="7DFB9C18"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два</w:t>
      </w:r>
    </w:p>
    <w:p w14:paraId="38A04380"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пять</w:t>
      </w:r>
    </w:p>
    <w:p w14:paraId="774A45DC"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десять</w:t>
      </w:r>
    </w:p>
    <w:p w14:paraId="77670A3F"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тридцать</w:t>
      </w:r>
    </w:p>
    <w:p w14:paraId="47010082"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Д</w:t>
      </w:r>
      <w:r w:rsidRPr="00D533FE">
        <w:rPr>
          <w:rFonts w:ascii="Times New Roman" w:hAnsi="Times New Roman" w:cs="Times New Roman"/>
          <w:sz w:val="28"/>
          <w:szCs w:val="28"/>
        </w:rPr>
        <w:t>. законом не ограничено</w:t>
      </w:r>
    </w:p>
    <w:p w14:paraId="0C7D4B2E"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p>
    <w:p w14:paraId="3DB9CFE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sz w:val="28"/>
          <w:szCs w:val="28"/>
        </w:rPr>
        <w:t>6</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Предельный срок гарантийного ремонта приобретенного потребителем товара не может превышать ........</w:t>
      </w:r>
    </w:p>
    <w:p w14:paraId="1C6A4AA8"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7 дней</w:t>
      </w:r>
    </w:p>
    <w:p w14:paraId="34BED22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14 дней</w:t>
      </w:r>
    </w:p>
    <w:p w14:paraId="17918BDF"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30 дней</w:t>
      </w:r>
    </w:p>
    <w:p w14:paraId="45AFB218"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45 дней</w:t>
      </w:r>
    </w:p>
    <w:p w14:paraId="0050128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1AE33CF4"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7.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Договор аренды здания и сооружения, заключенный на срок не менее года, считается заключенным с момента:</w:t>
      </w:r>
    </w:p>
    <w:p w14:paraId="1AA61ECE"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00E33FE1" w:rsidRPr="00D533FE">
        <w:rPr>
          <w:rFonts w:ascii="Times New Roman" w:hAnsi="Times New Roman" w:cs="Times New Roman"/>
          <w:b/>
          <w:bCs/>
          <w:color w:val="000000"/>
          <w:sz w:val="28"/>
          <w:szCs w:val="28"/>
        </w:rPr>
        <w:t xml:space="preserve"> </w:t>
      </w:r>
      <w:r w:rsidRPr="00D533FE">
        <w:rPr>
          <w:rFonts w:ascii="Times New Roman" w:hAnsi="Times New Roman" w:cs="Times New Roman"/>
          <w:sz w:val="28"/>
          <w:szCs w:val="28"/>
        </w:rPr>
        <w:t>с подписанием сторонами акта передачи;</w:t>
      </w:r>
    </w:p>
    <w:p w14:paraId="71F8959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подписания договора сторонами;</w:t>
      </w:r>
    </w:p>
    <w:p w14:paraId="6890542A"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государственной регистрации;</w:t>
      </w:r>
    </w:p>
    <w:p w14:paraId="03F9CF04"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00E33FE1" w:rsidRPr="00D533FE">
        <w:rPr>
          <w:rFonts w:ascii="Times New Roman" w:hAnsi="Times New Roman" w:cs="Times New Roman"/>
          <w:b/>
          <w:bCs/>
          <w:color w:val="000000"/>
          <w:sz w:val="28"/>
          <w:szCs w:val="28"/>
        </w:rPr>
        <w:t xml:space="preserve"> </w:t>
      </w:r>
      <w:r w:rsidRPr="00D533FE">
        <w:rPr>
          <w:rFonts w:ascii="Times New Roman" w:hAnsi="Times New Roman" w:cs="Times New Roman"/>
          <w:sz w:val="28"/>
          <w:szCs w:val="28"/>
        </w:rPr>
        <w:t>нотариального удостоверения договора;</w:t>
      </w:r>
    </w:p>
    <w:p w14:paraId="21877451"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6486132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8.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По общему правилу, при отсутствии в договоре условия о размере процентов за пользование займом их размер определяется................................</w:t>
      </w:r>
    </w:p>
    <w:p w14:paraId="069A97B1"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3 % годовых</w:t>
      </w:r>
    </w:p>
    <w:p w14:paraId="73BA1BD1"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5 % годовых</w:t>
      </w:r>
    </w:p>
    <w:p w14:paraId="45CA1BCF"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10 % годовых</w:t>
      </w:r>
    </w:p>
    <w:p w14:paraId="7599A9D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Г. </w:t>
      </w:r>
      <w:r w:rsidRPr="00D533FE">
        <w:rPr>
          <w:rFonts w:ascii="Times New Roman" w:hAnsi="Times New Roman" w:cs="Times New Roman"/>
          <w:sz w:val="28"/>
          <w:szCs w:val="28"/>
        </w:rPr>
        <w:t>ключевой ставкой Банка России</w:t>
      </w:r>
    </w:p>
    <w:p w14:paraId="23158E8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Д.</w:t>
      </w:r>
      <w:r w:rsidR="00E33FE1" w:rsidRPr="00D533FE">
        <w:rPr>
          <w:rFonts w:ascii="Times New Roman" w:hAnsi="Times New Roman" w:cs="Times New Roman"/>
          <w:b/>
          <w:bCs/>
          <w:color w:val="000000"/>
          <w:sz w:val="28"/>
          <w:szCs w:val="28"/>
        </w:rPr>
        <w:t xml:space="preserve"> </w:t>
      </w:r>
      <w:r w:rsidRPr="00D533FE">
        <w:rPr>
          <w:rFonts w:ascii="Times New Roman" w:hAnsi="Times New Roman" w:cs="Times New Roman"/>
          <w:sz w:val="28"/>
          <w:szCs w:val="28"/>
        </w:rPr>
        <w:t>Постановлением Правительства РФ</w:t>
      </w:r>
    </w:p>
    <w:p w14:paraId="0D0A6B00"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p>
    <w:p w14:paraId="63B7A62E"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 xml:space="preserve">9. </w:t>
      </w:r>
      <w:r w:rsidR="00D533FE" w:rsidRPr="00D533FE">
        <w:rPr>
          <w:rFonts w:ascii="Times New Roman" w:hAnsi="Times New Roman" w:cs="Times New Roman"/>
          <w:sz w:val="28"/>
          <w:szCs w:val="28"/>
        </w:rPr>
        <w:t xml:space="preserve">ОПК-2. </w:t>
      </w:r>
      <w:r w:rsidRPr="00D533FE">
        <w:rPr>
          <w:rFonts w:ascii="Times New Roman" w:hAnsi="Times New Roman" w:cs="Times New Roman"/>
          <w:sz w:val="28"/>
          <w:szCs w:val="28"/>
        </w:rPr>
        <w:t>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w:t>
      </w:r>
    </w:p>
    <w:p w14:paraId="176F21F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подписания договора</w:t>
      </w:r>
    </w:p>
    <w:p w14:paraId="1D7769E9"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достижения соглашения по всем существенным условиям договора</w:t>
      </w:r>
    </w:p>
    <w:p w14:paraId="0926CD50"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регистрации договора энергоснабжения в энергоснабжающей организации</w:t>
      </w:r>
    </w:p>
    <w:p w14:paraId="309F3C59"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начала потребления энергии абонентом, при наличии подключения в установленном порядке к присоединенной сети</w:t>
      </w:r>
    </w:p>
    <w:p w14:paraId="67DAE45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p>
    <w:p w14:paraId="5376DEC8"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sz w:val="28"/>
          <w:szCs w:val="28"/>
        </w:rPr>
        <w:t>10.</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ОПК-4. </w:t>
      </w:r>
      <w:r w:rsidRPr="00D533FE">
        <w:rPr>
          <w:rFonts w:ascii="Times New Roman" w:hAnsi="Times New Roman" w:cs="Times New Roman"/>
          <w:sz w:val="28"/>
          <w:szCs w:val="28"/>
        </w:rPr>
        <w:t>На принятие пожертвования......................</w:t>
      </w:r>
    </w:p>
    <w:p w14:paraId="124D7E31"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требуется согласие Министерства юстиции РФ</w:t>
      </w:r>
    </w:p>
    <w:p w14:paraId="41EEE7F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требуется согласие ФНС РФ</w:t>
      </w:r>
    </w:p>
    <w:p w14:paraId="05465B48"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lastRenderedPageBreak/>
        <w:t>В.</w:t>
      </w:r>
      <w:r w:rsidRPr="00D533FE">
        <w:rPr>
          <w:rFonts w:ascii="Times New Roman" w:hAnsi="Times New Roman" w:cs="Times New Roman"/>
          <w:sz w:val="28"/>
          <w:szCs w:val="28"/>
        </w:rPr>
        <w:t xml:space="preserve"> требуется согласие Росреестра</w:t>
      </w:r>
    </w:p>
    <w:p w14:paraId="77289D7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не требуется чьего-либо разрешения или согласия</w:t>
      </w:r>
    </w:p>
    <w:p w14:paraId="6C2EB76C"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p>
    <w:p w14:paraId="573FA38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sz w:val="28"/>
          <w:szCs w:val="28"/>
        </w:rPr>
        <w:t>11.</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ОПК-4. </w:t>
      </w:r>
      <w:r w:rsidRPr="00D533FE">
        <w:rPr>
          <w:rFonts w:ascii="Times New Roman" w:hAnsi="Times New Roman" w:cs="Times New Roman"/>
          <w:sz w:val="28"/>
          <w:szCs w:val="28"/>
        </w:rPr>
        <w:t>Перевозчик обязан доставить груз, пассажира или багаж в пункт назначения в сроки, определенные в порядке, предусмотренном транспортными уставами, кодексами и иными законами, а при отсутствии таких сроков в ...........................</w:t>
      </w:r>
    </w:p>
    <w:p w14:paraId="3F71E855"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А. </w:t>
      </w:r>
      <w:r w:rsidRPr="00D533FE">
        <w:rPr>
          <w:rFonts w:ascii="Times New Roman" w:hAnsi="Times New Roman" w:cs="Times New Roman"/>
          <w:sz w:val="28"/>
          <w:szCs w:val="28"/>
        </w:rPr>
        <w:t>течении 7 суток</w:t>
      </w:r>
    </w:p>
    <w:p w14:paraId="0FEAE0BF"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течении 10 суток</w:t>
      </w:r>
    </w:p>
    <w:p w14:paraId="40BCA70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течении 14 суток</w:t>
      </w:r>
    </w:p>
    <w:p w14:paraId="20606E65"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в разумный срок</w:t>
      </w:r>
    </w:p>
    <w:p w14:paraId="2E77CAAC"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44A6E1E1"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sz w:val="28"/>
          <w:szCs w:val="28"/>
        </w:rPr>
      </w:pPr>
      <w:r w:rsidRPr="00D533FE">
        <w:rPr>
          <w:rFonts w:ascii="Times New Roman" w:hAnsi="Times New Roman" w:cs="Times New Roman"/>
          <w:b/>
          <w:bCs/>
          <w:color w:val="000000"/>
          <w:sz w:val="28"/>
          <w:szCs w:val="28"/>
        </w:rPr>
        <w:t xml:space="preserve">12. </w:t>
      </w:r>
      <w:r w:rsidR="00D533FE" w:rsidRPr="00D533FE">
        <w:rPr>
          <w:rFonts w:ascii="Times New Roman" w:hAnsi="Times New Roman" w:cs="Times New Roman"/>
          <w:sz w:val="28"/>
          <w:szCs w:val="28"/>
        </w:rPr>
        <w:t xml:space="preserve">ОПК-4. </w:t>
      </w:r>
      <w:r w:rsidRPr="00D533FE">
        <w:rPr>
          <w:rFonts w:ascii="Times New Roman" w:hAnsi="Times New Roman" w:cs="Times New Roman"/>
          <w:sz w:val="28"/>
          <w:szCs w:val="28"/>
        </w:rPr>
        <w:t>Право собственности на предприятие переходит к покупателю с момента................</w:t>
      </w:r>
    </w:p>
    <w:p w14:paraId="513453D2"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достижения соглашения по всем существенным условиям договора</w:t>
      </w:r>
    </w:p>
    <w:p w14:paraId="5F808C62"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подписания акта приема-передачи предприятия</w:t>
      </w:r>
    </w:p>
    <w:p w14:paraId="6196776C"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подписания контрагентами договора купли-продажи предприятия</w:t>
      </w:r>
    </w:p>
    <w:p w14:paraId="647052AF"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государственной регистрации перехода права собственности на предприятие</w:t>
      </w:r>
    </w:p>
    <w:p w14:paraId="4420E55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3D0BAF79"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13.</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ОПК-4. </w:t>
      </w:r>
      <w:r w:rsidRPr="00D533FE">
        <w:rPr>
          <w:rFonts w:ascii="Times New Roman" w:hAnsi="Times New Roman" w:cs="Times New Roman"/>
          <w:sz w:val="28"/>
          <w:szCs w:val="28"/>
        </w:rPr>
        <w:t>Перерыв в подаче, прекращение или ограничение подачи энергии без согласования с абонентом допускается........................</w:t>
      </w:r>
    </w:p>
    <w:p w14:paraId="04577F84"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при неоплате электроэнергии абонентом;</w:t>
      </w:r>
    </w:p>
    <w:p w14:paraId="2BC3942A"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в случае текущего ремонта энергосетей;</w:t>
      </w:r>
    </w:p>
    <w:p w14:paraId="0917E55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00E33FE1" w:rsidRPr="00D533FE">
        <w:rPr>
          <w:rFonts w:ascii="Times New Roman" w:hAnsi="Times New Roman" w:cs="Times New Roman"/>
          <w:sz w:val="28"/>
          <w:szCs w:val="28"/>
        </w:rPr>
        <w:t xml:space="preserve"> </w:t>
      </w:r>
      <w:r w:rsidRPr="00D533FE">
        <w:rPr>
          <w:rFonts w:ascii="Times New Roman" w:hAnsi="Times New Roman" w:cs="Times New Roman"/>
          <w:sz w:val="28"/>
          <w:szCs w:val="28"/>
        </w:rPr>
        <w:t>в случае необходимости принять меры по предотвращения и ликвидации аварии;</w:t>
      </w:r>
    </w:p>
    <w:p w14:paraId="74C67C38"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00E33FE1" w:rsidRPr="00D533FE">
        <w:rPr>
          <w:rFonts w:ascii="Times New Roman" w:hAnsi="Times New Roman" w:cs="Times New Roman"/>
          <w:sz w:val="28"/>
          <w:szCs w:val="28"/>
        </w:rPr>
        <w:t xml:space="preserve"> </w:t>
      </w:r>
      <w:r w:rsidRPr="00D533FE">
        <w:rPr>
          <w:rFonts w:ascii="Times New Roman" w:hAnsi="Times New Roman" w:cs="Times New Roman"/>
          <w:sz w:val="28"/>
          <w:szCs w:val="28"/>
        </w:rPr>
        <w:t>прекращение подачи энергии допускается только по соглашению сторон;</w:t>
      </w:r>
    </w:p>
    <w:p w14:paraId="7D9857F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873A70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 xml:space="preserve">14. </w:t>
      </w:r>
      <w:r w:rsidR="00D533FE" w:rsidRPr="00D533FE">
        <w:rPr>
          <w:rFonts w:ascii="Times New Roman" w:hAnsi="Times New Roman" w:cs="Times New Roman"/>
          <w:sz w:val="28"/>
          <w:szCs w:val="28"/>
        </w:rPr>
        <w:t xml:space="preserve">ОПК-4. </w:t>
      </w:r>
      <w:r w:rsidRPr="00D533FE">
        <w:rPr>
          <w:rFonts w:ascii="Times New Roman" w:hAnsi="Times New Roman" w:cs="Times New Roman"/>
          <w:sz w:val="28"/>
          <w:szCs w:val="28"/>
        </w:rPr>
        <w:t>Поставщик предложил потенциальному покупателю проект договора поставки. Покупатель не согласился с некоторыми условиями договора и направил поставщику протокол разногласий. В какой срок по общему правилу поставщик должен сообщить покупателю о результатах рассмотрения этого протокола?</w:t>
      </w:r>
    </w:p>
    <w:p w14:paraId="67DB7A9A"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в течение 7 дней</w:t>
      </w:r>
    </w:p>
    <w:p w14:paraId="69FB5596"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в течение 14 дней</w:t>
      </w:r>
    </w:p>
    <w:p w14:paraId="6A0F4E0E"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в течение 30 дней</w:t>
      </w:r>
    </w:p>
    <w:p w14:paraId="683264DF"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в течение 45 дней</w:t>
      </w:r>
    </w:p>
    <w:p w14:paraId="7054AD87"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7B92112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15.</w:t>
      </w:r>
      <w:r w:rsidRPr="00D533FE">
        <w:rPr>
          <w:rFonts w:ascii="Times New Roman" w:hAnsi="Times New Roman" w:cs="Times New Roman"/>
          <w:sz w:val="28"/>
          <w:szCs w:val="28"/>
        </w:rPr>
        <w:t xml:space="preserve"> </w:t>
      </w:r>
      <w:r w:rsidR="00D533FE" w:rsidRPr="00D533FE">
        <w:rPr>
          <w:rFonts w:ascii="Times New Roman" w:hAnsi="Times New Roman" w:cs="Times New Roman"/>
          <w:sz w:val="28"/>
          <w:szCs w:val="28"/>
        </w:rPr>
        <w:t xml:space="preserve">ОПК-4. </w:t>
      </w:r>
      <w:r w:rsidRPr="00D533FE">
        <w:rPr>
          <w:rFonts w:ascii="Times New Roman" w:hAnsi="Times New Roman" w:cs="Times New Roman"/>
          <w:sz w:val="28"/>
          <w:szCs w:val="28"/>
        </w:rPr>
        <w:t>Правовая характеристика договора страхования:</w:t>
      </w:r>
    </w:p>
    <w:p w14:paraId="2DA9AC03"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А.</w:t>
      </w:r>
      <w:r w:rsidRPr="00D533FE">
        <w:rPr>
          <w:rFonts w:ascii="Times New Roman" w:hAnsi="Times New Roman" w:cs="Times New Roman"/>
          <w:sz w:val="28"/>
          <w:szCs w:val="28"/>
        </w:rPr>
        <w:t xml:space="preserve"> реальный, безвозмездный, взаимный;</w:t>
      </w:r>
    </w:p>
    <w:p w14:paraId="6138BFA3"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Б.</w:t>
      </w:r>
      <w:r w:rsidRPr="00D533FE">
        <w:rPr>
          <w:rFonts w:ascii="Times New Roman" w:hAnsi="Times New Roman" w:cs="Times New Roman"/>
          <w:sz w:val="28"/>
          <w:szCs w:val="28"/>
        </w:rPr>
        <w:t xml:space="preserve"> консенсуальный, возмездный, взаимный;</w:t>
      </w:r>
    </w:p>
    <w:p w14:paraId="591CB42B"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В.</w:t>
      </w:r>
      <w:r w:rsidRPr="00D533FE">
        <w:rPr>
          <w:rFonts w:ascii="Times New Roman" w:hAnsi="Times New Roman" w:cs="Times New Roman"/>
          <w:sz w:val="28"/>
          <w:szCs w:val="28"/>
        </w:rPr>
        <w:t xml:space="preserve"> реальный, возмездный, односторонне обязывающий;</w:t>
      </w:r>
    </w:p>
    <w:p w14:paraId="3D38BB4D" w14:textId="77777777" w:rsidR="00DA2788" w:rsidRPr="00D533FE"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D533FE">
        <w:rPr>
          <w:rFonts w:ascii="Times New Roman" w:hAnsi="Times New Roman" w:cs="Times New Roman"/>
          <w:b/>
          <w:bCs/>
          <w:color w:val="000000"/>
          <w:sz w:val="28"/>
          <w:szCs w:val="28"/>
        </w:rPr>
        <w:t>Г.</w:t>
      </w:r>
      <w:r w:rsidRPr="00D533FE">
        <w:rPr>
          <w:rFonts w:ascii="Times New Roman" w:hAnsi="Times New Roman" w:cs="Times New Roman"/>
          <w:sz w:val="28"/>
          <w:szCs w:val="28"/>
        </w:rPr>
        <w:t xml:space="preserve"> консенсуальный, безвозмездный, односторонне обязывающий;</w:t>
      </w:r>
    </w:p>
    <w:p w14:paraId="44763F1B" w14:textId="77777777" w:rsidR="00DA2788" w:rsidRPr="00E33FE1" w:rsidRDefault="00DA2788" w:rsidP="00E33FE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075FC940" w14:textId="77777777" w:rsidR="00A050E9" w:rsidRDefault="00A050E9" w:rsidP="00E33FE1">
      <w:pPr>
        <w:widowControl w:val="0"/>
        <w:autoSpaceDE w:val="0"/>
        <w:autoSpaceDN w:val="0"/>
        <w:adjustRightInd w:val="0"/>
        <w:spacing w:after="0" w:line="240" w:lineRule="auto"/>
        <w:jc w:val="center"/>
        <w:rPr>
          <w:rFonts w:ascii="Times New Roman" w:hAnsi="Times New Roman" w:cs="Times New Roman"/>
          <w:b/>
          <w:sz w:val="28"/>
          <w:szCs w:val="28"/>
          <w:u w:val="single"/>
        </w:rPr>
      </w:pPr>
    </w:p>
    <w:p w14:paraId="00B858F2" w14:textId="77777777" w:rsidR="00DA2788" w:rsidRPr="00E33FE1" w:rsidRDefault="00DA2788" w:rsidP="00E33FE1">
      <w:pPr>
        <w:widowControl w:val="0"/>
        <w:autoSpaceDE w:val="0"/>
        <w:autoSpaceDN w:val="0"/>
        <w:adjustRightInd w:val="0"/>
        <w:spacing w:after="0" w:line="240" w:lineRule="auto"/>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lastRenderedPageBreak/>
        <w:t>Задания в открытой форме</w:t>
      </w:r>
    </w:p>
    <w:p w14:paraId="3B38F456" w14:textId="77777777" w:rsidR="00DA2788" w:rsidRPr="00E33FE1" w:rsidRDefault="00DA2788" w:rsidP="00E33FE1">
      <w:pPr>
        <w:numPr>
          <w:ilvl w:val="0"/>
          <w:numId w:val="333"/>
        </w:num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_________________ обязан передать покупателю товар, предусмотренный договором купли-продажи.</w:t>
      </w:r>
    </w:p>
    <w:p w14:paraId="13025878" w14:textId="77777777" w:rsidR="00DA2788" w:rsidRPr="00E33FE1" w:rsidRDefault="00DA2788" w:rsidP="00E33FE1">
      <w:pPr>
        <w:numPr>
          <w:ilvl w:val="0"/>
          <w:numId w:val="333"/>
        </w:numPr>
        <w:autoSpaceDE w:val="0"/>
        <w:autoSpaceDN w:val="0"/>
        <w:adjustRightIn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Договор аренды недвижимого имущества подлежит государственной _____________________.</w:t>
      </w:r>
    </w:p>
    <w:p w14:paraId="5C08AEA3" w14:textId="77777777" w:rsidR="00DA2788" w:rsidRPr="00E33FE1" w:rsidRDefault="00DA2788" w:rsidP="00E33FE1">
      <w:pPr>
        <w:autoSpaceDE w:val="0"/>
        <w:autoSpaceDN w:val="0"/>
        <w:adjustRightInd w:val="0"/>
        <w:spacing w:after="0" w:line="240" w:lineRule="auto"/>
        <w:ind w:left="720"/>
        <w:jc w:val="both"/>
        <w:rPr>
          <w:rFonts w:ascii="Times New Roman" w:hAnsi="Times New Roman" w:cs="Times New Roman"/>
          <w:sz w:val="28"/>
          <w:szCs w:val="28"/>
        </w:rPr>
      </w:pPr>
    </w:p>
    <w:p w14:paraId="54208226" w14:textId="77777777" w:rsidR="00DA2788" w:rsidRPr="00E33FE1" w:rsidRDefault="00DA2788" w:rsidP="00E33FE1">
      <w:pPr>
        <w:widowControl w:val="0"/>
        <w:autoSpaceDE w:val="0"/>
        <w:autoSpaceDN w:val="0"/>
        <w:adjustRightInd w:val="0"/>
        <w:spacing w:after="0" w:line="240" w:lineRule="auto"/>
        <w:rPr>
          <w:rFonts w:ascii="Times New Roman" w:hAnsi="Times New Roman" w:cs="Times New Roman"/>
          <w:sz w:val="28"/>
          <w:szCs w:val="28"/>
        </w:rPr>
      </w:pPr>
    </w:p>
    <w:p w14:paraId="7E2DCAF6" w14:textId="77777777" w:rsidR="00DA2788" w:rsidRPr="00E33FE1" w:rsidRDefault="00DA2788" w:rsidP="00E33FE1">
      <w:pPr>
        <w:pStyle w:val="aa"/>
        <w:spacing w:after="0" w:line="240" w:lineRule="auto"/>
        <w:contextualSpacing/>
        <w:jc w:val="center"/>
        <w:rPr>
          <w:b/>
          <w:sz w:val="28"/>
          <w:szCs w:val="28"/>
          <w:u w:val="single"/>
        </w:rPr>
      </w:pPr>
      <w:r w:rsidRPr="00E33FE1">
        <w:rPr>
          <w:b/>
          <w:sz w:val="28"/>
          <w:szCs w:val="28"/>
          <w:u w:val="single"/>
        </w:rPr>
        <w:t>Задания на установление правильной последовательности</w:t>
      </w:r>
    </w:p>
    <w:p w14:paraId="3DD0336E" w14:textId="77777777" w:rsidR="00DA2788" w:rsidRPr="00E33FE1" w:rsidRDefault="00DA2788" w:rsidP="00E33FE1">
      <w:pPr>
        <w:widowControl w:val="0"/>
        <w:autoSpaceDE w:val="0"/>
        <w:autoSpaceDN w:val="0"/>
        <w:adjustRightInd w:val="0"/>
        <w:spacing w:after="0" w:line="240" w:lineRule="auto"/>
        <w:rPr>
          <w:rFonts w:ascii="Times New Roman" w:hAnsi="Times New Roman" w:cs="Times New Roman"/>
          <w:b/>
          <w:sz w:val="28"/>
          <w:szCs w:val="28"/>
        </w:rPr>
      </w:pPr>
    </w:p>
    <w:p w14:paraId="7751EABC"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Распределите источники гражданского права по юридической силе:</w:t>
      </w:r>
    </w:p>
    <w:p w14:paraId="1CA71E18"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523A327E"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Федеральный закон РФ</w:t>
      </w:r>
    </w:p>
    <w:p w14:paraId="1DAFF952"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Конституция РФ</w:t>
      </w:r>
    </w:p>
    <w:p w14:paraId="02FC87B3"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Постановление Правительства РФ</w:t>
      </w:r>
    </w:p>
    <w:p w14:paraId="2CEE876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Обычай</w:t>
      </w:r>
    </w:p>
    <w:p w14:paraId="55CCC4FF"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2BAE47ED"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 Распределите сроки исковой давности от минимального до максимально возможного:</w:t>
      </w:r>
    </w:p>
    <w:p w14:paraId="580A080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Требования, вытекающие из бюджетных правоотношений</w:t>
      </w:r>
    </w:p>
    <w:p w14:paraId="13E369A3"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общий срок исковой давности</w:t>
      </w:r>
    </w:p>
    <w:p w14:paraId="16584B50"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Требования, предъявляемые в связи с распространением порочащих честь, достоинство или деловую репутацию сведений в средствах массовой информации</w:t>
      </w:r>
    </w:p>
    <w:p w14:paraId="544DFF46"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4F46F7A5"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70975F43" w14:textId="77777777" w:rsidR="00DA2788" w:rsidRPr="00E33FE1" w:rsidRDefault="00DA2788" w:rsidP="00E33FE1">
      <w:pPr>
        <w:pStyle w:val="aa"/>
        <w:spacing w:after="0" w:line="240" w:lineRule="auto"/>
        <w:contextualSpacing/>
        <w:jc w:val="center"/>
        <w:rPr>
          <w:b/>
          <w:sz w:val="28"/>
          <w:szCs w:val="28"/>
          <w:u w:val="single"/>
        </w:rPr>
      </w:pPr>
      <w:r w:rsidRPr="00E33FE1">
        <w:rPr>
          <w:b/>
          <w:sz w:val="28"/>
          <w:szCs w:val="28"/>
          <w:u w:val="single"/>
        </w:rPr>
        <w:t>Задания на установление соответствия:</w:t>
      </w:r>
    </w:p>
    <w:p w14:paraId="7A2E83E0"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p>
    <w:p w14:paraId="65861000"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Какие договоры к какому виду относятся:</w:t>
      </w:r>
    </w:p>
    <w:p w14:paraId="6320B1EE"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Только реальные</w:t>
      </w:r>
    </w:p>
    <w:p w14:paraId="7856E0CF"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Только консенсуальные</w:t>
      </w:r>
    </w:p>
    <w:p w14:paraId="37FB4DE0" w14:textId="77777777" w:rsidR="00DA2788" w:rsidRPr="00E33FE1" w:rsidRDefault="00DA2788" w:rsidP="00E33FE1">
      <w:pPr>
        <w:pStyle w:val="ConsPlusNormal"/>
        <w:ind w:firstLine="709"/>
        <w:jc w:val="both"/>
        <w:rPr>
          <w:rFonts w:ascii="Times New Roman" w:hAnsi="Times New Roman" w:cs="Times New Roman"/>
          <w:sz w:val="28"/>
          <w:szCs w:val="28"/>
        </w:rPr>
      </w:pPr>
    </w:p>
    <w:p w14:paraId="3EE75AC6"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Купля продажа</w:t>
      </w:r>
    </w:p>
    <w:p w14:paraId="4C9233F2"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Аренда</w:t>
      </w:r>
    </w:p>
    <w:p w14:paraId="1FDFB8D6"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Хранения</w:t>
      </w:r>
    </w:p>
    <w:p w14:paraId="64C2AF20"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Г-Заем между физическими лицами</w:t>
      </w:r>
    </w:p>
    <w:p w14:paraId="1BC5401C" w14:textId="77777777" w:rsidR="00DA2788" w:rsidRPr="00E33FE1" w:rsidRDefault="00DA2788" w:rsidP="00E33FE1">
      <w:pPr>
        <w:pStyle w:val="ConsPlusNormal"/>
        <w:ind w:firstLine="709"/>
        <w:jc w:val="both"/>
        <w:rPr>
          <w:rFonts w:ascii="Times New Roman" w:hAnsi="Times New Roman" w:cs="Times New Roman"/>
          <w:sz w:val="28"/>
          <w:szCs w:val="28"/>
        </w:rPr>
      </w:pPr>
    </w:p>
    <w:p w14:paraId="793931B5"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 Соотнесите наименование договора и наименование сторон по нему:</w:t>
      </w:r>
    </w:p>
    <w:p w14:paraId="2234EE28" w14:textId="77777777" w:rsidR="00DA2788" w:rsidRPr="00E33FE1" w:rsidRDefault="00DA2788" w:rsidP="00E33FE1">
      <w:pPr>
        <w:spacing w:after="0" w:line="240" w:lineRule="auto"/>
        <w:ind w:firstLine="709"/>
        <w:jc w:val="both"/>
        <w:rPr>
          <w:rFonts w:ascii="Times New Roman" w:hAnsi="Times New Roman" w:cs="Times New Roman"/>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28"/>
      </w:tblGrid>
      <w:tr w:rsidR="00DA2788" w:rsidRPr="00E33FE1" w14:paraId="474FB185" w14:textId="77777777" w:rsidTr="001F377B">
        <w:tc>
          <w:tcPr>
            <w:tcW w:w="4394" w:type="dxa"/>
          </w:tcPr>
          <w:p w14:paraId="63A142AE" w14:textId="77777777" w:rsidR="00DA2788" w:rsidRPr="00E33FE1" w:rsidRDefault="00DA2788" w:rsidP="00E33FE1">
            <w:pPr>
              <w:pStyle w:val="ConsPlusNormal"/>
              <w:jc w:val="center"/>
              <w:rPr>
                <w:rFonts w:ascii="Times New Roman" w:eastAsia="Calibri" w:hAnsi="Times New Roman" w:cs="Times New Roman"/>
                <w:sz w:val="28"/>
                <w:szCs w:val="28"/>
              </w:rPr>
            </w:pPr>
            <w:r w:rsidRPr="00E33FE1">
              <w:rPr>
                <w:rFonts w:ascii="Times New Roman" w:eastAsia="Calibri" w:hAnsi="Times New Roman" w:cs="Times New Roman"/>
                <w:sz w:val="28"/>
                <w:szCs w:val="28"/>
              </w:rPr>
              <w:t>Наименование договора</w:t>
            </w:r>
          </w:p>
        </w:tc>
        <w:tc>
          <w:tcPr>
            <w:tcW w:w="3828" w:type="dxa"/>
          </w:tcPr>
          <w:p w14:paraId="3C87F85C" w14:textId="77777777" w:rsidR="00DA2788" w:rsidRPr="00E33FE1" w:rsidRDefault="00DA2788" w:rsidP="00E33FE1">
            <w:pPr>
              <w:pStyle w:val="ConsPlusNormal"/>
              <w:jc w:val="center"/>
              <w:rPr>
                <w:rFonts w:ascii="Times New Roman" w:eastAsia="Calibri" w:hAnsi="Times New Roman" w:cs="Times New Roman"/>
                <w:sz w:val="28"/>
                <w:szCs w:val="28"/>
              </w:rPr>
            </w:pPr>
            <w:r w:rsidRPr="00E33FE1">
              <w:rPr>
                <w:rFonts w:ascii="Times New Roman" w:eastAsia="Calibri" w:hAnsi="Times New Roman" w:cs="Times New Roman"/>
                <w:sz w:val="28"/>
                <w:szCs w:val="28"/>
              </w:rPr>
              <w:t>Наименование сторон по договору</w:t>
            </w:r>
          </w:p>
        </w:tc>
      </w:tr>
      <w:tr w:rsidR="00DA2788" w:rsidRPr="00E33FE1" w14:paraId="5480818C" w14:textId="77777777" w:rsidTr="001F377B">
        <w:tc>
          <w:tcPr>
            <w:tcW w:w="4394" w:type="dxa"/>
          </w:tcPr>
          <w:p w14:paraId="575A1BD3" w14:textId="77777777" w:rsidR="00DA2788" w:rsidRPr="00E33FE1" w:rsidRDefault="00DA2788" w:rsidP="00E33FE1">
            <w:pPr>
              <w:pStyle w:val="ConsPlusNormal"/>
              <w:numPr>
                <w:ilvl w:val="0"/>
                <w:numId w:val="335"/>
              </w:numPr>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Договор купли продажи</w:t>
            </w:r>
          </w:p>
        </w:tc>
        <w:tc>
          <w:tcPr>
            <w:tcW w:w="3828" w:type="dxa"/>
          </w:tcPr>
          <w:p w14:paraId="36EA45B2" w14:textId="77777777" w:rsidR="00DA2788" w:rsidRPr="00E33FE1" w:rsidRDefault="00DA2788"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А) арендатор / арендодатель</w:t>
            </w:r>
          </w:p>
        </w:tc>
      </w:tr>
      <w:tr w:rsidR="00DA2788" w:rsidRPr="00E33FE1" w14:paraId="18082DB6" w14:textId="77777777" w:rsidTr="001F377B">
        <w:tc>
          <w:tcPr>
            <w:tcW w:w="4394" w:type="dxa"/>
          </w:tcPr>
          <w:p w14:paraId="60F6C76D" w14:textId="77777777" w:rsidR="00DA2788" w:rsidRPr="00E33FE1" w:rsidRDefault="00DA2788" w:rsidP="00E33FE1">
            <w:pPr>
              <w:pStyle w:val="ConsPlusNormal"/>
              <w:numPr>
                <w:ilvl w:val="0"/>
                <w:numId w:val="335"/>
              </w:numPr>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Договор аренды</w:t>
            </w:r>
          </w:p>
        </w:tc>
        <w:tc>
          <w:tcPr>
            <w:tcW w:w="3828" w:type="dxa"/>
          </w:tcPr>
          <w:p w14:paraId="764D8C31" w14:textId="77777777" w:rsidR="00DA2788" w:rsidRPr="00E33FE1" w:rsidRDefault="00DA2788"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Б) Продавец/покупатель </w:t>
            </w:r>
          </w:p>
        </w:tc>
      </w:tr>
      <w:tr w:rsidR="00DA2788" w:rsidRPr="00E33FE1" w14:paraId="7906207A" w14:textId="77777777" w:rsidTr="001F377B">
        <w:tc>
          <w:tcPr>
            <w:tcW w:w="4394" w:type="dxa"/>
          </w:tcPr>
          <w:p w14:paraId="0CCE66FA" w14:textId="77777777" w:rsidR="00DA2788" w:rsidRPr="00E33FE1" w:rsidRDefault="00DA2788" w:rsidP="00E33FE1">
            <w:pPr>
              <w:pStyle w:val="ConsPlusNormal"/>
              <w:numPr>
                <w:ilvl w:val="0"/>
                <w:numId w:val="335"/>
              </w:numPr>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Договор хранения </w:t>
            </w:r>
          </w:p>
        </w:tc>
        <w:tc>
          <w:tcPr>
            <w:tcW w:w="3828" w:type="dxa"/>
          </w:tcPr>
          <w:p w14:paraId="65513FB6" w14:textId="77777777" w:rsidR="00DA2788" w:rsidRPr="00E33FE1" w:rsidRDefault="00DA2788"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В) хранитель / поклажедатель </w:t>
            </w:r>
          </w:p>
        </w:tc>
      </w:tr>
      <w:tr w:rsidR="00DA2788" w:rsidRPr="00E33FE1" w14:paraId="64FD2259" w14:textId="77777777" w:rsidTr="001F377B">
        <w:tc>
          <w:tcPr>
            <w:tcW w:w="4394" w:type="dxa"/>
          </w:tcPr>
          <w:p w14:paraId="7B18CFB8" w14:textId="77777777" w:rsidR="00DA2788" w:rsidRPr="00E33FE1" w:rsidRDefault="00DA2788" w:rsidP="00E33FE1">
            <w:pPr>
              <w:pStyle w:val="ConsPlusNormal"/>
              <w:numPr>
                <w:ilvl w:val="0"/>
                <w:numId w:val="335"/>
              </w:numPr>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Договор подряда</w:t>
            </w:r>
          </w:p>
        </w:tc>
        <w:tc>
          <w:tcPr>
            <w:tcW w:w="3828" w:type="dxa"/>
          </w:tcPr>
          <w:p w14:paraId="01E5B92A" w14:textId="77777777" w:rsidR="00DA2788" w:rsidRPr="00E33FE1" w:rsidRDefault="00DA2788" w:rsidP="00E33FE1">
            <w:pPr>
              <w:pStyle w:val="ConsPlusNormal"/>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Г) подрядчик/заказчик </w:t>
            </w:r>
          </w:p>
        </w:tc>
      </w:tr>
    </w:tbl>
    <w:p w14:paraId="5E1BA2F9"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p>
    <w:p w14:paraId="654817DA" w14:textId="77777777" w:rsidR="00DA2788" w:rsidRPr="00E33FE1" w:rsidRDefault="00DA2788" w:rsidP="00E33FE1">
      <w:pPr>
        <w:pStyle w:val="aa"/>
        <w:spacing w:after="0" w:line="240" w:lineRule="auto"/>
        <w:contextualSpacing/>
        <w:jc w:val="center"/>
        <w:rPr>
          <w:b/>
          <w:sz w:val="28"/>
          <w:szCs w:val="28"/>
          <w:u w:val="single"/>
        </w:rPr>
      </w:pPr>
      <w:r w:rsidRPr="00E33FE1">
        <w:rPr>
          <w:b/>
          <w:sz w:val="28"/>
          <w:szCs w:val="28"/>
          <w:u w:val="single"/>
        </w:rPr>
        <w:lastRenderedPageBreak/>
        <w:t>Компетентностно-ориентированная задача:</w:t>
      </w:r>
    </w:p>
    <w:p w14:paraId="19C7E788"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p>
    <w:p w14:paraId="2509FE03" w14:textId="77777777" w:rsidR="00DA2788" w:rsidRPr="00E33FE1" w:rsidRDefault="00DA2788" w:rsidP="00E33FE1">
      <w:pPr>
        <w:pStyle w:val="aa"/>
        <w:spacing w:after="0" w:line="240" w:lineRule="auto"/>
        <w:contextualSpacing/>
        <w:jc w:val="center"/>
        <w:rPr>
          <w:b/>
          <w:sz w:val="28"/>
          <w:szCs w:val="28"/>
          <w:highlight w:val="cyan"/>
          <w:u w:val="single"/>
        </w:rPr>
      </w:pPr>
    </w:p>
    <w:p w14:paraId="0B627603" w14:textId="77777777" w:rsidR="00DA2788" w:rsidRPr="0033197C" w:rsidRDefault="00DA2788" w:rsidP="0033197C">
      <w:pPr>
        <w:numPr>
          <w:ilvl w:val="0"/>
          <w:numId w:val="334"/>
        </w:num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ООО «Сириус», являясь арендатором офисного помещения, за месяц до окончания срока договора аренды письменно уведомило арендодателя о желании заключить договор аренды на новый срок. Арендодатель ответил, что у него есть намерение заключить договор аренды с другим арендатором, и никаких оснований для продления договора аренды с ООО «Сириус» нет. Однако, ООО «Сириус» указало, что имеет преимущественное право </w:t>
      </w:r>
      <w:r w:rsidRPr="0033197C">
        <w:rPr>
          <w:rFonts w:ascii="Times New Roman" w:hAnsi="Times New Roman" w:cs="Times New Roman"/>
          <w:sz w:val="28"/>
          <w:szCs w:val="28"/>
        </w:rPr>
        <w:t xml:space="preserve">на заключение договора аренды на новый срок. </w:t>
      </w:r>
    </w:p>
    <w:p w14:paraId="5B55F80D" w14:textId="77777777" w:rsidR="00DA2788" w:rsidRPr="0033197C" w:rsidRDefault="00DA2788" w:rsidP="0033197C">
      <w:pPr>
        <w:shd w:val="clear" w:color="auto" w:fill="FFFFFF"/>
        <w:spacing w:after="0" w:line="240" w:lineRule="auto"/>
        <w:ind w:firstLine="709"/>
        <w:jc w:val="both"/>
        <w:rPr>
          <w:rFonts w:ascii="Times New Roman" w:hAnsi="Times New Roman" w:cs="Times New Roman"/>
          <w:b/>
          <w:bCs/>
          <w:color w:val="222222"/>
          <w:sz w:val="28"/>
          <w:szCs w:val="28"/>
        </w:rPr>
      </w:pPr>
      <w:r w:rsidRPr="0033197C">
        <w:rPr>
          <w:rFonts w:ascii="Times New Roman" w:hAnsi="Times New Roman" w:cs="Times New Roman"/>
          <w:b/>
          <w:bCs/>
          <w:color w:val="222222"/>
          <w:sz w:val="28"/>
          <w:szCs w:val="28"/>
        </w:rPr>
        <w:t xml:space="preserve">Кто прав? </w:t>
      </w:r>
    </w:p>
    <w:p w14:paraId="0C19F5F3" w14:textId="77777777" w:rsidR="00DA2788" w:rsidRPr="00E33FE1" w:rsidRDefault="00DA2788" w:rsidP="00E33FE1">
      <w:pPr>
        <w:spacing w:after="0" w:line="240" w:lineRule="auto"/>
        <w:ind w:firstLine="720"/>
        <w:jc w:val="both"/>
        <w:rPr>
          <w:rFonts w:ascii="Times New Roman" w:hAnsi="Times New Roman" w:cs="Times New Roman"/>
          <w:b/>
          <w:sz w:val="28"/>
          <w:szCs w:val="28"/>
        </w:rPr>
      </w:pPr>
    </w:p>
    <w:p w14:paraId="5AFD1BFB" w14:textId="77777777" w:rsidR="00DA2788" w:rsidRPr="00E33FE1" w:rsidRDefault="00DA2788" w:rsidP="00E33FE1">
      <w:pPr>
        <w:numPr>
          <w:ilvl w:val="0"/>
          <w:numId w:val="334"/>
        </w:numPr>
        <w:shd w:val="clear" w:color="auto" w:fill="FFFFFF"/>
        <w:spacing w:after="0" w:line="240" w:lineRule="auto"/>
        <w:jc w:val="both"/>
        <w:rPr>
          <w:rFonts w:ascii="Times New Roman" w:hAnsi="Times New Roman" w:cs="Times New Roman"/>
          <w:color w:val="222222"/>
          <w:sz w:val="24"/>
          <w:szCs w:val="24"/>
        </w:rPr>
      </w:pPr>
      <w:r w:rsidRPr="00E33FE1">
        <w:rPr>
          <w:rFonts w:ascii="Times New Roman" w:hAnsi="Times New Roman" w:cs="Times New Roman"/>
          <w:sz w:val="28"/>
          <w:szCs w:val="28"/>
        </w:rPr>
        <w:t xml:space="preserve">ООО «Звезда» по договору поставки обязалось поставлять напитки </w:t>
      </w:r>
      <w:r w:rsidRPr="00E33FE1">
        <w:rPr>
          <w:rFonts w:ascii="Times New Roman" w:hAnsi="Times New Roman" w:cs="Times New Roman"/>
          <w:color w:val="222222"/>
          <w:sz w:val="28"/>
          <w:szCs w:val="28"/>
        </w:rPr>
        <w:t xml:space="preserve">АО «Барк» </w:t>
      </w:r>
      <w:r w:rsidRPr="00E33FE1">
        <w:rPr>
          <w:rFonts w:ascii="Times New Roman" w:hAnsi="Times New Roman" w:cs="Times New Roman"/>
          <w:sz w:val="28"/>
          <w:szCs w:val="28"/>
        </w:rPr>
        <w:t>в ассортименте по отдельным заявкам. Цена на напитки была твердо зафиксирована в договоре, в конкретное количество и ассортимент необходимого товара должны определяться в заявках. Две заявки были исполнены, а от исполнения третьей АО «Барк» отказалось.</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«Барк» купил товары у другого поставщика, но по более </w:t>
      </w:r>
      <w:r w:rsidRPr="00E33FE1">
        <w:rPr>
          <w:rFonts w:ascii="Times New Roman" w:hAnsi="Times New Roman" w:cs="Times New Roman"/>
          <w:color w:val="222222"/>
          <w:sz w:val="28"/>
          <w:szCs w:val="28"/>
        </w:rPr>
        <w:t>высоким ценам и обратился в суд с требованием взыскать убытки.</w:t>
      </w:r>
    </w:p>
    <w:p w14:paraId="3B274892" w14:textId="77777777" w:rsidR="00DA2788" w:rsidRPr="00E33FE1" w:rsidRDefault="00DA2788" w:rsidP="00E33FE1">
      <w:pPr>
        <w:shd w:val="clear" w:color="auto" w:fill="FFFFFF"/>
        <w:spacing w:after="0" w:line="240" w:lineRule="auto"/>
        <w:ind w:firstLine="709"/>
        <w:jc w:val="both"/>
        <w:rPr>
          <w:rFonts w:ascii="Times New Roman" w:hAnsi="Times New Roman" w:cs="Times New Roman"/>
          <w:b/>
          <w:color w:val="222222"/>
          <w:sz w:val="24"/>
          <w:szCs w:val="24"/>
        </w:rPr>
      </w:pPr>
      <w:r w:rsidRPr="00E33FE1">
        <w:rPr>
          <w:rFonts w:ascii="Times New Roman" w:hAnsi="Times New Roman" w:cs="Times New Roman"/>
          <w:b/>
          <w:bCs/>
          <w:color w:val="222222"/>
          <w:sz w:val="28"/>
          <w:szCs w:val="28"/>
        </w:rPr>
        <w:t>Какое решение следует принять суду?</w:t>
      </w:r>
    </w:p>
    <w:p w14:paraId="6D17E174" w14:textId="77777777" w:rsidR="00EC5A88" w:rsidRDefault="00EC5A8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83105DE" w14:textId="77777777" w:rsidR="00DA2788" w:rsidRPr="00E33FE1" w:rsidRDefault="00EC5A88" w:rsidP="00EC5A88">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lastRenderedPageBreak/>
        <w:t>ОЦЕНОЧНЫЕ МАТЕРИАЛЫ ДЛЯ ПРОВЕДЕНИЯ ПРОМЕЖУТОЧНОЙ АТТЕСТАЦИИ ПО ДИСЦИПЛИНЕ</w:t>
      </w:r>
    </w:p>
    <w:p w14:paraId="1BBAF0B0" w14:textId="77777777" w:rsidR="00DA2788" w:rsidRPr="00E33FE1" w:rsidRDefault="00EC5A88" w:rsidP="00EC5A88">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«ГРАЖДАНСКИЙ ПРОЦЕСС»</w:t>
      </w:r>
    </w:p>
    <w:p w14:paraId="6DB05E03" w14:textId="77777777" w:rsidR="00DA2788" w:rsidRPr="00E33FE1" w:rsidRDefault="00DA2788" w:rsidP="00EC5A88">
      <w:pPr>
        <w:spacing w:after="0" w:line="240" w:lineRule="auto"/>
        <w:jc w:val="center"/>
        <w:rPr>
          <w:rFonts w:ascii="Times New Roman" w:eastAsia="Times New Roman" w:hAnsi="Times New Roman" w:cs="Times New Roman"/>
          <w:b/>
          <w:sz w:val="24"/>
          <w:szCs w:val="24"/>
        </w:rPr>
      </w:pPr>
    </w:p>
    <w:p w14:paraId="22137D45"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r w:rsidRPr="00E33FE1">
        <w:rPr>
          <w:rFonts w:ascii="Times New Roman" w:eastAsia="Times New Roman" w:hAnsi="Times New Roman" w:cs="Times New Roman"/>
          <w:b/>
          <w:i/>
          <w:sz w:val="24"/>
          <w:szCs w:val="24"/>
        </w:rPr>
        <w:t>1. 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515"/>
        <w:gridCol w:w="3680"/>
      </w:tblGrid>
      <w:tr w:rsidR="00DA2788" w:rsidRPr="00E33FE1" w14:paraId="00334E22" w14:textId="77777777" w:rsidTr="001F377B">
        <w:tc>
          <w:tcPr>
            <w:tcW w:w="2150" w:type="dxa"/>
          </w:tcPr>
          <w:p w14:paraId="60B9945C"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Наименование компетенции</w:t>
            </w:r>
          </w:p>
        </w:tc>
        <w:tc>
          <w:tcPr>
            <w:tcW w:w="3515" w:type="dxa"/>
          </w:tcPr>
          <w:p w14:paraId="4A7D7486"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Индикаторы достижения компетенции</w:t>
            </w:r>
          </w:p>
        </w:tc>
        <w:tc>
          <w:tcPr>
            <w:tcW w:w="3680" w:type="dxa"/>
          </w:tcPr>
          <w:p w14:paraId="49EC101F"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Планируемые результаты обучения</w:t>
            </w:r>
            <w:r w:rsidRPr="00E33FE1">
              <w:rPr>
                <w:rFonts w:ascii="Times New Roman" w:eastAsia="Times New Roman" w:hAnsi="Times New Roman" w:cs="Times New Roman"/>
                <w:b/>
                <w:i/>
                <w:sz w:val="24"/>
                <w:szCs w:val="24"/>
              </w:rPr>
              <w:t xml:space="preserve"> </w:t>
            </w:r>
            <w:r w:rsidRPr="00E33FE1">
              <w:rPr>
                <w:rFonts w:ascii="Times New Roman" w:eastAsia="Times New Roman" w:hAnsi="Times New Roman" w:cs="Times New Roman"/>
                <w:b/>
                <w:sz w:val="24"/>
                <w:szCs w:val="24"/>
              </w:rPr>
              <w:t>по дисциплине</w:t>
            </w:r>
          </w:p>
        </w:tc>
      </w:tr>
      <w:tr w:rsidR="00DA2788" w:rsidRPr="00E33FE1" w14:paraId="6FD714A6" w14:textId="77777777" w:rsidTr="001F377B">
        <w:tc>
          <w:tcPr>
            <w:tcW w:w="2150" w:type="dxa"/>
            <w:vMerge w:val="restart"/>
          </w:tcPr>
          <w:p w14:paraId="4B490BC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ОПК - 2.</w:t>
            </w:r>
          </w:p>
          <w:p w14:paraId="4C5679B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Способен применять нормы материального и процессуального права при решении задач профессиональной деятельности</w:t>
            </w:r>
          </w:p>
        </w:tc>
        <w:tc>
          <w:tcPr>
            <w:tcW w:w="3515" w:type="dxa"/>
          </w:tcPr>
          <w:p w14:paraId="2C8812DC" w14:textId="77777777" w:rsidR="00DA2788" w:rsidRPr="00E33FE1" w:rsidRDefault="00DA2788" w:rsidP="00E33FE1">
            <w:pPr>
              <w:keepNext/>
              <w:spacing w:after="0" w:line="240" w:lineRule="auto"/>
              <w:jc w:val="both"/>
              <w:rPr>
                <w:rFonts w:ascii="Times New Roman" w:eastAsia="Times New Roman" w:hAnsi="Times New Roman" w:cs="Times New Roman"/>
                <w:sz w:val="24"/>
                <w:szCs w:val="24"/>
                <w:lang w:bidi="ru-RU"/>
              </w:rPr>
            </w:pPr>
            <w:r w:rsidRPr="00E33FE1">
              <w:rPr>
                <w:rFonts w:ascii="Times New Roman" w:eastAsia="Times New Roman" w:hAnsi="Times New Roman" w:cs="Times New Roman"/>
                <w:sz w:val="24"/>
                <w:szCs w:val="24"/>
                <w:lang w:bidi="ru-RU"/>
              </w:rPr>
              <w:t>ОПК-2.1.</w:t>
            </w:r>
          </w:p>
          <w:p w14:paraId="7B48504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Знает: </w:t>
            </w:r>
          </w:p>
          <w:p w14:paraId="203D4D4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Содержание норм материального и процессуального права</w:t>
            </w:r>
          </w:p>
          <w:p w14:paraId="6ACB46C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Способы, виды, стадии применения правовых актов</w:t>
            </w:r>
          </w:p>
          <w:p w14:paraId="13674F4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Основные положения</w:t>
            </w:r>
          </w:p>
          <w:p w14:paraId="7D58605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отраслевых юридических и специальных</w:t>
            </w:r>
          </w:p>
          <w:p w14:paraId="4274700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наук, сущность и содержание основных</w:t>
            </w:r>
          </w:p>
          <w:p w14:paraId="07FB6E2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понятий, категорий, институтов,</w:t>
            </w:r>
          </w:p>
          <w:p w14:paraId="53BE8AD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правовых статусов субъектов</w:t>
            </w:r>
          </w:p>
        </w:tc>
        <w:tc>
          <w:tcPr>
            <w:tcW w:w="3680" w:type="dxa"/>
          </w:tcPr>
          <w:p w14:paraId="4FE03EE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Знает: сущность и содержание основных понятий, категорий, институтов, правовых статусов субъектов правоотношений в</w:t>
            </w:r>
          </w:p>
          <w:p w14:paraId="68DB037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различных отраслях материального и процессуального права; сущность и содержание основных понятий, категорий,</w:t>
            </w:r>
          </w:p>
          <w:p w14:paraId="3521696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институтов, правовых статусов субъектов правоотношений в различных отраслях материального и процессуального права</w:t>
            </w:r>
          </w:p>
          <w:p w14:paraId="5DD5D847"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r w:rsidRPr="00E33FE1">
              <w:rPr>
                <w:rFonts w:ascii="Times New Roman" w:eastAsia="Times New Roman" w:hAnsi="Times New Roman" w:cs="Times New Roman"/>
                <w:sz w:val="24"/>
                <w:szCs w:val="24"/>
              </w:rPr>
              <w:t>и основные принципы реализации норм материального и процессуального права</w:t>
            </w:r>
          </w:p>
        </w:tc>
      </w:tr>
      <w:tr w:rsidR="00DA2788" w:rsidRPr="00E33FE1" w14:paraId="1B135793" w14:textId="77777777" w:rsidTr="001F377B">
        <w:tc>
          <w:tcPr>
            <w:tcW w:w="2150" w:type="dxa"/>
            <w:vMerge/>
          </w:tcPr>
          <w:p w14:paraId="294023F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tc>
        <w:tc>
          <w:tcPr>
            <w:tcW w:w="3515" w:type="dxa"/>
          </w:tcPr>
          <w:p w14:paraId="1CB141CE" w14:textId="77777777" w:rsidR="00DA2788" w:rsidRPr="00E33FE1" w:rsidRDefault="00DA2788" w:rsidP="00E33FE1">
            <w:pPr>
              <w:keepNext/>
              <w:spacing w:after="0" w:line="240" w:lineRule="auto"/>
              <w:jc w:val="both"/>
              <w:rPr>
                <w:rFonts w:ascii="Times New Roman" w:eastAsia="Times New Roman" w:hAnsi="Times New Roman" w:cs="Times New Roman"/>
                <w:sz w:val="24"/>
                <w:szCs w:val="24"/>
                <w:lang w:bidi="ru-RU"/>
              </w:rPr>
            </w:pPr>
            <w:r w:rsidRPr="00E33FE1">
              <w:rPr>
                <w:rFonts w:ascii="Times New Roman" w:eastAsia="Times New Roman" w:hAnsi="Times New Roman" w:cs="Times New Roman"/>
                <w:sz w:val="24"/>
                <w:szCs w:val="24"/>
                <w:lang w:bidi="ru-RU"/>
              </w:rPr>
              <w:t>ОПК-2.2.</w:t>
            </w:r>
          </w:p>
          <w:p w14:paraId="57364BB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Умеет: </w:t>
            </w:r>
          </w:p>
          <w:p w14:paraId="590350B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Использовать нормы материального и процессуального права в</w:t>
            </w:r>
          </w:p>
          <w:p w14:paraId="6F3C873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профессиональной деятельности</w:t>
            </w:r>
          </w:p>
          <w:p w14:paraId="001D650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Анализировать стадии судебных процессов в различных видах</w:t>
            </w:r>
          </w:p>
          <w:p w14:paraId="02B8F7F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судопроизводств</w:t>
            </w:r>
          </w:p>
        </w:tc>
        <w:tc>
          <w:tcPr>
            <w:tcW w:w="3680" w:type="dxa"/>
          </w:tcPr>
          <w:p w14:paraId="0D0C6F7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Умеет:</w:t>
            </w:r>
          </w:p>
          <w:p w14:paraId="311D99D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применять нормативные правовые акты в профессиональной деятельности на базовом уровне; реализовывать нормы</w:t>
            </w:r>
          </w:p>
          <w:p w14:paraId="57A4853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материального и процессуального права в профессиональной деятельности; применять нормативные правовые акты и</w:t>
            </w:r>
          </w:p>
          <w:p w14:paraId="5D9793F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реализовывать нормы материального и процессуального права в профессиональной деятельности</w:t>
            </w:r>
          </w:p>
        </w:tc>
      </w:tr>
      <w:tr w:rsidR="00DA2788" w:rsidRPr="00E33FE1" w14:paraId="7C26752B" w14:textId="77777777" w:rsidTr="001F377B">
        <w:tc>
          <w:tcPr>
            <w:tcW w:w="2150" w:type="dxa"/>
            <w:vMerge/>
          </w:tcPr>
          <w:p w14:paraId="50135FC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tc>
        <w:tc>
          <w:tcPr>
            <w:tcW w:w="3515" w:type="dxa"/>
          </w:tcPr>
          <w:p w14:paraId="124DD958" w14:textId="77777777" w:rsidR="00DA2788" w:rsidRPr="00E33FE1" w:rsidRDefault="00DA2788" w:rsidP="00E33FE1">
            <w:pPr>
              <w:keepNext/>
              <w:spacing w:after="0" w:line="240" w:lineRule="auto"/>
              <w:jc w:val="both"/>
              <w:rPr>
                <w:rFonts w:ascii="Times New Roman" w:eastAsia="Times New Roman" w:hAnsi="Times New Roman" w:cs="Times New Roman"/>
                <w:sz w:val="24"/>
                <w:szCs w:val="24"/>
                <w:lang w:bidi="ru-RU"/>
              </w:rPr>
            </w:pPr>
            <w:r w:rsidRPr="00E33FE1">
              <w:rPr>
                <w:rFonts w:ascii="Times New Roman" w:eastAsia="Times New Roman" w:hAnsi="Times New Roman" w:cs="Times New Roman"/>
                <w:sz w:val="24"/>
                <w:szCs w:val="24"/>
                <w:lang w:bidi="ru-RU"/>
              </w:rPr>
              <w:t>ОПК-2.3.</w:t>
            </w:r>
          </w:p>
          <w:p w14:paraId="4F97B11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Владеет: </w:t>
            </w:r>
          </w:p>
          <w:p w14:paraId="09720BC3" w14:textId="77777777" w:rsidR="00DA2788" w:rsidRPr="00E33FE1" w:rsidRDefault="00DA2788" w:rsidP="00E33FE1">
            <w:pPr>
              <w:tabs>
                <w:tab w:val="left" w:pos="9070"/>
              </w:tabs>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Навыками работы с нормами процессуального и материального</w:t>
            </w:r>
          </w:p>
          <w:p w14:paraId="7739FF18" w14:textId="77777777" w:rsidR="00DA2788" w:rsidRPr="00E33FE1" w:rsidRDefault="00DA2788" w:rsidP="00E33FE1">
            <w:pPr>
              <w:tabs>
                <w:tab w:val="left" w:pos="9070"/>
              </w:tabs>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права в профессиональной деятельности</w:t>
            </w:r>
          </w:p>
          <w:p w14:paraId="06FC31F6" w14:textId="77777777" w:rsidR="00DA2788" w:rsidRPr="00E33FE1" w:rsidRDefault="00DA2788" w:rsidP="00E33FE1">
            <w:pPr>
              <w:tabs>
                <w:tab w:val="left" w:pos="9070"/>
              </w:tabs>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Навыками правовой квалификации, установления фактической</w:t>
            </w:r>
          </w:p>
          <w:p w14:paraId="14154FC2" w14:textId="77777777" w:rsidR="00DA2788" w:rsidRPr="00E33FE1" w:rsidRDefault="00DA2788" w:rsidP="00E33FE1">
            <w:pPr>
              <w:tabs>
                <w:tab w:val="left" w:pos="9070"/>
              </w:tabs>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основы дела, юридически </w:t>
            </w:r>
            <w:r w:rsidRPr="00E33FE1">
              <w:rPr>
                <w:rFonts w:ascii="Times New Roman" w:eastAsia="Times New Roman" w:hAnsi="Times New Roman" w:cs="Times New Roman"/>
                <w:sz w:val="24"/>
                <w:szCs w:val="24"/>
              </w:rPr>
              <w:lastRenderedPageBreak/>
              <w:t>значимых фактов, подготовки</w:t>
            </w:r>
          </w:p>
          <w:p w14:paraId="10A19175" w14:textId="77777777" w:rsidR="00DA2788" w:rsidRPr="00E33FE1" w:rsidRDefault="00DA2788" w:rsidP="00E33FE1">
            <w:pPr>
              <w:tabs>
                <w:tab w:val="left" w:pos="9070"/>
              </w:tabs>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правоприменительных актов</w:t>
            </w:r>
          </w:p>
        </w:tc>
        <w:tc>
          <w:tcPr>
            <w:tcW w:w="3680" w:type="dxa"/>
          </w:tcPr>
          <w:p w14:paraId="2155F00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lastRenderedPageBreak/>
              <w:t>Владеет:</w:t>
            </w:r>
          </w:p>
          <w:p w14:paraId="78E5EAB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приемами применения нормативных правовых актов и реализации норм материального и процессуального права на</w:t>
            </w:r>
          </w:p>
          <w:p w14:paraId="2769AAA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базовом уровне; приемами применения нормативных правовых актов; приемами применения нормативных правовых актов</w:t>
            </w:r>
          </w:p>
          <w:p w14:paraId="1BC553A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и реализации норм </w:t>
            </w:r>
            <w:r w:rsidRPr="00E33FE1">
              <w:rPr>
                <w:rFonts w:ascii="Times New Roman" w:eastAsia="Times New Roman" w:hAnsi="Times New Roman" w:cs="Times New Roman"/>
                <w:sz w:val="24"/>
                <w:szCs w:val="24"/>
              </w:rPr>
              <w:lastRenderedPageBreak/>
              <w:t>материального и процессуального права</w:t>
            </w:r>
          </w:p>
        </w:tc>
      </w:tr>
    </w:tbl>
    <w:p w14:paraId="6A69F47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7DD4978D" w14:textId="77777777" w:rsidR="00DA2788" w:rsidRPr="00E33FE1" w:rsidRDefault="00DA2788" w:rsidP="00E33FE1">
      <w:pPr>
        <w:spacing w:after="0" w:line="240" w:lineRule="auto"/>
        <w:jc w:val="both"/>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2. Критерии оценивания</w:t>
      </w:r>
    </w:p>
    <w:p w14:paraId="5FC6F501"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i/>
          <w:sz w:val="24"/>
          <w:szCs w:val="24"/>
        </w:rPr>
        <w:t>Для промежуточной аттестации обучающихся</w:t>
      </w:r>
      <w:r w:rsidRPr="00E33FE1">
        <w:rPr>
          <w:rFonts w:ascii="Times New Roman" w:eastAsia="Times New Roman" w:hAnsi="Times New Roman" w:cs="Times New Roman"/>
          <w:sz w:val="24"/>
          <w:szCs w:val="24"/>
        </w:rPr>
        <w:t>, проводимой в виде тестирования, используется следующая методика оценивания знаний, умений, навыков и (или) опыта деятельности.</w:t>
      </w:r>
    </w:p>
    <w:p w14:paraId="6EB22012"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Каждый верный ответ оценивается следующим образом: </w:t>
      </w:r>
    </w:p>
    <w:p w14:paraId="4285444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задание в закрытой форме – 1 балла,</w:t>
      </w:r>
    </w:p>
    <w:p w14:paraId="0D994DC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задание в открытой форме – 2 балла,</w:t>
      </w:r>
    </w:p>
    <w:p w14:paraId="4D4AB4E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задание на установление правильной последовательности – 2 балла,</w:t>
      </w:r>
    </w:p>
    <w:p w14:paraId="460AA5F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задание на установление соответствия – 2 балла,</w:t>
      </w:r>
    </w:p>
    <w:p w14:paraId="218D900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решение компетентностно-ориентированной задачи – 5 баллов. </w:t>
      </w:r>
    </w:p>
    <w:p w14:paraId="4EDA54B3"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p>
    <w:p w14:paraId="28F024CE"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Отметка «отлично» выставляется студенту в том случае, если он выполнил 80 - 100 % заданий.</w:t>
      </w:r>
    </w:p>
    <w:p w14:paraId="1FC0BB25"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Отметка «хорошо» выставляется студенту в том случае, если он выполнил 65 - 79 % заданий.</w:t>
      </w:r>
    </w:p>
    <w:p w14:paraId="3FD838C8"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Отметка «удовлетворительно» выставляется студенту в том случае, если он выполнил 54 - 78 % заданий.</w:t>
      </w:r>
      <w:r w:rsidR="00E33FE1" w:rsidRPr="00E33FE1">
        <w:rPr>
          <w:rFonts w:ascii="Times New Roman" w:eastAsia="Times New Roman" w:hAnsi="Times New Roman" w:cs="Times New Roman"/>
          <w:sz w:val="24"/>
          <w:szCs w:val="24"/>
        </w:rPr>
        <w:t xml:space="preserve"> </w:t>
      </w:r>
    </w:p>
    <w:p w14:paraId="65072F4A"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Отметка «неудовлетворительно» выставляется студенту в том случае, если он выполнил 0 - 53 % заданий.</w:t>
      </w:r>
    </w:p>
    <w:p w14:paraId="5FAE138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34302698" w14:textId="77777777" w:rsidR="00DA2788" w:rsidRPr="00E33FE1" w:rsidRDefault="00DA2788" w:rsidP="00E33FE1">
      <w:pPr>
        <w:spacing w:after="0" w:line="240" w:lineRule="auto"/>
        <w:jc w:val="both"/>
        <w:rPr>
          <w:rFonts w:ascii="Times New Roman" w:eastAsia="Times New Roman" w:hAnsi="Times New Roman" w:cs="Times New Roman"/>
          <w:b/>
          <w:i/>
          <w:sz w:val="24"/>
          <w:szCs w:val="24"/>
        </w:rPr>
      </w:pPr>
      <w:r w:rsidRPr="00E33FE1">
        <w:rPr>
          <w:rFonts w:ascii="Times New Roman" w:eastAsia="Times New Roman" w:hAnsi="Times New Roman" w:cs="Times New Roman"/>
          <w:b/>
          <w:i/>
          <w:sz w:val="24"/>
          <w:szCs w:val="24"/>
        </w:rPr>
        <w:t>3.</w:t>
      </w:r>
      <w:r w:rsidRPr="00E33FE1">
        <w:rPr>
          <w:rFonts w:ascii="Times New Roman" w:eastAsia="Times New Roman" w:hAnsi="Times New Roman" w:cs="Times New Roman"/>
          <w:b/>
          <w:i/>
          <w:sz w:val="24"/>
          <w:szCs w:val="24"/>
        </w:rPr>
        <w:tab/>
        <w:t>Контрольные задания</w:t>
      </w:r>
    </w:p>
    <w:p w14:paraId="3645550F"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CDCF100"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63164A97"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каждый вариант контрольно-измерительных материалов включаются задания в различных формах: </w:t>
      </w:r>
    </w:p>
    <w:p w14:paraId="69386888"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закрытой (с выбором одного ответа);</w:t>
      </w:r>
    </w:p>
    <w:p w14:paraId="340F15E7"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открытой (необходимо вписать правильный ответ);</w:t>
      </w:r>
    </w:p>
    <w:p w14:paraId="41C8195B"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на установление правильной последовательности и (или) на установление соответствия;</w:t>
      </w:r>
    </w:p>
    <w:p w14:paraId="34819B1D"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компетентностно-ориентированные задачи. </w:t>
      </w:r>
    </w:p>
    <w:p w14:paraId="6B288651"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Для проверки знаний используются вопросы и задания в следующих формах: </w:t>
      </w:r>
    </w:p>
    <w:p w14:paraId="0CB5C904"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закрытой (с выбором одного или нескольких правильных ответов), </w:t>
      </w:r>
    </w:p>
    <w:p w14:paraId="34ED4E09"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открытой (необходимо вписать правильный ответ), </w:t>
      </w:r>
    </w:p>
    <w:p w14:paraId="0ED76FDC"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на установление правильной последовательности, на установление соответствия.</w:t>
      </w:r>
    </w:p>
    <w:p w14:paraId="79EB146C"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4A7B7AB4"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p>
    <w:p w14:paraId="7E1F34D0" w14:textId="77777777" w:rsidR="00DA2788" w:rsidRPr="00E33FE1" w:rsidRDefault="00DA2788" w:rsidP="00E33FE1">
      <w:pPr>
        <w:spacing w:after="0" w:line="240" w:lineRule="auto"/>
        <w:ind w:firstLine="708"/>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Примеры типовых заданий для проведения промежуточной аттестации обучающихся</w:t>
      </w:r>
    </w:p>
    <w:p w14:paraId="0E39FF36"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p>
    <w:p w14:paraId="6200609B" w14:textId="77777777" w:rsidR="00DA2788" w:rsidRPr="00E33FE1" w:rsidRDefault="00DA2788" w:rsidP="00E33FE1">
      <w:pPr>
        <w:spacing w:after="0" w:line="240" w:lineRule="auto"/>
        <w:jc w:val="center"/>
        <w:rPr>
          <w:rFonts w:ascii="Times New Roman" w:eastAsia="Times New Roman" w:hAnsi="Times New Roman" w:cs="Times New Roman"/>
          <w:b/>
          <w:sz w:val="24"/>
          <w:szCs w:val="24"/>
          <w:u w:val="single"/>
        </w:rPr>
      </w:pPr>
      <w:r w:rsidRPr="00E33FE1">
        <w:rPr>
          <w:rFonts w:ascii="Times New Roman" w:eastAsia="Times New Roman" w:hAnsi="Times New Roman" w:cs="Times New Roman"/>
          <w:b/>
          <w:sz w:val="24"/>
          <w:szCs w:val="24"/>
          <w:u w:val="single"/>
        </w:rPr>
        <w:t>Задания в закрытой форме</w:t>
      </w:r>
      <w:r w:rsidR="00D533FE">
        <w:rPr>
          <w:rFonts w:ascii="Times New Roman" w:eastAsia="Times New Roman" w:hAnsi="Times New Roman" w:cs="Times New Roman"/>
          <w:b/>
          <w:sz w:val="24"/>
          <w:szCs w:val="24"/>
          <w:u w:val="single"/>
        </w:rPr>
        <w:t xml:space="preserve"> (ОПК-2)</w:t>
      </w:r>
      <w:r w:rsidRPr="00E33FE1">
        <w:rPr>
          <w:rFonts w:ascii="Times New Roman" w:eastAsia="Times New Roman" w:hAnsi="Times New Roman" w:cs="Times New Roman"/>
          <w:b/>
          <w:sz w:val="24"/>
          <w:szCs w:val="24"/>
          <w:u w:val="single"/>
        </w:rPr>
        <w:t>:</w:t>
      </w:r>
    </w:p>
    <w:p w14:paraId="4386F7AB"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 Какой из названных НПА не определяет порядок гражданского судопроизводства в федеральных судах общей юрисдикции?</w:t>
      </w:r>
    </w:p>
    <w:p w14:paraId="2BD8416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Конституция Российской Федерации</w:t>
      </w:r>
    </w:p>
    <w:p w14:paraId="2251BD9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lastRenderedPageBreak/>
        <w:t>б) Федеральный конституционный закон «О судебной системе Российской Федерации»</w:t>
      </w:r>
    </w:p>
    <w:p w14:paraId="34E269E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Федеральный конституционный закон «Об арбитражных судах в Российской Федерации»</w:t>
      </w:r>
    </w:p>
    <w:p w14:paraId="6D04761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5F322CC9"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 Что из нижеперечисленного не относится к принципам гражданского судопроизводства?</w:t>
      </w:r>
    </w:p>
    <w:p w14:paraId="22ED074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осуществление правосудия только судами</w:t>
      </w:r>
    </w:p>
    <w:p w14:paraId="7A3D8DC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б) презумпция невиновности </w:t>
      </w:r>
    </w:p>
    <w:p w14:paraId="2674FAB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равенство всех перед законом и судом</w:t>
      </w:r>
    </w:p>
    <w:p w14:paraId="70C2F5D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гласность судебного разбирательства</w:t>
      </w:r>
    </w:p>
    <w:p w14:paraId="025E8EF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009EE9B5"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 xml:space="preserve">3. При обращении в суд с заявлением, содержащим несколько связанных между собой требований, из которых одни подсудны суду общей юрисдикции, другие - арбитражному суду, если разделение требований невозможно, дело подлежит рассмотрению и разрешению </w:t>
      </w:r>
    </w:p>
    <w:p w14:paraId="6B7867A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в суде общей юрисдикции</w:t>
      </w:r>
    </w:p>
    <w:p w14:paraId="052E14B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в арбитражном суде</w:t>
      </w:r>
    </w:p>
    <w:p w14:paraId="53DC574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в третейском суде </w:t>
      </w:r>
    </w:p>
    <w:p w14:paraId="470C8F7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47E79D52"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4. Какие споры могут быть переданы на разрешение третейского суда?</w:t>
      </w:r>
    </w:p>
    <w:p w14:paraId="1B8B204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споры, возникающие из наследственных отношений</w:t>
      </w:r>
    </w:p>
    <w:p w14:paraId="4361A38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споры о возмещении вреда, причиненного жизни и здоровью</w:t>
      </w:r>
    </w:p>
    <w:p w14:paraId="13CA345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споры о выселении граждан из жилых помещений</w:t>
      </w:r>
    </w:p>
    <w:p w14:paraId="4F46314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споры, возникающие из гражданско-правовых отношений</w:t>
      </w:r>
    </w:p>
    <w:p w14:paraId="52DDB54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1E7F627F"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5.</w:t>
      </w:r>
      <w:r w:rsidR="00E33FE1" w:rsidRPr="00E33FE1">
        <w:rPr>
          <w:rFonts w:ascii="Times New Roman" w:eastAsia="Times New Roman" w:hAnsi="Times New Roman" w:cs="Times New Roman"/>
          <w:b/>
          <w:sz w:val="24"/>
          <w:szCs w:val="24"/>
        </w:rPr>
        <w:t xml:space="preserve"> </w:t>
      </w:r>
      <w:r w:rsidRPr="00E33FE1">
        <w:rPr>
          <w:rFonts w:ascii="Times New Roman" w:eastAsia="Times New Roman" w:hAnsi="Times New Roman" w:cs="Times New Roman"/>
          <w:b/>
          <w:sz w:val="24"/>
          <w:szCs w:val="24"/>
        </w:rPr>
        <w:t>К группе лиц, участвующих в деле, не относятся</w:t>
      </w:r>
    </w:p>
    <w:p w14:paraId="17F25A7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стороны</w:t>
      </w:r>
    </w:p>
    <w:p w14:paraId="4786114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третьи лица</w:t>
      </w:r>
    </w:p>
    <w:p w14:paraId="7D52910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прокурор</w:t>
      </w:r>
    </w:p>
    <w:p w14:paraId="6392ECD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эксперт</w:t>
      </w:r>
    </w:p>
    <w:p w14:paraId="16950DF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6F446024"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6. Как называется процессуальный институт, в силу которого одним лицом, в пределах имеющихся у него полномочий, совершаются сделки и иные юридические действия от имени и в интересах другого лица?</w:t>
      </w:r>
    </w:p>
    <w:p w14:paraId="2D29288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правопреемство</w:t>
      </w:r>
    </w:p>
    <w:p w14:paraId="1F03DE9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представительство</w:t>
      </w:r>
    </w:p>
    <w:p w14:paraId="727E244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соучастие</w:t>
      </w:r>
    </w:p>
    <w:p w14:paraId="6C41F20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38EF1910"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7. Доказательством в гражданском процессе признаются</w:t>
      </w:r>
      <w:r w:rsidR="00E33FE1" w:rsidRPr="00E33FE1">
        <w:rPr>
          <w:rFonts w:ascii="Times New Roman" w:eastAsia="Times New Roman" w:hAnsi="Times New Roman" w:cs="Times New Roman"/>
          <w:b/>
          <w:sz w:val="24"/>
          <w:szCs w:val="24"/>
        </w:rPr>
        <w:t xml:space="preserve"> </w:t>
      </w:r>
    </w:p>
    <w:p w14:paraId="47A153E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сведения о фактах, имеющих значение для правильного рассмотрения и разрешения дела</w:t>
      </w:r>
    </w:p>
    <w:p w14:paraId="131C9DA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юридические факты, имеющие значение для правильного рассмотрения и разрешения дела</w:t>
      </w:r>
    </w:p>
    <w:p w14:paraId="4BD82C17"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мнение суда относительно существа спора</w:t>
      </w:r>
    </w:p>
    <w:p w14:paraId="3F2038D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мнение лиц, участвующих в деле, относительно существа спора</w:t>
      </w:r>
    </w:p>
    <w:p w14:paraId="5231325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44655A8C"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8. Средствами доказывания в гражданском судопроизводстве НЕ являются</w:t>
      </w:r>
    </w:p>
    <w:p w14:paraId="7F4F7B0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объяснения сторон и третьих лиц</w:t>
      </w:r>
    </w:p>
    <w:p w14:paraId="272EE6E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показания свидетелей</w:t>
      </w:r>
    </w:p>
    <w:p w14:paraId="4D5BEF9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заключение эксперта</w:t>
      </w:r>
    </w:p>
    <w:p w14:paraId="5B04953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ходатайства лиц, участвующих в деле</w:t>
      </w:r>
    </w:p>
    <w:p w14:paraId="59DCE20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09D8F7B9"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lastRenderedPageBreak/>
        <w:t>9. Лица, участвующие в деле, имеющие основания опасаться, что представление необходимых для них доказательств окажется впоследствии невозможным или затруднительным, могут просить суд об</w:t>
      </w:r>
    </w:p>
    <w:p w14:paraId="63A4365E"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истребовании этих доказательств</w:t>
      </w:r>
    </w:p>
    <w:p w14:paraId="2DC69CE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обеспечении этих доказательств</w:t>
      </w:r>
    </w:p>
    <w:p w14:paraId="377DFAD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исследовании этих доказательств </w:t>
      </w:r>
    </w:p>
    <w:p w14:paraId="770D21C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4DD501E4"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10. Как называется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w:t>
      </w:r>
    </w:p>
    <w:p w14:paraId="7FB66FC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определение</w:t>
      </w:r>
    </w:p>
    <w:p w14:paraId="14EA167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решение</w:t>
      </w:r>
    </w:p>
    <w:p w14:paraId="736D3EB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судебный приказ</w:t>
      </w:r>
    </w:p>
    <w:p w14:paraId="410C61C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1310D59C" w14:textId="77777777" w:rsidR="00DA2788" w:rsidRPr="00E33FE1" w:rsidRDefault="00DA2788" w:rsidP="00E33FE1">
      <w:pPr>
        <w:spacing w:after="0" w:line="240" w:lineRule="auto"/>
        <w:jc w:val="center"/>
        <w:rPr>
          <w:rFonts w:ascii="Times New Roman" w:eastAsia="Times New Roman" w:hAnsi="Times New Roman" w:cs="Times New Roman"/>
          <w:sz w:val="24"/>
          <w:szCs w:val="24"/>
          <w:u w:val="single"/>
        </w:rPr>
      </w:pPr>
      <w:r w:rsidRPr="00E33FE1">
        <w:rPr>
          <w:rFonts w:ascii="Times New Roman" w:eastAsia="Times New Roman" w:hAnsi="Times New Roman" w:cs="Times New Roman"/>
          <w:b/>
          <w:sz w:val="24"/>
          <w:szCs w:val="24"/>
          <w:u w:val="single"/>
        </w:rPr>
        <w:t>Задания в открытой форме</w:t>
      </w:r>
      <w:r w:rsidR="00D533FE">
        <w:rPr>
          <w:rFonts w:ascii="Times New Roman" w:eastAsia="Times New Roman" w:hAnsi="Times New Roman" w:cs="Times New Roman"/>
          <w:b/>
          <w:sz w:val="24"/>
          <w:szCs w:val="24"/>
          <w:u w:val="single"/>
        </w:rPr>
        <w:t xml:space="preserve"> (ОПК-2)</w:t>
      </w:r>
      <w:r w:rsidRPr="00E33FE1">
        <w:rPr>
          <w:rFonts w:ascii="Times New Roman" w:eastAsia="Times New Roman" w:hAnsi="Times New Roman" w:cs="Times New Roman"/>
          <w:b/>
          <w:sz w:val="24"/>
          <w:szCs w:val="24"/>
          <w:u w:val="single"/>
        </w:rPr>
        <w:t>:</w:t>
      </w:r>
    </w:p>
    <w:p w14:paraId="07DF76E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 Апелляционные жалобы на решения мировых судей рассматриваются ________________ (укажите суд).</w:t>
      </w:r>
    </w:p>
    <w:p w14:paraId="22E0218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 Кассационная жалоба может быть подана в кассационный суд общей юрисдикции в срок, не превышающий ____________________ со дня вступления в законную силу обжалуемого судебного постановления.</w:t>
      </w:r>
    </w:p>
    <w:p w14:paraId="0B721933"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p>
    <w:p w14:paraId="333D6A02" w14:textId="77777777" w:rsidR="00DA2788" w:rsidRPr="00E33FE1" w:rsidRDefault="00DA2788" w:rsidP="00E33FE1">
      <w:pPr>
        <w:spacing w:after="0" w:line="240" w:lineRule="auto"/>
        <w:jc w:val="center"/>
        <w:rPr>
          <w:rFonts w:ascii="Times New Roman" w:eastAsia="Times New Roman" w:hAnsi="Times New Roman" w:cs="Times New Roman"/>
          <w:sz w:val="24"/>
          <w:szCs w:val="24"/>
          <w:u w:val="single"/>
        </w:rPr>
      </w:pPr>
      <w:r w:rsidRPr="00E33FE1">
        <w:rPr>
          <w:rFonts w:ascii="Times New Roman" w:eastAsia="Times New Roman" w:hAnsi="Times New Roman" w:cs="Times New Roman"/>
          <w:b/>
          <w:sz w:val="24"/>
          <w:szCs w:val="24"/>
          <w:u w:val="single"/>
        </w:rPr>
        <w:t>Задания на установление правильной последовательности</w:t>
      </w:r>
      <w:r w:rsidR="007C796F">
        <w:rPr>
          <w:rFonts w:ascii="Times New Roman" w:eastAsia="Times New Roman" w:hAnsi="Times New Roman" w:cs="Times New Roman"/>
          <w:b/>
          <w:sz w:val="24"/>
          <w:szCs w:val="24"/>
          <w:u w:val="single"/>
        </w:rPr>
        <w:t xml:space="preserve"> (ОПК-2)</w:t>
      </w:r>
      <w:r w:rsidRPr="00E33FE1">
        <w:rPr>
          <w:rFonts w:ascii="Times New Roman" w:eastAsia="Times New Roman" w:hAnsi="Times New Roman" w:cs="Times New Roman"/>
          <w:b/>
          <w:sz w:val="24"/>
          <w:szCs w:val="24"/>
          <w:u w:val="single"/>
        </w:rPr>
        <w:t>:</w:t>
      </w:r>
    </w:p>
    <w:p w14:paraId="56189635"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 Определите последовательность стадий гражданского процесса</w:t>
      </w:r>
    </w:p>
    <w:p w14:paraId="0847540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а) судебное разбирательство </w:t>
      </w:r>
    </w:p>
    <w:p w14:paraId="336F9C8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пересмотр судебных постановлений, вступивших в законную силу</w:t>
      </w:r>
    </w:p>
    <w:p w14:paraId="5BD40CC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возбуждение гражданского дела</w:t>
      </w:r>
    </w:p>
    <w:p w14:paraId="70FA26A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пересмотр судебных постановлений, не вступивших в законную силу</w:t>
      </w:r>
    </w:p>
    <w:p w14:paraId="47AA772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71AA68A3"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 Расположите части судебного решения в нужной последовательности</w:t>
      </w:r>
    </w:p>
    <w:p w14:paraId="317D220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а) резолютивная </w:t>
      </w:r>
    </w:p>
    <w:p w14:paraId="288E9D0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описательная</w:t>
      </w:r>
    </w:p>
    <w:p w14:paraId="022B5B3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вводная</w:t>
      </w:r>
    </w:p>
    <w:p w14:paraId="5456BA2C"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мотивировочная</w:t>
      </w:r>
    </w:p>
    <w:p w14:paraId="1E31137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5BC5634C" w14:textId="77777777" w:rsidR="00DA2788" w:rsidRPr="00E33FE1" w:rsidRDefault="00DA2788" w:rsidP="00E33FE1">
      <w:pPr>
        <w:spacing w:after="0" w:line="240" w:lineRule="auto"/>
        <w:jc w:val="center"/>
        <w:rPr>
          <w:rFonts w:ascii="Times New Roman" w:eastAsia="Times New Roman" w:hAnsi="Times New Roman" w:cs="Times New Roman"/>
          <w:sz w:val="24"/>
          <w:szCs w:val="24"/>
          <w:u w:val="single"/>
        </w:rPr>
      </w:pPr>
      <w:r w:rsidRPr="00E33FE1">
        <w:rPr>
          <w:rFonts w:ascii="Times New Roman" w:eastAsia="Times New Roman" w:hAnsi="Times New Roman" w:cs="Times New Roman"/>
          <w:b/>
          <w:sz w:val="24"/>
          <w:szCs w:val="24"/>
          <w:u w:val="single"/>
        </w:rPr>
        <w:t>Задания на установление соответствия:</w:t>
      </w:r>
    </w:p>
    <w:p w14:paraId="3E7F3FFD"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 Установите соответствие подвида территориальной подсудности и ее дефиниции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A2788" w:rsidRPr="00E33FE1" w14:paraId="0A545913" w14:textId="77777777" w:rsidTr="001F377B">
        <w:tc>
          <w:tcPr>
            <w:tcW w:w="4672" w:type="dxa"/>
          </w:tcPr>
          <w:p w14:paraId="32C69D89"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1. Общая территориальная подсудность </w:t>
            </w:r>
          </w:p>
        </w:tc>
        <w:tc>
          <w:tcPr>
            <w:tcW w:w="4673" w:type="dxa"/>
          </w:tcPr>
          <w:p w14:paraId="08965555"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Подсудность этого вида предусмотрена для ряда категорий гражданских дел, разрешение которых законом отнесено к компетенции двух или более чем двух судов одного уровня. Право выбора между несколькими судами, которым подсудно конкретное дело, закон предоставляет истцу.</w:t>
            </w:r>
          </w:p>
        </w:tc>
      </w:tr>
      <w:tr w:rsidR="00DA2788" w:rsidRPr="00E33FE1" w14:paraId="0F172F44" w14:textId="77777777" w:rsidTr="001F377B">
        <w:tc>
          <w:tcPr>
            <w:tcW w:w="4672" w:type="dxa"/>
          </w:tcPr>
          <w:p w14:paraId="60E9F46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 Альтернативная подсудность</w:t>
            </w:r>
          </w:p>
        </w:tc>
        <w:tc>
          <w:tcPr>
            <w:tcW w:w="4673" w:type="dxa"/>
          </w:tcPr>
          <w:p w14:paraId="0A523711"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Б. Установленную законом территориальную подсудность стороны вправе изменить соглашением между собой. </w:t>
            </w:r>
          </w:p>
        </w:tc>
      </w:tr>
      <w:tr w:rsidR="00DA2788" w:rsidRPr="00E33FE1" w14:paraId="7DC93A0A" w14:textId="77777777" w:rsidTr="001F377B">
        <w:tc>
          <w:tcPr>
            <w:tcW w:w="4672" w:type="dxa"/>
          </w:tcPr>
          <w:p w14:paraId="077CFE00"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 Исключительная подсудность</w:t>
            </w:r>
          </w:p>
        </w:tc>
        <w:tc>
          <w:tcPr>
            <w:tcW w:w="4673" w:type="dxa"/>
          </w:tcPr>
          <w:p w14:paraId="6129059D"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Определяется местом нахождения ответчика. Иск предъявляется в суд по месту жительства ответчика, а иск к организации — по месту нахождения </w:t>
            </w:r>
            <w:r w:rsidRPr="00E33FE1">
              <w:rPr>
                <w:rFonts w:ascii="Times New Roman" w:eastAsia="Times New Roman" w:hAnsi="Times New Roman" w:cs="Times New Roman"/>
                <w:sz w:val="24"/>
                <w:szCs w:val="24"/>
              </w:rPr>
              <w:lastRenderedPageBreak/>
              <w:t>организации.</w:t>
            </w:r>
          </w:p>
        </w:tc>
      </w:tr>
      <w:tr w:rsidR="00DA2788" w:rsidRPr="00E33FE1" w14:paraId="7D333AF2" w14:textId="77777777" w:rsidTr="001F377B">
        <w:tc>
          <w:tcPr>
            <w:tcW w:w="4672" w:type="dxa"/>
          </w:tcPr>
          <w:p w14:paraId="2BC481F4"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lastRenderedPageBreak/>
              <w:t>4. Договорная подсудность</w:t>
            </w:r>
          </w:p>
        </w:tc>
        <w:tc>
          <w:tcPr>
            <w:tcW w:w="4673" w:type="dxa"/>
          </w:tcPr>
          <w:p w14:paraId="2CBA2BE8"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Особая, установленная в порядке исключения из общего правила подсудность, допускающая рассмотрение определенных категорий дел в судах, точно указанных в законе.</w:t>
            </w:r>
          </w:p>
        </w:tc>
      </w:tr>
    </w:tbl>
    <w:p w14:paraId="316943AF"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2E566E76" w14:textId="77777777" w:rsidR="00DA2788" w:rsidRPr="00E33FE1" w:rsidRDefault="00DA2788" w:rsidP="00E33FE1">
      <w:pPr>
        <w:spacing w:after="0" w:line="240" w:lineRule="auto"/>
        <w:jc w:val="both"/>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 Определите название судебного постановления, принятого судом при рассмотрении дела в первой инстанции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A2788" w:rsidRPr="00E33FE1" w14:paraId="20770A9F" w14:textId="77777777" w:rsidTr="001F377B">
        <w:tc>
          <w:tcPr>
            <w:tcW w:w="4672" w:type="dxa"/>
          </w:tcPr>
          <w:p w14:paraId="44D86F3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1. Решение </w:t>
            </w:r>
          </w:p>
        </w:tc>
        <w:tc>
          <w:tcPr>
            <w:tcW w:w="4673" w:type="dxa"/>
          </w:tcPr>
          <w:p w14:paraId="3E2EB232"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r w:rsidRPr="00E33FE1">
              <w:rPr>
                <w:rFonts w:ascii="Times New Roman" w:eastAsia="Times New Roman" w:hAnsi="Times New Roman" w:cs="Times New Roman"/>
              </w:rPr>
              <w:t xml:space="preserve"> С</w:t>
            </w:r>
            <w:r w:rsidRPr="00E33FE1">
              <w:rPr>
                <w:rFonts w:ascii="Times New Roman" w:eastAsia="Times New Roman" w:hAnsi="Times New Roman" w:cs="Times New Roman"/>
                <w:sz w:val="24"/>
                <w:szCs w:val="24"/>
              </w:rPr>
              <w:t>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w:t>
            </w:r>
          </w:p>
        </w:tc>
      </w:tr>
      <w:tr w:rsidR="00DA2788" w:rsidRPr="00E33FE1" w14:paraId="202C14F1" w14:textId="77777777" w:rsidTr="001F377B">
        <w:tc>
          <w:tcPr>
            <w:tcW w:w="4672" w:type="dxa"/>
          </w:tcPr>
          <w:p w14:paraId="11DF432A"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2. Определение </w:t>
            </w:r>
          </w:p>
        </w:tc>
        <w:tc>
          <w:tcPr>
            <w:tcW w:w="4673" w:type="dxa"/>
          </w:tcPr>
          <w:p w14:paraId="3D206E1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 Постановление суда первой инстанции, которым дело разрешается по существу, принимается именем Российской Федерации</w:t>
            </w:r>
          </w:p>
        </w:tc>
      </w:tr>
      <w:tr w:rsidR="00DA2788" w:rsidRPr="00E33FE1" w14:paraId="29EA5C1C" w14:textId="77777777" w:rsidTr="001F377B">
        <w:tc>
          <w:tcPr>
            <w:tcW w:w="4672" w:type="dxa"/>
          </w:tcPr>
          <w:p w14:paraId="562C17F3"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 Судебный приказ</w:t>
            </w:r>
          </w:p>
        </w:tc>
        <w:tc>
          <w:tcPr>
            <w:tcW w:w="4673" w:type="dxa"/>
          </w:tcPr>
          <w:p w14:paraId="749F9A2B"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 Судебное постановление суда первой инстанции, которым дело не разрешается по существу</w:t>
            </w:r>
          </w:p>
        </w:tc>
      </w:tr>
    </w:tbl>
    <w:p w14:paraId="1EDC54A6" w14:textId="77777777" w:rsidR="00DA2788" w:rsidRPr="00E33FE1" w:rsidRDefault="00DA2788" w:rsidP="00E33FE1">
      <w:pPr>
        <w:spacing w:after="0" w:line="240" w:lineRule="auto"/>
        <w:jc w:val="both"/>
        <w:rPr>
          <w:rFonts w:ascii="Times New Roman" w:eastAsia="Times New Roman" w:hAnsi="Times New Roman" w:cs="Times New Roman"/>
          <w:sz w:val="24"/>
          <w:szCs w:val="24"/>
        </w:rPr>
      </w:pPr>
    </w:p>
    <w:p w14:paraId="05A819CF" w14:textId="77777777" w:rsidR="00DA2788" w:rsidRPr="00E33FE1" w:rsidRDefault="00DA2788" w:rsidP="00E33FE1">
      <w:pPr>
        <w:spacing w:after="0" w:line="240" w:lineRule="auto"/>
        <w:jc w:val="center"/>
        <w:rPr>
          <w:rFonts w:ascii="Times New Roman" w:eastAsia="Times New Roman" w:hAnsi="Times New Roman" w:cs="Times New Roman"/>
          <w:b/>
          <w:sz w:val="24"/>
          <w:szCs w:val="24"/>
          <w:u w:val="single"/>
        </w:rPr>
      </w:pPr>
      <w:r w:rsidRPr="00E33FE1">
        <w:rPr>
          <w:rFonts w:ascii="Times New Roman" w:eastAsia="Times New Roman" w:hAnsi="Times New Roman" w:cs="Times New Roman"/>
          <w:b/>
          <w:sz w:val="24"/>
          <w:szCs w:val="24"/>
          <w:u w:val="single"/>
        </w:rPr>
        <w:t>Компетентностно-ориентированная задача:</w:t>
      </w:r>
    </w:p>
    <w:p w14:paraId="1CF2C1D7" w14:textId="77777777" w:rsidR="00DA2788" w:rsidRPr="00E33FE1" w:rsidRDefault="00DA2788" w:rsidP="00E33FE1">
      <w:pPr>
        <w:numPr>
          <w:ilvl w:val="0"/>
          <w:numId w:val="336"/>
        </w:numPr>
        <w:spacing w:after="0" w:line="240" w:lineRule="auto"/>
        <w:jc w:val="both"/>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Судья заметил, что Синицын, присутствующий в открытом судебном заседании и не являющийся стороной в споре, фиксирует выступления во время судебного заседания на аудионоситель. Судья потребовал от Синицына прекратить аудиозапись. </w:t>
      </w:r>
    </w:p>
    <w:p w14:paraId="28030BF4" w14:textId="77777777" w:rsidR="00DA2788" w:rsidRPr="00E33FE1" w:rsidRDefault="00DA2788" w:rsidP="00E33FE1">
      <w:pPr>
        <w:spacing w:after="0" w:line="240" w:lineRule="auto"/>
        <w:ind w:left="360"/>
        <w:jc w:val="both"/>
        <w:rPr>
          <w:rFonts w:ascii="Times New Roman" w:eastAsia="Times New Roman" w:hAnsi="Times New Roman" w:cs="Times New Roman"/>
          <w:i/>
          <w:sz w:val="24"/>
          <w:szCs w:val="24"/>
        </w:rPr>
      </w:pPr>
      <w:r w:rsidRPr="00E33FE1">
        <w:rPr>
          <w:rFonts w:ascii="Times New Roman" w:eastAsia="Times New Roman" w:hAnsi="Times New Roman" w:cs="Times New Roman"/>
          <w:i/>
          <w:sz w:val="24"/>
          <w:szCs w:val="24"/>
        </w:rPr>
        <w:t>Правомерны ли требования судьи?</w:t>
      </w:r>
    </w:p>
    <w:p w14:paraId="17EE67FC" w14:textId="77777777" w:rsidR="00DA2788" w:rsidRPr="00E33FE1" w:rsidRDefault="00DA2788" w:rsidP="00E33FE1">
      <w:pPr>
        <w:spacing w:after="0" w:line="240" w:lineRule="auto"/>
        <w:jc w:val="both"/>
        <w:rPr>
          <w:rFonts w:ascii="Times New Roman" w:eastAsia="Times New Roman" w:hAnsi="Times New Roman" w:cs="Times New Roman"/>
          <w:i/>
          <w:sz w:val="24"/>
          <w:szCs w:val="24"/>
        </w:rPr>
      </w:pPr>
      <w:r w:rsidRPr="00E33FE1">
        <w:rPr>
          <w:rFonts w:ascii="Times New Roman" w:eastAsia="Times New Roman" w:hAnsi="Times New Roman" w:cs="Times New Roman"/>
          <w:b/>
          <w:sz w:val="24"/>
          <w:szCs w:val="24"/>
        </w:rPr>
        <w:t>2.</w:t>
      </w:r>
      <w:r w:rsidRPr="00E33FE1">
        <w:rPr>
          <w:rFonts w:ascii="Times New Roman" w:eastAsia="Times New Roman" w:hAnsi="Times New Roman" w:cs="Times New Roman"/>
          <w:sz w:val="24"/>
          <w:szCs w:val="24"/>
        </w:rPr>
        <w:t xml:space="preserve"> В ходе рассмотрении гражданского дела по иску Васильева к Савельевой о взыскании суммы основного долга по договору займа выяснилось, что ответчица вступила в брак и сменила фамилию на Дмитриеву. Суд вынес определение о замене правопредшественника правопреемником. </w:t>
      </w:r>
      <w:r w:rsidRPr="00E33FE1">
        <w:rPr>
          <w:rFonts w:ascii="Times New Roman" w:eastAsia="Times New Roman" w:hAnsi="Times New Roman" w:cs="Times New Roman"/>
          <w:i/>
          <w:sz w:val="24"/>
          <w:szCs w:val="24"/>
        </w:rPr>
        <w:t xml:space="preserve">Правильно ли поступил суд? </w:t>
      </w:r>
    </w:p>
    <w:p w14:paraId="3017E7F1" w14:textId="77777777" w:rsidR="008B2C92" w:rsidRPr="00E33FE1" w:rsidRDefault="008B2C92"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2029E7A3" w14:textId="77777777" w:rsidR="00DA2788" w:rsidRPr="00E33FE1" w:rsidRDefault="00DA2788" w:rsidP="00E33FE1">
      <w:pPr>
        <w:pStyle w:val="af"/>
        <w:jc w:val="center"/>
        <w:rPr>
          <w:rFonts w:ascii="Times New Roman" w:hAnsi="Times New Roman" w:cs="Times New Roman"/>
          <w:b/>
          <w:sz w:val="32"/>
          <w:szCs w:val="32"/>
        </w:rPr>
      </w:pPr>
      <w:r w:rsidRPr="00E33FE1">
        <w:rPr>
          <w:rFonts w:ascii="Times New Roman" w:hAnsi="Times New Roman" w:cs="Times New Roman"/>
          <w:b/>
          <w:sz w:val="32"/>
          <w:szCs w:val="32"/>
        </w:rPr>
        <w:lastRenderedPageBreak/>
        <w:t>Оценочные материалы для проведения промежуточной аттестации по дисциплине «Уголовный процесс»</w:t>
      </w:r>
    </w:p>
    <w:p w14:paraId="02A81EF4" w14:textId="77777777" w:rsidR="00DA2788" w:rsidRPr="00E33FE1" w:rsidRDefault="00DA2788" w:rsidP="00E33FE1">
      <w:pPr>
        <w:pStyle w:val="ConsPlusNormal"/>
        <w:ind w:firstLine="709"/>
        <w:jc w:val="center"/>
        <w:rPr>
          <w:rFonts w:ascii="Times New Roman" w:hAnsi="Times New Roman" w:cs="Times New Roman"/>
          <w:b/>
          <w:sz w:val="32"/>
          <w:szCs w:val="32"/>
        </w:rPr>
      </w:pPr>
    </w:p>
    <w:p w14:paraId="06B815BD" w14:textId="77777777" w:rsidR="00DA2788" w:rsidRPr="00E33FE1" w:rsidRDefault="00DA2788" w:rsidP="00E33FE1">
      <w:pPr>
        <w:pStyle w:val="ConsPlusNormal"/>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5F26B5BF" w14:textId="77777777" w:rsidR="00DA2788" w:rsidRPr="00E33FE1" w:rsidRDefault="00DA2788" w:rsidP="00EC5A88">
      <w:pPr>
        <w:pStyle w:val="ConsPlusNormal"/>
        <w:ind w:left="1069"/>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DA2788" w:rsidRPr="00E33FE1" w14:paraId="214900B0" w14:textId="77777777" w:rsidTr="001F377B">
        <w:tc>
          <w:tcPr>
            <w:tcW w:w="2660" w:type="dxa"/>
          </w:tcPr>
          <w:p w14:paraId="6B175929"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79C46351"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7E230A24" w14:textId="77777777" w:rsidR="00DA2788" w:rsidRPr="00E33FE1" w:rsidRDefault="00DA2788"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A2788" w:rsidRPr="00E33FE1" w14:paraId="47DF853D" w14:textId="77777777" w:rsidTr="001F377B">
        <w:tc>
          <w:tcPr>
            <w:tcW w:w="2660" w:type="dxa"/>
            <w:vMerge w:val="restart"/>
          </w:tcPr>
          <w:p w14:paraId="08AC324A"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b/>
                <w:sz w:val="24"/>
                <w:szCs w:val="24"/>
                <w:shd w:val="clear" w:color="auto" w:fill="FFFFFF"/>
              </w:rPr>
              <w:t xml:space="preserve"> </w:t>
            </w:r>
            <w:r w:rsidRPr="00E33FE1">
              <w:rPr>
                <w:rFonts w:ascii="Times New Roman" w:hAnsi="Times New Roman" w:cs="Times New Roman"/>
                <w:sz w:val="24"/>
                <w:szCs w:val="24"/>
              </w:rPr>
              <w:t>ОПК-2. 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5111E5E6"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ОПК-2.2. Знать:</w:t>
            </w:r>
          </w:p>
          <w:p w14:paraId="36AD780E"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Содержание норм материального и процессуального права</w:t>
            </w:r>
          </w:p>
          <w:p w14:paraId="37E38036"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способы, виды, стадии применения правовых актов</w:t>
            </w:r>
          </w:p>
          <w:p w14:paraId="2DBA6A44"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w:t>
            </w:r>
            <w:r w:rsidRPr="00E33FE1">
              <w:rPr>
                <w:rFonts w:ascii="Times New Roman" w:hAnsi="Times New Roman" w:cs="Times New Roman"/>
                <w:iCs/>
                <w:sz w:val="24"/>
                <w:szCs w:val="24"/>
              </w:rPr>
              <w:t xml:space="preserve"> основные положения</w:t>
            </w:r>
          </w:p>
          <w:p w14:paraId="638B7397"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отраслевых юридических и специальных</w:t>
            </w:r>
          </w:p>
          <w:p w14:paraId="77DE4D3B"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наук, сущность и содержание основных</w:t>
            </w:r>
          </w:p>
          <w:p w14:paraId="2645C76C"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понятий, категорий, институтов,</w:t>
            </w:r>
          </w:p>
          <w:p w14:paraId="5E003ECB"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правовых статусов субъектов</w:t>
            </w:r>
          </w:p>
          <w:p w14:paraId="4A75D34D" w14:textId="77777777" w:rsidR="00DA2788" w:rsidRPr="00E33FE1" w:rsidRDefault="00DA2788" w:rsidP="00E33FE1">
            <w:pPr>
              <w:spacing w:after="0" w:line="240" w:lineRule="auto"/>
              <w:rPr>
                <w:rFonts w:ascii="Times New Roman" w:hAnsi="Times New Roman" w:cs="Times New Roman"/>
                <w:sz w:val="24"/>
                <w:szCs w:val="24"/>
              </w:rPr>
            </w:pPr>
          </w:p>
        </w:tc>
        <w:tc>
          <w:tcPr>
            <w:tcW w:w="3191" w:type="dxa"/>
          </w:tcPr>
          <w:p w14:paraId="25381DD8"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74DDBE62" w14:textId="77777777" w:rsidR="00DA2788" w:rsidRPr="00E33FE1" w:rsidRDefault="00DA2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теоретические основы квалификации юридических фактов и обстоятельств в уголовно-процессуальной</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сфере,</w:t>
            </w:r>
            <w:r w:rsidRPr="00E33FE1">
              <w:rPr>
                <w:rFonts w:ascii="Times New Roman" w:hAnsi="Times New Roman" w:cs="Times New Roman"/>
                <w:sz w:val="24"/>
                <w:szCs w:val="24"/>
                <w:shd w:val="clear" w:color="auto" w:fill="FFFFFF"/>
              </w:rPr>
              <w:t xml:space="preserve"> формы и способы взаимодействия участников уголовного процесса на всех его стадиях.</w:t>
            </w:r>
            <w:r w:rsidRPr="00E33FE1">
              <w:rPr>
                <w:rFonts w:ascii="Times New Roman" w:hAnsi="Times New Roman" w:cs="Times New Roman"/>
                <w:sz w:val="24"/>
                <w:szCs w:val="24"/>
              </w:rPr>
              <w:t xml:space="preserve"> </w:t>
            </w:r>
          </w:p>
          <w:p w14:paraId="79DDAA69" w14:textId="77777777" w:rsidR="00DA2788" w:rsidRPr="00E33FE1" w:rsidRDefault="00DA2788" w:rsidP="00E33FE1">
            <w:pPr>
              <w:spacing w:after="0" w:line="240" w:lineRule="auto"/>
              <w:rPr>
                <w:rFonts w:ascii="Times New Roman" w:hAnsi="Times New Roman" w:cs="Times New Roman"/>
                <w:sz w:val="24"/>
                <w:szCs w:val="24"/>
              </w:rPr>
            </w:pPr>
          </w:p>
        </w:tc>
      </w:tr>
      <w:tr w:rsidR="00DA2788" w:rsidRPr="00E33FE1" w14:paraId="797D8FDE" w14:textId="77777777" w:rsidTr="001F377B">
        <w:tc>
          <w:tcPr>
            <w:tcW w:w="2660" w:type="dxa"/>
            <w:vMerge/>
          </w:tcPr>
          <w:p w14:paraId="6507622E" w14:textId="77777777" w:rsidR="00DA2788" w:rsidRPr="00E33FE1" w:rsidRDefault="00DA2788" w:rsidP="00E33FE1">
            <w:pPr>
              <w:pStyle w:val="ConsPlusNormal"/>
              <w:rPr>
                <w:rFonts w:ascii="Times New Roman" w:hAnsi="Times New Roman" w:cs="Times New Roman"/>
                <w:sz w:val="24"/>
                <w:szCs w:val="24"/>
              </w:rPr>
            </w:pPr>
          </w:p>
        </w:tc>
        <w:tc>
          <w:tcPr>
            <w:tcW w:w="3720" w:type="dxa"/>
          </w:tcPr>
          <w:p w14:paraId="674E6390"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ОПК-2.3.Уметь:</w:t>
            </w:r>
          </w:p>
          <w:p w14:paraId="454E77E2"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использовать нормы материального и процессуального права в профессиональной деятельности</w:t>
            </w:r>
          </w:p>
          <w:p w14:paraId="6E59FA81"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анализировать стадии судебных процессов в различных видах судопроизводств;</w:t>
            </w:r>
          </w:p>
          <w:p w14:paraId="0CEC2C2A" w14:textId="77777777" w:rsidR="00DA2788" w:rsidRPr="00E33FE1" w:rsidRDefault="00DA2788" w:rsidP="00E33FE1">
            <w:pPr>
              <w:spacing w:after="0" w:line="240" w:lineRule="auto"/>
              <w:rPr>
                <w:rFonts w:ascii="Times New Roman" w:hAnsi="Times New Roman" w:cs="Times New Roman"/>
                <w:sz w:val="24"/>
                <w:szCs w:val="24"/>
              </w:rPr>
            </w:pPr>
          </w:p>
        </w:tc>
        <w:tc>
          <w:tcPr>
            <w:tcW w:w="3191" w:type="dxa"/>
          </w:tcPr>
          <w:p w14:paraId="5B670021"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197CC6A9" w14:textId="77777777" w:rsidR="00DA2788" w:rsidRPr="00E33FE1" w:rsidRDefault="00DA2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использовать методы</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определения правовой природы уголовно-процессуальных отношений и квалификации юридических фактов и обстоятельств,</w:t>
            </w:r>
            <w:r w:rsidRPr="00E33FE1">
              <w:rPr>
                <w:rFonts w:ascii="Times New Roman" w:hAnsi="Times New Roman" w:cs="Times New Roman"/>
                <w:sz w:val="24"/>
                <w:szCs w:val="24"/>
                <w:shd w:val="clear" w:color="auto" w:fill="FFFFFF"/>
              </w:rPr>
              <w:t xml:space="preserve"> анализировать и применять нормативно-правовые акты и юридическую практику с целью обеспечения нормального производства по уголовному делу. </w:t>
            </w:r>
          </w:p>
          <w:p w14:paraId="62DDFE9C" w14:textId="77777777" w:rsidR="00DA2788" w:rsidRPr="00E33FE1" w:rsidRDefault="00DA2788" w:rsidP="00E33FE1">
            <w:pPr>
              <w:pStyle w:val="ConsPlusNormal"/>
              <w:rPr>
                <w:rFonts w:ascii="Times New Roman" w:hAnsi="Times New Roman" w:cs="Times New Roman"/>
                <w:sz w:val="24"/>
                <w:szCs w:val="24"/>
              </w:rPr>
            </w:pPr>
          </w:p>
        </w:tc>
      </w:tr>
      <w:tr w:rsidR="00DA2788" w:rsidRPr="00E33FE1" w14:paraId="1A9E4B30" w14:textId="77777777" w:rsidTr="001F377B">
        <w:trPr>
          <w:trHeight w:val="4964"/>
        </w:trPr>
        <w:tc>
          <w:tcPr>
            <w:tcW w:w="2660" w:type="dxa"/>
            <w:vMerge/>
          </w:tcPr>
          <w:p w14:paraId="610538C0" w14:textId="77777777" w:rsidR="00DA2788" w:rsidRPr="00E33FE1" w:rsidRDefault="00DA2788" w:rsidP="00E33FE1">
            <w:pPr>
              <w:pStyle w:val="ConsPlusNormal"/>
              <w:rPr>
                <w:rFonts w:ascii="Times New Roman" w:hAnsi="Times New Roman" w:cs="Times New Roman"/>
                <w:sz w:val="24"/>
                <w:szCs w:val="24"/>
              </w:rPr>
            </w:pPr>
          </w:p>
        </w:tc>
        <w:tc>
          <w:tcPr>
            <w:tcW w:w="3720" w:type="dxa"/>
          </w:tcPr>
          <w:p w14:paraId="205EF664"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ОПК-2.3. Владеть:</w:t>
            </w:r>
          </w:p>
          <w:p w14:paraId="761F2F98"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работы с нормами процессуального и материального права в профессиональной деятельности</w:t>
            </w:r>
          </w:p>
          <w:p w14:paraId="2571CF2F" w14:textId="77777777" w:rsidR="00DA2788" w:rsidRPr="00E33FE1" w:rsidRDefault="00DA2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правовой квалификации, установления фактической основы дела, юридически значимых фактов, подготовки правоприменительных актов</w:t>
            </w:r>
          </w:p>
        </w:tc>
        <w:tc>
          <w:tcPr>
            <w:tcW w:w="3191" w:type="dxa"/>
          </w:tcPr>
          <w:p w14:paraId="1A260662" w14:textId="77777777" w:rsidR="00DA2788" w:rsidRPr="00E33FE1" w:rsidRDefault="00DA2788"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3FCF9BF1" w14:textId="77777777" w:rsidR="00DA2788" w:rsidRPr="00E33FE1" w:rsidRDefault="00DA2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навыками квалификации юридически значимых событий и фактов, навыками анализа, обобщения правового опыта с целью обеспечения эффективного расследования, раскрытия преступления и рассмотрения дела по существу, а также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 xml:space="preserve">правовыми средствами и способами воздействия на общественные процессы в вопросах обеспечения правопорядка. </w:t>
            </w:r>
          </w:p>
        </w:tc>
      </w:tr>
    </w:tbl>
    <w:p w14:paraId="45B733B9" w14:textId="77777777" w:rsidR="00DA2788" w:rsidRPr="00E33FE1" w:rsidRDefault="00DA2788" w:rsidP="007C796F">
      <w:pPr>
        <w:pStyle w:val="ConsPlusNormal"/>
        <w:ind w:left="3763"/>
        <w:rPr>
          <w:rFonts w:ascii="Times New Roman" w:hAnsi="Times New Roman" w:cs="Times New Roman"/>
          <w:sz w:val="28"/>
          <w:szCs w:val="28"/>
        </w:rPr>
      </w:pPr>
    </w:p>
    <w:p w14:paraId="20481E65" w14:textId="77777777" w:rsidR="00DA2788" w:rsidRPr="00E33FE1" w:rsidRDefault="00DA2788" w:rsidP="00E33FE1">
      <w:pPr>
        <w:pStyle w:val="ConsPlusNormal"/>
        <w:ind w:firstLine="709"/>
        <w:jc w:val="both"/>
        <w:rPr>
          <w:rFonts w:ascii="Times New Roman" w:hAnsi="Times New Roman" w:cs="Times New Roman"/>
          <w:sz w:val="28"/>
          <w:szCs w:val="28"/>
        </w:rPr>
      </w:pPr>
    </w:p>
    <w:p w14:paraId="09C2C889" w14:textId="77777777" w:rsidR="00DA2788" w:rsidRPr="00E33FE1" w:rsidRDefault="00DA2788" w:rsidP="00EC5A88">
      <w:pPr>
        <w:pStyle w:val="ConsPlusNormal"/>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1093D9F5" w14:textId="77777777" w:rsidR="00DA2788" w:rsidRPr="00E33FE1" w:rsidRDefault="00DA2788"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31D4999" w14:textId="77777777" w:rsidR="00DA2788" w:rsidRPr="00E33FE1" w:rsidRDefault="00DA2788" w:rsidP="00E33FE1">
      <w:pPr>
        <w:pStyle w:val="Default"/>
        <w:rPr>
          <w:sz w:val="28"/>
          <w:szCs w:val="28"/>
        </w:rPr>
      </w:pPr>
      <w:r w:rsidRPr="00E33FE1">
        <w:rPr>
          <w:sz w:val="28"/>
          <w:szCs w:val="28"/>
        </w:rPr>
        <w:t>Каждый верный ответ оценивается следующим образом:</w:t>
      </w:r>
    </w:p>
    <w:p w14:paraId="659D31E5" w14:textId="77777777" w:rsidR="00DA2788" w:rsidRPr="00E33FE1" w:rsidRDefault="00DA2788" w:rsidP="00E33FE1">
      <w:pPr>
        <w:pStyle w:val="Default"/>
        <w:rPr>
          <w:sz w:val="28"/>
          <w:szCs w:val="28"/>
        </w:rPr>
      </w:pPr>
      <w:r w:rsidRPr="00E33FE1">
        <w:rPr>
          <w:sz w:val="28"/>
          <w:szCs w:val="28"/>
        </w:rPr>
        <w:t> задание в закрытой форме –1 балл,</w:t>
      </w:r>
    </w:p>
    <w:p w14:paraId="5A900AB0" w14:textId="77777777" w:rsidR="00DA2788" w:rsidRPr="00E33FE1" w:rsidRDefault="00DA2788" w:rsidP="00E33FE1">
      <w:pPr>
        <w:pStyle w:val="Default"/>
        <w:rPr>
          <w:sz w:val="28"/>
          <w:szCs w:val="28"/>
        </w:rPr>
      </w:pPr>
      <w:r w:rsidRPr="00E33FE1">
        <w:rPr>
          <w:sz w:val="28"/>
          <w:szCs w:val="28"/>
        </w:rPr>
        <w:t> задание в открытой форме – 2 балла,</w:t>
      </w:r>
    </w:p>
    <w:p w14:paraId="62F6DC60" w14:textId="77777777" w:rsidR="00DA2788" w:rsidRPr="00E33FE1" w:rsidRDefault="00DA2788" w:rsidP="00E33FE1">
      <w:pPr>
        <w:pStyle w:val="Default"/>
        <w:rPr>
          <w:sz w:val="28"/>
          <w:szCs w:val="28"/>
        </w:rPr>
      </w:pPr>
      <w:r w:rsidRPr="00E33FE1">
        <w:rPr>
          <w:sz w:val="28"/>
          <w:szCs w:val="28"/>
        </w:rPr>
        <w:t> задание на установление правильной последовательности – 2 балла,</w:t>
      </w:r>
    </w:p>
    <w:p w14:paraId="337131EE" w14:textId="77777777" w:rsidR="00DA2788" w:rsidRPr="00E33FE1" w:rsidRDefault="00DA2788" w:rsidP="00E33FE1">
      <w:pPr>
        <w:pStyle w:val="Default"/>
        <w:rPr>
          <w:sz w:val="28"/>
          <w:szCs w:val="28"/>
        </w:rPr>
      </w:pPr>
      <w:r w:rsidRPr="00E33FE1">
        <w:rPr>
          <w:sz w:val="28"/>
          <w:szCs w:val="28"/>
        </w:rPr>
        <w:t></w:t>
      </w:r>
      <w:r w:rsidR="00E33FE1" w:rsidRPr="00E33FE1">
        <w:rPr>
          <w:sz w:val="28"/>
          <w:szCs w:val="28"/>
        </w:rPr>
        <w:t xml:space="preserve"> </w:t>
      </w:r>
      <w:r w:rsidRPr="00E33FE1">
        <w:rPr>
          <w:sz w:val="28"/>
          <w:szCs w:val="28"/>
        </w:rPr>
        <w:t>задание на установление соответствия – 2 балла,</w:t>
      </w:r>
    </w:p>
    <w:p w14:paraId="1895563F" w14:textId="77777777" w:rsidR="00DA2788" w:rsidRPr="00E33FE1" w:rsidRDefault="00DA2788" w:rsidP="00E33FE1">
      <w:pPr>
        <w:pStyle w:val="Default"/>
        <w:jc w:val="both"/>
        <w:rPr>
          <w:sz w:val="28"/>
          <w:szCs w:val="28"/>
        </w:rPr>
      </w:pPr>
      <w:r w:rsidRPr="00E33FE1">
        <w:rPr>
          <w:sz w:val="28"/>
          <w:szCs w:val="28"/>
        </w:rPr>
        <w:t xml:space="preserve"> решение компетентностно-ориентированной задачи – 5 баллов. </w:t>
      </w:r>
    </w:p>
    <w:p w14:paraId="341A801C" w14:textId="77777777" w:rsidR="00DA2788" w:rsidRPr="00E33FE1" w:rsidRDefault="00DA2788" w:rsidP="00E33FE1">
      <w:pPr>
        <w:pStyle w:val="ConsPlusNormal"/>
        <w:jc w:val="center"/>
        <w:rPr>
          <w:rFonts w:ascii="Times New Roman" w:hAnsi="Times New Roman" w:cs="Times New Roman"/>
          <w:b/>
          <w:sz w:val="28"/>
          <w:szCs w:val="28"/>
        </w:rPr>
      </w:pPr>
    </w:p>
    <w:p w14:paraId="77B1881D"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80–100 % заданий.</w:t>
      </w:r>
    </w:p>
    <w:p w14:paraId="70BFA77C"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03893012"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4105C4EE" w14:textId="77777777" w:rsidR="00DA2788" w:rsidRPr="00E33FE1" w:rsidRDefault="00DA2788"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1560C69D" w14:textId="77777777" w:rsidR="00DA2788" w:rsidRPr="00E33FE1" w:rsidRDefault="00DA2788" w:rsidP="00E33FE1">
      <w:pPr>
        <w:pStyle w:val="ConsPlusNormal"/>
        <w:ind w:firstLine="709"/>
        <w:jc w:val="both"/>
        <w:rPr>
          <w:rFonts w:ascii="Times New Roman" w:hAnsi="Times New Roman" w:cs="Times New Roman"/>
          <w:sz w:val="24"/>
          <w:szCs w:val="24"/>
        </w:rPr>
      </w:pPr>
    </w:p>
    <w:p w14:paraId="3CB03AF2" w14:textId="77777777" w:rsidR="00DA2788" w:rsidRPr="00E33FE1" w:rsidRDefault="00DA2788" w:rsidP="00EC5A88">
      <w:pPr>
        <w:pStyle w:val="ConsPlusNormal"/>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4FD21B72" w14:textId="77777777" w:rsidR="00DA2788" w:rsidRPr="00E33FE1" w:rsidRDefault="00DA2788" w:rsidP="00E33FE1">
      <w:pPr>
        <w:pStyle w:val="ConsPlusNormal"/>
        <w:jc w:val="center"/>
        <w:rPr>
          <w:rFonts w:ascii="Times New Roman" w:hAnsi="Times New Roman" w:cs="Times New Roman"/>
          <w:b/>
          <w:i/>
          <w:sz w:val="28"/>
          <w:szCs w:val="28"/>
        </w:rPr>
      </w:pPr>
    </w:p>
    <w:p w14:paraId="4A73D3D5"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5892700A"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w:t>
      </w:r>
      <w:r w:rsidRPr="00E33FE1">
        <w:rPr>
          <w:rFonts w:ascii="Times New Roman" w:hAnsi="Times New Roman" w:cs="Times New Roman"/>
          <w:sz w:val="28"/>
          <w:szCs w:val="28"/>
        </w:rPr>
        <w:lastRenderedPageBreak/>
        <w:t xml:space="preserve">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04E10B6D"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каждый вариант контрольно-измерительных материалов включаются задания в различных формах:</w:t>
      </w:r>
    </w:p>
    <w:p w14:paraId="487FF544"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6FF11308"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0E74183D"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16D2993B" w14:textId="77777777" w:rsidR="00DA2788" w:rsidRPr="00E33FE1" w:rsidRDefault="00DA2788"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284D2156" w14:textId="77777777" w:rsidR="00DA2788" w:rsidRPr="00E33FE1" w:rsidRDefault="00DA2788"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32049CDC" w14:textId="77777777" w:rsidR="00DA2788" w:rsidRPr="00E33FE1" w:rsidRDefault="00DA2788" w:rsidP="00E33FE1">
      <w:pPr>
        <w:pStyle w:val="ConsPlusNormal"/>
        <w:ind w:left="1069"/>
        <w:jc w:val="both"/>
        <w:rPr>
          <w:rFonts w:ascii="Times New Roman" w:hAnsi="Times New Roman" w:cs="Times New Roman"/>
          <w:b/>
          <w:sz w:val="28"/>
          <w:szCs w:val="28"/>
        </w:rPr>
      </w:pPr>
    </w:p>
    <w:p w14:paraId="76027BBC" w14:textId="77777777" w:rsidR="00DA2788" w:rsidRPr="00E33FE1" w:rsidRDefault="00DA2788" w:rsidP="00E33FE1">
      <w:pPr>
        <w:pStyle w:val="ConsPlusNormal"/>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5851D701" w14:textId="77777777" w:rsidR="00DA2788" w:rsidRPr="00E33FE1" w:rsidRDefault="00DA2788" w:rsidP="00E33FE1">
      <w:pPr>
        <w:pStyle w:val="ConsPlusNormal"/>
        <w:ind w:left="1069" w:hanging="360"/>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r w:rsidR="00D533FE">
        <w:rPr>
          <w:rFonts w:ascii="Times New Roman" w:hAnsi="Times New Roman" w:cs="Times New Roman"/>
          <w:b/>
          <w:sz w:val="28"/>
          <w:szCs w:val="28"/>
        </w:rPr>
        <w:t xml:space="preserve"> (ОПК-2)</w:t>
      </w:r>
      <w:r w:rsidRPr="00E33FE1">
        <w:rPr>
          <w:rFonts w:ascii="Times New Roman" w:hAnsi="Times New Roman" w:cs="Times New Roman"/>
          <w:b/>
          <w:sz w:val="28"/>
          <w:szCs w:val="28"/>
        </w:rPr>
        <w:t>:</w:t>
      </w:r>
    </w:p>
    <w:p w14:paraId="56B21701" w14:textId="77777777" w:rsidR="00DA2788" w:rsidRPr="00E33FE1" w:rsidRDefault="00DA2788" w:rsidP="00E33FE1">
      <w:pPr>
        <w:pStyle w:val="a6"/>
        <w:numPr>
          <w:ilvl w:val="0"/>
          <w:numId w:val="150"/>
        </w:numPr>
        <w:ind w:hanging="11"/>
        <w:rPr>
          <w:rFonts w:ascii="Times New Roman" w:hAnsi="Times New Roman" w:cs="Times New Roman"/>
          <w:bCs/>
          <w:sz w:val="28"/>
          <w:szCs w:val="28"/>
        </w:rPr>
      </w:pPr>
      <w:r w:rsidRPr="00E33FE1">
        <w:rPr>
          <w:rFonts w:ascii="Times New Roman" w:hAnsi="Times New Roman" w:cs="Times New Roman"/>
          <w:sz w:val="28"/>
          <w:szCs w:val="28"/>
          <w:shd w:val="clear" w:color="auto" w:fill="FFFFFF"/>
        </w:rPr>
        <w:t xml:space="preserve">Подозреваемый – это </w:t>
      </w:r>
    </w:p>
    <w:p w14:paraId="092972CF" w14:textId="77777777" w:rsidR="00DA2788" w:rsidRPr="00E33FE1" w:rsidRDefault="00DA2788" w:rsidP="00E33FE1">
      <w:pPr>
        <w:pStyle w:val="a6"/>
        <w:rPr>
          <w:rFonts w:ascii="Times New Roman" w:hAnsi="Times New Roman" w:cs="Times New Roman"/>
          <w:sz w:val="30"/>
          <w:szCs w:val="30"/>
          <w:shd w:val="clear" w:color="auto" w:fill="FFFFFF"/>
        </w:rPr>
      </w:pPr>
      <w:r w:rsidRPr="00E33FE1">
        <w:rPr>
          <w:rFonts w:ascii="Times New Roman" w:hAnsi="Times New Roman" w:cs="Times New Roman"/>
          <w:sz w:val="28"/>
          <w:szCs w:val="28"/>
          <w:shd w:val="clear" w:color="auto" w:fill="FFFFFF"/>
        </w:rPr>
        <w:t xml:space="preserve">А) лицо, </w:t>
      </w:r>
      <w:r w:rsidRPr="00E33FE1">
        <w:rPr>
          <w:rFonts w:ascii="Times New Roman" w:hAnsi="Times New Roman" w:cs="Times New Roman"/>
          <w:sz w:val="30"/>
          <w:szCs w:val="30"/>
          <w:shd w:val="clear" w:color="auto" w:fill="FFFFFF"/>
        </w:rPr>
        <w:t>которое уведомлено о подозрении в совершении преступления</w:t>
      </w:r>
    </w:p>
    <w:p w14:paraId="162622D4" w14:textId="77777777" w:rsidR="00DA2788" w:rsidRPr="00E33FE1" w:rsidRDefault="00DA2788" w:rsidP="00E33FE1">
      <w:pPr>
        <w:pStyle w:val="a6"/>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лицо, которому предъявили обвинение</w:t>
      </w:r>
    </w:p>
    <w:p w14:paraId="5012D843" w14:textId="77777777" w:rsidR="00DA2788" w:rsidRPr="00E33FE1" w:rsidRDefault="00DA2788" w:rsidP="00E33FE1">
      <w:pPr>
        <w:pStyle w:val="a6"/>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лицо, в отношении которого составлено обвинительное постановление</w:t>
      </w:r>
    </w:p>
    <w:p w14:paraId="7DFF537C" w14:textId="77777777" w:rsidR="00DA2788" w:rsidRPr="00E33FE1" w:rsidRDefault="00DA2788" w:rsidP="00E33FE1">
      <w:pPr>
        <w:pStyle w:val="a6"/>
        <w:ind w:left="0"/>
        <w:rPr>
          <w:rFonts w:ascii="Times New Roman" w:hAnsi="Times New Roman" w:cs="Times New Roman"/>
          <w:bCs/>
          <w:sz w:val="28"/>
          <w:szCs w:val="28"/>
        </w:rPr>
      </w:pPr>
    </w:p>
    <w:p w14:paraId="4732B162" w14:textId="77777777" w:rsidR="00DA2788" w:rsidRPr="00E33FE1" w:rsidRDefault="00DA2788" w:rsidP="00E33FE1">
      <w:pPr>
        <w:pStyle w:val="a6"/>
        <w:numPr>
          <w:ilvl w:val="0"/>
          <w:numId w:val="150"/>
        </w:numPr>
        <w:ind w:hanging="11"/>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Кто не относиться к </w:t>
      </w:r>
      <w:hyperlink r:id="rId8" w:history="1">
        <w:r w:rsidRPr="00E33FE1">
          <w:rPr>
            <w:rFonts w:ascii="Times New Roman" w:hAnsi="Times New Roman" w:cs="Times New Roman"/>
            <w:sz w:val="28"/>
            <w:szCs w:val="28"/>
          </w:rPr>
          <w:t>участникам уголовного судопроизводства со стороны обвинения</w:t>
        </w:r>
      </w:hyperlink>
    </w:p>
    <w:p w14:paraId="7ECBE7D2" w14:textId="77777777" w:rsidR="00DA2788" w:rsidRPr="00E33FE1" w:rsidRDefault="00DA2788" w:rsidP="00EC5A88">
      <w:pPr>
        <w:pStyle w:val="a6"/>
        <w:ind w:hanging="11"/>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А) </w:t>
      </w:r>
      <w:r w:rsidRPr="00EC5A88">
        <w:rPr>
          <w:rFonts w:ascii="Times New Roman" w:hAnsi="Times New Roman" w:cs="Times New Roman"/>
          <w:sz w:val="28"/>
          <w:szCs w:val="28"/>
          <w:shd w:val="clear" w:color="auto" w:fill="FFFFFF"/>
        </w:rPr>
        <w:t>Следователь</w:t>
      </w:r>
    </w:p>
    <w:p w14:paraId="6F8960B7" w14:textId="77777777" w:rsidR="00DA2788" w:rsidRPr="00E33FE1" w:rsidRDefault="00DA2788" w:rsidP="00EC5A88">
      <w:pPr>
        <w:pStyle w:val="a6"/>
        <w:ind w:hanging="11"/>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w:t>
      </w:r>
      <w:r w:rsidRPr="00E33FE1">
        <w:rPr>
          <w:rFonts w:ascii="Times New Roman" w:hAnsi="Times New Roman" w:cs="Times New Roman"/>
          <w:sz w:val="28"/>
          <w:szCs w:val="28"/>
        </w:rPr>
        <w:t xml:space="preserve"> </w:t>
      </w:r>
      <w:r w:rsidRPr="00EC5A88">
        <w:rPr>
          <w:rFonts w:ascii="Times New Roman" w:hAnsi="Times New Roman" w:cs="Times New Roman"/>
          <w:sz w:val="28"/>
          <w:szCs w:val="28"/>
          <w:shd w:val="clear" w:color="auto" w:fill="FFFFFF"/>
        </w:rPr>
        <w:t>Начальник органа дознания</w:t>
      </w:r>
    </w:p>
    <w:p w14:paraId="04504F62" w14:textId="77777777" w:rsidR="00DA2788" w:rsidRPr="00E33FE1" w:rsidRDefault="00DA2788" w:rsidP="00EC5A88">
      <w:pPr>
        <w:pStyle w:val="a6"/>
        <w:ind w:hanging="11"/>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w:t>
      </w:r>
      <w:r w:rsidRPr="00E33FE1">
        <w:rPr>
          <w:rFonts w:ascii="Times New Roman" w:hAnsi="Times New Roman" w:cs="Times New Roman"/>
          <w:sz w:val="28"/>
          <w:szCs w:val="28"/>
        </w:rPr>
        <w:t xml:space="preserve"> </w:t>
      </w:r>
      <w:r w:rsidRPr="00EC5A88">
        <w:rPr>
          <w:rFonts w:ascii="Times New Roman" w:hAnsi="Times New Roman" w:cs="Times New Roman"/>
          <w:sz w:val="28"/>
          <w:szCs w:val="28"/>
          <w:shd w:val="clear" w:color="auto" w:fill="FFFFFF"/>
        </w:rPr>
        <w:t>Потерпевший</w:t>
      </w:r>
    </w:p>
    <w:p w14:paraId="180222AB" w14:textId="77777777" w:rsidR="00DA2788" w:rsidRPr="00E33FE1" w:rsidRDefault="00DA2788" w:rsidP="00EC5A88">
      <w:pPr>
        <w:pStyle w:val="a6"/>
        <w:ind w:hanging="11"/>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w:t>
      </w:r>
      <w:r w:rsidRPr="00E33FE1">
        <w:rPr>
          <w:rFonts w:ascii="Times New Roman" w:hAnsi="Times New Roman" w:cs="Times New Roman"/>
          <w:sz w:val="28"/>
          <w:szCs w:val="28"/>
        </w:rPr>
        <w:t xml:space="preserve"> </w:t>
      </w:r>
      <w:r w:rsidRPr="00EC5A88">
        <w:rPr>
          <w:rFonts w:ascii="Times New Roman" w:hAnsi="Times New Roman" w:cs="Times New Roman"/>
          <w:sz w:val="28"/>
          <w:szCs w:val="28"/>
          <w:shd w:val="clear" w:color="auto" w:fill="FFFFFF"/>
        </w:rPr>
        <w:t>Подозреваемый</w:t>
      </w:r>
    </w:p>
    <w:p w14:paraId="24F8B936" w14:textId="77777777" w:rsidR="00DA2788" w:rsidRPr="00E33FE1" w:rsidRDefault="00DA2788" w:rsidP="00EC5A88">
      <w:pPr>
        <w:pStyle w:val="a6"/>
        <w:ind w:hanging="11"/>
        <w:rPr>
          <w:rStyle w:val="af0"/>
          <w:rFonts w:ascii="Times New Roman" w:hAnsi="Times New Roman" w:cs="Times New Roman"/>
          <w:sz w:val="28"/>
          <w:szCs w:val="28"/>
          <w:shd w:val="clear" w:color="auto" w:fill="FFFFFF"/>
        </w:rPr>
      </w:pPr>
    </w:p>
    <w:p w14:paraId="74E62435" w14:textId="77777777" w:rsidR="00DA2788" w:rsidRPr="00E33FE1" w:rsidRDefault="00DA2788" w:rsidP="00EC5A88">
      <w:pPr>
        <w:pStyle w:val="a6"/>
        <w:ind w:hanging="11"/>
        <w:rPr>
          <w:rFonts w:ascii="Times New Roman" w:hAnsi="Times New Roman" w:cs="Times New Roman"/>
          <w:bCs/>
          <w:sz w:val="28"/>
          <w:szCs w:val="28"/>
        </w:rPr>
      </w:pPr>
      <w:r w:rsidRPr="00E33FE1">
        <w:rPr>
          <w:rFonts w:ascii="Times New Roman" w:hAnsi="Times New Roman" w:cs="Times New Roman"/>
          <w:bCs/>
          <w:sz w:val="28"/>
          <w:szCs w:val="28"/>
        </w:rPr>
        <w:t>3. Срок задержания:</w:t>
      </w:r>
    </w:p>
    <w:p w14:paraId="3C07EC0E" w14:textId="77777777" w:rsidR="00DA2788" w:rsidRPr="00E33FE1" w:rsidRDefault="00DA2788" w:rsidP="00EC5A88">
      <w:pPr>
        <w:pStyle w:val="a6"/>
        <w:ind w:hanging="11"/>
        <w:rPr>
          <w:rFonts w:ascii="Times New Roman" w:hAnsi="Times New Roman" w:cs="Times New Roman"/>
          <w:bCs/>
          <w:sz w:val="28"/>
          <w:szCs w:val="28"/>
        </w:rPr>
      </w:pPr>
      <w:r w:rsidRPr="00E33FE1">
        <w:rPr>
          <w:rFonts w:ascii="Times New Roman" w:hAnsi="Times New Roman" w:cs="Times New Roman"/>
          <w:bCs/>
          <w:sz w:val="28"/>
          <w:szCs w:val="28"/>
        </w:rPr>
        <w:t>А) 12 часов</w:t>
      </w:r>
    </w:p>
    <w:p w14:paraId="16F7B705" w14:textId="77777777" w:rsidR="00DA2788" w:rsidRPr="00E33FE1" w:rsidRDefault="00DA2788" w:rsidP="00EC5A88">
      <w:pPr>
        <w:pStyle w:val="a6"/>
        <w:ind w:hanging="11"/>
        <w:rPr>
          <w:rFonts w:ascii="Times New Roman" w:hAnsi="Times New Roman" w:cs="Times New Roman"/>
          <w:bCs/>
          <w:sz w:val="28"/>
          <w:szCs w:val="28"/>
        </w:rPr>
      </w:pPr>
      <w:r w:rsidRPr="00E33FE1">
        <w:rPr>
          <w:rFonts w:ascii="Times New Roman" w:hAnsi="Times New Roman" w:cs="Times New Roman"/>
          <w:bCs/>
          <w:sz w:val="28"/>
          <w:szCs w:val="28"/>
        </w:rPr>
        <w:t>Б) 3 часа</w:t>
      </w:r>
    </w:p>
    <w:p w14:paraId="3834FDCE" w14:textId="77777777" w:rsidR="00DA2788" w:rsidRPr="00E33FE1" w:rsidRDefault="00DA2788" w:rsidP="00EC5A88">
      <w:pPr>
        <w:pStyle w:val="a6"/>
        <w:ind w:hanging="11"/>
        <w:rPr>
          <w:rFonts w:ascii="Times New Roman" w:hAnsi="Times New Roman" w:cs="Times New Roman"/>
          <w:bCs/>
          <w:sz w:val="28"/>
          <w:szCs w:val="28"/>
        </w:rPr>
      </w:pPr>
      <w:r w:rsidRPr="00E33FE1">
        <w:rPr>
          <w:rFonts w:ascii="Times New Roman" w:hAnsi="Times New Roman" w:cs="Times New Roman"/>
          <w:bCs/>
          <w:sz w:val="28"/>
          <w:szCs w:val="28"/>
        </w:rPr>
        <w:t>В) 48 часов</w:t>
      </w:r>
    </w:p>
    <w:p w14:paraId="63F98A25" w14:textId="77777777" w:rsidR="00DA2788" w:rsidRPr="00E33FE1" w:rsidRDefault="00DA2788" w:rsidP="00EC5A88">
      <w:pPr>
        <w:pStyle w:val="a6"/>
        <w:ind w:hanging="11"/>
        <w:rPr>
          <w:rFonts w:ascii="Times New Roman" w:hAnsi="Times New Roman" w:cs="Times New Roman"/>
          <w:bCs/>
          <w:sz w:val="28"/>
          <w:szCs w:val="28"/>
        </w:rPr>
      </w:pPr>
      <w:r w:rsidRPr="00E33FE1">
        <w:rPr>
          <w:rFonts w:ascii="Times New Roman" w:hAnsi="Times New Roman" w:cs="Times New Roman"/>
          <w:bCs/>
          <w:sz w:val="28"/>
          <w:szCs w:val="28"/>
        </w:rPr>
        <w:t>Г) 24 часа</w:t>
      </w:r>
    </w:p>
    <w:p w14:paraId="7735A420" w14:textId="77777777" w:rsidR="00DA2788" w:rsidRPr="00E33FE1" w:rsidRDefault="00DA2788" w:rsidP="00EC5A88">
      <w:pPr>
        <w:pStyle w:val="a6"/>
        <w:ind w:hanging="11"/>
        <w:rPr>
          <w:rFonts w:ascii="Times New Roman" w:hAnsi="Times New Roman" w:cs="Times New Roman"/>
          <w:bCs/>
          <w:sz w:val="28"/>
          <w:szCs w:val="28"/>
        </w:rPr>
      </w:pPr>
      <w:r w:rsidRPr="00E33FE1">
        <w:rPr>
          <w:rFonts w:ascii="Times New Roman" w:hAnsi="Times New Roman" w:cs="Times New Roman"/>
          <w:bCs/>
          <w:sz w:val="28"/>
          <w:szCs w:val="28"/>
        </w:rPr>
        <w:t>Д) 72 часа</w:t>
      </w:r>
    </w:p>
    <w:p w14:paraId="5FE65509" w14:textId="77777777" w:rsidR="00DA2788" w:rsidRPr="00E33FE1" w:rsidRDefault="00DA2788" w:rsidP="00E33FE1">
      <w:pPr>
        <w:pStyle w:val="a6"/>
        <w:ind w:left="0"/>
        <w:rPr>
          <w:rFonts w:ascii="Times New Roman" w:hAnsi="Times New Roman" w:cs="Times New Roman"/>
          <w:bCs/>
          <w:sz w:val="28"/>
          <w:szCs w:val="28"/>
        </w:rPr>
      </w:pPr>
    </w:p>
    <w:p w14:paraId="22592C63" w14:textId="77777777" w:rsidR="00DA2788" w:rsidRPr="00E33FE1" w:rsidRDefault="00DA2788" w:rsidP="00E33FE1">
      <w:pPr>
        <w:pStyle w:val="a6"/>
        <w:numPr>
          <w:ilvl w:val="0"/>
          <w:numId w:val="151"/>
        </w:numPr>
        <w:ind w:left="0" w:firstLine="709"/>
        <w:rPr>
          <w:rFonts w:ascii="Times New Roman" w:hAnsi="Times New Roman" w:cs="Times New Roman"/>
          <w:bCs/>
          <w:sz w:val="28"/>
          <w:szCs w:val="28"/>
        </w:rPr>
      </w:pPr>
      <w:r w:rsidRPr="00E33FE1">
        <w:rPr>
          <w:rFonts w:ascii="Times New Roman" w:hAnsi="Times New Roman" w:cs="Times New Roman"/>
          <w:bCs/>
          <w:sz w:val="28"/>
          <w:szCs w:val="28"/>
        </w:rPr>
        <w:t>Что не является основанием задержания:</w:t>
      </w:r>
    </w:p>
    <w:p w14:paraId="52089DF1"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lastRenderedPageBreak/>
        <w:t xml:space="preserve">А) </w:t>
      </w:r>
      <w:r w:rsidRPr="00E33FE1">
        <w:rPr>
          <w:rFonts w:ascii="Times New Roman" w:hAnsi="Times New Roman" w:cs="Times New Roman"/>
          <w:sz w:val="28"/>
          <w:szCs w:val="28"/>
          <w:shd w:val="clear" w:color="auto" w:fill="FFFFFF"/>
        </w:rPr>
        <w:t>когда это лицо застигнуто при совершении преступления или непосредственно после его совершения</w:t>
      </w:r>
    </w:p>
    <w:p w14:paraId="2FA0076F"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 xml:space="preserve">Б) наличие </w:t>
      </w:r>
      <w:r w:rsidRPr="00E33FE1">
        <w:rPr>
          <w:rFonts w:ascii="Times New Roman" w:hAnsi="Times New Roman" w:cs="Times New Roman"/>
          <w:sz w:val="28"/>
          <w:szCs w:val="28"/>
          <w:shd w:val="clear" w:color="auto" w:fill="FFFFFF"/>
        </w:rPr>
        <w:t>постановления прокурора о направлении соответствующих материалов в орган предварительного расследования для решения вопроса об уголовном преследовании</w:t>
      </w:r>
    </w:p>
    <w:p w14:paraId="294A01D8"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В)</w:t>
      </w:r>
      <w:r w:rsidRPr="00E33FE1">
        <w:rPr>
          <w:rFonts w:ascii="Times New Roman" w:hAnsi="Times New Roman" w:cs="Times New Roman"/>
          <w:sz w:val="28"/>
          <w:szCs w:val="28"/>
          <w:shd w:val="clear" w:color="auto" w:fill="FFFFFF"/>
        </w:rPr>
        <w:t xml:space="preserve"> когда на этом лице или его одежде, при нем или в его жилище будут обнаружены явные следы преступления</w:t>
      </w:r>
    </w:p>
    <w:p w14:paraId="1735911D"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Г)</w:t>
      </w:r>
      <w:r w:rsidRPr="00E33FE1">
        <w:rPr>
          <w:rFonts w:ascii="Times New Roman" w:hAnsi="Times New Roman" w:cs="Times New Roman"/>
          <w:sz w:val="28"/>
          <w:szCs w:val="28"/>
          <w:shd w:val="clear" w:color="auto" w:fill="FFFFFF"/>
        </w:rPr>
        <w:t xml:space="preserve"> когда потерпевшие или очевидцы укажут на данное лицо как на совершившее преступление</w:t>
      </w:r>
    </w:p>
    <w:p w14:paraId="7D0CD09C"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Д)</w:t>
      </w:r>
      <w:r w:rsidRPr="00E33FE1">
        <w:rPr>
          <w:rFonts w:ascii="Times New Roman" w:hAnsi="Times New Roman" w:cs="Times New Roman"/>
          <w:sz w:val="28"/>
          <w:szCs w:val="28"/>
          <w:shd w:val="clear" w:color="auto" w:fill="FFFFFF"/>
        </w:rPr>
        <w:t xml:space="preserve"> все ответы являются основанием для задержания.</w:t>
      </w:r>
    </w:p>
    <w:p w14:paraId="6FABF105" w14:textId="77777777" w:rsidR="00DA2788" w:rsidRPr="00E33FE1" w:rsidRDefault="00DA2788" w:rsidP="00E33FE1">
      <w:pPr>
        <w:pStyle w:val="a6"/>
        <w:ind w:left="0"/>
        <w:rPr>
          <w:rFonts w:ascii="Times New Roman" w:hAnsi="Times New Roman" w:cs="Times New Roman"/>
          <w:sz w:val="28"/>
          <w:szCs w:val="28"/>
          <w:shd w:val="clear" w:color="auto" w:fill="FFFFFF"/>
        </w:rPr>
      </w:pPr>
    </w:p>
    <w:p w14:paraId="324A52DD" w14:textId="77777777" w:rsidR="00DA2788" w:rsidRPr="00E33FE1" w:rsidRDefault="00DA2788" w:rsidP="00E33FE1">
      <w:pPr>
        <w:pStyle w:val="a6"/>
        <w:numPr>
          <w:ilvl w:val="0"/>
          <w:numId w:val="151"/>
        </w:numPr>
        <w:ind w:left="0" w:firstLine="709"/>
        <w:rPr>
          <w:rFonts w:ascii="Times New Roman" w:hAnsi="Times New Roman" w:cs="Times New Roman"/>
          <w:bCs/>
          <w:sz w:val="28"/>
          <w:szCs w:val="28"/>
        </w:rPr>
      </w:pPr>
      <w:r w:rsidRPr="00E33FE1">
        <w:rPr>
          <w:rFonts w:ascii="Times New Roman" w:hAnsi="Times New Roman" w:cs="Times New Roman"/>
          <w:bCs/>
          <w:sz w:val="28"/>
          <w:szCs w:val="28"/>
        </w:rPr>
        <w:t>Какой характер носят меры уголовно-процессуального принуждения:</w:t>
      </w:r>
    </w:p>
    <w:p w14:paraId="6859C079"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А) пресекательный</w:t>
      </w:r>
    </w:p>
    <w:p w14:paraId="5639DA24"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bCs/>
          <w:sz w:val="28"/>
          <w:szCs w:val="28"/>
        </w:rPr>
        <w:t xml:space="preserve">Б) </w:t>
      </w:r>
      <w:r w:rsidRPr="00E33FE1">
        <w:rPr>
          <w:rFonts w:ascii="Times New Roman" w:hAnsi="Times New Roman" w:cs="Times New Roman"/>
          <w:sz w:val="28"/>
          <w:szCs w:val="28"/>
        </w:rPr>
        <w:t>направлены на пресечение уклонения от следствия и суда либо воспрепятствования производству по делу</w:t>
      </w:r>
    </w:p>
    <w:p w14:paraId="04727E68"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bCs/>
          <w:sz w:val="28"/>
          <w:szCs w:val="28"/>
        </w:rPr>
        <w:t xml:space="preserve">В) </w:t>
      </w:r>
      <w:r w:rsidRPr="00E33FE1">
        <w:rPr>
          <w:rFonts w:ascii="Times New Roman" w:hAnsi="Times New Roman" w:cs="Times New Roman"/>
          <w:sz w:val="28"/>
          <w:szCs w:val="28"/>
        </w:rPr>
        <w:t>выступают как гарантия реализации правовосстановительных санкций</w:t>
      </w:r>
    </w:p>
    <w:p w14:paraId="376821C4"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Г) все ответы верны</w:t>
      </w:r>
    </w:p>
    <w:p w14:paraId="30E428B5" w14:textId="77777777" w:rsidR="00DA2788" w:rsidRPr="00E33FE1" w:rsidRDefault="00DA2788" w:rsidP="00E33FE1">
      <w:pPr>
        <w:pStyle w:val="a6"/>
        <w:ind w:left="0"/>
        <w:rPr>
          <w:rFonts w:ascii="Times New Roman" w:hAnsi="Times New Roman" w:cs="Times New Roman"/>
          <w:bCs/>
          <w:sz w:val="28"/>
          <w:szCs w:val="28"/>
        </w:rPr>
      </w:pPr>
    </w:p>
    <w:p w14:paraId="3BFA6CB0" w14:textId="77777777" w:rsidR="00DA2788" w:rsidRPr="00E33FE1" w:rsidRDefault="00DA2788" w:rsidP="00E33FE1">
      <w:pPr>
        <w:pStyle w:val="a6"/>
        <w:numPr>
          <w:ilvl w:val="0"/>
          <w:numId w:val="151"/>
        </w:numPr>
        <w:ind w:left="0" w:firstLine="709"/>
        <w:rPr>
          <w:rFonts w:ascii="Times New Roman" w:hAnsi="Times New Roman" w:cs="Times New Roman"/>
          <w:bCs/>
          <w:sz w:val="28"/>
          <w:szCs w:val="28"/>
        </w:rPr>
      </w:pPr>
      <w:r w:rsidRPr="00E33FE1">
        <w:rPr>
          <w:rFonts w:ascii="Times New Roman" w:hAnsi="Times New Roman" w:cs="Times New Roman"/>
          <w:bCs/>
          <w:sz w:val="28"/>
          <w:szCs w:val="28"/>
        </w:rPr>
        <w:t>Меры пресечения, избираемые исключительно судом:</w:t>
      </w:r>
    </w:p>
    <w:p w14:paraId="112879FA"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А) залог</w:t>
      </w:r>
    </w:p>
    <w:p w14:paraId="58DC1DB9"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Б) подписка о невыезде</w:t>
      </w:r>
    </w:p>
    <w:p w14:paraId="0F6D1B00"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В) арест</w:t>
      </w:r>
    </w:p>
    <w:p w14:paraId="67B18BD7"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Г) наблюдение командования воинской части</w:t>
      </w:r>
    </w:p>
    <w:p w14:paraId="214EA3D4" w14:textId="77777777" w:rsidR="00DA2788" w:rsidRPr="00E33FE1" w:rsidRDefault="00DA2788" w:rsidP="00E33FE1">
      <w:pPr>
        <w:pStyle w:val="a6"/>
        <w:rPr>
          <w:rFonts w:ascii="Times New Roman" w:hAnsi="Times New Roman" w:cs="Times New Roman"/>
          <w:sz w:val="28"/>
          <w:szCs w:val="28"/>
          <w:shd w:val="clear" w:color="auto" w:fill="FFFFFF"/>
        </w:rPr>
      </w:pPr>
    </w:p>
    <w:p w14:paraId="60EFC4FE" w14:textId="77777777" w:rsidR="00DA2788" w:rsidRPr="00E33FE1" w:rsidRDefault="00DA2788" w:rsidP="00E33FE1">
      <w:pPr>
        <w:pStyle w:val="a6"/>
        <w:numPr>
          <w:ilvl w:val="0"/>
          <w:numId w:val="151"/>
        </w:numPr>
        <w:ind w:left="0" w:firstLine="709"/>
        <w:rPr>
          <w:rFonts w:ascii="Times New Roman" w:hAnsi="Times New Roman" w:cs="Times New Roman"/>
          <w:bCs/>
          <w:sz w:val="28"/>
          <w:szCs w:val="28"/>
        </w:rPr>
      </w:pPr>
      <w:r w:rsidRPr="00E33FE1">
        <w:rPr>
          <w:rFonts w:ascii="Times New Roman" w:hAnsi="Times New Roman" w:cs="Times New Roman"/>
          <w:bCs/>
          <w:sz w:val="28"/>
          <w:szCs w:val="28"/>
        </w:rPr>
        <w:t>Что из перечисленного не будет выступать доказательством по уголовному делу:</w:t>
      </w:r>
    </w:p>
    <w:p w14:paraId="69654154"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А)</w:t>
      </w:r>
      <w:r w:rsidRPr="00E33FE1">
        <w:rPr>
          <w:rFonts w:ascii="Times New Roman" w:hAnsi="Times New Roman" w:cs="Times New Roman"/>
          <w:sz w:val="28"/>
          <w:szCs w:val="28"/>
          <w:shd w:val="clear" w:color="auto" w:fill="FFFFFF"/>
        </w:rPr>
        <w:t xml:space="preserve"> показания подозреваемого, обвиняемого</w:t>
      </w:r>
    </w:p>
    <w:p w14:paraId="6C88136C"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 xml:space="preserve">Б) </w:t>
      </w:r>
      <w:r w:rsidRPr="00E33FE1">
        <w:rPr>
          <w:rFonts w:ascii="Times New Roman" w:hAnsi="Times New Roman" w:cs="Times New Roman"/>
          <w:sz w:val="28"/>
          <w:szCs w:val="28"/>
          <w:shd w:val="clear" w:color="auto" w:fill="FFFFFF"/>
        </w:rPr>
        <w:t>протоколы следственных и судебных действий</w:t>
      </w:r>
    </w:p>
    <w:p w14:paraId="3B5E0341"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В) заявление о преступлении</w:t>
      </w:r>
    </w:p>
    <w:p w14:paraId="20AFB98B"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Г)</w:t>
      </w:r>
      <w:r w:rsidRPr="00E33FE1">
        <w:rPr>
          <w:rFonts w:ascii="Times New Roman" w:hAnsi="Times New Roman" w:cs="Times New Roman"/>
          <w:sz w:val="28"/>
          <w:szCs w:val="28"/>
          <w:shd w:val="clear" w:color="auto" w:fill="FFFFFF"/>
        </w:rPr>
        <w:t xml:space="preserve"> вещественные доказательства</w:t>
      </w:r>
    </w:p>
    <w:p w14:paraId="106DD6AD" w14:textId="77777777" w:rsidR="00DA2788" w:rsidRPr="00E33FE1" w:rsidRDefault="00DA2788" w:rsidP="00E33FE1">
      <w:pPr>
        <w:pStyle w:val="a6"/>
        <w:ind w:left="0"/>
        <w:rPr>
          <w:rFonts w:ascii="Times New Roman" w:hAnsi="Times New Roman" w:cs="Times New Roman"/>
          <w:bCs/>
          <w:sz w:val="28"/>
          <w:szCs w:val="28"/>
        </w:rPr>
      </w:pPr>
    </w:p>
    <w:p w14:paraId="60D161C5" w14:textId="77777777" w:rsidR="00DA2788" w:rsidRPr="00E33FE1" w:rsidRDefault="00DA2788" w:rsidP="00E33FE1">
      <w:pPr>
        <w:pStyle w:val="a6"/>
        <w:numPr>
          <w:ilvl w:val="0"/>
          <w:numId w:val="151"/>
        </w:numPr>
        <w:ind w:left="0" w:firstLine="709"/>
        <w:rPr>
          <w:rFonts w:ascii="Times New Roman" w:hAnsi="Times New Roman" w:cs="Times New Roman"/>
          <w:bCs/>
          <w:sz w:val="28"/>
          <w:szCs w:val="28"/>
        </w:rPr>
      </w:pPr>
      <w:r w:rsidRPr="00E33FE1">
        <w:rPr>
          <w:rFonts w:ascii="Times New Roman" w:hAnsi="Times New Roman" w:cs="Times New Roman"/>
          <w:bCs/>
          <w:sz w:val="28"/>
          <w:szCs w:val="28"/>
        </w:rPr>
        <w:t>К вещественным доказательствам не относиться:</w:t>
      </w:r>
    </w:p>
    <w:p w14:paraId="5BA0A1E0"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 xml:space="preserve">А) протоколы </w:t>
      </w:r>
      <w:r w:rsidRPr="00E33FE1">
        <w:rPr>
          <w:rFonts w:ascii="Times New Roman" w:hAnsi="Times New Roman" w:cs="Times New Roman"/>
          <w:sz w:val="28"/>
          <w:szCs w:val="28"/>
          <w:shd w:val="clear" w:color="auto" w:fill="FFFFFF"/>
        </w:rPr>
        <w:t>следственных и судебных действий</w:t>
      </w:r>
    </w:p>
    <w:p w14:paraId="3C6EEA03"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Б)</w:t>
      </w:r>
      <w:r w:rsidRPr="00E33FE1">
        <w:rPr>
          <w:rFonts w:ascii="Times New Roman" w:hAnsi="Times New Roman" w:cs="Times New Roman"/>
          <w:sz w:val="28"/>
          <w:szCs w:val="28"/>
          <w:shd w:val="clear" w:color="auto" w:fill="FFFFFF"/>
        </w:rPr>
        <w:t xml:space="preserve"> предметы, которые служили орудиями, оборудованием или иными средствами совершения преступления или сохранили на себе следы преступления</w:t>
      </w:r>
    </w:p>
    <w:p w14:paraId="0614548D"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В)</w:t>
      </w:r>
      <w:r w:rsidRPr="00E33FE1">
        <w:rPr>
          <w:rFonts w:ascii="Times New Roman" w:hAnsi="Times New Roman" w:cs="Times New Roman"/>
          <w:sz w:val="28"/>
          <w:szCs w:val="28"/>
          <w:shd w:val="clear" w:color="auto" w:fill="FFFFFF"/>
        </w:rPr>
        <w:t xml:space="preserve"> предметы, на которые были направлены преступные действия</w:t>
      </w:r>
    </w:p>
    <w:p w14:paraId="54FC686F"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Г)</w:t>
      </w:r>
      <w:r w:rsidRPr="00E33FE1">
        <w:rPr>
          <w:rFonts w:ascii="Times New Roman" w:hAnsi="Times New Roman" w:cs="Times New Roman"/>
          <w:sz w:val="28"/>
          <w:szCs w:val="28"/>
          <w:shd w:val="clear" w:color="auto" w:fill="FFFFFF"/>
        </w:rPr>
        <w:t xml:space="preserve"> деньги, ценности и иное имущество, полученные в результате совершения преступления</w:t>
      </w:r>
    </w:p>
    <w:p w14:paraId="723F418A" w14:textId="77777777" w:rsidR="00DA2788" w:rsidRPr="00E33FE1" w:rsidRDefault="00DA2788" w:rsidP="00E33FE1">
      <w:pPr>
        <w:pStyle w:val="a6"/>
        <w:ind w:left="0"/>
        <w:rPr>
          <w:rFonts w:ascii="Times New Roman" w:hAnsi="Times New Roman" w:cs="Times New Roman"/>
          <w:sz w:val="28"/>
          <w:szCs w:val="28"/>
          <w:shd w:val="clear" w:color="auto" w:fill="FFFFFF"/>
        </w:rPr>
      </w:pPr>
    </w:p>
    <w:p w14:paraId="7FC23574" w14:textId="77777777" w:rsidR="00DA2788" w:rsidRPr="00E33FE1" w:rsidRDefault="00DA2788" w:rsidP="00E33FE1">
      <w:pPr>
        <w:pStyle w:val="a6"/>
        <w:numPr>
          <w:ilvl w:val="0"/>
          <w:numId w:val="151"/>
        </w:numPr>
        <w:ind w:left="0" w:firstLine="709"/>
        <w:rPr>
          <w:rFonts w:ascii="Times New Roman" w:hAnsi="Times New Roman" w:cs="Times New Roman"/>
          <w:sz w:val="28"/>
          <w:szCs w:val="28"/>
        </w:rPr>
      </w:pPr>
      <w:r w:rsidRPr="00E33FE1">
        <w:rPr>
          <w:rFonts w:ascii="Times New Roman" w:hAnsi="Times New Roman" w:cs="Times New Roman"/>
          <w:sz w:val="28"/>
          <w:szCs w:val="28"/>
        </w:rPr>
        <w:t>Правом заявления ходатайств обладают:</w:t>
      </w:r>
    </w:p>
    <w:p w14:paraId="588999C0"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А) следователь</w:t>
      </w:r>
    </w:p>
    <w:p w14:paraId="31DC4945"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Б) подозреваемый</w:t>
      </w:r>
    </w:p>
    <w:p w14:paraId="6AF3B2D5"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lastRenderedPageBreak/>
        <w:t>В) частный обвинитель</w:t>
      </w:r>
    </w:p>
    <w:p w14:paraId="22207C42"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Г) подсудимый</w:t>
      </w:r>
    </w:p>
    <w:p w14:paraId="534BB296"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Д) все ответы верные</w:t>
      </w:r>
    </w:p>
    <w:p w14:paraId="1A0F10B1" w14:textId="77777777" w:rsidR="00DA2788" w:rsidRPr="00E33FE1" w:rsidRDefault="00DA2788" w:rsidP="00E33FE1">
      <w:pPr>
        <w:pStyle w:val="a6"/>
        <w:ind w:left="0"/>
        <w:rPr>
          <w:rFonts w:ascii="Times New Roman" w:hAnsi="Times New Roman" w:cs="Times New Roman"/>
          <w:sz w:val="28"/>
          <w:szCs w:val="28"/>
        </w:rPr>
      </w:pPr>
    </w:p>
    <w:p w14:paraId="4F0014DE" w14:textId="77777777" w:rsidR="00DA2788" w:rsidRPr="00E33FE1" w:rsidRDefault="00DA2788" w:rsidP="00E33FE1">
      <w:pPr>
        <w:pStyle w:val="a6"/>
        <w:numPr>
          <w:ilvl w:val="0"/>
          <w:numId w:val="151"/>
        </w:numPr>
        <w:ind w:left="0" w:firstLine="709"/>
        <w:rPr>
          <w:rFonts w:ascii="Times New Roman" w:hAnsi="Times New Roman" w:cs="Times New Roman"/>
          <w:sz w:val="28"/>
          <w:szCs w:val="28"/>
        </w:rPr>
      </w:pPr>
      <w:r w:rsidRPr="00E33FE1">
        <w:rPr>
          <w:rFonts w:ascii="Times New Roman" w:hAnsi="Times New Roman" w:cs="Times New Roman"/>
          <w:sz w:val="28"/>
          <w:szCs w:val="28"/>
          <w:shd w:val="clear" w:color="auto" w:fill="FFFFFF"/>
        </w:rPr>
        <w:t>В случаях, когда немедленное принятие решения по ходатайству, заявленному в ходе предварительного расследования, невозможно, оно должно быть разрешено не позднее:</w:t>
      </w:r>
    </w:p>
    <w:p w14:paraId="512D55D3"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48 часов</w:t>
      </w:r>
    </w:p>
    <w:p w14:paraId="53425CF0"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10 суток</w:t>
      </w:r>
    </w:p>
    <w:p w14:paraId="33F4427F"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15 суток</w:t>
      </w:r>
    </w:p>
    <w:p w14:paraId="3CA7DDC6" w14:textId="77777777" w:rsidR="00DA2788" w:rsidRPr="00E33FE1" w:rsidRDefault="00DA2788" w:rsidP="00E33FE1">
      <w:pPr>
        <w:pStyle w:val="a6"/>
        <w:ind w:left="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 3 суток</w:t>
      </w:r>
    </w:p>
    <w:p w14:paraId="0EF3D464" w14:textId="77777777" w:rsidR="00DA2788" w:rsidRPr="00E33FE1" w:rsidRDefault="00DA2788" w:rsidP="00E33FE1">
      <w:pPr>
        <w:pStyle w:val="a6"/>
        <w:ind w:left="0"/>
        <w:rPr>
          <w:rFonts w:ascii="Times New Roman" w:hAnsi="Times New Roman" w:cs="Times New Roman"/>
          <w:sz w:val="28"/>
          <w:szCs w:val="28"/>
        </w:rPr>
      </w:pPr>
      <w:r w:rsidRPr="00E33FE1">
        <w:rPr>
          <w:rFonts w:ascii="Times New Roman" w:hAnsi="Times New Roman" w:cs="Times New Roman"/>
          <w:sz w:val="28"/>
          <w:szCs w:val="28"/>
          <w:shd w:val="clear" w:color="auto" w:fill="FFFFFF"/>
        </w:rPr>
        <w:t>Д) одного месяца</w:t>
      </w:r>
    </w:p>
    <w:p w14:paraId="3B27C38A" w14:textId="77777777" w:rsidR="00DA2788" w:rsidRPr="00E33FE1" w:rsidRDefault="00DA2788" w:rsidP="00E33FE1">
      <w:pPr>
        <w:pStyle w:val="a6"/>
        <w:ind w:left="0"/>
        <w:rPr>
          <w:rFonts w:ascii="Times New Roman" w:hAnsi="Times New Roman" w:cs="Times New Roman"/>
          <w:sz w:val="28"/>
          <w:szCs w:val="28"/>
          <w:shd w:val="clear" w:color="auto" w:fill="FFFFFF"/>
        </w:rPr>
      </w:pPr>
    </w:p>
    <w:p w14:paraId="7F855C59" w14:textId="77777777" w:rsidR="00DA2788" w:rsidRPr="00E33FE1" w:rsidRDefault="00DA2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r w:rsidR="00D533FE">
        <w:rPr>
          <w:rFonts w:ascii="Times New Roman" w:hAnsi="Times New Roman" w:cs="Times New Roman"/>
          <w:b/>
          <w:sz w:val="28"/>
          <w:szCs w:val="28"/>
        </w:rPr>
        <w:t xml:space="preserve"> (ОПК-2)</w:t>
      </w:r>
      <w:r w:rsidRPr="00E33FE1">
        <w:rPr>
          <w:rFonts w:ascii="Times New Roman" w:hAnsi="Times New Roman" w:cs="Times New Roman"/>
          <w:b/>
          <w:sz w:val="28"/>
          <w:szCs w:val="28"/>
        </w:rPr>
        <w:t>:</w:t>
      </w:r>
    </w:p>
    <w:p w14:paraId="3A34ACA8" w14:textId="77777777" w:rsidR="00DA2788" w:rsidRPr="00E33FE1" w:rsidRDefault="00DA2788" w:rsidP="00E33FE1">
      <w:pPr>
        <w:spacing w:after="0" w:line="240" w:lineRule="auto"/>
        <w:ind w:left="709"/>
        <w:jc w:val="both"/>
        <w:rPr>
          <w:rFonts w:ascii="Times New Roman" w:hAnsi="Times New Roman" w:cs="Times New Roman"/>
          <w:sz w:val="28"/>
          <w:szCs w:val="28"/>
          <w:shd w:val="clear" w:color="auto" w:fill="FFFFFF"/>
        </w:rPr>
      </w:pPr>
    </w:p>
    <w:p w14:paraId="11D07948" w14:textId="77777777" w:rsidR="00DA2788" w:rsidRPr="00E33FE1" w:rsidRDefault="00DA2788" w:rsidP="00E33FE1">
      <w:pPr>
        <w:numPr>
          <w:ilvl w:val="0"/>
          <w:numId w:val="337"/>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Восстановления прав и свобод лица, незаконно или необоснованно подвергнутого уголовному преследованию, и возмещения причинённого ему вреда – это:__________________</w:t>
      </w:r>
    </w:p>
    <w:p w14:paraId="05C9873E" w14:textId="77777777" w:rsidR="00DA2788" w:rsidRPr="00E33FE1" w:rsidRDefault="00DA2788" w:rsidP="00E33FE1">
      <w:pPr>
        <w:numPr>
          <w:ilvl w:val="0"/>
          <w:numId w:val="337"/>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Добровольное сообщение лица о совершенном им преступлении – это:_________________________</w:t>
      </w:r>
    </w:p>
    <w:p w14:paraId="1F55FEF6" w14:textId="77777777" w:rsidR="00DA2788" w:rsidRPr="00E33FE1" w:rsidRDefault="00DA2788" w:rsidP="00E33FE1">
      <w:pPr>
        <w:spacing w:after="0" w:line="240" w:lineRule="auto"/>
        <w:jc w:val="both"/>
        <w:rPr>
          <w:rFonts w:ascii="Times New Roman" w:hAnsi="Times New Roman" w:cs="Times New Roman"/>
          <w:sz w:val="28"/>
          <w:szCs w:val="28"/>
        </w:rPr>
      </w:pPr>
    </w:p>
    <w:p w14:paraId="4122E800"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732B3086" w14:textId="77777777" w:rsidR="00DA2788" w:rsidRPr="00E33FE1" w:rsidRDefault="00DA2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правильной последовательности</w:t>
      </w:r>
    </w:p>
    <w:p w14:paraId="5AF16D6E" w14:textId="77777777" w:rsidR="00DA2788" w:rsidRPr="00E33FE1" w:rsidRDefault="00DA2788" w:rsidP="00E33FE1">
      <w:pPr>
        <w:pStyle w:val="ConsPlusNormal"/>
        <w:jc w:val="both"/>
        <w:rPr>
          <w:rFonts w:ascii="Times New Roman" w:hAnsi="Times New Roman" w:cs="Times New Roman"/>
          <w:sz w:val="28"/>
          <w:szCs w:val="28"/>
        </w:rPr>
      </w:pPr>
    </w:p>
    <w:p w14:paraId="7AFFEC66"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Установите правильную последовательность стадий уголовного процесса:</w:t>
      </w:r>
    </w:p>
    <w:p w14:paraId="471D0448"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исполнение приговора;</w:t>
      </w:r>
    </w:p>
    <w:p w14:paraId="3F3A287B"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w:t>
      </w:r>
      <w:hyperlink r:id="rId9" w:tooltip="Предварительное расследование" w:history="1">
        <w:r w:rsidRPr="00E33FE1">
          <w:rPr>
            <w:rFonts w:ascii="Times New Roman" w:hAnsi="Times New Roman" w:cs="Times New Roman"/>
            <w:sz w:val="28"/>
            <w:szCs w:val="28"/>
          </w:rPr>
          <w:t>предварительное расследование</w:t>
        </w:r>
      </w:hyperlink>
      <w:r w:rsidRPr="00E33FE1">
        <w:rPr>
          <w:rFonts w:ascii="Times New Roman" w:hAnsi="Times New Roman" w:cs="Times New Roman"/>
          <w:sz w:val="28"/>
          <w:szCs w:val="28"/>
        </w:rPr>
        <w:t>;</w:t>
      </w:r>
    </w:p>
    <w:p w14:paraId="352FC6DC"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пересмотр приговоров, определений и постановления суда (апелляционное и кассационное производство);</w:t>
      </w:r>
    </w:p>
    <w:p w14:paraId="04ECA70A"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w:t>
      </w:r>
      <w:hyperlink r:id="rId10" w:history="1">
        <w:r w:rsidRPr="00E33FE1">
          <w:rPr>
            <w:rFonts w:ascii="Times New Roman" w:hAnsi="Times New Roman" w:cs="Times New Roman"/>
            <w:sz w:val="28"/>
            <w:szCs w:val="28"/>
          </w:rPr>
          <w:t>судебное разбирательство</w:t>
        </w:r>
      </w:hyperlink>
      <w:r w:rsidRPr="00E33FE1">
        <w:rPr>
          <w:rFonts w:ascii="Times New Roman" w:hAnsi="Times New Roman" w:cs="Times New Roman"/>
          <w:sz w:val="28"/>
          <w:szCs w:val="28"/>
        </w:rPr>
        <w:t>;</w:t>
      </w:r>
    </w:p>
    <w:p w14:paraId="05D0D831" w14:textId="77777777" w:rsidR="00DA2788" w:rsidRPr="00E33FE1" w:rsidRDefault="00DA2788" w:rsidP="00E33FE1">
      <w:pPr>
        <w:pStyle w:val="ConsPlusNormal"/>
        <w:ind w:left="709"/>
        <w:jc w:val="both"/>
        <w:rPr>
          <w:rFonts w:ascii="Times New Roman" w:hAnsi="Times New Roman" w:cs="Times New Roman"/>
          <w:sz w:val="28"/>
          <w:szCs w:val="28"/>
        </w:rPr>
      </w:pPr>
    </w:p>
    <w:p w14:paraId="38029410" w14:textId="77777777" w:rsidR="00DA2788" w:rsidRPr="00E33FE1" w:rsidRDefault="00DA2788" w:rsidP="00E33FE1">
      <w:pPr>
        <w:pStyle w:val="ConsPlusNormal"/>
        <w:ind w:left="709"/>
        <w:jc w:val="both"/>
        <w:rPr>
          <w:rFonts w:ascii="Times New Roman" w:hAnsi="Times New Roman" w:cs="Times New Roman"/>
          <w:sz w:val="28"/>
          <w:szCs w:val="28"/>
        </w:rPr>
      </w:pPr>
      <w:r w:rsidRPr="00E33FE1">
        <w:rPr>
          <w:rFonts w:ascii="Times New Roman" w:hAnsi="Times New Roman" w:cs="Times New Roman"/>
          <w:sz w:val="28"/>
          <w:szCs w:val="28"/>
        </w:rPr>
        <w:t>2. Установите правильную последовательность этапов доказывания:</w:t>
      </w:r>
    </w:p>
    <w:p w14:paraId="55F6EF7F"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проверка доказательств;</w:t>
      </w:r>
    </w:p>
    <w:p w14:paraId="7D4EB220"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сбор доказательств;</w:t>
      </w:r>
    </w:p>
    <w:p w14:paraId="4F147168" w14:textId="77777777" w:rsidR="00DA2788" w:rsidRPr="00E33FE1" w:rsidRDefault="00DA2788"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оценка доказательств.</w:t>
      </w:r>
    </w:p>
    <w:p w14:paraId="5E4F7F51" w14:textId="77777777" w:rsidR="00DA2788" w:rsidRPr="00E33FE1" w:rsidRDefault="00DA2788" w:rsidP="00E33FE1">
      <w:pPr>
        <w:pStyle w:val="ConsPlusNormal"/>
        <w:ind w:firstLine="709"/>
        <w:jc w:val="both"/>
        <w:rPr>
          <w:rFonts w:ascii="Times New Roman" w:hAnsi="Times New Roman" w:cs="Times New Roman"/>
          <w:b/>
          <w:sz w:val="28"/>
          <w:szCs w:val="28"/>
          <w:u w:val="single"/>
        </w:rPr>
      </w:pPr>
    </w:p>
    <w:p w14:paraId="2AD42CC8" w14:textId="77777777" w:rsidR="00DA2788" w:rsidRPr="00E33FE1" w:rsidRDefault="00DA2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28C6ACC7" w14:textId="77777777" w:rsidR="00DA2788" w:rsidRPr="00E33FE1" w:rsidRDefault="00DA2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sz w:val="28"/>
          <w:szCs w:val="28"/>
        </w:rPr>
        <w:t xml:space="preserve">1.Соотнесите формы предварительного расследования и их сроки </w:t>
      </w:r>
    </w:p>
    <w:tbl>
      <w:tblPr>
        <w:tblStyle w:val="a3"/>
        <w:tblW w:w="0" w:type="auto"/>
        <w:tblLook w:val="04A0" w:firstRow="1" w:lastRow="0" w:firstColumn="1" w:lastColumn="0" w:noHBand="0" w:noVBand="1"/>
      </w:tblPr>
      <w:tblGrid>
        <w:gridCol w:w="4785"/>
        <w:gridCol w:w="4786"/>
      </w:tblGrid>
      <w:tr w:rsidR="00DA2788" w:rsidRPr="00E33FE1" w14:paraId="4DEA80D6" w14:textId="77777777" w:rsidTr="001F377B">
        <w:tc>
          <w:tcPr>
            <w:tcW w:w="4785" w:type="dxa"/>
          </w:tcPr>
          <w:p w14:paraId="68DF2A01" w14:textId="77777777" w:rsidR="00DA2788" w:rsidRPr="00E33FE1" w:rsidRDefault="00DA2788" w:rsidP="00E33FE1">
            <w:pPr>
              <w:pStyle w:val="ConsPlusNormal"/>
              <w:jc w:val="both"/>
              <w:rPr>
                <w:rFonts w:ascii="Times New Roman" w:hAnsi="Times New Roman" w:cs="Times New Roman"/>
                <w:b/>
                <w:sz w:val="28"/>
                <w:szCs w:val="28"/>
              </w:rPr>
            </w:pPr>
            <w:r w:rsidRPr="00E33FE1">
              <w:rPr>
                <w:rFonts w:ascii="Times New Roman" w:hAnsi="Times New Roman" w:cs="Times New Roman"/>
                <w:sz w:val="28"/>
                <w:szCs w:val="28"/>
                <w:shd w:val="clear" w:color="auto" w:fill="FFFFFF"/>
              </w:rPr>
              <w:t>1. предварительное следствие</w:t>
            </w:r>
          </w:p>
        </w:tc>
        <w:tc>
          <w:tcPr>
            <w:tcW w:w="4786" w:type="dxa"/>
          </w:tcPr>
          <w:p w14:paraId="545B4ECA" w14:textId="77777777" w:rsidR="00DA2788" w:rsidRPr="00E33FE1" w:rsidRDefault="00DA2788" w:rsidP="00E33FE1">
            <w:pPr>
              <w:pStyle w:val="ConsPlusNormal"/>
              <w:jc w:val="both"/>
              <w:rPr>
                <w:rFonts w:ascii="Times New Roman" w:hAnsi="Times New Roman" w:cs="Times New Roman"/>
                <w:b/>
                <w:sz w:val="28"/>
                <w:szCs w:val="28"/>
              </w:rPr>
            </w:pPr>
            <w:r w:rsidRPr="00E33FE1">
              <w:rPr>
                <w:rFonts w:ascii="Times New Roman" w:hAnsi="Times New Roman" w:cs="Times New Roman"/>
                <w:sz w:val="28"/>
                <w:szCs w:val="28"/>
                <w:shd w:val="clear" w:color="auto" w:fill="FFFFFF"/>
              </w:rPr>
              <w:t>А. 15 суток</w:t>
            </w:r>
          </w:p>
        </w:tc>
      </w:tr>
      <w:tr w:rsidR="00DA2788" w:rsidRPr="00E33FE1" w14:paraId="50859D24" w14:textId="77777777" w:rsidTr="001F377B">
        <w:tc>
          <w:tcPr>
            <w:tcW w:w="4785" w:type="dxa"/>
          </w:tcPr>
          <w:p w14:paraId="385D6956" w14:textId="77777777" w:rsidR="00DA2788" w:rsidRPr="00E33FE1" w:rsidRDefault="00DA2788" w:rsidP="00E33FE1">
            <w:pPr>
              <w:pStyle w:val="ConsPlusNormal"/>
              <w:jc w:val="both"/>
              <w:rPr>
                <w:rFonts w:ascii="Times New Roman" w:hAnsi="Times New Roman" w:cs="Times New Roman"/>
                <w:b/>
                <w:sz w:val="28"/>
                <w:szCs w:val="28"/>
              </w:rPr>
            </w:pPr>
            <w:r w:rsidRPr="00E33FE1">
              <w:rPr>
                <w:rFonts w:ascii="Times New Roman" w:hAnsi="Times New Roman" w:cs="Times New Roman"/>
                <w:sz w:val="28"/>
                <w:szCs w:val="28"/>
                <w:shd w:val="clear" w:color="auto" w:fill="FFFFFF"/>
              </w:rPr>
              <w:t>2.дознание</w:t>
            </w:r>
          </w:p>
        </w:tc>
        <w:tc>
          <w:tcPr>
            <w:tcW w:w="4786" w:type="dxa"/>
          </w:tcPr>
          <w:p w14:paraId="729EC8AE" w14:textId="77777777" w:rsidR="00DA2788" w:rsidRPr="00E33FE1" w:rsidRDefault="00DA2788" w:rsidP="00E33FE1">
            <w:pPr>
              <w:pStyle w:val="ConsPlusNormal"/>
              <w:jc w:val="both"/>
              <w:rPr>
                <w:rFonts w:ascii="Times New Roman" w:hAnsi="Times New Roman" w:cs="Times New Roman"/>
                <w:b/>
                <w:sz w:val="28"/>
                <w:szCs w:val="28"/>
              </w:rPr>
            </w:pPr>
            <w:r w:rsidRPr="00E33FE1">
              <w:rPr>
                <w:rFonts w:ascii="Times New Roman" w:hAnsi="Times New Roman" w:cs="Times New Roman"/>
                <w:sz w:val="28"/>
                <w:szCs w:val="28"/>
                <w:shd w:val="clear" w:color="auto" w:fill="FFFFFF"/>
              </w:rPr>
              <w:t>Б. 30 суток</w:t>
            </w:r>
          </w:p>
        </w:tc>
      </w:tr>
      <w:tr w:rsidR="00DA2788" w:rsidRPr="00E33FE1" w14:paraId="0D6A8CA6" w14:textId="77777777" w:rsidTr="001F377B">
        <w:tc>
          <w:tcPr>
            <w:tcW w:w="4785" w:type="dxa"/>
          </w:tcPr>
          <w:p w14:paraId="30EA5781" w14:textId="77777777" w:rsidR="00DA2788" w:rsidRPr="00E33FE1" w:rsidRDefault="00DA2788" w:rsidP="00E33FE1">
            <w:pPr>
              <w:pStyle w:val="ConsPlusNormal"/>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3.сокращенная форма дознания</w:t>
            </w:r>
          </w:p>
        </w:tc>
        <w:tc>
          <w:tcPr>
            <w:tcW w:w="4786" w:type="dxa"/>
          </w:tcPr>
          <w:p w14:paraId="292BB925" w14:textId="77777777" w:rsidR="00DA2788" w:rsidRPr="00E33FE1" w:rsidRDefault="00DA2788" w:rsidP="00E33FE1">
            <w:pPr>
              <w:pStyle w:val="ConsPlusNormal"/>
              <w:jc w:val="both"/>
              <w:rPr>
                <w:rFonts w:ascii="Times New Roman" w:hAnsi="Times New Roman" w:cs="Times New Roman"/>
                <w:b/>
                <w:sz w:val="28"/>
                <w:szCs w:val="28"/>
              </w:rPr>
            </w:pPr>
            <w:r w:rsidRPr="00E33FE1">
              <w:rPr>
                <w:rFonts w:ascii="Times New Roman" w:hAnsi="Times New Roman" w:cs="Times New Roman"/>
                <w:sz w:val="28"/>
                <w:szCs w:val="28"/>
                <w:shd w:val="clear" w:color="auto" w:fill="FFFFFF"/>
              </w:rPr>
              <w:t>В. 2 месяца</w:t>
            </w:r>
          </w:p>
        </w:tc>
      </w:tr>
    </w:tbl>
    <w:p w14:paraId="4BA2655D" w14:textId="77777777" w:rsidR="00DA2788" w:rsidRPr="00E33FE1" w:rsidRDefault="00DA2788" w:rsidP="00E33FE1">
      <w:pPr>
        <w:pStyle w:val="ConsPlusNormal"/>
        <w:ind w:firstLine="709"/>
        <w:jc w:val="both"/>
        <w:rPr>
          <w:rFonts w:ascii="Times New Roman" w:hAnsi="Times New Roman" w:cs="Times New Roman"/>
          <w:b/>
          <w:sz w:val="28"/>
          <w:szCs w:val="28"/>
        </w:rPr>
      </w:pPr>
    </w:p>
    <w:p w14:paraId="30178F4E"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t>2.Соотнесите понятия:</w:t>
      </w:r>
    </w:p>
    <w:tbl>
      <w:tblPr>
        <w:tblStyle w:val="a3"/>
        <w:tblW w:w="0" w:type="auto"/>
        <w:tblLook w:val="04A0" w:firstRow="1" w:lastRow="0" w:firstColumn="1" w:lastColumn="0" w:noHBand="0" w:noVBand="1"/>
      </w:tblPr>
      <w:tblGrid>
        <w:gridCol w:w="4785"/>
        <w:gridCol w:w="4786"/>
      </w:tblGrid>
      <w:tr w:rsidR="00DA2788" w:rsidRPr="00E33FE1" w14:paraId="3E9618B0" w14:textId="77777777" w:rsidTr="001F377B">
        <w:tc>
          <w:tcPr>
            <w:tcW w:w="4785" w:type="dxa"/>
          </w:tcPr>
          <w:p w14:paraId="12E17A1B"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sz w:val="28"/>
                <w:szCs w:val="28"/>
              </w:rPr>
              <w:t xml:space="preserve">1.Обвинительные </w:t>
            </w:r>
            <w:r w:rsidRPr="00E33FE1">
              <w:rPr>
                <w:rFonts w:ascii="Times New Roman" w:hAnsi="Times New Roman" w:cs="Times New Roman"/>
                <w:sz w:val="28"/>
                <w:szCs w:val="28"/>
              </w:rPr>
              <w:lastRenderedPageBreak/>
              <w:t>доказательства</w:t>
            </w:r>
          </w:p>
        </w:tc>
        <w:tc>
          <w:tcPr>
            <w:tcW w:w="4786" w:type="dxa"/>
          </w:tcPr>
          <w:p w14:paraId="6F161E52" w14:textId="77777777" w:rsidR="00DA2788" w:rsidRPr="00E33FE1" w:rsidRDefault="00DA2788" w:rsidP="00E33FE1">
            <w:pPr>
              <w:pStyle w:val="af9"/>
              <w:ind w:firstLine="709"/>
              <w:jc w:val="both"/>
              <w:rPr>
                <w:bCs/>
                <w:sz w:val="28"/>
                <w:szCs w:val="28"/>
              </w:rPr>
            </w:pPr>
            <w:r w:rsidRPr="00E33FE1">
              <w:rPr>
                <w:sz w:val="28"/>
                <w:szCs w:val="28"/>
              </w:rPr>
              <w:lastRenderedPageBreak/>
              <w:t xml:space="preserve">А) доказательства, которые </w:t>
            </w:r>
            <w:r w:rsidRPr="00E33FE1">
              <w:rPr>
                <w:sz w:val="28"/>
                <w:szCs w:val="28"/>
              </w:rPr>
              <w:lastRenderedPageBreak/>
              <w:t>опровергают обвинение, устанавливают невиновность обвиняемого, а равно доказательства, которые устанавливают обстоятельства, смягчающие ответственность обвиняемого</w:t>
            </w:r>
          </w:p>
        </w:tc>
      </w:tr>
      <w:tr w:rsidR="00DA2788" w:rsidRPr="00E33FE1" w14:paraId="593F2C80" w14:textId="77777777" w:rsidTr="001F377B">
        <w:tc>
          <w:tcPr>
            <w:tcW w:w="4785" w:type="dxa"/>
          </w:tcPr>
          <w:p w14:paraId="1F3DFD2B" w14:textId="77777777" w:rsidR="00DA2788" w:rsidRPr="00E33FE1" w:rsidRDefault="00DA2788" w:rsidP="00E33FE1">
            <w:pPr>
              <w:pStyle w:val="a6"/>
              <w:ind w:left="0"/>
              <w:rPr>
                <w:rFonts w:ascii="Times New Roman" w:hAnsi="Times New Roman" w:cs="Times New Roman"/>
                <w:bCs/>
                <w:sz w:val="28"/>
                <w:szCs w:val="28"/>
              </w:rPr>
            </w:pPr>
            <w:r w:rsidRPr="00E33FE1">
              <w:rPr>
                <w:rFonts w:ascii="Times New Roman" w:hAnsi="Times New Roman" w:cs="Times New Roman"/>
                <w:bCs/>
                <w:sz w:val="28"/>
                <w:szCs w:val="28"/>
              </w:rPr>
              <w:lastRenderedPageBreak/>
              <w:t>2.Оправдательные доказательства</w:t>
            </w:r>
          </w:p>
        </w:tc>
        <w:tc>
          <w:tcPr>
            <w:tcW w:w="4786" w:type="dxa"/>
          </w:tcPr>
          <w:p w14:paraId="28261D4F" w14:textId="77777777" w:rsidR="00DA2788" w:rsidRPr="00E33FE1" w:rsidRDefault="00DA2788" w:rsidP="00E33FE1">
            <w:pPr>
              <w:pStyle w:val="af9"/>
              <w:ind w:firstLine="709"/>
              <w:jc w:val="both"/>
              <w:rPr>
                <w:bCs/>
                <w:sz w:val="28"/>
                <w:szCs w:val="28"/>
              </w:rPr>
            </w:pPr>
            <w:r w:rsidRPr="00E33FE1">
              <w:rPr>
                <w:sz w:val="28"/>
                <w:szCs w:val="28"/>
              </w:rPr>
              <w:t>Б) доказательства, посредством которых устанавливается виновность обвиняемого, а также обстоятельства, отягчающие его ответственность</w:t>
            </w:r>
          </w:p>
        </w:tc>
      </w:tr>
    </w:tbl>
    <w:p w14:paraId="679B0B4E" w14:textId="77777777" w:rsidR="00DA2788" w:rsidRPr="00E33FE1" w:rsidRDefault="00DA2788" w:rsidP="00E33FE1">
      <w:pPr>
        <w:pStyle w:val="a6"/>
        <w:ind w:left="0"/>
        <w:rPr>
          <w:rFonts w:ascii="Times New Roman" w:hAnsi="Times New Roman" w:cs="Times New Roman"/>
          <w:bCs/>
          <w:sz w:val="28"/>
          <w:szCs w:val="28"/>
        </w:rPr>
      </w:pPr>
    </w:p>
    <w:p w14:paraId="420DA340" w14:textId="77777777" w:rsidR="00DA2788" w:rsidRPr="00E33FE1" w:rsidRDefault="00DA2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Компетентностно-ориентированные задачи</w:t>
      </w:r>
    </w:p>
    <w:p w14:paraId="203CA804" w14:textId="77777777" w:rsidR="00DA2788" w:rsidRPr="00E33FE1" w:rsidRDefault="00DA2788" w:rsidP="00E33FE1">
      <w:pPr>
        <w:spacing w:after="0" w:line="240" w:lineRule="auto"/>
        <w:ind w:firstLine="709"/>
        <w:jc w:val="both"/>
        <w:rPr>
          <w:rFonts w:ascii="Times New Roman" w:hAnsi="Times New Roman" w:cs="Times New Roman"/>
          <w:sz w:val="28"/>
          <w:szCs w:val="28"/>
        </w:rPr>
      </w:pPr>
    </w:p>
    <w:p w14:paraId="52066C28" w14:textId="77777777" w:rsidR="00DA2788" w:rsidRPr="00E33FE1" w:rsidRDefault="00DA2788" w:rsidP="00E33FE1">
      <w:pPr>
        <w:pStyle w:val="af9"/>
        <w:numPr>
          <w:ilvl w:val="0"/>
          <w:numId w:val="338"/>
        </w:numPr>
        <w:jc w:val="both"/>
        <w:rPr>
          <w:sz w:val="28"/>
          <w:szCs w:val="28"/>
        </w:rPr>
      </w:pPr>
      <w:r w:rsidRPr="00E33FE1">
        <w:rPr>
          <w:sz w:val="28"/>
          <w:szCs w:val="28"/>
        </w:rPr>
        <w:t>В судебном заседании защитник Цезий нарушал порядок, не подчинялся распоряжениям председательствующего, за что был удален из зала судебного заседания. Одновременно суд вынес решение о наложении на адвоката Цезия денежного взыскания в размере 1000 руб.</w:t>
      </w:r>
    </w:p>
    <w:p w14:paraId="5B70180A" w14:textId="77777777" w:rsidR="00DA2788" w:rsidRPr="00E33FE1" w:rsidRDefault="00DA2788" w:rsidP="00E33FE1">
      <w:pPr>
        <w:pStyle w:val="af9"/>
        <w:jc w:val="both"/>
        <w:rPr>
          <w:i/>
          <w:sz w:val="28"/>
          <w:szCs w:val="28"/>
        </w:rPr>
      </w:pPr>
      <w:r w:rsidRPr="00E33FE1">
        <w:rPr>
          <w:i/>
          <w:sz w:val="28"/>
          <w:szCs w:val="28"/>
        </w:rPr>
        <w:t>Законны ли действия и решение суда?</w:t>
      </w:r>
    </w:p>
    <w:p w14:paraId="76572BD8" w14:textId="77777777" w:rsidR="00DA2788" w:rsidRPr="00E33FE1" w:rsidRDefault="00DA2788" w:rsidP="00E33FE1">
      <w:pPr>
        <w:pStyle w:val="af9"/>
        <w:ind w:firstLine="709"/>
        <w:jc w:val="both"/>
        <w:rPr>
          <w:sz w:val="28"/>
          <w:szCs w:val="28"/>
        </w:rPr>
      </w:pPr>
    </w:p>
    <w:p w14:paraId="0939F31C" w14:textId="77777777" w:rsidR="00DA2788" w:rsidRPr="00E33FE1" w:rsidRDefault="00DA2788" w:rsidP="00E33FE1">
      <w:pPr>
        <w:pStyle w:val="af9"/>
        <w:numPr>
          <w:ilvl w:val="0"/>
          <w:numId w:val="338"/>
        </w:numPr>
        <w:jc w:val="both"/>
        <w:rPr>
          <w:sz w:val="28"/>
          <w:szCs w:val="28"/>
        </w:rPr>
      </w:pPr>
      <w:r w:rsidRPr="00E33FE1">
        <w:rPr>
          <w:sz w:val="28"/>
          <w:szCs w:val="28"/>
        </w:rPr>
        <w:t>В ходе допроса свидетель Миловидова заявила, что следователь не вправе задавать вопросы о ее личных взаимоотношениях с ее сослуживцем Вальдемаровым, обвиняющимся в совершении преступления, предусмотренного ч. 2 ст. 162 УК РФ (разбой, совершенный группой лиц по предварительному сговору) и о его взаимоотношениях с другими коллегами по работе. Она заявила, что отказывается отвечать, сославшись на ст. 51 Конституции РФ.</w:t>
      </w:r>
      <w:r w:rsidRPr="00E33FE1">
        <w:rPr>
          <w:i/>
          <w:sz w:val="28"/>
          <w:szCs w:val="28"/>
        </w:rPr>
        <w:t xml:space="preserve"> </w:t>
      </w:r>
    </w:p>
    <w:p w14:paraId="0F30338B" w14:textId="77777777" w:rsidR="00DA2788" w:rsidRPr="00E33FE1" w:rsidRDefault="00DA2788" w:rsidP="00E33FE1">
      <w:pPr>
        <w:pStyle w:val="af9"/>
        <w:jc w:val="both"/>
        <w:rPr>
          <w:sz w:val="28"/>
          <w:szCs w:val="28"/>
        </w:rPr>
      </w:pPr>
      <w:r w:rsidRPr="00E33FE1">
        <w:rPr>
          <w:i/>
          <w:sz w:val="28"/>
          <w:szCs w:val="28"/>
        </w:rPr>
        <w:t>Соответствует ли закону позиция свидетеля Миловидовой?</w:t>
      </w:r>
    </w:p>
    <w:p w14:paraId="47362214" w14:textId="77777777" w:rsidR="00DA2788" w:rsidRPr="00E33FE1" w:rsidRDefault="00DA2788" w:rsidP="00E33FE1">
      <w:pPr>
        <w:pStyle w:val="af9"/>
        <w:ind w:firstLine="709"/>
        <w:jc w:val="both"/>
        <w:rPr>
          <w:sz w:val="28"/>
          <w:szCs w:val="28"/>
        </w:rPr>
      </w:pPr>
    </w:p>
    <w:p w14:paraId="02C63728" w14:textId="77777777" w:rsidR="00EC5A88" w:rsidRDefault="00EC5A88">
      <w:pPr>
        <w:rPr>
          <w:rFonts w:ascii="Times New Roman" w:eastAsia="Times New Roman" w:hAnsi="Times New Roman" w:cs="Times New Roman"/>
          <w:sz w:val="28"/>
          <w:szCs w:val="28"/>
        </w:rPr>
      </w:pPr>
      <w:r>
        <w:rPr>
          <w:sz w:val="28"/>
          <w:szCs w:val="28"/>
        </w:rPr>
        <w:br w:type="page"/>
      </w:r>
    </w:p>
    <w:p w14:paraId="093E9D80" w14:textId="77777777" w:rsidR="00DA2788" w:rsidRPr="00E33FE1" w:rsidRDefault="00DA2788" w:rsidP="00E33FE1">
      <w:pPr>
        <w:spacing w:after="0" w:line="240" w:lineRule="auto"/>
        <w:rPr>
          <w:rFonts w:ascii="Times New Roman" w:hAnsi="Times New Roman" w:cs="Times New Roman"/>
        </w:rPr>
      </w:pPr>
    </w:p>
    <w:p w14:paraId="422CF22C" w14:textId="77777777" w:rsidR="001F377B" w:rsidRPr="00E33FE1" w:rsidRDefault="001F377B" w:rsidP="00E33FE1">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4"/>
          <w:szCs w:val="24"/>
        </w:rPr>
        <w:t>Оценочные материалы для проведения промежуточной аттестации по дисциплине «Криминалистика (часть 1)»</w:t>
      </w:r>
    </w:p>
    <w:p w14:paraId="51535512" w14:textId="77777777" w:rsidR="001F377B" w:rsidRPr="00E33FE1" w:rsidRDefault="001F377B" w:rsidP="00E33FE1">
      <w:pPr>
        <w:pStyle w:val="ConsPlusNormal"/>
        <w:ind w:firstLine="709"/>
        <w:jc w:val="both"/>
        <w:rPr>
          <w:rFonts w:ascii="Times New Roman" w:hAnsi="Times New Roman" w:cs="Times New Roman"/>
          <w:b/>
          <w:sz w:val="24"/>
          <w:szCs w:val="24"/>
        </w:rPr>
      </w:pPr>
    </w:p>
    <w:p w14:paraId="04F36EF5" w14:textId="77777777" w:rsidR="001F377B" w:rsidRPr="00E33FE1" w:rsidRDefault="001F377B" w:rsidP="00EC5A88">
      <w:pPr>
        <w:pStyle w:val="ConsPlusNormal"/>
        <w:rPr>
          <w:rFonts w:ascii="Times New Roman" w:hAnsi="Times New Roman" w:cs="Times New Roman"/>
          <w:sz w:val="24"/>
          <w:szCs w:val="24"/>
        </w:rPr>
      </w:pPr>
      <w:r w:rsidRPr="00E33FE1">
        <w:rPr>
          <w:rFonts w:ascii="Times New Roman" w:hAnsi="Times New Roman" w:cs="Times New Roman"/>
          <w:b/>
          <w:i/>
          <w:sz w:val="24"/>
          <w:szCs w:val="24"/>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09F45133" w14:textId="77777777" w:rsidR="001F377B" w:rsidRPr="00E33FE1" w:rsidRDefault="001F377B" w:rsidP="00E33FE1">
      <w:pPr>
        <w:pStyle w:val="ConsPlusNormal"/>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1F377B" w:rsidRPr="00E33FE1" w14:paraId="205FD0B7" w14:textId="77777777" w:rsidTr="001F377B">
        <w:tc>
          <w:tcPr>
            <w:tcW w:w="2660" w:type="dxa"/>
          </w:tcPr>
          <w:p w14:paraId="7CDBBABC"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1497BAC1"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1BE44CB7"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1F377B" w:rsidRPr="00E33FE1" w14:paraId="75A137A8" w14:textId="77777777" w:rsidTr="001F377B">
        <w:tc>
          <w:tcPr>
            <w:tcW w:w="2660" w:type="dxa"/>
            <w:vMerge w:val="restart"/>
          </w:tcPr>
          <w:p w14:paraId="16D6B3DB"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ОПК-2</w:t>
            </w:r>
          </w:p>
          <w:p w14:paraId="45BE94F3"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3B65178D"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ОПК-2.2. Знать:</w:t>
            </w:r>
          </w:p>
          <w:p w14:paraId="30455DE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Содержание норм материального и процессуального права</w:t>
            </w:r>
          </w:p>
          <w:p w14:paraId="703147E7"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способы, виды, стадии применения правовых актов</w:t>
            </w:r>
          </w:p>
          <w:p w14:paraId="2DA05DF5"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w:t>
            </w:r>
            <w:r w:rsidRPr="00E33FE1">
              <w:rPr>
                <w:rFonts w:ascii="Times New Roman" w:hAnsi="Times New Roman" w:cs="Times New Roman"/>
                <w:iCs/>
                <w:sz w:val="24"/>
                <w:szCs w:val="24"/>
              </w:rPr>
              <w:t xml:space="preserve"> основные положения</w:t>
            </w:r>
          </w:p>
          <w:p w14:paraId="7C414F5A"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отраслевых юридических и специальных</w:t>
            </w:r>
          </w:p>
          <w:p w14:paraId="708E173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наук, сущность и содержание основных</w:t>
            </w:r>
          </w:p>
          <w:p w14:paraId="161EA6ED"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понятий, категорий, институтов,</w:t>
            </w:r>
          </w:p>
          <w:p w14:paraId="30F6A040"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правовых статусов субъектов</w:t>
            </w:r>
          </w:p>
        </w:tc>
        <w:tc>
          <w:tcPr>
            <w:tcW w:w="3191" w:type="dxa"/>
          </w:tcPr>
          <w:p w14:paraId="006E7C0A"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2999355F" w14:textId="77777777" w:rsidR="001F377B" w:rsidRPr="00E33FE1" w:rsidRDefault="001F377B"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теоретические основы квалификации юридических фактов и обстоятельств в сфере криминалистики,</w:t>
            </w:r>
            <w:r w:rsidRPr="00E33FE1">
              <w:rPr>
                <w:rFonts w:ascii="Times New Roman" w:hAnsi="Times New Roman" w:cs="Times New Roman"/>
                <w:sz w:val="24"/>
                <w:szCs w:val="24"/>
                <w:shd w:val="clear" w:color="auto" w:fill="FFFFFF"/>
              </w:rPr>
              <w:t xml:space="preserve"> формы и способы взаимодействия субъектов расследования, раскрытия и предупреждения преступлений.</w:t>
            </w:r>
          </w:p>
        </w:tc>
      </w:tr>
      <w:tr w:rsidR="001F377B" w:rsidRPr="00E33FE1" w14:paraId="13C4FF63" w14:textId="77777777" w:rsidTr="001F377B">
        <w:tc>
          <w:tcPr>
            <w:tcW w:w="2660" w:type="dxa"/>
            <w:vMerge/>
          </w:tcPr>
          <w:p w14:paraId="44E10B93" w14:textId="77777777" w:rsidR="001F377B" w:rsidRPr="00E33FE1" w:rsidRDefault="001F377B" w:rsidP="00E33FE1">
            <w:pPr>
              <w:pStyle w:val="ConsPlusNormal"/>
              <w:rPr>
                <w:rFonts w:ascii="Times New Roman" w:hAnsi="Times New Roman" w:cs="Times New Roman"/>
                <w:sz w:val="24"/>
                <w:szCs w:val="24"/>
              </w:rPr>
            </w:pPr>
          </w:p>
        </w:tc>
        <w:tc>
          <w:tcPr>
            <w:tcW w:w="3720" w:type="dxa"/>
          </w:tcPr>
          <w:p w14:paraId="0885D90D"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ОПК-2.3.Уметь:</w:t>
            </w:r>
          </w:p>
          <w:p w14:paraId="11E4889D"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использовать нормы материального и процессуального права в профессиональной деятельности</w:t>
            </w:r>
          </w:p>
          <w:p w14:paraId="0759AE0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анализировать стадии судебных процессов в различных видах судопроизводств;</w:t>
            </w:r>
          </w:p>
        </w:tc>
        <w:tc>
          <w:tcPr>
            <w:tcW w:w="3191" w:type="dxa"/>
          </w:tcPr>
          <w:p w14:paraId="1676F959"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6D488FE4" w14:textId="77777777" w:rsidR="001F377B" w:rsidRPr="00E33FE1" w:rsidRDefault="001F377B"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использовать методы</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определения правовой природы правоотношений в криминалистической деятельности и квалификации юридических фактов и обстоятельств,</w:t>
            </w:r>
            <w:r w:rsidRPr="00E33FE1">
              <w:rPr>
                <w:rFonts w:ascii="Times New Roman" w:hAnsi="Times New Roman" w:cs="Times New Roman"/>
                <w:sz w:val="24"/>
                <w:szCs w:val="24"/>
                <w:shd w:val="clear" w:color="auto" w:fill="FFFFFF"/>
              </w:rPr>
              <w:t xml:space="preserve"> анализировать и применять нормативно-правовые акты и юридическую практику с целью обеспечения расследования, раскрытия и предупреждения преступлений</w:t>
            </w:r>
          </w:p>
        </w:tc>
      </w:tr>
      <w:tr w:rsidR="001F377B" w:rsidRPr="00E33FE1" w14:paraId="237E56D3" w14:textId="77777777" w:rsidTr="001F377B">
        <w:tc>
          <w:tcPr>
            <w:tcW w:w="2660" w:type="dxa"/>
            <w:vMerge/>
          </w:tcPr>
          <w:p w14:paraId="07863FA0" w14:textId="77777777" w:rsidR="001F377B" w:rsidRPr="00E33FE1" w:rsidRDefault="001F377B" w:rsidP="00E33FE1">
            <w:pPr>
              <w:pStyle w:val="ConsPlusNormal"/>
              <w:rPr>
                <w:rFonts w:ascii="Times New Roman" w:hAnsi="Times New Roman" w:cs="Times New Roman"/>
                <w:sz w:val="24"/>
                <w:szCs w:val="24"/>
              </w:rPr>
            </w:pPr>
          </w:p>
        </w:tc>
        <w:tc>
          <w:tcPr>
            <w:tcW w:w="3720" w:type="dxa"/>
          </w:tcPr>
          <w:p w14:paraId="44439B9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ОПК-2.3. Владеть:</w:t>
            </w:r>
          </w:p>
          <w:p w14:paraId="70B5C29B"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работы с нормами процессуального и материального права в профессиональной деятельности</w:t>
            </w:r>
          </w:p>
          <w:p w14:paraId="07F795B8"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правовой квалификации, установления фактической основы дела, юридически значимых фактов, подготовки правоприменительных актов</w:t>
            </w:r>
          </w:p>
        </w:tc>
        <w:tc>
          <w:tcPr>
            <w:tcW w:w="3191" w:type="dxa"/>
          </w:tcPr>
          <w:p w14:paraId="40376C6A"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2946FDAB" w14:textId="77777777" w:rsidR="001F377B" w:rsidRPr="00E33FE1" w:rsidRDefault="001F377B"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навыками квалификации юридически значимых событий и фактов, навыками анализа, обобщения правового опыта с целью обеспечения расследования, раскрытия и предупреждения преступлений во благо общества и государства, а также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 xml:space="preserve">правовыми средствами и способами воздействия на </w:t>
            </w:r>
            <w:r w:rsidRPr="00E33FE1">
              <w:rPr>
                <w:rFonts w:ascii="Times New Roman" w:hAnsi="Times New Roman" w:cs="Times New Roman"/>
                <w:sz w:val="24"/>
                <w:szCs w:val="24"/>
              </w:rPr>
              <w:lastRenderedPageBreak/>
              <w:t>общественные процессы в вопросах расследования, раскрытия и предупреждения преступлений.</w:t>
            </w:r>
          </w:p>
        </w:tc>
      </w:tr>
    </w:tbl>
    <w:p w14:paraId="40D59DFD" w14:textId="77777777" w:rsidR="001F377B" w:rsidRPr="00E33FE1" w:rsidRDefault="001F377B" w:rsidP="00E33FE1">
      <w:pPr>
        <w:pStyle w:val="ConsPlusNormal"/>
        <w:rPr>
          <w:rFonts w:ascii="Times New Roman" w:hAnsi="Times New Roman" w:cs="Times New Roman"/>
          <w:sz w:val="24"/>
          <w:szCs w:val="24"/>
        </w:rPr>
      </w:pPr>
    </w:p>
    <w:p w14:paraId="5E1ADBBC" w14:textId="77777777" w:rsidR="001F377B" w:rsidRPr="00E33FE1" w:rsidRDefault="001F377B" w:rsidP="00E33FE1">
      <w:pPr>
        <w:pStyle w:val="ConsPlusNormal"/>
        <w:ind w:firstLine="709"/>
        <w:jc w:val="both"/>
        <w:rPr>
          <w:rFonts w:ascii="Times New Roman" w:hAnsi="Times New Roman" w:cs="Times New Roman"/>
          <w:sz w:val="24"/>
          <w:szCs w:val="24"/>
        </w:rPr>
      </w:pPr>
    </w:p>
    <w:p w14:paraId="476C998E" w14:textId="77777777" w:rsidR="001F377B" w:rsidRPr="00E33FE1" w:rsidRDefault="001F377B" w:rsidP="00EC5A88">
      <w:pPr>
        <w:pStyle w:val="ConsPlusNormal"/>
        <w:rPr>
          <w:rFonts w:ascii="Times New Roman" w:hAnsi="Times New Roman" w:cs="Times New Roman"/>
          <w:b/>
          <w:i/>
          <w:sz w:val="24"/>
          <w:szCs w:val="24"/>
        </w:rPr>
      </w:pPr>
      <w:r w:rsidRPr="00E33FE1">
        <w:rPr>
          <w:rFonts w:ascii="Times New Roman" w:hAnsi="Times New Roman" w:cs="Times New Roman"/>
          <w:b/>
          <w:i/>
          <w:sz w:val="24"/>
          <w:szCs w:val="24"/>
        </w:rPr>
        <w:t>Критерии оценивания</w:t>
      </w:r>
    </w:p>
    <w:p w14:paraId="2C4BC9C2" w14:textId="77777777" w:rsidR="001F377B" w:rsidRPr="00E33FE1" w:rsidRDefault="001F377B" w:rsidP="00E33FE1">
      <w:pPr>
        <w:pStyle w:val="Default"/>
        <w:jc w:val="both"/>
      </w:pPr>
      <w:r w:rsidRPr="00E33FE1">
        <w:rPr>
          <w:i/>
          <w:iCs/>
        </w:rPr>
        <w:tab/>
        <w:t>Для промежуточной аттестации обучающихся</w:t>
      </w:r>
      <w:r w:rsidRPr="00E33FE1">
        <w:t xml:space="preserve">, проводимой в виде тестирования, используется следующая методика оценивания знаний, умений, навыков и (или) опыта деятельности. </w:t>
      </w:r>
    </w:p>
    <w:p w14:paraId="7287E3E7" w14:textId="77777777" w:rsidR="001F377B" w:rsidRPr="00E33FE1" w:rsidRDefault="001F377B" w:rsidP="00E33FE1">
      <w:pPr>
        <w:pStyle w:val="Default"/>
      </w:pPr>
      <w:r w:rsidRPr="00E33FE1">
        <w:t>Каждый верный ответ оценивается следующим образом:</w:t>
      </w:r>
    </w:p>
    <w:p w14:paraId="623EF93F" w14:textId="77777777" w:rsidR="001F377B" w:rsidRPr="00E33FE1" w:rsidRDefault="001F377B" w:rsidP="00E33FE1">
      <w:pPr>
        <w:pStyle w:val="Default"/>
      </w:pPr>
      <w:r w:rsidRPr="00E33FE1">
        <w:t> задание в закрытой форме –1 балл,</w:t>
      </w:r>
    </w:p>
    <w:p w14:paraId="24ECC81F" w14:textId="77777777" w:rsidR="001F377B" w:rsidRPr="00E33FE1" w:rsidRDefault="001F377B" w:rsidP="00E33FE1">
      <w:pPr>
        <w:pStyle w:val="Default"/>
      </w:pPr>
      <w:r w:rsidRPr="00E33FE1">
        <w:t> задание в открытой форме – 2 балла,</w:t>
      </w:r>
    </w:p>
    <w:p w14:paraId="2AC605C2" w14:textId="77777777" w:rsidR="001F377B" w:rsidRPr="00E33FE1" w:rsidRDefault="001F377B" w:rsidP="00E33FE1">
      <w:pPr>
        <w:pStyle w:val="Default"/>
      </w:pPr>
      <w:r w:rsidRPr="00E33FE1">
        <w:t> задание на установление правильной последовательности – 2 балла,</w:t>
      </w:r>
    </w:p>
    <w:p w14:paraId="09D7BBAC" w14:textId="77777777" w:rsidR="001F377B" w:rsidRPr="00E33FE1" w:rsidRDefault="001F377B" w:rsidP="00E33FE1">
      <w:pPr>
        <w:pStyle w:val="Default"/>
      </w:pPr>
      <w:r w:rsidRPr="00E33FE1">
        <w:t></w:t>
      </w:r>
      <w:r w:rsidR="00E33FE1" w:rsidRPr="00E33FE1">
        <w:t xml:space="preserve"> </w:t>
      </w:r>
      <w:r w:rsidRPr="00E33FE1">
        <w:t>задание на установление соответствия – 2 балла,</w:t>
      </w:r>
    </w:p>
    <w:p w14:paraId="344760F2" w14:textId="77777777" w:rsidR="001F377B" w:rsidRPr="00E33FE1" w:rsidRDefault="001F377B" w:rsidP="00E33FE1">
      <w:pPr>
        <w:pStyle w:val="Default"/>
        <w:jc w:val="both"/>
      </w:pPr>
      <w:r w:rsidRPr="00E33FE1">
        <w:t xml:space="preserve"> решение компетентностно-ориентированной задачи – 5 баллов. </w:t>
      </w:r>
    </w:p>
    <w:p w14:paraId="315EE4E1" w14:textId="77777777" w:rsidR="001F377B" w:rsidRPr="00E33FE1" w:rsidRDefault="001F377B" w:rsidP="00E33FE1">
      <w:pPr>
        <w:pStyle w:val="ConsPlusNormal"/>
        <w:jc w:val="center"/>
        <w:rPr>
          <w:rFonts w:ascii="Times New Roman" w:hAnsi="Times New Roman" w:cs="Times New Roman"/>
          <w:b/>
          <w:sz w:val="24"/>
          <w:szCs w:val="24"/>
        </w:rPr>
      </w:pPr>
    </w:p>
    <w:p w14:paraId="207F51B9"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u w:val="single"/>
        </w:rPr>
        <w:t>Отметка «отлично»</w:t>
      </w:r>
      <w:r w:rsidRPr="00E33FE1">
        <w:rPr>
          <w:rFonts w:ascii="Times New Roman" w:hAnsi="Times New Roman" w:cs="Times New Roman"/>
          <w:sz w:val="24"/>
          <w:szCs w:val="24"/>
        </w:rPr>
        <w:t xml:space="preserve"> выставляется студенту в том случае, если он выполнил 80–100 % заданий.</w:t>
      </w:r>
    </w:p>
    <w:p w14:paraId="4F6EF2B5" w14:textId="77777777" w:rsidR="001F377B" w:rsidRPr="00E33FE1" w:rsidRDefault="001F377B"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«хорошо»</w:t>
      </w:r>
      <w:r w:rsidRPr="00E33FE1">
        <w:rPr>
          <w:rFonts w:ascii="Times New Roman" w:hAnsi="Times New Roman" w:cs="Times New Roman"/>
          <w:sz w:val="24"/>
          <w:szCs w:val="24"/>
        </w:rPr>
        <w:t xml:space="preserve"> выставляется студенту в том случае, если он выполнил 65–79 % заданий.</w:t>
      </w:r>
    </w:p>
    <w:p w14:paraId="6E61F50C" w14:textId="77777777" w:rsidR="001F377B" w:rsidRPr="00E33FE1" w:rsidRDefault="001F377B"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bCs/>
          <w:sz w:val="24"/>
          <w:szCs w:val="24"/>
          <w:u w:val="single"/>
        </w:rPr>
        <w:t>Отметка «удовлетворительно»</w:t>
      </w:r>
      <w:r w:rsidRPr="00E33FE1">
        <w:rPr>
          <w:rFonts w:ascii="Times New Roman" w:hAnsi="Times New Roman" w:cs="Times New Roman"/>
          <w:bCs/>
          <w:sz w:val="24"/>
          <w:szCs w:val="24"/>
        </w:rPr>
        <w:t xml:space="preserve"> выставляется студенту в том случае, если он выполнил 54–78 % заданий.</w:t>
      </w:r>
      <w:r w:rsidR="00E33FE1" w:rsidRPr="00E33FE1">
        <w:rPr>
          <w:rFonts w:ascii="Times New Roman" w:hAnsi="Times New Roman" w:cs="Times New Roman"/>
          <w:bCs/>
          <w:sz w:val="24"/>
          <w:szCs w:val="24"/>
        </w:rPr>
        <w:t xml:space="preserve"> </w:t>
      </w:r>
    </w:p>
    <w:p w14:paraId="3F02D1C2" w14:textId="77777777" w:rsidR="001F377B" w:rsidRPr="00E33FE1" w:rsidRDefault="001F377B" w:rsidP="00E33FE1">
      <w:pPr>
        <w:spacing w:after="0" w:line="240" w:lineRule="auto"/>
        <w:ind w:firstLine="709"/>
        <w:jc w:val="both"/>
        <w:rPr>
          <w:rFonts w:ascii="Times New Roman" w:hAnsi="Times New Roman" w:cs="Times New Roman"/>
          <w:color w:val="000000"/>
          <w:sz w:val="24"/>
          <w:szCs w:val="24"/>
        </w:rPr>
      </w:pPr>
      <w:r w:rsidRPr="00E33FE1">
        <w:rPr>
          <w:rFonts w:ascii="Times New Roman" w:hAnsi="Times New Roman" w:cs="Times New Roman"/>
          <w:sz w:val="24"/>
          <w:szCs w:val="24"/>
          <w:u w:val="single"/>
        </w:rPr>
        <w:t>Отметка «неудовлетворительно»</w:t>
      </w:r>
      <w:r w:rsidRPr="00E33FE1">
        <w:rPr>
          <w:rFonts w:ascii="Times New Roman" w:hAnsi="Times New Roman" w:cs="Times New Roman"/>
          <w:sz w:val="24"/>
          <w:szCs w:val="24"/>
        </w:rPr>
        <w:t xml:space="preserve"> выставляется студенту в том случае, если</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он выполнил 0–53 % заданий.</w:t>
      </w:r>
    </w:p>
    <w:p w14:paraId="6A35D7D1" w14:textId="77777777" w:rsidR="001F377B" w:rsidRPr="00E33FE1" w:rsidRDefault="001F377B" w:rsidP="00E33FE1">
      <w:pPr>
        <w:pStyle w:val="ConsPlusNormal"/>
        <w:ind w:firstLine="709"/>
        <w:jc w:val="both"/>
        <w:rPr>
          <w:rFonts w:ascii="Times New Roman" w:hAnsi="Times New Roman" w:cs="Times New Roman"/>
          <w:sz w:val="24"/>
          <w:szCs w:val="24"/>
        </w:rPr>
      </w:pPr>
    </w:p>
    <w:p w14:paraId="2EA54CAF" w14:textId="77777777" w:rsidR="001F377B" w:rsidRPr="00E33FE1" w:rsidRDefault="001F377B" w:rsidP="00EC5A88">
      <w:pPr>
        <w:pStyle w:val="ConsPlusNormal"/>
        <w:rPr>
          <w:rFonts w:ascii="Times New Roman" w:hAnsi="Times New Roman" w:cs="Times New Roman"/>
          <w:b/>
          <w:i/>
          <w:sz w:val="24"/>
          <w:szCs w:val="24"/>
        </w:rPr>
      </w:pPr>
      <w:r w:rsidRPr="00E33FE1">
        <w:rPr>
          <w:rFonts w:ascii="Times New Roman" w:hAnsi="Times New Roman" w:cs="Times New Roman"/>
          <w:b/>
          <w:i/>
          <w:sz w:val="24"/>
          <w:szCs w:val="24"/>
        </w:rPr>
        <w:t xml:space="preserve">Контрольные задания </w:t>
      </w:r>
    </w:p>
    <w:p w14:paraId="167BB4A9" w14:textId="77777777" w:rsidR="001F377B" w:rsidRPr="00E33FE1" w:rsidRDefault="001F377B" w:rsidP="00E33FE1">
      <w:pPr>
        <w:pStyle w:val="ConsPlusNormal"/>
        <w:jc w:val="center"/>
        <w:rPr>
          <w:rFonts w:ascii="Times New Roman" w:hAnsi="Times New Roman" w:cs="Times New Roman"/>
          <w:b/>
          <w:i/>
          <w:sz w:val="24"/>
          <w:szCs w:val="24"/>
        </w:rPr>
      </w:pPr>
    </w:p>
    <w:p w14:paraId="22CE7E21" w14:textId="77777777" w:rsidR="001F377B" w:rsidRPr="00E33FE1" w:rsidRDefault="001F377B"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66C97D72" w14:textId="77777777" w:rsidR="001F377B" w:rsidRPr="00E33FE1" w:rsidRDefault="001F377B"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ADE66DD"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В каждый вариант контрольно-измерительных материалов включаются задания в различных формах: </w:t>
      </w:r>
    </w:p>
    <w:p w14:paraId="211D0E12"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закрытой (с выбором одного ответа);</w:t>
      </w:r>
    </w:p>
    <w:p w14:paraId="72B17D96"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открытой (необходимо вписать правильный ответ);</w:t>
      </w:r>
    </w:p>
    <w:p w14:paraId="1E2BD469"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на установление правильной последовательности и (или) на установление соответствия;</w:t>
      </w:r>
    </w:p>
    <w:p w14:paraId="12808FCC"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 xml:space="preserve">- компетентностно-ориентированные задачи. </w:t>
      </w:r>
    </w:p>
    <w:p w14:paraId="69193BCE" w14:textId="77777777" w:rsidR="001F377B" w:rsidRPr="00E33FE1" w:rsidRDefault="001F377B"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 xml:space="preserve">Для проверки знаний используются вопросы и задания в следующих формах: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закрытой (с выбором одного или нескольких правильных ответов),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открытой (необходимо вписать правильный ответ), </w:t>
      </w:r>
      <w:r w:rsidRPr="00E33FE1">
        <w:rPr>
          <w:rFonts w:ascii="Times New Roman" w:hAnsi="Times New Roman" w:cs="Times New Roman"/>
          <w:sz w:val="24"/>
          <w:szCs w:val="24"/>
        </w:rPr>
        <w:sym w:font="Symbol" w:char="F02D"/>
      </w:r>
      <w:r w:rsidRPr="00E33FE1">
        <w:rPr>
          <w:rFonts w:ascii="Times New Roman" w:hAnsi="Times New Roman" w:cs="Times New Roman"/>
          <w:sz w:val="24"/>
          <w:szCs w:val="24"/>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08183E9B" w14:textId="77777777" w:rsidR="001F377B" w:rsidRPr="00E33FE1" w:rsidRDefault="001F377B" w:rsidP="00E33FE1">
      <w:pPr>
        <w:pStyle w:val="ConsPlusNormal"/>
        <w:ind w:left="1069"/>
        <w:jc w:val="both"/>
        <w:rPr>
          <w:rFonts w:ascii="Times New Roman" w:hAnsi="Times New Roman" w:cs="Times New Roman"/>
          <w:b/>
          <w:sz w:val="24"/>
          <w:szCs w:val="24"/>
        </w:rPr>
      </w:pPr>
    </w:p>
    <w:p w14:paraId="252681F3" w14:textId="77777777" w:rsidR="001F377B" w:rsidRPr="00E33FE1" w:rsidRDefault="001F377B" w:rsidP="00E33FE1">
      <w:pPr>
        <w:pStyle w:val="ConsPlusNormal"/>
        <w:ind w:left="1069"/>
        <w:jc w:val="center"/>
        <w:rPr>
          <w:rFonts w:ascii="Times New Roman" w:hAnsi="Times New Roman" w:cs="Times New Roman"/>
          <w:sz w:val="24"/>
          <w:szCs w:val="24"/>
          <w:u w:val="single"/>
        </w:rPr>
      </w:pPr>
      <w:r w:rsidRPr="00E33FE1">
        <w:rPr>
          <w:rFonts w:ascii="Times New Roman" w:hAnsi="Times New Roman" w:cs="Times New Roman"/>
          <w:sz w:val="24"/>
          <w:szCs w:val="24"/>
          <w:u w:val="single"/>
        </w:rPr>
        <w:t>Примеры типовых заданий для проведения промежуточной аттестации обучающихся</w:t>
      </w:r>
    </w:p>
    <w:p w14:paraId="5153FF40" w14:textId="77777777" w:rsidR="001F377B" w:rsidRPr="00E33FE1" w:rsidRDefault="001F377B" w:rsidP="00E33FE1">
      <w:pPr>
        <w:pStyle w:val="ConsPlusNormal"/>
        <w:ind w:left="1069" w:hanging="360"/>
        <w:rPr>
          <w:rFonts w:ascii="Times New Roman" w:hAnsi="Times New Roman" w:cs="Times New Roman"/>
          <w:b/>
          <w:sz w:val="24"/>
          <w:szCs w:val="24"/>
        </w:rPr>
      </w:pPr>
      <w:r w:rsidRPr="00E33FE1">
        <w:rPr>
          <w:rFonts w:ascii="Times New Roman" w:hAnsi="Times New Roman" w:cs="Times New Roman"/>
          <w:b/>
          <w:sz w:val="24"/>
          <w:szCs w:val="24"/>
        </w:rPr>
        <w:lastRenderedPageBreak/>
        <w:t>Задания в закрытой форме</w:t>
      </w:r>
      <w:r w:rsidR="003E09EB">
        <w:rPr>
          <w:rFonts w:ascii="Times New Roman" w:hAnsi="Times New Roman" w:cs="Times New Roman"/>
          <w:b/>
          <w:sz w:val="24"/>
          <w:szCs w:val="24"/>
        </w:rPr>
        <w:t xml:space="preserve"> (ОПК-2)</w:t>
      </w:r>
      <w:r w:rsidRPr="00E33FE1">
        <w:rPr>
          <w:rFonts w:ascii="Times New Roman" w:hAnsi="Times New Roman" w:cs="Times New Roman"/>
          <w:b/>
          <w:sz w:val="24"/>
          <w:szCs w:val="24"/>
        </w:rPr>
        <w:t>:</w:t>
      </w:r>
    </w:p>
    <w:p w14:paraId="1E740807" w14:textId="77777777" w:rsidR="001F377B" w:rsidRPr="00E33FE1" w:rsidRDefault="001F377B" w:rsidP="00E33FE1">
      <w:pPr>
        <w:spacing w:after="0" w:line="240" w:lineRule="auto"/>
        <w:jc w:val="both"/>
        <w:rPr>
          <w:rFonts w:ascii="Times New Roman" w:hAnsi="Times New Roman" w:cs="Times New Roman"/>
          <w:bCs/>
          <w:color w:val="202124"/>
          <w:sz w:val="24"/>
          <w:szCs w:val="24"/>
        </w:rPr>
      </w:pPr>
      <w:r w:rsidRPr="00E33FE1">
        <w:rPr>
          <w:rFonts w:ascii="Times New Roman" w:hAnsi="Times New Roman" w:cs="Times New Roman"/>
          <w:bCs/>
          <w:color w:val="202124"/>
          <w:sz w:val="24"/>
          <w:szCs w:val="24"/>
          <w:shd w:val="clear" w:color="auto" w:fill="FFFFFF"/>
        </w:rPr>
        <w:t xml:space="preserve">1. </w:t>
      </w:r>
      <w:r w:rsidRPr="00E33FE1">
        <w:rPr>
          <w:rFonts w:ascii="Times New Roman" w:hAnsi="Times New Roman" w:cs="Times New Roman"/>
          <w:bCs/>
          <w:color w:val="202124"/>
          <w:sz w:val="24"/>
          <w:szCs w:val="24"/>
        </w:rPr>
        <w:t>Криминалистическая ситуация – это:</w:t>
      </w:r>
    </w:p>
    <w:p w14:paraId="6464BCD9"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а)фактические положения, складывающиеся в момент расследования преступления</w:t>
      </w:r>
    </w:p>
    <w:p w14:paraId="07ADB58A"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б)фактические положения, складывающиеся в момент совершения преступления</w:t>
      </w:r>
    </w:p>
    <w:p w14:paraId="2E1A2768"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в)фактические положения, складывающиеся в момент сокрытия следов преступной деятельности</w:t>
      </w:r>
    </w:p>
    <w:p w14:paraId="3C668411" w14:textId="77777777" w:rsidR="001F377B" w:rsidRPr="00E33FE1" w:rsidRDefault="001F377B" w:rsidP="00E33FE1">
      <w:pPr>
        <w:spacing w:after="0" w:line="240" w:lineRule="auto"/>
        <w:jc w:val="both"/>
        <w:rPr>
          <w:rFonts w:ascii="Times New Roman" w:hAnsi="Times New Roman" w:cs="Times New Roman"/>
          <w:color w:val="202124"/>
          <w:sz w:val="24"/>
          <w:szCs w:val="24"/>
        </w:rPr>
      </w:pPr>
    </w:p>
    <w:p w14:paraId="43E55E5C"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sz w:val="24"/>
          <w:szCs w:val="24"/>
        </w:rPr>
        <w:t xml:space="preserve">2. </w:t>
      </w:r>
      <w:r w:rsidRPr="00E33FE1">
        <w:rPr>
          <w:rFonts w:ascii="Times New Roman" w:hAnsi="Times New Roman" w:cs="Times New Roman"/>
          <w:bCs/>
          <w:color w:val="202124"/>
          <w:sz w:val="24"/>
          <w:szCs w:val="24"/>
        </w:rPr>
        <w:t>Всеобщий метод криминалистики как науки:</w:t>
      </w:r>
    </w:p>
    <w:p w14:paraId="5161D5A0"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а)антропологический метод</w:t>
      </w:r>
    </w:p>
    <w:p w14:paraId="314D2BAD"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б)диалектический метод</w:t>
      </w:r>
    </w:p>
    <w:p w14:paraId="78914970"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в)психологический метод</w:t>
      </w:r>
    </w:p>
    <w:p w14:paraId="78BB335D"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г)диспозитивный метод</w:t>
      </w:r>
    </w:p>
    <w:p w14:paraId="40AE635B" w14:textId="77777777" w:rsidR="001F377B" w:rsidRPr="00E33FE1" w:rsidRDefault="001F377B" w:rsidP="00E33FE1">
      <w:pPr>
        <w:spacing w:after="0" w:line="240" w:lineRule="auto"/>
        <w:jc w:val="both"/>
        <w:rPr>
          <w:rFonts w:ascii="Times New Roman" w:hAnsi="Times New Roman" w:cs="Times New Roman"/>
          <w:color w:val="202124"/>
          <w:sz w:val="24"/>
          <w:szCs w:val="24"/>
        </w:rPr>
      </w:pPr>
    </w:p>
    <w:p w14:paraId="7D267B89" w14:textId="77777777" w:rsidR="001F377B" w:rsidRPr="00E33FE1" w:rsidRDefault="001F377B" w:rsidP="00E33FE1">
      <w:pPr>
        <w:spacing w:after="0" w:line="240" w:lineRule="auto"/>
        <w:jc w:val="both"/>
        <w:rPr>
          <w:rFonts w:ascii="Times New Roman" w:hAnsi="Times New Roman" w:cs="Times New Roman"/>
          <w:bCs/>
          <w:color w:val="202124"/>
          <w:sz w:val="24"/>
          <w:szCs w:val="24"/>
        </w:rPr>
      </w:pPr>
      <w:r w:rsidRPr="00E33FE1">
        <w:rPr>
          <w:rFonts w:ascii="Times New Roman" w:hAnsi="Times New Roman" w:cs="Times New Roman"/>
          <w:sz w:val="24"/>
          <w:szCs w:val="24"/>
        </w:rPr>
        <w:t xml:space="preserve">3. </w:t>
      </w:r>
      <w:r w:rsidRPr="00E33FE1">
        <w:rPr>
          <w:rFonts w:ascii="Times New Roman" w:hAnsi="Times New Roman" w:cs="Times New Roman"/>
          <w:bCs/>
          <w:color w:val="202124"/>
          <w:sz w:val="24"/>
          <w:szCs w:val="24"/>
        </w:rPr>
        <w:t>Термин «Криминалистика» впервые использовал и ввел в научный оборот:</w:t>
      </w:r>
    </w:p>
    <w:p w14:paraId="485E4309"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 Ганс Шнейкерт</w:t>
      </w:r>
    </w:p>
    <w:p w14:paraId="633E8B4E"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б)Ганс Гросс</w:t>
      </w:r>
    </w:p>
    <w:p w14:paraId="717323C6"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в)Рудольф Арчибальд Рейс</w:t>
      </w:r>
    </w:p>
    <w:p w14:paraId="6930471B"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г)Р.С. Белкин</w:t>
      </w:r>
    </w:p>
    <w:p w14:paraId="7C24D176" w14:textId="77777777" w:rsidR="001F377B" w:rsidRPr="00E33FE1" w:rsidRDefault="001F377B" w:rsidP="00E33FE1">
      <w:pPr>
        <w:spacing w:after="0" w:line="240" w:lineRule="auto"/>
        <w:jc w:val="both"/>
        <w:rPr>
          <w:rFonts w:ascii="Times New Roman" w:hAnsi="Times New Roman" w:cs="Times New Roman"/>
          <w:color w:val="202124"/>
          <w:sz w:val="24"/>
          <w:szCs w:val="24"/>
        </w:rPr>
      </w:pPr>
    </w:p>
    <w:p w14:paraId="2B84A955"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sz w:val="24"/>
          <w:szCs w:val="24"/>
        </w:rPr>
        <w:t xml:space="preserve">4. </w:t>
      </w:r>
      <w:r w:rsidRPr="00E33FE1">
        <w:rPr>
          <w:rFonts w:ascii="Times New Roman" w:hAnsi="Times New Roman" w:cs="Times New Roman"/>
          <w:bCs/>
          <w:color w:val="202124"/>
          <w:sz w:val="24"/>
          <w:szCs w:val="24"/>
        </w:rPr>
        <w:t>В систему криминалистики входят разделы:</w:t>
      </w:r>
    </w:p>
    <w:p w14:paraId="1B60F953"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общая теория криминалистики</w:t>
      </w:r>
    </w:p>
    <w:p w14:paraId="724997A7"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а)криминалистическая одорология</w:t>
      </w:r>
    </w:p>
    <w:p w14:paraId="0C4BCBD8"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б)криминалистическая баллистика</w:t>
      </w:r>
    </w:p>
    <w:p w14:paraId="52D7DFC8"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в)криминалистическая техника</w:t>
      </w:r>
    </w:p>
    <w:p w14:paraId="3EB0CBFB" w14:textId="77777777" w:rsidR="001F377B" w:rsidRPr="00E33FE1" w:rsidRDefault="001F377B" w:rsidP="00E33FE1">
      <w:pPr>
        <w:spacing w:after="0" w:line="240" w:lineRule="auto"/>
        <w:jc w:val="both"/>
        <w:rPr>
          <w:rFonts w:ascii="Times New Roman" w:hAnsi="Times New Roman" w:cs="Times New Roman"/>
          <w:color w:val="202124"/>
          <w:sz w:val="24"/>
          <w:szCs w:val="24"/>
        </w:rPr>
      </w:pPr>
    </w:p>
    <w:p w14:paraId="1F8E2B3C"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sz w:val="24"/>
          <w:szCs w:val="24"/>
        </w:rPr>
        <w:t xml:space="preserve">5. </w:t>
      </w:r>
      <w:r w:rsidRPr="00E33FE1">
        <w:rPr>
          <w:rFonts w:ascii="Times New Roman" w:hAnsi="Times New Roman" w:cs="Times New Roman"/>
          <w:bCs/>
          <w:color w:val="202124"/>
          <w:sz w:val="24"/>
          <w:szCs w:val="24"/>
        </w:rPr>
        <w:t>В предмет криминалистики входят:</w:t>
      </w:r>
    </w:p>
    <w:p w14:paraId="2C1D687A"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а)закономерности учета информации о рассмотренных уголовных делах</w:t>
      </w:r>
    </w:p>
    <w:p w14:paraId="7F3DD553"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б)материальные и нематериальные следы</w:t>
      </w:r>
    </w:p>
    <w:p w14:paraId="022DDC86"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 xml:space="preserve">в)закономерности механизма преступления, возникновения информации о г)преступлении и его участниках, расследования и предупреждения </w:t>
      </w:r>
    </w:p>
    <w:p w14:paraId="3471AE76" w14:textId="77777777" w:rsidR="001F377B" w:rsidRPr="00E33FE1" w:rsidRDefault="001F377B" w:rsidP="00E33FE1">
      <w:pPr>
        <w:spacing w:after="0" w:line="240" w:lineRule="auto"/>
        <w:jc w:val="both"/>
        <w:rPr>
          <w:rFonts w:ascii="Times New Roman" w:hAnsi="Times New Roman" w:cs="Times New Roman"/>
          <w:sz w:val="24"/>
          <w:szCs w:val="24"/>
        </w:rPr>
      </w:pPr>
    </w:p>
    <w:p w14:paraId="083EBE0A"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Style w:val="m7eme"/>
          <w:rFonts w:ascii="Times New Roman" w:hAnsi="Times New Roman" w:cs="Times New Roman"/>
          <w:bCs/>
          <w:color w:val="202124"/>
          <w:sz w:val="24"/>
          <w:szCs w:val="24"/>
          <w:shd w:val="clear" w:color="auto" w:fill="FFFFFF"/>
        </w:rPr>
        <w:t xml:space="preserve">6. </w:t>
      </w:r>
      <w:r w:rsidRPr="00E33FE1">
        <w:rPr>
          <w:rFonts w:ascii="Times New Roman" w:hAnsi="Times New Roman" w:cs="Times New Roman"/>
          <w:bCs/>
          <w:color w:val="202124"/>
          <w:sz w:val="24"/>
          <w:szCs w:val="24"/>
        </w:rPr>
        <w:t>В рамках криминалистической трасологии изучаются:</w:t>
      </w:r>
    </w:p>
    <w:p w14:paraId="6A0D2F97"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а)следы – предметы</w:t>
      </w:r>
    </w:p>
    <w:p w14:paraId="16E7A945"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б)следы – вещества</w:t>
      </w:r>
    </w:p>
    <w:p w14:paraId="505587BE"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в)следы – орудия</w:t>
      </w:r>
    </w:p>
    <w:p w14:paraId="7C456F64"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г)следы – отображения внешнего строения объектов</w:t>
      </w:r>
    </w:p>
    <w:p w14:paraId="0ECF5AB3" w14:textId="77777777" w:rsidR="001F377B" w:rsidRPr="00E33FE1" w:rsidRDefault="001F377B" w:rsidP="00E33FE1">
      <w:pPr>
        <w:spacing w:after="0" w:line="240" w:lineRule="auto"/>
        <w:jc w:val="both"/>
        <w:rPr>
          <w:rFonts w:ascii="Times New Roman" w:hAnsi="Times New Roman" w:cs="Times New Roman"/>
          <w:color w:val="202124"/>
          <w:sz w:val="24"/>
          <w:szCs w:val="24"/>
        </w:rPr>
      </w:pPr>
    </w:p>
    <w:p w14:paraId="43D732CF"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sz w:val="24"/>
          <w:szCs w:val="24"/>
        </w:rPr>
        <w:t xml:space="preserve">7. </w:t>
      </w:r>
      <w:r w:rsidRPr="00E33FE1">
        <w:rPr>
          <w:rFonts w:ascii="Times New Roman" w:hAnsi="Times New Roman" w:cs="Times New Roman"/>
          <w:bCs/>
          <w:color w:val="202124"/>
          <w:sz w:val="24"/>
          <w:szCs w:val="24"/>
        </w:rPr>
        <w:t>Химический реактив Люминол в криминалистической деятельности используется для:</w:t>
      </w:r>
    </w:p>
    <w:p w14:paraId="31C5085D"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а)обнаружения следов крови</w:t>
      </w:r>
    </w:p>
    <w:p w14:paraId="6EDEB777"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б)обнаружения следов спермы</w:t>
      </w:r>
    </w:p>
    <w:p w14:paraId="71314EB5" w14:textId="77777777" w:rsidR="001F377B" w:rsidRPr="00E33FE1" w:rsidRDefault="001F377B" w:rsidP="00E33FE1">
      <w:pPr>
        <w:pStyle w:val="ConsPlusNormal"/>
        <w:jc w:val="both"/>
        <w:rPr>
          <w:rFonts w:ascii="Times New Roman" w:hAnsi="Times New Roman" w:cs="Times New Roman"/>
          <w:sz w:val="24"/>
          <w:szCs w:val="24"/>
        </w:rPr>
      </w:pPr>
      <w:r w:rsidRPr="00E33FE1">
        <w:rPr>
          <w:rFonts w:ascii="Times New Roman" w:hAnsi="Times New Roman" w:cs="Times New Roman"/>
          <w:color w:val="202124"/>
          <w:sz w:val="24"/>
          <w:szCs w:val="24"/>
        </w:rPr>
        <w:t>в) обнаружения частиц металла</w:t>
      </w:r>
    </w:p>
    <w:p w14:paraId="0BA566F9" w14:textId="77777777" w:rsidR="001F377B" w:rsidRPr="00E33FE1" w:rsidRDefault="001F377B" w:rsidP="00E33FE1">
      <w:pPr>
        <w:pStyle w:val="ConsPlusNormal"/>
        <w:ind w:firstLine="709"/>
        <w:jc w:val="both"/>
        <w:rPr>
          <w:rFonts w:ascii="Times New Roman" w:hAnsi="Times New Roman" w:cs="Times New Roman"/>
          <w:sz w:val="24"/>
          <w:szCs w:val="24"/>
        </w:rPr>
      </w:pPr>
    </w:p>
    <w:p w14:paraId="636C239D"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bCs/>
          <w:color w:val="202124"/>
          <w:sz w:val="24"/>
          <w:szCs w:val="24"/>
          <w:shd w:val="clear" w:color="auto" w:fill="FFFFFF"/>
        </w:rPr>
        <w:t xml:space="preserve">8. </w:t>
      </w:r>
      <w:r w:rsidRPr="00E33FE1">
        <w:rPr>
          <w:rFonts w:ascii="Times New Roman" w:hAnsi="Times New Roman" w:cs="Times New Roman"/>
          <w:bCs/>
          <w:color w:val="202124"/>
          <w:sz w:val="24"/>
          <w:szCs w:val="24"/>
        </w:rPr>
        <w:t>Криминалистическая диагностика – это:</w:t>
      </w:r>
    </w:p>
    <w:p w14:paraId="469F30FA"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а)деятельность, связанная с применением специфических мер, затрудняющих совершение аналогичных преступлений в дальнейшем</w:t>
      </w:r>
    </w:p>
    <w:p w14:paraId="6426B2B9"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б)предвидение и предсказание дальнейшего развития криминалистически значимых явлений и процессов</w:t>
      </w:r>
    </w:p>
    <w:p w14:paraId="3BA33D1F"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в)система средств и методов распознания и объяснения сути, свойств и состояний криминалистически значимых объектов, явлений и процессов</w:t>
      </w:r>
    </w:p>
    <w:p w14:paraId="006CA6E8" w14:textId="77777777" w:rsidR="001F377B" w:rsidRPr="00E33FE1" w:rsidRDefault="001F377B" w:rsidP="00E33FE1">
      <w:pPr>
        <w:spacing w:after="0" w:line="240" w:lineRule="auto"/>
        <w:jc w:val="both"/>
        <w:rPr>
          <w:rFonts w:ascii="Times New Roman" w:hAnsi="Times New Roman" w:cs="Times New Roman"/>
          <w:sz w:val="24"/>
          <w:szCs w:val="24"/>
        </w:rPr>
      </w:pPr>
    </w:p>
    <w:p w14:paraId="634BC12F"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sz w:val="24"/>
          <w:szCs w:val="24"/>
        </w:rPr>
        <w:t xml:space="preserve">9. </w:t>
      </w:r>
      <w:r w:rsidRPr="00E33FE1">
        <w:rPr>
          <w:rFonts w:ascii="Times New Roman" w:hAnsi="Times New Roman" w:cs="Times New Roman"/>
          <w:bCs/>
          <w:color w:val="202124"/>
          <w:sz w:val="24"/>
          <w:szCs w:val="24"/>
        </w:rPr>
        <w:t>Ситуация в криминалистике – это:</w:t>
      </w:r>
    </w:p>
    <w:p w14:paraId="6C3F1D09"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lastRenderedPageBreak/>
        <w:t>а)обоснованное логически построенное предположение следователя о различных фактах и обстоятельствах</w:t>
      </w:r>
    </w:p>
    <w:p w14:paraId="4C49DC54"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б)совокупность фактических положений, складывающаяся в процессе совершения и расследования преступления</w:t>
      </w:r>
    </w:p>
    <w:p w14:paraId="4896584F" w14:textId="77777777" w:rsidR="001F377B" w:rsidRPr="00E33FE1" w:rsidRDefault="001F377B" w:rsidP="00E33FE1">
      <w:pPr>
        <w:pStyle w:val="ConsPlusNormal"/>
        <w:ind w:firstLine="709"/>
        <w:jc w:val="both"/>
        <w:rPr>
          <w:rFonts w:ascii="Times New Roman" w:hAnsi="Times New Roman" w:cs="Times New Roman"/>
          <w:sz w:val="24"/>
          <w:szCs w:val="24"/>
        </w:rPr>
      </w:pPr>
    </w:p>
    <w:p w14:paraId="4AC6A7B7"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bCs/>
          <w:color w:val="202124"/>
          <w:sz w:val="24"/>
          <w:szCs w:val="24"/>
          <w:shd w:val="clear" w:color="auto" w:fill="FFFFFF"/>
        </w:rPr>
        <w:t xml:space="preserve">10. </w:t>
      </w:r>
      <w:r w:rsidRPr="00E33FE1">
        <w:rPr>
          <w:rFonts w:ascii="Times New Roman" w:hAnsi="Times New Roman" w:cs="Times New Roman"/>
          <w:bCs/>
          <w:color w:val="202124"/>
          <w:sz w:val="24"/>
          <w:szCs w:val="24"/>
        </w:rPr>
        <w:t>Отрасли криминалистической техники:</w:t>
      </w:r>
    </w:p>
    <w:p w14:paraId="421CE93A"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а)криминалистическая баллистика</w:t>
      </w:r>
    </w:p>
    <w:p w14:paraId="6A2C366D"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б)криминалистическое исследование следов</w:t>
      </w:r>
    </w:p>
    <w:p w14:paraId="3D30E411" w14:textId="77777777" w:rsidR="001F377B" w:rsidRPr="00E33FE1" w:rsidRDefault="001F377B" w:rsidP="00E33FE1">
      <w:pPr>
        <w:spacing w:after="0" w:line="240" w:lineRule="auto"/>
        <w:jc w:val="both"/>
        <w:rPr>
          <w:rFonts w:ascii="Times New Roman" w:hAnsi="Times New Roman" w:cs="Times New Roman"/>
          <w:color w:val="202124"/>
          <w:sz w:val="24"/>
          <w:szCs w:val="24"/>
        </w:rPr>
      </w:pPr>
      <w:r w:rsidRPr="00E33FE1">
        <w:rPr>
          <w:rFonts w:ascii="Times New Roman" w:hAnsi="Times New Roman" w:cs="Times New Roman"/>
          <w:color w:val="202124"/>
          <w:sz w:val="24"/>
          <w:szCs w:val="24"/>
        </w:rPr>
        <w:t>в)криминалистическое исследование документов</w:t>
      </w:r>
    </w:p>
    <w:p w14:paraId="17AA2C4E" w14:textId="77777777" w:rsidR="001F377B" w:rsidRPr="00E33FE1" w:rsidRDefault="001F377B" w:rsidP="00E33FE1">
      <w:pPr>
        <w:spacing w:after="0" w:line="240" w:lineRule="auto"/>
        <w:jc w:val="both"/>
        <w:rPr>
          <w:rFonts w:ascii="Times New Roman" w:hAnsi="Times New Roman" w:cs="Times New Roman"/>
          <w:color w:val="202124"/>
          <w:sz w:val="24"/>
          <w:szCs w:val="24"/>
        </w:rPr>
      </w:pPr>
    </w:p>
    <w:p w14:paraId="767274CA" w14:textId="77777777" w:rsidR="001F377B" w:rsidRPr="00E33FE1" w:rsidRDefault="001F377B"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r w:rsidR="003E09EB">
        <w:rPr>
          <w:rFonts w:ascii="Times New Roman" w:hAnsi="Times New Roman" w:cs="Times New Roman"/>
          <w:b/>
          <w:sz w:val="24"/>
          <w:szCs w:val="24"/>
        </w:rPr>
        <w:t xml:space="preserve"> (ОПК-2)</w:t>
      </w:r>
      <w:r w:rsidRPr="00E33FE1">
        <w:rPr>
          <w:rFonts w:ascii="Times New Roman" w:hAnsi="Times New Roman" w:cs="Times New Roman"/>
          <w:b/>
          <w:sz w:val="24"/>
          <w:szCs w:val="24"/>
        </w:rPr>
        <w:t>:</w:t>
      </w:r>
    </w:p>
    <w:p w14:paraId="1FF75C07" w14:textId="77777777" w:rsidR="001F377B" w:rsidRPr="00E33FE1" w:rsidRDefault="001F377B" w:rsidP="00E33FE1">
      <w:pPr>
        <w:spacing w:after="0" w:line="240" w:lineRule="auto"/>
        <w:jc w:val="both"/>
        <w:rPr>
          <w:rFonts w:ascii="Times New Roman" w:hAnsi="Times New Roman" w:cs="Times New Roman"/>
          <w:bCs/>
          <w:color w:val="202124"/>
          <w:sz w:val="24"/>
          <w:szCs w:val="24"/>
          <w:shd w:val="clear" w:color="auto" w:fill="FFFFFF"/>
        </w:rPr>
      </w:pPr>
      <w:r w:rsidRPr="00E33FE1">
        <w:rPr>
          <w:rFonts w:ascii="Times New Roman" w:hAnsi="Times New Roman" w:cs="Times New Roman"/>
          <w:sz w:val="24"/>
          <w:szCs w:val="24"/>
        </w:rPr>
        <w:t xml:space="preserve">1. </w:t>
      </w:r>
      <w:r w:rsidRPr="00E33FE1">
        <w:rPr>
          <w:rFonts w:ascii="Times New Roman" w:hAnsi="Times New Roman" w:cs="Times New Roman"/>
          <w:bCs/>
          <w:color w:val="202124"/>
          <w:sz w:val="24"/>
          <w:szCs w:val="24"/>
          <w:shd w:val="clear" w:color="auto" w:fill="FFFFFF"/>
        </w:rPr>
        <w:t>Любое изменение в материальной среде, возникшее в результате совершенного преступления, – это___________</w:t>
      </w:r>
    </w:p>
    <w:p w14:paraId="6F9228B8" w14:textId="77777777" w:rsidR="001F377B" w:rsidRPr="00E33FE1" w:rsidRDefault="001F377B" w:rsidP="00E33FE1">
      <w:pPr>
        <w:spacing w:after="0" w:line="240" w:lineRule="auto"/>
        <w:jc w:val="both"/>
        <w:rPr>
          <w:rFonts w:ascii="Times New Roman" w:hAnsi="Times New Roman" w:cs="Times New Roman"/>
          <w:b/>
          <w:sz w:val="24"/>
          <w:szCs w:val="24"/>
        </w:rPr>
      </w:pPr>
      <w:r w:rsidRPr="00E33FE1">
        <w:rPr>
          <w:rFonts w:ascii="Times New Roman" w:hAnsi="Times New Roman" w:cs="Times New Roman"/>
          <w:sz w:val="24"/>
          <w:szCs w:val="24"/>
        </w:rPr>
        <w:t xml:space="preserve">2. </w:t>
      </w:r>
      <w:r w:rsidRPr="00E33FE1">
        <w:rPr>
          <w:rFonts w:ascii="Times New Roman" w:hAnsi="Times New Roman" w:cs="Times New Roman"/>
          <w:bCs/>
          <w:color w:val="202124"/>
          <w:sz w:val="24"/>
          <w:szCs w:val="24"/>
          <w:shd w:val="clear" w:color="auto" w:fill="FFFFFF"/>
        </w:rPr>
        <w:t>Обоснованное предположение о факте или явлении, имеющих значение для расследуемого события – это___________</w:t>
      </w:r>
    </w:p>
    <w:p w14:paraId="5531132D" w14:textId="77777777" w:rsidR="001F377B" w:rsidRPr="00E33FE1" w:rsidRDefault="001F377B" w:rsidP="00E33FE1">
      <w:pPr>
        <w:pStyle w:val="ConsPlusNormal"/>
        <w:ind w:firstLine="709"/>
        <w:jc w:val="both"/>
        <w:rPr>
          <w:rFonts w:ascii="Times New Roman" w:hAnsi="Times New Roman" w:cs="Times New Roman"/>
          <w:b/>
          <w:sz w:val="24"/>
          <w:szCs w:val="24"/>
        </w:rPr>
      </w:pPr>
    </w:p>
    <w:p w14:paraId="56B99AC2" w14:textId="77777777" w:rsidR="001F377B" w:rsidRPr="00E33FE1" w:rsidRDefault="001F377B"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соответствия</w:t>
      </w:r>
    </w:p>
    <w:p w14:paraId="2972F685" w14:textId="77777777" w:rsidR="001F377B" w:rsidRPr="00E33FE1" w:rsidRDefault="001F377B" w:rsidP="00E33FE1">
      <w:pPr>
        <w:pStyle w:val="ConsPlusNormal"/>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1. </w:t>
      </w:r>
      <w:r w:rsidRPr="00E33FE1">
        <w:rPr>
          <w:rFonts w:ascii="Times New Roman" w:eastAsia="Calibri" w:hAnsi="Times New Roman" w:cs="Times New Roman"/>
          <w:sz w:val="24"/>
          <w:szCs w:val="24"/>
          <w:lang w:eastAsia="en-US"/>
        </w:rPr>
        <w:t>Установите соответствие между юридической наукой и сферой ее изучения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19"/>
      </w:tblGrid>
      <w:tr w:rsidR="001F377B" w:rsidRPr="00E33FE1" w14:paraId="15270CAE" w14:textId="77777777" w:rsidTr="001F377B">
        <w:tc>
          <w:tcPr>
            <w:tcW w:w="4503" w:type="dxa"/>
          </w:tcPr>
          <w:p w14:paraId="3A681153" w14:textId="77777777" w:rsidR="001F377B" w:rsidRPr="00E33FE1" w:rsidRDefault="001F377B" w:rsidP="00E33FE1">
            <w:pPr>
              <w:spacing w:after="0" w:line="240" w:lineRule="auto"/>
              <w:jc w:val="center"/>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Запечатлевающие</w:t>
            </w:r>
          </w:p>
        </w:tc>
        <w:tc>
          <w:tcPr>
            <w:tcW w:w="4819" w:type="dxa"/>
          </w:tcPr>
          <w:p w14:paraId="456D8228" w14:textId="77777777" w:rsidR="001F377B" w:rsidRPr="00E33FE1" w:rsidRDefault="001F377B" w:rsidP="00E33FE1">
            <w:pPr>
              <w:spacing w:after="0" w:line="240" w:lineRule="auto"/>
              <w:jc w:val="center"/>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Исследовательские</w:t>
            </w:r>
          </w:p>
        </w:tc>
      </w:tr>
      <w:tr w:rsidR="001F377B" w:rsidRPr="00E33FE1" w14:paraId="4E439456" w14:textId="77777777" w:rsidTr="001F377B">
        <w:trPr>
          <w:trHeight w:val="1190"/>
        </w:trPr>
        <w:tc>
          <w:tcPr>
            <w:tcW w:w="4503" w:type="dxa"/>
          </w:tcPr>
          <w:p w14:paraId="161E2204"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1.Криминалистика</w:t>
            </w:r>
          </w:p>
          <w:p w14:paraId="1D0BACC7"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2.Уголовное право</w:t>
            </w:r>
          </w:p>
          <w:p w14:paraId="63F0000B"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 xml:space="preserve">3. Юридическая психология </w:t>
            </w:r>
          </w:p>
          <w:p w14:paraId="093E9737"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4. Уголовное судопроизводство</w:t>
            </w:r>
          </w:p>
          <w:p w14:paraId="413BDE11"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p>
        </w:tc>
        <w:tc>
          <w:tcPr>
            <w:tcW w:w="4819" w:type="dxa"/>
          </w:tcPr>
          <w:p w14:paraId="30C2F7C9"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А) это производство по уголовному делу, урегулированное федеральным уголовно-процессуальным законодательством</w:t>
            </w:r>
          </w:p>
          <w:p w14:paraId="42A8AA0B"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Б)</w:t>
            </w:r>
            <w:r w:rsidRPr="00E33FE1">
              <w:rPr>
                <w:rFonts w:ascii="Times New Roman" w:hAnsi="Times New Roman" w:cs="Times New Roman"/>
                <w:sz w:val="24"/>
                <w:szCs w:val="24"/>
              </w:rPr>
              <w:t xml:space="preserve"> </w:t>
            </w:r>
            <w:r w:rsidRPr="00E33FE1">
              <w:rPr>
                <w:rFonts w:ascii="Times New Roman" w:eastAsia="Calibri" w:hAnsi="Times New Roman" w:cs="Times New Roman"/>
                <w:sz w:val="24"/>
                <w:szCs w:val="24"/>
                <w:lang w:eastAsia="en-US"/>
              </w:rPr>
              <w:t>прикладная юридическая наука, исследующая закономерности приготовления, совершения и раскрытия преступлений</w:t>
            </w:r>
          </w:p>
          <w:p w14:paraId="5B904189"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В) раздел психологии, предметом которого являются психологические особенности отправления правосудия, поведение участников процесса, правомерным и неправомерным поведением, формирование личности преступника</w:t>
            </w:r>
          </w:p>
          <w:p w14:paraId="482F00EE"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Г) совокупность норм материального права, регулирующие общественные отношения, связанные с совершением преступных деяний и назначением наказания.</w:t>
            </w:r>
          </w:p>
        </w:tc>
      </w:tr>
    </w:tbl>
    <w:p w14:paraId="119E73F9"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rPr>
        <w:t xml:space="preserve">2. </w:t>
      </w:r>
      <w:r w:rsidRPr="00E33FE1">
        <w:rPr>
          <w:rFonts w:ascii="Times New Roman" w:eastAsia="Calibri" w:hAnsi="Times New Roman" w:cs="Times New Roman"/>
          <w:sz w:val="24"/>
          <w:szCs w:val="24"/>
          <w:lang w:eastAsia="en-US"/>
        </w:rPr>
        <w:t>Установите соответствие между разделами криминалистики и изучаемыми в их рамках подразделами (отраслями)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19"/>
      </w:tblGrid>
      <w:tr w:rsidR="001F377B" w:rsidRPr="00E33FE1" w14:paraId="22425587" w14:textId="77777777" w:rsidTr="001F377B">
        <w:tc>
          <w:tcPr>
            <w:tcW w:w="4503" w:type="dxa"/>
          </w:tcPr>
          <w:p w14:paraId="06D3CAF0" w14:textId="77777777" w:rsidR="001F377B" w:rsidRPr="00E33FE1" w:rsidRDefault="001F377B" w:rsidP="00E33FE1">
            <w:pPr>
              <w:spacing w:after="0" w:line="240" w:lineRule="auto"/>
              <w:jc w:val="center"/>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 xml:space="preserve">Разделы криминалистики </w:t>
            </w:r>
          </w:p>
        </w:tc>
        <w:tc>
          <w:tcPr>
            <w:tcW w:w="4819" w:type="dxa"/>
          </w:tcPr>
          <w:p w14:paraId="061D0480" w14:textId="77777777" w:rsidR="001F377B" w:rsidRPr="00E33FE1" w:rsidRDefault="001F377B" w:rsidP="00E33FE1">
            <w:pPr>
              <w:spacing w:after="0" w:line="240" w:lineRule="auto"/>
              <w:jc w:val="center"/>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Область изучения</w:t>
            </w:r>
          </w:p>
        </w:tc>
      </w:tr>
      <w:tr w:rsidR="001F377B" w:rsidRPr="00E33FE1" w14:paraId="668B535F" w14:textId="77777777" w:rsidTr="001F377B">
        <w:trPr>
          <w:trHeight w:val="1190"/>
        </w:trPr>
        <w:tc>
          <w:tcPr>
            <w:tcW w:w="4503" w:type="dxa"/>
          </w:tcPr>
          <w:p w14:paraId="65D7EA44" w14:textId="77777777" w:rsidR="001F377B" w:rsidRPr="00E33FE1" w:rsidRDefault="001F377B" w:rsidP="00E33FE1">
            <w:pPr>
              <w:pStyle w:val="a6"/>
              <w:numPr>
                <w:ilvl w:val="0"/>
                <w:numId w:val="339"/>
              </w:numPr>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Трасология</w:t>
            </w:r>
          </w:p>
          <w:p w14:paraId="274324D2" w14:textId="77777777" w:rsidR="001F377B" w:rsidRPr="00E33FE1" w:rsidRDefault="001F377B" w:rsidP="00E33FE1">
            <w:pPr>
              <w:pStyle w:val="a6"/>
              <w:numPr>
                <w:ilvl w:val="0"/>
                <w:numId w:val="339"/>
              </w:numPr>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 xml:space="preserve">Баллистика </w:t>
            </w:r>
          </w:p>
          <w:p w14:paraId="55E85844" w14:textId="77777777" w:rsidR="001F377B" w:rsidRPr="00E33FE1" w:rsidRDefault="001F377B" w:rsidP="00E33FE1">
            <w:pPr>
              <w:pStyle w:val="a6"/>
              <w:numPr>
                <w:ilvl w:val="0"/>
                <w:numId w:val="339"/>
              </w:numPr>
              <w:rPr>
                <w:rFonts w:ascii="Times New Roman" w:eastAsia="Calibri" w:hAnsi="Times New Roman" w:cs="Times New Roman"/>
                <w:sz w:val="24"/>
                <w:szCs w:val="24"/>
                <w:lang w:eastAsia="en-US"/>
              </w:rPr>
            </w:pPr>
            <w:r w:rsidRPr="00E33FE1">
              <w:rPr>
                <w:rFonts w:ascii="Times New Roman" w:hAnsi="Times New Roman" w:cs="Times New Roman"/>
                <w:sz w:val="24"/>
                <w:szCs w:val="24"/>
                <w:shd w:val="clear" w:color="auto" w:fill="FFFFFF"/>
              </w:rPr>
              <w:t>дактилоскопия</w:t>
            </w:r>
            <w:r w:rsidRPr="00E33FE1">
              <w:rPr>
                <w:rFonts w:ascii="Times New Roman" w:eastAsia="Calibri" w:hAnsi="Times New Roman" w:cs="Times New Roman"/>
                <w:color w:val="202122"/>
                <w:sz w:val="24"/>
                <w:szCs w:val="24"/>
                <w:shd w:val="clear" w:color="auto" w:fill="FFFFFF"/>
              </w:rPr>
              <w:t xml:space="preserve"> </w:t>
            </w:r>
          </w:p>
        </w:tc>
        <w:tc>
          <w:tcPr>
            <w:tcW w:w="4819" w:type="dxa"/>
          </w:tcPr>
          <w:p w14:paraId="4D8F0996"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А)</w:t>
            </w:r>
            <w:r w:rsidRPr="00E33FE1">
              <w:rPr>
                <w:rFonts w:ascii="Times New Roman" w:hAnsi="Times New Roman" w:cs="Times New Roman"/>
                <w:sz w:val="24"/>
                <w:szCs w:val="24"/>
              </w:rPr>
              <w:t xml:space="preserve"> </w:t>
            </w:r>
            <w:r w:rsidRPr="00E33FE1">
              <w:rPr>
                <w:rFonts w:ascii="Times New Roman" w:eastAsia="Calibri" w:hAnsi="Times New Roman" w:cs="Times New Roman"/>
                <w:sz w:val="24"/>
                <w:szCs w:val="24"/>
                <w:lang w:eastAsia="en-US"/>
              </w:rPr>
              <w:t>исследование следов</w:t>
            </w:r>
          </w:p>
          <w:p w14:paraId="036F9404"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 xml:space="preserve">Б) методика идентификации человека по отпечаткам пальцев </w:t>
            </w:r>
          </w:p>
          <w:p w14:paraId="6A8E0CBB" w14:textId="77777777" w:rsidR="001F377B" w:rsidRPr="00E33FE1" w:rsidRDefault="001F377B"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В) огнестрельное оружие</w:t>
            </w:r>
          </w:p>
        </w:tc>
      </w:tr>
    </w:tbl>
    <w:p w14:paraId="0A0A63DE" w14:textId="77777777" w:rsidR="001F377B" w:rsidRPr="00E33FE1" w:rsidRDefault="001F377B" w:rsidP="00E33FE1">
      <w:pPr>
        <w:pStyle w:val="ConsPlusNormal"/>
        <w:ind w:firstLine="709"/>
        <w:jc w:val="both"/>
        <w:rPr>
          <w:rFonts w:ascii="Times New Roman" w:hAnsi="Times New Roman" w:cs="Times New Roman"/>
          <w:b/>
          <w:sz w:val="24"/>
          <w:szCs w:val="24"/>
        </w:rPr>
      </w:pPr>
    </w:p>
    <w:p w14:paraId="4BA5F4E5" w14:textId="77777777" w:rsidR="001F377B" w:rsidRPr="00E33FE1" w:rsidRDefault="001F377B"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Компетентностно-ориентированные задачи</w:t>
      </w:r>
    </w:p>
    <w:p w14:paraId="38B0C657"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sz w:val="24"/>
          <w:szCs w:val="24"/>
        </w:rPr>
        <w:t>1.</w:t>
      </w:r>
      <w:r w:rsidRPr="00E33FE1">
        <w:rPr>
          <w:rFonts w:ascii="Times New Roman" w:hAnsi="Times New Roman" w:cs="Times New Roman"/>
          <w:i/>
          <w:sz w:val="24"/>
          <w:szCs w:val="24"/>
        </w:rPr>
        <w:t xml:space="preserve"> Обоснуйте производство обыска по данному делу. Определите круг лиц, которых необходимо привлечь к производству обыска. Подготовьте план производства обыска. Опишите процесс производства данного следственного действия и порядок его оформления.</w:t>
      </w:r>
      <w:r w:rsidRPr="00E33FE1">
        <w:rPr>
          <w:rFonts w:ascii="Times New Roman" w:hAnsi="Times New Roman" w:cs="Times New Roman"/>
          <w:sz w:val="24"/>
          <w:szCs w:val="24"/>
        </w:rPr>
        <w:t xml:space="preserve"> </w:t>
      </w:r>
    </w:p>
    <w:p w14:paraId="70B5C694" w14:textId="77777777" w:rsidR="001F377B" w:rsidRPr="00E33FE1" w:rsidRDefault="001F377B" w:rsidP="00E33FE1">
      <w:pPr>
        <w:spacing w:after="0" w:line="240" w:lineRule="auto"/>
        <w:ind w:firstLine="709"/>
        <w:jc w:val="both"/>
        <w:rPr>
          <w:rFonts w:ascii="Times New Roman" w:hAnsi="Times New Roman" w:cs="Times New Roman"/>
          <w:sz w:val="24"/>
          <w:szCs w:val="24"/>
        </w:rPr>
      </w:pPr>
    </w:p>
    <w:p w14:paraId="089006D8" w14:textId="77777777" w:rsidR="001F377B" w:rsidRPr="00E33FE1" w:rsidRDefault="001F377B" w:rsidP="00E33FE1">
      <w:pPr>
        <w:spacing w:after="0" w:line="240" w:lineRule="auto"/>
        <w:ind w:firstLine="709"/>
        <w:jc w:val="both"/>
        <w:rPr>
          <w:rFonts w:ascii="Times New Roman" w:hAnsi="Times New Roman" w:cs="Times New Roman"/>
          <w:i/>
          <w:sz w:val="24"/>
          <w:szCs w:val="24"/>
        </w:rPr>
      </w:pPr>
      <w:r w:rsidRPr="00E33FE1">
        <w:rPr>
          <w:rFonts w:ascii="Times New Roman" w:hAnsi="Times New Roman" w:cs="Times New Roman"/>
          <w:sz w:val="24"/>
          <w:szCs w:val="24"/>
        </w:rPr>
        <w:t>2.</w:t>
      </w:r>
      <w:r w:rsidRPr="00E33FE1">
        <w:rPr>
          <w:rFonts w:ascii="Times New Roman" w:hAnsi="Times New Roman" w:cs="Times New Roman"/>
          <w:i/>
          <w:sz w:val="24"/>
          <w:szCs w:val="24"/>
        </w:rPr>
        <w:t xml:space="preserve"> Постройте первоначальные следственные версии. Установите круг лиц, подлежащих привлечению к расследованию убийства. Составьте план расследования. </w:t>
      </w:r>
      <w:r w:rsidRPr="00E33FE1">
        <w:rPr>
          <w:rFonts w:ascii="Times New Roman" w:hAnsi="Times New Roman" w:cs="Times New Roman"/>
          <w:i/>
          <w:sz w:val="24"/>
          <w:szCs w:val="24"/>
        </w:rPr>
        <w:lastRenderedPageBreak/>
        <w:t>Какие тактические приемы были применены вами при построении следственных версий, установлении круга лиц, привлекаемых к расследованию и составлении плана расследования?</w:t>
      </w:r>
    </w:p>
    <w:p w14:paraId="18632F50" w14:textId="77777777" w:rsidR="001F377B" w:rsidRPr="00E33FE1" w:rsidRDefault="001F377B" w:rsidP="00E33FE1">
      <w:pPr>
        <w:spacing w:after="0" w:line="240" w:lineRule="auto"/>
        <w:ind w:firstLine="709"/>
        <w:jc w:val="both"/>
        <w:rPr>
          <w:rFonts w:ascii="Times New Roman" w:hAnsi="Times New Roman" w:cs="Times New Roman"/>
          <w:sz w:val="24"/>
          <w:szCs w:val="24"/>
        </w:rPr>
      </w:pPr>
      <w:r w:rsidRPr="00E33FE1">
        <w:rPr>
          <w:rFonts w:ascii="Times New Roman" w:hAnsi="Times New Roman" w:cs="Times New Roman"/>
          <w:i/>
          <w:sz w:val="24"/>
          <w:szCs w:val="24"/>
        </w:rPr>
        <w:t>Результаты отразите в рабочей тетради.</w:t>
      </w:r>
    </w:p>
    <w:p w14:paraId="301AD54C" w14:textId="77777777" w:rsidR="001F377B" w:rsidRPr="00E33FE1" w:rsidRDefault="001F377B" w:rsidP="00E33FE1">
      <w:pPr>
        <w:spacing w:after="0" w:line="240" w:lineRule="auto"/>
        <w:ind w:firstLine="709"/>
        <w:jc w:val="both"/>
        <w:rPr>
          <w:rFonts w:ascii="Times New Roman" w:hAnsi="Times New Roman" w:cs="Times New Roman"/>
          <w:sz w:val="24"/>
          <w:szCs w:val="24"/>
        </w:rPr>
      </w:pPr>
    </w:p>
    <w:p w14:paraId="10759828" w14:textId="77777777" w:rsidR="001F377B" w:rsidRPr="00E33FE1" w:rsidRDefault="001F377B" w:rsidP="00E33FE1">
      <w:pPr>
        <w:pStyle w:val="Default"/>
        <w:jc w:val="both"/>
      </w:pPr>
    </w:p>
    <w:p w14:paraId="0A5AFE51" w14:textId="77777777" w:rsidR="001F377B" w:rsidRPr="00E33FE1" w:rsidRDefault="001F377B" w:rsidP="00E33FE1">
      <w:pPr>
        <w:spacing w:after="0" w:line="240" w:lineRule="auto"/>
        <w:rPr>
          <w:rFonts w:ascii="Times New Roman" w:hAnsi="Times New Roman" w:cs="Times New Roman"/>
          <w:sz w:val="24"/>
          <w:szCs w:val="24"/>
        </w:rPr>
      </w:pPr>
    </w:p>
    <w:p w14:paraId="5FDB1D59" w14:textId="77777777" w:rsidR="00EC5A88" w:rsidRDefault="00EC5A88">
      <w:pPr>
        <w:rPr>
          <w:rFonts w:ascii="Times New Roman" w:hAnsi="Times New Roman" w:cs="Times New Roman"/>
          <w:b/>
          <w:sz w:val="32"/>
          <w:szCs w:val="32"/>
        </w:rPr>
      </w:pPr>
      <w:r>
        <w:rPr>
          <w:rFonts w:ascii="Times New Roman" w:hAnsi="Times New Roman" w:cs="Times New Roman"/>
          <w:b/>
          <w:sz w:val="32"/>
          <w:szCs w:val="32"/>
        </w:rPr>
        <w:br w:type="page"/>
      </w:r>
    </w:p>
    <w:p w14:paraId="7401DAD0" w14:textId="77777777" w:rsidR="001F377B" w:rsidRPr="00E33FE1" w:rsidRDefault="001F377B" w:rsidP="00E33FE1">
      <w:pPr>
        <w:pStyle w:val="ConsPlusNormal"/>
        <w:ind w:firstLine="709"/>
        <w:jc w:val="center"/>
        <w:rPr>
          <w:rFonts w:ascii="Times New Roman" w:hAnsi="Times New Roman" w:cs="Times New Roman"/>
          <w:b/>
          <w:sz w:val="32"/>
          <w:szCs w:val="32"/>
        </w:rPr>
      </w:pPr>
      <w:r w:rsidRPr="00E33FE1">
        <w:rPr>
          <w:rFonts w:ascii="Times New Roman" w:hAnsi="Times New Roman" w:cs="Times New Roman"/>
          <w:b/>
          <w:sz w:val="32"/>
          <w:szCs w:val="32"/>
        </w:rPr>
        <w:lastRenderedPageBreak/>
        <w:t>Оценочные материалы для проведения промежуточной аттестации по дисциплине «</w:t>
      </w:r>
      <w:r w:rsidRPr="008E727A">
        <w:rPr>
          <w:rFonts w:ascii="Times New Roman" w:hAnsi="Times New Roman" w:cs="Times New Roman"/>
          <w:b/>
          <w:sz w:val="28"/>
          <w:szCs w:val="28"/>
        </w:rPr>
        <w:t>Криминалистика (часть 2)</w:t>
      </w:r>
      <w:r w:rsidRPr="00E33FE1">
        <w:rPr>
          <w:rFonts w:ascii="Times New Roman" w:hAnsi="Times New Roman" w:cs="Times New Roman"/>
          <w:b/>
          <w:sz w:val="32"/>
          <w:szCs w:val="32"/>
        </w:rPr>
        <w:t>»</w:t>
      </w:r>
    </w:p>
    <w:p w14:paraId="06344498" w14:textId="77777777" w:rsidR="001F377B" w:rsidRPr="00E33FE1" w:rsidRDefault="001F377B" w:rsidP="00E33FE1">
      <w:pPr>
        <w:pStyle w:val="ConsPlusNormal"/>
        <w:ind w:firstLine="709"/>
        <w:jc w:val="both"/>
        <w:rPr>
          <w:rFonts w:ascii="Times New Roman" w:hAnsi="Times New Roman" w:cs="Times New Roman"/>
          <w:b/>
          <w:sz w:val="28"/>
          <w:szCs w:val="28"/>
        </w:rPr>
      </w:pPr>
    </w:p>
    <w:p w14:paraId="1E382568" w14:textId="77777777" w:rsidR="001F377B" w:rsidRPr="00E33FE1" w:rsidRDefault="001F377B" w:rsidP="00EC5A88">
      <w:pPr>
        <w:pStyle w:val="ConsPlusNormal"/>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6AFFC45F" w14:textId="77777777" w:rsidR="001F377B" w:rsidRPr="00E33FE1" w:rsidRDefault="001F377B"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1F377B" w:rsidRPr="00E33FE1" w14:paraId="6566C928" w14:textId="77777777" w:rsidTr="001F377B">
        <w:tc>
          <w:tcPr>
            <w:tcW w:w="2660" w:type="dxa"/>
          </w:tcPr>
          <w:p w14:paraId="711D5630"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0D805C03"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10569A36"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1F377B" w:rsidRPr="00E33FE1" w14:paraId="7BED580E" w14:textId="77777777" w:rsidTr="001F377B">
        <w:tc>
          <w:tcPr>
            <w:tcW w:w="2660" w:type="dxa"/>
            <w:vMerge w:val="restart"/>
          </w:tcPr>
          <w:p w14:paraId="333FDE92"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b/>
                <w:sz w:val="24"/>
                <w:szCs w:val="24"/>
              </w:rPr>
              <w:t>ОПК-2</w:t>
            </w:r>
          </w:p>
          <w:p w14:paraId="344A551E"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22B01DB7"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ОПК-2.2. Знать:</w:t>
            </w:r>
          </w:p>
          <w:p w14:paraId="5970C9B3"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Содержание норм материального и процессуального права</w:t>
            </w:r>
          </w:p>
          <w:p w14:paraId="56F6B829"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способы, виды, стадии применения правовых актов</w:t>
            </w:r>
          </w:p>
          <w:p w14:paraId="5203D875"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w:t>
            </w:r>
            <w:r w:rsidRPr="00E33FE1">
              <w:rPr>
                <w:rFonts w:ascii="Times New Roman" w:hAnsi="Times New Roman" w:cs="Times New Roman"/>
                <w:iCs/>
                <w:sz w:val="24"/>
                <w:szCs w:val="24"/>
              </w:rPr>
              <w:t xml:space="preserve"> основные положения</w:t>
            </w:r>
          </w:p>
          <w:p w14:paraId="7893D8F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отраслевых юридических и специальных</w:t>
            </w:r>
          </w:p>
          <w:p w14:paraId="5AF875F8"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наук, сущность и содержание основных</w:t>
            </w:r>
          </w:p>
          <w:p w14:paraId="08D281F0"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понятий, категорий, институтов,</w:t>
            </w:r>
          </w:p>
          <w:p w14:paraId="0ECF9BAC"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iCs/>
                <w:sz w:val="24"/>
                <w:szCs w:val="24"/>
              </w:rPr>
              <w:t>правовых статусов субъектов</w:t>
            </w:r>
          </w:p>
        </w:tc>
        <w:tc>
          <w:tcPr>
            <w:tcW w:w="3191" w:type="dxa"/>
          </w:tcPr>
          <w:p w14:paraId="4D93D3E6"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3B350428" w14:textId="77777777" w:rsidR="001F377B" w:rsidRPr="00E33FE1" w:rsidRDefault="001F377B"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теоретические основы квалификации юридических фактов и обстоятельств в сфере криминалистики,</w:t>
            </w:r>
            <w:r w:rsidRPr="00E33FE1">
              <w:rPr>
                <w:rFonts w:ascii="Times New Roman" w:hAnsi="Times New Roman" w:cs="Times New Roman"/>
                <w:sz w:val="24"/>
                <w:szCs w:val="24"/>
                <w:shd w:val="clear" w:color="auto" w:fill="FFFFFF"/>
              </w:rPr>
              <w:t xml:space="preserve"> формы и способы взаимодействия субъектов расследования, раскрытия и предупреждения преступлений.</w:t>
            </w:r>
          </w:p>
        </w:tc>
      </w:tr>
      <w:tr w:rsidR="001F377B" w:rsidRPr="00E33FE1" w14:paraId="73D2A803" w14:textId="77777777" w:rsidTr="001F377B">
        <w:tc>
          <w:tcPr>
            <w:tcW w:w="2660" w:type="dxa"/>
            <w:vMerge/>
          </w:tcPr>
          <w:p w14:paraId="5B581602" w14:textId="77777777" w:rsidR="001F377B" w:rsidRPr="00E33FE1" w:rsidRDefault="001F377B" w:rsidP="00E33FE1">
            <w:pPr>
              <w:pStyle w:val="ConsPlusNormal"/>
              <w:rPr>
                <w:rFonts w:ascii="Times New Roman" w:hAnsi="Times New Roman" w:cs="Times New Roman"/>
                <w:sz w:val="24"/>
                <w:szCs w:val="24"/>
              </w:rPr>
            </w:pPr>
          </w:p>
        </w:tc>
        <w:tc>
          <w:tcPr>
            <w:tcW w:w="3720" w:type="dxa"/>
          </w:tcPr>
          <w:p w14:paraId="5D512D8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ОПК-2.3.Уметь:</w:t>
            </w:r>
          </w:p>
          <w:p w14:paraId="0E4D90D5"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использовать нормы материального и процессуального права в профессиональной деятельности</w:t>
            </w:r>
          </w:p>
          <w:p w14:paraId="50B9F29A"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анализировать стадии судебных процессов в различных видах судопроизводств;</w:t>
            </w:r>
          </w:p>
        </w:tc>
        <w:tc>
          <w:tcPr>
            <w:tcW w:w="3191" w:type="dxa"/>
          </w:tcPr>
          <w:p w14:paraId="089CD2C5"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034E745C" w14:textId="77777777" w:rsidR="001F377B" w:rsidRPr="00E33FE1" w:rsidRDefault="001F377B"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использовать методы</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определения правовой природы правоотношений в криминалистической деятельности и квалификации юридических фактов и обстоятельств,</w:t>
            </w:r>
            <w:r w:rsidRPr="00E33FE1">
              <w:rPr>
                <w:rFonts w:ascii="Times New Roman" w:hAnsi="Times New Roman" w:cs="Times New Roman"/>
                <w:sz w:val="24"/>
                <w:szCs w:val="24"/>
                <w:shd w:val="clear" w:color="auto" w:fill="FFFFFF"/>
              </w:rPr>
              <w:t xml:space="preserve"> анализировать и применять нормативно-правовые акты и юридическую практику с целью обеспечения расследования, раскрытия и предупреждения преступлений</w:t>
            </w:r>
          </w:p>
        </w:tc>
      </w:tr>
      <w:tr w:rsidR="001F377B" w:rsidRPr="00E33FE1" w14:paraId="56F2999D" w14:textId="77777777" w:rsidTr="001F377B">
        <w:tc>
          <w:tcPr>
            <w:tcW w:w="2660" w:type="dxa"/>
            <w:vMerge/>
          </w:tcPr>
          <w:p w14:paraId="73847CF1" w14:textId="77777777" w:rsidR="001F377B" w:rsidRPr="00E33FE1" w:rsidRDefault="001F377B" w:rsidP="00E33FE1">
            <w:pPr>
              <w:pStyle w:val="ConsPlusNormal"/>
              <w:rPr>
                <w:rFonts w:ascii="Times New Roman" w:hAnsi="Times New Roman" w:cs="Times New Roman"/>
                <w:sz w:val="24"/>
                <w:szCs w:val="24"/>
              </w:rPr>
            </w:pPr>
          </w:p>
        </w:tc>
        <w:tc>
          <w:tcPr>
            <w:tcW w:w="3720" w:type="dxa"/>
          </w:tcPr>
          <w:p w14:paraId="3CBA1214"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ОПК-2.3. Владеть:</w:t>
            </w:r>
          </w:p>
          <w:p w14:paraId="49544BBA"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работы с нормами процессуального и материального права в профессиональной деятельности</w:t>
            </w:r>
          </w:p>
          <w:p w14:paraId="41E9FCD5"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навыками правовой квалификации, установления фактической основы дела, юридически значимых фактов, подготовки правоприменительных актов</w:t>
            </w:r>
          </w:p>
        </w:tc>
        <w:tc>
          <w:tcPr>
            <w:tcW w:w="3191" w:type="dxa"/>
          </w:tcPr>
          <w:p w14:paraId="48953E30"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207F83DE" w14:textId="77777777" w:rsidR="001F377B" w:rsidRPr="00E33FE1" w:rsidRDefault="001F377B"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навыками квалификации юридически значимых событий и фактов, навыками анализа, обобщения правового опыта с целью обеспечения расследования, раскрытия и предупреждения преступлений во благо общества и государства, а также</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 xml:space="preserve">правовыми средствами и способами воздействия на </w:t>
            </w:r>
            <w:r w:rsidRPr="00E33FE1">
              <w:rPr>
                <w:rFonts w:ascii="Times New Roman" w:hAnsi="Times New Roman" w:cs="Times New Roman"/>
                <w:sz w:val="24"/>
                <w:szCs w:val="24"/>
              </w:rPr>
              <w:lastRenderedPageBreak/>
              <w:t>общественные процессы в вопросах расследования, раскрытия и предупреждения преступлений.</w:t>
            </w:r>
          </w:p>
        </w:tc>
      </w:tr>
    </w:tbl>
    <w:p w14:paraId="33FBFE31" w14:textId="77777777" w:rsidR="001F377B" w:rsidRPr="00E33FE1" w:rsidRDefault="001F377B" w:rsidP="00E33FE1">
      <w:pPr>
        <w:pStyle w:val="ConsPlusNormal"/>
        <w:rPr>
          <w:rFonts w:ascii="Times New Roman" w:hAnsi="Times New Roman" w:cs="Times New Roman"/>
          <w:sz w:val="28"/>
          <w:szCs w:val="28"/>
        </w:rPr>
      </w:pPr>
    </w:p>
    <w:p w14:paraId="655375B1" w14:textId="77777777" w:rsidR="001F377B" w:rsidRPr="00E33FE1" w:rsidRDefault="001F377B" w:rsidP="00E33FE1">
      <w:pPr>
        <w:pStyle w:val="ConsPlusNormal"/>
        <w:ind w:firstLine="709"/>
        <w:jc w:val="both"/>
        <w:rPr>
          <w:rFonts w:ascii="Times New Roman" w:hAnsi="Times New Roman" w:cs="Times New Roman"/>
          <w:sz w:val="28"/>
          <w:szCs w:val="28"/>
        </w:rPr>
      </w:pPr>
    </w:p>
    <w:p w14:paraId="4DD6E39D" w14:textId="77777777" w:rsidR="001F377B" w:rsidRPr="00E33FE1" w:rsidRDefault="001F377B" w:rsidP="00EC5A88">
      <w:pPr>
        <w:pStyle w:val="ConsPlusNormal"/>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47E6CF7B" w14:textId="77777777" w:rsidR="001F377B" w:rsidRPr="00E33FE1" w:rsidRDefault="001F377B"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CB28C87" w14:textId="77777777" w:rsidR="001F377B" w:rsidRPr="00E33FE1" w:rsidRDefault="001F377B" w:rsidP="00E33FE1">
      <w:pPr>
        <w:pStyle w:val="Default"/>
        <w:rPr>
          <w:sz w:val="28"/>
          <w:szCs w:val="28"/>
        </w:rPr>
      </w:pPr>
      <w:r w:rsidRPr="00E33FE1">
        <w:rPr>
          <w:sz w:val="28"/>
          <w:szCs w:val="28"/>
        </w:rPr>
        <w:t>Каждый верный ответ оценивается следующим образом:</w:t>
      </w:r>
    </w:p>
    <w:p w14:paraId="68C617FE" w14:textId="77777777" w:rsidR="001F377B" w:rsidRPr="00E33FE1" w:rsidRDefault="001F377B" w:rsidP="00E33FE1">
      <w:pPr>
        <w:pStyle w:val="Default"/>
        <w:rPr>
          <w:sz w:val="28"/>
          <w:szCs w:val="28"/>
        </w:rPr>
      </w:pPr>
      <w:r w:rsidRPr="00E33FE1">
        <w:rPr>
          <w:sz w:val="28"/>
          <w:szCs w:val="28"/>
        </w:rPr>
        <w:t> задание в закрытой форме –1 балл,</w:t>
      </w:r>
    </w:p>
    <w:p w14:paraId="12935C58" w14:textId="77777777" w:rsidR="001F377B" w:rsidRPr="00E33FE1" w:rsidRDefault="001F377B" w:rsidP="00E33FE1">
      <w:pPr>
        <w:pStyle w:val="Default"/>
        <w:rPr>
          <w:sz w:val="28"/>
          <w:szCs w:val="28"/>
        </w:rPr>
      </w:pPr>
      <w:r w:rsidRPr="00E33FE1">
        <w:rPr>
          <w:sz w:val="28"/>
          <w:szCs w:val="28"/>
        </w:rPr>
        <w:t> задание в открытой форме – 2 балла,</w:t>
      </w:r>
    </w:p>
    <w:p w14:paraId="3A4A531E" w14:textId="77777777" w:rsidR="001F377B" w:rsidRPr="00E33FE1" w:rsidRDefault="001F377B" w:rsidP="00E33FE1">
      <w:pPr>
        <w:pStyle w:val="Default"/>
        <w:rPr>
          <w:sz w:val="28"/>
          <w:szCs w:val="28"/>
        </w:rPr>
      </w:pPr>
      <w:r w:rsidRPr="00E33FE1">
        <w:rPr>
          <w:sz w:val="28"/>
          <w:szCs w:val="28"/>
        </w:rPr>
        <w:t> задание на установление правильной последовательности – 2 балла,</w:t>
      </w:r>
    </w:p>
    <w:p w14:paraId="506373C0" w14:textId="77777777" w:rsidR="001F377B" w:rsidRPr="00E33FE1" w:rsidRDefault="001F377B" w:rsidP="00E33FE1">
      <w:pPr>
        <w:pStyle w:val="Default"/>
        <w:rPr>
          <w:sz w:val="28"/>
          <w:szCs w:val="28"/>
        </w:rPr>
      </w:pPr>
      <w:r w:rsidRPr="00E33FE1">
        <w:rPr>
          <w:sz w:val="28"/>
          <w:szCs w:val="28"/>
        </w:rPr>
        <w:t></w:t>
      </w:r>
      <w:r w:rsidR="00E33FE1" w:rsidRPr="00E33FE1">
        <w:rPr>
          <w:sz w:val="28"/>
          <w:szCs w:val="28"/>
        </w:rPr>
        <w:t xml:space="preserve"> </w:t>
      </w:r>
      <w:r w:rsidRPr="00E33FE1">
        <w:rPr>
          <w:sz w:val="28"/>
          <w:szCs w:val="28"/>
        </w:rPr>
        <w:t>задание на установление соответствия – 2 балла,</w:t>
      </w:r>
    </w:p>
    <w:p w14:paraId="125C5C07" w14:textId="77777777" w:rsidR="001F377B" w:rsidRPr="00E33FE1" w:rsidRDefault="001F377B" w:rsidP="00E33FE1">
      <w:pPr>
        <w:pStyle w:val="Default"/>
        <w:jc w:val="both"/>
        <w:rPr>
          <w:sz w:val="28"/>
          <w:szCs w:val="28"/>
        </w:rPr>
      </w:pPr>
      <w:r w:rsidRPr="00E33FE1">
        <w:rPr>
          <w:sz w:val="28"/>
          <w:szCs w:val="28"/>
        </w:rPr>
        <w:t xml:space="preserve"> решение компетентностно-ориентированной задачи – 5 баллов. </w:t>
      </w:r>
    </w:p>
    <w:p w14:paraId="7C4332C2" w14:textId="77777777" w:rsidR="001F377B" w:rsidRPr="00E33FE1" w:rsidRDefault="001F377B" w:rsidP="00E33FE1">
      <w:pPr>
        <w:pStyle w:val="ConsPlusNormal"/>
        <w:jc w:val="center"/>
        <w:rPr>
          <w:rFonts w:ascii="Times New Roman" w:hAnsi="Times New Roman" w:cs="Times New Roman"/>
          <w:b/>
          <w:sz w:val="28"/>
          <w:szCs w:val="28"/>
        </w:rPr>
      </w:pPr>
    </w:p>
    <w:p w14:paraId="38FF41DA"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выполнил 80–100 % заданий.</w:t>
      </w:r>
    </w:p>
    <w:p w14:paraId="338E07F6" w14:textId="77777777" w:rsidR="001F377B" w:rsidRPr="00E33FE1" w:rsidRDefault="001F377B"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«хорошо»</w:t>
      </w:r>
      <w:r w:rsidRPr="00E33FE1">
        <w:rPr>
          <w:rFonts w:ascii="Times New Roman" w:hAnsi="Times New Roman" w:cs="Times New Roman"/>
          <w:sz w:val="28"/>
          <w:szCs w:val="28"/>
        </w:rPr>
        <w:t xml:space="preserve"> выставляется студенту в том случае, если он выполнил 65–79 % заданий.</w:t>
      </w:r>
    </w:p>
    <w:p w14:paraId="6AD431F2" w14:textId="77777777" w:rsidR="001F377B" w:rsidRPr="00E33FE1" w:rsidRDefault="001F377B"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698CF8FD" w14:textId="77777777" w:rsidR="001F377B" w:rsidRPr="00E33FE1" w:rsidRDefault="001F377B"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6038E749" w14:textId="77777777" w:rsidR="001F377B" w:rsidRPr="00E33FE1" w:rsidRDefault="001F377B" w:rsidP="00E33FE1">
      <w:pPr>
        <w:pStyle w:val="ConsPlusNormal"/>
        <w:ind w:firstLine="709"/>
        <w:jc w:val="both"/>
        <w:rPr>
          <w:rFonts w:ascii="Times New Roman" w:hAnsi="Times New Roman" w:cs="Times New Roman"/>
          <w:sz w:val="24"/>
          <w:szCs w:val="24"/>
        </w:rPr>
      </w:pPr>
    </w:p>
    <w:p w14:paraId="020DD282" w14:textId="77777777" w:rsidR="001F377B" w:rsidRPr="00E33FE1" w:rsidRDefault="001F377B" w:rsidP="00EC5A88">
      <w:pPr>
        <w:pStyle w:val="ConsPlusNormal"/>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675189C9" w14:textId="77777777" w:rsidR="001F377B" w:rsidRPr="00E33FE1" w:rsidRDefault="001F377B" w:rsidP="00E33FE1">
      <w:pPr>
        <w:pStyle w:val="ConsPlusNormal"/>
        <w:jc w:val="center"/>
        <w:rPr>
          <w:rFonts w:ascii="Times New Roman" w:hAnsi="Times New Roman" w:cs="Times New Roman"/>
          <w:b/>
          <w:i/>
          <w:sz w:val="28"/>
          <w:szCs w:val="28"/>
        </w:rPr>
      </w:pPr>
    </w:p>
    <w:p w14:paraId="3E1FC594" w14:textId="77777777" w:rsidR="001F377B" w:rsidRPr="00E33FE1" w:rsidRDefault="001F377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63EB9C46" w14:textId="77777777" w:rsidR="001F377B" w:rsidRPr="00E33FE1" w:rsidRDefault="001F377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60D71DA4"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каждый вариант контрольно-измерительных материалов включаются задания в различных формах:</w:t>
      </w:r>
    </w:p>
    <w:p w14:paraId="37991237"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065CA891"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2BBB7B53"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5276DEEA"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3552A6F4" w14:textId="77777777" w:rsidR="001F377B" w:rsidRPr="00E33FE1" w:rsidRDefault="001F377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3EDBA05A" w14:textId="77777777" w:rsidR="001F377B" w:rsidRPr="00E33FE1" w:rsidRDefault="001F377B" w:rsidP="00E33FE1">
      <w:pPr>
        <w:pStyle w:val="ConsPlusNormal"/>
        <w:ind w:left="1069"/>
        <w:jc w:val="both"/>
        <w:rPr>
          <w:rFonts w:ascii="Times New Roman" w:hAnsi="Times New Roman" w:cs="Times New Roman"/>
          <w:b/>
          <w:sz w:val="28"/>
          <w:szCs w:val="28"/>
        </w:rPr>
      </w:pPr>
    </w:p>
    <w:p w14:paraId="0AA38200" w14:textId="77777777" w:rsidR="001F377B" w:rsidRPr="00E33FE1" w:rsidRDefault="001F377B" w:rsidP="00E33FE1">
      <w:pPr>
        <w:pStyle w:val="ConsPlusNormal"/>
        <w:ind w:left="1069"/>
        <w:jc w:val="center"/>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3DBF03A8" w14:textId="77777777" w:rsidR="001F377B" w:rsidRPr="00E33FE1" w:rsidRDefault="001F377B" w:rsidP="00E33FE1">
      <w:pPr>
        <w:pStyle w:val="ConsPlusNormal"/>
        <w:ind w:left="1069" w:hanging="360"/>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r w:rsidR="003E09EB">
        <w:rPr>
          <w:rFonts w:ascii="Times New Roman" w:hAnsi="Times New Roman" w:cs="Times New Roman"/>
          <w:b/>
          <w:sz w:val="28"/>
          <w:szCs w:val="28"/>
        </w:rPr>
        <w:t xml:space="preserve"> (ОПК-2)</w:t>
      </w:r>
      <w:r w:rsidRPr="00E33FE1">
        <w:rPr>
          <w:rFonts w:ascii="Times New Roman" w:hAnsi="Times New Roman" w:cs="Times New Roman"/>
          <w:b/>
          <w:sz w:val="28"/>
          <w:szCs w:val="28"/>
        </w:rPr>
        <w:t>:</w:t>
      </w:r>
    </w:p>
    <w:p w14:paraId="63FC0CB6"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Формы фиксации доказательственной информации в криминалистике:</w:t>
      </w:r>
    </w:p>
    <w:p w14:paraId="5780834C"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дистанционная</w:t>
      </w:r>
    </w:p>
    <w:p w14:paraId="7839EB00"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а)вербальная</w:t>
      </w:r>
    </w:p>
    <w:p w14:paraId="60F94A85"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б)идеальная</w:t>
      </w:r>
    </w:p>
    <w:p w14:paraId="56ACC355"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в)графическая</w:t>
      </w:r>
    </w:p>
    <w:p w14:paraId="3CCE66C0" w14:textId="77777777" w:rsidR="001F377B" w:rsidRPr="00E33FE1" w:rsidRDefault="001F377B" w:rsidP="00E33FE1">
      <w:pPr>
        <w:spacing w:after="0" w:line="240" w:lineRule="auto"/>
        <w:jc w:val="both"/>
        <w:rPr>
          <w:rFonts w:ascii="Times New Roman" w:hAnsi="Times New Roman" w:cs="Times New Roman"/>
          <w:sz w:val="28"/>
          <w:szCs w:val="28"/>
        </w:rPr>
      </w:pPr>
    </w:p>
    <w:p w14:paraId="5548A98B"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В качестве аудиосредств в криминалистической деятельности используется:</w:t>
      </w:r>
    </w:p>
    <w:p w14:paraId="5F9D1282"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а)бытовая звукозаписывающая и звуковоспроизводящая аппаратура</w:t>
      </w:r>
    </w:p>
    <w:p w14:paraId="27DBFD57"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б)специально разработанная и созданная для криминалистической в)деятельности звукозаписывающая и звуковоспроизводящая аппаратура</w:t>
      </w:r>
    </w:p>
    <w:p w14:paraId="3D92AC9A" w14:textId="77777777" w:rsidR="001F377B" w:rsidRPr="00E33FE1" w:rsidRDefault="001F377B" w:rsidP="00E33FE1">
      <w:pPr>
        <w:spacing w:after="0" w:line="240" w:lineRule="auto"/>
        <w:jc w:val="both"/>
        <w:rPr>
          <w:rFonts w:ascii="Times New Roman" w:hAnsi="Times New Roman" w:cs="Times New Roman"/>
          <w:sz w:val="28"/>
          <w:szCs w:val="28"/>
        </w:rPr>
      </w:pPr>
    </w:p>
    <w:p w14:paraId="3EF45A0D"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О применении звукозаписывающей аппаратуры в ходе следственного а)действия участники:</w:t>
      </w:r>
    </w:p>
    <w:p w14:paraId="3F2F70DA"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б)должны быть предупреждены</w:t>
      </w:r>
    </w:p>
    <w:p w14:paraId="1A0923A7"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в)могут быть предупреждены</w:t>
      </w:r>
    </w:p>
    <w:p w14:paraId="6BA989F1"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г)не предупреждаются</w:t>
      </w:r>
    </w:p>
    <w:p w14:paraId="621DDF4E" w14:textId="77777777" w:rsidR="001F377B" w:rsidRPr="00E33FE1" w:rsidRDefault="001F377B" w:rsidP="00E33FE1">
      <w:pPr>
        <w:spacing w:after="0" w:line="240" w:lineRule="auto"/>
        <w:jc w:val="both"/>
        <w:rPr>
          <w:rFonts w:ascii="Times New Roman" w:hAnsi="Times New Roman" w:cs="Times New Roman"/>
          <w:sz w:val="28"/>
          <w:szCs w:val="28"/>
        </w:rPr>
      </w:pPr>
    </w:p>
    <w:p w14:paraId="2F0C9DCF"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Звукозапись части следственного действия:</w:t>
      </w:r>
    </w:p>
    <w:p w14:paraId="120EEC50"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а)допускается</w:t>
      </w:r>
    </w:p>
    <w:p w14:paraId="618C71EE"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б)не допускается</w:t>
      </w:r>
    </w:p>
    <w:p w14:paraId="63FBB27E" w14:textId="77777777" w:rsidR="001F377B" w:rsidRPr="00E33FE1" w:rsidRDefault="001F377B" w:rsidP="00E33FE1">
      <w:pPr>
        <w:spacing w:after="0" w:line="240" w:lineRule="auto"/>
        <w:jc w:val="both"/>
        <w:rPr>
          <w:rFonts w:ascii="Times New Roman" w:hAnsi="Times New Roman" w:cs="Times New Roman"/>
          <w:sz w:val="28"/>
          <w:szCs w:val="28"/>
        </w:rPr>
      </w:pPr>
    </w:p>
    <w:p w14:paraId="49FB6F5A"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Повторение следственного действия специально для звукозаписи:</w:t>
      </w:r>
    </w:p>
    <w:p w14:paraId="4DEBB8E5"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а)допускается</w:t>
      </w:r>
    </w:p>
    <w:p w14:paraId="672103ED"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б)не допускается</w:t>
      </w:r>
    </w:p>
    <w:p w14:paraId="78A09A06" w14:textId="77777777" w:rsidR="001F377B" w:rsidRPr="00E33FE1" w:rsidRDefault="001F377B" w:rsidP="00E33FE1">
      <w:pPr>
        <w:spacing w:after="0" w:line="240" w:lineRule="auto"/>
        <w:jc w:val="both"/>
        <w:rPr>
          <w:rFonts w:ascii="Times New Roman" w:hAnsi="Times New Roman" w:cs="Times New Roman"/>
          <w:sz w:val="28"/>
          <w:szCs w:val="28"/>
        </w:rPr>
      </w:pPr>
    </w:p>
    <w:p w14:paraId="4441CCD8"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Звукозапись – средство фиксации хода и результатов следственного а)действия:</w:t>
      </w:r>
    </w:p>
    <w:p w14:paraId="2B5C4D44"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б)основное</w:t>
      </w:r>
    </w:p>
    <w:p w14:paraId="0F0CF888"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в)дополнительное</w:t>
      </w:r>
    </w:p>
    <w:p w14:paraId="7FA7302D"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г)на усмотрение следователя</w:t>
      </w:r>
    </w:p>
    <w:p w14:paraId="4BF02615" w14:textId="77777777" w:rsidR="001F377B" w:rsidRPr="00E33FE1" w:rsidRDefault="001F377B" w:rsidP="00E33FE1">
      <w:pPr>
        <w:spacing w:after="0" w:line="240" w:lineRule="auto"/>
        <w:jc w:val="both"/>
        <w:rPr>
          <w:rFonts w:ascii="Times New Roman" w:hAnsi="Times New Roman" w:cs="Times New Roman"/>
          <w:sz w:val="28"/>
          <w:szCs w:val="28"/>
        </w:rPr>
      </w:pPr>
    </w:p>
    <w:p w14:paraId="56F1D7A8"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Рефлексная фотография – метод:</w:t>
      </w:r>
    </w:p>
    <w:p w14:paraId="16EB34AE"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а)опознавательной фотосъемки</w:t>
      </w:r>
    </w:p>
    <w:p w14:paraId="5850B939"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б)панорамной фотосъемки</w:t>
      </w:r>
    </w:p>
    <w:p w14:paraId="2BDE9A86"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в)измерительной фотосъемки</w:t>
      </w:r>
    </w:p>
    <w:p w14:paraId="15DABFDA"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г)репродукционной фотосъемки</w:t>
      </w:r>
    </w:p>
    <w:p w14:paraId="03FED861" w14:textId="77777777" w:rsidR="001F377B" w:rsidRPr="00E33FE1" w:rsidRDefault="001F377B" w:rsidP="00E33FE1">
      <w:pPr>
        <w:spacing w:after="0" w:line="240" w:lineRule="auto"/>
        <w:jc w:val="both"/>
        <w:rPr>
          <w:rFonts w:ascii="Times New Roman" w:hAnsi="Times New Roman" w:cs="Times New Roman"/>
          <w:sz w:val="28"/>
          <w:szCs w:val="28"/>
        </w:rPr>
      </w:pPr>
    </w:p>
    <w:p w14:paraId="62BFADF8"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Объекты опознавательной фотосъемки:</w:t>
      </w:r>
    </w:p>
    <w:p w14:paraId="6E81EDCA"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а)живое лицо</w:t>
      </w:r>
    </w:p>
    <w:p w14:paraId="098C5167"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б)вещественное доказательство</w:t>
      </w:r>
    </w:p>
    <w:p w14:paraId="671B8900"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участок местности и помещение</w:t>
      </w:r>
    </w:p>
    <w:p w14:paraId="2663A1C3" w14:textId="77777777" w:rsidR="001F377B" w:rsidRPr="00E33FE1" w:rsidRDefault="001F377B" w:rsidP="00E33FE1">
      <w:pPr>
        <w:spacing w:after="0" w:line="240" w:lineRule="auto"/>
        <w:jc w:val="both"/>
        <w:rPr>
          <w:rFonts w:ascii="Times New Roman" w:hAnsi="Times New Roman" w:cs="Times New Roman"/>
          <w:sz w:val="28"/>
          <w:szCs w:val="28"/>
        </w:rPr>
      </w:pPr>
    </w:p>
    <w:p w14:paraId="57418ABC"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Детальная фотосъемка – это:</w:t>
      </w:r>
    </w:p>
    <w:p w14:paraId="0874206C"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а)запечатление объекта с охватом окружающей обстановки для его привязки к окружающей местности</w:t>
      </w:r>
    </w:p>
    <w:p w14:paraId="6A0C85B4"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б)запечатление объекта целиком без охвата окружающей обстановки</w:t>
      </w:r>
    </w:p>
    <w:p w14:paraId="7D724C9D"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в)запечатление наиболее важных объектов и их взаиморасположения</w:t>
      </w:r>
    </w:p>
    <w:p w14:paraId="24F21767"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г)запечатление отдельных внешних признаков объектов</w:t>
      </w:r>
    </w:p>
    <w:p w14:paraId="76788156" w14:textId="77777777" w:rsidR="001F377B" w:rsidRPr="00E33FE1" w:rsidRDefault="001F377B" w:rsidP="00E33FE1">
      <w:pPr>
        <w:spacing w:after="0" w:line="240" w:lineRule="auto"/>
        <w:jc w:val="both"/>
        <w:rPr>
          <w:rFonts w:ascii="Times New Roman" w:hAnsi="Times New Roman" w:cs="Times New Roman"/>
          <w:sz w:val="28"/>
          <w:szCs w:val="28"/>
        </w:rPr>
      </w:pPr>
    </w:p>
    <w:p w14:paraId="0806C5EB"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Задачи опознавательной фотосъемки живых лиц НЕ включают:</w:t>
      </w:r>
    </w:p>
    <w:p w14:paraId="06E37DA6"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а)предъявление для опознания</w:t>
      </w:r>
    </w:p>
    <w:p w14:paraId="60580266"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б)составление «словесного портрета»</w:t>
      </w:r>
    </w:p>
    <w:p w14:paraId="2B60ECA1"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в)розыск</w:t>
      </w:r>
    </w:p>
    <w:p w14:paraId="4062B3B5"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г)регистрация</w:t>
      </w:r>
    </w:p>
    <w:p w14:paraId="2594EAB7" w14:textId="77777777" w:rsidR="001F377B" w:rsidRPr="00E33FE1" w:rsidRDefault="001F377B" w:rsidP="00E33FE1">
      <w:pPr>
        <w:spacing w:after="0" w:line="240" w:lineRule="auto"/>
        <w:jc w:val="both"/>
        <w:rPr>
          <w:rFonts w:ascii="Times New Roman" w:hAnsi="Times New Roman" w:cs="Times New Roman"/>
          <w:sz w:val="28"/>
          <w:szCs w:val="28"/>
        </w:rPr>
      </w:pPr>
    </w:p>
    <w:p w14:paraId="5CFD3EA7" w14:textId="77777777" w:rsidR="001F377B" w:rsidRPr="00E33FE1" w:rsidRDefault="001F377B"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r w:rsidR="003E09EB">
        <w:rPr>
          <w:rFonts w:ascii="Times New Roman" w:hAnsi="Times New Roman" w:cs="Times New Roman"/>
          <w:b/>
          <w:sz w:val="28"/>
          <w:szCs w:val="28"/>
        </w:rPr>
        <w:t xml:space="preserve"> (ОПК-2)</w:t>
      </w:r>
      <w:r w:rsidRPr="00E33FE1">
        <w:rPr>
          <w:rFonts w:ascii="Times New Roman" w:hAnsi="Times New Roman" w:cs="Times New Roman"/>
          <w:b/>
          <w:sz w:val="28"/>
          <w:szCs w:val="28"/>
        </w:rPr>
        <w:t>:</w:t>
      </w:r>
    </w:p>
    <w:p w14:paraId="7A597424"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_______________ – это любые сведения, на основе которых суд, прокурор, следователь, дознаватель, устанавливают наличие или отсутствие обстоятельств, подлежащих доказыванию, и имеющих значение для уголовного дела.</w:t>
      </w:r>
    </w:p>
    <w:p w14:paraId="54C9835C" w14:textId="77777777" w:rsidR="001F377B" w:rsidRPr="00E33FE1" w:rsidRDefault="001F377B" w:rsidP="00E33FE1">
      <w:pPr>
        <w:pStyle w:val="ConsPlusNormal"/>
        <w:jc w:val="both"/>
        <w:rPr>
          <w:rFonts w:ascii="Times New Roman" w:hAnsi="Times New Roman" w:cs="Times New Roman"/>
          <w:b/>
          <w:sz w:val="28"/>
          <w:szCs w:val="28"/>
        </w:rPr>
      </w:pPr>
    </w:p>
    <w:p w14:paraId="51C14B0B" w14:textId="77777777" w:rsidR="001F377B" w:rsidRPr="00E33FE1" w:rsidRDefault="001F377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Правила опознавательной фотосъемки живых лиц: фотографирование в ________ и как правило правый профиль.</w:t>
      </w:r>
    </w:p>
    <w:p w14:paraId="7F68D10A" w14:textId="77777777" w:rsidR="001F377B" w:rsidRPr="00E33FE1" w:rsidRDefault="001F377B" w:rsidP="00E33FE1">
      <w:pPr>
        <w:spacing w:after="0" w:line="240" w:lineRule="auto"/>
        <w:jc w:val="both"/>
        <w:rPr>
          <w:rFonts w:ascii="Times New Roman" w:hAnsi="Times New Roman" w:cs="Times New Roman"/>
          <w:sz w:val="28"/>
          <w:szCs w:val="28"/>
        </w:rPr>
      </w:pPr>
    </w:p>
    <w:p w14:paraId="732869FC" w14:textId="77777777" w:rsidR="001F377B" w:rsidRPr="00E33FE1" w:rsidRDefault="001F377B"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7076E467" w14:textId="77777777" w:rsidR="001F377B" w:rsidRPr="00E33FE1" w:rsidRDefault="001F377B" w:rsidP="00E33FE1">
      <w:pPr>
        <w:pStyle w:val="ConsPlusNormal"/>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1. </w:t>
      </w:r>
      <w:r w:rsidRPr="00E33FE1">
        <w:rPr>
          <w:rFonts w:ascii="Times New Roman" w:eastAsia="Calibri" w:hAnsi="Times New Roman" w:cs="Times New Roman"/>
          <w:sz w:val="28"/>
          <w:szCs w:val="28"/>
          <w:lang w:eastAsia="en-US"/>
        </w:rPr>
        <w:t>Установите соответствие между видами экспертиз и их объектами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19"/>
      </w:tblGrid>
      <w:tr w:rsidR="001F377B" w:rsidRPr="00E33FE1" w14:paraId="7394E559" w14:textId="77777777" w:rsidTr="001F377B">
        <w:tc>
          <w:tcPr>
            <w:tcW w:w="4503" w:type="dxa"/>
          </w:tcPr>
          <w:p w14:paraId="1C252700" w14:textId="77777777" w:rsidR="001F377B" w:rsidRPr="00E33FE1" w:rsidRDefault="001F377B"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Судебно-почерковедческая</w:t>
            </w:r>
          </w:p>
        </w:tc>
        <w:tc>
          <w:tcPr>
            <w:tcW w:w="4819" w:type="dxa"/>
          </w:tcPr>
          <w:p w14:paraId="5855EDE9"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определение качества, объема и (или) стоимости выполненных строительных работ, их соответствия проектной документации</w:t>
            </w:r>
          </w:p>
        </w:tc>
      </w:tr>
      <w:tr w:rsidR="001F377B" w:rsidRPr="00E33FE1" w14:paraId="1CA23430" w14:textId="77777777" w:rsidTr="001F377B">
        <w:trPr>
          <w:trHeight w:val="579"/>
        </w:trPr>
        <w:tc>
          <w:tcPr>
            <w:tcW w:w="4503" w:type="dxa"/>
          </w:tcPr>
          <w:p w14:paraId="322F8224"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Строительно-техническая</w:t>
            </w:r>
          </w:p>
        </w:tc>
        <w:tc>
          <w:tcPr>
            <w:tcW w:w="4819" w:type="dxa"/>
          </w:tcPr>
          <w:p w14:paraId="63A06DD3"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проверка подлинности подписи, выполненной тем или иным лицом на документе;</w:t>
            </w:r>
          </w:p>
        </w:tc>
      </w:tr>
      <w:tr w:rsidR="001F377B" w:rsidRPr="00E33FE1" w14:paraId="4CE110F1" w14:textId="77777777" w:rsidTr="001F377B">
        <w:trPr>
          <w:trHeight w:val="579"/>
        </w:trPr>
        <w:tc>
          <w:tcPr>
            <w:tcW w:w="4503" w:type="dxa"/>
          </w:tcPr>
          <w:p w14:paraId="15B8C492"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w:t>
            </w:r>
            <w:r w:rsidRPr="00E33FE1">
              <w:rPr>
                <w:rFonts w:ascii="Times New Roman" w:hAnsi="Times New Roman" w:cs="Times New Roman"/>
              </w:rPr>
              <w:t xml:space="preserve"> </w:t>
            </w:r>
            <w:r w:rsidRPr="00E33FE1">
              <w:rPr>
                <w:rFonts w:ascii="Times New Roman" w:eastAsia="Calibri" w:hAnsi="Times New Roman" w:cs="Times New Roman"/>
                <w:sz w:val="28"/>
                <w:szCs w:val="28"/>
                <w:lang w:eastAsia="en-US"/>
              </w:rPr>
              <w:t>Судебно-психиатрическая</w:t>
            </w:r>
          </w:p>
        </w:tc>
        <w:tc>
          <w:tcPr>
            <w:tcW w:w="4819" w:type="dxa"/>
          </w:tcPr>
          <w:p w14:paraId="6C59D22E"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устанавливает наличие или отсутствие у человека психических расстройств</w:t>
            </w:r>
          </w:p>
        </w:tc>
      </w:tr>
      <w:tr w:rsidR="001F377B" w:rsidRPr="00E33FE1" w14:paraId="2D210F1B" w14:textId="77777777" w:rsidTr="001F377B">
        <w:trPr>
          <w:trHeight w:val="579"/>
        </w:trPr>
        <w:tc>
          <w:tcPr>
            <w:tcW w:w="4503" w:type="dxa"/>
          </w:tcPr>
          <w:p w14:paraId="7153CC7B"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4.Судебно-лингвистическая </w:t>
            </w:r>
          </w:p>
        </w:tc>
        <w:tc>
          <w:tcPr>
            <w:tcW w:w="4819" w:type="dxa"/>
          </w:tcPr>
          <w:p w14:paraId="36D89035"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Г) исследование устного или письменного текста для определения </w:t>
            </w:r>
            <w:r w:rsidRPr="00E33FE1">
              <w:rPr>
                <w:rFonts w:ascii="Times New Roman" w:eastAsia="Calibri" w:hAnsi="Times New Roman" w:cs="Times New Roman"/>
                <w:sz w:val="28"/>
                <w:szCs w:val="28"/>
                <w:lang w:eastAsia="en-US"/>
              </w:rPr>
              <w:lastRenderedPageBreak/>
              <w:t>его смысловой направленности, значения отдельных слов, выражений или оборотов</w:t>
            </w:r>
          </w:p>
        </w:tc>
      </w:tr>
    </w:tbl>
    <w:p w14:paraId="684D4E15"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lastRenderedPageBreak/>
        <w:t xml:space="preserve">2. </w:t>
      </w:r>
      <w:r w:rsidRPr="00E33FE1">
        <w:rPr>
          <w:rFonts w:ascii="Times New Roman" w:eastAsia="Calibri" w:hAnsi="Times New Roman" w:cs="Times New Roman"/>
          <w:sz w:val="28"/>
          <w:szCs w:val="28"/>
          <w:lang w:eastAsia="en-US"/>
        </w:rPr>
        <w:t>Установите соответствие между видами экспертиз и их содержанием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19"/>
      </w:tblGrid>
      <w:tr w:rsidR="001F377B" w:rsidRPr="00E33FE1" w14:paraId="374DD945" w14:textId="77777777" w:rsidTr="001F377B">
        <w:tc>
          <w:tcPr>
            <w:tcW w:w="4503" w:type="dxa"/>
          </w:tcPr>
          <w:p w14:paraId="78B95C35" w14:textId="77777777" w:rsidR="001F377B" w:rsidRPr="00E33FE1" w:rsidRDefault="001F377B" w:rsidP="00E33FE1">
            <w:pPr>
              <w:pStyle w:val="aa"/>
              <w:shd w:val="clear" w:color="auto" w:fill="FFFFFF"/>
              <w:spacing w:after="0" w:line="240" w:lineRule="auto"/>
              <w:rPr>
                <w:color w:val="000000"/>
                <w:sz w:val="28"/>
                <w:szCs w:val="28"/>
              </w:rPr>
            </w:pPr>
            <w:r w:rsidRPr="00E33FE1">
              <w:rPr>
                <w:rStyle w:val="ad"/>
                <w:sz w:val="28"/>
                <w:szCs w:val="28"/>
              </w:rPr>
              <w:t>1. Ботаническая</w:t>
            </w:r>
          </w:p>
          <w:p w14:paraId="7A13629F" w14:textId="77777777" w:rsidR="001F377B" w:rsidRPr="00E33FE1" w:rsidRDefault="001F377B" w:rsidP="00E33FE1">
            <w:pPr>
              <w:pStyle w:val="aa"/>
              <w:shd w:val="clear" w:color="auto" w:fill="FFFFFF"/>
              <w:spacing w:after="0" w:line="240" w:lineRule="auto"/>
              <w:rPr>
                <w:rFonts w:eastAsia="Calibri"/>
                <w:sz w:val="28"/>
                <w:szCs w:val="28"/>
                <w:lang w:eastAsia="en-US"/>
              </w:rPr>
            </w:pPr>
          </w:p>
        </w:tc>
        <w:tc>
          <w:tcPr>
            <w:tcW w:w="4819" w:type="dxa"/>
          </w:tcPr>
          <w:p w14:paraId="54BB7A40" w14:textId="77777777" w:rsidR="001F377B" w:rsidRPr="00E33FE1" w:rsidRDefault="001F377B" w:rsidP="00E33FE1">
            <w:pPr>
              <w:spacing w:after="0" w:line="240" w:lineRule="auto"/>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rPr>
              <w:t>А) Исследование объектов растительного происхождения.</w:t>
            </w:r>
          </w:p>
        </w:tc>
      </w:tr>
      <w:tr w:rsidR="001F377B" w:rsidRPr="00E33FE1" w14:paraId="50A7DAB2" w14:textId="77777777" w:rsidTr="001F377B">
        <w:trPr>
          <w:trHeight w:val="447"/>
        </w:trPr>
        <w:tc>
          <w:tcPr>
            <w:tcW w:w="4503" w:type="dxa"/>
          </w:tcPr>
          <w:p w14:paraId="4094F4BF" w14:textId="77777777" w:rsidR="001F377B" w:rsidRPr="00E33FE1" w:rsidRDefault="001F377B" w:rsidP="00E33FE1">
            <w:pPr>
              <w:pStyle w:val="aa"/>
              <w:shd w:val="clear" w:color="auto" w:fill="FFFFFF"/>
              <w:spacing w:after="0" w:line="240" w:lineRule="auto"/>
              <w:rPr>
                <w:color w:val="000000"/>
                <w:sz w:val="28"/>
                <w:szCs w:val="28"/>
              </w:rPr>
            </w:pPr>
            <w:r w:rsidRPr="00E33FE1">
              <w:rPr>
                <w:rStyle w:val="ad"/>
                <w:sz w:val="28"/>
                <w:szCs w:val="28"/>
              </w:rPr>
              <w:t>2. Бухгалтерская</w:t>
            </w:r>
            <w:r w:rsidRPr="00E33FE1">
              <w:rPr>
                <w:color w:val="000000"/>
                <w:sz w:val="28"/>
                <w:szCs w:val="28"/>
              </w:rPr>
              <w:t xml:space="preserve">. </w:t>
            </w:r>
          </w:p>
          <w:p w14:paraId="2D7E2492"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p>
        </w:tc>
        <w:tc>
          <w:tcPr>
            <w:tcW w:w="4819" w:type="dxa"/>
          </w:tcPr>
          <w:p w14:paraId="5B4DBF11" w14:textId="77777777" w:rsidR="001F377B" w:rsidRPr="00E33FE1" w:rsidRDefault="001F377B" w:rsidP="00E33FE1">
            <w:pPr>
              <w:spacing w:after="0" w:line="240" w:lineRule="auto"/>
              <w:jc w:val="both"/>
              <w:rPr>
                <w:rFonts w:ascii="Times New Roman" w:eastAsia="Calibri" w:hAnsi="Times New Roman" w:cs="Times New Roman"/>
                <w:sz w:val="28"/>
                <w:szCs w:val="28"/>
                <w:lang w:eastAsia="en-US"/>
              </w:rPr>
            </w:pPr>
            <w:r w:rsidRPr="00E33FE1">
              <w:rPr>
                <w:rFonts w:ascii="Times New Roman" w:hAnsi="Times New Roman" w:cs="Times New Roman"/>
                <w:color w:val="000000"/>
                <w:sz w:val="28"/>
                <w:szCs w:val="28"/>
              </w:rPr>
              <w:t>Б) Исследование содержания записей бухгалтерского учета.</w:t>
            </w:r>
          </w:p>
        </w:tc>
      </w:tr>
      <w:tr w:rsidR="001F377B" w:rsidRPr="00E33FE1" w14:paraId="67253887" w14:textId="77777777" w:rsidTr="001F377B">
        <w:trPr>
          <w:trHeight w:val="327"/>
        </w:trPr>
        <w:tc>
          <w:tcPr>
            <w:tcW w:w="4503" w:type="dxa"/>
          </w:tcPr>
          <w:p w14:paraId="527DD19A" w14:textId="77777777" w:rsidR="001F377B" w:rsidRPr="00E33FE1" w:rsidRDefault="001F377B" w:rsidP="00E33FE1">
            <w:pPr>
              <w:pStyle w:val="aa"/>
              <w:shd w:val="clear" w:color="auto" w:fill="FFFFFF"/>
              <w:spacing w:after="0" w:line="240" w:lineRule="auto"/>
              <w:rPr>
                <w:rStyle w:val="ad"/>
                <w:b w:val="0"/>
                <w:sz w:val="28"/>
                <w:szCs w:val="28"/>
              </w:rPr>
            </w:pPr>
            <w:r w:rsidRPr="00E33FE1">
              <w:rPr>
                <w:rStyle w:val="ad"/>
                <w:sz w:val="28"/>
                <w:szCs w:val="28"/>
              </w:rPr>
              <w:t>3.</w:t>
            </w:r>
            <w:r w:rsidRPr="00E33FE1">
              <w:rPr>
                <w:b/>
                <w:color w:val="000000"/>
                <w:sz w:val="28"/>
                <w:szCs w:val="28"/>
                <w:shd w:val="clear" w:color="auto" w:fill="FFFFFF"/>
              </w:rPr>
              <w:t xml:space="preserve"> </w:t>
            </w:r>
            <w:r w:rsidRPr="00E33FE1">
              <w:rPr>
                <w:rStyle w:val="ad"/>
                <w:sz w:val="28"/>
                <w:szCs w:val="28"/>
                <w:shd w:val="clear" w:color="auto" w:fill="FFFFFF"/>
              </w:rPr>
              <w:t>Компьютерная</w:t>
            </w:r>
          </w:p>
        </w:tc>
        <w:tc>
          <w:tcPr>
            <w:tcW w:w="4819" w:type="dxa"/>
          </w:tcPr>
          <w:p w14:paraId="3FDEF336" w14:textId="77777777" w:rsidR="001F377B" w:rsidRPr="00E33FE1" w:rsidRDefault="001F377B" w:rsidP="00E33FE1">
            <w:pPr>
              <w:spacing w:after="0" w:line="240" w:lineRule="auto"/>
              <w:jc w:val="both"/>
              <w:rPr>
                <w:rFonts w:ascii="Times New Roman" w:hAnsi="Times New Roman" w:cs="Times New Roman"/>
                <w:color w:val="000000"/>
                <w:sz w:val="28"/>
                <w:szCs w:val="28"/>
              </w:rPr>
            </w:pPr>
            <w:r w:rsidRPr="00E33FE1">
              <w:rPr>
                <w:rFonts w:ascii="Times New Roman" w:hAnsi="Times New Roman" w:cs="Times New Roman"/>
                <w:color w:val="000000"/>
                <w:sz w:val="28"/>
                <w:szCs w:val="28"/>
                <w:shd w:val="clear" w:color="auto" w:fill="FFFFFF"/>
              </w:rPr>
              <w:t>В) Исследование причин, закономерностей возникновения и развития пожара</w:t>
            </w:r>
          </w:p>
        </w:tc>
      </w:tr>
      <w:tr w:rsidR="001F377B" w:rsidRPr="00E33FE1" w14:paraId="75BE0E16" w14:textId="77777777" w:rsidTr="001F377B">
        <w:trPr>
          <w:trHeight w:val="306"/>
        </w:trPr>
        <w:tc>
          <w:tcPr>
            <w:tcW w:w="4503" w:type="dxa"/>
          </w:tcPr>
          <w:p w14:paraId="19F6920D" w14:textId="77777777" w:rsidR="001F377B" w:rsidRPr="00E33FE1" w:rsidRDefault="001F377B" w:rsidP="00E33FE1">
            <w:pPr>
              <w:pStyle w:val="aa"/>
              <w:shd w:val="clear" w:color="auto" w:fill="FFFFFF"/>
              <w:spacing w:after="0" w:line="240" w:lineRule="auto"/>
              <w:rPr>
                <w:rStyle w:val="ad"/>
                <w:b w:val="0"/>
                <w:sz w:val="28"/>
                <w:szCs w:val="28"/>
              </w:rPr>
            </w:pPr>
            <w:r w:rsidRPr="00E33FE1">
              <w:rPr>
                <w:rStyle w:val="ad"/>
                <w:sz w:val="28"/>
                <w:szCs w:val="28"/>
              </w:rPr>
              <w:t>4.</w:t>
            </w:r>
            <w:r w:rsidRPr="00E33FE1">
              <w:rPr>
                <w:b/>
                <w:color w:val="000000"/>
                <w:sz w:val="28"/>
                <w:szCs w:val="28"/>
                <w:shd w:val="clear" w:color="auto" w:fill="FFFFFF"/>
              </w:rPr>
              <w:t xml:space="preserve"> </w:t>
            </w:r>
            <w:r w:rsidRPr="00E33FE1">
              <w:rPr>
                <w:rStyle w:val="ad"/>
                <w:sz w:val="28"/>
                <w:szCs w:val="28"/>
                <w:shd w:val="clear" w:color="auto" w:fill="FFFFFF"/>
              </w:rPr>
              <w:t>Пожарно-техническая</w:t>
            </w:r>
          </w:p>
        </w:tc>
        <w:tc>
          <w:tcPr>
            <w:tcW w:w="4819" w:type="dxa"/>
          </w:tcPr>
          <w:p w14:paraId="234DABA1" w14:textId="77777777" w:rsidR="001F377B" w:rsidRPr="00E33FE1" w:rsidRDefault="001F377B" w:rsidP="00E33FE1">
            <w:pPr>
              <w:spacing w:after="0" w:line="240" w:lineRule="auto"/>
              <w:jc w:val="both"/>
              <w:rPr>
                <w:rFonts w:ascii="Times New Roman" w:hAnsi="Times New Roman" w:cs="Times New Roman"/>
                <w:color w:val="000000"/>
                <w:sz w:val="28"/>
                <w:szCs w:val="28"/>
                <w:shd w:val="clear" w:color="auto" w:fill="FFFFFF"/>
              </w:rPr>
            </w:pPr>
            <w:r w:rsidRPr="00E33FE1">
              <w:rPr>
                <w:rFonts w:ascii="Times New Roman" w:hAnsi="Times New Roman" w:cs="Times New Roman"/>
                <w:color w:val="000000"/>
                <w:sz w:val="28"/>
                <w:szCs w:val="28"/>
                <w:shd w:val="clear" w:color="auto" w:fill="FFFFFF"/>
              </w:rPr>
              <w:t>Г) Исследование компьютерной информации.</w:t>
            </w:r>
          </w:p>
        </w:tc>
      </w:tr>
    </w:tbl>
    <w:p w14:paraId="172F5097" w14:textId="77777777" w:rsidR="001F377B" w:rsidRPr="00E33FE1" w:rsidRDefault="001F377B" w:rsidP="00E33FE1">
      <w:pPr>
        <w:pStyle w:val="ConsPlusNormal"/>
        <w:ind w:firstLine="709"/>
        <w:jc w:val="both"/>
        <w:rPr>
          <w:rFonts w:ascii="Times New Roman" w:hAnsi="Times New Roman" w:cs="Times New Roman"/>
          <w:b/>
          <w:sz w:val="28"/>
          <w:szCs w:val="28"/>
        </w:rPr>
      </w:pPr>
    </w:p>
    <w:p w14:paraId="0D33683B" w14:textId="77777777" w:rsidR="001F377B" w:rsidRPr="00E33FE1" w:rsidRDefault="001F377B"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Компетентностно-ориентированные задачи</w:t>
      </w:r>
    </w:p>
    <w:p w14:paraId="08325BD4" w14:textId="77777777" w:rsidR="001F377B" w:rsidRPr="00E33FE1" w:rsidRDefault="001F377B" w:rsidP="00E33FE1">
      <w:pPr>
        <w:spacing w:after="0" w:line="240" w:lineRule="auto"/>
        <w:ind w:firstLine="709"/>
        <w:jc w:val="both"/>
        <w:rPr>
          <w:rFonts w:ascii="Times New Roman" w:hAnsi="Times New Roman" w:cs="Times New Roman"/>
          <w:i/>
          <w:sz w:val="28"/>
          <w:szCs w:val="28"/>
        </w:rPr>
      </w:pPr>
      <w:r w:rsidRPr="00E33FE1">
        <w:rPr>
          <w:rFonts w:ascii="Times New Roman" w:hAnsi="Times New Roman" w:cs="Times New Roman"/>
          <w:sz w:val="28"/>
          <w:szCs w:val="28"/>
        </w:rPr>
        <w:t>1.</w:t>
      </w:r>
      <w:r w:rsidRPr="00E33FE1">
        <w:rPr>
          <w:rFonts w:ascii="Times New Roman" w:hAnsi="Times New Roman" w:cs="Times New Roman"/>
          <w:i/>
          <w:sz w:val="28"/>
          <w:szCs w:val="28"/>
        </w:rPr>
        <w:t xml:space="preserve"> Постройте первоначальные следственные версии. Установите круг лиц, подлежащих привлечению к расследованию убийства. Составьте план расследования. Какие тактические приемы были применены вами при построении следственных версий, установлении круга лиц, привлекаемых к расследованию и составлении плана расследования?</w:t>
      </w:r>
    </w:p>
    <w:p w14:paraId="0EF996EE"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i/>
          <w:sz w:val="28"/>
          <w:szCs w:val="28"/>
        </w:rPr>
        <w:t>Результаты отразите в рабочей тетради.</w:t>
      </w:r>
    </w:p>
    <w:p w14:paraId="181FE3CF" w14:textId="77777777" w:rsidR="001F377B" w:rsidRPr="00E33FE1" w:rsidRDefault="001F377B" w:rsidP="00E33FE1">
      <w:pPr>
        <w:spacing w:after="0" w:line="240" w:lineRule="auto"/>
        <w:ind w:firstLine="709"/>
        <w:jc w:val="both"/>
        <w:rPr>
          <w:rFonts w:ascii="Times New Roman" w:hAnsi="Times New Roman" w:cs="Times New Roman"/>
          <w:sz w:val="28"/>
          <w:szCs w:val="28"/>
        </w:rPr>
      </w:pPr>
    </w:p>
    <w:p w14:paraId="1A732A48" w14:textId="77777777" w:rsidR="001F377B" w:rsidRPr="00E33FE1" w:rsidRDefault="001F377B" w:rsidP="00E33FE1">
      <w:pPr>
        <w:spacing w:after="0" w:line="240" w:lineRule="auto"/>
        <w:ind w:firstLine="709"/>
        <w:jc w:val="both"/>
        <w:rPr>
          <w:rFonts w:ascii="Times New Roman" w:hAnsi="Times New Roman" w:cs="Times New Roman"/>
          <w:i/>
          <w:sz w:val="28"/>
          <w:szCs w:val="28"/>
        </w:rPr>
      </w:pPr>
      <w:r w:rsidRPr="00E33FE1">
        <w:rPr>
          <w:rFonts w:ascii="Times New Roman" w:hAnsi="Times New Roman" w:cs="Times New Roman"/>
          <w:sz w:val="28"/>
          <w:szCs w:val="28"/>
        </w:rPr>
        <w:t>2.</w:t>
      </w:r>
      <w:r w:rsidRPr="00E33FE1">
        <w:rPr>
          <w:rFonts w:ascii="Times New Roman" w:hAnsi="Times New Roman" w:cs="Times New Roman"/>
          <w:i/>
          <w:sz w:val="28"/>
          <w:szCs w:val="28"/>
        </w:rPr>
        <w:t xml:space="preserve"> Определите основные направления взаимодействия следователя и оперативно-розыскных органов при расследовании данного преступления. Составьте отдельное поручение оперативно-розыскному органу по установлению обстоятельств совершения данного преступления.</w:t>
      </w:r>
    </w:p>
    <w:p w14:paraId="4F29DAD5" w14:textId="77777777" w:rsidR="001F377B" w:rsidRPr="00E33FE1" w:rsidRDefault="001F377B" w:rsidP="00E33FE1">
      <w:pPr>
        <w:spacing w:after="0" w:line="240" w:lineRule="auto"/>
        <w:ind w:firstLine="709"/>
        <w:jc w:val="both"/>
        <w:rPr>
          <w:rFonts w:ascii="Times New Roman" w:hAnsi="Times New Roman" w:cs="Times New Roman"/>
          <w:i/>
          <w:sz w:val="28"/>
          <w:szCs w:val="28"/>
        </w:rPr>
      </w:pPr>
      <w:r w:rsidRPr="00E33FE1">
        <w:rPr>
          <w:rFonts w:ascii="Times New Roman" w:hAnsi="Times New Roman" w:cs="Times New Roman"/>
          <w:i/>
          <w:sz w:val="28"/>
          <w:szCs w:val="28"/>
        </w:rPr>
        <w:t>Составленное отдельное поручение приобщите к рабочей тетради.</w:t>
      </w:r>
    </w:p>
    <w:p w14:paraId="13BCEC95" w14:textId="77777777" w:rsidR="001F377B" w:rsidRPr="00E33FE1" w:rsidRDefault="001F377B" w:rsidP="00E33FE1">
      <w:pPr>
        <w:spacing w:after="0" w:line="240" w:lineRule="auto"/>
        <w:rPr>
          <w:rFonts w:ascii="Times New Roman" w:hAnsi="Times New Roman" w:cs="Times New Roman"/>
        </w:rPr>
      </w:pPr>
    </w:p>
    <w:p w14:paraId="51CCC361" w14:textId="77777777" w:rsidR="001F377B" w:rsidRPr="00E33FE1" w:rsidRDefault="001F377B" w:rsidP="00E33FE1">
      <w:pPr>
        <w:spacing w:after="0" w:line="240" w:lineRule="auto"/>
        <w:rPr>
          <w:rFonts w:ascii="Times New Roman" w:hAnsi="Times New Roman" w:cs="Times New Roman"/>
        </w:rPr>
      </w:pPr>
    </w:p>
    <w:p w14:paraId="3770435F" w14:textId="77777777" w:rsidR="00EC5A88" w:rsidRDefault="00EC5A88">
      <w:pPr>
        <w:rPr>
          <w:rFonts w:ascii="Times New Roman" w:hAnsi="Times New Roman" w:cs="Times New Roman"/>
          <w:b/>
          <w:sz w:val="32"/>
          <w:szCs w:val="32"/>
        </w:rPr>
      </w:pPr>
      <w:r>
        <w:rPr>
          <w:rFonts w:ascii="Times New Roman" w:hAnsi="Times New Roman" w:cs="Times New Roman"/>
          <w:b/>
          <w:sz w:val="32"/>
          <w:szCs w:val="32"/>
        </w:rPr>
        <w:br w:type="page"/>
      </w:r>
    </w:p>
    <w:p w14:paraId="68D552E6" w14:textId="77777777" w:rsidR="001F377B" w:rsidRPr="00E33FE1" w:rsidRDefault="001F377B" w:rsidP="00E33FE1">
      <w:pPr>
        <w:pStyle w:val="ConsPlusNormal"/>
        <w:ind w:firstLine="709"/>
        <w:jc w:val="center"/>
        <w:rPr>
          <w:rFonts w:ascii="Times New Roman" w:hAnsi="Times New Roman" w:cs="Times New Roman"/>
          <w:b/>
          <w:sz w:val="32"/>
          <w:szCs w:val="32"/>
        </w:rPr>
      </w:pPr>
      <w:r w:rsidRPr="00E33FE1">
        <w:rPr>
          <w:rFonts w:ascii="Times New Roman" w:hAnsi="Times New Roman" w:cs="Times New Roman"/>
          <w:b/>
          <w:sz w:val="32"/>
          <w:szCs w:val="32"/>
        </w:rPr>
        <w:lastRenderedPageBreak/>
        <w:t xml:space="preserve">Оценочные материалы для проведения промежуточной аттестации по дисциплине </w:t>
      </w:r>
      <w:r w:rsidR="008E727A" w:rsidRPr="008E727A">
        <w:rPr>
          <w:rFonts w:ascii="Times New Roman" w:hAnsi="Times New Roman" w:cs="Times New Roman"/>
          <w:b/>
          <w:sz w:val="28"/>
          <w:szCs w:val="28"/>
        </w:rPr>
        <w:t>«</w:t>
      </w:r>
      <w:r w:rsidRPr="008E727A">
        <w:rPr>
          <w:rFonts w:ascii="Times New Roman" w:hAnsi="Times New Roman" w:cs="Times New Roman"/>
          <w:b/>
          <w:sz w:val="28"/>
          <w:szCs w:val="28"/>
        </w:rPr>
        <w:t>Финансовое право</w:t>
      </w:r>
      <w:r w:rsidR="008E727A" w:rsidRPr="008E727A">
        <w:rPr>
          <w:rFonts w:ascii="Times New Roman" w:hAnsi="Times New Roman" w:cs="Times New Roman"/>
          <w:b/>
          <w:sz w:val="28"/>
          <w:szCs w:val="28"/>
        </w:rPr>
        <w:t>»</w:t>
      </w:r>
    </w:p>
    <w:p w14:paraId="5ADA3505" w14:textId="77777777" w:rsidR="001F377B" w:rsidRPr="00E33FE1" w:rsidRDefault="001F377B" w:rsidP="00E33FE1">
      <w:pPr>
        <w:pStyle w:val="ConsPlusNormal"/>
        <w:ind w:firstLine="709"/>
        <w:jc w:val="center"/>
        <w:rPr>
          <w:rFonts w:ascii="Times New Roman" w:hAnsi="Times New Roman" w:cs="Times New Roman"/>
          <w:b/>
          <w:sz w:val="28"/>
          <w:szCs w:val="28"/>
        </w:rPr>
      </w:pPr>
    </w:p>
    <w:p w14:paraId="0030D723" w14:textId="77777777" w:rsidR="001F377B" w:rsidRPr="00E33FE1" w:rsidRDefault="001F377B" w:rsidP="00EC5A88">
      <w:pPr>
        <w:pStyle w:val="ConsPlusNormal"/>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индикаторов достижения компетенций и планируемых результатов обучения по дисциплине </w:t>
      </w:r>
    </w:p>
    <w:p w14:paraId="6CBA16C7" w14:textId="77777777" w:rsidR="001F377B" w:rsidRPr="00E33FE1" w:rsidRDefault="001F377B" w:rsidP="00E33FE1">
      <w:pPr>
        <w:pStyle w:val="ConsPlusNormal"/>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1F377B" w:rsidRPr="00E33FE1" w14:paraId="1B62E4F1" w14:textId="77777777" w:rsidTr="001F377B">
        <w:tc>
          <w:tcPr>
            <w:tcW w:w="2660" w:type="dxa"/>
          </w:tcPr>
          <w:p w14:paraId="3A08D1EC"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3720" w:type="dxa"/>
          </w:tcPr>
          <w:p w14:paraId="7F6A15BC"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23D0C6AF" w14:textId="77777777" w:rsidR="001F377B" w:rsidRPr="00E33FE1" w:rsidRDefault="001F377B"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1F377B" w:rsidRPr="00E33FE1" w14:paraId="77B35143" w14:textId="77777777" w:rsidTr="001F377B">
        <w:tc>
          <w:tcPr>
            <w:tcW w:w="2660" w:type="dxa"/>
            <w:vMerge w:val="restart"/>
          </w:tcPr>
          <w:p w14:paraId="3BF5C253"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b/>
                <w:bCs/>
                <w:sz w:val="24"/>
                <w:szCs w:val="24"/>
              </w:rPr>
              <w:t xml:space="preserve">ОПК-2: </w:t>
            </w:r>
            <w:r w:rsidRPr="00E33FE1">
              <w:rPr>
                <w:rFonts w:ascii="Times New Roman" w:hAnsi="Times New Roman" w:cs="Times New Roman"/>
                <w:bCs/>
                <w:sz w:val="24"/>
                <w:szCs w:val="24"/>
              </w:rPr>
              <w:t>Способен применять нормы материального и процессуального права при решении задач профессиональной деятельности</w:t>
            </w:r>
          </w:p>
        </w:tc>
        <w:tc>
          <w:tcPr>
            <w:tcW w:w="3720" w:type="dxa"/>
          </w:tcPr>
          <w:p w14:paraId="5E2CBCA6" w14:textId="77777777" w:rsidR="001F377B" w:rsidRPr="00E33FE1" w:rsidRDefault="001F377B"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t>ОПК-2.1 Знать:</w:t>
            </w:r>
          </w:p>
          <w:p w14:paraId="754E059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Содержание норм материального и процессуального права</w:t>
            </w:r>
          </w:p>
          <w:p w14:paraId="4D3A6C05"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способы, виды, стадии применения правовых актов</w:t>
            </w:r>
          </w:p>
          <w:p w14:paraId="554ECBC4"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основные положения отраслевых юридических и специальных наук, сущность и содержание основных понятий, категорий, институтов, правовых статусов субъектов</w:t>
            </w:r>
          </w:p>
        </w:tc>
        <w:tc>
          <w:tcPr>
            <w:tcW w:w="3191" w:type="dxa"/>
          </w:tcPr>
          <w:p w14:paraId="4AEBF0C6"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Знает:</w:t>
            </w:r>
          </w:p>
          <w:p w14:paraId="5880BC36"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нормы финансового права</w:t>
            </w:r>
          </w:p>
          <w:p w14:paraId="5DC14D1D"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способы, виды и стадии применения норм финансового права</w:t>
            </w:r>
          </w:p>
          <w:p w14:paraId="5BB84825"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основные понятия, категории и институты финансового права</w:t>
            </w:r>
          </w:p>
          <w:p w14:paraId="47B4A1E3" w14:textId="77777777" w:rsidR="001F377B" w:rsidRPr="00E33FE1" w:rsidRDefault="001F377B" w:rsidP="00E33FE1">
            <w:pPr>
              <w:pStyle w:val="ConsPlusNormal"/>
              <w:rPr>
                <w:rFonts w:ascii="Times New Roman" w:hAnsi="Times New Roman" w:cs="Times New Roman"/>
                <w:sz w:val="24"/>
                <w:szCs w:val="24"/>
              </w:rPr>
            </w:pPr>
          </w:p>
        </w:tc>
      </w:tr>
      <w:tr w:rsidR="001F377B" w:rsidRPr="00E33FE1" w14:paraId="6BF171A9" w14:textId="77777777" w:rsidTr="001F377B">
        <w:tc>
          <w:tcPr>
            <w:tcW w:w="2660" w:type="dxa"/>
            <w:vMerge/>
          </w:tcPr>
          <w:p w14:paraId="35416257" w14:textId="77777777" w:rsidR="001F377B" w:rsidRPr="00E33FE1" w:rsidRDefault="001F377B" w:rsidP="00E33FE1">
            <w:pPr>
              <w:pStyle w:val="ConsPlusNormal"/>
              <w:rPr>
                <w:rFonts w:ascii="Times New Roman" w:hAnsi="Times New Roman" w:cs="Times New Roman"/>
                <w:sz w:val="24"/>
                <w:szCs w:val="24"/>
              </w:rPr>
            </w:pPr>
          </w:p>
        </w:tc>
        <w:tc>
          <w:tcPr>
            <w:tcW w:w="3720" w:type="dxa"/>
          </w:tcPr>
          <w:p w14:paraId="286665C5" w14:textId="77777777" w:rsidR="001F377B" w:rsidRPr="00E33FE1" w:rsidRDefault="001F377B"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t xml:space="preserve">ОПК-2.2 </w:t>
            </w:r>
          </w:p>
          <w:p w14:paraId="7B5AF8F3"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использовать нормы материального и процессуального права в профессиональной деятельности</w:t>
            </w:r>
          </w:p>
          <w:p w14:paraId="6C0D7FEE" w14:textId="77777777" w:rsidR="001F377B" w:rsidRPr="00E33FE1" w:rsidRDefault="001F377B"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анализировать стадии судебных процессов в различных видах судопроизводств;</w:t>
            </w:r>
          </w:p>
        </w:tc>
        <w:tc>
          <w:tcPr>
            <w:tcW w:w="3191" w:type="dxa"/>
          </w:tcPr>
          <w:p w14:paraId="5CF1BED3"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Умеет:</w:t>
            </w:r>
          </w:p>
          <w:p w14:paraId="41329E1D"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умеет применять нормы финансового права в профессиональной деятельности</w:t>
            </w:r>
          </w:p>
          <w:p w14:paraId="4DE882DF"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xml:space="preserve">- особенности осуществления взыскания за счет средств казны </w:t>
            </w:r>
          </w:p>
        </w:tc>
      </w:tr>
      <w:tr w:rsidR="001F377B" w:rsidRPr="00E33FE1" w14:paraId="33DA61CF" w14:textId="77777777" w:rsidTr="001F377B">
        <w:tc>
          <w:tcPr>
            <w:tcW w:w="2660" w:type="dxa"/>
            <w:vMerge/>
          </w:tcPr>
          <w:p w14:paraId="28A259A1" w14:textId="77777777" w:rsidR="001F377B" w:rsidRPr="00E33FE1" w:rsidRDefault="001F377B" w:rsidP="00E33FE1">
            <w:pPr>
              <w:pStyle w:val="ConsPlusNormal"/>
              <w:rPr>
                <w:rFonts w:ascii="Times New Roman" w:hAnsi="Times New Roman" w:cs="Times New Roman"/>
                <w:sz w:val="24"/>
                <w:szCs w:val="24"/>
              </w:rPr>
            </w:pPr>
          </w:p>
        </w:tc>
        <w:tc>
          <w:tcPr>
            <w:tcW w:w="3720" w:type="dxa"/>
          </w:tcPr>
          <w:p w14:paraId="77554B6E" w14:textId="77777777" w:rsidR="001F377B" w:rsidRPr="00E33FE1" w:rsidRDefault="001F377B" w:rsidP="00E33FE1">
            <w:pPr>
              <w:pStyle w:val="ConsPlusNormal"/>
              <w:rPr>
                <w:rFonts w:ascii="Times New Roman" w:hAnsi="Times New Roman" w:cs="Times New Roman"/>
                <w:b/>
                <w:sz w:val="24"/>
                <w:szCs w:val="24"/>
              </w:rPr>
            </w:pPr>
            <w:r w:rsidRPr="00E33FE1">
              <w:rPr>
                <w:rFonts w:ascii="Times New Roman" w:hAnsi="Times New Roman" w:cs="Times New Roman"/>
                <w:b/>
                <w:sz w:val="24"/>
                <w:szCs w:val="24"/>
              </w:rPr>
              <w:t>ОПК-2.3</w:t>
            </w:r>
          </w:p>
          <w:p w14:paraId="1E3BA1EA"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работы с нормами процессуального и материального права в профессиональной деятельности</w:t>
            </w:r>
          </w:p>
          <w:p w14:paraId="70BF57A9"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 навыками правовой квалификации, установления фактической основы дела, юридически значимых фактов, подготовки правоприменительных актов</w:t>
            </w:r>
          </w:p>
        </w:tc>
        <w:tc>
          <w:tcPr>
            <w:tcW w:w="3191" w:type="dxa"/>
          </w:tcPr>
          <w:p w14:paraId="7792DD6F"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Владеет:</w:t>
            </w:r>
          </w:p>
          <w:p w14:paraId="5845F305"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Навыками разрешения правовых казусов в сфере публичных финансов</w:t>
            </w:r>
          </w:p>
          <w:p w14:paraId="0E88DEDC" w14:textId="77777777" w:rsidR="001F377B" w:rsidRPr="00E33FE1" w:rsidRDefault="001F377B" w:rsidP="00E33FE1">
            <w:pPr>
              <w:pStyle w:val="ConsPlusNormal"/>
              <w:rPr>
                <w:rFonts w:ascii="Times New Roman" w:hAnsi="Times New Roman" w:cs="Times New Roman"/>
                <w:sz w:val="24"/>
                <w:szCs w:val="24"/>
              </w:rPr>
            </w:pPr>
            <w:r w:rsidRPr="00E33FE1">
              <w:rPr>
                <w:rFonts w:ascii="Times New Roman" w:hAnsi="Times New Roman" w:cs="Times New Roman"/>
                <w:sz w:val="24"/>
                <w:szCs w:val="24"/>
              </w:rPr>
              <w:t>-навыками определения необходимых для применения нормативных правовых актов</w:t>
            </w:r>
          </w:p>
        </w:tc>
      </w:tr>
    </w:tbl>
    <w:p w14:paraId="5BE70B67" w14:textId="77777777" w:rsidR="001F377B" w:rsidRPr="00E33FE1" w:rsidRDefault="001F377B" w:rsidP="00E33FE1">
      <w:pPr>
        <w:pStyle w:val="ConsPlusNormal"/>
        <w:jc w:val="both"/>
        <w:rPr>
          <w:rFonts w:ascii="Times New Roman" w:hAnsi="Times New Roman" w:cs="Times New Roman"/>
          <w:b/>
          <w:i/>
          <w:sz w:val="28"/>
          <w:szCs w:val="28"/>
        </w:rPr>
      </w:pPr>
    </w:p>
    <w:p w14:paraId="49AD5A04" w14:textId="77777777" w:rsidR="001F377B" w:rsidRPr="00E33FE1" w:rsidRDefault="001F377B" w:rsidP="00EC5A88">
      <w:pPr>
        <w:pStyle w:val="ConsPlusNormal"/>
        <w:jc w:val="both"/>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1A631F00" w14:textId="77777777" w:rsidR="001F377B" w:rsidRPr="00E33FE1" w:rsidRDefault="001F377B"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7A90AC7" w14:textId="77777777" w:rsidR="001F377B" w:rsidRPr="00E33FE1" w:rsidRDefault="001F377B" w:rsidP="00E33FE1">
      <w:pPr>
        <w:pStyle w:val="Default"/>
        <w:jc w:val="both"/>
        <w:rPr>
          <w:sz w:val="28"/>
          <w:szCs w:val="28"/>
        </w:rPr>
      </w:pPr>
    </w:p>
    <w:p w14:paraId="5B0F74F2" w14:textId="77777777" w:rsidR="001F377B" w:rsidRPr="00E33FE1" w:rsidRDefault="001F377B" w:rsidP="00E33FE1">
      <w:pPr>
        <w:pStyle w:val="Default"/>
        <w:jc w:val="both"/>
        <w:rPr>
          <w:sz w:val="28"/>
          <w:szCs w:val="28"/>
        </w:rPr>
      </w:pPr>
      <w:r w:rsidRPr="00E33FE1">
        <w:rPr>
          <w:sz w:val="28"/>
          <w:szCs w:val="28"/>
        </w:rPr>
        <w:t>Зачет:</w:t>
      </w:r>
    </w:p>
    <w:p w14:paraId="7B063D08" w14:textId="77777777" w:rsidR="001F377B" w:rsidRPr="00E33FE1" w:rsidRDefault="001F377B" w:rsidP="00E33FE1">
      <w:pPr>
        <w:pStyle w:val="Default"/>
        <w:jc w:val="both"/>
        <w:rPr>
          <w:sz w:val="28"/>
          <w:szCs w:val="28"/>
        </w:rPr>
      </w:pPr>
      <w:r w:rsidRPr="00E33FE1">
        <w:rPr>
          <w:sz w:val="28"/>
          <w:szCs w:val="28"/>
        </w:rPr>
        <w:t xml:space="preserve">Каждый верный ответ оценивается следующим образом: </w:t>
      </w:r>
    </w:p>
    <w:p w14:paraId="396042EF" w14:textId="77777777" w:rsidR="001F377B" w:rsidRPr="00E33FE1" w:rsidRDefault="001F377B" w:rsidP="00E33FE1">
      <w:pPr>
        <w:pStyle w:val="Default"/>
        <w:tabs>
          <w:tab w:val="left" w:pos="5955"/>
        </w:tabs>
        <w:jc w:val="both"/>
        <w:rPr>
          <w:sz w:val="28"/>
          <w:szCs w:val="28"/>
        </w:rPr>
      </w:pPr>
      <w:r w:rsidRPr="00E33FE1">
        <w:rPr>
          <w:sz w:val="28"/>
          <w:szCs w:val="28"/>
        </w:rPr>
        <w:t> задание в закрытой форме –1 балл,</w:t>
      </w:r>
      <w:r w:rsidRPr="00E33FE1">
        <w:rPr>
          <w:sz w:val="28"/>
          <w:szCs w:val="28"/>
        </w:rPr>
        <w:tab/>
      </w:r>
    </w:p>
    <w:p w14:paraId="3CF49B5F" w14:textId="77777777" w:rsidR="001F377B" w:rsidRPr="00E33FE1" w:rsidRDefault="001F377B" w:rsidP="00E33FE1">
      <w:pPr>
        <w:pStyle w:val="Default"/>
        <w:jc w:val="both"/>
        <w:rPr>
          <w:sz w:val="28"/>
          <w:szCs w:val="28"/>
        </w:rPr>
      </w:pPr>
      <w:r w:rsidRPr="00E33FE1">
        <w:rPr>
          <w:sz w:val="28"/>
          <w:szCs w:val="28"/>
        </w:rPr>
        <w:lastRenderedPageBreak/>
        <w:t> задание в открытой форме – 2 балла,</w:t>
      </w:r>
    </w:p>
    <w:p w14:paraId="0EF96F78" w14:textId="77777777" w:rsidR="001F377B" w:rsidRPr="00E33FE1" w:rsidRDefault="001F377B" w:rsidP="00E33FE1">
      <w:pPr>
        <w:pStyle w:val="Default"/>
        <w:jc w:val="both"/>
        <w:rPr>
          <w:sz w:val="28"/>
          <w:szCs w:val="28"/>
        </w:rPr>
      </w:pPr>
      <w:r w:rsidRPr="00E33FE1">
        <w:rPr>
          <w:sz w:val="28"/>
          <w:szCs w:val="28"/>
        </w:rPr>
        <w:t></w:t>
      </w:r>
      <w:r w:rsidR="00E33FE1" w:rsidRPr="00E33FE1">
        <w:rPr>
          <w:sz w:val="28"/>
          <w:szCs w:val="28"/>
        </w:rPr>
        <w:t xml:space="preserve"> </w:t>
      </w:r>
      <w:r w:rsidRPr="00E33FE1">
        <w:rPr>
          <w:sz w:val="28"/>
          <w:szCs w:val="28"/>
        </w:rPr>
        <w:t>задание на установление соответствия – 2 балла,</w:t>
      </w:r>
    </w:p>
    <w:p w14:paraId="12360DE9" w14:textId="77777777" w:rsidR="001F377B" w:rsidRPr="00E33FE1" w:rsidRDefault="001F377B" w:rsidP="00E33FE1">
      <w:pPr>
        <w:pStyle w:val="Default"/>
        <w:jc w:val="both"/>
        <w:rPr>
          <w:sz w:val="28"/>
          <w:szCs w:val="28"/>
        </w:rPr>
      </w:pPr>
      <w:r w:rsidRPr="00E33FE1">
        <w:rPr>
          <w:sz w:val="28"/>
          <w:szCs w:val="28"/>
        </w:rPr>
        <w:t xml:space="preserve"> решение компетентностно-ориентированной задачи – 5 баллов. </w:t>
      </w:r>
    </w:p>
    <w:p w14:paraId="3EC069C7" w14:textId="77777777" w:rsidR="001F377B" w:rsidRPr="00E33FE1" w:rsidRDefault="001F377B" w:rsidP="00E33FE1">
      <w:pPr>
        <w:pStyle w:val="ConsPlusNormal"/>
        <w:ind w:firstLine="709"/>
        <w:contextualSpacing/>
        <w:jc w:val="both"/>
        <w:rPr>
          <w:rFonts w:ascii="Times New Roman" w:hAnsi="Times New Roman" w:cs="Times New Roman"/>
          <w:b/>
          <w:sz w:val="28"/>
          <w:szCs w:val="28"/>
        </w:rPr>
      </w:pPr>
    </w:p>
    <w:p w14:paraId="76A6D1BA"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«зачтено»</w:t>
      </w:r>
      <w:r w:rsidRPr="00E33FE1">
        <w:rPr>
          <w:rFonts w:ascii="Times New Roman" w:hAnsi="Times New Roman" w:cs="Times New Roman"/>
          <w:sz w:val="28"/>
          <w:szCs w:val="28"/>
        </w:rPr>
        <w:t xml:space="preserve"> выставляется студенту в том случае, если он набирает 26-50 баллов.</w:t>
      </w:r>
    </w:p>
    <w:p w14:paraId="78C8D5FC"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u w:val="single"/>
        </w:rPr>
        <w:tab/>
        <w:t>Отметка «незачтено»</w:t>
      </w:r>
      <w:r w:rsidRPr="00E33FE1">
        <w:rPr>
          <w:rFonts w:ascii="Times New Roman" w:hAnsi="Times New Roman" w:cs="Times New Roman"/>
          <w:sz w:val="28"/>
          <w:szCs w:val="28"/>
        </w:rPr>
        <w:t xml:space="preserve"> выставляется студенту в том случае, если он набирает 0-25 баллов. </w:t>
      </w:r>
    </w:p>
    <w:p w14:paraId="4BC629D8"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p>
    <w:p w14:paraId="0C4022B5"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Экзамен: </w:t>
      </w:r>
    </w:p>
    <w:p w14:paraId="13802810" w14:textId="77777777" w:rsidR="001F377B" w:rsidRPr="00E33FE1" w:rsidRDefault="001F377B" w:rsidP="00E33FE1">
      <w:pPr>
        <w:pStyle w:val="Default"/>
        <w:jc w:val="both"/>
        <w:rPr>
          <w:sz w:val="28"/>
          <w:szCs w:val="28"/>
        </w:rPr>
      </w:pPr>
      <w:r w:rsidRPr="00E33FE1">
        <w:rPr>
          <w:sz w:val="28"/>
          <w:szCs w:val="28"/>
        </w:rPr>
        <w:t xml:space="preserve">Каждый верный ответ оценивается следующим образом: </w:t>
      </w:r>
    </w:p>
    <w:p w14:paraId="368DAB08" w14:textId="77777777" w:rsidR="001F377B" w:rsidRPr="00E33FE1" w:rsidRDefault="001F377B" w:rsidP="00E33FE1">
      <w:pPr>
        <w:pStyle w:val="Default"/>
        <w:jc w:val="both"/>
        <w:rPr>
          <w:sz w:val="28"/>
          <w:szCs w:val="28"/>
        </w:rPr>
      </w:pPr>
      <w:r w:rsidRPr="00E33FE1">
        <w:rPr>
          <w:sz w:val="28"/>
          <w:szCs w:val="28"/>
        </w:rPr>
        <w:t> задание в закрытой форме –1 балл,</w:t>
      </w:r>
    </w:p>
    <w:p w14:paraId="73E714BD" w14:textId="77777777" w:rsidR="001F377B" w:rsidRPr="00E33FE1" w:rsidRDefault="001F377B" w:rsidP="00E33FE1">
      <w:pPr>
        <w:pStyle w:val="Default"/>
        <w:jc w:val="both"/>
        <w:rPr>
          <w:sz w:val="28"/>
          <w:szCs w:val="28"/>
        </w:rPr>
      </w:pPr>
      <w:r w:rsidRPr="00E33FE1">
        <w:rPr>
          <w:sz w:val="28"/>
          <w:szCs w:val="28"/>
        </w:rPr>
        <w:t> задание в открытой форме – 3 балла,</w:t>
      </w:r>
    </w:p>
    <w:p w14:paraId="031397C4" w14:textId="77777777" w:rsidR="001F377B" w:rsidRPr="00E33FE1" w:rsidRDefault="001F377B" w:rsidP="00E33FE1">
      <w:pPr>
        <w:pStyle w:val="Default"/>
        <w:jc w:val="both"/>
        <w:rPr>
          <w:sz w:val="28"/>
          <w:szCs w:val="28"/>
        </w:rPr>
      </w:pPr>
      <w:r w:rsidRPr="00E33FE1">
        <w:rPr>
          <w:sz w:val="28"/>
          <w:szCs w:val="28"/>
        </w:rPr>
        <w:t> задание на установление правильной последовательности и соответствия – 3 балла,</w:t>
      </w:r>
    </w:p>
    <w:p w14:paraId="21B1EC7B" w14:textId="77777777" w:rsidR="001F377B" w:rsidRPr="00E33FE1" w:rsidRDefault="001F377B" w:rsidP="00E33FE1">
      <w:pPr>
        <w:pStyle w:val="Default"/>
        <w:jc w:val="both"/>
        <w:rPr>
          <w:sz w:val="28"/>
          <w:szCs w:val="28"/>
        </w:rPr>
      </w:pPr>
      <w:r w:rsidRPr="00E33FE1">
        <w:rPr>
          <w:sz w:val="28"/>
          <w:szCs w:val="28"/>
        </w:rPr>
        <w:t xml:space="preserve"> решение компетентностно-ориентированной задачи – 10 баллов. Максимальное количество баллов за тестирование – 100 баллов. </w:t>
      </w:r>
    </w:p>
    <w:p w14:paraId="41C9FFF4" w14:textId="77777777" w:rsidR="001F377B" w:rsidRPr="00E33FE1" w:rsidRDefault="001F377B" w:rsidP="00E33FE1">
      <w:pPr>
        <w:pStyle w:val="ConsPlusNormal"/>
        <w:jc w:val="both"/>
        <w:rPr>
          <w:rFonts w:ascii="Times New Roman" w:hAnsi="Times New Roman" w:cs="Times New Roman"/>
          <w:b/>
          <w:sz w:val="28"/>
          <w:szCs w:val="28"/>
        </w:rPr>
      </w:pPr>
    </w:p>
    <w:p w14:paraId="7D6D193D" w14:textId="77777777" w:rsidR="001F377B" w:rsidRPr="00E33FE1" w:rsidRDefault="001F377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u w:val="single"/>
        </w:rPr>
        <w:t>Отметка «отлично»</w:t>
      </w:r>
      <w:r w:rsidRPr="00E33FE1">
        <w:rPr>
          <w:rFonts w:ascii="Times New Roman" w:hAnsi="Times New Roman" w:cs="Times New Roman"/>
          <w:sz w:val="28"/>
          <w:szCs w:val="28"/>
        </w:rPr>
        <w:t xml:space="preserve"> выставляется студенту в том случае, если он набирает 75</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баллов.</w:t>
      </w:r>
    </w:p>
    <w:p w14:paraId="5D6E450D" w14:textId="77777777" w:rsidR="001F377B" w:rsidRPr="00E33FE1" w:rsidRDefault="001F377B"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ab/>
        <w:t>Отметка «хорошо»</w:t>
      </w:r>
      <w:r w:rsidRPr="00E33FE1">
        <w:rPr>
          <w:rFonts w:ascii="Times New Roman" w:hAnsi="Times New Roman" w:cs="Times New Roman"/>
          <w:sz w:val="28"/>
          <w:szCs w:val="28"/>
        </w:rPr>
        <w:t xml:space="preserve"> выставляется студенту в том случае, если он набирает 65–74 балла.</w:t>
      </w:r>
    </w:p>
    <w:p w14:paraId="6A5BE25B" w14:textId="77777777" w:rsidR="001F377B" w:rsidRPr="00E33FE1" w:rsidRDefault="001F377B"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bCs/>
          <w:sz w:val="28"/>
          <w:szCs w:val="28"/>
          <w:u w:val="single"/>
        </w:rPr>
        <w:t>Отметка «удовлетворительно»</w:t>
      </w:r>
      <w:r w:rsidRPr="00E33FE1">
        <w:rPr>
          <w:rFonts w:ascii="Times New Roman" w:hAnsi="Times New Roman" w:cs="Times New Roman"/>
          <w:bCs/>
          <w:sz w:val="28"/>
          <w:szCs w:val="28"/>
        </w:rPr>
        <w:t xml:space="preserve"> выставляется студенту в том случае, если набирает 54–63 балла.</w:t>
      </w:r>
      <w:r w:rsidR="00E33FE1" w:rsidRPr="00E33FE1">
        <w:rPr>
          <w:rFonts w:ascii="Times New Roman" w:hAnsi="Times New Roman" w:cs="Times New Roman"/>
          <w:bCs/>
          <w:sz w:val="28"/>
          <w:szCs w:val="28"/>
        </w:rPr>
        <w:t xml:space="preserve"> </w:t>
      </w:r>
    </w:p>
    <w:p w14:paraId="6207A6B5" w14:textId="77777777" w:rsidR="001F377B" w:rsidRPr="00E33FE1" w:rsidRDefault="001F377B" w:rsidP="00E33FE1">
      <w:pPr>
        <w:spacing w:after="0" w:line="240" w:lineRule="auto"/>
        <w:ind w:firstLine="709"/>
        <w:jc w:val="both"/>
        <w:rPr>
          <w:rFonts w:ascii="Times New Roman" w:hAnsi="Times New Roman" w:cs="Times New Roman"/>
          <w:color w:val="000000"/>
          <w:sz w:val="28"/>
          <w:szCs w:val="28"/>
        </w:rPr>
      </w:pPr>
      <w:r w:rsidRPr="00E33FE1">
        <w:rPr>
          <w:rFonts w:ascii="Times New Roman" w:hAnsi="Times New Roman" w:cs="Times New Roman"/>
          <w:sz w:val="28"/>
          <w:szCs w:val="28"/>
          <w:u w:val="single"/>
        </w:rPr>
        <w:t>Отметка «неудовлетворительно»</w:t>
      </w:r>
      <w:r w:rsidRPr="00E33FE1">
        <w:rPr>
          <w:rFonts w:ascii="Times New Roman" w:hAnsi="Times New Roman" w:cs="Times New Roman"/>
          <w:sz w:val="28"/>
          <w:szCs w:val="28"/>
        </w:rPr>
        <w:t xml:space="preserve">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он набирает 0–53 баллов </w:t>
      </w:r>
    </w:p>
    <w:p w14:paraId="5A934BF0"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p>
    <w:p w14:paraId="5FD51C63"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p>
    <w:p w14:paraId="0DAEF8E1" w14:textId="77777777" w:rsidR="001F377B" w:rsidRPr="00E33FE1" w:rsidRDefault="001F377B" w:rsidP="00EC5A88">
      <w:pPr>
        <w:pStyle w:val="ConsPlusNormal"/>
        <w:ind w:left="709"/>
        <w:contextualSpacing/>
        <w:jc w:val="both"/>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0C8E8D55" w14:textId="77777777" w:rsidR="001F377B" w:rsidRPr="00E33FE1" w:rsidRDefault="001F377B" w:rsidP="00E33FE1">
      <w:pPr>
        <w:pStyle w:val="ConsPlusNormal"/>
        <w:contextualSpacing/>
        <w:jc w:val="both"/>
        <w:rPr>
          <w:rFonts w:ascii="Times New Roman" w:hAnsi="Times New Roman" w:cs="Times New Roman"/>
          <w:b/>
          <w:i/>
          <w:sz w:val="28"/>
          <w:szCs w:val="28"/>
        </w:rPr>
      </w:pPr>
    </w:p>
    <w:p w14:paraId="53D0B531"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и экзамена. Зачет и экзамен</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проводятся в форме тестирования (бланкового и/или компьютерного).</w:t>
      </w:r>
    </w:p>
    <w:p w14:paraId="08C4054D"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630C0F0C" w14:textId="77777777" w:rsidR="001F377B" w:rsidRPr="00E33FE1" w:rsidRDefault="001F377B"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60AA226A" w14:textId="77777777" w:rsidR="001F377B" w:rsidRPr="00E33FE1" w:rsidRDefault="001F377B" w:rsidP="00E33FE1">
      <w:pPr>
        <w:pStyle w:val="ConsPlusNormal"/>
        <w:ind w:firstLine="709"/>
        <w:contextualSpacing/>
        <w:jc w:val="both"/>
        <w:rPr>
          <w:rFonts w:ascii="Times New Roman" w:hAnsi="Times New Roman" w:cs="Times New Roman"/>
          <w:b/>
          <w:sz w:val="28"/>
          <w:szCs w:val="28"/>
        </w:rPr>
      </w:pPr>
    </w:p>
    <w:p w14:paraId="79F71B4A" w14:textId="77777777" w:rsidR="001F377B" w:rsidRPr="00E33FE1" w:rsidRDefault="001F377B" w:rsidP="00E33FE1">
      <w:pPr>
        <w:pStyle w:val="ConsPlusNormal"/>
        <w:ind w:firstLine="709"/>
        <w:contextualSpacing/>
        <w:jc w:val="both"/>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17DEDD79" w14:textId="77777777" w:rsidR="001F377B" w:rsidRPr="00E33FE1" w:rsidRDefault="001F377B" w:rsidP="00E33FE1">
      <w:pPr>
        <w:pStyle w:val="ConsPlusNormal"/>
        <w:ind w:left="1069"/>
        <w:jc w:val="both"/>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r w:rsidR="003E09EB">
        <w:rPr>
          <w:rFonts w:ascii="Times New Roman" w:hAnsi="Times New Roman" w:cs="Times New Roman"/>
          <w:b/>
          <w:sz w:val="28"/>
          <w:szCs w:val="28"/>
        </w:rPr>
        <w:t xml:space="preserve"> (ОПК-2)</w:t>
      </w:r>
      <w:r w:rsidRPr="00E33FE1">
        <w:rPr>
          <w:rFonts w:ascii="Times New Roman" w:hAnsi="Times New Roman" w:cs="Times New Roman"/>
          <w:b/>
          <w:sz w:val="28"/>
          <w:szCs w:val="28"/>
        </w:rPr>
        <w:t>:</w:t>
      </w:r>
    </w:p>
    <w:p w14:paraId="5BE31A89" w14:textId="77777777" w:rsidR="001F377B" w:rsidRPr="00E33FE1" w:rsidRDefault="001F377B" w:rsidP="00E33FE1">
      <w:pPr>
        <w:pStyle w:val="BodyText--"/>
        <w:numPr>
          <w:ilvl w:val="0"/>
          <w:numId w:val="300"/>
        </w:numPr>
        <w:spacing w:line="240" w:lineRule="auto"/>
        <w:ind w:left="0" w:firstLine="0"/>
        <w:rPr>
          <w:rFonts w:ascii="Times New Roman" w:hAnsi="Times New Roman" w:cs="Times New Roman"/>
          <w:b/>
          <w:noProof w:val="0"/>
          <w:sz w:val="24"/>
          <w:szCs w:val="24"/>
        </w:rPr>
      </w:pPr>
      <w:r w:rsidRPr="00E33FE1">
        <w:rPr>
          <w:rFonts w:ascii="Times New Roman" w:hAnsi="Times New Roman" w:cs="Times New Roman"/>
          <w:b/>
          <w:noProof w:val="0"/>
          <w:sz w:val="24"/>
          <w:szCs w:val="24"/>
        </w:rPr>
        <w:t>Какие виды финансовых отношений могут регулироваться на региональном уровне, через принятие нормативных правовых актов субъектов РФ:</w:t>
      </w:r>
    </w:p>
    <w:p w14:paraId="327DE0B9"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А) бюджетный процесс;</w:t>
      </w:r>
    </w:p>
    <w:p w14:paraId="2222E2B7"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 xml:space="preserve">Б) </w:t>
      </w:r>
      <w:r w:rsidR="00C56834">
        <w:rPr>
          <w:rFonts w:ascii="Times New Roman" w:hAnsi="Times New Roman" w:cs="Times New Roman"/>
          <w:noProof w:val="0"/>
          <w:sz w:val="24"/>
          <w:szCs w:val="24"/>
        </w:rPr>
        <w:t>социальные</w:t>
      </w:r>
      <w:r w:rsidRPr="00E33FE1">
        <w:rPr>
          <w:rFonts w:ascii="Times New Roman" w:hAnsi="Times New Roman" w:cs="Times New Roman"/>
          <w:noProof w:val="0"/>
          <w:sz w:val="24"/>
          <w:szCs w:val="24"/>
        </w:rPr>
        <w:t xml:space="preserve"> льготы;</w:t>
      </w:r>
    </w:p>
    <w:p w14:paraId="2F60413A"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В) валютное регулирование;</w:t>
      </w:r>
    </w:p>
    <w:p w14:paraId="1AB31122"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Г) таможенные платежи и таможенная стоимость:</w:t>
      </w:r>
    </w:p>
    <w:p w14:paraId="62A50EA1" w14:textId="77777777" w:rsidR="001F377B" w:rsidRPr="00E33FE1" w:rsidRDefault="001F377B" w:rsidP="00E33FE1">
      <w:pPr>
        <w:pStyle w:val="BodyText--"/>
        <w:numPr>
          <w:ilvl w:val="0"/>
          <w:numId w:val="300"/>
        </w:numPr>
        <w:spacing w:line="240" w:lineRule="auto"/>
        <w:ind w:left="0" w:firstLine="0"/>
        <w:rPr>
          <w:rFonts w:ascii="Times New Roman" w:hAnsi="Times New Roman" w:cs="Times New Roman"/>
          <w:b/>
          <w:noProof w:val="0"/>
          <w:sz w:val="24"/>
          <w:szCs w:val="24"/>
        </w:rPr>
      </w:pPr>
      <w:r w:rsidRPr="00E33FE1">
        <w:rPr>
          <w:rFonts w:ascii="Times New Roman" w:hAnsi="Times New Roman" w:cs="Times New Roman"/>
          <w:b/>
          <w:noProof w:val="0"/>
          <w:sz w:val="24"/>
          <w:szCs w:val="24"/>
        </w:rPr>
        <w:t xml:space="preserve">В каких правовых актах </w:t>
      </w:r>
      <w:r w:rsidR="003E09EB">
        <w:rPr>
          <w:rFonts w:ascii="Times New Roman" w:hAnsi="Times New Roman" w:cs="Times New Roman"/>
          <w:b/>
          <w:i/>
          <w:noProof w:val="0"/>
          <w:sz w:val="24"/>
          <w:szCs w:val="24"/>
        </w:rPr>
        <w:t>НЕ</w:t>
      </w:r>
      <w:r w:rsidRPr="00E33FE1">
        <w:rPr>
          <w:rFonts w:ascii="Times New Roman" w:hAnsi="Times New Roman" w:cs="Times New Roman"/>
          <w:b/>
          <w:noProof w:val="0"/>
          <w:sz w:val="24"/>
          <w:szCs w:val="24"/>
        </w:rPr>
        <w:t xml:space="preserve"> могут содержаться нормы финансового права?</w:t>
      </w:r>
    </w:p>
    <w:p w14:paraId="712F290D"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А) международные договоры РФ;</w:t>
      </w:r>
    </w:p>
    <w:p w14:paraId="3946CD83"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Б) законы субъекта РФ;</w:t>
      </w:r>
    </w:p>
    <w:p w14:paraId="6C46E2BE"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В) Конституция РФ;</w:t>
      </w:r>
    </w:p>
    <w:p w14:paraId="76759027"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Г) правовые акты представительного органа муниципального образования;</w:t>
      </w:r>
    </w:p>
    <w:p w14:paraId="17280F32"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Д) письма Министерства финансов РФ;</w:t>
      </w:r>
    </w:p>
    <w:p w14:paraId="76DBC1B5"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p>
    <w:p w14:paraId="67A34712" w14:textId="77777777" w:rsidR="001F377B" w:rsidRPr="00E33FE1" w:rsidRDefault="001F377B" w:rsidP="00E33FE1">
      <w:pPr>
        <w:pStyle w:val="BodyText--"/>
        <w:numPr>
          <w:ilvl w:val="0"/>
          <w:numId w:val="300"/>
        </w:numPr>
        <w:spacing w:line="240" w:lineRule="auto"/>
        <w:ind w:left="0" w:firstLine="0"/>
        <w:rPr>
          <w:rFonts w:ascii="Times New Roman" w:hAnsi="Times New Roman" w:cs="Times New Roman"/>
          <w:b/>
          <w:noProof w:val="0"/>
          <w:sz w:val="24"/>
          <w:szCs w:val="24"/>
        </w:rPr>
      </w:pPr>
      <w:r w:rsidRPr="00E33FE1">
        <w:rPr>
          <w:rFonts w:ascii="Times New Roman" w:hAnsi="Times New Roman" w:cs="Times New Roman"/>
          <w:b/>
          <w:noProof w:val="0"/>
          <w:sz w:val="24"/>
          <w:szCs w:val="24"/>
        </w:rPr>
        <w:t>Что понимается под источниками финансового права?</w:t>
      </w:r>
    </w:p>
    <w:p w14:paraId="7DEA635D"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А) нормативные правовые акты, регулирующие финансовые отношения;</w:t>
      </w:r>
    </w:p>
    <w:p w14:paraId="23F2E138"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Б) монографии, научные статьи, диссертации, комментарии и другие источники науки финансового права;</w:t>
      </w:r>
    </w:p>
    <w:p w14:paraId="37B6F3B1"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В) учебники и учебные пособия по финансовому праву;</w:t>
      </w:r>
    </w:p>
    <w:p w14:paraId="00AF98AF"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Г) все три вышеприведенные варианта ответа;</w:t>
      </w:r>
    </w:p>
    <w:p w14:paraId="6B811AB5"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Д) ни один из вышеприведенных вариантов ответа.</w:t>
      </w:r>
    </w:p>
    <w:p w14:paraId="52EA873E" w14:textId="77777777" w:rsidR="001F377B" w:rsidRPr="00E33FE1" w:rsidRDefault="001F377B" w:rsidP="00E33FE1">
      <w:pPr>
        <w:spacing w:after="0" w:line="240" w:lineRule="auto"/>
        <w:jc w:val="both"/>
        <w:rPr>
          <w:rFonts w:ascii="Times New Roman" w:hAnsi="Times New Roman" w:cs="Times New Roman"/>
        </w:rPr>
      </w:pPr>
    </w:p>
    <w:p w14:paraId="0A5333B6" w14:textId="77777777" w:rsidR="001F377B" w:rsidRPr="00E33FE1" w:rsidRDefault="001F377B" w:rsidP="00E33FE1">
      <w:pPr>
        <w:pStyle w:val="a6"/>
        <w:numPr>
          <w:ilvl w:val="0"/>
          <w:numId w:val="300"/>
        </w:numPr>
        <w:tabs>
          <w:tab w:val="left" w:pos="284"/>
        </w:tabs>
        <w:ind w:left="0" w:firstLine="0"/>
        <w:rPr>
          <w:rFonts w:ascii="Times New Roman" w:hAnsi="Times New Roman" w:cs="Times New Roman"/>
          <w:b/>
        </w:rPr>
      </w:pPr>
      <w:r w:rsidRPr="00E33FE1">
        <w:rPr>
          <w:rFonts w:ascii="Times New Roman" w:hAnsi="Times New Roman" w:cs="Times New Roman"/>
          <w:b/>
        </w:rPr>
        <w:t>Доходы бюджетной системы Российской Федерации зачисляются на счета:</w:t>
      </w:r>
    </w:p>
    <w:p w14:paraId="34F38CF5"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А) Министерства финансов Российской Федерации;</w:t>
      </w:r>
    </w:p>
    <w:p w14:paraId="7E73638C"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Б) финансовых органов;</w:t>
      </w:r>
    </w:p>
    <w:p w14:paraId="2BBEFC2E"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В) органов Федерального казначейства;</w:t>
      </w:r>
    </w:p>
    <w:p w14:paraId="58DD302D"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Г) главных администраторов доходов.</w:t>
      </w:r>
    </w:p>
    <w:p w14:paraId="388E026B" w14:textId="77777777" w:rsidR="001F377B" w:rsidRPr="00E33FE1" w:rsidRDefault="001F377B" w:rsidP="00E33FE1">
      <w:pPr>
        <w:pStyle w:val="a6"/>
        <w:tabs>
          <w:tab w:val="left" w:pos="284"/>
        </w:tabs>
        <w:ind w:left="0"/>
        <w:rPr>
          <w:rFonts w:ascii="Times New Roman" w:hAnsi="Times New Roman" w:cs="Times New Roman"/>
        </w:rPr>
      </w:pPr>
    </w:p>
    <w:p w14:paraId="3AFF9511" w14:textId="77777777" w:rsidR="001F377B" w:rsidRPr="00E33FE1" w:rsidRDefault="001F377B" w:rsidP="00E33FE1">
      <w:pPr>
        <w:pStyle w:val="a6"/>
        <w:numPr>
          <w:ilvl w:val="0"/>
          <w:numId w:val="300"/>
        </w:numPr>
        <w:tabs>
          <w:tab w:val="left" w:pos="284"/>
        </w:tabs>
        <w:ind w:left="0" w:firstLine="0"/>
        <w:rPr>
          <w:rFonts w:ascii="Times New Roman" w:hAnsi="Times New Roman" w:cs="Times New Roman"/>
          <w:b/>
        </w:rPr>
      </w:pPr>
      <w:r w:rsidRPr="00E33FE1">
        <w:rPr>
          <w:rFonts w:ascii="Times New Roman" w:hAnsi="Times New Roman" w:cs="Times New Roman"/>
          <w:b/>
        </w:rPr>
        <w:t>Сумма денежных взысканий (штрафов) за нарушение валютного и таможенного законодательства Российской Федерации зачисляются:</w:t>
      </w:r>
    </w:p>
    <w:p w14:paraId="7A0690FA"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А) по установленным нормативам в федеральный бюджет, бюджеты субъектов РФ, местные бюджеты;</w:t>
      </w:r>
    </w:p>
    <w:p w14:paraId="68F4C4EC"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Б) по установленным нормативам в федеральный бюджет и бюджеты субъектов РФ;</w:t>
      </w:r>
    </w:p>
    <w:p w14:paraId="1133868D"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В) в полном объеме в федеральный бюджет;</w:t>
      </w:r>
    </w:p>
    <w:p w14:paraId="00BD8985"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Г) в полном объеме в бюджет субъекта РФ, на территории которого зарегистрированы индивидуальные предприниматели или юридические лица, допустившие нарушение законодательства.</w:t>
      </w:r>
    </w:p>
    <w:p w14:paraId="025172EF" w14:textId="77777777" w:rsidR="001F377B" w:rsidRPr="00E33FE1" w:rsidRDefault="001F377B" w:rsidP="00E33FE1">
      <w:pPr>
        <w:pStyle w:val="a6"/>
        <w:numPr>
          <w:ilvl w:val="0"/>
          <w:numId w:val="300"/>
        </w:numPr>
        <w:tabs>
          <w:tab w:val="left" w:pos="284"/>
        </w:tabs>
        <w:rPr>
          <w:rFonts w:ascii="Times New Roman" w:hAnsi="Times New Roman" w:cs="Times New Roman"/>
          <w:b/>
        </w:rPr>
      </w:pPr>
      <w:r w:rsidRPr="00E33FE1">
        <w:rPr>
          <w:rFonts w:ascii="Times New Roman" w:hAnsi="Times New Roman" w:cs="Times New Roman"/>
          <w:b/>
        </w:rPr>
        <w:t>О соотношении расходов и доходов бюджета верным утверждением будет:</w:t>
      </w:r>
    </w:p>
    <w:p w14:paraId="09B2F679"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А) объем доходов определяет расходы;</w:t>
      </w:r>
    </w:p>
    <w:p w14:paraId="31A62F0C"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Б) объем определяемых в соответствии с целями</w:t>
      </w:r>
      <w:r w:rsidR="00E33FE1" w:rsidRPr="00E33FE1">
        <w:rPr>
          <w:rFonts w:ascii="Times New Roman" w:hAnsi="Times New Roman" w:cs="Times New Roman"/>
        </w:rPr>
        <w:t xml:space="preserve"> </w:t>
      </w:r>
      <w:r w:rsidRPr="00E33FE1">
        <w:rPr>
          <w:rFonts w:ascii="Times New Roman" w:hAnsi="Times New Roman" w:cs="Times New Roman"/>
        </w:rPr>
        <w:t>государственной политики расходов диктует количество мобилизуемых доходов;</w:t>
      </w:r>
    </w:p>
    <w:p w14:paraId="4F67BB91"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В) расходы бюджета всегда превышают его доходы;</w:t>
      </w:r>
    </w:p>
    <w:p w14:paraId="59939319" w14:textId="77777777" w:rsidR="001F377B" w:rsidRPr="00E33FE1" w:rsidRDefault="001F377B" w:rsidP="00E33FE1">
      <w:pPr>
        <w:pStyle w:val="a6"/>
        <w:tabs>
          <w:tab w:val="left" w:pos="284"/>
        </w:tabs>
        <w:ind w:left="0"/>
        <w:rPr>
          <w:rFonts w:ascii="Times New Roman" w:hAnsi="Times New Roman" w:cs="Times New Roman"/>
        </w:rPr>
      </w:pPr>
      <w:r w:rsidRPr="00E33FE1">
        <w:rPr>
          <w:rFonts w:ascii="Times New Roman" w:hAnsi="Times New Roman" w:cs="Times New Roman"/>
        </w:rPr>
        <w:t>Г) доходы бюджета всегда превышают его расходы/</w:t>
      </w:r>
    </w:p>
    <w:p w14:paraId="0D7F15BB" w14:textId="77777777" w:rsidR="001F377B" w:rsidRPr="00E33FE1" w:rsidRDefault="001F377B" w:rsidP="00E33FE1">
      <w:pPr>
        <w:pStyle w:val="a6"/>
        <w:tabs>
          <w:tab w:val="left" w:pos="2569"/>
        </w:tabs>
        <w:ind w:left="0"/>
        <w:rPr>
          <w:rFonts w:ascii="Times New Roman" w:hAnsi="Times New Roman" w:cs="Times New Roman"/>
        </w:rPr>
      </w:pPr>
      <w:r w:rsidRPr="00E33FE1">
        <w:rPr>
          <w:rFonts w:ascii="Times New Roman" w:hAnsi="Times New Roman" w:cs="Times New Roman"/>
        </w:rPr>
        <w:tab/>
      </w:r>
    </w:p>
    <w:p w14:paraId="5F714CC5" w14:textId="77777777" w:rsidR="001F377B" w:rsidRPr="00E33FE1" w:rsidRDefault="001F377B" w:rsidP="00E33FE1">
      <w:pPr>
        <w:pStyle w:val="a6"/>
        <w:numPr>
          <w:ilvl w:val="0"/>
          <w:numId w:val="300"/>
        </w:numPr>
        <w:autoSpaceDE w:val="0"/>
        <w:autoSpaceDN w:val="0"/>
        <w:adjustRightInd w:val="0"/>
        <w:ind w:left="0" w:firstLine="0"/>
        <w:rPr>
          <w:rFonts w:ascii="Times New Roman" w:hAnsi="Times New Roman" w:cs="Times New Roman"/>
          <w:b/>
        </w:rPr>
      </w:pPr>
      <w:r w:rsidRPr="00E33FE1">
        <w:rPr>
          <w:rFonts w:ascii="Times New Roman" w:hAnsi="Times New Roman" w:cs="Times New Roman"/>
          <w:b/>
        </w:rPr>
        <w:t>Распределение налоговых доходов по бюджетам бюджетной системы Российской Федерации устанавливается:</w:t>
      </w:r>
    </w:p>
    <w:p w14:paraId="189B175B" w14:textId="77777777" w:rsidR="001F377B" w:rsidRPr="00E33FE1" w:rsidRDefault="001F377B" w:rsidP="00E33FE1">
      <w:pPr>
        <w:pStyle w:val="a6"/>
        <w:autoSpaceDE w:val="0"/>
        <w:autoSpaceDN w:val="0"/>
        <w:adjustRightInd w:val="0"/>
        <w:ind w:left="0"/>
        <w:rPr>
          <w:rFonts w:ascii="Times New Roman" w:hAnsi="Times New Roman" w:cs="Times New Roman"/>
        </w:rPr>
      </w:pPr>
      <w:r w:rsidRPr="00E33FE1">
        <w:rPr>
          <w:rFonts w:ascii="Times New Roman" w:hAnsi="Times New Roman" w:cs="Times New Roman"/>
        </w:rPr>
        <w:t>А) Налоговым кодексом Российской Федерации;</w:t>
      </w:r>
    </w:p>
    <w:p w14:paraId="10DBC638" w14:textId="77777777" w:rsidR="001F377B" w:rsidRPr="00E33FE1" w:rsidRDefault="001F377B" w:rsidP="00E33FE1">
      <w:pPr>
        <w:pStyle w:val="a6"/>
        <w:autoSpaceDE w:val="0"/>
        <w:autoSpaceDN w:val="0"/>
        <w:adjustRightInd w:val="0"/>
        <w:ind w:left="0"/>
        <w:rPr>
          <w:rFonts w:ascii="Times New Roman" w:hAnsi="Times New Roman" w:cs="Times New Roman"/>
        </w:rPr>
      </w:pPr>
      <w:r w:rsidRPr="00E33FE1">
        <w:rPr>
          <w:rFonts w:ascii="Times New Roman" w:hAnsi="Times New Roman" w:cs="Times New Roman"/>
        </w:rPr>
        <w:t>Б) Бюджетным кодексом Российской Федерации;</w:t>
      </w:r>
    </w:p>
    <w:p w14:paraId="5A5002BF" w14:textId="77777777" w:rsidR="001F377B" w:rsidRPr="00E33FE1" w:rsidRDefault="001F377B" w:rsidP="00E33FE1">
      <w:pPr>
        <w:pStyle w:val="a6"/>
        <w:autoSpaceDE w:val="0"/>
        <w:autoSpaceDN w:val="0"/>
        <w:adjustRightInd w:val="0"/>
        <w:ind w:left="0"/>
        <w:rPr>
          <w:rFonts w:ascii="Times New Roman" w:hAnsi="Times New Roman" w:cs="Times New Roman"/>
        </w:rPr>
      </w:pPr>
      <w:r w:rsidRPr="00E33FE1">
        <w:rPr>
          <w:rFonts w:ascii="Times New Roman" w:hAnsi="Times New Roman" w:cs="Times New Roman"/>
        </w:rPr>
        <w:t>В) Федеральным законом о бюджете на очередной финансовый год и плановый период;</w:t>
      </w:r>
    </w:p>
    <w:p w14:paraId="4A864043" w14:textId="77777777" w:rsidR="001F377B" w:rsidRPr="00E33FE1" w:rsidRDefault="001F377B" w:rsidP="00E33FE1">
      <w:pPr>
        <w:pStyle w:val="a6"/>
        <w:autoSpaceDE w:val="0"/>
        <w:autoSpaceDN w:val="0"/>
        <w:adjustRightInd w:val="0"/>
        <w:ind w:left="0"/>
        <w:rPr>
          <w:rFonts w:ascii="Times New Roman" w:hAnsi="Times New Roman" w:cs="Times New Roman"/>
        </w:rPr>
      </w:pPr>
      <w:r w:rsidRPr="00E33FE1">
        <w:rPr>
          <w:rFonts w:ascii="Times New Roman" w:hAnsi="Times New Roman" w:cs="Times New Roman"/>
        </w:rPr>
        <w:t>Г) Соглашением о распределении налоговых доходов по бюджетам бюджетной системы РФ между Российской Федерацией и субъектами РФ.</w:t>
      </w:r>
    </w:p>
    <w:p w14:paraId="1B5C333E" w14:textId="77777777" w:rsidR="001F377B" w:rsidRPr="00E33FE1" w:rsidRDefault="001F377B" w:rsidP="00E33FE1">
      <w:pPr>
        <w:pStyle w:val="a6"/>
        <w:autoSpaceDE w:val="0"/>
        <w:autoSpaceDN w:val="0"/>
        <w:adjustRightInd w:val="0"/>
        <w:ind w:left="0"/>
        <w:rPr>
          <w:rFonts w:ascii="Times New Roman" w:hAnsi="Times New Roman" w:cs="Times New Roman"/>
        </w:rPr>
      </w:pPr>
      <w:r w:rsidRPr="00E33FE1">
        <w:rPr>
          <w:rFonts w:ascii="Times New Roman" w:hAnsi="Times New Roman" w:cs="Times New Roman"/>
        </w:rPr>
        <w:lastRenderedPageBreak/>
        <w:t xml:space="preserve">8. </w:t>
      </w:r>
      <w:r w:rsidRPr="00E33FE1">
        <w:rPr>
          <w:rFonts w:ascii="Times New Roman" w:hAnsi="Times New Roman" w:cs="Times New Roman"/>
          <w:b/>
        </w:rPr>
        <w:t>Целевые статьи и виды расходов бюджетов формируются в соответствии с:</w:t>
      </w:r>
    </w:p>
    <w:p w14:paraId="3B269064" w14:textId="77777777" w:rsidR="001F377B" w:rsidRPr="00E33FE1" w:rsidRDefault="001F377B" w:rsidP="00E33FE1">
      <w:pPr>
        <w:spacing w:after="0" w:line="240" w:lineRule="auto"/>
        <w:contextualSpacing/>
        <w:jc w:val="both"/>
        <w:rPr>
          <w:rFonts w:ascii="Times New Roman" w:hAnsi="Times New Roman" w:cs="Times New Roman"/>
          <w:sz w:val="24"/>
          <w:szCs w:val="24"/>
        </w:rPr>
      </w:pPr>
      <w:r w:rsidRPr="00E33FE1">
        <w:rPr>
          <w:rFonts w:ascii="Times New Roman" w:hAnsi="Times New Roman" w:cs="Times New Roman"/>
          <w:sz w:val="24"/>
          <w:szCs w:val="24"/>
        </w:rPr>
        <w:t>А) расходными обязательствами;</w:t>
      </w:r>
    </w:p>
    <w:p w14:paraId="517E0F03" w14:textId="77777777" w:rsidR="001F377B" w:rsidRPr="00E33FE1" w:rsidRDefault="001F377B" w:rsidP="00E33FE1">
      <w:pPr>
        <w:spacing w:after="0" w:line="240" w:lineRule="auto"/>
        <w:contextualSpacing/>
        <w:jc w:val="both"/>
        <w:rPr>
          <w:rFonts w:ascii="Times New Roman" w:hAnsi="Times New Roman" w:cs="Times New Roman"/>
          <w:sz w:val="24"/>
          <w:szCs w:val="24"/>
        </w:rPr>
      </w:pPr>
      <w:r w:rsidRPr="00E33FE1">
        <w:rPr>
          <w:rFonts w:ascii="Times New Roman" w:hAnsi="Times New Roman" w:cs="Times New Roman"/>
          <w:sz w:val="24"/>
          <w:szCs w:val="24"/>
        </w:rPr>
        <w:t>Б) бюджетными обязательствами;</w:t>
      </w:r>
    </w:p>
    <w:p w14:paraId="6C12D941" w14:textId="77777777" w:rsidR="001F377B" w:rsidRPr="00E33FE1" w:rsidRDefault="001F377B" w:rsidP="00E33FE1">
      <w:pPr>
        <w:tabs>
          <w:tab w:val="left" w:pos="360"/>
        </w:tabs>
        <w:spacing w:after="0" w:line="240" w:lineRule="auto"/>
        <w:contextualSpacing/>
        <w:jc w:val="both"/>
        <w:rPr>
          <w:rFonts w:ascii="Times New Roman" w:hAnsi="Times New Roman" w:cs="Times New Roman"/>
          <w:sz w:val="24"/>
          <w:szCs w:val="24"/>
        </w:rPr>
      </w:pPr>
      <w:r w:rsidRPr="00E33FE1">
        <w:rPr>
          <w:rFonts w:ascii="Times New Roman" w:hAnsi="Times New Roman" w:cs="Times New Roman"/>
          <w:sz w:val="24"/>
          <w:szCs w:val="24"/>
        </w:rPr>
        <w:t>В) денежными обязательствами;</w:t>
      </w:r>
    </w:p>
    <w:p w14:paraId="2A25736C" w14:textId="77777777" w:rsidR="001F377B" w:rsidRPr="00E33FE1" w:rsidRDefault="001F377B" w:rsidP="00E33FE1">
      <w:pPr>
        <w:tabs>
          <w:tab w:val="left" w:pos="360"/>
        </w:tabs>
        <w:spacing w:after="0" w:line="240" w:lineRule="auto"/>
        <w:contextualSpacing/>
        <w:jc w:val="both"/>
        <w:rPr>
          <w:rFonts w:ascii="Times New Roman" w:hAnsi="Times New Roman" w:cs="Times New Roman"/>
          <w:sz w:val="24"/>
          <w:szCs w:val="24"/>
        </w:rPr>
      </w:pPr>
      <w:r w:rsidRPr="00E33FE1">
        <w:rPr>
          <w:rFonts w:ascii="Times New Roman" w:hAnsi="Times New Roman" w:cs="Times New Roman"/>
          <w:sz w:val="24"/>
          <w:szCs w:val="24"/>
        </w:rPr>
        <w:t>Г) публичными нормативными обязательствами.</w:t>
      </w:r>
    </w:p>
    <w:p w14:paraId="79C9C3C8" w14:textId="77777777" w:rsidR="001F377B" w:rsidRPr="00E33FE1" w:rsidRDefault="001F377B" w:rsidP="00E33FE1">
      <w:pPr>
        <w:tabs>
          <w:tab w:val="left" w:pos="426"/>
        </w:tabs>
        <w:spacing w:after="0" w:line="240" w:lineRule="auto"/>
        <w:contextualSpacing/>
        <w:jc w:val="both"/>
        <w:rPr>
          <w:rFonts w:ascii="Times New Roman" w:hAnsi="Times New Roman" w:cs="Times New Roman"/>
          <w:b/>
          <w:sz w:val="24"/>
          <w:szCs w:val="24"/>
        </w:rPr>
      </w:pPr>
      <w:r w:rsidRPr="00E33FE1">
        <w:rPr>
          <w:rFonts w:ascii="Times New Roman" w:hAnsi="Times New Roman" w:cs="Times New Roman"/>
          <w:b/>
          <w:sz w:val="24"/>
          <w:szCs w:val="24"/>
        </w:rPr>
        <w:t>9. Какой классификационный признак положен в основу действующей классификации расходов бюджетов бюджетной системы РФ:</w:t>
      </w:r>
    </w:p>
    <w:p w14:paraId="4C68CFC9" w14:textId="77777777" w:rsidR="001F377B" w:rsidRPr="00E33FE1" w:rsidRDefault="001F377B" w:rsidP="00E33FE1">
      <w:pPr>
        <w:pStyle w:val="a6"/>
        <w:tabs>
          <w:tab w:val="left" w:pos="426"/>
        </w:tabs>
        <w:ind w:left="0"/>
        <w:rPr>
          <w:rFonts w:ascii="Times New Roman" w:hAnsi="Times New Roman" w:cs="Times New Roman"/>
        </w:rPr>
      </w:pPr>
      <w:r w:rsidRPr="00E33FE1">
        <w:rPr>
          <w:rFonts w:ascii="Times New Roman" w:hAnsi="Times New Roman" w:cs="Times New Roman"/>
        </w:rPr>
        <w:t>А) экономический;</w:t>
      </w:r>
    </w:p>
    <w:p w14:paraId="6BF81CDF" w14:textId="77777777" w:rsidR="001F377B" w:rsidRPr="00E33FE1" w:rsidRDefault="001F377B" w:rsidP="00E33FE1">
      <w:pPr>
        <w:pStyle w:val="a6"/>
        <w:tabs>
          <w:tab w:val="left" w:pos="426"/>
        </w:tabs>
        <w:ind w:left="0"/>
        <w:rPr>
          <w:rFonts w:ascii="Times New Roman" w:hAnsi="Times New Roman" w:cs="Times New Roman"/>
        </w:rPr>
      </w:pPr>
      <w:r w:rsidRPr="00E33FE1">
        <w:rPr>
          <w:rFonts w:ascii="Times New Roman" w:hAnsi="Times New Roman" w:cs="Times New Roman"/>
        </w:rPr>
        <w:t>Б) ведомственный;</w:t>
      </w:r>
    </w:p>
    <w:p w14:paraId="28788276" w14:textId="77777777" w:rsidR="001F377B" w:rsidRPr="00E33FE1" w:rsidRDefault="001F377B" w:rsidP="00E33FE1">
      <w:pPr>
        <w:pStyle w:val="a6"/>
        <w:tabs>
          <w:tab w:val="left" w:pos="426"/>
        </w:tabs>
        <w:ind w:left="0"/>
        <w:rPr>
          <w:rFonts w:ascii="Times New Roman" w:hAnsi="Times New Roman" w:cs="Times New Roman"/>
        </w:rPr>
      </w:pPr>
      <w:r w:rsidRPr="00E33FE1">
        <w:rPr>
          <w:rFonts w:ascii="Times New Roman" w:hAnsi="Times New Roman" w:cs="Times New Roman"/>
        </w:rPr>
        <w:t>В) территориальный;</w:t>
      </w:r>
    </w:p>
    <w:p w14:paraId="3231AEA0" w14:textId="77777777" w:rsidR="001F377B" w:rsidRPr="00E33FE1" w:rsidRDefault="001F377B" w:rsidP="00E33FE1">
      <w:pPr>
        <w:pStyle w:val="a6"/>
        <w:tabs>
          <w:tab w:val="left" w:pos="426"/>
        </w:tabs>
        <w:ind w:left="0"/>
        <w:rPr>
          <w:rFonts w:ascii="Times New Roman" w:hAnsi="Times New Roman" w:cs="Times New Roman"/>
        </w:rPr>
      </w:pPr>
      <w:r w:rsidRPr="00E33FE1">
        <w:rPr>
          <w:rFonts w:ascii="Times New Roman" w:hAnsi="Times New Roman" w:cs="Times New Roman"/>
        </w:rPr>
        <w:t>Г) функциональный.</w:t>
      </w:r>
    </w:p>
    <w:p w14:paraId="37050E16" w14:textId="77777777" w:rsidR="001F377B" w:rsidRPr="00E33FE1" w:rsidRDefault="001F377B" w:rsidP="00E33FE1">
      <w:pPr>
        <w:tabs>
          <w:tab w:val="left" w:pos="284"/>
          <w:tab w:val="num" w:pos="360"/>
        </w:tabs>
        <w:spacing w:after="0" w:line="240" w:lineRule="auto"/>
        <w:contextualSpacing/>
        <w:jc w:val="both"/>
        <w:rPr>
          <w:rFonts w:ascii="Times New Roman" w:hAnsi="Times New Roman" w:cs="Times New Roman"/>
          <w:sz w:val="24"/>
          <w:szCs w:val="24"/>
        </w:rPr>
      </w:pPr>
    </w:p>
    <w:p w14:paraId="57FA334A" w14:textId="77777777" w:rsidR="001F377B" w:rsidRPr="00E33FE1" w:rsidRDefault="001F377B" w:rsidP="00E33FE1">
      <w:pPr>
        <w:pStyle w:val="a6"/>
        <w:numPr>
          <w:ilvl w:val="0"/>
          <w:numId w:val="302"/>
        </w:numPr>
        <w:ind w:left="0" w:firstLine="0"/>
        <w:rPr>
          <w:rFonts w:ascii="Times New Roman" w:hAnsi="Times New Roman" w:cs="Times New Roman"/>
          <w:b/>
        </w:rPr>
      </w:pPr>
      <w:r w:rsidRPr="00E33FE1">
        <w:rPr>
          <w:rFonts w:ascii="Times New Roman" w:hAnsi="Times New Roman" w:cs="Times New Roman"/>
          <w:b/>
        </w:rPr>
        <w:t>Согласно Бюджетному кодексу Российской Федерации в состав бюджетной классификации Российской Федерации включены:</w:t>
      </w:r>
    </w:p>
    <w:p w14:paraId="348E7ACB" w14:textId="77777777" w:rsidR="001F377B" w:rsidRPr="00E33FE1" w:rsidRDefault="001F377B" w:rsidP="00E33FE1">
      <w:pPr>
        <w:pStyle w:val="a6"/>
        <w:ind w:left="0"/>
        <w:rPr>
          <w:rFonts w:ascii="Times New Roman" w:hAnsi="Times New Roman" w:cs="Times New Roman"/>
        </w:rPr>
      </w:pPr>
      <w:r w:rsidRPr="00E33FE1">
        <w:rPr>
          <w:rFonts w:ascii="Times New Roman" w:hAnsi="Times New Roman" w:cs="Times New Roman"/>
        </w:rPr>
        <w:t>А) классификация расходов бюджета;</w:t>
      </w:r>
    </w:p>
    <w:p w14:paraId="5909A093" w14:textId="77777777" w:rsidR="001F377B" w:rsidRPr="00E33FE1" w:rsidRDefault="001F377B" w:rsidP="00E33FE1">
      <w:pPr>
        <w:pStyle w:val="a6"/>
        <w:ind w:left="0"/>
        <w:rPr>
          <w:rFonts w:ascii="Times New Roman" w:hAnsi="Times New Roman" w:cs="Times New Roman"/>
        </w:rPr>
      </w:pPr>
      <w:r w:rsidRPr="00E33FE1">
        <w:rPr>
          <w:rFonts w:ascii="Times New Roman" w:hAnsi="Times New Roman" w:cs="Times New Roman"/>
        </w:rPr>
        <w:t>Б) классификация главных распорядителей бюджетных средств;</w:t>
      </w:r>
    </w:p>
    <w:p w14:paraId="616217A5" w14:textId="77777777" w:rsidR="001F377B" w:rsidRPr="00E33FE1" w:rsidRDefault="001F377B" w:rsidP="00E33FE1">
      <w:pPr>
        <w:pStyle w:val="a6"/>
        <w:ind w:left="0"/>
        <w:rPr>
          <w:rFonts w:ascii="Times New Roman" w:hAnsi="Times New Roman" w:cs="Times New Roman"/>
        </w:rPr>
      </w:pPr>
      <w:r w:rsidRPr="00E33FE1">
        <w:rPr>
          <w:rFonts w:ascii="Times New Roman" w:hAnsi="Times New Roman" w:cs="Times New Roman"/>
        </w:rPr>
        <w:t>В) классификация межбюджетных трансфертов;</w:t>
      </w:r>
    </w:p>
    <w:p w14:paraId="0B31F288" w14:textId="77777777" w:rsidR="001F377B" w:rsidRPr="00E33FE1" w:rsidRDefault="001F377B" w:rsidP="00E33FE1">
      <w:pPr>
        <w:pStyle w:val="a6"/>
        <w:ind w:left="0"/>
        <w:rPr>
          <w:rFonts w:ascii="Times New Roman" w:hAnsi="Times New Roman" w:cs="Times New Roman"/>
        </w:rPr>
      </w:pPr>
      <w:r w:rsidRPr="00E33FE1">
        <w:rPr>
          <w:rFonts w:ascii="Times New Roman" w:hAnsi="Times New Roman" w:cs="Times New Roman"/>
        </w:rPr>
        <w:t>Г) классификация источников финансирования дефицита бюджета;</w:t>
      </w:r>
    </w:p>
    <w:p w14:paraId="1631F9DD" w14:textId="77777777" w:rsidR="001F377B" w:rsidRPr="00E33FE1" w:rsidRDefault="001F377B" w:rsidP="00E33FE1">
      <w:pPr>
        <w:pStyle w:val="a6"/>
        <w:ind w:left="0"/>
        <w:rPr>
          <w:rFonts w:ascii="Times New Roman" w:hAnsi="Times New Roman" w:cs="Times New Roman"/>
        </w:rPr>
      </w:pPr>
      <w:r w:rsidRPr="00E33FE1">
        <w:rPr>
          <w:rFonts w:ascii="Times New Roman" w:hAnsi="Times New Roman" w:cs="Times New Roman"/>
        </w:rPr>
        <w:t>Д) классификация бюджетных полномочий Российской Федерации, субъектов Российской Федерации и муниципальных образований.</w:t>
      </w:r>
    </w:p>
    <w:p w14:paraId="164B5E71" w14:textId="77777777" w:rsidR="001F377B" w:rsidRPr="00E33FE1" w:rsidRDefault="001F377B" w:rsidP="00E33FE1">
      <w:pPr>
        <w:pStyle w:val="ConsPlusNormal"/>
        <w:jc w:val="both"/>
        <w:rPr>
          <w:rFonts w:ascii="Times New Roman" w:hAnsi="Times New Roman" w:cs="Times New Roman"/>
          <w:sz w:val="28"/>
          <w:szCs w:val="28"/>
        </w:rPr>
      </w:pPr>
    </w:p>
    <w:p w14:paraId="6472CFA5" w14:textId="77777777" w:rsidR="001F377B" w:rsidRPr="00E33FE1" w:rsidRDefault="001F377B" w:rsidP="00E33FE1">
      <w:pPr>
        <w:pStyle w:val="ConsPlusNormal"/>
        <w:ind w:left="106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r w:rsidR="003E09EB">
        <w:rPr>
          <w:rFonts w:ascii="Times New Roman" w:hAnsi="Times New Roman" w:cs="Times New Roman"/>
          <w:b/>
          <w:sz w:val="28"/>
          <w:szCs w:val="28"/>
        </w:rPr>
        <w:t xml:space="preserve"> (ОПК-2)</w:t>
      </w:r>
    </w:p>
    <w:p w14:paraId="2394C86E" w14:textId="77777777" w:rsidR="001F377B" w:rsidRPr="00E33FE1" w:rsidRDefault="001F377B" w:rsidP="00E33FE1">
      <w:pPr>
        <w:autoSpaceDE w:val="0"/>
        <w:autoSpaceDN w:val="0"/>
        <w:adjustRightInd w:val="0"/>
        <w:spacing w:after="0" w:line="240" w:lineRule="auto"/>
        <w:jc w:val="both"/>
        <w:outlineLvl w:val="2"/>
        <w:rPr>
          <w:rFonts w:ascii="Times New Roman" w:hAnsi="Times New Roman" w:cs="Times New Roman"/>
        </w:rPr>
      </w:pPr>
    </w:p>
    <w:p w14:paraId="1DD9F57C" w14:textId="77777777" w:rsidR="001F377B" w:rsidRPr="00E33FE1" w:rsidRDefault="001F377B" w:rsidP="00E33FE1">
      <w:pPr>
        <w:pStyle w:val="a6"/>
        <w:numPr>
          <w:ilvl w:val="0"/>
          <w:numId w:val="301"/>
        </w:numPr>
        <w:autoSpaceDE w:val="0"/>
        <w:autoSpaceDN w:val="0"/>
        <w:adjustRightInd w:val="0"/>
        <w:ind w:left="0" w:firstLine="0"/>
        <w:outlineLvl w:val="2"/>
        <w:rPr>
          <w:rFonts w:ascii="Times New Roman" w:hAnsi="Times New Roman" w:cs="Times New Roman"/>
          <w:sz w:val="28"/>
          <w:szCs w:val="28"/>
        </w:rPr>
      </w:pPr>
      <w:r w:rsidRPr="00E33FE1">
        <w:rPr>
          <w:rFonts w:ascii="Times New Roman" w:hAnsi="Times New Roman" w:cs="Times New Roman"/>
          <w:sz w:val="28"/>
          <w:szCs w:val="28"/>
        </w:rPr>
        <w:t>Закон о бюджете вступает в силу с _________, если иное не предусмотрено Бюджетным кодексом РФ и (или) законом о бюджете.</w:t>
      </w:r>
    </w:p>
    <w:p w14:paraId="4DAB6180" w14:textId="77777777" w:rsidR="001F377B" w:rsidRPr="00E33FE1" w:rsidRDefault="001F377B" w:rsidP="00E33FE1">
      <w:pPr>
        <w:pStyle w:val="a6"/>
        <w:ind w:left="0"/>
        <w:rPr>
          <w:rFonts w:ascii="Times New Roman" w:hAnsi="Times New Roman" w:cs="Times New Roman"/>
          <w:sz w:val="28"/>
          <w:szCs w:val="28"/>
        </w:rPr>
      </w:pPr>
    </w:p>
    <w:p w14:paraId="42C841F8" w14:textId="77777777" w:rsidR="001F377B" w:rsidRPr="00E33FE1" w:rsidRDefault="001F377B" w:rsidP="00E33FE1">
      <w:pPr>
        <w:autoSpaceDE w:val="0"/>
        <w:autoSpaceDN w:val="0"/>
        <w:adjustRightInd w:val="0"/>
        <w:spacing w:after="0" w:line="240" w:lineRule="auto"/>
        <w:jc w:val="both"/>
        <w:outlineLvl w:val="2"/>
        <w:rPr>
          <w:rFonts w:ascii="Times New Roman" w:hAnsi="Times New Roman" w:cs="Times New Roman"/>
          <w:iCs/>
          <w:sz w:val="28"/>
          <w:szCs w:val="28"/>
        </w:rPr>
      </w:pPr>
      <w:r w:rsidRPr="00E33FE1">
        <w:rPr>
          <w:rFonts w:ascii="Times New Roman" w:hAnsi="Times New Roman" w:cs="Times New Roman"/>
          <w:iCs/>
          <w:sz w:val="28"/>
          <w:szCs w:val="28"/>
        </w:rPr>
        <w:t>2. ___________________________ - это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p w14:paraId="1797921A" w14:textId="77777777" w:rsidR="001F377B" w:rsidRPr="00E33FE1" w:rsidRDefault="001F377B" w:rsidP="00E33FE1">
      <w:pPr>
        <w:pStyle w:val="ConsPlusNormal"/>
        <w:ind w:left="1069"/>
        <w:jc w:val="both"/>
        <w:rPr>
          <w:rFonts w:ascii="Times New Roman" w:hAnsi="Times New Roman" w:cs="Times New Roman"/>
          <w:sz w:val="28"/>
          <w:szCs w:val="28"/>
        </w:rPr>
      </w:pPr>
    </w:p>
    <w:p w14:paraId="2CCC9C1B" w14:textId="77777777" w:rsidR="001F377B" w:rsidRPr="00E33FE1" w:rsidRDefault="001F377B" w:rsidP="00E33FE1">
      <w:pPr>
        <w:pStyle w:val="ConsPlusNormal"/>
        <w:ind w:left="106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408D752D" w14:textId="77777777" w:rsidR="001F377B" w:rsidRPr="00E33FE1" w:rsidRDefault="001F377B" w:rsidP="00E33FE1">
      <w:pPr>
        <w:pStyle w:val="ConsPlusNormal"/>
        <w:ind w:left="1069"/>
        <w:jc w:val="both"/>
        <w:rPr>
          <w:rFonts w:ascii="Times New Roman" w:hAnsi="Times New Roman" w:cs="Times New Roman"/>
          <w:b/>
          <w:sz w:val="28"/>
          <w:szCs w:val="28"/>
        </w:rPr>
      </w:pPr>
    </w:p>
    <w:p w14:paraId="0DD51020" w14:textId="77777777" w:rsidR="001F377B" w:rsidRPr="00E33FE1" w:rsidRDefault="001F377B" w:rsidP="00E33FE1">
      <w:pPr>
        <w:autoSpaceDE w:val="0"/>
        <w:autoSpaceDN w:val="0"/>
        <w:adjustRightInd w:val="0"/>
        <w:spacing w:after="0" w:line="240" w:lineRule="auto"/>
        <w:ind w:left="360"/>
        <w:jc w:val="both"/>
        <w:outlineLvl w:val="2"/>
        <w:rPr>
          <w:rFonts w:ascii="Times New Roman" w:hAnsi="Times New Roman" w:cs="Times New Roman"/>
          <w:b/>
          <w:sz w:val="28"/>
          <w:szCs w:val="28"/>
        </w:rPr>
      </w:pPr>
      <w:r w:rsidRPr="00E33FE1">
        <w:rPr>
          <w:rFonts w:ascii="Times New Roman" w:hAnsi="Times New Roman" w:cs="Times New Roman"/>
          <w:b/>
          <w:sz w:val="28"/>
          <w:szCs w:val="28"/>
        </w:rPr>
        <w:t>№ 1. Ответьте на вопрос о пространственных границах действия источников финансового права, установив соотношение между левым и правым столбцами:</w:t>
      </w:r>
    </w:p>
    <w:p w14:paraId="41D847C2" w14:textId="77777777" w:rsidR="001F377B" w:rsidRPr="00E33FE1" w:rsidRDefault="001F377B" w:rsidP="00E33FE1">
      <w:pPr>
        <w:autoSpaceDE w:val="0"/>
        <w:autoSpaceDN w:val="0"/>
        <w:adjustRightInd w:val="0"/>
        <w:spacing w:after="0" w:line="240" w:lineRule="auto"/>
        <w:jc w:val="both"/>
        <w:outlineLvl w:val="2"/>
        <w:rPr>
          <w:rFonts w:ascii="Times New Roman" w:hAnsi="Times New Roman" w:cs="Times New Roman"/>
          <w:sz w:val="28"/>
          <w:szCs w:val="28"/>
        </w:rPr>
      </w:pPr>
    </w:p>
    <w:tbl>
      <w:tblPr>
        <w:tblW w:w="0" w:type="auto"/>
        <w:tblLook w:val="01E0" w:firstRow="1" w:lastRow="1" w:firstColumn="1" w:lastColumn="1" w:noHBand="0" w:noVBand="0"/>
      </w:tblPr>
      <w:tblGrid>
        <w:gridCol w:w="4785"/>
        <w:gridCol w:w="4786"/>
      </w:tblGrid>
      <w:tr w:rsidR="001F377B" w:rsidRPr="00E33FE1" w14:paraId="446A633D" w14:textId="77777777" w:rsidTr="001F377B">
        <w:tc>
          <w:tcPr>
            <w:tcW w:w="4785" w:type="dxa"/>
          </w:tcPr>
          <w:p w14:paraId="2145B6CB"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 xml:space="preserve">А. Акты наднационального регулирования (например, Решение Комиссии таможенного союза </w:t>
            </w:r>
            <w:r w:rsidRPr="00E33FE1">
              <w:rPr>
                <w:rFonts w:ascii="Times New Roman" w:hAnsi="Times New Roman" w:cs="Times New Roman"/>
                <w:sz w:val="24"/>
                <w:szCs w:val="24"/>
              </w:rPr>
              <w:t>«О едином таможенно-тарифном регулировании Таможенного союза Республики Беларусь, Республики Казахстан и Российской Федерации»</w:t>
            </w:r>
          </w:p>
        </w:tc>
        <w:tc>
          <w:tcPr>
            <w:tcW w:w="4786" w:type="dxa"/>
          </w:tcPr>
          <w:p w14:paraId="0A825102"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1. территория Российской Федерации</w:t>
            </w:r>
          </w:p>
        </w:tc>
      </w:tr>
      <w:tr w:rsidR="001F377B" w:rsidRPr="00E33FE1" w14:paraId="0CC852A7" w14:textId="77777777" w:rsidTr="001F377B">
        <w:tc>
          <w:tcPr>
            <w:tcW w:w="4785" w:type="dxa"/>
          </w:tcPr>
          <w:p w14:paraId="406DE6C3"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Б. Акты валютного законодательства Российской Федерации</w:t>
            </w:r>
          </w:p>
        </w:tc>
        <w:tc>
          <w:tcPr>
            <w:tcW w:w="4786" w:type="dxa"/>
          </w:tcPr>
          <w:p w14:paraId="533AAB3E"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2. таможенная территория таможенного союза</w:t>
            </w:r>
          </w:p>
        </w:tc>
      </w:tr>
      <w:tr w:rsidR="001F377B" w:rsidRPr="00E33FE1" w14:paraId="0D2E1DDC" w14:textId="77777777" w:rsidTr="001F377B">
        <w:tc>
          <w:tcPr>
            <w:tcW w:w="4785" w:type="dxa"/>
          </w:tcPr>
          <w:p w14:paraId="7C177E12"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В. Законодательство субъекта Российской Федерации о налогах и сборах</w:t>
            </w:r>
          </w:p>
        </w:tc>
        <w:tc>
          <w:tcPr>
            <w:tcW w:w="4786" w:type="dxa"/>
          </w:tcPr>
          <w:p w14:paraId="2C4C7B97"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3. территория муниципального образования</w:t>
            </w:r>
          </w:p>
        </w:tc>
      </w:tr>
      <w:tr w:rsidR="001F377B" w:rsidRPr="00E33FE1" w14:paraId="55439C0A" w14:textId="77777777" w:rsidTr="001F377B">
        <w:tc>
          <w:tcPr>
            <w:tcW w:w="4785" w:type="dxa"/>
          </w:tcPr>
          <w:p w14:paraId="3D3C37C5"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 xml:space="preserve">Г. </w:t>
            </w:r>
            <w:r w:rsidRPr="00E33FE1">
              <w:rPr>
                <w:rFonts w:ascii="Times New Roman" w:hAnsi="Times New Roman" w:cs="Times New Roman"/>
                <w:sz w:val="24"/>
                <w:szCs w:val="24"/>
              </w:rPr>
              <w:t>Муниципальные правовые акты представительных органов муниципальных образований о местных бюджетах</w:t>
            </w:r>
          </w:p>
        </w:tc>
        <w:tc>
          <w:tcPr>
            <w:tcW w:w="4786" w:type="dxa"/>
          </w:tcPr>
          <w:p w14:paraId="4A3458E8"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r w:rsidRPr="00E33FE1">
              <w:rPr>
                <w:rFonts w:ascii="Times New Roman" w:hAnsi="Times New Roman" w:cs="Times New Roman"/>
                <w:noProof w:val="0"/>
                <w:sz w:val="24"/>
                <w:szCs w:val="24"/>
              </w:rPr>
              <w:t>4. территория субъекта Российской Федерации</w:t>
            </w:r>
          </w:p>
        </w:tc>
      </w:tr>
    </w:tbl>
    <w:p w14:paraId="1DC60AB8" w14:textId="77777777" w:rsidR="001F377B" w:rsidRPr="00E33FE1" w:rsidRDefault="001F377B" w:rsidP="00E33FE1">
      <w:pPr>
        <w:pStyle w:val="ConsPlusNormal"/>
        <w:ind w:left="1069"/>
        <w:jc w:val="both"/>
        <w:rPr>
          <w:rFonts w:ascii="Times New Roman" w:hAnsi="Times New Roman" w:cs="Times New Roman"/>
          <w:b/>
          <w:sz w:val="28"/>
          <w:szCs w:val="28"/>
        </w:rPr>
      </w:pPr>
    </w:p>
    <w:p w14:paraId="5195FB93" w14:textId="77777777" w:rsidR="001F377B" w:rsidRPr="00E33FE1" w:rsidRDefault="001F377B" w:rsidP="00E33FE1">
      <w:pPr>
        <w:pStyle w:val="BodyText--"/>
        <w:spacing w:line="240" w:lineRule="auto"/>
        <w:ind w:left="720" w:firstLine="0"/>
        <w:rPr>
          <w:rFonts w:ascii="Times New Roman" w:hAnsi="Times New Roman" w:cs="Times New Roman"/>
          <w:b/>
          <w:noProof w:val="0"/>
          <w:sz w:val="24"/>
          <w:szCs w:val="24"/>
        </w:rPr>
      </w:pPr>
    </w:p>
    <w:tbl>
      <w:tblPr>
        <w:tblW w:w="0" w:type="auto"/>
        <w:tblLook w:val="01E0" w:firstRow="1" w:lastRow="1" w:firstColumn="1" w:lastColumn="1" w:noHBand="0" w:noVBand="0"/>
      </w:tblPr>
      <w:tblGrid>
        <w:gridCol w:w="9322"/>
      </w:tblGrid>
      <w:tr w:rsidR="001F377B" w:rsidRPr="00E33FE1" w14:paraId="02537AB2" w14:textId="77777777" w:rsidTr="001F377B">
        <w:tc>
          <w:tcPr>
            <w:tcW w:w="9322" w:type="dxa"/>
          </w:tcPr>
          <w:p w14:paraId="01E1223A" w14:textId="77777777" w:rsidR="001F377B" w:rsidRPr="00E33FE1" w:rsidRDefault="001F377B" w:rsidP="00E33FE1">
            <w:pPr>
              <w:pStyle w:val="d5"/>
              <w:spacing w:after="0" w:line="240" w:lineRule="auto"/>
              <w:ind w:left="360" w:firstLine="0"/>
              <w:jc w:val="left"/>
              <w:rPr>
                <w:rFonts w:ascii="Times New Roman" w:hAnsi="Times New Roman" w:cs="Times New Roman"/>
                <w:b/>
                <w:noProof w:val="0"/>
                <w:sz w:val="28"/>
                <w:szCs w:val="28"/>
              </w:rPr>
            </w:pPr>
            <w:r w:rsidRPr="00E33FE1">
              <w:rPr>
                <w:rFonts w:ascii="Times New Roman" w:hAnsi="Times New Roman" w:cs="Times New Roman"/>
                <w:b/>
                <w:noProof w:val="0"/>
                <w:sz w:val="28"/>
                <w:szCs w:val="28"/>
              </w:rPr>
              <w:t>№ 2. Установите соответствие между принципами бюджетного процесса и их содержанием: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0"/>
              <w:gridCol w:w="4556"/>
            </w:tblGrid>
            <w:tr w:rsidR="001F377B" w:rsidRPr="00E33FE1" w14:paraId="16E8447B" w14:textId="77777777" w:rsidTr="001F377B">
              <w:tc>
                <w:tcPr>
                  <w:tcW w:w="4785" w:type="dxa"/>
                </w:tcPr>
                <w:p w14:paraId="34EACD28" w14:textId="77777777" w:rsidR="001F377B" w:rsidRPr="00E33FE1" w:rsidRDefault="001F377B" w:rsidP="00E33FE1">
                  <w:pPr>
                    <w:pStyle w:val="d5"/>
                    <w:spacing w:after="0" w:line="240" w:lineRule="auto"/>
                    <w:ind w:firstLine="0"/>
                    <w:jc w:val="left"/>
                    <w:rPr>
                      <w:rFonts w:ascii="Times New Roman" w:hAnsi="Times New Roman" w:cs="Times New Roman"/>
                      <w:b/>
                      <w:noProof w:val="0"/>
                      <w:sz w:val="24"/>
                      <w:szCs w:val="24"/>
                    </w:rPr>
                  </w:pPr>
                  <w:r w:rsidRPr="00E33FE1">
                    <w:rPr>
                      <w:rFonts w:ascii="Times New Roman" w:hAnsi="Times New Roman" w:cs="Times New Roman"/>
                      <w:b/>
                      <w:noProof w:val="0"/>
                      <w:sz w:val="24"/>
                      <w:szCs w:val="24"/>
                    </w:rPr>
                    <w:t>Принципы бюджетного процесса</w:t>
                  </w:r>
                </w:p>
              </w:tc>
              <w:tc>
                <w:tcPr>
                  <w:tcW w:w="4786" w:type="dxa"/>
                </w:tcPr>
                <w:p w14:paraId="2ECD5951" w14:textId="77777777" w:rsidR="001F377B" w:rsidRPr="00E33FE1" w:rsidRDefault="001F377B" w:rsidP="00E33FE1">
                  <w:pPr>
                    <w:pStyle w:val="d5"/>
                    <w:spacing w:after="0" w:line="240" w:lineRule="auto"/>
                    <w:ind w:firstLine="0"/>
                    <w:jc w:val="left"/>
                    <w:rPr>
                      <w:rFonts w:ascii="Times New Roman" w:hAnsi="Times New Roman" w:cs="Times New Roman"/>
                      <w:b/>
                      <w:noProof w:val="0"/>
                      <w:sz w:val="24"/>
                      <w:szCs w:val="24"/>
                    </w:rPr>
                  </w:pPr>
                  <w:r w:rsidRPr="00E33FE1">
                    <w:rPr>
                      <w:rFonts w:ascii="Times New Roman" w:hAnsi="Times New Roman" w:cs="Times New Roman"/>
                      <w:b/>
                      <w:noProof w:val="0"/>
                      <w:sz w:val="24"/>
                      <w:szCs w:val="24"/>
                    </w:rPr>
                    <w:t>Содержание</w:t>
                  </w:r>
                </w:p>
              </w:tc>
            </w:tr>
            <w:tr w:rsidR="001F377B" w:rsidRPr="00E33FE1" w14:paraId="682E519E" w14:textId="77777777" w:rsidTr="001F377B">
              <w:tc>
                <w:tcPr>
                  <w:tcW w:w="4785" w:type="dxa"/>
                </w:tcPr>
                <w:p w14:paraId="6797E42B" w14:textId="77777777" w:rsidR="001F377B" w:rsidRPr="00E33FE1" w:rsidRDefault="001F377B" w:rsidP="00E33FE1">
                  <w:pPr>
                    <w:pStyle w:val="d5"/>
                    <w:spacing w:after="0"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А) Единства кассы</w:t>
                  </w:r>
                </w:p>
              </w:tc>
              <w:tc>
                <w:tcPr>
                  <w:tcW w:w="4786" w:type="dxa"/>
                </w:tcPr>
                <w:p w14:paraId="49193C62" w14:textId="77777777" w:rsidR="001F377B" w:rsidRPr="00E33FE1" w:rsidRDefault="001F377B" w:rsidP="00E33FE1">
                  <w:pPr>
                    <w:pStyle w:val="d5"/>
                    <w:spacing w:after="0"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1) Бюджетные средства выделяются в распоряжение конкретных получателей бюджетных средств с обозначением направления их на финансирование конкретных целей</w:t>
                  </w:r>
                </w:p>
              </w:tc>
            </w:tr>
            <w:tr w:rsidR="001F377B" w:rsidRPr="00E33FE1" w14:paraId="21C43478" w14:textId="77777777" w:rsidTr="001F377B">
              <w:tc>
                <w:tcPr>
                  <w:tcW w:w="4785" w:type="dxa"/>
                </w:tcPr>
                <w:p w14:paraId="53FE0851" w14:textId="77777777" w:rsidR="001F377B" w:rsidRPr="00E33FE1" w:rsidRDefault="001F377B" w:rsidP="00E33FE1">
                  <w:pPr>
                    <w:pStyle w:val="d5"/>
                    <w:spacing w:after="0"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Б) Адресности и целевого характера бюджетных средств</w:t>
                  </w:r>
                </w:p>
              </w:tc>
              <w:tc>
                <w:tcPr>
                  <w:tcW w:w="4786" w:type="dxa"/>
                </w:tcPr>
                <w:p w14:paraId="5391F72C" w14:textId="77777777" w:rsidR="001F377B" w:rsidRPr="00E33FE1" w:rsidRDefault="001F377B" w:rsidP="00E33FE1">
                  <w:pPr>
                    <w:pStyle w:val="d5"/>
                    <w:spacing w:after="0"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2) При составлении и исполнении бюджетов уполномоченные органы должны исходить из необходимости достижения заданных результатов с использованием наименьшего объема средств или достижения наилучшего результата с использованием определенного бюджетом объема средств</w:t>
                  </w:r>
                </w:p>
              </w:tc>
            </w:tr>
            <w:tr w:rsidR="001F377B" w:rsidRPr="00E33FE1" w14:paraId="6857E87A" w14:textId="77777777" w:rsidTr="001F377B">
              <w:tc>
                <w:tcPr>
                  <w:tcW w:w="4785" w:type="dxa"/>
                </w:tcPr>
                <w:p w14:paraId="7F1D9F21" w14:textId="77777777" w:rsidR="001F377B" w:rsidRPr="00E33FE1" w:rsidRDefault="001F377B" w:rsidP="00E33FE1">
                  <w:pPr>
                    <w:pStyle w:val="d5"/>
                    <w:spacing w:after="0"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В) Эффективности и экономности использования бюджетных средств</w:t>
                  </w:r>
                </w:p>
              </w:tc>
              <w:tc>
                <w:tcPr>
                  <w:tcW w:w="4786" w:type="dxa"/>
                </w:tcPr>
                <w:p w14:paraId="2E6EB664" w14:textId="77777777" w:rsidR="001F377B" w:rsidRPr="00E33FE1" w:rsidRDefault="001F377B" w:rsidP="00E33FE1">
                  <w:pPr>
                    <w:pStyle w:val="d5"/>
                    <w:spacing w:after="0"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3) Зачисление всех поступающих доходов бюджета, привлечение и погашение источников финансирования дефицита бюджета и осуществление всех расходов с единого счета бюджета</w:t>
                  </w:r>
                </w:p>
              </w:tc>
            </w:tr>
          </w:tbl>
          <w:p w14:paraId="0F7E7B79" w14:textId="77777777" w:rsidR="001F377B" w:rsidRPr="00E33FE1" w:rsidRDefault="001F377B" w:rsidP="00E33FE1">
            <w:pPr>
              <w:pStyle w:val="BodyText--"/>
              <w:spacing w:line="240" w:lineRule="auto"/>
              <w:ind w:firstLine="0"/>
              <w:rPr>
                <w:rFonts w:ascii="Times New Roman" w:hAnsi="Times New Roman" w:cs="Times New Roman"/>
                <w:noProof w:val="0"/>
                <w:sz w:val="24"/>
                <w:szCs w:val="24"/>
              </w:rPr>
            </w:pPr>
          </w:p>
        </w:tc>
      </w:tr>
    </w:tbl>
    <w:p w14:paraId="5796B8CF" w14:textId="77777777" w:rsidR="001F377B" w:rsidRPr="00E33FE1" w:rsidRDefault="001F377B" w:rsidP="00E33FE1">
      <w:pPr>
        <w:pStyle w:val="ConsPlusNormal"/>
        <w:ind w:left="1069"/>
        <w:jc w:val="both"/>
        <w:rPr>
          <w:rFonts w:ascii="Times New Roman" w:hAnsi="Times New Roman" w:cs="Times New Roman"/>
          <w:b/>
          <w:sz w:val="28"/>
          <w:szCs w:val="28"/>
        </w:rPr>
      </w:pPr>
    </w:p>
    <w:p w14:paraId="4C3CB53E" w14:textId="77777777" w:rsidR="001F377B" w:rsidRPr="00E33FE1" w:rsidRDefault="001F377B" w:rsidP="00E33FE1">
      <w:pPr>
        <w:pStyle w:val="ConsPlusNormal"/>
        <w:ind w:left="1069"/>
        <w:jc w:val="both"/>
        <w:rPr>
          <w:rFonts w:ascii="Times New Roman" w:hAnsi="Times New Roman" w:cs="Times New Roman"/>
          <w:b/>
          <w:sz w:val="28"/>
          <w:szCs w:val="28"/>
        </w:rPr>
      </w:pPr>
      <w:r w:rsidRPr="00E33FE1">
        <w:rPr>
          <w:rFonts w:ascii="Times New Roman" w:hAnsi="Times New Roman" w:cs="Times New Roman"/>
          <w:b/>
          <w:sz w:val="28"/>
          <w:szCs w:val="28"/>
        </w:rPr>
        <w:t>Компетентностно-ориентированные задачи</w:t>
      </w:r>
    </w:p>
    <w:p w14:paraId="5001E669" w14:textId="77777777" w:rsidR="001F377B" w:rsidRPr="00E33FE1" w:rsidRDefault="001F377B" w:rsidP="00E33FE1">
      <w:pPr>
        <w:pStyle w:val="ConsPlusNormal"/>
        <w:ind w:left="1069"/>
        <w:jc w:val="both"/>
        <w:rPr>
          <w:rFonts w:ascii="Times New Roman" w:hAnsi="Times New Roman" w:cs="Times New Roman"/>
          <w:b/>
          <w:sz w:val="28"/>
          <w:szCs w:val="28"/>
        </w:rPr>
      </w:pPr>
    </w:p>
    <w:p w14:paraId="73F130A5" w14:textId="77777777" w:rsidR="001F377B" w:rsidRPr="00E33FE1" w:rsidRDefault="001F377B" w:rsidP="00E33FE1">
      <w:pPr>
        <w:autoSpaceDE w:val="0"/>
        <w:autoSpaceDN w:val="0"/>
        <w:adjustRightInd w:val="0"/>
        <w:spacing w:after="0" w:line="240" w:lineRule="auto"/>
        <w:jc w:val="both"/>
        <w:outlineLvl w:val="2"/>
        <w:rPr>
          <w:rFonts w:ascii="Times New Roman" w:hAnsi="Times New Roman" w:cs="Times New Roman"/>
          <w:sz w:val="28"/>
          <w:szCs w:val="28"/>
        </w:rPr>
      </w:pPr>
      <w:r w:rsidRPr="00E33FE1">
        <w:rPr>
          <w:rFonts w:ascii="Times New Roman" w:hAnsi="Times New Roman" w:cs="Times New Roman"/>
          <w:b/>
          <w:i/>
          <w:sz w:val="28"/>
          <w:szCs w:val="28"/>
        </w:rPr>
        <w:tab/>
      </w:r>
      <w:r w:rsidRPr="00E33FE1">
        <w:rPr>
          <w:rFonts w:ascii="Times New Roman" w:hAnsi="Times New Roman" w:cs="Times New Roman"/>
          <w:sz w:val="28"/>
          <w:szCs w:val="28"/>
        </w:rPr>
        <w:t>№ 1.Федеральный орган исполнительной власти подготовил</w:t>
      </w:r>
      <w:r w:rsidRPr="00E33FE1">
        <w:rPr>
          <w:rFonts w:ascii="Times New Roman" w:hAnsi="Times New Roman" w:cs="Times New Roman"/>
          <w:b/>
          <w:sz w:val="28"/>
          <w:szCs w:val="28"/>
        </w:rPr>
        <w:t xml:space="preserve"> </w:t>
      </w:r>
      <w:r w:rsidRPr="00E33FE1">
        <w:rPr>
          <w:rFonts w:ascii="Times New Roman" w:hAnsi="Times New Roman" w:cs="Times New Roman"/>
          <w:sz w:val="28"/>
          <w:szCs w:val="28"/>
        </w:rPr>
        <w:t xml:space="preserve">проект нормативного правового акта, оказывающий влияние на расходы федерального бюджета. </w:t>
      </w:r>
    </w:p>
    <w:p w14:paraId="06E4165E" w14:textId="77777777" w:rsidR="001F377B" w:rsidRPr="00E33FE1" w:rsidRDefault="001F377B" w:rsidP="00E33FE1">
      <w:pPr>
        <w:autoSpaceDE w:val="0"/>
        <w:autoSpaceDN w:val="0"/>
        <w:adjustRightInd w:val="0"/>
        <w:spacing w:after="0" w:line="240" w:lineRule="auto"/>
        <w:jc w:val="both"/>
        <w:outlineLvl w:val="2"/>
        <w:rPr>
          <w:rFonts w:ascii="Times New Roman" w:hAnsi="Times New Roman" w:cs="Times New Roman"/>
          <w:i/>
          <w:sz w:val="28"/>
          <w:szCs w:val="28"/>
        </w:rPr>
      </w:pPr>
      <w:r w:rsidRPr="00E33FE1">
        <w:rPr>
          <w:rFonts w:ascii="Times New Roman" w:hAnsi="Times New Roman" w:cs="Times New Roman"/>
          <w:i/>
          <w:sz w:val="28"/>
          <w:szCs w:val="28"/>
        </w:rPr>
        <w:t xml:space="preserve">С каким органом государственной власти должен быть согласован данный проект. </w:t>
      </w:r>
    </w:p>
    <w:p w14:paraId="773AC154" w14:textId="77777777" w:rsidR="001F377B" w:rsidRPr="00E33FE1" w:rsidRDefault="001F377B" w:rsidP="00E33FE1">
      <w:pPr>
        <w:pStyle w:val="ConsPlusNormal"/>
        <w:tabs>
          <w:tab w:val="left" w:pos="1428"/>
        </w:tabs>
        <w:ind w:firstLine="709"/>
        <w:contextualSpacing/>
        <w:jc w:val="both"/>
        <w:rPr>
          <w:rFonts w:ascii="Times New Roman" w:hAnsi="Times New Roman" w:cs="Times New Roman"/>
          <w:sz w:val="28"/>
          <w:szCs w:val="28"/>
        </w:rPr>
      </w:pPr>
      <w:r w:rsidRPr="00E33FE1">
        <w:rPr>
          <w:rFonts w:ascii="Times New Roman" w:hAnsi="Times New Roman" w:cs="Times New Roman"/>
          <w:b/>
          <w:sz w:val="28"/>
          <w:szCs w:val="28"/>
        </w:rPr>
        <w:t xml:space="preserve">№ 2. </w:t>
      </w:r>
      <w:r w:rsidRPr="00E33FE1">
        <w:rPr>
          <w:rFonts w:ascii="Times New Roman" w:hAnsi="Times New Roman" w:cs="Times New Roman"/>
          <w:sz w:val="28"/>
          <w:szCs w:val="28"/>
        </w:rPr>
        <w:t xml:space="preserve">Акт законодательства о налогах и сборах был официально опубликован 10 ноября 2023 года. Налоговый период по соответствующему налогу начинается 1 января каждого года. </w:t>
      </w:r>
    </w:p>
    <w:p w14:paraId="2417A1AA" w14:textId="77777777" w:rsidR="001F377B" w:rsidRPr="00E33FE1" w:rsidRDefault="001F377B" w:rsidP="00E33FE1">
      <w:pPr>
        <w:pStyle w:val="ConsPlusNormal"/>
        <w:tabs>
          <w:tab w:val="left" w:pos="1428"/>
        </w:tabs>
        <w:ind w:firstLine="709"/>
        <w:contextualSpacing/>
        <w:jc w:val="both"/>
        <w:rPr>
          <w:rFonts w:ascii="Times New Roman" w:hAnsi="Times New Roman" w:cs="Times New Roman"/>
          <w:b/>
          <w:i/>
          <w:sz w:val="28"/>
          <w:szCs w:val="28"/>
        </w:rPr>
      </w:pPr>
      <w:r w:rsidRPr="00E33FE1">
        <w:rPr>
          <w:rFonts w:ascii="Times New Roman" w:hAnsi="Times New Roman" w:cs="Times New Roman"/>
          <w:i/>
          <w:sz w:val="28"/>
          <w:szCs w:val="28"/>
        </w:rPr>
        <w:t>Когда вступит в силу акт законодательства о налогах и сборах?</w:t>
      </w:r>
    </w:p>
    <w:p w14:paraId="39A1AAD5" w14:textId="77777777" w:rsidR="003E09EB" w:rsidRDefault="003E09EB">
      <w:pPr>
        <w:rPr>
          <w:rFonts w:ascii="Times New Roman" w:hAnsi="Times New Roman" w:cs="Times New Roman"/>
          <w:b/>
          <w:sz w:val="28"/>
          <w:szCs w:val="28"/>
        </w:rPr>
      </w:pPr>
      <w:r>
        <w:rPr>
          <w:rFonts w:ascii="Times New Roman" w:hAnsi="Times New Roman" w:cs="Times New Roman"/>
          <w:b/>
          <w:sz w:val="28"/>
          <w:szCs w:val="28"/>
        </w:rPr>
        <w:br w:type="page"/>
      </w:r>
    </w:p>
    <w:p w14:paraId="0A239070" w14:textId="77777777" w:rsidR="0026402F" w:rsidRPr="000E6FAC" w:rsidRDefault="00EC5A88" w:rsidP="00EC5A88">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8"/>
          <w:szCs w:val="28"/>
        </w:rPr>
        <w:lastRenderedPageBreak/>
        <w:t xml:space="preserve">ОЦЕНОЧНЫЕ МАТЕРИАЛЫ ДЛЯ ПРОВЕДЕНИЯ ПРОМЕЖУТОЧНОЙ АТТЕСТАЦИИ ПО ДИСЦИПЛИНЕ </w:t>
      </w:r>
      <w:r w:rsidRPr="000E6FAC">
        <w:rPr>
          <w:rFonts w:ascii="Times New Roman" w:hAnsi="Times New Roman" w:cs="Times New Roman"/>
          <w:b/>
          <w:sz w:val="24"/>
          <w:szCs w:val="24"/>
        </w:rPr>
        <w:t>«ДОКАЗАТЕЛЬСТВЕННОЕ ПРАВО»</w:t>
      </w:r>
    </w:p>
    <w:p w14:paraId="1168D11D" w14:textId="77777777" w:rsidR="0026402F" w:rsidRPr="00E33FE1" w:rsidRDefault="0026402F" w:rsidP="00E33FE1">
      <w:pPr>
        <w:pStyle w:val="ConsPlusNormal"/>
        <w:ind w:firstLine="709"/>
        <w:jc w:val="both"/>
        <w:rPr>
          <w:rFonts w:ascii="Times New Roman" w:hAnsi="Times New Roman" w:cs="Times New Roman"/>
          <w:b/>
          <w:sz w:val="28"/>
          <w:szCs w:val="28"/>
        </w:rPr>
      </w:pPr>
    </w:p>
    <w:p w14:paraId="7D2AF064" w14:textId="77777777" w:rsidR="0026402F" w:rsidRPr="00E33FE1" w:rsidRDefault="0026402F" w:rsidP="00EC5A88">
      <w:pPr>
        <w:pStyle w:val="ConsPlusNormal"/>
        <w:jc w:val="both"/>
        <w:rPr>
          <w:rFonts w:ascii="Times New Roman" w:hAnsi="Times New Roman" w:cs="Times New Roman"/>
          <w:sz w:val="28"/>
          <w:szCs w:val="28"/>
        </w:rPr>
      </w:pPr>
      <w:r w:rsidRPr="00E33FE1">
        <w:rPr>
          <w:rFonts w:ascii="Times New Roman" w:hAnsi="Times New Roman" w:cs="Times New Roman"/>
          <w:b/>
          <w:i/>
          <w:sz w:val="28"/>
          <w:szCs w:val="28"/>
        </w:rPr>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735528A2" w14:textId="77777777" w:rsidR="0026402F" w:rsidRPr="00E33FE1" w:rsidRDefault="0026402F" w:rsidP="00E33FE1">
      <w:pPr>
        <w:pStyle w:val="ConsPlusNormal"/>
        <w:jc w:val="both"/>
        <w:rPr>
          <w:rFonts w:ascii="Times New Roman" w:hAnsi="Times New Roman" w:cs="Times New Roman"/>
          <w:b/>
          <w:i/>
          <w:sz w:val="28"/>
          <w:szCs w:val="28"/>
        </w:rPr>
      </w:pPr>
    </w:p>
    <w:tbl>
      <w:tblPr>
        <w:tblStyle w:val="a3"/>
        <w:tblW w:w="0" w:type="auto"/>
        <w:tblLook w:val="04A0" w:firstRow="1" w:lastRow="0" w:firstColumn="1" w:lastColumn="0" w:noHBand="0" w:noVBand="1"/>
      </w:tblPr>
      <w:tblGrid>
        <w:gridCol w:w="2660"/>
        <w:gridCol w:w="3720"/>
        <w:gridCol w:w="3191"/>
      </w:tblGrid>
      <w:tr w:rsidR="0026402F" w:rsidRPr="00E33FE1" w14:paraId="3BAF5CA3" w14:textId="77777777" w:rsidTr="00D73940">
        <w:tc>
          <w:tcPr>
            <w:tcW w:w="2660" w:type="dxa"/>
          </w:tcPr>
          <w:p w14:paraId="2504B5E1" w14:textId="77777777" w:rsidR="0026402F" w:rsidRPr="00E33FE1" w:rsidRDefault="0026402F"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Наименование компетенции</w:t>
            </w:r>
          </w:p>
        </w:tc>
        <w:tc>
          <w:tcPr>
            <w:tcW w:w="3720" w:type="dxa"/>
          </w:tcPr>
          <w:p w14:paraId="40C24949" w14:textId="77777777" w:rsidR="0026402F" w:rsidRPr="00E33FE1" w:rsidRDefault="0026402F"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Индикаторы достижения компетенции</w:t>
            </w:r>
          </w:p>
        </w:tc>
        <w:tc>
          <w:tcPr>
            <w:tcW w:w="3191" w:type="dxa"/>
          </w:tcPr>
          <w:p w14:paraId="78825979" w14:textId="77777777" w:rsidR="0026402F" w:rsidRPr="00E33FE1" w:rsidRDefault="0026402F" w:rsidP="00E33FE1">
            <w:pPr>
              <w:pStyle w:val="ConsPlusNormal"/>
              <w:jc w:val="both"/>
              <w:rPr>
                <w:rFonts w:ascii="Times New Roman" w:hAnsi="Times New Roman" w:cs="Times New Roman"/>
                <w:b/>
                <w:sz w:val="28"/>
                <w:szCs w:val="28"/>
              </w:rPr>
            </w:pPr>
            <w:r w:rsidRPr="00E33FE1">
              <w:rPr>
                <w:rFonts w:ascii="Times New Roman" w:hAnsi="Times New Roman" w:cs="Times New Roman"/>
                <w:b/>
                <w:sz w:val="28"/>
                <w:szCs w:val="28"/>
              </w:rPr>
              <w:t>Планируемые результаты обучения</w:t>
            </w:r>
            <w:r w:rsidRPr="00E33FE1">
              <w:rPr>
                <w:rFonts w:ascii="Times New Roman" w:hAnsi="Times New Roman" w:cs="Times New Roman"/>
                <w:b/>
                <w:i/>
                <w:sz w:val="28"/>
                <w:szCs w:val="28"/>
              </w:rPr>
              <w:t xml:space="preserve"> </w:t>
            </w:r>
            <w:r w:rsidRPr="00E33FE1">
              <w:rPr>
                <w:rFonts w:ascii="Times New Roman" w:hAnsi="Times New Roman" w:cs="Times New Roman"/>
                <w:b/>
                <w:sz w:val="28"/>
                <w:szCs w:val="28"/>
              </w:rPr>
              <w:t>по дисциплине</w:t>
            </w:r>
          </w:p>
        </w:tc>
      </w:tr>
      <w:tr w:rsidR="0026402F" w:rsidRPr="00E33FE1" w14:paraId="77601681" w14:textId="77777777" w:rsidTr="00D73940">
        <w:trPr>
          <w:trHeight w:val="3036"/>
        </w:trPr>
        <w:tc>
          <w:tcPr>
            <w:tcW w:w="2660" w:type="dxa"/>
            <w:vMerge w:val="restart"/>
          </w:tcPr>
          <w:p w14:paraId="51819F6C"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b/>
                <w:bCs/>
                <w:sz w:val="28"/>
                <w:szCs w:val="28"/>
              </w:rPr>
              <w:t>ОПК-3: Способен при решении задач профессиональной деятельности применять нормы материального и процессуального права</w:t>
            </w:r>
          </w:p>
        </w:tc>
        <w:tc>
          <w:tcPr>
            <w:tcW w:w="3720" w:type="dxa"/>
          </w:tcPr>
          <w:p w14:paraId="74CDD3A3" w14:textId="77777777" w:rsidR="0026402F" w:rsidRPr="00E33FE1" w:rsidRDefault="0026402F" w:rsidP="00E33FE1">
            <w:pPr>
              <w:pStyle w:val="TableParagraph"/>
              <w:keepNext/>
              <w:jc w:val="both"/>
              <w:rPr>
                <w:sz w:val="28"/>
                <w:szCs w:val="28"/>
              </w:rPr>
            </w:pPr>
            <w:r w:rsidRPr="00E33FE1">
              <w:rPr>
                <w:sz w:val="28"/>
                <w:szCs w:val="28"/>
              </w:rPr>
              <w:t>ОПК-3.1.</w:t>
            </w:r>
          </w:p>
          <w:p w14:paraId="173D1984" w14:textId="77777777" w:rsidR="0026402F" w:rsidRPr="00E33FE1" w:rsidRDefault="0026402F" w:rsidP="00E33FE1">
            <w:pPr>
              <w:pStyle w:val="TableParagraph"/>
              <w:keepNext/>
              <w:jc w:val="both"/>
              <w:rPr>
                <w:sz w:val="28"/>
                <w:szCs w:val="28"/>
              </w:rPr>
            </w:pPr>
            <w:r w:rsidRPr="00E33FE1">
              <w:rPr>
                <w:sz w:val="28"/>
                <w:szCs w:val="28"/>
              </w:rPr>
              <w:t xml:space="preserve">Знает: </w:t>
            </w:r>
          </w:p>
          <w:p w14:paraId="1E0895D3" w14:textId="77777777" w:rsidR="0026402F" w:rsidRPr="00E33FE1" w:rsidRDefault="0026402F" w:rsidP="00E33FE1">
            <w:pPr>
              <w:pStyle w:val="TableParagraph"/>
              <w:keepNext/>
              <w:jc w:val="both"/>
              <w:rPr>
                <w:sz w:val="28"/>
                <w:szCs w:val="28"/>
              </w:rPr>
            </w:pPr>
            <w:r w:rsidRPr="00E33FE1">
              <w:rPr>
                <w:sz w:val="28"/>
                <w:szCs w:val="28"/>
              </w:rPr>
              <w:t>- Содержание норм материального и процессуального права;</w:t>
            </w:r>
          </w:p>
          <w:p w14:paraId="4A689452" w14:textId="77777777" w:rsidR="0026402F" w:rsidRPr="00E33FE1" w:rsidRDefault="0026402F" w:rsidP="00E33FE1">
            <w:pPr>
              <w:pStyle w:val="TableParagraph"/>
              <w:keepNext/>
              <w:jc w:val="both"/>
              <w:rPr>
                <w:sz w:val="28"/>
                <w:szCs w:val="28"/>
              </w:rPr>
            </w:pPr>
            <w:r w:rsidRPr="00E33FE1">
              <w:rPr>
                <w:sz w:val="28"/>
                <w:szCs w:val="28"/>
              </w:rPr>
              <w:t>- способы, виды, стадии применения правовых актов;</w:t>
            </w:r>
          </w:p>
          <w:p w14:paraId="290EF15F" w14:textId="77777777" w:rsidR="0026402F" w:rsidRPr="00E33FE1" w:rsidRDefault="0026402F" w:rsidP="00E33FE1">
            <w:pPr>
              <w:pStyle w:val="TableParagraph"/>
              <w:keepNext/>
              <w:jc w:val="both"/>
              <w:rPr>
                <w:sz w:val="28"/>
                <w:szCs w:val="28"/>
              </w:rPr>
            </w:pPr>
            <w:r w:rsidRPr="00E33FE1">
              <w:rPr>
                <w:sz w:val="28"/>
                <w:szCs w:val="28"/>
              </w:rPr>
              <w:t xml:space="preserve">- основные положения отраслевых юридических и специальных наук, сущность и содержание основных понятий, категорий, институтов, правовых статусов субъектов. </w:t>
            </w:r>
          </w:p>
          <w:p w14:paraId="3D4E8C59" w14:textId="77777777" w:rsidR="0026402F" w:rsidRPr="00E33FE1" w:rsidRDefault="0026402F" w:rsidP="00E33FE1">
            <w:pPr>
              <w:pStyle w:val="TableParagraph"/>
              <w:keepNext/>
              <w:jc w:val="both"/>
              <w:rPr>
                <w:sz w:val="28"/>
                <w:szCs w:val="28"/>
              </w:rPr>
            </w:pPr>
          </w:p>
        </w:tc>
        <w:tc>
          <w:tcPr>
            <w:tcW w:w="3191" w:type="dxa"/>
          </w:tcPr>
          <w:p w14:paraId="096B0D13"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Знает:</w:t>
            </w:r>
          </w:p>
          <w:p w14:paraId="6AE1441A"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 понятие и порядок судебного доказывания; </w:t>
            </w:r>
          </w:p>
          <w:p w14:paraId="5EFE8E1B"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 Предмет и цели доказывания; </w:t>
            </w:r>
          </w:p>
          <w:p w14:paraId="669E9AF7"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Правовой регламент исследования доказательств</w:t>
            </w:r>
          </w:p>
          <w:p w14:paraId="6DABEAEA" w14:textId="77777777" w:rsidR="0026402F" w:rsidRPr="00E33FE1" w:rsidRDefault="0026402F" w:rsidP="00E33FE1">
            <w:pPr>
              <w:pStyle w:val="ConsPlusNormal"/>
              <w:jc w:val="both"/>
              <w:rPr>
                <w:rFonts w:ascii="Times New Roman" w:hAnsi="Times New Roman" w:cs="Times New Roman"/>
                <w:i/>
                <w:sz w:val="28"/>
                <w:szCs w:val="28"/>
              </w:rPr>
            </w:pPr>
          </w:p>
        </w:tc>
      </w:tr>
      <w:tr w:rsidR="0026402F" w:rsidRPr="00E33FE1" w14:paraId="52757DAE" w14:textId="77777777" w:rsidTr="00D73940">
        <w:tc>
          <w:tcPr>
            <w:tcW w:w="2660" w:type="dxa"/>
            <w:vMerge/>
          </w:tcPr>
          <w:p w14:paraId="3C4C4AAD" w14:textId="77777777" w:rsidR="0026402F" w:rsidRPr="00E33FE1" w:rsidRDefault="0026402F" w:rsidP="00E33FE1">
            <w:pPr>
              <w:pStyle w:val="ConsPlusNormal"/>
              <w:jc w:val="both"/>
              <w:rPr>
                <w:rFonts w:ascii="Times New Roman" w:hAnsi="Times New Roman" w:cs="Times New Roman"/>
                <w:sz w:val="28"/>
                <w:szCs w:val="28"/>
              </w:rPr>
            </w:pPr>
          </w:p>
        </w:tc>
        <w:tc>
          <w:tcPr>
            <w:tcW w:w="3720" w:type="dxa"/>
          </w:tcPr>
          <w:p w14:paraId="55D99368" w14:textId="77777777" w:rsidR="0026402F" w:rsidRPr="00E33FE1" w:rsidRDefault="0026402F" w:rsidP="00E33FE1">
            <w:pPr>
              <w:pStyle w:val="TableParagraph"/>
              <w:keepNext/>
              <w:jc w:val="both"/>
              <w:rPr>
                <w:sz w:val="28"/>
                <w:szCs w:val="28"/>
              </w:rPr>
            </w:pPr>
            <w:r w:rsidRPr="00E33FE1">
              <w:rPr>
                <w:sz w:val="28"/>
                <w:szCs w:val="28"/>
              </w:rPr>
              <w:t>ОПК-3.2.</w:t>
            </w:r>
          </w:p>
          <w:p w14:paraId="16F8DE57" w14:textId="77777777" w:rsidR="0026402F" w:rsidRPr="00E33FE1" w:rsidRDefault="0026402F" w:rsidP="00E33FE1">
            <w:pPr>
              <w:pStyle w:val="TableParagraph"/>
              <w:keepNext/>
              <w:jc w:val="both"/>
              <w:rPr>
                <w:sz w:val="28"/>
                <w:szCs w:val="28"/>
              </w:rPr>
            </w:pPr>
            <w:r w:rsidRPr="00E33FE1">
              <w:rPr>
                <w:sz w:val="28"/>
                <w:szCs w:val="28"/>
              </w:rPr>
              <w:t xml:space="preserve">Умеет: </w:t>
            </w:r>
          </w:p>
          <w:p w14:paraId="6476761C" w14:textId="77777777" w:rsidR="0026402F" w:rsidRPr="00E33FE1" w:rsidRDefault="0026402F" w:rsidP="00E33FE1">
            <w:pPr>
              <w:pStyle w:val="TableParagraph"/>
              <w:keepNext/>
              <w:jc w:val="both"/>
              <w:rPr>
                <w:sz w:val="28"/>
                <w:szCs w:val="28"/>
              </w:rPr>
            </w:pPr>
            <w:r w:rsidRPr="00E33FE1">
              <w:rPr>
                <w:sz w:val="28"/>
                <w:szCs w:val="28"/>
              </w:rPr>
              <w:t>- использовать нормы материального и процессуального права в профессиональной деятельности:</w:t>
            </w:r>
          </w:p>
          <w:p w14:paraId="2F9E0D74" w14:textId="77777777" w:rsidR="0026402F" w:rsidRPr="00E33FE1" w:rsidRDefault="0026402F" w:rsidP="00E33FE1">
            <w:pPr>
              <w:pStyle w:val="TableParagraph"/>
              <w:keepNext/>
              <w:jc w:val="both"/>
              <w:rPr>
                <w:sz w:val="28"/>
                <w:szCs w:val="28"/>
              </w:rPr>
            </w:pPr>
            <w:r w:rsidRPr="00E33FE1">
              <w:rPr>
                <w:sz w:val="28"/>
                <w:szCs w:val="28"/>
              </w:rPr>
              <w:t>- анализировать стадии судебных процессов в различных видах судопроизводств;</w:t>
            </w:r>
          </w:p>
        </w:tc>
        <w:tc>
          <w:tcPr>
            <w:tcW w:w="3191" w:type="dxa"/>
          </w:tcPr>
          <w:p w14:paraId="5D76E997"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Умеет:</w:t>
            </w:r>
          </w:p>
          <w:p w14:paraId="35EC2684"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i/>
                <w:sz w:val="28"/>
                <w:szCs w:val="28"/>
              </w:rPr>
              <w:t xml:space="preserve"> - </w:t>
            </w:r>
            <w:r w:rsidRPr="00E33FE1">
              <w:rPr>
                <w:rFonts w:ascii="Times New Roman" w:hAnsi="Times New Roman" w:cs="Times New Roman"/>
                <w:sz w:val="28"/>
                <w:szCs w:val="28"/>
              </w:rPr>
              <w:t>Соотносить</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познание и доказывание; </w:t>
            </w:r>
          </w:p>
          <w:p w14:paraId="3F8E5591" w14:textId="77777777" w:rsidR="0026402F" w:rsidRPr="00E33FE1" w:rsidRDefault="0026402F" w:rsidP="00E33FE1">
            <w:pPr>
              <w:pStyle w:val="ConsPlusNormal"/>
              <w:jc w:val="both"/>
              <w:rPr>
                <w:rFonts w:ascii="Times New Roman" w:hAnsi="Times New Roman" w:cs="Times New Roman"/>
                <w:i/>
                <w:sz w:val="28"/>
                <w:szCs w:val="28"/>
              </w:rPr>
            </w:pPr>
            <w:r w:rsidRPr="00E33FE1">
              <w:rPr>
                <w:rFonts w:ascii="Times New Roman" w:hAnsi="Times New Roman" w:cs="Times New Roman"/>
                <w:sz w:val="28"/>
                <w:szCs w:val="28"/>
              </w:rPr>
              <w:t>- Определять роль заинтересованных лиц и суда в формировании предмета доказывания;</w:t>
            </w:r>
          </w:p>
        </w:tc>
      </w:tr>
      <w:tr w:rsidR="0026402F" w:rsidRPr="00E33FE1" w14:paraId="1FAA1CFE" w14:textId="77777777" w:rsidTr="00D73940">
        <w:tc>
          <w:tcPr>
            <w:tcW w:w="2660" w:type="dxa"/>
            <w:vMerge/>
          </w:tcPr>
          <w:p w14:paraId="00636C88" w14:textId="77777777" w:rsidR="0026402F" w:rsidRPr="00E33FE1" w:rsidRDefault="0026402F" w:rsidP="00E33FE1">
            <w:pPr>
              <w:pStyle w:val="ConsPlusNormal"/>
              <w:jc w:val="both"/>
              <w:rPr>
                <w:rFonts w:ascii="Times New Roman" w:hAnsi="Times New Roman" w:cs="Times New Roman"/>
                <w:sz w:val="28"/>
                <w:szCs w:val="28"/>
              </w:rPr>
            </w:pPr>
          </w:p>
        </w:tc>
        <w:tc>
          <w:tcPr>
            <w:tcW w:w="3720" w:type="dxa"/>
          </w:tcPr>
          <w:p w14:paraId="01475B9A" w14:textId="77777777" w:rsidR="0026402F" w:rsidRPr="00E33FE1" w:rsidRDefault="0026402F" w:rsidP="00E33FE1">
            <w:pPr>
              <w:pStyle w:val="TableParagraph"/>
              <w:keepNext/>
              <w:jc w:val="both"/>
              <w:rPr>
                <w:sz w:val="28"/>
                <w:szCs w:val="28"/>
              </w:rPr>
            </w:pPr>
            <w:r w:rsidRPr="00E33FE1">
              <w:rPr>
                <w:sz w:val="28"/>
                <w:szCs w:val="28"/>
              </w:rPr>
              <w:t>ОПК-3.3.</w:t>
            </w:r>
          </w:p>
          <w:p w14:paraId="2991CD48"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w:t>
            </w:r>
          </w:p>
          <w:p w14:paraId="597D1D0E"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навыками работы с нормами процессуального и материального права в профессиональной деятельности:</w:t>
            </w:r>
          </w:p>
          <w:p w14:paraId="2FD095B4"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 навыками правовой </w:t>
            </w:r>
            <w:r w:rsidRPr="00E33FE1">
              <w:rPr>
                <w:rFonts w:ascii="Times New Roman" w:hAnsi="Times New Roman" w:cs="Times New Roman"/>
                <w:sz w:val="28"/>
                <w:szCs w:val="28"/>
              </w:rPr>
              <w:lastRenderedPageBreak/>
              <w:t>квалификации, установления фактической основы дела, юридически значимых фактов, подготовки правоприменительных актов</w:t>
            </w:r>
          </w:p>
        </w:tc>
        <w:tc>
          <w:tcPr>
            <w:tcW w:w="3191" w:type="dxa"/>
          </w:tcPr>
          <w:p w14:paraId="700BD847"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Владеет:</w:t>
            </w:r>
          </w:p>
          <w:p w14:paraId="11751D59" w14:textId="77777777" w:rsidR="0026402F" w:rsidRPr="00E33FE1" w:rsidRDefault="0026402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навыками выявления, представления и собирания доказательств; навыками определения процессуальной формы доказательств.</w:t>
            </w:r>
          </w:p>
          <w:p w14:paraId="54F3950E" w14:textId="77777777" w:rsidR="0026402F" w:rsidRPr="00E33FE1" w:rsidRDefault="0026402F" w:rsidP="00E33FE1">
            <w:pPr>
              <w:pStyle w:val="ConsPlusNormal"/>
              <w:jc w:val="both"/>
              <w:rPr>
                <w:rFonts w:ascii="Times New Roman" w:hAnsi="Times New Roman" w:cs="Times New Roman"/>
                <w:i/>
                <w:sz w:val="28"/>
                <w:szCs w:val="28"/>
              </w:rPr>
            </w:pPr>
          </w:p>
        </w:tc>
      </w:tr>
      <w:tr w:rsidR="003E09EB" w:rsidRPr="00E33FE1" w14:paraId="7D1EE202" w14:textId="77777777" w:rsidTr="00D73940">
        <w:tc>
          <w:tcPr>
            <w:tcW w:w="2660" w:type="dxa"/>
            <w:vMerge w:val="restart"/>
          </w:tcPr>
          <w:p w14:paraId="5C270D1F"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b/>
                <w:bCs/>
                <w:sz w:val="28"/>
                <w:szCs w:val="28"/>
              </w:rPr>
              <w:lastRenderedPageBreak/>
              <w:t>ОПК-5: Способен профессионально толковать нормы права</w:t>
            </w:r>
          </w:p>
        </w:tc>
        <w:tc>
          <w:tcPr>
            <w:tcW w:w="3720" w:type="dxa"/>
          </w:tcPr>
          <w:p w14:paraId="612F37B9" w14:textId="77777777" w:rsidR="003E09EB" w:rsidRPr="00E33FE1" w:rsidRDefault="003E09EB" w:rsidP="00E33FE1">
            <w:pPr>
              <w:pStyle w:val="TableParagraph"/>
              <w:keepNext/>
              <w:jc w:val="both"/>
              <w:rPr>
                <w:sz w:val="28"/>
                <w:szCs w:val="28"/>
              </w:rPr>
            </w:pPr>
            <w:r w:rsidRPr="00E33FE1">
              <w:rPr>
                <w:sz w:val="28"/>
                <w:szCs w:val="28"/>
              </w:rPr>
              <w:t>ОПК 5.1 Знает:</w:t>
            </w:r>
          </w:p>
          <w:p w14:paraId="6B79AFC3" w14:textId="77777777" w:rsidR="003E09EB" w:rsidRPr="00E33FE1" w:rsidRDefault="003E09EB" w:rsidP="00E33FE1">
            <w:pPr>
              <w:pStyle w:val="TableParagraph"/>
              <w:keepNext/>
              <w:jc w:val="both"/>
              <w:rPr>
                <w:sz w:val="28"/>
                <w:szCs w:val="28"/>
              </w:rPr>
            </w:pPr>
            <w:r w:rsidRPr="00E33FE1">
              <w:rPr>
                <w:sz w:val="28"/>
                <w:szCs w:val="28"/>
              </w:rPr>
              <w:t>- понятие и виды толкования;</w:t>
            </w:r>
          </w:p>
          <w:p w14:paraId="3658B9D6" w14:textId="77777777" w:rsidR="003E09EB" w:rsidRPr="00E33FE1" w:rsidRDefault="003E09EB" w:rsidP="00E33FE1">
            <w:pPr>
              <w:pStyle w:val="TableParagraph"/>
              <w:keepNext/>
              <w:jc w:val="both"/>
              <w:rPr>
                <w:sz w:val="28"/>
                <w:szCs w:val="28"/>
              </w:rPr>
            </w:pPr>
            <w:r w:rsidRPr="00E33FE1">
              <w:rPr>
                <w:sz w:val="28"/>
                <w:szCs w:val="28"/>
              </w:rPr>
              <w:t>- основные правила толкования правовых актов.</w:t>
            </w:r>
          </w:p>
        </w:tc>
        <w:tc>
          <w:tcPr>
            <w:tcW w:w="3191" w:type="dxa"/>
          </w:tcPr>
          <w:p w14:paraId="04DE1319"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Знает:</w:t>
            </w:r>
          </w:p>
          <w:p w14:paraId="568F5D14"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содержание и значение норма процессуального законодательства о доказательствах и доказывании;</w:t>
            </w:r>
          </w:p>
          <w:p w14:paraId="54F2AE8B"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 права и обязанности субъектов в различных видах судопроизводств, связанные с процессом доказывания; </w:t>
            </w:r>
          </w:p>
        </w:tc>
      </w:tr>
      <w:tr w:rsidR="003E09EB" w:rsidRPr="00E33FE1" w14:paraId="02DBDAF0" w14:textId="77777777" w:rsidTr="00D73940">
        <w:tc>
          <w:tcPr>
            <w:tcW w:w="2660" w:type="dxa"/>
            <w:vMerge/>
          </w:tcPr>
          <w:p w14:paraId="24D16CED" w14:textId="77777777" w:rsidR="003E09EB" w:rsidRPr="00E33FE1" w:rsidRDefault="003E09EB" w:rsidP="00E33FE1">
            <w:pPr>
              <w:pStyle w:val="ConsPlusNormal"/>
              <w:jc w:val="both"/>
              <w:rPr>
                <w:rFonts w:ascii="Times New Roman" w:hAnsi="Times New Roman" w:cs="Times New Roman"/>
                <w:sz w:val="28"/>
                <w:szCs w:val="28"/>
              </w:rPr>
            </w:pPr>
          </w:p>
        </w:tc>
        <w:tc>
          <w:tcPr>
            <w:tcW w:w="3720" w:type="dxa"/>
          </w:tcPr>
          <w:p w14:paraId="114C7FDD" w14:textId="77777777" w:rsidR="003E09EB" w:rsidRPr="00E33FE1" w:rsidRDefault="003E09EB" w:rsidP="00E33FE1">
            <w:pPr>
              <w:pStyle w:val="TableParagraph"/>
              <w:keepNext/>
              <w:jc w:val="both"/>
              <w:rPr>
                <w:sz w:val="28"/>
                <w:szCs w:val="28"/>
              </w:rPr>
            </w:pPr>
            <w:r w:rsidRPr="00E33FE1">
              <w:rPr>
                <w:sz w:val="28"/>
                <w:szCs w:val="28"/>
              </w:rPr>
              <w:t>ОПК 5.2 Умеет:</w:t>
            </w:r>
          </w:p>
          <w:p w14:paraId="3ED20ADD" w14:textId="77777777" w:rsidR="003E09EB" w:rsidRPr="00E33FE1" w:rsidRDefault="003E09EB" w:rsidP="00E33FE1">
            <w:pPr>
              <w:pStyle w:val="TableParagraph"/>
              <w:keepNext/>
              <w:jc w:val="both"/>
              <w:rPr>
                <w:sz w:val="28"/>
                <w:szCs w:val="28"/>
              </w:rPr>
            </w:pPr>
            <w:r w:rsidRPr="00E33FE1">
              <w:rPr>
                <w:sz w:val="28"/>
                <w:szCs w:val="28"/>
              </w:rPr>
              <w:t>- самостоятельно толковать правовые акты;</w:t>
            </w:r>
          </w:p>
          <w:p w14:paraId="1AF7A85D" w14:textId="77777777" w:rsidR="003E09EB" w:rsidRPr="00E33FE1" w:rsidRDefault="003E09EB" w:rsidP="00E33FE1">
            <w:pPr>
              <w:pStyle w:val="TableParagraph"/>
              <w:keepNext/>
              <w:jc w:val="both"/>
              <w:rPr>
                <w:sz w:val="28"/>
                <w:szCs w:val="28"/>
              </w:rPr>
            </w:pPr>
            <w:r w:rsidRPr="00E33FE1">
              <w:rPr>
                <w:sz w:val="28"/>
                <w:szCs w:val="28"/>
              </w:rPr>
              <w:t>- выбирать приемы толкования;</w:t>
            </w:r>
          </w:p>
          <w:p w14:paraId="2A02B6BA" w14:textId="77777777" w:rsidR="003E09EB" w:rsidRPr="00E33FE1" w:rsidRDefault="003E09EB" w:rsidP="00E33FE1">
            <w:pPr>
              <w:pStyle w:val="TableParagraph"/>
              <w:keepNext/>
              <w:jc w:val="both"/>
              <w:rPr>
                <w:sz w:val="28"/>
                <w:szCs w:val="28"/>
              </w:rPr>
            </w:pPr>
            <w:r w:rsidRPr="00E33FE1">
              <w:rPr>
                <w:sz w:val="28"/>
                <w:szCs w:val="28"/>
              </w:rPr>
              <w:t>- анализировать акты толкования</w:t>
            </w:r>
          </w:p>
        </w:tc>
        <w:tc>
          <w:tcPr>
            <w:tcW w:w="3191" w:type="dxa"/>
          </w:tcPr>
          <w:p w14:paraId="4528C73A"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Умеет:</w:t>
            </w:r>
          </w:p>
          <w:p w14:paraId="486FC4C0"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 основе толкования норма материального и процессуального права определять предмет доказывания по конкретному делу</w:t>
            </w:r>
          </w:p>
        </w:tc>
      </w:tr>
      <w:tr w:rsidR="003E09EB" w:rsidRPr="00E33FE1" w14:paraId="15A69A8B" w14:textId="77777777" w:rsidTr="00D73940">
        <w:tc>
          <w:tcPr>
            <w:tcW w:w="2660" w:type="dxa"/>
            <w:vMerge/>
          </w:tcPr>
          <w:p w14:paraId="476ACCDA" w14:textId="77777777" w:rsidR="003E09EB" w:rsidRPr="00E33FE1" w:rsidRDefault="003E09EB" w:rsidP="00E33FE1">
            <w:pPr>
              <w:pStyle w:val="ConsPlusNormal"/>
              <w:jc w:val="both"/>
              <w:rPr>
                <w:rFonts w:ascii="Times New Roman" w:hAnsi="Times New Roman" w:cs="Times New Roman"/>
                <w:sz w:val="28"/>
                <w:szCs w:val="28"/>
              </w:rPr>
            </w:pPr>
          </w:p>
        </w:tc>
        <w:tc>
          <w:tcPr>
            <w:tcW w:w="3720" w:type="dxa"/>
          </w:tcPr>
          <w:p w14:paraId="6741B2B8" w14:textId="77777777" w:rsidR="003E09EB" w:rsidRPr="00E33FE1" w:rsidRDefault="003E09EB" w:rsidP="00E33FE1">
            <w:pPr>
              <w:pStyle w:val="TableParagraph"/>
              <w:keepNext/>
              <w:jc w:val="both"/>
              <w:rPr>
                <w:sz w:val="28"/>
                <w:szCs w:val="28"/>
              </w:rPr>
            </w:pPr>
            <w:r w:rsidRPr="00E33FE1">
              <w:rPr>
                <w:sz w:val="28"/>
                <w:szCs w:val="28"/>
              </w:rPr>
              <w:t>ОПК 5.3 Владеет:</w:t>
            </w:r>
          </w:p>
          <w:p w14:paraId="5E72206C" w14:textId="77777777" w:rsidR="003E09EB" w:rsidRPr="00E33FE1" w:rsidRDefault="003E09EB" w:rsidP="00E33FE1">
            <w:pPr>
              <w:pStyle w:val="TableParagraph"/>
              <w:keepNext/>
              <w:jc w:val="both"/>
              <w:rPr>
                <w:sz w:val="28"/>
                <w:szCs w:val="28"/>
              </w:rPr>
            </w:pPr>
            <w:r w:rsidRPr="00E33FE1">
              <w:rPr>
                <w:sz w:val="28"/>
                <w:szCs w:val="28"/>
              </w:rPr>
              <w:t>- приемами толкования правовых актов;</w:t>
            </w:r>
          </w:p>
          <w:p w14:paraId="5B52B86F" w14:textId="77777777" w:rsidR="003E09EB" w:rsidRPr="00E33FE1" w:rsidRDefault="003E09EB" w:rsidP="00E33FE1">
            <w:pPr>
              <w:pStyle w:val="TableParagraph"/>
              <w:keepNext/>
              <w:jc w:val="both"/>
              <w:rPr>
                <w:sz w:val="28"/>
                <w:szCs w:val="28"/>
              </w:rPr>
            </w:pPr>
            <w:r w:rsidRPr="00E33FE1">
              <w:rPr>
                <w:sz w:val="28"/>
                <w:szCs w:val="28"/>
              </w:rPr>
              <w:t>- приемами подготовки актов толкования.</w:t>
            </w:r>
          </w:p>
        </w:tc>
        <w:tc>
          <w:tcPr>
            <w:tcW w:w="3191" w:type="dxa"/>
          </w:tcPr>
          <w:p w14:paraId="0F7A5511"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w:t>
            </w:r>
          </w:p>
          <w:p w14:paraId="631E1F60" w14:textId="77777777" w:rsidR="003E09EB" w:rsidRPr="00E33FE1" w:rsidRDefault="003E09E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Навыками определения относимости, допустимости, достоверности и достаточности доказательств в конкретном деле. </w:t>
            </w:r>
          </w:p>
        </w:tc>
      </w:tr>
    </w:tbl>
    <w:p w14:paraId="338372DB" w14:textId="77777777" w:rsidR="0026402F" w:rsidRPr="00E33FE1" w:rsidRDefault="0026402F" w:rsidP="00E33FE1">
      <w:pPr>
        <w:pStyle w:val="ConsPlusNormal"/>
        <w:jc w:val="both"/>
        <w:rPr>
          <w:rFonts w:ascii="Times New Roman" w:hAnsi="Times New Roman" w:cs="Times New Roman"/>
          <w:b/>
          <w:i/>
          <w:sz w:val="28"/>
          <w:szCs w:val="28"/>
        </w:rPr>
      </w:pPr>
    </w:p>
    <w:p w14:paraId="54DA036A" w14:textId="77777777" w:rsidR="0026402F" w:rsidRPr="00E33FE1" w:rsidRDefault="0026402F" w:rsidP="00EC5A88">
      <w:pPr>
        <w:pStyle w:val="ConsPlusNormal"/>
        <w:jc w:val="both"/>
        <w:rPr>
          <w:rFonts w:ascii="Times New Roman" w:hAnsi="Times New Roman" w:cs="Times New Roman"/>
          <w:b/>
          <w:i/>
          <w:sz w:val="28"/>
          <w:szCs w:val="28"/>
        </w:rPr>
      </w:pPr>
      <w:r w:rsidRPr="00E33FE1">
        <w:rPr>
          <w:rFonts w:ascii="Times New Roman" w:hAnsi="Times New Roman" w:cs="Times New Roman"/>
          <w:b/>
          <w:i/>
          <w:sz w:val="28"/>
          <w:szCs w:val="28"/>
        </w:rPr>
        <w:t>Критерии оценивания</w:t>
      </w:r>
    </w:p>
    <w:p w14:paraId="4AC1DAC4" w14:textId="77777777" w:rsidR="0026402F" w:rsidRPr="00E33FE1" w:rsidRDefault="0026402F" w:rsidP="00E33FE1">
      <w:pPr>
        <w:pStyle w:val="Default"/>
        <w:jc w:val="both"/>
        <w:rPr>
          <w:sz w:val="28"/>
          <w:szCs w:val="28"/>
        </w:rPr>
      </w:pPr>
      <w:r w:rsidRPr="00E33FE1">
        <w:rPr>
          <w:i/>
          <w:iCs/>
          <w:sz w:val="28"/>
          <w:szCs w:val="28"/>
        </w:rPr>
        <w:tab/>
        <w:t>Для промежуточной аттестации обучающихся</w:t>
      </w:r>
      <w:r w:rsidRPr="00E33FE1">
        <w:rPr>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09F26234" w14:textId="77777777" w:rsidR="0026402F" w:rsidRPr="00E33FE1" w:rsidRDefault="0026402F" w:rsidP="00E33FE1">
      <w:pPr>
        <w:pStyle w:val="Default"/>
        <w:jc w:val="both"/>
        <w:rPr>
          <w:sz w:val="28"/>
          <w:szCs w:val="28"/>
        </w:rPr>
      </w:pPr>
    </w:p>
    <w:p w14:paraId="32AE25EE" w14:textId="77777777" w:rsidR="0026402F" w:rsidRPr="00E33FE1" w:rsidRDefault="0026402F" w:rsidP="00E33FE1">
      <w:pPr>
        <w:pStyle w:val="Default"/>
        <w:jc w:val="both"/>
        <w:rPr>
          <w:sz w:val="28"/>
          <w:szCs w:val="28"/>
        </w:rPr>
      </w:pPr>
      <w:r w:rsidRPr="00E33FE1">
        <w:rPr>
          <w:sz w:val="28"/>
          <w:szCs w:val="28"/>
        </w:rPr>
        <w:t>Зачет:</w:t>
      </w:r>
    </w:p>
    <w:p w14:paraId="5DF1E869" w14:textId="77777777" w:rsidR="0026402F" w:rsidRPr="00E33FE1" w:rsidRDefault="0026402F" w:rsidP="00E33FE1">
      <w:pPr>
        <w:pStyle w:val="Default"/>
        <w:jc w:val="both"/>
        <w:rPr>
          <w:sz w:val="28"/>
          <w:szCs w:val="28"/>
        </w:rPr>
      </w:pPr>
      <w:r w:rsidRPr="00E33FE1">
        <w:rPr>
          <w:sz w:val="28"/>
          <w:szCs w:val="28"/>
        </w:rPr>
        <w:t xml:space="preserve">Каждый верный ответ оценивается следующим образом: </w:t>
      </w:r>
    </w:p>
    <w:p w14:paraId="246DF2E4" w14:textId="77777777" w:rsidR="0026402F" w:rsidRPr="00E33FE1" w:rsidRDefault="0026402F" w:rsidP="00E33FE1">
      <w:pPr>
        <w:pStyle w:val="Default"/>
        <w:tabs>
          <w:tab w:val="left" w:pos="5955"/>
        </w:tabs>
        <w:jc w:val="both"/>
        <w:rPr>
          <w:sz w:val="28"/>
          <w:szCs w:val="28"/>
        </w:rPr>
      </w:pPr>
      <w:r w:rsidRPr="00E33FE1">
        <w:rPr>
          <w:sz w:val="28"/>
          <w:szCs w:val="28"/>
        </w:rPr>
        <w:t> задание в закрытой форме –1 балл,</w:t>
      </w:r>
      <w:r w:rsidRPr="00E33FE1">
        <w:rPr>
          <w:sz w:val="28"/>
          <w:szCs w:val="28"/>
        </w:rPr>
        <w:tab/>
      </w:r>
    </w:p>
    <w:p w14:paraId="290BDA23" w14:textId="77777777" w:rsidR="0026402F" w:rsidRPr="00E33FE1" w:rsidRDefault="0026402F" w:rsidP="00E33FE1">
      <w:pPr>
        <w:pStyle w:val="Default"/>
        <w:jc w:val="both"/>
        <w:rPr>
          <w:sz w:val="28"/>
          <w:szCs w:val="28"/>
        </w:rPr>
      </w:pPr>
      <w:r w:rsidRPr="00E33FE1">
        <w:rPr>
          <w:sz w:val="28"/>
          <w:szCs w:val="28"/>
        </w:rPr>
        <w:t> задание в открытой форме – 2 балла,</w:t>
      </w:r>
    </w:p>
    <w:p w14:paraId="46BC4B3A" w14:textId="77777777" w:rsidR="0026402F" w:rsidRPr="00E33FE1" w:rsidRDefault="0026402F" w:rsidP="00E33FE1">
      <w:pPr>
        <w:pStyle w:val="Default"/>
        <w:jc w:val="both"/>
        <w:rPr>
          <w:sz w:val="28"/>
          <w:szCs w:val="28"/>
        </w:rPr>
      </w:pPr>
      <w:r w:rsidRPr="00E33FE1">
        <w:rPr>
          <w:sz w:val="28"/>
          <w:szCs w:val="28"/>
        </w:rPr>
        <w:t></w:t>
      </w:r>
      <w:r w:rsidR="00E33FE1" w:rsidRPr="00E33FE1">
        <w:rPr>
          <w:sz w:val="28"/>
          <w:szCs w:val="28"/>
        </w:rPr>
        <w:t xml:space="preserve"> </w:t>
      </w:r>
      <w:r w:rsidRPr="00E33FE1">
        <w:rPr>
          <w:sz w:val="28"/>
          <w:szCs w:val="28"/>
        </w:rPr>
        <w:t>задание на установление соответствия – 2 балла,</w:t>
      </w:r>
    </w:p>
    <w:p w14:paraId="409EDA18" w14:textId="77777777" w:rsidR="0026402F" w:rsidRPr="00E33FE1" w:rsidRDefault="0026402F" w:rsidP="00E33FE1">
      <w:pPr>
        <w:pStyle w:val="Default"/>
        <w:jc w:val="both"/>
        <w:rPr>
          <w:sz w:val="28"/>
          <w:szCs w:val="28"/>
        </w:rPr>
      </w:pPr>
      <w:r w:rsidRPr="00E33FE1">
        <w:rPr>
          <w:sz w:val="28"/>
          <w:szCs w:val="28"/>
        </w:rPr>
        <w:t xml:space="preserve"> решение компетентностно-ориентированной задачи – 5 баллов. Максимальное количество баллов за тестирование – 50 баллов. </w:t>
      </w:r>
    </w:p>
    <w:p w14:paraId="2921A562" w14:textId="77777777" w:rsidR="0026402F" w:rsidRPr="00E33FE1" w:rsidRDefault="0026402F" w:rsidP="00E33FE1">
      <w:pPr>
        <w:pStyle w:val="ConsPlusNormal"/>
        <w:ind w:firstLine="709"/>
        <w:contextualSpacing/>
        <w:jc w:val="both"/>
        <w:rPr>
          <w:rFonts w:ascii="Times New Roman" w:hAnsi="Times New Roman" w:cs="Times New Roman"/>
          <w:b/>
          <w:sz w:val="28"/>
          <w:szCs w:val="28"/>
        </w:rPr>
      </w:pPr>
    </w:p>
    <w:p w14:paraId="0AD27234"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u w:val="single"/>
        </w:rPr>
        <w:lastRenderedPageBreak/>
        <w:t>Отметка «зачтено»</w:t>
      </w:r>
      <w:r w:rsidRPr="00E33FE1">
        <w:rPr>
          <w:rFonts w:ascii="Times New Roman" w:hAnsi="Times New Roman" w:cs="Times New Roman"/>
          <w:sz w:val="28"/>
          <w:szCs w:val="28"/>
        </w:rPr>
        <w:t xml:space="preserve"> выставляется студенту в том случае, если он набирает 26-50 баллов.</w:t>
      </w:r>
    </w:p>
    <w:p w14:paraId="4673E0F3"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u w:val="single"/>
        </w:rPr>
        <w:tab/>
        <w:t>Отметка «незачтено»</w:t>
      </w:r>
      <w:r w:rsidRPr="00E33FE1">
        <w:rPr>
          <w:rFonts w:ascii="Times New Roman" w:hAnsi="Times New Roman" w:cs="Times New Roman"/>
          <w:sz w:val="28"/>
          <w:szCs w:val="28"/>
        </w:rPr>
        <w:t xml:space="preserve"> выставляется студенту в том случае, если он набирает 0-25 баллов. </w:t>
      </w:r>
    </w:p>
    <w:p w14:paraId="66899C9F"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p>
    <w:p w14:paraId="484A7181"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Экзамен: </w:t>
      </w:r>
    </w:p>
    <w:p w14:paraId="6AF1315C" w14:textId="77777777" w:rsidR="0026402F" w:rsidRPr="00E33FE1" w:rsidRDefault="0026402F" w:rsidP="00E33FE1">
      <w:pPr>
        <w:pStyle w:val="Default"/>
        <w:jc w:val="both"/>
        <w:rPr>
          <w:sz w:val="28"/>
          <w:szCs w:val="28"/>
        </w:rPr>
      </w:pPr>
      <w:r w:rsidRPr="00E33FE1">
        <w:rPr>
          <w:sz w:val="28"/>
          <w:szCs w:val="28"/>
        </w:rPr>
        <w:t xml:space="preserve">Каждый верный ответ оценивается следующим образом: </w:t>
      </w:r>
    </w:p>
    <w:p w14:paraId="41FF8BE9" w14:textId="77777777" w:rsidR="0026402F" w:rsidRPr="00E33FE1" w:rsidRDefault="0026402F" w:rsidP="00E33FE1">
      <w:pPr>
        <w:pStyle w:val="Default"/>
        <w:jc w:val="both"/>
        <w:rPr>
          <w:sz w:val="28"/>
          <w:szCs w:val="28"/>
        </w:rPr>
      </w:pPr>
      <w:r w:rsidRPr="00E33FE1">
        <w:rPr>
          <w:sz w:val="28"/>
          <w:szCs w:val="28"/>
        </w:rPr>
        <w:t> задание в закрытой форме –1 балл,</w:t>
      </w:r>
    </w:p>
    <w:p w14:paraId="03A73C4B" w14:textId="77777777" w:rsidR="0026402F" w:rsidRPr="00E33FE1" w:rsidRDefault="0026402F" w:rsidP="00E33FE1">
      <w:pPr>
        <w:pStyle w:val="Default"/>
        <w:jc w:val="both"/>
        <w:rPr>
          <w:sz w:val="28"/>
          <w:szCs w:val="28"/>
        </w:rPr>
      </w:pPr>
      <w:r w:rsidRPr="00E33FE1">
        <w:rPr>
          <w:sz w:val="28"/>
          <w:szCs w:val="28"/>
        </w:rPr>
        <w:t> задание в открытой форме – 3 балла,</w:t>
      </w:r>
    </w:p>
    <w:p w14:paraId="41C0CA22" w14:textId="77777777" w:rsidR="0026402F" w:rsidRPr="00E33FE1" w:rsidRDefault="0026402F" w:rsidP="00E33FE1">
      <w:pPr>
        <w:pStyle w:val="Default"/>
        <w:jc w:val="both"/>
        <w:rPr>
          <w:sz w:val="28"/>
          <w:szCs w:val="28"/>
        </w:rPr>
      </w:pPr>
      <w:r w:rsidRPr="00E33FE1">
        <w:rPr>
          <w:sz w:val="28"/>
          <w:szCs w:val="28"/>
        </w:rPr>
        <w:t> задание на установление правильной последовательности или соответствия – 3 балла,</w:t>
      </w:r>
    </w:p>
    <w:p w14:paraId="1C175FBB" w14:textId="77777777" w:rsidR="0026402F" w:rsidRPr="00E33FE1" w:rsidRDefault="0026402F" w:rsidP="00E33FE1">
      <w:pPr>
        <w:pStyle w:val="Default"/>
        <w:jc w:val="both"/>
        <w:rPr>
          <w:sz w:val="28"/>
          <w:szCs w:val="28"/>
        </w:rPr>
      </w:pPr>
      <w:r w:rsidRPr="00E33FE1">
        <w:rPr>
          <w:sz w:val="28"/>
          <w:szCs w:val="28"/>
        </w:rPr>
        <w:t xml:space="preserve"> решение компетентностно-ориентированной задачи – 10 баллов. Максимальное количество баллов за тестирование – 100 баллов. </w:t>
      </w:r>
    </w:p>
    <w:p w14:paraId="47C0598E" w14:textId="77777777" w:rsidR="0026402F" w:rsidRPr="00E33FE1" w:rsidRDefault="0026402F" w:rsidP="00E33FE1">
      <w:pPr>
        <w:pStyle w:val="ConsPlusNormal"/>
        <w:jc w:val="both"/>
        <w:rPr>
          <w:rFonts w:ascii="Times New Roman" w:eastAsia="Times New Roman" w:hAnsi="Times New Roman" w:cs="Times New Roman"/>
          <w:b/>
          <w:sz w:val="28"/>
          <w:szCs w:val="28"/>
        </w:rPr>
      </w:pPr>
    </w:p>
    <w:p w14:paraId="39388782" w14:textId="77777777" w:rsidR="0026402F" w:rsidRPr="00E33FE1" w:rsidRDefault="0026402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u w:val="single"/>
        </w:rPr>
        <w:t>Отметка «отлично»</w:t>
      </w:r>
      <w:r w:rsidRPr="00E33FE1">
        <w:rPr>
          <w:rFonts w:ascii="Times New Roman" w:eastAsia="Times New Roman" w:hAnsi="Times New Roman" w:cs="Times New Roman"/>
          <w:sz w:val="28"/>
          <w:szCs w:val="28"/>
        </w:rPr>
        <w:t xml:space="preserve"> выставляется студенту в том случае, если он набирает 75</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баллов.</w:t>
      </w:r>
    </w:p>
    <w:p w14:paraId="48B367C8" w14:textId="77777777" w:rsidR="0026402F" w:rsidRPr="00E33FE1" w:rsidRDefault="0026402F"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sz w:val="28"/>
          <w:szCs w:val="28"/>
          <w:u w:val="single"/>
        </w:rPr>
        <w:tab/>
        <w:t>Отметка «хорошо»</w:t>
      </w:r>
      <w:r w:rsidRPr="00E33FE1">
        <w:rPr>
          <w:rFonts w:ascii="Times New Roman" w:eastAsia="Times New Roman" w:hAnsi="Times New Roman" w:cs="Times New Roman"/>
          <w:sz w:val="28"/>
          <w:szCs w:val="28"/>
        </w:rPr>
        <w:t xml:space="preserve"> выставляется студенту в том случае, если он набирает 65–74 балла.</w:t>
      </w:r>
    </w:p>
    <w:p w14:paraId="25A15087" w14:textId="77777777" w:rsidR="0026402F" w:rsidRPr="00E33FE1" w:rsidRDefault="0026402F"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bCs/>
          <w:sz w:val="28"/>
          <w:szCs w:val="28"/>
          <w:u w:val="single"/>
        </w:rPr>
        <w:t>Отметка «удовлетворительно»</w:t>
      </w:r>
      <w:r w:rsidRPr="00E33FE1">
        <w:rPr>
          <w:rFonts w:ascii="Times New Roman" w:eastAsia="Times New Roman" w:hAnsi="Times New Roman" w:cs="Times New Roman"/>
          <w:bCs/>
          <w:sz w:val="28"/>
          <w:szCs w:val="28"/>
        </w:rPr>
        <w:t xml:space="preserve"> выставляется студенту в том случае, если набирает 54–63 балла.</w:t>
      </w:r>
      <w:r w:rsidR="00E33FE1" w:rsidRPr="00E33FE1">
        <w:rPr>
          <w:rFonts w:ascii="Times New Roman" w:eastAsia="Times New Roman" w:hAnsi="Times New Roman" w:cs="Times New Roman"/>
          <w:bCs/>
          <w:sz w:val="28"/>
          <w:szCs w:val="28"/>
        </w:rPr>
        <w:t xml:space="preserve"> </w:t>
      </w:r>
    </w:p>
    <w:p w14:paraId="389B21F6" w14:textId="77777777" w:rsidR="0026402F" w:rsidRPr="00E33FE1" w:rsidRDefault="0026402F" w:rsidP="00E33FE1">
      <w:pPr>
        <w:spacing w:after="0" w:line="240" w:lineRule="auto"/>
        <w:ind w:firstLine="709"/>
        <w:jc w:val="both"/>
        <w:rPr>
          <w:rFonts w:ascii="Times New Roman" w:eastAsia="Times New Roman" w:hAnsi="Times New Roman" w:cs="Times New Roman"/>
          <w:color w:val="000000"/>
          <w:sz w:val="28"/>
          <w:szCs w:val="28"/>
        </w:rPr>
      </w:pPr>
      <w:r w:rsidRPr="00E33FE1">
        <w:rPr>
          <w:rFonts w:ascii="Times New Roman" w:eastAsia="Times New Roman" w:hAnsi="Times New Roman" w:cs="Times New Roman"/>
          <w:sz w:val="28"/>
          <w:szCs w:val="28"/>
          <w:u w:val="single"/>
        </w:rPr>
        <w:t>Отметка «неудовлетворительно»</w:t>
      </w:r>
      <w:r w:rsidRPr="00E33FE1">
        <w:rPr>
          <w:rFonts w:ascii="Times New Roman" w:eastAsia="Times New Roman" w:hAnsi="Times New Roman" w:cs="Times New Roman"/>
          <w:sz w:val="28"/>
          <w:szCs w:val="28"/>
        </w:rPr>
        <w:t xml:space="preserve">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он набирает 0–53 баллов </w:t>
      </w:r>
    </w:p>
    <w:p w14:paraId="3272A8D1"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p>
    <w:p w14:paraId="73C33A95"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p>
    <w:p w14:paraId="23AB4C1C" w14:textId="77777777" w:rsidR="0026402F" w:rsidRPr="00E33FE1" w:rsidRDefault="0026402F" w:rsidP="00EC5A88">
      <w:pPr>
        <w:pStyle w:val="ConsPlusNormal"/>
        <w:ind w:left="709"/>
        <w:contextualSpacing/>
        <w:jc w:val="both"/>
        <w:rPr>
          <w:rFonts w:ascii="Times New Roman" w:hAnsi="Times New Roman" w:cs="Times New Roman"/>
          <w:b/>
          <w:i/>
          <w:sz w:val="28"/>
          <w:szCs w:val="28"/>
        </w:rPr>
      </w:pPr>
      <w:r w:rsidRPr="00E33FE1">
        <w:rPr>
          <w:rFonts w:ascii="Times New Roman" w:hAnsi="Times New Roman" w:cs="Times New Roman"/>
          <w:b/>
          <w:i/>
          <w:sz w:val="28"/>
          <w:szCs w:val="28"/>
        </w:rPr>
        <w:t xml:space="preserve">Контрольные задания </w:t>
      </w:r>
    </w:p>
    <w:p w14:paraId="7D9389E3" w14:textId="77777777" w:rsidR="0026402F" w:rsidRPr="00E33FE1" w:rsidRDefault="0026402F" w:rsidP="00E33FE1">
      <w:pPr>
        <w:pStyle w:val="ConsPlusNormal"/>
        <w:ind w:firstLine="709"/>
        <w:contextualSpacing/>
        <w:jc w:val="both"/>
        <w:rPr>
          <w:rFonts w:ascii="Times New Roman" w:hAnsi="Times New Roman" w:cs="Times New Roman"/>
          <w:b/>
          <w:i/>
          <w:sz w:val="28"/>
          <w:szCs w:val="28"/>
        </w:rPr>
      </w:pPr>
    </w:p>
    <w:p w14:paraId="201DC0C1"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и экзамена. Зачет и экзамен</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проводятся в форме тестирования (бланкового и/или компьютерного).</w:t>
      </w:r>
    </w:p>
    <w:p w14:paraId="3078662F"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15F4EA26" w14:textId="77777777" w:rsidR="0026402F" w:rsidRPr="00E33FE1" w:rsidRDefault="0026402F"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6FC77BCF" w14:textId="77777777" w:rsidR="0026402F" w:rsidRPr="00E33FE1" w:rsidRDefault="0026402F" w:rsidP="00E33FE1">
      <w:pPr>
        <w:pStyle w:val="ConsPlusNormal"/>
        <w:ind w:firstLine="709"/>
        <w:contextualSpacing/>
        <w:jc w:val="both"/>
        <w:rPr>
          <w:rFonts w:ascii="Times New Roman" w:hAnsi="Times New Roman" w:cs="Times New Roman"/>
          <w:b/>
          <w:sz w:val="28"/>
          <w:szCs w:val="28"/>
        </w:rPr>
      </w:pPr>
    </w:p>
    <w:p w14:paraId="52E5A364" w14:textId="77777777" w:rsidR="0026402F" w:rsidRPr="00E33FE1" w:rsidRDefault="0026402F" w:rsidP="00E33FE1">
      <w:pPr>
        <w:pStyle w:val="ConsPlusNormal"/>
        <w:ind w:firstLine="709"/>
        <w:contextualSpacing/>
        <w:jc w:val="both"/>
        <w:rPr>
          <w:rFonts w:ascii="Times New Roman" w:hAnsi="Times New Roman" w:cs="Times New Roman"/>
          <w:b/>
          <w:sz w:val="28"/>
          <w:szCs w:val="28"/>
        </w:rPr>
      </w:pPr>
    </w:p>
    <w:p w14:paraId="4EBA2272" w14:textId="77777777" w:rsidR="0026402F" w:rsidRPr="00E33FE1" w:rsidRDefault="0026402F" w:rsidP="00E33FE1">
      <w:pPr>
        <w:pStyle w:val="ConsPlusNormal"/>
        <w:ind w:firstLine="709"/>
        <w:contextualSpacing/>
        <w:jc w:val="both"/>
        <w:rPr>
          <w:rFonts w:ascii="Times New Roman" w:hAnsi="Times New Roman" w:cs="Times New Roman"/>
          <w:sz w:val="28"/>
          <w:szCs w:val="28"/>
          <w:u w:val="single"/>
        </w:rPr>
      </w:pPr>
      <w:r w:rsidRPr="00E33FE1">
        <w:rPr>
          <w:rFonts w:ascii="Times New Roman" w:hAnsi="Times New Roman" w:cs="Times New Roman"/>
          <w:sz w:val="28"/>
          <w:szCs w:val="28"/>
          <w:u w:val="single"/>
        </w:rPr>
        <w:t>Примеры типовых заданий для проведения промежуточной аттестации обучающихся</w:t>
      </w:r>
    </w:p>
    <w:p w14:paraId="55C85790" w14:textId="77777777" w:rsidR="0026402F" w:rsidRPr="00E33FE1" w:rsidRDefault="0026402F" w:rsidP="00E33FE1">
      <w:pPr>
        <w:pStyle w:val="ConsPlusNormal"/>
        <w:ind w:left="1069" w:firstLine="709"/>
        <w:contextualSpacing/>
        <w:jc w:val="both"/>
        <w:rPr>
          <w:rFonts w:ascii="Times New Roman" w:hAnsi="Times New Roman" w:cs="Times New Roman"/>
          <w:b/>
          <w:sz w:val="28"/>
          <w:szCs w:val="28"/>
        </w:rPr>
      </w:pPr>
      <w:r w:rsidRPr="00E33FE1">
        <w:rPr>
          <w:rFonts w:ascii="Times New Roman" w:hAnsi="Times New Roman" w:cs="Times New Roman"/>
          <w:b/>
          <w:sz w:val="28"/>
          <w:szCs w:val="28"/>
        </w:rPr>
        <w:lastRenderedPageBreak/>
        <w:t>Задания в закрытой форме:</w:t>
      </w:r>
    </w:p>
    <w:p w14:paraId="01D41B97" w14:textId="77777777" w:rsidR="0026402F" w:rsidRPr="00E33FE1" w:rsidRDefault="003E09EB" w:rsidP="003E09EB">
      <w:pPr>
        <w:pStyle w:val="ConsPlusNormal"/>
        <w:numPr>
          <w:ilvl w:val="0"/>
          <w:numId w:val="340"/>
        </w:numPr>
        <w:ind w:left="0" w:firstLine="426"/>
        <w:contextualSpacing/>
        <w:jc w:val="both"/>
        <w:rPr>
          <w:rFonts w:ascii="Times New Roman" w:hAnsi="Times New Roman" w:cs="Times New Roman"/>
          <w:b/>
          <w:sz w:val="28"/>
          <w:szCs w:val="28"/>
        </w:rPr>
      </w:pPr>
      <w:r>
        <w:rPr>
          <w:rFonts w:ascii="Times New Roman" w:hAnsi="Times New Roman" w:cs="Times New Roman"/>
          <w:b/>
          <w:bCs/>
          <w:sz w:val="28"/>
          <w:szCs w:val="28"/>
          <w:shd w:val="clear" w:color="auto" w:fill="FFFFFF"/>
        </w:rPr>
        <w:t xml:space="preserve">ОПК-3. </w:t>
      </w:r>
      <w:r w:rsidR="0026402F" w:rsidRPr="00E33FE1">
        <w:rPr>
          <w:rFonts w:ascii="Times New Roman" w:hAnsi="Times New Roman" w:cs="Times New Roman"/>
          <w:b/>
          <w:bCs/>
          <w:sz w:val="28"/>
          <w:szCs w:val="28"/>
          <w:shd w:val="clear" w:color="auto" w:fill="FFFFFF"/>
        </w:rPr>
        <w:t>Обстоятельства дела, признанные арбитражным судом общеизвестными</w:t>
      </w:r>
    </w:p>
    <w:p w14:paraId="41330F07"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Не нуждаются в доказывании</w:t>
      </w:r>
    </w:p>
    <w:p w14:paraId="5ED44899"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Являются приоритетными доказательствами</w:t>
      </w:r>
    </w:p>
    <w:p w14:paraId="10F20A40"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Исключают необходимость других доказательств</w:t>
      </w:r>
    </w:p>
    <w:p w14:paraId="307FE59C"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shd w:val="clear" w:color="auto" w:fill="FFFFFF"/>
        </w:rPr>
      </w:pPr>
    </w:p>
    <w:p w14:paraId="35985987" w14:textId="77777777" w:rsidR="0026402F" w:rsidRPr="00E33FE1" w:rsidRDefault="0026402F" w:rsidP="003E09EB">
      <w:pPr>
        <w:spacing w:after="0" w:line="240" w:lineRule="auto"/>
        <w:ind w:firstLine="426"/>
        <w:contextualSpacing/>
        <w:jc w:val="both"/>
        <w:rPr>
          <w:rFonts w:ascii="Times New Roman" w:hAnsi="Times New Roman" w:cs="Times New Roman"/>
          <w:b/>
          <w:bCs/>
          <w:sz w:val="28"/>
          <w:szCs w:val="28"/>
          <w:shd w:val="clear" w:color="auto" w:fill="FFFFFF"/>
        </w:rPr>
      </w:pPr>
      <w:r w:rsidRPr="00E33FE1">
        <w:rPr>
          <w:rFonts w:ascii="Times New Roman" w:hAnsi="Times New Roman" w:cs="Times New Roman"/>
          <w:b/>
          <w:bCs/>
          <w:sz w:val="28"/>
          <w:szCs w:val="28"/>
          <w:shd w:val="clear" w:color="auto" w:fill="FFFFFF"/>
        </w:rPr>
        <w:t xml:space="preserve">2. </w:t>
      </w:r>
      <w:r w:rsidR="003E09EB">
        <w:rPr>
          <w:rFonts w:ascii="Times New Roman" w:hAnsi="Times New Roman" w:cs="Times New Roman"/>
          <w:b/>
          <w:bCs/>
          <w:sz w:val="28"/>
          <w:szCs w:val="28"/>
          <w:shd w:val="clear" w:color="auto" w:fill="FFFFFF"/>
        </w:rPr>
        <w:t>ОПК-3.</w:t>
      </w:r>
      <w:r w:rsidRPr="00E33FE1">
        <w:rPr>
          <w:rFonts w:ascii="Times New Roman" w:hAnsi="Times New Roman" w:cs="Times New Roman"/>
          <w:b/>
          <w:bCs/>
          <w:sz w:val="28"/>
          <w:szCs w:val="28"/>
          <w:shd w:val="clear" w:color="auto" w:fill="FFFFFF"/>
        </w:rPr>
        <w:t xml:space="preserve">Доказательственное право (объективное) </w:t>
      </w:r>
    </w:p>
    <w:p w14:paraId="30AF714D"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А) Это доктринальные правила сбора и предоставления доказательств </w:t>
      </w:r>
    </w:p>
    <w:p w14:paraId="559A67F8"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r w:rsidRPr="00E33FE1">
        <w:rPr>
          <w:rFonts w:ascii="Times New Roman" w:hAnsi="Times New Roman" w:cs="Times New Roman"/>
          <w:sz w:val="28"/>
          <w:szCs w:val="28"/>
        </w:rPr>
        <w:t>Б)</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shd w:val="clear" w:color="auto" w:fill="FFFFFF"/>
        </w:rPr>
        <w:t>Это</w:t>
      </w:r>
      <w:r w:rsidRPr="00E33FE1">
        <w:rPr>
          <w:rStyle w:val="apple-converted-space"/>
          <w:rFonts w:ascii="Times New Roman" w:hAnsi="Times New Roman" w:cs="Times New Roman"/>
          <w:sz w:val="28"/>
          <w:szCs w:val="28"/>
          <w:shd w:val="clear" w:color="auto" w:fill="FFFFFF"/>
        </w:rPr>
        <w:t> </w:t>
      </w:r>
      <w:r w:rsidRPr="00E33FE1">
        <w:rPr>
          <w:rFonts w:ascii="Times New Roman" w:hAnsi="Times New Roman" w:cs="Times New Roman"/>
          <w:sz w:val="28"/>
          <w:szCs w:val="28"/>
        </w:rPr>
        <w:t>правила судебного доказывания, установленные в источниках права для судебных процессов и внесудебных процедур</w:t>
      </w:r>
      <w:r w:rsidRPr="00E33FE1">
        <w:rPr>
          <w:rFonts w:ascii="Times New Roman" w:hAnsi="Times New Roman" w:cs="Times New Roman"/>
          <w:sz w:val="28"/>
          <w:szCs w:val="28"/>
          <w:shd w:val="clear" w:color="auto" w:fill="FFFFFF"/>
        </w:rPr>
        <w:t>.</w:t>
      </w:r>
    </w:p>
    <w:p w14:paraId="1F937C7F"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В) </w:t>
      </w:r>
      <w:r w:rsidRPr="00E33FE1">
        <w:rPr>
          <w:rFonts w:ascii="Times New Roman" w:hAnsi="Times New Roman" w:cs="Times New Roman"/>
          <w:sz w:val="28"/>
          <w:szCs w:val="28"/>
          <w:shd w:val="clear" w:color="auto" w:fill="FFFFFF"/>
        </w:rPr>
        <w:t>Это процессуальные нормы, закрепляющие стандарт доказывания по различным категориям дел</w:t>
      </w:r>
    </w:p>
    <w:p w14:paraId="781BE116" w14:textId="77777777" w:rsidR="0026402F" w:rsidRPr="00E33FE1" w:rsidRDefault="0026402F" w:rsidP="003E09EB">
      <w:pPr>
        <w:spacing w:after="0" w:line="240" w:lineRule="auto"/>
        <w:ind w:firstLine="426"/>
        <w:contextualSpacing/>
        <w:jc w:val="both"/>
        <w:rPr>
          <w:rFonts w:ascii="Times New Roman" w:hAnsi="Times New Roman" w:cs="Times New Roman"/>
          <w:b/>
          <w:sz w:val="28"/>
          <w:szCs w:val="28"/>
        </w:rPr>
      </w:pPr>
    </w:p>
    <w:p w14:paraId="6096F7BC" w14:textId="77777777" w:rsidR="0026402F" w:rsidRPr="00E33FE1" w:rsidRDefault="0026402F" w:rsidP="003E09EB">
      <w:pPr>
        <w:spacing w:after="0" w:line="240" w:lineRule="auto"/>
        <w:ind w:firstLine="426"/>
        <w:contextualSpacing/>
        <w:jc w:val="both"/>
        <w:rPr>
          <w:rFonts w:ascii="Times New Roman" w:hAnsi="Times New Roman" w:cs="Times New Roman"/>
          <w:b/>
          <w:sz w:val="28"/>
          <w:szCs w:val="28"/>
        </w:rPr>
      </w:pPr>
      <w:r w:rsidRPr="00E33FE1">
        <w:rPr>
          <w:rFonts w:ascii="Times New Roman" w:hAnsi="Times New Roman" w:cs="Times New Roman"/>
          <w:b/>
          <w:bCs/>
          <w:sz w:val="28"/>
          <w:szCs w:val="28"/>
        </w:rPr>
        <w:t>3.</w:t>
      </w:r>
      <w:r w:rsidR="003E09EB" w:rsidRPr="003E09EB">
        <w:rPr>
          <w:rFonts w:ascii="Times New Roman" w:hAnsi="Times New Roman" w:cs="Times New Roman"/>
          <w:b/>
          <w:bCs/>
          <w:sz w:val="28"/>
          <w:szCs w:val="28"/>
          <w:shd w:val="clear" w:color="auto" w:fill="FFFFFF"/>
        </w:rPr>
        <w:t xml:space="preserve"> </w:t>
      </w:r>
      <w:r w:rsidR="003E09EB">
        <w:rPr>
          <w:rFonts w:ascii="Times New Roman" w:hAnsi="Times New Roman" w:cs="Times New Roman"/>
          <w:b/>
          <w:bCs/>
          <w:sz w:val="28"/>
          <w:szCs w:val="28"/>
          <w:shd w:val="clear" w:color="auto" w:fill="FFFFFF"/>
        </w:rPr>
        <w:t>ОПК-3.</w:t>
      </w:r>
      <w:r w:rsidRPr="00E33FE1">
        <w:rPr>
          <w:rFonts w:ascii="Times New Roman" w:hAnsi="Times New Roman" w:cs="Times New Roman"/>
          <w:b/>
          <w:bCs/>
          <w:sz w:val="28"/>
          <w:szCs w:val="28"/>
        </w:rPr>
        <w:t xml:space="preserve">В уголовно-процессуальном праве нормы доказательственного права устанавливают </w:t>
      </w:r>
    </w:p>
    <w:p w14:paraId="1AAAD31F"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sz w:val="28"/>
          <w:szCs w:val="28"/>
        </w:rPr>
        <w:t xml:space="preserve">А) Определенную процедуру доказывания на различных стадиях уголовного судопроизводства </w:t>
      </w:r>
    </w:p>
    <w:p w14:paraId="26720E5A"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sz w:val="28"/>
          <w:szCs w:val="28"/>
        </w:rPr>
        <w:t>Б) Единую процедуру доказывания независимо от стадии уголовного судопроизводства</w:t>
      </w:r>
    </w:p>
    <w:p w14:paraId="009D4E1E"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Общие понятия доказательственного права</w:t>
      </w:r>
    </w:p>
    <w:p w14:paraId="2DCA89F3" w14:textId="77777777" w:rsidR="0026402F" w:rsidRPr="00E33FE1" w:rsidRDefault="0026402F" w:rsidP="003E09EB">
      <w:pPr>
        <w:spacing w:after="0" w:line="240" w:lineRule="auto"/>
        <w:ind w:firstLine="426"/>
        <w:contextualSpacing/>
        <w:jc w:val="both"/>
        <w:rPr>
          <w:rFonts w:ascii="Times New Roman" w:hAnsi="Times New Roman" w:cs="Times New Roman"/>
          <w:b/>
          <w:bCs/>
          <w:sz w:val="28"/>
          <w:szCs w:val="28"/>
        </w:rPr>
      </w:pPr>
    </w:p>
    <w:p w14:paraId="4E1AF9D5" w14:textId="77777777" w:rsidR="0026402F" w:rsidRPr="003E09EB" w:rsidRDefault="003E09EB" w:rsidP="003E09EB">
      <w:pPr>
        <w:pStyle w:val="a6"/>
        <w:numPr>
          <w:ilvl w:val="0"/>
          <w:numId w:val="339"/>
        </w:numPr>
        <w:ind w:left="0" w:firstLine="426"/>
        <w:rPr>
          <w:rFonts w:ascii="Times New Roman" w:hAnsi="Times New Roman" w:cs="Times New Roman"/>
          <w:sz w:val="28"/>
          <w:szCs w:val="28"/>
        </w:rPr>
      </w:pPr>
      <w:r>
        <w:rPr>
          <w:rFonts w:ascii="Times New Roman" w:hAnsi="Times New Roman" w:cs="Times New Roman"/>
          <w:b/>
          <w:bCs/>
          <w:sz w:val="28"/>
          <w:szCs w:val="28"/>
          <w:shd w:val="clear" w:color="auto" w:fill="FFFFFF"/>
        </w:rPr>
        <w:t>ОПК-3.</w:t>
      </w:r>
      <w:r w:rsidR="0026402F" w:rsidRPr="003E09EB">
        <w:rPr>
          <w:rFonts w:ascii="Times New Roman" w:hAnsi="Times New Roman" w:cs="Times New Roman"/>
          <w:b/>
          <w:bCs/>
          <w:sz w:val="28"/>
          <w:szCs w:val="28"/>
        </w:rPr>
        <w:t>Субъекты, на которые возложена обязанность доказывания</w:t>
      </w:r>
    </w:p>
    <w:p w14:paraId="7BEF3B73"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r w:rsidRPr="00E33FE1">
        <w:rPr>
          <w:rFonts w:ascii="Times New Roman" w:hAnsi="Times New Roman" w:cs="Times New Roman"/>
          <w:sz w:val="28"/>
          <w:szCs w:val="28"/>
        </w:rPr>
        <w:t>А) Определены нормами процессуального законодательства</w:t>
      </w:r>
    </w:p>
    <w:p w14:paraId="23C8B5D9"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r w:rsidRPr="00E33FE1">
        <w:rPr>
          <w:rFonts w:ascii="Times New Roman" w:hAnsi="Times New Roman" w:cs="Times New Roman"/>
          <w:sz w:val="28"/>
          <w:szCs w:val="28"/>
        </w:rPr>
        <w:t>Б)</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Определяются судом</w:t>
      </w:r>
    </w:p>
    <w:p w14:paraId="65F4FE1A"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Не определены </w:t>
      </w:r>
    </w:p>
    <w:p w14:paraId="02C51519" w14:textId="77777777" w:rsidR="0026402F" w:rsidRPr="00E33FE1" w:rsidRDefault="0026402F" w:rsidP="003E09EB">
      <w:pPr>
        <w:spacing w:after="0" w:line="240" w:lineRule="auto"/>
        <w:ind w:firstLine="426"/>
        <w:contextualSpacing/>
        <w:jc w:val="both"/>
        <w:rPr>
          <w:rFonts w:ascii="Times New Roman" w:hAnsi="Times New Roman" w:cs="Times New Roman"/>
          <w:sz w:val="28"/>
          <w:szCs w:val="28"/>
        </w:rPr>
      </w:pPr>
    </w:p>
    <w:p w14:paraId="5DC717E7" w14:textId="77777777" w:rsidR="0026402F" w:rsidRPr="00E33FE1" w:rsidRDefault="003E09EB" w:rsidP="003E09EB">
      <w:pPr>
        <w:pStyle w:val="a6"/>
        <w:numPr>
          <w:ilvl w:val="0"/>
          <w:numId w:val="339"/>
        </w:numPr>
        <w:ind w:left="0" w:firstLine="426"/>
        <w:rPr>
          <w:rFonts w:ascii="Times New Roman" w:hAnsi="Times New Roman" w:cs="Times New Roman"/>
          <w:sz w:val="28"/>
          <w:szCs w:val="28"/>
        </w:rPr>
      </w:pPr>
      <w:r>
        <w:rPr>
          <w:rFonts w:ascii="Times New Roman" w:hAnsi="Times New Roman" w:cs="Times New Roman"/>
          <w:b/>
          <w:bCs/>
          <w:sz w:val="28"/>
          <w:szCs w:val="28"/>
          <w:shd w:val="clear" w:color="auto" w:fill="FFFFFF"/>
        </w:rPr>
        <w:t>ОПК-5.</w:t>
      </w:r>
      <w:r w:rsidR="0026402F" w:rsidRPr="00E33FE1">
        <w:rPr>
          <w:rFonts w:ascii="Times New Roman" w:hAnsi="Times New Roman" w:cs="Times New Roman"/>
          <w:b/>
          <w:bCs/>
          <w:sz w:val="28"/>
          <w:szCs w:val="28"/>
        </w:rPr>
        <w:t>Регулирование доказательств и доказывания содержится</w:t>
      </w:r>
    </w:p>
    <w:p w14:paraId="39ECDF20"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b/>
          <w:bCs/>
          <w:sz w:val="28"/>
          <w:szCs w:val="28"/>
        </w:rPr>
        <w:t xml:space="preserve">А) </w:t>
      </w:r>
      <w:r w:rsidRPr="00E33FE1">
        <w:rPr>
          <w:rFonts w:ascii="Times New Roman" w:hAnsi="Times New Roman" w:cs="Times New Roman"/>
          <w:sz w:val="28"/>
          <w:szCs w:val="28"/>
        </w:rPr>
        <w:t>В гражданских процессуальных, арбитражных процессуальных, уголовно- процессуальных,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судебно- административных процессуальных нормах </w:t>
      </w:r>
    </w:p>
    <w:p w14:paraId="4F388FD0"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b/>
          <w:bCs/>
          <w:sz w:val="28"/>
          <w:szCs w:val="28"/>
        </w:rPr>
        <w:t xml:space="preserve">Б) </w:t>
      </w:r>
      <w:r w:rsidRPr="00E33FE1">
        <w:rPr>
          <w:rFonts w:ascii="Times New Roman" w:hAnsi="Times New Roman" w:cs="Times New Roman"/>
          <w:sz w:val="28"/>
          <w:szCs w:val="28"/>
        </w:rPr>
        <w:t xml:space="preserve">В гражданских процессуальных и уголовно- процессуальных нормах </w:t>
      </w:r>
    </w:p>
    <w:p w14:paraId="47F1F973"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b/>
          <w:bCs/>
          <w:sz w:val="28"/>
          <w:szCs w:val="28"/>
        </w:rPr>
        <w:t xml:space="preserve">В) </w:t>
      </w:r>
      <w:r w:rsidRPr="00E33FE1">
        <w:rPr>
          <w:rFonts w:ascii="Times New Roman" w:hAnsi="Times New Roman" w:cs="Times New Roman"/>
          <w:sz w:val="28"/>
          <w:szCs w:val="28"/>
        </w:rPr>
        <w:t xml:space="preserve">В уголовно- процессуальных нормах </w:t>
      </w:r>
    </w:p>
    <w:p w14:paraId="28FB9748" w14:textId="77777777" w:rsidR="0026402F" w:rsidRPr="00E33FE1" w:rsidRDefault="0026402F" w:rsidP="003E09EB">
      <w:pPr>
        <w:pStyle w:val="ConsPlusNormal"/>
        <w:ind w:firstLine="426"/>
        <w:contextualSpacing/>
        <w:jc w:val="both"/>
        <w:rPr>
          <w:rFonts w:ascii="Times New Roman" w:hAnsi="Times New Roman" w:cs="Times New Roman"/>
          <w:b/>
          <w:sz w:val="28"/>
          <w:szCs w:val="28"/>
        </w:rPr>
      </w:pPr>
    </w:p>
    <w:p w14:paraId="56E76B37" w14:textId="77777777" w:rsidR="0026402F" w:rsidRPr="00E33FE1" w:rsidRDefault="0026402F" w:rsidP="003E09EB">
      <w:pPr>
        <w:pStyle w:val="aa"/>
        <w:spacing w:after="0" w:line="240" w:lineRule="auto"/>
        <w:ind w:firstLine="426"/>
        <w:contextualSpacing/>
        <w:jc w:val="both"/>
        <w:rPr>
          <w:b/>
          <w:bCs/>
          <w:sz w:val="28"/>
          <w:szCs w:val="28"/>
        </w:rPr>
      </w:pPr>
      <w:r w:rsidRPr="00E33FE1">
        <w:rPr>
          <w:b/>
          <w:bCs/>
          <w:sz w:val="28"/>
          <w:szCs w:val="28"/>
        </w:rPr>
        <w:t xml:space="preserve">6. </w:t>
      </w:r>
      <w:r w:rsidR="003E09EB">
        <w:rPr>
          <w:b/>
          <w:bCs/>
          <w:sz w:val="28"/>
          <w:szCs w:val="28"/>
          <w:shd w:val="clear" w:color="auto" w:fill="FFFFFF"/>
        </w:rPr>
        <w:t>ОПК-5.</w:t>
      </w:r>
      <w:r w:rsidRPr="00E33FE1">
        <w:rPr>
          <w:b/>
          <w:bCs/>
          <w:sz w:val="28"/>
          <w:szCs w:val="28"/>
        </w:rPr>
        <w:t>Ч. 2 ст. 57 ГПК РФ предусматривает право лиц, участвующих в деле, в случае невозможности самостоятельно представить доказательство, ходатайствовать перед судом об истребовании доказательства. Это норма</w:t>
      </w:r>
    </w:p>
    <w:p w14:paraId="0708F074"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А)</w:t>
      </w:r>
      <w:r w:rsidR="00E33FE1" w:rsidRPr="00E33FE1">
        <w:rPr>
          <w:sz w:val="28"/>
          <w:szCs w:val="28"/>
        </w:rPr>
        <w:t xml:space="preserve"> </w:t>
      </w:r>
      <w:r w:rsidRPr="00E33FE1">
        <w:rPr>
          <w:sz w:val="28"/>
          <w:szCs w:val="28"/>
        </w:rPr>
        <w:t>регулятивная</w:t>
      </w:r>
    </w:p>
    <w:p w14:paraId="7CFD52F3"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Б)</w:t>
      </w:r>
      <w:r w:rsidR="00E33FE1" w:rsidRPr="00E33FE1">
        <w:rPr>
          <w:sz w:val="28"/>
          <w:szCs w:val="28"/>
        </w:rPr>
        <w:t xml:space="preserve"> </w:t>
      </w:r>
      <w:r w:rsidRPr="00E33FE1">
        <w:rPr>
          <w:sz w:val="28"/>
          <w:szCs w:val="28"/>
        </w:rPr>
        <w:t>охранительная</w:t>
      </w:r>
    </w:p>
    <w:p w14:paraId="1D64390D"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В)</w:t>
      </w:r>
      <w:r w:rsidR="00E33FE1" w:rsidRPr="00E33FE1">
        <w:rPr>
          <w:sz w:val="28"/>
          <w:szCs w:val="28"/>
        </w:rPr>
        <w:t xml:space="preserve"> </w:t>
      </w:r>
      <w:r w:rsidRPr="00E33FE1">
        <w:rPr>
          <w:sz w:val="28"/>
          <w:szCs w:val="28"/>
        </w:rPr>
        <w:t>обобщающая</w:t>
      </w:r>
    </w:p>
    <w:p w14:paraId="28ED7C78" w14:textId="77777777" w:rsidR="0026402F" w:rsidRPr="00E33FE1" w:rsidRDefault="0026402F" w:rsidP="003E09EB">
      <w:pPr>
        <w:pStyle w:val="aa"/>
        <w:spacing w:after="0" w:line="240" w:lineRule="auto"/>
        <w:ind w:firstLine="426"/>
        <w:jc w:val="both"/>
        <w:rPr>
          <w:b/>
          <w:bCs/>
          <w:sz w:val="28"/>
          <w:szCs w:val="28"/>
        </w:rPr>
      </w:pPr>
    </w:p>
    <w:p w14:paraId="39CCCBC7" w14:textId="77777777" w:rsidR="0026402F" w:rsidRPr="00E33FE1" w:rsidRDefault="0026402F" w:rsidP="003E09EB">
      <w:pPr>
        <w:pStyle w:val="aa"/>
        <w:spacing w:after="0" w:line="240" w:lineRule="auto"/>
        <w:ind w:firstLine="426"/>
        <w:contextualSpacing/>
        <w:jc w:val="both"/>
        <w:rPr>
          <w:b/>
          <w:bCs/>
          <w:sz w:val="28"/>
          <w:szCs w:val="28"/>
        </w:rPr>
      </w:pPr>
      <w:r w:rsidRPr="00E33FE1">
        <w:rPr>
          <w:b/>
          <w:bCs/>
          <w:sz w:val="28"/>
          <w:szCs w:val="28"/>
        </w:rPr>
        <w:t xml:space="preserve">7. </w:t>
      </w:r>
      <w:r w:rsidR="003E09EB">
        <w:rPr>
          <w:b/>
          <w:bCs/>
          <w:sz w:val="28"/>
          <w:szCs w:val="28"/>
          <w:shd w:val="clear" w:color="auto" w:fill="FFFFFF"/>
        </w:rPr>
        <w:t>ОПК-3.</w:t>
      </w:r>
      <w:r w:rsidRPr="00E33FE1">
        <w:rPr>
          <w:b/>
          <w:bCs/>
          <w:sz w:val="28"/>
          <w:szCs w:val="28"/>
        </w:rPr>
        <w:t xml:space="preserve">Содержание норм, закрепленных в ст. 2 ГПК РФ и ст. 2 АПК РФ, составляет характеристика задач гражданского судопроизводства. Это нормы </w:t>
      </w:r>
    </w:p>
    <w:p w14:paraId="00B27660"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lastRenderedPageBreak/>
        <w:t>А) регулятивные</w:t>
      </w:r>
    </w:p>
    <w:p w14:paraId="5973F5A0"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Б)</w:t>
      </w:r>
      <w:r w:rsidR="00E33FE1" w:rsidRPr="00E33FE1">
        <w:rPr>
          <w:sz w:val="28"/>
          <w:szCs w:val="28"/>
        </w:rPr>
        <w:t xml:space="preserve"> </w:t>
      </w:r>
      <w:r w:rsidRPr="00E33FE1">
        <w:rPr>
          <w:sz w:val="28"/>
          <w:szCs w:val="28"/>
        </w:rPr>
        <w:t>охранительные</w:t>
      </w:r>
    </w:p>
    <w:p w14:paraId="50A2D02B"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В)</w:t>
      </w:r>
      <w:r w:rsidR="00E33FE1" w:rsidRPr="00E33FE1">
        <w:rPr>
          <w:sz w:val="28"/>
          <w:szCs w:val="28"/>
        </w:rPr>
        <w:t xml:space="preserve"> </w:t>
      </w:r>
      <w:r w:rsidRPr="00E33FE1">
        <w:rPr>
          <w:sz w:val="28"/>
          <w:szCs w:val="28"/>
        </w:rPr>
        <w:t>обобщающие</w:t>
      </w:r>
    </w:p>
    <w:p w14:paraId="1118ED25" w14:textId="77777777" w:rsidR="0026402F" w:rsidRPr="00E33FE1" w:rsidRDefault="0026402F" w:rsidP="003E09EB">
      <w:pPr>
        <w:pStyle w:val="aa"/>
        <w:spacing w:after="0" w:line="240" w:lineRule="auto"/>
        <w:ind w:firstLine="426"/>
        <w:contextualSpacing/>
        <w:jc w:val="both"/>
        <w:rPr>
          <w:b/>
          <w:bCs/>
          <w:sz w:val="28"/>
          <w:szCs w:val="28"/>
        </w:rPr>
      </w:pPr>
    </w:p>
    <w:p w14:paraId="044E7106" w14:textId="77777777" w:rsidR="0026402F" w:rsidRPr="00E33FE1" w:rsidRDefault="0026402F" w:rsidP="003E09EB">
      <w:pPr>
        <w:pStyle w:val="aa"/>
        <w:spacing w:after="0" w:line="240" w:lineRule="auto"/>
        <w:ind w:firstLine="426"/>
        <w:contextualSpacing/>
        <w:jc w:val="both"/>
        <w:rPr>
          <w:b/>
          <w:bCs/>
          <w:sz w:val="28"/>
          <w:szCs w:val="28"/>
        </w:rPr>
      </w:pPr>
      <w:r w:rsidRPr="00E33FE1">
        <w:rPr>
          <w:b/>
          <w:bCs/>
          <w:sz w:val="28"/>
          <w:szCs w:val="28"/>
        </w:rPr>
        <w:t xml:space="preserve">8. </w:t>
      </w:r>
      <w:r w:rsidR="003E09EB">
        <w:rPr>
          <w:b/>
          <w:bCs/>
          <w:sz w:val="28"/>
          <w:szCs w:val="28"/>
          <w:shd w:val="clear" w:color="auto" w:fill="FFFFFF"/>
        </w:rPr>
        <w:t>ОПК-5.</w:t>
      </w:r>
      <w:r w:rsidRPr="00E33FE1">
        <w:rPr>
          <w:b/>
          <w:bCs/>
          <w:sz w:val="28"/>
          <w:szCs w:val="28"/>
        </w:rPr>
        <w:t>Утверждение о сочетании частных и публичных методов защиты права, диспозитивных и императивных норм для административного судопроизводства</w:t>
      </w:r>
    </w:p>
    <w:p w14:paraId="505298B8"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А) является неправильным</w:t>
      </w:r>
    </w:p>
    <w:p w14:paraId="0BB9A4C3"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Б) является правильным</w:t>
      </w:r>
    </w:p>
    <w:p w14:paraId="6BF27F1D"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 xml:space="preserve">В) в целом правильно, но публичные методы защиты права в административном судопроизводстве превалируют над частными </w:t>
      </w:r>
    </w:p>
    <w:p w14:paraId="5103772B" w14:textId="77777777" w:rsidR="0026402F" w:rsidRPr="00E33FE1" w:rsidRDefault="0026402F" w:rsidP="003E09EB">
      <w:pPr>
        <w:pStyle w:val="ConsPlusNormal"/>
        <w:ind w:firstLine="426"/>
        <w:contextualSpacing/>
        <w:jc w:val="both"/>
        <w:rPr>
          <w:rFonts w:ascii="Times New Roman" w:hAnsi="Times New Roman" w:cs="Times New Roman"/>
          <w:b/>
          <w:sz w:val="28"/>
          <w:szCs w:val="28"/>
        </w:rPr>
      </w:pPr>
    </w:p>
    <w:p w14:paraId="0CFF7B60" w14:textId="77777777" w:rsidR="0026402F" w:rsidRPr="00E33FE1" w:rsidRDefault="0026402F" w:rsidP="003E09EB">
      <w:pPr>
        <w:pStyle w:val="aa"/>
        <w:spacing w:after="0" w:line="240" w:lineRule="auto"/>
        <w:ind w:firstLine="426"/>
        <w:contextualSpacing/>
        <w:jc w:val="both"/>
        <w:rPr>
          <w:b/>
          <w:bCs/>
          <w:sz w:val="28"/>
          <w:szCs w:val="28"/>
        </w:rPr>
      </w:pPr>
      <w:r w:rsidRPr="00E33FE1">
        <w:rPr>
          <w:b/>
          <w:bCs/>
          <w:sz w:val="28"/>
          <w:szCs w:val="28"/>
        </w:rPr>
        <w:t xml:space="preserve">9. </w:t>
      </w:r>
      <w:r w:rsidR="003E09EB">
        <w:rPr>
          <w:b/>
          <w:bCs/>
          <w:sz w:val="28"/>
          <w:szCs w:val="28"/>
          <w:shd w:val="clear" w:color="auto" w:fill="FFFFFF"/>
        </w:rPr>
        <w:t>ОПК-3.</w:t>
      </w:r>
      <w:r w:rsidRPr="00E33FE1">
        <w:rPr>
          <w:b/>
          <w:bCs/>
          <w:sz w:val="28"/>
          <w:szCs w:val="28"/>
        </w:rPr>
        <w:t>Лицо, вызванное в качестве свидетеля, обязано явиться в суд и дать правдивые показания (ч. 1 ст. 70 ГПК РФ, ч. ч. 2 и 3 ст. 56 АПК РФ, ч. 4 ст. 51 и ст. 160 КАС РФ). Эта норма является</w:t>
      </w:r>
    </w:p>
    <w:p w14:paraId="402CC1AE" w14:textId="77777777" w:rsidR="0026402F" w:rsidRPr="00E33FE1" w:rsidRDefault="0026402F" w:rsidP="003E09EB">
      <w:pPr>
        <w:pStyle w:val="aa"/>
        <w:spacing w:after="0" w:line="240" w:lineRule="auto"/>
        <w:ind w:firstLine="426"/>
        <w:contextualSpacing/>
        <w:jc w:val="both"/>
        <w:rPr>
          <w:b/>
          <w:bCs/>
          <w:sz w:val="28"/>
          <w:szCs w:val="28"/>
        </w:rPr>
      </w:pPr>
      <w:r w:rsidRPr="00E33FE1">
        <w:rPr>
          <w:b/>
          <w:bCs/>
          <w:sz w:val="28"/>
          <w:szCs w:val="28"/>
        </w:rPr>
        <w:t xml:space="preserve">А) </w:t>
      </w:r>
      <w:r w:rsidRPr="00E33FE1">
        <w:rPr>
          <w:sz w:val="28"/>
          <w:szCs w:val="28"/>
        </w:rPr>
        <w:t>Обязывающей</w:t>
      </w:r>
    </w:p>
    <w:p w14:paraId="100F05B5"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Б) Запрещающей</w:t>
      </w:r>
    </w:p>
    <w:p w14:paraId="2B5AADE6" w14:textId="77777777" w:rsidR="0026402F" w:rsidRPr="00E33FE1" w:rsidRDefault="0026402F" w:rsidP="003E09EB">
      <w:pPr>
        <w:pStyle w:val="aa"/>
        <w:spacing w:after="0" w:line="240" w:lineRule="auto"/>
        <w:ind w:firstLine="426"/>
        <w:contextualSpacing/>
        <w:jc w:val="both"/>
        <w:rPr>
          <w:sz w:val="28"/>
          <w:szCs w:val="28"/>
        </w:rPr>
      </w:pPr>
      <w:r w:rsidRPr="00E33FE1">
        <w:rPr>
          <w:sz w:val="28"/>
          <w:szCs w:val="28"/>
        </w:rPr>
        <w:t>В) Уполномочивающей</w:t>
      </w:r>
    </w:p>
    <w:p w14:paraId="50CE0C6C" w14:textId="77777777" w:rsidR="0026402F" w:rsidRPr="00E33FE1" w:rsidRDefault="0026402F" w:rsidP="003E09EB">
      <w:pPr>
        <w:pStyle w:val="aa"/>
        <w:spacing w:after="0" w:line="240" w:lineRule="auto"/>
        <w:ind w:firstLine="426"/>
        <w:contextualSpacing/>
        <w:jc w:val="both"/>
        <w:rPr>
          <w:sz w:val="28"/>
          <w:szCs w:val="28"/>
        </w:rPr>
      </w:pPr>
    </w:p>
    <w:p w14:paraId="0BBF6A19" w14:textId="77777777" w:rsidR="0026402F" w:rsidRPr="00E33FE1" w:rsidRDefault="0026402F" w:rsidP="003E09EB">
      <w:pPr>
        <w:spacing w:after="0" w:line="240" w:lineRule="auto"/>
        <w:ind w:firstLine="426"/>
        <w:contextualSpacing/>
        <w:jc w:val="both"/>
        <w:rPr>
          <w:rFonts w:ascii="Times New Roman" w:hAnsi="Times New Roman" w:cs="Times New Roman"/>
          <w:b/>
          <w:bCs/>
          <w:sz w:val="28"/>
          <w:szCs w:val="28"/>
        </w:rPr>
      </w:pPr>
      <w:r w:rsidRPr="00E33FE1">
        <w:rPr>
          <w:rFonts w:ascii="Times New Roman" w:hAnsi="Times New Roman" w:cs="Times New Roman"/>
          <w:b/>
          <w:bCs/>
          <w:sz w:val="28"/>
          <w:szCs w:val="28"/>
        </w:rPr>
        <w:t xml:space="preserve">10. </w:t>
      </w:r>
      <w:r w:rsidR="003E09EB">
        <w:rPr>
          <w:rFonts w:ascii="Times New Roman" w:hAnsi="Times New Roman" w:cs="Times New Roman"/>
          <w:b/>
          <w:bCs/>
          <w:sz w:val="28"/>
          <w:szCs w:val="28"/>
          <w:shd w:val="clear" w:color="auto" w:fill="FFFFFF"/>
        </w:rPr>
        <w:t>ОПК-3.</w:t>
      </w:r>
      <w:r w:rsidRPr="00E33FE1">
        <w:rPr>
          <w:rFonts w:ascii="Times New Roman" w:hAnsi="Times New Roman" w:cs="Times New Roman"/>
          <w:b/>
          <w:bCs/>
          <w:sz w:val="28"/>
          <w:szCs w:val="28"/>
        </w:rPr>
        <w:t>В</w:t>
      </w:r>
      <w:r w:rsidR="00E33FE1" w:rsidRPr="00E33FE1">
        <w:rPr>
          <w:rFonts w:ascii="Times New Roman" w:hAnsi="Times New Roman" w:cs="Times New Roman"/>
          <w:b/>
          <w:bCs/>
          <w:sz w:val="28"/>
          <w:szCs w:val="28"/>
        </w:rPr>
        <w:t xml:space="preserve"> </w:t>
      </w:r>
      <w:r w:rsidRPr="00E33FE1">
        <w:rPr>
          <w:rFonts w:ascii="Times New Roman" w:hAnsi="Times New Roman" w:cs="Times New Roman"/>
          <w:b/>
          <w:bCs/>
          <w:sz w:val="28"/>
          <w:szCs w:val="28"/>
        </w:rPr>
        <w:t xml:space="preserve">гражданском процессе суд, по общему правилу </w:t>
      </w:r>
    </w:p>
    <w:p w14:paraId="4955F2E9"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sz w:val="28"/>
          <w:szCs w:val="28"/>
        </w:rPr>
        <w:t xml:space="preserve">А) Вправе заниматься сбором доказательств по делу по собственной инициативе </w:t>
      </w:r>
    </w:p>
    <w:p w14:paraId="0154A678"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sz w:val="28"/>
          <w:szCs w:val="28"/>
        </w:rPr>
        <w:t xml:space="preserve">Б) НЕ вправе заниматься сбором доказательств по делу по собственной инициативе </w:t>
      </w:r>
    </w:p>
    <w:p w14:paraId="27830A8F" w14:textId="77777777" w:rsidR="0026402F" w:rsidRPr="00E33FE1" w:rsidRDefault="0026402F" w:rsidP="003E09EB">
      <w:pPr>
        <w:pStyle w:val="a6"/>
        <w:ind w:left="0" w:firstLine="426"/>
        <w:rPr>
          <w:rFonts w:ascii="Times New Roman" w:hAnsi="Times New Roman" w:cs="Times New Roman"/>
          <w:sz w:val="28"/>
          <w:szCs w:val="28"/>
        </w:rPr>
      </w:pPr>
      <w:r w:rsidRPr="00E33FE1">
        <w:rPr>
          <w:rFonts w:ascii="Times New Roman" w:hAnsi="Times New Roman" w:cs="Times New Roman"/>
          <w:sz w:val="28"/>
          <w:szCs w:val="28"/>
        </w:rPr>
        <w:t xml:space="preserve">В) Обязан заниматься сбором доказательств по делу по собственной инициативе </w:t>
      </w:r>
    </w:p>
    <w:p w14:paraId="6938D5EE" w14:textId="77777777" w:rsidR="0026402F" w:rsidRPr="00E33FE1" w:rsidRDefault="0026402F" w:rsidP="00E33FE1">
      <w:pPr>
        <w:pStyle w:val="a6"/>
        <w:ind w:left="709"/>
        <w:rPr>
          <w:rFonts w:ascii="Times New Roman" w:hAnsi="Times New Roman" w:cs="Times New Roman"/>
          <w:sz w:val="28"/>
          <w:szCs w:val="28"/>
        </w:rPr>
      </w:pPr>
    </w:p>
    <w:p w14:paraId="447409D4" w14:textId="77777777" w:rsidR="0026402F" w:rsidRPr="00E33FE1" w:rsidRDefault="0026402F" w:rsidP="00E33FE1">
      <w:pPr>
        <w:pStyle w:val="ConsPlusNormal"/>
        <w:ind w:left="115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32A9DDA3" w14:textId="77777777" w:rsidR="0026402F" w:rsidRPr="00E33FE1" w:rsidRDefault="0026402F" w:rsidP="00E33FE1">
      <w:pPr>
        <w:pStyle w:val="ConsPlusNormal"/>
        <w:ind w:left="1159"/>
        <w:jc w:val="both"/>
        <w:rPr>
          <w:rFonts w:ascii="Times New Roman" w:hAnsi="Times New Roman" w:cs="Times New Roman"/>
          <w:b/>
          <w:sz w:val="28"/>
          <w:szCs w:val="28"/>
        </w:rPr>
      </w:pPr>
      <w:r w:rsidRPr="00E33FE1">
        <w:rPr>
          <w:rFonts w:ascii="Times New Roman" w:hAnsi="Times New Roman" w:cs="Times New Roman"/>
          <w:b/>
          <w:sz w:val="28"/>
          <w:szCs w:val="28"/>
        </w:rPr>
        <w:t>Вставьте пропущенные слова</w:t>
      </w:r>
    </w:p>
    <w:p w14:paraId="39A884F7" w14:textId="77777777" w:rsidR="0026402F" w:rsidRPr="00E33FE1" w:rsidRDefault="003A03C0" w:rsidP="00E33FE1">
      <w:pPr>
        <w:pStyle w:val="a6"/>
        <w:numPr>
          <w:ilvl w:val="0"/>
          <w:numId w:val="341"/>
        </w:numPr>
        <w:autoSpaceDE w:val="0"/>
        <w:autoSpaceDN w:val="0"/>
        <w:adjustRightInd w:val="0"/>
        <w:ind w:left="0" w:firstLine="709"/>
        <w:rPr>
          <w:rFonts w:ascii="Times New Roman" w:hAnsi="Times New Roman" w:cs="Times New Roman"/>
          <w:bCs/>
          <w:sz w:val="28"/>
          <w:szCs w:val="28"/>
        </w:rPr>
      </w:pPr>
      <w:r>
        <w:rPr>
          <w:rFonts w:ascii="Times New Roman" w:hAnsi="Times New Roman" w:cs="Times New Roman"/>
          <w:b/>
          <w:sz w:val="28"/>
          <w:szCs w:val="28"/>
        </w:rPr>
        <w:t>ОПК-5.</w:t>
      </w:r>
      <w:r w:rsidR="0026402F" w:rsidRPr="00E33FE1">
        <w:rPr>
          <w:rFonts w:ascii="Times New Roman" w:hAnsi="Times New Roman" w:cs="Times New Roman"/>
          <w:sz w:val="28"/>
          <w:szCs w:val="28"/>
        </w:rPr>
        <w:t>Лица, участвующие в деле, вправе ссылаться только на те доказательства, с которыми другие лица, участвующие в деле, были ________________ заблаговременно.</w:t>
      </w:r>
    </w:p>
    <w:p w14:paraId="1101CDE7" w14:textId="77777777" w:rsidR="0026402F" w:rsidRPr="00E33FE1" w:rsidRDefault="003A03C0" w:rsidP="00E33FE1">
      <w:pPr>
        <w:pStyle w:val="a6"/>
        <w:numPr>
          <w:ilvl w:val="0"/>
          <w:numId w:val="341"/>
        </w:numPr>
        <w:autoSpaceDE w:val="0"/>
        <w:autoSpaceDN w:val="0"/>
        <w:adjustRightInd w:val="0"/>
        <w:ind w:left="0" w:firstLine="709"/>
        <w:rPr>
          <w:rFonts w:ascii="Times New Roman" w:hAnsi="Times New Roman" w:cs="Times New Roman"/>
          <w:bCs/>
          <w:sz w:val="28"/>
          <w:szCs w:val="28"/>
        </w:rPr>
      </w:pPr>
      <w:r w:rsidRPr="003A03C0">
        <w:rPr>
          <w:rFonts w:ascii="Times New Roman" w:hAnsi="Times New Roman" w:cs="Times New Roman"/>
          <w:b/>
          <w:sz w:val="28"/>
          <w:szCs w:val="28"/>
        </w:rPr>
        <w:t>ОПК – 3.</w:t>
      </w:r>
      <w:r>
        <w:rPr>
          <w:rFonts w:ascii="Times New Roman" w:hAnsi="Times New Roman" w:cs="Times New Roman"/>
          <w:sz w:val="28"/>
          <w:szCs w:val="28"/>
        </w:rPr>
        <w:t xml:space="preserve"> </w:t>
      </w:r>
      <w:r w:rsidR="0026402F" w:rsidRPr="00E33FE1">
        <w:rPr>
          <w:rFonts w:ascii="Times New Roman" w:hAnsi="Times New Roman" w:cs="Times New Roman"/>
          <w:sz w:val="28"/>
          <w:szCs w:val="28"/>
        </w:rPr>
        <w:t>Лицо, участвующее в деле и не имеющее возможности самостоятельно получить необходимое доказательство от лица, у которого оно находится, вправе обратиться в суд с _________________ об истребовании данного доказательства.</w:t>
      </w:r>
    </w:p>
    <w:p w14:paraId="0D44C60D" w14:textId="77777777" w:rsidR="0026402F" w:rsidRPr="00E33FE1" w:rsidRDefault="0026402F" w:rsidP="00E33FE1">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p>
    <w:p w14:paraId="226E9DDE" w14:textId="77777777" w:rsidR="0026402F" w:rsidRPr="00E33FE1" w:rsidRDefault="0026402F" w:rsidP="00E33FE1">
      <w:pPr>
        <w:pStyle w:val="ConsPlusNormal"/>
        <w:ind w:left="1159"/>
        <w:jc w:val="both"/>
        <w:rPr>
          <w:rFonts w:ascii="Times New Roman" w:hAnsi="Times New Roman" w:cs="Times New Roman"/>
          <w:b/>
          <w:sz w:val="28"/>
          <w:szCs w:val="28"/>
        </w:rPr>
      </w:pPr>
      <w:r w:rsidRPr="00E33FE1">
        <w:rPr>
          <w:rFonts w:ascii="Times New Roman" w:hAnsi="Times New Roman" w:cs="Times New Roman"/>
          <w:b/>
          <w:sz w:val="28"/>
          <w:szCs w:val="28"/>
        </w:rPr>
        <w:t>Задание на установление соответствия</w:t>
      </w:r>
      <w:r w:rsidR="003E09EB">
        <w:rPr>
          <w:rFonts w:ascii="Times New Roman" w:hAnsi="Times New Roman" w:cs="Times New Roman"/>
          <w:b/>
          <w:sz w:val="28"/>
          <w:szCs w:val="28"/>
        </w:rPr>
        <w:t xml:space="preserve"> </w:t>
      </w:r>
    </w:p>
    <w:p w14:paraId="08AB0985" w14:textId="77777777" w:rsidR="0026402F" w:rsidRPr="00E33FE1" w:rsidRDefault="0026402F" w:rsidP="00E33FE1">
      <w:pPr>
        <w:pStyle w:val="ConsPlusNormal"/>
        <w:tabs>
          <w:tab w:val="left" w:pos="6480"/>
        </w:tabs>
        <w:jc w:val="both"/>
        <w:rPr>
          <w:rFonts w:ascii="Times New Roman" w:hAnsi="Times New Roman" w:cs="Times New Roman"/>
          <w:b/>
          <w:sz w:val="28"/>
          <w:szCs w:val="28"/>
        </w:rPr>
      </w:pPr>
      <w:r w:rsidRPr="00E33FE1">
        <w:rPr>
          <w:rFonts w:ascii="Times New Roman" w:hAnsi="Times New Roman" w:cs="Times New Roman"/>
          <w:b/>
          <w:sz w:val="28"/>
          <w:szCs w:val="28"/>
        </w:rPr>
        <w:tab/>
      </w:r>
    </w:p>
    <w:p w14:paraId="2498EBD0" w14:textId="77777777" w:rsidR="0026402F" w:rsidRPr="00E33FE1" w:rsidRDefault="0026402F" w:rsidP="00E33FE1">
      <w:pPr>
        <w:pStyle w:val="ConsPlusNormal"/>
        <w:tabs>
          <w:tab w:val="left" w:pos="6480"/>
          <w:tab w:val="left" w:pos="7050"/>
        </w:tabs>
        <w:contextualSpacing/>
        <w:jc w:val="both"/>
        <w:rPr>
          <w:rFonts w:ascii="Times New Roman" w:hAnsi="Times New Roman" w:cs="Times New Roman"/>
          <w:b/>
          <w:sz w:val="28"/>
          <w:szCs w:val="28"/>
        </w:rPr>
      </w:pPr>
      <w:r w:rsidRPr="00E33FE1">
        <w:rPr>
          <w:rFonts w:ascii="Times New Roman" w:hAnsi="Times New Roman" w:cs="Times New Roman"/>
          <w:b/>
          <w:sz w:val="28"/>
          <w:szCs w:val="28"/>
        </w:rPr>
        <w:t>Установите соответствие левого столбца правому</w:t>
      </w:r>
      <w:r w:rsidRPr="00E33FE1">
        <w:rPr>
          <w:rFonts w:ascii="Times New Roman" w:hAnsi="Times New Roman" w:cs="Times New Roman"/>
          <w:b/>
          <w:sz w:val="28"/>
          <w:szCs w:val="28"/>
        </w:rPr>
        <w:tab/>
      </w:r>
      <w:r w:rsidR="000E6FAC">
        <w:rPr>
          <w:rFonts w:ascii="Times New Roman" w:hAnsi="Times New Roman" w:cs="Times New Roman"/>
          <w:b/>
          <w:sz w:val="28"/>
          <w:szCs w:val="28"/>
        </w:rPr>
        <w:t>(ОПК-5)</w:t>
      </w:r>
      <w:r w:rsidRPr="00E33FE1">
        <w:rPr>
          <w:rFonts w:ascii="Times New Roman" w:hAnsi="Times New Roman" w:cs="Times New Roman"/>
          <w:b/>
          <w:sz w:val="28"/>
          <w:szCs w:val="28"/>
        </w:rPr>
        <w:tab/>
      </w:r>
    </w:p>
    <w:p w14:paraId="199B62C1" w14:textId="77777777" w:rsidR="0026402F" w:rsidRPr="00E33FE1" w:rsidRDefault="0026402F" w:rsidP="00E33FE1">
      <w:pPr>
        <w:pStyle w:val="ConsPlusNormal"/>
        <w:tabs>
          <w:tab w:val="left" w:pos="6480"/>
          <w:tab w:val="left" w:pos="7050"/>
        </w:tabs>
        <w:contextualSpacing/>
        <w:jc w:val="both"/>
        <w:rPr>
          <w:rFonts w:ascii="Times New Roman" w:hAnsi="Times New Roman" w:cs="Times New Roman"/>
          <w:b/>
          <w:sz w:val="28"/>
          <w:szCs w:val="28"/>
        </w:rPr>
      </w:pPr>
      <w:r w:rsidRPr="00E33FE1">
        <w:rPr>
          <w:rFonts w:ascii="Times New Roman" w:hAnsi="Times New Roman" w:cs="Times New Roman"/>
          <w:b/>
          <w:sz w:val="28"/>
          <w:szCs w:val="28"/>
        </w:rPr>
        <w:t xml:space="preserve">1. </w:t>
      </w:r>
    </w:p>
    <w:tbl>
      <w:tblPr>
        <w:tblStyle w:val="a3"/>
        <w:tblW w:w="0" w:type="auto"/>
        <w:tblInd w:w="1159" w:type="dxa"/>
        <w:tblLook w:val="04A0" w:firstRow="1" w:lastRow="0" w:firstColumn="1" w:lastColumn="0" w:noHBand="0" w:noVBand="1"/>
      </w:tblPr>
      <w:tblGrid>
        <w:gridCol w:w="4243"/>
        <w:gridCol w:w="4169"/>
      </w:tblGrid>
      <w:tr w:rsidR="0026402F" w:rsidRPr="00E33FE1" w14:paraId="08FCC53B" w14:textId="77777777" w:rsidTr="00D73940">
        <w:tc>
          <w:tcPr>
            <w:tcW w:w="4243" w:type="dxa"/>
          </w:tcPr>
          <w:p w14:paraId="792857EF" w14:textId="77777777" w:rsidR="0026402F" w:rsidRPr="00E33FE1" w:rsidRDefault="0026402F" w:rsidP="00E33FE1">
            <w:pPr>
              <w:pStyle w:val="ConsPlusNormal"/>
              <w:tabs>
                <w:tab w:val="left" w:pos="1260"/>
              </w:tabs>
              <w:contextualSpacing/>
              <w:jc w:val="both"/>
              <w:rPr>
                <w:rFonts w:ascii="Times New Roman" w:hAnsi="Times New Roman" w:cs="Times New Roman"/>
                <w:sz w:val="24"/>
                <w:szCs w:val="24"/>
              </w:rPr>
            </w:pPr>
            <w:r w:rsidRPr="00E33FE1">
              <w:rPr>
                <w:rFonts w:ascii="Times New Roman" w:hAnsi="Times New Roman" w:cs="Times New Roman"/>
                <w:sz w:val="24"/>
                <w:szCs w:val="24"/>
              </w:rPr>
              <w:t>1. В гражданском процессе</w:t>
            </w:r>
          </w:p>
        </w:tc>
        <w:tc>
          <w:tcPr>
            <w:tcW w:w="4169" w:type="dxa"/>
          </w:tcPr>
          <w:p w14:paraId="1BC25327" w14:textId="77777777" w:rsidR="0026402F" w:rsidRPr="00E33FE1" w:rsidRDefault="0026402F" w:rsidP="00E33FE1">
            <w:pPr>
              <w:pStyle w:val="ConsPlusNormal"/>
              <w:contextualSpacing/>
              <w:jc w:val="both"/>
              <w:rPr>
                <w:rFonts w:ascii="Times New Roman" w:hAnsi="Times New Roman" w:cs="Times New Roman"/>
                <w:sz w:val="24"/>
                <w:szCs w:val="24"/>
              </w:rPr>
            </w:pPr>
            <w:r w:rsidRPr="00E33FE1">
              <w:rPr>
                <w:rFonts w:ascii="Times New Roman" w:hAnsi="Times New Roman" w:cs="Times New Roman"/>
                <w:sz w:val="24"/>
                <w:szCs w:val="24"/>
              </w:rPr>
              <w:t xml:space="preserve">А. </w:t>
            </w:r>
            <w:r w:rsidRPr="00E33FE1">
              <w:rPr>
                <w:rFonts w:ascii="Times New Roman" w:hAnsi="Times New Roman" w:cs="Times New Roman"/>
                <w:color w:val="000000"/>
                <w:sz w:val="24"/>
                <w:szCs w:val="24"/>
                <w:shd w:val="clear" w:color="auto" w:fill="FFFFFF"/>
              </w:rPr>
              <w:t xml:space="preserve">Собирание доказательств осуществляется дознавателем, следователем, прокурором и судом путем производства следственных и </w:t>
            </w:r>
            <w:r w:rsidRPr="00E33FE1">
              <w:rPr>
                <w:rFonts w:ascii="Times New Roman" w:hAnsi="Times New Roman" w:cs="Times New Roman"/>
                <w:color w:val="000000"/>
                <w:sz w:val="24"/>
                <w:szCs w:val="24"/>
                <w:shd w:val="clear" w:color="auto" w:fill="FFFFFF"/>
              </w:rPr>
              <w:lastRenderedPageBreak/>
              <w:t>иных процессуальных действий</w:t>
            </w:r>
          </w:p>
        </w:tc>
      </w:tr>
      <w:tr w:rsidR="0026402F" w:rsidRPr="00E33FE1" w14:paraId="1A9A531D" w14:textId="77777777" w:rsidTr="00D73940">
        <w:tc>
          <w:tcPr>
            <w:tcW w:w="4243" w:type="dxa"/>
          </w:tcPr>
          <w:p w14:paraId="6427158A" w14:textId="77777777" w:rsidR="0026402F" w:rsidRPr="00E33FE1" w:rsidRDefault="0026402F" w:rsidP="00E33FE1">
            <w:pPr>
              <w:pStyle w:val="ConsPlusNormal"/>
              <w:contextualSpacing/>
              <w:jc w:val="both"/>
              <w:rPr>
                <w:rFonts w:ascii="Times New Roman" w:hAnsi="Times New Roman" w:cs="Times New Roman"/>
                <w:sz w:val="24"/>
                <w:szCs w:val="24"/>
              </w:rPr>
            </w:pPr>
            <w:r w:rsidRPr="00E33FE1">
              <w:rPr>
                <w:rFonts w:ascii="Times New Roman" w:hAnsi="Times New Roman" w:cs="Times New Roman"/>
                <w:sz w:val="24"/>
                <w:szCs w:val="24"/>
              </w:rPr>
              <w:lastRenderedPageBreak/>
              <w:t>2. в административном процессе</w:t>
            </w:r>
          </w:p>
        </w:tc>
        <w:tc>
          <w:tcPr>
            <w:tcW w:w="4169" w:type="dxa"/>
          </w:tcPr>
          <w:p w14:paraId="4A72364F" w14:textId="77777777" w:rsidR="0026402F" w:rsidRPr="00E33FE1" w:rsidRDefault="0026402F" w:rsidP="00E33FE1">
            <w:pPr>
              <w:pStyle w:val="ConsPlusNormal"/>
              <w:contextualSpacing/>
              <w:jc w:val="both"/>
              <w:rPr>
                <w:rFonts w:ascii="Times New Roman" w:hAnsi="Times New Roman" w:cs="Times New Roman"/>
                <w:sz w:val="24"/>
                <w:szCs w:val="24"/>
              </w:rPr>
            </w:pPr>
            <w:r w:rsidRPr="00E33FE1">
              <w:rPr>
                <w:rFonts w:ascii="Times New Roman" w:hAnsi="Times New Roman" w:cs="Times New Roman"/>
                <w:sz w:val="24"/>
                <w:szCs w:val="24"/>
              </w:rPr>
              <w:t>Б. Доказательства предоставляются сторонами по делу</w:t>
            </w:r>
          </w:p>
        </w:tc>
      </w:tr>
      <w:tr w:rsidR="0026402F" w:rsidRPr="00E33FE1" w14:paraId="6579B0AA" w14:textId="77777777" w:rsidTr="00D73940">
        <w:tc>
          <w:tcPr>
            <w:tcW w:w="4243" w:type="dxa"/>
          </w:tcPr>
          <w:p w14:paraId="2D732DEB" w14:textId="77777777" w:rsidR="0026402F" w:rsidRPr="00E33FE1" w:rsidRDefault="0026402F" w:rsidP="00E33FE1">
            <w:pPr>
              <w:pStyle w:val="ConsPlusNormal"/>
              <w:tabs>
                <w:tab w:val="left" w:pos="1200"/>
              </w:tabs>
              <w:jc w:val="both"/>
              <w:rPr>
                <w:rFonts w:ascii="Times New Roman" w:hAnsi="Times New Roman" w:cs="Times New Roman"/>
                <w:sz w:val="24"/>
                <w:szCs w:val="24"/>
              </w:rPr>
            </w:pPr>
            <w:r w:rsidRPr="00E33FE1">
              <w:rPr>
                <w:rFonts w:ascii="Times New Roman" w:hAnsi="Times New Roman" w:cs="Times New Roman"/>
                <w:sz w:val="24"/>
                <w:szCs w:val="24"/>
              </w:rPr>
              <w:t>3. в уголовном</w:t>
            </w:r>
            <w:r w:rsidR="00E33FE1" w:rsidRPr="00E33FE1">
              <w:rPr>
                <w:rFonts w:ascii="Times New Roman" w:hAnsi="Times New Roman" w:cs="Times New Roman"/>
                <w:sz w:val="24"/>
                <w:szCs w:val="24"/>
              </w:rPr>
              <w:t xml:space="preserve"> </w:t>
            </w:r>
            <w:r w:rsidRPr="00E33FE1">
              <w:rPr>
                <w:rFonts w:ascii="Times New Roman" w:hAnsi="Times New Roman" w:cs="Times New Roman"/>
                <w:sz w:val="24"/>
                <w:szCs w:val="24"/>
              </w:rPr>
              <w:t>процессе</w:t>
            </w:r>
          </w:p>
        </w:tc>
        <w:tc>
          <w:tcPr>
            <w:tcW w:w="4169" w:type="dxa"/>
          </w:tcPr>
          <w:p w14:paraId="36B5548F" w14:textId="77777777" w:rsidR="0026402F" w:rsidRPr="00E33FE1" w:rsidRDefault="0026402F" w:rsidP="00E33FE1">
            <w:pPr>
              <w:pStyle w:val="ConsPlusNormal"/>
              <w:jc w:val="both"/>
              <w:rPr>
                <w:rFonts w:ascii="Times New Roman" w:hAnsi="Times New Roman" w:cs="Times New Roman"/>
                <w:sz w:val="24"/>
                <w:szCs w:val="24"/>
              </w:rPr>
            </w:pPr>
            <w:r w:rsidRPr="00E33FE1">
              <w:rPr>
                <w:rFonts w:ascii="Times New Roman" w:hAnsi="Times New Roman" w:cs="Times New Roman"/>
                <w:color w:val="000000"/>
                <w:sz w:val="24"/>
                <w:szCs w:val="24"/>
                <w:shd w:val="clear" w:color="auto" w:fill="FFFFFF"/>
              </w:rPr>
              <w:t>В. Доказательства предоставляются должностными лицами, осуществляющими производство по делу</w:t>
            </w:r>
          </w:p>
        </w:tc>
      </w:tr>
    </w:tbl>
    <w:p w14:paraId="087B44E0" w14:textId="77777777" w:rsidR="0026402F" w:rsidRPr="00E33FE1" w:rsidRDefault="0026402F" w:rsidP="00E33FE1">
      <w:pPr>
        <w:pStyle w:val="ConsPlusNormal"/>
        <w:tabs>
          <w:tab w:val="left" w:pos="8610"/>
        </w:tabs>
        <w:ind w:left="1159"/>
        <w:jc w:val="both"/>
        <w:rPr>
          <w:rFonts w:ascii="Times New Roman" w:hAnsi="Times New Roman" w:cs="Times New Roman"/>
          <w:b/>
          <w:sz w:val="28"/>
          <w:szCs w:val="28"/>
        </w:rPr>
      </w:pPr>
    </w:p>
    <w:p w14:paraId="7C0DF40D" w14:textId="77777777" w:rsidR="000E6FAC" w:rsidRPr="00E33FE1" w:rsidRDefault="0026402F" w:rsidP="000E6FAC">
      <w:pPr>
        <w:pStyle w:val="ConsPlusNormal"/>
        <w:tabs>
          <w:tab w:val="left" w:pos="6480"/>
          <w:tab w:val="left" w:pos="7050"/>
        </w:tabs>
        <w:contextualSpacing/>
        <w:jc w:val="both"/>
        <w:rPr>
          <w:rFonts w:ascii="Times New Roman" w:hAnsi="Times New Roman" w:cs="Times New Roman"/>
          <w:b/>
          <w:sz w:val="28"/>
          <w:szCs w:val="28"/>
        </w:rPr>
      </w:pPr>
      <w:r w:rsidRPr="00E33FE1">
        <w:rPr>
          <w:rFonts w:ascii="Times New Roman" w:hAnsi="Times New Roman" w:cs="Times New Roman"/>
          <w:b/>
          <w:sz w:val="28"/>
          <w:szCs w:val="28"/>
        </w:rPr>
        <w:t>2.</w:t>
      </w:r>
      <w:r w:rsidR="000E6FAC" w:rsidRPr="000E6FAC">
        <w:rPr>
          <w:rFonts w:ascii="Times New Roman" w:hAnsi="Times New Roman" w:cs="Times New Roman"/>
          <w:b/>
          <w:sz w:val="28"/>
          <w:szCs w:val="28"/>
        </w:rPr>
        <w:t xml:space="preserve"> </w:t>
      </w:r>
      <w:r w:rsidR="000E6FAC" w:rsidRPr="00E33FE1">
        <w:rPr>
          <w:rFonts w:ascii="Times New Roman" w:hAnsi="Times New Roman" w:cs="Times New Roman"/>
          <w:b/>
          <w:sz w:val="28"/>
          <w:szCs w:val="28"/>
        </w:rPr>
        <w:t>Установите соответствие левого столбца правому</w:t>
      </w:r>
      <w:r w:rsidR="000E6FAC" w:rsidRPr="00E33FE1">
        <w:rPr>
          <w:rFonts w:ascii="Times New Roman" w:hAnsi="Times New Roman" w:cs="Times New Roman"/>
          <w:b/>
          <w:sz w:val="28"/>
          <w:szCs w:val="28"/>
        </w:rPr>
        <w:tab/>
      </w:r>
      <w:r w:rsidR="000E6FAC">
        <w:rPr>
          <w:rFonts w:ascii="Times New Roman" w:hAnsi="Times New Roman" w:cs="Times New Roman"/>
          <w:b/>
          <w:sz w:val="28"/>
          <w:szCs w:val="28"/>
        </w:rPr>
        <w:t>(ОПК-3)</w:t>
      </w:r>
      <w:r w:rsidR="000E6FAC" w:rsidRPr="00E33FE1">
        <w:rPr>
          <w:rFonts w:ascii="Times New Roman" w:hAnsi="Times New Roman" w:cs="Times New Roman"/>
          <w:b/>
          <w:sz w:val="28"/>
          <w:szCs w:val="28"/>
        </w:rPr>
        <w:tab/>
      </w:r>
    </w:p>
    <w:p w14:paraId="3E589D25" w14:textId="77777777" w:rsidR="0026402F" w:rsidRPr="00E33FE1" w:rsidRDefault="0026402F" w:rsidP="00E33FE1">
      <w:pPr>
        <w:pStyle w:val="ConsPlusNormal"/>
        <w:tabs>
          <w:tab w:val="left" w:pos="8610"/>
        </w:tabs>
        <w:ind w:left="1159"/>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785"/>
        <w:gridCol w:w="4786"/>
      </w:tblGrid>
      <w:tr w:rsidR="0026402F" w:rsidRPr="00E33FE1" w14:paraId="33732AD7" w14:textId="77777777" w:rsidTr="00D73940">
        <w:tc>
          <w:tcPr>
            <w:tcW w:w="4785" w:type="dxa"/>
          </w:tcPr>
          <w:p w14:paraId="6891692F" w14:textId="77777777" w:rsidR="0026402F" w:rsidRPr="00E33FE1" w:rsidRDefault="0026402F" w:rsidP="00E33FE1">
            <w:pPr>
              <w:pStyle w:val="a6"/>
              <w:numPr>
                <w:ilvl w:val="0"/>
                <w:numId w:val="18"/>
              </w:numPr>
              <w:rPr>
                <w:rFonts w:ascii="Times New Roman" w:hAnsi="Times New Roman" w:cs="Times New Roman"/>
                <w:color w:val="000000"/>
                <w:shd w:val="clear" w:color="auto" w:fill="FFFFFF"/>
              </w:rPr>
            </w:pPr>
            <w:r w:rsidRPr="00E33FE1">
              <w:rPr>
                <w:rFonts w:ascii="Times New Roman" w:hAnsi="Times New Roman" w:cs="Times New Roman"/>
                <w:color w:val="000000"/>
                <w:shd w:val="clear" w:color="auto" w:fill="FFFFFF"/>
              </w:rPr>
              <w:t>Относимость доказательств означает</w:t>
            </w:r>
          </w:p>
        </w:tc>
        <w:tc>
          <w:tcPr>
            <w:tcW w:w="4786" w:type="dxa"/>
          </w:tcPr>
          <w:p w14:paraId="2D7D1AA0" w14:textId="77777777" w:rsidR="0026402F" w:rsidRPr="00E33FE1" w:rsidRDefault="0026402F" w:rsidP="00E33FE1">
            <w:pPr>
              <w:contextualSpacing/>
              <w:jc w:val="both"/>
              <w:rPr>
                <w:rFonts w:ascii="Times New Roman" w:hAnsi="Times New Roman" w:cs="Times New Roman"/>
                <w:color w:val="000000"/>
                <w:sz w:val="24"/>
                <w:szCs w:val="24"/>
                <w:shd w:val="clear" w:color="auto" w:fill="FFFFFF"/>
              </w:rPr>
            </w:pPr>
            <w:r w:rsidRPr="00E33FE1">
              <w:rPr>
                <w:rFonts w:ascii="Times New Roman" w:hAnsi="Times New Roman" w:cs="Times New Roman"/>
                <w:color w:val="000000"/>
                <w:sz w:val="24"/>
                <w:szCs w:val="24"/>
                <w:shd w:val="clear" w:color="auto" w:fill="FFFFFF"/>
              </w:rPr>
              <w:t>А.</w:t>
            </w:r>
            <w:r w:rsidRPr="00E33FE1">
              <w:rPr>
                <w:rFonts w:ascii="Times New Roman" w:hAnsi="Times New Roman" w:cs="Times New Roman"/>
                <w:sz w:val="24"/>
                <w:szCs w:val="24"/>
                <w:shd w:val="clear" w:color="auto" w:fill="FFFFFF"/>
              </w:rPr>
              <w:t xml:space="preserve"> Доказательства должны соответствовать объективным фактам исследуемого события.</w:t>
            </w:r>
          </w:p>
        </w:tc>
      </w:tr>
      <w:tr w:rsidR="0026402F" w:rsidRPr="00E33FE1" w14:paraId="7AC22805" w14:textId="77777777" w:rsidTr="00D73940">
        <w:tc>
          <w:tcPr>
            <w:tcW w:w="4785" w:type="dxa"/>
          </w:tcPr>
          <w:p w14:paraId="643F5537" w14:textId="77777777" w:rsidR="0026402F" w:rsidRPr="00E33FE1" w:rsidRDefault="0026402F" w:rsidP="00E33FE1">
            <w:pPr>
              <w:pStyle w:val="a6"/>
              <w:numPr>
                <w:ilvl w:val="0"/>
                <w:numId w:val="18"/>
              </w:numPr>
              <w:rPr>
                <w:rFonts w:ascii="Times New Roman" w:hAnsi="Times New Roman" w:cs="Times New Roman"/>
                <w:color w:val="000000"/>
                <w:shd w:val="clear" w:color="auto" w:fill="FFFFFF"/>
              </w:rPr>
            </w:pPr>
            <w:r w:rsidRPr="00E33FE1">
              <w:rPr>
                <w:rFonts w:ascii="Times New Roman" w:hAnsi="Times New Roman" w:cs="Times New Roman"/>
                <w:color w:val="000000"/>
                <w:shd w:val="clear" w:color="auto" w:fill="FFFFFF"/>
              </w:rPr>
              <w:t>Допустимость доказательств означает</w:t>
            </w:r>
          </w:p>
        </w:tc>
        <w:tc>
          <w:tcPr>
            <w:tcW w:w="4786" w:type="dxa"/>
          </w:tcPr>
          <w:p w14:paraId="6CB51A63" w14:textId="77777777" w:rsidR="0026402F" w:rsidRPr="00E33FE1" w:rsidRDefault="0026402F" w:rsidP="00E33FE1">
            <w:pPr>
              <w:contextualSpacing/>
              <w:jc w:val="both"/>
              <w:rPr>
                <w:rFonts w:ascii="Times New Roman" w:hAnsi="Times New Roman" w:cs="Times New Roman"/>
                <w:color w:val="000000"/>
                <w:sz w:val="24"/>
                <w:szCs w:val="24"/>
                <w:shd w:val="clear" w:color="auto" w:fill="FFFFFF"/>
              </w:rPr>
            </w:pPr>
            <w:r w:rsidRPr="00E33FE1">
              <w:rPr>
                <w:rFonts w:ascii="Times New Roman" w:hAnsi="Times New Roman" w:cs="Times New Roman"/>
                <w:color w:val="000000"/>
                <w:sz w:val="24"/>
                <w:szCs w:val="24"/>
                <w:shd w:val="clear" w:color="auto" w:fill="FFFFFF"/>
              </w:rPr>
              <w:t>Б.</w:t>
            </w:r>
            <w:r w:rsidRPr="00E33FE1">
              <w:rPr>
                <w:rFonts w:ascii="Times New Roman" w:hAnsi="Times New Roman" w:cs="Times New Roman"/>
                <w:color w:val="000000"/>
                <w:sz w:val="24"/>
                <w:szCs w:val="24"/>
              </w:rPr>
              <w:t xml:space="preserve"> связь между содержанием фактических данных и обстоятельствами, подлежащими доказыванию по делу.</w:t>
            </w:r>
          </w:p>
        </w:tc>
      </w:tr>
      <w:tr w:rsidR="0026402F" w:rsidRPr="00E33FE1" w14:paraId="5978891B" w14:textId="77777777" w:rsidTr="00D73940">
        <w:tc>
          <w:tcPr>
            <w:tcW w:w="4785" w:type="dxa"/>
          </w:tcPr>
          <w:p w14:paraId="058642ED" w14:textId="77777777" w:rsidR="0026402F" w:rsidRPr="00E33FE1" w:rsidRDefault="0026402F" w:rsidP="00E33FE1">
            <w:pPr>
              <w:pStyle w:val="a6"/>
              <w:numPr>
                <w:ilvl w:val="0"/>
                <w:numId w:val="18"/>
              </w:numPr>
              <w:rPr>
                <w:rFonts w:ascii="Times New Roman" w:hAnsi="Times New Roman" w:cs="Times New Roman"/>
                <w:shd w:val="clear" w:color="auto" w:fill="FFFFFF"/>
              </w:rPr>
            </w:pPr>
            <w:r w:rsidRPr="00E33FE1">
              <w:rPr>
                <w:rFonts w:ascii="Times New Roman" w:hAnsi="Times New Roman" w:cs="Times New Roman"/>
                <w:shd w:val="clear" w:color="auto" w:fill="FFFFFF"/>
              </w:rPr>
              <w:t>Достоверность доказательств означает</w:t>
            </w:r>
          </w:p>
        </w:tc>
        <w:tc>
          <w:tcPr>
            <w:tcW w:w="4786" w:type="dxa"/>
          </w:tcPr>
          <w:p w14:paraId="0AC2425C" w14:textId="77777777" w:rsidR="0026402F" w:rsidRPr="00E33FE1" w:rsidRDefault="0026402F" w:rsidP="00E33FE1">
            <w:pPr>
              <w:contextualSpacing/>
              <w:jc w:val="both"/>
              <w:rPr>
                <w:rFonts w:ascii="Times New Roman" w:hAnsi="Times New Roman" w:cs="Times New Roman"/>
                <w:sz w:val="24"/>
                <w:szCs w:val="24"/>
                <w:shd w:val="clear" w:color="auto" w:fill="FFFFFF"/>
              </w:rPr>
            </w:pPr>
            <w:r w:rsidRPr="00E33FE1">
              <w:rPr>
                <w:rFonts w:ascii="Times New Roman" w:eastAsiaTheme="minorHAnsi" w:hAnsi="Times New Roman" w:cs="Times New Roman"/>
                <w:bCs/>
                <w:sz w:val="24"/>
                <w:szCs w:val="24"/>
                <w:lang w:eastAsia="en-US"/>
              </w:rPr>
              <w:t>В. П</w:t>
            </w:r>
            <w:r w:rsidRPr="00E33FE1">
              <w:rPr>
                <w:rFonts w:ascii="Times New Roman" w:hAnsi="Times New Roman" w:cs="Times New Roman"/>
                <w:color w:val="000000"/>
                <w:sz w:val="24"/>
                <w:szCs w:val="24"/>
              </w:rPr>
              <w:t>олучение информации из определенных законом средств доказывания должно проивзодиться с соблюдением порядка собирания, представления и исследования доказательств.</w:t>
            </w:r>
          </w:p>
        </w:tc>
      </w:tr>
    </w:tbl>
    <w:p w14:paraId="0030A7CE" w14:textId="77777777" w:rsidR="0026402F" w:rsidRPr="00E33FE1" w:rsidRDefault="0026402F" w:rsidP="00E33FE1">
      <w:pPr>
        <w:pStyle w:val="a6"/>
        <w:ind w:left="1440"/>
        <w:rPr>
          <w:rFonts w:ascii="Times New Roman" w:hAnsi="Times New Roman" w:cs="Times New Roman"/>
          <w:b/>
          <w:color w:val="000000"/>
          <w:sz w:val="28"/>
          <w:szCs w:val="28"/>
          <w:shd w:val="clear" w:color="auto" w:fill="FFFFFF"/>
        </w:rPr>
      </w:pPr>
    </w:p>
    <w:p w14:paraId="65A238E4" w14:textId="77777777" w:rsidR="0026402F" w:rsidRPr="00E33FE1" w:rsidRDefault="0026402F" w:rsidP="00E33FE1">
      <w:pPr>
        <w:spacing w:after="0" w:line="240" w:lineRule="auto"/>
        <w:contextualSpacing/>
        <w:jc w:val="center"/>
        <w:rPr>
          <w:rFonts w:ascii="Times New Roman" w:hAnsi="Times New Roman" w:cs="Times New Roman"/>
          <w:b/>
          <w:color w:val="000000"/>
          <w:sz w:val="28"/>
          <w:szCs w:val="28"/>
          <w:shd w:val="clear" w:color="auto" w:fill="FFFFFF"/>
        </w:rPr>
      </w:pPr>
      <w:r w:rsidRPr="00E33FE1">
        <w:rPr>
          <w:rFonts w:ascii="Times New Roman" w:hAnsi="Times New Roman" w:cs="Times New Roman"/>
          <w:b/>
          <w:color w:val="000000"/>
          <w:sz w:val="28"/>
          <w:szCs w:val="28"/>
          <w:shd w:val="clear" w:color="auto" w:fill="FFFFFF"/>
        </w:rPr>
        <w:t>Компе</w:t>
      </w:r>
      <w:r w:rsidR="006033BC">
        <w:rPr>
          <w:rFonts w:ascii="Times New Roman" w:hAnsi="Times New Roman" w:cs="Times New Roman"/>
          <w:b/>
          <w:color w:val="000000"/>
          <w:sz w:val="28"/>
          <w:szCs w:val="28"/>
          <w:shd w:val="clear" w:color="auto" w:fill="FFFFFF"/>
        </w:rPr>
        <w:t>тентностно-</w:t>
      </w:r>
      <w:r w:rsidRPr="00E33FE1">
        <w:rPr>
          <w:rFonts w:ascii="Times New Roman" w:hAnsi="Times New Roman" w:cs="Times New Roman"/>
          <w:b/>
          <w:color w:val="000000"/>
          <w:sz w:val="28"/>
          <w:szCs w:val="28"/>
          <w:shd w:val="clear" w:color="auto" w:fill="FFFFFF"/>
        </w:rPr>
        <w:t>ориентированные задачи</w:t>
      </w:r>
      <w:r w:rsidR="003E09EB">
        <w:rPr>
          <w:rFonts w:ascii="Times New Roman" w:hAnsi="Times New Roman" w:cs="Times New Roman"/>
          <w:b/>
          <w:color w:val="000000"/>
          <w:sz w:val="28"/>
          <w:szCs w:val="28"/>
          <w:shd w:val="clear" w:color="auto" w:fill="FFFFFF"/>
        </w:rPr>
        <w:t xml:space="preserve"> </w:t>
      </w:r>
    </w:p>
    <w:p w14:paraId="1B6D5F5E" w14:textId="77777777" w:rsidR="0026402F" w:rsidRPr="00E33FE1" w:rsidRDefault="0026402F" w:rsidP="00E33FE1">
      <w:pPr>
        <w:spacing w:after="0" w:line="240" w:lineRule="auto"/>
        <w:contextualSpacing/>
        <w:jc w:val="center"/>
        <w:rPr>
          <w:rFonts w:ascii="Times New Roman" w:hAnsi="Times New Roman" w:cs="Times New Roman"/>
          <w:b/>
          <w:color w:val="000000"/>
          <w:sz w:val="28"/>
          <w:szCs w:val="28"/>
          <w:shd w:val="clear" w:color="auto" w:fill="FFFFFF"/>
        </w:rPr>
      </w:pPr>
    </w:p>
    <w:p w14:paraId="4DF06786" w14:textId="77777777" w:rsidR="0026402F" w:rsidRPr="00E33FE1" w:rsidRDefault="0026402F" w:rsidP="00E33FE1">
      <w:pPr>
        <w:spacing w:after="0" w:line="240" w:lineRule="auto"/>
        <w:contextualSpacing/>
        <w:jc w:val="both"/>
        <w:rPr>
          <w:rFonts w:ascii="Times New Roman" w:hAnsi="Times New Roman" w:cs="Times New Roman"/>
          <w:b/>
          <w:color w:val="000000"/>
          <w:sz w:val="28"/>
          <w:szCs w:val="28"/>
          <w:shd w:val="clear" w:color="auto" w:fill="FFFFFF"/>
        </w:rPr>
      </w:pPr>
      <w:r w:rsidRPr="00E33FE1">
        <w:rPr>
          <w:rFonts w:ascii="Times New Roman" w:hAnsi="Times New Roman" w:cs="Times New Roman"/>
          <w:b/>
          <w:color w:val="000000"/>
          <w:sz w:val="28"/>
          <w:szCs w:val="28"/>
          <w:shd w:val="clear" w:color="auto" w:fill="FFFFFF"/>
        </w:rPr>
        <w:t>Задача 1</w:t>
      </w:r>
      <w:r w:rsidR="000E6FAC">
        <w:rPr>
          <w:rFonts w:ascii="Times New Roman" w:hAnsi="Times New Roman" w:cs="Times New Roman"/>
          <w:b/>
          <w:color w:val="000000"/>
          <w:sz w:val="28"/>
          <w:szCs w:val="28"/>
          <w:shd w:val="clear" w:color="auto" w:fill="FFFFFF"/>
        </w:rPr>
        <w:t>. (ОПК-3)</w:t>
      </w:r>
    </w:p>
    <w:p w14:paraId="1AC0595F" w14:textId="77777777" w:rsidR="0026402F" w:rsidRPr="00E33FE1" w:rsidRDefault="0026402F" w:rsidP="00E33FE1">
      <w:pPr>
        <w:pStyle w:val="ConsPlusNormal"/>
        <w:jc w:val="both"/>
        <w:rPr>
          <w:rFonts w:ascii="Times New Roman" w:hAnsi="Times New Roman" w:cs="Times New Roman"/>
          <w:sz w:val="28"/>
          <w:szCs w:val="28"/>
          <w:shd w:val="clear" w:color="auto" w:fill="FFFFFF"/>
        </w:rPr>
      </w:pPr>
      <w:r w:rsidRPr="00E33FE1">
        <w:rPr>
          <w:rFonts w:ascii="Times New Roman" w:hAnsi="Times New Roman" w:cs="Times New Roman"/>
          <w:color w:val="000000"/>
          <w:sz w:val="28"/>
          <w:szCs w:val="28"/>
          <w:shd w:val="clear" w:color="auto" w:fill="FFFFFF"/>
        </w:rPr>
        <w:t>При рассмотрении гражданского дела о взыскании убытков, причиненных преступлением, истец представил приговор по уголовному делу по данному преступлению, указав, что о</w:t>
      </w:r>
      <w:r w:rsidRPr="00E33FE1">
        <w:rPr>
          <w:rFonts w:ascii="Times New Roman" w:hAnsi="Times New Roman" w:cs="Times New Roman"/>
          <w:bCs/>
          <w:sz w:val="28"/>
          <w:szCs w:val="28"/>
          <w:shd w:val="clear" w:color="auto" w:fill="FFFFFF"/>
        </w:rPr>
        <w:t>бстоятельства, установленные вступившим в законную силу судебным постановлением по ранее рассмотренному делу, обязательны для суда.</w:t>
      </w:r>
    </w:p>
    <w:p w14:paraId="6031553F" w14:textId="77777777" w:rsidR="0026402F" w:rsidRPr="00E33FE1" w:rsidRDefault="0026402F" w:rsidP="00E33FE1">
      <w:pPr>
        <w:spacing w:after="0" w:line="240" w:lineRule="auto"/>
        <w:contextualSpacing/>
        <w:jc w:val="both"/>
        <w:rPr>
          <w:rFonts w:ascii="Times New Roman" w:hAnsi="Times New Roman" w:cs="Times New Roman"/>
          <w:i/>
          <w:color w:val="000000"/>
          <w:sz w:val="28"/>
          <w:szCs w:val="28"/>
          <w:shd w:val="clear" w:color="auto" w:fill="FFFFFF"/>
        </w:rPr>
      </w:pPr>
      <w:r w:rsidRPr="00E33FE1">
        <w:rPr>
          <w:rFonts w:ascii="Times New Roman" w:hAnsi="Times New Roman" w:cs="Times New Roman"/>
          <w:i/>
          <w:color w:val="000000"/>
          <w:sz w:val="28"/>
          <w:szCs w:val="28"/>
          <w:shd w:val="clear" w:color="auto" w:fill="FFFFFF"/>
        </w:rPr>
        <w:t xml:space="preserve">Справедливо ли указание истца на доказательственную силу приговора в гражданском деле? </w:t>
      </w:r>
    </w:p>
    <w:p w14:paraId="5FA03384" w14:textId="77777777" w:rsidR="0026402F" w:rsidRPr="00E33FE1" w:rsidRDefault="0026402F" w:rsidP="00E33FE1">
      <w:pPr>
        <w:spacing w:after="0" w:line="240" w:lineRule="auto"/>
        <w:contextualSpacing/>
        <w:jc w:val="both"/>
        <w:rPr>
          <w:rFonts w:ascii="Times New Roman" w:hAnsi="Times New Roman" w:cs="Times New Roman"/>
          <w:color w:val="000000"/>
          <w:sz w:val="28"/>
          <w:szCs w:val="28"/>
          <w:shd w:val="clear" w:color="auto" w:fill="FFFFFF"/>
        </w:rPr>
      </w:pPr>
    </w:p>
    <w:p w14:paraId="1FE542CB" w14:textId="77777777" w:rsidR="000E6FAC" w:rsidRPr="00E33FE1" w:rsidRDefault="0026402F" w:rsidP="000E6FAC">
      <w:pPr>
        <w:pStyle w:val="ConsPlusNormal"/>
        <w:ind w:left="1159"/>
        <w:jc w:val="both"/>
        <w:rPr>
          <w:rFonts w:ascii="Times New Roman" w:hAnsi="Times New Roman" w:cs="Times New Roman"/>
          <w:b/>
          <w:sz w:val="28"/>
          <w:szCs w:val="28"/>
        </w:rPr>
      </w:pPr>
      <w:r w:rsidRPr="00E33FE1">
        <w:rPr>
          <w:rFonts w:ascii="Times New Roman" w:hAnsi="Times New Roman" w:cs="Times New Roman"/>
          <w:b/>
          <w:color w:val="000000"/>
          <w:sz w:val="28"/>
          <w:szCs w:val="28"/>
          <w:shd w:val="clear" w:color="auto" w:fill="FFFFFF"/>
        </w:rPr>
        <w:t>Задача 2.</w:t>
      </w:r>
      <w:r w:rsidR="000E6FAC" w:rsidRPr="000E6FAC">
        <w:rPr>
          <w:rFonts w:ascii="Times New Roman" w:hAnsi="Times New Roman" w:cs="Times New Roman"/>
          <w:b/>
          <w:sz w:val="28"/>
          <w:szCs w:val="28"/>
        </w:rPr>
        <w:t xml:space="preserve"> </w:t>
      </w:r>
      <w:r w:rsidR="000E6FAC">
        <w:rPr>
          <w:rFonts w:ascii="Times New Roman" w:hAnsi="Times New Roman" w:cs="Times New Roman"/>
          <w:b/>
          <w:sz w:val="28"/>
          <w:szCs w:val="28"/>
        </w:rPr>
        <w:t>(ОПК-5)</w:t>
      </w:r>
    </w:p>
    <w:p w14:paraId="3940388B" w14:textId="77777777" w:rsidR="0026402F" w:rsidRPr="00E33FE1" w:rsidRDefault="0026402F" w:rsidP="00E33FE1">
      <w:pPr>
        <w:spacing w:after="0" w:line="240" w:lineRule="auto"/>
        <w:contextualSpacing/>
        <w:jc w:val="both"/>
        <w:rPr>
          <w:rFonts w:ascii="Times New Roman" w:hAnsi="Times New Roman" w:cs="Times New Roman"/>
          <w:color w:val="000000"/>
          <w:sz w:val="28"/>
          <w:szCs w:val="28"/>
          <w:shd w:val="clear" w:color="auto" w:fill="FFFFFF"/>
        </w:rPr>
      </w:pPr>
      <w:r w:rsidRPr="00E33FE1">
        <w:rPr>
          <w:rFonts w:ascii="Times New Roman" w:hAnsi="Times New Roman" w:cs="Times New Roman"/>
          <w:color w:val="000000"/>
          <w:sz w:val="28"/>
          <w:szCs w:val="28"/>
          <w:shd w:val="clear" w:color="auto" w:fill="FFFFFF"/>
        </w:rPr>
        <w:t xml:space="preserve">В рассмотрения гражданского дела суд запросил у нотариуса сведения о совершенных им нотариальных действиях. Нотариус не ответил на запрос суда. </w:t>
      </w:r>
    </w:p>
    <w:p w14:paraId="6FC5FB51" w14:textId="77777777" w:rsidR="0026402F" w:rsidRPr="00E33FE1" w:rsidRDefault="0026402F" w:rsidP="00E33FE1">
      <w:pPr>
        <w:spacing w:after="0" w:line="240" w:lineRule="auto"/>
        <w:contextualSpacing/>
        <w:jc w:val="both"/>
        <w:rPr>
          <w:rFonts w:ascii="Times New Roman" w:hAnsi="Times New Roman" w:cs="Times New Roman"/>
          <w:i/>
          <w:color w:val="000000"/>
          <w:sz w:val="28"/>
          <w:szCs w:val="28"/>
          <w:shd w:val="clear" w:color="auto" w:fill="FFFFFF"/>
        </w:rPr>
      </w:pPr>
      <w:r w:rsidRPr="00E33FE1">
        <w:rPr>
          <w:rFonts w:ascii="Times New Roman" w:hAnsi="Times New Roman" w:cs="Times New Roman"/>
          <w:i/>
          <w:color w:val="000000"/>
          <w:sz w:val="28"/>
          <w:szCs w:val="28"/>
          <w:shd w:val="clear" w:color="auto" w:fill="FFFFFF"/>
        </w:rPr>
        <w:t>Обязан ли нотариус направить запрашиваемую информацию в суд?</w:t>
      </w:r>
    </w:p>
    <w:p w14:paraId="194755ED" w14:textId="77777777" w:rsidR="00AA0C56" w:rsidRPr="00E33FE1" w:rsidRDefault="00AA0C5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60B8368B" w14:textId="77777777" w:rsidR="00AA0C56" w:rsidRPr="00E33FE1" w:rsidRDefault="00AF1D45" w:rsidP="00E33FE1">
      <w:pPr>
        <w:pStyle w:val="1"/>
        <w:spacing w:after="0"/>
      </w:pPr>
      <w:bookmarkStart w:id="20" w:name="_Toc165631835"/>
      <w:r w:rsidRPr="00E33FE1">
        <w:lastRenderedPageBreak/>
        <w:t xml:space="preserve">Оценочные средства по дисциплине </w:t>
      </w:r>
      <w:r w:rsidR="00AA0C56" w:rsidRPr="00E33FE1">
        <w:t>«Основы работы с источниками права и информации»</w:t>
      </w:r>
      <w:bookmarkEnd w:id="20"/>
    </w:p>
    <w:p w14:paraId="16115D59" w14:textId="77777777" w:rsidR="00AA0C56" w:rsidRPr="00E33FE1" w:rsidRDefault="00AA0C56" w:rsidP="00E33FE1">
      <w:pPr>
        <w:pStyle w:val="2"/>
        <w:spacing w:after="0"/>
        <w:rPr>
          <w:szCs w:val="28"/>
        </w:rPr>
      </w:pPr>
      <w:r w:rsidRPr="00E33FE1">
        <w:t xml:space="preserve">Перечень компетенции, формируемых в рамках дисциплины, индикаторов достижения компетенций и планируемых результатов обучения по дисциплине </w:t>
      </w:r>
    </w:p>
    <w:tbl>
      <w:tblPr>
        <w:tblStyle w:val="a3"/>
        <w:tblW w:w="0" w:type="auto"/>
        <w:tblLook w:val="04A0" w:firstRow="1" w:lastRow="0" w:firstColumn="1" w:lastColumn="0" w:noHBand="0" w:noVBand="1"/>
      </w:tblPr>
      <w:tblGrid>
        <w:gridCol w:w="2660"/>
        <w:gridCol w:w="3720"/>
        <w:gridCol w:w="3191"/>
      </w:tblGrid>
      <w:tr w:rsidR="007B3E54" w:rsidRPr="00E33FE1" w14:paraId="408933AC" w14:textId="77777777" w:rsidTr="00C320C3">
        <w:tc>
          <w:tcPr>
            <w:tcW w:w="2660" w:type="dxa"/>
          </w:tcPr>
          <w:p w14:paraId="3336D38F" w14:textId="77777777" w:rsidR="00AA0C56" w:rsidRPr="00E33FE1" w:rsidRDefault="00AA0C5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595EDF94" w14:textId="77777777" w:rsidR="00AA0C56" w:rsidRPr="00E33FE1" w:rsidRDefault="00AA0C5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27B4074F" w14:textId="77777777" w:rsidR="00AA0C56" w:rsidRPr="00E33FE1" w:rsidRDefault="00AA0C5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70B36C73" w14:textId="77777777" w:rsidTr="00C320C3">
        <w:tc>
          <w:tcPr>
            <w:tcW w:w="2660" w:type="dxa"/>
            <w:vMerge w:val="restart"/>
          </w:tcPr>
          <w:p w14:paraId="6A901C62" w14:textId="77777777" w:rsidR="00AA0C56" w:rsidRPr="00E33FE1" w:rsidRDefault="00AA0C56" w:rsidP="00E33FE1">
            <w:pPr>
              <w:autoSpaceDE w:val="0"/>
              <w:autoSpaceDN w:val="0"/>
              <w:adjustRightInd w:val="0"/>
              <w:rPr>
                <w:rFonts w:ascii="Times New Roman" w:hAnsi="Times New Roman" w:cs="Times New Roman"/>
                <w:sz w:val="28"/>
                <w:szCs w:val="28"/>
              </w:rPr>
            </w:pPr>
            <w:r w:rsidRPr="00E33FE1">
              <w:rPr>
                <w:rFonts w:ascii="Times New Roman" w:hAnsi="Times New Roman" w:cs="Times New Roman"/>
                <w:bCs/>
                <w:sz w:val="28"/>
                <w:szCs w:val="28"/>
              </w:rPr>
              <w:t>УК-1</w:t>
            </w:r>
            <w:r w:rsidRPr="00E33FE1">
              <w:rPr>
                <w:rFonts w:ascii="Times New Roman" w:hAnsi="Times New Roman" w:cs="Times New Roman"/>
                <w:sz w:val="28"/>
                <w:szCs w:val="28"/>
              </w:rPr>
              <w:t xml:space="preserve"> Способен осуществлять критический анализ проблемных</w:t>
            </w:r>
          </w:p>
          <w:p w14:paraId="359DBFB5" w14:textId="77777777" w:rsidR="00AA0C56" w:rsidRPr="00E33FE1" w:rsidRDefault="00AA0C56" w:rsidP="00E33FE1">
            <w:pPr>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ситуаций на основе системного подхода, вырабатывать стратегию</w:t>
            </w:r>
          </w:p>
          <w:p w14:paraId="7FD05000"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действий</w:t>
            </w:r>
          </w:p>
        </w:tc>
        <w:tc>
          <w:tcPr>
            <w:tcW w:w="3720" w:type="dxa"/>
          </w:tcPr>
          <w:p w14:paraId="759A1A9D" w14:textId="77777777" w:rsidR="00AA0C56" w:rsidRPr="00E33FE1" w:rsidRDefault="00AA0C56" w:rsidP="00E33FE1">
            <w:pPr>
              <w:pStyle w:val="TableParagraph"/>
              <w:keepNext/>
              <w:rPr>
                <w:sz w:val="28"/>
                <w:szCs w:val="28"/>
              </w:rPr>
            </w:pPr>
            <w:r w:rsidRPr="00E33FE1">
              <w:rPr>
                <w:sz w:val="28"/>
                <w:szCs w:val="28"/>
              </w:rPr>
              <w:t>УК 1.1.</w:t>
            </w:r>
          </w:p>
          <w:p w14:paraId="33FBFABD" w14:textId="77777777" w:rsidR="00AA0C56" w:rsidRPr="00E33FE1" w:rsidRDefault="00AA0C56" w:rsidP="00E33FE1">
            <w:pPr>
              <w:pStyle w:val="TableParagraph"/>
              <w:keepNext/>
              <w:rPr>
                <w:sz w:val="28"/>
                <w:szCs w:val="28"/>
              </w:rPr>
            </w:pPr>
            <w:r w:rsidRPr="00E33FE1">
              <w:rPr>
                <w:sz w:val="28"/>
                <w:szCs w:val="28"/>
              </w:rPr>
              <w:t>Знает: основные методы критического анализа;</w:t>
            </w:r>
            <w:r w:rsidR="00E33FE1" w:rsidRPr="00E33FE1">
              <w:rPr>
                <w:sz w:val="28"/>
                <w:szCs w:val="28"/>
              </w:rPr>
              <w:t xml:space="preserve"> </w:t>
            </w:r>
            <w:r w:rsidRPr="00E33FE1">
              <w:rPr>
                <w:sz w:val="28"/>
                <w:szCs w:val="28"/>
              </w:rPr>
              <w:t>методологию системного подхода.</w:t>
            </w:r>
          </w:p>
        </w:tc>
        <w:tc>
          <w:tcPr>
            <w:tcW w:w="3191" w:type="dxa"/>
          </w:tcPr>
          <w:p w14:paraId="64CEE852"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 понятие и виды источников права, их юридическую силу, порядок принятия и вступления в силу</w:t>
            </w:r>
          </w:p>
        </w:tc>
      </w:tr>
      <w:tr w:rsidR="007B3E54" w:rsidRPr="00E33FE1" w14:paraId="127161AD" w14:textId="77777777" w:rsidTr="00C320C3">
        <w:tc>
          <w:tcPr>
            <w:tcW w:w="2660" w:type="dxa"/>
            <w:vMerge/>
          </w:tcPr>
          <w:p w14:paraId="2E546FBD"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784F7827" w14:textId="77777777" w:rsidR="00AA0C56" w:rsidRPr="00E33FE1" w:rsidRDefault="00AA0C56" w:rsidP="00E33FE1">
            <w:pPr>
              <w:pStyle w:val="TableParagraph"/>
              <w:keepNext/>
              <w:rPr>
                <w:sz w:val="28"/>
                <w:szCs w:val="28"/>
              </w:rPr>
            </w:pPr>
            <w:r w:rsidRPr="00E33FE1">
              <w:rPr>
                <w:sz w:val="28"/>
                <w:szCs w:val="28"/>
              </w:rPr>
              <w:t>УК -1.2.</w:t>
            </w:r>
          </w:p>
          <w:p w14:paraId="1BC16FD9" w14:textId="77777777" w:rsidR="00AA0C56" w:rsidRPr="00E33FE1" w:rsidRDefault="00AA0C56" w:rsidP="00E33FE1">
            <w:pPr>
              <w:pStyle w:val="TableParagraph"/>
              <w:keepNext/>
              <w:rPr>
                <w:sz w:val="28"/>
                <w:szCs w:val="28"/>
              </w:rPr>
            </w:pPr>
            <w:r w:rsidRPr="00E33FE1">
              <w:rPr>
                <w:sz w:val="28"/>
                <w:szCs w:val="28"/>
              </w:rPr>
              <w:t xml:space="preserve">Умеет: </w:t>
            </w:r>
          </w:p>
          <w:p w14:paraId="66EC9F16"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выявлять проблемные ситуации, используя методы анализа, синтеза и абстрактного мышления; осуществлять поиск решений проблемных ситуаций на основе действий, эксперимента и опыта;</w:t>
            </w:r>
          </w:p>
        </w:tc>
        <w:tc>
          <w:tcPr>
            <w:tcW w:w="3191" w:type="dxa"/>
          </w:tcPr>
          <w:p w14:paraId="1EA0053B"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7BF57408"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 Применять на практике для разрешения конкретной правовой проблемы необходимые источники права, использовать адекватную ситуации информацию </w:t>
            </w:r>
          </w:p>
        </w:tc>
      </w:tr>
      <w:tr w:rsidR="007B3E54" w:rsidRPr="00E33FE1" w14:paraId="5D9D03BC" w14:textId="77777777" w:rsidTr="00C320C3">
        <w:tc>
          <w:tcPr>
            <w:tcW w:w="2660" w:type="dxa"/>
            <w:vMerge/>
          </w:tcPr>
          <w:p w14:paraId="22BCEC9C"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44CDF071" w14:textId="77777777" w:rsidR="00AA0C56" w:rsidRPr="00E33FE1" w:rsidRDefault="00AA0C56" w:rsidP="00E33FE1">
            <w:pPr>
              <w:pStyle w:val="TableParagraph"/>
              <w:keepNext/>
              <w:rPr>
                <w:sz w:val="28"/>
                <w:szCs w:val="28"/>
              </w:rPr>
            </w:pPr>
            <w:r w:rsidRPr="00E33FE1">
              <w:rPr>
                <w:sz w:val="28"/>
                <w:szCs w:val="28"/>
              </w:rPr>
              <w:t>УК -1.3.</w:t>
            </w:r>
          </w:p>
          <w:p w14:paraId="2B8DFBBD"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 технологиями выхода из проблемных ситуаций, навыками выработки стратегии действий; навыками критического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анализа.</w:t>
            </w:r>
          </w:p>
        </w:tc>
        <w:tc>
          <w:tcPr>
            <w:tcW w:w="3191" w:type="dxa"/>
          </w:tcPr>
          <w:p w14:paraId="00FF4F97"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Владеет: методикой поиска информации, навыками анализа содержания источника права или полученной информации для разрешения правовой проблемы </w:t>
            </w:r>
          </w:p>
        </w:tc>
      </w:tr>
      <w:tr w:rsidR="007B3E54" w:rsidRPr="00E33FE1" w14:paraId="401DD3B0" w14:textId="77777777" w:rsidTr="00C320C3">
        <w:tc>
          <w:tcPr>
            <w:tcW w:w="2660" w:type="dxa"/>
            <w:vMerge w:val="restart"/>
          </w:tcPr>
          <w:p w14:paraId="6BA51FC2" w14:textId="77777777" w:rsidR="00AA0C56" w:rsidRPr="00E33FE1" w:rsidRDefault="00AA0C56" w:rsidP="00E33FE1">
            <w:pPr>
              <w:contextualSpacing/>
              <w:jc w:val="both"/>
              <w:rPr>
                <w:rFonts w:ascii="Times New Roman" w:hAnsi="Times New Roman" w:cs="Times New Roman"/>
                <w:sz w:val="28"/>
                <w:szCs w:val="28"/>
              </w:rPr>
            </w:pPr>
            <w:r w:rsidRPr="00E33FE1">
              <w:rPr>
                <w:rFonts w:ascii="Times New Roman" w:hAnsi="Times New Roman" w:cs="Times New Roman"/>
                <w:sz w:val="28"/>
                <w:szCs w:val="28"/>
              </w:rPr>
              <w:t>ОПК-6: Способен письменно и устно аргументировать правовую позицию по делу и осуществлять профессиональное представительство в судах (иных органах власти)</w:t>
            </w:r>
          </w:p>
          <w:p w14:paraId="38C04053"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42708AE4" w14:textId="77777777" w:rsidR="00AA0C56" w:rsidRPr="00E33FE1" w:rsidRDefault="00AA0C56" w:rsidP="00E33FE1">
            <w:pPr>
              <w:pStyle w:val="TableParagraph"/>
              <w:keepNext/>
              <w:rPr>
                <w:sz w:val="28"/>
                <w:szCs w:val="28"/>
              </w:rPr>
            </w:pPr>
            <w:r w:rsidRPr="00E33FE1">
              <w:rPr>
                <w:sz w:val="28"/>
                <w:szCs w:val="28"/>
              </w:rPr>
              <w:t xml:space="preserve">ОПК – 6.1 Знает: </w:t>
            </w:r>
          </w:p>
          <w:p w14:paraId="728D2564"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приемы и методы риторики</w:t>
            </w:r>
          </w:p>
          <w:p w14:paraId="2BE061FE"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правила построения устной и письменной речи</w:t>
            </w:r>
          </w:p>
          <w:p w14:paraId="5A1C2011"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структуру и правила составления юридических документов</w:t>
            </w:r>
          </w:p>
          <w:p w14:paraId="0407215E" w14:textId="77777777" w:rsidR="00AA0C56" w:rsidRPr="00E33FE1" w:rsidRDefault="00AA0C56" w:rsidP="00E33FE1">
            <w:pPr>
              <w:pStyle w:val="TableParagraph"/>
              <w:keepNext/>
              <w:rPr>
                <w:sz w:val="28"/>
                <w:szCs w:val="28"/>
              </w:rPr>
            </w:pPr>
          </w:p>
        </w:tc>
        <w:tc>
          <w:tcPr>
            <w:tcW w:w="3191" w:type="dxa"/>
          </w:tcPr>
          <w:p w14:paraId="2097C9EC"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7A2A341A"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Нормативно-правовые требования в виду, форме и содержанию процессуальных документов, правила и порядок их представления и получения в судебных и иных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органах</w:t>
            </w:r>
          </w:p>
        </w:tc>
      </w:tr>
      <w:tr w:rsidR="007B3E54" w:rsidRPr="00E33FE1" w14:paraId="65E87D94" w14:textId="77777777" w:rsidTr="00C320C3">
        <w:tc>
          <w:tcPr>
            <w:tcW w:w="2660" w:type="dxa"/>
            <w:vMerge/>
          </w:tcPr>
          <w:p w14:paraId="534EE5B9"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14CFBB6F"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ОПК – 6.2 Умеет:</w:t>
            </w:r>
          </w:p>
          <w:p w14:paraId="005640E8"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xml:space="preserve">- устно и письменно </w:t>
            </w:r>
            <w:r w:rsidRPr="00E33FE1">
              <w:rPr>
                <w:rFonts w:ascii="Times New Roman" w:hAnsi="Times New Roman" w:cs="Times New Roman"/>
                <w:sz w:val="28"/>
                <w:szCs w:val="28"/>
              </w:rPr>
              <w:lastRenderedPageBreak/>
              <w:t xml:space="preserve">излагать аргументы </w:t>
            </w:r>
          </w:p>
          <w:p w14:paraId="0804C4E0"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строить профессиональное общение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соответствии с ситуацией, в том числе относительно профессиональных задач</w:t>
            </w:r>
          </w:p>
          <w:p w14:paraId="3A016885"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выражать свои мысли и мнения в межличностном деловом общении на иностранном языке</w:t>
            </w:r>
          </w:p>
        </w:tc>
        <w:tc>
          <w:tcPr>
            <w:tcW w:w="3191" w:type="dxa"/>
          </w:tcPr>
          <w:p w14:paraId="63137F6F"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Умеет:</w:t>
            </w:r>
          </w:p>
          <w:p w14:paraId="7E0CC107"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строить </w:t>
            </w:r>
            <w:r w:rsidRPr="00E33FE1">
              <w:rPr>
                <w:rFonts w:ascii="Times New Roman" w:hAnsi="Times New Roman" w:cs="Times New Roman"/>
                <w:sz w:val="28"/>
                <w:szCs w:val="28"/>
              </w:rPr>
              <w:lastRenderedPageBreak/>
              <w:t xml:space="preserve">профессиональное общение и обмен информацией для отстаивания своей позиции по делу </w:t>
            </w:r>
          </w:p>
          <w:p w14:paraId="4A562579" w14:textId="77777777" w:rsidR="00AA0C56" w:rsidRPr="00E33FE1" w:rsidRDefault="00AA0C56" w:rsidP="00E33FE1">
            <w:pPr>
              <w:pStyle w:val="ConsPlusNormal"/>
              <w:rPr>
                <w:rFonts w:ascii="Times New Roman" w:hAnsi="Times New Roman" w:cs="Times New Roman"/>
                <w:sz w:val="28"/>
                <w:szCs w:val="28"/>
              </w:rPr>
            </w:pPr>
          </w:p>
        </w:tc>
      </w:tr>
      <w:tr w:rsidR="007B3E54" w:rsidRPr="00E33FE1" w14:paraId="0597C02A" w14:textId="77777777" w:rsidTr="00C320C3">
        <w:tc>
          <w:tcPr>
            <w:tcW w:w="2660" w:type="dxa"/>
            <w:vMerge/>
          </w:tcPr>
          <w:p w14:paraId="232682D0"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17753C8F"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ОПК – 6.3 </w:t>
            </w:r>
          </w:p>
          <w:p w14:paraId="07A0E902"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4317A7E6"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навыками построения аргументации в устной и письменной речи</w:t>
            </w:r>
          </w:p>
          <w:p w14:paraId="7D9108E7"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 навыками ораторского искусства</w:t>
            </w:r>
          </w:p>
          <w:p w14:paraId="400F8AC4"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навыками делового юридического письма</w:t>
            </w:r>
          </w:p>
        </w:tc>
        <w:tc>
          <w:tcPr>
            <w:tcW w:w="3191" w:type="dxa"/>
          </w:tcPr>
          <w:p w14:paraId="2F4B5CFE"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793B434D"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Навыками излагать необходимые для судебного представительства факты в необходимой процессуальной форме</w:t>
            </w:r>
          </w:p>
          <w:p w14:paraId="7191E8AA" w14:textId="77777777" w:rsidR="00AA0C56" w:rsidRPr="00E33FE1" w:rsidRDefault="00AA0C56" w:rsidP="00E33FE1">
            <w:pPr>
              <w:pStyle w:val="ConsPlusNormal"/>
              <w:rPr>
                <w:rFonts w:ascii="Times New Roman" w:hAnsi="Times New Roman" w:cs="Times New Roman"/>
                <w:sz w:val="28"/>
                <w:szCs w:val="28"/>
              </w:rPr>
            </w:pPr>
          </w:p>
        </w:tc>
      </w:tr>
      <w:tr w:rsidR="007B3E54" w:rsidRPr="00E33FE1" w14:paraId="7EC5825B" w14:textId="77777777" w:rsidTr="00C320C3">
        <w:tc>
          <w:tcPr>
            <w:tcW w:w="2660" w:type="dxa"/>
            <w:vMerge w:val="restart"/>
          </w:tcPr>
          <w:p w14:paraId="29B3CF38" w14:textId="77777777" w:rsidR="00AA0C56" w:rsidRPr="00E33FE1" w:rsidRDefault="00AA0C56" w:rsidP="00E33FE1">
            <w:pPr>
              <w:contextualSpacing/>
              <w:jc w:val="both"/>
              <w:rPr>
                <w:rFonts w:ascii="Times New Roman" w:hAnsi="Times New Roman" w:cs="Times New Roman"/>
                <w:sz w:val="28"/>
                <w:szCs w:val="28"/>
              </w:rPr>
            </w:pPr>
            <w:r w:rsidRPr="00E33FE1">
              <w:rPr>
                <w:rFonts w:ascii="Times New Roman" w:hAnsi="Times New Roman" w:cs="Times New Roman"/>
                <w:sz w:val="28"/>
                <w:szCs w:val="28"/>
              </w:rPr>
              <w:t>ОПК-9: Способен получать юридически значимую информацию из различных источников, включая правовые базы данных, решать задачи профессиональной деятельности с применением информационно-коммуникационных технологий с учетом требований информационной безопасности</w:t>
            </w:r>
          </w:p>
          <w:p w14:paraId="72216784" w14:textId="77777777" w:rsidR="00AA0C56" w:rsidRPr="00E33FE1" w:rsidRDefault="00AA0C56" w:rsidP="00E33FE1">
            <w:pPr>
              <w:contextualSpacing/>
              <w:jc w:val="both"/>
              <w:rPr>
                <w:rFonts w:ascii="Times New Roman" w:hAnsi="Times New Roman" w:cs="Times New Roman"/>
                <w:bCs/>
                <w:sz w:val="28"/>
                <w:szCs w:val="28"/>
              </w:rPr>
            </w:pPr>
          </w:p>
          <w:p w14:paraId="068D1A6F"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6E3BC1F4"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ОПК - 9.1. Знает: различные источники получения юридически значимой информации, включая правовые базы данных, обрабатывает и систематизирует ее в соответствии с поставленной целью;</w:t>
            </w:r>
          </w:p>
        </w:tc>
        <w:tc>
          <w:tcPr>
            <w:tcW w:w="3191" w:type="dxa"/>
          </w:tcPr>
          <w:p w14:paraId="058C9F3C"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 Знает: возможности правовых баз данных, справочных правовых систем, правовой режим различных видов информации</w:t>
            </w:r>
          </w:p>
        </w:tc>
      </w:tr>
      <w:tr w:rsidR="007B3E54" w:rsidRPr="00E33FE1" w14:paraId="29182E85" w14:textId="77777777" w:rsidTr="00C320C3">
        <w:tc>
          <w:tcPr>
            <w:tcW w:w="2660" w:type="dxa"/>
            <w:vMerge/>
          </w:tcPr>
          <w:p w14:paraId="7A26DAC9"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3FA4496E" w14:textId="77777777" w:rsidR="00AA0C56" w:rsidRPr="00E33FE1" w:rsidRDefault="00AA0C56" w:rsidP="00E33FE1">
            <w:pPr>
              <w:pStyle w:val="TableParagraph"/>
              <w:keepNext/>
              <w:rPr>
                <w:sz w:val="28"/>
                <w:szCs w:val="28"/>
              </w:rPr>
            </w:pPr>
            <w:r w:rsidRPr="00E33FE1">
              <w:rPr>
                <w:sz w:val="28"/>
                <w:szCs w:val="28"/>
              </w:rPr>
              <w:t xml:space="preserve">ОПК -9.2 Умеет: </w:t>
            </w:r>
          </w:p>
          <w:p w14:paraId="1CA1D6E8" w14:textId="77777777" w:rsidR="00AA0C56" w:rsidRPr="00E33FE1" w:rsidRDefault="00AA0C56" w:rsidP="00E33FE1">
            <w:pPr>
              <w:rPr>
                <w:rFonts w:ascii="Times New Roman" w:hAnsi="Times New Roman" w:cs="Times New Roman"/>
                <w:sz w:val="28"/>
                <w:szCs w:val="28"/>
              </w:rPr>
            </w:pPr>
            <w:r w:rsidRPr="00E33FE1">
              <w:rPr>
                <w:rFonts w:ascii="Times New Roman" w:hAnsi="Times New Roman" w:cs="Times New Roman"/>
                <w:sz w:val="28"/>
                <w:szCs w:val="28"/>
              </w:rPr>
              <w:t>Применять информационные технологии для решения конкретных задач профессиональной деятельности;</w:t>
            </w:r>
          </w:p>
        </w:tc>
        <w:tc>
          <w:tcPr>
            <w:tcW w:w="3191" w:type="dxa"/>
          </w:tcPr>
          <w:p w14:paraId="07BE42E0"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 работать с правовыми базами данных и информационными ресурсами</w:t>
            </w:r>
          </w:p>
        </w:tc>
      </w:tr>
      <w:tr w:rsidR="007B3E54" w:rsidRPr="00E33FE1" w14:paraId="220D4339" w14:textId="77777777" w:rsidTr="00C320C3">
        <w:tc>
          <w:tcPr>
            <w:tcW w:w="2660" w:type="dxa"/>
            <w:vMerge/>
          </w:tcPr>
          <w:p w14:paraId="1FBD5F10"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3EF4ABE0" w14:textId="77777777" w:rsidR="00AA0C56" w:rsidRPr="00E33FE1" w:rsidRDefault="00AA0C56" w:rsidP="00E33FE1">
            <w:pPr>
              <w:pStyle w:val="TableParagraph"/>
              <w:keepNext/>
              <w:rPr>
                <w:sz w:val="28"/>
                <w:szCs w:val="28"/>
              </w:rPr>
            </w:pPr>
            <w:r w:rsidRPr="00E33FE1">
              <w:rPr>
                <w:sz w:val="28"/>
                <w:szCs w:val="28"/>
              </w:rPr>
              <w:t xml:space="preserve">ОПК -9.3 Владеет: </w:t>
            </w:r>
          </w:p>
          <w:p w14:paraId="4B7279A8" w14:textId="77777777" w:rsidR="00AA0C56" w:rsidRPr="00E33FE1" w:rsidRDefault="00AA0C56" w:rsidP="00E33FE1">
            <w:pPr>
              <w:pStyle w:val="TableParagraph"/>
              <w:keepNext/>
              <w:rPr>
                <w:sz w:val="28"/>
                <w:szCs w:val="28"/>
              </w:rPr>
            </w:pPr>
            <w:r w:rsidRPr="00E33FE1">
              <w:rPr>
                <w:sz w:val="28"/>
                <w:szCs w:val="28"/>
              </w:rPr>
              <w:t>Способами и приемами решения задач профессиональной деятельности с учетом требований информационной безопасности</w:t>
            </w:r>
          </w:p>
        </w:tc>
        <w:tc>
          <w:tcPr>
            <w:tcW w:w="3191" w:type="dxa"/>
          </w:tcPr>
          <w:p w14:paraId="01B1EE3D"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 способами и приемами получения информации с различным правовым режимом, навыками соблюдения режима профессиональной тайны</w:t>
            </w:r>
          </w:p>
        </w:tc>
      </w:tr>
      <w:tr w:rsidR="007B3E54" w:rsidRPr="00E33FE1" w14:paraId="63BECD0D" w14:textId="77777777" w:rsidTr="00C320C3">
        <w:tc>
          <w:tcPr>
            <w:tcW w:w="2660" w:type="dxa"/>
            <w:vMerge w:val="restart"/>
          </w:tcPr>
          <w:p w14:paraId="71D8A9DD" w14:textId="77777777" w:rsidR="00AA0C56" w:rsidRPr="00E33FE1" w:rsidRDefault="00AA0C56" w:rsidP="00E33FE1">
            <w:pPr>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ОПК-10: Способен понимать принципы </w:t>
            </w:r>
            <w:r w:rsidRPr="00E33FE1">
              <w:rPr>
                <w:rFonts w:ascii="Times New Roman" w:hAnsi="Times New Roman" w:cs="Times New Roman"/>
                <w:sz w:val="28"/>
                <w:szCs w:val="28"/>
              </w:rPr>
              <w:lastRenderedPageBreak/>
              <w:t>работы современных информационных технологий и использовать их для решения задач профессиональной деятельности</w:t>
            </w:r>
          </w:p>
          <w:p w14:paraId="1FF9710F"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3F7303F9" w14:textId="77777777" w:rsidR="00AA0C56" w:rsidRPr="00E33FE1" w:rsidRDefault="00AA0C56" w:rsidP="00E33FE1">
            <w:pPr>
              <w:pStyle w:val="TableParagraph"/>
              <w:keepNext/>
              <w:rPr>
                <w:sz w:val="28"/>
                <w:szCs w:val="28"/>
              </w:rPr>
            </w:pPr>
            <w:r w:rsidRPr="00E33FE1">
              <w:rPr>
                <w:sz w:val="28"/>
                <w:szCs w:val="28"/>
              </w:rPr>
              <w:lastRenderedPageBreak/>
              <w:t xml:space="preserve">ОПК- 10.1 Знает : принципы работы современных </w:t>
            </w:r>
            <w:r w:rsidRPr="00E33FE1">
              <w:rPr>
                <w:sz w:val="28"/>
                <w:szCs w:val="28"/>
              </w:rPr>
              <w:lastRenderedPageBreak/>
              <w:t>информационных технологий и способы их использования их для решения задач профессиональной деятельности</w:t>
            </w:r>
          </w:p>
        </w:tc>
        <w:tc>
          <w:tcPr>
            <w:tcW w:w="3191" w:type="dxa"/>
          </w:tcPr>
          <w:p w14:paraId="3A6C31C9"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Знает:</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современные информационные </w:t>
            </w:r>
            <w:r w:rsidRPr="00E33FE1">
              <w:rPr>
                <w:rFonts w:ascii="Times New Roman" w:hAnsi="Times New Roman" w:cs="Times New Roman"/>
                <w:sz w:val="28"/>
                <w:szCs w:val="28"/>
              </w:rPr>
              <w:lastRenderedPageBreak/>
              <w:t xml:space="preserve">технологии, используемые в профессиональной юридической деятельности </w:t>
            </w:r>
          </w:p>
        </w:tc>
      </w:tr>
      <w:tr w:rsidR="007B3E54" w:rsidRPr="00E33FE1" w14:paraId="16801EBC" w14:textId="77777777" w:rsidTr="00C320C3">
        <w:tc>
          <w:tcPr>
            <w:tcW w:w="2660" w:type="dxa"/>
            <w:vMerge/>
          </w:tcPr>
          <w:p w14:paraId="29CD4E2E"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443D081D" w14:textId="77777777" w:rsidR="00AA0C56" w:rsidRPr="00E33FE1" w:rsidRDefault="00AA0C56" w:rsidP="00E33FE1">
            <w:pPr>
              <w:pStyle w:val="TableParagraph"/>
              <w:keepNext/>
              <w:rPr>
                <w:sz w:val="28"/>
                <w:szCs w:val="28"/>
              </w:rPr>
            </w:pPr>
            <w:r w:rsidRPr="00E33FE1">
              <w:rPr>
                <w:sz w:val="28"/>
                <w:szCs w:val="28"/>
              </w:rPr>
              <w:t>ОПК - 10.2</w:t>
            </w:r>
            <w:r w:rsidR="00E33FE1" w:rsidRPr="00E33FE1">
              <w:rPr>
                <w:sz w:val="28"/>
                <w:szCs w:val="28"/>
              </w:rPr>
              <w:t xml:space="preserve"> </w:t>
            </w:r>
            <w:r w:rsidRPr="00E33FE1">
              <w:rPr>
                <w:sz w:val="28"/>
                <w:szCs w:val="28"/>
              </w:rPr>
              <w:t>Умеет: применять соответствующие правовой ситуации информационные технологии</w:t>
            </w:r>
          </w:p>
        </w:tc>
        <w:tc>
          <w:tcPr>
            <w:tcW w:w="3191" w:type="dxa"/>
          </w:tcPr>
          <w:p w14:paraId="746D0C5C"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 применять ГАС «Правосудие»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в профессиональной юридической деятельности </w:t>
            </w:r>
          </w:p>
        </w:tc>
      </w:tr>
      <w:tr w:rsidR="00187E07" w:rsidRPr="00E33FE1" w14:paraId="33955094" w14:textId="77777777" w:rsidTr="00C320C3">
        <w:tc>
          <w:tcPr>
            <w:tcW w:w="2660" w:type="dxa"/>
            <w:vMerge/>
          </w:tcPr>
          <w:p w14:paraId="4C27C8C5" w14:textId="77777777" w:rsidR="00AA0C56" w:rsidRPr="00E33FE1" w:rsidRDefault="00AA0C56" w:rsidP="00E33FE1">
            <w:pPr>
              <w:pStyle w:val="ConsPlusNormal"/>
              <w:rPr>
                <w:rFonts w:ascii="Times New Roman" w:hAnsi="Times New Roman" w:cs="Times New Roman"/>
                <w:sz w:val="28"/>
                <w:szCs w:val="28"/>
              </w:rPr>
            </w:pPr>
          </w:p>
        </w:tc>
        <w:tc>
          <w:tcPr>
            <w:tcW w:w="3720" w:type="dxa"/>
          </w:tcPr>
          <w:p w14:paraId="2D4E096E" w14:textId="77777777" w:rsidR="00AA0C56" w:rsidRPr="00E33FE1" w:rsidRDefault="00AA0C56" w:rsidP="00E33FE1">
            <w:pPr>
              <w:pStyle w:val="TableParagraph"/>
              <w:keepNext/>
              <w:rPr>
                <w:sz w:val="28"/>
                <w:szCs w:val="28"/>
              </w:rPr>
            </w:pPr>
            <w:r w:rsidRPr="00E33FE1">
              <w:rPr>
                <w:sz w:val="28"/>
                <w:szCs w:val="28"/>
              </w:rPr>
              <w:t>ОПК - 10.3 Владеет принципами работы современных информационных технологий</w:t>
            </w:r>
            <w:r w:rsidR="00E33FE1" w:rsidRPr="00E33FE1">
              <w:rPr>
                <w:sz w:val="28"/>
                <w:szCs w:val="28"/>
              </w:rPr>
              <w:t xml:space="preserve"> </w:t>
            </w:r>
            <w:r w:rsidRPr="00E33FE1">
              <w:rPr>
                <w:sz w:val="28"/>
                <w:szCs w:val="28"/>
              </w:rPr>
              <w:t>для решения задач профессиональной деятельности</w:t>
            </w:r>
          </w:p>
        </w:tc>
        <w:tc>
          <w:tcPr>
            <w:tcW w:w="3191" w:type="dxa"/>
          </w:tcPr>
          <w:p w14:paraId="25CC8EF7" w14:textId="77777777" w:rsidR="00AA0C56" w:rsidRPr="00E33FE1" w:rsidRDefault="00AA0C5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Владеет: принципами современного информационного обмена правовой информацией </w:t>
            </w:r>
          </w:p>
        </w:tc>
      </w:tr>
    </w:tbl>
    <w:p w14:paraId="0241161C" w14:textId="77777777" w:rsidR="00AA0C56" w:rsidRPr="00E33FE1" w:rsidRDefault="00AA0C56" w:rsidP="00E33FE1">
      <w:pPr>
        <w:pStyle w:val="ConsPlusNormal"/>
        <w:rPr>
          <w:rFonts w:ascii="Times New Roman" w:hAnsi="Times New Roman" w:cs="Times New Roman"/>
          <w:sz w:val="28"/>
          <w:szCs w:val="28"/>
        </w:rPr>
      </w:pPr>
    </w:p>
    <w:p w14:paraId="15F9E992" w14:textId="77777777" w:rsidR="00AA0C56" w:rsidRPr="00E33FE1" w:rsidRDefault="00AA0C56" w:rsidP="00E33FE1">
      <w:pPr>
        <w:pStyle w:val="2"/>
        <w:spacing w:after="0"/>
      </w:pPr>
      <w:r w:rsidRPr="00E33FE1">
        <w:t>Критерии оценивания</w:t>
      </w:r>
    </w:p>
    <w:p w14:paraId="2F823EC3" w14:textId="77777777" w:rsidR="00AA0C56" w:rsidRPr="00E33FE1" w:rsidRDefault="00AA0C56"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2AE9C94" w14:textId="77777777" w:rsidR="00AA0C56" w:rsidRPr="00E33FE1" w:rsidRDefault="00AA0C56"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6FB99628" w14:textId="77777777" w:rsidR="00AA0C56" w:rsidRPr="00E33FE1" w:rsidRDefault="00AA0C56" w:rsidP="00E33FE1">
      <w:pPr>
        <w:pStyle w:val="Default"/>
        <w:tabs>
          <w:tab w:val="left" w:pos="5955"/>
        </w:tabs>
        <w:rPr>
          <w:color w:val="auto"/>
          <w:sz w:val="28"/>
          <w:szCs w:val="28"/>
        </w:rPr>
      </w:pPr>
      <w:r w:rsidRPr="00E33FE1">
        <w:rPr>
          <w:color w:val="auto"/>
          <w:sz w:val="28"/>
          <w:szCs w:val="28"/>
        </w:rPr>
        <w:t> задание в закрытой форме –1 балл,</w:t>
      </w:r>
      <w:r w:rsidRPr="00E33FE1">
        <w:rPr>
          <w:color w:val="auto"/>
          <w:sz w:val="28"/>
          <w:szCs w:val="28"/>
        </w:rPr>
        <w:tab/>
      </w:r>
    </w:p>
    <w:p w14:paraId="3DC265CE" w14:textId="77777777" w:rsidR="00AA0C56" w:rsidRPr="00E33FE1" w:rsidRDefault="00AA0C56" w:rsidP="00E33FE1">
      <w:pPr>
        <w:pStyle w:val="Default"/>
        <w:rPr>
          <w:color w:val="auto"/>
          <w:sz w:val="28"/>
          <w:szCs w:val="28"/>
        </w:rPr>
      </w:pPr>
      <w:r w:rsidRPr="00E33FE1">
        <w:rPr>
          <w:color w:val="auto"/>
          <w:sz w:val="28"/>
          <w:szCs w:val="28"/>
        </w:rPr>
        <w:t> задание в открытой форме – 2 балла,</w:t>
      </w:r>
    </w:p>
    <w:p w14:paraId="65C8719E" w14:textId="77777777" w:rsidR="00AA0C56" w:rsidRPr="00E33FE1" w:rsidRDefault="00AA0C56"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55BB95CF" w14:textId="77777777" w:rsidR="00AA0C56" w:rsidRPr="00E33FE1" w:rsidRDefault="00AA0C56" w:rsidP="00E33FE1">
      <w:pPr>
        <w:pStyle w:val="Default"/>
        <w:rPr>
          <w:color w:val="auto"/>
          <w:sz w:val="28"/>
          <w:szCs w:val="28"/>
        </w:rPr>
      </w:pPr>
      <w:r w:rsidRPr="00E33FE1">
        <w:rPr>
          <w:color w:val="auto"/>
          <w:sz w:val="28"/>
          <w:szCs w:val="28"/>
        </w:rPr>
        <w:t xml:space="preserve"> решение компетентностно-ориентированной задачи – 5 баллов. Максимальное количество баллов за тестирование – 50 баллов. </w:t>
      </w:r>
    </w:p>
    <w:p w14:paraId="186F171E"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78D6A978"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Отметка «зачтено» выставляется студенту в том случае, если он набирает 26-50 баллов.</w:t>
      </w:r>
    </w:p>
    <w:p w14:paraId="5E305D0C"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ab/>
        <w:t>Отметка «незачтено» выставляется студенту в том случае, если он набирает 0-25 юаллов. .</w:t>
      </w:r>
    </w:p>
    <w:p w14:paraId="006E8A54" w14:textId="77777777" w:rsidR="00AA0C56" w:rsidRPr="00E33FE1" w:rsidRDefault="00AA0C56" w:rsidP="00E33FE1">
      <w:pPr>
        <w:pStyle w:val="2"/>
        <w:spacing w:after="0"/>
      </w:pPr>
      <w:r w:rsidRPr="00E33FE1">
        <w:t>Контрольные задания</w:t>
      </w:r>
    </w:p>
    <w:p w14:paraId="2BBD5A63"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1A413F57"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5427B480"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12446410"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lastRenderedPageBreak/>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64BF759A"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200F9334" w14:textId="77777777" w:rsidR="00AA0C56" w:rsidRPr="00E33FE1" w:rsidRDefault="00AA0C56" w:rsidP="00E33FE1">
      <w:pPr>
        <w:pStyle w:val="ConsPlusNormal"/>
        <w:ind w:left="1069"/>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108EE7D8"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5560F48D"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(ОПК-6) 1. В соответствии с Федеральным законом «Об информации, информационных технологиях и о защите информации» информация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это </w:t>
      </w:r>
    </w:p>
    <w:p w14:paraId="0392B013"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А. сведения (сообщения, данные) о лицах, предметах, фактах, событиях, явлениях и процессах, исходящие из официальных источников</w:t>
      </w:r>
    </w:p>
    <w:p w14:paraId="2D797D21"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Б. сведения (сообщения, данные) о лицах, предметах, фактах, событиях, явлениях и процессах независимо от формы их представления. </w:t>
      </w:r>
    </w:p>
    <w:p w14:paraId="28C2259E"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сведения, представленные на материальных носителях</w:t>
      </w:r>
    </w:p>
    <w:p w14:paraId="3B29F4F1"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p>
    <w:p w14:paraId="53A69385"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(УК-1) 2. Как называется умышленно искаженная информация?</w:t>
      </w:r>
    </w:p>
    <w:p w14:paraId="38764A94" w14:textId="77777777" w:rsidR="00AA0C56" w:rsidRPr="00E33FE1" w:rsidRDefault="00AA0C56" w:rsidP="00E33FE1">
      <w:pPr>
        <w:tabs>
          <w:tab w:val="left" w:pos="-1701"/>
        </w:tabs>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А.Дезинформация </w:t>
      </w:r>
    </w:p>
    <w:p w14:paraId="2D17F3DF" w14:textId="77777777" w:rsidR="00AA0C56" w:rsidRPr="00E33FE1" w:rsidRDefault="00AA0C56" w:rsidP="00E33FE1">
      <w:pPr>
        <w:tabs>
          <w:tab w:val="left" w:pos="-1701"/>
        </w:tabs>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Б. Информативный поток</w:t>
      </w:r>
    </w:p>
    <w:p w14:paraId="0AF37F44" w14:textId="77777777" w:rsidR="00AA0C56" w:rsidRPr="00E33FE1" w:rsidRDefault="00AA0C56" w:rsidP="00E33FE1">
      <w:pPr>
        <w:tabs>
          <w:tab w:val="left" w:pos="-1701"/>
        </w:tabs>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В. Достоверная информация</w:t>
      </w:r>
    </w:p>
    <w:p w14:paraId="3A661198" w14:textId="77777777" w:rsidR="00AA0C56" w:rsidRPr="00E33FE1" w:rsidRDefault="00AA0C56" w:rsidP="00E33FE1">
      <w:pPr>
        <w:tabs>
          <w:tab w:val="left" w:pos="-1701"/>
        </w:tabs>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Г. Зашифрованная информация</w:t>
      </w:r>
    </w:p>
    <w:p w14:paraId="78BDCF67" w14:textId="77777777" w:rsidR="00187E07" w:rsidRPr="00E33FE1" w:rsidRDefault="00187E07" w:rsidP="00E33FE1">
      <w:pPr>
        <w:tabs>
          <w:tab w:val="left" w:pos="-1701"/>
        </w:tabs>
        <w:spacing w:after="0" w:line="240" w:lineRule="auto"/>
        <w:ind w:firstLine="709"/>
        <w:contextualSpacing/>
        <w:jc w:val="both"/>
        <w:rPr>
          <w:rFonts w:ascii="Times New Roman" w:hAnsi="Times New Roman" w:cs="Times New Roman"/>
          <w:sz w:val="28"/>
          <w:szCs w:val="28"/>
        </w:rPr>
      </w:pPr>
    </w:p>
    <w:p w14:paraId="24CAA4CC"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(ОПК-9) 3.Правовую информацию можно определить как </w:t>
      </w:r>
    </w:p>
    <w:p w14:paraId="0D20DBB0"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А. массив правовых актов и тесно связанных с ними справочных, нормативно-технических и научных материалов, охватывающих все сферы правовой деятельности.</w:t>
      </w:r>
    </w:p>
    <w:p w14:paraId="40989D8B"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Б. массив правовых актов</w:t>
      </w:r>
    </w:p>
    <w:p w14:paraId="39E0B696"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В. массив справочных, нормативно-технических и научных материалов</w:t>
      </w:r>
    </w:p>
    <w:p w14:paraId="7CC97134" w14:textId="77777777" w:rsidR="00AA0C56" w:rsidRPr="00E33FE1" w:rsidRDefault="00AA0C56" w:rsidP="00E33FE1">
      <w:pPr>
        <w:tabs>
          <w:tab w:val="left" w:pos="2425"/>
        </w:tabs>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ab/>
      </w:r>
    </w:p>
    <w:p w14:paraId="5708DA7D"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(ОПК-10) 4. Под информационно-правовой системой (справочной правовой системой) понимается</w:t>
      </w:r>
    </w:p>
    <w:p w14:paraId="09B2DE55"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А. система сбора и систематизации нормативных правовых актов</w:t>
      </w:r>
    </w:p>
    <w:p w14:paraId="2E080C17"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Б. информационная система, предназначенная для сбора, систематизации, хранения и поиска правовой информации по запросам пользователей.</w:t>
      </w:r>
    </w:p>
    <w:p w14:paraId="05C4A474"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В. Информационная система, содержащая нормативные правовые акты и материалы судебной практики</w:t>
      </w:r>
    </w:p>
    <w:p w14:paraId="63E59E4D"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(ОПК-10)5. В соответствии со Стратегией развития информационного общества в Российской Федерации, целями формирования и развития информационного общества в Российской Федерации являются:</w:t>
      </w:r>
    </w:p>
    <w:p w14:paraId="7AF6D798"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А. совершенствование системы государственного управления на основе использования информационных и телекоммуникационных технологий</w:t>
      </w:r>
    </w:p>
    <w:p w14:paraId="6AB9EA70"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Б.</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повышение эффективности использования информационных и телекоммуникационных технологий в системе государственного управления </w:t>
      </w:r>
    </w:p>
    <w:p w14:paraId="7963AD37"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lastRenderedPageBreak/>
        <w:t>В. повышение качества жизни граждан, обеспечение конкурентоспособности России, развитие экономической, социально-политической, культурной и духовной сфер жизни общества, совершенствование системы государственного управления на основе использования информационных и телекоммуникационных технологий.</w:t>
      </w:r>
    </w:p>
    <w:p w14:paraId="7FF911B6"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p>
    <w:p w14:paraId="11296157"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(ОПК-9) 6.</w:t>
      </w:r>
      <w:r w:rsidRPr="00E33FE1">
        <w:rPr>
          <w:rFonts w:ascii="Times New Roman" w:hAnsi="Times New Roman" w:cs="Times New Roman"/>
          <w:sz w:val="28"/>
          <w:szCs w:val="28"/>
          <w:shd w:val="clear" w:color="auto" w:fill="FFFFFF"/>
        </w:rPr>
        <w:t xml:space="preserve"> Правовую информацию, в зависимости от того, от кого она исходит, и на что направлена, можно разделить на следующие</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 xml:space="preserve">группы: </w:t>
      </w:r>
    </w:p>
    <w:p w14:paraId="7B880192"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официальная правовая информация</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и неофициальная правовая информация</w:t>
      </w:r>
    </w:p>
    <w:p w14:paraId="2BB13C5F"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официальная правовая информация, информация индивидуально - правового характера, имеющая юридическое значение, и неофициальная правовая информация.</w:t>
      </w:r>
    </w:p>
    <w:p w14:paraId="4965C594"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официальная правовая информация</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органов законодательной власти и официальная правовая информация</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органов исполнительной</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власти.</w:t>
      </w:r>
    </w:p>
    <w:p w14:paraId="60599A07"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6876E185"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(ОПК-6) 7. Акты официального разъяснения действующих норм являются</w:t>
      </w:r>
    </w:p>
    <w:p w14:paraId="33B6A97F"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Нормативно-правовыми актами</w:t>
      </w:r>
    </w:p>
    <w:p w14:paraId="0191427C"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Актами толкования, не содержащими новых норм</w:t>
      </w:r>
    </w:p>
    <w:p w14:paraId="3CB03E41"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Вопрос о правовой природе таких актов является дискуссионным</w:t>
      </w:r>
    </w:p>
    <w:p w14:paraId="505107B9"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(ОПК-9) 8. Неофициальная правовая информация представляет собой</w:t>
      </w:r>
    </w:p>
    <w:p w14:paraId="4FA22DC8"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А. материалы судебной практики </w:t>
      </w:r>
    </w:p>
    <w:p w14:paraId="1BC328E0"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материалы и сведения о законодательстве и практике его применения</w:t>
      </w:r>
    </w:p>
    <w:p w14:paraId="2903DD56"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Материалы систематизации нормативных правовых актов</w:t>
      </w:r>
    </w:p>
    <w:p w14:paraId="144EFC6B" w14:textId="77777777" w:rsidR="00187E07" w:rsidRPr="00E33FE1" w:rsidRDefault="00187E07" w:rsidP="00E33FE1">
      <w:pPr>
        <w:spacing w:after="0" w:line="240" w:lineRule="auto"/>
        <w:contextualSpacing/>
        <w:jc w:val="both"/>
        <w:rPr>
          <w:rFonts w:ascii="Times New Roman" w:hAnsi="Times New Roman" w:cs="Times New Roman"/>
          <w:sz w:val="28"/>
          <w:szCs w:val="28"/>
        </w:rPr>
      </w:pPr>
    </w:p>
    <w:p w14:paraId="353655FC"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(ОПК-10) 9. Неофициальная правовая информация отличается от официальной </w:t>
      </w:r>
    </w:p>
    <w:p w14:paraId="008D7879"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тем, что не влечет правовых последствий</w:t>
      </w:r>
    </w:p>
    <w:p w14:paraId="4E5357DA"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тем, что не имеет четкого источника происхождения</w:t>
      </w:r>
    </w:p>
    <w:p w14:paraId="6E5E323E"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В. Тем, что не является рекомендованной к использованию </w:t>
      </w:r>
    </w:p>
    <w:p w14:paraId="2EBA56FB"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3DA7A8BC"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(ОПК-6) 10. Комментарии законодательства</w:t>
      </w:r>
    </w:p>
    <w:p w14:paraId="64010E0F"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относятся к официальной правовой информации</w:t>
      </w:r>
    </w:p>
    <w:p w14:paraId="17854685"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относятся к неофициальной правовой информации</w:t>
      </w:r>
    </w:p>
    <w:p w14:paraId="6EEF1376"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Не относятся к правовой информации.</w:t>
      </w:r>
    </w:p>
    <w:p w14:paraId="64CA8A14" w14:textId="77777777" w:rsidR="00AA0C56" w:rsidRPr="00E33FE1" w:rsidRDefault="00AA0C56" w:rsidP="00E33FE1">
      <w:pPr>
        <w:pStyle w:val="BodyText--"/>
        <w:spacing w:line="240" w:lineRule="auto"/>
        <w:ind w:firstLine="0"/>
        <w:contextualSpacing/>
        <w:rPr>
          <w:rFonts w:ascii="Times New Roman" w:hAnsi="Times New Roman" w:cs="Times New Roman"/>
          <w:noProof w:val="0"/>
          <w:sz w:val="28"/>
          <w:szCs w:val="28"/>
        </w:rPr>
      </w:pPr>
      <w:r w:rsidRPr="00E33FE1">
        <w:rPr>
          <w:rFonts w:ascii="Times New Roman" w:hAnsi="Times New Roman" w:cs="Times New Roman"/>
          <w:noProof w:val="0"/>
          <w:sz w:val="28"/>
          <w:szCs w:val="28"/>
        </w:rPr>
        <w:t>(ОПК-6) 11. Что относится к источникам позитивного права в Российской Федерации?</w:t>
      </w:r>
    </w:p>
    <w:p w14:paraId="492016FA" w14:textId="77777777" w:rsidR="00AA0C56" w:rsidRPr="00E33FE1" w:rsidRDefault="00AA0C56" w:rsidP="00E33FE1">
      <w:pPr>
        <w:pStyle w:val="BodyText--"/>
        <w:spacing w:line="240" w:lineRule="auto"/>
        <w:ind w:firstLine="0"/>
        <w:contextualSpacing/>
        <w:rPr>
          <w:rFonts w:ascii="Times New Roman" w:hAnsi="Times New Roman" w:cs="Times New Roman"/>
          <w:noProof w:val="0"/>
          <w:sz w:val="28"/>
          <w:szCs w:val="28"/>
        </w:rPr>
      </w:pPr>
      <w:r w:rsidRPr="00E33FE1">
        <w:rPr>
          <w:rFonts w:ascii="Times New Roman" w:hAnsi="Times New Roman" w:cs="Times New Roman"/>
          <w:noProof w:val="0"/>
          <w:sz w:val="28"/>
          <w:szCs w:val="28"/>
        </w:rPr>
        <w:t>А) нормативный правовой акт, регулирующий общественные отношения;</w:t>
      </w:r>
    </w:p>
    <w:p w14:paraId="6F1E5C5E" w14:textId="77777777" w:rsidR="00AA0C56" w:rsidRPr="00E33FE1" w:rsidRDefault="00AA0C56" w:rsidP="00E33FE1">
      <w:pPr>
        <w:pStyle w:val="BodyText--"/>
        <w:spacing w:line="240" w:lineRule="auto"/>
        <w:ind w:firstLine="0"/>
        <w:contextualSpacing/>
        <w:rPr>
          <w:rFonts w:ascii="Times New Roman" w:hAnsi="Times New Roman" w:cs="Times New Roman"/>
          <w:noProof w:val="0"/>
          <w:sz w:val="28"/>
          <w:szCs w:val="28"/>
        </w:rPr>
      </w:pPr>
      <w:r w:rsidRPr="00E33FE1">
        <w:rPr>
          <w:rFonts w:ascii="Times New Roman" w:hAnsi="Times New Roman" w:cs="Times New Roman"/>
          <w:noProof w:val="0"/>
          <w:sz w:val="28"/>
          <w:szCs w:val="28"/>
        </w:rPr>
        <w:t>Б) правовой акт, разъясняющий применения нормы права;</w:t>
      </w:r>
    </w:p>
    <w:p w14:paraId="7ACA8365" w14:textId="77777777" w:rsidR="00AA0C56" w:rsidRPr="00E33FE1" w:rsidRDefault="00AA0C56" w:rsidP="00E33FE1">
      <w:pPr>
        <w:pStyle w:val="BodyText--"/>
        <w:spacing w:line="240" w:lineRule="auto"/>
        <w:ind w:firstLine="0"/>
        <w:contextualSpacing/>
        <w:rPr>
          <w:rFonts w:ascii="Times New Roman" w:hAnsi="Times New Roman" w:cs="Times New Roman"/>
          <w:noProof w:val="0"/>
          <w:sz w:val="28"/>
          <w:szCs w:val="28"/>
        </w:rPr>
      </w:pPr>
      <w:r w:rsidRPr="00E33FE1">
        <w:rPr>
          <w:rFonts w:ascii="Times New Roman" w:hAnsi="Times New Roman" w:cs="Times New Roman"/>
          <w:noProof w:val="0"/>
          <w:sz w:val="28"/>
          <w:szCs w:val="28"/>
        </w:rPr>
        <w:t>В) комментарий законодательства;</w:t>
      </w:r>
    </w:p>
    <w:p w14:paraId="461FC6A2" w14:textId="77777777" w:rsidR="00AA0C56" w:rsidRPr="00E33FE1" w:rsidRDefault="00AA0C56" w:rsidP="00E33FE1">
      <w:pPr>
        <w:pStyle w:val="BodyText--"/>
        <w:spacing w:line="240" w:lineRule="auto"/>
        <w:ind w:firstLine="0"/>
        <w:contextualSpacing/>
        <w:rPr>
          <w:rFonts w:ascii="Times New Roman" w:hAnsi="Times New Roman" w:cs="Times New Roman"/>
          <w:noProof w:val="0"/>
          <w:sz w:val="28"/>
          <w:szCs w:val="28"/>
        </w:rPr>
      </w:pPr>
      <w:r w:rsidRPr="00E33FE1">
        <w:rPr>
          <w:rFonts w:ascii="Times New Roman" w:hAnsi="Times New Roman" w:cs="Times New Roman"/>
          <w:noProof w:val="0"/>
          <w:sz w:val="28"/>
          <w:szCs w:val="28"/>
        </w:rPr>
        <w:t>Г) судебное решение.</w:t>
      </w:r>
    </w:p>
    <w:p w14:paraId="4C1401F4"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369BC3F5" w14:textId="77777777" w:rsidR="00AA0C56" w:rsidRPr="00E33FE1" w:rsidRDefault="00AA0C56" w:rsidP="00E33FE1">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(ОПК-9) 12. Применение норм гражданского законодательства иностранных государств на территории России…</w:t>
      </w:r>
    </w:p>
    <w:p w14:paraId="10B97170" w14:textId="77777777" w:rsidR="00AA0C56" w:rsidRPr="00E33FE1" w:rsidRDefault="00AA0C56" w:rsidP="00E33FE1">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возможно только при отсутствии норм в российском законодательстве.</w:t>
      </w:r>
    </w:p>
    <w:p w14:paraId="35418A96" w14:textId="77777777" w:rsidR="00AA0C56" w:rsidRPr="00E33FE1" w:rsidRDefault="00AA0C56" w:rsidP="00E33FE1">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lastRenderedPageBreak/>
        <w:t>б) возможно только в регулировании наследственных отношений.</w:t>
      </w:r>
    </w:p>
    <w:p w14:paraId="2E6E7F79" w14:textId="77777777" w:rsidR="00AA0C56" w:rsidRPr="00E33FE1" w:rsidRDefault="00AA0C56" w:rsidP="00E33FE1">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возможно, в соответствии с правилами раздела 6 Гражданского кодекса РФ.</w:t>
      </w:r>
    </w:p>
    <w:p w14:paraId="601D1CC5"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г) невозможно.</w:t>
      </w:r>
      <w:r w:rsidRPr="00E33FE1">
        <w:rPr>
          <w:rFonts w:ascii="Times New Roman" w:hAnsi="Times New Roman" w:cs="Times New Roman"/>
          <w:sz w:val="28"/>
          <w:szCs w:val="28"/>
        </w:rPr>
        <w:tab/>
      </w:r>
    </w:p>
    <w:p w14:paraId="57E5AD46"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21352C00" w14:textId="77777777" w:rsidR="00AA0C56" w:rsidRPr="00E33FE1" w:rsidRDefault="00AA0C56" w:rsidP="00E33FE1">
      <w:pPr>
        <w:spacing w:after="0" w:line="240" w:lineRule="auto"/>
        <w:contextualSpacing/>
        <w:jc w:val="both"/>
        <w:rPr>
          <w:rFonts w:ascii="Times New Roman" w:hAnsi="Times New Roman" w:cs="Times New Roman"/>
          <w:bCs/>
          <w:sz w:val="28"/>
          <w:szCs w:val="28"/>
        </w:rPr>
      </w:pPr>
      <w:r w:rsidRPr="00E33FE1">
        <w:rPr>
          <w:rFonts w:ascii="Times New Roman" w:hAnsi="Times New Roman" w:cs="Times New Roman"/>
          <w:sz w:val="28"/>
          <w:szCs w:val="28"/>
        </w:rPr>
        <w:t xml:space="preserve">(ОПК-6) 13. </w:t>
      </w:r>
      <w:r w:rsidRPr="00E33FE1">
        <w:rPr>
          <w:rFonts w:ascii="Times New Roman" w:hAnsi="Times New Roman" w:cs="Times New Roman"/>
          <w:bCs/>
          <w:sz w:val="28"/>
          <w:szCs w:val="28"/>
        </w:rPr>
        <w:t xml:space="preserve">Подача обращения в суд посредством сервиса «Электронное правосудие» возможна </w:t>
      </w:r>
    </w:p>
    <w:p w14:paraId="0FE5C01D" w14:textId="77777777" w:rsidR="00AA0C56" w:rsidRPr="00E33FE1" w:rsidRDefault="00AA0C56" w:rsidP="00E33FE1">
      <w:pPr>
        <w:pStyle w:val="a6"/>
        <w:numPr>
          <w:ilvl w:val="0"/>
          <w:numId w:val="111"/>
        </w:numPr>
        <w:ind w:left="0" w:firstLine="0"/>
        <w:rPr>
          <w:rFonts w:ascii="Times New Roman" w:hAnsi="Times New Roman" w:cs="Times New Roman"/>
          <w:sz w:val="28"/>
          <w:szCs w:val="28"/>
        </w:rPr>
      </w:pPr>
      <w:r w:rsidRPr="00E33FE1">
        <w:rPr>
          <w:rFonts w:ascii="Times New Roman" w:hAnsi="Times New Roman" w:cs="Times New Roman"/>
          <w:sz w:val="28"/>
          <w:szCs w:val="28"/>
        </w:rPr>
        <w:t>Для любых авторизованных пользователей</w:t>
      </w:r>
    </w:p>
    <w:p w14:paraId="7C07D047" w14:textId="77777777" w:rsidR="00AA0C56" w:rsidRPr="00E33FE1" w:rsidRDefault="00AA0C56" w:rsidP="00E33FE1">
      <w:pPr>
        <w:pStyle w:val="a6"/>
        <w:numPr>
          <w:ilvl w:val="0"/>
          <w:numId w:val="111"/>
        </w:numPr>
        <w:ind w:left="0" w:firstLine="0"/>
        <w:rPr>
          <w:rFonts w:ascii="Times New Roman" w:hAnsi="Times New Roman" w:cs="Times New Roman"/>
          <w:sz w:val="28"/>
          <w:szCs w:val="28"/>
        </w:rPr>
      </w:pPr>
      <w:r w:rsidRPr="00E33FE1">
        <w:rPr>
          <w:rFonts w:ascii="Times New Roman" w:hAnsi="Times New Roman" w:cs="Times New Roman"/>
          <w:sz w:val="28"/>
          <w:szCs w:val="28"/>
        </w:rPr>
        <w:t>Для лиц с подтвержденной учетной записью в Единой системе идентификации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аутентификации (ЕСИА)</w:t>
      </w:r>
    </w:p>
    <w:p w14:paraId="52CE3964" w14:textId="77777777" w:rsidR="00AA0C56" w:rsidRPr="00E33FE1" w:rsidRDefault="00AA0C56" w:rsidP="00E33FE1">
      <w:pPr>
        <w:pStyle w:val="a6"/>
        <w:numPr>
          <w:ilvl w:val="0"/>
          <w:numId w:val="111"/>
        </w:numPr>
        <w:ind w:left="0" w:firstLine="0"/>
        <w:rPr>
          <w:rFonts w:ascii="Times New Roman" w:hAnsi="Times New Roman" w:cs="Times New Roman"/>
          <w:sz w:val="28"/>
          <w:szCs w:val="28"/>
        </w:rPr>
      </w:pPr>
      <w:r w:rsidRPr="00E33FE1">
        <w:rPr>
          <w:rFonts w:ascii="Times New Roman" w:hAnsi="Times New Roman" w:cs="Times New Roman"/>
          <w:sz w:val="28"/>
          <w:szCs w:val="28"/>
        </w:rPr>
        <w:t>Для лиц с подтвержденной учетной записью в Единой системе идентификации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аутентификации (ЕСИА) или с усиленной цифровой подписью</w:t>
      </w:r>
    </w:p>
    <w:p w14:paraId="4C7C8612" w14:textId="77777777" w:rsidR="00AA0C56" w:rsidRPr="00E33FE1" w:rsidRDefault="00AA0C56" w:rsidP="00E33FE1">
      <w:pPr>
        <w:tabs>
          <w:tab w:val="left" w:pos="1754"/>
        </w:tabs>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ab/>
      </w:r>
    </w:p>
    <w:p w14:paraId="60304B16" w14:textId="77777777" w:rsidR="00AA0C56" w:rsidRPr="00E33FE1" w:rsidRDefault="00AA0C56" w:rsidP="00E33FE1">
      <w:pPr>
        <w:spacing w:after="0" w:line="240" w:lineRule="auto"/>
        <w:contextualSpacing/>
        <w:jc w:val="both"/>
        <w:rPr>
          <w:rFonts w:ascii="Times New Roman" w:hAnsi="Times New Roman" w:cs="Times New Roman"/>
          <w:bCs/>
          <w:sz w:val="28"/>
          <w:szCs w:val="28"/>
        </w:rPr>
      </w:pPr>
      <w:r w:rsidRPr="00E33FE1">
        <w:rPr>
          <w:rFonts w:ascii="Times New Roman" w:hAnsi="Times New Roman" w:cs="Times New Roman"/>
          <w:bCs/>
          <w:sz w:val="28"/>
          <w:szCs w:val="28"/>
        </w:rPr>
        <w:t xml:space="preserve">(УК-1) 14. В системе ГАС Правосудие можно получить доступ к информации </w:t>
      </w:r>
    </w:p>
    <w:p w14:paraId="37BD7012" w14:textId="77777777" w:rsidR="00AA0C56" w:rsidRPr="00E33FE1" w:rsidRDefault="00AA0C56" w:rsidP="00E33FE1">
      <w:pPr>
        <w:pStyle w:val="a6"/>
        <w:numPr>
          <w:ilvl w:val="0"/>
          <w:numId w:val="112"/>
        </w:numPr>
        <w:ind w:left="0" w:firstLine="0"/>
        <w:rPr>
          <w:rFonts w:ascii="Times New Roman" w:hAnsi="Times New Roman" w:cs="Times New Roman"/>
          <w:sz w:val="28"/>
          <w:szCs w:val="28"/>
        </w:rPr>
      </w:pPr>
      <w:r w:rsidRPr="00E33FE1">
        <w:rPr>
          <w:rFonts w:ascii="Times New Roman" w:hAnsi="Times New Roman" w:cs="Times New Roman"/>
          <w:sz w:val="28"/>
          <w:szCs w:val="28"/>
        </w:rPr>
        <w:t>По любым делам, находящимся в настоящее время в производстве в федеральных судах общей юрисдикции</w:t>
      </w:r>
    </w:p>
    <w:p w14:paraId="79813DA6" w14:textId="77777777" w:rsidR="00AA0C56" w:rsidRPr="00E33FE1" w:rsidRDefault="00AA0C56" w:rsidP="00E33FE1">
      <w:pPr>
        <w:pStyle w:val="a6"/>
        <w:numPr>
          <w:ilvl w:val="0"/>
          <w:numId w:val="112"/>
        </w:numPr>
        <w:ind w:left="0" w:firstLine="0"/>
        <w:rPr>
          <w:rFonts w:ascii="Times New Roman" w:hAnsi="Times New Roman" w:cs="Times New Roman"/>
          <w:sz w:val="28"/>
          <w:szCs w:val="28"/>
        </w:rPr>
      </w:pPr>
      <w:r w:rsidRPr="00E33FE1">
        <w:rPr>
          <w:rFonts w:ascii="Times New Roman" w:hAnsi="Times New Roman" w:cs="Times New Roman"/>
          <w:sz w:val="28"/>
          <w:szCs w:val="28"/>
        </w:rPr>
        <w:t>По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судебным делам, участником которых является пользователь</w:t>
      </w:r>
    </w:p>
    <w:p w14:paraId="6E2704B6" w14:textId="77777777" w:rsidR="00AA0C56" w:rsidRPr="00E33FE1" w:rsidRDefault="00AA0C56" w:rsidP="00E33FE1">
      <w:pPr>
        <w:pStyle w:val="a6"/>
        <w:numPr>
          <w:ilvl w:val="0"/>
          <w:numId w:val="112"/>
        </w:numPr>
        <w:ind w:left="0" w:firstLine="0"/>
        <w:rPr>
          <w:rFonts w:ascii="Times New Roman" w:hAnsi="Times New Roman" w:cs="Times New Roman"/>
          <w:sz w:val="28"/>
          <w:szCs w:val="28"/>
        </w:rPr>
      </w:pPr>
      <w:r w:rsidRPr="00E33FE1">
        <w:rPr>
          <w:rFonts w:ascii="Times New Roman" w:hAnsi="Times New Roman" w:cs="Times New Roman"/>
          <w:sz w:val="28"/>
          <w:szCs w:val="28"/>
        </w:rPr>
        <w:t xml:space="preserve">По любым судебным делам </w:t>
      </w:r>
    </w:p>
    <w:p w14:paraId="69EC9A3F" w14:textId="77777777" w:rsidR="00AA0C56" w:rsidRPr="00E33FE1" w:rsidRDefault="00AA0C56" w:rsidP="00E33FE1">
      <w:pPr>
        <w:pStyle w:val="a6"/>
        <w:ind w:left="0"/>
        <w:rPr>
          <w:rFonts w:ascii="Times New Roman" w:hAnsi="Times New Roman" w:cs="Times New Roman"/>
          <w:sz w:val="28"/>
          <w:szCs w:val="28"/>
        </w:rPr>
      </w:pPr>
    </w:p>
    <w:p w14:paraId="34E664E3" w14:textId="77777777" w:rsidR="00AA0C56" w:rsidRPr="00E33FE1" w:rsidRDefault="00AA0C56" w:rsidP="00E33FE1">
      <w:pPr>
        <w:spacing w:after="0" w:line="240" w:lineRule="auto"/>
        <w:contextualSpacing/>
        <w:jc w:val="both"/>
        <w:rPr>
          <w:rFonts w:ascii="Times New Roman" w:hAnsi="Times New Roman" w:cs="Times New Roman"/>
          <w:bCs/>
          <w:sz w:val="28"/>
          <w:szCs w:val="28"/>
          <w:shd w:val="clear" w:color="auto" w:fill="FFFFFF"/>
        </w:rPr>
      </w:pPr>
      <w:r w:rsidRPr="00E33FE1">
        <w:rPr>
          <w:rFonts w:ascii="Times New Roman" w:hAnsi="Times New Roman" w:cs="Times New Roman"/>
          <w:sz w:val="28"/>
          <w:szCs w:val="28"/>
        </w:rPr>
        <w:t>(ОПК-9)15.</w:t>
      </w:r>
      <w:r w:rsidRPr="00E33FE1">
        <w:rPr>
          <w:rFonts w:ascii="Times New Roman" w:hAnsi="Times New Roman" w:cs="Times New Roman"/>
          <w:bCs/>
          <w:sz w:val="28"/>
          <w:szCs w:val="28"/>
          <w:shd w:val="clear" w:color="auto" w:fill="FFFFFF"/>
        </w:rPr>
        <w:t xml:space="preserve"> Документы, содержащие информацию о поддержке лиц, участвующих в деле, рассматриваемом арбитражным судом, либо содержащие оценку деятельности этих лиц</w:t>
      </w:r>
    </w:p>
    <w:p w14:paraId="05B937ED" w14:textId="77777777" w:rsidR="00AA0C56" w:rsidRPr="00E33FE1" w:rsidRDefault="00AA0C56" w:rsidP="00E33FE1">
      <w:pPr>
        <w:pStyle w:val="a6"/>
        <w:numPr>
          <w:ilvl w:val="0"/>
          <w:numId w:val="117"/>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Могут использоваться лицами, участвующими в деле, для обоснования своей позиции</w:t>
      </w:r>
    </w:p>
    <w:p w14:paraId="2DA3424F" w14:textId="77777777" w:rsidR="00AA0C56" w:rsidRPr="00E33FE1" w:rsidRDefault="00AA0C56" w:rsidP="00E33FE1">
      <w:pPr>
        <w:pStyle w:val="a6"/>
        <w:numPr>
          <w:ilvl w:val="0"/>
          <w:numId w:val="117"/>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Могут использоваться лицами, участвующими в деле, как доказательства фактов, имеющих отношение к рассматриваемому делу</w:t>
      </w:r>
    </w:p>
    <w:p w14:paraId="6B33A7EA" w14:textId="77777777" w:rsidR="00AA0C56" w:rsidRPr="00E33FE1" w:rsidRDefault="00AA0C56" w:rsidP="00E33FE1">
      <w:pPr>
        <w:pStyle w:val="a6"/>
        <w:numPr>
          <w:ilvl w:val="0"/>
          <w:numId w:val="117"/>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Не принимаются арбитражным судом</w:t>
      </w:r>
    </w:p>
    <w:p w14:paraId="37BDA655"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01A2DB22"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5FBD4911" w14:textId="77777777" w:rsidR="00AA0C56" w:rsidRPr="00E33FE1" w:rsidRDefault="006033BC" w:rsidP="00E33F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(ОПК-6) </w:t>
      </w:r>
      <w:r w:rsidR="00AA0C56" w:rsidRPr="00E33FE1">
        <w:rPr>
          <w:rFonts w:ascii="Times New Roman" w:hAnsi="Times New Roman" w:cs="Times New Roman"/>
          <w:bCs/>
          <w:sz w:val="28"/>
          <w:szCs w:val="28"/>
        </w:rPr>
        <w:t>16. Пользователь информацией о деятельности судов РФ имеет право</w:t>
      </w:r>
    </w:p>
    <w:p w14:paraId="7BA90756" w14:textId="77777777" w:rsidR="00AA0C56" w:rsidRPr="00E33FE1" w:rsidRDefault="00AA0C56" w:rsidP="00E33FE1">
      <w:pPr>
        <w:pStyle w:val="a6"/>
        <w:numPr>
          <w:ilvl w:val="0"/>
          <w:numId w:val="114"/>
        </w:numPr>
        <w:ind w:left="0" w:firstLine="0"/>
        <w:rPr>
          <w:rFonts w:ascii="Times New Roman" w:hAnsi="Times New Roman" w:cs="Times New Roman"/>
          <w:sz w:val="28"/>
          <w:szCs w:val="28"/>
        </w:rPr>
      </w:pPr>
      <w:r w:rsidRPr="00E33FE1">
        <w:rPr>
          <w:rFonts w:ascii="Times New Roman" w:hAnsi="Times New Roman" w:cs="Times New Roman"/>
          <w:sz w:val="28"/>
          <w:szCs w:val="28"/>
        </w:rPr>
        <w:t>Получать достоверную информацию о деятельности судов, необходимость которой он обоснует</w:t>
      </w:r>
    </w:p>
    <w:p w14:paraId="1E8B64B5" w14:textId="77777777" w:rsidR="00AA0C56" w:rsidRPr="00E33FE1" w:rsidRDefault="00AA0C56" w:rsidP="00E33FE1">
      <w:pPr>
        <w:pStyle w:val="a6"/>
        <w:numPr>
          <w:ilvl w:val="0"/>
          <w:numId w:val="114"/>
        </w:numPr>
        <w:ind w:left="0" w:firstLine="0"/>
        <w:rPr>
          <w:rFonts w:ascii="Times New Roman" w:hAnsi="Times New Roman" w:cs="Times New Roman"/>
          <w:sz w:val="28"/>
          <w:szCs w:val="28"/>
        </w:rPr>
      </w:pPr>
      <w:r w:rsidRPr="00E33FE1">
        <w:rPr>
          <w:rFonts w:ascii="Times New Roman" w:hAnsi="Times New Roman" w:cs="Times New Roman"/>
          <w:sz w:val="28"/>
          <w:szCs w:val="28"/>
          <w:shd w:val="clear" w:color="auto" w:fill="FFFFFF"/>
        </w:rPr>
        <w:t>Не обосновывать необходимость получения запрашиваемой информации о деятельности судов, доступ к которой не ограничен</w:t>
      </w:r>
    </w:p>
    <w:p w14:paraId="64A32DF9" w14:textId="77777777" w:rsidR="00AA0C56" w:rsidRPr="00E33FE1" w:rsidRDefault="00AA0C56" w:rsidP="00E33FE1">
      <w:pPr>
        <w:pStyle w:val="a6"/>
        <w:numPr>
          <w:ilvl w:val="0"/>
          <w:numId w:val="114"/>
        </w:numPr>
        <w:ind w:left="0" w:firstLine="0"/>
        <w:rPr>
          <w:rFonts w:ascii="Times New Roman" w:hAnsi="Times New Roman" w:cs="Times New Roman"/>
          <w:sz w:val="28"/>
          <w:szCs w:val="28"/>
        </w:rPr>
      </w:pPr>
      <w:r w:rsidRPr="00E33FE1">
        <w:rPr>
          <w:rFonts w:ascii="Times New Roman" w:hAnsi="Times New Roman" w:cs="Times New Roman"/>
          <w:sz w:val="28"/>
          <w:szCs w:val="28"/>
        </w:rPr>
        <w:t>Получать любую информацию о деятельности судов</w:t>
      </w:r>
    </w:p>
    <w:p w14:paraId="63278877" w14:textId="77777777" w:rsidR="00AA0C56" w:rsidRPr="00E33FE1" w:rsidRDefault="00AA0C56" w:rsidP="00E33FE1">
      <w:pPr>
        <w:pStyle w:val="a6"/>
        <w:ind w:left="0"/>
        <w:rPr>
          <w:rFonts w:ascii="Times New Roman" w:hAnsi="Times New Roman" w:cs="Times New Roman"/>
          <w:sz w:val="28"/>
          <w:szCs w:val="28"/>
        </w:rPr>
      </w:pPr>
    </w:p>
    <w:p w14:paraId="7EAB235B"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(ОПК-9) 17. Под информационно-правовой системой (справочной правовой системой) понимается</w:t>
      </w:r>
    </w:p>
    <w:p w14:paraId="06784A01"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система сбора и систематизации нормативных правовых актов</w:t>
      </w:r>
    </w:p>
    <w:p w14:paraId="4FBBCA3A"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информационная система, предназначенная для сбора, систематизации, хранения и поиска правовой информации по запросам пользователей.</w:t>
      </w:r>
    </w:p>
    <w:p w14:paraId="7249DFF2"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информационная система, содержащая нормативные правовые акты и материалы судебной практики</w:t>
      </w:r>
    </w:p>
    <w:p w14:paraId="17212EB1"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6F0905CE"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(ОПК-9) 18. В информационном обществе информация становится:</w:t>
      </w:r>
    </w:p>
    <w:p w14:paraId="483090F1"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важным стратегическим ресурсом;</w:t>
      </w:r>
    </w:p>
    <w:p w14:paraId="0A3556FA"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экономическим товаром;</w:t>
      </w:r>
    </w:p>
    <w:p w14:paraId="3B567E1A"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оружием;</w:t>
      </w:r>
    </w:p>
    <w:p w14:paraId="003077A7"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г) средством производства</w:t>
      </w:r>
    </w:p>
    <w:p w14:paraId="5E6AEABA"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46BBD017"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(ОПК-10) 19. Информационная безопасность - это </w:t>
      </w:r>
    </w:p>
    <w:p w14:paraId="2E2AE783"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состояние защищенности информации, циркулирующей в обществе;</w:t>
      </w:r>
    </w:p>
    <w:p w14:paraId="3F00484F"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состояние правовой защищенности информационных ресурсов, информационных продуктов, информационных услуг;</w:t>
      </w:r>
    </w:p>
    <w:p w14:paraId="08E2CFA0"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состояние защищенности информационных ресурсов, обеспечивающее их формирование, использование и развитие в интересах граждан, организаций, государства;</w:t>
      </w:r>
    </w:p>
    <w:p w14:paraId="0043E733"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г) состояние защищенности национальных интересов Российской Федерации в информационной сфере, определяющихся совокупностью сбалансированных интересов личности, общества и государства.</w:t>
      </w:r>
    </w:p>
    <w:p w14:paraId="48093A3C"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p>
    <w:p w14:paraId="250BFE2B" w14:textId="77777777" w:rsidR="00AA0C56" w:rsidRPr="00E33FE1" w:rsidRDefault="00AA0C56" w:rsidP="00E33FE1">
      <w:pPr>
        <w:spacing w:after="0" w:line="240" w:lineRule="auto"/>
        <w:contextualSpacing/>
        <w:jc w:val="both"/>
        <w:rPr>
          <w:rFonts w:ascii="Times New Roman" w:hAnsi="Times New Roman" w:cs="Times New Roman"/>
          <w:bCs/>
          <w:sz w:val="28"/>
          <w:szCs w:val="28"/>
        </w:rPr>
      </w:pPr>
      <w:r w:rsidRPr="00E33FE1">
        <w:rPr>
          <w:rFonts w:ascii="Times New Roman" w:hAnsi="Times New Roman" w:cs="Times New Roman"/>
          <w:sz w:val="28"/>
          <w:szCs w:val="28"/>
        </w:rPr>
        <w:t>(ОПК-9)</w:t>
      </w:r>
      <w:r w:rsidRPr="00E33FE1">
        <w:rPr>
          <w:rFonts w:ascii="Times New Roman" w:hAnsi="Times New Roman" w:cs="Times New Roman"/>
          <w:sz w:val="28"/>
          <w:szCs w:val="28"/>
          <w:shd w:val="clear" w:color="auto" w:fill="FFFFFF"/>
        </w:rPr>
        <w:t xml:space="preserve"> 20. </w:t>
      </w:r>
      <w:r w:rsidRPr="00E33FE1">
        <w:rPr>
          <w:rFonts w:ascii="Times New Roman" w:hAnsi="Times New Roman" w:cs="Times New Roman"/>
          <w:bCs/>
          <w:sz w:val="28"/>
          <w:szCs w:val="28"/>
        </w:rPr>
        <w:t>Информационно-правовая справочная система содержит в своем информационном массиве:</w:t>
      </w:r>
    </w:p>
    <w:p w14:paraId="58228ED6"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а) нормативные акты Российской Федерации; международные договоры; материалы судебной практики; научную литературу и комментарии законодательства; конструктор договоров. </w:t>
      </w:r>
    </w:p>
    <w:p w14:paraId="40CE9211"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документы по внутреннему законодательству других стран; анализ судебной практики;</w:t>
      </w:r>
    </w:p>
    <w:p w14:paraId="4FC66659"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законодательство Российской Федерации и анализ судебной практики.</w:t>
      </w:r>
    </w:p>
    <w:p w14:paraId="09514BD0"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0ED6181F"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(ОПК-10) 21. Совокупность официальных взглядов на цели, задачи, принципы и основные направления обеспечения информационной безопасности изложены в</w:t>
      </w:r>
    </w:p>
    <w:p w14:paraId="46682185"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Конституции РФ;</w:t>
      </w:r>
    </w:p>
    <w:p w14:paraId="23DAD75D"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Гражданском Кодексе РФ;</w:t>
      </w:r>
    </w:p>
    <w:p w14:paraId="1D84E1C8"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Доктрине информационной безопасности РФ;</w:t>
      </w:r>
    </w:p>
    <w:p w14:paraId="0DD664B7"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г) Федеральном законе «Об информации, информационных технологиях и защите информации».</w:t>
      </w:r>
    </w:p>
    <w:p w14:paraId="74E276A7"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2EEECB05"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(ОПК-9)22. Защита информации представляет собой принятие следующих мер:</w:t>
      </w:r>
    </w:p>
    <w:p w14:paraId="19EF5D74"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w:t>
      </w:r>
      <w:r w:rsidRPr="00E33FE1">
        <w:rPr>
          <w:rFonts w:ascii="Times New Roman" w:hAnsi="Times New Roman" w:cs="Times New Roman"/>
          <w:sz w:val="28"/>
          <w:szCs w:val="28"/>
          <w:shd w:val="clear" w:color="auto" w:fill="FFFFFF"/>
        </w:rPr>
        <w:t xml:space="preserve"> правовых, организационных и технических</w:t>
      </w:r>
      <w:r w:rsidRPr="00E33FE1">
        <w:rPr>
          <w:rFonts w:ascii="Times New Roman" w:hAnsi="Times New Roman" w:cs="Times New Roman"/>
          <w:sz w:val="28"/>
          <w:szCs w:val="28"/>
        </w:rPr>
        <w:t>;</w:t>
      </w:r>
    </w:p>
    <w:p w14:paraId="0EE0EE6E"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технических;</w:t>
      </w:r>
    </w:p>
    <w:p w14:paraId="6627A9C8"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экономических и технических;</w:t>
      </w:r>
    </w:p>
    <w:p w14:paraId="1AA943DC"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г) организационных.</w:t>
      </w:r>
    </w:p>
    <w:p w14:paraId="6A9D1F78"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28CD228D"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(ОПК-10) 23. Защита информации направлена на:</w:t>
      </w:r>
    </w:p>
    <w:p w14:paraId="60B33A89"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обеспечение мирового господства России в информационной сфере;</w:t>
      </w:r>
    </w:p>
    <w:p w14:paraId="56D98644"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lastRenderedPageBreak/>
        <w:t>б)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7200B924"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обеспечение защиты государственной тайны и иных сведений ограниченного доступа.</w:t>
      </w:r>
    </w:p>
    <w:p w14:paraId="20CB7D23"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398C6049"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(ОПК-10) 24. Средства защиты сведений, составляющих государственную тайну, включают:</w:t>
      </w:r>
    </w:p>
    <w:p w14:paraId="5956AFAD"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а) организационно-правовые средства;</w:t>
      </w:r>
    </w:p>
    <w:p w14:paraId="6D9E73E9"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б) криптографические средства;</w:t>
      </w:r>
    </w:p>
    <w:p w14:paraId="72D19958"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в) экономические средства;</w:t>
      </w:r>
    </w:p>
    <w:p w14:paraId="6DF4ADCA"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г) средства контроля эффективности защиты информации;</w:t>
      </w:r>
    </w:p>
    <w:p w14:paraId="5EBC2314"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729AAA7A"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(ОПК-9) </w:t>
      </w:r>
      <w:r w:rsidRPr="00E33FE1">
        <w:rPr>
          <w:rFonts w:ascii="Times New Roman" w:hAnsi="Times New Roman" w:cs="Times New Roman"/>
          <w:sz w:val="28"/>
          <w:szCs w:val="28"/>
          <w:shd w:val="clear" w:color="auto" w:fill="FFFFFF"/>
        </w:rPr>
        <w:t xml:space="preserve">25. Информация в зависимости от категории доступа к ней подразделяется </w:t>
      </w:r>
    </w:p>
    <w:p w14:paraId="328AFFF5"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на общедоступную информацию и информацию ограниченного доступа;</w:t>
      </w:r>
    </w:p>
    <w:p w14:paraId="198A3ABD"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на информацию, свободно распространяемую и информацию, распространение которой запрещено;</w:t>
      </w:r>
    </w:p>
    <w:p w14:paraId="66FC2B3E" w14:textId="77777777" w:rsidR="00AA0C56" w:rsidRPr="00E33FE1" w:rsidRDefault="00AA0C56" w:rsidP="00E33FE1">
      <w:pPr>
        <w:pStyle w:val="aa"/>
        <w:shd w:val="clear" w:color="auto" w:fill="FFFFFF"/>
        <w:spacing w:after="0" w:line="240" w:lineRule="auto"/>
        <w:contextualSpacing/>
        <w:jc w:val="both"/>
        <w:rPr>
          <w:sz w:val="28"/>
          <w:szCs w:val="28"/>
        </w:rPr>
      </w:pPr>
      <w:r w:rsidRPr="00E33FE1">
        <w:rPr>
          <w:sz w:val="28"/>
          <w:szCs w:val="28"/>
          <w:shd w:val="clear" w:color="auto" w:fill="FFFFFF"/>
        </w:rPr>
        <w:t xml:space="preserve">в) </w:t>
      </w:r>
      <w:r w:rsidRPr="00E33FE1">
        <w:rPr>
          <w:sz w:val="28"/>
          <w:szCs w:val="28"/>
        </w:rPr>
        <w:t>информацию, свободно распространяемую и</w:t>
      </w:r>
      <w:r w:rsidR="00E33FE1" w:rsidRPr="00E33FE1">
        <w:rPr>
          <w:sz w:val="28"/>
          <w:szCs w:val="28"/>
        </w:rPr>
        <w:t xml:space="preserve"> </w:t>
      </w:r>
      <w:r w:rsidRPr="00E33FE1">
        <w:rPr>
          <w:sz w:val="28"/>
          <w:szCs w:val="28"/>
        </w:rPr>
        <w:t>информацию, предоставляемую по соглашению лиц, участвующих в соответствующих отношениях;</w:t>
      </w:r>
    </w:p>
    <w:p w14:paraId="7313C768"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58D5D179"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(ОПК-10) 26. ГАС «Правосудие» - это </w:t>
      </w:r>
    </w:p>
    <w:p w14:paraId="1DD1EFFE"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а) автоматизированная информационная система взаимодействия участников дела и органов судебной власти; </w:t>
      </w:r>
    </w:p>
    <w:p w14:paraId="19F09F5E"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б) территориально распределенная автоматизированная информационная система, предназначенная для формирования единого информационного пространства судов;</w:t>
      </w:r>
    </w:p>
    <w:p w14:paraId="3F1EA68D" w14:textId="77777777" w:rsidR="00AA0C56" w:rsidRPr="00E33FE1" w:rsidRDefault="00AA0C56" w:rsidP="00E33FE1">
      <w:pPr>
        <w:spacing w:after="0" w:line="240" w:lineRule="auto"/>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информационная система обеспечения внутреннего делопроизводства в судах общей юрисдикции</w:t>
      </w:r>
    </w:p>
    <w:p w14:paraId="15E83B0E" w14:textId="77777777" w:rsidR="00AA0C56" w:rsidRPr="00E33FE1" w:rsidRDefault="00AA0C56" w:rsidP="00E33FE1">
      <w:pPr>
        <w:pStyle w:val="aa"/>
        <w:spacing w:after="0" w:line="240" w:lineRule="auto"/>
        <w:contextualSpacing/>
        <w:jc w:val="both"/>
        <w:rPr>
          <w:sz w:val="28"/>
          <w:szCs w:val="28"/>
        </w:rPr>
      </w:pPr>
    </w:p>
    <w:p w14:paraId="092E34AC" w14:textId="77777777" w:rsidR="00AA0C56" w:rsidRPr="00E33FE1" w:rsidRDefault="00AA0C56" w:rsidP="00E33FE1">
      <w:pPr>
        <w:pStyle w:val="aa"/>
        <w:spacing w:after="0" w:line="240" w:lineRule="auto"/>
        <w:contextualSpacing/>
        <w:jc w:val="both"/>
        <w:rPr>
          <w:sz w:val="28"/>
          <w:szCs w:val="28"/>
        </w:rPr>
      </w:pPr>
      <w:r w:rsidRPr="00E33FE1">
        <w:rPr>
          <w:sz w:val="28"/>
          <w:szCs w:val="28"/>
        </w:rPr>
        <w:t xml:space="preserve">(ОПК-10) 27. В ГАС «Правосудие» </w:t>
      </w:r>
    </w:p>
    <w:p w14:paraId="4CA760E2" w14:textId="77777777" w:rsidR="00AA0C56" w:rsidRPr="00E33FE1" w:rsidRDefault="00AA0C56" w:rsidP="00E33FE1">
      <w:pPr>
        <w:pStyle w:val="aa"/>
        <w:spacing w:after="0" w:line="240" w:lineRule="auto"/>
        <w:ind w:firstLine="709"/>
        <w:contextualSpacing/>
        <w:jc w:val="both"/>
        <w:rPr>
          <w:sz w:val="28"/>
          <w:szCs w:val="28"/>
        </w:rPr>
      </w:pPr>
      <w:r w:rsidRPr="00E33FE1">
        <w:rPr>
          <w:sz w:val="28"/>
          <w:szCs w:val="28"/>
        </w:rPr>
        <w:t>а) весь документооборот публичный;</w:t>
      </w:r>
    </w:p>
    <w:p w14:paraId="4C3C92FF" w14:textId="77777777" w:rsidR="00AA0C56" w:rsidRPr="00E33FE1" w:rsidRDefault="00AA0C56" w:rsidP="00E33FE1">
      <w:pPr>
        <w:pStyle w:val="aa"/>
        <w:spacing w:after="0" w:line="240" w:lineRule="auto"/>
        <w:ind w:firstLine="709"/>
        <w:contextualSpacing/>
        <w:jc w:val="both"/>
        <w:rPr>
          <w:sz w:val="28"/>
          <w:szCs w:val="28"/>
        </w:rPr>
      </w:pPr>
      <w:r w:rsidRPr="00E33FE1">
        <w:rPr>
          <w:sz w:val="28"/>
          <w:szCs w:val="28"/>
        </w:rPr>
        <w:t>б) созданы три информационных контура документооборота: защищенный, ведомственный, публичный;</w:t>
      </w:r>
    </w:p>
    <w:p w14:paraId="4AE012C2" w14:textId="77777777" w:rsidR="00AA0C56" w:rsidRPr="00E33FE1" w:rsidRDefault="00AA0C56" w:rsidP="00E33FE1">
      <w:pPr>
        <w:pStyle w:val="aa"/>
        <w:spacing w:after="0" w:line="240" w:lineRule="auto"/>
        <w:ind w:firstLine="709"/>
        <w:contextualSpacing/>
        <w:jc w:val="both"/>
        <w:rPr>
          <w:sz w:val="28"/>
          <w:szCs w:val="28"/>
        </w:rPr>
      </w:pPr>
      <w:r w:rsidRPr="00E33FE1">
        <w:rPr>
          <w:sz w:val="28"/>
          <w:szCs w:val="28"/>
        </w:rPr>
        <w:t>в) созданы два информационных контура документооборота: ведомственный и публичный</w:t>
      </w:r>
    </w:p>
    <w:p w14:paraId="113C7951"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5806CDEC" w14:textId="77777777" w:rsidR="00AA0C56" w:rsidRPr="00E33FE1" w:rsidRDefault="00AA0C56" w:rsidP="00E33FE1">
      <w:pPr>
        <w:spacing w:after="0" w:line="240" w:lineRule="auto"/>
        <w:contextualSpacing/>
        <w:jc w:val="both"/>
        <w:rPr>
          <w:rFonts w:ascii="Times New Roman" w:hAnsi="Times New Roman" w:cs="Times New Roman"/>
          <w:bCs/>
          <w:sz w:val="28"/>
          <w:szCs w:val="28"/>
          <w:shd w:val="clear" w:color="auto" w:fill="FFFFFF"/>
        </w:rPr>
      </w:pPr>
      <w:r w:rsidRPr="00E33FE1">
        <w:rPr>
          <w:rFonts w:ascii="Times New Roman" w:hAnsi="Times New Roman" w:cs="Times New Roman"/>
          <w:sz w:val="28"/>
          <w:szCs w:val="28"/>
        </w:rPr>
        <w:t xml:space="preserve">(ОПК-10) 28. </w:t>
      </w:r>
      <w:r w:rsidRPr="00E33FE1">
        <w:rPr>
          <w:rFonts w:ascii="Times New Roman" w:hAnsi="Times New Roman" w:cs="Times New Roman"/>
          <w:bCs/>
          <w:sz w:val="28"/>
          <w:szCs w:val="28"/>
          <w:shd w:val="clear" w:color="auto" w:fill="FFFFFF"/>
        </w:rPr>
        <w:t>Картотека арбитражных дел</w:t>
      </w:r>
    </w:p>
    <w:p w14:paraId="1816CB1A" w14:textId="77777777" w:rsidR="00AA0C56" w:rsidRPr="00E33FE1" w:rsidRDefault="00AA0C56" w:rsidP="00E33FE1">
      <w:pPr>
        <w:pStyle w:val="a6"/>
        <w:numPr>
          <w:ilvl w:val="0"/>
          <w:numId w:val="115"/>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Это информационная система, обеспечивающее автоматический сбор информации о движении судебных дел из арбитражных судов и их представление в сети интернет</w:t>
      </w:r>
    </w:p>
    <w:p w14:paraId="3D7A5B4B" w14:textId="77777777" w:rsidR="00AA0C56" w:rsidRPr="00E33FE1" w:rsidRDefault="00AA0C56" w:rsidP="00E33FE1">
      <w:pPr>
        <w:pStyle w:val="a6"/>
        <w:numPr>
          <w:ilvl w:val="0"/>
          <w:numId w:val="115"/>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Это информационная система, содержащая правовые позиции ВАС РФ и ВС РФ по наиболее распространенным арбитражным спорам</w:t>
      </w:r>
    </w:p>
    <w:p w14:paraId="1A0D2497" w14:textId="77777777" w:rsidR="00AA0C56" w:rsidRPr="00E33FE1" w:rsidRDefault="00AA0C56" w:rsidP="00E33FE1">
      <w:pPr>
        <w:pStyle w:val="a6"/>
        <w:numPr>
          <w:ilvl w:val="0"/>
          <w:numId w:val="115"/>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Это информационная система, обеспечивающая доступ к информации о лицах, участвующих в деле</w:t>
      </w:r>
    </w:p>
    <w:p w14:paraId="05416E41" w14:textId="77777777" w:rsidR="00AA0C56" w:rsidRPr="00E33FE1" w:rsidRDefault="00AA0C56" w:rsidP="00E33FE1">
      <w:pPr>
        <w:spacing w:after="0" w:line="240" w:lineRule="auto"/>
        <w:contextualSpacing/>
        <w:jc w:val="both"/>
        <w:rPr>
          <w:rFonts w:ascii="Times New Roman" w:hAnsi="Times New Roman" w:cs="Times New Roman"/>
          <w:bCs/>
          <w:sz w:val="28"/>
          <w:szCs w:val="28"/>
          <w:shd w:val="clear" w:color="auto" w:fill="FFFFFF"/>
        </w:rPr>
      </w:pPr>
    </w:p>
    <w:p w14:paraId="3A2F6C56" w14:textId="77777777" w:rsidR="00AA0C56" w:rsidRPr="00E33FE1" w:rsidRDefault="00AA0C56" w:rsidP="00E33FE1">
      <w:pPr>
        <w:spacing w:after="0" w:line="240" w:lineRule="auto"/>
        <w:contextualSpacing/>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(ОПК-9) 29.В картотеке электронных дел размещается</w:t>
      </w:r>
    </w:p>
    <w:p w14:paraId="485BE5F9" w14:textId="77777777" w:rsidR="00AA0C56" w:rsidRPr="00E33FE1" w:rsidRDefault="00AA0C56" w:rsidP="00E33FE1">
      <w:pPr>
        <w:pStyle w:val="a6"/>
        <w:numPr>
          <w:ilvl w:val="0"/>
          <w:numId w:val="116"/>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полном объеме вся информация о судебном деле, а также тексты всех судебных актов, за исключением текстов судебных актов, которые содержат сведения, составляющие государственную или иную охраняемую законом тайну</w:t>
      </w:r>
    </w:p>
    <w:p w14:paraId="08926D48" w14:textId="77777777" w:rsidR="00AA0C56" w:rsidRPr="00E33FE1" w:rsidRDefault="00AA0C56" w:rsidP="00E33FE1">
      <w:pPr>
        <w:pStyle w:val="a6"/>
        <w:numPr>
          <w:ilvl w:val="0"/>
          <w:numId w:val="116"/>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Тексты всех судебных актов, за исключением текстов судебных актов, которые содержат сведения, составляющие государственную или иную охраняемую законом тайну, личную информацию и персональные данные граждан.</w:t>
      </w:r>
    </w:p>
    <w:p w14:paraId="7477253D" w14:textId="77777777" w:rsidR="00AA0C56" w:rsidRPr="00E33FE1" w:rsidRDefault="00AA0C56" w:rsidP="00E33FE1">
      <w:pPr>
        <w:pStyle w:val="a6"/>
        <w:numPr>
          <w:ilvl w:val="0"/>
          <w:numId w:val="116"/>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полном объеме вся информация о судебном деле, а также тексты всех судебных актов</w:t>
      </w:r>
    </w:p>
    <w:p w14:paraId="19DC9D4F"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p>
    <w:p w14:paraId="3F8B94D3" w14:textId="77777777" w:rsidR="00AA0C56" w:rsidRPr="00E33FE1" w:rsidRDefault="00AA0C56" w:rsidP="00E33FE1">
      <w:pPr>
        <w:spacing w:after="0" w:line="240" w:lineRule="auto"/>
        <w:contextualSpacing/>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(ОПК-6) 30.</w:t>
      </w:r>
      <w:r w:rsidRPr="00E33FE1">
        <w:rPr>
          <w:rFonts w:ascii="Times New Roman" w:hAnsi="Times New Roman" w:cs="Times New Roman"/>
          <w:bCs/>
          <w:sz w:val="28"/>
          <w:szCs w:val="28"/>
        </w:rPr>
        <w:t xml:space="preserve"> Подписка </w:t>
      </w:r>
      <w:r w:rsidRPr="00E33FE1">
        <w:rPr>
          <w:rFonts w:ascii="Times New Roman" w:hAnsi="Times New Roman" w:cs="Times New Roman"/>
          <w:sz w:val="28"/>
          <w:szCs w:val="28"/>
          <w:shd w:val="clear" w:color="auto" w:fill="FFFFFF"/>
        </w:rPr>
        <w:t xml:space="preserve">у свидетелей, экспертов, переводчиков </w:t>
      </w:r>
      <w:r w:rsidRPr="00E33FE1">
        <w:rPr>
          <w:rFonts w:ascii="Times New Roman" w:hAnsi="Times New Roman" w:cs="Times New Roman"/>
          <w:bCs/>
          <w:sz w:val="28"/>
          <w:szCs w:val="28"/>
        </w:rPr>
        <w:t xml:space="preserve">о разъяснении прав </w:t>
      </w:r>
      <w:r w:rsidRPr="00E33FE1">
        <w:rPr>
          <w:rFonts w:ascii="Times New Roman" w:hAnsi="Times New Roman" w:cs="Times New Roman"/>
          <w:sz w:val="28"/>
          <w:szCs w:val="28"/>
          <w:shd w:val="clear" w:color="auto" w:fill="FFFFFF"/>
        </w:rPr>
        <w:t>и обязанностей и предупреждении об ответственности за их нарушение в случае участи этих лиц в судебном заседании с использованием системы веб-конференции</w:t>
      </w:r>
    </w:p>
    <w:p w14:paraId="68D9342C" w14:textId="77777777" w:rsidR="00AA0C56" w:rsidRPr="00E33FE1" w:rsidRDefault="00AA0C56" w:rsidP="00E33FE1">
      <w:pPr>
        <w:pStyle w:val="a6"/>
        <w:numPr>
          <w:ilvl w:val="0"/>
          <w:numId w:val="113"/>
        </w:numPr>
        <w:ind w:left="0" w:firstLine="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Не берется, заменяется устным разъяснением суда и уведомлением о </w:t>
      </w:r>
      <w:r w:rsidRPr="00E33FE1">
        <w:rPr>
          <w:rFonts w:ascii="Times New Roman" w:hAnsi="Times New Roman" w:cs="Times New Roman"/>
          <w:bCs/>
          <w:sz w:val="28"/>
          <w:szCs w:val="28"/>
        </w:rPr>
        <w:t>видеозаписи судебного заседания</w:t>
      </w:r>
    </w:p>
    <w:p w14:paraId="6FB36DCC" w14:textId="77777777" w:rsidR="00AA0C56" w:rsidRPr="00E33FE1" w:rsidRDefault="00AA0C56" w:rsidP="00E33FE1">
      <w:pPr>
        <w:pStyle w:val="a6"/>
        <w:numPr>
          <w:ilvl w:val="0"/>
          <w:numId w:val="113"/>
        </w:numPr>
        <w:ind w:left="0" w:firstLine="0"/>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 xml:space="preserve">Берется путем направления этими лицами бумажного варианта заблаговременно в </w:t>
      </w:r>
      <w:r w:rsidRPr="00E33FE1">
        <w:rPr>
          <w:rFonts w:ascii="Times New Roman" w:hAnsi="Times New Roman" w:cs="Times New Roman"/>
          <w:sz w:val="28"/>
          <w:szCs w:val="28"/>
          <w:shd w:val="clear" w:color="auto" w:fill="FFFFFF"/>
        </w:rPr>
        <w:t>арбитражный</w:t>
      </w:r>
      <w:r w:rsidRPr="00E33FE1">
        <w:rPr>
          <w:rFonts w:ascii="Times New Roman" w:hAnsi="Times New Roman" w:cs="Times New Roman"/>
          <w:bCs/>
          <w:sz w:val="28"/>
          <w:szCs w:val="28"/>
        </w:rPr>
        <w:t xml:space="preserve"> суд</w:t>
      </w:r>
    </w:p>
    <w:p w14:paraId="518827F0" w14:textId="77777777" w:rsidR="00AA0C56" w:rsidRPr="00E33FE1" w:rsidRDefault="00AA0C56" w:rsidP="00E33FE1">
      <w:pPr>
        <w:pStyle w:val="a6"/>
        <w:numPr>
          <w:ilvl w:val="0"/>
          <w:numId w:val="113"/>
        </w:numPr>
        <w:ind w:left="0" w:firstLine="0"/>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 xml:space="preserve">Берется путем </w:t>
      </w:r>
      <w:r w:rsidRPr="00E33FE1">
        <w:rPr>
          <w:rFonts w:ascii="Times New Roman" w:hAnsi="Times New Roman" w:cs="Times New Roman"/>
          <w:sz w:val="28"/>
          <w:szCs w:val="28"/>
          <w:shd w:val="clear" w:color="auto" w:fill="FFFFFF"/>
        </w:rPr>
        <w:t>в арбитражный суд в форме электронного документа, подписанного усиленной квалифицированной электронной подписью</w:t>
      </w:r>
    </w:p>
    <w:p w14:paraId="6F7113B4"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600DC159" w14:textId="77777777" w:rsidR="00AA0C56" w:rsidRPr="00E33FE1" w:rsidRDefault="00AA0C56" w:rsidP="00E33FE1">
      <w:pPr>
        <w:pStyle w:val="ConsPlusNormal"/>
        <w:ind w:left="1069"/>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0ABF4EF9"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68455F8D" w14:textId="77777777" w:rsidR="00AA0C56" w:rsidRPr="00E33FE1" w:rsidRDefault="00AA0C56" w:rsidP="00E33FE1">
      <w:pPr>
        <w:pStyle w:val="a6"/>
        <w:numPr>
          <w:ilvl w:val="0"/>
          <w:numId w:val="118"/>
        </w:numPr>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(ОПК-9)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_________________ соответствующей информации, а также __________________ указанных сведений способом, обеспечивающим доведение опровержения до пользователей сети "Интернет".</w:t>
      </w:r>
    </w:p>
    <w:p w14:paraId="486F8DCC" w14:textId="77777777" w:rsidR="00187E07" w:rsidRPr="00E33FE1" w:rsidRDefault="00187E07" w:rsidP="00E33FE1">
      <w:pPr>
        <w:pStyle w:val="a6"/>
        <w:autoSpaceDE w:val="0"/>
        <w:autoSpaceDN w:val="0"/>
        <w:adjustRightInd w:val="0"/>
        <w:ind w:firstLine="0"/>
        <w:rPr>
          <w:rFonts w:ascii="Times New Roman" w:hAnsi="Times New Roman" w:cs="Times New Roman"/>
          <w:sz w:val="28"/>
          <w:szCs w:val="28"/>
        </w:rPr>
      </w:pPr>
    </w:p>
    <w:p w14:paraId="7A9FA253" w14:textId="77777777" w:rsidR="00AA0C56" w:rsidRPr="00E33FE1" w:rsidRDefault="00AA0C56" w:rsidP="00E33FE1">
      <w:pPr>
        <w:pStyle w:val="a6"/>
        <w:numPr>
          <w:ilvl w:val="0"/>
          <w:numId w:val="118"/>
        </w:numPr>
        <w:autoSpaceDE w:val="0"/>
        <w:autoSpaceDN w:val="0"/>
        <w:adjustRightInd w:val="0"/>
        <w:rPr>
          <w:rFonts w:ascii="Times New Roman" w:hAnsi="Times New Roman" w:cs="Times New Roman"/>
          <w:bCs/>
          <w:sz w:val="28"/>
          <w:szCs w:val="28"/>
        </w:rPr>
      </w:pPr>
      <w:r w:rsidRPr="00E33FE1">
        <w:rPr>
          <w:rFonts w:ascii="Times New Roman" w:hAnsi="Times New Roman" w:cs="Times New Roman"/>
          <w:bCs/>
          <w:sz w:val="28"/>
          <w:szCs w:val="28"/>
        </w:rPr>
        <w:t>(ОПК-10) ___________________ - сведения (сообщения, данные) независимо от формы их представления;</w:t>
      </w:r>
    </w:p>
    <w:p w14:paraId="59233479"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36A0FC92" w14:textId="77777777" w:rsidR="00AA0C56" w:rsidRPr="00E33FE1" w:rsidRDefault="00AA0C5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 и правильной последовательности</w:t>
      </w:r>
    </w:p>
    <w:p w14:paraId="5906351E" w14:textId="77777777" w:rsidR="00AA0C56" w:rsidRPr="00E33FE1" w:rsidRDefault="00AA0C56" w:rsidP="00E33FE1">
      <w:pPr>
        <w:pStyle w:val="ConsPlusNormal"/>
        <w:contextualSpacing/>
        <w:jc w:val="both"/>
        <w:rPr>
          <w:rFonts w:ascii="Times New Roman" w:hAnsi="Times New Roman" w:cs="Times New Roman"/>
          <w:sz w:val="28"/>
          <w:szCs w:val="28"/>
        </w:rPr>
      </w:pPr>
    </w:p>
    <w:p w14:paraId="5E30B60F" w14:textId="77777777" w:rsidR="00AA0C56" w:rsidRPr="00E33FE1" w:rsidRDefault="00AA0C5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(ОПК-6)</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1. Выберите правильный вариант расстановки источников финансового права в порядке убывания их юридической силы:</w:t>
      </w:r>
    </w:p>
    <w:p w14:paraId="0DC54873" w14:textId="77777777" w:rsidR="00AA0C56" w:rsidRPr="00E33FE1" w:rsidRDefault="00AA0C56" w:rsidP="00E33FE1">
      <w:pPr>
        <w:pStyle w:val="BodyText--"/>
        <w:spacing w:line="240" w:lineRule="auto"/>
        <w:ind w:firstLine="0"/>
        <w:jc w:val="left"/>
        <w:rPr>
          <w:rFonts w:ascii="Times New Roman" w:hAnsi="Times New Roman" w:cs="Times New Roman"/>
          <w:noProof w:val="0"/>
          <w:sz w:val="28"/>
          <w:szCs w:val="28"/>
        </w:rPr>
      </w:pPr>
      <w:r w:rsidRPr="00E33FE1">
        <w:rPr>
          <w:rFonts w:ascii="Times New Roman" w:hAnsi="Times New Roman" w:cs="Times New Roman"/>
          <w:noProof w:val="0"/>
          <w:sz w:val="28"/>
          <w:szCs w:val="28"/>
        </w:rPr>
        <w:t>(1) международные договоры РФ;</w:t>
      </w:r>
    </w:p>
    <w:p w14:paraId="647925F0" w14:textId="77777777" w:rsidR="00AA0C56" w:rsidRPr="00E33FE1" w:rsidRDefault="00AA0C56" w:rsidP="00E33FE1">
      <w:pPr>
        <w:pStyle w:val="BodyText--"/>
        <w:tabs>
          <w:tab w:val="center" w:pos="3206"/>
        </w:tabs>
        <w:spacing w:line="240" w:lineRule="auto"/>
        <w:ind w:firstLine="0"/>
        <w:jc w:val="left"/>
        <w:rPr>
          <w:rFonts w:ascii="Times New Roman" w:hAnsi="Times New Roman" w:cs="Times New Roman"/>
          <w:noProof w:val="0"/>
          <w:sz w:val="28"/>
          <w:szCs w:val="28"/>
        </w:rPr>
      </w:pPr>
      <w:r w:rsidRPr="00E33FE1">
        <w:rPr>
          <w:rFonts w:ascii="Times New Roman" w:hAnsi="Times New Roman" w:cs="Times New Roman"/>
          <w:noProof w:val="0"/>
          <w:sz w:val="28"/>
          <w:szCs w:val="28"/>
        </w:rPr>
        <w:t>(2) Конституция РФ;</w:t>
      </w:r>
      <w:r w:rsidRPr="00E33FE1">
        <w:rPr>
          <w:rFonts w:ascii="Times New Roman" w:hAnsi="Times New Roman" w:cs="Times New Roman"/>
          <w:noProof w:val="0"/>
          <w:sz w:val="28"/>
          <w:szCs w:val="28"/>
        </w:rPr>
        <w:tab/>
      </w:r>
    </w:p>
    <w:p w14:paraId="16B150F1" w14:textId="77777777" w:rsidR="00AA0C56" w:rsidRPr="00E33FE1" w:rsidRDefault="00AA0C56" w:rsidP="00E33FE1">
      <w:pPr>
        <w:pStyle w:val="BodyText--"/>
        <w:spacing w:line="240" w:lineRule="auto"/>
        <w:ind w:firstLine="0"/>
        <w:jc w:val="left"/>
        <w:rPr>
          <w:rFonts w:ascii="Times New Roman" w:hAnsi="Times New Roman" w:cs="Times New Roman"/>
          <w:noProof w:val="0"/>
          <w:sz w:val="28"/>
          <w:szCs w:val="28"/>
        </w:rPr>
      </w:pPr>
      <w:r w:rsidRPr="00E33FE1">
        <w:rPr>
          <w:rFonts w:ascii="Times New Roman" w:hAnsi="Times New Roman" w:cs="Times New Roman"/>
          <w:noProof w:val="0"/>
          <w:sz w:val="28"/>
          <w:szCs w:val="28"/>
        </w:rPr>
        <w:t>(3) указы Президента РФ;</w:t>
      </w:r>
    </w:p>
    <w:p w14:paraId="2B7ADE7B" w14:textId="77777777" w:rsidR="00AA0C56" w:rsidRPr="00E33FE1" w:rsidRDefault="00AA0C56" w:rsidP="00E33FE1">
      <w:pPr>
        <w:pStyle w:val="BodyText--"/>
        <w:spacing w:line="240" w:lineRule="auto"/>
        <w:ind w:firstLine="0"/>
        <w:jc w:val="left"/>
        <w:rPr>
          <w:rFonts w:ascii="Times New Roman" w:hAnsi="Times New Roman" w:cs="Times New Roman"/>
          <w:noProof w:val="0"/>
          <w:sz w:val="28"/>
          <w:szCs w:val="28"/>
        </w:rPr>
      </w:pPr>
      <w:r w:rsidRPr="00E33FE1">
        <w:rPr>
          <w:rFonts w:ascii="Times New Roman" w:hAnsi="Times New Roman" w:cs="Times New Roman"/>
          <w:noProof w:val="0"/>
          <w:sz w:val="28"/>
          <w:szCs w:val="28"/>
        </w:rPr>
        <w:lastRenderedPageBreak/>
        <w:t xml:space="preserve">(4) федеральные законы; </w:t>
      </w:r>
    </w:p>
    <w:p w14:paraId="23B5DF9D" w14:textId="77777777" w:rsidR="00AA0C56" w:rsidRPr="00E33FE1" w:rsidRDefault="00AA0C56" w:rsidP="00E33FE1">
      <w:pPr>
        <w:pStyle w:val="BodyText--"/>
        <w:spacing w:line="240" w:lineRule="auto"/>
        <w:ind w:firstLine="0"/>
        <w:jc w:val="left"/>
        <w:rPr>
          <w:rFonts w:ascii="Times New Roman" w:hAnsi="Times New Roman" w:cs="Times New Roman"/>
          <w:noProof w:val="0"/>
          <w:sz w:val="28"/>
          <w:szCs w:val="28"/>
        </w:rPr>
      </w:pPr>
      <w:r w:rsidRPr="00E33FE1">
        <w:rPr>
          <w:rFonts w:ascii="Times New Roman" w:hAnsi="Times New Roman" w:cs="Times New Roman"/>
          <w:noProof w:val="0"/>
          <w:sz w:val="28"/>
          <w:szCs w:val="28"/>
        </w:rPr>
        <w:t>(5) постановления Правительства РФ;</w:t>
      </w:r>
    </w:p>
    <w:p w14:paraId="13505617" w14:textId="77777777" w:rsidR="00AA0C56" w:rsidRPr="00E33FE1" w:rsidRDefault="00AA0C56" w:rsidP="00E33FE1">
      <w:pPr>
        <w:pStyle w:val="BodyText--"/>
        <w:spacing w:line="240" w:lineRule="auto"/>
        <w:ind w:firstLine="0"/>
        <w:jc w:val="left"/>
        <w:rPr>
          <w:rFonts w:ascii="Times New Roman" w:hAnsi="Times New Roman" w:cs="Times New Roman"/>
          <w:noProof w:val="0"/>
          <w:sz w:val="28"/>
          <w:szCs w:val="28"/>
        </w:rPr>
      </w:pPr>
      <w:r w:rsidRPr="00E33FE1">
        <w:rPr>
          <w:rFonts w:ascii="Times New Roman" w:hAnsi="Times New Roman" w:cs="Times New Roman"/>
          <w:noProof w:val="0"/>
          <w:sz w:val="28"/>
          <w:szCs w:val="28"/>
        </w:rPr>
        <w:t>(6) приказы Министерства финансов РФ.</w:t>
      </w:r>
    </w:p>
    <w:p w14:paraId="0C0371D9"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А. (1) – (2) – (4) – (3) – (5)– (6);</w:t>
      </w:r>
    </w:p>
    <w:p w14:paraId="7B333BDD"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Б. (2) – (1) – (4) – (3) – (5)– (6);</w:t>
      </w:r>
    </w:p>
    <w:p w14:paraId="778C89AA"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В. (2) – (4) – (1) – (3) – (5)– (6);</w:t>
      </w:r>
    </w:p>
    <w:p w14:paraId="658A2CAD"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Г. (2) – (4) – (3) – (5) – (6)– (1).</w:t>
      </w:r>
    </w:p>
    <w:p w14:paraId="00E0D4AC" w14:textId="77777777" w:rsidR="00AA0C56" w:rsidRPr="00E33FE1" w:rsidRDefault="00AA0C56" w:rsidP="00E33FE1">
      <w:pPr>
        <w:pStyle w:val="BodyText--"/>
        <w:spacing w:line="240" w:lineRule="auto"/>
        <w:ind w:firstLine="0"/>
        <w:jc w:val="left"/>
        <w:rPr>
          <w:rFonts w:ascii="Times New Roman" w:hAnsi="Times New Roman" w:cs="Times New Roman"/>
          <w:noProof w:val="0"/>
          <w:sz w:val="28"/>
          <w:szCs w:val="28"/>
        </w:rPr>
      </w:pPr>
    </w:p>
    <w:p w14:paraId="4C4B8C92" w14:textId="77777777" w:rsidR="00AA0C56" w:rsidRPr="00E33FE1" w:rsidRDefault="00AA0C5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(ОПК-9) 2. Соотнесите вид нормативного правового акта с государственным органом, который вправе его издавать.</w:t>
      </w:r>
    </w:p>
    <w:p w14:paraId="095C9ED3"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А) Президент РФ;</w:t>
      </w:r>
    </w:p>
    <w:p w14:paraId="4145C52A"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Б) Правительство РФ;</w:t>
      </w:r>
    </w:p>
    <w:p w14:paraId="2CA9C529"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В) Министерство финансов России;</w:t>
      </w:r>
    </w:p>
    <w:p w14:paraId="07FD74C3" w14:textId="77777777" w:rsidR="00AA0C56" w:rsidRPr="00E33FE1" w:rsidRDefault="00AA0C56" w:rsidP="00E33FE1">
      <w:pPr>
        <w:pStyle w:val="BodyText--"/>
        <w:spacing w:line="240" w:lineRule="auto"/>
        <w:ind w:firstLine="0"/>
        <w:rPr>
          <w:rFonts w:ascii="Times New Roman" w:hAnsi="Times New Roman" w:cs="Times New Roman"/>
          <w:noProof w:val="0"/>
          <w:sz w:val="28"/>
          <w:szCs w:val="28"/>
        </w:rPr>
      </w:pPr>
      <w:r w:rsidRPr="00E33FE1">
        <w:rPr>
          <w:rFonts w:ascii="Times New Roman" w:hAnsi="Times New Roman" w:cs="Times New Roman"/>
          <w:noProof w:val="0"/>
          <w:sz w:val="28"/>
          <w:szCs w:val="28"/>
        </w:rPr>
        <w:t>Г) Банк России</w:t>
      </w:r>
    </w:p>
    <w:p w14:paraId="21751F87" w14:textId="77777777" w:rsidR="00AA0C56" w:rsidRPr="00E33FE1" w:rsidRDefault="00AA0C56" w:rsidP="00E33FE1">
      <w:pPr>
        <w:pStyle w:val="BodyText--"/>
        <w:spacing w:line="240" w:lineRule="auto"/>
        <w:ind w:firstLine="0"/>
        <w:rPr>
          <w:rFonts w:ascii="Times New Roman" w:hAnsi="Times New Roman" w:cs="Times New Roman"/>
          <w:sz w:val="28"/>
          <w:szCs w:val="28"/>
        </w:rPr>
      </w:pPr>
      <w:r w:rsidRPr="00E33FE1">
        <w:rPr>
          <w:rFonts w:ascii="Times New Roman" w:hAnsi="Times New Roman" w:cs="Times New Roman"/>
          <w:sz w:val="28"/>
          <w:szCs w:val="28"/>
        </w:rPr>
        <w:t>1) указы; 2) приказы; 3) постановления; 4) распоряжения; 5) приговоры; 6) указания; 7) положения; 8) инструкции; 9) инструктивные письма; 10) телеграммы; 11) телетайпограммы; 12) правила.</w:t>
      </w:r>
    </w:p>
    <w:p w14:paraId="25474AD9"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3B0F2147" w14:textId="77777777" w:rsidR="00AA0C56" w:rsidRPr="00E33FE1" w:rsidRDefault="00AA0C5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(ОПК-10) 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соответствие между левым и правым столбцом таблицы</w:t>
      </w:r>
    </w:p>
    <w:tbl>
      <w:tblPr>
        <w:tblStyle w:val="a3"/>
        <w:tblW w:w="0" w:type="auto"/>
        <w:tblLook w:val="04A0" w:firstRow="1" w:lastRow="0" w:firstColumn="1" w:lastColumn="0" w:noHBand="0" w:noVBand="1"/>
      </w:tblPr>
      <w:tblGrid>
        <w:gridCol w:w="4785"/>
        <w:gridCol w:w="4786"/>
      </w:tblGrid>
      <w:tr w:rsidR="007B3E54" w:rsidRPr="00E33FE1" w14:paraId="5FDC9A00" w14:textId="77777777" w:rsidTr="00C320C3">
        <w:tc>
          <w:tcPr>
            <w:tcW w:w="4785" w:type="dxa"/>
          </w:tcPr>
          <w:p w14:paraId="4E7C6E58"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21" w:name="_Toc152332763"/>
            <w:bookmarkStart w:id="22" w:name="_Toc152344192"/>
            <w:bookmarkStart w:id="23" w:name="_Toc152346748"/>
            <w:bookmarkStart w:id="24" w:name="_Toc152348228"/>
            <w:bookmarkStart w:id="25" w:name="_Toc152353343"/>
            <w:r w:rsidRPr="00E33FE1">
              <w:rPr>
                <w:rFonts w:ascii="Times New Roman" w:hAnsi="Times New Roman" w:cs="Times New Roman"/>
                <w:sz w:val="28"/>
                <w:szCs w:val="28"/>
              </w:rPr>
              <w:t>А. Акты наднационального регулирования (например, Решение Евразийской экономической комиссии)</w:t>
            </w:r>
            <w:bookmarkEnd w:id="21"/>
            <w:bookmarkEnd w:id="22"/>
            <w:bookmarkEnd w:id="23"/>
            <w:bookmarkEnd w:id="24"/>
            <w:bookmarkEnd w:id="25"/>
          </w:p>
        </w:tc>
        <w:tc>
          <w:tcPr>
            <w:tcW w:w="4786" w:type="dxa"/>
          </w:tcPr>
          <w:p w14:paraId="16A1FFBC"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26" w:name="_Toc152332764"/>
            <w:bookmarkStart w:id="27" w:name="_Toc152344193"/>
            <w:bookmarkStart w:id="28" w:name="_Toc152346749"/>
            <w:bookmarkStart w:id="29" w:name="_Toc152348229"/>
            <w:bookmarkStart w:id="30" w:name="_Toc152353344"/>
            <w:r w:rsidRPr="00E33FE1">
              <w:rPr>
                <w:rFonts w:ascii="Times New Roman" w:hAnsi="Times New Roman" w:cs="Times New Roman"/>
                <w:sz w:val="28"/>
                <w:szCs w:val="28"/>
              </w:rPr>
              <w:t>1. территория Российской Федерации</w:t>
            </w:r>
            <w:bookmarkEnd w:id="26"/>
            <w:bookmarkEnd w:id="27"/>
            <w:bookmarkEnd w:id="28"/>
            <w:bookmarkEnd w:id="29"/>
            <w:bookmarkEnd w:id="30"/>
          </w:p>
        </w:tc>
      </w:tr>
      <w:tr w:rsidR="007B3E54" w:rsidRPr="00E33FE1" w14:paraId="0B419854" w14:textId="77777777" w:rsidTr="00C320C3">
        <w:tc>
          <w:tcPr>
            <w:tcW w:w="4785" w:type="dxa"/>
          </w:tcPr>
          <w:p w14:paraId="2D0CCF83"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31" w:name="_Toc152332765"/>
            <w:bookmarkStart w:id="32" w:name="_Toc152344194"/>
            <w:bookmarkStart w:id="33" w:name="_Toc152346750"/>
            <w:bookmarkStart w:id="34" w:name="_Toc152348230"/>
            <w:bookmarkStart w:id="35" w:name="_Toc152353345"/>
            <w:r w:rsidRPr="00E33FE1">
              <w:rPr>
                <w:rFonts w:ascii="Times New Roman" w:hAnsi="Times New Roman" w:cs="Times New Roman"/>
                <w:sz w:val="28"/>
                <w:szCs w:val="28"/>
              </w:rPr>
              <w:t>Б. Акты валютного законодательства Российской Федерации</w:t>
            </w:r>
            <w:bookmarkEnd w:id="31"/>
            <w:bookmarkEnd w:id="32"/>
            <w:bookmarkEnd w:id="33"/>
            <w:bookmarkEnd w:id="34"/>
            <w:bookmarkEnd w:id="35"/>
          </w:p>
        </w:tc>
        <w:tc>
          <w:tcPr>
            <w:tcW w:w="4786" w:type="dxa"/>
          </w:tcPr>
          <w:p w14:paraId="5F81A270"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36" w:name="_Toc152332766"/>
            <w:bookmarkStart w:id="37" w:name="_Toc152344195"/>
            <w:bookmarkStart w:id="38" w:name="_Toc152346751"/>
            <w:bookmarkStart w:id="39" w:name="_Toc152348231"/>
            <w:bookmarkStart w:id="40" w:name="_Toc152353346"/>
            <w:r w:rsidRPr="00E33FE1">
              <w:rPr>
                <w:rFonts w:ascii="Times New Roman" w:hAnsi="Times New Roman" w:cs="Times New Roman"/>
                <w:sz w:val="28"/>
                <w:szCs w:val="28"/>
              </w:rPr>
              <w:t>2. таможенная территория Евразийского экономического союза</w:t>
            </w:r>
            <w:bookmarkEnd w:id="36"/>
            <w:bookmarkEnd w:id="37"/>
            <w:bookmarkEnd w:id="38"/>
            <w:bookmarkEnd w:id="39"/>
            <w:bookmarkEnd w:id="40"/>
          </w:p>
        </w:tc>
      </w:tr>
      <w:tr w:rsidR="007B3E54" w:rsidRPr="00E33FE1" w14:paraId="769B5D76" w14:textId="77777777" w:rsidTr="00C320C3">
        <w:tc>
          <w:tcPr>
            <w:tcW w:w="4785" w:type="dxa"/>
          </w:tcPr>
          <w:p w14:paraId="6E7D88BB"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41" w:name="_Toc152332767"/>
            <w:bookmarkStart w:id="42" w:name="_Toc152344196"/>
            <w:bookmarkStart w:id="43" w:name="_Toc152346752"/>
            <w:bookmarkStart w:id="44" w:name="_Toc152348232"/>
            <w:bookmarkStart w:id="45" w:name="_Toc152353347"/>
            <w:r w:rsidRPr="00E33FE1">
              <w:rPr>
                <w:rFonts w:ascii="Times New Roman" w:hAnsi="Times New Roman" w:cs="Times New Roman"/>
                <w:sz w:val="28"/>
                <w:szCs w:val="28"/>
              </w:rPr>
              <w:t>В. Законодательство субъекта Российской Федерации о налогах и сборах</w:t>
            </w:r>
            <w:bookmarkEnd w:id="41"/>
            <w:bookmarkEnd w:id="42"/>
            <w:bookmarkEnd w:id="43"/>
            <w:bookmarkEnd w:id="44"/>
            <w:bookmarkEnd w:id="45"/>
          </w:p>
        </w:tc>
        <w:tc>
          <w:tcPr>
            <w:tcW w:w="4786" w:type="dxa"/>
          </w:tcPr>
          <w:p w14:paraId="60F3734E"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46" w:name="_Toc152332768"/>
            <w:bookmarkStart w:id="47" w:name="_Toc152344197"/>
            <w:bookmarkStart w:id="48" w:name="_Toc152346753"/>
            <w:bookmarkStart w:id="49" w:name="_Toc152348233"/>
            <w:bookmarkStart w:id="50" w:name="_Toc152353348"/>
            <w:r w:rsidRPr="00E33FE1">
              <w:rPr>
                <w:rFonts w:ascii="Times New Roman" w:hAnsi="Times New Roman" w:cs="Times New Roman"/>
                <w:sz w:val="28"/>
                <w:szCs w:val="28"/>
              </w:rPr>
              <w:t>3. территория муниципального образования</w:t>
            </w:r>
            <w:bookmarkEnd w:id="46"/>
            <w:bookmarkEnd w:id="47"/>
            <w:bookmarkEnd w:id="48"/>
            <w:bookmarkEnd w:id="49"/>
            <w:bookmarkEnd w:id="50"/>
          </w:p>
        </w:tc>
      </w:tr>
      <w:tr w:rsidR="00AA0C56" w:rsidRPr="00E33FE1" w14:paraId="1FA11A7A" w14:textId="77777777" w:rsidTr="00C320C3">
        <w:tc>
          <w:tcPr>
            <w:tcW w:w="4785" w:type="dxa"/>
          </w:tcPr>
          <w:p w14:paraId="415D67CF" w14:textId="77777777" w:rsidR="00AA0C56" w:rsidRPr="00E33FE1" w:rsidRDefault="00AA0C56" w:rsidP="00E33FE1">
            <w:pPr>
              <w:autoSpaceDE w:val="0"/>
              <w:autoSpaceDN w:val="0"/>
              <w:adjustRightInd w:val="0"/>
              <w:ind w:firstLine="708"/>
              <w:jc w:val="both"/>
              <w:outlineLvl w:val="2"/>
              <w:rPr>
                <w:rFonts w:ascii="Times New Roman" w:hAnsi="Times New Roman" w:cs="Times New Roman"/>
                <w:sz w:val="28"/>
                <w:szCs w:val="28"/>
              </w:rPr>
            </w:pPr>
            <w:bookmarkStart w:id="51" w:name="_Toc152332769"/>
            <w:bookmarkStart w:id="52" w:name="_Toc152344198"/>
            <w:bookmarkStart w:id="53" w:name="_Toc152346754"/>
            <w:bookmarkStart w:id="54" w:name="_Toc152348234"/>
            <w:bookmarkStart w:id="55" w:name="_Toc152353349"/>
            <w:r w:rsidRPr="00E33FE1">
              <w:rPr>
                <w:rFonts w:ascii="Times New Roman" w:hAnsi="Times New Roman" w:cs="Times New Roman"/>
                <w:sz w:val="28"/>
                <w:szCs w:val="28"/>
              </w:rPr>
              <w:t>Г. Муниципальные правовые акты представительных органов муниципальных образований о местных бюджетах</w:t>
            </w:r>
            <w:bookmarkEnd w:id="51"/>
            <w:bookmarkEnd w:id="52"/>
            <w:bookmarkEnd w:id="53"/>
            <w:bookmarkEnd w:id="54"/>
            <w:bookmarkEnd w:id="55"/>
          </w:p>
        </w:tc>
        <w:tc>
          <w:tcPr>
            <w:tcW w:w="4786" w:type="dxa"/>
          </w:tcPr>
          <w:p w14:paraId="3764586D" w14:textId="77777777" w:rsidR="00AA0C56" w:rsidRPr="00E33FE1" w:rsidRDefault="00AA0C56" w:rsidP="00E33FE1">
            <w:pPr>
              <w:autoSpaceDE w:val="0"/>
              <w:autoSpaceDN w:val="0"/>
              <w:adjustRightInd w:val="0"/>
              <w:jc w:val="both"/>
              <w:outlineLvl w:val="2"/>
              <w:rPr>
                <w:rFonts w:ascii="Times New Roman" w:hAnsi="Times New Roman" w:cs="Times New Roman"/>
                <w:sz w:val="28"/>
                <w:szCs w:val="28"/>
              </w:rPr>
            </w:pPr>
            <w:bookmarkStart w:id="56" w:name="_Toc152332770"/>
            <w:bookmarkStart w:id="57" w:name="_Toc152344199"/>
            <w:bookmarkStart w:id="58" w:name="_Toc152346755"/>
            <w:bookmarkStart w:id="59" w:name="_Toc152348235"/>
            <w:bookmarkStart w:id="60" w:name="_Toc152353350"/>
            <w:r w:rsidRPr="00E33FE1">
              <w:rPr>
                <w:rFonts w:ascii="Times New Roman" w:hAnsi="Times New Roman" w:cs="Times New Roman"/>
                <w:sz w:val="28"/>
                <w:szCs w:val="28"/>
              </w:rPr>
              <w:t>4. территория субъекта Российской Федерации</w:t>
            </w:r>
            <w:bookmarkEnd w:id="56"/>
            <w:bookmarkEnd w:id="57"/>
            <w:bookmarkEnd w:id="58"/>
            <w:bookmarkEnd w:id="59"/>
            <w:bookmarkEnd w:id="60"/>
          </w:p>
        </w:tc>
      </w:tr>
    </w:tbl>
    <w:p w14:paraId="02817BBD" w14:textId="77777777" w:rsidR="00AA0C56" w:rsidRPr="00E33FE1" w:rsidRDefault="00AA0C56" w:rsidP="00E33FE1">
      <w:pPr>
        <w:spacing w:after="0" w:line="240" w:lineRule="auto"/>
        <w:rPr>
          <w:rFonts w:ascii="Times New Roman" w:hAnsi="Times New Roman" w:cs="Times New Roman"/>
          <w:sz w:val="28"/>
          <w:szCs w:val="28"/>
        </w:rPr>
      </w:pPr>
    </w:p>
    <w:p w14:paraId="3C74A4BA"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61E04DB6"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Задача 1 </w:t>
      </w:r>
    </w:p>
    <w:p w14:paraId="75121D4D"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52FAF92D" w14:textId="77777777" w:rsidR="00AA0C56" w:rsidRPr="00E33FE1" w:rsidRDefault="00AA0C56" w:rsidP="00E33FE1">
      <w:pPr>
        <w:pStyle w:val="a6"/>
        <w:numPr>
          <w:ilvl w:val="0"/>
          <w:numId w:val="119"/>
        </w:numPr>
        <w:rPr>
          <w:rFonts w:ascii="Times New Roman" w:hAnsi="Times New Roman" w:cs="Times New Roman"/>
          <w:sz w:val="28"/>
          <w:szCs w:val="28"/>
        </w:rPr>
      </w:pPr>
      <w:r w:rsidRPr="00E33FE1">
        <w:rPr>
          <w:rFonts w:ascii="Times New Roman" w:hAnsi="Times New Roman" w:cs="Times New Roman"/>
          <w:sz w:val="28"/>
          <w:szCs w:val="28"/>
        </w:rPr>
        <w:t>(ОПК-6) Истец направил в суд исковое заявление и приложенные к нему документы в электронном виде. Ответчик явился на первое судебное заседание и заявил, что он копий документов, представленных в суд, в бумажном виде не получал, про электронный вариант ничего сказать не может, так как компьютером не пользуется.</w:t>
      </w:r>
    </w:p>
    <w:p w14:paraId="013603E6" w14:textId="77777777" w:rsidR="00AA0C56" w:rsidRPr="00E33FE1" w:rsidRDefault="00AA0C5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Как должен поступить суд? </w:t>
      </w:r>
    </w:p>
    <w:p w14:paraId="10404C26" w14:textId="77777777" w:rsidR="00AA0C56" w:rsidRPr="00E33FE1" w:rsidRDefault="00AA0C56" w:rsidP="00E33FE1">
      <w:pPr>
        <w:spacing w:after="0" w:line="240" w:lineRule="auto"/>
        <w:contextualSpacing/>
        <w:jc w:val="both"/>
        <w:rPr>
          <w:rFonts w:ascii="Times New Roman" w:hAnsi="Times New Roman" w:cs="Times New Roman"/>
          <w:sz w:val="28"/>
          <w:szCs w:val="28"/>
        </w:rPr>
      </w:pPr>
    </w:p>
    <w:p w14:paraId="0DB60D20" w14:textId="77777777" w:rsidR="00AA0C56" w:rsidRPr="00E33FE1" w:rsidRDefault="00AA0C56" w:rsidP="00E33FE1">
      <w:pPr>
        <w:pStyle w:val="a6"/>
        <w:numPr>
          <w:ilvl w:val="0"/>
          <w:numId w:val="119"/>
        </w:numPr>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(ОПК-9) В арбитражный суд</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поступило ходатайство от лиц, участвующих в деле,</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 xml:space="preserve">об участии </w:t>
      </w:r>
      <w:r w:rsidRPr="00E33FE1">
        <w:rPr>
          <w:rFonts w:ascii="Times New Roman" w:hAnsi="Times New Roman" w:cs="Times New Roman"/>
          <w:sz w:val="28"/>
          <w:szCs w:val="28"/>
          <w:shd w:val="clear" w:color="auto" w:fill="FFFFFF"/>
        </w:rPr>
        <w:t>путем использования системы веб-</w:t>
      </w:r>
      <w:r w:rsidRPr="00E33FE1">
        <w:rPr>
          <w:rFonts w:ascii="Times New Roman" w:hAnsi="Times New Roman" w:cs="Times New Roman"/>
          <w:sz w:val="28"/>
          <w:szCs w:val="28"/>
          <w:shd w:val="clear" w:color="auto" w:fill="FFFFFF"/>
        </w:rPr>
        <w:lastRenderedPageBreak/>
        <w:t xml:space="preserve">конференции. Каким образом и каким процессуальным документом суд должен разрешить этот вопрос? </w:t>
      </w:r>
    </w:p>
    <w:p w14:paraId="1C222FE6" w14:textId="77777777" w:rsidR="00AA0C56" w:rsidRPr="00E33FE1" w:rsidRDefault="00AA0C56" w:rsidP="00E33FE1">
      <w:pPr>
        <w:pStyle w:val="a6"/>
        <w:rPr>
          <w:rFonts w:ascii="Times New Roman" w:hAnsi="Times New Roman" w:cs="Times New Roman"/>
          <w:sz w:val="28"/>
          <w:szCs w:val="28"/>
          <w:shd w:val="clear" w:color="auto" w:fill="FFFFFF"/>
        </w:rPr>
      </w:pPr>
    </w:p>
    <w:p w14:paraId="66944D47" w14:textId="77777777" w:rsidR="00AA0C56" w:rsidRPr="00E33FE1" w:rsidRDefault="00AA0C56" w:rsidP="00E33FE1">
      <w:pPr>
        <w:tabs>
          <w:tab w:val="left" w:pos="-1701"/>
        </w:tabs>
        <w:spacing w:after="0" w:line="240" w:lineRule="auto"/>
        <w:contextualSpacing/>
        <w:jc w:val="both"/>
        <w:rPr>
          <w:rFonts w:ascii="Times New Roman" w:hAnsi="Times New Roman" w:cs="Times New Roman"/>
          <w:sz w:val="28"/>
          <w:szCs w:val="28"/>
        </w:rPr>
      </w:pPr>
    </w:p>
    <w:p w14:paraId="62658042"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6AF655DE" w14:textId="77777777" w:rsidR="00AA0C56" w:rsidRPr="00E33FE1" w:rsidRDefault="00AA0C56" w:rsidP="00E33FE1">
      <w:pPr>
        <w:pStyle w:val="ConsPlusNormal"/>
        <w:ind w:firstLine="709"/>
        <w:contextualSpacing/>
        <w:jc w:val="both"/>
        <w:rPr>
          <w:rFonts w:ascii="Times New Roman" w:hAnsi="Times New Roman" w:cs="Times New Roman"/>
          <w:sz w:val="28"/>
          <w:szCs w:val="28"/>
        </w:rPr>
      </w:pPr>
    </w:p>
    <w:p w14:paraId="0749031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170829F4" w14:textId="77777777" w:rsidR="000066DF" w:rsidRPr="00E33FE1" w:rsidRDefault="002E29BA" w:rsidP="00E33FE1">
      <w:pPr>
        <w:pStyle w:val="1"/>
        <w:spacing w:after="0"/>
      </w:pPr>
      <w:bookmarkStart w:id="61" w:name="_Toc165631836"/>
      <w:r w:rsidRPr="00E33FE1">
        <w:lastRenderedPageBreak/>
        <w:t xml:space="preserve">Оценочные средства по дисциплине </w:t>
      </w:r>
      <w:r w:rsidR="000066DF" w:rsidRPr="00E33FE1">
        <w:t>«Экологическое право»</w:t>
      </w:r>
      <w:bookmarkEnd w:id="61"/>
    </w:p>
    <w:p w14:paraId="2F3E29A4" w14:textId="77777777" w:rsidR="000066DF" w:rsidRPr="00E33FE1" w:rsidRDefault="000066DF"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65C4D5C5" w14:textId="77777777" w:rsidTr="00C320C3">
        <w:tc>
          <w:tcPr>
            <w:tcW w:w="2660" w:type="dxa"/>
          </w:tcPr>
          <w:p w14:paraId="7ED054A9" w14:textId="77777777" w:rsidR="000066DF" w:rsidRPr="00E33FE1" w:rsidRDefault="000066D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194CE0AA" w14:textId="77777777" w:rsidR="000066DF" w:rsidRPr="00E33FE1" w:rsidRDefault="000066D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3553AA9B" w14:textId="77777777" w:rsidR="000066DF" w:rsidRPr="00E33FE1" w:rsidRDefault="000066D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33095545" w14:textId="77777777" w:rsidTr="00C320C3">
        <w:tc>
          <w:tcPr>
            <w:tcW w:w="2660" w:type="dxa"/>
            <w:vMerge w:val="restart"/>
          </w:tcPr>
          <w:p w14:paraId="4B49E21F"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rPr>
              <w:t>ОПК-2. 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6C74AD41"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ОПК-2.2. Знать:</w:t>
            </w:r>
          </w:p>
          <w:p w14:paraId="5327895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Содержание норм материального и процессуального права</w:t>
            </w:r>
          </w:p>
          <w:p w14:paraId="2ECC38F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способы, виды, стадии применения правовых актов</w:t>
            </w:r>
          </w:p>
          <w:p w14:paraId="6BB1AF85"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w:t>
            </w:r>
            <w:r w:rsidRPr="00E33FE1">
              <w:rPr>
                <w:rFonts w:ascii="Times New Roman" w:hAnsi="Times New Roman" w:cs="Times New Roman"/>
                <w:iCs/>
                <w:sz w:val="28"/>
                <w:szCs w:val="28"/>
              </w:rPr>
              <w:t xml:space="preserve"> основные положения</w:t>
            </w:r>
          </w:p>
          <w:p w14:paraId="1AA77B1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iCs/>
                <w:sz w:val="28"/>
                <w:szCs w:val="28"/>
              </w:rPr>
              <w:t>отраслевых юридических и специальных</w:t>
            </w:r>
          </w:p>
          <w:p w14:paraId="2629683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iCs/>
                <w:sz w:val="28"/>
                <w:szCs w:val="28"/>
              </w:rPr>
              <w:t>наук, сущность и содержание основных</w:t>
            </w:r>
          </w:p>
          <w:p w14:paraId="1D8EBC93"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iCs/>
                <w:sz w:val="28"/>
                <w:szCs w:val="28"/>
              </w:rPr>
              <w:t>понятий, категорий, институтов,</w:t>
            </w:r>
          </w:p>
          <w:p w14:paraId="07E523A7"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iCs/>
                <w:sz w:val="28"/>
                <w:szCs w:val="28"/>
              </w:rPr>
              <w:t>правовых статусов субъектов</w:t>
            </w:r>
          </w:p>
          <w:p w14:paraId="7C9585BF" w14:textId="77777777" w:rsidR="000066DF" w:rsidRPr="00E33FE1" w:rsidRDefault="000066DF" w:rsidP="00E33FE1">
            <w:pPr>
              <w:spacing w:after="0" w:line="240" w:lineRule="auto"/>
              <w:rPr>
                <w:rFonts w:ascii="Times New Roman" w:hAnsi="Times New Roman" w:cs="Times New Roman"/>
                <w:sz w:val="28"/>
                <w:szCs w:val="28"/>
              </w:rPr>
            </w:pPr>
          </w:p>
        </w:tc>
        <w:tc>
          <w:tcPr>
            <w:tcW w:w="3191" w:type="dxa"/>
          </w:tcPr>
          <w:p w14:paraId="0F38E68D" w14:textId="77777777" w:rsidR="000066DF" w:rsidRPr="00E33FE1" w:rsidRDefault="000066D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14F173EF"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теоретические основы квалификации юридических фактов и обстоятельств в эколого-правовой сфере,</w:t>
            </w:r>
            <w:r w:rsidRPr="00E33FE1">
              <w:rPr>
                <w:rFonts w:ascii="Times New Roman" w:hAnsi="Times New Roman" w:cs="Times New Roman"/>
                <w:sz w:val="28"/>
                <w:szCs w:val="28"/>
                <w:shd w:val="clear" w:color="auto" w:fill="FFFFFF"/>
              </w:rPr>
              <w:t xml:space="preserve"> формы и способы взаимодействия человека и общества с окружающей средой на основе концепции устойчивого развития, а также правовой механизм охраны окружающей среды, реализующийся в интересах настоящих и будущих поколений.</w:t>
            </w:r>
            <w:r w:rsidRPr="00E33FE1">
              <w:rPr>
                <w:rFonts w:ascii="Times New Roman" w:hAnsi="Times New Roman" w:cs="Times New Roman"/>
                <w:sz w:val="28"/>
                <w:szCs w:val="28"/>
              </w:rPr>
              <w:t xml:space="preserve"> </w:t>
            </w:r>
          </w:p>
          <w:p w14:paraId="0DF960F5" w14:textId="77777777" w:rsidR="000066DF" w:rsidRPr="00E33FE1" w:rsidRDefault="000066DF" w:rsidP="00E33FE1">
            <w:pPr>
              <w:spacing w:after="0" w:line="240" w:lineRule="auto"/>
              <w:rPr>
                <w:rFonts w:ascii="Times New Roman" w:hAnsi="Times New Roman" w:cs="Times New Roman"/>
                <w:sz w:val="28"/>
                <w:szCs w:val="28"/>
              </w:rPr>
            </w:pPr>
          </w:p>
        </w:tc>
      </w:tr>
      <w:tr w:rsidR="007B3E54" w:rsidRPr="00E33FE1" w14:paraId="3C0CBF32" w14:textId="77777777" w:rsidTr="00C320C3">
        <w:tc>
          <w:tcPr>
            <w:tcW w:w="2660" w:type="dxa"/>
            <w:vMerge/>
          </w:tcPr>
          <w:p w14:paraId="08190FBC" w14:textId="77777777" w:rsidR="000066DF" w:rsidRPr="00E33FE1" w:rsidRDefault="000066DF" w:rsidP="00E33FE1">
            <w:pPr>
              <w:pStyle w:val="ConsPlusNormal"/>
              <w:rPr>
                <w:rFonts w:ascii="Times New Roman" w:hAnsi="Times New Roman" w:cs="Times New Roman"/>
                <w:sz w:val="28"/>
                <w:szCs w:val="28"/>
              </w:rPr>
            </w:pPr>
          </w:p>
        </w:tc>
        <w:tc>
          <w:tcPr>
            <w:tcW w:w="3720" w:type="dxa"/>
          </w:tcPr>
          <w:p w14:paraId="447D66B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ОПК-2.3.Уметь:</w:t>
            </w:r>
          </w:p>
          <w:p w14:paraId="19D9E53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использовать нормы материального и процессуального права в профессиональной деятельности</w:t>
            </w:r>
          </w:p>
          <w:p w14:paraId="573ABF4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анализировать стадии судебных процессов в различных видах судопроизводств;</w:t>
            </w:r>
          </w:p>
          <w:p w14:paraId="03C7DF68" w14:textId="77777777" w:rsidR="000066DF" w:rsidRPr="00E33FE1" w:rsidRDefault="000066DF" w:rsidP="00E33FE1">
            <w:pPr>
              <w:spacing w:after="0" w:line="240" w:lineRule="auto"/>
              <w:rPr>
                <w:rFonts w:ascii="Times New Roman" w:hAnsi="Times New Roman" w:cs="Times New Roman"/>
                <w:sz w:val="28"/>
                <w:szCs w:val="28"/>
              </w:rPr>
            </w:pPr>
          </w:p>
        </w:tc>
        <w:tc>
          <w:tcPr>
            <w:tcW w:w="3191" w:type="dxa"/>
          </w:tcPr>
          <w:p w14:paraId="25D25480" w14:textId="77777777" w:rsidR="000066DF" w:rsidRPr="00E33FE1" w:rsidRDefault="000066D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1100836D"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использовать методы определения правовой природы эколого-правовых отношений и квалификации юридических фактов и обстоятельств,</w:t>
            </w:r>
            <w:r w:rsidRPr="00E33FE1">
              <w:rPr>
                <w:rFonts w:ascii="Times New Roman" w:hAnsi="Times New Roman" w:cs="Times New Roman"/>
                <w:sz w:val="28"/>
                <w:szCs w:val="28"/>
                <w:shd w:val="clear" w:color="auto" w:fill="FFFFFF"/>
              </w:rPr>
              <w:t xml:space="preserve"> анализировать и применять нормативно-правовые акты и юридическую практику с целью обеспечения устойчивого экологического развития на благо общества и государства. </w:t>
            </w:r>
          </w:p>
          <w:p w14:paraId="5BBEA6AA" w14:textId="77777777" w:rsidR="000066DF" w:rsidRPr="00E33FE1" w:rsidRDefault="000066DF" w:rsidP="00E33FE1">
            <w:pPr>
              <w:pStyle w:val="ConsPlusNormal"/>
              <w:rPr>
                <w:rFonts w:ascii="Times New Roman" w:hAnsi="Times New Roman" w:cs="Times New Roman"/>
                <w:sz w:val="28"/>
                <w:szCs w:val="28"/>
              </w:rPr>
            </w:pPr>
          </w:p>
        </w:tc>
      </w:tr>
      <w:tr w:rsidR="00223782" w:rsidRPr="00E33FE1" w14:paraId="4B877695" w14:textId="77777777" w:rsidTr="00C320C3">
        <w:trPr>
          <w:trHeight w:val="4964"/>
        </w:trPr>
        <w:tc>
          <w:tcPr>
            <w:tcW w:w="2660" w:type="dxa"/>
            <w:vMerge/>
          </w:tcPr>
          <w:p w14:paraId="500FA92B" w14:textId="77777777" w:rsidR="000066DF" w:rsidRPr="00E33FE1" w:rsidRDefault="000066DF" w:rsidP="00E33FE1">
            <w:pPr>
              <w:pStyle w:val="ConsPlusNormal"/>
              <w:rPr>
                <w:rFonts w:ascii="Times New Roman" w:hAnsi="Times New Roman" w:cs="Times New Roman"/>
                <w:sz w:val="28"/>
                <w:szCs w:val="28"/>
              </w:rPr>
            </w:pPr>
          </w:p>
        </w:tc>
        <w:tc>
          <w:tcPr>
            <w:tcW w:w="3720" w:type="dxa"/>
          </w:tcPr>
          <w:p w14:paraId="03D9C5D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ОПК-2.3. Владеть:</w:t>
            </w:r>
          </w:p>
          <w:p w14:paraId="5486ABA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навыками работы с нормами процессуального и материального права в профессиональной деятельности</w:t>
            </w:r>
          </w:p>
          <w:p w14:paraId="4D751A5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навыками правовой квалификации, установления фактической основы дела, юридически значимых фактов, подготовки правоприменительных актов</w:t>
            </w:r>
          </w:p>
        </w:tc>
        <w:tc>
          <w:tcPr>
            <w:tcW w:w="3191" w:type="dxa"/>
          </w:tcPr>
          <w:p w14:paraId="208127B2" w14:textId="77777777" w:rsidR="000066DF" w:rsidRPr="00E33FE1" w:rsidRDefault="000066D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15DC9D33"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навыками квалификации юридически значимых событий и фактов, навыками анализа, обобщения правового опыта с целью обеспечения экологической безопасности во благо общества и государства, а также правовыми средствами и способами воздействия на общественные процессы в вопросах охраны окружающей среды. </w:t>
            </w:r>
          </w:p>
        </w:tc>
      </w:tr>
    </w:tbl>
    <w:p w14:paraId="26DD0FCB" w14:textId="77777777" w:rsidR="000066DF" w:rsidRPr="00E33FE1" w:rsidRDefault="000066DF" w:rsidP="00E33FE1">
      <w:pPr>
        <w:pStyle w:val="ConsPlusNormal"/>
        <w:ind w:firstLine="709"/>
        <w:jc w:val="both"/>
        <w:rPr>
          <w:rFonts w:ascii="Times New Roman" w:hAnsi="Times New Roman" w:cs="Times New Roman"/>
          <w:sz w:val="28"/>
          <w:szCs w:val="28"/>
        </w:rPr>
      </w:pPr>
    </w:p>
    <w:p w14:paraId="09B3942C" w14:textId="77777777" w:rsidR="000066DF" w:rsidRPr="00E33FE1" w:rsidRDefault="000066DF" w:rsidP="00E33FE1">
      <w:pPr>
        <w:pStyle w:val="2"/>
        <w:spacing w:after="0"/>
      </w:pPr>
      <w:r w:rsidRPr="00E33FE1">
        <w:t>Критерии оценивания</w:t>
      </w:r>
    </w:p>
    <w:p w14:paraId="49482304" w14:textId="77777777" w:rsidR="000066DF" w:rsidRPr="00E33FE1" w:rsidRDefault="000066DF"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F7431C8" w14:textId="77777777" w:rsidR="000066DF" w:rsidRPr="00E33FE1" w:rsidRDefault="000066DF"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57A6C3FC" w14:textId="77777777" w:rsidR="000066DF" w:rsidRPr="00E33FE1" w:rsidRDefault="000066DF" w:rsidP="00E33FE1">
      <w:pPr>
        <w:pStyle w:val="Default"/>
        <w:rPr>
          <w:color w:val="auto"/>
          <w:sz w:val="28"/>
          <w:szCs w:val="28"/>
        </w:rPr>
      </w:pPr>
      <w:r w:rsidRPr="00E33FE1">
        <w:rPr>
          <w:color w:val="auto"/>
          <w:sz w:val="28"/>
          <w:szCs w:val="28"/>
        </w:rPr>
        <w:t>- задание в закрытой форме –1 балла,</w:t>
      </w:r>
    </w:p>
    <w:p w14:paraId="33B97DFA" w14:textId="77777777" w:rsidR="000066DF" w:rsidRPr="00E33FE1" w:rsidRDefault="000066DF" w:rsidP="00E33FE1">
      <w:pPr>
        <w:pStyle w:val="Default"/>
        <w:rPr>
          <w:color w:val="auto"/>
          <w:sz w:val="28"/>
          <w:szCs w:val="28"/>
        </w:rPr>
      </w:pPr>
      <w:r w:rsidRPr="00E33FE1">
        <w:rPr>
          <w:color w:val="auto"/>
          <w:sz w:val="28"/>
          <w:szCs w:val="28"/>
        </w:rPr>
        <w:t>- задание в открытой форме – 2 балла,</w:t>
      </w:r>
    </w:p>
    <w:p w14:paraId="6E22BB15" w14:textId="77777777" w:rsidR="000066DF" w:rsidRPr="00E33FE1" w:rsidRDefault="000066DF" w:rsidP="00E33FE1">
      <w:pPr>
        <w:pStyle w:val="Default"/>
        <w:rPr>
          <w:color w:val="auto"/>
          <w:sz w:val="28"/>
          <w:szCs w:val="28"/>
        </w:rPr>
      </w:pPr>
      <w:r w:rsidRPr="00E33FE1">
        <w:rPr>
          <w:color w:val="auto"/>
          <w:sz w:val="28"/>
          <w:szCs w:val="28"/>
        </w:rPr>
        <w:t>- задание на установление правильной последовательности и (или) соответствия – 5 баллов,</w:t>
      </w:r>
    </w:p>
    <w:p w14:paraId="456FF79C" w14:textId="77777777" w:rsidR="000066DF" w:rsidRPr="00E33FE1" w:rsidRDefault="000066DF" w:rsidP="00E33FE1">
      <w:pPr>
        <w:pStyle w:val="Default"/>
        <w:rPr>
          <w:color w:val="auto"/>
          <w:sz w:val="28"/>
          <w:szCs w:val="28"/>
        </w:rPr>
      </w:pPr>
      <w:r w:rsidRPr="00E33FE1">
        <w:rPr>
          <w:color w:val="auto"/>
          <w:sz w:val="28"/>
          <w:szCs w:val="28"/>
        </w:rPr>
        <w:t xml:space="preserve">- решение компетентностно-ориентированной задачи – 5 баллов. </w:t>
      </w:r>
    </w:p>
    <w:p w14:paraId="737AF38F" w14:textId="77777777" w:rsidR="000066DF" w:rsidRPr="00E33FE1" w:rsidRDefault="000066DF" w:rsidP="00E33FE1">
      <w:pPr>
        <w:pStyle w:val="ConsPlusNormal"/>
        <w:jc w:val="center"/>
        <w:rPr>
          <w:rFonts w:ascii="Times New Roman" w:hAnsi="Times New Roman" w:cs="Times New Roman"/>
          <w:sz w:val="28"/>
          <w:szCs w:val="28"/>
        </w:rPr>
      </w:pPr>
    </w:p>
    <w:p w14:paraId="4EDEB7A0"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80-100% заданий.</w:t>
      </w:r>
    </w:p>
    <w:p w14:paraId="51374692"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65-79% заданий.</w:t>
      </w:r>
    </w:p>
    <w:p w14:paraId="509B39E3"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t>Отметка «удовлетворительно» выставляется студенту в том случае, если он выполнил 54-64 % заданий.</w:t>
      </w:r>
      <w:r w:rsidR="00E33FE1" w:rsidRPr="00E33FE1">
        <w:rPr>
          <w:rFonts w:ascii="Times New Roman" w:hAnsi="Times New Roman" w:cs="Times New Roman"/>
          <w:bCs/>
          <w:sz w:val="28"/>
          <w:szCs w:val="28"/>
        </w:rPr>
        <w:t xml:space="preserve"> </w:t>
      </w:r>
    </w:p>
    <w:p w14:paraId="6E08940D"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5A24A7B7" w14:textId="77777777" w:rsidR="000066DF" w:rsidRPr="00E33FE1" w:rsidRDefault="000066DF" w:rsidP="00E33FE1">
      <w:pPr>
        <w:pStyle w:val="ConsPlusNormal"/>
        <w:ind w:firstLine="709"/>
        <w:jc w:val="both"/>
        <w:rPr>
          <w:rFonts w:ascii="Times New Roman" w:hAnsi="Times New Roman" w:cs="Times New Roman"/>
          <w:sz w:val="28"/>
          <w:szCs w:val="28"/>
        </w:rPr>
      </w:pPr>
    </w:p>
    <w:p w14:paraId="4B42EE06" w14:textId="77777777" w:rsidR="000066DF" w:rsidRPr="00E33FE1" w:rsidRDefault="000066DF" w:rsidP="00E33FE1">
      <w:pPr>
        <w:pStyle w:val="2"/>
        <w:spacing w:after="0"/>
      </w:pPr>
      <w:r w:rsidRPr="00E33FE1">
        <w:t xml:space="preserve">Контрольные задания </w:t>
      </w:r>
    </w:p>
    <w:p w14:paraId="61B22E26" w14:textId="77777777" w:rsidR="000066DF" w:rsidRPr="00E33FE1" w:rsidRDefault="000066DF" w:rsidP="00E33FE1">
      <w:pPr>
        <w:pStyle w:val="ConsPlusNormal"/>
        <w:rPr>
          <w:rFonts w:ascii="Times New Roman" w:hAnsi="Times New Roman" w:cs="Times New Roman"/>
          <w:sz w:val="28"/>
          <w:szCs w:val="28"/>
        </w:rPr>
      </w:pPr>
    </w:p>
    <w:p w14:paraId="0BA15D12" w14:textId="77777777" w:rsidR="000066DF" w:rsidRPr="00E33FE1" w:rsidRDefault="000066D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487C3948" w14:textId="77777777" w:rsidR="000066DF" w:rsidRPr="00E33FE1" w:rsidRDefault="000066D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w:t>
      </w:r>
      <w:r w:rsidRPr="00E33FE1">
        <w:rPr>
          <w:rFonts w:ascii="Times New Roman" w:hAnsi="Times New Roman" w:cs="Times New Roman"/>
          <w:sz w:val="28"/>
          <w:szCs w:val="28"/>
        </w:rPr>
        <w:lastRenderedPageBreak/>
        <w:t xml:space="preserve">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60AE4C68"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19B6160A"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79783274"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13348E85"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на установление правильной последовательности и (или) на установление соответствия;</w:t>
      </w:r>
    </w:p>
    <w:p w14:paraId="624C39E3" w14:textId="77777777" w:rsidR="000066DF" w:rsidRPr="00E33FE1" w:rsidRDefault="000066D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2155B4CD" w14:textId="77777777" w:rsidR="000066DF" w:rsidRPr="00E33FE1" w:rsidRDefault="000066D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p>
    <w:p w14:paraId="7005CF32" w14:textId="77777777" w:rsidR="000066DF" w:rsidRPr="00E33FE1" w:rsidRDefault="000066D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p>
    <w:p w14:paraId="29EAB03E" w14:textId="77777777" w:rsidR="000066DF" w:rsidRPr="00E33FE1" w:rsidRDefault="000066D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 </w:t>
      </w:r>
    </w:p>
    <w:p w14:paraId="2B7816C3" w14:textId="77777777" w:rsidR="000066DF" w:rsidRPr="00E33FE1" w:rsidRDefault="000066D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390E0152" w14:textId="77777777" w:rsidR="000066DF" w:rsidRPr="00E33FE1" w:rsidRDefault="000066DF" w:rsidP="00E33FE1">
      <w:pPr>
        <w:pStyle w:val="ConsPlusNormal"/>
        <w:rPr>
          <w:rFonts w:ascii="Times New Roman" w:hAnsi="Times New Roman" w:cs="Times New Roman"/>
          <w:sz w:val="28"/>
          <w:szCs w:val="28"/>
        </w:rPr>
      </w:pPr>
    </w:p>
    <w:p w14:paraId="69556F64" w14:textId="77777777" w:rsidR="000066DF" w:rsidRPr="00E33FE1" w:rsidRDefault="000066DF" w:rsidP="00E33FE1">
      <w:pPr>
        <w:pStyle w:val="ConsPlusNormal"/>
        <w:ind w:left="540"/>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0D9F4FE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1. Какие проблемы называются экологическими?</w:t>
      </w:r>
      <w:r w:rsidR="00E33FE1" w:rsidRPr="00E33FE1">
        <w:rPr>
          <w:rFonts w:ascii="Times New Roman" w:hAnsi="Times New Roman" w:cs="Times New Roman"/>
          <w:sz w:val="28"/>
          <w:szCs w:val="28"/>
        </w:rPr>
        <w:t xml:space="preserve"> </w:t>
      </w:r>
    </w:p>
    <w:p w14:paraId="33C9456F"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Любые явления, связанные с </w:t>
      </w:r>
      <w:hyperlink r:id="rId11" w:history="1">
        <w:r w:rsidRPr="00E33FE1">
          <w:rPr>
            <w:rFonts w:ascii="Times New Roman" w:hAnsi="Times New Roman" w:cs="Times New Roman"/>
            <w:sz w:val="28"/>
            <w:szCs w:val="28"/>
          </w:rPr>
          <w:t>нерациональным взаимодействием</w:t>
        </w:r>
      </w:hyperlink>
      <w:r w:rsidRPr="00E33FE1">
        <w:rPr>
          <w:rFonts w:ascii="Times New Roman" w:hAnsi="Times New Roman" w:cs="Times New Roman"/>
          <w:sz w:val="28"/>
          <w:szCs w:val="28"/>
        </w:rPr>
        <w:t> общества и окружающей среды;</w:t>
      </w:r>
    </w:p>
    <w:p w14:paraId="4B79781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Сбалансированность взаимоотношений человека с видами, популяциями и сообществами;</w:t>
      </w:r>
      <w:r w:rsidR="00E33FE1" w:rsidRPr="00E33FE1">
        <w:rPr>
          <w:rFonts w:ascii="Times New Roman" w:hAnsi="Times New Roman" w:cs="Times New Roman"/>
          <w:sz w:val="28"/>
          <w:szCs w:val="28"/>
        </w:rPr>
        <w:t xml:space="preserve"> </w:t>
      </w:r>
    </w:p>
    <w:p w14:paraId="0E019A4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Экологическая регламентация хозяйственной деятельности;</w:t>
      </w:r>
      <w:r w:rsidR="00E33FE1" w:rsidRPr="00E33FE1">
        <w:rPr>
          <w:rFonts w:ascii="Times New Roman" w:hAnsi="Times New Roman" w:cs="Times New Roman"/>
          <w:sz w:val="28"/>
          <w:szCs w:val="28"/>
        </w:rPr>
        <w:t xml:space="preserve"> </w:t>
      </w:r>
    </w:p>
    <w:p w14:paraId="6E88299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Экологически оправданное воздействие на виды, популяции и экосистемы;</w:t>
      </w:r>
      <w:r w:rsidR="00E33FE1" w:rsidRPr="00E33FE1">
        <w:rPr>
          <w:rFonts w:ascii="Times New Roman" w:hAnsi="Times New Roman" w:cs="Times New Roman"/>
          <w:sz w:val="28"/>
          <w:szCs w:val="28"/>
        </w:rPr>
        <w:t xml:space="preserve"> </w:t>
      </w:r>
    </w:p>
    <w:p w14:paraId="78AFC471"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r w:rsidR="000066DF" w:rsidRPr="00E33FE1">
        <w:rPr>
          <w:rFonts w:ascii="Times New Roman" w:hAnsi="Times New Roman" w:cs="Times New Roman"/>
          <w:sz w:val="28"/>
          <w:szCs w:val="28"/>
        </w:rPr>
        <w:br/>
        <w:t>2. К чему ведет, в конечном итоге, отсутствие экономических стимулов в охране окружающей среды?</w:t>
      </w:r>
      <w:r w:rsidRPr="00E33FE1">
        <w:rPr>
          <w:rFonts w:ascii="Times New Roman" w:hAnsi="Times New Roman" w:cs="Times New Roman"/>
          <w:sz w:val="28"/>
          <w:szCs w:val="28"/>
        </w:rPr>
        <w:t xml:space="preserve"> </w:t>
      </w:r>
    </w:p>
    <w:p w14:paraId="0A100D61"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к экологическому кризису;</w:t>
      </w:r>
    </w:p>
    <w:p w14:paraId="24DDEC2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к сохранению экологического равновесия;</w:t>
      </w:r>
      <w:r w:rsidR="00E33FE1" w:rsidRPr="00E33FE1">
        <w:rPr>
          <w:rFonts w:ascii="Times New Roman" w:hAnsi="Times New Roman" w:cs="Times New Roman"/>
          <w:sz w:val="28"/>
          <w:szCs w:val="28"/>
        </w:rPr>
        <w:t xml:space="preserve"> </w:t>
      </w:r>
    </w:p>
    <w:p w14:paraId="70B84FB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к экономии природных ресурсов.</w:t>
      </w:r>
    </w:p>
    <w:p w14:paraId="69D6A28D"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p>
    <w:p w14:paraId="6A26E64B"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К чему ведет уничтожение лесов?</w:t>
      </w:r>
      <w:r w:rsidR="00E33FE1" w:rsidRPr="00E33FE1">
        <w:rPr>
          <w:rFonts w:ascii="Times New Roman" w:hAnsi="Times New Roman" w:cs="Times New Roman"/>
          <w:sz w:val="28"/>
          <w:szCs w:val="28"/>
        </w:rPr>
        <w:t xml:space="preserve"> </w:t>
      </w:r>
    </w:p>
    <w:p w14:paraId="715DBABD"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к увеличению содержания кислорода в атмосфере;</w:t>
      </w:r>
      <w:r w:rsidR="00E33FE1" w:rsidRPr="00E33FE1">
        <w:rPr>
          <w:rFonts w:ascii="Times New Roman" w:hAnsi="Times New Roman" w:cs="Times New Roman"/>
          <w:sz w:val="28"/>
          <w:szCs w:val="28"/>
        </w:rPr>
        <w:t xml:space="preserve"> </w:t>
      </w:r>
    </w:p>
    <w:p w14:paraId="33D1C94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к уменьшению содержания углекислого газа в атмосфере;</w:t>
      </w:r>
      <w:r w:rsidR="00E33FE1" w:rsidRPr="00E33FE1">
        <w:rPr>
          <w:rFonts w:ascii="Times New Roman" w:hAnsi="Times New Roman" w:cs="Times New Roman"/>
          <w:sz w:val="28"/>
          <w:szCs w:val="28"/>
        </w:rPr>
        <w:t xml:space="preserve"> </w:t>
      </w:r>
    </w:p>
    <w:p w14:paraId="1223F3A1"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к увеличению содержания углекислого газа в атмосфере.</w:t>
      </w:r>
    </w:p>
    <w:p w14:paraId="08460F81" w14:textId="77777777" w:rsidR="000066DF" w:rsidRPr="00E33FE1" w:rsidRDefault="000066DF" w:rsidP="00E33FE1">
      <w:pPr>
        <w:spacing w:after="0" w:line="240" w:lineRule="auto"/>
        <w:rPr>
          <w:rFonts w:ascii="Times New Roman" w:hAnsi="Times New Roman" w:cs="Times New Roman"/>
          <w:sz w:val="28"/>
          <w:szCs w:val="28"/>
        </w:rPr>
      </w:pPr>
    </w:p>
    <w:p w14:paraId="02CD7B31"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Что относится к естественной стороне экологического кризиса?</w:t>
      </w:r>
      <w:r w:rsidR="00E33FE1" w:rsidRPr="00E33FE1">
        <w:rPr>
          <w:rFonts w:ascii="Times New Roman" w:hAnsi="Times New Roman" w:cs="Times New Roman"/>
          <w:sz w:val="28"/>
          <w:szCs w:val="28"/>
        </w:rPr>
        <w:t xml:space="preserve"> </w:t>
      </w:r>
    </w:p>
    <w:p w14:paraId="1FFBCA8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неспособность государственных структур преодолеть противоречия;</w:t>
      </w:r>
      <w:r w:rsidR="00E33FE1" w:rsidRPr="00E33FE1">
        <w:rPr>
          <w:rFonts w:ascii="Times New Roman" w:hAnsi="Times New Roman" w:cs="Times New Roman"/>
          <w:sz w:val="28"/>
          <w:szCs w:val="28"/>
        </w:rPr>
        <w:t xml:space="preserve"> </w:t>
      </w:r>
    </w:p>
    <w:p w14:paraId="1995CB68"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б) восстановление и оздоровление окружающей среды;</w:t>
      </w:r>
      <w:r w:rsidR="00E33FE1" w:rsidRPr="00E33FE1">
        <w:rPr>
          <w:rFonts w:ascii="Times New Roman" w:hAnsi="Times New Roman" w:cs="Times New Roman"/>
          <w:sz w:val="28"/>
          <w:szCs w:val="28"/>
        </w:rPr>
        <w:t xml:space="preserve"> </w:t>
      </w:r>
    </w:p>
    <w:p w14:paraId="22A912E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деградация природной среды.</w:t>
      </w:r>
    </w:p>
    <w:p w14:paraId="4B46CB4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5. Как реализуется экономическое направление выхода из экологического кризиса?</w:t>
      </w:r>
    </w:p>
    <w:p w14:paraId="75F17F2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внедрением безотходных и малоотходных производств;</w:t>
      </w:r>
      <w:r w:rsidR="00E33FE1" w:rsidRPr="00E33FE1">
        <w:rPr>
          <w:rFonts w:ascii="Times New Roman" w:hAnsi="Times New Roman" w:cs="Times New Roman"/>
          <w:sz w:val="28"/>
          <w:szCs w:val="28"/>
        </w:rPr>
        <w:t xml:space="preserve"> </w:t>
      </w:r>
    </w:p>
    <w:p w14:paraId="4CA871A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внедрением платежей за загрязнение, введением налоговых льгот, экологического страхования;</w:t>
      </w:r>
    </w:p>
    <w:p w14:paraId="751E112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применением мер административно-правового воздействия.</w:t>
      </w:r>
    </w:p>
    <w:p w14:paraId="1D83EE91"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p>
    <w:p w14:paraId="6963E08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Что представляет собой окружающая нас природа?</w:t>
      </w:r>
    </w:p>
    <w:p w14:paraId="37AA840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беспорядочное случайное сочетание живых существ;</w:t>
      </w:r>
      <w:r w:rsidR="00E33FE1" w:rsidRPr="00E33FE1">
        <w:rPr>
          <w:rFonts w:ascii="Times New Roman" w:hAnsi="Times New Roman" w:cs="Times New Roman"/>
          <w:sz w:val="28"/>
          <w:szCs w:val="28"/>
        </w:rPr>
        <w:t xml:space="preserve"> </w:t>
      </w:r>
    </w:p>
    <w:p w14:paraId="23989FBF"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устойчивую организованную систему, сложившуюся в процессе эволюции органического мира;</w:t>
      </w:r>
    </w:p>
    <w:p w14:paraId="31351EA1"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сбалансированную созданную человеком экосистему.</w:t>
      </w:r>
      <w:r w:rsidR="00E33FE1" w:rsidRPr="00E33FE1">
        <w:rPr>
          <w:rFonts w:ascii="Times New Roman" w:hAnsi="Times New Roman" w:cs="Times New Roman"/>
          <w:sz w:val="28"/>
          <w:szCs w:val="28"/>
        </w:rPr>
        <w:t xml:space="preserve"> </w:t>
      </w:r>
    </w:p>
    <w:p w14:paraId="5DE4E1D3"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7. Почему необходим озоновый слой Земли?</w:t>
      </w:r>
      <w:r w:rsidR="00E33FE1" w:rsidRPr="00E33FE1">
        <w:rPr>
          <w:rFonts w:ascii="Times New Roman" w:hAnsi="Times New Roman" w:cs="Times New Roman"/>
          <w:sz w:val="28"/>
          <w:szCs w:val="28"/>
        </w:rPr>
        <w:t xml:space="preserve"> </w:t>
      </w:r>
    </w:p>
    <w:p w14:paraId="30B8459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он охраняет Землю от ультрафиолетового излучения;</w:t>
      </w:r>
    </w:p>
    <w:p w14:paraId="2852F8A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он проводит на Землю ультрафиолетовое излучение;</w:t>
      </w:r>
      <w:r w:rsidR="00E33FE1" w:rsidRPr="00E33FE1">
        <w:rPr>
          <w:rFonts w:ascii="Times New Roman" w:hAnsi="Times New Roman" w:cs="Times New Roman"/>
          <w:sz w:val="28"/>
          <w:szCs w:val="28"/>
        </w:rPr>
        <w:t xml:space="preserve"> </w:t>
      </w:r>
    </w:p>
    <w:p w14:paraId="1219814D"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он накапливает в атмосфере негативные вещества.</w:t>
      </w:r>
    </w:p>
    <w:p w14:paraId="778212A7"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r w:rsidR="000066DF" w:rsidRPr="00E33FE1">
        <w:rPr>
          <w:rFonts w:ascii="Times New Roman" w:hAnsi="Times New Roman" w:cs="Times New Roman"/>
          <w:sz w:val="28"/>
          <w:szCs w:val="28"/>
        </w:rPr>
        <w:br/>
        <w:t>8. В результате каких процессов земле угрожает заболачивание, подтопление, опустынивание?</w:t>
      </w:r>
      <w:r w:rsidRPr="00E33FE1">
        <w:rPr>
          <w:rFonts w:ascii="Times New Roman" w:hAnsi="Times New Roman" w:cs="Times New Roman"/>
          <w:sz w:val="28"/>
          <w:szCs w:val="28"/>
        </w:rPr>
        <w:t xml:space="preserve"> </w:t>
      </w:r>
    </w:p>
    <w:p w14:paraId="54128CE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в результате рекультивации земли;</w:t>
      </w:r>
      <w:r w:rsidR="00E33FE1" w:rsidRPr="00E33FE1">
        <w:rPr>
          <w:rFonts w:ascii="Times New Roman" w:hAnsi="Times New Roman" w:cs="Times New Roman"/>
          <w:sz w:val="28"/>
          <w:szCs w:val="28"/>
        </w:rPr>
        <w:t xml:space="preserve"> </w:t>
      </w:r>
    </w:p>
    <w:p w14:paraId="66B433B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 результате загрязнения земель химикатами;</w:t>
      </w:r>
      <w:r w:rsidR="00E33FE1" w:rsidRPr="00E33FE1">
        <w:rPr>
          <w:rFonts w:ascii="Times New Roman" w:hAnsi="Times New Roman" w:cs="Times New Roman"/>
          <w:sz w:val="28"/>
          <w:szCs w:val="28"/>
        </w:rPr>
        <w:t xml:space="preserve"> </w:t>
      </w:r>
    </w:p>
    <w:p w14:paraId="2A2FC28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в результате ветровой и водной эрозии почв.</w:t>
      </w:r>
    </w:p>
    <w:p w14:paraId="054580FF"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9. Какой природный объект содержит запасы полезных ископаемых?</w:t>
      </w:r>
      <w:r w:rsidR="00E33FE1" w:rsidRPr="00E33FE1">
        <w:rPr>
          <w:rFonts w:ascii="Times New Roman" w:hAnsi="Times New Roman" w:cs="Times New Roman"/>
          <w:sz w:val="28"/>
          <w:szCs w:val="28"/>
        </w:rPr>
        <w:t xml:space="preserve"> </w:t>
      </w:r>
    </w:p>
    <w:p w14:paraId="5672579B"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земля;</w:t>
      </w:r>
    </w:p>
    <w:p w14:paraId="7B97AC2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недра;</w:t>
      </w:r>
      <w:r w:rsidR="00E33FE1" w:rsidRPr="00E33FE1">
        <w:rPr>
          <w:rFonts w:ascii="Times New Roman" w:hAnsi="Times New Roman" w:cs="Times New Roman"/>
          <w:sz w:val="28"/>
          <w:szCs w:val="28"/>
        </w:rPr>
        <w:t xml:space="preserve"> </w:t>
      </w:r>
    </w:p>
    <w:p w14:paraId="04B41BA7"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вода. </w:t>
      </w:r>
    </w:p>
    <w:p w14:paraId="0C95943D"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p>
    <w:p w14:paraId="61648EF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10. Какова экологическая функция воды?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br/>
        <w:t>а) взаимосвязь органической и неорганической материи;</w:t>
      </w:r>
      <w:r w:rsidR="00E33FE1" w:rsidRPr="00E33FE1">
        <w:rPr>
          <w:rFonts w:ascii="Times New Roman" w:hAnsi="Times New Roman" w:cs="Times New Roman"/>
          <w:sz w:val="28"/>
          <w:szCs w:val="28"/>
        </w:rPr>
        <w:t xml:space="preserve"> </w:t>
      </w:r>
    </w:p>
    <w:p w14:paraId="69CDC3B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поглощение углекислого газа и поддержание кислородного баланса;</w:t>
      </w:r>
      <w:r w:rsidR="00E33FE1" w:rsidRPr="00E33FE1">
        <w:rPr>
          <w:rFonts w:ascii="Times New Roman" w:hAnsi="Times New Roman" w:cs="Times New Roman"/>
          <w:sz w:val="28"/>
          <w:szCs w:val="28"/>
        </w:rPr>
        <w:t xml:space="preserve"> </w:t>
      </w:r>
    </w:p>
    <w:p w14:paraId="15DB2F5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создание гидрологического режима жизни на земле.</w:t>
      </w:r>
    </w:p>
    <w:p w14:paraId="14B3AB85"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11. Какие ресурсы можно назвать относительно восстановимыми?</w:t>
      </w:r>
      <w:r w:rsidR="00E33FE1" w:rsidRPr="00E33FE1">
        <w:rPr>
          <w:rFonts w:ascii="Times New Roman" w:hAnsi="Times New Roman" w:cs="Times New Roman"/>
          <w:sz w:val="28"/>
          <w:szCs w:val="28"/>
        </w:rPr>
        <w:t xml:space="preserve"> </w:t>
      </w:r>
    </w:p>
    <w:p w14:paraId="4BC7C66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пресной воды, почвы, каменного угля;</w:t>
      </w:r>
    </w:p>
    <w:p w14:paraId="4A1393B8"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солнечные, климатические, геотермальные;</w:t>
      </w:r>
      <w:r w:rsidR="00E33FE1" w:rsidRPr="00E33FE1">
        <w:rPr>
          <w:rFonts w:ascii="Times New Roman" w:hAnsi="Times New Roman" w:cs="Times New Roman"/>
          <w:sz w:val="28"/>
          <w:szCs w:val="28"/>
        </w:rPr>
        <w:t xml:space="preserve"> </w:t>
      </w:r>
    </w:p>
    <w:p w14:paraId="6C16D10F"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в)лесные, рыбные, дикого животного мира</w:t>
      </w:r>
    </w:p>
    <w:p w14:paraId="425F16C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12. Какая форма собственности на землю определена Конституцией РФ?</w:t>
      </w:r>
      <w:r w:rsidR="00E33FE1" w:rsidRPr="00E33FE1">
        <w:rPr>
          <w:rFonts w:ascii="Times New Roman" w:hAnsi="Times New Roman" w:cs="Times New Roman"/>
          <w:sz w:val="28"/>
          <w:szCs w:val="28"/>
        </w:rPr>
        <w:t xml:space="preserve"> </w:t>
      </w:r>
    </w:p>
    <w:p w14:paraId="54F97A2D"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объективная, субъективная;</w:t>
      </w:r>
      <w:r w:rsidR="00E33FE1" w:rsidRPr="00E33FE1">
        <w:rPr>
          <w:rFonts w:ascii="Times New Roman" w:hAnsi="Times New Roman" w:cs="Times New Roman"/>
          <w:sz w:val="28"/>
          <w:szCs w:val="28"/>
        </w:rPr>
        <w:t xml:space="preserve"> </w:t>
      </w:r>
    </w:p>
    <w:p w14:paraId="01D0FEC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частная, государственная, муниципальная;</w:t>
      </w:r>
    </w:p>
    <w:p w14:paraId="49CB818B"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в) национальная, межнациональная, народная.</w:t>
      </w:r>
    </w:p>
    <w:p w14:paraId="1F359C80"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p>
    <w:p w14:paraId="66C18D4D"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Какая форма собственности существует на недра?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br/>
        <w:t>а) частная;</w:t>
      </w:r>
      <w:r w:rsidR="00E33FE1" w:rsidRPr="00E33FE1">
        <w:rPr>
          <w:rFonts w:ascii="Times New Roman" w:hAnsi="Times New Roman" w:cs="Times New Roman"/>
          <w:sz w:val="28"/>
          <w:szCs w:val="28"/>
        </w:rPr>
        <w:t xml:space="preserve"> </w:t>
      </w:r>
    </w:p>
    <w:p w14:paraId="2A56A2A8"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государственная;</w:t>
      </w:r>
    </w:p>
    <w:p w14:paraId="58AADF25"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муниципальная.</w:t>
      </w:r>
      <w:r w:rsidR="00E33FE1" w:rsidRPr="00E33FE1">
        <w:rPr>
          <w:rFonts w:ascii="Times New Roman" w:hAnsi="Times New Roman" w:cs="Times New Roman"/>
          <w:sz w:val="28"/>
          <w:szCs w:val="28"/>
        </w:rPr>
        <w:t xml:space="preserve"> </w:t>
      </w:r>
    </w:p>
    <w:p w14:paraId="2E3F7FA9" w14:textId="77777777" w:rsidR="000066DF"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p>
    <w:p w14:paraId="55113B7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14. Какая форма собственности установлена на атмосферный воздух как природный объект?</w:t>
      </w:r>
      <w:r w:rsidR="00E33FE1" w:rsidRPr="00E33FE1">
        <w:rPr>
          <w:rFonts w:ascii="Times New Roman" w:hAnsi="Times New Roman" w:cs="Times New Roman"/>
          <w:sz w:val="28"/>
          <w:szCs w:val="28"/>
        </w:rPr>
        <w:t xml:space="preserve"> </w:t>
      </w:r>
    </w:p>
    <w:p w14:paraId="1123A34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государственная;</w:t>
      </w:r>
      <w:r w:rsidR="00E33FE1" w:rsidRPr="00E33FE1">
        <w:rPr>
          <w:rFonts w:ascii="Times New Roman" w:hAnsi="Times New Roman" w:cs="Times New Roman"/>
          <w:sz w:val="28"/>
          <w:szCs w:val="28"/>
        </w:rPr>
        <w:t xml:space="preserve"> </w:t>
      </w:r>
    </w:p>
    <w:p w14:paraId="1F3C444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все формы собственности;</w:t>
      </w:r>
      <w:r w:rsidR="00E33FE1" w:rsidRPr="00E33FE1">
        <w:rPr>
          <w:rFonts w:ascii="Times New Roman" w:hAnsi="Times New Roman" w:cs="Times New Roman"/>
          <w:sz w:val="28"/>
          <w:szCs w:val="28"/>
        </w:rPr>
        <w:t xml:space="preserve"> </w:t>
      </w:r>
    </w:p>
    <w:p w14:paraId="6613E49B"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атмосферный воздух не относится ни к одной форме собственности.</w:t>
      </w:r>
    </w:p>
    <w:p w14:paraId="2435EA7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15. Какая процедура является гарантией качества окружающей среды и проводится при принятии решений о строительстве хозяйственных и иных объектов деятельности?</w:t>
      </w:r>
    </w:p>
    <w:p w14:paraId="4370E778"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экологический мониторинг;</w:t>
      </w:r>
      <w:r w:rsidR="00E33FE1" w:rsidRPr="00E33FE1">
        <w:rPr>
          <w:rFonts w:ascii="Times New Roman" w:hAnsi="Times New Roman" w:cs="Times New Roman"/>
          <w:sz w:val="28"/>
          <w:szCs w:val="28"/>
        </w:rPr>
        <w:t xml:space="preserve"> </w:t>
      </w:r>
    </w:p>
    <w:p w14:paraId="5D6CB35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экологический контроль;</w:t>
      </w:r>
      <w:r w:rsidR="00E33FE1" w:rsidRPr="00E33FE1">
        <w:rPr>
          <w:rFonts w:ascii="Times New Roman" w:hAnsi="Times New Roman" w:cs="Times New Roman"/>
          <w:sz w:val="28"/>
          <w:szCs w:val="28"/>
        </w:rPr>
        <w:t xml:space="preserve"> </w:t>
      </w:r>
    </w:p>
    <w:p w14:paraId="2E282AA1"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экологическая экспертиза.</w:t>
      </w:r>
    </w:p>
    <w:p w14:paraId="55F83429" w14:textId="77777777" w:rsidR="000066DF" w:rsidRPr="00E33FE1" w:rsidRDefault="000066DF" w:rsidP="00E33FE1">
      <w:pPr>
        <w:spacing w:after="0" w:line="240" w:lineRule="auto"/>
        <w:rPr>
          <w:rFonts w:ascii="Times New Roman" w:hAnsi="Times New Roman" w:cs="Times New Roman"/>
          <w:sz w:val="28"/>
          <w:szCs w:val="28"/>
        </w:rPr>
      </w:pPr>
    </w:p>
    <w:p w14:paraId="2DF5E249"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При анализе Конституции РФ как источника экологического права можно выделить следующие группы норм:</w:t>
      </w:r>
    </w:p>
    <w:p w14:paraId="4CF6D8BF"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главенствующие и второстепенные; </w:t>
      </w:r>
    </w:p>
    <w:p w14:paraId="34E5E324"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собственно-юридические и общественные; </w:t>
      </w:r>
    </w:p>
    <w:p w14:paraId="7247A80D"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общего характера и непосредственно-экологические; </w:t>
      </w:r>
    </w:p>
    <w:p w14:paraId="420701F8"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издаваемые законодательными органами Российской Федерации и носящие прецедентный характер.</w:t>
      </w:r>
    </w:p>
    <w:p w14:paraId="21E35BB1" w14:textId="77777777" w:rsidR="000066DF" w:rsidRPr="00E33FE1" w:rsidRDefault="000066DF" w:rsidP="00E33FE1">
      <w:pPr>
        <w:spacing w:after="0" w:line="240" w:lineRule="auto"/>
        <w:rPr>
          <w:rFonts w:ascii="Times New Roman" w:hAnsi="Times New Roman" w:cs="Times New Roman"/>
          <w:sz w:val="28"/>
          <w:szCs w:val="28"/>
        </w:rPr>
      </w:pPr>
    </w:p>
    <w:p w14:paraId="2A414B8D"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17. Федеральным органом исполнительной власти, осуществляющим функции по оказанию государственных услуг и управлению федеральным имуществом в сфере водных ресурсов, является:</w:t>
      </w:r>
    </w:p>
    <w:p w14:paraId="25FC272F"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sz w:val="28"/>
          <w:szCs w:val="28"/>
        </w:rPr>
        <w:t>а) государственный комитет водопользования</w:t>
      </w:r>
    </w:p>
    <w:p w14:paraId="5577EA13"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sz w:val="28"/>
          <w:szCs w:val="28"/>
        </w:rPr>
        <w:t>б) министерство природных ресурсов и экологии</w:t>
      </w:r>
    </w:p>
    <w:p w14:paraId="745BB6FD" w14:textId="77777777" w:rsidR="000066DF" w:rsidRPr="00E33FE1" w:rsidRDefault="000066DF" w:rsidP="00E33FE1">
      <w:pPr>
        <w:pStyle w:val="a6"/>
        <w:widowControl w:val="0"/>
        <w:tabs>
          <w:tab w:val="left" w:pos="284"/>
        </w:tabs>
        <w:ind w:left="0"/>
        <w:rPr>
          <w:rFonts w:ascii="Times New Roman" w:hAnsi="Times New Roman" w:cs="Times New Roman"/>
          <w:bCs/>
          <w:sz w:val="28"/>
          <w:szCs w:val="28"/>
        </w:rPr>
      </w:pPr>
      <w:r w:rsidRPr="00E33FE1">
        <w:rPr>
          <w:rFonts w:ascii="Times New Roman" w:hAnsi="Times New Roman" w:cs="Times New Roman"/>
          <w:bCs/>
          <w:sz w:val="28"/>
          <w:szCs w:val="28"/>
        </w:rPr>
        <w:t>в) Федеральное агентство водных ресурсов</w:t>
      </w:r>
    </w:p>
    <w:p w14:paraId="7D87EAD0"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bCs/>
          <w:sz w:val="28"/>
          <w:szCs w:val="28"/>
        </w:rPr>
        <w:t>г) Федеральная служба по надзору в сфере водопользования</w:t>
      </w:r>
    </w:p>
    <w:p w14:paraId="624824C6" w14:textId="77777777" w:rsidR="000066DF" w:rsidRPr="00E33FE1" w:rsidRDefault="000066DF" w:rsidP="00E33FE1">
      <w:pPr>
        <w:spacing w:after="0" w:line="240" w:lineRule="auto"/>
        <w:jc w:val="both"/>
        <w:rPr>
          <w:rFonts w:ascii="Times New Roman" w:hAnsi="Times New Roman" w:cs="Times New Roman"/>
          <w:sz w:val="28"/>
          <w:szCs w:val="28"/>
        </w:rPr>
      </w:pPr>
    </w:p>
    <w:p w14:paraId="04B79979"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Совокупность норм, регулирующих общественные отношения в сфере взаимодействия общества и природы с целью сохранения, рационального использования и оздоровления окружающей среды</w:t>
      </w:r>
    </w:p>
    <w:p w14:paraId="12876CC2"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метод экологического права</w:t>
      </w:r>
    </w:p>
    <w:p w14:paraId="706411FC"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экологическое право</w:t>
      </w:r>
    </w:p>
    <w:p w14:paraId="4A12E3A3"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предмет экологического права</w:t>
      </w:r>
    </w:p>
    <w:p w14:paraId="51B3BE0E"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экологические правоотношения</w:t>
      </w:r>
    </w:p>
    <w:p w14:paraId="778EF0C1" w14:textId="77777777" w:rsidR="000066DF" w:rsidRPr="00E33FE1" w:rsidRDefault="000066DF" w:rsidP="00E33FE1">
      <w:pPr>
        <w:spacing w:after="0" w:line="240" w:lineRule="auto"/>
        <w:rPr>
          <w:rFonts w:ascii="Times New Roman" w:hAnsi="Times New Roman" w:cs="Times New Roman"/>
          <w:sz w:val="28"/>
          <w:szCs w:val="28"/>
        </w:rPr>
      </w:pPr>
    </w:p>
    <w:p w14:paraId="41B71BD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19. федеральным органом исполнительной власти, осуществляющим функции по контролю и надзору в сфере безопасного ведения работ, связанных с пользованием недрами, безопасности при использовании атомной энергии является:</w:t>
      </w:r>
    </w:p>
    <w:p w14:paraId="28B4E1F3" w14:textId="77777777" w:rsidR="000066DF" w:rsidRPr="00E33FE1" w:rsidRDefault="000066DF" w:rsidP="00E33FE1">
      <w:pPr>
        <w:pStyle w:val="a6"/>
        <w:widowControl w:val="0"/>
        <w:ind w:left="0"/>
        <w:rPr>
          <w:rFonts w:ascii="Times New Roman" w:hAnsi="Times New Roman" w:cs="Times New Roman"/>
          <w:bCs/>
          <w:sz w:val="28"/>
          <w:szCs w:val="28"/>
        </w:rPr>
      </w:pPr>
      <w:r w:rsidRPr="00E33FE1">
        <w:rPr>
          <w:rFonts w:ascii="Times New Roman" w:hAnsi="Times New Roman" w:cs="Times New Roman"/>
          <w:bCs/>
          <w:sz w:val="28"/>
          <w:szCs w:val="28"/>
        </w:rPr>
        <w:t>а) Федеральная служба по экологическому, технологическому и атомному надзору</w:t>
      </w:r>
    </w:p>
    <w:p w14:paraId="3E4CFA00" w14:textId="77777777" w:rsidR="000066DF" w:rsidRPr="00E33FE1" w:rsidRDefault="000066DF" w:rsidP="00E33FE1">
      <w:pPr>
        <w:pStyle w:val="a6"/>
        <w:widowControl w:val="0"/>
        <w:ind w:left="0"/>
        <w:rPr>
          <w:rFonts w:ascii="Times New Roman" w:hAnsi="Times New Roman" w:cs="Times New Roman"/>
          <w:bCs/>
          <w:sz w:val="28"/>
          <w:szCs w:val="28"/>
        </w:rPr>
      </w:pPr>
      <w:r w:rsidRPr="00E33FE1">
        <w:rPr>
          <w:rFonts w:ascii="Times New Roman" w:hAnsi="Times New Roman" w:cs="Times New Roman"/>
          <w:bCs/>
          <w:sz w:val="28"/>
          <w:szCs w:val="28"/>
        </w:rPr>
        <w:t>б) Федеральное агентство по недропользованию</w:t>
      </w:r>
    </w:p>
    <w:p w14:paraId="2A1F99DC" w14:textId="77777777" w:rsidR="000066DF" w:rsidRPr="00E33FE1" w:rsidRDefault="000066DF" w:rsidP="00E33FE1">
      <w:pPr>
        <w:pStyle w:val="a6"/>
        <w:widowControl w:val="0"/>
        <w:ind w:left="0"/>
        <w:rPr>
          <w:rFonts w:ascii="Times New Roman" w:hAnsi="Times New Roman" w:cs="Times New Roman"/>
          <w:bCs/>
          <w:sz w:val="28"/>
          <w:szCs w:val="28"/>
        </w:rPr>
      </w:pPr>
      <w:r w:rsidRPr="00E33FE1">
        <w:rPr>
          <w:rFonts w:ascii="Times New Roman" w:hAnsi="Times New Roman" w:cs="Times New Roman"/>
          <w:bCs/>
          <w:sz w:val="28"/>
          <w:szCs w:val="28"/>
        </w:rPr>
        <w:t>в) Федеральная таможенная служба</w:t>
      </w:r>
    </w:p>
    <w:p w14:paraId="195E47D1" w14:textId="77777777" w:rsidR="000066DF" w:rsidRPr="00E33FE1" w:rsidRDefault="000066DF" w:rsidP="00E33FE1">
      <w:pPr>
        <w:pStyle w:val="a6"/>
        <w:widowControl w:val="0"/>
        <w:ind w:left="0"/>
        <w:rPr>
          <w:rFonts w:ascii="Times New Roman" w:hAnsi="Times New Roman" w:cs="Times New Roman"/>
          <w:bCs/>
          <w:sz w:val="28"/>
          <w:szCs w:val="28"/>
        </w:rPr>
      </w:pPr>
      <w:r w:rsidRPr="00E33FE1">
        <w:rPr>
          <w:rFonts w:ascii="Times New Roman" w:hAnsi="Times New Roman" w:cs="Times New Roman"/>
          <w:bCs/>
          <w:sz w:val="28"/>
          <w:szCs w:val="28"/>
        </w:rPr>
        <w:t>г) Министерство РФ по делам гражданской обороны, чрезвычайным ситуациям и ликвидации последствий стихийных бедствий</w:t>
      </w:r>
    </w:p>
    <w:p w14:paraId="50F5EDEC" w14:textId="77777777" w:rsidR="000066DF" w:rsidRPr="00E33FE1" w:rsidRDefault="000066DF" w:rsidP="00E33FE1">
      <w:pPr>
        <w:spacing w:after="0" w:line="240" w:lineRule="auto"/>
        <w:rPr>
          <w:rFonts w:ascii="Times New Roman" w:hAnsi="Times New Roman" w:cs="Times New Roman"/>
          <w:sz w:val="28"/>
          <w:szCs w:val="28"/>
        </w:rPr>
      </w:pPr>
    </w:p>
    <w:p w14:paraId="05B55E24" w14:textId="77777777" w:rsidR="000066DF" w:rsidRPr="00E33FE1" w:rsidRDefault="000066DF"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20.</w:t>
      </w:r>
      <w:r w:rsidRPr="00E33FE1">
        <w:rPr>
          <w:rFonts w:ascii="Times New Roman" w:hAnsi="Times New Roman" w:cs="Times New Roman"/>
          <w:sz w:val="28"/>
          <w:szCs w:val="28"/>
          <w:shd w:val="clear" w:color="auto" w:fill="FFFFFF"/>
        </w:rPr>
        <w:t xml:space="preserve"> Документ, подготовленный экспертной комиссией государственной экологической экспертизы, содержащий обоснованные выводы о соответствии документов и (или) документации, обосновывающих намечаемую в связи с реализацией объекта экологической экспертизы хозяйственную и иную деятельность, экологическим требованиям называется:</w:t>
      </w:r>
    </w:p>
    <w:p w14:paraId="19E931AB" w14:textId="77777777" w:rsidR="000066DF" w:rsidRPr="00E33FE1" w:rsidRDefault="000066DF" w:rsidP="00E33FE1">
      <w:pPr>
        <w:spacing w:after="0" w:line="240" w:lineRule="auto"/>
        <w:rPr>
          <w:rFonts w:ascii="Times New Roman" w:hAnsi="Times New Roman" w:cs="Times New Roman"/>
          <w:sz w:val="28"/>
          <w:szCs w:val="28"/>
        </w:rPr>
      </w:pPr>
    </w:p>
    <w:p w14:paraId="22233581" w14:textId="77777777" w:rsidR="000066DF" w:rsidRPr="00E33FE1" w:rsidRDefault="000066DF" w:rsidP="00E33FE1">
      <w:pPr>
        <w:pStyle w:val="a6"/>
        <w:widowControl w:val="0"/>
        <w:numPr>
          <w:ilvl w:val="0"/>
          <w:numId w:val="305"/>
        </w:numPr>
        <w:ind w:left="0" w:firstLine="0"/>
        <w:jc w:val="left"/>
        <w:rPr>
          <w:rFonts w:ascii="Times New Roman" w:hAnsi="Times New Roman" w:cs="Times New Roman"/>
          <w:sz w:val="28"/>
          <w:szCs w:val="28"/>
          <w:shd w:val="clear" w:color="auto" w:fill="FFFFFF"/>
        </w:rPr>
      </w:pPr>
      <w:r w:rsidRPr="00E33FE1">
        <w:rPr>
          <w:rFonts w:ascii="Times New Roman" w:hAnsi="Times New Roman" w:cs="Times New Roman"/>
          <w:bCs/>
          <w:sz w:val="28"/>
          <w:szCs w:val="28"/>
          <w:shd w:val="clear" w:color="auto" w:fill="FFFFFF"/>
        </w:rPr>
        <w:t>Заключение государственной экологической экспертизы</w:t>
      </w:r>
      <w:r w:rsidRPr="00E33FE1">
        <w:rPr>
          <w:rFonts w:ascii="Times New Roman" w:hAnsi="Times New Roman" w:cs="Times New Roman"/>
          <w:sz w:val="28"/>
          <w:szCs w:val="28"/>
          <w:shd w:val="clear" w:color="auto" w:fill="FFFFFF"/>
        </w:rPr>
        <w:t> </w:t>
      </w:r>
    </w:p>
    <w:p w14:paraId="3BC85B2C" w14:textId="77777777" w:rsidR="000066DF" w:rsidRPr="00E33FE1" w:rsidRDefault="000066DF" w:rsidP="00E33FE1">
      <w:pPr>
        <w:pStyle w:val="a6"/>
        <w:widowControl w:val="0"/>
        <w:numPr>
          <w:ilvl w:val="0"/>
          <w:numId w:val="305"/>
        </w:numPr>
        <w:ind w:left="0" w:firstLine="0"/>
        <w:jc w:val="left"/>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Декларация </w:t>
      </w:r>
      <w:r w:rsidRPr="00E33FE1">
        <w:rPr>
          <w:rFonts w:ascii="Times New Roman" w:hAnsi="Times New Roman" w:cs="Times New Roman"/>
          <w:bCs/>
          <w:sz w:val="28"/>
          <w:szCs w:val="28"/>
          <w:shd w:val="clear" w:color="auto" w:fill="FFFFFF"/>
        </w:rPr>
        <w:t>государственной экологической экспертизы</w:t>
      </w:r>
      <w:r w:rsidRPr="00E33FE1">
        <w:rPr>
          <w:rFonts w:ascii="Times New Roman" w:hAnsi="Times New Roman" w:cs="Times New Roman"/>
          <w:sz w:val="28"/>
          <w:szCs w:val="28"/>
          <w:shd w:val="clear" w:color="auto" w:fill="FFFFFF"/>
        </w:rPr>
        <w:t> </w:t>
      </w:r>
    </w:p>
    <w:p w14:paraId="105E8180" w14:textId="77777777" w:rsidR="000066DF" w:rsidRPr="00E33FE1" w:rsidRDefault="000066DF" w:rsidP="00E33FE1">
      <w:pPr>
        <w:pStyle w:val="a6"/>
        <w:widowControl w:val="0"/>
        <w:numPr>
          <w:ilvl w:val="0"/>
          <w:numId w:val="305"/>
        </w:numPr>
        <w:ind w:left="0" w:firstLine="0"/>
        <w:jc w:val="left"/>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Решение </w:t>
      </w:r>
      <w:r w:rsidRPr="00E33FE1">
        <w:rPr>
          <w:rFonts w:ascii="Times New Roman" w:hAnsi="Times New Roman" w:cs="Times New Roman"/>
          <w:bCs/>
          <w:sz w:val="28"/>
          <w:szCs w:val="28"/>
          <w:shd w:val="clear" w:color="auto" w:fill="FFFFFF"/>
        </w:rPr>
        <w:t>государственной экологической экспертизы</w:t>
      </w:r>
      <w:r w:rsidRPr="00E33FE1">
        <w:rPr>
          <w:rFonts w:ascii="Times New Roman" w:hAnsi="Times New Roman" w:cs="Times New Roman"/>
          <w:sz w:val="28"/>
          <w:szCs w:val="28"/>
          <w:shd w:val="clear" w:color="auto" w:fill="FFFFFF"/>
        </w:rPr>
        <w:t> </w:t>
      </w:r>
    </w:p>
    <w:p w14:paraId="149ACF2A" w14:textId="77777777" w:rsidR="000066DF" w:rsidRPr="00E33FE1" w:rsidRDefault="000066DF" w:rsidP="00E33FE1">
      <w:pPr>
        <w:pStyle w:val="a6"/>
        <w:widowControl w:val="0"/>
        <w:numPr>
          <w:ilvl w:val="0"/>
          <w:numId w:val="305"/>
        </w:numPr>
        <w:ind w:left="0" w:firstLine="0"/>
        <w:jc w:val="left"/>
        <w:rPr>
          <w:rFonts w:ascii="Times New Roman" w:hAnsi="Times New Roman" w:cs="Times New Roman"/>
          <w:bCs/>
          <w:sz w:val="28"/>
          <w:szCs w:val="28"/>
          <w:shd w:val="clear" w:color="auto" w:fill="FFFFFF"/>
        </w:rPr>
      </w:pPr>
      <w:r w:rsidRPr="00E33FE1">
        <w:rPr>
          <w:rFonts w:ascii="Times New Roman" w:hAnsi="Times New Roman" w:cs="Times New Roman"/>
          <w:sz w:val="28"/>
          <w:szCs w:val="28"/>
          <w:shd w:val="clear" w:color="auto" w:fill="FFFFFF"/>
        </w:rPr>
        <w:t xml:space="preserve">Резолюция </w:t>
      </w:r>
      <w:r w:rsidRPr="00E33FE1">
        <w:rPr>
          <w:rFonts w:ascii="Times New Roman" w:hAnsi="Times New Roman" w:cs="Times New Roman"/>
          <w:bCs/>
          <w:sz w:val="28"/>
          <w:szCs w:val="28"/>
          <w:shd w:val="clear" w:color="auto" w:fill="FFFFFF"/>
        </w:rPr>
        <w:t>государственной экологической экспертизы</w:t>
      </w:r>
      <w:r w:rsidRPr="00E33FE1">
        <w:rPr>
          <w:rFonts w:ascii="Times New Roman" w:hAnsi="Times New Roman" w:cs="Times New Roman"/>
          <w:sz w:val="28"/>
          <w:szCs w:val="28"/>
          <w:shd w:val="clear" w:color="auto" w:fill="FFFFFF"/>
        </w:rPr>
        <w:t> </w:t>
      </w:r>
    </w:p>
    <w:p w14:paraId="120A3290" w14:textId="77777777" w:rsidR="000066DF" w:rsidRPr="00E33FE1" w:rsidRDefault="000066DF" w:rsidP="00E33FE1">
      <w:pPr>
        <w:spacing w:after="0" w:line="240" w:lineRule="auto"/>
        <w:jc w:val="both"/>
        <w:rPr>
          <w:rFonts w:ascii="Times New Roman" w:hAnsi="Times New Roman" w:cs="Times New Roman"/>
          <w:bCs/>
          <w:sz w:val="28"/>
          <w:szCs w:val="28"/>
          <w:shd w:val="clear" w:color="auto" w:fill="FFFFFF"/>
        </w:rPr>
      </w:pPr>
    </w:p>
    <w:p w14:paraId="2C42698C"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21. </w:t>
      </w:r>
      <w:r w:rsidRPr="00E33FE1">
        <w:rPr>
          <w:rFonts w:ascii="Times New Roman" w:hAnsi="Times New Roman" w:cs="Times New Roman"/>
          <w:sz w:val="28"/>
          <w:szCs w:val="28"/>
        </w:rPr>
        <w:t>Совокупность мероприятий по проверке выполнения экологических требований всеми предприятиями, организациями, должностными лицами и гражданами называется:</w:t>
      </w:r>
    </w:p>
    <w:p w14:paraId="0AD7F249"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экологический мониторинг</w:t>
      </w:r>
    </w:p>
    <w:p w14:paraId="19768681"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экологический контроль</w:t>
      </w:r>
    </w:p>
    <w:p w14:paraId="7312CE3D"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экологическая экспертиза</w:t>
      </w:r>
    </w:p>
    <w:p w14:paraId="337EF006"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экологическое страхование</w:t>
      </w:r>
    </w:p>
    <w:p w14:paraId="27CAE561" w14:textId="77777777" w:rsidR="000066DF" w:rsidRPr="00E33FE1" w:rsidRDefault="000066DF" w:rsidP="00E33FE1">
      <w:pPr>
        <w:spacing w:after="0" w:line="240" w:lineRule="auto"/>
        <w:jc w:val="both"/>
        <w:rPr>
          <w:rFonts w:ascii="Times New Roman" w:hAnsi="Times New Roman" w:cs="Times New Roman"/>
          <w:sz w:val="28"/>
          <w:szCs w:val="28"/>
        </w:rPr>
      </w:pPr>
    </w:p>
    <w:p w14:paraId="2DCE93DB"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22. Принцип презумпции экологической опасности намечаемого воздействия на природу означает: </w:t>
      </w:r>
    </w:p>
    <w:p w14:paraId="690AF553"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обязанность хозяйствующего субъекта доказать экологическую безопасность намечаемого воздействия на окружающую среду</w:t>
      </w:r>
    </w:p>
    <w:p w14:paraId="647256E7"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относится только к проектам, связанным с изъятием не возобновляемых природных ресурсов</w:t>
      </w:r>
    </w:p>
    <w:p w14:paraId="117CCF63"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обязанность природоохранных органов доказать экологическую безопасность намечаемого воздействия</w:t>
      </w:r>
    </w:p>
    <w:p w14:paraId="7C2CB8EA"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относится только к проектам, связанным с загрязнением окружающей среды</w:t>
      </w:r>
    </w:p>
    <w:p w14:paraId="5ABEF2CD" w14:textId="77777777" w:rsidR="000066DF" w:rsidRPr="00E33FE1" w:rsidRDefault="000066DF" w:rsidP="00E33FE1">
      <w:pPr>
        <w:spacing w:after="0" w:line="240" w:lineRule="auto"/>
        <w:jc w:val="both"/>
        <w:rPr>
          <w:rFonts w:ascii="Times New Roman" w:hAnsi="Times New Roman" w:cs="Times New Roman"/>
          <w:sz w:val="28"/>
          <w:szCs w:val="28"/>
        </w:rPr>
      </w:pPr>
    </w:p>
    <w:p w14:paraId="6A757DCF"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Какой вид экологического контроля не назван в Законе об охране окружающей среды:</w:t>
      </w:r>
    </w:p>
    <w:p w14:paraId="38685826"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sz w:val="28"/>
          <w:szCs w:val="28"/>
        </w:rPr>
        <w:t xml:space="preserve">а) государственный, </w:t>
      </w:r>
    </w:p>
    <w:p w14:paraId="160A7D81"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sz w:val="28"/>
          <w:szCs w:val="28"/>
        </w:rPr>
        <w:lastRenderedPageBreak/>
        <w:t xml:space="preserve">б) общественный, </w:t>
      </w:r>
    </w:p>
    <w:p w14:paraId="2B7D6D38"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sz w:val="28"/>
          <w:szCs w:val="28"/>
        </w:rPr>
        <w:t>в) производственный</w:t>
      </w:r>
    </w:p>
    <w:p w14:paraId="05D3CF65" w14:textId="77777777" w:rsidR="000066DF" w:rsidRPr="00E33FE1" w:rsidRDefault="000066DF" w:rsidP="00E33FE1">
      <w:pPr>
        <w:pStyle w:val="a6"/>
        <w:widowControl w:val="0"/>
        <w:tabs>
          <w:tab w:val="left" w:pos="284"/>
        </w:tabs>
        <w:ind w:left="0"/>
        <w:rPr>
          <w:rFonts w:ascii="Times New Roman" w:hAnsi="Times New Roman" w:cs="Times New Roman"/>
          <w:sz w:val="28"/>
          <w:szCs w:val="28"/>
        </w:rPr>
      </w:pPr>
      <w:r w:rsidRPr="00E33FE1">
        <w:rPr>
          <w:rFonts w:ascii="Times New Roman" w:hAnsi="Times New Roman" w:cs="Times New Roman"/>
          <w:sz w:val="28"/>
          <w:szCs w:val="28"/>
        </w:rPr>
        <w:t>г) ведомственный</w:t>
      </w:r>
    </w:p>
    <w:p w14:paraId="29C80533" w14:textId="77777777" w:rsidR="000066DF" w:rsidRPr="00E33FE1" w:rsidRDefault="000066DF" w:rsidP="00E33FE1">
      <w:pPr>
        <w:spacing w:after="0" w:line="240" w:lineRule="auto"/>
        <w:rPr>
          <w:rFonts w:ascii="Times New Roman" w:hAnsi="Times New Roman" w:cs="Times New Roman"/>
          <w:sz w:val="28"/>
          <w:szCs w:val="28"/>
        </w:rPr>
      </w:pPr>
    </w:p>
    <w:p w14:paraId="797C2F25"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24.Что из нижеперечисленного не относится к функциям экологического контроля:</w:t>
      </w:r>
    </w:p>
    <w:p w14:paraId="2C29926F"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а) Предупредительная</w:t>
      </w:r>
    </w:p>
    <w:p w14:paraId="51E366B1"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б) Информационная</w:t>
      </w:r>
    </w:p>
    <w:p w14:paraId="1BE78140"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в) Карательная</w:t>
      </w:r>
    </w:p>
    <w:p w14:paraId="1B562BC6"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г) стимулирующая</w:t>
      </w:r>
    </w:p>
    <w:p w14:paraId="53DA1542" w14:textId="77777777" w:rsidR="000066DF" w:rsidRPr="00E33FE1" w:rsidRDefault="000066DF" w:rsidP="00E33FE1">
      <w:pPr>
        <w:spacing w:after="0" w:line="240" w:lineRule="auto"/>
        <w:rPr>
          <w:rFonts w:ascii="Times New Roman" w:hAnsi="Times New Roman" w:cs="Times New Roman"/>
          <w:bCs/>
          <w:sz w:val="28"/>
          <w:szCs w:val="28"/>
          <w:shd w:val="clear" w:color="auto" w:fill="FFFFFF"/>
        </w:rPr>
      </w:pPr>
    </w:p>
    <w:p w14:paraId="706E660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 xml:space="preserve">25. Вправе ли государственные инспекторы по охране природы </w:t>
      </w:r>
      <w:r w:rsidRPr="00E33FE1">
        <w:rPr>
          <w:rFonts w:ascii="Times New Roman" w:hAnsi="Times New Roman" w:cs="Times New Roman"/>
          <w:sz w:val="28"/>
          <w:szCs w:val="28"/>
        </w:rPr>
        <w:t>рассматривать дела об административных правонарушениях</w:t>
      </w:r>
    </w:p>
    <w:p w14:paraId="564C3D2E" w14:textId="77777777" w:rsidR="000066DF" w:rsidRPr="00E33FE1" w:rsidRDefault="000066DF" w:rsidP="00E33FE1">
      <w:pPr>
        <w:pStyle w:val="a6"/>
        <w:widowControl w:val="0"/>
        <w:ind w:left="0"/>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а) Да</w:t>
      </w:r>
    </w:p>
    <w:p w14:paraId="45D401A0" w14:textId="77777777" w:rsidR="000066DF" w:rsidRPr="00E33FE1" w:rsidRDefault="000066DF" w:rsidP="00E33FE1">
      <w:pPr>
        <w:pStyle w:val="a6"/>
        <w:widowControl w:val="0"/>
        <w:ind w:left="0"/>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б) Нет</w:t>
      </w:r>
    </w:p>
    <w:p w14:paraId="714F30E3" w14:textId="77777777" w:rsidR="000066DF" w:rsidRPr="00E33FE1" w:rsidRDefault="000066DF" w:rsidP="00E33FE1">
      <w:pPr>
        <w:spacing w:after="0" w:line="240" w:lineRule="auto"/>
        <w:rPr>
          <w:rFonts w:ascii="Times New Roman" w:hAnsi="Times New Roman" w:cs="Times New Roman"/>
          <w:bCs/>
          <w:sz w:val="28"/>
          <w:szCs w:val="28"/>
          <w:shd w:val="clear" w:color="auto" w:fill="FFFFFF"/>
        </w:rPr>
      </w:pPr>
    </w:p>
    <w:p w14:paraId="06136589" w14:textId="77777777" w:rsidR="000066DF" w:rsidRPr="00E33FE1" w:rsidRDefault="000066DF" w:rsidP="00E33FE1">
      <w:pPr>
        <w:spacing w:after="0" w:line="240" w:lineRule="auto"/>
        <w:rPr>
          <w:rFonts w:ascii="Times New Roman" w:hAnsi="Times New Roman" w:cs="Times New Roman"/>
          <w:bCs/>
          <w:sz w:val="28"/>
          <w:szCs w:val="28"/>
          <w:shd w:val="clear" w:color="auto" w:fill="FFFFFF"/>
        </w:rPr>
      </w:pPr>
    </w:p>
    <w:p w14:paraId="312AEFF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26.</w:t>
      </w:r>
      <w:r w:rsidRPr="00E33FE1">
        <w:rPr>
          <w:rFonts w:ascii="Times New Roman" w:hAnsi="Times New Roman" w:cs="Times New Roman"/>
          <w:sz w:val="28"/>
          <w:szCs w:val="28"/>
        </w:rPr>
        <w:t xml:space="preserve"> Административная и уголовная ответственность физических лиц за экологические правонарушения наступает с:</w:t>
      </w:r>
    </w:p>
    <w:p w14:paraId="5745B817"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а) 14 лет</w:t>
      </w:r>
    </w:p>
    <w:p w14:paraId="28B43BE0"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б) 16 лет</w:t>
      </w:r>
    </w:p>
    <w:p w14:paraId="2569BAF9"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в) 18 лет</w:t>
      </w:r>
    </w:p>
    <w:p w14:paraId="64369794" w14:textId="77777777" w:rsidR="000066DF" w:rsidRPr="00E33FE1" w:rsidRDefault="000066DF" w:rsidP="00E33FE1">
      <w:pPr>
        <w:pStyle w:val="a6"/>
        <w:widowControl w:val="0"/>
        <w:ind w:left="0"/>
        <w:rPr>
          <w:rFonts w:ascii="Times New Roman" w:hAnsi="Times New Roman" w:cs="Times New Roman"/>
          <w:bCs/>
          <w:sz w:val="28"/>
          <w:szCs w:val="28"/>
          <w:shd w:val="clear" w:color="auto" w:fill="FFFFFF"/>
        </w:rPr>
      </w:pPr>
      <w:r w:rsidRPr="00E33FE1">
        <w:rPr>
          <w:rFonts w:ascii="Times New Roman" w:hAnsi="Times New Roman" w:cs="Times New Roman"/>
          <w:sz w:val="28"/>
          <w:szCs w:val="28"/>
        </w:rPr>
        <w:t>г) 21 года</w:t>
      </w:r>
    </w:p>
    <w:p w14:paraId="1D6200A7" w14:textId="77777777" w:rsidR="000066DF" w:rsidRPr="00E33FE1" w:rsidRDefault="000066DF" w:rsidP="00E33FE1">
      <w:pPr>
        <w:spacing w:after="0" w:line="240" w:lineRule="auto"/>
        <w:rPr>
          <w:rFonts w:ascii="Times New Roman" w:hAnsi="Times New Roman" w:cs="Times New Roman"/>
          <w:bCs/>
          <w:sz w:val="28"/>
          <w:szCs w:val="28"/>
          <w:shd w:val="clear" w:color="auto" w:fill="FFFFFF"/>
        </w:rPr>
      </w:pPr>
    </w:p>
    <w:p w14:paraId="53BFD21F"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27.</w:t>
      </w:r>
      <w:r w:rsidRPr="00E33FE1">
        <w:rPr>
          <w:rFonts w:ascii="Times New Roman" w:hAnsi="Times New Roman" w:cs="Times New Roman"/>
          <w:sz w:val="28"/>
          <w:szCs w:val="28"/>
        </w:rPr>
        <w:t xml:space="preserve"> Возмещение вреда, причиненного гражданином или предприятием окружающей среде или здоровью людей вследствие экологического правонарушения, относится к: </w:t>
      </w:r>
    </w:p>
    <w:p w14:paraId="00ECC5BC"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а) имущественной ответственности за экологическое правонарушение</w:t>
      </w:r>
    </w:p>
    <w:p w14:paraId="166A61F1"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б) уголовной ответственности за экологическое правонарушение</w:t>
      </w:r>
    </w:p>
    <w:p w14:paraId="0A3C0736"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в) административной ответственности за экологическое правонарушение</w:t>
      </w:r>
    </w:p>
    <w:p w14:paraId="3BED6B7C"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г) дисциплинарной ответственности за экологическое правонарушение</w:t>
      </w:r>
    </w:p>
    <w:p w14:paraId="1E415378" w14:textId="77777777" w:rsidR="000066DF" w:rsidRPr="00E33FE1" w:rsidRDefault="000066DF" w:rsidP="00E33FE1">
      <w:pPr>
        <w:spacing w:after="0" w:line="240" w:lineRule="auto"/>
        <w:rPr>
          <w:rFonts w:ascii="Times New Roman" w:hAnsi="Times New Roman" w:cs="Times New Roman"/>
          <w:sz w:val="28"/>
          <w:szCs w:val="28"/>
        </w:rPr>
      </w:pPr>
    </w:p>
    <w:p w14:paraId="4B2BF577"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28. Каждый имеет право на благоприятную окружающую среду и достоверную информацию в соответствии со статьей Конституции РФ:</w:t>
      </w:r>
    </w:p>
    <w:p w14:paraId="7074AC05"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а) 42</w:t>
      </w:r>
    </w:p>
    <w:p w14:paraId="46F83B32"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б) 7</w:t>
      </w:r>
    </w:p>
    <w:p w14:paraId="3C03BEE9"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в) 58</w:t>
      </w:r>
    </w:p>
    <w:p w14:paraId="76BFD100" w14:textId="77777777" w:rsidR="000066DF" w:rsidRPr="00E33FE1" w:rsidRDefault="000066DF" w:rsidP="00E33FE1">
      <w:pPr>
        <w:pStyle w:val="a6"/>
        <w:widowControl w:val="0"/>
        <w:ind w:left="0"/>
        <w:rPr>
          <w:rFonts w:ascii="Times New Roman" w:hAnsi="Times New Roman" w:cs="Times New Roman"/>
          <w:bCs/>
          <w:sz w:val="28"/>
          <w:szCs w:val="28"/>
          <w:shd w:val="clear" w:color="auto" w:fill="FFFFFF"/>
        </w:rPr>
      </w:pPr>
      <w:r w:rsidRPr="00E33FE1">
        <w:rPr>
          <w:rFonts w:ascii="Times New Roman" w:hAnsi="Times New Roman" w:cs="Times New Roman"/>
          <w:sz w:val="28"/>
          <w:szCs w:val="28"/>
        </w:rPr>
        <w:t>г) 72</w:t>
      </w:r>
    </w:p>
    <w:p w14:paraId="37C1DD78" w14:textId="77777777" w:rsidR="000066DF" w:rsidRPr="00E33FE1" w:rsidRDefault="000066DF" w:rsidP="00E33FE1">
      <w:pPr>
        <w:spacing w:after="0" w:line="240" w:lineRule="auto"/>
        <w:rPr>
          <w:rFonts w:ascii="Times New Roman" w:hAnsi="Times New Roman" w:cs="Times New Roman"/>
          <w:bCs/>
          <w:sz w:val="28"/>
          <w:szCs w:val="28"/>
          <w:shd w:val="clear" w:color="auto" w:fill="FFFFFF"/>
        </w:rPr>
      </w:pPr>
    </w:p>
    <w:p w14:paraId="235A10C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 xml:space="preserve">29.Какой вид уголовного наказания за экологические преступления предусматривает </w:t>
      </w:r>
      <w:r w:rsidRPr="00E33FE1">
        <w:rPr>
          <w:rFonts w:ascii="Times New Roman" w:hAnsi="Times New Roman" w:cs="Times New Roman"/>
          <w:sz w:val="28"/>
          <w:szCs w:val="28"/>
        </w:rPr>
        <w:t>выполнение осужденным в свободное от основной работы или учебы время бесплатных общественно полезных работ, вид которых определяется органами местного самоуправления:</w:t>
      </w:r>
    </w:p>
    <w:p w14:paraId="51433188"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а) Исправительные работы</w:t>
      </w:r>
    </w:p>
    <w:p w14:paraId="19D01CEE"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lastRenderedPageBreak/>
        <w:t>б) Обязательные работы</w:t>
      </w:r>
    </w:p>
    <w:p w14:paraId="5FF286DD" w14:textId="77777777" w:rsidR="000066DF" w:rsidRPr="00E33FE1" w:rsidRDefault="000066DF" w:rsidP="00E33FE1">
      <w:pPr>
        <w:pStyle w:val="a6"/>
        <w:widowControl w:val="0"/>
        <w:ind w:left="0"/>
        <w:rPr>
          <w:rFonts w:ascii="Times New Roman" w:hAnsi="Times New Roman" w:cs="Times New Roman"/>
          <w:bCs/>
          <w:sz w:val="28"/>
          <w:szCs w:val="28"/>
          <w:shd w:val="clear" w:color="auto" w:fill="FFFFFF"/>
        </w:rPr>
      </w:pPr>
      <w:r w:rsidRPr="00E33FE1">
        <w:rPr>
          <w:rFonts w:ascii="Times New Roman" w:hAnsi="Times New Roman" w:cs="Times New Roman"/>
          <w:sz w:val="28"/>
          <w:szCs w:val="28"/>
        </w:rPr>
        <w:t>в) Принудительные работы</w:t>
      </w:r>
    </w:p>
    <w:p w14:paraId="762CB329" w14:textId="77777777" w:rsidR="000066DF" w:rsidRPr="00E33FE1" w:rsidRDefault="000066DF" w:rsidP="00E33FE1">
      <w:pPr>
        <w:spacing w:after="0" w:line="240" w:lineRule="auto"/>
        <w:rPr>
          <w:rFonts w:ascii="Times New Roman" w:hAnsi="Times New Roman" w:cs="Times New Roman"/>
          <w:bCs/>
          <w:sz w:val="28"/>
          <w:szCs w:val="28"/>
          <w:shd w:val="clear" w:color="auto" w:fill="FFFFFF"/>
        </w:rPr>
      </w:pPr>
    </w:p>
    <w:p w14:paraId="2BE214C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30.</w:t>
      </w:r>
      <w:r w:rsidRPr="00E33FE1">
        <w:rPr>
          <w:rFonts w:ascii="Times New Roman" w:hAnsi="Times New Roman" w:cs="Times New Roman"/>
          <w:sz w:val="28"/>
          <w:szCs w:val="28"/>
        </w:rPr>
        <w:t xml:space="preserve"> Массовая гибель животного и растительного мира вследствие экологического преступления называется:</w:t>
      </w:r>
    </w:p>
    <w:p w14:paraId="1B4494FA"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а) Геноцид</w:t>
      </w:r>
    </w:p>
    <w:p w14:paraId="3113FD82"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б) Экологический кризис</w:t>
      </w:r>
    </w:p>
    <w:p w14:paraId="66F13107" w14:textId="77777777" w:rsidR="000066DF" w:rsidRPr="00E33FE1" w:rsidRDefault="000066DF" w:rsidP="00E33FE1">
      <w:pPr>
        <w:pStyle w:val="a6"/>
        <w:widowControl w:val="0"/>
        <w:ind w:left="0"/>
        <w:rPr>
          <w:rFonts w:ascii="Times New Roman" w:hAnsi="Times New Roman" w:cs="Times New Roman"/>
          <w:sz w:val="28"/>
          <w:szCs w:val="28"/>
        </w:rPr>
      </w:pPr>
      <w:r w:rsidRPr="00E33FE1">
        <w:rPr>
          <w:rFonts w:ascii="Times New Roman" w:hAnsi="Times New Roman" w:cs="Times New Roman"/>
          <w:sz w:val="28"/>
          <w:szCs w:val="28"/>
        </w:rPr>
        <w:t>в) Экоцид</w:t>
      </w:r>
    </w:p>
    <w:p w14:paraId="4DF2BA5A" w14:textId="77777777" w:rsidR="000066DF" w:rsidRPr="00E33FE1" w:rsidRDefault="000066DF" w:rsidP="00E33FE1">
      <w:pPr>
        <w:pStyle w:val="a6"/>
        <w:widowControl w:val="0"/>
        <w:ind w:left="0"/>
        <w:rPr>
          <w:rFonts w:ascii="Times New Roman" w:hAnsi="Times New Roman" w:cs="Times New Roman"/>
          <w:bCs/>
          <w:sz w:val="28"/>
          <w:szCs w:val="28"/>
          <w:shd w:val="clear" w:color="auto" w:fill="FFFFFF"/>
        </w:rPr>
      </w:pPr>
      <w:r w:rsidRPr="00E33FE1">
        <w:rPr>
          <w:rFonts w:ascii="Times New Roman" w:hAnsi="Times New Roman" w:cs="Times New Roman"/>
          <w:sz w:val="28"/>
          <w:szCs w:val="28"/>
        </w:rPr>
        <w:t>г) Эпизоотия</w:t>
      </w:r>
    </w:p>
    <w:p w14:paraId="73E3DC3E" w14:textId="77777777" w:rsidR="000066DF" w:rsidRPr="00E33FE1" w:rsidRDefault="000066DF" w:rsidP="00E33FE1">
      <w:pPr>
        <w:spacing w:after="0" w:line="240" w:lineRule="auto"/>
        <w:jc w:val="both"/>
        <w:rPr>
          <w:rFonts w:ascii="Times New Roman" w:hAnsi="Times New Roman" w:cs="Times New Roman"/>
          <w:sz w:val="28"/>
          <w:szCs w:val="28"/>
        </w:rPr>
      </w:pPr>
    </w:p>
    <w:p w14:paraId="078536A8" w14:textId="77777777" w:rsidR="000066DF" w:rsidRPr="00E33FE1" w:rsidRDefault="000066DF" w:rsidP="00E33FE1">
      <w:pPr>
        <w:pStyle w:val="ConsPlusNormal"/>
        <w:ind w:firstLine="540"/>
        <w:jc w:val="both"/>
        <w:rPr>
          <w:rFonts w:ascii="Times New Roman" w:hAnsi="Times New Roman" w:cs="Times New Roman"/>
          <w:sz w:val="28"/>
          <w:szCs w:val="28"/>
        </w:rPr>
      </w:pPr>
    </w:p>
    <w:p w14:paraId="1C8E6F86" w14:textId="77777777" w:rsidR="000066DF" w:rsidRPr="00E33FE1" w:rsidRDefault="000066DF"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1F592CC4" w14:textId="77777777" w:rsidR="000066DF" w:rsidRPr="00E33FE1" w:rsidRDefault="000066DF" w:rsidP="00E33FE1">
      <w:pPr>
        <w:pStyle w:val="a9"/>
        <w:spacing w:before="0" w:beforeAutospacing="0" w:after="0" w:afterAutospacing="0"/>
        <w:jc w:val="both"/>
        <w:rPr>
          <w:bCs/>
          <w:sz w:val="28"/>
          <w:szCs w:val="28"/>
        </w:rPr>
      </w:pPr>
      <w:r w:rsidRPr="00E33FE1">
        <w:rPr>
          <w:bCs/>
          <w:sz w:val="28"/>
          <w:szCs w:val="28"/>
        </w:rPr>
        <w:t>31. Вставьте пропущенное слово.</w:t>
      </w:r>
    </w:p>
    <w:p w14:paraId="3B1720D0" w14:textId="77777777" w:rsidR="000066DF" w:rsidRPr="00E33FE1" w:rsidRDefault="000066D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Каждый имеет право на ____________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14:paraId="01529B97" w14:textId="77777777" w:rsidR="000066DF" w:rsidRPr="00E33FE1" w:rsidRDefault="000066DF" w:rsidP="00E33FE1">
      <w:pPr>
        <w:pStyle w:val="a9"/>
        <w:spacing w:before="0" w:beforeAutospacing="0" w:after="0" w:afterAutospacing="0"/>
        <w:jc w:val="both"/>
        <w:rPr>
          <w:bCs/>
          <w:sz w:val="28"/>
          <w:szCs w:val="28"/>
        </w:rPr>
      </w:pPr>
      <w:r w:rsidRPr="00E33FE1">
        <w:rPr>
          <w:bCs/>
          <w:sz w:val="28"/>
          <w:szCs w:val="28"/>
        </w:rPr>
        <w:t xml:space="preserve">32. Вставьте пропущенное словосочетание. </w:t>
      </w:r>
    </w:p>
    <w:p w14:paraId="5927A308"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shd w:val="clear" w:color="auto" w:fill="FFFFFF"/>
        </w:rPr>
        <w:t>Земля и другие _______ ___________используются и охраняются в Российской Федерации как основа жизни и деятельности народов, проживающих на соответствующей территории.</w:t>
      </w:r>
    </w:p>
    <w:p w14:paraId="60A64611" w14:textId="77777777" w:rsidR="000066DF" w:rsidRPr="00E33FE1" w:rsidRDefault="000066DF" w:rsidP="00E33FE1">
      <w:pPr>
        <w:pStyle w:val="a9"/>
        <w:spacing w:before="0" w:beforeAutospacing="0" w:after="0" w:afterAutospacing="0"/>
        <w:jc w:val="both"/>
        <w:rPr>
          <w:bCs/>
          <w:sz w:val="28"/>
          <w:szCs w:val="28"/>
        </w:rPr>
      </w:pPr>
      <w:r w:rsidRPr="00E33FE1">
        <w:rPr>
          <w:bCs/>
          <w:sz w:val="28"/>
          <w:szCs w:val="28"/>
        </w:rPr>
        <w:t>33. Вставьте пропущенное слово.</w:t>
      </w:r>
    </w:p>
    <w:p w14:paraId="65DAEF83" w14:textId="77777777" w:rsidR="000066DF" w:rsidRPr="00E33FE1" w:rsidRDefault="000066D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shd w:val="clear" w:color="auto" w:fill="FFFFFF"/>
        </w:rPr>
        <w:t>Земля и другие природные ресурсы могут находиться в частной, __________ , муниципальной и иных формах собственности.</w:t>
      </w:r>
    </w:p>
    <w:p w14:paraId="1B235FAA" w14:textId="77777777" w:rsidR="000066DF" w:rsidRPr="00E33FE1" w:rsidRDefault="000066DF" w:rsidP="00E33FE1">
      <w:pPr>
        <w:adjustRightInd w:val="0"/>
        <w:snapToGrid w:val="0"/>
        <w:spacing w:after="0" w:line="240" w:lineRule="auto"/>
        <w:rPr>
          <w:rFonts w:ascii="Times New Roman" w:hAnsi="Times New Roman" w:cs="Times New Roman"/>
          <w:sz w:val="28"/>
          <w:szCs w:val="28"/>
        </w:rPr>
      </w:pPr>
    </w:p>
    <w:p w14:paraId="3719C5E4"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rPr>
        <w:t xml:space="preserve">34. </w:t>
      </w:r>
      <w:r w:rsidRPr="00E33FE1">
        <w:rPr>
          <w:bCs/>
          <w:sz w:val="28"/>
          <w:szCs w:val="28"/>
        </w:rPr>
        <w:t>Вставьте пропущенное словосочетание.</w:t>
      </w:r>
    </w:p>
    <w:p w14:paraId="72C97A17" w14:textId="77777777" w:rsidR="000066DF" w:rsidRPr="00E33FE1" w:rsidRDefault="000066DF" w:rsidP="00E33FE1">
      <w:pPr>
        <w:adjustRightInd w:val="0"/>
        <w:snapToGrid w:val="0"/>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совместном ведении Российской Федерации и субъектов Российской Федерации находятся:</w:t>
      </w:r>
    </w:p>
    <w:p w14:paraId="365DC263" w14:textId="77777777" w:rsidR="000066DF" w:rsidRPr="00E33FE1" w:rsidRDefault="000066DF" w:rsidP="00E33FE1">
      <w:pPr>
        <w:adjustRightInd w:val="0"/>
        <w:snapToGrid w:val="0"/>
        <w:spacing w:after="0" w:line="240" w:lineRule="auto"/>
        <w:jc w:val="both"/>
        <w:rPr>
          <w:rFonts w:ascii="Times New Roman" w:hAnsi="Times New Roman" w:cs="Times New Roman"/>
          <w:iCs/>
          <w:sz w:val="28"/>
          <w:szCs w:val="28"/>
          <w:shd w:val="clear" w:color="auto" w:fill="FFFFFF"/>
        </w:rPr>
      </w:pPr>
      <w:r w:rsidRPr="00E33FE1">
        <w:rPr>
          <w:rFonts w:ascii="Times New Roman" w:hAnsi="Times New Roman" w:cs="Times New Roman"/>
          <w:sz w:val="28"/>
          <w:szCs w:val="28"/>
          <w:shd w:val="clear" w:color="auto" w:fill="FFFFFF"/>
        </w:rPr>
        <w:t>м) защита исконной ________ __________ и традиционного образа жизни малочисленных этнических общностей;</w:t>
      </w:r>
      <w:r w:rsidRPr="00E33FE1">
        <w:rPr>
          <w:rFonts w:ascii="Times New Roman" w:hAnsi="Times New Roman" w:cs="Times New Roman"/>
          <w:sz w:val="28"/>
          <w:szCs w:val="28"/>
        </w:rPr>
        <w:br/>
      </w:r>
    </w:p>
    <w:p w14:paraId="45F71785" w14:textId="77777777" w:rsidR="000066DF" w:rsidRPr="00E33FE1" w:rsidRDefault="000066DF" w:rsidP="00E33FE1">
      <w:pPr>
        <w:pStyle w:val="a9"/>
        <w:spacing w:before="0" w:beforeAutospacing="0" w:after="0" w:afterAutospacing="0"/>
        <w:jc w:val="both"/>
        <w:rPr>
          <w:bCs/>
          <w:sz w:val="28"/>
          <w:szCs w:val="28"/>
        </w:rPr>
      </w:pPr>
      <w:r w:rsidRPr="00E33FE1">
        <w:rPr>
          <w:bCs/>
          <w:sz w:val="28"/>
          <w:szCs w:val="28"/>
          <w:shd w:val="clear" w:color="auto" w:fill="FFFFFF"/>
        </w:rPr>
        <w:t xml:space="preserve">35. </w:t>
      </w:r>
      <w:r w:rsidRPr="00E33FE1">
        <w:rPr>
          <w:bCs/>
          <w:sz w:val="28"/>
          <w:szCs w:val="28"/>
        </w:rPr>
        <w:t>Вставьте пропущенное словосочетание.</w:t>
      </w:r>
    </w:p>
    <w:p w14:paraId="334E3510" w14:textId="77777777" w:rsidR="000066DF" w:rsidRPr="00E33FE1" w:rsidRDefault="000066DF" w:rsidP="00E33FE1">
      <w:pPr>
        <w:adjustRightInd w:val="0"/>
        <w:snapToGrid w:val="0"/>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совместном ведении Российской Федерации и субъектов Российской Федерации находятся:</w:t>
      </w:r>
    </w:p>
    <w:p w14:paraId="5A56884B"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shd w:val="clear" w:color="auto" w:fill="FFFFFF"/>
        </w:rPr>
        <w:t>д) природопользование; сельское хозяйство; охрана окружающей среды и обеспечение _______ __________; особо охраняемые природные территории; охрана памятников истории и культуры</w:t>
      </w:r>
    </w:p>
    <w:p w14:paraId="44B78B26"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rPr>
        <w:t xml:space="preserve">36. </w:t>
      </w:r>
      <w:r w:rsidRPr="00E33FE1">
        <w:rPr>
          <w:bCs/>
          <w:sz w:val="28"/>
          <w:szCs w:val="28"/>
        </w:rPr>
        <w:t>Вставьте пропущенное словосочетание.</w:t>
      </w:r>
    </w:p>
    <w:p w14:paraId="50620BD8" w14:textId="77777777" w:rsidR="000066DF" w:rsidRPr="00E33FE1" w:rsidRDefault="000066DF" w:rsidP="00E33FE1">
      <w:pPr>
        <w:adjustRightInd w:val="0"/>
        <w:snapToGrid w:val="0"/>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 Правительство Российской Федерации:</w:t>
      </w:r>
    </w:p>
    <w:p w14:paraId="5C6D2B8B" w14:textId="77777777" w:rsidR="000066DF" w:rsidRPr="00E33FE1" w:rsidRDefault="000066DF"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shd w:val="clear" w:color="auto" w:fill="FFFFFF"/>
        </w:rPr>
        <w:t>создает условия для развития системы ______ _________ граждан, воспитания экологической культуры</w:t>
      </w:r>
    </w:p>
    <w:p w14:paraId="632C57AC" w14:textId="77777777" w:rsidR="000066DF" w:rsidRPr="00E33FE1" w:rsidRDefault="000066DF" w:rsidP="00E33FE1">
      <w:pPr>
        <w:adjustRightInd w:val="0"/>
        <w:snapToGrid w:val="0"/>
        <w:spacing w:after="0" w:line="240" w:lineRule="auto"/>
        <w:jc w:val="both"/>
        <w:rPr>
          <w:rFonts w:ascii="Times New Roman" w:hAnsi="Times New Roman" w:cs="Times New Roman"/>
          <w:bCs/>
          <w:sz w:val="28"/>
          <w:szCs w:val="28"/>
        </w:rPr>
      </w:pPr>
    </w:p>
    <w:p w14:paraId="372C5C11"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rPr>
        <w:t xml:space="preserve">37. </w:t>
      </w:r>
      <w:r w:rsidRPr="00E33FE1">
        <w:rPr>
          <w:bCs/>
          <w:sz w:val="28"/>
          <w:szCs w:val="28"/>
        </w:rPr>
        <w:t>Вставьте пропущенное словосочетание</w:t>
      </w:r>
    </w:p>
    <w:p w14:paraId="3BD4D84F" w14:textId="77777777" w:rsidR="000066DF" w:rsidRPr="00E33FE1" w:rsidRDefault="000066D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 xml:space="preserve">Хозяйственная и иная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юридических и </w:t>
      </w:r>
      <w:r w:rsidRPr="00E33FE1">
        <w:rPr>
          <w:sz w:val="28"/>
          <w:szCs w:val="28"/>
          <w:shd w:val="clear" w:color="auto" w:fill="FFFFFF"/>
        </w:rPr>
        <w:lastRenderedPageBreak/>
        <w:t>физических лиц, оказывающая воздействие на окружающую среду, должна осуществляться на основе следующих принципов:</w:t>
      </w:r>
    </w:p>
    <w:p w14:paraId="6F7B2A42"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shd w:val="clear" w:color="auto" w:fill="FFFFFF"/>
        </w:rPr>
        <w:t>платность природопользования и ______ _________ окружающей среде</w:t>
      </w:r>
    </w:p>
    <w:p w14:paraId="631124D4"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rPr>
        <w:t xml:space="preserve">38. </w:t>
      </w:r>
      <w:r w:rsidRPr="00E33FE1">
        <w:rPr>
          <w:bCs/>
          <w:sz w:val="28"/>
          <w:szCs w:val="28"/>
        </w:rPr>
        <w:t>Вставьте пропущенное словосочетание.</w:t>
      </w:r>
    </w:p>
    <w:p w14:paraId="23BEC6CA" w14:textId="77777777" w:rsidR="000066DF" w:rsidRPr="00E33FE1" w:rsidRDefault="000066D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Хозяйственная и иная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юридических и физических лиц, оказывающая воздействие на окружающую среду, должна осуществляться на основе следующих принципов:</w:t>
      </w:r>
    </w:p>
    <w:p w14:paraId="68DCEAD4"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shd w:val="clear" w:color="auto" w:fill="FFFFFF"/>
        </w:rPr>
        <w:t>Презумпция ________ ________ планируемой хозяйственной и иной деятельности;</w:t>
      </w:r>
    </w:p>
    <w:p w14:paraId="7E29B0BC"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rPr>
        <w:t xml:space="preserve">39. </w:t>
      </w:r>
      <w:r w:rsidRPr="00E33FE1">
        <w:rPr>
          <w:bCs/>
          <w:sz w:val="28"/>
          <w:szCs w:val="28"/>
        </w:rPr>
        <w:t>Вставьте пропущенное слово.</w:t>
      </w:r>
    </w:p>
    <w:p w14:paraId="206E27D1" w14:textId="77777777" w:rsidR="000066DF" w:rsidRPr="00E33FE1" w:rsidRDefault="000066D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Хозяйственная и иная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юридических и физических лиц, оказывающая воздействие на окружающую среду, должна осуществляться на основе следующих принципов:</w:t>
      </w:r>
    </w:p>
    <w:p w14:paraId="3CFA38CB"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shd w:val="clear" w:color="auto" w:fill="FFFFFF"/>
        </w:rPr>
        <w:t>Сохранение __________ разнообразия</w:t>
      </w:r>
    </w:p>
    <w:p w14:paraId="6661A29A"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rPr>
        <w:t xml:space="preserve">40. </w:t>
      </w:r>
      <w:r w:rsidRPr="00E33FE1">
        <w:rPr>
          <w:bCs/>
          <w:sz w:val="28"/>
          <w:szCs w:val="28"/>
        </w:rPr>
        <w:t>Вставьте пропущенное слово.</w:t>
      </w:r>
    </w:p>
    <w:p w14:paraId="4AA7EC80" w14:textId="77777777" w:rsidR="000066DF" w:rsidRPr="00E33FE1" w:rsidRDefault="000066D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Хозяйственная и иная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юридических и физических лиц, оказывающая воздействие на окружающую среду, должна осуществляться на основе следующих принципов:</w:t>
      </w:r>
    </w:p>
    <w:p w14:paraId="2728BC53" w14:textId="77777777" w:rsidR="000066DF" w:rsidRPr="00E33FE1" w:rsidRDefault="000066DF" w:rsidP="00E33FE1">
      <w:pPr>
        <w:pStyle w:val="a9"/>
        <w:spacing w:before="0" w:beforeAutospacing="0" w:after="0" w:afterAutospacing="0"/>
        <w:jc w:val="both"/>
        <w:rPr>
          <w:bCs/>
          <w:sz w:val="28"/>
          <w:szCs w:val="28"/>
        </w:rPr>
      </w:pPr>
      <w:r w:rsidRPr="00E33FE1">
        <w:rPr>
          <w:sz w:val="28"/>
          <w:szCs w:val="28"/>
          <w:shd w:val="clear" w:color="auto" w:fill="FFFFFF"/>
        </w:rPr>
        <w:t>охрана, воспроизводство и _________ ___________природных ресурсов как необходимые условия обеспечения благоприятной окружающей среды и экологической безопасности;</w:t>
      </w:r>
    </w:p>
    <w:p w14:paraId="60CD7D1D" w14:textId="77777777" w:rsidR="000066DF" w:rsidRPr="00E33FE1" w:rsidRDefault="000066DF" w:rsidP="00E33FE1">
      <w:pPr>
        <w:pStyle w:val="ConsPlusNormal"/>
        <w:ind w:firstLine="709"/>
        <w:jc w:val="both"/>
        <w:rPr>
          <w:rFonts w:ascii="Times New Roman" w:hAnsi="Times New Roman" w:cs="Times New Roman"/>
          <w:sz w:val="28"/>
          <w:szCs w:val="28"/>
        </w:rPr>
      </w:pPr>
    </w:p>
    <w:p w14:paraId="4645ADE2" w14:textId="77777777" w:rsidR="000066DF" w:rsidRPr="00E33FE1" w:rsidRDefault="000066DF"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 и (или) последовательности:</w:t>
      </w:r>
    </w:p>
    <w:p w14:paraId="7A2C839A" w14:textId="77777777" w:rsidR="000066DF" w:rsidRPr="00E33FE1" w:rsidRDefault="000066DF" w:rsidP="00E33FE1">
      <w:pPr>
        <w:spacing w:after="0" w:line="240" w:lineRule="auto"/>
        <w:jc w:val="both"/>
        <w:rPr>
          <w:rFonts w:ascii="Times New Roman" w:hAnsi="Times New Roman" w:cs="Times New Roman"/>
          <w:sz w:val="28"/>
          <w:szCs w:val="28"/>
        </w:rPr>
      </w:pPr>
    </w:p>
    <w:p w14:paraId="18C1963F"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Установите соответствие:</w:t>
      </w:r>
    </w:p>
    <w:p w14:paraId="55ADA68F" w14:textId="77777777" w:rsidR="000066DF" w:rsidRPr="00E33FE1" w:rsidRDefault="000066DF" w:rsidP="00E33FE1">
      <w:pPr>
        <w:spacing w:after="0" w:line="240" w:lineRule="auto"/>
        <w:jc w:val="both"/>
        <w:rPr>
          <w:rFonts w:ascii="Times New Roman" w:hAnsi="Times New Roman" w:cs="Times New Roman"/>
          <w:sz w:val="28"/>
          <w:szCs w:val="28"/>
        </w:rPr>
      </w:pPr>
    </w:p>
    <w:p w14:paraId="01DB9438"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Установите соответствие экологических прав граждан и общественных объединений по ФЗ «Об охране окружающей среды»</w:t>
      </w: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3EFF7869" w14:textId="77777777" w:rsidTr="00C320C3">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5FD1DAC5"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за счет собственных и привлеченных средств осуществлять и пропагандировать деятельность в области охраны окружающей среды</w:t>
            </w:r>
            <w:r w:rsidRPr="00E33FE1">
              <w:rPr>
                <w:rFonts w:ascii="Times New Roman" w:hAnsi="Times New Roman" w:cs="Times New Roman"/>
                <w:sz w:val="28"/>
                <w:szCs w:val="28"/>
              </w:rPr>
              <w:br/>
              <w:t xml:space="preserve">Б) </w:t>
            </w:r>
            <w:r w:rsidRPr="00E33FE1">
              <w:rPr>
                <w:rFonts w:ascii="Times New Roman" w:hAnsi="Times New Roman" w:cs="Times New Roman"/>
                <w:sz w:val="28"/>
                <w:szCs w:val="28"/>
                <w:shd w:val="clear" w:color="auto" w:fill="FFFFFF"/>
              </w:rPr>
              <w:t>выдвигать предложения о проведении общественной экологической экспертизы и участвовать в ее проведении</w:t>
            </w:r>
            <w:r w:rsidRPr="00E33FE1">
              <w:rPr>
                <w:rFonts w:ascii="Times New Roman" w:hAnsi="Times New Roman" w:cs="Times New Roman"/>
                <w:sz w:val="28"/>
                <w:szCs w:val="28"/>
              </w:rPr>
              <w:br/>
              <w:t xml:space="preserve">В) </w:t>
            </w:r>
            <w:r w:rsidRPr="00E33FE1">
              <w:rPr>
                <w:rFonts w:ascii="Times New Roman" w:hAnsi="Times New Roman" w:cs="Times New Roman"/>
                <w:sz w:val="28"/>
                <w:szCs w:val="28"/>
                <w:shd w:val="clear" w:color="auto" w:fill="FFFFFF"/>
              </w:rPr>
              <w:t xml:space="preserve">создавать общественные объединения и иные некоммерческие организации, осуществляющие </w:t>
            </w:r>
            <w:r w:rsidRPr="00E33FE1">
              <w:rPr>
                <w:rFonts w:ascii="Times New Roman" w:hAnsi="Times New Roman" w:cs="Times New Roman"/>
                <w:sz w:val="28"/>
                <w:szCs w:val="28"/>
                <w:shd w:val="clear" w:color="auto" w:fill="FFFFFF"/>
              </w:rPr>
              <w:lastRenderedPageBreak/>
              <w:t>деятельность в области охраны окружающей среды</w:t>
            </w:r>
            <w:r w:rsidRPr="00E33FE1">
              <w:rPr>
                <w:rFonts w:ascii="Times New Roman" w:hAnsi="Times New Roman" w:cs="Times New Roman"/>
                <w:sz w:val="28"/>
                <w:szCs w:val="28"/>
              </w:rPr>
              <w:br/>
              <w:t>Г)</w:t>
            </w:r>
            <w:r w:rsidRPr="00E33FE1">
              <w:rPr>
                <w:rFonts w:ascii="Times New Roman" w:hAnsi="Times New Roman" w:cs="Times New Roman"/>
                <w:sz w:val="28"/>
                <w:szCs w:val="28"/>
                <w:shd w:val="clear" w:color="auto" w:fill="FFFFFF"/>
              </w:rPr>
              <w:t xml:space="preserve"> организовывать и проводить в установленном порядке</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общественную экологическую экспертизу</w:t>
            </w:r>
          </w:p>
        </w:tc>
        <w:tc>
          <w:tcPr>
            <w:tcW w:w="2500" w:type="pct"/>
            <w:tcBorders>
              <w:top w:val="outset" w:sz="6" w:space="0" w:color="auto"/>
              <w:left w:val="outset" w:sz="6" w:space="0" w:color="auto"/>
              <w:bottom w:val="outset" w:sz="6" w:space="0" w:color="auto"/>
              <w:right w:val="outset" w:sz="6" w:space="0" w:color="auto"/>
            </w:tcBorders>
            <w:hideMark/>
          </w:tcPr>
          <w:p w14:paraId="10C29AC7"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1) экологические права граждан</w:t>
            </w:r>
            <w:r w:rsidRPr="00E33FE1">
              <w:rPr>
                <w:rFonts w:ascii="Times New Roman" w:hAnsi="Times New Roman" w:cs="Times New Roman"/>
                <w:sz w:val="28"/>
                <w:szCs w:val="28"/>
              </w:rPr>
              <w:br/>
              <w:t>2) экологические права общественных</w:t>
            </w:r>
            <w:r w:rsidR="00E33FE1" w:rsidRPr="00E33FE1">
              <w:rPr>
                <w:rFonts w:ascii="Times New Roman" w:hAnsi="Times New Roman" w:cs="Times New Roman"/>
                <w:sz w:val="28"/>
                <w:szCs w:val="28"/>
              </w:rPr>
              <w:t xml:space="preserve"> </w:t>
            </w:r>
          </w:p>
          <w:p w14:paraId="14B87B4B"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shd w:val="clear" w:color="auto" w:fill="FFFFFF"/>
              </w:rPr>
              <w:t>и некоммерческих организаций в области охраны окружающей среды</w:t>
            </w:r>
          </w:p>
          <w:p w14:paraId="045EAC2A" w14:textId="77777777" w:rsidR="000066DF" w:rsidRPr="00E33FE1" w:rsidRDefault="000066DF" w:rsidP="00E33FE1">
            <w:pPr>
              <w:spacing w:after="0" w:line="240" w:lineRule="auto"/>
              <w:rPr>
                <w:rFonts w:ascii="Times New Roman" w:hAnsi="Times New Roman" w:cs="Times New Roman"/>
                <w:sz w:val="28"/>
                <w:szCs w:val="28"/>
              </w:rPr>
            </w:pPr>
          </w:p>
        </w:tc>
      </w:tr>
    </w:tbl>
    <w:p w14:paraId="69BB33F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Запишите выбранные цифры под соответствующими буквами.</w:t>
      </w:r>
    </w:p>
    <w:p w14:paraId="4DC5E3DF" w14:textId="77777777" w:rsidR="000066DF" w:rsidRPr="00E33FE1" w:rsidRDefault="000066DF" w:rsidP="00E33FE1">
      <w:pPr>
        <w:spacing w:after="0" w:line="240" w:lineRule="auto"/>
        <w:jc w:val="both"/>
        <w:rPr>
          <w:rFonts w:ascii="Times New Roman" w:hAnsi="Times New Roman" w:cs="Times New Roman"/>
          <w:sz w:val="28"/>
          <w:szCs w:val="28"/>
        </w:rPr>
      </w:pPr>
    </w:p>
    <w:p w14:paraId="3BC3CAFD" w14:textId="77777777" w:rsidR="000066DF" w:rsidRPr="00E33FE1" w:rsidRDefault="000066DF" w:rsidP="00E33FE1">
      <w:pPr>
        <w:pStyle w:val="a9"/>
        <w:spacing w:before="0" w:beforeAutospacing="0" w:after="0" w:afterAutospacing="0"/>
        <w:rPr>
          <w:bCs/>
          <w:sz w:val="28"/>
          <w:szCs w:val="28"/>
        </w:rPr>
      </w:pPr>
      <w:r w:rsidRPr="00E33FE1">
        <w:rPr>
          <w:bCs/>
          <w:sz w:val="28"/>
          <w:szCs w:val="28"/>
        </w:rPr>
        <w:t>42. 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6F07A720" w14:textId="77777777" w:rsidTr="00C320C3">
        <w:trPr>
          <w:trHeight w:val="4051"/>
        </w:trPr>
        <w:tc>
          <w:tcPr>
            <w:tcW w:w="3348" w:type="dxa"/>
            <w:tcBorders>
              <w:top w:val="single" w:sz="6" w:space="0" w:color="000000"/>
              <w:bottom w:val="single" w:sz="6" w:space="0" w:color="000000"/>
              <w:right w:val="single" w:sz="6" w:space="0" w:color="000000"/>
            </w:tcBorders>
          </w:tcPr>
          <w:p w14:paraId="614F11BE" w14:textId="77777777" w:rsidR="000066DF" w:rsidRPr="00E33FE1" w:rsidRDefault="000066DF" w:rsidP="00E33FE1">
            <w:pPr>
              <w:spacing w:after="0" w:line="240" w:lineRule="auto"/>
              <w:ind w:left="360"/>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1. </w:t>
            </w:r>
            <w:r w:rsidRPr="00E33FE1">
              <w:rPr>
                <w:rFonts w:ascii="Times New Roman" w:hAnsi="Times New Roman" w:cs="Times New Roman"/>
                <w:sz w:val="28"/>
                <w:szCs w:val="28"/>
                <w:shd w:val="clear" w:color="auto" w:fill="FFFFFF"/>
              </w:rPr>
              <w:t xml:space="preserve">Благоприятная окружающая среда - </w:t>
            </w:r>
          </w:p>
          <w:p w14:paraId="31688AF4" w14:textId="77777777" w:rsidR="000066DF" w:rsidRPr="00E33FE1" w:rsidRDefault="000066DF" w:rsidP="00E33FE1">
            <w:pPr>
              <w:spacing w:after="0" w:line="240" w:lineRule="auto"/>
              <w:ind w:left="36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2. Нормативы качества окружающей среды - </w:t>
            </w:r>
          </w:p>
          <w:p w14:paraId="12A77FD2" w14:textId="77777777" w:rsidR="000066DF" w:rsidRPr="00E33FE1" w:rsidRDefault="000066DF" w:rsidP="00E33FE1">
            <w:pPr>
              <w:spacing w:after="0" w:line="240" w:lineRule="auto"/>
              <w:ind w:left="36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3. Вред окружающей среде - </w:t>
            </w:r>
          </w:p>
          <w:p w14:paraId="3EDF5236" w14:textId="77777777" w:rsidR="000066DF" w:rsidRPr="00E33FE1" w:rsidRDefault="000066DF"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4. Нормативы допустимого воздействия на окружающую среду - </w:t>
            </w:r>
          </w:p>
        </w:tc>
        <w:tc>
          <w:tcPr>
            <w:tcW w:w="5652" w:type="dxa"/>
            <w:tcBorders>
              <w:top w:val="single" w:sz="6" w:space="0" w:color="000000"/>
              <w:left w:val="single" w:sz="6" w:space="0" w:color="000000"/>
              <w:bottom w:val="single" w:sz="6" w:space="0" w:color="000000"/>
            </w:tcBorders>
          </w:tcPr>
          <w:p w14:paraId="1861C0E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w:t>
            </w:r>
          </w:p>
          <w:p w14:paraId="79331FBB" w14:textId="77777777" w:rsidR="000066DF" w:rsidRPr="00E33FE1" w:rsidRDefault="000066DF" w:rsidP="00E33FE1">
            <w:pPr>
              <w:spacing w:after="0" w:line="240" w:lineRule="auto"/>
              <w:rPr>
                <w:rFonts w:ascii="Times New Roman" w:hAnsi="Times New Roman" w:cs="Times New Roman"/>
                <w:sz w:val="28"/>
                <w:szCs w:val="28"/>
              </w:rPr>
            </w:pPr>
          </w:p>
          <w:p w14:paraId="39554EC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Б) </w:t>
            </w:r>
            <w:r w:rsidRPr="00E33FE1">
              <w:rPr>
                <w:rFonts w:ascii="Times New Roman" w:hAnsi="Times New Roman" w:cs="Times New Roman"/>
                <w:sz w:val="28"/>
                <w:szCs w:val="28"/>
                <w:shd w:val="clear" w:color="auto" w:fill="FFFFFF"/>
              </w:rPr>
              <w:t>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18BB2BD7" w14:textId="77777777" w:rsidR="000066DF" w:rsidRPr="00E33FE1" w:rsidRDefault="000066DF" w:rsidP="00E33FE1">
            <w:pPr>
              <w:spacing w:after="0" w:line="240" w:lineRule="auto"/>
              <w:rPr>
                <w:rFonts w:ascii="Times New Roman" w:hAnsi="Times New Roman" w:cs="Times New Roman"/>
                <w:sz w:val="28"/>
                <w:szCs w:val="28"/>
              </w:rPr>
            </w:pPr>
          </w:p>
          <w:p w14:paraId="5F8D95E5"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В) </w:t>
            </w:r>
            <w:r w:rsidRPr="00E33FE1">
              <w:rPr>
                <w:rFonts w:ascii="Times New Roman" w:hAnsi="Times New Roman" w:cs="Times New Roman"/>
                <w:sz w:val="28"/>
                <w:szCs w:val="28"/>
                <w:shd w:val="clear" w:color="auto" w:fill="FFFFFF"/>
              </w:rPr>
              <w:t>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w:t>
            </w:r>
          </w:p>
          <w:p w14:paraId="55BC5446" w14:textId="77777777" w:rsidR="000066DF" w:rsidRPr="00E33FE1" w:rsidRDefault="000066DF" w:rsidP="00E33FE1">
            <w:pPr>
              <w:spacing w:after="0" w:line="240" w:lineRule="auto"/>
              <w:rPr>
                <w:rFonts w:ascii="Times New Roman" w:hAnsi="Times New Roman" w:cs="Times New Roman"/>
                <w:sz w:val="28"/>
                <w:szCs w:val="28"/>
              </w:rPr>
            </w:pPr>
          </w:p>
          <w:p w14:paraId="34F9D25A"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Г) </w:t>
            </w:r>
            <w:r w:rsidRPr="00E33FE1">
              <w:rPr>
                <w:rFonts w:ascii="Times New Roman" w:hAnsi="Times New Roman" w:cs="Times New Roman"/>
                <w:sz w:val="28"/>
                <w:szCs w:val="28"/>
                <w:shd w:val="clear" w:color="auto" w:fill="FFFFFF"/>
              </w:rPr>
              <w:t>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w:t>
            </w:r>
          </w:p>
        </w:tc>
      </w:tr>
    </w:tbl>
    <w:p w14:paraId="13A36E10"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Запишите выбранные цифры под соответствующими буквами.</w:t>
      </w:r>
    </w:p>
    <w:p w14:paraId="7FC223F7" w14:textId="77777777" w:rsidR="000066DF" w:rsidRPr="00E33FE1" w:rsidRDefault="000066DF" w:rsidP="00E33FE1">
      <w:pPr>
        <w:spacing w:after="0" w:line="240" w:lineRule="auto"/>
        <w:jc w:val="both"/>
        <w:rPr>
          <w:rFonts w:ascii="Times New Roman" w:hAnsi="Times New Roman" w:cs="Times New Roman"/>
          <w:sz w:val="28"/>
          <w:szCs w:val="28"/>
        </w:rPr>
      </w:pPr>
    </w:p>
    <w:p w14:paraId="55EAB7DC"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w:t>
      </w:r>
      <w:r w:rsidR="00E33FE1"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7F2ACEB2" w14:textId="77777777" w:rsidTr="00B66036">
        <w:trPr>
          <w:trHeight w:val="2857"/>
        </w:trPr>
        <w:tc>
          <w:tcPr>
            <w:tcW w:w="3348" w:type="dxa"/>
            <w:tcBorders>
              <w:top w:val="single" w:sz="6" w:space="0" w:color="000000"/>
              <w:bottom w:val="single" w:sz="6" w:space="0" w:color="000000"/>
              <w:right w:val="single" w:sz="6" w:space="0" w:color="000000"/>
            </w:tcBorders>
          </w:tcPr>
          <w:p w14:paraId="289C59F3" w14:textId="77777777" w:rsidR="000066DF" w:rsidRPr="00E33FE1" w:rsidRDefault="000066DF" w:rsidP="00E33FE1">
            <w:pPr>
              <w:spacing w:after="0" w:line="240" w:lineRule="auto"/>
              <w:ind w:left="360"/>
              <w:rPr>
                <w:rFonts w:ascii="Times New Roman" w:hAnsi="Times New Roman" w:cs="Times New Roman"/>
                <w:sz w:val="28"/>
                <w:szCs w:val="28"/>
                <w:shd w:val="clear" w:color="auto" w:fill="FFFFFF"/>
              </w:rPr>
            </w:pPr>
            <w:r w:rsidRPr="00E33FE1">
              <w:rPr>
                <w:rFonts w:ascii="Times New Roman" w:hAnsi="Times New Roman" w:cs="Times New Roman"/>
                <w:sz w:val="28"/>
                <w:szCs w:val="28"/>
              </w:rPr>
              <w:lastRenderedPageBreak/>
              <w:t xml:space="preserve">1. </w:t>
            </w:r>
            <w:r w:rsidRPr="00E33FE1">
              <w:rPr>
                <w:rFonts w:ascii="Times New Roman" w:hAnsi="Times New Roman" w:cs="Times New Roman"/>
                <w:sz w:val="28"/>
                <w:szCs w:val="28"/>
                <w:shd w:val="clear" w:color="auto" w:fill="FFFFFF"/>
              </w:rPr>
              <w:t xml:space="preserve">Оценка воздействия на окружающую среду </w:t>
            </w:r>
          </w:p>
          <w:p w14:paraId="11338FC1" w14:textId="77777777" w:rsidR="000066DF" w:rsidRPr="00E33FE1" w:rsidRDefault="000066DF" w:rsidP="00E33FE1">
            <w:pPr>
              <w:spacing w:after="0" w:line="240" w:lineRule="auto"/>
              <w:ind w:left="36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2. Нормативы допустимой антропогенной нагрузки на окружающую среду </w:t>
            </w:r>
          </w:p>
          <w:p w14:paraId="021E95BD" w14:textId="77777777" w:rsidR="000066DF" w:rsidRPr="00E33FE1" w:rsidRDefault="000066DF" w:rsidP="00E33FE1">
            <w:pPr>
              <w:spacing w:after="0" w:line="240" w:lineRule="auto"/>
              <w:ind w:left="360"/>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3. Экологический аудит </w:t>
            </w:r>
          </w:p>
          <w:p w14:paraId="6A633718" w14:textId="77777777" w:rsidR="000066DF" w:rsidRPr="00E33FE1" w:rsidRDefault="000066DF"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4. Нормативы допустимых сбросов </w:t>
            </w:r>
          </w:p>
        </w:tc>
        <w:tc>
          <w:tcPr>
            <w:tcW w:w="5652" w:type="dxa"/>
            <w:tcBorders>
              <w:top w:val="single" w:sz="6" w:space="0" w:color="000000"/>
              <w:left w:val="single" w:sz="6" w:space="0" w:color="000000"/>
              <w:bottom w:val="single" w:sz="6" w:space="0" w:color="000000"/>
            </w:tcBorders>
          </w:tcPr>
          <w:p w14:paraId="7B457FD7"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14:paraId="34465012" w14:textId="77777777" w:rsidR="000066DF" w:rsidRPr="00E33FE1" w:rsidRDefault="000066DF" w:rsidP="00E33FE1">
            <w:pPr>
              <w:spacing w:after="0" w:line="240" w:lineRule="auto"/>
              <w:rPr>
                <w:rFonts w:ascii="Times New Roman" w:hAnsi="Times New Roman" w:cs="Times New Roman"/>
                <w:sz w:val="28"/>
                <w:szCs w:val="28"/>
              </w:rPr>
            </w:pPr>
          </w:p>
          <w:p w14:paraId="087A8AD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Б) </w:t>
            </w:r>
            <w:r w:rsidRPr="00E33FE1">
              <w:rPr>
                <w:rFonts w:ascii="Times New Roman" w:hAnsi="Times New Roman" w:cs="Times New Roman"/>
                <w:sz w:val="28"/>
                <w:szCs w:val="28"/>
                <w:shd w:val="clear" w:color="auto" w:fill="FFFFFF"/>
              </w:rPr>
              <w:t>независимая, комплексная, документированная оценка соблюдения юридическим лицом или индивидуальным предпринимателем требований, в том числе нормативов и нормативных документов, федеральных норм и правил, в области охраны окружающей среды</w:t>
            </w:r>
          </w:p>
          <w:p w14:paraId="602D652C" w14:textId="77777777" w:rsidR="000066DF" w:rsidRPr="00E33FE1" w:rsidRDefault="000066DF" w:rsidP="00E33FE1">
            <w:pPr>
              <w:spacing w:after="0" w:line="240" w:lineRule="auto"/>
              <w:rPr>
                <w:rFonts w:ascii="Times New Roman" w:hAnsi="Times New Roman" w:cs="Times New Roman"/>
                <w:sz w:val="28"/>
                <w:szCs w:val="28"/>
              </w:rPr>
            </w:pPr>
          </w:p>
          <w:p w14:paraId="488F279E"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В) </w:t>
            </w:r>
            <w:r w:rsidRPr="00E33FE1">
              <w:rPr>
                <w:rFonts w:ascii="Times New Roman" w:hAnsi="Times New Roman" w:cs="Times New Roman"/>
                <w:sz w:val="28"/>
                <w:szCs w:val="28"/>
                <w:shd w:val="clear" w:color="auto" w:fill="FFFFFF"/>
              </w:rPr>
              <w:t>нормативы сбросов загрязняющих веществ в составе сточных вод в водные объекты, которые определяются как объем или масса химических веществ либо смеси химических веществ, микроорганизмов, иных веществ, как показатели активности радиоактивных веществ, допустимые для сброса в водные объекты стационарными источниками;</w:t>
            </w:r>
          </w:p>
          <w:p w14:paraId="36EFC20C" w14:textId="77777777" w:rsidR="000066DF" w:rsidRPr="00E33FE1" w:rsidRDefault="000066DF" w:rsidP="00E33FE1">
            <w:pPr>
              <w:spacing w:after="0" w:line="240" w:lineRule="auto"/>
              <w:rPr>
                <w:rFonts w:ascii="Times New Roman" w:hAnsi="Times New Roman" w:cs="Times New Roman"/>
                <w:sz w:val="28"/>
                <w:szCs w:val="28"/>
              </w:rPr>
            </w:pPr>
          </w:p>
          <w:p w14:paraId="26F4248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Г) </w:t>
            </w:r>
            <w:r w:rsidRPr="00E33FE1">
              <w:rPr>
                <w:rFonts w:ascii="Times New Roman" w:hAnsi="Times New Roman" w:cs="Times New Roman"/>
                <w:sz w:val="28"/>
                <w:szCs w:val="28"/>
                <w:shd w:val="clear" w:color="auto" w:fill="FFFFFF"/>
              </w:rPr>
              <w:t>нормативы, которые установлены в соответствии с величиной допустимого совокупного воздействия всех источников на окружающую среду и (или) отдельные компоненты природной среды в пределах конкретных территорий и (или) акваторий и при соблюдении которых обеспечивается устойчивое функционирование естественных экологических систем и сохраняется биологическое разнообразие;</w:t>
            </w:r>
          </w:p>
        </w:tc>
      </w:tr>
    </w:tbl>
    <w:p w14:paraId="28487994"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Запишите выбранные цифры под соответствующими буквами.</w:t>
      </w:r>
    </w:p>
    <w:p w14:paraId="7F6CE06E" w14:textId="77777777" w:rsidR="000066DF" w:rsidRPr="00E33FE1" w:rsidRDefault="000066DF" w:rsidP="00E33FE1">
      <w:pPr>
        <w:spacing w:after="0" w:line="240" w:lineRule="auto"/>
        <w:jc w:val="both"/>
        <w:rPr>
          <w:rFonts w:ascii="Times New Roman" w:hAnsi="Times New Roman" w:cs="Times New Roman"/>
          <w:sz w:val="28"/>
          <w:szCs w:val="28"/>
        </w:rPr>
      </w:pPr>
    </w:p>
    <w:p w14:paraId="0EEAC89C" w14:textId="77777777" w:rsidR="000066DF" w:rsidRPr="00E33FE1" w:rsidRDefault="000066DF" w:rsidP="00E33FE1">
      <w:pPr>
        <w:spacing w:after="0" w:line="240" w:lineRule="auto"/>
        <w:jc w:val="both"/>
        <w:rPr>
          <w:rFonts w:ascii="Times New Roman" w:hAnsi="Times New Roman" w:cs="Times New Roman"/>
          <w:sz w:val="28"/>
          <w:szCs w:val="28"/>
        </w:rPr>
      </w:pPr>
    </w:p>
    <w:p w14:paraId="601ECAD5"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44.Установите соответствие:</w:t>
      </w: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1B840016" w14:textId="77777777" w:rsidTr="00C320C3">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1858362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вопросы владения, пользования и распоряжения землей, недрами, водными и другими природными ресурсами;</w:t>
            </w:r>
            <w:r w:rsidRPr="00E33FE1">
              <w:rPr>
                <w:rFonts w:ascii="Times New Roman" w:hAnsi="Times New Roman" w:cs="Times New Roman"/>
                <w:sz w:val="28"/>
                <w:szCs w:val="28"/>
              </w:rPr>
              <w:br/>
            </w:r>
            <w:r w:rsidRPr="00E33FE1">
              <w:rPr>
                <w:rFonts w:ascii="Times New Roman" w:hAnsi="Times New Roman" w:cs="Times New Roman"/>
                <w:sz w:val="28"/>
                <w:szCs w:val="28"/>
              </w:rPr>
              <w:lastRenderedPageBreak/>
              <w:t xml:space="preserve">Б) </w:t>
            </w:r>
            <w:r w:rsidRPr="00E33FE1">
              <w:rPr>
                <w:rFonts w:ascii="Times New Roman" w:hAnsi="Times New Roman" w:cs="Times New Roman"/>
                <w:sz w:val="28"/>
                <w:szCs w:val="28"/>
                <w:shd w:val="clear" w:color="auto" w:fill="FFFFFF"/>
              </w:rPr>
              <w:t>определение статуса и защита государственной границы, территориального моря, воздушного пространства, исключительной экономической зоны и континентального шельфа Российской Федерации;</w:t>
            </w:r>
            <w:r w:rsidRPr="00E33FE1">
              <w:rPr>
                <w:rFonts w:ascii="Times New Roman" w:hAnsi="Times New Roman" w:cs="Times New Roman"/>
                <w:sz w:val="28"/>
                <w:szCs w:val="28"/>
              </w:rPr>
              <w:br/>
              <w:t xml:space="preserve">В) </w:t>
            </w:r>
            <w:r w:rsidRPr="00E33FE1">
              <w:rPr>
                <w:rFonts w:ascii="Times New Roman" w:hAnsi="Times New Roman" w:cs="Times New Roman"/>
                <w:sz w:val="28"/>
                <w:szCs w:val="28"/>
                <w:shd w:val="clear" w:color="auto" w:fill="FFFFFF"/>
              </w:rPr>
              <w:t>федеральные энергетические системы, ядерная энергетика, расщепляющиеся материалы;</w:t>
            </w:r>
            <w:r w:rsidRPr="00E33FE1">
              <w:rPr>
                <w:rFonts w:ascii="Times New Roman" w:hAnsi="Times New Roman" w:cs="Times New Roman"/>
                <w:sz w:val="28"/>
                <w:szCs w:val="28"/>
              </w:rPr>
              <w:br/>
              <w:t>Г)</w:t>
            </w:r>
            <w:r w:rsidRPr="00E33FE1">
              <w:rPr>
                <w:rFonts w:ascii="Times New Roman" w:hAnsi="Times New Roman" w:cs="Times New Roman"/>
                <w:sz w:val="28"/>
                <w:szCs w:val="28"/>
                <w:shd w:val="clear" w:color="auto" w:fill="FFFFFF"/>
              </w:rPr>
              <w:t xml:space="preserve"> земельное, водное, лесное законодательство, законодательство о недрах, об охране окружающей среды</w:t>
            </w:r>
          </w:p>
        </w:tc>
        <w:tc>
          <w:tcPr>
            <w:tcW w:w="2500" w:type="pct"/>
            <w:tcBorders>
              <w:top w:val="outset" w:sz="6" w:space="0" w:color="auto"/>
              <w:left w:val="outset" w:sz="6" w:space="0" w:color="auto"/>
              <w:bottom w:val="outset" w:sz="6" w:space="0" w:color="auto"/>
              <w:right w:val="outset" w:sz="6" w:space="0" w:color="auto"/>
            </w:tcBorders>
            <w:hideMark/>
          </w:tcPr>
          <w:p w14:paraId="0B216749"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 xml:space="preserve">1) </w:t>
            </w:r>
            <w:r w:rsidRPr="00E33FE1">
              <w:rPr>
                <w:rFonts w:ascii="Times New Roman" w:hAnsi="Times New Roman" w:cs="Times New Roman"/>
                <w:sz w:val="28"/>
                <w:szCs w:val="28"/>
                <w:shd w:val="clear" w:color="auto" w:fill="FFFFFF"/>
              </w:rPr>
              <w:t>В ведении Российской Федерации находятся:</w:t>
            </w:r>
            <w:r w:rsidRPr="00E33FE1">
              <w:rPr>
                <w:rFonts w:ascii="Times New Roman" w:hAnsi="Times New Roman" w:cs="Times New Roman"/>
                <w:sz w:val="28"/>
                <w:szCs w:val="28"/>
              </w:rPr>
              <w:br/>
              <w:t xml:space="preserve">2) </w:t>
            </w:r>
            <w:r w:rsidRPr="00E33FE1">
              <w:rPr>
                <w:rFonts w:ascii="Times New Roman" w:hAnsi="Times New Roman" w:cs="Times New Roman"/>
                <w:sz w:val="28"/>
                <w:szCs w:val="28"/>
                <w:shd w:val="clear" w:color="auto" w:fill="FFFFFF"/>
              </w:rPr>
              <w:t xml:space="preserve">В совместном ведении Российской Федерации и субъектов Российской </w:t>
            </w:r>
            <w:r w:rsidRPr="00E33FE1">
              <w:rPr>
                <w:rFonts w:ascii="Times New Roman" w:hAnsi="Times New Roman" w:cs="Times New Roman"/>
                <w:sz w:val="28"/>
                <w:szCs w:val="28"/>
                <w:shd w:val="clear" w:color="auto" w:fill="FFFFFF"/>
              </w:rPr>
              <w:lastRenderedPageBreak/>
              <w:t>Федерации находятся:</w:t>
            </w:r>
          </w:p>
        </w:tc>
      </w:tr>
    </w:tbl>
    <w:p w14:paraId="3204180C"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br/>
        <w:t>Запишите выбранные цифры под соответствующими буквами.</w:t>
      </w:r>
    </w:p>
    <w:p w14:paraId="621B45D8" w14:textId="77777777" w:rsidR="000066DF" w:rsidRPr="00E33FE1" w:rsidRDefault="000066DF" w:rsidP="00E33FE1">
      <w:pPr>
        <w:spacing w:after="0" w:line="240" w:lineRule="auto"/>
        <w:jc w:val="both"/>
        <w:rPr>
          <w:rFonts w:ascii="Times New Roman" w:hAnsi="Times New Roman" w:cs="Times New Roman"/>
          <w:sz w:val="28"/>
          <w:szCs w:val="28"/>
        </w:rPr>
      </w:pPr>
    </w:p>
    <w:p w14:paraId="4B53663B"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45.Установите соответствие между нормативами качества и нормативами допустимого воздействия на окружающую среду</w:t>
      </w: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79415068" w14:textId="77777777" w:rsidTr="00C320C3">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5985BB73"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нормативы допустимых выбросов, нормативы допустимых сбросов</w:t>
            </w:r>
            <w:r w:rsidRPr="00E33FE1">
              <w:rPr>
                <w:rFonts w:ascii="Times New Roman" w:hAnsi="Times New Roman" w:cs="Times New Roman"/>
                <w:sz w:val="28"/>
                <w:szCs w:val="28"/>
              </w:rPr>
              <w:br/>
              <w:t xml:space="preserve">Б) </w:t>
            </w:r>
            <w:r w:rsidRPr="00E33FE1">
              <w:rPr>
                <w:rFonts w:ascii="Times New Roman" w:hAnsi="Times New Roman" w:cs="Times New Roman"/>
                <w:sz w:val="28"/>
                <w:szCs w:val="28"/>
                <w:shd w:val="clear" w:color="auto" w:fill="FFFFFF"/>
              </w:rPr>
              <w:t>нормативы, установленные для физических показателей состояния окружающей среды, в том числе показателей уровней радиоактивности</w:t>
            </w:r>
            <w:r w:rsidRPr="00E33FE1">
              <w:rPr>
                <w:rFonts w:ascii="Times New Roman" w:hAnsi="Times New Roman" w:cs="Times New Roman"/>
                <w:sz w:val="28"/>
                <w:szCs w:val="28"/>
              </w:rPr>
              <w:br/>
              <w:t xml:space="preserve">В) </w:t>
            </w:r>
            <w:r w:rsidRPr="00E33FE1">
              <w:rPr>
                <w:rFonts w:ascii="Times New Roman" w:hAnsi="Times New Roman" w:cs="Times New Roman"/>
                <w:sz w:val="28"/>
                <w:szCs w:val="28"/>
                <w:shd w:val="clear" w:color="auto" w:fill="FFFFFF"/>
              </w:rPr>
              <w:t>нормативы образования отходов и лимиты на их размещение</w:t>
            </w:r>
            <w:r w:rsidRPr="00E33FE1">
              <w:rPr>
                <w:rFonts w:ascii="Times New Roman" w:hAnsi="Times New Roman" w:cs="Times New Roman"/>
                <w:sz w:val="28"/>
                <w:szCs w:val="28"/>
              </w:rPr>
              <w:br/>
              <w:t>Г)</w:t>
            </w:r>
            <w:r w:rsidRPr="00E33FE1">
              <w:rPr>
                <w:rFonts w:ascii="Times New Roman" w:hAnsi="Times New Roman" w:cs="Times New Roman"/>
                <w:sz w:val="28"/>
                <w:szCs w:val="28"/>
                <w:shd w:val="clear" w:color="auto" w:fill="FFFFFF"/>
              </w:rPr>
              <w:t xml:space="preserve"> нормативы для биологических показателей состояния окружающей среды</w:t>
            </w:r>
          </w:p>
        </w:tc>
        <w:tc>
          <w:tcPr>
            <w:tcW w:w="2500" w:type="pct"/>
            <w:tcBorders>
              <w:top w:val="outset" w:sz="6" w:space="0" w:color="auto"/>
              <w:left w:val="outset" w:sz="6" w:space="0" w:color="auto"/>
              <w:bottom w:val="outset" w:sz="6" w:space="0" w:color="auto"/>
              <w:right w:val="outset" w:sz="6" w:space="0" w:color="auto"/>
            </w:tcBorders>
            <w:hideMark/>
          </w:tcPr>
          <w:p w14:paraId="7A7518B2"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w:t>
            </w:r>
            <w:r w:rsidRPr="00E33FE1">
              <w:rPr>
                <w:rFonts w:ascii="Times New Roman" w:hAnsi="Times New Roman" w:cs="Times New Roman"/>
                <w:sz w:val="28"/>
                <w:szCs w:val="28"/>
                <w:shd w:val="clear" w:color="auto" w:fill="FFFFFF"/>
              </w:rPr>
              <w:t>нормативы качества:</w:t>
            </w:r>
            <w:r w:rsidRPr="00E33FE1">
              <w:rPr>
                <w:rFonts w:ascii="Times New Roman" w:hAnsi="Times New Roman" w:cs="Times New Roman"/>
                <w:sz w:val="28"/>
                <w:szCs w:val="28"/>
              </w:rPr>
              <w:br/>
              <w:t>2) нормативы допустимого воздействия на окружающую среду</w:t>
            </w:r>
          </w:p>
        </w:tc>
      </w:tr>
    </w:tbl>
    <w:p w14:paraId="59B6ADC6" w14:textId="77777777" w:rsidR="000066DF" w:rsidRPr="00E33FE1" w:rsidRDefault="000066D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Запишите выбранные цифры под соответствующими буквами.</w:t>
      </w:r>
    </w:p>
    <w:p w14:paraId="503578D8" w14:textId="77777777" w:rsidR="000066DF" w:rsidRPr="00E33FE1" w:rsidRDefault="000066DF" w:rsidP="00E33FE1">
      <w:pPr>
        <w:spacing w:after="0" w:line="240" w:lineRule="auto"/>
        <w:jc w:val="both"/>
        <w:rPr>
          <w:rFonts w:ascii="Times New Roman" w:hAnsi="Times New Roman" w:cs="Times New Roman"/>
          <w:sz w:val="28"/>
          <w:szCs w:val="28"/>
        </w:rPr>
      </w:pPr>
    </w:p>
    <w:p w14:paraId="2E69D03C" w14:textId="77777777" w:rsidR="000066DF" w:rsidRPr="00E33FE1" w:rsidRDefault="000066D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46. Расставьте особо охраняемые природные территории в соответствии с </w:t>
      </w:r>
      <w:r w:rsidRPr="00E33FE1">
        <w:rPr>
          <w:rFonts w:ascii="Times New Roman" w:hAnsi="Times New Roman" w:cs="Times New Roman"/>
          <w:sz w:val="28"/>
          <w:szCs w:val="28"/>
          <w:shd w:val="clear" w:color="auto" w:fill="FFFFFF"/>
        </w:rPr>
        <w:t>учетом особенностей их режима начиная с самого строгого и далее по убывающей</w:t>
      </w:r>
    </w:p>
    <w:p w14:paraId="2C665880" w14:textId="77777777" w:rsidR="000066DF" w:rsidRPr="00E33FE1" w:rsidRDefault="000066DF" w:rsidP="00E33FE1">
      <w:pPr>
        <w:pStyle w:val="ConsPlusNormal"/>
        <w:jc w:val="both"/>
        <w:rPr>
          <w:rFonts w:ascii="Times New Roman" w:hAnsi="Times New Roman" w:cs="Times New Roman"/>
          <w:sz w:val="28"/>
          <w:szCs w:val="28"/>
        </w:rPr>
      </w:pPr>
    </w:p>
    <w:p w14:paraId="6D5E0402" w14:textId="77777777" w:rsidR="000066DF" w:rsidRPr="00E33FE1" w:rsidRDefault="000066D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1.Дендрологические парки, </w:t>
      </w:r>
    </w:p>
    <w:p w14:paraId="4ACCB4F1" w14:textId="77777777" w:rsidR="000066DF" w:rsidRPr="00E33FE1" w:rsidRDefault="000066D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 Природные парки, </w:t>
      </w:r>
    </w:p>
    <w:p w14:paraId="2A4650E7" w14:textId="77777777" w:rsidR="000066DF" w:rsidRPr="00E33FE1" w:rsidRDefault="000066D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3. Биосферные заповедники, </w:t>
      </w:r>
    </w:p>
    <w:p w14:paraId="669A6F1B" w14:textId="77777777" w:rsidR="000066DF" w:rsidRPr="00E33FE1" w:rsidRDefault="000066D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Национальные парки</w:t>
      </w:r>
    </w:p>
    <w:p w14:paraId="4DA539B2" w14:textId="77777777" w:rsidR="000066DF" w:rsidRPr="00E33FE1" w:rsidRDefault="000066DF" w:rsidP="00E33FE1">
      <w:pPr>
        <w:pStyle w:val="ConsPlusNormal"/>
        <w:jc w:val="both"/>
        <w:rPr>
          <w:rFonts w:ascii="Times New Roman" w:hAnsi="Times New Roman" w:cs="Times New Roman"/>
          <w:sz w:val="28"/>
          <w:szCs w:val="28"/>
        </w:rPr>
      </w:pPr>
    </w:p>
    <w:p w14:paraId="56A3482A" w14:textId="77777777" w:rsidR="000066DF" w:rsidRPr="00E33FE1" w:rsidRDefault="000066DF"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51145FAE" w14:textId="77777777" w:rsidR="000066DF" w:rsidRPr="00E33FE1" w:rsidRDefault="000066DF" w:rsidP="00E33FE1">
      <w:pPr>
        <w:pStyle w:val="c5"/>
        <w:shd w:val="clear" w:color="auto" w:fill="FFFFFF"/>
        <w:spacing w:before="0" w:beforeAutospacing="0" w:after="0" w:afterAutospacing="0"/>
        <w:jc w:val="both"/>
        <w:rPr>
          <w:sz w:val="28"/>
          <w:szCs w:val="28"/>
        </w:rPr>
      </w:pPr>
    </w:p>
    <w:p w14:paraId="15A769AF" w14:textId="77777777" w:rsidR="000066DF" w:rsidRPr="00E33FE1" w:rsidRDefault="000066DF" w:rsidP="00E33FE1">
      <w:pPr>
        <w:pStyle w:val="c5"/>
        <w:shd w:val="clear" w:color="auto" w:fill="FFFFFF"/>
        <w:spacing w:before="0" w:beforeAutospacing="0" w:after="0" w:afterAutospacing="0"/>
        <w:ind w:firstLine="567"/>
        <w:jc w:val="both"/>
        <w:rPr>
          <w:rStyle w:val="c1"/>
          <w:sz w:val="28"/>
          <w:szCs w:val="28"/>
        </w:rPr>
      </w:pPr>
      <w:r w:rsidRPr="00E33FE1">
        <w:rPr>
          <w:rStyle w:val="c1"/>
          <w:sz w:val="28"/>
          <w:szCs w:val="28"/>
        </w:rPr>
        <w:lastRenderedPageBreak/>
        <w:t xml:space="preserve">Задача </w:t>
      </w:r>
      <w:r w:rsidR="00B7314C">
        <w:rPr>
          <w:rStyle w:val="c1"/>
          <w:sz w:val="28"/>
          <w:szCs w:val="28"/>
        </w:rPr>
        <w:t>47</w:t>
      </w:r>
      <w:r w:rsidR="00B41064">
        <w:rPr>
          <w:rStyle w:val="c1"/>
          <w:sz w:val="28"/>
          <w:szCs w:val="28"/>
        </w:rPr>
        <w:t>.</w:t>
      </w:r>
      <w:r w:rsidRPr="00E33FE1">
        <w:rPr>
          <w:rStyle w:val="c1"/>
          <w:sz w:val="28"/>
          <w:szCs w:val="28"/>
        </w:rPr>
        <w:t xml:space="preserve"> </w:t>
      </w:r>
    </w:p>
    <w:p w14:paraId="528E1F63"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Иванов и Петров по предварительному сговору на самоходном транспортном</w:t>
      </w:r>
      <w:r w:rsidRPr="00E33FE1">
        <w:rPr>
          <w:rFonts w:ascii="Times New Roman" w:hAnsi="Times New Roman"/>
          <w:spacing w:val="-67"/>
          <w:sz w:val="28"/>
          <w:szCs w:val="28"/>
        </w:rPr>
        <w:t xml:space="preserve"> </w:t>
      </w:r>
      <w:r w:rsidRPr="00E33FE1">
        <w:rPr>
          <w:rFonts w:ascii="Times New Roman" w:hAnsi="Times New Roman"/>
          <w:sz w:val="28"/>
          <w:szCs w:val="28"/>
        </w:rPr>
        <w:t>плавающем</w:t>
      </w:r>
      <w:r w:rsidRPr="00E33FE1">
        <w:rPr>
          <w:rFonts w:ascii="Times New Roman" w:hAnsi="Times New Roman"/>
          <w:spacing w:val="66"/>
          <w:sz w:val="28"/>
          <w:szCs w:val="28"/>
        </w:rPr>
        <w:t xml:space="preserve"> </w:t>
      </w:r>
      <w:r w:rsidRPr="00E33FE1">
        <w:rPr>
          <w:rFonts w:ascii="Times New Roman" w:hAnsi="Times New Roman"/>
          <w:sz w:val="28"/>
          <w:szCs w:val="28"/>
        </w:rPr>
        <w:t>средстве</w:t>
      </w:r>
      <w:r w:rsidRPr="00E33FE1">
        <w:rPr>
          <w:rFonts w:ascii="Times New Roman" w:hAnsi="Times New Roman"/>
          <w:spacing w:val="69"/>
          <w:sz w:val="28"/>
          <w:szCs w:val="28"/>
        </w:rPr>
        <w:t xml:space="preserve"> </w:t>
      </w:r>
      <w:r w:rsidRPr="00E33FE1">
        <w:rPr>
          <w:rFonts w:ascii="Times New Roman" w:hAnsi="Times New Roman"/>
          <w:sz w:val="28"/>
          <w:szCs w:val="28"/>
        </w:rPr>
        <w:t></w:t>
      </w:r>
      <w:r w:rsidRPr="00E33FE1">
        <w:rPr>
          <w:rFonts w:ascii="Times New Roman" w:hAnsi="Times New Roman"/>
          <w:spacing w:val="64"/>
          <w:sz w:val="28"/>
          <w:szCs w:val="28"/>
        </w:rPr>
        <w:t xml:space="preserve"> </w:t>
      </w:r>
      <w:r w:rsidRPr="00E33FE1">
        <w:rPr>
          <w:rFonts w:ascii="Times New Roman" w:hAnsi="Times New Roman"/>
          <w:sz w:val="28"/>
          <w:szCs w:val="28"/>
        </w:rPr>
        <w:t>лодке</w:t>
      </w:r>
      <w:r w:rsidRPr="00E33FE1">
        <w:rPr>
          <w:rFonts w:ascii="Times New Roman" w:hAnsi="Times New Roman"/>
          <w:spacing w:val="66"/>
          <w:sz w:val="28"/>
          <w:szCs w:val="28"/>
        </w:rPr>
        <w:t xml:space="preserve"> </w:t>
      </w:r>
      <w:r w:rsidRPr="00E33FE1">
        <w:rPr>
          <w:rFonts w:ascii="Times New Roman" w:hAnsi="Times New Roman"/>
          <w:sz w:val="28"/>
          <w:szCs w:val="28"/>
        </w:rPr>
        <w:t>«Казанка</w:t>
      </w:r>
      <w:r w:rsidRPr="00E33FE1">
        <w:rPr>
          <w:rFonts w:ascii="Times New Roman" w:hAnsi="Times New Roman"/>
          <w:spacing w:val="65"/>
          <w:sz w:val="28"/>
          <w:szCs w:val="28"/>
        </w:rPr>
        <w:t xml:space="preserve"> </w:t>
      </w:r>
      <w:r w:rsidRPr="00E33FE1">
        <w:rPr>
          <w:rFonts w:ascii="Times New Roman" w:hAnsi="Times New Roman"/>
          <w:sz w:val="28"/>
          <w:szCs w:val="28"/>
        </w:rPr>
        <w:t>6М»</w:t>
      </w:r>
      <w:r w:rsidRPr="00E33FE1">
        <w:rPr>
          <w:rFonts w:ascii="Times New Roman" w:hAnsi="Times New Roman"/>
          <w:spacing w:val="68"/>
          <w:sz w:val="28"/>
          <w:szCs w:val="28"/>
        </w:rPr>
        <w:t xml:space="preserve"> </w:t>
      </w:r>
      <w:r w:rsidRPr="00E33FE1">
        <w:rPr>
          <w:rFonts w:ascii="Times New Roman" w:hAnsi="Times New Roman"/>
          <w:sz w:val="28"/>
          <w:szCs w:val="28"/>
        </w:rPr>
        <w:t>с</w:t>
      </w:r>
      <w:r w:rsidRPr="00E33FE1">
        <w:rPr>
          <w:rFonts w:ascii="Times New Roman" w:hAnsi="Times New Roman"/>
          <w:spacing w:val="66"/>
          <w:sz w:val="28"/>
          <w:szCs w:val="28"/>
        </w:rPr>
        <w:t xml:space="preserve"> </w:t>
      </w:r>
      <w:r w:rsidRPr="00E33FE1">
        <w:rPr>
          <w:rFonts w:ascii="Times New Roman" w:hAnsi="Times New Roman"/>
          <w:sz w:val="28"/>
          <w:szCs w:val="28"/>
        </w:rPr>
        <w:t>лодочным</w:t>
      </w:r>
      <w:r w:rsidRPr="00E33FE1">
        <w:rPr>
          <w:rFonts w:ascii="Times New Roman" w:hAnsi="Times New Roman"/>
          <w:spacing w:val="66"/>
          <w:sz w:val="28"/>
          <w:szCs w:val="28"/>
        </w:rPr>
        <w:t xml:space="preserve"> </w:t>
      </w:r>
      <w:r w:rsidRPr="00E33FE1">
        <w:rPr>
          <w:rFonts w:ascii="Times New Roman" w:hAnsi="Times New Roman"/>
          <w:sz w:val="28"/>
          <w:szCs w:val="28"/>
        </w:rPr>
        <w:t>мотором</w:t>
      </w:r>
      <w:r w:rsidRPr="00E33FE1">
        <w:rPr>
          <w:rFonts w:ascii="Times New Roman" w:hAnsi="Times New Roman"/>
          <w:spacing w:val="65"/>
          <w:sz w:val="28"/>
          <w:szCs w:val="28"/>
        </w:rPr>
        <w:t xml:space="preserve"> </w:t>
      </w:r>
      <w:r w:rsidRPr="00E33FE1">
        <w:rPr>
          <w:rFonts w:ascii="Times New Roman" w:hAnsi="Times New Roman"/>
          <w:sz w:val="28"/>
          <w:szCs w:val="28"/>
        </w:rPr>
        <w:t>марки «Ветерок 8», находясь на участке реки Волги, который является местом</w:t>
      </w:r>
      <w:r w:rsidRPr="00E33FE1">
        <w:rPr>
          <w:rFonts w:ascii="Times New Roman" w:hAnsi="Times New Roman"/>
          <w:spacing w:val="1"/>
          <w:sz w:val="28"/>
          <w:szCs w:val="28"/>
        </w:rPr>
        <w:t xml:space="preserve"> </w:t>
      </w:r>
      <w:r w:rsidRPr="00E33FE1">
        <w:rPr>
          <w:rFonts w:ascii="Times New Roman" w:hAnsi="Times New Roman"/>
          <w:sz w:val="28"/>
          <w:szCs w:val="28"/>
        </w:rPr>
        <w:t>нереста</w:t>
      </w:r>
      <w:r w:rsidRPr="00E33FE1">
        <w:rPr>
          <w:rFonts w:ascii="Times New Roman" w:hAnsi="Times New Roman"/>
          <w:spacing w:val="19"/>
          <w:sz w:val="28"/>
          <w:szCs w:val="28"/>
        </w:rPr>
        <w:t xml:space="preserve"> </w:t>
      </w:r>
      <w:r w:rsidRPr="00E33FE1">
        <w:rPr>
          <w:rFonts w:ascii="Times New Roman" w:hAnsi="Times New Roman"/>
          <w:sz w:val="28"/>
          <w:szCs w:val="28"/>
        </w:rPr>
        <w:t>видов</w:t>
      </w:r>
      <w:r w:rsidRPr="00E33FE1">
        <w:rPr>
          <w:rFonts w:ascii="Times New Roman" w:hAnsi="Times New Roman"/>
          <w:spacing w:val="17"/>
          <w:sz w:val="28"/>
          <w:szCs w:val="28"/>
        </w:rPr>
        <w:t xml:space="preserve"> </w:t>
      </w:r>
      <w:r w:rsidRPr="00E33FE1">
        <w:rPr>
          <w:rFonts w:ascii="Times New Roman" w:hAnsi="Times New Roman"/>
          <w:sz w:val="28"/>
          <w:szCs w:val="28"/>
        </w:rPr>
        <w:t>рыб,</w:t>
      </w:r>
      <w:r w:rsidRPr="00E33FE1">
        <w:rPr>
          <w:rFonts w:ascii="Times New Roman" w:hAnsi="Times New Roman"/>
          <w:spacing w:val="15"/>
          <w:sz w:val="28"/>
          <w:szCs w:val="28"/>
        </w:rPr>
        <w:t xml:space="preserve"> </w:t>
      </w:r>
      <w:r w:rsidRPr="00E33FE1">
        <w:rPr>
          <w:rFonts w:ascii="Times New Roman" w:hAnsi="Times New Roman"/>
          <w:sz w:val="28"/>
          <w:szCs w:val="28"/>
        </w:rPr>
        <w:t>обитающих</w:t>
      </w:r>
      <w:r w:rsidRPr="00E33FE1">
        <w:rPr>
          <w:rFonts w:ascii="Times New Roman" w:hAnsi="Times New Roman"/>
          <w:spacing w:val="20"/>
          <w:sz w:val="28"/>
          <w:szCs w:val="28"/>
        </w:rPr>
        <w:t xml:space="preserve"> </w:t>
      </w:r>
      <w:r w:rsidRPr="00E33FE1">
        <w:rPr>
          <w:rFonts w:ascii="Times New Roman" w:hAnsi="Times New Roman"/>
          <w:sz w:val="28"/>
          <w:szCs w:val="28"/>
        </w:rPr>
        <w:t>в</w:t>
      </w:r>
      <w:r w:rsidRPr="00E33FE1">
        <w:rPr>
          <w:rFonts w:ascii="Times New Roman" w:hAnsi="Times New Roman"/>
          <w:spacing w:val="19"/>
          <w:sz w:val="28"/>
          <w:szCs w:val="28"/>
        </w:rPr>
        <w:t xml:space="preserve"> </w:t>
      </w:r>
      <w:r w:rsidRPr="00E33FE1">
        <w:rPr>
          <w:rFonts w:ascii="Times New Roman" w:hAnsi="Times New Roman"/>
          <w:sz w:val="28"/>
          <w:szCs w:val="28"/>
        </w:rPr>
        <w:t>нем,</w:t>
      </w:r>
      <w:r w:rsidRPr="00E33FE1">
        <w:rPr>
          <w:rFonts w:ascii="Times New Roman" w:hAnsi="Times New Roman"/>
          <w:spacing w:val="18"/>
          <w:sz w:val="28"/>
          <w:szCs w:val="28"/>
        </w:rPr>
        <w:t xml:space="preserve"> </w:t>
      </w:r>
      <w:r w:rsidRPr="00E33FE1">
        <w:rPr>
          <w:rFonts w:ascii="Times New Roman" w:hAnsi="Times New Roman"/>
          <w:sz w:val="28"/>
          <w:szCs w:val="28"/>
        </w:rPr>
        <w:t>установили</w:t>
      </w:r>
      <w:r w:rsidRPr="00E33FE1">
        <w:rPr>
          <w:rFonts w:ascii="Times New Roman" w:hAnsi="Times New Roman"/>
          <w:spacing w:val="17"/>
          <w:sz w:val="28"/>
          <w:szCs w:val="28"/>
        </w:rPr>
        <w:t xml:space="preserve"> </w:t>
      </w:r>
      <w:r w:rsidRPr="00E33FE1">
        <w:rPr>
          <w:rFonts w:ascii="Times New Roman" w:hAnsi="Times New Roman"/>
          <w:sz w:val="28"/>
          <w:szCs w:val="28"/>
        </w:rPr>
        <w:t>запрещенное</w:t>
      </w:r>
      <w:r w:rsidRPr="00E33FE1">
        <w:rPr>
          <w:rFonts w:ascii="Times New Roman" w:hAnsi="Times New Roman"/>
          <w:spacing w:val="17"/>
          <w:sz w:val="28"/>
          <w:szCs w:val="28"/>
        </w:rPr>
        <w:t xml:space="preserve"> </w:t>
      </w:r>
      <w:r w:rsidRPr="00E33FE1">
        <w:rPr>
          <w:rFonts w:ascii="Times New Roman" w:hAnsi="Times New Roman"/>
          <w:sz w:val="28"/>
          <w:szCs w:val="28"/>
        </w:rPr>
        <w:t>орудие</w:t>
      </w:r>
      <w:r w:rsidRPr="00E33FE1">
        <w:rPr>
          <w:rFonts w:ascii="Times New Roman" w:hAnsi="Times New Roman"/>
          <w:spacing w:val="19"/>
          <w:sz w:val="28"/>
          <w:szCs w:val="28"/>
        </w:rPr>
        <w:t xml:space="preserve"> </w:t>
      </w:r>
      <w:r w:rsidRPr="00E33FE1">
        <w:rPr>
          <w:rFonts w:ascii="Times New Roman" w:hAnsi="Times New Roman"/>
          <w:sz w:val="28"/>
          <w:szCs w:val="28"/>
        </w:rPr>
        <w:t>лова – рыболовецкую</w:t>
      </w:r>
      <w:r w:rsidRPr="00E33FE1">
        <w:rPr>
          <w:rFonts w:ascii="Times New Roman" w:hAnsi="Times New Roman"/>
          <w:spacing w:val="1"/>
          <w:sz w:val="28"/>
          <w:szCs w:val="28"/>
        </w:rPr>
        <w:t xml:space="preserve"> </w:t>
      </w:r>
      <w:r w:rsidRPr="00E33FE1">
        <w:rPr>
          <w:rFonts w:ascii="Times New Roman" w:hAnsi="Times New Roman"/>
          <w:sz w:val="28"/>
          <w:szCs w:val="28"/>
        </w:rPr>
        <w:t>сеть</w:t>
      </w:r>
      <w:r w:rsidRPr="00E33FE1">
        <w:rPr>
          <w:rFonts w:ascii="Times New Roman" w:hAnsi="Times New Roman"/>
          <w:spacing w:val="1"/>
          <w:sz w:val="28"/>
          <w:szCs w:val="28"/>
        </w:rPr>
        <w:t xml:space="preserve"> </w:t>
      </w:r>
      <w:r w:rsidRPr="00E33FE1">
        <w:rPr>
          <w:rFonts w:ascii="Times New Roman" w:hAnsi="Times New Roman"/>
          <w:sz w:val="28"/>
          <w:szCs w:val="28"/>
        </w:rPr>
        <w:t>длиной</w:t>
      </w:r>
      <w:r w:rsidRPr="00E33FE1">
        <w:rPr>
          <w:rFonts w:ascii="Times New Roman" w:hAnsi="Times New Roman"/>
          <w:spacing w:val="1"/>
          <w:sz w:val="28"/>
          <w:szCs w:val="28"/>
        </w:rPr>
        <w:t xml:space="preserve"> </w:t>
      </w:r>
      <w:r w:rsidRPr="00E33FE1">
        <w:rPr>
          <w:rFonts w:ascii="Times New Roman" w:hAnsi="Times New Roman"/>
          <w:sz w:val="28"/>
          <w:szCs w:val="28"/>
        </w:rPr>
        <w:t>90</w:t>
      </w:r>
      <w:r w:rsidRPr="00E33FE1">
        <w:rPr>
          <w:rFonts w:ascii="Times New Roman" w:hAnsi="Times New Roman"/>
          <w:spacing w:val="1"/>
          <w:sz w:val="28"/>
          <w:szCs w:val="28"/>
        </w:rPr>
        <w:t xml:space="preserve"> </w:t>
      </w:r>
      <w:r w:rsidRPr="00E33FE1">
        <w:rPr>
          <w:rFonts w:ascii="Times New Roman" w:hAnsi="Times New Roman"/>
          <w:sz w:val="28"/>
          <w:szCs w:val="28"/>
        </w:rPr>
        <w:t>м,</w:t>
      </w:r>
      <w:r w:rsidRPr="00E33FE1">
        <w:rPr>
          <w:rFonts w:ascii="Times New Roman" w:hAnsi="Times New Roman"/>
          <w:spacing w:val="1"/>
          <w:sz w:val="28"/>
          <w:szCs w:val="28"/>
        </w:rPr>
        <w:t xml:space="preserve"> </w:t>
      </w:r>
      <w:r w:rsidRPr="00E33FE1">
        <w:rPr>
          <w:rFonts w:ascii="Times New Roman" w:hAnsi="Times New Roman"/>
          <w:sz w:val="28"/>
          <w:szCs w:val="28"/>
        </w:rPr>
        <w:t>высотой</w:t>
      </w:r>
      <w:r w:rsidRPr="00E33FE1">
        <w:rPr>
          <w:rFonts w:ascii="Times New Roman" w:hAnsi="Times New Roman"/>
          <w:spacing w:val="70"/>
          <w:sz w:val="28"/>
          <w:szCs w:val="28"/>
        </w:rPr>
        <w:t xml:space="preserve"> </w:t>
      </w:r>
      <w:r w:rsidRPr="00E33FE1">
        <w:rPr>
          <w:rFonts w:ascii="Times New Roman" w:hAnsi="Times New Roman"/>
          <w:sz w:val="28"/>
          <w:szCs w:val="28"/>
        </w:rPr>
        <w:t>1,5</w:t>
      </w:r>
      <w:r w:rsidRPr="00E33FE1">
        <w:rPr>
          <w:rFonts w:ascii="Times New Roman" w:hAnsi="Times New Roman"/>
          <w:spacing w:val="70"/>
          <w:sz w:val="28"/>
          <w:szCs w:val="28"/>
        </w:rPr>
        <w:t xml:space="preserve"> </w:t>
      </w:r>
      <w:r w:rsidRPr="00E33FE1">
        <w:rPr>
          <w:rFonts w:ascii="Times New Roman" w:hAnsi="Times New Roman"/>
          <w:sz w:val="28"/>
          <w:szCs w:val="28"/>
        </w:rPr>
        <w:t>м,</w:t>
      </w:r>
      <w:r w:rsidRPr="00E33FE1">
        <w:rPr>
          <w:rFonts w:ascii="Times New Roman" w:hAnsi="Times New Roman"/>
          <w:spacing w:val="70"/>
          <w:sz w:val="28"/>
          <w:szCs w:val="28"/>
        </w:rPr>
        <w:t xml:space="preserve"> </w:t>
      </w:r>
      <w:r w:rsidRPr="00E33FE1">
        <w:rPr>
          <w:rFonts w:ascii="Times New Roman" w:hAnsi="Times New Roman"/>
          <w:sz w:val="28"/>
          <w:szCs w:val="28"/>
        </w:rPr>
        <w:t>с</w:t>
      </w:r>
      <w:r w:rsidRPr="00E33FE1">
        <w:rPr>
          <w:rFonts w:ascii="Times New Roman" w:hAnsi="Times New Roman"/>
          <w:spacing w:val="70"/>
          <w:sz w:val="28"/>
          <w:szCs w:val="28"/>
        </w:rPr>
        <w:t xml:space="preserve"> </w:t>
      </w:r>
      <w:r w:rsidRPr="00E33FE1">
        <w:rPr>
          <w:rFonts w:ascii="Times New Roman" w:hAnsi="Times New Roman"/>
          <w:sz w:val="28"/>
          <w:szCs w:val="28"/>
        </w:rPr>
        <w:t>размером</w:t>
      </w:r>
      <w:r w:rsidRPr="00E33FE1">
        <w:rPr>
          <w:rFonts w:ascii="Times New Roman" w:hAnsi="Times New Roman"/>
          <w:spacing w:val="70"/>
          <w:sz w:val="28"/>
          <w:szCs w:val="28"/>
        </w:rPr>
        <w:t xml:space="preserve"> </w:t>
      </w:r>
      <w:r w:rsidRPr="00E33FE1">
        <w:rPr>
          <w:rFonts w:ascii="Times New Roman" w:hAnsi="Times New Roman"/>
          <w:sz w:val="28"/>
          <w:szCs w:val="28"/>
        </w:rPr>
        <w:t>ячейки</w:t>
      </w:r>
      <w:r w:rsidRPr="00E33FE1">
        <w:rPr>
          <w:rFonts w:ascii="Times New Roman" w:hAnsi="Times New Roman"/>
          <w:spacing w:val="1"/>
          <w:sz w:val="28"/>
          <w:szCs w:val="28"/>
        </w:rPr>
        <w:t xml:space="preserve"> </w:t>
      </w:r>
      <w:r w:rsidRPr="00E33FE1">
        <w:rPr>
          <w:rFonts w:ascii="Times New Roman" w:hAnsi="Times New Roman"/>
          <w:sz w:val="28"/>
          <w:szCs w:val="28"/>
        </w:rPr>
        <w:t>55х55 мм. Затем они совместно, по предварительному сговору осуществили</w:t>
      </w:r>
      <w:r w:rsidRPr="00E33FE1">
        <w:rPr>
          <w:rFonts w:ascii="Times New Roman" w:hAnsi="Times New Roman"/>
          <w:spacing w:val="1"/>
          <w:sz w:val="28"/>
          <w:szCs w:val="28"/>
        </w:rPr>
        <w:t xml:space="preserve"> </w:t>
      </w:r>
      <w:r w:rsidRPr="00E33FE1">
        <w:rPr>
          <w:rFonts w:ascii="Times New Roman" w:hAnsi="Times New Roman"/>
          <w:sz w:val="28"/>
          <w:szCs w:val="28"/>
        </w:rPr>
        <w:t>незаконную</w:t>
      </w:r>
      <w:r w:rsidRPr="00E33FE1">
        <w:rPr>
          <w:rFonts w:ascii="Times New Roman" w:hAnsi="Times New Roman"/>
          <w:spacing w:val="50"/>
          <w:sz w:val="28"/>
          <w:szCs w:val="28"/>
        </w:rPr>
        <w:t xml:space="preserve"> </w:t>
      </w:r>
      <w:r w:rsidRPr="00E33FE1">
        <w:rPr>
          <w:rFonts w:ascii="Times New Roman" w:hAnsi="Times New Roman"/>
          <w:sz w:val="28"/>
          <w:szCs w:val="28"/>
        </w:rPr>
        <w:t>добычу</w:t>
      </w:r>
      <w:r w:rsidRPr="00E33FE1">
        <w:rPr>
          <w:rFonts w:ascii="Times New Roman" w:hAnsi="Times New Roman"/>
          <w:spacing w:val="50"/>
          <w:sz w:val="28"/>
          <w:szCs w:val="28"/>
        </w:rPr>
        <w:t xml:space="preserve"> </w:t>
      </w:r>
      <w:r w:rsidRPr="00E33FE1">
        <w:rPr>
          <w:rFonts w:ascii="Times New Roman" w:hAnsi="Times New Roman"/>
          <w:sz w:val="28"/>
          <w:szCs w:val="28"/>
        </w:rPr>
        <w:t>(вылов)</w:t>
      </w:r>
      <w:r w:rsidRPr="00E33FE1">
        <w:rPr>
          <w:rFonts w:ascii="Times New Roman" w:hAnsi="Times New Roman"/>
          <w:spacing w:val="52"/>
          <w:sz w:val="28"/>
          <w:szCs w:val="28"/>
        </w:rPr>
        <w:t xml:space="preserve"> </w:t>
      </w:r>
      <w:r w:rsidRPr="00E33FE1">
        <w:rPr>
          <w:rFonts w:ascii="Times New Roman" w:hAnsi="Times New Roman"/>
          <w:sz w:val="28"/>
          <w:szCs w:val="28"/>
        </w:rPr>
        <w:t>водных</w:t>
      </w:r>
      <w:r w:rsidRPr="00E33FE1">
        <w:rPr>
          <w:rFonts w:ascii="Times New Roman" w:hAnsi="Times New Roman"/>
          <w:spacing w:val="52"/>
          <w:sz w:val="28"/>
          <w:szCs w:val="28"/>
        </w:rPr>
        <w:t xml:space="preserve"> </w:t>
      </w:r>
      <w:r w:rsidRPr="00E33FE1">
        <w:rPr>
          <w:rFonts w:ascii="Times New Roman" w:hAnsi="Times New Roman"/>
          <w:sz w:val="28"/>
          <w:szCs w:val="28"/>
        </w:rPr>
        <w:t>биологических</w:t>
      </w:r>
      <w:r w:rsidRPr="00E33FE1">
        <w:rPr>
          <w:rFonts w:ascii="Times New Roman" w:hAnsi="Times New Roman"/>
          <w:spacing w:val="51"/>
          <w:sz w:val="28"/>
          <w:szCs w:val="28"/>
        </w:rPr>
        <w:t xml:space="preserve"> </w:t>
      </w:r>
      <w:r w:rsidRPr="00E33FE1">
        <w:rPr>
          <w:rFonts w:ascii="Times New Roman" w:hAnsi="Times New Roman"/>
          <w:sz w:val="28"/>
          <w:szCs w:val="28"/>
        </w:rPr>
        <w:t>ресурсов</w:t>
      </w:r>
      <w:r w:rsidRPr="00E33FE1">
        <w:rPr>
          <w:rFonts w:ascii="Times New Roman" w:hAnsi="Times New Roman"/>
          <w:spacing w:val="52"/>
          <w:sz w:val="28"/>
          <w:szCs w:val="28"/>
        </w:rPr>
        <w:t xml:space="preserve"> </w:t>
      </w:r>
      <w:r w:rsidRPr="00E33FE1">
        <w:rPr>
          <w:rFonts w:ascii="Times New Roman" w:hAnsi="Times New Roman"/>
          <w:sz w:val="28"/>
          <w:szCs w:val="28"/>
        </w:rPr>
        <w:t>(рыб),</w:t>
      </w:r>
      <w:r w:rsidRPr="00E33FE1">
        <w:rPr>
          <w:rFonts w:ascii="Times New Roman" w:hAnsi="Times New Roman"/>
          <w:spacing w:val="52"/>
          <w:sz w:val="28"/>
          <w:szCs w:val="28"/>
        </w:rPr>
        <w:t xml:space="preserve"> </w:t>
      </w:r>
      <w:r w:rsidRPr="00E33FE1">
        <w:rPr>
          <w:rFonts w:ascii="Times New Roman" w:hAnsi="Times New Roman"/>
          <w:sz w:val="28"/>
          <w:szCs w:val="28"/>
        </w:rPr>
        <w:t>извлекли</w:t>
      </w:r>
      <w:r w:rsidRPr="00E33FE1">
        <w:rPr>
          <w:rFonts w:ascii="Times New Roman" w:hAnsi="Times New Roman"/>
          <w:spacing w:val="-68"/>
          <w:sz w:val="28"/>
          <w:szCs w:val="28"/>
        </w:rPr>
        <w:t xml:space="preserve"> </w:t>
      </w:r>
      <w:r w:rsidRPr="00E33FE1">
        <w:rPr>
          <w:rFonts w:ascii="Times New Roman" w:hAnsi="Times New Roman"/>
          <w:sz w:val="28"/>
          <w:szCs w:val="28"/>
        </w:rPr>
        <w:t>из</w:t>
      </w:r>
      <w:r w:rsidRPr="00E33FE1">
        <w:rPr>
          <w:rFonts w:ascii="Times New Roman" w:hAnsi="Times New Roman"/>
          <w:spacing w:val="9"/>
          <w:sz w:val="28"/>
          <w:szCs w:val="28"/>
        </w:rPr>
        <w:t xml:space="preserve"> </w:t>
      </w:r>
      <w:r w:rsidRPr="00E33FE1">
        <w:rPr>
          <w:rFonts w:ascii="Times New Roman" w:hAnsi="Times New Roman"/>
          <w:sz w:val="28"/>
          <w:szCs w:val="28"/>
        </w:rPr>
        <w:t>воды</w:t>
      </w:r>
      <w:r w:rsidRPr="00E33FE1">
        <w:rPr>
          <w:rFonts w:ascii="Times New Roman" w:hAnsi="Times New Roman"/>
          <w:spacing w:val="9"/>
          <w:sz w:val="28"/>
          <w:szCs w:val="28"/>
        </w:rPr>
        <w:t xml:space="preserve"> </w:t>
      </w:r>
      <w:r w:rsidRPr="00E33FE1">
        <w:rPr>
          <w:rFonts w:ascii="Times New Roman" w:hAnsi="Times New Roman"/>
          <w:sz w:val="28"/>
          <w:szCs w:val="28"/>
        </w:rPr>
        <w:t>ранее</w:t>
      </w:r>
      <w:r w:rsidRPr="00E33FE1">
        <w:rPr>
          <w:rFonts w:ascii="Times New Roman" w:hAnsi="Times New Roman"/>
          <w:spacing w:val="10"/>
          <w:sz w:val="28"/>
          <w:szCs w:val="28"/>
        </w:rPr>
        <w:t xml:space="preserve"> </w:t>
      </w:r>
      <w:r w:rsidRPr="00E33FE1">
        <w:rPr>
          <w:rFonts w:ascii="Times New Roman" w:hAnsi="Times New Roman"/>
          <w:sz w:val="28"/>
          <w:szCs w:val="28"/>
        </w:rPr>
        <w:t>установленную</w:t>
      </w:r>
      <w:r w:rsidRPr="00E33FE1">
        <w:rPr>
          <w:rFonts w:ascii="Times New Roman" w:hAnsi="Times New Roman"/>
          <w:spacing w:val="11"/>
          <w:sz w:val="28"/>
          <w:szCs w:val="28"/>
        </w:rPr>
        <w:t xml:space="preserve"> </w:t>
      </w:r>
      <w:r w:rsidRPr="00E33FE1">
        <w:rPr>
          <w:rFonts w:ascii="Times New Roman" w:hAnsi="Times New Roman"/>
          <w:sz w:val="28"/>
          <w:szCs w:val="28"/>
        </w:rPr>
        <w:t>ими</w:t>
      </w:r>
      <w:r w:rsidRPr="00E33FE1">
        <w:rPr>
          <w:rFonts w:ascii="Times New Roman" w:hAnsi="Times New Roman"/>
          <w:spacing w:val="13"/>
          <w:sz w:val="28"/>
          <w:szCs w:val="28"/>
        </w:rPr>
        <w:t xml:space="preserve"> </w:t>
      </w:r>
      <w:r w:rsidRPr="00E33FE1">
        <w:rPr>
          <w:rFonts w:ascii="Times New Roman" w:hAnsi="Times New Roman"/>
          <w:sz w:val="28"/>
          <w:szCs w:val="28"/>
        </w:rPr>
        <w:t>сеть</w:t>
      </w:r>
      <w:r w:rsidRPr="00E33FE1">
        <w:rPr>
          <w:rFonts w:ascii="Times New Roman" w:hAnsi="Times New Roman"/>
          <w:spacing w:val="8"/>
          <w:sz w:val="28"/>
          <w:szCs w:val="28"/>
        </w:rPr>
        <w:t xml:space="preserve"> </w:t>
      </w:r>
      <w:r w:rsidRPr="00E33FE1">
        <w:rPr>
          <w:rFonts w:ascii="Times New Roman" w:hAnsi="Times New Roman"/>
          <w:sz w:val="28"/>
          <w:szCs w:val="28"/>
        </w:rPr>
        <w:t>вместе</w:t>
      </w:r>
      <w:r w:rsidRPr="00E33FE1">
        <w:rPr>
          <w:rFonts w:ascii="Times New Roman" w:hAnsi="Times New Roman"/>
          <w:spacing w:val="10"/>
          <w:sz w:val="28"/>
          <w:szCs w:val="28"/>
        </w:rPr>
        <w:t xml:space="preserve"> </w:t>
      </w:r>
      <w:r w:rsidRPr="00E33FE1">
        <w:rPr>
          <w:rFonts w:ascii="Times New Roman" w:hAnsi="Times New Roman"/>
          <w:sz w:val="28"/>
          <w:szCs w:val="28"/>
        </w:rPr>
        <w:t>с</w:t>
      </w:r>
      <w:r w:rsidRPr="00E33FE1">
        <w:rPr>
          <w:rFonts w:ascii="Times New Roman" w:hAnsi="Times New Roman"/>
          <w:spacing w:val="10"/>
          <w:sz w:val="28"/>
          <w:szCs w:val="28"/>
        </w:rPr>
        <w:t xml:space="preserve"> </w:t>
      </w:r>
      <w:r w:rsidRPr="00E33FE1">
        <w:rPr>
          <w:rFonts w:ascii="Times New Roman" w:hAnsi="Times New Roman"/>
          <w:sz w:val="28"/>
          <w:szCs w:val="28"/>
        </w:rPr>
        <w:t>попавшей</w:t>
      </w:r>
      <w:r w:rsidRPr="00E33FE1">
        <w:rPr>
          <w:rFonts w:ascii="Times New Roman" w:hAnsi="Times New Roman"/>
          <w:spacing w:val="11"/>
          <w:sz w:val="28"/>
          <w:szCs w:val="28"/>
        </w:rPr>
        <w:t xml:space="preserve"> </w:t>
      </w:r>
      <w:r w:rsidRPr="00E33FE1">
        <w:rPr>
          <w:rFonts w:ascii="Times New Roman" w:hAnsi="Times New Roman"/>
          <w:sz w:val="28"/>
          <w:szCs w:val="28"/>
        </w:rPr>
        <w:t>в</w:t>
      </w:r>
      <w:r w:rsidRPr="00E33FE1">
        <w:rPr>
          <w:rFonts w:ascii="Times New Roman" w:hAnsi="Times New Roman"/>
          <w:spacing w:val="13"/>
          <w:sz w:val="28"/>
          <w:szCs w:val="28"/>
        </w:rPr>
        <w:t xml:space="preserve"> </w:t>
      </w:r>
      <w:r w:rsidRPr="00E33FE1">
        <w:rPr>
          <w:rFonts w:ascii="Times New Roman" w:hAnsi="Times New Roman"/>
          <w:sz w:val="28"/>
          <w:szCs w:val="28"/>
        </w:rPr>
        <w:t>нее</w:t>
      </w:r>
      <w:r w:rsidRPr="00E33FE1">
        <w:rPr>
          <w:rFonts w:ascii="Times New Roman" w:hAnsi="Times New Roman"/>
          <w:spacing w:val="10"/>
          <w:sz w:val="28"/>
          <w:szCs w:val="28"/>
        </w:rPr>
        <w:t xml:space="preserve"> </w:t>
      </w:r>
      <w:r w:rsidRPr="00E33FE1">
        <w:rPr>
          <w:rFonts w:ascii="Times New Roman" w:hAnsi="Times New Roman"/>
          <w:sz w:val="28"/>
          <w:szCs w:val="28"/>
        </w:rPr>
        <w:t>рыбой:</w:t>
      </w:r>
      <w:r w:rsidRPr="00E33FE1">
        <w:rPr>
          <w:rFonts w:ascii="Times New Roman" w:hAnsi="Times New Roman"/>
          <w:spacing w:val="11"/>
          <w:sz w:val="28"/>
          <w:szCs w:val="28"/>
        </w:rPr>
        <w:t xml:space="preserve"> </w:t>
      </w:r>
      <w:r w:rsidRPr="00E33FE1">
        <w:rPr>
          <w:rFonts w:ascii="Times New Roman" w:hAnsi="Times New Roman"/>
          <w:sz w:val="28"/>
          <w:szCs w:val="28"/>
        </w:rPr>
        <w:t>лещ – 4 экземпляра, карась серебряный - 2 экземпляра, густера - 1 экземпляр,</w:t>
      </w:r>
      <w:r w:rsidRPr="00E33FE1">
        <w:rPr>
          <w:rFonts w:ascii="Times New Roman" w:hAnsi="Times New Roman"/>
          <w:spacing w:val="1"/>
          <w:sz w:val="28"/>
          <w:szCs w:val="28"/>
        </w:rPr>
        <w:t xml:space="preserve"> </w:t>
      </w:r>
      <w:r w:rsidRPr="00E33FE1">
        <w:rPr>
          <w:rFonts w:ascii="Times New Roman" w:hAnsi="Times New Roman"/>
          <w:sz w:val="28"/>
          <w:szCs w:val="28"/>
        </w:rPr>
        <w:t>берш - 1 экземпляр, причинив водным биологическим ресурсам Российской</w:t>
      </w:r>
      <w:r w:rsidRPr="00E33FE1">
        <w:rPr>
          <w:rFonts w:ascii="Times New Roman" w:hAnsi="Times New Roman"/>
          <w:spacing w:val="1"/>
          <w:sz w:val="28"/>
          <w:szCs w:val="28"/>
        </w:rPr>
        <w:t xml:space="preserve"> </w:t>
      </w:r>
      <w:r w:rsidRPr="00E33FE1">
        <w:rPr>
          <w:rFonts w:ascii="Times New Roman" w:hAnsi="Times New Roman"/>
          <w:sz w:val="28"/>
          <w:szCs w:val="28"/>
        </w:rPr>
        <w:t>Федерации ущерб на</w:t>
      </w:r>
      <w:r w:rsidRPr="00E33FE1">
        <w:rPr>
          <w:rFonts w:ascii="Times New Roman" w:hAnsi="Times New Roman"/>
          <w:spacing w:val="1"/>
          <w:sz w:val="28"/>
          <w:szCs w:val="28"/>
        </w:rPr>
        <w:t xml:space="preserve"> </w:t>
      </w:r>
      <w:r w:rsidRPr="00E33FE1">
        <w:rPr>
          <w:rFonts w:ascii="Times New Roman" w:hAnsi="Times New Roman"/>
          <w:sz w:val="28"/>
          <w:szCs w:val="28"/>
        </w:rPr>
        <w:t>общую</w:t>
      </w:r>
      <w:r w:rsidRPr="00E33FE1">
        <w:rPr>
          <w:rFonts w:ascii="Times New Roman" w:hAnsi="Times New Roman"/>
          <w:spacing w:val="-1"/>
          <w:sz w:val="28"/>
          <w:szCs w:val="28"/>
        </w:rPr>
        <w:t xml:space="preserve"> </w:t>
      </w:r>
      <w:r w:rsidRPr="00E33FE1">
        <w:rPr>
          <w:rFonts w:ascii="Times New Roman" w:hAnsi="Times New Roman"/>
          <w:sz w:val="28"/>
          <w:szCs w:val="28"/>
        </w:rPr>
        <w:t>сумму 10000</w:t>
      </w:r>
      <w:r w:rsidRPr="00E33FE1">
        <w:rPr>
          <w:rFonts w:ascii="Times New Roman" w:hAnsi="Times New Roman"/>
          <w:spacing w:val="-1"/>
          <w:sz w:val="28"/>
          <w:szCs w:val="28"/>
        </w:rPr>
        <w:t xml:space="preserve"> </w:t>
      </w:r>
      <w:r w:rsidRPr="00E33FE1">
        <w:rPr>
          <w:rFonts w:ascii="Times New Roman" w:hAnsi="Times New Roman"/>
          <w:sz w:val="28"/>
          <w:szCs w:val="28"/>
        </w:rPr>
        <w:t>руб.</w:t>
      </w:r>
    </w:p>
    <w:p w14:paraId="3156F760"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По приговору Зеленодольского городского суда Республики Татарстан</w:t>
      </w:r>
      <w:r w:rsidRPr="00E33FE1">
        <w:rPr>
          <w:rFonts w:ascii="Times New Roman" w:hAnsi="Times New Roman"/>
          <w:spacing w:val="1"/>
          <w:sz w:val="28"/>
          <w:szCs w:val="28"/>
        </w:rPr>
        <w:t xml:space="preserve"> </w:t>
      </w:r>
      <w:r w:rsidRPr="00E33FE1">
        <w:rPr>
          <w:rFonts w:ascii="Times New Roman" w:hAnsi="Times New Roman"/>
          <w:sz w:val="28"/>
          <w:szCs w:val="28"/>
        </w:rPr>
        <w:t>от</w:t>
      </w:r>
      <w:r w:rsidRPr="00E33FE1">
        <w:rPr>
          <w:rFonts w:ascii="Times New Roman" w:hAnsi="Times New Roman"/>
          <w:spacing w:val="1"/>
          <w:sz w:val="28"/>
          <w:szCs w:val="28"/>
        </w:rPr>
        <w:t xml:space="preserve"> </w:t>
      </w:r>
      <w:r w:rsidRPr="00E33FE1">
        <w:rPr>
          <w:rFonts w:ascii="Times New Roman" w:hAnsi="Times New Roman"/>
          <w:sz w:val="28"/>
          <w:szCs w:val="28"/>
        </w:rPr>
        <w:t>24</w:t>
      </w:r>
      <w:r w:rsidRPr="00E33FE1">
        <w:rPr>
          <w:rFonts w:ascii="Times New Roman" w:hAnsi="Times New Roman"/>
          <w:spacing w:val="1"/>
          <w:sz w:val="28"/>
          <w:szCs w:val="28"/>
        </w:rPr>
        <w:t xml:space="preserve"> </w:t>
      </w:r>
      <w:r w:rsidRPr="00E33FE1">
        <w:rPr>
          <w:rFonts w:ascii="Times New Roman" w:hAnsi="Times New Roman"/>
          <w:sz w:val="28"/>
          <w:szCs w:val="28"/>
        </w:rPr>
        <w:t>июля</w:t>
      </w:r>
      <w:r w:rsidRPr="00E33FE1">
        <w:rPr>
          <w:rFonts w:ascii="Times New Roman" w:hAnsi="Times New Roman"/>
          <w:spacing w:val="1"/>
          <w:sz w:val="28"/>
          <w:szCs w:val="28"/>
        </w:rPr>
        <w:t xml:space="preserve"> </w:t>
      </w:r>
      <w:r w:rsidRPr="00E33FE1">
        <w:rPr>
          <w:rFonts w:ascii="Times New Roman" w:hAnsi="Times New Roman"/>
          <w:sz w:val="28"/>
          <w:szCs w:val="28"/>
        </w:rPr>
        <w:t>2019</w:t>
      </w:r>
      <w:r w:rsidRPr="00E33FE1">
        <w:rPr>
          <w:rFonts w:ascii="Times New Roman" w:hAnsi="Times New Roman"/>
          <w:spacing w:val="1"/>
          <w:sz w:val="28"/>
          <w:szCs w:val="28"/>
        </w:rPr>
        <w:t xml:space="preserve"> </w:t>
      </w:r>
      <w:r w:rsidRPr="00E33FE1">
        <w:rPr>
          <w:rFonts w:ascii="Times New Roman" w:hAnsi="Times New Roman"/>
          <w:sz w:val="28"/>
          <w:szCs w:val="28"/>
        </w:rPr>
        <w:t>г.</w:t>
      </w:r>
      <w:r w:rsidRPr="00E33FE1">
        <w:rPr>
          <w:rFonts w:ascii="Times New Roman" w:hAnsi="Times New Roman"/>
          <w:spacing w:val="1"/>
          <w:sz w:val="28"/>
          <w:szCs w:val="28"/>
        </w:rPr>
        <w:t xml:space="preserve"> </w:t>
      </w:r>
      <w:r w:rsidRPr="00E33FE1">
        <w:rPr>
          <w:rFonts w:ascii="Times New Roman" w:hAnsi="Times New Roman"/>
          <w:sz w:val="28"/>
          <w:szCs w:val="28"/>
        </w:rPr>
        <w:t>(оставленному</w:t>
      </w:r>
      <w:r w:rsidRPr="00E33FE1">
        <w:rPr>
          <w:rFonts w:ascii="Times New Roman" w:hAnsi="Times New Roman"/>
          <w:spacing w:val="1"/>
          <w:sz w:val="28"/>
          <w:szCs w:val="28"/>
        </w:rPr>
        <w:t xml:space="preserve"> </w:t>
      </w:r>
      <w:r w:rsidRPr="00E33FE1">
        <w:rPr>
          <w:rFonts w:ascii="Times New Roman" w:hAnsi="Times New Roman"/>
          <w:sz w:val="28"/>
          <w:szCs w:val="28"/>
        </w:rPr>
        <w:t>без</w:t>
      </w:r>
      <w:r w:rsidRPr="00E33FE1">
        <w:rPr>
          <w:rFonts w:ascii="Times New Roman" w:hAnsi="Times New Roman"/>
          <w:spacing w:val="1"/>
          <w:sz w:val="28"/>
          <w:szCs w:val="28"/>
        </w:rPr>
        <w:t xml:space="preserve"> </w:t>
      </w:r>
      <w:r w:rsidRPr="00E33FE1">
        <w:rPr>
          <w:rFonts w:ascii="Times New Roman" w:hAnsi="Times New Roman"/>
          <w:sz w:val="28"/>
          <w:szCs w:val="28"/>
        </w:rPr>
        <w:t>изменения</w:t>
      </w:r>
      <w:r w:rsidRPr="00E33FE1">
        <w:rPr>
          <w:rFonts w:ascii="Times New Roman" w:hAnsi="Times New Roman"/>
          <w:spacing w:val="1"/>
          <w:sz w:val="28"/>
          <w:szCs w:val="28"/>
        </w:rPr>
        <w:t xml:space="preserve"> </w:t>
      </w:r>
      <w:r w:rsidRPr="00E33FE1">
        <w:rPr>
          <w:rFonts w:ascii="Times New Roman" w:hAnsi="Times New Roman"/>
          <w:sz w:val="28"/>
          <w:szCs w:val="28"/>
        </w:rPr>
        <w:t>судом</w:t>
      </w:r>
      <w:r w:rsidRPr="00E33FE1">
        <w:rPr>
          <w:rFonts w:ascii="Times New Roman" w:hAnsi="Times New Roman"/>
          <w:spacing w:val="1"/>
          <w:sz w:val="28"/>
          <w:szCs w:val="28"/>
        </w:rPr>
        <w:t xml:space="preserve"> </w:t>
      </w:r>
      <w:r w:rsidRPr="00E33FE1">
        <w:rPr>
          <w:rFonts w:ascii="Times New Roman" w:hAnsi="Times New Roman"/>
          <w:sz w:val="28"/>
          <w:szCs w:val="28"/>
        </w:rPr>
        <w:t>апелляционной</w:t>
      </w:r>
      <w:r w:rsidRPr="00E33FE1">
        <w:rPr>
          <w:rFonts w:ascii="Times New Roman" w:hAnsi="Times New Roman"/>
          <w:spacing w:val="1"/>
          <w:sz w:val="28"/>
          <w:szCs w:val="28"/>
        </w:rPr>
        <w:t xml:space="preserve"> </w:t>
      </w:r>
      <w:r w:rsidRPr="00E33FE1">
        <w:rPr>
          <w:rFonts w:ascii="Times New Roman" w:hAnsi="Times New Roman"/>
          <w:sz w:val="28"/>
          <w:szCs w:val="28"/>
        </w:rPr>
        <w:t>инстанции)</w:t>
      </w:r>
      <w:r w:rsidRPr="00E33FE1">
        <w:rPr>
          <w:rFonts w:ascii="Times New Roman" w:hAnsi="Times New Roman"/>
          <w:spacing w:val="1"/>
          <w:sz w:val="28"/>
          <w:szCs w:val="28"/>
        </w:rPr>
        <w:t xml:space="preserve"> </w:t>
      </w:r>
      <w:r w:rsidRPr="00E33FE1">
        <w:rPr>
          <w:rFonts w:ascii="Times New Roman" w:hAnsi="Times New Roman"/>
          <w:sz w:val="28"/>
          <w:szCs w:val="28"/>
        </w:rPr>
        <w:t>Иванов и</w:t>
      </w:r>
      <w:r w:rsidRPr="00E33FE1">
        <w:rPr>
          <w:rFonts w:ascii="Times New Roman" w:hAnsi="Times New Roman"/>
          <w:spacing w:val="70"/>
          <w:sz w:val="28"/>
          <w:szCs w:val="28"/>
        </w:rPr>
        <w:t xml:space="preserve"> </w:t>
      </w:r>
      <w:r w:rsidRPr="00E33FE1">
        <w:rPr>
          <w:rFonts w:ascii="Times New Roman" w:hAnsi="Times New Roman"/>
          <w:sz w:val="28"/>
          <w:szCs w:val="28"/>
        </w:rPr>
        <w:t>Петров были осуждены каждый</w:t>
      </w:r>
      <w:r w:rsidRPr="00E33FE1">
        <w:rPr>
          <w:rFonts w:ascii="Times New Roman" w:hAnsi="Times New Roman"/>
          <w:spacing w:val="70"/>
          <w:sz w:val="28"/>
          <w:szCs w:val="28"/>
        </w:rPr>
        <w:t xml:space="preserve"> </w:t>
      </w:r>
      <w:r w:rsidRPr="00E33FE1">
        <w:rPr>
          <w:rFonts w:ascii="Times New Roman" w:hAnsi="Times New Roman"/>
          <w:sz w:val="28"/>
          <w:szCs w:val="28"/>
        </w:rPr>
        <w:t>по</w:t>
      </w:r>
      <w:r w:rsidRPr="00E33FE1">
        <w:rPr>
          <w:rFonts w:ascii="Times New Roman" w:hAnsi="Times New Roman"/>
          <w:spacing w:val="70"/>
          <w:sz w:val="28"/>
          <w:szCs w:val="28"/>
        </w:rPr>
        <w:t xml:space="preserve"> </w:t>
      </w:r>
      <w:r w:rsidRPr="00E33FE1">
        <w:rPr>
          <w:rFonts w:ascii="Times New Roman" w:hAnsi="Times New Roman"/>
          <w:sz w:val="28"/>
          <w:szCs w:val="28"/>
        </w:rPr>
        <w:t>части</w:t>
      </w:r>
      <w:r w:rsidRPr="00E33FE1">
        <w:rPr>
          <w:rFonts w:ascii="Times New Roman" w:hAnsi="Times New Roman"/>
          <w:spacing w:val="70"/>
          <w:sz w:val="28"/>
          <w:szCs w:val="28"/>
        </w:rPr>
        <w:t xml:space="preserve"> </w:t>
      </w:r>
      <w:r w:rsidRPr="00E33FE1">
        <w:rPr>
          <w:rFonts w:ascii="Times New Roman" w:hAnsi="Times New Roman"/>
          <w:sz w:val="28"/>
          <w:szCs w:val="28"/>
        </w:rPr>
        <w:t>3</w:t>
      </w:r>
      <w:r w:rsidRPr="00E33FE1">
        <w:rPr>
          <w:rFonts w:ascii="Times New Roman" w:hAnsi="Times New Roman"/>
          <w:spacing w:val="70"/>
          <w:sz w:val="28"/>
          <w:szCs w:val="28"/>
        </w:rPr>
        <w:t xml:space="preserve"> </w:t>
      </w:r>
      <w:r w:rsidRPr="00E33FE1">
        <w:rPr>
          <w:rFonts w:ascii="Times New Roman" w:hAnsi="Times New Roman"/>
          <w:sz w:val="28"/>
          <w:szCs w:val="28"/>
        </w:rPr>
        <w:t>статьи</w:t>
      </w:r>
      <w:r w:rsidRPr="00E33FE1">
        <w:rPr>
          <w:rFonts w:ascii="Times New Roman" w:hAnsi="Times New Roman"/>
          <w:spacing w:val="70"/>
          <w:sz w:val="28"/>
          <w:szCs w:val="28"/>
        </w:rPr>
        <w:t xml:space="preserve"> </w:t>
      </w:r>
      <w:r w:rsidRPr="00E33FE1">
        <w:rPr>
          <w:rFonts w:ascii="Times New Roman" w:hAnsi="Times New Roman"/>
          <w:sz w:val="28"/>
          <w:szCs w:val="28"/>
        </w:rPr>
        <w:t>256</w:t>
      </w:r>
      <w:r w:rsidRPr="00E33FE1">
        <w:rPr>
          <w:rFonts w:ascii="Times New Roman" w:hAnsi="Times New Roman"/>
          <w:spacing w:val="70"/>
          <w:sz w:val="28"/>
          <w:szCs w:val="28"/>
        </w:rPr>
        <w:t xml:space="preserve"> </w:t>
      </w:r>
      <w:r w:rsidRPr="00E33FE1">
        <w:rPr>
          <w:rFonts w:ascii="Times New Roman" w:hAnsi="Times New Roman"/>
          <w:sz w:val="28"/>
          <w:szCs w:val="28"/>
        </w:rPr>
        <w:t>УК</w:t>
      </w:r>
      <w:r w:rsidRPr="00E33FE1">
        <w:rPr>
          <w:rFonts w:ascii="Times New Roman" w:hAnsi="Times New Roman"/>
          <w:spacing w:val="70"/>
          <w:sz w:val="28"/>
          <w:szCs w:val="28"/>
        </w:rPr>
        <w:t xml:space="preserve"> </w:t>
      </w:r>
      <w:r w:rsidRPr="00E33FE1">
        <w:rPr>
          <w:rFonts w:ascii="Times New Roman" w:hAnsi="Times New Roman"/>
          <w:sz w:val="28"/>
          <w:szCs w:val="28"/>
        </w:rPr>
        <w:t>РФ</w:t>
      </w:r>
      <w:r w:rsidRPr="00E33FE1">
        <w:rPr>
          <w:rFonts w:ascii="Times New Roman" w:hAnsi="Times New Roman"/>
          <w:spacing w:val="-67"/>
          <w:sz w:val="28"/>
          <w:szCs w:val="28"/>
        </w:rPr>
        <w:t xml:space="preserve"> </w:t>
      </w:r>
      <w:r w:rsidRPr="00E33FE1">
        <w:rPr>
          <w:rFonts w:ascii="Times New Roman" w:hAnsi="Times New Roman"/>
          <w:sz w:val="28"/>
          <w:szCs w:val="28"/>
        </w:rPr>
        <w:t>к</w:t>
      </w:r>
      <w:r w:rsidRPr="00E33FE1">
        <w:rPr>
          <w:rFonts w:ascii="Times New Roman" w:hAnsi="Times New Roman"/>
          <w:spacing w:val="-1"/>
          <w:sz w:val="28"/>
          <w:szCs w:val="28"/>
        </w:rPr>
        <w:t xml:space="preserve"> </w:t>
      </w:r>
      <w:r w:rsidRPr="00E33FE1">
        <w:rPr>
          <w:rFonts w:ascii="Times New Roman" w:hAnsi="Times New Roman"/>
          <w:sz w:val="28"/>
          <w:szCs w:val="28"/>
        </w:rPr>
        <w:t>штрафу в размере</w:t>
      </w:r>
      <w:r w:rsidRPr="00E33FE1">
        <w:rPr>
          <w:rFonts w:ascii="Times New Roman" w:hAnsi="Times New Roman"/>
          <w:spacing w:val="-2"/>
          <w:sz w:val="28"/>
          <w:szCs w:val="28"/>
        </w:rPr>
        <w:t xml:space="preserve"> </w:t>
      </w:r>
      <w:r w:rsidRPr="00E33FE1">
        <w:rPr>
          <w:rFonts w:ascii="Times New Roman" w:hAnsi="Times New Roman"/>
          <w:sz w:val="28"/>
          <w:szCs w:val="28"/>
        </w:rPr>
        <w:t>50 000</w:t>
      </w:r>
      <w:r w:rsidRPr="00E33FE1">
        <w:rPr>
          <w:rFonts w:ascii="Times New Roman" w:hAnsi="Times New Roman"/>
          <w:spacing w:val="1"/>
          <w:sz w:val="28"/>
          <w:szCs w:val="28"/>
        </w:rPr>
        <w:t xml:space="preserve"> </w:t>
      </w:r>
      <w:r w:rsidRPr="00E33FE1">
        <w:rPr>
          <w:rFonts w:ascii="Times New Roman" w:hAnsi="Times New Roman"/>
          <w:sz w:val="28"/>
          <w:szCs w:val="28"/>
        </w:rPr>
        <w:t>руб.</w:t>
      </w:r>
    </w:p>
    <w:p w14:paraId="705CF29E"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Однако, определением</w:t>
      </w:r>
      <w:r w:rsidR="00E33FE1" w:rsidRPr="00E33FE1">
        <w:rPr>
          <w:rFonts w:ascii="Times New Roman" w:hAnsi="Times New Roman"/>
          <w:sz w:val="28"/>
          <w:szCs w:val="28"/>
        </w:rPr>
        <w:t xml:space="preserve"> </w:t>
      </w:r>
      <w:r w:rsidRPr="00E33FE1">
        <w:rPr>
          <w:rFonts w:ascii="Times New Roman" w:hAnsi="Times New Roman"/>
          <w:sz w:val="28"/>
          <w:szCs w:val="28"/>
        </w:rPr>
        <w:t>Шестого</w:t>
      </w:r>
      <w:r w:rsidR="00E33FE1" w:rsidRPr="00E33FE1">
        <w:rPr>
          <w:rFonts w:ascii="Times New Roman" w:hAnsi="Times New Roman"/>
          <w:sz w:val="28"/>
          <w:szCs w:val="28"/>
        </w:rPr>
        <w:t xml:space="preserve"> </w:t>
      </w:r>
      <w:r w:rsidRPr="00E33FE1">
        <w:rPr>
          <w:rFonts w:ascii="Times New Roman" w:hAnsi="Times New Roman"/>
          <w:sz w:val="28"/>
          <w:szCs w:val="28"/>
        </w:rPr>
        <w:t>кассационного</w:t>
      </w:r>
      <w:r w:rsidR="00E33FE1" w:rsidRPr="00E33FE1">
        <w:rPr>
          <w:rFonts w:ascii="Times New Roman" w:hAnsi="Times New Roman"/>
          <w:sz w:val="28"/>
          <w:szCs w:val="28"/>
        </w:rPr>
        <w:t xml:space="preserve"> </w:t>
      </w:r>
      <w:r w:rsidRPr="00E33FE1">
        <w:rPr>
          <w:rFonts w:ascii="Times New Roman" w:hAnsi="Times New Roman"/>
          <w:sz w:val="28"/>
          <w:szCs w:val="28"/>
        </w:rPr>
        <w:t>суда</w:t>
      </w:r>
      <w:r w:rsidR="00E33FE1" w:rsidRPr="00E33FE1">
        <w:rPr>
          <w:rFonts w:ascii="Times New Roman" w:hAnsi="Times New Roman"/>
          <w:sz w:val="28"/>
          <w:szCs w:val="28"/>
        </w:rPr>
        <w:t xml:space="preserve"> </w:t>
      </w:r>
      <w:r w:rsidRPr="00E33FE1">
        <w:rPr>
          <w:rFonts w:ascii="Times New Roman" w:hAnsi="Times New Roman"/>
          <w:sz w:val="28"/>
          <w:szCs w:val="28"/>
        </w:rPr>
        <w:t>общей</w:t>
      </w:r>
      <w:r w:rsidR="00E33FE1" w:rsidRPr="00E33FE1">
        <w:rPr>
          <w:rFonts w:ascii="Times New Roman" w:hAnsi="Times New Roman"/>
          <w:sz w:val="28"/>
          <w:szCs w:val="28"/>
        </w:rPr>
        <w:t xml:space="preserve"> </w:t>
      </w:r>
      <w:r w:rsidRPr="00E33FE1">
        <w:rPr>
          <w:rFonts w:ascii="Times New Roman" w:hAnsi="Times New Roman"/>
          <w:sz w:val="28"/>
          <w:szCs w:val="28"/>
        </w:rPr>
        <w:t>юрисдикции</w:t>
      </w:r>
      <w:r w:rsidRPr="00E33FE1">
        <w:rPr>
          <w:rFonts w:ascii="Times New Roman" w:hAnsi="Times New Roman"/>
          <w:spacing w:val="1"/>
          <w:sz w:val="28"/>
          <w:szCs w:val="28"/>
        </w:rPr>
        <w:t xml:space="preserve"> </w:t>
      </w:r>
      <w:r w:rsidRPr="00E33FE1">
        <w:rPr>
          <w:rFonts w:ascii="Times New Roman" w:hAnsi="Times New Roman"/>
          <w:sz w:val="28"/>
          <w:szCs w:val="28"/>
        </w:rPr>
        <w:t>от 16 января 2020 г. приговор и апелляционное постановление отменены,</w:t>
      </w:r>
      <w:r w:rsidRPr="00E33FE1">
        <w:rPr>
          <w:rFonts w:ascii="Times New Roman" w:hAnsi="Times New Roman"/>
          <w:spacing w:val="1"/>
          <w:sz w:val="28"/>
          <w:szCs w:val="28"/>
        </w:rPr>
        <w:t xml:space="preserve"> </w:t>
      </w:r>
      <w:r w:rsidRPr="00E33FE1">
        <w:rPr>
          <w:rFonts w:ascii="Times New Roman" w:hAnsi="Times New Roman"/>
          <w:sz w:val="28"/>
          <w:szCs w:val="28"/>
        </w:rPr>
        <w:t>уголовное</w:t>
      </w:r>
      <w:r w:rsidRPr="00E33FE1">
        <w:rPr>
          <w:rFonts w:ascii="Times New Roman" w:hAnsi="Times New Roman"/>
          <w:spacing w:val="1"/>
          <w:sz w:val="28"/>
          <w:szCs w:val="28"/>
        </w:rPr>
        <w:t xml:space="preserve"> </w:t>
      </w:r>
      <w:r w:rsidRPr="00E33FE1">
        <w:rPr>
          <w:rFonts w:ascii="Times New Roman" w:hAnsi="Times New Roman"/>
          <w:sz w:val="28"/>
          <w:szCs w:val="28"/>
        </w:rPr>
        <w:t>дело</w:t>
      </w:r>
      <w:r w:rsidRPr="00E33FE1">
        <w:rPr>
          <w:rFonts w:ascii="Times New Roman" w:hAnsi="Times New Roman"/>
          <w:spacing w:val="1"/>
          <w:sz w:val="28"/>
          <w:szCs w:val="28"/>
        </w:rPr>
        <w:t xml:space="preserve"> </w:t>
      </w:r>
      <w:r w:rsidRPr="00E33FE1">
        <w:rPr>
          <w:rFonts w:ascii="Times New Roman" w:hAnsi="Times New Roman"/>
          <w:sz w:val="28"/>
          <w:szCs w:val="28"/>
        </w:rPr>
        <w:t>возвращено</w:t>
      </w:r>
      <w:r w:rsidRPr="00E33FE1">
        <w:rPr>
          <w:rFonts w:ascii="Times New Roman" w:hAnsi="Times New Roman"/>
          <w:spacing w:val="1"/>
          <w:sz w:val="28"/>
          <w:szCs w:val="28"/>
        </w:rPr>
        <w:t xml:space="preserve"> </w:t>
      </w:r>
      <w:r w:rsidRPr="00E33FE1">
        <w:rPr>
          <w:rFonts w:ascii="Times New Roman" w:hAnsi="Times New Roman"/>
          <w:sz w:val="28"/>
          <w:szCs w:val="28"/>
        </w:rPr>
        <w:t>прокурору.</w:t>
      </w:r>
    </w:p>
    <w:p w14:paraId="38D481F2" w14:textId="77777777" w:rsidR="000066DF" w:rsidRPr="00E33FE1" w:rsidRDefault="000066DF" w:rsidP="00E33FE1">
      <w:pPr>
        <w:pStyle w:val="a4"/>
        <w:spacing w:after="0"/>
        <w:ind w:firstLine="567"/>
        <w:rPr>
          <w:rFonts w:ascii="Times New Roman" w:hAnsi="Times New Roman"/>
          <w:spacing w:val="1"/>
          <w:sz w:val="28"/>
          <w:szCs w:val="28"/>
        </w:rPr>
      </w:pPr>
      <w:r w:rsidRPr="00E33FE1">
        <w:rPr>
          <w:rFonts w:ascii="Times New Roman" w:hAnsi="Times New Roman"/>
          <w:sz w:val="28"/>
          <w:szCs w:val="28"/>
        </w:rPr>
        <w:t>Какие суд нашёл основания для возвращения дела прокурору?</w:t>
      </w:r>
      <w:r w:rsidRPr="00E33FE1">
        <w:rPr>
          <w:rFonts w:ascii="Times New Roman" w:hAnsi="Times New Roman"/>
          <w:spacing w:val="1"/>
          <w:sz w:val="28"/>
          <w:szCs w:val="28"/>
        </w:rPr>
        <w:t xml:space="preserve"> </w:t>
      </w:r>
    </w:p>
    <w:p w14:paraId="4B8A0624" w14:textId="77777777" w:rsidR="000066DF" w:rsidRPr="00E33FE1" w:rsidRDefault="000066DF" w:rsidP="00E33FE1">
      <w:pPr>
        <w:pStyle w:val="a9"/>
        <w:shd w:val="clear" w:color="auto" w:fill="FFFFFF"/>
        <w:spacing w:before="0" w:beforeAutospacing="0" w:after="0" w:afterAutospacing="0"/>
        <w:ind w:firstLine="567"/>
        <w:jc w:val="both"/>
        <w:rPr>
          <w:rStyle w:val="c1"/>
          <w:sz w:val="28"/>
          <w:szCs w:val="28"/>
        </w:rPr>
      </w:pPr>
    </w:p>
    <w:p w14:paraId="091A7C22" w14:textId="77777777" w:rsidR="000066DF" w:rsidRPr="00E33FE1" w:rsidRDefault="000066DF" w:rsidP="00E33FE1">
      <w:pPr>
        <w:pStyle w:val="a9"/>
        <w:shd w:val="clear" w:color="auto" w:fill="FFFFFF"/>
        <w:spacing w:before="0" w:beforeAutospacing="0" w:after="0" w:afterAutospacing="0"/>
        <w:ind w:firstLine="567"/>
        <w:jc w:val="both"/>
        <w:rPr>
          <w:rStyle w:val="c1"/>
          <w:sz w:val="28"/>
          <w:szCs w:val="28"/>
        </w:rPr>
      </w:pPr>
      <w:r w:rsidRPr="00E33FE1">
        <w:rPr>
          <w:rStyle w:val="c1"/>
          <w:sz w:val="28"/>
          <w:szCs w:val="28"/>
        </w:rPr>
        <w:t xml:space="preserve">Задача </w:t>
      </w:r>
      <w:r w:rsidR="00B7314C">
        <w:rPr>
          <w:rStyle w:val="c1"/>
          <w:sz w:val="28"/>
          <w:szCs w:val="28"/>
        </w:rPr>
        <w:t>48</w:t>
      </w:r>
      <w:r w:rsidR="00B41064">
        <w:rPr>
          <w:rStyle w:val="c1"/>
          <w:sz w:val="28"/>
          <w:szCs w:val="28"/>
        </w:rPr>
        <w:t>.</w:t>
      </w:r>
      <w:r w:rsidRPr="00E33FE1">
        <w:rPr>
          <w:rStyle w:val="c1"/>
          <w:sz w:val="28"/>
          <w:szCs w:val="28"/>
        </w:rPr>
        <w:t xml:space="preserve"> </w:t>
      </w:r>
    </w:p>
    <w:p w14:paraId="5818CACA" w14:textId="77777777" w:rsidR="000066DF" w:rsidRPr="00E33FE1" w:rsidRDefault="000066DF" w:rsidP="00E33FE1">
      <w:pPr>
        <w:pStyle w:val="a4"/>
        <w:tabs>
          <w:tab w:val="left" w:pos="565"/>
          <w:tab w:val="left" w:pos="1982"/>
          <w:tab w:val="left" w:pos="3810"/>
          <w:tab w:val="left" w:pos="5263"/>
          <w:tab w:val="left" w:pos="6014"/>
          <w:tab w:val="left" w:pos="8101"/>
        </w:tabs>
        <w:spacing w:after="0"/>
        <w:ind w:firstLine="567"/>
        <w:rPr>
          <w:rFonts w:ascii="Times New Roman" w:hAnsi="Times New Roman"/>
          <w:sz w:val="28"/>
          <w:szCs w:val="28"/>
        </w:rPr>
      </w:pPr>
      <w:r w:rsidRPr="00E33FE1">
        <w:rPr>
          <w:rFonts w:ascii="Times New Roman" w:hAnsi="Times New Roman"/>
          <w:sz w:val="28"/>
          <w:szCs w:val="28"/>
        </w:rPr>
        <w:t>По</w:t>
      </w:r>
      <w:r w:rsidRPr="00E33FE1">
        <w:rPr>
          <w:rFonts w:ascii="Times New Roman" w:hAnsi="Times New Roman"/>
          <w:sz w:val="28"/>
          <w:szCs w:val="28"/>
        </w:rPr>
        <w:tab/>
        <w:t>приговору</w:t>
      </w:r>
      <w:r w:rsidRPr="00E33FE1">
        <w:rPr>
          <w:rFonts w:ascii="Times New Roman" w:hAnsi="Times New Roman"/>
          <w:sz w:val="28"/>
          <w:szCs w:val="28"/>
        </w:rPr>
        <w:tab/>
        <w:t>Шилкинского</w:t>
      </w:r>
      <w:r w:rsidRPr="00E33FE1">
        <w:rPr>
          <w:rFonts w:ascii="Times New Roman" w:hAnsi="Times New Roman"/>
          <w:sz w:val="28"/>
          <w:szCs w:val="28"/>
        </w:rPr>
        <w:tab/>
        <w:t>районного</w:t>
      </w:r>
      <w:r w:rsidRPr="00E33FE1">
        <w:rPr>
          <w:rFonts w:ascii="Times New Roman" w:hAnsi="Times New Roman"/>
          <w:sz w:val="28"/>
          <w:szCs w:val="28"/>
        </w:rPr>
        <w:tab/>
        <w:t>суда</w:t>
      </w:r>
      <w:r w:rsidRPr="00E33FE1">
        <w:rPr>
          <w:rFonts w:ascii="Times New Roman" w:hAnsi="Times New Roman"/>
          <w:sz w:val="28"/>
          <w:szCs w:val="28"/>
        </w:rPr>
        <w:tab/>
        <w:t>Забайкальского</w:t>
      </w:r>
      <w:r w:rsidRPr="00E33FE1">
        <w:rPr>
          <w:rFonts w:ascii="Times New Roman" w:hAnsi="Times New Roman"/>
          <w:sz w:val="28"/>
          <w:szCs w:val="28"/>
        </w:rPr>
        <w:tab/>
        <w:t>края 28</w:t>
      </w:r>
      <w:r w:rsidRPr="00E33FE1">
        <w:rPr>
          <w:rFonts w:ascii="Times New Roman" w:hAnsi="Times New Roman"/>
          <w:spacing w:val="104"/>
          <w:sz w:val="28"/>
          <w:szCs w:val="28"/>
        </w:rPr>
        <w:t xml:space="preserve"> </w:t>
      </w:r>
      <w:r w:rsidRPr="00E33FE1">
        <w:rPr>
          <w:rFonts w:ascii="Times New Roman" w:hAnsi="Times New Roman"/>
          <w:sz w:val="28"/>
          <w:szCs w:val="28"/>
        </w:rPr>
        <w:t>сентября</w:t>
      </w:r>
      <w:r w:rsidRPr="00E33FE1">
        <w:rPr>
          <w:rFonts w:ascii="Times New Roman" w:hAnsi="Times New Roman"/>
          <w:spacing w:val="102"/>
          <w:sz w:val="28"/>
          <w:szCs w:val="28"/>
        </w:rPr>
        <w:t xml:space="preserve"> </w:t>
      </w:r>
      <w:r w:rsidRPr="00E33FE1">
        <w:rPr>
          <w:rFonts w:ascii="Times New Roman" w:hAnsi="Times New Roman"/>
          <w:sz w:val="28"/>
          <w:szCs w:val="28"/>
        </w:rPr>
        <w:t>2020</w:t>
      </w:r>
      <w:r w:rsidRPr="00E33FE1">
        <w:rPr>
          <w:rFonts w:ascii="Times New Roman" w:hAnsi="Times New Roman"/>
          <w:spacing w:val="105"/>
          <w:sz w:val="28"/>
          <w:szCs w:val="28"/>
        </w:rPr>
        <w:t xml:space="preserve"> </w:t>
      </w:r>
      <w:r w:rsidRPr="00E33FE1">
        <w:rPr>
          <w:rFonts w:ascii="Times New Roman" w:hAnsi="Times New Roman"/>
          <w:sz w:val="28"/>
          <w:szCs w:val="28"/>
        </w:rPr>
        <w:t>г.</w:t>
      </w:r>
      <w:r w:rsidRPr="00E33FE1">
        <w:rPr>
          <w:rFonts w:ascii="Times New Roman" w:hAnsi="Times New Roman"/>
          <w:spacing w:val="105"/>
          <w:sz w:val="28"/>
          <w:szCs w:val="28"/>
        </w:rPr>
        <w:t xml:space="preserve"> </w:t>
      </w:r>
      <w:r w:rsidRPr="00E33FE1">
        <w:rPr>
          <w:rFonts w:ascii="Times New Roman" w:hAnsi="Times New Roman"/>
          <w:sz w:val="28"/>
          <w:szCs w:val="28"/>
        </w:rPr>
        <w:t>Л.</w:t>
      </w:r>
      <w:r w:rsidRPr="00E33FE1">
        <w:rPr>
          <w:rFonts w:ascii="Times New Roman" w:hAnsi="Times New Roman"/>
          <w:spacing w:val="102"/>
          <w:sz w:val="28"/>
          <w:szCs w:val="28"/>
        </w:rPr>
        <w:t xml:space="preserve"> </w:t>
      </w:r>
      <w:r w:rsidRPr="00E33FE1">
        <w:rPr>
          <w:rFonts w:ascii="Times New Roman" w:hAnsi="Times New Roman"/>
          <w:sz w:val="28"/>
          <w:szCs w:val="28"/>
        </w:rPr>
        <w:t>и</w:t>
      </w:r>
      <w:r w:rsidRPr="00E33FE1">
        <w:rPr>
          <w:rFonts w:ascii="Times New Roman" w:hAnsi="Times New Roman"/>
          <w:spacing w:val="104"/>
          <w:sz w:val="28"/>
          <w:szCs w:val="28"/>
        </w:rPr>
        <w:t xml:space="preserve"> </w:t>
      </w:r>
      <w:r w:rsidRPr="00E33FE1">
        <w:rPr>
          <w:rFonts w:ascii="Times New Roman" w:hAnsi="Times New Roman"/>
          <w:sz w:val="28"/>
          <w:szCs w:val="28"/>
        </w:rPr>
        <w:t>Т.</w:t>
      </w:r>
      <w:r w:rsidRPr="00E33FE1">
        <w:rPr>
          <w:rFonts w:ascii="Times New Roman" w:hAnsi="Times New Roman"/>
          <w:spacing w:val="104"/>
          <w:sz w:val="28"/>
          <w:szCs w:val="28"/>
        </w:rPr>
        <w:t xml:space="preserve"> </w:t>
      </w:r>
      <w:r w:rsidRPr="00E33FE1">
        <w:rPr>
          <w:rFonts w:ascii="Times New Roman" w:hAnsi="Times New Roman"/>
          <w:sz w:val="28"/>
          <w:szCs w:val="28"/>
        </w:rPr>
        <w:t>признаны</w:t>
      </w:r>
      <w:r w:rsidRPr="00E33FE1">
        <w:rPr>
          <w:rFonts w:ascii="Times New Roman" w:hAnsi="Times New Roman"/>
          <w:spacing w:val="102"/>
          <w:sz w:val="28"/>
          <w:szCs w:val="28"/>
        </w:rPr>
        <w:t xml:space="preserve"> </w:t>
      </w:r>
      <w:r w:rsidRPr="00E33FE1">
        <w:rPr>
          <w:rFonts w:ascii="Times New Roman" w:hAnsi="Times New Roman"/>
          <w:sz w:val="28"/>
          <w:szCs w:val="28"/>
        </w:rPr>
        <w:t>виновными</w:t>
      </w:r>
      <w:r w:rsidRPr="00E33FE1">
        <w:rPr>
          <w:rFonts w:ascii="Times New Roman" w:hAnsi="Times New Roman"/>
          <w:spacing w:val="104"/>
          <w:sz w:val="28"/>
          <w:szCs w:val="28"/>
        </w:rPr>
        <w:t xml:space="preserve"> </w:t>
      </w:r>
      <w:r w:rsidRPr="00E33FE1">
        <w:rPr>
          <w:rFonts w:ascii="Times New Roman" w:hAnsi="Times New Roman"/>
          <w:sz w:val="28"/>
          <w:szCs w:val="28"/>
        </w:rPr>
        <w:t>в</w:t>
      </w:r>
      <w:r w:rsidRPr="00E33FE1">
        <w:rPr>
          <w:rFonts w:ascii="Times New Roman" w:hAnsi="Times New Roman"/>
          <w:spacing w:val="103"/>
          <w:sz w:val="28"/>
          <w:szCs w:val="28"/>
        </w:rPr>
        <w:t xml:space="preserve"> </w:t>
      </w:r>
      <w:r w:rsidRPr="00E33FE1">
        <w:rPr>
          <w:rFonts w:ascii="Times New Roman" w:hAnsi="Times New Roman"/>
          <w:sz w:val="28"/>
          <w:szCs w:val="28"/>
        </w:rPr>
        <w:t>незаконной</w:t>
      </w:r>
      <w:r w:rsidRPr="00E33FE1">
        <w:rPr>
          <w:rFonts w:ascii="Times New Roman" w:hAnsi="Times New Roman"/>
          <w:spacing w:val="105"/>
          <w:sz w:val="28"/>
          <w:szCs w:val="28"/>
        </w:rPr>
        <w:t xml:space="preserve"> </w:t>
      </w:r>
      <w:r w:rsidRPr="00E33FE1">
        <w:rPr>
          <w:rFonts w:ascii="Times New Roman" w:hAnsi="Times New Roman"/>
          <w:sz w:val="28"/>
          <w:szCs w:val="28"/>
        </w:rPr>
        <w:t>рубке, а равно повреждении до степени прекращения роста лесных насаждений</w:t>
      </w:r>
      <w:r w:rsidRPr="00E33FE1">
        <w:rPr>
          <w:rFonts w:ascii="Times New Roman" w:hAnsi="Times New Roman"/>
          <w:spacing w:val="1"/>
          <w:sz w:val="28"/>
          <w:szCs w:val="28"/>
        </w:rPr>
        <w:t xml:space="preserve"> </w:t>
      </w:r>
      <w:r w:rsidRPr="00E33FE1">
        <w:rPr>
          <w:rFonts w:ascii="Times New Roman" w:hAnsi="Times New Roman"/>
          <w:sz w:val="28"/>
          <w:szCs w:val="28"/>
        </w:rPr>
        <w:t>группой лиц</w:t>
      </w:r>
      <w:r w:rsidRPr="00E33FE1">
        <w:rPr>
          <w:rFonts w:ascii="Times New Roman" w:hAnsi="Times New Roman"/>
          <w:spacing w:val="-4"/>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осуждены</w:t>
      </w:r>
      <w:r w:rsidRPr="00E33FE1">
        <w:rPr>
          <w:rFonts w:ascii="Times New Roman" w:hAnsi="Times New Roman"/>
          <w:spacing w:val="-2"/>
          <w:sz w:val="28"/>
          <w:szCs w:val="28"/>
        </w:rPr>
        <w:t xml:space="preserve"> </w:t>
      </w:r>
      <w:r w:rsidRPr="00E33FE1">
        <w:rPr>
          <w:rFonts w:ascii="Times New Roman" w:hAnsi="Times New Roman"/>
          <w:sz w:val="28"/>
          <w:szCs w:val="28"/>
        </w:rPr>
        <w:t xml:space="preserve">по </w:t>
      </w:r>
      <w:hyperlink r:id="rId12">
        <w:r w:rsidRPr="00E33FE1">
          <w:rPr>
            <w:rFonts w:ascii="Times New Roman" w:hAnsi="Times New Roman"/>
            <w:sz w:val="28"/>
            <w:szCs w:val="28"/>
          </w:rPr>
          <w:t>пункту</w:t>
        </w:r>
        <w:r w:rsidRPr="00E33FE1">
          <w:rPr>
            <w:rFonts w:ascii="Times New Roman" w:hAnsi="Times New Roman"/>
            <w:spacing w:val="-1"/>
            <w:sz w:val="28"/>
            <w:szCs w:val="28"/>
          </w:rPr>
          <w:t xml:space="preserve"> </w:t>
        </w:r>
        <w:r w:rsidRPr="00E33FE1">
          <w:rPr>
            <w:rFonts w:ascii="Times New Roman" w:hAnsi="Times New Roman"/>
            <w:sz w:val="28"/>
            <w:szCs w:val="28"/>
          </w:rPr>
          <w:t>«а»</w:t>
        </w:r>
        <w:r w:rsidRPr="00E33FE1">
          <w:rPr>
            <w:rFonts w:ascii="Times New Roman" w:hAnsi="Times New Roman"/>
            <w:spacing w:val="-4"/>
            <w:sz w:val="28"/>
            <w:szCs w:val="28"/>
          </w:rPr>
          <w:t xml:space="preserve"> </w:t>
        </w:r>
        <w:r w:rsidRPr="00E33FE1">
          <w:rPr>
            <w:rFonts w:ascii="Times New Roman" w:hAnsi="Times New Roman"/>
            <w:sz w:val="28"/>
            <w:szCs w:val="28"/>
          </w:rPr>
          <w:t>части</w:t>
        </w:r>
        <w:r w:rsidRPr="00E33FE1">
          <w:rPr>
            <w:rFonts w:ascii="Times New Roman" w:hAnsi="Times New Roman"/>
            <w:spacing w:val="1"/>
            <w:sz w:val="28"/>
            <w:szCs w:val="28"/>
          </w:rPr>
          <w:t xml:space="preserve"> </w:t>
        </w:r>
        <w:r w:rsidRPr="00E33FE1">
          <w:rPr>
            <w:rFonts w:ascii="Times New Roman" w:hAnsi="Times New Roman"/>
            <w:sz w:val="28"/>
            <w:szCs w:val="28"/>
          </w:rPr>
          <w:t>2</w:t>
        </w:r>
        <w:r w:rsidRPr="00E33FE1">
          <w:rPr>
            <w:rFonts w:ascii="Times New Roman" w:hAnsi="Times New Roman"/>
            <w:spacing w:val="-1"/>
            <w:sz w:val="28"/>
            <w:szCs w:val="28"/>
          </w:rPr>
          <w:t xml:space="preserve"> </w:t>
        </w:r>
        <w:r w:rsidRPr="00E33FE1">
          <w:rPr>
            <w:rFonts w:ascii="Times New Roman" w:hAnsi="Times New Roman"/>
            <w:sz w:val="28"/>
            <w:szCs w:val="28"/>
          </w:rPr>
          <w:t>статьи</w:t>
        </w:r>
        <w:r w:rsidRPr="00E33FE1">
          <w:rPr>
            <w:rFonts w:ascii="Times New Roman" w:hAnsi="Times New Roman"/>
            <w:spacing w:val="-1"/>
            <w:sz w:val="28"/>
            <w:szCs w:val="28"/>
          </w:rPr>
          <w:t xml:space="preserve"> </w:t>
        </w:r>
        <w:r w:rsidRPr="00E33FE1">
          <w:rPr>
            <w:rFonts w:ascii="Times New Roman" w:hAnsi="Times New Roman"/>
            <w:sz w:val="28"/>
            <w:szCs w:val="28"/>
          </w:rPr>
          <w:t xml:space="preserve">260 </w:t>
        </w:r>
      </w:hyperlink>
      <w:r w:rsidRPr="00E33FE1">
        <w:rPr>
          <w:rFonts w:ascii="Times New Roman" w:hAnsi="Times New Roman"/>
          <w:sz w:val="28"/>
          <w:szCs w:val="28"/>
        </w:rPr>
        <w:t>УК РФ.</w:t>
      </w:r>
    </w:p>
    <w:p w14:paraId="4A288831"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Апелляционным определением судебной коллегии по уголовным делам</w:t>
      </w:r>
      <w:r w:rsidRPr="00E33FE1">
        <w:rPr>
          <w:rFonts w:ascii="Times New Roman" w:hAnsi="Times New Roman"/>
          <w:spacing w:val="1"/>
          <w:sz w:val="28"/>
          <w:szCs w:val="28"/>
        </w:rPr>
        <w:t xml:space="preserve"> </w:t>
      </w:r>
      <w:r w:rsidRPr="00E33FE1">
        <w:rPr>
          <w:rFonts w:ascii="Times New Roman" w:hAnsi="Times New Roman"/>
          <w:sz w:val="28"/>
          <w:szCs w:val="28"/>
        </w:rPr>
        <w:t>Забайкальского</w:t>
      </w:r>
      <w:r w:rsidRPr="00E33FE1">
        <w:rPr>
          <w:rFonts w:ascii="Times New Roman" w:hAnsi="Times New Roman"/>
          <w:spacing w:val="12"/>
          <w:sz w:val="28"/>
          <w:szCs w:val="28"/>
        </w:rPr>
        <w:t xml:space="preserve"> </w:t>
      </w:r>
      <w:r w:rsidRPr="00E33FE1">
        <w:rPr>
          <w:rFonts w:ascii="Times New Roman" w:hAnsi="Times New Roman"/>
          <w:sz w:val="28"/>
          <w:szCs w:val="28"/>
        </w:rPr>
        <w:t>краевого</w:t>
      </w:r>
      <w:r w:rsidRPr="00E33FE1">
        <w:rPr>
          <w:rFonts w:ascii="Times New Roman" w:hAnsi="Times New Roman"/>
          <w:spacing w:val="10"/>
          <w:sz w:val="28"/>
          <w:szCs w:val="28"/>
        </w:rPr>
        <w:t xml:space="preserve"> </w:t>
      </w:r>
      <w:r w:rsidRPr="00E33FE1">
        <w:rPr>
          <w:rFonts w:ascii="Times New Roman" w:hAnsi="Times New Roman"/>
          <w:sz w:val="28"/>
          <w:szCs w:val="28"/>
        </w:rPr>
        <w:t>суда</w:t>
      </w:r>
      <w:r w:rsidRPr="00E33FE1">
        <w:rPr>
          <w:rFonts w:ascii="Times New Roman" w:hAnsi="Times New Roman"/>
          <w:spacing w:val="11"/>
          <w:sz w:val="28"/>
          <w:szCs w:val="28"/>
        </w:rPr>
        <w:t xml:space="preserve"> </w:t>
      </w:r>
      <w:r w:rsidRPr="00E33FE1">
        <w:rPr>
          <w:rFonts w:ascii="Times New Roman" w:hAnsi="Times New Roman"/>
          <w:sz w:val="28"/>
          <w:szCs w:val="28"/>
        </w:rPr>
        <w:t>от</w:t>
      </w:r>
      <w:r w:rsidRPr="00E33FE1">
        <w:rPr>
          <w:rFonts w:ascii="Times New Roman" w:hAnsi="Times New Roman"/>
          <w:spacing w:val="10"/>
          <w:sz w:val="28"/>
          <w:szCs w:val="28"/>
        </w:rPr>
        <w:t xml:space="preserve"> </w:t>
      </w:r>
      <w:r w:rsidRPr="00E33FE1">
        <w:rPr>
          <w:rFonts w:ascii="Times New Roman" w:hAnsi="Times New Roman"/>
          <w:sz w:val="28"/>
          <w:szCs w:val="28"/>
        </w:rPr>
        <w:t>19</w:t>
      </w:r>
      <w:r w:rsidRPr="00E33FE1">
        <w:rPr>
          <w:rFonts w:ascii="Times New Roman" w:hAnsi="Times New Roman"/>
          <w:spacing w:val="12"/>
          <w:sz w:val="28"/>
          <w:szCs w:val="28"/>
        </w:rPr>
        <w:t xml:space="preserve"> </w:t>
      </w:r>
      <w:r w:rsidRPr="00E33FE1">
        <w:rPr>
          <w:rFonts w:ascii="Times New Roman" w:hAnsi="Times New Roman"/>
          <w:sz w:val="28"/>
          <w:szCs w:val="28"/>
        </w:rPr>
        <w:t>января</w:t>
      </w:r>
      <w:r w:rsidRPr="00E33FE1">
        <w:rPr>
          <w:rFonts w:ascii="Times New Roman" w:hAnsi="Times New Roman"/>
          <w:spacing w:val="12"/>
          <w:sz w:val="28"/>
          <w:szCs w:val="28"/>
        </w:rPr>
        <w:t xml:space="preserve"> </w:t>
      </w:r>
      <w:r w:rsidRPr="00E33FE1">
        <w:rPr>
          <w:rFonts w:ascii="Times New Roman" w:hAnsi="Times New Roman"/>
          <w:sz w:val="28"/>
          <w:szCs w:val="28"/>
        </w:rPr>
        <w:t>2021</w:t>
      </w:r>
      <w:r w:rsidRPr="00E33FE1">
        <w:rPr>
          <w:rFonts w:ascii="Times New Roman" w:hAnsi="Times New Roman"/>
          <w:spacing w:val="10"/>
          <w:sz w:val="28"/>
          <w:szCs w:val="28"/>
        </w:rPr>
        <w:t xml:space="preserve"> </w:t>
      </w:r>
      <w:r w:rsidRPr="00E33FE1">
        <w:rPr>
          <w:rFonts w:ascii="Times New Roman" w:hAnsi="Times New Roman"/>
          <w:sz w:val="28"/>
          <w:szCs w:val="28"/>
        </w:rPr>
        <w:t>г.</w:t>
      </w:r>
      <w:r w:rsidRPr="00E33FE1">
        <w:rPr>
          <w:rFonts w:ascii="Times New Roman" w:hAnsi="Times New Roman"/>
          <w:spacing w:val="11"/>
          <w:sz w:val="28"/>
          <w:szCs w:val="28"/>
        </w:rPr>
        <w:t xml:space="preserve"> </w:t>
      </w:r>
      <w:r w:rsidRPr="00E33FE1">
        <w:rPr>
          <w:rFonts w:ascii="Times New Roman" w:hAnsi="Times New Roman"/>
          <w:sz w:val="28"/>
          <w:szCs w:val="28"/>
        </w:rPr>
        <w:t>приговор</w:t>
      </w:r>
      <w:r w:rsidRPr="00E33FE1">
        <w:rPr>
          <w:rFonts w:ascii="Times New Roman" w:hAnsi="Times New Roman"/>
          <w:spacing w:val="13"/>
          <w:sz w:val="28"/>
          <w:szCs w:val="28"/>
        </w:rPr>
        <w:t xml:space="preserve"> </w:t>
      </w:r>
      <w:r w:rsidRPr="00E33FE1">
        <w:rPr>
          <w:rFonts w:ascii="Times New Roman" w:hAnsi="Times New Roman"/>
          <w:sz w:val="28"/>
          <w:szCs w:val="28"/>
        </w:rPr>
        <w:t>в</w:t>
      </w:r>
      <w:r w:rsidRPr="00E33FE1">
        <w:rPr>
          <w:rFonts w:ascii="Times New Roman" w:hAnsi="Times New Roman"/>
          <w:spacing w:val="9"/>
          <w:sz w:val="28"/>
          <w:szCs w:val="28"/>
        </w:rPr>
        <w:t xml:space="preserve"> </w:t>
      </w:r>
      <w:r w:rsidRPr="00E33FE1">
        <w:rPr>
          <w:rFonts w:ascii="Times New Roman" w:hAnsi="Times New Roman"/>
          <w:sz w:val="28"/>
          <w:szCs w:val="28"/>
        </w:rPr>
        <w:t>отношении</w:t>
      </w:r>
      <w:r w:rsidRPr="00E33FE1">
        <w:rPr>
          <w:rFonts w:ascii="Times New Roman" w:hAnsi="Times New Roman"/>
          <w:spacing w:val="12"/>
          <w:sz w:val="28"/>
          <w:szCs w:val="28"/>
        </w:rPr>
        <w:t xml:space="preserve"> </w:t>
      </w:r>
      <w:r w:rsidRPr="00E33FE1">
        <w:rPr>
          <w:rFonts w:ascii="Times New Roman" w:hAnsi="Times New Roman"/>
          <w:sz w:val="28"/>
          <w:szCs w:val="28"/>
        </w:rPr>
        <w:t>Л.</w:t>
      </w:r>
      <w:r w:rsidRPr="00E33FE1">
        <w:rPr>
          <w:rFonts w:ascii="Times New Roman" w:hAnsi="Times New Roman"/>
          <w:spacing w:val="-67"/>
          <w:sz w:val="28"/>
          <w:szCs w:val="28"/>
        </w:rPr>
        <w:t xml:space="preserve"> </w:t>
      </w:r>
      <w:r w:rsidRPr="00E33FE1">
        <w:rPr>
          <w:rFonts w:ascii="Times New Roman" w:hAnsi="Times New Roman"/>
          <w:sz w:val="28"/>
          <w:szCs w:val="28"/>
        </w:rPr>
        <w:t>и Т.</w:t>
      </w:r>
      <w:r w:rsidRPr="00E33FE1">
        <w:rPr>
          <w:rFonts w:ascii="Times New Roman" w:hAnsi="Times New Roman"/>
          <w:spacing w:val="-2"/>
          <w:sz w:val="28"/>
          <w:szCs w:val="28"/>
        </w:rPr>
        <w:t xml:space="preserve"> </w:t>
      </w:r>
      <w:r w:rsidRPr="00E33FE1">
        <w:rPr>
          <w:rFonts w:ascii="Times New Roman" w:hAnsi="Times New Roman"/>
          <w:sz w:val="28"/>
          <w:szCs w:val="28"/>
        </w:rPr>
        <w:t>отменен.</w:t>
      </w:r>
    </w:p>
    <w:p w14:paraId="0FFD8D5B" w14:textId="77777777" w:rsidR="000066DF" w:rsidRPr="00E33FE1" w:rsidRDefault="000066DF" w:rsidP="00E33FE1">
      <w:pPr>
        <w:pStyle w:val="a4"/>
        <w:tabs>
          <w:tab w:val="left" w:pos="780"/>
          <w:tab w:val="left" w:pos="946"/>
          <w:tab w:val="left" w:pos="1212"/>
          <w:tab w:val="left" w:pos="1368"/>
          <w:tab w:val="left" w:pos="1409"/>
          <w:tab w:val="left" w:pos="1973"/>
          <w:tab w:val="left" w:pos="2724"/>
          <w:tab w:val="left" w:pos="3057"/>
          <w:tab w:val="left" w:pos="3363"/>
          <w:tab w:val="left" w:pos="3591"/>
          <w:tab w:val="left" w:pos="4058"/>
          <w:tab w:val="left" w:pos="4132"/>
          <w:tab w:val="left" w:pos="4949"/>
          <w:tab w:val="left" w:pos="5009"/>
          <w:tab w:val="left" w:pos="5161"/>
          <w:tab w:val="left" w:pos="5884"/>
          <w:tab w:val="left" w:pos="6199"/>
          <w:tab w:val="left" w:pos="6384"/>
          <w:tab w:val="left" w:pos="7053"/>
          <w:tab w:val="left" w:pos="7093"/>
          <w:tab w:val="left" w:pos="7216"/>
          <w:tab w:val="left" w:pos="7718"/>
          <w:tab w:val="left" w:pos="7911"/>
          <w:tab w:val="left" w:pos="8558"/>
          <w:tab w:val="left" w:pos="9303"/>
        </w:tabs>
        <w:spacing w:after="0"/>
        <w:ind w:firstLine="567"/>
        <w:rPr>
          <w:rFonts w:ascii="Times New Roman" w:hAnsi="Times New Roman"/>
          <w:sz w:val="28"/>
          <w:szCs w:val="28"/>
        </w:rPr>
      </w:pPr>
      <w:r w:rsidRPr="00E33FE1">
        <w:rPr>
          <w:rFonts w:ascii="Times New Roman" w:hAnsi="Times New Roman"/>
          <w:sz w:val="28"/>
          <w:szCs w:val="28"/>
        </w:rPr>
        <w:t>Восьмым</w:t>
      </w:r>
      <w:r w:rsidRPr="00E33FE1">
        <w:rPr>
          <w:rFonts w:ascii="Times New Roman" w:hAnsi="Times New Roman"/>
          <w:spacing w:val="47"/>
          <w:sz w:val="28"/>
          <w:szCs w:val="28"/>
        </w:rPr>
        <w:t xml:space="preserve"> </w:t>
      </w:r>
      <w:r w:rsidRPr="00E33FE1">
        <w:rPr>
          <w:rFonts w:ascii="Times New Roman" w:hAnsi="Times New Roman"/>
          <w:sz w:val="28"/>
          <w:szCs w:val="28"/>
        </w:rPr>
        <w:t>кассационным</w:t>
      </w:r>
      <w:r w:rsidRPr="00E33FE1">
        <w:rPr>
          <w:rFonts w:ascii="Times New Roman" w:hAnsi="Times New Roman"/>
          <w:spacing w:val="47"/>
          <w:sz w:val="28"/>
          <w:szCs w:val="28"/>
        </w:rPr>
        <w:t xml:space="preserve"> </w:t>
      </w:r>
      <w:r w:rsidRPr="00E33FE1">
        <w:rPr>
          <w:rFonts w:ascii="Times New Roman" w:hAnsi="Times New Roman"/>
          <w:sz w:val="28"/>
          <w:szCs w:val="28"/>
        </w:rPr>
        <w:t>судом</w:t>
      </w:r>
      <w:r w:rsidRPr="00E33FE1">
        <w:rPr>
          <w:rFonts w:ascii="Times New Roman" w:hAnsi="Times New Roman"/>
          <w:spacing w:val="45"/>
          <w:sz w:val="28"/>
          <w:szCs w:val="28"/>
        </w:rPr>
        <w:t xml:space="preserve"> </w:t>
      </w:r>
      <w:r w:rsidRPr="00E33FE1">
        <w:rPr>
          <w:rFonts w:ascii="Times New Roman" w:hAnsi="Times New Roman"/>
          <w:sz w:val="28"/>
          <w:szCs w:val="28"/>
        </w:rPr>
        <w:t>общей</w:t>
      </w:r>
      <w:r w:rsidRPr="00E33FE1">
        <w:rPr>
          <w:rFonts w:ascii="Times New Roman" w:hAnsi="Times New Roman"/>
          <w:spacing w:val="48"/>
          <w:sz w:val="28"/>
          <w:szCs w:val="28"/>
        </w:rPr>
        <w:t xml:space="preserve"> </w:t>
      </w:r>
      <w:r w:rsidRPr="00E33FE1">
        <w:rPr>
          <w:rFonts w:ascii="Times New Roman" w:hAnsi="Times New Roman"/>
          <w:sz w:val="28"/>
          <w:szCs w:val="28"/>
        </w:rPr>
        <w:t>юрисдикции</w:t>
      </w:r>
      <w:r w:rsidRPr="00E33FE1">
        <w:rPr>
          <w:rFonts w:ascii="Times New Roman" w:hAnsi="Times New Roman"/>
          <w:spacing w:val="45"/>
          <w:sz w:val="28"/>
          <w:szCs w:val="28"/>
        </w:rPr>
        <w:t xml:space="preserve"> </w:t>
      </w:r>
      <w:r w:rsidRPr="00E33FE1">
        <w:rPr>
          <w:rFonts w:ascii="Times New Roman" w:hAnsi="Times New Roman"/>
          <w:sz w:val="28"/>
          <w:szCs w:val="28"/>
        </w:rPr>
        <w:t>от</w:t>
      </w:r>
      <w:r w:rsidRPr="00E33FE1">
        <w:rPr>
          <w:rFonts w:ascii="Times New Roman" w:hAnsi="Times New Roman"/>
          <w:spacing w:val="46"/>
          <w:sz w:val="28"/>
          <w:szCs w:val="28"/>
        </w:rPr>
        <w:t xml:space="preserve"> </w:t>
      </w:r>
      <w:r w:rsidRPr="00E33FE1">
        <w:rPr>
          <w:rFonts w:ascii="Times New Roman" w:hAnsi="Times New Roman"/>
          <w:sz w:val="28"/>
          <w:szCs w:val="28"/>
        </w:rPr>
        <w:t>31</w:t>
      </w:r>
      <w:r w:rsidRPr="00E33FE1">
        <w:rPr>
          <w:rFonts w:ascii="Times New Roman" w:hAnsi="Times New Roman"/>
          <w:spacing w:val="45"/>
          <w:sz w:val="28"/>
          <w:szCs w:val="28"/>
        </w:rPr>
        <w:t xml:space="preserve"> </w:t>
      </w:r>
      <w:r w:rsidRPr="00E33FE1">
        <w:rPr>
          <w:rFonts w:ascii="Times New Roman" w:hAnsi="Times New Roman"/>
          <w:sz w:val="28"/>
          <w:szCs w:val="28"/>
        </w:rPr>
        <w:t>августа</w:t>
      </w:r>
      <w:r w:rsidR="00E33FE1" w:rsidRPr="00E33FE1">
        <w:rPr>
          <w:rFonts w:ascii="Times New Roman" w:hAnsi="Times New Roman"/>
          <w:sz w:val="28"/>
          <w:szCs w:val="28"/>
        </w:rPr>
        <w:t xml:space="preserve"> </w:t>
      </w:r>
      <w:r w:rsidRPr="00E33FE1">
        <w:rPr>
          <w:rFonts w:ascii="Times New Roman" w:hAnsi="Times New Roman"/>
          <w:sz w:val="28"/>
          <w:szCs w:val="28"/>
        </w:rPr>
        <w:t>2021г по кассационному</w:t>
      </w:r>
      <w:r w:rsidRPr="00E33FE1">
        <w:rPr>
          <w:rFonts w:ascii="Times New Roman" w:hAnsi="Times New Roman"/>
          <w:sz w:val="28"/>
          <w:szCs w:val="28"/>
        </w:rPr>
        <w:tab/>
        <w:t>представлению</w:t>
      </w:r>
      <w:r w:rsidRPr="00E33FE1">
        <w:rPr>
          <w:rFonts w:ascii="Times New Roman" w:hAnsi="Times New Roman"/>
          <w:sz w:val="28"/>
          <w:szCs w:val="28"/>
        </w:rPr>
        <w:tab/>
        <w:t>прокурор апелляционное</w:t>
      </w:r>
      <w:r w:rsidRPr="00E33FE1">
        <w:rPr>
          <w:rFonts w:ascii="Times New Roman" w:hAnsi="Times New Roman"/>
          <w:spacing w:val="-67"/>
          <w:sz w:val="28"/>
          <w:szCs w:val="28"/>
        </w:rPr>
        <w:t xml:space="preserve"> </w:t>
      </w:r>
      <w:r w:rsidRPr="00E33FE1">
        <w:rPr>
          <w:rFonts w:ascii="Times New Roman" w:hAnsi="Times New Roman"/>
          <w:sz w:val="28"/>
          <w:szCs w:val="28"/>
        </w:rPr>
        <w:t>определение</w:t>
      </w:r>
      <w:r w:rsidRPr="00E33FE1">
        <w:rPr>
          <w:rFonts w:ascii="Times New Roman" w:hAnsi="Times New Roman"/>
          <w:spacing w:val="25"/>
          <w:sz w:val="28"/>
          <w:szCs w:val="28"/>
        </w:rPr>
        <w:t xml:space="preserve"> </w:t>
      </w:r>
      <w:r w:rsidRPr="00E33FE1">
        <w:rPr>
          <w:rFonts w:ascii="Times New Roman" w:hAnsi="Times New Roman"/>
          <w:sz w:val="28"/>
          <w:szCs w:val="28"/>
        </w:rPr>
        <w:t>отменено,</w:t>
      </w:r>
      <w:r w:rsidRPr="00E33FE1">
        <w:rPr>
          <w:rFonts w:ascii="Times New Roman" w:hAnsi="Times New Roman"/>
          <w:spacing w:val="24"/>
          <w:sz w:val="28"/>
          <w:szCs w:val="28"/>
        </w:rPr>
        <w:t xml:space="preserve"> </w:t>
      </w:r>
      <w:r w:rsidRPr="00E33FE1">
        <w:rPr>
          <w:rFonts w:ascii="Times New Roman" w:hAnsi="Times New Roman"/>
          <w:sz w:val="28"/>
          <w:szCs w:val="28"/>
        </w:rPr>
        <w:t>уголовное</w:t>
      </w:r>
      <w:r w:rsidRPr="00E33FE1">
        <w:rPr>
          <w:rFonts w:ascii="Times New Roman" w:hAnsi="Times New Roman"/>
          <w:spacing w:val="25"/>
          <w:sz w:val="28"/>
          <w:szCs w:val="28"/>
        </w:rPr>
        <w:t xml:space="preserve"> </w:t>
      </w:r>
      <w:r w:rsidRPr="00E33FE1">
        <w:rPr>
          <w:rFonts w:ascii="Times New Roman" w:hAnsi="Times New Roman"/>
          <w:sz w:val="28"/>
          <w:szCs w:val="28"/>
        </w:rPr>
        <w:t>дело</w:t>
      </w:r>
      <w:r w:rsidRPr="00E33FE1">
        <w:rPr>
          <w:rFonts w:ascii="Times New Roman" w:hAnsi="Times New Roman"/>
          <w:spacing w:val="25"/>
          <w:sz w:val="28"/>
          <w:szCs w:val="28"/>
        </w:rPr>
        <w:t xml:space="preserve"> </w:t>
      </w:r>
      <w:r w:rsidRPr="00E33FE1">
        <w:rPr>
          <w:rFonts w:ascii="Times New Roman" w:hAnsi="Times New Roman"/>
          <w:sz w:val="28"/>
          <w:szCs w:val="28"/>
        </w:rPr>
        <w:t>передано</w:t>
      </w:r>
      <w:r w:rsidRPr="00E33FE1">
        <w:rPr>
          <w:rFonts w:ascii="Times New Roman" w:hAnsi="Times New Roman"/>
          <w:spacing w:val="25"/>
          <w:sz w:val="28"/>
          <w:szCs w:val="28"/>
        </w:rPr>
        <w:t xml:space="preserve"> </w:t>
      </w:r>
      <w:r w:rsidRPr="00E33FE1">
        <w:rPr>
          <w:rFonts w:ascii="Times New Roman" w:hAnsi="Times New Roman"/>
          <w:sz w:val="28"/>
          <w:szCs w:val="28"/>
        </w:rPr>
        <w:t>на</w:t>
      </w:r>
      <w:r w:rsidRPr="00E33FE1">
        <w:rPr>
          <w:rFonts w:ascii="Times New Roman" w:hAnsi="Times New Roman"/>
          <w:spacing w:val="25"/>
          <w:sz w:val="28"/>
          <w:szCs w:val="28"/>
        </w:rPr>
        <w:t xml:space="preserve"> </w:t>
      </w:r>
      <w:r w:rsidRPr="00E33FE1">
        <w:rPr>
          <w:rFonts w:ascii="Times New Roman" w:hAnsi="Times New Roman"/>
          <w:sz w:val="28"/>
          <w:szCs w:val="28"/>
        </w:rPr>
        <w:t>новое</w:t>
      </w:r>
      <w:r w:rsidRPr="00E33FE1">
        <w:rPr>
          <w:rFonts w:ascii="Times New Roman" w:hAnsi="Times New Roman"/>
          <w:spacing w:val="22"/>
          <w:sz w:val="28"/>
          <w:szCs w:val="28"/>
        </w:rPr>
        <w:t xml:space="preserve"> </w:t>
      </w:r>
      <w:r w:rsidRPr="00E33FE1">
        <w:rPr>
          <w:rFonts w:ascii="Times New Roman" w:hAnsi="Times New Roman"/>
          <w:sz w:val="28"/>
          <w:szCs w:val="28"/>
        </w:rPr>
        <w:t>апелляционное</w:t>
      </w:r>
      <w:r w:rsidRPr="00E33FE1">
        <w:rPr>
          <w:rFonts w:ascii="Times New Roman" w:hAnsi="Times New Roman"/>
          <w:spacing w:val="-67"/>
          <w:sz w:val="28"/>
          <w:szCs w:val="28"/>
        </w:rPr>
        <w:t xml:space="preserve"> </w:t>
      </w:r>
      <w:r w:rsidRPr="00E33FE1">
        <w:rPr>
          <w:rFonts w:ascii="Times New Roman" w:hAnsi="Times New Roman"/>
          <w:sz w:val="28"/>
          <w:szCs w:val="28"/>
        </w:rPr>
        <w:t>рассмотрение в тот же суд иным составом суда по следующим основаниям.</w:t>
      </w:r>
      <w:r w:rsidRPr="00E33FE1">
        <w:rPr>
          <w:rFonts w:ascii="Times New Roman" w:hAnsi="Times New Roman"/>
          <w:spacing w:val="-67"/>
          <w:sz w:val="28"/>
          <w:szCs w:val="28"/>
        </w:rPr>
        <w:t xml:space="preserve"> </w:t>
      </w:r>
      <w:r w:rsidRPr="00E33FE1">
        <w:rPr>
          <w:rFonts w:ascii="Times New Roman" w:hAnsi="Times New Roman"/>
          <w:sz w:val="28"/>
          <w:szCs w:val="28"/>
        </w:rPr>
        <w:t>Суд</w:t>
      </w:r>
      <w:r w:rsidRPr="00E33FE1">
        <w:rPr>
          <w:rFonts w:ascii="Times New Roman" w:hAnsi="Times New Roman"/>
          <w:spacing w:val="11"/>
          <w:sz w:val="28"/>
          <w:szCs w:val="28"/>
        </w:rPr>
        <w:t xml:space="preserve"> </w:t>
      </w:r>
      <w:r w:rsidRPr="00E33FE1">
        <w:rPr>
          <w:rFonts w:ascii="Times New Roman" w:hAnsi="Times New Roman"/>
          <w:sz w:val="28"/>
          <w:szCs w:val="28"/>
        </w:rPr>
        <w:t>апелляционной</w:t>
      </w:r>
      <w:r w:rsidRPr="00E33FE1">
        <w:rPr>
          <w:rFonts w:ascii="Times New Roman" w:hAnsi="Times New Roman"/>
          <w:spacing w:val="10"/>
          <w:sz w:val="28"/>
          <w:szCs w:val="28"/>
        </w:rPr>
        <w:t xml:space="preserve"> </w:t>
      </w:r>
      <w:r w:rsidRPr="00E33FE1">
        <w:rPr>
          <w:rFonts w:ascii="Times New Roman" w:hAnsi="Times New Roman"/>
          <w:sz w:val="28"/>
          <w:szCs w:val="28"/>
        </w:rPr>
        <w:t>инстанции,</w:t>
      </w:r>
      <w:r w:rsidRPr="00E33FE1">
        <w:rPr>
          <w:rFonts w:ascii="Times New Roman" w:hAnsi="Times New Roman"/>
          <w:spacing w:val="12"/>
          <w:sz w:val="28"/>
          <w:szCs w:val="28"/>
        </w:rPr>
        <w:t xml:space="preserve"> </w:t>
      </w:r>
      <w:r w:rsidRPr="00E33FE1">
        <w:rPr>
          <w:rFonts w:ascii="Times New Roman" w:hAnsi="Times New Roman"/>
          <w:sz w:val="28"/>
          <w:szCs w:val="28"/>
        </w:rPr>
        <w:t>проверяя</w:t>
      </w:r>
      <w:r w:rsidRPr="00E33FE1">
        <w:rPr>
          <w:rFonts w:ascii="Times New Roman" w:hAnsi="Times New Roman"/>
          <w:spacing w:val="10"/>
          <w:sz w:val="28"/>
          <w:szCs w:val="28"/>
        </w:rPr>
        <w:t xml:space="preserve"> </w:t>
      </w:r>
      <w:r w:rsidRPr="00E33FE1">
        <w:rPr>
          <w:rFonts w:ascii="Times New Roman" w:hAnsi="Times New Roman"/>
          <w:sz w:val="28"/>
          <w:szCs w:val="28"/>
        </w:rPr>
        <w:t>законность</w:t>
      </w:r>
      <w:r w:rsidRPr="00E33FE1">
        <w:rPr>
          <w:rFonts w:ascii="Times New Roman" w:hAnsi="Times New Roman"/>
          <w:spacing w:val="11"/>
          <w:sz w:val="28"/>
          <w:szCs w:val="28"/>
        </w:rPr>
        <w:t xml:space="preserve"> </w:t>
      </w:r>
      <w:r w:rsidRPr="00E33FE1">
        <w:rPr>
          <w:rFonts w:ascii="Times New Roman" w:hAnsi="Times New Roman"/>
          <w:sz w:val="28"/>
          <w:szCs w:val="28"/>
        </w:rPr>
        <w:t>и</w:t>
      </w:r>
      <w:r w:rsidRPr="00E33FE1">
        <w:rPr>
          <w:rFonts w:ascii="Times New Roman" w:hAnsi="Times New Roman"/>
          <w:spacing w:val="13"/>
          <w:sz w:val="28"/>
          <w:szCs w:val="28"/>
        </w:rPr>
        <w:t xml:space="preserve"> </w:t>
      </w:r>
      <w:r w:rsidRPr="00E33FE1">
        <w:rPr>
          <w:rFonts w:ascii="Times New Roman" w:hAnsi="Times New Roman"/>
          <w:sz w:val="28"/>
          <w:szCs w:val="28"/>
        </w:rPr>
        <w:t>обоснованность</w:t>
      </w:r>
      <w:r w:rsidRPr="00E33FE1">
        <w:rPr>
          <w:rFonts w:ascii="Times New Roman" w:hAnsi="Times New Roman"/>
          <w:spacing w:val="1"/>
          <w:sz w:val="28"/>
          <w:szCs w:val="28"/>
        </w:rPr>
        <w:t xml:space="preserve"> </w:t>
      </w:r>
      <w:r w:rsidRPr="00E33FE1">
        <w:rPr>
          <w:rFonts w:ascii="Times New Roman" w:hAnsi="Times New Roman"/>
          <w:sz w:val="28"/>
          <w:szCs w:val="28"/>
        </w:rPr>
        <w:t>вынесенного</w:t>
      </w:r>
      <w:r w:rsidRPr="00E33FE1">
        <w:rPr>
          <w:rFonts w:ascii="Times New Roman" w:hAnsi="Times New Roman"/>
          <w:spacing w:val="7"/>
          <w:sz w:val="28"/>
          <w:szCs w:val="28"/>
        </w:rPr>
        <w:t xml:space="preserve"> </w:t>
      </w:r>
      <w:r w:rsidRPr="00E33FE1">
        <w:rPr>
          <w:rFonts w:ascii="Times New Roman" w:hAnsi="Times New Roman"/>
          <w:sz w:val="28"/>
          <w:szCs w:val="28"/>
        </w:rPr>
        <w:t>в</w:t>
      </w:r>
      <w:r w:rsidRPr="00E33FE1">
        <w:rPr>
          <w:rFonts w:ascii="Times New Roman" w:hAnsi="Times New Roman"/>
          <w:spacing w:val="7"/>
          <w:sz w:val="28"/>
          <w:szCs w:val="28"/>
        </w:rPr>
        <w:t xml:space="preserve"> </w:t>
      </w:r>
      <w:r w:rsidRPr="00E33FE1">
        <w:rPr>
          <w:rFonts w:ascii="Times New Roman" w:hAnsi="Times New Roman"/>
          <w:sz w:val="28"/>
          <w:szCs w:val="28"/>
        </w:rPr>
        <w:t>отношении</w:t>
      </w:r>
      <w:r w:rsidRPr="00E33FE1">
        <w:rPr>
          <w:rFonts w:ascii="Times New Roman" w:hAnsi="Times New Roman"/>
          <w:spacing w:val="10"/>
          <w:sz w:val="28"/>
          <w:szCs w:val="28"/>
        </w:rPr>
        <w:t xml:space="preserve"> </w:t>
      </w:r>
      <w:r w:rsidRPr="00E33FE1">
        <w:rPr>
          <w:rFonts w:ascii="Times New Roman" w:hAnsi="Times New Roman"/>
          <w:sz w:val="28"/>
          <w:szCs w:val="28"/>
        </w:rPr>
        <w:t>Л.</w:t>
      </w:r>
      <w:r w:rsidRPr="00E33FE1">
        <w:rPr>
          <w:rFonts w:ascii="Times New Roman" w:hAnsi="Times New Roman"/>
          <w:spacing w:val="5"/>
          <w:sz w:val="28"/>
          <w:szCs w:val="28"/>
        </w:rPr>
        <w:t xml:space="preserve"> </w:t>
      </w:r>
      <w:r w:rsidRPr="00E33FE1">
        <w:rPr>
          <w:rFonts w:ascii="Times New Roman" w:hAnsi="Times New Roman"/>
          <w:sz w:val="28"/>
          <w:szCs w:val="28"/>
        </w:rPr>
        <w:t>и</w:t>
      </w:r>
      <w:r w:rsidRPr="00E33FE1">
        <w:rPr>
          <w:rFonts w:ascii="Times New Roman" w:hAnsi="Times New Roman"/>
          <w:spacing w:val="6"/>
          <w:sz w:val="28"/>
          <w:szCs w:val="28"/>
        </w:rPr>
        <w:t xml:space="preserve"> </w:t>
      </w:r>
      <w:r w:rsidRPr="00E33FE1">
        <w:rPr>
          <w:rFonts w:ascii="Times New Roman" w:hAnsi="Times New Roman"/>
          <w:sz w:val="28"/>
          <w:szCs w:val="28"/>
        </w:rPr>
        <w:t>Т.</w:t>
      </w:r>
      <w:r w:rsidRPr="00E33FE1">
        <w:rPr>
          <w:rFonts w:ascii="Times New Roman" w:hAnsi="Times New Roman"/>
          <w:spacing w:val="5"/>
          <w:sz w:val="28"/>
          <w:szCs w:val="28"/>
        </w:rPr>
        <w:t xml:space="preserve"> </w:t>
      </w:r>
      <w:r w:rsidRPr="00E33FE1">
        <w:rPr>
          <w:rFonts w:ascii="Times New Roman" w:hAnsi="Times New Roman"/>
          <w:sz w:val="28"/>
          <w:szCs w:val="28"/>
        </w:rPr>
        <w:t>приговора,</w:t>
      </w:r>
      <w:r w:rsidRPr="00E33FE1">
        <w:rPr>
          <w:rFonts w:ascii="Times New Roman" w:hAnsi="Times New Roman"/>
          <w:spacing w:val="6"/>
          <w:sz w:val="28"/>
          <w:szCs w:val="28"/>
        </w:rPr>
        <w:t xml:space="preserve"> </w:t>
      </w:r>
      <w:r w:rsidRPr="00E33FE1">
        <w:rPr>
          <w:rFonts w:ascii="Times New Roman" w:hAnsi="Times New Roman"/>
          <w:sz w:val="28"/>
          <w:szCs w:val="28"/>
        </w:rPr>
        <w:t>отменил</w:t>
      </w:r>
      <w:r w:rsidRPr="00E33FE1">
        <w:rPr>
          <w:rFonts w:ascii="Times New Roman" w:hAnsi="Times New Roman"/>
          <w:spacing w:val="6"/>
          <w:sz w:val="28"/>
          <w:szCs w:val="28"/>
        </w:rPr>
        <w:t xml:space="preserve"> </w:t>
      </w:r>
      <w:r w:rsidRPr="00E33FE1">
        <w:rPr>
          <w:rFonts w:ascii="Times New Roman" w:hAnsi="Times New Roman"/>
          <w:sz w:val="28"/>
          <w:szCs w:val="28"/>
        </w:rPr>
        <w:t>решение,</w:t>
      </w:r>
      <w:r w:rsidRPr="00E33FE1">
        <w:rPr>
          <w:rFonts w:ascii="Times New Roman" w:hAnsi="Times New Roman"/>
          <w:spacing w:val="6"/>
          <w:sz w:val="28"/>
          <w:szCs w:val="28"/>
        </w:rPr>
        <w:t xml:space="preserve"> </w:t>
      </w:r>
      <w:r w:rsidRPr="00E33FE1">
        <w:rPr>
          <w:rFonts w:ascii="Times New Roman" w:hAnsi="Times New Roman"/>
          <w:sz w:val="28"/>
          <w:szCs w:val="28"/>
        </w:rPr>
        <w:t>указав</w:t>
      </w:r>
      <w:r w:rsidRPr="00E33FE1">
        <w:rPr>
          <w:rFonts w:ascii="Times New Roman" w:hAnsi="Times New Roman"/>
          <w:spacing w:val="6"/>
          <w:sz w:val="28"/>
          <w:szCs w:val="28"/>
        </w:rPr>
        <w:t xml:space="preserve"> </w:t>
      </w:r>
      <w:r w:rsidRPr="00E33FE1">
        <w:rPr>
          <w:rFonts w:ascii="Times New Roman" w:hAnsi="Times New Roman"/>
          <w:sz w:val="28"/>
          <w:szCs w:val="28"/>
        </w:rPr>
        <w:t>на</w:t>
      </w:r>
      <w:r w:rsidRPr="00E33FE1">
        <w:rPr>
          <w:rFonts w:ascii="Times New Roman" w:hAnsi="Times New Roman"/>
          <w:spacing w:val="8"/>
          <w:sz w:val="28"/>
          <w:szCs w:val="28"/>
        </w:rPr>
        <w:t xml:space="preserve"> </w:t>
      </w:r>
      <w:r w:rsidRPr="00E33FE1">
        <w:rPr>
          <w:rFonts w:ascii="Times New Roman" w:hAnsi="Times New Roman"/>
          <w:sz w:val="28"/>
          <w:szCs w:val="28"/>
        </w:rPr>
        <w:t>то,</w:t>
      </w:r>
      <w:r w:rsidRPr="00E33FE1">
        <w:rPr>
          <w:rFonts w:ascii="Times New Roman" w:hAnsi="Times New Roman"/>
          <w:spacing w:val="-67"/>
          <w:sz w:val="28"/>
          <w:szCs w:val="28"/>
        </w:rPr>
        <w:t xml:space="preserve"> </w:t>
      </w:r>
      <w:r w:rsidRPr="00E33FE1">
        <w:rPr>
          <w:rFonts w:ascii="Times New Roman" w:hAnsi="Times New Roman"/>
          <w:sz w:val="28"/>
          <w:szCs w:val="28"/>
        </w:rPr>
        <w:t>что</w:t>
      </w:r>
      <w:r w:rsidRPr="00E33FE1">
        <w:rPr>
          <w:rFonts w:ascii="Times New Roman" w:hAnsi="Times New Roman"/>
          <w:sz w:val="28"/>
          <w:szCs w:val="28"/>
        </w:rPr>
        <w:tab/>
        <w:t>судом</w:t>
      </w:r>
      <w:r w:rsidRPr="00E33FE1">
        <w:rPr>
          <w:rFonts w:ascii="Times New Roman" w:hAnsi="Times New Roman"/>
          <w:spacing w:val="123"/>
          <w:sz w:val="28"/>
          <w:szCs w:val="28"/>
        </w:rPr>
        <w:t xml:space="preserve"> </w:t>
      </w:r>
      <w:r w:rsidRPr="00E33FE1">
        <w:rPr>
          <w:rFonts w:ascii="Times New Roman" w:hAnsi="Times New Roman"/>
          <w:sz w:val="28"/>
          <w:szCs w:val="28"/>
        </w:rPr>
        <w:t>при</w:t>
      </w:r>
      <w:r w:rsidRPr="00E33FE1">
        <w:rPr>
          <w:rFonts w:ascii="Times New Roman" w:hAnsi="Times New Roman"/>
          <w:spacing w:val="123"/>
          <w:sz w:val="28"/>
          <w:szCs w:val="28"/>
        </w:rPr>
        <w:t xml:space="preserve"> </w:t>
      </w:r>
      <w:r w:rsidRPr="00E33FE1">
        <w:rPr>
          <w:rFonts w:ascii="Times New Roman" w:hAnsi="Times New Roman"/>
          <w:sz w:val="28"/>
          <w:szCs w:val="28"/>
        </w:rPr>
        <w:t>вынесении</w:t>
      </w:r>
      <w:r w:rsidRPr="00E33FE1">
        <w:rPr>
          <w:rFonts w:ascii="Times New Roman" w:hAnsi="Times New Roman"/>
          <w:spacing w:val="124"/>
          <w:sz w:val="28"/>
          <w:szCs w:val="28"/>
        </w:rPr>
        <w:t xml:space="preserve"> </w:t>
      </w:r>
      <w:r w:rsidRPr="00E33FE1">
        <w:rPr>
          <w:rFonts w:ascii="Times New Roman" w:hAnsi="Times New Roman"/>
          <w:sz w:val="28"/>
          <w:szCs w:val="28"/>
        </w:rPr>
        <w:t>приговора</w:t>
      </w:r>
      <w:r w:rsidRPr="00E33FE1">
        <w:rPr>
          <w:rFonts w:ascii="Times New Roman" w:hAnsi="Times New Roman"/>
          <w:sz w:val="28"/>
          <w:szCs w:val="28"/>
        </w:rPr>
        <w:tab/>
      </w:r>
      <w:r w:rsidRPr="00E33FE1">
        <w:rPr>
          <w:rFonts w:ascii="Times New Roman" w:hAnsi="Times New Roman"/>
          <w:sz w:val="28"/>
          <w:szCs w:val="28"/>
        </w:rPr>
        <w:tab/>
        <w:t>не</w:t>
      </w:r>
      <w:r w:rsidRPr="00E33FE1">
        <w:rPr>
          <w:rFonts w:ascii="Times New Roman" w:hAnsi="Times New Roman"/>
          <w:spacing w:val="1"/>
          <w:sz w:val="28"/>
          <w:szCs w:val="28"/>
        </w:rPr>
        <w:t xml:space="preserve"> </w:t>
      </w:r>
      <w:r w:rsidRPr="00E33FE1">
        <w:rPr>
          <w:rFonts w:ascii="Times New Roman" w:hAnsi="Times New Roman"/>
          <w:sz w:val="28"/>
          <w:szCs w:val="28"/>
        </w:rPr>
        <w:t>указан</w:t>
      </w:r>
      <w:r w:rsidRPr="00E33FE1">
        <w:rPr>
          <w:rFonts w:ascii="Times New Roman" w:hAnsi="Times New Roman"/>
          <w:spacing w:val="1"/>
          <w:sz w:val="28"/>
          <w:szCs w:val="28"/>
        </w:rPr>
        <w:t xml:space="preserve"> </w:t>
      </w:r>
      <w:r w:rsidRPr="00E33FE1">
        <w:rPr>
          <w:rFonts w:ascii="Times New Roman" w:hAnsi="Times New Roman"/>
          <w:sz w:val="28"/>
          <w:szCs w:val="28"/>
        </w:rPr>
        <w:t>обязательный</w:t>
      </w:r>
      <w:r w:rsidRPr="00E33FE1">
        <w:rPr>
          <w:rFonts w:ascii="Times New Roman" w:hAnsi="Times New Roman"/>
          <w:spacing w:val="1"/>
          <w:sz w:val="28"/>
          <w:szCs w:val="28"/>
        </w:rPr>
        <w:t xml:space="preserve"> </w:t>
      </w:r>
      <w:r w:rsidRPr="00E33FE1">
        <w:rPr>
          <w:rFonts w:ascii="Times New Roman" w:hAnsi="Times New Roman"/>
          <w:sz w:val="28"/>
          <w:szCs w:val="28"/>
        </w:rPr>
        <w:t>признак</w:t>
      </w:r>
      <w:r w:rsidRPr="00E33FE1">
        <w:rPr>
          <w:rFonts w:ascii="Times New Roman" w:hAnsi="Times New Roman"/>
          <w:spacing w:val="1"/>
          <w:sz w:val="28"/>
          <w:szCs w:val="28"/>
        </w:rPr>
        <w:t xml:space="preserve"> </w:t>
      </w:r>
      <w:r w:rsidRPr="00E33FE1">
        <w:rPr>
          <w:rFonts w:ascii="Times New Roman" w:hAnsi="Times New Roman"/>
          <w:sz w:val="28"/>
          <w:szCs w:val="28"/>
        </w:rPr>
        <w:t>состава</w:t>
      </w:r>
      <w:r w:rsidRPr="00E33FE1">
        <w:rPr>
          <w:rFonts w:ascii="Times New Roman" w:hAnsi="Times New Roman"/>
          <w:sz w:val="28"/>
          <w:szCs w:val="28"/>
        </w:rPr>
        <w:tab/>
      </w:r>
      <w:r w:rsidRPr="00E33FE1">
        <w:rPr>
          <w:rFonts w:ascii="Times New Roman" w:hAnsi="Times New Roman"/>
          <w:sz w:val="28"/>
          <w:szCs w:val="28"/>
        </w:rPr>
        <w:tab/>
        <w:t>преступления,</w:t>
      </w:r>
      <w:r w:rsidRPr="00E33FE1">
        <w:rPr>
          <w:rFonts w:ascii="Times New Roman" w:hAnsi="Times New Roman"/>
          <w:sz w:val="28"/>
          <w:szCs w:val="28"/>
        </w:rPr>
        <w:tab/>
        <w:t>предусмотренного</w:t>
      </w:r>
      <w:r w:rsidRPr="00E33FE1">
        <w:rPr>
          <w:rFonts w:ascii="Times New Roman" w:hAnsi="Times New Roman"/>
          <w:sz w:val="28"/>
          <w:szCs w:val="28"/>
        </w:rPr>
        <w:tab/>
        <w:t>статьей</w:t>
      </w:r>
      <w:r w:rsidRPr="00E33FE1">
        <w:rPr>
          <w:rFonts w:ascii="Times New Roman" w:hAnsi="Times New Roman"/>
          <w:sz w:val="28"/>
          <w:szCs w:val="28"/>
        </w:rPr>
        <w:tab/>
        <w:t>260 УК</w:t>
      </w:r>
      <w:r w:rsidRPr="00E33FE1">
        <w:rPr>
          <w:rFonts w:ascii="Times New Roman" w:hAnsi="Times New Roman"/>
          <w:sz w:val="28"/>
          <w:szCs w:val="28"/>
        </w:rPr>
        <w:tab/>
        <w:t>РФ,</w:t>
      </w:r>
      <w:r w:rsidRPr="00E33FE1">
        <w:rPr>
          <w:rFonts w:ascii="Times New Roman" w:hAnsi="Times New Roman"/>
          <w:sz w:val="28"/>
          <w:szCs w:val="28"/>
        </w:rPr>
        <w:tab/>
        <w:t>совершение</w:t>
      </w:r>
      <w:r w:rsidRPr="00E33FE1">
        <w:rPr>
          <w:rFonts w:ascii="Times New Roman" w:hAnsi="Times New Roman"/>
          <w:spacing w:val="1"/>
          <w:sz w:val="28"/>
          <w:szCs w:val="28"/>
        </w:rPr>
        <w:t xml:space="preserve"> </w:t>
      </w:r>
      <w:r w:rsidRPr="00E33FE1">
        <w:rPr>
          <w:rFonts w:ascii="Times New Roman" w:hAnsi="Times New Roman"/>
          <w:sz w:val="28"/>
          <w:szCs w:val="28"/>
        </w:rPr>
        <w:t>деяния</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значительном</w:t>
      </w:r>
      <w:r w:rsidRPr="00E33FE1">
        <w:rPr>
          <w:rFonts w:ascii="Times New Roman" w:hAnsi="Times New Roman"/>
          <w:spacing w:val="1"/>
          <w:sz w:val="28"/>
          <w:szCs w:val="28"/>
        </w:rPr>
        <w:t xml:space="preserve"> </w:t>
      </w:r>
      <w:r w:rsidRPr="00E33FE1">
        <w:rPr>
          <w:rFonts w:ascii="Times New Roman" w:hAnsi="Times New Roman"/>
          <w:sz w:val="28"/>
          <w:szCs w:val="28"/>
        </w:rPr>
        <w:t>размере,</w:t>
      </w:r>
      <w:r w:rsidRPr="00E33FE1">
        <w:rPr>
          <w:rFonts w:ascii="Times New Roman" w:hAnsi="Times New Roman"/>
          <w:spacing w:val="1"/>
          <w:sz w:val="28"/>
          <w:szCs w:val="28"/>
        </w:rPr>
        <w:t xml:space="preserve"> </w:t>
      </w:r>
      <w:r w:rsidRPr="00E33FE1">
        <w:rPr>
          <w:rFonts w:ascii="Times New Roman" w:hAnsi="Times New Roman"/>
          <w:sz w:val="28"/>
          <w:szCs w:val="28"/>
        </w:rPr>
        <w:t>отграничивающий</w:t>
      </w:r>
      <w:r w:rsidRPr="00E33FE1">
        <w:rPr>
          <w:rFonts w:ascii="Times New Roman" w:hAnsi="Times New Roman"/>
          <w:spacing w:val="1"/>
          <w:sz w:val="28"/>
          <w:szCs w:val="28"/>
        </w:rPr>
        <w:t xml:space="preserve"> </w:t>
      </w:r>
      <w:r w:rsidRPr="00E33FE1">
        <w:rPr>
          <w:rFonts w:ascii="Times New Roman" w:hAnsi="Times New Roman"/>
          <w:sz w:val="28"/>
          <w:szCs w:val="28"/>
        </w:rPr>
        <w:t>уголовно</w:t>
      </w:r>
      <w:r w:rsidRPr="00E33FE1">
        <w:rPr>
          <w:rFonts w:ascii="Times New Roman" w:hAnsi="Times New Roman"/>
          <w:spacing w:val="-67"/>
          <w:sz w:val="28"/>
          <w:szCs w:val="28"/>
        </w:rPr>
        <w:t xml:space="preserve"> </w:t>
      </w:r>
      <w:r w:rsidRPr="00E33FE1">
        <w:rPr>
          <w:rFonts w:ascii="Times New Roman" w:hAnsi="Times New Roman"/>
          <w:sz w:val="28"/>
          <w:szCs w:val="28"/>
        </w:rPr>
        <w:t>наказуемую</w:t>
      </w:r>
      <w:r w:rsidRPr="00E33FE1">
        <w:rPr>
          <w:rFonts w:ascii="Times New Roman" w:hAnsi="Times New Roman"/>
          <w:spacing w:val="31"/>
          <w:sz w:val="28"/>
          <w:szCs w:val="28"/>
        </w:rPr>
        <w:t xml:space="preserve"> </w:t>
      </w:r>
      <w:r w:rsidRPr="00E33FE1">
        <w:rPr>
          <w:rFonts w:ascii="Times New Roman" w:hAnsi="Times New Roman"/>
          <w:sz w:val="28"/>
          <w:szCs w:val="28"/>
        </w:rPr>
        <w:t>незаконную</w:t>
      </w:r>
      <w:r w:rsidRPr="00E33FE1">
        <w:rPr>
          <w:rFonts w:ascii="Times New Roman" w:hAnsi="Times New Roman"/>
          <w:spacing w:val="31"/>
          <w:sz w:val="28"/>
          <w:szCs w:val="28"/>
        </w:rPr>
        <w:t xml:space="preserve"> </w:t>
      </w:r>
      <w:r w:rsidRPr="00E33FE1">
        <w:rPr>
          <w:rFonts w:ascii="Times New Roman" w:hAnsi="Times New Roman"/>
          <w:sz w:val="28"/>
          <w:szCs w:val="28"/>
        </w:rPr>
        <w:t>рубку</w:t>
      </w:r>
      <w:r w:rsidRPr="00E33FE1">
        <w:rPr>
          <w:rFonts w:ascii="Times New Roman" w:hAnsi="Times New Roman"/>
          <w:spacing w:val="33"/>
          <w:sz w:val="28"/>
          <w:szCs w:val="28"/>
        </w:rPr>
        <w:t xml:space="preserve"> </w:t>
      </w:r>
      <w:r w:rsidRPr="00E33FE1">
        <w:rPr>
          <w:rFonts w:ascii="Times New Roman" w:hAnsi="Times New Roman"/>
          <w:sz w:val="28"/>
          <w:szCs w:val="28"/>
        </w:rPr>
        <w:t>лесных</w:t>
      </w:r>
      <w:r w:rsidRPr="00E33FE1">
        <w:rPr>
          <w:rFonts w:ascii="Times New Roman" w:hAnsi="Times New Roman"/>
          <w:spacing w:val="30"/>
          <w:sz w:val="28"/>
          <w:szCs w:val="28"/>
        </w:rPr>
        <w:t xml:space="preserve"> </w:t>
      </w:r>
      <w:r w:rsidRPr="00E33FE1">
        <w:rPr>
          <w:rFonts w:ascii="Times New Roman" w:hAnsi="Times New Roman"/>
          <w:sz w:val="28"/>
          <w:szCs w:val="28"/>
        </w:rPr>
        <w:t>насаждений</w:t>
      </w:r>
      <w:r w:rsidRPr="00E33FE1">
        <w:rPr>
          <w:rFonts w:ascii="Times New Roman" w:hAnsi="Times New Roman"/>
          <w:spacing w:val="31"/>
          <w:sz w:val="28"/>
          <w:szCs w:val="28"/>
        </w:rPr>
        <w:t xml:space="preserve"> </w:t>
      </w:r>
      <w:r w:rsidRPr="00E33FE1">
        <w:rPr>
          <w:rFonts w:ascii="Times New Roman" w:hAnsi="Times New Roman"/>
          <w:sz w:val="28"/>
          <w:szCs w:val="28"/>
        </w:rPr>
        <w:t>от</w:t>
      </w:r>
      <w:r w:rsidRPr="00E33FE1">
        <w:rPr>
          <w:rFonts w:ascii="Times New Roman" w:hAnsi="Times New Roman"/>
          <w:spacing w:val="31"/>
          <w:sz w:val="28"/>
          <w:szCs w:val="28"/>
        </w:rPr>
        <w:t xml:space="preserve"> </w:t>
      </w:r>
      <w:r w:rsidRPr="00E33FE1">
        <w:rPr>
          <w:rFonts w:ascii="Times New Roman" w:hAnsi="Times New Roman"/>
          <w:sz w:val="28"/>
          <w:szCs w:val="28"/>
        </w:rPr>
        <w:t>незаконной</w:t>
      </w:r>
      <w:r w:rsidRPr="00E33FE1">
        <w:rPr>
          <w:rFonts w:ascii="Times New Roman" w:hAnsi="Times New Roman"/>
          <w:spacing w:val="33"/>
          <w:sz w:val="28"/>
          <w:szCs w:val="28"/>
        </w:rPr>
        <w:t xml:space="preserve"> </w:t>
      </w:r>
      <w:r w:rsidRPr="00E33FE1">
        <w:rPr>
          <w:rFonts w:ascii="Times New Roman" w:hAnsi="Times New Roman"/>
          <w:sz w:val="28"/>
          <w:szCs w:val="28"/>
        </w:rPr>
        <w:t>рубки</w:t>
      </w:r>
      <w:r w:rsidRPr="00E33FE1">
        <w:rPr>
          <w:rFonts w:ascii="Times New Roman" w:hAnsi="Times New Roman"/>
          <w:spacing w:val="-67"/>
          <w:sz w:val="28"/>
          <w:szCs w:val="28"/>
        </w:rPr>
        <w:t xml:space="preserve"> </w:t>
      </w:r>
      <w:r w:rsidRPr="00E33FE1">
        <w:rPr>
          <w:rFonts w:ascii="Times New Roman" w:hAnsi="Times New Roman"/>
          <w:sz w:val="28"/>
          <w:szCs w:val="28"/>
        </w:rPr>
        <w:t>лесных</w:t>
      </w:r>
      <w:r w:rsidRPr="00E33FE1">
        <w:rPr>
          <w:rFonts w:ascii="Times New Roman" w:hAnsi="Times New Roman"/>
          <w:sz w:val="28"/>
          <w:szCs w:val="28"/>
        </w:rPr>
        <w:tab/>
      </w:r>
      <w:r w:rsidRPr="00E33FE1">
        <w:rPr>
          <w:rFonts w:ascii="Times New Roman" w:hAnsi="Times New Roman"/>
          <w:sz w:val="28"/>
          <w:szCs w:val="28"/>
        </w:rPr>
        <w:tab/>
        <w:t>насаждений,</w:t>
      </w:r>
      <w:r w:rsidRPr="00E33FE1">
        <w:rPr>
          <w:rFonts w:ascii="Times New Roman" w:hAnsi="Times New Roman"/>
          <w:sz w:val="28"/>
          <w:szCs w:val="28"/>
        </w:rPr>
        <w:tab/>
        <w:t>за</w:t>
      </w:r>
      <w:r w:rsidRPr="00E33FE1">
        <w:rPr>
          <w:rFonts w:ascii="Times New Roman" w:hAnsi="Times New Roman"/>
          <w:sz w:val="28"/>
          <w:szCs w:val="28"/>
        </w:rPr>
        <w:tab/>
      </w:r>
      <w:r w:rsidRPr="00E33FE1">
        <w:rPr>
          <w:rFonts w:ascii="Times New Roman" w:hAnsi="Times New Roman"/>
          <w:sz w:val="28"/>
          <w:szCs w:val="28"/>
        </w:rPr>
        <w:tab/>
        <w:t>которую предусмотрена административная</w:t>
      </w:r>
      <w:r w:rsidRPr="00E33FE1">
        <w:rPr>
          <w:rFonts w:ascii="Times New Roman" w:hAnsi="Times New Roman"/>
          <w:spacing w:val="-67"/>
          <w:sz w:val="28"/>
          <w:szCs w:val="28"/>
        </w:rPr>
        <w:t xml:space="preserve"> </w:t>
      </w:r>
      <w:r w:rsidRPr="00E33FE1">
        <w:rPr>
          <w:rFonts w:ascii="Times New Roman" w:hAnsi="Times New Roman"/>
          <w:sz w:val="28"/>
          <w:szCs w:val="28"/>
        </w:rPr>
        <w:t>ответственность</w:t>
      </w:r>
      <w:r w:rsidRPr="00E33FE1">
        <w:rPr>
          <w:rFonts w:ascii="Times New Roman" w:hAnsi="Times New Roman"/>
          <w:sz w:val="28"/>
          <w:szCs w:val="28"/>
        </w:rPr>
        <w:tab/>
        <w:t>(статья</w:t>
      </w:r>
      <w:r w:rsidRPr="00E33FE1">
        <w:rPr>
          <w:rFonts w:ascii="Times New Roman" w:hAnsi="Times New Roman"/>
          <w:sz w:val="28"/>
          <w:szCs w:val="28"/>
        </w:rPr>
        <w:tab/>
      </w:r>
      <w:r w:rsidRPr="00E33FE1">
        <w:rPr>
          <w:rFonts w:ascii="Times New Roman" w:hAnsi="Times New Roman"/>
          <w:sz w:val="28"/>
          <w:szCs w:val="28"/>
        </w:rPr>
        <w:tab/>
        <w:t>8.28</w:t>
      </w:r>
      <w:r w:rsidRPr="00E33FE1">
        <w:rPr>
          <w:rFonts w:ascii="Times New Roman" w:hAnsi="Times New Roman"/>
          <w:sz w:val="28"/>
          <w:szCs w:val="28"/>
        </w:rPr>
        <w:tab/>
      </w:r>
      <w:r w:rsidRPr="00E33FE1">
        <w:rPr>
          <w:rFonts w:ascii="Times New Roman" w:hAnsi="Times New Roman"/>
          <w:sz w:val="28"/>
          <w:szCs w:val="28"/>
        </w:rPr>
        <w:tab/>
        <w:t>КОАП).</w:t>
      </w:r>
    </w:p>
    <w:p w14:paraId="0D248F76" w14:textId="77777777" w:rsidR="000066DF" w:rsidRPr="00E33FE1" w:rsidRDefault="000066DF" w:rsidP="00E33FE1">
      <w:pPr>
        <w:pStyle w:val="a9"/>
        <w:shd w:val="clear" w:color="auto" w:fill="FFFFFF"/>
        <w:spacing w:before="0" w:beforeAutospacing="0" w:after="0" w:afterAutospacing="0"/>
        <w:ind w:firstLine="567"/>
        <w:jc w:val="both"/>
        <w:rPr>
          <w:sz w:val="28"/>
          <w:szCs w:val="28"/>
        </w:rPr>
      </w:pPr>
      <w:r w:rsidRPr="00E33FE1">
        <w:rPr>
          <w:iCs/>
          <w:sz w:val="28"/>
          <w:szCs w:val="28"/>
        </w:rPr>
        <w:t xml:space="preserve">Является ли </w:t>
      </w:r>
      <w:r w:rsidRPr="00E33FE1">
        <w:rPr>
          <w:sz w:val="28"/>
          <w:szCs w:val="28"/>
        </w:rPr>
        <w:t>апелляционное определение законным</w:t>
      </w:r>
      <w:r w:rsidRPr="00E33FE1">
        <w:rPr>
          <w:spacing w:val="-3"/>
          <w:sz w:val="28"/>
          <w:szCs w:val="28"/>
        </w:rPr>
        <w:t xml:space="preserve"> </w:t>
      </w:r>
      <w:r w:rsidRPr="00E33FE1">
        <w:rPr>
          <w:sz w:val="28"/>
          <w:szCs w:val="28"/>
        </w:rPr>
        <w:t>и</w:t>
      </w:r>
      <w:r w:rsidRPr="00E33FE1">
        <w:rPr>
          <w:spacing w:val="1"/>
          <w:sz w:val="28"/>
          <w:szCs w:val="28"/>
        </w:rPr>
        <w:t xml:space="preserve"> </w:t>
      </w:r>
      <w:r w:rsidRPr="00E33FE1">
        <w:rPr>
          <w:sz w:val="28"/>
          <w:szCs w:val="28"/>
        </w:rPr>
        <w:t>обоснованным?</w:t>
      </w:r>
    </w:p>
    <w:p w14:paraId="4EA06C92" w14:textId="77777777" w:rsidR="000066DF" w:rsidRPr="00E33FE1" w:rsidRDefault="000066DF" w:rsidP="00E33FE1">
      <w:pPr>
        <w:pStyle w:val="a9"/>
        <w:shd w:val="clear" w:color="auto" w:fill="FFFFFF"/>
        <w:spacing w:before="0" w:beforeAutospacing="0" w:after="0" w:afterAutospacing="0"/>
        <w:ind w:firstLine="567"/>
        <w:jc w:val="both"/>
        <w:rPr>
          <w:iCs/>
          <w:sz w:val="28"/>
          <w:szCs w:val="28"/>
        </w:rPr>
      </w:pPr>
    </w:p>
    <w:p w14:paraId="7B71FA8C" w14:textId="77777777" w:rsidR="000066DF" w:rsidRPr="00E33FE1" w:rsidRDefault="000066DF" w:rsidP="00E33FE1">
      <w:pPr>
        <w:pStyle w:val="a9"/>
        <w:shd w:val="clear" w:color="auto" w:fill="FFFFFF"/>
        <w:spacing w:before="0" w:beforeAutospacing="0" w:after="0" w:afterAutospacing="0"/>
        <w:ind w:firstLine="567"/>
        <w:jc w:val="both"/>
        <w:rPr>
          <w:iCs/>
          <w:sz w:val="28"/>
          <w:szCs w:val="28"/>
        </w:rPr>
      </w:pPr>
      <w:r w:rsidRPr="00E33FE1">
        <w:rPr>
          <w:iCs/>
          <w:sz w:val="28"/>
          <w:szCs w:val="28"/>
        </w:rPr>
        <w:lastRenderedPageBreak/>
        <w:t xml:space="preserve">Задача 49. </w:t>
      </w:r>
    </w:p>
    <w:p w14:paraId="5EA5C112"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По</w:t>
      </w:r>
      <w:r w:rsidRPr="00E33FE1">
        <w:rPr>
          <w:rFonts w:ascii="Times New Roman" w:hAnsi="Times New Roman"/>
          <w:spacing w:val="1"/>
          <w:sz w:val="28"/>
          <w:szCs w:val="28"/>
        </w:rPr>
        <w:t xml:space="preserve"> </w:t>
      </w:r>
      <w:r w:rsidRPr="00E33FE1">
        <w:rPr>
          <w:rFonts w:ascii="Times New Roman" w:hAnsi="Times New Roman"/>
          <w:sz w:val="28"/>
          <w:szCs w:val="28"/>
        </w:rPr>
        <w:t>приговору</w:t>
      </w:r>
      <w:r w:rsidRPr="00E33FE1">
        <w:rPr>
          <w:rFonts w:ascii="Times New Roman" w:hAnsi="Times New Roman"/>
          <w:spacing w:val="1"/>
          <w:sz w:val="28"/>
          <w:szCs w:val="28"/>
        </w:rPr>
        <w:t xml:space="preserve"> </w:t>
      </w:r>
      <w:r w:rsidRPr="00E33FE1">
        <w:rPr>
          <w:rFonts w:ascii="Times New Roman" w:hAnsi="Times New Roman"/>
          <w:sz w:val="28"/>
          <w:szCs w:val="28"/>
        </w:rPr>
        <w:t>Прибайкальского</w:t>
      </w:r>
      <w:r w:rsidRPr="00E33FE1">
        <w:rPr>
          <w:rFonts w:ascii="Times New Roman" w:hAnsi="Times New Roman"/>
          <w:spacing w:val="1"/>
          <w:sz w:val="28"/>
          <w:szCs w:val="28"/>
        </w:rPr>
        <w:t xml:space="preserve"> </w:t>
      </w:r>
      <w:r w:rsidRPr="00E33FE1">
        <w:rPr>
          <w:rFonts w:ascii="Times New Roman" w:hAnsi="Times New Roman"/>
          <w:sz w:val="28"/>
          <w:szCs w:val="28"/>
        </w:rPr>
        <w:t>районного</w:t>
      </w:r>
      <w:r w:rsidRPr="00E33FE1">
        <w:rPr>
          <w:rFonts w:ascii="Times New Roman" w:hAnsi="Times New Roman"/>
          <w:spacing w:val="70"/>
          <w:sz w:val="28"/>
          <w:szCs w:val="28"/>
        </w:rPr>
        <w:t xml:space="preserve"> </w:t>
      </w:r>
      <w:r w:rsidRPr="00E33FE1">
        <w:rPr>
          <w:rFonts w:ascii="Times New Roman" w:hAnsi="Times New Roman"/>
          <w:sz w:val="28"/>
          <w:szCs w:val="28"/>
        </w:rPr>
        <w:t>суда</w:t>
      </w:r>
      <w:r w:rsidRPr="00E33FE1">
        <w:rPr>
          <w:rFonts w:ascii="Times New Roman" w:hAnsi="Times New Roman"/>
          <w:spacing w:val="70"/>
          <w:sz w:val="28"/>
          <w:szCs w:val="28"/>
        </w:rPr>
        <w:t xml:space="preserve"> </w:t>
      </w:r>
      <w:r w:rsidRPr="00E33FE1">
        <w:rPr>
          <w:rFonts w:ascii="Times New Roman" w:hAnsi="Times New Roman"/>
          <w:sz w:val="28"/>
          <w:szCs w:val="28"/>
        </w:rPr>
        <w:t>Республики</w:t>
      </w:r>
      <w:r w:rsidRPr="00E33FE1">
        <w:rPr>
          <w:rFonts w:ascii="Times New Roman" w:hAnsi="Times New Roman"/>
          <w:spacing w:val="70"/>
          <w:sz w:val="28"/>
          <w:szCs w:val="28"/>
        </w:rPr>
        <w:t xml:space="preserve"> </w:t>
      </w:r>
      <w:r w:rsidRPr="00E33FE1">
        <w:rPr>
          <w:rFonts w:ascii="Times New Roman" w:hAnsi="Times New Roman"/>
          <w:sz w:val="28"/>
          <w:szCs w:val="28"/>
        </w:rPr>
        <w:t>Бурятия</w:t>
      </w:r>
      <w:r w:rsidRPr="00E33FE1">
        <w:rPr>
          <w:rFonts w:ascii="Times New Roman" w:hAnsi="Times New Roman"/>
          <w:spacing w:val="-67"/>
          <w:sz w:val="28"/>
          <w:szCs w:val="28"/>
        </w:rPr>
        <w:t xml:space="preserve"> </w:t>
      </w:r>
      <w:r w:rsidRPr="00E33FE1">
        <w:rPr>
          <w:rFonts w:ascii="Times New Roman" w:hAnsi="Times New Roman"/>
          <w:sz w:val="28"/>
          <w:szCs w:val="28"/>
        </w:rPr>
        <w:t>от</w:t>
      </w:r>
      <w:r w:rsidRPr="00E33FE1">
        <w:rPr>
          <w:rFonts w:ascii="Times New Roman" w:hAnsi="Times New Roman"/>
          <w:spacing w:val="1"/>
          <w:sz w:val="28"/>
          <w:szCs w:val="28"/>
        </w:rPr>
        <w:t xml:space="preserve"> </w:t>
      </w:r>
      <w:r w:rsidRPr="00E33FE1">
        <w:rPr>
          <w:rFonts w:ascii="Times New Roman" w:hAnsi="Times New Roman"/>
          <w:sz w:val="28"/>
          <w:szCs w:val="28"/>
        </w:rPr>
        <w:t>29</w:t>
      </w:r>
      <w:r w:rsidRPr="00E33FE1">
        <w:rPr>
          <w:rFonts w:ascii="Times New Roman" w:hAnsi="Times New Roman"/>
          <w:spacing w:val="1"/>
          <w:sz w:val="28"/>
          <w:szCs w:val="28"/>
        </w:rPr>
        <w:t xml:space="preserve"> </w:t>
      </w:r>
      <w:r w:rsidRPr="00E33FE1">
        <w:rPr>
          <w:rFonts w:ascii="Times New Roman" w:hAnsi="Times New Roman"/>
          <w:sz w:val="28"/>
          <w:szCs w:val="28"/>
        </w:rPr>
        <w:t>января</w:t>
      </w:r>
      <w:r w:rsidRPr="00E33FE1">
        <w:rPr>
          <w:rFonts w:ascii="Times New Roman" w:hAnsi="Times New Roman"/>
          <w:spacing w:val="1"/>
          <w:sz w:val="28"/>
          <w:szCs w:val="28"/>
        </w:rPr>
        <w:t xml:space="preserve"> </w:t>
      </w:r>
      <w:r w:rsidRPr="00E33FE1">
        <w:rPr>
          <w:rFonts w:ascii="Times New Roman" w:hAnsi="Times New Roman"/>
          <w:sz w:val="28"/>
          <w:szCs w:val="28"/>
        </w:rPr>
        <w:t>2020</w:t>
      </w:r>
      <w:r w:rsidRPr="00E33FE1">
        <w:rPr>
          <w:rFonts w:ascii="Times New Roman" w:hAnsi="Times New Roman"/>
          <w:spacing w:val="1"/>
          <w:sz w:val="28"/>
          <w:szCs w:val="28"/>
        </w:rPr>
        <w:t xml:space="preserve"> </w:t>
      </w:r>
      <w:r w:rsidRPr="00E33FE1">
        <w:rPr>
          <w:rFonts w:ascii="Times New Roman" w:hAnsi="Times New Roman"/>
          <w:sz w:val="28"/>
          <w:szCs w:val="28"/>
        </w:rPr>
        <w:t>г.</w:t>
      </w:r>
      <w:r w:rsidRPr="00E33FE1">
        <w:rPr>
          <w:rFonts w:ascii="Times New Roman" w:hAnsi="Times New Roman"/>
          <w:spacing w:val="1"/>
          <w:sz w:val="28"/>
          <w:szCs w:val="28"/>
        </w:rPr>
        <w:t xml:space="preserve"> </w:t>
      </w:r>
      <w:r w:rsidRPr="00E33FE1">
        <w:rPr>
          <w:rFonts w:ascii="Times New Roman" w:hAnsi="Times New Roman"/>
          <w:sz w:val="28"/>
          <w:szCs w:val="28"/>
        </w:rPr>
        <w:t>К.</w:t>
      </w:r>
      <w:r w:rsidRPr="00E33FE1">
        <w:rPr>
          <w:rFonts w:ascii="Times New Roman" w:hAnsi="Times New Roman"/>
          <w:spacing w:val="1"/>
          <w:sz w:val="28"/>
          <w:szCs w:val="28"/>
        </w:rPr>
        <w:t xml:space="preserve"> </w:t>
      </w:r>
      <w:r w:rsidRPr="00E33FE1">
        <w:rPr>
          <w:rFonts w:ascii="Times New Roman" w:hAnsi="Times New Roman"/>
          <w:sz w:val="28"/>
          <w:szCs w:val="28"/>
        </w:rPr>
        <w:t>признан</w:t>
      </w:r>
      <w:r w:rsidRPr="00E33FE1">
        <w:rPr>
          <w:rFonts w:ascii="Times New Roman" w:hAnsi="Times New Roman"/>
          <w:spacing w:val="1"/>
          <w:sz w:val="28"/>
          <w:szCs w:val="28"/>
        </w:rPr>
        <w:t xml:space="preserve"> </w:t>
      </w:r>
      <w:r w:rsidRPr="00E33FE1">
        <w:rPr>
          <w:rFonts w:ascii="Times New Roman" w:hAnsi="Times New Roman"/>
          <w:sz w:val="28"/>
          <w:szCs w:val="28"/>
        </w:rPr>
        <w:t>виновным</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незаконной</w:t>
      </w:r>
      <w:r w:rsidRPr="00E33FE1">
        <w:rPr>
          <w:rFonts w:ascii="Times New Roman" w:hAnsi="Times New Roman"/>
          <w:spacing w:val="1"/>
          <w:sz w:val="28"/>
          <w:szCs w:val="28"/>
        </w:rPr>
        <w:t xml:space="preserve"> </w:t>
      </w:r>
      <w:r w:rsidRPr="00E33FE1">
        <w:rPr>
          <w:rFonts w:ascii="Times New Roman" w:hAnsi="Times New Roman"/>
          <w:sz w:val="28"/>
          <w:szCs w:val="28"/>
        </w:rPr>
        <w:t>рубке</w:t>
      </w:r>
      <w:r w:rsidRPr="00E33FE1">
        <w:rPr>
          <w:rFonts w:ascii="Times New Roman" w:hAnsi="Times New Roman"/>
          <w:spacing w:val="1"/>
          <w:sz w:val="28"/>
          <w:szCs w:val="28"/>
        </w:rPr>
        <w:t xml:space="preserve"> </w:t>
      </w:r>
      <w:r w:rsidRPr="00E33FE1">
        <w:rPr>
          <w:rFonts w:ascii="Times New Roman" w:hAnsi="Times New Roman"/>
          <w:sz w:val="28"/>
          <w:szCs w:val="28"/>
        </w:rPr>
        <w:t>лесных</w:t>
      </w:r>
      <w:r w:rsidRPr="00E33FE1">
        <w:rPr>
          <w:rFonts w:ascii="Times New Roman" w:hAnsi="Times New Roman"/>
          <w:spacing w:val="1"/>
          <w:sz w:val="28"/>
          <w:szCs w:val="28"/>
        </w:rPr>
        <w:t xml:space="preserve"> </w:t>
      </w:r>
      <w:r w:rsidRPr="00E33FE1">
        <w:rPr>
          <w:rFonts w:ascii="Times New Roman" w:hAnsi="Times New Roman"/>
          <w:sz w:val="28"/>
          <w:szCs w:val="28"/>
        </w:rPr>
        <w:t>насаждений, совершенной в особо крупном размере, и осужден по части 3</w:t>
      </w:r>
      <w:r w:rsidRPr="00E33FE1">
        <w:rPr>
          <w:rFonts w:ascii="Times New Roman" w:hAnsi="Times New Roman"/>
          <w:spacing w:val="1"/>
          <w:sz w:val="28"/>
          <w:szCs w:val="28"/>
        </w:rPr>
        <w:t xml:space="preserve"> </w:t>
      </w:r>
      <w:r w:rsidRPr="00E33FE1">
        <w:rPr>
          <w:rFonts w:ascii="Times New Roman" w:hAnsi="Times New Roman"/>
          <w:sz w:val="28"/>
          <w:szCs w:val="28"/>
        </w:rPr>
        <w:t>статьи</w:t>
      </w:r>
      <w:r w:rsidRPr="00E33FE1">
        <w:rPr>
          <w:rFonts w:ascii="Times New Roman" w:hAnsi="Times New Roman"/>
          <w:spacing w:val="-6"/>
          <w:sz w:val="28"/>
          <w:szCs w:val="28"/>
        </w:rPr>
        <w:t xml:space="preserve"> </w:t>
      </w:r>
      <w:r w:rsidRPr="00E33FE1">
        <w:rPr>
          <w:rFonts w:ascii="Times New Roman" w:hAnsi="Times New Roman"/>
          <w:sz w:val="28"/>
          <w:szCs w:val="28"/>
        </w:rPr>
        <w:t>260</w:t>
      </w:r>
      <w:r w:rsidRPr="00E33FE1">
        <w:rPr>
          <w:rFonts w:ascii="Times New Roman" w:hAnsi="Times New Roman"/>
          <w:spacing w:val="-3"/>
          <w:sz w:val="28"/>
          <w:szCs w:val="28"/>
        </w:rPr>
        <w:t xml:space="preserve"> </w:t>
      </w:r>
      <w:r w:rsidRPr="00E33FE1">
        <w:rPr>
          <w:rFonts w:ascii="Times New Roman" w:hAnsi="Times New Roman"/>
          <w:sz w:val="28"/>
          <w:szCs w:val="28"/>
        </w:rPr>
        <w:t>УК РФ.</w:t>
      </w:r>
    </w:p>
    <w:p w14:paraId="17ECC541"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Постановлено взыскать с осужденного в пользу Российской Федерации</w:t>
      </w:r>
      <w:r w:rsidRPr="00E33FE1">
        <w:rPr>
          <w:rFonts w:ascii="Times New Roman" w:hAnsi="Times New Roman"/>
          <w:spacing w:val="-68"/>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лице</w:t>
      </w:r>
      <w:r w:rsidRPr="00E33FE1">
        <w:rPr>
          <w:rFonts w:ascii="Times New Roman" w:hAnsi="Times New Roman"/>
          <w:spacing w:val="1"/>
          <w:sz w:val="28"/>
          <w:szCs w:val="28"/>
        </w:rPr>
        <w:t xml:space="preserve"> </w:t>
      </w:r>
      <w:r w:rsidRPr="00E33FE1">
        <w:rPr>
          <w:rFonts w:ascii="Times New Roman" w:hAnsi="Times New Roman"/>
          <w:sz w:val="28"/>
          <w:szCs w:val="28"/>
        </w:rPr>
        <w:t>Республиканского</w:t>
      </w:r>
      <w:r w:rsidRPr="00E33FE1">
        <w:rPr>
          <w:rFonts w:ascii="Times New Roman" w:hAnsi="Times New Roman"/>
          <w:spacing w:val="1"/>
          <w:sz w:val="28"/>
          <w:szCs w:val="28"/>
        </w:rPr>
        <w:t xml:space="preserve"> </w:t>
      </w:r>
      <w:r w:rsidRPr="00E33FE1">
        <w:rPr>
          <w:rFonts w:ascii="Times New Roman" w:hAnsi="Times New Roman"/>
          <w:sz w:val="28"/>
          <w:szCs w:val="28"/>
        </w:rPr>
        <w:t>агентства</w:t>
      </w:r>
      <w:r w:rsidRPr="00E33FE1">
        <w:rPr>
          <w:rFonts w:ascii="Times New Roman" w:hAnsi="Times New Roman"/>
          <w:spacing w:val="1"/>
          <w:sz w:val="28"/>
          <w:szCs w:val="28"/>
        </w:rPr>
        <w:t xml:space="preserve"> </w:t>
      </w:r>
      <w:r w:rsidRPr="00E33FE1">
        <w:rPr>
          <w:rFonts w:ascii="Times New Roman" w:hAnsi="Times New Roman"/>
          <w:sz w:val="28"/>
          <w:szCs w:val="28"/>
        </w:rPr>
        <w:t>лесного</w:t>
      </w:r>
      <w:r w:rsidRPr="00E33FE1">
        <w:rPr>
          <w:rFonts w:ascii="Times New Roman" w:hAnsi="Times New Roman"/>
          <w:spacing w:val="1"/>
          <w:sz w:val="28"/>
          <w:szCs w:val="28"/>
        </w:rPr>
        <w:t xml:space="preserve"> </w:t>
      </w:r>
      <w:r w:rsidRPr="00E33FE1">
        <w:rPr>
          <w:rFonts w:ascii="Times New Roman" w:hAnsi="Times New Roman"/>
          <w:sz w:val="28"/>
          <w:szCs w:val="28"/>
        </w:rPr>
        <w:t>хозяйства</w:t>
      </w:r>
      <w:r w:rsidRPr="00E33FE1">
        <w:rPr>
          <w:rFonts w:ascii="Times New Roman" w:hAnsi="Times New Roman"/>
          <w:spacing w:val="1"/>
          <w:sz w:val="28"/>
          <w:szCs w:val="28"/>
        </w:rPr>
        <w:t xml:space="preserve"> </w:t>
      </w:r>
      <w:r w:rsidRPr="00E33FE1">
        <w:rPr>
          <w:rFonts w:ascii="Times New Roman" w:hAnsi="Times New Roman"/>
          <w:sz w:val="28"/>
          <w:szCs w:val="28"/>
        </w:rPr>
        <w:t>сумму</w:t>
      </w:r>
      <w:r w:rsidRPr="00E33FE1">
        <w:rPr>
          <w:rFonts w:ascii="Times New Roman" w:hAnsi="Times New Roman"/>
          <w:spacing w:val="1"/>
          <w:sz w:val="28"/>
          <w:szCs w:val="28"/>
        </w:rPr>
        <w:t xml:space="preserve"> </w:t>
      </w:r>
      <w:r w:rsidRPr="00E33FE1">
        <w:rPr>
          <w:rFonts w:ascii="Times New Roman" w:hAnsi="Times New Roman"/>
          <w:sz w:val="28"/>
          <w:szCs w:val="28"/>
        </w:rPr>
        <w:t>ущерба,</w:t>
      </w:r>
      <w:r w:rsidRPr="00E33FE1">
        <w:rPr>
          <w:rFonts w:ascii="Times New Roman" w:hAnsi="Times New Roman"/>
          <w:spacing w:val="1"/>
          <w:sz w:val="28"/>
          <w:szCs w:val="28"/>
        </w:rPr>
        <w:t xml:space="preserve"> </w:t>
      </w:r>
      <w:r w:rsidRPr="00E33FE1">
        <w:rPr>
          <w:rFonts w:ascii="Times New Roman" w:hAnsi="Times New Roman"/>
          <w:sz w:val="28"/>
          <w:szCs w:val="28"/>
        </w:rPr>
        <w:t>причиненного</w:t>
      </w:r>
      <w:r w:rsidRPr="00E33FE1">
        <w:rPr>
          <w:rFonts w:ascii="Times New Roman" w:hAnsi="Times New Roman"/>
          <w:spacing w:val="-2"/>
          <w:sz w:val="28"/>
          <w:szCs w:val="28"/>
        </w:rPr>
        <w:t xml:space="preserve"> </w:t>
      </w:r>
      <w:r w:rsidRPr="00E33FE1">
        <w:rPr>
          <w:rFonts w:ascii="Times New Roman" w:hAnsi="Times New Roman"/>
          <w:sz w:val="28"/>
          <w:szCs w:val="28"/>
        </w:rPr>
        <w:t>лесному</w:t>
      </w:r>
      <w:r w:rsidRPr="00E33FE1">
        <w:rPr>
          <w:rFonts w:ascii="Times New Roman" w:hAnsi="Times New Roman"/>
          <w:spacing w:val="-3"/>
          <w:sz w:val="28"/>
          <w:szCs w:val="28"/>
        </w:rPr>
        <w:t xml:space="preserve"> </w:t>
      </w:r>
      <w:r w:rsidRPr="00E33FE1">
        <w:rPr>
          <w:rFonts w:ascii="Times New Roman" w:hAnsi="Times New Roman"/>
          <w:sz w:val="28"/>
          <w:szCs w:val="28"/>
        </w:rPr>
        <w:t>фонду</w:t>
      </w:r>
      <w:r w:rsidRPr="00E33FE1">
        <w:rPr>
          <w:rFonts w:ascii="Times New Roman" w:hAnsi="Times New Roman"/>
          <w:spacing w:val="-4"/>
          <w:sz w:val="28"/>
          <w:szCs w:val="28"/>
        </w:rPr>
        <w:t xml:space="preserve"> </w:t>
      </w:r>
      <w:r w:rsidRPr="00E33FE1">
        <w:rPr>
          <w:rFonts w:ascii="Times New Roman" w:hAnsi="Times New Roman"/>
          <w:sz w:val="28"/>
          <w:szCs w:val="28"/>
        </w:rPr>
        <w:t>Российской</w:t>
      </w:r>
      <w:r w:rsidRPr="00E33FE1">
        <w:rPr>
          <w:rFonts w:ascii="Times New Roman" w:hAnsi="Times New Roman"/>
          <w:spacing w:val="-2"/>
          <w:sz w:val="28"/>
          <w:szCs w:val="28"/>
        </w:rPr>
        <w:t xml:space="preserve"> </w:t>
      </w:r>
      <w:r w:rsidRPr="00E33FE1">
        <w:rPr>
          <w:rFonts w:ascii="Times New Roman" w:hAnsi="Times New Roman"/>
          <w:sz w:val="28"/>
          <w:szCs w:val="28"/>
        </w:rPr>
        <w:t>Федерации,</w:t>
      </w:r>
      <w:r w:rsidRPr="00E33FE1">
        <w:rPr>
          <w:rFonts w:ascii="Times New Roman" w:hAnsi="Times New Roman"/>
          <w:spacing w:val="-3"/>
          <w:sz w:val="28"/>
          <w:szCs w:val="28"/>
        </w:rPr>
        <w:t xml:space="preserve"> </w:t>
      </w:r>
      <w:r w:rsidRPr="00E33FE1">
        <w:rPr>
          <w:rFonts w:ascii="Times New Roman" w:hAnsi="Times New Roman"/>
          <w:sz w:val="28"/>
          <w:szCs w:val="28"/>
        </w:rPr>
        <w:t>в</w:t>
      </w:r>
      <w:r w:rsidRPr="00E33FE1">
        <w:rPr>
          <w:rFonts w:ascii="Times New Roman" w:hAnsi="Times New Roman"/>
          <w:spacing w:val="-6"/>
          <w:sz w:val="28"/>
          <w:szCs w:val="28"/>
        </w:rPr>
        <w:t xml:space="preserve"> </w:t>
      </w:r>
      <w:r w:rsidRPr="00E33FE1">
        <w:rPr>
          <w:rFonts w:ascii="Times New Roman" w:hAnsi="Times New Roman"/>
          <w:sz w:val="28"/>
          <w:szCs w:val="28"/>
        </w:rPr>
        <w:t>размере</w:t>
      </w:r>
      <w:r w:rsidRPr="00E33FE1">
        <w:rPr>
          <w:rFonts w:ascii="Times New Roman" w:hAnsi="Times New Roman"/>
          <w:spacing w:val="1"/>
          <w:sz w:val="28"/>
          <w:szCs w:val="28"/>
        </w:rPr>
        <w:t xml:space="preserve"> </w:t>
      </w:r>
      <w:r w:rsidRPr="00E33FE1">
        <w:rPr>
          <w:rFonts w:ascii="Times New Roman" w:hAnsi="Times New Roman"/>
          <w:sz w:val="28"/>
          <w:szCs w:val="28"/>
        </w:rPr>
        <w:t>462</w:t>
      </w:r>
      <w:r w:rsidRPr="00E33FE1">
        <w:rPr>
          <w:rFonts w:ascii="Times New Roman" w:hAnsi="Times New Roman"/>
          <w:spacing w:val="-2"/>
          <w:sz w:val="28"/>
          <w:szCs w:val="28"/>
        </w:rPr>
        <w:t xml:space="preserve"> </w:t>
      </w:r>
      <w:r w:rsidRPr="00E33FE1">
        <w:rPr>
          <w:rFonts w:ascii="Times New Roman" w:hAnsi="Times New Roman"/>
          <w:sz w:val="28"/>
          <w:szCs w:val="28"/>
        </w:rPr>
        <w:t>434</w:t>
      </w:r>
      <w:r w:rsidRPr="00E33FE1">
        <w:rPr>
          <w:rFonts w:ascii="Times New Roman" w:hAnsi="Times New Roman"/>
          <w:spacing w:val="-2"/>
          <w:sz w:val="28"/>
          <w:szCs w:val="28"/>
        </w:rPr>
        <w:t xml:space="preserve"> </w:t>
      </w:r>
      <w:r w:rsidRPr="00E33FE1">
        <w:rPr>
          <w:rFonts w:ascii="Times New Roman" w:hAnsi="Times New Roman"/>
          <w:sz w:val="28"/>
          <w:szCs w:val="28"/>
        </w:rPr>
        <w:t>руб.</w:t>
      </w:r>
    </w:p>
    <w:p w14:paraId="71580FCC"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Однако, суд апелляционной инстанции изменил приговор в части гражданского</w:t>
      </w:r>
      <w:r w:rsidR="00E33FE1" w:rsidRPr="00E33FE1">
        <w:rPr>
          <w:rFonts w:ascii="Times New Roman" w:hAnsi="Times New Roman"/>
          <w:spacing w:val="-67"/>
          <w:sz w:val="28"/>
          <w:szCs w:val="28"/>
        </w:rPr>
        <w:t xml:space="preserve"> </w:t>
      </w:r>
      <w:r w:rsidRPr="00E33FE1">
        <w:rPr>
          <w:rFonts w:ascii="Times New Roman" w:hAnsi="Times New Roman"/>
          <w:sz w:val="28"/>
          <w:szCs w:val="28"/>
        </w:rPr>
        <w:t>иска. Разрешая</w:t>
      </w:r>
      <w:r w:rsidRPr="00E33FE1">
        <w:rPr>
          <w:rFonts w:ascii="Times New Roman" w:hAnsi="Times New Roman"/>
          <w:spacing w:val="1"/>
          <w:sz w:val="28"/>
          <w:szCs w:val="28"/>
        </w:rPr>
        <w:t xml:space="preserve"> </w:t>
      </w:r>
      <w:r w:rsidRPr="00E33FE1">
        <w:rPr>
          <w:rFonts w:ascii="Times New Roman" w:hAnsi="Times New Roman"/>
          <w:sz w:val="28"/>
          <w:szCs w:val="28"/>
        </w:rPr>
        <w:t>гражданский</w:t>
      </w:r>
      <w:r w:rsidRPr="00E33FE1">
        <w:rPr>
          <w:rFonts w:ascii="Times New Roman" w:hAnsi="Times New Roman"/>
          <w:spacing w:val="1"/>
          <w:sz w:val="28"/>
          <w:szCs w:val="28"/>
        </w:rPr>
        <w:t xml:space="preserve"> </w:t>
      </w:r>
      <w:r w:rsidRPr="00E33FE1">
        <w:rPr>
          <w:rFonts w:ascii="Times New Roman" w:hAnsi="Times New Roman"/>
          <w:sz w:val="28"/>
          <w:szCs w:val="28"/>
        </w:rPr>
        <w:t>иск</w:t>
      </w:r>
      <w:r w:rsidRPr="00E33FE1">
        <w:rPr>
          <w:rFonts w:ascii="Times New Roman" w:hAnsi="Times New Roman"/>
          <w:spacing w:val="1"/>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принимая</w:t>
      </w:r>
      <w:r w:rsidRPr="00E33FE1">
        <w:rPr>
          <w:rFonts w:ascii="Times New Roman" w:hAnsi="Times New Roman"/>
          <w:spacing w:val="1"/>
          <w:sz w:val="28"/>
          <w:szCs w:val="28"/>
        </w:rPr>
        <w:t xml:space="preserve"> </w:t>
      </w:r>
      <w:r w:rsidRPr="00E33FE1">
        <w:rPr>
          <w:rFonts w:ascii="Times New Roman" w:hAnsi="Times New Roman"/>
          <w:sz w:val="28"/>
          <w:szCs w:val="28"/>
        </w:rPr>
        <w:t>решение</w:t>
      </w:r>
      <w:r w:rsidRPr="00E33FE1">
        <w:rPr>
          <w:rFonts w:ascii="Times New Roman" w:hAnsi="Times New Roman"/>
          <w:spacing w:val="1"/>
          <w:sz w:val="28"/>
          <w:szCs w:val="28"/>
        </w:rPr>
        <w:t xml:space="preserve"> </w:t>
      </w:r>
      <w:r w:rsidRPr="00E33FE1">
        <w:rPr>
          <w:rFonts w:ascii="Times New Roman" w:hAnsi="Times New Roman"/>
          <w:sz w:val="28"/>
          <w:szCs w:val="28"/>
        </w:rPr>
        <w:t>о</w:t>
      </w:r>
      <w:r w:rsidRPr="00E33FE1">
        <w:rPr>
          <w:rFonts w:ascii="Times New Roman" w:hAnsi="Times New Roman"/>
          <w:spacing w:val="1"/>
          <w:sz w:val="28"/>
          <w:szCs w:val="28"/>
        </w:rPr>
        <w:t xml:space="preserve"> </w:t>
      </w:r>
      <w:r w:rsidRPr="00E33FE1">
        <w:rPr>
          <w:rFonts w:ascii="Times New Roman" w:hAnsi="Times New Roman"/>
          <w:sz w:val="28"/>
          <w:szCs w:val="28"/>
        </w:rPr>
        <w:t>взыскании</w:t>
      </w:r>
      <w:r w:rsidRPr="00E33FE1">
        <w:rPr>
          <w:rFonts w:ascii="Times New Roman" w:hAnsi="Times New Roman"/>
          <w:spacing w:val="1"/>
          <w:sz w:val="28"/>
          <w:szCs w:val="28"/>
        </w:rPr>
        <w:t xml:space="preserve"> </w:t>
      </w:r>
      <w:r w:rsidRPr="00E33FE1">
        <w:rPr>
          <w:rFonts w:ascii="Times New Roman" w:hAnsi="Times New Roman"/>
          <w:sz w:val="28"/>
          <w:szCs w:val="28"/>
        </w:rPr>
        <w:t>причиненного</w:t>
      </w:r>
      <w:r w:rsidRPr="00E33FE1">
        <w:rPr>
          <w:rFonts w:ascii="Times New Roman" w:hAnsi="Times New Roman"/>
          <w:spacing w:val="1"/>
          <w:sz w:val="28"/>
          <w:szCs w:val="28"/>
        </w:rPr>
        <w:t xml:space="preserve"> </w:t>
      </w:r>
      <w:r w:rsidRPr="00E33FE1">
        <w:rPr>
          <w:rFonts w:ascii="Times New Roman" w:hAnsi="Times New Roman"/>
          <w:sz w:val="28"/>
          <w:szCs w:val="28"/>
        </w:rPr>
        <w:t>ущерба</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пользу</w:t>
      </w:r>
      <w:r w:rsidRPr="00E33FE1">
        <w:rPr>
          <w:rFonts w:ascii="Times New Roman" w:hAnsi="Times New Roman"/>
          <w:spacing w:val="1"/>
          <w:sz w:val="28"/>
          <w:szCs w:val="28"/>
        </w:rPr>
        <w:t xml:space="preserve"> </w:t>
      </w:r>
      <w:r w:rsidRPr="00E33FE1">
        <w:rPr>
          <w:rFonts w:ascii="Times New Roman" w:hAnsi="Times New Roman"/>
          <w:sz w:val="28"/>
          <w:szCs w:val="28"/>
        </w:rPr>
        <w:t>Республиканского</w:t>
      </w:r>
      <w:r w:rsidRPr="00E33FE1">
        <w:rPr>
          <w:rFonts w:ascii="Times New Roman" w:hAnsi="Times New Roman"/>
          <w:spacing w:val="1"/>
          <w:sz w:val="28"/>
          <w:szCs w:val="28"/>
        </w:rPr>
        <w:t xml:space="preserve"> </w:t>
      </w:r>
      <w:r w:rsidRPr="00E33FE1">
        <w:rPr>
          <w:rFonts w:ascii="Times New Roman" w:hAnsi="Times New Roman"/>
          <w:sz w:val="28"/>
          <w:szCs w:val="28"/>
        </w:rPr>
        <w:t>агентства</w:t>
      </w:r>
      <w:r w:rsidRPr="00E33FE1">
        <w:rPr>
          <w:rFonts w:ascii="Times New Roman" w:hAnsi="Times New Roman"/>
          <w:spacing w:val="1"/>
          <w:sz w:val="28"/>
          <w:szCs w:val="28"/>
        </w:rPr>
        <w:t xml:space="preserve"> </w:t>
      </w:r>
      <w:r w:rsidRPr="00E33FE1">
        <w:rPr>
          <w:rFonts w:ascii="Times New Roman" w:hAnsi="Times New Roman"/>
          <w:sz w:val="28"/>
          <w:szCs w:val="28"/>
        </w:rPr>
        <w:t>лесного</w:t>
      </w:r>
      <w:r w:rsidRPr="00E33FE1">
        <w:rPr>
          <w:rFonts w:ascii="Times New Roman" w:hAnsi="Times New Roman"/>
          <w:spacing w:val="1"/>
          <w:sz w:val="28"/>
          <w:szCs w:val="28"/>
        </w:rPr>
        <w:t xml:space="preserve"> </w:t>
      </w:r>
      <w:r w:rsidRPr="00E33FE1">
        <w:rPr>
          <w:rFonts w:ascii="Times New Roman" w:hAnsi="Times New Roman"/>
          <w:sz w:val="28"/>
          <w:szCs w:val="28"/>
        </w:rPr>
        <w:t>хозяйства, суд не принял во внимание, что платежи по искам о возмещении</w:t>
      </w:r>
      <w:r w:rsidRPr="00E33FE1">
        <w:rPr>
          <w:rFonts w:ascii="Times New Roman" w:hAnsi="Times New Roman"/>
          <w:spacing w:val="1"/>
          <w:sz w:val="28"/>
          <w:szCs w:val="28"/>
        </w:rPr>
        <w:t xml:space="preserve"> </w:t>
      </w:r>
      <w:r w:rsidRPr="00E33FE1">
        <w:rPr>
          <w:rFonts w:ascii="Times New Roman" w:hAnsi="Times New Roman"/>
          <w:sz w:val="28"/>
          <w:szCs w:val="28"/>
        </w:rPr>
        <w:t>вреда,</w:t>
      </w:r>
      <w:r w:rsidRPr="00E33FE1">
        <w:rPr>
          <w:rFonts w:ascii="Times New Roman" w:hAnsi="Times New Roman"/>
          <w:spacing w:val="1"/>
          <w:sz w:val="28"/>
          <w:szCs w:val="28"/>
        </w:rPr>
        <w:t xml:space="preserve"> </w:t>
      </w:r>
      <w:r w:rsidRPr="00E33FE1">
        <w:rPr>
          <w:rFonts w:ascii="Times New Roman" w:hAnsi="Times New Roman"/>
          <w:sz w:val="28"/>
          <w:szCs w:val="28"/>
        </w:rPr>
        <w:t>причиненного</w:t>
      </w:r>
      <w:r w:rsidRPr="00E33FE1">
        <w:rPr>
          <w:rFonts w:ascii="Times New Roman" w:hAnsi="Times New Roman"/>
          <w:spacing w:val="1"/>
          <w:sz w:val="28"/>
          <w:szCs w:val="28"/>
        </w:rPr>
        <w:t xml:space="preserve"> </w:t>
      </w:r>
      <w:r w:rsidRPr="00E33FE1">
        <w:rPr>
          <w:rFonts w:ascii="Times New Roman" w:hAnsi="Times New Roman"/>
          <w:sz w:val="28"/>
          <w:szCs w:val="28"/>
        </w:rPr>
        <w:t>окружающей</w:t>
      </w:r>
      <w:r w:rsidRPr="00E33FE1">
        <w:rPr>
          <w:rFonts w:ascii="Times New Roman" w:hAnsi="Times New Roman"/>
          <w:spacing w:val="1"/>
          <w:sz w:val="28"/>
          <w:szCs w:val="28"/>
        </w:rPr>
        <w:t xml:space="preserve"> </w:t>
      </w:r>
      <w:r w:rsidRPr="00E33FE1">
        <w:rPr>
          <w:rFonts w:ascii="Times New Roman" w:hAnsi="Times New Roman"/>
          <w:sz w:val="28"/>
          <w:szCs w:val="28"/>
        </w:rPr>
        <w:t>среде,</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соответствии</w:t>
      </w:r>
      <w:r w:rsidRPr="00E33FE1">
        <w:rPr>
          <w:rFonts w:ascii="Times New Roman" w:hAnsi="Times New Roman"/>
          <w:spacing w:val="1"/>
          <w:sz w:val="28"/>
          <w:szCs w:val="28"/>
        </w:rPr>
        <w:t xml:space="preserve"> </w:t>
      </w:r>
      <w:r w:rsidRPr="00E33FE1">
        <w:rPr>
          <w:rFonts w:ascii="Times New Roman" w:hAnsi="Times New Roman"/>
          <w:sz w:val="28"/>
          <w:szCs w:val="28"/>
        </w:rPr>
        <w:t>с</w:t>
      </w:r>
      <w:r w:rsidRPr="00E33FE1">
        <w:rPr>
          <w:rFonts w:ascii="Times New Roman" w:hAnsi="Times New Roman"/>
          <w:spacing w:val="1"/>
          <w:sz w:val="28"/>
          <w:szCs w:val="28"/>
        </w:rPr>
        <w:t xml:space="preserve"> </w:t>
      </w:r>
      <w:r w:rsidRPr="00E33FE1">
        <w:rPr>
          <w:rFonts w:ascii="Times New Roman" w:hAnsi="Times New Roman"/>
          <w:sz w:val="28"/>
          <w:szCs w:val="28"/>
        </w:rPr>
        <w:t>пунктом</w:t>
      </w:r>
      <w:r w:rsidRPr="00E33FE1">
        <w:rPr>
          <w:rFonts w:ascii="Times New Roman" w:hAnsi="Times New Roman"/>
          <w:spacing w:val="1"/>
          <w:sz w:val="28"/>
          <w:szCs w:val="28"/>
        </w:rPr>
        <w:t xml:space="preserve"> </w:t>
      </w:r>
      <w:r w:rsidRPr="00E33FE1">
        <w:rPr>
          <w:rFonts w:ascii="Times New Roman" w:hAnsi="Times New Roman"/>
          <w:sz w:val="28"/>
          <w:szCs w:val="28"/>
        </w:rPr>
        <w:t>22</w:t>
      </w:r>
      <w:r w:rsidRPr="00E33FE1">
        <w:rPr>
          <w:rFonts w:ascii="Times New Roman" w:hAnsi="Times New Roman"/>
          <w:spacing w:val="1"/>
          <w:sz w:val="28"/>
          <w:szCs w:val="28"/>
        </w:rPr>
        <w:t xml:space="preserve"> </w:t>
      </w:r>
      <w:r w:rsidRPr="00E33FE1">
        <w:rPr>
          <w:rFonts w:ascii="Times New Roman" w:hAnsi="Times New Roman"/>
          <w:sz w:val="28"/>
          <w:szCs w:val="28"/>
        </w:rPr>
        <w:t>статьи</w:t>
      </w:r>
      <w:r w:rsidRPr="00E33FE1">
        <w:rPr>
          <w:rFonts w:ascii="Times New Roman" w:hAnsi="Times New Roman"/>
          <w:spacing w:val="1"/>
          <w:sz w:val="28"/>
          <w:szCs w:val="28"/>
        </w:rPr>
        <w:t xml:space="preserve"> </w:t>
      </w:r>
      <w:r w:rsidRPr="00E33FE1">
        <w:rPr>
          <w:rFonts w:ascii="Times New Roman" w:hAnsi="Times New Roman"/>
          <w:sz w:val="28"/>
          <w:szCs w:val="28"/>
        </w:rPr>
        <w:t>46</w:t>
      </w:r>
      <w:r w:rsidRPr="00E33FE1">
        <w:rPr>
          <w:rFonts w:ascii="Times New Roman" w:hAnsi="Times New Roman"/>
          <w:spacing w:val="1"/>
          <w:sz w:val="28"/>
          <w:szCs w:val="28"/>
        </w:rPr>
        <w:t xml:space="preserve"> </w:t>
      </w:r>
      <w:r w:rsidRPr="00E33FE1">
        <w:rPr>
          <w:rFonts w:ascii="Times New Roman" w:hAnsi="Times New Roman"/>
          <w:sz w:val="28"/>
          <w:szCs w:val="28"/>
        </w:rPr>
        <w:t>Бюджетного</w:t>
      </w:r>
      <w:r w:rsidRPr="00E33FE1">
        <w:rPr>
          <w:rFonts w:ascii="Times New Roman" w:hAnsi="Times New Roman"/>
          <w:spacing w:val="1"/>
          <w:sz w:val="28"/>
          <w:szCs w:val="28"/>
        </w:rPr>
        <w:t xml:space="preserve"> </w:t>
      </w:r>
      <w:r w:rsidRPr="00E33FE1">
        <w:rPr>
          <w:rFonts w:ascii="Times New Roman" w:hAnsi="Times New Roman"/>
          <w:sz w:val="28"/>
          <w:szCs w:val="28"/>
        </w:rPr>
        <w:t>кодекса</w:t>
      </w:r>
      <w:r w:rsidRPr="00E33FE1">
        <w:rPr>
          <w:rFonts w:ascii="Times New Roman" w:hAnsi="Times New Roman"/>
          <w:spacing w:val="1"/>
          <w:sz w:val="28"/>
          <w:szCs w:val="28"/>
        </w:rPr>
        <w:t xml:space="preserve"> </w:t>
      </w:r>
      <w:r w:rsidRPr="00E33FE1">
        <w:rPr>
          <w:rFonts w:ascii="Times New Roman" w:hAnsi="Times New Roman"/>
          <w:sz w:val="28"/>
          <w:szCs w:val="28"/>
        </w:rPr>
        <w:t>РФ</w:t>
      </w:r>
      <w:r w:rsidRPr="00E33FE1">
        <w:rPr>
          <w:rFonts w:ascii="Times New Roman" w:hAnsi="Times New Roman"/>
          <w:spacing w:val="1"/>
          <w:sz w:val="28"/>
          <w:szCs w:val="28"/>
        </w:rPr>
        <w:t xml:space="preserve"> </w:t>
      </w:r>
      <w:r w:rsidRPr="00E33FE1">
        <w:rPr>
          <w:rFonts w:ascii="Times New Roman" w:hAnsi="Times New Roman"/>
          <w:sz w:val="28"/>
          <w:szCs w:val="28"/>
        </w:rPr>
        <w:t>подлежат</w:t>
      </w:r>
      <w:r w:rsidRPr="00E33FE1">
        <w:rPr>
          <w:rFonts w:ascii="Times New Roman" w:hAnsi="Times New Roman"/>
          <w:spacing w:val="1"/>
          <w:sz w:val="28"/>
          <w:szCs w:val="28"/>
        </w:rPr>
        <w:t xml:space="preserve"> </w:t>
      </w:r>
      <w:r w:rsidRPr="00E33FE1">
        <w:rPr>
          <w:rFonts w:ascii="Times New Roman" w:hAnsi="Times New Roman"/>
          <w:sz w:val="28"/>
          <w:szCs w:val="28"/>
        </w:rPr>
        <w:t>зачислению</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бюджет</w:t>
      </w:r>
      <w:r w:rsidRPr="00E33FE1">
        <w:rPr>
          <w:rFonts w:ascii="Times New Roman" w:hAnsi="Times New Roman"/>
          <w:spacing w:val="1"/>
          <w:sz w:val="28"/>
          <w:szCs w:val="28"/>
        </w:rPr>
        <w:t xml:space="preserve"> </w:t>
      </w:r>
      <w:r w:rsidRPr="00E33FE1">
        <w:rPr>
          <w:rFonts w:ascii="Times New Roman" w:hAnsi="Times New Roman"/>
          <w:sz w:val="28"/>
          <w:szCs w:val="28"/>
        </w:rPr>
        <w:t>муниципального образования по месту причинения вреда окружающей среде. Верное решение было принято апелляционной инстанцией?</w:t>
      </w:r>
    </w:p>
    <w:p w14:paraId="5A63065C" w14:textId="77777777" w:rsidR="000066DF" w:rsidRPr="00E33FE1" w:rsidRDefault="000066DF" w:rsidP="00E33FE1">
      <w:pPr>
        <w:spacing w:after="0" w:line="240" w:lineRule="auto"/>
        <w:rPr>
          <w:rFonts w:ascii="Times New Roman" w:hAnsi="Times New Roman" w:cs="Times New Roman"/>
          <w:b/>
          <w:sz w:val="28"/>
          <w:szCs w:val="28"/>
        </w:rPr>
      </w:pPr>
    </w:p>
    <w:p w14:paraId="23F7DE00" w14:textId="77777777" w:rsidR="000066DF" w:rsidRPr="00E33FE1" w:rsidRDefault="000066DF" w:rsidP="00E33FE1">
      <w:pPr>
        <w:pStyle w:val="a9"/>
        <w:shd w:val="clear" w:color="auto" w:fill="FFFFFF"/>
        <w:spacing w:before="0" w:beforeAutospacing="0" w:after="0" w:afterAutospacing="0"/>
        <w:ind w:firstLine="567"/>
        <w:jc w:val="both"/>
        <w:rPr>
          <w:sz w:val="28"/>
          <w:szCs w:val="28"/>
        </w:rPr>
      </w:pPr>
      <w:r w:rsidRPr="00E33FE1">
        <w:rPr>
          <w:sz w:val="28"/>
          <w:szCs w:val="28"/>
        </w:rPr>
        <w:t xml:space="preserve">Задача 50. </w:t>
      </w:r>
    </w:p>
    <w:p w14:paraId="770C7306"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По</w:t>
      </w:r>
      <w:r w:rsidRPr="00E33FE1">
        <w:rPr>
          <w:rFonts w:ascii="Times New Roman" w:hAnsi="Times New Roman"/>
          <w:spacing w:val="1"/>
          <w:sz w:val="28"/>
          <w:szCs w:val="28"/>
        </w:rPr>
        <w:t xml:space="preserve"> </w:t>
      </w:r>
      <w:r w:rsidRPr="00E33FE1">
        <w:rPr>
          <w:rFonts w:ascii="Times New Roman" w:hAnsi="Times New Roman"/>
          <w:sz w:val="28"/>
          <w:szCs w:val="28"/>
        </w:rPr>
        <w:t>приговору</w:t>
      </w:r>
      <w:r w:rsidRPr="00E33FE1">
        <w:rPr>
          <w:rFonts w:ascii="Times New Roman" w:hAnsi="Times New Roman"/>
          <w:spacing w:val="1"/>
          <w:sz w:val="28"/>
          <w:szCs w:val="28"/>
        </w:rPr>
        <w:t xml:space="preserve"> </w:t>
      </w:r>
      <w:r w:rsidRPr="00E33FE1">
        <w:rPr>
          <w:rFonts w:ascii="Times New Roman" w:hAnsi="Times New Roman"/>
          <w:sz w:val="28"/>
          <w:szCs w:val="28"/>
        </w:rPr>
        <w:t>Коченевского</w:t>
      </w:r>
      <w:r w:rsidRPr="00E33FE1">
        <w:rPr>
          <w:rFonts w:ascii="Times New Roman" w:hAnsi="Times New Roman"/>
          <w:spacing w:val="1"/>
          <w:sz w:val="28"/>
          <w:szCs w:val="28"/>
        </w:rPr>
        <w:t xml:space="preserve"> </w:t>
      </w:r>
      <w:r w:rsidRPr="00E33FE1">
        <w:rPr>
          <w:rFonts w:ascii="Times New Roman" w:hAnsi="Times New Roman"/>
          <w:sz w:val="28"/>
          <w:szCs w:val="28"/>
        </w:rPr>
        <w:t>районного</w:t>
      </w:r>
      <w:r w:rsidRPr="00E33FE1">
        <w:rPr>
          <w:rFonts w:ascii="Times New Roman" w:hAnsi="Times New Roman"/>
          <w:spacing w:val="70"/>
          <w:sz w:val="28"/>
          <w:szCs w:val="28"/>
        </w:rPr>
        <w:t xml:space="preserve"> </w:t>
      </w:r>
      <w:r w:rsidRPr="00E33FE1">
        <w:rPr>
          <w:rFonts w:ascii="Times New Roman" w:hAnsi="Times New Roman"/>
          <w:sz w:val="28"/>
          <w:szCs w:val="28"/>
        </w:rPr>
        <w:t>суда</w:t>
      </w:r>
      <w:r w:rsidRPr="00E33FE1">
        <w:rPr>
          <w:rFonts w:ascii="Times New Roman" w:hAnsi="Times New Roman"/>
          <w:spacing w:val="70"/>
          <w:sz w:val="28"/>
          <w:szCs w:val="28"/>
        </w:rPr>
        <w:t xml:space="preserve"> </w:t>
      </w:r>
      <w:r w:rsidRPr="00E33FE1">
        <w:rPr>
          <w:rFonts w:ascii="Times New Roman" w:hAnsi="Times New Roman"/>
          <w:sz w:val="28"/>
          <w:szCs w:val="28"/>
        </w:rPr>
        <w:t>Новосибирской</w:t>
      </w:r>
      <w:r w:rsidRPr="00E33FE1">
        <w:rPr>
          <w:rFonts w:ascii="Times New Roman" w:hAnsi="Times New Roman"/>
          <w:spacing w:val="70"/>
          <w:sz w:val="28"/>
          <w:szCs w:val="28"/>
        </w:rPr>
        <w:t xml:space="preserve"> </w:t>
      </w:r>
      <w:r w:rsidRPr="00E33FE1">
        <w:rPr>
          <w:rFonts w:ascii="Times New Roman" w:hAnsi="Times New Roman"/>
          <w:sz w:val="28"/>
          <w:szCs w:val="28"/>
        </w:rPr>
        <w:t>области</w:t>
      </w:r>
      <w:r w:rsidRPr="00E33FE1">
        <w:rPr>
          <w:rFonts w:ascii="Times New Roman" w:hAnsi="Times New Roman"/>
          <w:spacing w:val="1"/>
          <w:sz w:val="28"/>
          <w:szCs w:val="28"/>
        </w:rPr>
        <w:t xml:space="preserve"> </w:t>
      </w:r>
      <w:r w:rsidRPr="00E33FE1">
        <w:rPr>
          <w:rFonts w:ascii="Times New Roman" w:hAnsi="Times New Roman"/>
          <w:sz w:val="28"/>
          <w:szCs w:val="28"/>
        </w:rPr>
        <w:t>от 30 января 2019 г. Д. и Т. осуждены каждый по части 2 статьи 258 УК</w:t>
      </w:r>
      <w:r w:rsidRPr="00E33FE1">
        <w:rPr>
          <w:rFonts w:ascii="Times New Roman" w:hAnsi="Times New Roman"/>
          <w:spacing w:val="1"/>
          <w:sz w:val="28"/>
          <w:szCs w:val="28"/>
        </w:rPr>
        <w:t xml:space="preserve"> </w:t>
      </w:r>
      <w:r w:rsidRPr="00E33FE1">
        <w:rPr>
          <w:rFonts w:ascii="Times New Roman" w:hAnsi="Times New Roman"/>
          <w:sz w:val="28"/>
          <w:szCs w:val="28"/>
        </w:rPr>
        <w:t>РФ.</w:t>
      </w:r>
    </w:p>
    <w:p w14:paraId="33A5A2E5"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Согласно</w:t>
      </w:r>
      <w:r w:rsidRPr="00E33FE1">
        <w:rPr>
          <w:rFonts w:ascii="Times New Roman" w:hAnsi="Times New Roman"/>
          <w:spacing w:val="1"/>
          <w:sz w:val="28"/>
          <w:szCs w:val="28"/>
        </w:rPr>
        <w:t xml:space="preserve"> </w:t>
      </w:r>
      <w:r w:rsidRPr="00E33FE1">
        <w:rPr>
          <w:rFonts w:ascii="Times New Roman" w:hAnsi="Times New Roman"/>
          <w:sz w:val="28"/>
          <w:szCs w:val="28"/>
        </w:rPr>
        <w:t>приговору</w:t>
      </w:r>
      <w:r w:rsidRPr="00E33FE1">
        <w:rPr>
          <w:rFonts w:ascii="Times New Roman" w:hAnsi="Times New Roman"/>
          <w:spacing w:val="1"/>
          <w:sz w:val="28"/>
          <w:szCs w:val="28"/>
        </w:rPr>
        <w:t xml:space="preserve"> </w:t>
      </w:r>
      <w:r w:rsidRPr="00E33FE1">
        <w:rPr>
          <w:rFonts w:ascii="Times New Roman" w:hAnsi="Times New Roman"/>
          <w:sz w:val="28"/>
          <w:szCs w:val="28"/>
        </w:rPr>
        <w:t>суда,</w:t>
      </w:r>
      <w:r w:rsidRPr="00E33FE1">
        <w:rPr>
          <w:rFonts w:ascii="Times New Roman" w:hAnsi="Times New Roman"/>
          <w:spacing w:val="1"/>
          <w:sz w:val="28"/>
          <w:szCs w:val="28"/>
        </w:rPr>
        <w:t xml:space="preserve"> </w:t>
      </w:r>
      <w:r w:rsidRPr="00E33FE1">
        <w:rPr>
          <w:rFonts w:ascii="Times New Roman" w:hAnsi="Times New Roman"/>
          <w:sz w:val="28"/>
          <w:szCs w:val="28"/>
        </w:rPr>
        <w:t>Д.</w:t>
      </w:r>
      <w:r w:rsidRPr="00E33FE1">
        <w:rPr>
          <w:rFonts w:ascii="Times New Roman" w:hAnsi="Times New Roman"/>
          <w:spacing w:val="1"/>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Т.</w:t>
      </w:r>
      <w:r w:rsidRPr="00E33FE1">
        <w:rPr>
          <w:rFonts w:ascii="Times New Roman" w:hAnsi="Times New Roman"/>
          <w:spacing w:val="1"/>
          <w:sz w:val="28"/>
          <w:szCs w:val="28"/>
        </w:rPr>
        <w:t xml:space="preserve"> </w:t>
      </w:r>
      <w:r w:rsidRPr="00E33FE1">
        <w:rPr>
          <w:rFonts w:ascii="Times New Roman" w:hAnsi="Times New Roman"/>
          <w:sz w:val="28"/>
          <w:szCs w:val="28"/>
        </w:rPr>
        <w:t>осуждены</w:t>
      </w:r>
      <w:r w:rsidRPr="00E33FE1">
        <w:rPr>
          <w:rFonts w:ascii="Times New Roman" w:hAnsi="Times New Roman"/>
          <w:spacing w:val="1"/>
          <w:sz w:val="28"/>
          <w:szCs w:val="28"/>
        </w:rPr>
        <w:t xml:space="preserve"> </w:t>
      </w:r>
      <w:r w:rsidRPr="00E33FE1">
        <w:rPr>
          <w:rFonts w:ascii="Times New Roman" w:hAnsi="Times New Roman"/>
          <w:sz w:val="28"/>
          <w:szCs w:val="28"/>
        </w:rPr>
        <w:t>за</w:t>
      </w:r>
      <w:r w:rsidRPr="00E33FE1">
        <w:rPr>
          <w:rFonts w:ascii="Times New Roman" w:hAnsi="Times New Roman"/>
          <w:spacing w:val="1"/>
          <w:sz w:val="28"/>
          <w:szCs w:val="28"/>
        </w:rPr>
        <w:t xml:space="preserve"> </w:t>
      </w:r>
      <w:r w:rsidRPr="00E33FE1">
        <w:rPr>
          <w:rFonts w:ascii="Times New Roman" w:hAnsi="Times New Roman"/>
          <w:sz w:val="28"/>
          <w:szCs w:val="28"/>
        </w:rPr>
        <w:t>незаконную</w:t>
      </w:r>
      <w:r w:rsidRPr="00E33FE1">
        <w:rPr>
          <w:rFonts w:ascii="Times New Roman" w:hAnsi="Times New Roman"/>
          <w:spacing w:val="1"/>
          <w:sz w:val="28"/>
          <w:szCs w:val="28"/>
        </w:rPr>
        <w:t xml:space="preserve"> </w:t>
      </w:r>
      <w:r w:rsidRPr="00E33FE1">
        <w:rPr>
          <w:rFonts w:ascii="Times New Roman" w:hAnsi="Times New Roman"/>
          <w:sz w:val="28"/>
          <w:szCs w:val="28"/>
        </w:rPr>
        <w:t>охоту,</w:t>
      </w:r>
      <w:r w:rsidRPr="00E33FE1">
        <w:rPr>
          <w:rFonts w:ascii="Times New Roman" w:hAnsi="Times New Roman"/>
          <w:spacing w:val="1"/>
          <w:sz w:val="28"/>
          <w:szCs w:val="28"/>
        </w:rPr>
        <w:t xml:space="preserve"> </w:t>
      </w:r>
      <w:r w:rsidRPr="00E33FE1">
        <w:rPr>
          <w:rFonts w:ascii="Times New Roman" w:hAnsi="Times New Roman"/>
          <w:sz w:val="28"/>
          <w:szCs w:val="28"/>
        </w:rPr>
        <w:t>совершенную</w:t>
      </w:r>
      <w:r w:rsidRPr="00E33FE1">
        <w:rPr>
          <w:rFonts w:ascii="Times New Roman" w:hAnsi="Times New Roman"/>
          <w:spacing w:val="1"/>
          <w:sz w:val="28"/>
          <w:szCs w:val="28"/>
        </w:rPr>
        <w:t xml:space="preserve"> </w:t>
      </w:r>
      <w:r w:rsidRPr="00E33FE1">
        <w:rPr>
          <w:rFonts w:ascii="Times New Roman" w:hAnsi="Times New Roman"/>
          <w:sz w:val="28"/>
          <w:szCs w:val="28"/>
        </w:rPr>
        <w:t>группой</w:t>
      </w:r>
      <w:r w:rsidRPr="00E33FE1">
        <w:rPr>
          <w:rFonts w:ascii="Times New Roman" w:hAnsi="Times New Roman"/>
          <w:spacing w:val="1"/>
          <w:sz w:val="28"/>
          <w:szCs w:val="28"/>
        </w:rPr>
        <w:t xml:space="preserve"> </w:t>
      </w:r>
      <w:r w:rsidRPr="00E33FE1">
        <w:rPr>
          <w:rFonts w:ascii="Times New Roman" w:hAnsi="Times New Roman"/>
          <w:sz w:val="28"/>
          <w:szCs w:val="28"/>
        </w:rPr>
        <w:t>лиц</w:t>
      </w:r>
      <w:r w:rsidRPr="00E33FE1">
        <w:rPr>
          <w:rFonts w:ascii="Times New Roman" w:hAnsi="Times New Roman"/>
          <w:spacing w:val="1"/>
          <w:sz w:val="28"/>
          <w:szCs w:val="28"/>
        </w:rPr>
        <w:t xml:space="preserve"> </w:t>
      </w:r>
      <w:r w:rsidRPr="00E33FE1">
        <w:rPr>
          <w:rFonts w:ascii="Times New Roman" w:hAnsi="Times New Roman"/>
          <w:sz w:val="28"/>
          <w:szCs w:val="28"/>
        </w:rPr>
        <w:t>по</w:t>
      </w:r>
      <w:r w:rsidRPr="00E33FE1">
        <w:rPr>
          <w:rFonts w:ascii="Times New Roman" w:hAnsi="Times New Roman"/>
          <w:spacing w:val="1"/>
          <w:sz w:val="28"/>
          <w:szCs w:val="28"/>
        </w:rPr>
        <w:t xml:space="preserve"> </w:t>
      </w:r>
      <w:r w:rsidRPr="00E33FE1">
        <w:rPr>
          <w:rFonts w:ascii="Times New Roman" w:hAnsi="Times New Roman"/>
          <w:sz w:val="28"/>
          <w:szCs w:val="28"/>
        </w:rPr>
        <w:t>предварительному</w:t>
      </w:r>
      <w:r w:rsidRPr="00E33FE1">
        <w:rPr>
          <w:rFonts w:ascii="Times New Roman" w:hAnsi="Times New Roman"/>
          <w:spacing w:val="1"/>
          <w:sz w:val="28"/>
          <w:szCs w:val="28"/>
        </w:rPr>
        <w:t xml:space="preserve"> </w:t>
      </w:r>
      <w:r w:rsidRPr="00E33FE1">
        <w:rPr>
          <w:rFonts w:ascii="Times New Roman" w:hAnsi="Times New Roman"/>
          <w:sz w:val="28"/>
          <w:szCs w:val="28"/>
        </w:rPr>
        <w:t>сговору,</w:t>
      </w:r>
      <w:r w:rsidRPr="00E33FE1">
        <w:rPr>
          <w:rFonts w:ascii="Times New Roman" w:hAnsi="Times New Roman"/>
          <w:spacing w:val="1"/>
          <w:sz w:val="28"/>
          <w:szCs w:val="28"/>
        </w:rPr>
        <w:t xml:space="preserve"> </w:t>
      </w:r>
      <w:r w:rsidRPr="00E33FE1">
        <w:rPr>
          <w:rFonts w:ascii="Times New Roman" w:hAnsi="Times New Roman"/>
          <w:sz w:val="28"/>
          <w:szCs w:val="28"/>
        </w:rPr>
        <w:t>с</w:t>
      </w:r>
      <w:r w:rsidRPr="00E33FE1">
        <w:rPr>
          <w:rFonts w:ascii="Times New Roman" w:hAnsi="Times New Roman"/>
          <w:spacing w:val="1"/>
          <w:sz w:val="28"/>
          <w:szCs w:val="28"/>
        </w:rPr>
        <w:t xml:space="preserve"> </w:t>
      </w:r>
      <w:r w:rsidRPr="00E33FE1">
        <w:rPr>
          <w:rFonts w:ascii="Times New Roman" w:hAnsi="Times New Roman"/>
          <w:sz w:val="28"/>
          <w:szCs w:val="28"/>
        </w:rPr>
        <w:t>применением</w:t>
      </w:r>
      <w:r w:rsidRPr="00E33FE1">
        <w:rPr>
          <w:rFonts w:ascii="Times New Roman" w:hAnsi="Times New Roman"/>
          <w:spacing w:val="1"/>
          <w:sz w:val="28"/>
          <w:szCs w:val="28"/>
        </w:rPr>
        <w:t xml:space="preserve"> </w:t>
      </w:r>
      <w:r w:rsidRPr="00E33FE1">
        <w:rPr>
          <w:rFonts w:ascii="Times New Roman" w:hAnsi="Times New Roman"/>
          <w:sz w:val="28"/>
          <w:szCs w:val="28"/>
        </w:rPr>
        <w:t>механического</w:t>
      </w:r>
      <w:r w:rsidRPr="00E33FE1">
        <w:rPr>
          <w:rFonts w:ascii="Times New Roman" w:hAnsi="Times New Roman"/>
          <w:spacing w:val="1"/>
          <w:sz w:val="28"/>
          <w:szCs w:val="28"/>
        </w:rPr>
        <w:t xml:space="preserve"> </w:t>
      </w:r>
      <w:r w:rsidRPr="00E33FE1">
        <w:rPr>
          <w:rFonts w:ascii="Times New Roman" w:hAnsi="Times New Roman"/>
          <w:sz w:val="28"/>
          <w:szCs w:val="28"/>
        </w:rPr>
        <w:t>транспортного</w:t>
      </w:r>
      <w:r w:rsidRPr="00E33FE1">
        <w:rPr>
          <w:rFonts w:ascii="Times New Roman" w:hAnsi="Times New Roman"/>
          <w:spacing w:val="1"/>
          <w:sz w:val="28"/>
          <w:szCs w:val="28"/>
        </w:rPr>
        <w:t xml:space="preserve"> </w:t>
      </w:r>
      <w:r w:rsidRPr="00E33FE1">
        <w:rPr>
          <w:rFonts w:ascii="Times New Roman" w:hAnsi="Times New Roman"/>
          <w:sz w:val="28"/>
          <w:szCs w:val="28"/>
        </w:rPr>
        <w:t>средства,</w:t>
      </w:r>
      <w:r w:rsidRPr="00E33FE1">
        <w:rPr>
          <w:rFonts w:ascii="Times New Roman" w:hAnsi="Times New Roman"/>
          <w:spacing w:val="1"/>
          <w:sz w:val="28"/>
          <w:szCs w:val="28"/>
        </w:rPr>
        <w:t xml:space="preserve"> </w:t>
      </w:r>
      <w:r w:rsidRPr="00E33FE1">
        <w:rPr>
          <w:rFonts w:ascii="Times New Roman" w:hAnsi="Times New Roman"/>
          <w:sz w:val="28"/>
          <w:szCs w:val="28"/>
        </w:rPr>
        <w:t>с</w:t>
      </w:r>
      <w:r w:rsidRPr="00E33FE1">
        <w:rPr>
          <w:rFonts w:ascii="Times New Roman" w:hAnsi="Times New Roman"/>
          <w:spacing w:val="1"/>
          <w:sz w:val="28"/>
          <w:szCs w:val="28"/>
        </w:rPr>
        <w:t xml:space="preserve"> </w:t>
      </w:r>
      <w:r w:rsidRPr="00E33FE1">
        <w:rPr>
          <w:rFonts w:ascii="Times New Roman" w:hAnsi="Times New Roman"/>
          <w:sz w:val="28"/>
          <w:szCs w:val="28"/>
        </w:rPr>
        <w:t>причинением</w:t>
      </w:r>
      <w:r w:rsidRPr="00E33FE1">
        <w:rPr>
          <w:rFonts w:ascii="Times New Roman" w:hAnsi="Times New Roman"/>
          <w:spacing w:val="1"/>
          <w:sz w:val="28"/>
          <w:szCs w:val="28"/>
        </w:rPr>
        <w:t xml:space="preserve"> </w:t>
      </w:r>
      <w:r w:rsidRPr="00E33FE1">
        <w:rPr>
          <w:rFonts w:ascii="Times New Roman" w:hAnsi="Times New Roman"/>
          <w:sz w:val="28"/>
          <w:szCs w:val="28"/>
        </w:rPr>
        <w:t>особо</w:t>
      </w:r>
      <w:r w:rsidRPr="00E33FE1">
        <w:rPr>
          <w:rFonts w:ascii="Times New Roman" w:hAnsi="Times New Roman"/>
          <w:spacing w:val="1"/>
          <w:sz w:val="28"/>
          <w:szCs w:val="28"/>
        </w:rPr>
        <w:t xml:space="preserve"> </w:t>
      </w:r>
      <w:r w:rsidRPr="00E33FE1">
        <w:rPr>
          <w:rFonts w:ascii="Times New Roman" w:hAnsi="Times New Roman"/>
          <w:sz w:val="28"/>
          <w:szCs w:val="28"/>
        </w:rPr>
        <w:t>крупного</w:t>
      </w:r>
      <w:r w:rsidRPr="00E33FE1">
        <w:rPr>
          <w:rFonts w:ascii="Times New Roman" w:hAnsi="Times New Roman"/>
          <w:spacing w:val="1"/>
          <w:sz w:val="28"/>
          <w:szCs w:val="28"/>
        </w:rPr>
        <w:t xml:space="preserve"> </w:t>
      </w:r>
      <w:r w:rsidRPr="00E33FE1">
        <w:rPr>
          <w:rFonts w:ascii="Times New Roman" w:hAnsi="Times New Roman"/>
          <w:sz w:val="28"/>
          <w:szCs w:val="28"/>
        </w:rPr>
        <w:t>ущерба.</w:t>
      </w:r>
    </w:p>
    <w:p w14:paraId="7466EC73"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Разрешая</w:t>
      </w:r>
      <w:r w:rsidRPr="00E33FE1">
        <w:rPr>
          <w:rFonts w:ascii="Times New Roman" w:hAnsi="Times New Roman"/>
          <w:spacing w:val="1"/>
          <w:sz w:val="28"/>
          <w:szCs w:val="28"/>
        </w:rPr>
        <w:t xml:space="preserve"> </w:t>
      </w:r>
      <w:r w:rsidRPr="00E33FE1">
        <w:rPr>
          <w:rFonts w:ascii="Times New Roman" w:hAnsi="Times New Roman"/>
          <w:sz w:val="28"/>
          <w:szCs w:val="28"/>
        </w:rPr>
        <w:t>судьбу</w:t>
      </w:r>
      <w:r w:rsidRPr="00E33FE1">
        <w:rPr>
          <w:rFonts w:ascii="Times New Roman" w:hAnsi="Times New Roman"/>
          <w:spacing w:val="1"/>
          <w:sz w:val="28"/>
          <w:szCs w:val="28"/>
        </w:rPr>
        <w:t xml:space="preserve"> </w:t>
      </w:r>
      <w:r w:rsidRPr="00E33FE1">
        <w:rPr>
          <w:rFonts w:ascii="Times New Roman" w:hAnsi="Times New Roman"/>
          <w:sz w:val="28"/>
          <w:szCs w:val="28"/>
        </w:rPr>
        <w:t>вещественных</w:t>
      </w:r>
      <w:r w:rsidRPr="00E33FE1">
        <w:rPr>
          <w:rFonts w:ascii="Times New Roman" w:hAnsi="Times New Roman"/>
          <w:spacing w:val="1"/>
          <w:sz w:val="28"/>
          <w:szCs w:val="28"/>
        </w:rPr>
        <w:t xml:space="preserve"> </w:t>
      </w:r>
      <w:r w:rsidRPr="00E33FE1">
        <w:rPr>
          <w:rFonts w:ascii="Times New Roman" w:hAnsi="Times New Roman"/>
          <w:sz w:val="28"/>
          <w:szCs w:val="28"/>
        </w:rPr>
        <w:t>доказательств,</w:t>
      </w:r>
      <w:r w:rsidRPr="00E33FE1">
        <w:rPr>
          <w:rFonts w:ascii="Times New Roman" w:hAnsi="Times New Roman"/>
          <w:spacing w:val="1"/>
          <w:sz w:val="28"/>
          <w:szCs w:val="28"/>
        </w:rPr>
        <w:t xml:space="preserve"> </w:t>
      </w:r>
      <w:r w:rsidRPr="00E33FE1">
        <w:rPr>
          <w:rFonts w:ascii="Times New Roman" w:hAnsi="Times New Roman"/>
          <w:sz w:val="28"/>
          <w:szCs w:val="28"/>
        </w:rPr>
        <w:t>суд</w:t>
      </w:r>
      <w:r w:rsidRPr="00E33FE1">
        <w:rPr>
          <w:rFonts w:ascii="Times New Roman" w:hAnsi="Times New Roman"/>
          <w:spacing w:val="1"/>
          <w:sz w:val="28"/>
          <w:szCs w:val="28"/>
        </w:rPr>
        <w:t xml:space="preserve"> </w:t>
      </w:r>
      <w:r w:rsidRPr="00E33FE1">
        <w:rPr>
          <w:rFonts w:ascii="Times New Roman" w:hAnsi="Times New Roman"/>
          <w:sz w:val="28"/>
          <w:szCs w:val="28"/>
        </w:rPr>
        <w:t>постановил</w:t>
      </w:r>
      <w:r w:rsidRPr="00E33FE1">
        <w:rPr>
          <w:rFonts w:ascii="Times New Roman" w:hAnsi="Times New Roman"/>
          <w:spacing w:val="1"/>
          <w:sz w:val="28"/>
          <w:szCs w:val="28"/>
        </w:rPr>
        <w:t xml:space="preserve"> </w:t>
      </w:r>
      <w:r w:rsidRPr="00E33FE1">
        <w:rPr>
          <w:rFonts w:ascii="Times New Roman" w:hAnsi="Times New Roman"/>
          <w:sz w:val="28"/>
          <w:szCs w:val="28"/>
        </w:rPr>
        <w:t>охотничий</w:t>
      </w:r>
      <w:r w:rsidRPr="00E33FE1">
        <w:rPr>
          <w:rFonts w:ascii="Times New Roman" w:hAnsi="Times New Roman"/>
          <w:spacing w:val="1"/>
          <w:sz w:val="28"/>
          <w:szCs w:val="28"/>
        </w:rPr>
        <w:t xml:space="preserve"> </w:t>
      </w:r>
      <w:r w:rsidRPr="00E33FE1">
        <w:rPr>
          <w:rFonts w:ascii="Times New Roman" w:hAnsi="Times New Roman"/>
          <w:sz w:val="28"/>
          <w:szCs w:val="28"/>
        </w:rPr>
        <w:t>карабин</w:t>
      </w:r>
      <w:r w:rsidRPr="00E33FE1">
        <w:rPr>
          <w:rFonts w:ascii="Times New Roman" w:hAnsi="Times New Roman"/>
          <w:spacing w:val="1"/>
          <w:sz w:val="28"/>
          <w:szCs w:val="28"/>
        </w:rPr>
        <w:t xml:space="preserve"> </w:t>
      </w:r>
      <w:r w:rsidRPr="00E33FE1">
        <w:rPr>
          <w:rFonts w:ascii="Times New Roman" w:hAnsi="Times New Roman"/>
          <w:sz w:val="28"/>
          <w:szCs w:val="28"/>
        </w:rPr>
        <w:t>«ВЕПРЬ-12»</w:t>
      </w:r>
      <w:r w:rsidRPr="00E33FE1">
        <w:rPr>
          <w:rFonts w:ascii="Times New Roman" w:hAnsi="Times New Roman"/>
          <w:spacing w:val="1"/>
          <w:sz w:val="28"/>
          <w:szCs w:val="28"/>
        </w:rPr>
        <w:t xml:space="preserve"> </w:t>
      </w:r>
      <w:r w:rsidRPr="00E33FE1">
        <w:rPr>
          <w:rFonts w:ascii="Times New Roman" w:hAnsi="Times New Roman"/>
          <w:sz w:val="28"/>
          <w:szCs w:val="28"/>
        </w:rPr>
        <w:t>калибра</w:t>
      </w:r>
      <w:r w:rsidRPr="00E33FE1">
        <w:rPr>
          <w:rFonts w:ascii="Times New Roman" w:hAnsi="Times New Roman"/>
          <w:spacing w:val="1"/>
          <w:sz w:val="28"/>
          <w:szCs w:val="28"/>
        </w:rPr>
        <w:t xml:space="preserve"> </w:t>
      </w:r>
      <w:r w:rsidRPr="00E33FE1">
        <w:rPr>
          <w:rFonts w:ascii="Times New Roman" w:hAnsi="Times New Roman"/>
          <w:sz w:val="28"/>
          <w:szCs w:val="28"/>
        </w:rPr>
        <w:t>12</w:t>
      </w:r>
      <w:r w:rsidRPr="00E33FE1">
        <w:rPr>
          <w:rFonts w:ascii="Times New Roman" w:hAnsi="Times New Roman"/>
          <w:spacing w:val="1"/>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3</w:t>
      </w:r>
      <w:r w:rsidRPr="00E33FE1">
        <w:rPr>
          <w:rFonts w:ascii="Times New Roman" w:hAnsi="Times New Roman"/>
          <w:spacing w:val="1"/>
          <w:sz w:val="28"/>
          <w:szCs w:val="28"/>
        </w:rPr>
        <w:t xml:space="preserve"> </w:t>
      </w:r>
      <w:r w:rsidRPr="00E33FE1">
        <w:rPr>
          <w:rFonts w:ascii="Times New Roman" w:hAnsi="Times New Roman"/>
          <w:sz w:val="28"/>
          <w:szCs w:val="28"/>
        </w:rPr>
        <w:t>магазина</w:t>
      </w:r>
      <w:r w:rsidRPr="00E33FE1">
        <w:rPr>
          <w:rFonts w:ascii="Times New Roman" w:hAnsi="Times New Roman"/>
          <w:spacing w:val="1"/>
          <w:sz w:val="28"/>
          <w:szCs w:val="28"/>
        </w:rPr>
        <w:t xml:space="preserve"> </w:t>
      </w:r>
      <w:r w:rsidRPr="00E33FE1">
        <w:rPr>
          <w:rFonts w:ascii="Times New Roman" w:hAnsi="Times New Roman"/>
          <w:sz w:val="28"/>
          <w:szCs w:val="28"/>
        </w:rPr>
        <w:t>емкостью</w:t>
      </w:r>
      <w:r w:rsidRPr="00E33FE1">
        <w:rPr>
          <w:rFonts w:ascii="Times New Roman" w:hAnsi="Times New Roman"/>
          <w:spacing w:val="1"/>
          <w:sz w:val="28"/>
          <w:szCs w:val="28"/>
        </w:rPr>
        <w:t xml:space="preserve"> </w:t>
      </w:r>
      <w:r w:rsidRPr="00E33FE1">
        <w:rPr>
          <w:rFonts w:ascii="Times New Roman" w:hAnsi="Times New Roman"/>
          <w:sz w:val="28"/>
          <w:szCs w:val="28"/>
        </w:rPr>
        <w:t>8</w:t>
      </w:r>
      <w:r w:rsidRPr="00E33FE1">
        <w:rPr>
          <w:rFonts w:ascii="Times New Roman" w:hAnsi="Times New Roman"/>
          <w:spacing w:val="1"/>
          <w:sz w:val="28"/>
          <w:szCs w:val="28"/>
        </w:rPr>
        <w:t xml:space="preserve"> </w:t>
      </w:r>
      <w:r w:rsidRPr="00E33FE1">
        <w:rPr>
          <w:rFonts w:ascii="Times New Roman" w:hAnsi="Times New Roman"/>
          <w:sz w:val="28"/>
          <w:szCs w:val="28"/>
        </w:rPr>
        <w:t>патронов 12 калибра возвратить Т., охотничье ружье «МР-43Е» калибра 12</w:t>
      </w:r>
      <w:r w:rsidRPr="00E33FE1">
        <w:rPr>
          <w:rFonts w:ascii="Times New Roman" w:hAnsi="Times New Roman"/>
          <w:spacing w:val="1"/>
          <w:sz w:val="28"/>
          <w:szCs w:val="28"/>
        </w:rPr>
        <w:t xml:space="preserve"> </w:t>
      </w:r>
      <w:r w:rsidRPr="00E33FE1">
        <w:rPr>
          <w:rFonts w:ascii="Times New Roman" w:hAnsi="Times New Roman"/>
          <w:sz w:val="28"/>
          <w:szCs w:val="28"/>
        </w:rPr>
        <w:t>возвратить</w:t>
      </w:r>
      <w:r w:rsidR="00E33FE1" w:rsidRPr="00E33FE1">
        <w:rPr>
          <w:rFonts w:ascii="Times New Roman" w:hAnsi="Times New Roman"/>
          <w:sz w:val="28"/>
          <w:szCs w:val="28"/>
        </w:rPr>
        <w:t xml:space="preserve"> </w:t>
      </w:r>
      <w:r w:rsidRPr="00E33FE1">
        <w:rPr>
          <w:rFonts w:ascii="Times New Roman" w:hAnsi="Times New Roman"/>
          <w:sz w:val="28"/>
          <w:szCs w:val="28"/>
        </w:rPr>
        <w:t>Д.,</w:t>
      </w:r>
      <w:r w:rsidR="00E33FE1" w:rsidRPr="00E33FE1">
        <w:rPr>
          <w:rFonts w:ascii="Times New Roman" w:hAnsi="Times New Roman"/>
          <w:sz w:val="28"/>
          <w:szCs w:val="28"/>
        </w:rPr>
        <w:t xml:space="preserve"> </w:t>
      </w:r>
      <w:r w:rsidRPr="00E33FE1">
        <w:rPr>
          <w:rFonts w:ascii="Times New Roman" w:hAnsi="Times New Roman"/>
          <w:sz w:val="28"/>
          <w:szCs w:val="28"/>
        </w:rPr>
        <w:t>автомобиль</w:t>
      </w:r>
      <w:r w:rsidR="00E33FE1" w:rsidRPr="00E33FE1">
        <w:rPr>
          <w:rFonts w:ascii="Times New Roman" w:hAnsi="Times New Roman"/>
          <w:sz w:val="28"/>
          <w:szCs w:val="28"/>
        </w:rPr>
        <w:t xml:space="preserve"> </w:t>
      </w:r>
      <w:r w:rsidRPr="00E33FE1">
        <w:rPr>
          <w:rFonts w:ascii="Times New Roman" w:hAnsi="Times New Roman"/>
          <w:sz w:val="28"/>
          <w:szCs w:val="28"/>
        </w:rPr>
        <w:t>марки «УАЗ Патриот» оставить</w:t>
      </w:r>
      <w:r w:rsidRPr="00E33FE1">
        <w:rPr>
          <w:rFonts w:ascii="Times New Roman" w:hAnsi="Times New Roman"/>
          <w:spacing w:val="1"/>
          <w:sz w:val="28"/>
          <w:szCs w:val="28"/>
        </w:rPr>
        <w:t xml:space="preserve"> </w:t>
      </w:r>
      <w:r w:rsidRPr="00E33FE1">
        <w:rPr>
          <w:rFonts w:ascii="Times New Roman" w:hAnsi="Times New Roman"/>
          <w:sz w:val="28"/>
          <w:szCs w:val="28"/>
        </w:rPr>
        <w:t>по</w:t>
      </w:r>
      <w:r w:rsidRPr="00E33FE1">
        <w:rPr>
          <w:rFonts w:ascii="Times New Roman" w:hAnsi="Times New Roman"/>
          <w:spacing w:val="-4"/>
          <w:sz w:val="28"/>
          <w:szCs w:val="28"/>
        </w:rPr>
        <w:t xml:space="preserve"> </w:t>
      </w:r>
      <w:r w:rsidRPr="00E33FE1">
        <w:rPr>
          <w:rFonts w:ascii="Times New Roman" w:hAnsi="Times New Roman"/>
          <w:sz w:val="28"/>
          <w:szCs w:val="28"/>
        </w:rPr>
        <w:t>принадлежности</w:t>
      </w:r>
      <w:r w:rsidRPr="00E33FE1">
        <w:rPr>
          <w:rFonts w:ascii="Times New Roman" w:hAnsi="Times New Roman"/>
          <w:spacing w:val="-1"/>
          <w:sz w:val="28"/>
          <w:szCs w:val="28"/>
        </w:rPr>
        <w:t xml:space="preserve"> </w:t>
      </w:r>
      <w:r w:rsidRPr="00E33FE1">
        <w:rPr>
          <w:rFonts w:ascii="Times New Roman" w:hAnsi="Times New Roman"/>
          <w:sz w:val="28"/>
          <w:szCs w:val="28"/>
        </w:rPr>
        <w:t>собственнику Т.</w:t>
      </w:r>
    </w:p>
    <w:p w14:paraId="2B8A0000"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В</w:t>
      </w:r>
      <w:r w:rsidRPr="00E33FE1">
        <w:rPr>
          <w:rFonts w:ascii="Times New Roman" w:hAnsi="Times New Roman"/>
          <w:spacing w:val="-4"/>
          <w:sz w:val="28"/>
          <w:szCs w:val="28"/>
        </w:rPr>
        <w:t xml:space="preserve"> </w:t>
      </w:r>
      <w:r w:rsidRPr="00E33FE1">
        <w:rPr>
          <w:rFonts w:ascii="Times New Roman" w:hAnsi="Times New Roman"/>
          <w:sz w:val="28"/>
          <w:szCs w:val="28"/>
        </w:rPr>
        <w:t>апелляционном</w:t>
      </w:r>
      <w:r w:rsidRPr="00E33FE1">
        <w:rPr>
          <w:rFonts w:ascii="Times New Roman" w:hAnsi="Times New Roman"/>
          <w:spacing w:val="-3"/>
          <w:sz w:val="28"/>
          <w:szCs w:val="28"/>
        </w:rPr>
        <w:t xml:space="preserve"> </w:t>
      </w:r>
      <w:r w:rsidRPr="00E33FE1">
        <w:rPr>
          <w:rFonts w:ascii="Times New Roman" w:hAnsi="Times New Roman"/>
          <w:sz w:val="28"/>
          <w:szCs w:val="28"/>
        </w:rPr>
        <w:t>порядке</w:t>
      </w:r>
      <w:r w:rsidRPr="00E33FE1">
        <w:rPr>
          <w:rFonts w:ascii="Times New Roman" w:hAnsi="Times New Roman"/>
          <w:spacing w:val="-5"/>
          <w:sz w:val="28"/>
          <w:szCs w:val="28"/>
        </w:rPr>
        <w:t xml:space="preserve"> </w:t>
      </w:r>
      <w:r w:rsidRPr="00E33FE1">
        <w:rPr>
          <w:rFonts w:ascii="Times New Roman" w:hAnsi="Times New Roman"/>
          <w:sz w:val="28"/>
          <w:szCs w:val="28"/>
        </w:rPr>
        <w:t>приговор</w:t>
      </w:r>
      <w:r w:rsidRPr="00E33FE1">
        <w:rPr>
          <w:rFonts w:ascii="Times New Roman" w:hAnsi="Times New Roman"/>
          <w:spacing w:val="-2"/>
          <w:sz w:val="28"/>
          <w:szCs w:val="28"/>
        </w:rPr>
        <w:t xml:space="preserve"> </w:t>
      </w:r>
      <w:r w:rsidRPr="00E33FE1">
        <w:rPr>
          <w:rFonts w:ascii="Times New Roman" w:hAnsi="Times New Roman"/>
          <w:sz w:val="28"/>
          <w:szCs w:val="28"/>
        </w:rPr>
        <w:t>не</w:t>
      </w:r>
      <w:r w:rsidRPr="00E33FE1">
        <w:rPr>
          <w:rFonts w:ascii="Times New Roman" w:hAnsi="Times New Roman"/>
          <w:spacing w:val="-3"/>
          <w:sz w:val="28"/>
          <w:szCs w:val="28"/>
        </w:rPr>
        <w:t xml:space="preserve"> </w:t>
      </w:r>
      <w:r w:rsidRPr="00E33FE1">
        <w:rPr>
          <w:rFonts w:ascii="Times New Roman" w:hAnsi="Times New Roman"/>
          <w:sz w:val="28"/>
          <w:szCs w:val="28"/>
        </w:rPr>
        <w:t>обжаловался.</w:t>
      </w:r>
    </w:p>
    <w:p w14:paraId="682EBC2A"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кассационной</w:t>
      </w:r>
      <w:r w:rsidRPr="00E33FE1">
        <w:rPr>
          <w:rFonts w:ascii="Times New Roman" w:hAnsi="Times New Roman"/>
          <w:spacing w:val="1"/>
          <w:sz w:val="28"/>
          <w:szCs w:val="28"/>
        </w:rPr>
        <w:t xml:space="preserve"> </w:t>
      </w:r>
      <w:r w:rsidRPr="00E33FE1">
        <w:rPr>
          <w:rFonts w:ascii="Times New Roman" w:hAnsi="Times New Roman"/>
          <w:sz w:val="28"/>
          <w:szCs w:val="28"/>
        </w:rPr>
        <w:t>жалобе</w:t>
      </w:r>
      <w:r w:rsidRPr="00E33FE1">
        <w:rPr>
          <w:rFonts w:ascii="Times New Roman" w:hAnsi="Times New Roman"/>
          <w:spacing w:val="1"/>
          <w:sz w:val="28"/>
          <w:szCs w:val="28"/>
        </w:rPr>
        <w:t xml:space="preserve"> </w:t>
      </w:r>
      <w:r w:rsidRPr="00E33FE1">
        <w:rPr>
          <w:rFonts w:ascii="Times New Roman" w:hAnsi="Times New Roman"/>
          <w:sz w:val="28"/>
          <w:szCs w:val="28"/>
        </w:rPr>
        <w:t>представитель</w:t>
      </w:r>
      <w:r w:rsidRPr="00E33FE1">
        <w:rPr>
          <w:rFonts w:ascii="Times New Roman" w:hAnsi="Times New Roman"/>
          <w:spacing w:val="1"/>
          <w:sz w:val="28"/>
          <w:szCs w:val="28"/>
        </w:rPr>
        <w:t xml:space="preserve"> </w:t>
      </w:r>
      <w:r w:rsidRPr="00E33FE1">
        <w:rPr>
          <w:rFonts w:ascii="Times New Roman" w:hAnsi="Times New Roman"/>
          <w:sz w:val="28"/>
          <w:szCs w:val="28"/>
        </w:rPr>
        <w:t>потерпевшего</w:t>
      </w:r>
      <w:r w:rsidRPr="00E33FE1">
        <w:rPr>
          <w:rFonts w:ascii="Times New Roman" w:hAnsi="Times New Roman"/>
          <w:spacing w:val="71"/>
          <w:sz w:val="28"/>
          <w:szCs w:val="28"/>
        </w:rPr>
        <w:t xml:space="preserve"> </w:t>
      </w:r>
      <w:r w:rsidRPr="00E33FE1">
        <w:rPr>
          <w:rFonts w:ascii="Times New Roman" w:hAnsi="Times New Roman"/>
          <w:sz w:val="28"/>
          <w:szCs w:val="28"/>
        </w:rPr>
        <w:t>- Министерства</w:t>
      </w:r>
      <w:r w:rsidRPr="00E33FE1">
        <w:rPr>
          <w:rFonts w:ascii="Times New Roman" w:hAnsi="Times New Roman"/>
          <w:spacing w:val="1"/>
          <w:sz w:val="28"/>
          <w:szCs w:val="28"/>
        </w:rPr>
        <w:t xml:space="preserve"> </w:t>
      </w:r>
      <w:r w:rsidRPr="00E33FE1">
        <w:rPr>
          <w:rFonts w:ascii="Times New Roman" w:hAnsi="Times New Roman"/>
          <w:sz w:val="28"/>
          <w:szCs w:val="28"/>
        </w:rPr>
        <w:t>природных</w:t>
      </w:r>
      <w:r w:rsidRPr="00E33FE1">
        <w:rPr>
          <w:rFonts w:ascii="Times New Roman" w:hAnsi="Times New Roman"/>
          <w:spacing w:val="1"/>
          <w:sz w:val="28"/>
          <w:szCs w:val="28"/>
        </w:rPr>
        <w:t xml:space="preserve"> </w:t>
      </w:r>
      <w:r w:rsidRPr="00E33FE1">
        <w:rPr>
          <w:rFonts w:ascii="Times New Roman" w:hAnsi="Times New Roman"/>
          <w:sz w:val="28"/>
          <w:szCs w:val="28"/>
        </w:rPr>
        <w:t>ресурсов</w:t>
      </w:r>
      <w:r w:rsidRPr="00E33FE1">
        <w:rPr>
          <w:rFonts w:ascii="Times New Roman" w:hAnsi="Times New Roman"/>
          <w:spacing w:val="1"/>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экологии</w:t>
      </w:r>
      <w:r w:rsidRPr="00E33FE1">
        <w:rPr>
          <w:rFonts w:ascii="Times New Roman" w:hAnsi="Times New Roman"/>
          <w:spacing w:val="1"/>
          <w:sz w:val="28"/>
          <w:szCs w:val="28"/>
        </w:rPr>
        <w:t xml:space="preserve"> </w:t>
      </w:r>
      <w:r w:rsidRPr="00E33FE1">
        <w:rPr>
          <w:rFonts w:ascii="Times New Roman" w:hAnsi="Times New Roman"/>
          <w:sz w:val="28"/>
          <w:szCs w:val="28"/>
        </w:rPr>
        <w:t>Новосибирской</w:t>
      </w:r>
      <w:r w:rsidRPr="00E33FE1">
        <w:rPr>
          <w:rFonts w:ascii="Times New Roman" w:hAnsi="Times New Roman"/>
          <w:spacing w:val="1"/>
          <w:sz w:val="28"/>
          <w:szCs w:val="28"/>
        </w:rPr>
        <w:t xml:space="preserve"> </w:t>
      </w:r>
      <w:r w:rsidRPr="00E33FE1">
        <w:rPr>
          <w:rFonts w:ascii="Times New Roman" w:hAnsi="Times New Roman"/>
          <w:sz w:val="28"/>
          <w:szCs w:val="28"/>
        </w:rPr>
        <w:t>области,</w:t>
      </w:r>
      <w:r w:rsidRPr="00E33FE1">
        <w:rPr>
          <w:rFonts w:ascii="Times New Roman" w:hAnsi="Times New Roman"/>
          <w:spacing w:val="1"/>
          <w:sz w:val="28"/>
          <w:szCs w:val="28"/>
        </w:rPr>
        <w:t xml:space="preserve"> </w:t>
      </w:r>
      <w:r w:rsidRPr="00E33FE1">
        <w:rPr>
          <w:rFonts w:ascii="Times New Roman" w:hAnsi="Times New Roman"/>
          <w:sz w:val="28"/>
          <w:szCs w:val="28"/>
        </w:rPr>
        <w:t>указывая,</w:t>
      </w:r>
      <w:r w:rsidRPr="00E33FE1">
        <w:rPr>
          <w:rFonts w:ascii="Times New Roman" w:hAnsi="Times New Roman"/>
          <w:spacing w:val="1"/>
          <w:sz w:val="28"/>
          <w:szCs w:val="28"/>
        </w:rPr>
        <w:t xml:space="preserve"> </w:t>
      </w:r>
      <w:r w:rsidRPr="00E33FE1">
        <w:rPr>
          <w:rFonts w:ascii="Times New Roman" w:hAnsi="Times New Roman"/>
          <w:sz w:val="28"/>
          <w:szCs w:val="28"/>
        </w:rPr>
        <w:t>что</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нарушение</w:t>
      </w:r>
      <w:r w:rsidRPr="00E33FE1">
        <w:rPr>
          <w:rFonts w:ascii="Times New Roman" w:hAnsi="Times New Roman"/>
          <w:spacing w:val="1"/>
          <w:sz w:val="28"/>
          <w:szCs w:val="28"/>
        </w:rPr>
        <w:t xml:space="preserve"> </w:t>
      </w:r>
      <w:r w:rsidRPr="00E33FE1">
        <w:rPr>
          <w:rFonts w:ascii="Times New Roman" w:hAnsi="Times New Roman"/>
          <w:sz w:val="28"/>
          <w:szCs w:val="28"/>
        </w:rPr>
        <w:t>уголовно-процессуального</w:t>
      </w:r>
      <w:r w:rsidRPr="00E33FE1">
        <w:rPr>
          <w:rFonts w:ascii="Times New Roman" w:hAnsi="Times New Roman"/>
          <w:spacing w:val="1"/>
          <w:sz w:val="28"/>
          <w:szCs w:val="28"/>
        </w:rPr>
        <w:t xml:space="preserve"> </w:t>
      </w:r>
      <w:r w:rsidRPr="00E33FE1">
        <w:rPr>
          <w:rFonts w:ascii="Times New Roman" w:hAnsi="Times New Roman"/>
          <w:sz w:val="28"/>
          <w:szCs w:val="28"/>
        </w:rPr>
        <w:t>закона</w:t>
      </w:r>
      <w:r w:rsidRPr="00E33FE1">
        <w:rPr>
          <w:rFonts w:ascii="Times New Roman" w:hAnsi="Times New Roman"/>
          <w:spacing w:val="1"/>
          <w:sz w:val="28"/>
          <w:szCs w:val="28"/>
        </w:rPr>
        <w:t xml:space="preserve"> </w:t>
      </w:r>
      <w:r w:rsidRPr="00E33FE1">
        <w:rPr>
          <w:rFonts w:ascii="Times New Roman" w:hAnsi="Times New Roman"/>
          <w:sz w:val="28"/>
          <w:szCs w:val="28"/>
        </w:rPr>
        <w:t>суд</w:t>
      </w:r>
      <w:r w:rsidRPr="00E33FE1">
        <w:rPr>
          <w:rFonts w:ascii="Times New Roman" w:hAnsi="Times New Roman"/>
          <w:spacing w:val="1"/>
          <w:sz w:val="28"/>
          <w:szCs w:val="28"/>
        </w:rPr>
        <w:t xml:space="preserve"> </w:t>
      </w:r>
      <w:r w:rsidRPr="00E33FE1">
        <w:rPr>
          <w:rFonts w:ascii="Times New Roman" w:hAnsi="Times New Roman"/>
          <w:sz w:val="28"/>
          <w:szCs w:val="28"/>
        </w:rPr>
        <w:t>принял</w:t>
      </w:r>
      <w:r w:rsidRPr="00E33FE1">
        <w:rPr>
          <w:rFonts w:ascii="Times New Roman" w:hAnsi="Times New Roman"/>
          <w:spacing w:val="1"/>
          <w:sz w:val="28"/>
          <w:szCs w:val="28"/>
        </w:rPr>
        <w:t xml:space="preserve"> </w:t>
      </w:r>
      <w:r w:rsidRPr="00E33FE1">
        <w:rPr>
          <w:rFonts w:ascii="Times New Roman" w:hAnsi="Times New Roman"/>
          <w:sz w:val="28"/>
          <w:szCs w:val="28"/>
        </w:rPr>
        <w:t>незаконное</w:t>
      </w:r>
      <w:r w:rsidRPr="00E33FE1">
        <w:rPr>
          <w:rFonts w:ascii="Times New Roman" w:hAnsi="Times New Roman"/>
          <w:spacing w:val="1"/>
          <w:sz w:val="28"/>
          <w:szCs w:val="28"/>
        </w:rPr>
        <w:t xml:space="preserve"> </w:t>
      </w:r>
      <w:r w:rsidRPr="00E33FE1">
        <w:rPr>
          <w:rFonts w:ascii="Times New Roman" w:hAnsi="Times New Roman"/>
          <w:sz w:val="28"/>
          <w:szCs w:val="28"/>
        </w:rPr>
        <w:t>решение</w:t>
      </w:r>
      <w:r w:rsidRPr="00E33FE1">
        <w:rPr>
          <w:rFonts w:ascii="Times New Roman" w:hAnsi="Times New Roman"/>
          <w:spacing w:val="1"/>
          <w:sz w:val="28"/>
          <w:szCs w:val="28"/>
        </w:rPr>
        <w:t xml:space="preserve"> </w:t>
      </w:r>
      <w:r w:rsidRPr="00E33FE1">
        <w:rPr>
          <w:rFonts w:ascii="Times New Roman" w:hAnsi="Times New Roman"/>
          <w:sz w:val="28"/>
          <w:szCs w:val="28"/>
        </w:rPr>
        <w:t>в</w:t>
      </w:r>
      <w:r w:rsidRPr="00E33FE1">
        <w:rPr>
          <w:rFonts w:ascii="Times New Roman" w:hAnsi="Times New Roman"/>
          <w:spacing w:val="1"/>
          <w:sz w:val="28"/>
          <w:szCs w:val="28"/>
        </w:rPr>
        <w:t xml:space="preserve"> </w:t>
      </w:r>
      <w:r w:rsidRPr="00E33FE1">
        <w:rPr>
          <w:rFonts w:ascii="Times New Roman" w:hAnsi="Times New Roman"/>
          <w:sz w:val="28"/>
          <w:szCs w:val="28"/>
        </w:rPr>
        <w:t>части</w:t>
      </w:r>
      <w:r w:rsidRPr="00E33FE1">
        <w:rPr>
          <w:rFonts w:ascii="Times New Roman" w:hAnsi="Times New Roman"/>
          <w:spacing w:val="1"/>
          <w:sz w:val="28"/>
          <w:szCs w:val="28"/>
        </w:rPr>
        <w:t xml:space="preserve"> </w:t>
      </w:r>
      <w:r w:rsidRPr="00E33FE1">
        <w:rPr>
          <w:rFonts w:ascii="Times New Roman" w:hAnsi="Times New Roman"/>
          <w:sz w:val="28"/>
          <w:szCs w:val="28"/>
        </w:rPr>
        <w:t>определения</w:t>
      </w:r>
      <w:r w:rsidRPr="00E33FE1">
        <w:rPr>
          <w:rFonts w:ascii="Times New Roman" w:hAnsi="Times New Roman"/>
          <w:spacing w:val="1"/>
          <w:sz w:val="28"/>
          <w:szCs w:val="28"/>
        </w:rPr>
        <w:t xml:space="preserve"> </w:t>
      </w:r>
      <w:r w:rsidRPr="00E33FE1">
        <w:rPr>
          <w:rFonts w:ascii="Times New Roman" w:hAnsi="Times New Roman"/>
          <w:sz w:val="28"/>
          <w:szCs w:val="28"/>
        </w:rPr>
        <w:t>судьбы</w:t>
      </w:r>
      <w:r w:rsidRPr="00E33FE1">
        <w:rPr>
          <w:rFonts w:ascii="Times New Roman" w:hAnsi="Times New Roman"/>
          <w:spacing w:val="1"/>
          <w:sz w:val="28"/>
          <w:szCs w:val="28"/>
        </w:rPr>
        <w:t xml:space="preserve"> </w:t>
      </w:r>
      <w:r w:rsidRPr="00E33FE1">
        <w:rPr>
          <w:rFonts w:ascii="Times New Roman" w:hAnsi="Times New Roman"/>
          <w:sz w:val="28"/>
          <w:szCs w:val="28"/>
        </w:rPr>
        <w:t>вещественных</w:t>
      </w:r>
      <w:r w:rsidRPr="00E33FE1">
        <w:rPr>
          <w:rFonts w:ascii="Times New Roman" w:hAnsi="Times New Roman"/>
          <w:spacing w:val="1"/>
          <w:sz w:val="28"/>
          <w:szCs w:val="28"/>
        </w:rPr>
        <w:t xml:space="preserve"> </w:t>
      </w:r>
      <w:r w:rsidRPr="00E33FE1">
        <w:rPr>
          <w:rFonts w:ascii="Times New Roman" w:hAnsi="Times New Roman"/>
          <w:sz w:val="28"/>
          <w:szCs w:val="28"/>
        </w:rPr>
        <w:t>доказательств: охотничьего карабина, охотничьего ружья и автомобиля,</w:t>
      </w:r>
      <w:r w:rsidRPr="00E33FE1">
        <w:rPr>
          <w:rFonts w:ascii="Times New Roman" w:hAnsi="Times New Roman"/>
          <w:spacing w:val="1"/>
          <w:sz w:val="28"/>
          <w:szCs w:val="28"/>
        </w:rPr>
        <w:t xml:space="preserve"> </w:t>
      </w:r>
      <w:r w:rsidRPr="00E33FE1">
        <w:rPr>
          <w:rFonts w:ascii="Times New Roman" w:hAnsi="Times New Roman"/>
          <w:sz w:val="28"/>
          <w:szCs w:val="28"/>
        </w:rPr>
        <w:t>которые подлежат конфискации как орудия преступления, просил приговор</w:t>
      </w:r>
      <w:r w:rsidRPr="00E33FE1">
        <w:rPr>
          <w:rFonts w:ascii="Times New Roman" w:hAnsi="Times New Roman"/>
          <w:spacing w:val="1"/>
          <w:sz w:val="28"/>
          <w:szCs w:val="28"/>
        </w:rPr>
        <w:t xml:space="preserve"> </w:t>
      </w:r>
      <w:r w:rsidRPr="00E33FE1">
        <w:rPr>
          <w:rFonts w:ascii="Times New Roman" w:hAnsi="Times New Roman"/>
          <w:sz w:val="28"/>
          <w:szCs w:val="28"/>
        </w:rPr>
        <w:t>изменить</w:t>
      </w:r>
      <w:r w:rsidRPr="00E33FE1">
        <w:rPr>
          <w:rFonts w:ascii="Times New Roman" w:hAnsi="Times New Roman"/>
          <w:spacing w:val="-2"/>
          <w:sz w:val="28"/>
          <w:szCs w:val="28"/>
        </w:rPr>
        <w:t xml:space="preserve"> </w:t>
      </w:r>
      <w:r w:rsidRPr="00E33FE1">
        <w:rPr>
          <w:rFonts w:ascii="Times New Roman" w:hAnsi="Times New Roman"/>
          <w:sz w:val="28"/>
          <w:szCs w:val="28"/>
        </w:rPr>
        <w:t>в этой</w:t>
      </w:r>
      <w:r w:rsidRPr="00E33FE1">
        <w:rPr>
          <w:rFonts w:ascii="Times New Roman" w:hAnsi="Times New Roman"/>
          <w:spacing w:val="1"/>
          <w:sz w:val="28"/>
          <w:szCs w:val="28"/>
        </w:rPr>
        <w:t xml:space="preserve"> </w:t>
      </w:r>
      <w:r w:rsidRPr="00E33FE1">
        <w:rPr>
          <w:rFonts w:ascii="Times New Roman" w:hAnsi="Times New Roman"/>
          <w:sz w:val="28"/>
          <w:szCs w:val="28"/>
        </w:rPr>
        <w:t xml:space="preserve">части. </w:t>
      </w:r>
    </w:p>
    <w:p w14:paraId="63F591FD" w14:textId="77777777" w:rsidR="000066DF" w:rsidRPr="00E33FE1" w:rsidRDefault="000066DF" w:rsidP="00E33FE1">
      <w:pPr>
        <w:pStyle w:val="a4"/>
        <w:spacing w:after="0"/>
        <w:ind w:firstLine="567"/>
        <w:rPr>
          <w:rFonts w:ascii="Times New Roman" w:hAnsi="Times New Roman"/>
          <w:sz w:val="28"/>
          <w:szCs w:val="28"/>
        </w:rPr>
      </w:pPr>
      <w:r w:rsidRPr="00E33FE1">
        <w:rPr>
          <w:rFonts w:ascii="Times New Roman" w:hAnsi="Times New Roman"/>
          <w:sz w:val="28"/>
          <w:szCs w:val="28"/>
        </w:rPr>
        <w:t>Какое решение принял Президиум</w:t>
      </w:r>
      <w:r w:rsidRPr="00E33FE1">
        <w:rPr>
          <w:rFonts w:ascii="Times New Roman" w:hAnsi="Times New Roman"/>
          <w:spacing w:val="1"/>
          <w:sz w:val="28"/>
          <w:szCs w:val="28"/>
        </w:rPr>
        <w:t xml:space="preserve"> </w:t>
      </w:r>
      <w:r w:rsidRPr="00E33FE1">
        <w:rPr>
          <w:rFonts w:ascii="Times New Roman" w:hAnsi="Times New Roman"/>
          <w:sz w:val="28"/>
          <w:szCs w:val="28"/>
        </w:rPr>
        <w:t>Новосибирского</w:t>
      </w:r>
      <w:r w:rsidRPr="00E33FE1">
        <w:rPr>
          <w:rFonts w:ascii="Times New Roman" w:hAnsi="Times New Roman"/>
          <w:spacing w:val="1"/>
          <w:sz w:val="28"/>
          <w:szCs w:val="28"/>
        </w:rPr>
        <w:t xml:space="preserve"> </w:t>
      </w:r>
      <w:r w:rsidRPr="00E33FE1">
        <w:rPr>
          <w:rFonts w:ascii="Times New Roman" w:hAnsi="Times New Roman"/>
          <w:sz w:val="28"/>
          <w:szCs w:val="28"/>
        </w:rPr>
        <w:t>областного</w:t>
      </w:r>
      <w:r w:rsidRPr="00E33FE1">
        <w:rPr>
          <w:rFonts w:ascii="Times New Roman" w:hAnsi="Times New Roman"/>
          <w:spacing w:val="1"/>
          <w:sz w:val="28"/>
          <w:szCs w:val="28"/>
        </w:rPr>
        <w:t xml:space="preserve"> </w:t>
      </w:r>
      <w:r w:rsidRPr="00E33FE1">
        <w:rPr>
          <w:rFonts w:ascii="Times New Roman" w:hAnsi="Times New Roman"/>
          <w:sz w:val="28"/>
          <w:szCs w:val="28"/>
        </w:rPr>
        <w:t>суда в</w:t>
      </w:r>
      <w:r w:rsidRPr="00E33FE1">
        <w:rPr>
          <w:rFonts w:ascii="Times New Roman" w:hAnsi="Times New Roman"/>
          <w:spacing w:val="1"/>
          <w:sz w:val="28"/>
          <w:szCs w:val="28"/>
        </w:rPr>
        <w:t xml:space="preserve"> </w:t>
      </w:r>
      <w:r w:rsidRPr="00E33FE1">
        <w:rPr>
          <w:rFonts w:ascii="Times New Roman" w:hAnsi="Times New Roman"/>
          <w:sz w:val="28"/>
          <w:szCs w:val="28"/>
        </w:rPr>
        <w:t>части</w:t>
      </w:r>
      <w:r w:rsidRPr="00E33FE1">
        <w:rPr>
          <w:rFonts w:ascii="Times New Roman" w:hAnsi="Times New Roman"/>
          <w:spacing w:val="1"/>
          <w:sz w:val="28"/>
          <w:szCs w:val="28"/>
        </w:rPr>
        <w:t xml:space="preserve"> </w:t>
      </w:r>
      <w:r w:rsidRPr="00E33FE1">
        <w:rPr>
          <w:rFonts w:ascii="Times New Roman" w:hAnsi="Times New Roman"/>
          <w:sz w:val="28"/>
          <w:szCs w:val="28"/>
        </w:rPr>
        <w:t>решения</w:t>
      </w:r>
      <w:r w:rsidRPr="00E33FE1">
        <w:rPr>
          <w:rFonts w:ascii="Times New Roman" w:hAnsi="Times New Roman"/>
          <w:spacing w:val="1"/>
          <w:sz w:val="28"/>
          <w:szCs w:val="28"/>
        </w:rPr>
        <w:t xml:space="preserve"> </w:t>
      </w:r>
      <w:r w:rsidRPr="00E33FE1">
        <w:rPr>
          <w:rFonts w:ascii="Times New Roman" w:hAnsi="Times New Roman"/>
          <w:sz w:val="28"/>
          <w:szCs w:val="28"/>
        </w:rPr>
        <w:t>судьбы</w:t>
      </w:r>
      <w:r w:rsidRPr="00E33FE1">
        <w:rPr>
          <w:rFonts w:ascii="Times New Roman" w:hAnsi="Times New Roman"/>
          <w:spacing w:val="1"/>
          <w:sz w:val="28"/>
          <w:szCs w:val="28"/>
        </w:rPr>
        <w:t xml:space="preserve"> </w:t>
      </w:r>
      <w:r w:rsidRPr="00E33FE1">
        <w:rPr>
          <w:rFonts w:ascii="Times New Roman" w:hAnsi="Times New Roman"/>
          <w:sz w:val="28"/>
          <w:szCs w:val="28"/>
        </w:rPr>
        <w:t>вещественных</w:t>
      </w:r>
      <w:r w:rsidRPr="00E33FE1">
        <w:rPr>
          <w:rFonts w:ascii="Times New Roman" w:hAnsi="Times New Roman"/>
          <w:spacing w:val="1"/>
          <w:sz w:val="28"/>
          <w:szCs w:val="28"/>
        </w:rPr>
        <w:t xml:space="preserve"> </w:t>
      </w:r>
      <w:r w:rsidRPr="00E33FE1">
        <w:rPr>
          <w:rFonts w:ascii="Times New Roman" w:hAnsi="Times New Roman"/>
          <w:sz w:val="28"/>
          <w:szCs w:val="28"/>
        </w:rPr>
        <w:t>доказательств?</w:t>
      </w:r>
    </w:p>
    <w:p w14:paraId="5EEE84FA" w14:textId="77777777" w:rsidR="001F36AC" w:rsidRPr="00E33FE1" w:rsidRDefault="00AF1D45" w:rsidP="00E33FE1">
      <w:pPr>
        <w:pStyle w:val="1"/>
        <w:spacing w:after="0"/>
      </w:pPr>
      <w:bookmarkStart w:id="62" w:name="_Toc165631837"/>
      <w:r w:rsidRPr="00E33FE1">
        <w:lastRenderedPageBreak/>
        <w:t xml:space="preserve">Оценочные средства по дисциплине </w:t>
      </w:r>
      <w:r w:rsidR="001F36AC" w:rsidRPr="00E33FE1">
        <w:t>«Международное право»</w:t>
      </w:r>
      <w:bookmarkEnd w:id="62"/>
    </w:p>
    <w:p w14:paraId="7F706480" w14:textId="77777777" w:rsidR="001F36AC" w:rsidRPr="00E33FE1" w:rsidRDefault="001F36AC" w:rsidP="00E33FE1">
      <w:pPr>
        <w:pStyle w:val="2"/>
        <w:spacing w:after="0"/>
        <w:rPr>
          <w:szCs w:val="28"/>
        </w:rPr>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07885163" w14:textId="77777777" w:rsidTr="00C320C3">
        <w:tc>
          <w:tcPr>
            <w:tcW w:w="2660" w:type="dxa"/>
          </w:tcPr>
          <w:p w14:paraId="15CC821B" w14:textId="77777777" w:rsidR="001F36AC" w:rsidRPr="00E33FE1" w:rsidRDefault="001F36AC"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61A8062C" w14:textId="77777777" w:rsidR="001F36AC" w:rsidRPr="00E33FE1" w:rsidRDefault="001F36AC"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0601A0F4" w14:textId="77777777" w:rsidR="001F36AC" w:rsidRPr="00E33FE1" w:rsidRDefault="001F36AC"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337E46B1" w14:textId="77777777" w:rsidTr="00C320C3">
        <w:tc>
          <w:tcPr>
            <w:tcW w:w="2660" w:type="dxa"/>
            <w:vMerge w:val="restart"/>
          </w:tcPr>
          <w:p w14:paraId="13A704E8" w14:textId="77777777" w:rsidR="001F36AC" w:rsidRPr="00E33FE1" w:rsidRDefault="001F36AC" w:rsidP="00E33FE1">
            <w:pPr>
              <w:spacing w:after="0" w:line="240" w:lineRule="auto"/>
              <w:rPr>
                <w:rFonts w:ascii="Times New Roman" w:eastAsia="Times New Roman" w:hAnsi="Times New Roman" w:cs="Times New Roman"/>
                <w:sz w:val="28"/>
                <w:szCs w:val="28"/>
              </w:rPr>
            </w:pPr>
            <w:bookmarkStart w:id="63" w:name="_Hlk149602941"/>
            <w:r w:rsidRPr="00E33FE1">
              <w:rPr>
                <w:rFonts w:ascii="Times New Roman" w:eastAsia="Times New Roman" w:hAnsi="Times New Roman" w:cs="Times New Roman"/>
                <w:sz w:val="28"/>
                <w:szCs w:val="28"/>
              </w:rPr>
              <w:t>ОПК-1: Способен анализировать основные закономерности формирования, функционирования и развития права</w:t>
            </w:r>
          </w:p>
          <w:p w14:paraId="0973E5C4"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E424D7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0A3CAF2"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6AD562A"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2CF888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EB6C72B"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650381C7"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5296A23B"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7DAA3B2"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9C6E3F2"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E236D30"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020C612"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45B6F49"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2C9400C"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DAB085E"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56CC94E"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9736FE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C99D8F3"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524B3CD"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C128AEE"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E687C91"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497F91AE"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E04933B"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5091222A"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6AD87607"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D34E368"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4104BFC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6E3F366C"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A17BF5B"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4C14ABB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500DA63D"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6AF428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C993DF7"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DEB1AA7"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5F6A3E20"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9DE3A14"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D66CCAF" w14:textId="77777777" w:rsidR="001F36AC" w:rsidRPr="00E33FE1" w:rsidRDefault="001F36AC" w:rsidP="00E33FE1">
            <w:pPr>
              <w:spacing w:after="0" w:line="240" w:lineRule="auto"/>
              <w:rPr>
                <w:rFonts w:ascii="Times New Roman" w:eastAsia="Times New Roman" w:hAnsi="Times New Roman" w:cs="Times New Roman"/>
                <w:sz w:val="28"/>
                <w:szCs w:val="28"/>
              </w:rPr>
            </w:pPr>
            <w:bookmarkStart w:id="64" w:name="_Hlk149603083"/>
            <w:r w:rsidRPr="00E33FE1">
              <w:rPr>
                <w:rFonts w:ascii="Times New Roman" w:eastAsia="Times New Roman" w:hAnsi="Times New Roman" w:cs="Times New Roman"/>
                <w:sz w:val="28"/>
                <w:szCs w:val="28"/>
              </w:rPr>
              <w:t>ОПК-4</w:t>
            </w:r>
            <w:bookmarkEnd w:id="64"/>
            <w:r w:rsidRPr="00E33FE1">
              <w:rPr>
                <w:rFonts w:ascii="Times New Roman" w:eastAsia="Times New Roman" w:hAnsi="Times New Roman" w:cs="Times New Roman"/>
                <w:sz w:val="28"/>
                <w:szCs w:val="28"/>
              </w:rPr>
              <w:t>: Способен участвовать в экспертной юридической деятельности</w:t>
            </w:r>
          </w:p>
        </w:tc>
        <w:tc>
          <w:tcPr>
            <w:tcW w:w="3720" w:type="dxa"/>
          </w:tcPr>
          <w:p w14:paraId="5BC730FC"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ОПК-1.1. Знать:</w:t>
            </w:r>
          </w:p>
          <w:p w14:paraId="03AF2478"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ценность права, правового мышления и правовой культуры, основные теории происхождения государства и права</w:t>
            </w:r>
          </w:p>
          <w:p w14:paraId="7116B8CD"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основные концепции правопонимания</w:t>
            </w:r>
          </w:p>
          <w:p w14:paraId="0FBC8CEF"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особенности государственного и правового развития России</w:t>
            </w:r>
          </w:p>
          <w:p w14:paraId="4F77550F"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роль государства и права в политической системе общества, в общественной жизни</w:t>
            </w:r>
          </w:p>
        </w:tc>
        <w:tc>
          <w:tcPr>
            <w:tcW w:w="3191" w:type="dxa"/>
          </w:tcPr>
          <w:p w14:paraId="30070F0B" w14:textId="77777777" w:rsidR="001F36AC" w:rsidRPr="00E33FE1" w:rsidRDefault="001F36AC"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19D8F6B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базовые понятия теории государства и права, основные положения и вы-воды, истории государства и права России и зарубежных стран, методы освоения правовых дисциплин, понятие общечеловеческих ценностей, определяющих социальные приоритеты, соотношение власти и свободы, равенства и справедливости, рыночной экономики и социальной государственности и т.д.</w:t>
            </w:r>
          </w:p>
        </w:tc>
      </w:tr>
      <w:tr w:rsidR="007B3E54" w:rsidRPr="00E33FE1" w14:paraId="05A4BA80" w14:textId="77777777" w:rsidTr="00C320C3">
        <w:tc>
          <w:tcPr>
            <w:tcW w:w="2660" w:type="dxa"/>
            <w:vMerge/>
          </w:tcPr>
          <w:p w14:paraId="0E6AB737" w14:textId="77777777" w:rsidR="001F36AC" w:rsidRPr="00E33FE1" w:rsidRDefault="001F36AC" w:rsidP="00E33FE1">
            <w:pPr>
              <w:pStyle w:val="ConsPlusNormal"/>
              <w:rPr>
                <w:rFonts w:ascii="Times New Roman" w:eastAsia="Times New Roman" w:hAnsi="Times New Roman" w:cs="Times New Roman"/>
                <w:sz w:val="28"/>
                <w:szCs w:val="28"/>
              </w:rPr>
            </w:pPr>
          </w:p>
        </w:tc>
        <w:tc>
          <w:tcPr>
            <w:tcW w:w="3720" w:type="dxa"/>
          </w:tcPr>
          <w:p w14:paraId="2F037453"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ОПК-1.2.Уметь:</w:t>
            </w:r>
          </w:p>
          <w:p w14:paraId="32926899"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профессиональную деятельность, осознавая ценность права, обладая правовой культурой и правовым мышлением</w:t>
            </w:r>
          </w:p>
          <w:p w14:paraId="35C38442"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оценивать характер и степень влияния субъектов права друг на друга</w:t>
            </w:r>
          </w:p>
        </w:tc>
        <w:tc>
          <w:tcPr>
            <w:tcW w:w="3191" w:type="dxa"/>
          </w:tcPr>
          <w:p w14:paraId="28B5A72D" w14:textId="77777777" w:rsidR="001F36AC" w:rsidRPr="00E33FE1" w:rsidRDefault="001F36AC"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5BDB42F6"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оперировать исходными понятиями социальных, экономических, политических, гуманитарных наук при рассмотрении международных принципов экономического и политического сотрудничества государств на универсальном, региональном и двустороннем уровне.</w:t>
            </w:r>
          </w:p>
        </w:tc>
      </w:tr>
      <w:tr w:rsidR="00223782" w:rsidRPr="00E33FE1" w14:paraId="71524829" w14:textId="77777777" w:rsidTr="00C320C3">
        <w:trPr>
          <w:trHeight w:val="5944"/>
        </w:trPr>
        <w:tc>
          <w:tcPr>
            <w:tcW w:w="2660" w:type="dxa"/>
            <w:vMerge/>
          </w:tcPr>
          <w:p w14:paraId="1B937FE4" w14:textId="77777777" w:rsidR="001F36AC" w:rsidRPr="00E33FE1" w:rsidRDefault="001F36AC" w:rsidP="00E33FE1">
            <w:pPr>
              <w:pStyle w:val="ConsPlusNormal"/>
              <w:rPr>
                <w:rFonts w:ascii="Times New Roman" w:eastAsia="Times New Roman" w:hAnsi="Times New Roman" w:cs="Times New Roman"/>
                <w:sz w:val="28"/>
                <w:szCs w:val="28"/>
              </w:rPr>
            </w:pPr>
          </w:p>
        </w:tc>
        <w:tc>
          <w:tcPr>
            <w:tcW w:w="3720" w:type="dxa"/>
          </w:tcPr>
          <w:p w14:paraId="049E1AEF"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ОПК-1.3. Владеть:</w:t>
            </w:r>
          </w:p>
          <w:p w14:paraId="407BF2C7"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правовым мышлением и правовой культурой для осуществления профессиональной деятельности</w:t>
            </w:r>
          </w:p>
          <w:p w14:paraId="6E1D9FB8"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1855779"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737979B9"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63F93F7"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01C1D02"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7191AAFE"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7C59C73C"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ОПК-4.1. Знать: </w:t>
            </w:r>
          </w:p>
          <w:p w14:paraId="1B3D3778"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понятие, принципы и виды правовой экспертизы</w:t>
            </w:r>
          </w:p>
          <w:p w14:paraId="1685B503"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коррупциогенные признаки правового акта</w:t>
            </w:r>
          </w:p>
          <w:p w14:paraId="227DF355"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54ECC30B"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A035B8F"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0DDC3945"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548DC802"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5E3EDA8D"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C534DA8"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ОПК-4.2. Уметь:</w:t>
            </w:r>
          </w:p>
          <w:p w14:paraId="12D6F83B"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самостоятельно проводить правовую экспертизу в рамках поставленной задачи</w:t>
            </w:r>
          </w:p>
          <w:p w14:paraId="5BFDACE0"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2DDDE51E"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4AB7E46"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32181D1F"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6221F1FF" w14:textId="77777777" w:rsidR="0022301F" w:rsidRPr="00E33FE1" w:rsidRDefault="0022301F" w:rsidP="00E33FE1">
            <w:pPr>
              <w:spacing w:after="0" w:line="240" w:lineRule="auto"/>
              <w:rPr>
                <w:rFonts w:ascii="Times New Roman" w:eastAsia="Times New Roman" w:hAnsi="Times New Roman" w:cs="Times New Roman"/>
                <w:sz w:val="28"/>
                <w:szCs w:val="28"/>
              </w:rPr>
            </w:pPr>
          </w:p>
          <w:p w14:paraId="4B4DA545"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ОПК-4.3. Владеть: </w:t>
            </w:r>
          </w:p>
          <w:p w14:paraId="7CCA158A"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подготовки заключений по результатам правовых, в том числе антикоррупционных экспертиз НПА</w:t>
            </w:r>
          </w:p>
        </w:tc>
        <w:tc>
          <w:tcPr>
            <w:tcW w:w="3191" w:type="dxa"/>
          </w:tcPr>
          <w:p w14:paraId="6FA9484A" w14:textId="77777777" w:rsidR="001F36AC" w:rsidRPr="00E33FE1" w:rsidRDefault="001F36AC"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4C473425"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юридического анализа международно-правовых явлений, работы с международными нормативными актами, организации самостоятель-ной работы.</w:t>
            </w:r>
          </w:p>
          <w:p w14:paraId="62A8539E"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6E9CCEFB"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0BD5352"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4A322610"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понятие, принципы и виды правовой экспертизы международно-правовых актов государств и международных межправительственных организаций</w:t>
            </w:r>
          </w:p>
          <w:p w14:paraId="00EB1346"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554F27A4"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58B095CB"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самостоятельно проводить правовую экспертизу международно-правовых актов в рамках поставленной задачи</w:t>
            </w:r>
          </w:p>
          <w:p w14:paraId="096F8289"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15EF89EE"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218B1FDE" w14:textId="77777777" w:rsidR="001F36AC" w:rsidRPr="00E33FE1" w:rsidRDefault="001F36AC"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подготовки заключений по результатам анализа международно-правовых актов, в том числе антикоррупционных экспертиз межведомственных соглашений</w:t>
            </w:r>
          </w:p>
        </w:tc>
      </w:tr>
    </w:tbl>
    <w:bookmarkEnd w:id="63"/>
    <w:p w14:paraId="7CA735CA" w14:textId="77777777" w:rsidR="001F36AC" w:rsidRPr="00E33FE1" w:rsidRDefault="001F36AC" w:rsidP="00E33FE1">
      <w:pPr>
        <w:pStyle w:val="2"/>
        <w:spacing w:after="0"/>
      </w:pPr>
      <w:r w:rsidRPr="00E33FE1">
        <w:lastRenderedPageBreak/>
        <w:t>Критерии оценивания</w:t>
      </w:r>
    </w:p>
    <w:p w14:paraId="35C791FA" w14:textId="77777777" w:rsidR="001F36AC" w:rsidRPr="00E33FE1" w:rsidRDefault="001F36AC"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4437E695" w14:textId="77777777" w:rsidR="001F36AC" w:rsidRPr="00E33FE1" w:rsidRDefault="001F36AC"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2F95B5E6" w14:textId="77777777" w:rsidR="001F36AC" w:rsidRPr="00E33FE1" w:rsidRDefault="001F36AC" w:rsidP="00E33FE1">
      <w:pPr>
        <w:pStyle w:val="Default"/>
        <w:rPr>
          <w:color w:val="auto"/>
          <w:sz w:val="28"/>
          <w:szCs w:val="28"/>
        </w:rPr>
      </w:pPr>
      <w:r w:rsidRPr="00E33FE1">
        <w:rPr>
          <w:color w:val="auto"/>
          <w:sz w:val="28"/>
          <w:szCs w:val="28"/>
        </w:rPr>
        <w:t> задание в закрытой форме –1 балла,</w:t>
      </w:r>
    </w:p>
    <w:p w14:paraId="1D70153E" w14:textId="77777777" w:rsidR="001F36AC" w:rsidRPr="00E33FE1" w:rsidRDefault="001F36AC" w:rsidP="00E33FE1">
      <w:pPr>
        <w:pStyle w:val="Default"/>
        <w:rPr>
          <w:color w:val="auto"/>
          <w:sz w:val="28"/>
          <w:szCs w:val="28"/>
        </w:rPr>
      </w:pPr>
      <w:r w:rsidRPr="00E33FE1">
        <w:rPr>
          <w:color w:val="auto"/>
          <w:sz w:val="28"/>
          <w:szCs w:val="28"/>
        </w:rPr>
        <w:t> задание в открытой форме – 2 балла,</w:t>
      </w:r>
    </w:p>
    <w:p w14:paraId="6FEBB972" w14:textId="77777777" w:rsidR="001F36AC" w:rsidRPr="00E33FE1" w:rsidRDefault="001F36AC"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41364705" w14:textId="77777777" w:rsidR="001F36AC" w:rsidRPr="00E33FE1" w:rsidRDefault="001F36AC"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5A4F675A" w14:textId="77777777" w:rsidR="001F36AC" w:rsidRPr="00E33FE1" w:rsidRDefault="001F36AC"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333CCE0C" w14:textId="77777777" w:rsidR="001F36AC" w:rsidRPr="00E33FE1" w:rsidRDefault="001F36AC" w:rsidP="00E33FE1">
      <w:pPr>
        <w:pStyle w:val="ConsPlusNormal"/>
        <w:jc w:val="center"/>
        <w:rPr>
          <w:rFonts w:ascii="Times New Roman" w:eastAsia="Times New Roman" w:hAnsi="Times New Roman" w:cs="Times New Roman"/>
          <w:sz w:val="28"/>
          <w:szCs w:val="28"/>
        </w:rPr>
      </w:pPr>
    </w:p>
    <w:p w14:paraId="3EB980D8"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 заданий.</w:t>
      </w:r>
    </w:p>
    <w:p w14:paraId="6D90BA2E"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 заданий.</w:t>
      </w:r>
    </w:p>
    <w:p w14:paraId="64435D23"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eastAsia="Times New Roman" w:hAnsi="Times New Roman" w:cs="Times New Roman"/>
          <w:bCs/>
          <w:sz w:val="28"/>
          <w:szCs w:val="28"/>
        </w:rPr>
        <w:t xml:space="preserve"> </w:t>
      </w:r>
    </w:p>
    <w:p w14:paraId="0758ED3F"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79924214"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p>
    <w:p w14:paraId="7AFE024E" w14:textId="77777777" w:rsidR="001F36AC" w:rsidRPr="00E33FE1" w:rsidRDefault="001F36AC" w:rsidP="00E33FE1">
      <w:pPr>
        <w:pStyle w:val="2"/>
        <w:spacing w:after="0"/>
      </w:pPr>
      <w:r w:rsidRPr="00E33FE1">
        <w:t xml:space="preserve">Контрольные задания </w:t>
      </w:r>
    </w:p>
    <w:p w14:paraId="7DAB7314" w14:textId="77777777" w:rsidR="001F36AC" w:rsidRPr="00E33FE1" w:rsidRDefault="001F36AC"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356AB323" w14:textId="77777777" w:rsidR="001F36AC" w:rsidRPr="00E33FE1" w:rsidRDefault="001F36AC"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9671CB5"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3C5212C"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1C967186"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528DE1AB"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28173B9C"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1E568506" w14:textId="77777777" w:rsidR="001F36AC" w:rsidRPr="00E33FE1" w:rsidRDefault="001F36AC"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7839F73E" w14:textId="77777777" w:rsidR="001F36AC" w:rsidRPr="00E33FE1" w:rsidRDefault="001F36AC"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62CEEAF9" w14:textId="77777777" w:rsidR="001F36AC" w:rsidRPr="00E33FE1" w:rsidRDefault="001F36AC" w:rsidP="00E33FE1">
      <w:pPr>
        <w:spacing w:after="0" w:line="240" w:lineRule="auto"/>
        <w:rPr>
          <w:rFonts w:ascii="Times New Roman" w:eastAsia="Times New Roman" w:hAnsi="Times New Roman" w:cs="Times New Roman"/>
          <w:sz w:val="28"/>
          <w:szCs w:val="28"/>
        </w:rPr>
      </w:pPr>
    </w:p>
    <w:p w14:paraId="37195090" w14:textId="77777777" w:rsidR="001F36AC" w:rsidRPr="00E33FE1" w:rsidRDefault="001F36AC" w:rsidP="00E33FE1">
      <w:pPr>
        <w:pStyle w:val="a4"/>
        <w:tabs>
          <w:tab w:val="num" w:pos="360"/>
        </w:tabs>
        <w:spacing w:after="0"/>
        <w:rPr>
          <w:rFonts w:ascii="Times New Roman" w:hAnsi="Times New Roman"/>
          <w:sz w:val="28"/>
          <w:szCs w:val="28"/>
        </w:rPr>
      </w:pPr>
      <w:r w:rsidRPr="00E33FE1">
        <w:rPr>
          <w:rFonts w:ascii="Times New Roman" w:hAnsi="Times New Roman"/>
          <w:sz w:val="28"/>
          <w:szCs w:val="28"/>
        </w:rPr>
        <w:t>(ОПК-1) 1. Какой международно-правовой документ допускал войну как орудие интернациональной политики, а урегулирование всех разногласий должно было осуществляться только мирными средствами:</w:t>
      </w:r>
    </w:p>
    <w:p w14:paraId="613472B0" w14:textId="77777777" w:rsidR="001F36AC" w:rsidRPr="00E33FE1" w:rsidRDefault="001F36AC" w:rsidP="00E33FE1">
      <w:pPr>
        <w:numPr>
          <w:ilvl w:val="0"/>
          <w:numId w:val="52"/>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Статут Лиги Наций;</w:t>
      </w:r>
    </w:p>
    <w:p w14:paraId="3420A3A1" w14:textId="77777777" w:rsidR="001F36AC" w:rsidRPr="00E33FE1" w:rsidRDefault="001F36AC" w:rsidP="00E33FE1">
      <w:pPr>
        <w:numPr>
          <w:ilvl w:val="0"/>
          <w:numId w:val="52"/>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Женевские конвенции;</w:t>
      </w:r>
    </w:p>
    <w:p w14:paraId="63321B39" w14:textId="77777777" w:rsidR="001F36AC" w:rsidRPr="00E33FE1" w:rsidRDefault="001F36AC" w:rsidP="00E33FE1">
      <w:pPr>
        <w:numPr>
          <w:ilvl w:val="0"/>
          <w:numId w:val="52"/>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Пакт Бриана-Келлога.</w:t>
      </w:r>
    </w:p>
    <w:p w14:paraId="144B3B57"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25304615" w14:textId="77777777" w:rsidR="001F36AC" w:rsidRPr="00E33FE1" w:rsidRDefault="001F36AC" w:rsidP="00E33FE1">
      <w:pPr>
        <w:pStyle w:val="a4"/>
        <w:tabs>
          <w:tab w:val="num" w:pos="360"/>
        </w:tabs>
        <w:spacing w:after="0"/>
        <w:rPr>
          <w:rFonts w:ascii="Times New Roman" w:hAnsi="Times New Roman"/>
          <w:sz w:val="28"/>
          <w:szCs w:val="28"/>
        </w:rPr>
      </w:pPr>
      <w:r w:rsidRPr="00E33FE1">
        <w:rPr>
          <w:rFonts w:ascii="Times New Roman" w:hAnsi="Times New Roman"/>
          <w:sz w:val="28"/>
          <w:szCs w:val="28"/>
        </w:rPr>
        <w:t>(ОПК-1) 2. Какой из перечисленных не является сегодня источником международного права, но являлся таковым в прошлом:</w:t>
      </w:r>
    </w:p>
    <w:p w14:paraId="47FD666D"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международные конвенции,</w:t>
      </w:r>
    </w:p>
    <w:p w14:paraId="5F4F326C"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международный обычай,</w:t>
      </w:r>
    </w:p>
    <w:p w14:paraId="7C4E365E"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доктрины наиболее квалифицированных специалистов в области МП</w:t>
      </w:r>
    </w:p>
    <w:p w14:paraId="5F88ABE2"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общие принципы права.</w:t>
      </w:r>
    </w:p>
    <w:p w14:paraId="1936E122"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69679BA2" w14:textId="77777777" w:rsidR="001F36AC" w:rsidRPr="00E33FE1" w:rsidRDefault="001F36AC" w:rsidP="00E33FE1">
      <w:p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 3. Каким видом ответственности занимается право международной ответственности:</w:t>
      </w:r>
    </w:p>
    <w:p w14:paraId="46CA7E3A"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позитивной;</w:t>
      </w:r>
    </w:p>
    <w:p w14:paraId="615951E2"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негативной;</w:t>
      </w:r>
    </w:p>
    <w:p w14:paraId="3AA72AA3"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смешанной.</w:t>
      </w:r>
    </w:p>
    <w:p w14:paraId="3A1B7965"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4B0CEAC9" w14:textId="77777777" w:rsidR="001F36AC" w:rsidRPr="00E33FE1" w:rsidRDefault="001F36AC" w:rsidP="00E33FE1">
      <w:pPr>
        <w:pStyle w:val="a4"/>
        <w:tabs>
          <w:tab w:val="num" w:pos="360"/>
        </w:tabs>
        <w:spacing w:after="0"/>
        <w:rPr>
          <w:rFonts w:ascii="Times New Roman" w:hAnsi="Times New Roman"/>
          <w:sz w:val="28"/>
          <w:szCs w:val="28"/>
        </w:rPr>
      </w:pPr>
      <w:r w:rsidRPr="00E33FE1">
        <w:rPr>
          <w:rFonts w:ascii="Times New Roman" w:hAnsi="Times New Roman"/>
          <w:sz w:val="28"/>
          <w:szCs w:val="28"/>
        </w:rPr>
        <w:t>(ОПК-1) 4. Какой орган уполномочен квалифицировать спор или ситуацию:</w:t>
      </w:r>
    </w:p>
    <w:p w14:paraId="49980BB8" w14:textId="77777777" w:rsidR="001F36AC" w:rsidRPr="00E33FE1" w:rsidRDefault="001F36AC" w:rsidP="00E33FE1">
      <w:pPr>
        <w:pStyle w:val="a4"/>
        <w:numPr>
          <w:ilvl w:val="0"/>
          <w:numId w:val="53"/>
        </w:numPr>
        <w:spacing w:after="0"/>
        <w:ind w:left="0" w:firstLine="0"/>
        <w:rPr>
          <w:rFonts w:ascii="Times New Roman" w:hAnsi="Times New Roman"/>
          <w:sz w:val="28"/>
          <w:szCs w:val="28"/>
        </w:rPr>
      </w:pPr>
      <w:r w:rsidRPr="00E33FE1">
        <w:rPr>
          <w:rFonts w:ascii="Times New Roman" w:hAnsi="Times New Roman"/>
          <w:sz w:val="28"/>
          <w:szCs w:val="28"/>
        </w:rPr>
        <w:t>Генеральная Ассамблея ООН,</w:t>
      </w:r>
    </w:p>
    <w:p w14:paraId="69065E7E" w14:textId="77777777" w:rsidR="001F36AC" w:rsidRPr="00E33FE1" w:rsidRDefault="001F36AC" w:rsidP="00E33FE1">
      <w:pPr>
        <w:pStyle w:val="a4"/>
        <w:numPr>
          <w:ilvl w:val="0"/>
          <w:numId w:val="53"/>
        </w:numPr>
        <w:spacing w:after="0"/>
        <w:ind w:left="0" w:firstLine="0"/>
        <w:rPr>
          <w:rFonts w:ascii="Times New Roman" w:hAnsi="Times New Roman"/>
          <w:sz w:val="28"/>
          <w:szCs w:val="28"/>
        </w:rPr>
      </w:pPr>
      <w:r w:rsidRPr="00E33FE1">
        <w:rPr>
          <w:rFonts w:ascii="Times New Roman" w:hAnsi="Times New Roman"/>
          <w:sz w:val="28"/>
          <w:szCs w:val="28"/>
        </w:rPr>
        <w:t>Генеральный секретарь ООН,</w:t>
      </w:r>
    </w:p>
    <w:p w14:paraId="34640102" w14:textId="77777777" w:rsidR="001F36AC" w:rsidRPr="00E33FE1" w:rsidRDefault="001F36AC" w:rsidP="00E33FE1">
      <w:pPr>
        <w:pStyle w:val="a4"/>
        <w:numPr>
          <w:ilvl w:val="0"/>
          <w:numId w:val="53"/>
        </w:numPr>
        <w:spacing w:after="0"/>
        <w:ind w:left="0" w:firstLine="0"/>
        <w:rPr>
          <w:rFonts w:ascii="Times New Roman" w:hAnsi="Times New Roman"/>
          <w:sz w:val="28"/>
          <w:szCs w:val="28"/>
        </w:rPr>
      </w:pPr>
      <w:r w:rsidRPr="00E33FE1">
        <w:rPr>
          <w:rFonts w:ascii="Times New Roman" w:hAnsi="Times New Roman"/>
          <w:sz w:val="28"/>
          <w:szCs w:val="28"/>
        </w:rPr>
        <w:t>Совет Безопасности ООН.</w:t>
      </w:r>
    </w:p>
    <w:p w14:paraId="7B877F84"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1833EA55" w14:textId="77777777" w:rsidR="001F36AC" w:rsidRPr="00E33FE1" w:rsidRDefault="001F36AC" w:rsidP="00E33FE1">
      <w:p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 5. Какой орган ООН обладает правом принимать как превентивные, так и принудительные действия от имени ООН:</w:t>
      </w:r>
    </w:p>
    <w:p w14:paraId="1AB190A1"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29062A7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1)Генеральная Ассамблея ООН,</w:t>
      </w:r>
    </w:p>
    <w:p w14:paraId="6C98A126"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2)Совет Безопасности,</w:t>
      </w:r>
    </w:p>
    <w:p w14:paraId="366B214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3)Генеральный Секретарь ООН.</w:t>
      </w:r>
    </w:p>
    <w:p w14:paraId="46E92911" w14:textId="77777777" w:rsidR="001F36AC" w:rsidRPr="00E33FE1" w:rsidRDefault="001F36AC" w:rsidP="00E33FE1">
      <w:pPr>
        <w:pStyle w:val="a4"/>
        <w:spacing w:after="0"/>
        <w:rPr>
          <w:rFonts w:ascii="Times New Roman" w:hAnsi="Times New Roman"/>
          <w:sz w:val="28"/>
          <w:szCs w:val="28"/>
        </w:rPr>
      </w:pPr>
    </w:p>
    <w:p w14:paraId="79D93D73"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(ОПК-1) 6. Международная организация – это объединение государств, созданное на основе:</w:t>
      </w:r>
    </w:p>
    <w:p w14:paraId="1E176189" w14:textId="77777777" w:rsidR="001F36AC" w:rsidRPr="00E33FE1" w:rsidRDefault="001F36AC" w:rsidP="00E33FE1">
      <w:pPr>
        <w:numPr>
          <w:ilvl w:val="0"/>
          <w:numId w:val="54"/>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международного обычая;</w:t>
      </w:r>
    </w:p>
    <w:p w14:paraId="020588E2" w14:textId="77777777" w:rsidR="001F36AC" w:rsidRPr="00E33FE1" w:rsidRDefault="001F36AC" w:rsidP="00E33FE1">
      <w:pPr>
        <w:numPr>
          <w:ilvl w:val="0"/>
          <w:numId w:val="54"/>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международного договора;</w:t>
      </w:r>
    </w:p>
    <w:p w14:paraId="2960FDDA" w14:textId="77777777" w:rsidR="001F36AC" w:rsidRPr="00E33FE1" w:rsidRDefault="001F36AC" w:rsidP="00E33FE1">
      <w:pPr>
        <w:numPr>
          <w:ilvl w:val="0"/>
          <w:numId w:val="54"/>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Устава ООН.</w:t>
      </w:r>
    </w:p>
    <w:p w14:paraId="08F74D12" w14:textId="77777777" w:rsidR="001F36AC" w:rsidRPr="00E33FE1" w:rsidRDefault="001F36AC" w:rsidP="00E33FE1">
      <w:pPr>
        <w:pStyle w:val="24"/>
        <w:spacing w:after="0" w:line="240" w:lineRule="auto"/>
        <w:jc w:val="both"/>
        <w:rPr>
          <w:sz w:val="28"/>
          <w:szCs w:val="28"/>
        </w:rPr>
      </w:pPr>
    </w:p>
    <w:p w14:paraId="125470DA" w14:textId="77777777" w:rsidR="001F36AC" w:rsidRPr="00E33FE1" w:rsidRDefault="001F36AC" w:rsidP="00E33FE1">
      <w:pPr>
        <w:pStyle w:val="24"/>
        <w:spacing w:after="0" w:line="240" w:lineRule="auto"/>
        <w:jc w:val="both"/>
        <w:rPr>
          <w:sz w:val="28"/>
          <w:szCs w:val="28"/>
        </w:rPr>
      </w:pPr>
      <w:r w:rsidRPr="00E33FE1">
        <w:rPr>
          <w:sz w:val="28"/>
          <w:szCs w:val="28"/>
        </w:rPr>
        <w:t>(ОПК-4) 7. Термин “международное гуманитарное право” употребляется для обозначения норм, относящихся к:</w:t>
      </w:r>
    </w:p>
    <w:p w14:paraId="4C7A0F58" w14:textId="77777777" w:rsidR="001F36AC" w:rsidRPr="00E33FE1" w:rsidRDefault="001F36AC" w:rsidP="00E33FE1">
      <w:pPr>
        <w:pStyle w:val="24"/>
        <w:spacing w:after="0" w:line="240" w:lineRule="auto"/>
        <w:jc w:val="both"/>
        <w:rPr>
          <w:sz w:val="28"/>
          <w:szCs w:val="28"/>
        </w:rPr>
      </w:pPr>
    </w:p>
    <w:p w14:paraId="01AB8CFF" w14:textId="77777777" w:rsidR="001F36AC" w:rsidRPr="00E33FE1" w:rsidRDefault="001F36AC" w:rsidP="00E33FE1">
      <w:pPr>
        <w:numPr>
          <w:ilvl w:val="0"/>
          <w:numId w:val="55"/>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защите прав и основных свобод человека;</w:t>
      </w:r>
    </w:p>
    <w:p w14:paraId="2D4CC6F0" w14:textId="77777777" w:rsidR="001F36AC" w:rsidRPr="00E33FE1" w:rsidRDefault="001F36AC" w:rsidP="00E33FE1">
      <w:pPr>
        <w:numPr>
          <w:ilvl w:val="0"/>
          <w:numId w:val="55"/>
        </w:numPr>
        <w:spacing w:after="0" w:line="240" w:lineRule="auto"/>
        <w:ind w:left="0" w:firstLine="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t>защите жертв войны;</w:t>
      </w:r>
    </w:p>
    <w:p w14:paraId="7578B6C9" w14:textId="77777777" w:rsidR="001F36AC" w:rsidRPr="00E33FE1" w:rsidRDefault="001F36AC" w:rsidP="00E33FE1">
      <w:pPr>
        <w:numPr>
          <w:ilvl w:val="0"/>
          <w:numId w:val="55"/>
        </w:numPr>
        <w:spacing w:after="0" w:line="240" w:lineRule="auto"/>
        <w:ind w:left="0" w:firstLine="0"/>
        <w:jc w:val="both"/>
        <w:rPr>
          <w:rFonts w:ascii="Times New Roman" w:eastAsia="Times New Roman" w:hAnsi="Times New Roman" w:cs="Times New Roman"/>
          <w:sz w:val="28"/>
          <w:szCs w:val="28"/>
          <w:lang w:val="en-US"/>
        </w:rPr>
      </w:pPr>
      <w:r w:rsidRPr="00E33FE1">
        <w:rPr>
          <w:rFonts w:ascii="Times New Roman" w:eastAsia="Times New Roman" w:hAnsi="Times New Roman" w:cs="Times New Roman"/>
          <w:sz w:val="28"/>
          <w:szCs w:val="28"/>
          <w:lang w:val="en-US"/>
        </w:rPr>
        <w:lastRenderedPageBreak/>
        <w:t>защите гражданского населения.</w:t>
      </w:r>
    </w:p>
    <w:p w14:paraId="33092672"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0114ACC6"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 8. Назовите, кто не относится к покровительствуемым лицам:</w:t>
      </w:r>
    </w:p>
    <w:p w14:paraId="1134D4BD" w14:textId="77777777" w:rsidR="001F36AC" w:rsidRPr="00E33FE1" w:rsidRDefault="001F36AC" w:rsidP="00E33FE1">
      <w:pPr>
        <w:numPr>
          <w:ilvl w:val="0"/>
          <w:numId w:val="56"/>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комбатант;</w:t>
      </w:r>
    </w:p>
    <w:p w14:paraId="32D221F7" w14:textId="77777777" w:rsidR="001F36AC" w:rsidRPr="00E33FE1" w:rsidRDefault="001F36AC" w:rsidP="00E33FE1">
      <w:pPr>
        <w:numPr>
          <w:ilvl w:val="0"/>
          <w:numId w:val="56"/>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ребенок;</w:t>
      </w:r>
    </w:p>
    <w:p w14:paraId="426DD4C3" w14:textId="77777777" w:rsidR="001F36AC" w:rsidRPr="00E33FE1" w:rsidRDefault="001F36AC" w:rsidP="00E33FE1">
      <w:pPr>
        <w:numPr>
          <w:ilvl w:val="0"/>
          <w:numId w:val="56"/>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журналист.</w:t>
      </w:r>
    </w:p>
    <w:p w14:paraId="0A881EBD"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230FE505"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33D1B8A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 9. Какой орган ООН выполняет функции по отношению к какому-либо спору или ситуации</w:t>
      </w:r>
    </w:p>
    <w:p w14:paraId="0FA67FBF" w14:textId="77777777" w:rsidR="001F36AC" w:rsidRPr="00E33FE1" w:rsidRDefault="001F36AC" w:rsidP="00E33FE1">
      <w:pPr>
        <w:numPr>
          <w:ilvl w:val="0"/>
          <w:numId w:val="57"/>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Совет Безопасности;</w:t>
      </w:r>
    </w:p>
    <w:p w14:paraId="017F6D06" w14:textId="77777777" w:rsidR="001F36AC" w:rsidRPr="00E33FE1" w:rsidRDefault="001F36AC" w:rsidP="00E33FE1">
      <w:pPr>
        <w:numPr>
          <w:ilvl w:val="0"/>
          <w:numId w:val="57"/>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Генеральный Секретарь;</w:t>
      </w:r>
    </w:p>
    <w:p w14:paraId="10864038" w14:textId="77777777" w:rsidR="001F36AC" w:rsidRPr="00E33FE1" w:rsidRDefault="001F36AC" w:rsidP="00E33FE1">
      <w:pPr>
        <w:numPr>
          <w:ilvl w:val="0"/>
          <w:numId w:val="57"/>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Генеральная Ассамблея.</w:t>
      </w:r>
    </w:p>
    <w:p w14:paraId="095A714D"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6DB9447D"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(ОПК-1)10. Принцип свободы открытого моря относится к:</w:t>
      </w:r>
    </w:p>
    <w:p w14:paraId="778569BA" w14:textId="77777777" w:rsidR="001F36AC" w:rsidRPr="00E33FE1" w:rsidRDefault="001F36AC" w:rsidP="00E33FE1">
      <w:pPr>
        <w:pStyle w:val="a4"/>
        <w:spacing w:after="0"/>
        <w:rPr>
          <w:rFonts w:ascii="Times New Roman" w:hAnsi="Times New Roman"/>
          <w:sz w:val="28"/>
          <w:szCs w:val="28"/>
        </w:rPr>
      </w:pPr>
    </w:p>
    <w:p w14:paraId="543605F8" w14:textId="77777777" w:rsidR="001F36AC" w:rsidRPr="00E33FE1" w:rsidRDefault="001F36AC" w:rsidP="00E33FE1">
      <w:pPr>
        <w:pStyle w:val="a4"/>
        <w:numPr>
          <w:ilvl w:val="0"/>
          <w:numId w:val="58"/>
        </w:numPr>
        <w:spacing w:after="0"/>
        <w:ind w:left="0" w:firstLine="0"/>
        <w:rPr>
          <w:rFonts w:ascii="Times New Roman" w:hAnsi="Times New Roman"/>
          <w:sz w:val="28"/>
          <w:szCs w:val="28"/>
        </w:rPr>
      </w:pPr>
      <w:r w:rsidRPr="00E33FE1">
        <w:rPr>
          <w:rFonts w:ascii="Times New Roman" w:hAnsi="Times New Roman"/>
          <w:sz w:val="28"/>
          <w:szCs w:val="28"/>
        </w:rPr>
        <w:t>общим принципам международного права;</w:t>
      </w:r>
    </w:p>
    <w:p w14:paraId="378FEF9C" w14:textId="77777777" w:rsidR="001F36AC" w:rsidRPr="00E33FE1" w:rsidRDefault="001F36AC" w:rsidP="00E33FE1">
      <w:pPr>
        <w:pStyle w:val="a4"/>
        <w:numPr>
          <w:ilvl w:val="0"/>
          <w:numId w:val="58"/>
        </w:numPr>
        <w:spacing w:after="0"/>
        <w:ind w:left="0" w:firstLine="0"/>
        <w:rPr>
          <w:rFonts w:ascii="Times New Roman" w:hAnsi="Times New Roman"/>
          <w:sz w:val="28"/>
          <w:szCs w:val="28"/>
        </w:rPr>
      </w:pPr>
      <w:r w:rsidRPr="00E33FE1">
        <w:rPr>
          <w:rFonts w:ascii="Times New Roman" w:hAnsi="Times New Roman"/>
          <w:sz w:val="28"/>
          <w:szCs w:val="28"/>
        </w:rPr>
        <w:t>региональным принципам международного права;</w:t>
      </w:r>
    </w:p>
    <w:p w14:paraId="27E7F875" w14:textId="77777777" w:rsidR="001F36AC" w:rsidRPr="00E33FE1" w:rsidRDefault="001F36AC" w:rsidP="00E33FE1">
      <w:pPr>
        <w:pStyle w:val="a4"/>
        <w:numPr>
          <w:ilvl w:val="0"/>
          <w:numId w:val="58"/>
        </w:numPr>
        <w:spacing w:after="0"/>
        <w:ind w:left="0" w:firstLine="0"/>
        <w:rPr>
          <w:rFonts w:ascii="Times New Roman" w:hAnsi="Times New Roman"/>
          <w:sz w:val="28"/>
          <w:szCs w:val="28"/>
        </w:rPr>
      </w:pPr>
      <w:r w:rsidRPr="00E33FE1">
        <w:rPr>
          <w:rFonts w:ascii="Times New Roman" w:hAnsi="Times New Roman"/>
          <w:sz w:val="28"/>
          <w:szCs w:val="28"/>
        </w:rPr>
        <w:t>к специальным принципам международного морского права.</w:t>
      </w:r>
    </w:p>
    <w:p w14:paraId="0933709B" w14:textId="77777777" w:rsidR="001F36AC" w:rsidRPr="00E33FE1" w:rsidRDefault="001F36AC" w:rsidP="00E33FE1">
      <w:pPr>
        <w:pStyle w:val="a4"/>
        <w:spacing w:after="0"/>
        <w:rPr>
          <w:rFonts w:ascii="Times New Roman" w:hAnsi="Times New Roman"/>
          <w:sz w:val="28"/>
          <w:szCs w:val="28"/>
        </w:rPr>
      </w:pPr>
    </w:p>
    <w:p w14:paraId="1573A475" w14:textId="77777777" w:rsidR="001F36AC" w:rsidRPr="00E33FE1" w:rsidRDefault="001F36AC" w:rsidP="00E33FE1">
      <w:p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(ОПК-1)11. Какая школа права относит к общим принципам принцип “никто не может передать другому больше прав, чем сам имеет”:</w:t>
      </w:r>
    </w:p>
    <w:p w14:paraId="1078CE2F" w14:textId="77777777" w:rsidR="001F36AC" w:rsidRPr="00E33FE1" w:rsidRDefault="001F36AC" w:rsidP="00E33FE1">
      <w:pPr>
        <w:tabs>
          <w:tab w:val="num" w:pos="360"/>
        </w:tabs>
        <w:spacing w:after="0" w:line="240" w:lineRule="auto"/>
        <w:jc w:val="both"/>
        <w:rPr>
          <w:rFonts w:ascii="Times New Roman" w:eastAsia="Times New Roman" w:hAnsi="Times New Roman" w:cs="Times New Roman"/>
          <w:sz w:val="28"/>
          <w:szCs w:val="28"/>
        </w:rPr>
      </w:pPr>
    </w:p>
    <w:p w14:paraId="058AA4F7"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школа естественного права,</w:t>
      </w:r>
    </w:p>
    <w:p w14:paraId="32E73A93"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школа внутреннего права,</w:t>
      </w:r>
    </w:p>
    <w:p w14:paraId="6BBEDEA2"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школа позитивного права.</w:t>
      </w:r>
    </w:p>
    <w:p w14:paraId="146FE6C3"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23F48EB3" w14:textId="77777777" w:rsidR="001F36AC" w:rsidRPr="00E33FE1" w:rsidRDefault="001F36AC" w:rsidP="00E33FE1">
      <w:pPr>
        <w:pStyle w:val="a4"/>
        <w:tabs>
          <w:tab w:val="num" w:pos="360"/>
        </w:tabs>
        <w:spacing w:after="0"/>
        <w:rPr>
          <w:rFonts w:ascii="Times New Roman" w:hAnsi="Times New Roman"/>
          <w:sz w:val="28"/>
          <w:szCs w:val="28"/>
        </w:rPr>
      </w:pPr>
      <w:r w:rsidRPr="00E33FE1">
        <w:rPr>
          <w:rFonts w:ascii="Times New Roman" w:hAnsi="Times New Roman"/>
          <w:sz w:val="28"/>
          <w:szCs w:val="28"/>
        </w:rPr>
        <w:t>(ОПК-1)12. Какое средство урегулирования международных споров могут использоваться по инициативе самой третьей стороны:</w:t>
      </w:r>
    </w:p>
    <w:p w14:paraId="781323EB" w14:textId="77777777" w:rsidR="001F36AC" w:rsidRPr="00E33FE1" w:rsidRDefault="001F36AC" w:rsidP="00E33FE1">
      <w:pPr>
        <w:pStyle w:val="a4"/>
        <w:tabs>
          <w:tab w:val="num" w:pos="360"/>
        </w:tabs>
        <w:spacing w:after="0"/>
        <w:rPr>
          <w:rFonts w:ascii="Times New Roman" w:hAnsi="Times New Roman"/>
          <w:sz w:val="28"/>
          <w:szCs w:val="28"/>
        </w:rPr>
      </w:pPr>
    </w:p>
    <w:p w14:paraId="1155E5BC"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1) переговоры,</w:t>
      </w:r>
    </w:p>
    <w:p w14:paraId="275B1E69"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2) консультации сторон,</w:t>
      </w:r>
    </w:p>
    <w:p w14:paraId="6DAA7610"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3) добрые услуги,</w:t>
      </w:r>
    </w:p>
    <w:p w14:paraId="3F802E70"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4) обследование,</w:t>
      </w:r>
    </w:p>
    <w:p w14:paraId="33824472" w14:textId="77777777" w:rsidR="001F36AC" w:rsidRPr="00E33FE1" w:rsidRDefault="001F36AC" w:rsidP="00E33FE1">
      <w:pPr>
        <w:pStyle w:val="a4"/>
        <w:spacing w:after="0"/>
        <w:rPr>
          <w:rFonts w:ascii="Times New Roman" w:hAnsi="Times New Roman"/>
          <w:sz w:val="28"/>
          <w:szCs w:val="28"/>
        </w:rPr>
      </w:pPr>
      <w:r w:rsidRPr="00E33FE1">
        <w:rPr>
          <w:rFonts w:ascii="Times New Roman" w:hAnsi="Times New Roman"/>
          <w:sz w:val="28"/>
          <w:szCs w:val="28"/>
        </w:rPr>
        <w:t>5) примирение.</w:t>
      </w:r>
    </w:p>
    <w:p w14:paraId="2788A760"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4089DF2C" w14:textId="77777777" w:rsidR="001F36AC" w:rsidRPr="00E33FE1" w:rsidRDefault="001F36AC" w:rsidP="00E33FE1">
      <w:pPr>
        <w:pStyle w:val="24"/>
        <w:spacing w:after="0" w:line="240" w:lineRule="auto"/>
        <w:jc w:val="both"/>
        <w:rPr>
          <w:sz w:val="28"/>
          <w:szCs w:val="28"/>
        </w:rPr>
      </w:pPr>
      <w:r w:rsidRPr="00E33FE1">
        <w:rPr>
          <w:sz w:val="28"/>
          <w:szCs w:val="28"/>
        </w:rPr>
        <w:t>(ОПК-4) 13. Какой документ характеризует правосубъектность международных организаций:</w:t>
      </w:r>
    </w:p>
    <w:p w14:paraId="044377E6" w14:textId="77777777" w:rsidR="001F36AC" w:rsidRPr="00E33FE1" w:rsidRDefault="001F36AC" w:rsidP="00E33FE1">
      <w:pPr>
        <w:pStyle w:val="24"/>
        <w:spacing w:after="0" w:line="240" w:lineRule="auto"/>
        <w:jc w:val="both"/>
        <w:rPr>
          <w:sz w:val="28"/>
          <w:szCs w:val="28"/>
        </w:rPr>
      </w:pPr>
    </w:p>
    <w:p w14:paraId="2B5B6F06" w14:textId="77777777" w:rsidR="001F36AC" w:rsidRPr="00E33FE1" w:rsidRDefault="001F36AC" w:rsidP="00E33FE1">
      <w:pPr>
        <w:numPr>
          <w:ilvl w:val="0"/>
          <w:numId w:val="59"/>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договор организации с государством, на территории которого размещается ее штаб-квартира;</w:t>
      </w:r>
    </w:p>
    <w:p w14:paraId="6DBF030E" w14:textId="77777777" w:rsidR="001F36AC" w:rsidRPr="00E33FE1" w:rsidRDefault="001F36AC" w:rsidP="00E33FE1">
      <w:pPr>
        <w:numPr>
          <w:ilvl w:val="0"/>
          <w:numId w:val="59"/>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договор организации с государствами, на территории которых размещаются ее представительства;</w:t>
      </w:r>
    </w:p>
    <w:p w14:paraId="53E53409" w14:textId="77777777" w:rsidR="001F36AC" w:rsidRPr="00E33FE1" w:rsidRDefault="001F36AC" w:rsidP="00E33FE1">
      <w:pPr>
        <w:numPr>
          <w:ilvl w:val="0"/>
          <w:numId w:val="59"/>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учредительный договор.</w:t>
      </w:r>
    </w:p>
    <w:p w14:paraId="1B0A122A" w14:textId="77777777" w:rsidR="001F36AC" w:rsidRPr="00E33FE1" w:rsidRDefault="001F36AC" w:rsidP="00E33FE1">
      <w:pPr>
        <w:pStyle w:val="HTML"/>
        <w:shd w:val="clear" w:color="auto" w:fill="FFFFFF"/>
        <w:jc w:val="both"/>
        <w:rPr>
          <w:rFonts w:ascii="Times New Roman" w:hAnsi="Times New Roman" w:cs="Times New Roman"/>
          <w:bCs/>
          <w:sz w:val="28"/>
          <w:szCs w:val="28"/>
          <w:shd w:val="clear" w:color="auto" w:fill="FFFFFF"/>
        </w:rPr>
      </w:pPr>
    </w:p>
    <w:p w14:paraId="6C67A760" w14:textId="77777777" w:rsidR="001F36AC" w:rsidRPr="00E33FE1" w:rsidRDefault="001F36AC" w:rsidP="00E33FE1">
      <w:p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(ОПК-4) 14. К какому виду относится политическая ответственность:</w:t>
      </w:r>
    </w:p>
    <w:p w14:paraId="5F8D1113"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p>
    <w:p w14:paraId="41D4E1D7"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материальному;</w:t>
      </w:r>
    </w:p>
    <w:p w14:paraId="1EE8CA14"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нематериальному;</w:t>
      </w:r>
    </w:p>
    <w:p w14:paraId="639D13FE" w14:textId="77777777" w:rsidR="001F36AC" w:rsidRPr="00E33FE1" w:rsidRDefault="001F36AC" w:rsidP="00E33FE1">
      <w:pPr>
        <w:numPr>
          <w:ilvl w:val="1"/>
          <w:numId w:val="0"/>
        </w:numPr>
        <w:tabs>
          <w:tab w:val="num" w:pos="12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смешанному.</w:t>
      </w:r>
    </w:p>
    <w:p w14:paraId="1C14CFFE"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657BF925"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(ОПК-4) 15. Какой режим распространяется на территории, в отношении которых, с одной стороны действует государственный режим, а с другой стороны международный: </w:t>
      </w:r>
    </w:p>
    <w:p w14:paraId="6011F148"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государственный,</w:t>
      </w:r>
    </w:p>
    <w:p w14:paraId="2B624620"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смешанный,</w:t>
      </w:r>
    </w:p>
    <w:p w14:paraId="742913D6"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международный,</w:t>
      </w:r>
    </w:p>
    <w:p w14:paraId="66EAED41"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международно-частно-правовой;</w:t>
      </w:r>
    </w:p>
    <w:p w14:paraId="5D9CC1D6"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коллизионный.</w:t>
      </w:r>
    </w:p>
    <w:p w14:paraId="61C505CF"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5E7CB296"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70DBFCE8"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(ОПК-1) 16. В какой из концепций соотношения международного и внутригосударственного права говорится о примате международного права:</w:t>
      </w:r>
    </w:p>
    <w:p w14:paraId="42823702" w14:textId="77777777" w:rsidR="001F36AC" w:rsidRPr="00E33FE1" w:rsidRDefault="001F36AC" w:rsidP="00E33FE1">
      <w:pPr>
        <w:numPr>
          <w:ilvl w:val="0"/>
          <w:numId w:val="60"/>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монистической;</w:t>
      </w:r>
    </w:p>
    <w:p w14:paraId="188522C4" w14:textId="77777777" w:rsidR="001F36AC" w:rsidRPr="00E33FE1" w:rsidRDefault="001F36AC" w:rsidP="00E33FE1">
      <w:pPr>
        <w:numPr>
          <w:ilvl w:val="0"/>
          <w:numId w:val="60"/>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дуалистической;</w:t>
      </w:r>
    </w:p>
    <w:p w14:paraId="46938747" w14:textId="77777777" w:rsidR="001F36AC" w:rsidRPr="00E33FE1" w:rsidRDefault="001F36AC" w:rsidP="00E33FE1">
      <w:pPr>
        <w:numPr>
          <w:ilvl w:val="0"/>
          <w:numId w:val="60"/>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плюралистической.</w:t>
      </w:r>
    </w:p>
    <w:p w14:paraId="24B992F9"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7E482EA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(ОПК-1) 17. Какой из перечисленных принципов не относится современной концепцией к общим основным принципам:</w:t>
      </w:r>
    </w:p>
    <w:p w14:paraId="323382FB"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суверенного равенства государств,</w:t>
      </w:r>
    </w:p>
    <w:p w14:paraId="7D34B2D1"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закон обратной силы не имеет,</w:t>
      </w:r>
    </w:p>
    <w:p w14:paraId="69BD01BF"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обязанность государств сотрудничать друг с другом взаимовыгодно,</w:t>
      </w:r>
    </w:p>
    <w:p w14:paraId="12F8E61D"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территориальной целостности государств,</w:t>
      </w:r>
    </w:p>
    <w:p w14:paraId="71A0A553"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невмешательства во внутренние дела государств.</w:t>
      </w:r>
    </w:p>
    <w:p w14:paraId="3AF3433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216725C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(ОПК-1) 18. К какому виду международного правонарушения относится нарушение международного обязательства, запрещающего массового загрязнения атмосферы</w:t>
      </w:r>
    </w:p>
    <w:p w14:paraId="0D21C427"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международный деликт;</w:t>
      </w:r>
    </w:p>
    <w:p w14:paraId="636EB2C1"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международное преступление;</w:t>
      </w:r>
    </w:p>
    <w:p w14:paraId="28CC84DC" w14:textId="77777777" w:rsidR="001F36AC" w:rsidRPr="00E33FE1" w:rsidRDefault="001F36AC" w:rsidP="00E33FE1">
      <w:pPr>
        <w:numPr>
          <w:ilvl w:val="1"/>
          <w:numId w:val="0"/>
        </w:numPr>
        <w:tabs>
          <w:tab w:val="num" w:pos="36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и то и другое.</w:t>
      </w:r>
    </w:p>
    <w:p w14:paraId="4911B13B"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46C8FEF2"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(ОПК-4) 19. Как Венская конвенция </w:t>
      </w:r>
      <w:smartTag w:uri="urn:schemas-microsoft-com:office:smarttags" w:element="metricconverter">
        <w:smartTagPr>
          <w:attr w:name="ProductID" w:val="305000, г"/>
        </w:smartTagPr>
        <w:r w:rsidRPr="00E33FE1">
          <w:rPr>
            <w:rFonts w:ascii="Times New Roman" w:eastAsia="Times New Roman" w:hAnsi="Times New Roman" w:cs="Times New Roman"/>
            <w:sz w:val="28"/>
            <w:szCs w:val="28"/>
          </w:rPr>
          <w:t>1969 г</w:t>
        </w:r>
      </w:smartTag>
      <w:r w:rsidRPr="00E33FE1">
        <w:rPr>
          <w:rFonts w:ascii="Times New Roman" w:eastAsia="Times New Roman" w:hAnsi="Times New Roman" w:cs="Times New Roman"/>
          <w:sz w:val="28"/>
          <w:szCs w:val="28"/>
        </w:rPr>
        <w:t>. о праве международных договоров относится к договорам, заключенным в устной форме</w:t>
      </w:r>
    </w:p>
    <w:p w14:paraId="27E973F0" w14:textId="77777777" w:rsidR="001F36AC" w:rsidRPr="00E33FE1" w:rsidRDefault="001F36AC" w:rsidP="00E33FE1">
      <w:pPr>
        <w:numPr>
          <w:ilvl w:val="0"/>
          <w:numId w:val="61"/>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 лишает юридической силы,</w:t>
      </w:r>
    </w:p>
    <w:p w14:paraId="421198DA" w14:textId="77777777" w:rsidR="001F36AC" w:rsidRPr="00E33FE1" w:rsidRDefault="001F36AC" w:rsidP="00E33FE1">
      <w:pPr>
        <w:numPr>
          <w:ilvl w:val="0"/>
          <w:numId w:val="61"/>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лишает юридической силы,</w:t>
      </w:r>
    </w:p>
    <w:p w14:paraId="3821B4CB" w14:textId="77777777" w:rsidR="001F36AC" w:rsidRPr="00E33FE1" w:rsidRDefault="001F36AC" w:rsidP="00E33FE1">
      <w:pPr>
        <w:numPr>
          <w:ilvl w:val="0"/>
          <w:numId w:val="61"/>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частично лишает юридической силы.</w:t>
      </w:r>
    </w:p>
    <w:p w14:paraId="0021A22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p>
    <w:p w14:paraId="25571DF8"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 20. Означает ли установление консульских отношений согласие на установление дипломатических</w:t>
      </w:r>
    </w:p>
    <w:p w14:paraId="1A257E7A" w14:textId="77777777" w:rsidR="001F36AC" w:rsidRPr="00E33FE1" w:rsidRDefault="001F36AC" w:rsidP="00E33FE1">
      <w:pPr>
        <w:numPr>
          <w:ilvl w:val="0"/>
          <w:numId w:val="62"/>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да;</w:t>
      </w:r>
    </w:p>
    <w:p w14:paraId="2B71C5D8" w14:textId="77777777" w:rsidR="001F36AC" w:rsidRPr="00E33FE1" w:rsidRDefault="001F36AC" w:rsidP="00E33FE1">
      <w:pPr>
        <w:numPr>
          <w:ilvl w:val="0"/>
          <w:numId w:val="62"/>
        </w:numPr>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нет;</w:t>
      </w:r>
    </w:p>
    <w:p w14:paraId="46BFB9CC" w14:textId="77777777" w:rsidR="001F36AC" w:rsidRPr="00E33FE1" w:rsidRDefault="001F36AC"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частично.</w:t>
      </w:r>
    </w:p>
    <w:p w14:paraId="4447A824" w14:textId="77777777" w:rsidR="001F36AC" w:rsidRPr="00E33FE1" w:rsidRDefault="001F36AC" w:rsidP="00E33FE1">
      <w:pPr>
        <w:pStyle w:val="ConsPlusNormal"/>
        <w:jc w:val="both"/>
        <w:rPr>
          <w:rFonts w:ascii="Times New Roman" w:eastAsia="Times New Roman" w:hAnsi="Times New Roman" w:cs="Times New Roman"/>
          <w:sz w:val="28"/>
          <w:szCs w:val="28"/>
          <w:shd w:val="clear" w:color="auto" w:fill="FFFFFF"/>
        </w:rPr>
      </w:pPr>
    </w:p>
    <w:p w14:paraId="0C0A4F8A"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p>
    <w:p w14:paraId="029A082D"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6A384BCF" w14:textId="77777777" w:rsidR="001F36AC" w:rsidRPr="00E33FE1" w:rsidRDefault="001F36AC"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(ОПК-1) 1.Международное право – это ___________________________________________________</w:t>
      </w:r>
    </w:p>
    <w:p w14:paraId="0CC13D84" w14:textId="77777777" w:rsidR="001F36AC" w:rsidRPr="00E33FE1" w:rsidRDefault="001F36AC"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_____________________________________________________________________________</w:t>
      </w:r>
    </w:p>
    <w:p w14:paraId="6C6197FD" w14:textId="77777777" w:rsidR="001F36AC" w:rsidRPr="00E33FE1" w:rsidRDefault="001F36AC"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(ОПК-1) 2. К принципам Устава ООН относятся принципы:</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1)__________________2) __________________3)_________________________4)____________________________________________________5)_____________________________________________________.</w:t>
      </w:r>
    </w:p>
    <w:p w14:paraId="7710B719" w14:textId="77777777" w:rsidR="001F36AC" w:rsidRPr="00E33FE1" w:rsidRDefault="001F36AC"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(ОПК-4) 3. Агреман – это______________________________________________________________.</w:t>
      </w:r>
    </w:p>
    <w:p w14:paraId="574D3364" w14:textId="77777777" w:rsidR="001F36AC" w:rsidRPr="00E33FE1" w:rsidRDefault="001F36AC"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(ОПК-4) 4.</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Венская конвенция о праве международных договоров договоры, заключенные в устной форме _____________________ их</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юридической силы.</w:t>
      </w:r>
    </w:p>
    <w:p w14:paraId="47B9602A" w14:textId="77777777" w:rsidR="001F36AC" w:rsidRPr="00E33FE1" w:rsidRDefault="001F36AC"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(ОПК-4) 5. Решение о применении вооруженной силы в соответствии с Уставом ООН принимает _________________________________________________. </w:t>
      </w:r>
    </w:p>
    <w:p w14:paraId="2DAB071F"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p>
    <w:p w14:paraId="153CFE44" w14:textId="77777777" w:rsidR="001F36AC" w:rsidRPr="00E33FE1" w:rsidRDefault="001F36AC"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p w14:paraId="5FF32D8D"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(ОПК-1) 1. Установите правильную последовательность стадий заключения многостороннего международного договора и вступления его всилу: </w:t>
      </w:r>
    </w:p>
    <w:p w14:paraId="0F275291"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ратификация парламентом; </w:t>
      </w:r>
    </w:p>
    <w:p w14:paraId="72973E11"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принятие текста;</w:t>
      </w:r>
    </w:p>
    <w:p w14:paraId="2F3517A0"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согласие на обязательность;</w:t>
      </w:r>
    </w:p>
    <w:p w14:paraId="22D81BEF"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установление аутентичности;</w:t>
      </w:r>
    </w:p>
    <w:p w14:paraId="57B46C40"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p>
    <w:p w14:paraId="3FA9B794" w14:textId="77777777" w:rsidR="001F36AC" w:rsidRPr="00E33FE1" w:rsidRDefault="001F36AC"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(ОПК-4) 2. Установите правильную последовательность стадий назначения главы дипламатического представительства:</w:t>
      </w:r>
    </w:p>
    <w:p w14:paraId="6CF48AEB" w14:textId="77777777" w:rsidR="001F36AC" w:rsidRPr="00E33FE1" w:rsidRDefault="001F36AC" w:rsidP="00E33FE1">
      <w:pPr>
        <w:pStyle w:val="af5"/>
        <w:numPr>
          <w:ilvl w:val="0"/>
          <w:numId w:val="63"/>
        </w:numPr>
        <w:tabs>
          <w:tab w:val="clear" w:pos="1080"/>
          <w:tab w:val="num" w:pos="360"/>
        </w:tabs>
        <w:spacing w:after="0"/>
        <w:ind w:left="360"/>
        <w:jc w:val="both"/>
        <w:rPr>
          <w:sz w:val="28"/>
          <w:szCs w:val="28"/>
        </w:rPr>
      </w:pPr>
      <w:r w:rsidRPr="00E33FE1">
        <w:rPr>
          <w:sz w:val="28"/>
          <w:szCs w:val="28"/>
        </w:rPr>
        <w:t>назначение на должность;</w:t>
      </w:r>
    </w:p>
    <w:p w14:paraId="7C82579F" w14:textId="77777777" w:rsidR="001F36AC" w:rsidRPr="00E33FE1" w:rsidRDefault="001F36AC" w:rsidP="00E33FE1">
      <w:pPr>
        <w:pStyle w:val="af5"/>
        <w:numPr>
          <w:ilvl w:val="0"/>
          <w:numId w:val="63"/>
        </w:numPr>
        <w:tabs>
          <w:tab w:val="clear" w:pos="1080"/>
          <w:tab w:val="num" w:pos="360"/>
        </w:tabs>
        <w:spacing w:after="0"/>
        <w:ind w:left="360"/>
        <w:jc w:val="both"/>
        <w:rPr>
          <w:sz w:val="28"/>
          <w:szCs w:val="28"/>
        </w:rPr>
      </w:pPr>
      <w:r w:rsidRPr="00E33FE1">
        <w:rPr>
          <w:sz w:val="28"/>
          <w:szCs w:val="28"/>
        </w:rPr>
        <w:t>запрос агремана;</w:t>
      </w:r>
    </w:p>
    <w:p w14:paraId="2F687183" w14:textId="77777777" w:rsidR="001F36AC" w:rsidRPr="00E33FE1" w:rsidRDefault="001F36AC" w:rsidP="00E33FE1">
      <w:pPr>
        <w:pStyle w:val="af5"/>
        <w:numPr>
          <w:ilvl w:val="0"/>
          <w:numId w:val="63"/>
        </w:numPr>
        <w:tabs>
          <w:tab w:val="clear" w:pos="1080"/>
          <w:tab w:val="num" w:pos="360"/>
        </w:tabs>
        <w:spacing w:after="0"/>
        <w:ind w:left="360"/>
        <w:jc w:val="both"/>
        <w:rPr>
          <w:sz w:val="28"/>
          <w:szCs w:val="28"/>
        </w:rPr>
      </w:pPr>
      <w:r w:rsidRPr="00E33FE1">
        <w:rPr>
          <w:sz w:val="28"/>
          <w:szCs w:val="28"/>
        </w:rPr>
        <w:t>официальное вступление в должность после вручения верительной грамоты;</w:t>
      </w:r>
    </w:p>
    <w:p w14:paraId="54D78714" w14:textId="77777777" w:rsidR="001F36AC" w:rsidRPr="00E33FE1" w:rsidRDefault="001F36AC" w:rsidP="00E33FE1">
      <w:pPr>
        <w:pStyle w:val="af5"/>
        <w:numPr>
          <w:ilvl w:val="0"/>
          <w:numId w:val="63"/>
        </w:numPr>
        <w:tabs>
          <w:tab w:val="clear" w:pos="1080"/>
          <w:tab w:val="num" w:pos="360"/>
        </w:tabs>
        <w:spacing w:after="0"/>
        <w:ind w:left="360"/>
        <w:jc w:val="both"/>
        <w:rPr>
          <w:sz w:val="28"/>
          <w:szCs w:val="28"/>
        </w:rPr>
      </w:pPr>
      <w:r w:rsidRPr="00E33FE1">
        <w:rPr>
          <w:sz w:val="28"/>
          <w:szCs w:val="28"/>
        </w:rPr>
        <w:t>прибытие в страну назначения.</w:t>
      </w:r>
    </w:p>
    <w:p w14:paraId="6B65F7F5" w14:textId="77777777" w:rsidR="001F36AC" w:rsidRPr="00E33FE1" w:rsidRDefault="001F36AC" w:rsidP="00E33FE1">
      <w:pPr>
        <w:pStyle w:val="ConsPlusNormal"/>
        <w:ind w:left="-720"/>
        <w:jc w:val="both"/>
        <w:rPr>
          <w:rFonts w:ascii="Times New Roman" w:eastAsia="Times New Roman" w:hAnsi="Times New Roman" w:cs="Times New Roman"/>
          <w:sz w:val="28"/>
          <w:szCs w:val="28"/>
        </w:rPr>
      </w:pPr>
    </w:p>
    <w:p w14:paraId="41E66F36"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4045322D"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p>
    <w:p w14:paraId="39A2ADBB"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(ОПК-1) 1. Установите соответствие между основными принципами международного права и документами,в которых они содержатся: </w:t>
      </w:r>
    </w:p>
    <w:p w14:paraId="30EFC06B"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386"/>
      </w:tblGrid>
      <w:tr w:rsidR="007B3E54" w:rsidRPr="00E33FE1" w14:paraId="76D07C39" w14:textId="77777777" w:rsidTr="00C320C3">
        <w:tc>
          <w:tcPr>
            <w:tcW w:w="4623" w:type="dxa"/>
            <w:shd w:val="clear" w:color="auto" w:fill="auto"/>
          </w:tcPr>
          <w:p w14:paraId="78B58868"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А.</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Право наций на самоопределение</w:t>
            </w:r>
          </w:p>
        </w:tc>
        <w:tc>
          <w:tcPr>
            <w:tcW w:w="4386" w:type="dxa"/>
            <w:vMerge w:val="restart"/>
          </w:tcPr>
          <w:p w14:paraId="673EFF2E"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1. Устав ООН </w:t>
            </w:r>
            <w:smartTag w:uri="urn:schemas-microsoft-com:office:smarttags" w:element="metricconverter">
              <w:smartTagPr>
                <w:attr w:name="ProductID" w:val="1945 г"/>
              </w:smartTagPr>
              <w:r w:rsidRPr="00E33FE1">
                <w:rPr>
                  <w:rFonts w:ascii="Times New Roman" w:eastAsia="Calibri" w:hAnsi="Times New Roman" w:cs="Times New Roman"/>
                  <w:sz w:val="28"/>
                  <w:szCs w:val="28"/>
                </w:rPr>
                <w:t>1945 г</w:t>
              </w:r>
            </w:smartTag>
            <w:r w:rsidRPr="00E33FE1">
              <w:rPr>
                <w:rFonts w:ascii="Times New Roman" w:eastAsia="Calibri" w:hAnsi="Times New Roman" w:cs="Times New Roman"/>
                <w:sz w:val="28"/>
                <w:szCs w:val="28"/>
              </w:rPr>
              <w:t>.</w:t>
            </w:r>
          </w:p>
        </w:tc>
      </w:tr>
      <w:tr w:rsidR="007B3E54" w:rsidRPr="00E33FE1" w14:paraId="0DD19349" w14:textId="77777777" w:rsidTr="00C320C3">
        <w:tc>
          <w:tcPr>
            <w:tcW w:w="4623" w:type="dxa"/>
            <w:shd w:val="clear" w:color="auto" w:fill="auto"/>
          </w:tcPr>
          <w:p w14:paraId="373A81DB"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Б.</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Территориальной целостности государств</w:t>
            </w:r>
          </w:p>
        </w:tc>
        <w:tc>
          <w:tcPr>
            <w:tcW w:w="4386" w:type="dxa"/>
            <w:vMerge/>
          </w:tcPr>
          <w:p w14:paraId="5A947ECE"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p>
        </w:tc>
      </w:tr>
      <w:tr w:rsidR="007B3E54" w:rsidRPr="00E33FE1" w14:paraId="55CD04BD" w14:textId="77777777" w:rsidTr="00C320C3">
        <w:tc>
          <w:tcPr>
            <w:tcW w:w="4623" w:type="dxa"/>
            <w:shd w:val="clear" w:color="auto" w:fill="auto"/>
          </w:tcPr>
          <w:p w14:paraId="3C0C00F5"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В.</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Нерушимости границ</w:t>
            </w:r>
          </w:p>
        </w:tc>
        <w:tc>
          <w:tcPr>
            <w:tcW w:w="4386" w:type="dxa"/>
            <w:vMerge/>
          </w:tcPr>
          <w:p w14:paraId="338D7BA4"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p>
        </w:tc>
      </w:tr>
      <w:tr w:rsidR="007B3E54" w:rsidRPr="00E33FE1" w14:paraId="1F60619E" w14:textId="77777777" w:rsidTr="00C320C3">
        <w:tc>
          <w:tcPr>
            <w:tcW w:w="4623" w:type="dxa"/>
            <w:shd w:val="clear" w:color="auto" w:fill="auto"/>
          </w:tcPr>
          <w:p w14:paraId="353BAF69"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Г.</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Суверенного равенства</w:t>
            </w:r>
          </w:p>
        </w:tc>
        <w:tc>
          <w:tcPr>
            <w:tcW w:w="4386" w:type="dxa"/>
            <w:vMerge w:val="restart"/>
          </w:tcPr>
          <w:p w14:paraId="4DC5266F"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2. Резолюция Генеральной Ассамблеи ООН </w:t>
            </w:r>
            <w:smartTag w:uri="urn:schemas-microsoft-com:office:smarttags" w:element="metricconverter">
              <w:smartTagPr>
                <w:attr w:name="ProductID" w:val="1970 г"/>
              </w:smartTagPr>
              <w:r w:rsidRPr="00E33FE1">
                <w:rPr>
                  <w:rFonts w:ascii="Times New Roman" w:eastAsia="Calibri" w:hAnsi="Times New Roman" w:cs="Times New Roman"/>
                  <w:sz w:val="28"/>
                  <w:szCs w:val="28"/>
                </w:rPr>
                <w:t>1970 г</w:t>
              </w:r>
            </w:smartTag>
            <w:r w:rsidRPr="00E33FE1">
              <w:rPr>
                <w:rFonts w:ascii="Times New Roman" w:eastAsia="Calibri" w:hAnsi="Times New Roman" w:cs="Times New Roman"/>
                <w:sz w:val="28"/>
                <w:szCs w:val="28"/>
              </w:rPr>
              <w:t>.</w:t>
            </w:r>
          </w:p>
        </w:tc>
      </w:tr>
      <w:tr w:rsidR="007B3E54" w:rsidRPr="00E33FE1" w14:paraId="4DEB8DE3" w14:textId="77777777" w:rsidTr="00C320C3">
        <w:tc>
          <w:tcPr>
            <w:tcW w:w="4623" w:type="dxa"/>
            <w:shd w:val="clear" w:color="auto" w:fill="auto"/>
          </w:tcPr>
          <w:p w14:paraId="4F8DB673"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Д.</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Неприменение силы или угрозы силой</w:t>
            </w:r>
          </w:p>
        </w:tc>
        <w:tc>
          <w:tcPr>
            <w:tcW w:w="4386" w:type="dxa"/>
            <w:vMerge/>
          </w:tcPr>
          <w:p w14:paraId="0A9D41A2"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p>
        </w:tc>
      </w:tr>
      <w:tr w:rsidR="007B3E54" w:rsidRPr="00E33FE1" w14:paraId="74AD56B0" w14:textId="77777777" w:rsidTr="00C320C3">
        <w:tc>
          <w:tcPr>
            <w:tcW w:w="4623" w:type="dxa"/>
            <w:shd w:val="clear" w:color="auto" w:fill="auto"/>
          </w:tcPr>
          <w:p w14:paraId="60AF137B"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Е. Мирного разрешения споров</w:t>
            </w:r>
          </w:p>
        </w:tc>
        <w:tc>
          <w:tcPr>
            <w:tcW w:w="4386" w:type="dxa"/>
            <w:vMerge w:val="restart"/>
          </w:tcPr>
          <w:p w14:paraId="378B439B"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3. Заключительный акт СБСЕ </w:t>
            </w:r>
            <w:smartTag w:uri="urn:schemas-microsoft-com:office:smarttags" w:element="metricconverter">
              <w:smartTagPr>
                <w:attr w:name="ProductID" w:val="1975 г"/>
              </w:smartTagPr>
              <w:r w:rsidRPr="00E33FE1">
                <w:rPr>
                  <w:rFonts w:ascii="Times New Roman" w:eastAsia="Calibri" w:hAnsi="Times New Roman" w:cs="Times New Roman"/>
                  <w:sz w:val="28"/>
                  <w:szCs w:val="28"/>
                </w:rPr>
                <w:t>1975 г</w:t>
              </w:r>
            </w:smartTag>
            <w:r w:rsidRPr="00E33FE1">
              <w:rPr>
                <w:rFonts w:ascii="Times New Roman" w:eastAsia="Calibri" w:hAnsi="Times New Roman" w:cs="Times New Roman"/>
                <w:sz w:val="28"/>
                <w:szCs w:val="28"/>
              </w:rPr>
              <w:t>.</w:t>
            </w:r>
          </w:p>
        </w:tc>
      </w:tr>
      <w:tr w:rsidR="007B3E54" w:rsidRPr="00E33FE1" w14:paraId="2D395BDC" w14:textId="77777777" w:rsidTr="00C320C3">
        <w:tc>
          <w:tcPr>
            <w:tcW w:w="4623" w:type="dxa"/>
            <w:shd w:val="clear" w:color="auto" w:fill="auto"/>
          </w:tcPr>
          <w:p w14:paraId="38E3A5C9"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Ж.</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Взаимовыгодного сотрудничества</w:t>
            </w:r>
          </w:p>
        </w:tc>
        <w:tc>
          <w:tcPr>
            <w:tcW w:w="4386" w:type="dxa"/>
            <w:vMerge/>
          </w:tcPr>
          <w:p w14:paraId="105BCFA3"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p>
        </w:tc>
      </w:tr>
      <w:tr w:rsidR="001F36AC" w:rsidRPr="00E33FE1" w14:paraId="300F4C29" w14:textId="77777777" w:rsidTr="00C320C3">
        <w:tc>
          <w:tcPr>
            <w:tcW w:w="4623" w:type="dxa"/>
            <w:shd w:val="clear" w:color="auto" w:fill="auto"/>
          </w:tcPr>
          <w:p w14:paraId="0C85D0E1"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З. Невмешательства во внутренние дела</w:t>
            </w:r>
          </w:p>
        </w:tc>
        <w:tc>
          <w:tcPr>
            <w:tcW w:w="4386" w:type="dxa"/>
            <w:vMerge/>
          </w:tcPr>
          <w:p w14:paraId="04AB05EF" w14:textId="77777777" w:rsidR="001F36AC" w:rsidRPr="00E33FE1" w:rsidRDefault="001F36AC" w:rsidP="00E33FE1">
            <w:pPr>
              <w:shd w:val="clear" w:color="auto" w:fill="FFFFFF"/>
              <w:spacing w:after="0" w:line="240" w:lineRule="auto"/>
              <w:jc w:val="both"/>
              <w:rPr>
                <w:rFonts w:ascii="Times New Roman" w:eastAsia="Calibri" w:hAnsi="Times New Roman" w:cs="Times New Roman"/>
                <w:sz w:val="28"/>
                <w:szCs w:val="28"/>
              </w:rPr>
            </w:pPr>
          </w:p>
        </w:tc>
      </w:tr>
    </w:tbl>
    <w:p w14:paraId="55E98C6C" w14:textId="77777777" w:rsidR="001F36AC" w:rsidRPr="00E33FE1" w:rsidRDefault="001F36AC" w:rsidP="00E33FE1">
      <w:pPr>
        <w:spacing w:after="0" w:line="240" w:lineRule="auto"/>
        <w:jc w:val="both"/>
        <w:rPr>
          <w:rFonts w:ascii="Times New Roman" w:eastAsia="Calibri" w:hAnsi="Times New Roman" w:cs="Times New Roman"/>
          <w:sz w:val="28"/>
          <w:szCs w:val="28"/>
        </w:rPr>
      </w:pPr>
    </w:p>
    <w:p w14:paraId="7BBCE8AB"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Компетентностно-ориентированные задачи:</w:t>
      </w:r>
    </w:p>
    <w:p w14:paraId="1936D55F" w14:textId="77777777" w:rsidR="001F36AC" w:rsidRPr="00E33FE1" w:rsidRDefault="001F36AC" w:rsidP="00E33FE1">
      <w:pPr>
        <w:pStyle w:val="ConsPlusNormal"/>
        <w:ind w:firstLine="709"/>
        <w:jc w:val="both"/>
        <w:rPr>
          <w:rFonts w:ascii="Times New Roman" w:eastAsia="Times New Roman" w:hAnsi="Times New Roman" w:cs="Times New Roman"/>
          <w:sz w:val="28"/>
          <w:szCs w:val="28"/>
        </w:rPr>
      </w:pPr>
    </w:p>
    <w:p w14:paraId="67A44AB1"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(ОПК-4) 1. В целях поддержания международного мира и безопасности в соответствии с резолюцией СБ ООН принятой на основании гл VII Устава ООН в государстве А была развернута операция по принуждению к миру с привлечением международного военного контингента, предоставленного государствами B C D и Е и действовавшего под руководством регионального военно-политического блока N на основании переданных ему Советом Безопасности полномочий.</w:t>
      </w:r>
    </w:p>
    <w:p w14:paraId="24D25673"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Пилот из числа военного контингента переданного государством E в распоряжение одного из подразделений регионального военно-политического блока N направленного в последующем в рамках реализации мандата СБ ООН в целях проведения операции по принуждению к миру в государство А вследствие неполадок в системе управления истребителем переданным государством D в распоряжение регионального военно-политического блока N для осуществления военной операции в государстве А поразил гидротехническое сооружение данного государства что привело к наводнению территории государства А и как следствие к гибели граждан данного государства </w:t>
      </w:r>
    </w:p>
    <w:p w14:paraId="344B2DB4"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Вопрос 1 Является ли совершенное в данном случае деяние международно-противоправным и возникают ли в этом случае какие-либо международно-правовые последствия совершенного деяния Аргументируйте свой ответ?</w:t>
      </w:r>
    </w:p>
    <w:p w14:paraId="43252782" w14:textId="77777777" w:rsidR="001F36AC" w:rsidRPr="00E33FE1" w:rsidRDefault="001F36AC"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Вопрос 2 Будет ли правомерным привлечение к ответственности за совершение вышеуказанного деяния субъектов международного права Военнослужащих государств B C и D В какой форме возможно возмещение ущерба потерпевшей стороне?</w:t>
      </w:r>
    </w:p>
    <w:p w14:paraId="03698D42" w14:textId="77777777" w:rsidR="001F36AC" w:rsidRPr="00E33FE1" w:rsidRDefault="001F36AC" w:rsidP="00E33FE1">
      <w:pPr>
        <w:spacing w:after="0" w:line="240" w:lineRule="auto"/>
        <w:ind w:firstLine="708"/>
        <w:jc w:val="both"/>
        <w:rPr>
          <w:rFonts w:ascii="Times New Roman" w:eastAsia="Times New Roman" w:hAnsi="Times New Roman" w:cs="Times New Roman"/>
          <w:sz w:val="28"/>
          <w:szCs w:val="28"/>
        </w:rPr>
      </w:pPr>
    </w:p>
    <w:p w14:paraId="035CC717" w14:textId="77777777" w:rsidR="00023DE9" w:rsidRPr="00E33FE1" w:rsidRDefault="00AF1D45" w:rsidP="00E33FE1">
      <w:pPr>
        <w:pStyle w:val="1"/>
        <w:spacing w:after="0"/>
      </w:pPr>
      <w:bookmarkStart w:id="65" w:name="_Toc165631838"/>
      <w:r w:rsidRPr="00E33FE1">
        <w:lastRenderedPageBreak/>
        <w:t xml:space="preserve">Оценочные средства по дисциплине </w:t>
      </w:r>
      <w:r w:rsidR="00023DE9" w:rsidRPr="00E33FE1">
        <w:t>«Налоговое право»</w:t>
      </w:r>
      <w:bookmarkEnd w:id="65"/>
    </w:p>
    <w:p w14:paraId="194E73FB" w14:textId="77777777" w:rsidR="00023DE9" w:rsidRPr="00E33FE1" w:rsidRDefault="00023DE9"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6C4A54F5" w14:textId="77777777" w:rsidTr="00C320C3">
        <w:tc>
          <w:tcPr>
            <w:tcW w:w="2660" w:type="dxa"/>
          </w:tcPr>
          <w:p w14:paraId="71C4279E"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0D30C486"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22F0005A"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0DFF94F4" w14:textId="77777777" w:rsidTr="00C320C3">
        <w:tc>
          <w:tcPr>
            <w:tcW w:w="2660" w:type="dxa"/>
            <w:vMerge w:val="restart"/>
          </w:tcPr>
          <w:p w14:paraId="7AAA3A27"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ОПК-2: Способен определять правовую природу общественных отношений, профессионально квалифицировать факты и правоотношения</w:t>
            </w:r>
          </w:p>
        </w:tc>
        <w:tc>
          <w:tcPr>
            <w:tcW w:w="3720" w:type="dxa"/>
          </w:tcPr>
          <w:p w14:paraId="6F85F3CF" w14:textId="77777777" w:rsidR="00023DE9" w:rsidRPr="00E33FE1" w:rsidRDefault="00023DE9" w:rsidP="00E33FE1">
            <w:pPr>
              <w:pStyle w:val="TableParagraph"/>
              <w:keepNext/>
              <w:rPr>
                <w:sz w:val="28"/>
                <w:szCs w:val="28"/>
              </w:rPr>
            </w:pPr>
            <w:r w:rsidRPr="00E33FE1">
              <w:rPr>
                <w:sz w:val="28"/>
                <w:szCs w:val="28"/>
              </w:rPr>
              <w:t>ОПК-2.1.</w:t>
            </w:r>
          </w:p>
          <w:p w14:paraId="00E73FF8"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Знает: теоретические основы квалификации юридических фактов и обстоятельств </w:t>
            </w:r>
          </w:p>
        </w:tc>
        <w:tc>
          <w:tcPr>
            <w:tcW w:w="3191" w:type="dxa"/>
          </w:tcPr>
          <w:p w14:paraId="428DB2A2"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510ACAC4"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Юридическое понятие и признаки налога, теорию налога (Юридических состав налога), правовые основы системы налогов и сборов в РФ, состав и правовой статус участников налоговых отношений, порядок и процессуальные аспекты исполнения налоговой обязанности и осуществления налогового контроля </w:t>
            </w:r>
          </w:p>
          <w:p w14:paraId="2611A54F" w14:textId="77777777" w:rsidR="00023DE9" w:rsidRPr="00E33FE1" w:rsidRDefault="00023DE9" w:rsidP="00E33FE1">
            <w:pPr>
              <w:pStyle w:val="ConsPlusNormal"/>
              <w:rPr>
                <w:rFonts w:ascii="Times New Roman" w:eastAsia="Times New Roman" w:hAnsi="Times New Roman" w:cs="Times New Roman"/>
                <w:sz w:val="28"/>
                <w:szCs w:val="28"/>
              </w:rPr>
            </w:pPr>
          </w:p>
        </w:tc>
      </w:tr>
      <w:tr w:rsidR="007B3E54" w:rsidRPr="00E33FE1" w14:paraId="5C1DD4EC" w14:textId="77777777" w:rsidTr="00C320C3">
        <w:tc>
          <w:tcPr>
            <w:tcW w:w="2660" w:type="dxa"/>
            <w:vMerge/>
          </w:tcPr>
          <w:p w14:paraId="21021289"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720" w:type="dxa"/>
          </w:tcPr>
          <w:p w14:paraId="678DC698" w14:textId="77777777" w:rsidR="00023DE9" w:rsidRPr="00E33FE1" w:rsidRDefault="00023DE9" w:rsidP="00E33FE1">
            <w:pPr>
              <w:pStyle w:val="TableParagraph"/>
              <w:keepNext/>
              <w:rPr>
                <w:sz w:val="28"/>
                <w:szCs w:val="28"/>
              </w:rPr>
            </w:pPr>
            <w:r w:rsidRPr="00E33FE1">
              <w:rPr>
                <w:sz w:val="28"/>
                <w:szCs w:val="28"/>
              </w:rPr>
              <w:t>ОПК-2.2.</w:t>
            </w:r>
          </w:p>
          <w:p w14:paraId="4508913B" w14:textId="77777777" w:rsidR="00023DE9" w:rsidRPr="00E33FE1" w:rsidRDefault="00023DE9" w:rsidP="00E33FE1">
            <w:pPr>
              <w:pStyle w:val="TableParagraph"/>
              <w:keepNext/>
              <w:rPr>
                <w:sz w:val="28"/>
                <w:szCs w:val="28"/>
              </w:rPr>
            </w:pPr>
            <w:r w:rsidRPr="00E33FE1">
              <w:rPr>
                <w:sz w:val="28"/>
                <w:szCs w:val="28"/>
              </w:rPr>
              <w:t>Умеет: выявлять признаки общественных отношений и соотносить их с отраслями законодательства, квалифицировать юридические факты и обстоятельства</w:t>
            </w:r>
          </w:p>
        </w:tc>
        <w:tc>
          <w:tcPr>
            <w:tcW w:w="3191" w:type="dxa"/>
          </w:tcPr>
          <w:p w14:paraId="74B8605E"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6055F17B"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Умеет квалифицировать налоговые правоотношения; определять правовой режим, в котором необходимо осуществлять юридически значимые действия субъектам налоговых правоотношений; устанавливать факты нарушения законодательства о налогах и сборах,</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определять допустимые меры налогового контроля и адекватные </w:t>
            </w:r>
            <w:r w:rsidRPr="00E33FE1">
              <w:rPr>
                <w:rFonts w:ascii="Times New Roman" w:eastAsia="Times New Roman" w:hAnsi="Times New Roman" w:cs="Times New Roman"/>
                <w:sz w:val="28"/>
                <w:szCs w:val="28"/>
              </w:rPr>
              <w:lastRenderedPageBreak/>
              <w:t xml:space="preserve">правовые последствия. </w:t>
            </w:r>
          </w:p>
        </w:tc>
      </w:tr>
      <w:tr w:rsidR="00023DE9" w:rsidRPr="00E33FE1" w14:paraId="046A7B63" w14:textId="77777777" w:rsidTr="00C320C3">
        <w:tc>
          <w:tcPr>
            <w:tcW w:w="2660" w:type="dxa"/>
            <w:vMerge/>
          </w:tcPr>
          <w:p w14:paraId="7F7E4862"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720" w:type="dxa"/>
          </w:tcPr>
          <w:p w14:paraId="2AABD1F6" w14:textId="77777777" w:rsidR="00023DE9" w:rsidRPr="00E33FE1" w:rsidRDefault="00023DE9" w:rsidP="00E33FE1">
            <w:pPr>
              <w:pStyle w:val="TableParagraph"/>
              <w:keepNext/>
              <w:rPr>
                <w:sz w:val="28"/>
                <w:szCs w:val="28"/>
              </w:rPr>
            </w:pPr>
            <w:r w:rsidRPr="00E33FE1">
              <w:rPr>
                <w:sz w:val="28"/>
                <w:szCs w:val="28"/>
              </w:rPr>
              <w:t>ОПК -2.3.</w:t>
            </w:r>
          </w:p>
          <w:p w14:paraId="1CA295AC"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 Навыками квалификации юридически значимых событий и фактов</w:t>
            </w:r>
          </w:p>
        </w:tc>
        <w:tc>
          <w:tcPr>
            <w:tcW w:w="3191" w:type="dxa"/>
          </w:tcPr>
          <w:p w14:paraId="2454B004"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5FF15CB2"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Навыками правовой оценки и квалификации юридически значимых в налоговых правоотношениях фактов, в частности: </w:t>
            </w:r>
          </w:p>
          <w:p w14:paraId="497E114C"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определения законности установления налогов и сборов, соответствия поведения субъектов налоговых правоотношений нормам налогового законодательств; квалификации составов нарушений актов законодательства о налогах и сборах и подлежащих применению мер юридической ответственности.</w:t>
            </w:r>
          </w:p>
        </w:tc>
      </w:tr>
    </w:tbl>
    <w:p w14:paraId="040C323A" w14:textId="77777777" w:rsidR="00023DE9" w:rsidRPr="00E33FE1" w:rsidRDefault="00023DE9" w:rsidP="00E33FE1">
      <w:pPr>
        <w:pStyle w:val="ConsPlusNormal"/>
        <w:rPr>
          <w:rFonts w:ascii="Times New Roman" w:eastAsia="Times New Roman" w:hAnsi="Times New Roman" w:cs="Times New Roman"/>
          <w:sz w:val="28"/>
          <w:szCs w:val="28"/>
        </w:rPr>
      </w:pPr>
    </w:p>
    <w:p w14:paraId="62EF8374" w14:textId="77777777" w:rsidR="00023DE9" w:rsidRPr="00E33FE1" w:rsidRDefault="00023DE9" w:rsidP="00E33FE1">
      <w:pPr>
        <w:pStyle w:val="2"/>
        <w:spacing w:after="0"/>
      </w:pPr>
      <w:r w:rsidRPr="00E33FE1">
        <w:t>Критерии оценивания</w:t>
      </w:r>
    </w:p>
    <w:p w14:paraId="1992F5AD" w14:textId="77777777" w:rsidR="00023DE9" w:rsidRPr="00E33FE1" w:rsidRDefault="00023DE9"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5E79CFA" w14:textId="77777777" w:rsidR="00023DE9" w:rsidRPr="00E33FE1" w:rsidRDefault="00023DE9"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117E0654" w14:textId="77777777" w:rsidR="00023DE9" w:rsidRPr="00E33FE1" w:rsidRDefault="00023DE9" w:rsidP="00E33FE1">
      <w:pPr>
        <w:pStyle w:val="Default"/>
        <w:rPr>
          <w:color w:val="auto"/>
          <w:sz w:val="28"/>
          <w:szCs w:val="28"/>
        </w:rPr>
      </w:pPr>
      <w:r w:rsidRPr="00E33FE1">
        <w:rPr>
          <w:color w:val="auto"/>
          <w:sz w:val="28"/>
          <w:szCs w:val="28"/>
        </w:rPr>
        <w:t> задание в закрытой форме –1 балл,</w:t>
      </w:r>
    </w:p>
    <w:p w14:paraId="2AC58063" w14:textId="77777777" w:rsidR="00023DE9" w:rsidRPr="00E33FE1" w:rsidRDefault="00023DE9" w:rsidP="00E33FE1">
      <w:pPr>
        <w:pStyle w:val="Default"/>
        <w:rPr>
          <w:color w:val="auto"/>
          <w:sz w:val="28"/>
          <w:szCs w:val="28"/>
        </w:rPr>
      </w:pPr>
      <w:r w:rsidRPr="00E33FE1">
        <w:rPr>
          <w:color w:val="auto"/>
          <w:sz w:val="28"/>
          <w:szCs w:val="28"/>
        </w:rPr>
        <w:t> задание в открытой форме – 2 балла,</w:t>
      </w:r>
    </w:p>
    <w:p w14:paraId="75DB0E75" w14:textId="77777777" w:rsidR="00023DE9" w:rsidRPr="00E33FE1" w:rsidRDefault="00023DE9"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6FC69D0E" w14:textId="77777777" w:rsidR="00023DE9" w:rsidRPr="00E33FE1" w:rsidRDefault="00023DE9" w:rsidP="00E33FE1">
      <w:pPr>
        <w:pStyle w:val="Default"/>
        <w:rPr>
          <w:color w:val="auto"/>
          <w:sz w:val="28"/>
          <w:szCs w:val="28"/>
        </w:rPr>
      </w:pPr>
      <w:r w:rsidRPr="00E33FE1">
        <w:rPr>
          <w:color w:val="auto"/>
          <w:sz w:val="28"/>
          <w:szCs w:val="28"/>
        </w:rPr>
        <w:t xml:space="preserve"> решение компетентностно-ориентированной задачи – 8 баллов. </w:t>
      </w:r>
    </w:p>
    <w:p w14:paraId="31841A59" w14:textId="77777777" w:rsidR="00023DE9" w:rsidRPr="00E33FE1" w:rsidRDefault="00023DE9" w:rsidP="00E33FE1">
      <w:pPr>
        <w:pStyle w:val="ConsPlusNormal"/>
        <w:jc w:val="center"/>
        <w:rPr>
          <w:rFonts w:ascii="Times New Roman" w:eastAsia="Times New Roman" w:hAnsi="Times New Roman" w:cs="Times New Roman"/>
          <w:sz w:val="28"/>
          <w:szCs w:val="28"/>
        </w:rPr>
      </w:pPr>
    </w:p>
    <w:p w14:paraId="33F3905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набирает 75</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баллов.</w:t>
      </w:r>
    </w:p>
    <w:p w14:paraId="21F5227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ab/>
        <w:t>Отметка «хорошо» выставляется студенту в том случае, если он набирает 65–74 балла.</w:t>
      </w:r>
    </w:p>
    <w:p w14:paraId="5436EB7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набирает 54–63 балла.</w:t>
      </w:r>
      <w:r w:rsidR="00E33FE1" w:rsidRPr="00E33FE1">
        <w:rPr>
          <w:rFonts w:ascii="Times New Roman" w:eastAsia="Times New Roman" w:hAnsi="Times New Roman" w:cs="Times New Roman"/>
          <w:bCs/>
          <w:sz w:val="28"/>
          <w:szCs w:val="28"/>
        </w:rPr>
        <w:t xml:space="preserve"> </w:t>
      </w:r>
    </w:p>
    <w:p w14:paraId="59F3363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он набирает 0–53 баллов </w:t>
      </w:r>
    </w:p>
    <w:p w14:paraId="62732ECC"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77D73401" w14:textId="77777777" w:rsidR="00023DE9" w:rsidRPr="00E33FE1" w:rsidRDefault="00023DE9" w:rsidP="00E33FE1">
      <w:pPr>
        <w:pStyle w:val="2"/>
        <w:spacing w:after="0"/>
      </w:pPr>
      <w:r w:rsidRPr="00E33FE1">
        <w:lastRenderedPageBreak/>
        <w:t xml:space="preserve">Контрольные задания </w:t>
      </w:r>
    </w:p>
    <w:p w14:paraId="15F2F9C9"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25654B65"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3A0A1E16"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3130F4E8" w14:textId="77777777" w:rsidR="00023DE9" w:rsidRPr="00E33FE1" w:rsidRDefault="00023DE9" w:rsidP="00E33FE1">
      <w:pPr>
        <w:pStyle w:val="ConsPlusNormal"/>
        <w:ind w:left="1069"/>
        <w:jc w:val="both"/>
        <w:rPr>
          <w:rFonts w:ascii="Times New Roman" w:eastAsia="Times New Roman" w:hAnsi="Times New Roman" w:cs="Times New Roman"/>
          <w:sz w:val="28"/>
          <w:szCs w:val="28"/>
        </w:rPr>
      </w:pPr>
    </w:p>
    <w:p w14:paraId="3E3023A0" w14:textId="77777777" w:rsidR="00023DE9" w:rsidRPr="00E33FE1" w:rsidRDefault="00023DE9"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57D38591" w14:textId="77777777" w:rsidR="00023DE9" w:rsidRPr="00E33FE1" w:rsidRDefault="00023DE9" w:rsidP="00E33FE1">
      <w:pPr>
        <w:spacing w:after="0" w:line="240" w:lineRule="auto"/>
        <w:contextualSpacing/>
        <w:jc w:val="both"/>
        <w:rPr>
          <w:rFonts w:ascii="Times New Roman" w:eastAsia="Times New Roman" w:hAnsi="Times New Roman" w:cs="Times New Roman"/>
          <w:sz w:val="28"/>
          <w:szCs w:val="28"/>
        </w:rPr>
      </w:pPr>
    </w:p>
    <w:p w14:paraId="68B800B6" w14:textId="77777777" w:rsidR="00023DE9" w:rsidRPr="00E33FE1" w:rsidRDefault="00023DE9" w:rsidP="00E33FE1">
      <w:pPr>
        <w:numPr>
          <w:ilvl w:val="0"/>
          <w:numId w:val="90"/>
        </w:num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 на имущество физических лиц</w:t>
      </w:r>
    </w:p>
    <w:p w14:paraId="76003BAD" w14:textId="77777777" w:rsidR="00023DE9" w:rsidRPr="00E33FE1" w:rsidRDefault="00023DE9" w:rsidP="00E33FE1">
      <w:pPr>
        <w:pStyle w:val="a6"/>
        <w:numPr>
          <w:ilvl w:val="0"/>
          <w:numId w:val="64"/>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Прямой, федеральный</w:t>
      </w:r>
    </w:p>
    <w:p w14:paraId="01FE5BD4" w14:textId="77777777" w:rsidR="00023DE9" w:rsidRPr="00E33FE1" w:rsidRDefault="00023DE9" w:rsidP="00E33FE1">
      <w:pPr>
        <w:pStyle w:val="a6"/>
        <w:numPr>
          <w:ilvl w:val="0"/>
          <w:numId w:val="64"/>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Косвенный. Федеральный</w:t>
      </w:r>
    </w:p>
    <w:p w14:paraId="161590C9" w14:textId="77777777" w:rsidR="00023DE9" w:rsidRPr="00E33FE1" w:rsidRDefault="00023DE9" w:rsidP="00E33FE1">
      <w:pPr>
        <w:pStyle w:val="a6"/>
        <w:numPr>
          <w:ilvl w:val="0"/>
          <w:numId w:val="64"/>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Прямой, местный</w:t>
      </w:r>
    </w:p>
    <w:p w14:paraId="54602E69" w14:textId="77777777" w:rsidR="00023DE9" w:rsidRPr="00E33FE1" w:rsidRDefault="00023DE9" w:rsidP="00E33FE1">
      <w:pPr>
        <w:pStyle w:val="a6"/>
        <w:numPr>
          <w:ilvl w:val="0"/>
          <w:numId w:val="64"/>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Косвенный, местный</w:t>
      </w:r>
    </w:p>
    <w:p w14:paraId="08E15641"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47B6A280" w14:textId="77777777" w:rsidR="00023DE9" w:rsidRPr="00E33FE1" w:rsidRDefault="00023DE9" w:rsidP="00E33FE1">
      <w:pPr>
        <w:numPr>
          <w:ilvl w:val="0"/>
          <w:numId w:val="90"/>
        </w:num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соответствии с Налоговым кодексом РФ региональными признаются налоги </w:t>
      </w:r>
    </w:p>
    <w:p w14:paraId="4484ECC1" w14:textId="77777777" w:rsidR="00023DE9" w:rsidRPr="00E33FE1" w:rsidRDefault="00023DE9" w:rsidP="00E33FE1">
      <w:pPr>
        <w:pStyle w:val="a6"/>
        <w:numPr>
          <w:ilvl w:val="0"/>
          <w:numId w:val="65"/>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установленные Налоговым кодексом РФ и законами субъектов РФ о налогах, обязательные к уплате на территориях соответствующих субъектов РФ и зачисляемые в бюджеты субъектов РФ</w:t>
      </w:r>
    </w:p>
    <w:p w14:paraId="3A7B834D" w14:textId="77777777" w:rsidR="00023DE9" w:rsidRPr="00E33FE1" w:rsidRDefault="00023DE9" w:rsidP="00E33FE1">
      <w:pPr>
        <w:pStyle w:val="a6"/>
        <w:numPr>
          <w:ilvl w:val="0"/>
          <w:numId w:val="65"/>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Установленные Налоговым кодексом РФ и законами субъектов РФ о налогах и обязательные к уплате на территориях соответствующих субъектов РФ;</w:t>
      </w:r>
    </w:p>
    <w:p w14:paraId="2F68FCFC" w14:textId="77777777" w:rsidR="00023DE9" w:rsidRPr="00E33FE1" w:rsidRDefault="00023DE9" w:rsidP="00E33FE1">
      <w:pPr>
        <w:pStyle w:val="a6"/>
        <w:numPr>
          <w:ilvl w:val="0"/>
          <w:numId w:val="65"/>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Установленные законами субъектов РФ о налогах и обязательные к уплате на территориях соответствующих субъектов РФ;</w:t>
      </w:r>
    </w:p>
    <w:p w14:paraId="69BE2B7B" w14:textId="77777777" w:rsidR="00023DE9" w:rsidRPr="00E33FE1" w:rsidRDefault="00023DE9" w:rsidP="00E33FE1">
      <w:pPr>
        <w:pStyle w:val="a6"/>
        <w:numPr>
          <w:ilvl w:val="0"/>
          <w:numId w:val="65"/>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Установленные законами субъектов РФ о налогах, обязательные к уплате на территориях соответствующих субъектов РФ и зачисляемые в бюджеты субъектов РФ.</w:t>
      </w:r>
    </w:p>
    <w:p w14:paraId="3F970904"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2041B78C" w14:textId="77777777" w:rsidR="00023DE9" w:rsidRPr="00E33FE1" w:rsidRDefault="00023DE9" w:rsidP="00E33FE1">
      <w:pPr>
        <w:pStyle w:val="a6"/>
        <w:numPr>
          <w:ilvl w:val="0"/>
          <w:numId w:val="90"/>
        </w:numP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Нормативные правовые акты исполнительных органов власти, принятые по вопросам налогообложения, вступают в силу: </w:t>
      </w:r>
    </w:p>
    <w:p w14:paraId="142B2837"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Налоговым кодексом РФ;</w:t>
      </w:r>
    </w:p>
    <w:p w14:paraId="56B27BD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2. По истечении семи дней после дня их первого официального опубликования, если в самом акте не установлен иной порядок вступления в силу;</w:t>
      </w:r>
    </w:p>
    <w:p w14:paraId="18464B0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Не ранее 1 января года, следующего за годом их принятия, но не ранее одного месяца со дня их официального опубликования;</w:t>
      </w:r>
    </w:p>
    <w:p w14:paraId="5BB9873D" w14:textId="77777777" w:rsidR="00023DE9" w:rsidRPr="00E33FE1" w:rsidRDefault="00023DE9" w:rsidP="00E33FE1">
      <w:pPr>
        <w:pStyle w:val="a6"/>
        <w:tabs>
          <w:tab w:val="right" w:pos="9355"/>
        </w:tabs>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 ранее 1-го числа очередного налогового периода по данному налогу.</w:t>
      </w:r>
      <w:r w:rsidRPr="00E33FE1">
        <w:rPr>
          <w:rFonts w:ascii="Times New Roman" w:eastAsia="Times New Roman" w:hAnsi="Times New Roman" w:cs="Times New Roman"/>
          <w:sz w:val="28"/>
          <w:szCs w:val="28"/>
        </w:rPr>
        <w:tab/>
      </w:r>
    </w:p>
    <w:p w14:paraId="7786095F" w14:textId="77777777" w:rsidR="00023DE9" w:rsidRPr="00E33FE1" w:rsidRDefault="00023DE9" w:rsidP="00E33FE1">
      <w:pPr>
        <w:pStyle w:val="a6"/>
        <w:ind w:left="0"/>
        <w:rPr>
          <w:rFonts w:ascii="Times New Roman" w:eastAsia="Times New Roman" w:hAnsi="Times New Roman" w:cs="Times New Roman"/>
          <w:sz w:val="28"/>
          <w:szCs w:val="28"/>
        </w:rPr>
      </w:pPr>
    </w:p>
    <w:p w14:paraId="6C227606"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Нормативные правовые акты о местных налогах и сборах, относящиеся к законодательству о налогах и сборах, на местном (муниципальном) уровне вправе принимать:</w:t>
      </w:r>
    </w:p>
    <w:p w14:paraId="0116AF68"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представительный орган муниципального образования;</w:t>
      </w:r>
    </w:p>
    <w:p w14:paraId="5E53D98F" w14:textId="77777777" w:rsidR="00023DE9" w:rsidRPr="00E33FE1" w:rsidRDefault="00023DE9" w:rsidP="00E33FE1">
      <w:pPr>
        <w:pStyle w:val="a6"/>
        <w:tabs>
          <w:tab w:val="center" w:pos="4677"/>
        </w:tabs>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глава муниципального образования;</w:t>
      </w:r>
      <w:r w:rsidRPr="00E33FE1">
        <w:rPr>
          <w:rFonts w:ascii="Times New Roman" w:eastAsia="Times New Roman" w:hAnsi="Times New Roman" w:cs="Times New Roman"/>
          <w:sz w:val="28"/>
          <w:szCs w:val="28"/>
        </w:rPr>
        <w:tab/>
      </w:r>
    </w:p>
    <w:p w14:paraId="51CE264E"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местная администрация;</w:t>
      </w:r>
    </w:p>
    <w:p w14:paraId="6CA05E18"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контрольный орган муниципального образования, </w:t>
      </w:r>
    </w:p>
    <w:p w14:paraId="5F469DC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уполномоченный орган в соответствии с Уставом муниципального образования.</w:t>
      </w:r>
    </w:p>
    <w:p w14:paraId="3320AEA5"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07D8BC5F" w14:textId="77777777" w:rsidR="00023DE9" w:rsidRPr="00E33FE1" w:rsidRDefault="00023DE9" w:rsidP="00E33FE1">
      <w:pPr>
        <w:pStyle w:val="a6"/>
        <w:ind w:left="0"/>
        <w:rPr>
          <w:rFonts w:ascii="Times New Roman" w:eastAsia="Times New Roman" w:hAnsi="Times New Roman" w:cs="Times New Roman"/>
          <w:sz w:val="28"/>
          <w:szCs w:val="28"/>
        </w:rPr>
      </w:pPr>
    </w:p>
    <w:p w14:paraId="20BF467B" w14:textId="77777777" w:rsidR="00023DE9" w:rsidRPr="00E33FE1" w:rsidRDefault="00023DE9" w:rsidP="00E33FE1">
      <w:pPr>
        <w:pStyle w:val="a6"/>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Выберите правильное суждение.</w:t>
      </w:r>
    </w:p>
    <w:p w14:paraId="64FF9879"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Срок проведения камеральной налоговой проверки исчисляется со дня вынесения решения о назначении проверки и до дня составления справки о проведенной проверке.</w:t>
      </w:r>
    </w:p>
    <w:p w14:paraId="3C895836"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Срок проведения камеральной налоговой проверки исчисляется со дня вручения налогоплательщику решения о назначении проверки и до дня составления справки о проведенной проверке.</w:t>
      </w:r>
    </w:p>
    <w:p w14:paraId="7C09EBE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Срок проведения камеральной налоговой проверки исчисляется со дня представления налогоплательщиком налоговой декларации (расчета) и до дня истечения трехмесячного срока.</w:t>
      </w:r>
    </w:p>
    <w:p w14:paraId="23ACDAE9"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Срок проведения камеральной налоговой проверки исчисляется со дня представления налогоплательщиком налоговой декларации (расчета) и до дня составления акта проверки.</w:t>
      </w:r>
    </w:p>
    <w:p w14:paraId="3956E134"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550A6972" w14:textId="77777777" w:rsidR="00023DE9" w:rsidRPr="00E33FE1" w:rsidRDefault="00023DE9" w:rsidP="00E33FE1">
      <w:pPr>
        <w:pStyle w:val="a6"/>
        <w:ind w:left="0"/>
        <w:rPr>
          <w:rFonts w:ascii="Times New Roman" w:eastAsia="Times New Roman" w:hAnsi="Times New Roman" w:cs="Times New Roman"/>
          <w:sz w:val="28"/>
          <w:szCs w:val="28"/>
        </w:rPr>
      </w:pPr>
    </w:p>
    <w:p w14:paraId="0B7C274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Органами, уполномоченными осуществлять налоговый контроль, являются:</w:t>
      </w:r>
    </w:p>
    <w:p w14:paraId="34FBF270"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налоговые органы;</w:t>
      </w:r>
    </w:p>
    <w:p w14:paraId="40908123"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налоговые органы, таможенные органы;</w:t>
      </w:r>
    </w:p>
    <w:p w14:paraId="02B6FC60"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налоговые органы, таможенные органы, органы внутренних дел, следственные органы;</w:t>
      </w:r>
    </w:p>
    <w:p w14:paraId="40FCAE7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налоговые органы, таможенные органы, банки.</w:t>
      </w:r>
    </w:p>
    <w:p w14:paraId="38BED36B"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Ответ: 1</w:t>
      </w:r>
    </w:p>
    <w:p w14:paraId="0BC190D5"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1BDDF081"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Каким юридическим фактом в соответствии с Налоговым кодексом РФ оканчивается срок проведения выездной налоговой проверки?</w:t>
      </w:r>
    </w:p>
    <w:p w14:paraId="2C605663"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 .истечение двухмесячного срока проведения выездной налоговой проверки, если течение этого срока не было продлено или приостановлено по основаниям, предусмотренным Налоговым кодексом РФ;</w:t>
      </w:r>
    </w:p>
    <w:p w14:paraId="06DEDF6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составление акта налоговой проверки должностным лицом налогового органа, проводившим выездную налоговую проверку;</w:t>
      </w:r>
    </w:p>
    <w:p w14:paraId="2F2DE257"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составление справки об окончании выездной налоговой проверки должностным лицом налогового органа, проводившим проверку;</w:t>
      </w:r>
    </w:p>
    <w:p w14:paraId="0E50EE9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уход должностных лиц налогового органа с территорий и помещений налогоплательщика.</w:t>
      </w:r>
    </w:p>
    <w:p w14:paraId="51DEA9B1"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6620CF07" w14:textId="77777777" w:rsidR="00023DE9" w:rsidRPr="00E33FE1" w:rsidRDefault="00023DE9" w:rsidP="00E33FE1">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14:paraId="13B336AF"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8) Налоговые льготы</w:t>
      </w:r>
    </w:p>
    <w:p w14:paraId="5D4583B5" w14:textId="77777777" w:rsidR="00023DE9" w:rsidRPr="00E33FE1" w:rsidRDefault="00023DE9" w:rsidP="00E33FE1">
      <w:pPr>
        <w:pStyle w:val="a6"/>
        <w:numPr>
          <w:ilvl w:val="0"/>
          <w:numId w:val="7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Являются обязательным элементом налога</w:t>
      </w:r>
    </w:p>
    <w:p w14:paraId="4EDA9011" w14:textId="77777777" w:rsidR="00023DE9" w:rsidRPr="00E33FE1" w:rsidRDefault="00023DE9" w:rsidP="00E33FE1">
      <w:pPr>
        <w:pStyle w:val="a6"/>
        <w:numPr>
          <w:ilvl w:val="0"/>
          <w:numId w:val="7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Являются факультативным элементом налога</w:t>
      </w:r>
    </w:p>
    <w:p w14:paraId="31D5C9CC" w14:textId="77777777" w:rsidR="00023DE9" w:rsidRPr="00E33FE1" w:rsidRDefault="00023DE9" w:rsidP="00E33FE1">
      <w:pPr>
        <w:pStyle w:val="a6"/>
        <w:numPr>
          <w:ilvl w:val="0"/>
          <w:numId w:val="7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 являются обязательным элементов налога</w:t>
      </w:r>
    </w:p>
    <w:p w14:paraId="71AB66FB"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579A9D26"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9) Нормы законодательства о налогах и сборах, определяющие основания, порядок и условия применения льгот по налогам и сборам</w:t>
      </w:r>
    </w:p>
    <w:p w14:paraId="618B9F48" w14:textId="77777777" w:rsidR="00023DE9" w:rsidRPr="00E33FE1" w:rsidRDefault="00023DE9" w:rsidP="00E33FE1">
      <w:pPr>
        <w:pStyle w:val="aa"/>
        <w:numPr>
          <w:ilvl w:val="0"/>
          <w:numId w:val="78"/>
        </w:numPr>
        <w:spacing w:after="0" w:line="240" w:lineRule="auto"/>
        <w:ind w:left="0" w:firstLine="709"/>
        <w:contextualSpacing/>
        <w:jc w:val="both"/>
        <w:rPr>
          <w:rFonts w:eastAsia="Times New Roman"/>
          <w:sz w:val="28"/>
          <w:szCs w:val="28"/>
        </w:rPr>
      </w:pPr>
      <w:r w:rsidRPr="00E33FE1">
        <w:rPr>
          <w:rFonts w:eastAsia="Times New Roman"/>
          <w:sz w:val="28"/>
          <w:szCs w:val="28"/>
        </w:rPr>
        <w:t>Должны носить индивидуальны характер</w:t>
      </w:r>
    </w:p>
    <w:p w14:paraId="446A7D40" w14:textId="77777777" w:rsidR="00023DE9" w:rsidRPr="00E33FE1" w:rsidRDefault="00023DE9" w:rsidP="00E33FE1">
      <w:pPr>
        <w:pStyle w:val="aa"/>
        <w:numPr>
          <w:ilvl w:val="0"/>
          <w:numId w:val="78"/>
        </w:numPr>
        <w:spacing w:after="0" w:line="240" w:lineRule="auto"/>
        <w:ind w:left="0" w:firstLine="709"/>
        <w:contextualSpacing/>
        <w:jc w:val="both"/>
        <w:rPr>
          <w:rFonts w:eastAsia="Times New Roman"/>
          <w:sz w:val="28"/>
          <w:szCs w:val="28"/>
        </w:rPr>
      </w:pPr>
      <w:r w:rsidRPr="00E33FE1">
        <w:rPr>
          <w:rFonts w:eastAsia="Times New Roman"/>
          <w:sz w:val="28"/>
          <w:szCs w:val="28"/>
        </w:rPr>
        <w:t>Могут носить индивидуальный характер</w:t>
      </w:r>
    </w:p>
    <w:p w14:paraId="4453CFE6" w14:textId="77777777" w:rsidR="00023DE9" w:rsidRPr="00E33FE1" w:rsidRDefault="00023DE9" w:rsidP="00E33FE1">
      <w:pPr>
        <w:pStyle w:val="aa"/>
        <w:numPr>
          <w:ilvl w:val="0"/>
          <w:numId w:val="78"/>
        </w:numPr>
        <w:spacing w:after="0" w:line="240" w:lineRule="auto"/>
        <w:ind w:left="0" w:firstLine="709"/>
        <w:contextualSpacing/>
        <w:jc w:val="both"/>
        <w:rPr>
          <w:rFonts w:eastAsia="Times New Roman"/>
          <w:sz w:val="28"/>
          <w:szCs w:val="28"/>
        </w:rPr>
      </w:pPr>
      <w:r w:rsidRPr="00E33FE1">
        <w:rPr>
          <w:rFonts w:eastAsia="Times New Roman"/>
          <w:sz w:val="28"/>
          <w:szCs w:val="28"/>
        </w:rPr>
        <w:t>Не могут носить индивидуального характера.</w:t>
      </w:r>
    </w:p>
    <w:p w14:paraId="5E5B879D"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786E82CD"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10) Льготы по региональным налогам устанавливаются и отменяются </w:t>
      </w:r>
    </w:p>
    <w:p w14:paraId="429CDA79" w14:textId="77777777" w:rsidR="00023DE9" w:rsidRPr="00E33FE1" w:rsidRDefault="00023DE9" w:rsidP="00E33FE1">
      <w:pPr>
        <w:pStyle w:val="aa"/>
        <w:numPr>
          <w:ilvl w:val="0"/>
          <w:numId w:val="79"/>
        </w:numPr>
        <w:spacing w:after="0" w:line="240" w:lineRule="auto"/>
        <w:ind w:left="0" w:firstLine="709"/>
        <w:contextualSpacing/>
        <w:jc w:val="both"/>
        <w:rPr>
          <w:rFonts w:eastAsia="Times New Roman"/>
          <w:sz w:val="28"/>
          <w:szCs w:val="28"/>
        </w:rPr>
      </w:pPr>
      <w:r w:rsidRPr="00E33FE1">
        <w:rPr>
          <w:rFonts w:eastAsia="Times New Roman"/>
          <w:sz w:val="28"/>
          <w:szCs w:val="28"/>
        </w:rPr>
        <w:t>НК РФ и (или) законами субъектов Российской Федерации о налогах, если иное не предусмотрено НК РФ.</w:t>
      </w:r>
    </w:p>
    <w:p w14:paraId="1676324B" w14:textId="77777777" w:rsidR="00023DE9" w:rsidRPr="00E33FE1" w:rsidRDefault="00023DE9" w:rsidP="00E33FE1">
      <w:pPr>
        <w:pStyle w:val="aa"/>
        <w:numPr>
          <w:ilvl w:val="0"/>
          <w:numId w:val="79"/>
        </w:numPr>
        <w:spacing w:after="0" w:line="240" w:lineRule="auto"/>
        <w:ind w:left="0" w:firstLine="709"/>
        <w:contextualSpacing/>
        <w:jc w:val="both"/>
        <w:rPr>
          <w:rFonts w:eastAsia="Times New Roman"/>
          <w:sz w:val="28"/>
          <w:szCs w:val="28"/>
        </w:rPr>
      </w:pPr>
      <w:r w:rsidRPr="00E33FE1">
        <w:rPr>
          <w:rFonts w:eastAsia="Times New Roman"/>
          <w:sz w:val="28"/>
          <w:szCs w:val="28"/>
        </w:rPr>
        <w:t>НК РФ.</w:t>
      </w:r>
    </w:p>
    <w:p w14:paraId="4F743505" w14:textId="77777777" w:rsidR="00023DE9" w:rsidRPr="00E33FE1" w:rsidRDefault="00023DE9" w:rsidP="00E33FE1">
      <w:pPr>
        <w:pStyle w:val="aa"/>
        <w:numPr>
          <w:ilvl w:val="0"/>
          <w:numId w:val="79"/>
        </w:numPr>
        <w:spacing w:after="0" w:line="240" w:lineRule="auto"/>
        <w:ind w:left="0" w:firstLine="709"/>
        <w:contextualSpacing/>
        <w:jc w:val="both"/>
        <w:rPr>
          <w:rFonts w:eastAsia="Times New Roman"/>
          <w:sz w:val="28"/>
          <w:szCs w:val="28"/>
        </w:rPr>
      </w:pPr>
      <w:r w:rsidRPr="00E33FE1">
        <w:rPr>
          <w:rFonts w:eastAsia="Times New Roman"/>
          <w:sz w:val="28"/>
          <w:szCs w:val="28"/>
        </w:rPr>
        <w:t>Законами субъектов Российской Федерации о налогах.</w:t>
      </w:r>
    </w:p>
    <w:p w14:paraId="3822EF7C"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2F4A4CC0"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11) Сроки уплаты налогов, сборов, страховых взносов устанавливаются </w:t>
      </w:r>
    </w:p>
    <w:p w14:paraId="506F4062" w14:textId="77777777" w:rsidR="00023DE9" w:rsidRPr="00E33FE1" w:rsidRDefault="00023DE9" w:rsidP="00E33FE1">
      <w:pPr>
        <w:pStyle w:val="aa"/>
        <w:numPr>
          <w:ilvl w:val="0"/>
          <w:numId w:val="80"/>
        </w:numPr>
        <w:spacing w:after="0" w:line="240" w:lineRule="auto"/>
        <w:ind w:left="0" w:firstLine="709"/>
        <w:contextualSpacing/>
        <w:jc w:val="both"/>
        <w:rPr>
          <w:rFonts w:eastAsia="Times New Roman"/>
          <w:sz w:val="28"/>
          <w:szCs w:val="28"/>
        </w:rPr>
      </w:pPr>
      <w:r w:rsidRPr="00E33FE1">
        <w:rPr>
          <w:rFonts w:eastAsia="Times New Roman"/>
          <w:sz w:val="28"/>
          <w:szCs w:val="28"/>
        </w:rPr>
        <w:t>Применительно к каждому налогу, сбору, страховому взносу.</w:t>
      </w:r>
    </w:p>
    <w:p w14:paraId="5705D940" w14:textId="77777777" w:rsidR="00023DE9" w:rsidRPr="00E33FE1" w:rsidRDefault="00023DE9" w:rsidP="00E33FE1">
      <w:pPr>
        <w:pStyle w:val="aa"/>
        <w:numPr>
          <w:ilvl w:val="0"/>
          <w:numId w:val="80"/>
        </w:numPr>
        <w:spacing w:after="0" w:line="240" w:lineRule="auto"/>
        <w:ind w:left="0" w:firstLine="709"/>
        <w:contextualSpacing/>
        <w:jc w:val="both"/>
        <w:rPr>
          <w:rFonts w:eastAsia="Times New Roman"/>
          <w:sz w:val="28"/>
          <w:szCs w:val="28"/>
        </w:rPr>
      </w:pPr>
      <w:r w:rsidRPr="00E33FE1">
        <w:rPr>
          <w:rFonts w:eastAsia="Times New Roman"/>
          <w:sz w:val="28"/>
          <w:szCs w:val="28"/>
        </w:rPr>
        <w:t>Отдельно для прямых и косвенных налогов</w:t>
      </w:r>
    </w:p>
    <w:p w14:paraId="166C4A70" w14:textId="77777777" w:rsidR="00023DE9" w:rsidRPr="00E33FE1" w:rsidRDefault="00023DE9" w:rsidP="00E33FE1">
      <w:pPr>
        <w:pStyle w:val="aa"/>
        <w:numPr>
          <w:ilvl w:val="0"/>
          <w:numId w:val="80"/>
        </w:numPr>
        <w:spacing w:after="0" w:line="240" w:lineRule="auto"/>
        <w:ind w:left="0" w:firstLine="709"/>
        <w:contextualSpacing/>
        <w:jc w:val="both"/>
        <w:rPr>
          <w:rFonts w:eastAsia="Times New Roman"/>
          <w:sz w:val="28"/>
          <w:szCs w:val="28"/>
        </w:rPr>
      </w:pPr>
      <w:r w:rsidRPr="00E33FE1">
        <w:rPr>
          <w:rFonts w:eastAsia="Times New Roman"/>
          <w:sz w:val="28"/>
          <w:szCs w:val="28"/>
        </w:rPr>
        <w:t>В зависимости от особенностей объекта налогообложения</w:t>
      </w:r>
    </w:p>
    <w:p w14:paraId="53706A87" w14:textId="77777777" w:rsidR="00023DE9" w:rsidRPr="00E33FE1" w:rsidRDefault="00023DE9" w:rsidP="00E33FE1">
      <w:pPr>
        <w:pStyle w:val="aa"/>
        <w:numPr>
          <w:ilvl w:val="0"/>
          <w:numId w:val="80"/>
        </w:numPr>
        <w:spacing w:after="0" w:line="240" w:lineRule="auto"/>
        <w:ind w:left="0" w:firstLine="709"/>
        <w:contextualSpacing/>
        <w:jc w:val="both"/>
        <w:rPr>
          <w:rFonts w:eastAsia="Times New Roman"/>
          <w:sz w:val="28"/>
          <w:szCs w:val="28"/>
        </w:rPr>
      </w:pPr>
      <w:r w:rsidRPr="00E33FE1">
        <w:rPr>
          <w:rFonts w:eastAsia="Times New Roman"/>
          <w:sz w:val="28"/>
          <w:szCs w:val="28"/>
        </w:rPr>
        <w:t>В зависимости от субъекта налогообложения</w:t>
      </w:r>
    </w:p>
    <w:p w14:paraId="1AB38D98"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754BBDCF"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 С какого возраста физическое лицо может быть привлечено к ответственности за совершение налогового правонарушения?</w:t>
      </w:r>
    </w:p>
    <w:p w14:paraId="75BD93E0" w14:textId="77777777" w:rsidR="00023DE9" w:rsidRPr="00E33FE1" w:rsidRDefault="00023DE9" w:rsidP="00E33FE1">
      <w:pPr>
        <w:pStyle w:val="a6"/>
        <w:tabs>
          <w:tab w:val="left" w:pos="1965"/>
        </w:tabs>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с 14 лет;</w:t>
      </w:r>
      <w:r w:rsidRPr="00E33FE1">
        <w:rPr>
          <w:rFonts w:ascii="Times New Roman" w:eastAsia="Times New Roman" w:hAnsi="Times New Roman" w:cs="Times New Roman"/>
          <w:sz w:val="28"/>
          <w:szCs w:val="28"/>
        </w:rPr>
        <w:tab/>
      </w:r>
    </w:p>
    <w:p w14:paraId="04DEE4F3"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с 16 лет;</w:t>
      </w:r>
    </w:p>
    <w:p w14:paraId="7601F965"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 18 лет, за исключением случаев приобретения лицом полной дееспособности до 18-летнего возраста в соответствии с гражданским законодательством РФ;</w:t>
      </w:r>
    </w:p>
    <w:p w14:paraId="44C97D98"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Налоговый кодекс РФ не устанавливает минимального возраста для привлечения к налоговой ответственности.</w:t>
      </w:r>
    </w:p>
    <w:p w14:paraId="00E40B43"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4790B10D"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13) Таможенные органы участвуют в налоговых правоотношениях в связи с</w:t>
      </w:r>
    </w:p>
    <w:p w14:paraId="14E523E8" w14:textId="77777777" w:rsidR="00023DE9" w:rsidRPr="00E33FE1" w:rsidRDefault="00023DE9" w:rsidP="00E33FE1">
      <w:pPr>
        <w:pStyle w:val="a6"/>
        <w:numPr>
          <w:ilvl w:val="0"/>
          <w:numId w:val="6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Перемещением товаров по территории России</w:t>
      </w:r>
    </w:p>
    <w:p w14:paraId="359F349A" w14:textId="77777777" w:rsidR="00023DE9" w:rsidRPr="00E33FE1" w:rsidRDefault="00023DE9" w:rsidP="00E33FE1">
      <w:pPr>
        <w:pStyle w:val="a6"/>
        <w:numPr>
          <w:ilvl w:val="0"/>
          <w:numId w:val="6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Перемещением товаров через таможенную границу</w:t>
      </w:r>
    </w:p>
    <w:p w14:paraId="37B1D010" w14:textId="77777777" w:rsidR="00023DE9" w:rsidRPr="00E33FE1" w:rsidRDefault="00023DE9" w:rsidP="00E33FE1">
      <w:pPr>
        <w:pStyle w:val="a6"/>
        <w:numPr>
          <w:ilvl w:val="0"/>
          <w:numId w:val="6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Перемещением оружия и наркотиков через границу</w:t>
      </w:r>
    </w:p>
    <w:p w14:paraId="3B87C0AB" w14:textId="77777777" w:rsidR="00023DE9" w:rsidRPr="00E33FE1" w:rsidRDefault="00023DE9" w:rsidP="00E33FE1">
      <w:pPr>
        <w:pStyle w:val="a6"/>
        <w:numPr>
          <w:ilvl w:val="0"/>
          <w:numId w:val="67"/>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Все утверждения верны</w:t>
      </w:r>
    </w:p>
    <w:p w14:paraId="61F72534"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615B27DC"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14) Привлечение лица к ответственности за совершение налогового правонарушения </w:t>
      </w:r>
    </w:p>
    <w:p w14:paraId="01151950" w14:textId="77777777" w:rsidR="00023DE9" w:rsidRPr="00E33FE1" w:rsidRDefault="00023DE9" w:rsidP="00E33FE1">
      <w:pPr>
        <w:pStyle w:val="a6"/>
        <w:numPr>
          <w:ilvl w:val="0"/>
          <w:numId w:val="71"/>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 освобождает его от обязанности уплатить (перечислить) причитающиеся суммы налога (сбора, страховых взносов) и пени.</w:t>
      </w:r>
    </w:p>
    <w:p w14:paraId="2178C53E" w14:textId="77777777" w:rsidR="00023DE9" w:rsidRPr="00E33FE1" w:rsidRDefault="00023DE9" w:rsidP="00E33FE1">
      <w:pPr>
        <w:pStyle w:val="a6"/>
        <w:numPr>
          <w:ilvl w:val="0"/>
          <w:numId w:val="71"/>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Освобождает его от обязанности уплатить (перечислить) причитающиеся суммы налога (сбора, страховых взносов) и пени.</w:t>
      </w:r>
    </w:p>
    <w:p w14:paraId="31339153" w14:textId="77777777" w:rsidR="00023DE9" w:rsidRPr="00E33FE1" w:rsidRDefault="00023DE9" w:rsidP="00E33FE1">
      <w:pPr>
        <w:pStyle w:val="a6"/>
        <w:numPr>
          <w:ilvl w:val="0"/>
          <w:numId w:val="71"/>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Заменяет уплату причитающихся сумм налога (сбора, страховых взносов) и пени.</w:t>
      </w:r>
    </w:p>
    <w:p w14:paraId="225AEC2B" w14:textId="77777777" w:rsidR="00023DE9" w:rsidRPr="00E33FE1" w:rsidRDefault="00023DE9" w:rsidP="00E33FE1">
      <w:pPr>
        <w:pStyle w:val="a6"/>
        <w:autoSpaceDE w:val="0"/>
        <w:autoSpaceDN w:val="0"/>
        <w:adjustRightInd w:val="0"/>
        <w:ind w:left="0"/>
        <w:rPr>
          <w:rFonts w:ascii="Times New Roman" w:eastAsia="Times New Roman" w:hAnsi="Times New Roman" w:cs="Times New Roman"/>
          <w:sz w:val="28"/>
          <w:szCs w:val="28"/>
        </w:rPr>
      </w:pPr>
    </w:p>
    <w:p w14:paraId="1522E2A3"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15) Взыскание задолженности за счет имущества налогоплательщика (плательщика сборов) - физического лица, не являющегося индивидуальным предпринимателем производится</w:t>
      </w:r>
    </w:p>
    <w:p w14:paraId="765D3B1A" w14:textId="77777777" w:rsidR="00023DE9" w:rsidRPr="00E33FE1" w:rsidRDefault="00023DE9" w:rsidP="00E33FE1">
      <w:pPr>
        <w:pStyle w:val="aa"/>
        <w:numPr>
          <w:ilvl w:val="0"/>
          <w:numId w:val="72"/>
        </w:numPr>
        <w:spacing w:after="0" w:line="240" w:lineRule="auto"/>
        <w:ind w:left="0" w:firstLine="709"/>
        <w:contextualSpacing/>
        <w:jc w:val="both"/>
        <w:rPr>
          <w:rFonts w:eastAsia="Times New Roman"/>
          <w:sz w:val="28"/>
          <w:szCs w:val="28"/>
        </w:rPr>
      </w:pPr>
      <w:r w:rsidRPr="00E33FE1">
        <w:rPr>
          <w:rFonts w:eastAsia="Times New Roman"/>
          <w:sz w:val="28"/>
          <w:szCs w:val="28"/>
        </w:rPr>
        <w:t>В административном порядке, а в случаях, предусмотренных НК РФ, в судебном порядке</w:t>
      </w:r>
    </w:p>
    <w:p w14:paraId="71B13942" w14:textId="77777777" w:rsidR="00023DE9" w:rsidRPr="00E33FE1" w:rsidRDefault="00023DE9" w:rsidP="00E33FE1">
      <w:pPr>
        <w:pStyle w:val="aa"/>
        <w:numPr>
          <w:ilvl w:val="0"/>
          <w:numId w:val="72"/>
        </w:numPr>
        <w:spacing w:after="0" w:line="240" w:lineRule="auto"/>
        <w:ind w:left="0" w:firstLine="709"/>
        <w:contextualSpacing/>
        <w:jc w:val="both"/>
        <w:rPr>
          <w:rFonts w:eastAsia="Times New Roman"/>
          <w:sz w:val="28"/>
          <w:szCs w:val="28"/>
        </w:rPr>
      </w:pPr>
      <w:r w:rsidRPr="00E33FE1">
        <w:rPr>
          <w:rFonts w:eastAsia="Times New Roman"/>
          <w:sz w:val="28"/>
          <w:szCs w:val="28"/>
        </w:rPr>
        <w:t>В судебном порядке</w:t>
      </w:r>
    </w:p>
    <w:p w14:paraId="36EE9549" w14:textId="77777777" w:rsidR="00023DE9" w:rsidRPr="00E33FE1" w:rsidRDefault="00023DE9" w:rsidP="00E33FE1">
      <w:pPr>
        <w:pStyle w:val="aa"/>
        <w:numPr>
          <w:ilvl w:val="0"/>
          <w:numId w:val="72"/>
        </w:numPr>
        <w:spacing w:after="0" w:line="240" w:lineRule="auto"/>
        <w:ind w:left="0" w:firstLine="709"/>
        <w:contextualSpacing/>
        <w:jc w:val="both"/>
        <w:rPr>
          <w:rFonts w:eastAsia="Times New Roman"/>
          <w:sz w:val="28"/>
          <w:szCs w:val="28"/>
        </w:rPr>
      </w:pPr>
      <w:r w:rsidRPr="00E33FE1">
        <w:rPr>
          <w:rFonts w:eastAsia="Times New Roman"/>
          <w:sz w:val="28"/>
          <w:szCs w:val="28"/>
        </w:rPr>
        <w:t xml:space="preserve">В административном порядке </w:t>
      </w:r>
    </w:p>
    <w:p w14:paraId="79E1D22E"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p>
    <w:p w14:paraId="6749258C"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16) Исчисление налога, сбора,</w:t>
      </w:r>
      <w:r w:rsidR="00E33FE1" w:rsidRPr="00E33FE1">
        <w:rPr>
          <w:rFonts w:ascii="Times New Roman" w:eastAsia="Times New Roman" w:hAnsi="Times New Roman" w:cs="Times New Roman"/>
          <w:bCs/>
          <w:sz w:val="28"/>
          <w:szCs w:val="28"/>
        </w:rPr>
        <w:t xml:space="preserve"> </w:t>
      </w:r>
      <w:r w:rsidRPr="00E33FE1">
        <w:rPr>
          <w:rFonts w:ascii="Times New Roman" w:eastAsia="Times New Roman" w:hAnsi="Times New Roman" w:cs="Times New Roman"/>
          <w:bCs/>
          <w:sz w:val="28"/>
          <w:szCs w:val="28"/>
        </w:rPr>
        <w:t>страхового взноса производится</w:t>
      </w:r>
    </w:p>
    <w:p w14:paraId="7C3248FE" w14:textId="77777777" w:rsidR="00023DE9" w:rsidRPr="00E33FE1" w:rsidRDefault="00023DE9" w:rsidP="00E33FE1">
      <w:pPr>
        <w:pStyle w:val="a6"/>
        <w:numPr>
          <w:ilvl w:val="0"/>
          <w:numId w:val="73"/>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Налоговым органом</w:t>
      </w:r>
    </w:p>
    <w:p w14:paraId="30273003" w14:textId="77777777" w:rsidR="00023DE9" w:rsidRPr="00E33FE1" w:rsidRDefault="00023DE9" w:rsidP="00E33FE1">
      <w:pPr>
        <w:pStyle w:val="a6"/>
        <w:numPr>
          <w:ilvl w:val="0"/>
          <w:numId w:val="73"/>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Налогоплательщиком самостоятельно</w:t>
      </w:r>
    </w:p>
    <w:p w14:paraId="6A69A0C1" w14:textId="77777777" w:rsidR="00023DE9" w:rsidRPr="00E33FE1" w:rsidRDefault="00023DE9" w:rsidP="00E33FE1">
      <w:pPr>
        <w:pStyle w:val="a6"/>
        <w:numPr>
          <w:ilvl w:val="0"/>
          <w:numId w:val="73"/>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Налогоплательщиком самостоятельно, а в случаях, предусмотренных НК РФ, обязанность по исчислению суммы налога может быть возложена на налоговый орган или налогового агента</w:t>
      </w:r>
    </w:p>
    <w:p w14:paraId="7148F8C2" w14:textId="77777777" w:rsidR="00023DE9" w:rsidRPr="00E33FE1" w:rsidRDefault="00023DE9" w:rsidP="00E33FE1">
      <w:pPr>
        <w:pStyle w:val="aa"/>
        <w:spacing w:after="0" w:line="240" w:lineRule="auto"/>
        <w:ind w:firstLine="709"/>
        <w:contextualSpacing/>
        <w:jc w:val="both"/>
        <w:rPr>
          <w:rFonts w:eastAsia="Times New Roman"/>
          <w:bCs/>
          <w:sz w:val="28"/>
          <w:szCs w:val="28"/>
        </w:rPr>
      </w:pPr>
    </w:p>
    <w:p w14:paraId="177C12DB"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17) Налог, подлежащий уплате физическими лицами в отношении объектов недвижимого имущества и (или) транспортных средств, исчисляется </w:t>
      </w:r>
    </w:p>
    <w:p w14:paraId="0DEC1016" w14:textId="77777777" w:rsidR="00023DE9" w:rsidRPr="00E33FE1" w:rsidRDefault="00023DE9" w:rsidP="00E33FE1">
      <w:pPr>
        <w:pStyle w:val="aa"/>
        <w:numPr>
          <w:ilvl w:val="0"/>
          <w:numId w:val="74"/>
        </w:numPr>
        <w:spacing w:after="0" w:line="240" w:lineRule="auto"/>
        <w:ind w:left="0" w:firstLine="709"/>
        <w:contextualSpacing/>
        <w:jc w:val="both"/>
        <w:rPr>
          <w:rFonts w:eastAsia="Times New Roman"/>
          <w:sz w:val="28"/>
          <w:szCs w:val="28"/>
        </w:rPr>
      </w:pPr>
      <w:r w:rsidRPr="00E33FE1">
        <w:rPr>
          <w:rFonts w:eastAsia="Times New Roman"/>
          <w:sz w:val="28"/>
          <w:szCs w:val="28"/>
        </w:rPr>
        <w:t>не более чем за три налоговых периода, предшествующих календарному году направления налогового уведомления.</w:t>
      </w:r>
    </w:p>
    <w:p w14:paraId="3431DC22" w14:textId="77777777" w:rsidR="00023DE9" w:rsidRPr="00E33FE1" w:rsidRDefault="00023DE9" w:rsidP="00E33FE1">
      <w:pPr>
        <w:pStyle w:val="aa"/>
        <w:numPr>
          <w:ilvl w:val="0"/>
          <w:numId w:val="74"/>
        </w:numPr>
        <w:spacing w:after="0" w:line="240" w:lineRule="auto"/>
        <w:ind w:left="0" w:firstLine="709"/>
        <w:contextualSpacing/>
        <w:jc w:val="both"/>
        <w:rPr>
          <w:rFonts w:eastAsia="Times New Roman"/>
          <w:sz w:val="28"/>
          <w:szCs w:val="28"/>
        </w:rPr>
      </w:pPr>
      <w:r w:rsidRPr="00E33FE1">
        <w:rPr>
          <w:rFonts w:eastAsia="Times New Roman"/>
          <w:sz w:val="28"/>
          <w:szCs w:val="28"/>
        </w:rPr>
        <w:t>не более чем за два налоговых периода, предшествующих календарному году направления налогового уведомления.</w:t>
      </w:r>
    </w:p>
    <w:p w14:paraId="77D6CA68" w14:textId="77777777" w:rsidR="00023DE9" w:rsidRPr="00E33FE1" w:rsidRDefault="00023DE9" w:rsidP="00E33FE1">
      <w:pPr>
        <w:pStyle w:val="aa"/>
        <w:numPr>
          <w:ilvl w:val="0"/>
          <w:numId w:val="74"/>
        </w:numPr>
        <w:spacing w:after="0" w:line="240" w:lineRule="auto"/>
        <w:ind w:left="0" w:firstLine="709"/>
        <w:contextualSpacing/>
        <w:jc w:val="both"/>
        <w:rPr>
          <w:rFonts w:eastAsia="Times New Roman"/>
          <w:sz w:val="28"/>
          <w:szCs w:val="28"/>
        </w:rPr>
      </w:pPr>
      <w:r w:rsidRPr="00E33FE1">
        <w:rPr>
          <w:rFonts w:eastAsia="Times New Roman"/>
          <w:sz w:val="28"/>
          <w:szCs w:val="28"/>
        </w:rPr>
        <w:t>За любой период.</w:t>
      </w:r>
    </w:p>
    <w:p w14:paraId="061FF19E"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sz w:val="28"/>
          <w:szCs w:val="28"/>
        </w:rPr>
        <w:t xml:space="preserve">18) </w:t>
      </w:r>
      <w:r w:rsidRPr="00E33FE1">
        <w:rPr>
          <w:rFonts w:eastAsia="Times New Roman"/>
          <w:bCs/>
          <w:sz w:val="28"/>
          <w:szCs w:val="28"/>
        </w:rPr>
        <w:t>Обязанность по уплате налога или сбора возникает</w:t>
      </w:r>
    </w:p>
    <w:p w14:paraId="1284FB5D" w14:textId="77777777" w:rsidR="00023DE9" w:rsidRPr="00E33FE1" w:rsidRDefault="00023DE9" w:rsidP="00E33FE1">
      <w:pPr>
        <w:pStyle w:val="aa"/>
        <w:numPr>
          <w:ilvl w:val="0"/>
          <w:numId w:val="75"/>
        </w:numPr>
        <w:spacing w:after="0" w:line="240" w:lineRule="auto"/>
        <w:ind w:left="0" w:firstLine="709"/>
        <w:contextualSpacing/>
        <w:jc w:val="both"/>
        <w:rPr>
          <w:rFonts w:eastAsia="Times New Roman"/>
          <w:sz w:val="28"/>
          <w:szCs w:val="28"/>
        </w:rPr>
      </w:pPr>
      <w:r w:rsidRPr="00E33FE1">
        <w:rPr>
          <w:rFonts w:eastAsia="Times New Roman"/>
          <w:sz w:val="28"/>
          <w:szCs w:val="28"/>
        </w:rPr>
        <w:t>при наличии оснований, установленных НК РФ или иным актом законодательства о налогах и сборах.</w:t>
      </w:r>
    </w:p>
    <w:p w14:paraId="12ABE4C5" w14:textId="77777777" w:rsidR="00023DE9" w:rsidRPr="00E33FE1" w:rsidRDefault="00023DE9" w:rsidP="00E33FE1">
      <w:pPr>
        <w:pStyle w:val="aa"/>
        <w:numPr>
          <w:ilvl w:val="0"/>
          <w:numId w:val="75"/>
        </w:numPr>
        <w:spacing w:after="0" w:line="240" w:lineRule="auto"/>
        <w:ind w:left="0" w:firstLine="709"/>
        <w:contextualSpacing/>
        <w:jc w:val="both"/>
        <w:rPr>
          <w:rFonts w:eastAsia="Times New Roman"/>
          <w:sz w:val="28"/>
          <w:szCs w:val="28"/>
        </w:rPr>
      </w:pPr>
      <w:r w:rsidRPr="00E33FE1">
        <w:rPr>
          <w:rFonts w:eastAsia="Times New Roman"/>
          <w:sz w:val="28"/>
          <w:szCs w:val="28"/>
        </w:rPr>
        <w:t>По достижении 18 лет</w:t>
      </w:r>
    </w:p>
    <w:p w14:paraId="67742611" w14:textId="77777777" w:rsidR="00023DE9" w:rsidRPr="00E33FE1" w:rsidRDefault="00023DE9" w:rsidP="00E33FE1">
      <w:pPr>
        <w:pStyle w:val="aa"/>
        <w:numPr>
          <w:ilvl w:val="0"/>
          <w:numId w:val="75"/>
        </w:numPr>
        <w:spacing w:after="0" w:line="240" w:lineRule="auto"/>
        <w:ind w:left="0" w:firstLine="709"/>
        <w:contextualSpacing/>
        <w:jc w:val="both"/>
        <w:rPr>
          <w:rFonts w:eastAsia="Times New Roman"/>
          <w:sz w:val="28"/>
          <w:szCs w:val="28"/>
        </w:rPr>
      </w:pPr>
      <w:r w:rsidRPr="00E33FE1">
        <w:rPr>
          <w:rFonts w:eastAsia="Times New Roman"/>
          <w:sz w:val="28"/>
          <w:szCs w:val="28"/>
        </w:rPr>
        <w:t>При поступлении на работу</w:t>
      </w:r>
    </w:p>
    <w:p w14:paraId="6DE54578"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0FA710FF"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lastRenderedPageBreak/>
        <w:t>19) В случае, если обязанность по исчислению суммы налога возлагается на налоговый орган, последний</w:t>
      </w:r>
    </w:p>
    <w:p w14:paraId="1743B89E" w14:textId="77777777" w:rsidR="00023DE9" w:rsidRPr="00E33FE1" w:rsidRDefault="00023DE9" w:rsidP="00E33FE1">
      <w:pPr>
        <w:pStyle w:val="aa"/>
        <w:numPr>
          <w:ilvl w:val="0"/>
          <w:numId w:val="76"/>
        </w:numPr>
        <w:spacing w:after="0" w:line="240" w:lineRule="auto"/>
        <w:ind w:left="0" w:firstLine="709"/>
        <w:contextualSpacing/>
        <w:jc w:val="both"/>
        <w:rPr>
          <w:rFonts w:eastAsia="Times New Roman"/>
          <w:sz w:val="28"/>
          <w:szCs w:val="28"/>
        </w:rPr>
      </w:pPr>
      <w:r w:rsidRPr="00E33FE1">
        <w:rPr>
          <w:rFonts w:eastAsia="Times New Roman"/>
          <w:sz w:val="28"/>
          <w:szCs w:val="28"/>
        </w:rPr>
        <w:t>до наступления срока платежа направляет налогоплательщику налоговое уведомление.</w:t>
      </w:r>
    </w:p>
    <w:p w14:paraId="1C0E3ECC" w14:textId="77777777" w:rsidR="00023DE9" w:rsidRPr="00E33FE1" w:rsidRDefault="00023DE9" w:rsidP="00E33FE1">
      <w:pPr>
        <w:pStyle w:val="aa"/>
        <w:numPr>
          <w:ilvl w:val="0"/>
          <w:numId w:val="76"/>
        </w:numPr>
        <w:spacing w:after="0" w:line="240" w:lineRule="auto"/>
        <w:ind w:left="0" w:firstLine="709"/>
        <w:contextualSpacing/>
        <w:jc w:val="both"/>
        <w:rPr>
          <w:rFonts w:eastAsia="Times New Roman"/>
          <w:sz w:val="28"/>
          <w:szCs w:val="28"/>
        </w:rPr>
      </w:pPr>
      <w:r w:rsidRPr="00E33FE1">
        <w:rPr>
          <w:rFonts w:eastAsia="Times New Roman"/>
          <w:sz w:val="28"/>
          <w:szCs w:val="28"/>
        </w:rPr>
        <w:t>до наступления срока платежа направляет налогоплательщику налоговое требование</w:t>
      </w:r>
    </w:p>
    <w:p w14:paraId="698BD0D4" w14:textId="77777777" w:rsidR="00023DE9" w:rsidRPr="00E33FE1" w:rsidRDefault="00023DE9" w:rsidP="00E33FE1">
      <w:pPr>
        <w:pStyle w:val="aa"/>
        <w:numPr>
          <w:ilvl w:val="0"/>
          <w:numId w:val="76"/>
        </w:numPr>
        <w:spacing w:after="0" w:line="240" w:lineRule="auto"/>
        <w:ind w:left="0" w:firstLine="709"/>
        <w:contextualSpacing/>
        <w:jc w:val="both"/>
        <w:rPr>
          <w:rFonts w:eastAsia="Times New Roman"/>
          <w:sz w:val="28"/>
          <w:szCs w:val="28"/>
        </w:rPr>
      </w:pPr>
      <w:r w:rsidRPr="00E33FE1">
        <w:rPr>
          <w:rFonts w:eastAsia="Times New Roman"/>
          <w:sz w:val="28"/>
          <w:szCs w:val="28"/>
        </w:rPr>
        <w:t>до наступления срока платежа направляет налогоплательщику платежное извещение</w:t>
      </w:r>
    </w:p>
    <w:p w14:paraId="33D7421D" w14:textId="77777777" w:rsidR="00023DE9" w:rsidRPr="00E33FE1" w:rsidRDefault="00023DE9" w:rsidP="00E33FE1">
      <w:pPr>
        <w:pStyle w:val="aa"/>
        <w:spacing w:after="0" w:line="240" w:lineRule="auto"/>
        <w:ind w:left="709"/>
        <w:contextualSpacing/>
        <w:jc w:val="both"/>
        <w:rPr>
          <w:rFonts w:eastAsia="Times New Roman"/>
          <w:sz w:val="28"/>
          <w:szCs w:val="28"/>
        </w:rPr>
      </w:pPr>
    </w:p>
    <w:p w14:paraId="641017FE"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sz w:val="28"/>
          <w:szCs w:val="28"/>
        </w:rPr>
        <w:t xml:space="preserve">20) </w:t>
      </w:r>
      <w:r w:rsidRPr="00E33FE1">
        <w:rPr>
          <w:rFonts w:eastAsia="Times New Roman"/>
          <w:bCs/>
          <w:sz w:val="28"/>
          <w:szCs w:val="28"/>
        </w:rPr>
        <w:t xml:space="preserve">В случаях, когда расчет суммы налога производится налоговым органом, обязанность по уплате налога возникает </w:t>
      </w:r>
    </w:p>
    <w:p w14:paraId="587553B9" w14:textId="77777777" w:rsidR="00023DE9" w:rsidRPr="00E33FE1" w:rsidRDefault="00023DE9" w:rsidP="00E33FE1">
      <w:pPr>
        <w:pStyle w:val="aa"/>
        <w:numPr>
          <w:ilvl w:val="0"/>
          <w:numId w:val="81"/>
        </w:numPr>
        <w:spacing w:after="0" w:line="240" w:lineRule="auto"/>
        <w:ind w:left="0" w:firstLine="709"/>
        <w:contextualSpacing/>
        <w:jc w:val="both"/>
        <w:rPr>
          <w:rFonts w:eastAsia="Times New Roman"/>
          <w:sz w:val="28"/>
          <w:szCs w:val="28"/>
        </w:rPr>
      </w:pPr>
      <w:r w:rsidRPr="00E33FE1">
        <w:rPr>
          <w:rFonts w:eastAsia="Times New Roman"/>
          <w:sz w:val="28"/>
          <w:szCs w:val="28"/>
        </w:rPr>
        <w:t>в день получения налогового уведомления</w:t>
      </w:r>
    </w:p>
    <w:p w14:paraId="2819C1FE" w14:textId="77777777" w:rsidR="00023DE9" w:rsidRPr="00E33FE1" w:rsidRDefault="00023DE9" w:rsidP="00E33FE1">
      <w:pPr>
        <w:pStyle w:val="aa"/>
        <w:numPr>
          <w:ilvl w:val="0"/>
          <w:numId w:val="81"/>
        </w:numPr>
        <w:spacing w:after="0" w:line="240" w:lineRule="auto"/>
        <w:ind w:left="0" w:firstLine="709"/>
        <w:contextualSpacing/>
        <w:jc w:val="both"/>
        <w:rPr>
          <w:rFonts w:eastAsia="Times New Roman"/>
          <w:sz w:val="28"/>
          <w:szCs w:val="28"/>
        </w:rPr>
      </w:pPr>
      <w:r w:rsidRPr="00E33FE1">
        <w:rPr>
          <w:rFonts w:eastAsia="Times New Roman"/>
          <w:sz w:val="28"/>
          <w:szCs w:val="28"/>
        </w:rPr>
        <w:t>не ранее даты получения налогового уведомления.</w:t>
      </w:r>
    </w:p>
    <w:p w14:paraId="7F33E252" w14:textId="77777777" w:rsidR="00023DE9" w:rsidRPr="00E33FE1" w:rsidRDefault="00023DE9" w:rsidP="00E33FE1">
      <w:pPr>
        <w:pStyle w:val="aa"/>
        <w:numPr>
          <w:ilvl w:val="0"/>
          <w:numId w:val="81"/>
        </w:numPr>
        <w:spacing w:after="0" w:line="240" w:lineRule="auto"/>
        <w:ind w:left="0" w:firstLine="709"/>
        <w:contextualSpacing/>
        <w:jc w:val="both"/>
        <w:rPr>
          <w:rFonts w:eastAsia="Times New Roman"/>
          <w:sz w:val="28"/>
          <w:szCs w:val="28"/>
        </w:rPr>
      </w:pPr>
      <w:r w:rsidRPr="00E33FE1">
        <w:rPr>
          <w:rFonts w:eastAsia="Times New Roman"/>
          <w:sz w:val="28"/>
          <w:szCs w:val="28"/>
        </w:rPr>
        <w:t xml:space="preserve">В день, указанный в НК РФ </w:t>
      </w:r>
    </w:p>
    <w:p w14:paraId="047E54B6"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7D847366" w14:textId="77777777" w:rsidR="00023DE9" w:rsidRPr="00E33FE1" w:rsidRDefault="00023DE9" w:rsidP="00E33FE1">
      <w:pPr>
        <w:pStyle w:val="a6"/>
        <w:autoSpaceDE w:val="0"/>
        <w:autoSpaceDN w:val="0"/>
        <w:adjustRightInd w:val="0"/>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21) Срок уплаты налога может быть перенесен налоговыми органами</w:t>
      </w:r>
    </w:p>
    <w:p w14:paraId="5D4C137A" w14:textId="77777777" w:rsidR="00023DE9" w:rsidRPr="00E33FE1" w:rsidRDefault="00023DE9" w:rsidP="00E33FE1">
      <w:pPr>
        <w:pStyle w:val="a6"/>
        <w:numPr>
          <w:ilvl w:val="0"/>
          <w:numId w:val="82"/>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 более ранний или более поздний срок</w:t>
      </w:r>
    </w:p>
    <w:p w14:paraId="4A94203D" w14:textId="77777777" w:rsidR="00023DE9" w:rsidRPr="00E33FE1" w:rsidRDefault="00023DE9" w:rsidP="00E33FE1">
      <w:pPr>
        <w:pStyle w:val="a6"/>
        <w:numPr>
          <w:ilvl w:val="0"/>
          <w:numId w:val="82"/>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 более поздний срок</w:t>
      </w:r>
    </w:p>
    <w:p w14:paraId="2FA593BC" w14:textId="77777777" w:rsidR="00023DE9" w:rsidRPr="00E33FE1" w:rsidRDefault="00023DE9" w:rsidP="00E33FE1">
      <w:pPr>
        <w:pStyle w:val="a6"/>
        <w:numPr>
          <w:ilvl w:val="0"/>
          <w:numId w:val="82"/>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 может быть перенесен</w:t>
      </w:r>
    </w:p>
    <w:p w14:paraId="7E216963"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Ответ: 2</w:t>
      </w:r>
    </w:p>
    <w:p w14:paraId="62D4EFDA"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1E0265D3"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22) Требование об уплате налога направляется налогоплательщику </w:t>
      </w:r>
    </w:p>
    <w:p w14:paraId="5D090B25" w14:textId="77777777" w:rsidR="00023DE9" w:rsidRPr="00E33FE1" w:rsidRDefault="00023DE9" w:rsidP="00E33FE1">
      <w:pPr>
        <w:pStyle w:val="a6"/>
        <w:numPr>
          <w:ilvl w:val="0"/>
          <w:numId w:val="83"/>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 неисполнении обязанности по уплате налога, сбора, страхового взноса в установленный налоговым законодательством срок</w:t>
      </w:r>
    </w:p>
    <w:p w14:paraId="3EFD6CD3" w14:textId="77777777" w:rsidR="00023DE9" w:rsidRPr="00E33FE1" w:rsidRDefault="00023DE9" w:rsidP="00E33FE1">
      <w:pPr>
        <w:pStyle w:val="a6"/>
        <w:numPr>
          <w:ilvl w:val="0"/>
          <w:numId w:val="83"/>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 наступления срока уплаты налога для информирования о необходимости уплатить налог</w:t>
      </w:r>
    </w:p>
    <w:p w14:paraId="1B44A116" w14:textId="77777777" w:rsidR="00023DE9" w:rsidRPr="00E33FE1" w:rsidRDefault="00023DE9" w:rsidP="00E33FE1">
      <w:pPr>
        <w:pStyle w:val="a6"/>
        <w:numPr>
          <w:ilvl w:val="0"/>
          <w:numId w:val="83"/>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обоих случаях.</w:t>
      </w:r>
    </w:p>
    <w:p w14:paraId="32E498F1"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06CC2820"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23) Исполнение обязанности по уплате налогов, сборов, страховых взносов может обеспечиваться следующими способами: </w:t>
      </w:r>
    </w:p>
    <w:p w14:paraId="612C0D8B" w14:textId="77777777" w:rsidR="00023DE9" w:rsidRPr="00E33FE1" w:rsidRDefault="00023DE9" w:rsidP="00E33FE1">
      <w:pPr>
        <w:pStyle w:val="aa"/>
        <w:spacing w:after="0" w:line="240" w:lineRule="auto"/>
        <w:ind w:firstLine="709"/>
        <w:contextualSpacing/>
        <w:jc w:val="both"/>
        <w:rPr>
          <w:rFonts w:eastAsia="Times New Roman"/>
          <w:sz w:val="28"/>
          <w:szCs w:val="28"/>
        </w:rPr>
      </w:pPr>
      <w:r w:rsidRPr="00E33FE1">
        <w:rPr>
          <w:rFonts w:eastAsia="Times New Roman"/>
          <w:sz w:val="28"/>
          <w:szCs w:val="28"/>
        </w:rPr>
        <w:t>1. залогом имущества, поручительством, банковской гарантией.</w:t>
      </w:r>
    </w:p>
    <w:p w14:paraId="721076FE" w14:textId="77777777" w:rsidR="00023DE9" w:rsidRPr="00E33FE1" w:rsidRDefault="00023DE9" w:rsidP="00E33FE1">
      <w:pPr>
        <w:pStyle w:val="aa"/>
        <w:spacing w:after="0" w:line="240" w:lineRule="auto"/>
        <w:ind w:firstLine="709"/>
        <w:contextualSpacing/>
        <w:jc w:val="both"/>
        <w:rPr>
          <w:rFonts w:eastAsia="Times New Roman"/>
          <w:sz w:val="28"/>
          <w:szCs w:val="28"/>
        </w:rPr>
      </w:pPr>
      <w:r w:rsidRPr="00E33FE1">
        <w:rPr>
          <w:rFonts w:eastAsia="Times New Roman"/>
          <w:sz w:val="28"/>
          <w:szCs w:val="28"/>
        </w:rPr>
        <w:t>2. пеней, приостановлением операций по счетам в банке и наложением ареста на имущество.</w:t>
      </w:r>
    </w:p>
    <w:p w14:paraId="7CB1E4E2" w14:textId="77777777" w:rsidR="00023DE9" w:rsidRPr="00E33FE1" w:rsidRDefault="00023DE9" w:rsidP="00E33FE1">
      <w:pPr>
        <w:pStyle w:val="aa"/>
        <w:spacing w:after="0" w:line="240" w:lineRule="auto"/>
        <w:ind w:firstLine="709"/>
        <w:contextualSpacing/>
        <w:jc w:val="both"/>
        <w:rPr>
          <w:rFonts w:eastAsia="Times New Roman"/>
          <w:sz w:val="28"/>
          <w:szCs w:val="28"/>
        </w:rPr>
      </w:pPr>
      <w:r w:rsidRPr="00E33FE1">
        <w:rPr>
          <w:rFonts w:eastAsia="Times New Roman"/>
          <w:sz w:val="28"/>
          <w:szCs w:val="28"/>
        </w:rPr>
        <w:t>3. залогом имущества, поручительством, пеней, приостановлением операций по счетам в банке и наложением ареста на имущество, банковской гарантией.</w:t>
      </w:r>
    </w:p>
    <w:p w14:paraId="4FA6A09F"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466CCA9B"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24) Налоговые санкции устанавливаются и применяются в виде </w:t>
      </w:r>
    </w:p>
    <w:p w14:paraId="56A563CA" w14:textId="77777777" w:rsidR="00023DE9" w:rsidRPr="00E33FE1" w:rsidRDefault="00023DE9" w:rsidP="00E33FE1">
      <w:pPr>
        <w:pStyle w:val="aa"/>
        <w:numPr>
          <w:ilvl w:val="0"/>
          <w:numId w:val="84"/>
        </w:numPr>
        <w:spacing w:after="0" w:line="240" w:lineRule="auto"/>
        <w:ind w:left="0" w:firstLine="709"/>
        <w:contextualSpacing/>
        <w:jc w:val="both"/>
        <w:rPr>
          <w:rStyle w:val="apple-converted-space"/>
          <w:rFonts w:eastAsia="Times New Roman"/>
          <w:sz w:val="28"/>
          <w:szCs w:val="28"/>
        </w:rPr>
      </w:pPr>
      <w:r w:rsidRPr="00E33FE1">
        <w:rPr>
          <w:rFonts w:eastAsia="Times New Roman"/>
          <w:sz w:val="28"/>
          <w:szCs w:val="28"/>
        </w:rPr>
        <w:t>денежных штрафов</w:t>
      </w:r>
    </w:p>
    <w:p w14:paraId="21F2212A" w14:textId="77777777" w:rsidR="00023DE9" w:rsidRPr="00E33FE1" w:rsidRDefault="00023DE9" w:rsidP="00E33FE1">
      <w:pPr>
        <w:pStyle w:val="aa"/>
        <w:numPr>
          <w:ilvl w:val="0"/>
          <w:numId w:val="84"/>
        </w:numPr>
        <w:spacing w:after="0" w:line="240" w:lineRule="auto"/>
        <w:ind w:left="0" w:firstLine="709"/>
        <w:contextualSpacing/>
        <w:jc w:val="both"/>
        <w:rPr>
          <w:rFonts w:eastAsia="Times New Roman"/>
          <w:sz w:val="28"/>
          <w:szCs w:val="28"/>
        </w:rPr>
      </w:pPr>
      <w:r w:rsidRPr="00E33FE1">
        <w:rPr>
          <w:rFonts w:eastAsia="Times New Roman"/>
          <w:sz w:val="28"/>
          <w:szCs w:val="28"/>
        </w:rPr>
        <w:t>денежных штрафов и/или пеней.</w:t>
      </w:r>
    </w:p>
    <w:p w14:paraId="60EF077F" w14:textId="77777777" w:rsidR="00023DE9" w:rsidRPr="00E33FE1" w:rsidRDefault="00023DE9" w:rsidP="00E33FE1">
      <w:pPr>
        <w:pStyle w:val="aa"/>
        <w:numPr>
          <w:ilvl w:val="0"/>
          <w:numId w:val="84"/>
        </w:numPr>
        <w:spacing w:after="0" w:line="240" w:lineRule="auto"/>
        <w:ind w:left="0" w:firstLine="709"/>
        <w:contextualSpacing/>
        <w:jc w:val="both"/>
        <w:rPr>
          <w:rFonts w:eastAsia="Times New Roman"/>
          <w:sz w:val="28"/>
          <w:szCs w:val="28"/>
        </w:rPr>
      </w:pPr>
      <w:r w:rsidRPr="00E33FE1">
        <w:rPr>
          <w:rFonts w:eastAsia="Times New Roman"/>
          <w:sz w:val="28"/>
          <w:szCs w:val="28"/>
        </w:rPr>
        <w:t>Денежных штрафов, пеней, приостановления деятельности.</w:t>
      </w:r>
    </w:p>
    <w:p w14:paraId="4CFF78AA"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7FC4F050"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25)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14:paraId="4144361B" w14:textId="77777777" w:rsidR="00023DE9" w:rsidRPr="00E33FE1" w:rsidRDefault="00023DE9" w:rsidP="00E33FE1">
      <w:pPr>
        <w:pStyle w:val="aa"/>
        <w:numPr>
          <w:ilvl w:val="0"/>
          <w:numId w:val="86"/>
        </w:numPr>
        <w:spacing w:after="0" w:line="240" w:lineRule="auto"/>
        <w:ind w:left="0" w:firstLine="709"/>
        <w:contextualSpacing/>
        <w:jc w:val="both"/>
        <w:rPr>
          <w:rFonts w:eastAsia="Times New Roman"/>
          <w:sz w:val="28"/>
          <w:szCs w:val="28"/>
        </w:rPr>
      </w:pPr>
      <w:r w:rsidRPr="00E33FE1">
        <w:rPr>
          <w:rFonts w:eastAsia="Times New Roman"/>
          <w:sz w:val="28"/>
          <w:szCs w:val="28"/>
        </w:rPr>
        <w:lastRenderedPageBreak/>
        <w:t>Является основанием для отсрочки применения мер ответственности до наступления установленного НК РФ возраста</w:t>
      </w:r>
    </w:p>
    <w:p w14:paraId="70DC8C30" w14:textId="77777777" w:rsidR="00023DE9" w:rsidRPr="00E33FE1" w:rsidRDefault="00023DE9" w:rsidP="00E33FE1">
      <w:pPr>
        <w:pStyle w:val="aa"/>
        <w:numPr>
          <w:ilvl w:val="0"/>
          <w:numId w:val="86"/>
        </w:numPr>
        <w:spacing w:after="0" w:line="240" w:lineRule="auto"/>
        <w:ind w:left="0" w:firstLine="709"/>
        <w:contextualSpacing/>
        <w:jc w:val="both"/>
        <w:rPr>
          <w:rFonts w:eastAsia="Times New Roman"/>
          <w:sz w:val="28"/>
          <w:szCs w:val="28"/>
        </w:rPr>
      </w:pPr>
      <w:r w:rsidRPr="00E33FE1">
        <w:rPr>
          <w:rFonts w:eastAsia="Times New Roman"/>
          <w:sz w:val="28"/>
          <w:szCs w:val="28"/>
        </w:rPr>
        <w:t>Исключает привлечение к ответственности за совершение налогового правонарушения</w:t>
      </w:r>
    </w:p>
    <w:p w14:paraId="57FAFA3B" w14:textId="77777777" w:rsidR="00023DE9" w:rsidRPr="00E33FE1" w:rsidRDefault="00023DE9" w:rsidP="00E33FE1">
      <w:pPr>
        <w:pStyle w:val="aa"/>
        <w:numPr>
          <w:ilvl w:val="0"/>
          <w:numId w:val="86"/>
        </w:numPr>
        <w:spacing w:after="0" w:line="240" w:lineRule="auto"/>
        <w:ind w:left="0" w:firstLine="709"/>
        <w:contextualSpacing/>
        <w:jc w:val="both"/>
        <w:rPr>
          <w:rFonts w:eastAsia="Times New Roman"/>
          <w:sz w:val="28"/>
          <w:szCs w:val="28"/>
        </w:rPr>
      </w:pPr>
      <w:r w:rsidRPr="00E33FE1">
        <w:rPr>
          <w:rFonts w:eastAsia="Times New Roman"/>
          <w:sz w:val="28"/>
          <w:szCs w:val="28"/>
        </w:rPr>
        <w:t>Является смягчающим обстоятельством при назначении санкции за совершение налогового правонарушения.</w:t>
      </w:r>
    </w:p>
    <w:p w14:paraId="525E9FBF"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132334F6"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26) Срок давности привлечения к ответственности за совершение налогового правонарушения</w:t>
      </w:r>
    </w:p>
    <w:p w14:paraId="48B37B49" w14:textId="77777777" w:rsidR="00023DE9" w:rsidRPr="00E33FE1" w:rsidRDefault="00023DE9" w:rsidP="00E33FE1">
      <w:pPr>
        <w:pStyle w:val="aa"/>
        <w:numPr>
          <w:ilvl w:val="0"/>
          <w:numId w:val="85"/>
        </w:numPr>
        <w:spacing w:after="0" w:line="240" w:lineRule="auto"/>
        <w:ind w:left="0" w:firstLine="709"/>
        <w:contextualSpacing/>
        <w:jc w:val="both"/>
        <w:rPr>
          <w:rFonts w:eastAsia="Times New Roman"/>
          <w:sz w:val="28"/>
          <w:szCs w:val="28"/>
        </w:rPr>
      </w:pPr>
      <w:r w:rsidRPr="00E33FE1">
        <w:rPr>
          <w:rFonts w:eastAsia="Times New Roman"/>
          <w:sz w:val="28"/>
          <w:szCs w:val="28"/>
        </w:rPr>
        <w:t>Не предусмотрен налоговым законодательством</w:t>
      </w:r>
    </w:p>
    <w:p w14:paraId="288D8905" w14:textId="77777777" w:rsidR="00023DE9" w:rsidRPr="00E33FE1" w:rsidRDefault="00023DE9" w:rsidP="00E33FE1">
      <w:pPr>
        <w:pStyle w:val="aa"/>
        <w:numPr>
          <w:ilvl w:val="0"/>
          <w:numId w:val="85"/>
        </w:numPr>
        <w:spacing w:after="0" w:line="240" w:lineRule="auto"/>
        <w:ind w:left="0" w:firstLine="709"/>
        <w:contextualSpacing/>
        <w:jc w:val="both"/>
        <w:rPr>
          <w:rFonts w:eastAsia="Times New Roman"/>
          <w:sz w:val="28"/>
          <w:szCs w:val="28"/>
        </w:rPr>
      </w:pPr>
      <w:r w:rsidRPr="00E33FE1">
        <w:rPr>
          <w:rFonts w:eastAsia="Times New Roman"/>
          <w:sz w:val="28"/>
          <w:szCs w:val="28"/>
        </w:rPr>
        <w:t>Составляет 1 год</w:t>
      </w:r>
    </w:p>
    <w:p w14:paraId="58CE5510" w14:textId="77777777" w:rsidR="00023DE9" w:rsidRPr="00E33FE1" w:rsidRDefault="00023DE9" w:rsidP="00E33FE1">
      <w:pPr>
        <w:pStyle w:val="aa"/>
        <w:numPr>
          <w:ilvl w:val="0"/>
          <w:numId w:val="85"/>
        </w:numPr>
        <w:spacing w:after="0" w:line="240" w:lineRule="auto"/>
        <w:ind w:left="0" w:firstLine="709"/>
        <w:contextualSpacing/>
        <w:jc w:val="both"/>
        <w:rPr>
          <w:rFonts w:eastAsia="Times New Roman"/>
          <w:sz w:val="28"/>
          <w:szCs w:val="28"/>
        </w:rPr>
      </w:pPr>
      <w:r w:rsidRPr="00E33FE1">
        <w:rPr>
          <w:rFonts w:eastAsia="Times New Roman"/>
          <w:sz w:val="28"/>
          <w:szCs w:val="28"/>
        </w:rPr>
        <w:t>Составляет</w:t>
      </w:r>
      <w:r w:rsidR="00E33FE1" w:rsidRPr="00E33FE1">
        <w:rPr>
          <w:rFonts w:eastAsia="Times New Roman"/>
          <w:sz w:val="28"/>
          <w:szCs w:val="28"/>
        </w:rPr>
        <w:t xml:space="preserve"> </w:t>
      </w:r>
      <w:r w:rsidRPr="00E33FE1">
        <w:rPr>
          <w:rFonts w:eastAsia="Times New Roman"/>
          <w:sz w:val="28"/>
          <w:szCs w:val="28"/>
        </w:rPr>
        <w:t>3 года</w:t>
      </w:r>
    </w:p>
    <w:p w14:paraId="7EA23541"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2FE1F4C7"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0A783B01"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 27) При наличии хотя бы одного</w:t>
      </w:r>
      <w:r w:rsidRPr="00E33FE1">
        <w:rPr>
          <w:rStyle w:val="apple-converted-space"/>
          <w:rFonts w:eastAsia="Times New Roman"/>
          <w:bCs/>
          <w:sz w:val="28"/>
          <w:szCs w:val="28"/>
        </w:rPr>
        <w:t> </w:t>
      </w:r>
      <w:r w:rsidRPr="00E33FE1">
        <w:rPr>
          <w:rFonts w:eastAsia="Times New Roman"/>
          <w:bCs/>
          <w:sz w:val="28"/>
          <w:szCs w:val="28"/>
        </w:rPr>
        <w:t>смягчающего</w:t>
      </w:r>
      <w:r w:rsidRPr="00E33FE1">
        <w:rPr>
          <w:rStyle w:val="apple-converted-space"/>
          <w:rFonts w:eastAsia="Times New Roman"/>
          <w:bCs/>
          <w:sz w:val="28"/>
          <w:szCs w:val="28"/>
        </w:rPr>
        <w:t> </w:t>
      </w:r>
      <w:r w:rsidRPr="00E33FE1">
        <w:rPr>
          <w:rFonts w:eastAsia="Times New Roman"/>
          <w:bCs/>
          <w:sz w:val="28"/>
          <w:szCs w:val="28"/>
        </w:rPr>
        <w:t xml:space="preserve">ответственность обстоятельства </w:t>
      </w:r>
    </w:p>
    <w:p w14:paraId="417C5E7E" w14:textId="77777777" w:rsidR="00023DE9" w:rsidRPr="00E33FE1" w:rsidRDefault="00023DE9" w:rsidP="00E33FE1">
      <w:pPr>
        <w:pStyle w:val="aa"/>
        <w:numPr>
          <w:ilvl w:val="0"/>
          <w:numId w:val="87"/>
        </w:numPr>
        <w:spacing w:after="0" w:line="240" w:lineRule="auto"/>
        <w:ind w:left="0" w:firstLine="709"/>
        <w:contextualSpacing/>
        <w:jc w:val="both"/>
        <w:rPr>
          <w:rFonts w:eastAsia="Times New Roman"/>
          <w:sz w:val="28"/>
          <w:szCs w:val="28"/>
        </w:rPr>
      </w:pPr>
      <w:r w:rsidRPr="00E33FE1">
        <w:rPr>
          <w:rFonts w:eastAsia="Times New Roman"/>
          <w:sz w:val="28"/>
          <w:szCs w:val="28"/>
        </w:rPr>
        <w:t>размер штрафа подлежит</w:t>
      </w:r>
      <w:r w:rsidRPr="00E33FE1">
        <w:rPr>
          <w:rStyle w:val="apple-converted-space"/>
          <w:rFonts w:eastAsia="Times New Roman"/>
          <w:sz w:val="28"/>
          <w:szCs w:val="28"/>
        </w:rPr>
        <w:t> </w:t>
      </w:r>
      <w:r w:rsidRPr="00E33FE1">
        <w:rPr>
          <w:rFonts w:eastAsia="Times New Roman"/>
          <w:sz w:val="28"/>
          <w:szCs w:val="28"/>
        </w:rPr>
        <w:t>уменьшению</w:t>
      </w:r>
      <w:r w:rsidRPr="00E33FE1">
        <w:rPr>
          <w:rStyle w:val="apple-converted-space"/>
          <w:rFonts w:eastAsia="Times New Roman"/>
          <w:sz w:val="28"/>
          <w:szCs w:val="28"/>
        </w:rPr>
        <w:t> </w:t>
      </w:r>
      <w:r w:rsidRPr="00E33FE1">
        <w:rPr>
          <w:rFonts w:eastAsia="Times New Roman"/>
          <w:sz w:val="28"/>
          <w:szCs w:val="28"/>
        </w:rPr>
        <w:t>не меньше, чем в два раза по сравнению с размером, установленным соответствующей статьей НК РФ.</w:t>
      </w:r>
    </w:p>
    <w:p w14:paraId="5B41EC67" w14:textId="77777777" w:rsidR="00023DE9" w:rsidRPr="00E33FE1" w:rsidRDefault="00023DE9" w:rsidP="00E33FE1">
      <w:pPr>
        <w:pStyle w:val="aa"/>
        <w:numPr>
          <w:ilvl w:val="0"/>
          <w:numId w:val="87"/>
        </w:numPr>
        <w:spacing w:after="0" w:line="240" w:lineRule="auto"/>
        <w:ind w:left="0" w:firstLine="709"/>
        <w:contextualSpacing/>
        <w:jc w:val="both"/>
        <w:rPr>
          <w:rFonts w:eastAsia="Times New Roman"/>
          <w:sz w:val="28"/>
          <w:szCs w:val="28"/>
        </w:rPr>
      </w:pPr>
      <w:r w:rsidRPr="00E33FE1">
        <w:rPr>
          <w:rFonts w:eastAsia="Times New Roman"/>
          <w:sz w:val="28"/>
          <w:szCs w:val="28"/>
        </w:rPr>
        <w:t>размер штрафа может быть уменьшен</w:t>
      </w:r>
      <w:r w:rsidR="00E33FE1" w:rsidRPr="00E33FE1">
        <w:rPr>
          <w:rStyle w:val="apple-converted-space"/>
          <w:rFonts w:eastAsia="Times New Roman"/>
          <w:sz w:val="28"/>
          <w:szCs w:val="28"/>
        </w:rPr>
        <w:t xml:space="preserve"> </w:t>
      </w:r>
      <w:r w:rsidRPr="00E33FE1">
        <w:rPr>
          <w:rFonts w:eastAsia="Times New Roman"/>
          <w:sz w:val="28"/>
          <w:szCs w:val="28"/>
        </w:rPr>
        <w:t>в два раза по сравнению с размером, установленным соответствующей статьей НК РФ.</w:t>
      </w:r>
    </w:p>
    <w:p w14:paraId="0B170316" w14:textId="77777777" w:rsidR="00023DE9" w:rsidRPr="00E33FE1" w:rsidRDefault="00023DE9" w:rsidP="00E33FE1">
      <w:pPr>
        <w:pStyle w:val="aa"/>
        <w:numPr>
          <w:ilvl w:val="0"/>
          <w:numId w:val="87"/>
        </w:numPr>
        <w:spacing w:after="0" w:line="240" w:lineRule="auto"/>
        <w:ind w:left="0" w:firstLine="709"/>
        <w:contextualSpacing/>
        <w:jc w:val="both"/>
        <w:rPr>
          <w:rFonts w:eastAsia="Times New Roman"/>
          <w:sz w:val="28"/>
          <w:szCs w:val="28"/>
        </w:rPr>
      </w:pPr>
      <w:r w:rsidRPr="00E33FE1">
        <w:rPr>
          <w:rFonts w:eastAsia="Times New Roman"/>
          <w:sz w:val="28"/>
          <w:szCs w:val="28"/>
        </w:rPr>
        <w:t>размер штрафа может быть уменьшен, но не более, чем</w:t>
      </w:r>
      <w:r w:rsidR="00E33FE1" w:rsidRPr="00E33FE1">
        <w:rPr>
          <w:rStyle w:val="apple-converted-space"/>
          <w:rFonts w:eastAsia="Times New Roman"/>
          <w:sz w:val="28"/>
          <w:szCs w:val="28"/>
        </w:rPr>
        <w:t xml:space="preserve"> </w:t>
      </w:r>
      <w:r w:rsidRPr="00E33FE1">
        <w:rPr>
          <w:rFonts w:eastAsia="Times New Roman"/>
          <w:sz w:val="28"/>
          <w:szCs w:val="28"/>
        </w:rPr>
        <w:t>в два раза по сравнению с размером, установленным соответствующей статьей НК РФ.</w:t>
      </w:r>
    </w:p>
    <w:p w14:paraId="0CDE2A67"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420D68DD" w14:textId="77777777" w:rsidR="00023DE9" w:rsidRPr="00E33FE1" w:rsidRDefault="00023DE9" w:rsidP="00E33FE1">
      <w:pPr>
        <w:pStyle w:val="aa"/>
        <w:spacing w:after="0" w:line="240" w:lineRule="auto"/>
        <w:ind w:firstLine="709"/>
        <w:contextualSpacing/>
        <w:jc w:val="both"/>
        <w:rPr>
          <w:rFonts w:eastAsia="Times New Roman"/>
          <w:bCs/>
          <w:sz w:val="28"/>
          <w:szCs w:val="28"/>
        </w:rPr>
      </w:pPr>
      <w:bookmarkStart w:id="66" w:name="p0"/>
      <w:bookmarkEnd w:id="66"/>
      <w:r w:rsidRPr="00E33FE1">
        <w:rPr>
          <w:rFonts w:eastAsia="Times New Roman"/>
          <w:bCs/>
          <w:sz w:val="28"/>
          <w:szCs w:val="28"/>
        </w:rPr>
        <w:t>28) В случае совершение налогового правонарушения лицом, ранее привлекаемым к ответственности за аналогичное правонарушение</w:t>
      </w:r>
    </w:p>
    <w:p w14:paraId="177CD003" w14:textId="77777777" w:rsidR="00023DE9" w:rsidRPr="00E33FE1" w:rsidRDefault="00023DE9" w:rsidP="00E33FE1">
      <w:pPr>
        <w:pStyle w:val="aa"/>
        <w:numPr>
          <w:ilvl w:val="0"/>
          <w:numId w:val="88"/>
        </w:numPr>
        <w:spacing w:after="0" w:line="240" w:lineRule="auto"/>
        <w:ind w:left="0" w:firstLine="709"/>
        <w:contextualSpacing/>
        <w:jc w:val="both"/>
        <w:rPr>
          <w:rFonts w:eastAsia="Times New Roman"/>
          <w:sz w:val="28"/>
          <w:szCs w:val="28"/>
        </w:rPr>
      </w:pPr>
      <w:r w:rsidRPr="00E33FE1">
        <w:rPr>
          <w:rFonts w:eastAsia="Times New Roman"/>
          <w:sz w:val="28"/>
          <w:szCs w:val="28"/>
        </w:rPr>
        <w:t>Размер штрафа увеличивается на 50 процентов.</w:t>
      </w:r>
    </w:p>
    <w:p w14:paraId="2A44C1E2" w14:textId="77777777" w:rsidR="00023DE9" w:rsidRPr="00E33FE1" w:rsidRDefault="00023DE9" w:rsidP="00E33FE1">
      <w:pPr>
        <w:pStyle w:val="aa"/>
        <w:numPr>
          <w:ilvl w:val="0"/>
          <w:numId w:val="88"/>
        </w:numPr>
        <w:spacing w:after="0" w:line="240" w:lineRule="auto"/>
        <w:ind w:left="0" w:firstLine="709"/>
        <w:contextualSpacing/>
        <w:jc w:val="both"/>
        <w:rPr>
          <w:rFonts w:eastAsia="Times New Roman"/>
          <w:sz w:val="28"/>
          <w:szCs w:val="28"/>
        </w:rPr>
      </w:pPr>
      <w:r w:rsidRPr="00E33FE1">
        <w:rPr>
          <w:rFonts w:eastAsia="Times New Roman"/>
          <w:sz w:val="28"/>
          <w:szCs w:val="28"/>
        </w:rPr>
        <w:t>Размер штрафа увеличивается на 100 процентов.</w:t>
      </w:r>
    </w:p>
    <w:p w14:paraId="2ACEB6D2" w14:textId="77777777" w:rsidR="00023DE9" w:rsidRPr="00E33FE1" w:rsidRDefault="00023DE9" w:rsidP="00E33FE1">
      <w:pPr>
        <w:pStyle w:val="aa"/>
        <w:numPr>
          <w:ilvl w:val="0"/>
          <w:numId w:val="88"/>
        </w:numPr>
        <w:spacing w:after="0" w:line="240" w:lineRule="auto"/>
        <w:ind w:left="0" w:firstLine="709"/>
        <w:contextualSpacing/>
        <w:jc w:val="both"/>
        <w:rPr>
          <w:rFonts w:eastAsia="Times New Roman"/>
          <w:sz w:val="28"/>
          <w:szCs w:val="28"/>
        </w:rPr>
      </w:pPr>
      <w:r w:rsidRPr="00E33FE1">
        <w:rPr>
          <w:rFonts w:eastAsia="Times New Roman"/>
          <w:sz w:val="28"/>
          <w:szCs w:val="28"/>
        </w:rPr>
        <w:t>Размер штрафа может быть увеличен по усмотрению лица, рассматривающего дело о налоговом правонарушении.</w:t>
      </w:r>
    </w:p>
    <w:p w14:paraId="57486736"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0FAC630E" w14:textId="77777777" w:rsidR="00023DE9" w:rsidRPr="00E33FE1" w:rsidRDefault="00023DE9" w:rsidP="00E33FE1">
      <w:pPr>
        <w:pStyle w:val="aa"/>
        <w:spacing w:after="0" w:line="240" w:lineRule="auto"/>
        <w:ind w:firstLine="709"/>
        <w:contextualSpacing/>
        <w:jc w:val="both"/>
        <w:rPr>
          <w:rFonts w:eastAsia="Times New Roman"/>
          <w:bCs/>
          <w:sz w:val="28"/>
          <w:szCs w:val="28"/>
        </w:rPr>
      </w:pPr>
      <w:r w:rsidRPr="00E33FE1">
        <w:rPr>
          <w:rFonts w:eastAsia="Times New Roman"/>
          <w:bCs/>
          <w:sz w:val="28"/>
          <w:szCs w:val="28"/>
        </w:rPr>
        <w:t xml:space="preserve">29) При совершении одним лицом двух и более налоговых правонарушений </w:t>
      </w:r>
    </w:p>
    <w:p w14:paraId="6360BACB" w14:textId="77777777" w:rsidR="00023DE9" w:rsidRPr="00E33FE1" w:rsidRDefault="00023DE9" w:rsidP="00E33FE1">
      <w:pPr>
        <w:pStyle w:val="aa"/>
        <w:numPr>
          <w:ilvl w:val="0"/>
          <w:numId w:val="89"/>
        </w:numPr>
        <w:spacing w:after="0" w:line="240" w:lineRule="auto"/>
        <w:ind w:left="0" w:firstLine="709"/>
        <w:contextualSpacing/>
        <w:jc w:val="both"/>
        <w:rPr>
          <w:rFonts w:eastAsia="Times New Roman"/>
          <w:sz w:val="28"/>
          <w:szCs w:val="28"/>
        </w:rPr>
      </w:pPr>
      <w:r w:rsidRPr="00E33FE1">
        <w:rPr>
          <w:rFonts w:eastAsia="Times New Roman"/>
          <w:sz w:val="28"/>
          <w:szCs w:val="28"/>
        </w:rPr>
        <w:t>налоговые санкции взыскиваются за каждое правонарушение в отдельности без поглощения менее строгой санкции более строгой.</w:t>
      </w:r>
    </w:p>
    <w:p w14:paraId="10EAEC1E" w14:textId="77777777" w:rsidR="00023DE9" w:rsidRPr="00E33FE1" w:rsidRDefault="00023DE9" w:rsidP="00E33FE1">
      <w:pPr>
        <w:pStyle w:val="aa"/>
        <w:numPr>
          <w:ilvl w:val="0"/>
          <w:numId w:val="89"/>
        </w:numPr>
        <w:spacing w:after="0" w:line="240" w:lineRule="auto"/>
        <w:ind w:left="0" w:firstLine="709"/>
        <w:contextualSpacing/>
        <w:jc w:val="both"/>
        <w:rPr>
          <w:rFonts w:eastAsia="Times New Roman"/>
          <w:sz w:val="28"/>
          <w:szCs w:val="28"/>
        </w:rPr>
      </w:pPr>
      <w:r w:rsidRPr="00E33FE1">
        <w:rPr>
          <w:rFonts w:eastAsia="Times New Roman"/>
          <w:sz w:val="28"/>
          <w:szCs w:val="28"/>
        </w:rPr>
        <w:t>налоговые санкции взыскиваются за каждое правонарушение в отдельности с поглощением менее строгой санкции более строгой.</w:t>
      </w:r>
    </w:p>
    <w:p w14:paraId="1F7103BB" w14:textId="77777777" w:rsidR="00023DE9" w:rsidRPr="00E33FE1" w:rsidRDefault="00023DE9" w:rsidP="00E33FE1">
      <w:pPr>
        <w:pStyle w:val="aa"/>
        <w:numPr>
          <w:ilvl w:val="0"/>
          <w:numId w:val="89"/>
        </w:numPr>
        <w:spacing w:after="0" w:line="240" w:lineRule="auto"/>
        <w:ind w:left="0" w:firstLine="709"/>
        <w:contextualSpacing/>
        <w:jc w:val="both"/>
        <w:rPr>
          <w:rFonts w:eastAsia="Times New Roman"/>
          <w:sz w:val="28"/>
          <w:szCs w:val="28"/>
        </w:rPr>
      </w:pPr>
      <w:r w:rsidRPr="00E33FE1">
        <w:rPr>
          <w:rFonts w:eastAsia="Times New Roman"/>
          <w:sz w:val="28"/>
          <w:szCs w:val="28"/>
        </w:rPr>
        <w:t>Налоговые санкции увеличиваются в два раза.</w:t>
      </w:r>
    </w:p>
    <w:p w14:paraId="4DA8E5B0"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63807916"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52B22D43"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30) Установленные Налоговым кодексом РФ сроки </w:t>
      </w:r>
    </w:p>
    <w:p w14:paraId="187F4F3D" w14:textId="77777777" w:rsidR="00023DE9" w:rsidRPr="00E33FE1" w:rsidRDefault="00023DE9" w:rsidP="00E33FE1">
      <w:pPr>
        <w:pStyle w:val="a6"/>
        <w:numPr>
          <w:ilvl w:val="0"/>
          <w:numId w:val="68"/>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Исчисляются рабочими днями</w:t>
      </w:r>
    </w:p>
    <w:p w14:paraId="670FA037" w14:textId="77777777" w:rsidR="00023DE9" w:rsidRPr="00E33FE1" w:rsidRDefault="00023DE9" w:rsidP="00E33FE1">
      <w:pPr>
        <w:pStyle w:val="a6"/>
        <w:numPr>
          <w:ilvl w:val="0"/>
          <w:numId w:val="68"/>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Исчисляются календарными днями </w:t>
      </w:r>
    </w:p>
    <w:p w14:paraId="5D823BA4" w14:textId="77777777" w:rsidR="00023DE9" w:rsidRPr="00E33FE1" w:rsidRDefault="00023DE9" w:rsidP="00E33FE1">
      <w:pPr>
        <w:pStyle w:val="a6"/>
        <w:numPr>
          <w:ilvl w:val="0"/>
          <w:numId w:val="68"/>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Исчисляются в рабочих днях, если срок не установлен в календарных днях.</w:t>
      </w:r>
    </w:p>
    <w:p w14:paraId="6836DE5D"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1BFD832F"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679E5D0A"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416446F6" w14:textId="77777777" w:rsidR="00023DE9" w:rsidRPr="00E33FE1" w:rsidRDefault="00023DE9"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Тесты в открытой форме</w:t>
      </w:r>
    </w:p>
    <w:p w14:paraId="3F032EA6"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782163A1" w14:textId="77777777" w:rsidR="00023DE9" w:rsidRPr="00E33FE1" w:rsidRDefault="00023DE9" w:rsidP="00E33FE1">
      <w:pPr>
        <w:pStyle w:val="a6"/>
        <w:numPr>
          <w:ilvl w:val="0"/>
          <w:numId w:val="66"/>
        </w:numPr>
        <w:autoSpaceDE w:val="0"/>
        <w:autoSpaceDN w:val="0"/>
        <w:adjustRightInd w:val="0"/>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Налоговыми __________________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14:paraId="33F802B6" w14:textId="77777777" w:rsidR="00023DE9" w:rsidRPr="00E33FE1" w:rsidRDefault="00023DE9" w:rsidP="00E33FE1">
      <w:pPr>
        <w:pStyle w:val="aa"/>
        <w:numPr>
          <w:ilvl w:val="0"/>
          <w:numId w:val="66"/>
        </w:numPr>
        <w:spacing w:after="0" w:line="240" w:lineRule="auto"/>
        <w:ind w:left="0" w:firstLine="709"/>
        <w:contextualSpacing/>
        <w:jc w:val="both"/>
        <w:rPr>
          <w:rFonts w:eastAsia="Times New Roman"/>
          <w:sz w:val="28"/>
          <w:szCs w:val="28"/>
        </w:rPr>
      </w:pPr>
      <w:r w:rsidRPr="00E33FE1">
        <w:rPr>
          <w:rFonts w:eastAsia="Times New Roman"/>
          <w:sz w:val="28"/>
          <w:szCs w:val="28"/>
        </w:rPr>
        <w:t>_______________ _______________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w:t>
      </w:r>
      <w:r w:rsidRPr="00E33FE1">
        <w:rPr>
          <w:rStyle w:val="apple-converted-space"/>
          <w:rFonts w:eastAsia="Times New Roman"/>
          <w:sz w:val="28"/>
          <w:szCs w:val="28"/>
        </w:rPr>
        <w:t> </w:t>
      </w:r>
      <w:r w:rsidRPr="00E33FE1">
        <w:rPr>
          <w:rFonts w:eastAsia="Times New Roman"/>
          <w:sz w:val="28"/>
          <w:szCs w:val="28"/>
        </w:rPr>
        <w:t>законодательством</w:t>
      </w:r>
      <w:r w:rsidRPr="00E33FE1">
        <w:rPr>
          <w:rStyle w:val="apple-converted-space"/>
          <w:rFonts w:eastAsia="Times New Roman"/>
          <w:sz w:val="28"/>
          <w:szCs w:val="28"/>
        </w:rPr>
        <w:t> </w:t>
      </w:r>
      <w:r w:rsidRPr="00E33FE1">
        <w:rPr>
          <w:rFonts w:eastAsia="Times New Roman"/>
          <w:sz w:val="28"/>
          <w:szCs w:val="28"/>
        </w:rPr>
        <w:t>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w:t>
      </w:r>
    </w:p>
    <w:p w14:paraId="4C8CD742" w14:textId="77777777" w:rsidR="00023DE9" w:rsidRPr="00E33FE1" w:rsidRDefault="00023DE9" w:rsidP="00E33FE1">
      <w:pPr>
        <w:pStyle w:val="aa"/>
        <w:numPr>
          <w:ilvl w:val="0"/>
          <w:numId w:val="66"/>
        </w:numPr>
        <w:spacing w:after="0" w:line="240" w:lineRule="auto"/>
        <w:ind w:left="0" w:firstLine="709"/>
        <w:contextualSpacing/>
        <w:jc w:val="both"/>
        <w:rPr>
          <w:rFonts w:eastAsia="Times New Roman"/>
          <w:sz w:val="28"/>
          <w:szCs w:val="28"/>
        </w:rPr>
      </w:pPr>
      <w:r w:rsidRPr="00E33FE1">
        <w:rPr>
          <w:rFonts w:eastAsia="Times New Roman"/>
          <w:sz w:val="28"/>
          <w:szCs w:val="28"/>
        </w:rPr>
        <w:t>_________________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14:paraId="522AE255" w14:textId="77777777" w:rsidR="00023DE9" w:rsidRPr="00E33FE1" w:rsidRDefault="00023DE9" w:rsidP="00E33FE1">
      <w:pPr>
        <w:pStyle w:val="aa"/>
        <w:numPr>
          <w:ilvl w:val="0"/>
          <w:numId w:val="66"/>
        </w:numPr>
        <w:spacing w:after="0" w:line="240" w:lineRule="auto"/>
        <w:ind w:left="0" w:firstLine="709"/>
        <w:contextualSpacing/>
        <w:jc w:val="both"/>
        <w:rPr>
          <w:rFonts w:eastAsia="Times New Roman"/>
          <w:sz w:val="28"/>
          <w:szCs w:val="28"/>
        </w:rPr>
      </w:pPr>
      <w:r w:rsidRPr="00E33FE1">
        <w:rPr>
          <w:rFonts w:eastAsia="Times New Roman"/>
          <w:sz w:val="28"/>
          <w:szCs w:val="28"/>
        </w:rPr>
        <w:t>________________________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14:paraId="5239AB2C" w14:textId="77777777" w:rsidR="00023DE9" w:rsidRPr="00E33FE1" w:rsidRDefault="00023DE9" w:rsidP="00E33FE1">
      <w:pPr>
        <w:pStyle w:val="aa"/>
        <w:numPr>
          <w:ilvl w:val="0"/>
          <w:numId w:val="66"/>
        </w:numPr>
        <w:spacing w:after="0" w:line="240" w:lineRule="auto"/>
        <w:ind w:left="0" w:firstLine="709"/>
        <w:contextualSpacing/>
        <w:jc w:val="both"/>
        <w:rPr>
          <w:rFonts w:eastAsia="Times New Roman"/>
          <w:sz w:val="28"/>
          <w:szCs w:val="28"/>
        </w:rPr>
      </w:pPr>
      <w:r w:rsidRPr="00E33FE1">
        <w:rPr>
          <w:rFonts w:eastAsia="Times New Roman"/>
          <w:sz w:val="28"/>
          <w:szCs w:val="28"/>
        </w:rPr>
        <w:t>Обязанность по уплате налога и (или) сбора ______________ с ликвидацией</w:t>
      </w:r>
      <w:r w:rsidR="00E33FE1" w:rsidRPr="00E33FE1">
        <w:rPr>
          <w:rFonts w:eastAsia="Times New Roman"/>
          <w:sz w:val="28"/>
          <w:szCs w:val="28"/>
        </w:rPr>
        <w:t xml:space="preserve"> </w:t>
      </w:r>
      <w:r w:rsidRPr="00E33FE1">
        <w:rPr>
          <w:rFonts w:eastAsia="Times New Roman"/>
          <w:sz w:val="28"/>
          <w:szCs w:val="28"/>
        </w:rPr>
        <w:t>организации-налогоплательщика после проведения всех расчетов с бюджетной системой Российской Федерации.</w:t>
      </w:r>
    </w:p>
    <w:p w14:paraId="09689E17"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0D858970" w14:textId="77777777" w:rsidR="00023DE9" w:rsidRPr="00E33FE1" w:rsidRDefault="00023DE9" w:rsidP="00E33FE1">
      <w:pPr>
        <w:pStyle w:val="aa"/>
        <w:numPr>
          <w:ilvl w:val="0"/>
          <w:numId w:val="66"/>
        </w:numPr>
        <w:spacing w:after="0" w:line="240" w:lineRule="auto"/>
        <w:ind w:left="0" w:firstLine="709"/>
        <w:contextualSpacing/>
        <w:jc w:val="both"/>
        <w:rPr>
          <w:rFonts w:eastAsia="Times New Roman"/>
          <w:sz w:val="28"/>
          <w:szCs w:val="28"/>
        </w:rPr>
      </w:pPr>
      <w:r w:rsidRPr="00E33FE1">
        <w:rPr>
          <w:rFonts w:eastAsia="Times New Roman"/>
          <w:sz w:val="28"/>
          <w:szCs w:val="28"/>
        </w:rP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____________________.</w:t>
      </w:r>
    </w:p>
    <w:p w14:paraId="56F64030" w14:textId="77777777" w:rsidR="00023DE9" w:rsidRPr="00E33FE1" w:rsidRDefault="00023DE9" w:rsidP="00E33FE1">
      <w:pPr>
        <w:pStyle w:val="aa"/>
        <w:spacing w:after="0" w:line="240" w:lineRule="auto"/>
        <w:ind w:firstLine="709"/>
        <w:contextualSpacing/>
        <w:jc w:val="both"/>
        <w:rPr>
          <w:rFonts w:eastAsia="Times New Roman"/>
          <w:sz w:val="28"/>
          <w:szCs w:val="28"/>
        </w:rPr>
      </w:pPr>
    </w:p>
    <w:p w14:paraId="40095B9C" w14:textId="77777777" w:rsidR="00023DE9" w:rsidRPr="00E33FE1" w:rsidRDefault="00023DE9" w:rsidP="00E33FE1">
      <w:pPr>
        <w:pStyle w:val="aa"/>
        <w:numPr>
          <w:ilvl w:val="0"/>
          <w:numId w:val="66"/>
        </w:numPr>
        <w:spacing w:after="0" w:line="240" w:lineRule="auto"/>
        <w:ind w:left="0" w:firstLine="709"/>
        <w:contextualSpacing/>
        <w:jc w:val="both"/>
        <w:rPr>
          <w:rFonts w:eastAsia="Times New Roman"/>
          <w:sz w:val="28"/>
          <w:szCs w:val="28"/>
        </w:rPr>
      </w:pPr>
      <w:r w:rsidRPr="00E33FE1">
        <w:rPr>
          <w:rFonts w:eastAsia="Times New Roman"/>
          <w:sz w:val="28"/>
          <w:szCs w:val="28"/>
        </w:rPr>
        <w:t>____________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14:paraId="420C5846" w14:textId="77777777" w:rsidR="00023DE9" w:rsidRPr="00E33FE1" w:rsidRDefault="00023DE9" w:rsidP="00E33FE1">
      <w:pPr>
        <w:pStyle w:val="aa"/>
        <w:spacing w:after="0" w:line="240" w:lineRule="auto"/>
        <w:ind w:firstLine="709"/>
        <w:contextualSpacing/>
        <w:jc w:val="both"/>
        <w:rPr>
          <w:rFonts w:eastAsia="Times New Roman"/>
          <w:sz w:val="28"/>
          <w:szCs w:val="28"/>
        </w:rPr>
      </w:pPr>
      <w:r w:rsidRPr="00E33FE1">
        <w:rPr>
          <w:rFonts w:eastAsia="Times New Roman"/>
          <w:sz w:val="28"/>
          <w:szCs w:val="28"/>
        </w:rPr>
        <w:br/>
      </w:r>
    </w:p>
    <w:p w14:paraId="6EA33EC8"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p w14:paraId="07AC7832"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p w14:paraId="7E8BBB40"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Задания на установление соответствия и правильной последовательности </w:t>
      </w:r>
    </w:p>
    <w:p w14:paraId="519B8314"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p w14:paraId="560087C8" w14:textId="77777777" w:rsidR="00023DE9" w:rsidRPr="00E33FE1" w:rsidRDefault="00023DE9"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Установите соответствие левого столбца правому столбцу </w:t>
      </w:r>
    </w:p>
    <w:p w14:paraId="6D65E49C"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635"/>
      </w:tblGrid>
      <w:tr w:rsidR="007B3E54" w:rsidRPr="00E33FE1" w14:paraId="27F57233" w14:textId="77777777" w:rsidTr="00C320C3">
        <w:tc>
          <w:tcPr>
            <w:tcW w:w="4785" w:type="dxa"/>
            <w:shd w:val="clear" w:color="auto" w:fill="auto"/>
          </w:tcPr>
          <w:p w14:paraId="79003685"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Налоговая база </w:t>
            </w:r>
          </w:p>
        </w:tc>
        <w:tc>
          <w:tcPr>
            <w:tcW w:w="4786" w:type="dxa"/>
            <w:shd w:val="clear" w:color="auto" w:fill="auto"/>
          </w:tcPr>
          <w:p w14:paraId="18388448"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представляет собой величину налоговых начислений на единицу измерения налоговой базы. </w:t>
            </w:r>
          </w:p>
          <w:p w14:paraId="4B376A4A"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tc>
      </w:tr>
      <w:tr w:rsidR="007B3E54" w:rsidRPr="00E33FE1" w14:paraId="5E198326" w14:textId="77777777" w:rsidTr="00C320C3">
        <w:tc>
          <w:tcPr>
            <w:tcW w:w="4785" w:type="dxa"/>
            <w:shd w:val="clear" w:color="auto" w:fill="auto"/>
          </w:tcPr>
          <w:p w14:paraId="0E2AD5CA"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Налоговая ставка </w:t>
            </w:r>
          </w:p>
        </w:tc>
        <w:tc>
          <w:tcPr>
            <w:tcW w:w="4786" w:type="dxa"/>
            <w:shd w:val="clear" w:color="auto" w:fill="auto"/>
          </w:tcPr>
          <w:p w14:paraId="1C584FE5"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представляет собой стоимостную, физическую или иную характеристики объекта налогообложения.</w:t>
            </w:r>
          </w:p>
          <w:p w14:paraId="02FDCFCC"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tc>
      </w:tr>
      <w:tr w:rsidR="00023DE9" w:rsidRPr="00E33FE1" w14:paraId="056BB6A0" w14:textId="77777777" w:rsidTr="00C320C3">
        <w:tc>
          <w:tcPr>
            <w:tcW w:w="4785" w:type="dxa"/>
            <w:shd w:val="clear" w:color="auto" w:fill="auto"/>
          </w:tcPr>
          <w:p w14:paraId="13C931EF"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налоговый период</w:t>
            </w:r>
          </w:p>
        </w:tc>
        <w:tc>
          <w:tcPr>
            <w:tcW w:w="4786" w:type="dxa"/>
            <w:shd w:val="clear" w:color="auto" w:fill="auto"/>
          </w:tcPr>
          <w:p w14:paraId="288D623C"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w:t>
            </w:r>
          </w:p>
          <w:p w14:paraId="52FE6B6B"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tc>
      </w:tr>
    </w:tbl>
    <w:p w14:paraId="1049C7EF"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p w14:paraId="7987CAF3"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08F54459" w14:textId="77777777" w:rsidTr="00C320C3">
        <w:tc>
          <w:tcPr>
            <w:tcW w:w="4785" w:type="dxa"/>
            <w:shd w:val="clear" w:color="auto" w:fill="auto"/>
          </w:tcPr>
          <w:p w14:paraId="6981D625" w14:textId="77777777" w:rsidR="00023DE9" w:rsidRPr="00E33FE1" w:rsidRDefault="00023DE9" w:rsidP="00E33FE1">
            <w:pPr>
              <w:pStyle w:val="a6"/>
              <w:numPr>
                <w:ilvl w:val="0"/>
                <w:numId w:val="69"/>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Твердая налоговая ставка</w:t>
            </w:r>
          </w:p>
        </w:tc>
        <w:tc>
          <w:tcPr>
            <w:tcW w:w="4786" w:type="dxa"/>
            <w:shd w:val="clear" w:color="auto" w:fill="auto"/>
          </w:tcPr>
          <w:p w14:paraId="35012BAC"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Величина которой сокращается при увеличении налоговой базы</w:t>
            </w:r>
          </w:p>
        </w:tc>
      </w:tr>
      <w:tr w:rsidR="007B3E54" w:rsidRPr="00E33FE1" w14:paraId="0ED24DCF" w14:textId="77777777" w:rsidTr="00C320C3">
        <w:tc>
          <w:tcPr>
            <w:tcW w:w="4785" w:type="dxa"/>
            <w:shd w:val="clear" w:color="auto" w:fill="auto"/>
          </w:tcPr>
          <w:p w14:paraId="444BBC29" w14:textId="77777777" w:rsidR="00023DE9" w:rsidRPr="00E33FE1" w:rsidRDefault="00023DE9" w:rsidP="00E33FE1">
            <w:pPr>
              <w:pStyle w:val="a6"/>
              <w:numPr>
                <w:ilvl w:val="0"/>
                <w:numId w:val="69"/>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Прогрессивная налоговая ставка</w:t>
            </w:r>
          </w:p>
        </w:tc>
        <w:tc>
          <w:tcPr>
            <w:tcW w:w="4786" w:type="dxa"/>
            <w:shd w:val="clear" w:color="auto" w:fill="auto"/>
          </w:tcPr>
          <w:p w14:paraId="287E42B8"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Размер которой увеличивается при увеличении налоговой базы</w:t>
            </w:r>
          </w:p>
        </w:tc>
      </w:tr>
      <w:tr w:rsidR="00023DE9" w:rsidRPr="00E33FE1" w14:paraId="0FC6F1B4" w14:textId="77777777" w:rsidTr="00C320C3">
        <w:tc>
          <w:tcPr>
            <w:tcW w:w="4785" w:type="dxa"/>
            <w:shd w:val="clear" w:color="auto" w:fill="auto"/>
          </w:tcPr>
          <w:p w14:paraId="34FFC42F" w14:textId="77777777" w:rsidR="00023DE9" w:rsidRPr="00E33FE1" w:rsidRDefault="00023DE9" w:rsidP="00E33FE1">
            <w:pPr>
              <w:pStyle w:val="a6"/>
              <w:numPr>
                <w:ilvl w:val="0"/>
                <w:numId w:val="69"/>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Регрессивная налоговая ставка</w:t>
            </w:r>
          </w:p>
        </w:tc>
        <w:tc>
          <w:tcPr>
            <w:tcW w:w="4786" w:type="dxa"/>
            <w:shd w:val="clear" w:color="auto" w:fill="auto"/>
          </w:tcPr>
          <w:p w14:paraId="53160B93"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Имеющая постоянную величину вне зависимости от величины налоговой базы</w:t>
            </w:r>
          </w:p>
        </w:tc>
      </w:tr>
    </w:tbl>
    <w:p w14:paraId="5E333E10"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6EE0C413"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1260DB7A" w14:textId="77777777" w:rsidTr="00C320C3">
        <w:tc>
          <w:tcPr>
            <w:tcW w:w="4785" w:type="dxa"/>
            <w:shd w:val="clear" w:color="auto" w:fill="auto"/>
          </w:tcPr>
          <w:p w14:paraId="3FCF0C0E" w14:textId="77777777" w:rsidR="00023DE9" w:rsidRPr="00E33FE1" w:rsidRDefault="00023DE9" w:rsidP="00E33FE1">
            <w:pPr>
              <w:pStyle w:val="a6"/>
              <w:numPr>
                <w:ilvl w:val="0"/>
                <w:numId w:val="70"/>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Выездная налоговая проверка</w:t>
            </w:r>
          </w:p>
        </w:tc>
        <w:tc>
          <w:tcPr>
            <w:tcW w:w="4786" w:type="dxa"/>
            <w:shd w:val="clear" w:color="auto" w:fill="auto"/>
          </w:tcPr>
          <w:p w14:paraId="050E585F"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проводимая на территории налогоплательщика</w:t>
            </w:r>
          </w:p>
        </w:tc>
      </w:tr>
      <w:tr w:rsidR="007B3E54" w:rsidRPr="00E33FE1" w14:paraId="01FC00A1" w14:textId="77777777" w:rsidTr="00C320C3">
        <w:tc>
          <w:tcPr>
            <w:tcW w:w="4785" w:type="dxa"/>
            <w:shd w:val="clear" w:color="auto" w:fill="auto"/>
          </w:tcPr>
          <w:p w14:paraId="28D09C2E" w14:textId="77777777" w:rsidR="00023DE9" w:rsidRPr="00E33FE1" w:rsidRDefault="00023DE9" w:rsidP="00E33FE1">
            <w:pPr>
              <w:pStyle w:val="a6"/>
              <w:numPr>
                <w:ilvl w:val="0"/>
                <w:numId w:val="70"/>
              </w:numPr>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Камеральная налоговая проверка</w:t>
            </w:r>
          </w:p>
        </w:tc>
        <w:tc>
          <w:tcPr>
            <w:tcW w:w="4786" w:type="dxa"/>
            <w:shd w:val="clear" w:color="auto" w:fill="auto"/>
          </w:tcPr>
          <w:p w14:paraId="660467C7"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выездная налоговая проверка, проводимая независимо от времени проведения предыдущей проверки по тем же налогам и за тот же период.</w:t>
            </w:r>
          </w:p>
          <w:p w14:paraId="520E19AE"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tc>
      </w:tr>
      <w:tr w:rsidR="00023DE9" w:rsidRPr="00E33FE1" w14:paraId="2987B299" w14:textId="77777777" w:rsidTr="00C320C3">
        <w:tc>
          <w:tcPr>
            <w:tcW w:w="4785" w:type="dxa"/>
            <w:shd w:val="clear" w:color="auto" w:fill="auto"/>
          </w:tcPr>
          <w:p w14:paraId="3BB0E0DA" w14:textId="77777777" w:rsidR="00023DE9" w:rsidRPr="00E33FE1" w:rsidRDefault="00023DE9" w:rsidP="00E33FE1">
            <w:pPr>
              <w:pStyle w:val="a6"/>
              <w:numPr>
                <w:ilvl w:val="0"/>
                <w:numId w:val="70"/>
              </w:numPr>
              <w:tabs>
                <w:tab w:val="left" w:pos="1792"/>
              </w:tabs>
              <w:ind w:left="0"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Повторная налоговая проверка</w:t>
            </w:r>
          </w:p>
          <w:p w14:paraId="0BAEE62A" w14:textId="77777777" w:rsidR="00023DE9" w:rsidRPr="00E33FE1" w:rsidRDefault="00023DE9" w:rsidP="00E33FE1">
            <w:pPr>
              <w:pStyle w:val="a6"/>
              <w:tabs>
                <w:tab w:val="left" w:pos="1792"/>
              </w:tabs>
              <w:ind w:left="0"/>
              <w:rPr>
                <w:rFonts w:ascii="Times New Roman" w:eastAsia="Times New Roman" w:hAnsi="Times New Roman" w:cs="Times New Roman"/>
                <w:sz w:val="28"/>
                <w:szCs w:val="28"/>
              </w:rPr>
            </w:pPr>
          </w:p>
        </w:tc>
        <w:tc>
          <w:tcPr>
            <w:tcW w:w="4786" w:type="dxa"/>
            <w:shd w:val="clear" w:color="auto" w:fill="auto"/>
          </w:tcPr>
          <w:p w14:paraId="4FC09101"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В. Проводимая по месту нахождения налогового органа на </w:t>
            </w:r>
            <w:r w:rsidRPr="00E33FE1">
              <w:rPr>
                <w:rFonts w:ascii="Times New Roman" w:eastAsia="Times New Roman" w:hAnsi="Times New Roman" w:cs="Times New Roman"/>
                <w:sz w:val="28"/>
                <w:szCs w:val="28"/>
              </w:rPr>
              <w:lastRenderedPageBreak/>
              <w:t>основе налоговых деклараций (расчетов) или заявления.</w:t>
            </w:r>
          </w:p>
        </w:tc>
      </w:tr>
    </w:tbl>
    <w:p w14:paraId="55DB6C40"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1C8534B9" w14:textId="77777777" w:rsidTr="00C320C3">
        <w:tc>
          <w:tcPr>
            <w:tcW w:w="4785" w:type="dxa"/>
            <w:shd w:val="clear" w:color="auto" w:fill="auto"/>
          </w:tcPr>
          <w:p w14:paraId="5DD4B6D4"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bookmarkStart w:id="67" w:name="_Toc152331168"/>
            <w:bookmarkStart w:id="68" w:name="_Toc152332743"/>
            <w:bookmarkStart w:id="69" w:name="_Toc152344212"/>
            <w:bookmarkStart w:id="70" w:name="_Toc152348248"/>
            <w:bookmarkStart w:id="71" w:name="_Toc152353363"/>
            <w:r w:rsidRPr="00E33FE1">
              <w:rPr>
                <w:rFonts w:ascii="Times New Roman" w:eastAsia="Times New Roman" w:hAnsi="Times New Roman" w:cs="Times New Roman"/>
                <w:sz w:val="28"/>
                <w:szCs w:val="28"/>
              </w:rPr>
              <w:t>1. Обстоятельство, исключающее привлечение лица к ответственности за совершение налогового правонарушения</w:t>
            </w:r>
            <w:bookmarkEnd w:id="67"/>
            <w:bookmarkEnd w:id="68"/>
            <w:bookmarkEnd w:id="69"/>
            <w:bookmarkEnd w:id="70"/>
            <w:bookmarkEnd w:id="71"/>
          </w:p>
        </w:tc>
        <w:tc>
          <w:tcPr>
            <w:tcW w:w="4786" w:type="dxa"/>
            <w:shd w:val="clear" w:color="auto" w:fill="auto"/>
          </w:tcPr>
          <w:p w14:paraId="4476CC37"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совершение налогового правонарушения лицом, ранее привлекаемым к ответственности за аналогичное правонарушение.</w:t>
            </w:r>
          </w:p>
        </w:tc>
      </w:tr>
      <w:tr w:rsidR="007B3E54" w:rsidRPr="00E33FE1" w14:paraId="2AED1123" w14:textId="77777777" w:rsidTr="00C320C3">
        <w:tc>
          <w:tcPr>
            <w:tcW w:w="4785" w:type="dxa"/>
            <w:shd w:val="clear" w:color="auto" w:fill="auto"/>
          </w:tcPr>
          <w:p w14:paraId="3D444F69" w14:textId="77777777" w:rsidR="00023DE9" w:rsidRPr="00E33FE1" w:rsidRDefault="00223782"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bookmarkStart w:id="72" w:name="_Toc152331169"/>
            <w:bookmarkStart w:id="73" w:name="_Toc152332744"/>
            <w:bookmarkStart w:id="74" w:name="_Toc152344213"/>
            <w:bookmarkStart w:id="75" w:name="_Toc152348249"/>
            <w:bookmarkStart w:id="76" w:name="_Toc152353364"/>
            <w:r w:rsidRPr="00E33FE1">
              <w:rPr>
                <w:rFonts w:ascii="Times New Roman" w:eastAsia="Times New Roman" w:hAnsi="Times New Roman" w:cs="Times New Roman"/>
                <w:sz w:val="28"/>
                <w:szCs w:val="28"/>
              </w:rPr>
              <w:t xml:space="preserve">2. </w:t>
            </w:r>
            <w:r w:rsidR="00023DE9" w:rsidRPr="00E33FE1">
              <w:rPr>
                <w:rFonts w:ascii="Times New Roman" w:eastAsia="Times New Roman" w:hAnsi="Times New Roman" w:cs="Times New Roman"/>
                <w:sz w:val="28"/>
                <w:szCs w:val="28"/>
              </w:rPr>
              <w:t>Обстоятельство, исключающее вину лица в совершении налогового правонарушения</w:t>
            </w:r>
            <w:bookmarkEnd w:id="72"/>
            <w:bookmarkEnd w:id="73"/>
            <w:bookmarkEnd w:id="74"/>
            <w:bookmarkEnd w:id="75"/>
            <w:bookmarkEnd w:id="76"/>
          </w:p>
        </w:tc>
        <w:tc>
          <w:tcPr>
            <w:tcW w:w="4786" w:type="dxa"/>
            <w:shd w:val="clear" w:color="auto" w:fill="auto"/>
          </w:tcPr>
          <w:p w14:paraId="00A73D73"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Б.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tc>
      </w:tr>
      <w:tr w:rsidR="007B3E54" w:rsidRPr="00E33FE1" w14:paraId="39BBF5B8" w14:textId="77777777" w:rsidTr="00C320C3">
        <w:tc>
          <w:tcPr>
            <w:tcW w:w="4785" w:type="dxa"/>
            <w:shd w:val="clear" w:color="auto" w:fill="auto"/>
          </w:tcPr>
          <w:p w14:paraId="63B73392" w14:textId="77777777" w:rsidR="00023DE9" w:rsidRPr="00E33FE1" w:rsidRDefault="00223782"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bookmarkStart w:id="77" w:name="_Toc152331170"/>
            <w:bookmarkStart w:id="78" w:name="_Toc152332745"/>
            <w:bookmarkStart w:id="79" w:name="_Toc152344214"/>
            <w:bookmarkStart w:id="80" w:name="_Toc152348250"/>
            <w:bookmarkStart w:id="81" w:name="_Toc152353365"/>
            <w:r w:rsidRPr="00E33FE1">
              <w:rPr>
                <w:rFonts w:ascii="Times New Roman" w:eastAsia="Times New Roman" w:hAnsi="Times New Roman" w:cs="Times New Roman"/>
                <w:sz w:val="28"/>
                <w:szCs w:val="28"/>
              </w:rPr>
              <w:t xml:space="preserve">3. </w:t>
            </w:r>
            <w:r w:rsidR="00023DE9" w:rsidRPr="00E33FE1">
              <w:rPr>
                <w:rFonts w:ascii="Times New Roman" w:eastAsia="Times New Roman" w:hAnsi="Times New Roman" w:cs="Times New Roman"/>
                <w:sz w:val="28"/>
                <w:szCs w:val="28"/>
              </w:rPr>
              <w:t>Обстоятельства, отягчающие ответственность за совершение налогового правонарушения</w:t>
            </w:r>
            <w:bookmarkEnd w:id="77"/>
            <w:bookmarkEnd w:id="78"/>
            <w:bookmarkEnd w:id="79"/>
            <w:bookmarkEnd w:id="80"/>
            <w:bookmarkEnd w:id="81"/>
          </w:p>
        </w:tc>
        <w:tc>
          <w:tcPr>
            <w:tcW w:w="4786" w:type="dxa"/>
            <w:shd w:val="clear" w:color="auto" w:fill="auto"/>
          </w:tcPr>
          <w:p w14:paraId="064254CD"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совершение правонарушения под влиянием угрозы или принуждения либо в силу материальной, служебной или иной зависимости;</w:t>
            </w:r>
          </w:p>
        </w:tc>
      </w:tr>
      <w:tr w:rsidR="00223782" w:rsidRPr="00E33FE1" w14:paraId="718BE31B" w14:textId="77777777" w:rsidTr="00C320C3">
        <w:tc>
          <w:tcPr>
            <w:tcW w:w="4785" w:type="dxa"/>
            <w:shd w:val="clear" w:color="auto" w:fill="auto"/>
          </w:tcPr>
          <w:p w14:paraId="7ACE64FD" w14:textId="77777777" w:rsidR="00023DE9" w:rsidRPr="00E33FE1" w:rsidRDefault="00223782"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bookmarkStart w:id="82" w:name="_Toc152331171"/>
            <w:bookmarkStart w:id="83" w:name="_Toc152332746"/>
            <w:bookmarkStart w:id="84" w:name="_Toc152344215"/>
            <w:bookmarkStart w:id="85" w:name="_Toc152348251"/>
            <w:bookmarkStart w:id="86" w:name="_Toc152353366"/>
            <w:r w:rsidRPr="00E33FE1">
              <w:rPr>
                <w:rFonts w:ascii="Times New Roman" w:eastAsia="Times New Roman" w:hAnsi="Times New Roman" w:cs="Times New Roman"/>
                <w:sz w:val="28"/>
                <w:szCs w:val="28"/>
              </w:rPr>
              <w:t xml:space="preserve">4. </w:t>
            </w:r>
            <w:r w:rsidR="00023DE9" w:rsidRPr="00E33FE1">
              <w:rPr>
                <w:rFonts w:ascii="Times New Roman" w:eastAsia="Times New Roman" w:hAnsi="Times New Roman" w:cs="Times New Roman"/>
                <w:sz w:val="28"/>
                <w:szCs w:val="28"/>
              </w:rPr>
              <w:t>Обстоятельства, смягчающие</w:t>
            </w:r>
            <w:r w:rsidR="00E33FE1" w:rsidRPr="00E33FE1">
              <w:rPr>
                <w:rFonts w:ascii="Times New Roman" w:eastAsia="Times New Roman" w:hAnsi="Times New Roman" w:cs="Times New Roman"/>
                <w:sz w:val="28"/>
                <w:szCs w:val="28"/>
              </w:rPr>
              <w:t xml:space="preserve"> </w:t>
            </w:r>
            <w:r w:rsidR="00023DE9" w:rsidRPr="00E33FE1">
              <w:rPr>
                <w:rFonts w:ascii="Times New Roman" w:eastAsia="Times New Roman" w:hAnsi="Times New Roman" w:cs="Times New Roman"/>
                <w:sz w:val="28"/>
                <w:szCs w:val="28"/>
              </w:rPr>
              <w:t>ответственность за совершение налогового правонарушения</w:t>
            </w:r>
            <w:bookmarkEnd w:id="82"/>
            <w:bookmarkEnd w:id="83"/>
            <w:bookmarkEnd w:id="84"/>
            <w:bookmarkEnd w:id="85"/>
            <w:bookmarkEnd w:id="86"/>
          </w:p>
        </w:tc>
        <w:tc>
          <w:tcPr>
            <w:tcW w:w="4786" w:type="dxa"/>
            <w:shd w:val="clear" w:color="auto" w:fill="auto"/>
          </w:tcPr>
          <w:p w14:paraId="5B05333F" w14:textId="77777777" w:rsidR="00023DE9" w:rsidRPr="00E33FE1" w:rsidRDefault="00023DE9" w:rsidP="00E33FE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w:t>
            </w:r>
          </w:p>
        </w:tc>
      </w:tr>
    </w:tbl>
    <w:p w14:paraId="1E94803E"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420880B2"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Компетентностно-ориентированные задачи:</w:t>
      </w:r>
    </w:p>
    <w:p w14:paraId="5B3E1304"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776C5EEF"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Задача. 1.</w:t>
      </w:r>
    </w:p>
    <w:p w14:paraId="1382F8E7"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Гражданин С. Обнаружил в почтовом ящике письмо из налоговой инспекции,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в котором содержался вызов явиться в качестве свидетеля. </w:t>
      </w:r>
    </w:p>
    <w:p w14:paraId="229375FC"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Обязан ли он являться в налоговые органы? Есть ли налоговых органов право вызвать гражданина в качестве свидетеля?</w:t>
      </w:r>
    </w:p>
    <w:p w14:paraId="0E2203A4"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49F25BCE"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Задача 2</w:t>
      </w:r>
    </w:p>
    <w:p w14:paraId="71B8D4A3"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Гражданин</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продал автомобиль, однако, поскольку продал его дешевле, чем покупал, соответственно, никакого дохода не получил, заполнять и подавать налоговую декларацию не счет себя обязанным. Налоговые органы приняли решение о привлечение его к ответственности за непредставление налоговой декларации.</w:t>
      </w:r>
      <w:r w:rsidR="00E33FE1" w:rsidRPr="00E33FE1">
        <w:rPr>
          <w:rFonts w:ascii="Times New Roman" w:eastAsia="Times New Roman" w:hAnsi="Times New Roman" w:cs="Times New Roman"/>
          <w:sz w:val="28"/>
          <w:szCs w:val="28"/>
        </w:rPr>
        <w:t xml:space="preserve"> </w:t>
      </w:r>
    </w:p>
    <w:p w14:paraId="5AC25325" w14:textId="77777777" w:rsidR="00023DE9" w:rsidRPr="00E33FE1" w:rsidRDefault="00023DE9" w:rsidP="00E33FE1">
      <w:pPr>
        <w:pStyle w:val="ConsPlusNormal"/>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Кто прав? Имеются ли у налоговых органов основания для привлечения гражданина к ответственности? </w:t>
      </w:r>
    </w:p>
    <w:p w14:paraId="6BFC9BDD"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p>
    <w:p w14:paraId="54F45CED"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Задача 3 </w:t>
      </w:r>
    </w:p>
    <w:p w14:paraId="3D9DE2D0"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 xml:space="preserve">Срок уплаты налога на доходы физических лиц, установленный НК РФ (15 июля), выпал на субботу. </w:t>
      </w:r>
      <w:r w:rsidRPr="00E33FE1">
        <w:rPr>
          <w:rFonts w:ascii="Times New Roman" w:eastAsia="Times New Roman" w:hAnsi="Times New Roman" w:cs="Times New Roman"/>
          <w:bCs/>
          <w:sz w:val="28"/>
          <w:szCs w:val="28"/>
        </w:rPr>
        <w:t xml:space="preserve">Изменится ли в данном случае рок уплаты или останется прежним? </w:t>
      </w:r>
    </w:p>
    <w:p w14:paraId="6D1322EC"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Задача 4. </w:t>
      </w:r>
    </w:p>
    <w:p w14:paraId="122F9E04"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Гражданин не уплатил вовремя налог на имущество физических лиц по уважительной причине – находился на стационарном лечении. Выписавшись из больницы, он получил по почте решение налогового</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органа о привлечении его к ответственности за совершение налогового правонарушения – неуплата налога. В решении на сумму неуплаченного налога начислялась пеня за просрочку платежа, а также назначалась санкция в виде штрафа. </w:t>
      </w:r>
      <w:r w:rsidRPr="00E33FE1">
        <w:rPr>
          <w:rFonts w:ascii="Times New Roman" w:eastAsia="Times New Roman" w:hAnsi="Times New Roman" w:cs="Times New Roman"/>
          <w:bCs/>
          <w:sz w:val="28"/>
          <w:szCs w:val="28"/>
        </w:rPr>
        <w:t>Дайте правовую оценку ситуации.</w:t>
      </w:r>
    </w:p>
    <w:p w14:paraId="47CDB0AE"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Задача 5. </w:t>
      </w:r>
    </w:p>
    <w:p w14:paraId="38FFEA03"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М.М., не являющийся гражданином РФ,</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прибыл на территорию Российской Федерации 20 августа 2021 года и устроился на работу по трудовому договору (контракту). По окончании года он получил в бухгалтерии справку о доходах физического лица, из которой следовало, что весь период времени с 20 августа по 31 декабря 2021 года налог на доходы физических лиц начислялся и удерживался по ставке 30 процентов от суммы дохода, тогда как у</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коллег М.М. аналогичный налог удерживался по ставке 13 процентов.</w:t>
      </w:r>
      <w:r w:rsidRPr="00E33FE1">
        <w:rPr>
          <w:rFonts w:ascii="Times New Roman" w:eastAsia="Times New Roman" w:hAnsi="Times New Roman" w:cs="Times New Roman"/>
          <w:bCs/>
          <w:sz w:val="28"/>
          <w:szCs w:val="28"/>
        </w:rPr>
        <w:t xml:space="preserve"> Дайте правовую оценку ситуации.</w:t>
      </w:r>
    </w:p>
    <w:p w14:paraId="4CC15705"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Задача 6.</w:t>
      </w:r>
    </w:p>
    <w:p w14:paraId="3034442B" w14:textId="77777777" w:rsidR="00023DE9" w:rsidRPr="00E33FE1" w:rsidRDefault="00023DE9" w:rsidP="00E33FE1">
      <w:pPr>
        <w:spacing w:after="0" w:line="240" w:lineRule="auto"/>
        <w:ind w:firstLine="709"/>
        <w:contextualSpacing/>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М.М. является собственником квартиры на протяжении двух лет. За это время налоговые органы к М.М. с предложением об уплате налога не обращались и самостоятельно он налог не исчислял и не уплачивал, поскольку полагал, что он должен это делать по запросу налоговых органов.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Прав ли М.М.? Каковы его обязанности по уплате налога на имущество физических лиц как собственника квартиры?</w:t>
      </w:r>
    </w:p>
    <w:p w14:paraId="6027E7EE"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5F98C25" w14:textId="77777777" w:rsidR="00023DE9" w:rsidRPr="00E33FE1" w:rsidRDefault="00AF1D45" w:rsidP="00E33FE1">
      <w:pPr>
        <w:pStyle w:val="1"/>
        <w:spacing w:after="0"/>
      </w:pPr>
      <w:bookmarkStart w:id="87" w:name="_Toc165631839"/>
      <w:r w:rsidRPr="00E33FE1">
        <w:lastRenderedPageBreak/>
        <w:t xml:space="preserve">Оценочные средства по дисциплине </w:t>
      </w:r>
      <w:r w:rsidR="00023DE9" w:rsidRPr="00E33FE1">
        <w:t>«Арбитражный процесс»</w:t>
      </w:r>
      <w:bookmarkEnd w:id="87"/>
    </w:p>
    <w:p w14:paraId="01825CDC" w14:textId="77777777" w:rsidR="00023DE9" w:rsidRPr="00E33FE1" w:rsidRDefault="00023DE9" w:rsidP="00E33FE1">
      <w:pPr>
        <w:pStyle w:val="2"/>
        <w:spacing w:after="0"/>
        <w:rPr>
          <w:szCs w:val="28"/>
        </w:rPr>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7B3E54" w:rsidRPr="00E33FE1" w14:paraId="5D2A9FA7" w14:textId="77777777" w:rsidTr="00C320C3">
        <w:tc>
          <w:tcPr>
            <w:tcW w:w="2660" w:type="dxa"/>
          </w:tcPr>
          <w:p w14:paraId="01310951"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513F0E0A"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7B0A820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4AFA0083" w14:textId="77777777" w:rsidTr="00C320C3">
        <w:tc>
          <w:tcPr>
            <w:tcW w:w="2660" w:type="dxa"/>
            <w:vMerge w:val="restart"/>
          </w:tcPr>
          <w:p w14:paraId="473BBF88"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ОПК - 2.</w:t>
            </w:r>
          </w:p>
          <w:p w14:paraId="5A2F9387"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Способен применять нормы материального и процессуального права при решении задач профессиональной деятельности</w:t>
            </w:r>
          </w:p>
        </w:tc>
        <w:tc>
          <w:tcPr>
            <w:tcW w:w="3720" w:type="dxa"/>
          </w:tcPr>
          <w:p w14:paraId="6E3B9B0D" w14:textId="77777777" w:rsidR="00023DE9" w:rsidRPr="00E33FE1" w:rsidRDefault="00023DE9" w:rsidP="00E33FE1">
            <w:pPr>
              <w:pStyle w:val="TableParagraph"/>
              <w:keepNext/>
              <w:jc w:val="both"/>
              <w:rPr>
                <w:sz w:val="28"/>
                <w:szCs w:val="28"/>
              </w:rPr>
            </w:pPr>
            <w:r w:rsidRPr="00E33FE1">
              <w:rPr>
                <w:sz w:val="28"/>
                <w:szCs w:val="28"/>
              </w:rPr>
              <w:t>ОПК-2.1.</w:t>
            </w:r>
          </w:p>
          <w:p w14:paraId="7FB828F8"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Знает: </w:t>
            </w:r>
          </w:p>
          <w:p w14:paraId="5708BDFC"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 Содержание норм материального и процессуального права</w:t>
            </w:r>
          </w:p>
          <w:p w14:paraId="056D4B2F"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 Основные формы юридических документов и технологию их подготовки </w:t>
            </w:r>
          </w:p>
          <w:p w14:paraId="4CEA0D5C"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 Приемы и способы подготовки исковых заявлений и жалоб.</w:t>
            </w:r>
          </w:p>
        </w:tc>
        <w:tc>
          <w:tcPr>
            <w:tcW w:w="3191" w:type="dxa"/>
          </w:tcPr>
          <w:p w14:paraId="4A0F609B"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Знает: основные принципы применения норм материального и процессуального права на базовом уровне;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 и основные принципы реализации норм материального и процессуального права</w:t>
            </w:r>
          </w:p>
        </w:tc>
      </w:tr>
      <w:tr w:rsidR="007B3E54" w:rsidRPr="00E33FE1" w14:paraId="561765FB" w14:textId="77777777" w:rsidTr="00C320C3">
        <w:tc>
          <w:tcPr>
            <w:tcW w:w="2660" w:type="dxa"/>
            <w:vMerge/>
          </w:tcPr>
          <w:p w14:paraId="73F27223" w14:textId="77777777" w:rsidR="00023DE9" w:rsidRPr="00E33FE1" w:rsidRDefault="00023DE9" w:rsidP="00E33FE1">
            <w:pPr>
              <w:pStyle w:val="ConsPlusNormal"/>
              <w:jc w:val="both"/>
              <w:rPr>
                <w:rFonts w:ascii="Times New Roman" w:hAnsi="Times New Roman" w:cs="Times New Roman"/>
                <w:sz w:val="28"/>
                <w:szCs w:val="28"/>
              </w:rPr>
            </w:pPr>
          </w:p>
        </w:tc>
        <w:tc>
          <w:tcPr>
            <w:tcW w:w="3720" w:type="dxa"/>
          </w:tcPr>
          <w:p w14:paraId="37118CAC" w14:textId="77777777" w:rsidR="00023DE9" w:rsidRPr="00E33FE1" w:rsidRDefault="00023DE9" w:rsidP="00E33FE1">
            <w:pPr>
              <w:pStyle w:val="TableParagraph"/>
              <w:keepNext/>
              <w:jc w:val="both"/>
              <w:rPr>
                <w:sz w:val="28"/>
                <w:szCs w:val="28"/>
              </w:rPr>
            </w:pPr>
            <w:r w:rsidRPr="00E33FE1">
              <w:rPr>
                <w:sz w:val="28"/>
                <w:szCs w:val="28"/>
              </w:rPr>
              <w:t>ОПК-2.2.</w:t>
            </w:r>
          </w:p>
          <w:p w14:paraId="374E61F3"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Умеет: </w:t>
            </w:r>
          </w:p>
          <w:p w14:paraId="55107B59"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Использовать нормы материального и процессуального права в профессиональной деятельности.</w:t>
            </w:r>
          </w:p>
          <w:p w14:paraId="7458D787"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Правильно оформлять юридические документы.</w:t>
            </w:r>
          </w:p>
          <w:p w14:paraId="0F5139DA" w14:textId="77777777" w:rsidR="00023DE9" w:rsidRPr="00E33FE1" w:rsidRDefault="00023DE9"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Составлять юридические </w:t>
            </w:r>
            <w:r w:rsidRPr="00E33FE1">
              <w:rPr>
                <w:rFonts w:ascii="Times New Roman" w:hAnsi="Times New Roman" w:cs="Times New Roman"/>
                <w:sz w:val="28"/>
                <w:szCs w:val="28"/>
              </w:rPr>
              <w:lastRenderedPageBreak/>
              <w:t>документы</w:t>
            </w:r>
          </w:p>
        </w:tc>
        <w:tc>
          <w:tcPr>
            <w:tcW w:w="3191" w:type="dxa"/>
          </w:tcPr>
          <w:p w14:paraId="3A25119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Умеет:</w:t>
            </w:r>
          </w:p>
          <w:p w14:paraId="3B2002C7"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применять нормативные правовые акты в профессиональной деятельности на базовом уровне; реализовывать нормы материального и процессуального права в профессиональной </w:t>
            </w:r>
            <w:r w:rsidRPr="00E33FE1">
              <w:rPr>
                <w:rFonts w:ascii="Times New Roman" w:hAnsi="Times New Roman" w:cs="Times New Roman"/>
                <w:sz w:val="28"/>
                <w:szCs w:val="28"/>
              </w:rPr>
              <w:lastRenderedPageBreak/>
              <w:t>деятельности; применять нормативные правовые акты и реализовывать нормы материального и процессуального права в профессиональной деятельности</w:t>
            </w:r>
          </w:p>
        </w:tc>
      </w:tr>
      <w:tr w:rsidR="00023DE9" w:rsidRPr="00E33FE1" w14:paraId="0F40B25A" w14:textId="77777777" w:rsidTr="00C320C3">
        <w:tc>
          <w:tcPr>
            <w:tcW w:w="2660" w:type="dxa"/>
            <w:vMerge/>
          </w:tcPr>
          <w:p w14:paraId="5AB03848" w14:textId="77777777" w:rsidR="00023DE9" w:rsidRPr="00E33FE1" w:rsidRDefault="00023DE9" w:rsidP="00E33FE1">
            <w:pPr>
              <w:pStyle w:val="ConsPlusNormal"/>
              <w:jc w:val="both"/>
              <w:rPr>
                <w:rFonts w:ascii="Times New Roman" w:hAnsi="Times New Roman" w:cs="Times New Roman"/>
                <w:sz w:val="28"/>
                <w:szCs w:val="28"/>
              </w:rPr>
            </w:pPr>
          </w:p>
        </w:tc>
        <w:tc>
          <w:tcPr>
            <w:tcW w:w="3720" w:type="dxa"/>
          </w:tcPr>
          <w:p w14:paraId="356C03CA" w14:textId="77777777" w:rsidR="00023DE9" w:rsidRPr="00E33FE1" w:rsidRDefault="00023DE9" w:rsidP="00E33FE1">
            <w:pPr>
              <w:pStyle w:val="TableParagraph"/>
              <w:keepNext/>
              <w:jc w:val="both"/>
              <w:rPr>
                <w:sz w:val="28"/>
                <w:szCs w:val="28"/>
              </w:rPr>
            </w:pPr>
            <w:r w:rsidRPr="00E33FE1">
              <w:rPr>
                <w:sz w:val="28"/>
                <w:szCs w:val="28"/>
              </w:rPr>
              <w:t>ОПК-2.3.</w:t>
            </w:r>
          </w:p>
          <w:p w14:paraId="0BDA29DD"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w:t>
            </w:r>
          </w:p>
          <w:p w14:paraId="4B84AFB8" w14:textId="77777777" w:rsidR="00023DE9" w:rsidRPr="00E33FE1" w:rsidRDefault="00023DE9" w:rsidP="00E33FE1">
            <w:pPr>
              <w:tabs>
                <w:tab w:val="left" w:pos="9070"/>
              </w:tabs>
              <w:jc w:val="both"/>
              <w:rPr>
                <w:rFonts w:ascii="Times New Roman" w:hAnsi="Times New Roman" w:cs="Times New Roman"/>
                <w:sz w:val="28"/>
                <w:szCs w:val="28"/>
              </w:rPr>
            </w:pPr>
            <w:r w:rsidRPr="00E33FE1">
              <w:rPr>
                <w:rFonts w:ascii="Times New Roman" w:hAnsi="Times New Roman" w:cs="Times New Roman"/>
                <w:sz w:val="28"/>
                <w:szCs w:val="28"/>
              </w:rPr>
              <w:t>Навыками работы с нормами процессуального и материального права в профессиональной деятельности.</w:t>
            </w:r>
          </w:p>
        </w:tc>
        <w:tc>
          <w:tcPr>
            <w:tcW w:w="3191" w:type="dxa"/>
          </w:tcPr>
          <w:p w14:paraId="3C55F4AB"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Владеет:</w:t>
            </w:r>
          </w:p>
          <w:p w14:paraId="48982142"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приемами применения нормативных правовых актов и реализации норм материального и процессуального права на базовом уровне; приемами применения нормативных правовых актов; приемами применения нормативных правовых актов и реализации норм материального и процессуального права</w:t>
            </w:r>
          </w:p>
        </w:tc>
      </w:tr>
    </w:tbl>
    <w:p w14:paraId="4006E436" w14:textId="77777777" w:rsidR="00023DE9" w:rsidRPr="00E33FE1" w:rsidRDefault="00023DE9" w:rsidP="00E33FE1">
      <w:pPr>
        <w:pStyle w:val="ConsPlusNormal"/>
        <w:jc w:val="both"/>
        <w:rPr>
          <w:rFonts w:ascii="Times New Roman" w:hAnsi="Times New Roman" w:cs="Times New Roman"/>
          <w:sz w:val="28"/>
          <w:szCs w:val="28"/>
        </w:rPr>
      </w:pPr>
    </w:p>
    <w:p w14:paraId="636DCA53" w14:textId="77777777" w:rsidR="00023DE9" w:rsidRPr="00E33FE1" w:rsidRDefault="00023DE9" w:rsidP="00E33FE1">
      <w:pPr>
        <w:pStyle w:val="2"/>
        <w:spacing w:after="0"/>
      </w:pPr>
      <w:r w:rsidRPr="00E33FE1">
        <w:t>Критерии оценивания</w:t>
      </w:r>
    </w:p>
    <w:p w14:paraId="05F7C2C6"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промежуточной аттестации обучающихся, проводимой в виде тестирования, используется следующая методика оценивания знаний, умений, навыков и (или) опыта деятельности. </w:t>
      </w:r>
    </w:p>
    <w:p w14:paraId="0CF7D9A2"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Каждый верный ответ оценивается следующим образом: </w:t>
      </w:r>
    </w:p>
    <w:p w14:paraId="1B64DC11"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задание в закрытой форме –1 балла,</w:t>
      </w:r>
    </w:p>
    <w:p w14:paraId="075B4535"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задание в открытой форме – 2 балла,</w:t>
      </w:r>
    </w:p>
    <w:p w14:paraId="537AAB3D"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правильной последовательности – 2 балла,</w:t>
      </w:r>
    </w:p>
    <w:p w14:paraId="24082AB7"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соответствия – 2 балла,</w:t>
      </w:r>
    </w:p>
    <w:p w14:paraId="685B6301"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решение компетентностно-ориентированной задачи – 5 баллов. </w:t>
      </w:r>
    </w:p>
    <w:p w14:paraId="14F203DE" w14:textId="77777777" w:rsidR="00023DE9" w:rsidRPr="00E33FE1" w:rsidRDefault="00023DE9" w:rsidP="00E33FE1">
      <w:pPr>
        <w:pStyle w:val="ConsPlusNormal"/>
        <w:ind w:firstLine="709"/>
        <w:jc w:val="both"/>
        <w:rPr>
          <w:rFonts w:ascii="Times New Roman" w:hAnsi="Times New Roman" w:cs="Times New Roman"/>
          <w:sz w:val="28"/>
          <w:szCs w:val="28"/>
        </w:rPr>
      </w:pPr>
    </w:p>
    <w:p w14:paraId="238B21B5"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80 - 100 % заданий.</w:t>
      </w:r>
    </w:p>
    <w:p w14:paraId="2B98F03A"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65 - 79 % заданий.</w:t>
      </w:r>
    </w:p>
    <w:p w14:paraId="2544A1E3"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«удовлетворительно» выставляется студенту в том случае, если он выполнил 54 - 78 % заданий.</w:t>
      </w:r>
      <w:r w:rsidR="00E33FE1" w:rsidRPr="00E33FE1">
        <w:rPr>
          <w:rFonts w:ascii="Times New Roman" w:hAnsi="Times New Roman" w:cs="Times New Roman"/>
          <w:sz w:val="28"/>
          <w:szCs w:val="28"/>
        </w:rPr>
        <w:t xml:space="preserve"> </w:t>
      </w:r>
    </w:p>
    <w:p w14:paraId="55033983"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 он выполнил 0 - 53 % заданий.</w:t>
      </w:r>
    </w:p>
    <w:p w14:paraId="77C22B55" w14:textId="77777777" w:rsidR="00023DE9" w:rsidRPr="00E33FE1" w:rsidRDefault="00023DE9" w:rsidP="00E33FE1">
      <w:pPr>
        <w:pStyle w:val="ConsPlusNormal"/>
        <w:ind w:firstLine="709"/>
        <w:jc w:val="both"/>
        <w:rPr>
          <w:rFonts w:ascii="Times New Roman" w:hAnsi="Times New Roman" w:cs="Times New Roman"/>
          <w:sz w:val="28"/>
          <w:szCs w:val="28"/>
        </w:rPr>
      </w:pPr>
    </w:p>
    <w:p w14:paraId="6F05466D" w14:textId="77777777" w:rsidR="00023DE9" w:rsidRPr="00E33FE1" w:rsidRDefault="00023DE9" w:rsidP="00E33FE1">
      <w:pPr>
        <w:pStyle w:val="2"/>
        <w:spacing w:after="0"/>
      </w:pPr>
      <w:r w:rsidRPr="00E33FE1">
        <w:lastRenderedPageBreak/>
        <w:t>Контрольные задания</w:t>
      </w:r>
    </w:p>
    <w:p w14:paraId="386BA8D4"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5388FC8"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35F0991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A2CD77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закрытой (с выбором одного ответа);</w:t>
      </w:r>
    </w:p>
    <w:p w14:paraId="5554176D"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открытой (необходимо вписать правильный ответ);</w:t>
      </w:r>
    </w:p>
    <w:p w14:paraId="161386D8"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на установление правильной последовательности и (или) на установление соответствия;</w:t>
      </w:r>
    </w:p>
    <w:p w14:paraId="0628C292"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64BD140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p>
    <w:p w14:paraId="44B7660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закрытой (с выбором одного или нескольких правильных ответов), </w:t>
      </w:r>
    </w:p>
    <w:p w14:paraId="4AD3026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открытой (необходимо вписать правильный ответ), </w:t>
      </w:r>
    </w:p>
    <w:p w14:paraId="1C10D32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на установление правильной последовательности, на установление соответствия.</w:t>
      </w:r>
    </w:p>
    <w:p w14:paraId="4C8285C5"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4652AC49" w14:textId="77777777" w:rsidR="00023DE9" w:rsidRPr="00E33FE1" w:rsidRDefault="00023DE9" w:rsidP="00E33FE1">
      <w:pPr>
        <w:pStyle w:val="ConsPlusNormal"/>
        <w:ind w:firstLine="709"/>
        <w:jc w:val="center"/>
        <w:rPr>
          <w:rFonts w:ascii="Times New Roman" w:hAnsi="Times New Roman" w:cs="Times New Roman"/>
          <w:sz w:val="28"/>
          <w:szCs w:val="28"/>
        </w:rPr>
      </w:pPr>
    </w:p>
    <w:p w14:paraId="6CA83E90"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0D75168C" w14:textId="77777777" w:rsidR="00023DE9" w:rsidRPr="00E33FE1" w:rsidRDefault="00023DE9" w:rsidP="00E33FE1">
      <w:pPr>
        <w:pStyle w:val="ConsPlusNormal"/>
        <w:ind w:firstLine="709"/>
        <w:jc w:val="center"/>
        <w:rPr>
          <w:rFonts w:ascii="Times New Roman" w:hAnsi="Times New Roman" w:cs="Times New Roman"/>
          <w:sz w:val="28"/>
          <w:szCs w:val="28"/>
        </w:rPr>
      </w:pPr>
    </w:p>
    <w:p w14:paraId="5FEEB2A1"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Правосудие в сфере предпринимательской и иной экономической деятельности осуществляется</w:t>
      </w:r>
    </w:p>
    <w:p w14:paraId="6347A60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судами общей юрисдикции</w:t>
      </w:r>
    </w:p>
    <w:p w14:paraId="4EBA1936"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арбитражными судами</w:t>
      </w:r>
    </w:p>
    <w:p w14:paraId="54661A5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третейскими судами</w:t>
      </w:r>
    </w:p>
    <w:p w14:paraId="6C0C45E7" w14:textId="77777777" w:rsidR="00023DE9" w:rsidRPr="00E33FE1" w:rsidRDefault="00023DE9" w:rsidP="00E33FE1">
      <w:pPr>
        <w:pStyle w:val="ConsPlusNormal"/>
        <w:jc w:val="both"/>
        <w:rPr>
          <w:rFonts w:ascii="Times New Roman" w:hAnsi="Times New Roman" w:cs="Times New Roman"/>
          <w:sz w:val="28"/>
          <w:szCs w:val="28"/>
        </w:rPr>
      </w:pPr>
    </w:p>
    <w:p w14:paraId="2DE29CC4"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 В соответствии с Конституцией Российской Федерации законодательство о судопроизводстве в арбитражных судах находится </w:t>
      </w:r>
    </w:p>
    <w:p w14:paraId="69A4C9C4"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в совместном ведении Российской Федерации и субъекта РФ</w:t>
      </w:r>
      <w:r w:rsidR="00E33FE1" w:rsidRPr="00E33FE1">
        <w:rPr>
          <w:rFonts w:ascii="Times New Roman" w:hAnsi="Times New Roman" w:cs="Times New Roman"/>
          <w:sz w:val="28"/>
          <w:szCs w:val="28"/>
        </w:rPr>
        <w:t xml:space="preserve"> </w:t>
      </w:r>
    </w:p>
    <w:p w14:paraId="71DD57BD"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в ведении субъекта РФ</w:t>
      </w:r>
    </w:p>
    <w:p w14:paraId="537BF14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в ведении Российской Федерации</w:t>
      </w:r>
    </w:p>
    <w:p w14:paraId="54E54315" w14:textId="77777777" w:rsidR="00023DE9" w:rsidRPr="00E33FE1" w:rsidRDefault="00023DE9" w:rsidP="00E33FE1">
      <w:pPr>
        <w:pStyle w:val="ConsPlusNormal"/>
        <w:jc w:val="both"/>
        <w:rPr>
          <w:rFonts w:ascii="Times New Roman" w:hAnsi="Times New Roman" w:cs="Times New Roman"/>
          <w:sz w:val="28"/>
          <w:szCs w:val="28"/>
        </w:rPr>
      </w:pPr>
    </w:p>
    <w:p w14:paraId="7A4B5F3B"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Обращение в арбитражный суд осуществляется в форме:</w:t>
      </w:r>
    </w:p>
    <w:p w14:paraId="38915C23"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искового заявления - по экономическим спорам и иным делам, возникающим из гражданских правоотношений</w:t>
      </w:r>
    </w:p>
    <w:p w14:paraId="3B886E6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заявления - по делам, возникающим из административных и иных </w:t>
      </w:r>
      <w:r w:rsidRPr="00E33FE1">
        <w:rPr>
          <w:rFonts w:ascii="Times New Roman" w:hAnsi="Times New Roman" w:cs="Times New Roman"/>
          <w:sz w:val="28"/>
          <w:szCs w:val="28"/>
        </w:rPr>
        <w:lastRenderedPageBreak/>
        <w:t>публичных правоотношений, по делам о несостоятельности (банкротстве), по делам особого производства, при обращении о пересмотре судебных актов в порядке надзора и в иных случаях, предусмотренных настоящим Кодексом</w:t>
      </w:r>
    </w:p>
    <w:p w14:paraId="7BFF3389"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жалобы - при обращении в арбитражный суд апелляционной и кассационной инстанций, а также в иных случаях, предусмотренных настоящим Кодексом и иными федеральными законами</w:t>
      </w:r>
    </w:p>
    <w:p w14:paraId="086906B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4. представления - при обращении Генерального прокурора Российской Федерации и его заместителей о пересмотре судебных актов в порядке надзора</w:t>
      </w:r>
    </w:p>
    <w:p w14:paraId="4034066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5. все ответы верны</w:t>
      </w:r>
    </w:p>
    <w:p w14:paraId="26E78347" w14:textId="77777777" w:rsidR="00023DE9" w:rsidRPr="00E33FE1" w:rsidRDefault="00023DE9" w:rsidP="00E33FE1">
      <w:pPr>
        <w:pStyle w:val="ConsPlusNormal"/>
        <w:jc w:val="both"/>
        <w:rPr>
          <w:rFonts w:ascii="Times New Roman" w:hAnsi="Times New Roman" w:cs="Times New Roman"/>
          <w:sz w:val="28"/>
          <w:szCs w:val="28"/>
        </w:rPr>
      </w:pPr>
    </w:p>
    <w:p w14:paraId="1AA4020D"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4. Принцип независимости судей означает, что </w:t>
      </w:r>
    </w:p>
    <w:p w14:paraId="20EF7C99"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при осуществлении правосудия судьи арбитражных судов независимы, подчиняются только Конституции Российской Федерации и федеральному закону</w:t>
      </w:r>
    </w:p>
    <w:p w14:paraId="1E8BC53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законность при рассмотрении дел арбитражным судом обеспечивается правильным применением законов и иных нормативных правовых актов</w:t>
      </w:r>
    </w:p>
    <w:p w14:paraId="7318807A"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судопроизводство в арбитражном суде осуществляется на основе равноправия сторон</w:t>
      </w:r>
    </w:p>
    <w:p w14:paraId="0E05B173" w14:textId="77777777" w:rsidR="00023DE9" w:rsidRPr="00E33FE1" w:rsidRDefault="00023DE9" w:rsidP="00E33FE1">
      <w:pPr>
        <w:pStyle w:val="ConsPlusNormal"/>
        <w:jc w:val="both"/>
        <w:rPr>
          <w:rFonts w:ascii="Times New Roman" w:hAnsi="Times New Roman" w:cs="Times New Roman"/>
          <w:sz w:val="28"/>
          <w:szCs w:val="28"/>
        </w:rPr>
      </w:pPr>
    </w:p>
    <w:p w14:paraId="0B75364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5. Принцип равенства всех перед законом и судом означает, что </w:t>
      </w:r>
    </w:p>
    <w:p w14:paraId="2AAF65A2"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судопроизводство в арбитражном суде осуществляется на основе состязательности</w:t>
      </w:r>
    </w:p>
    <w:p w14:paraId="25DAC1A8"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правосудие в арбитражных судах осуществляется на началах равенства всех перед законом и судом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 других обстоятельств, равенства всех организаций перед законом и судом независимо от организационно-правовой формы, формы собственности, подчиненности, места нахождения и других обстоятельств</w:t>
      </w:r>
    </w:p>
    <w:p w14:paraId="544420A6"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разбирательство дел в арбитражных судах открытое</w:t>
      </w:r>
    </w:p>
    <w:p w14:paraId="54A5593E" w14:textId="77777777" w:rsidR="00023DE9" w:rsidRPr="00E33FE1" w:rsidRDefault="00023DE9" w:rsidP="00E33FE1">
      <w:pPr>
        <w:pStyle w:val="ConsPlusNormal"/>
        <w:jc w:val="both"/>
        <w:rPr>
          <w:rFonts w:ascii="Times New Roman" w:hAnsi="Times New Roman" w:cs="Times New Roman"/>
          <w:sz w:val="28"/>
          <w:szCs w:val="28"/>
        </w:rPr>
      </w:pPr>
    </w:p>
    <w:p w14:paraId="665D90AA"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6. Если международным договором Российской Федерации установлены иные правила, чем те, которые предусмотрены законом, арбитражный суд применяет правила </w:t>
      </w:r>
    </w:p>
    <w:p w14:paraId="2E83AE3D"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национального права</w:t>
      </w:r>
    </w:p>
    <w:p w14:paraId="0CC023E5"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международного договора</w:t>
      </w:r>
    </w:p>
    <w:p w14:paraId="422DB17A"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иностранного права</w:t>
      </w:r>
    </w:p>
    <w:p w14:paraId="6DFE7261" w14:textId="77777777" w:rsidR="00023DE9" w:rsidRPr="00E33FE1" w:rsidRDefault="00023DE9" w:rsidP="00E33FE1">
      <w:pPr>
        <w:pStyle w:val="ConsPlusNormal"/>
        <w:jc w:val="both"/>
        <w:rPr>
          <w:rFonts w:ascii="Times New Roman" w:hAnsi="Times New Roman" w:cs="Times New Roman"/>
          <w:sz w:val="28"/>
          <w:szCs w:val="28"/>
        </w:rPr>
      </w:pPr>
    </w:p>
    <w:p w14:paraId="5576E401"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7. Арбитражный суд принимает судебные акты в форме </w:t>
      </w:r>
    </w:p>
    <w:p w14:paraId="4D15E27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решения, постановления, определения</w:t>
      </w:r>
    </w:p>
    <w:p w14:paraId="5B9CC7FD"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решения, определения, судебного приказа</w:t>
      </w:r>
    </w:p>
    <w:p w14:paraId="28B124E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судебного приказа, решения, постановления, определения</w:t>
      </w:r>
    </w:p>
    <w:p w14:paraId="2EE28725" w14:textId="77777777" w:rsidR="00023DE9" w:rsidRPr="00E33FE1" w:rsidRDefault="00023DE9" w:rsidP="00E33FE1">
      <w:pPr>
        <w:pStyle w:val="ConsPlusNormal"/>
        <w:jc w:val="both"/>
        <w:rPr>
          <w:rFonts w:ascii="Times New Roman" w:hAnsi="Times New Roman" w:cs="Times New Roman"/>
          <w:sz w:val="28"/>
          <w:szCs w:val="28"/>
        </w:rPr>
      </w:pPr>
    </w:p>
    <w:p w14:paraId="4367514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8. По общему правилу иск предъявляется в арбитражный суд субъекта Российской Федерации по месту нахождения или месту жительства </w:t>
      </w:r>
    </w:p>
    <w:p w14:paraId="6DA5415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истца</w:t>
      </w:r>
    </w:p>
    <w:p w14:paraId="77C99EAB"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ответчика</w:t>
      </w:r>
    </w:p>
    <w:p w14:paraId="0CD8F924"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третьего лица</w:t>
      </w:r>
    </w:p>
    <w:p w14:paraId="7ADA86A8" w14:textId="77777777" w:rsidR="00023DE9" w:rsidRPr="00E33FE1" w:rsidRDefault="00023DE9" w:rsidP="00E33FE1">
      <w:pPr>
        <w:pStyle w:val="ConsPlusNormal"/>
        <w:jc w:val="both"/>
        <w:rPr>
          <w:rFonts w:ascii="Times New Roman" w:hAnsi="Times New Roman" w:cs="Times New Roman"/>
          <w:sz w:val="28"/>
          <w:szCs w:val="28"/>
        </w:rPr>
      </w:pPr>
    </w:p>
    <w:p w14:paraId="2C6CDE28"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9. Встречный иск предъявляется в арбитражный суд по месту </w:t>
      </w:r>
    </w:p>
    <w:p w14:paraId="67937993"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жительства ответчика</w:t>
      </w:r>
    </w:p>
    <w:p w14:paraId="1FABDC76"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нахождения доказательств по делу</w:t>
      </w:r>
    </w:p>
    <w:p w14:paraId="1F356F77"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рассмотрения первоначального иска</w:t>
      </w:r>
    </w:p>
    <w:p w14:paraId="6001DE7A" w14:textId="77777777" w:rsidR="00023DE9" w:rsidRPr="00E33FE1" w:rsidRDefault="00023DE9" w:rsidP="00E33FE1">
      <w:pPr>
        <w:pStyle w:val="ConsPlusNormal"/>
        <w:jc w:val="both"/>
        <w:rPr>
          <w:rFonts w:ascii="Times New Roman" w:hAnsi="Times New Roman" w:cs="Times New Roman"/>
          <w:sz w:val="28"/>
          <w:szCs w:val="28"/>
        </w:rPr>
      </w:pPr>
    </w:p>
    <w:p w14:paraId="42C0DBA4"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10. Ответчик вправе при рассмотрении дела в арбитражном суде любой инстанции </w:t>
      </w:r>
    </w:p>
    <w:p w14:paraId="7BB6FCF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отказаться от иска полностью или частично</w:t>
      </w:r>
    </w:p>
    <w:p w14:paraId="361285A3"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признать иск полностью или частично</w:t>
      </w:r>
    </w:p>
    <w:p w14:paraId="7F9DA131"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изменить основание или предмет иска</w:t>
      </w:r>
    </w:p>
    <w:p w14:paraId="5D3DD2FB" w14:textId="77777777" w:rsidR="00023DE9" w:rsidRPr="00E33FE1" w:rsidRDefault="00023DE9" w:rsidP="00E33FE1">
      <w:pPr>
        <w:pStyle w:val="ConsPlusNormal"/>
        <w:jc w:val="both"/>
        <w:rPr>
          <w:rFonts w:ascii="Times New Roman" w:hAnsi="Times New Roman" w:cs="Times New Roman"/>
          <w:sz w:val="28"/>
          <w:szCs w:val="28"/>
        </w:rPr>
      </w:pPr>
    </w:p>
    <w:p w14:paraId="27D3BC87"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11. Доказательствами по делу являются</w:t>
      </w:r>
    </w:p>
    <w:p w14:paraId="00F45C9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3991B725"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полученные в предусмотренном АПК РФ и другими федеральными законами порядке сведения о фактах, на основании которых арбитражный суд устанавливает наличие или отсутствие обстоятельств, обосновывающих требования и возражения лиц, участвующих в деле, а также иные обстоятельства, имеющие значение для правильного рассмотрения дела</w:t>
      </w:r>
    </w:p>
    <w:p w14:paraId="262BE48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любые сведения, на основе которых суд, прокурор, следователь, дознаватель в порядке, определенном законом, устанавливает наличие или отсутствие обстоятельств, подлежащих доказыванию при производстве по уголовному делу, а также иных обстоятельств, имеющих значение для уголовного дела</w:t>
      </w:r>
    </w:p>
    <w:p w14:paraId="7CEBDFEB" w14:textId="77777777" w:rsidR="00023DE9" w:rsidRPr="00E33FE1" w:rsidRDefault="00023DE9" w:rsidP="00E33FE1">
      <w:pPr>
        <w:pStyle w:val="ConsPlusNormal"/>
        <w:jc w:val="both"/>
        <w:rPr>
          <w:rFonts w:ascii="Times New Roman" w:hAnsi="Times New Roman" w:cs="Times New Roman"/>
          <w:sz w:val="28"/>
          <w:szCs w:val="28"/>
        </w:rPr>
      </w:pPr>
    </w:p>
    <w:p w14:paraId="7FFA2D62"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12. Арбитражный суд оценивает доказательства </w:t>
      </w:r>
    </w:p>
    <w:p w14:paraId="3BAC01E9"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руководствуясь нормами права</w:t>
      </w:r>
    </w:p>
    <w:p w14:paraId="50D2247B"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основываясь на позицию лиц, участвующих в деле</w:t>
      </w:r>
    </w:p>
    <w:p w14:paraId="28CE5E8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по своему внутреннему убеждению, основанному на всестороннем, полном, объективном и непосредственном исследовании имеющихся в деле доказательств</w:t>
      </w:r>
    </w:p>
    <w:p w14:paraId="100DEEDD" w14:textId="77777777" w:rsidR="00023DE9" w:rsidRPr="00E33FE1" w:rsidRDefault="00023DE9" w:rsidP="00E33FE1">
      <w:pPr>
        <w:pStyle w:val="ConsPlusNormal"/>
        <w:jc w:val="both"/>
        <w:rPr>
          <w:rFonts w:ascii="Times New Roman" w:hAnsi="Times New Roman" w:cs="Times New Roman"/>
          <w:sz w:val="28"/>
          <w:szCs w:val="28"/>
        </w:rPr>
      </w:pPr>
    </w:p>
    <w:p w14:paraId="01914B2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13. В случаях, если последний день процессуального срока приходится на нерабочий день, днем окончания срока считается</w:t>
      </w:r>
    </w:p>
    <w:p w14:paraId="3DFC2FB1"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1. предыдущий ему рабочий день</w:t>
      </w:r>
    </w:p>
    <w:p w14:paraId="0EBE791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этот день, несмотря на то, что он нерабочий</w:t>
      </w:r>
    </w:p>
    <w:p w14:paraId="3C371EF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первый следующий за ним рабочий день</w:t>
      </w:r>
    </w:p>
    <w:p w14:paraId="29AD01B7" w14:textId="77777777" w:rsidR="00023DE9" w:rsidRPr="00E33FE1" w:rsidRDefault="00023DE9" w:rsidP="00E33FE1">
      <w:pPr>
        <w:pStyle w:val="ConsPlusNormal"/>
        <w:jc w:val="both"/>
        <w:rPr>
          <w:rFonts w:ascii="Times New Roman" w:hAnsi="Times New Roman" w:cs="Times New Roman"/>
          <w:sz w:val="28"/>
          <w:szCs w:val="28"/>
        </w:rPr>
      </w:pPr>
    </w:p>
    <w:p w14:paraId="6D27A497"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14. Какой формы процессуального документа действующим АПК РФ не предусмотрено?</w:t>
      </w:r>
    </w:p>
    <w:p w14:paraId="24E23044"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устной формы</w:t>
      </w:r>
    </w:p>
    <w:p w14:paraId="14625A7A"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письменной формы</w:t>
      </w:r>
    </w:p>
    <w:p w14:paraId="1C35AF86"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электронной (заполнение формы, размещенной на официальном сайте арбитражного суда в сети Интернет)</w:t>
      </w:r>
    </w:p>
    <w:p w14:paraId="529B59CE" w14:textId="77777777" w:rsidR="00023DE9" w:rsidRPr="00E33FE1" w:rsidRDefault="00023DE9" w:rsidP="00E33FE1">
      <w:pPr>
        <w:pStyle w:val="ConsPlusNormal"/>
        <w:jc w:val="both"/>
        <w:rPr>
          <w:rFonts w:ascii="Times New Roman" w:hAnsi="Times New Roman" w:cs="Times New Roman"/>
          <w:sz w:val="28"/>
          <w:szCs w:val="28"/>
        </w:rPr>
      </w:pPr>
    </w:p>
    <w:p w14:paraId="2CD12188"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15. Ответчик до принятия арбитражным судом первой инстанции судебного акта, которым заканчивается рассмотрение дела по существу, вправе предъявить истцу для рассмотрения совместно с первоначальным иском</w:t>
      </w:r>
    </w:p>
    <w:p w14:paraId="6E00353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отзыв на исковое заявление</w:t>
      </w:r>
    </w:p>
    <w:p w14:paraId="19079FB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2. заявление </w:t>
      </w:r>
    </w:p>
    <w:p w14:paraId="5487ADD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встречный иск</w:t>
      </w:r>
    </w:p>
    <w:p w14:paraId="7425C475" w14:textId="77777777" w:rsidR="00023DE9" w:rsidRPr="00E33FE1" w:rsidRDefault="00023DE9" w:rsidP="00E33FE1">
      <w:pPr>
        <w:pStyle w:val="ConsPlusNormal"/>
        <w:jc w:val="both"/>
        <w:rPr>
          <w:rFonts w:ascii="Times New Roman" w:hAnsi="Times New Roman" w:cs="Times New Roman"/>
          <w:sz w:val="28"/>
          <w:szCs w:val="28"/>
        </w:rPr>
      </w:pPr>
    </w:p>
    <w:p w14:paraId="67EEC027"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16. Дело должно быть рассмотрено арбитражным судом первой инстанции в срок, не превышающий </w:t>
      </w:r>
    </w:p>
    <w:p w14:paraId="4D4E778D"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двух месяцев со дня поступления заявления в арбитражный суд, включая срок на подготовку дела к судебному разбирательству и на принятие решения по делу</w:t>
      </w:r>
    </w:p>
    <w:p w14:paraId="564D3ED4"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трех месяцев со дня поступления заявления в арбитражный суд, включая срок на подготовку дела к судебному разбирательству и на принятие решения по делу</w:t>
      </w:r>
    </w:p>
    <w:p w14:paraId="6C70265A"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3. шести месяцев со дня поступления заявления в арбитражный суд, включая срок на подготовку дела к судебному разбирательству и на принятие решения по делу </w:t>
      </w:r>
    </w:p>
    <w:p w14:paraId="257C34A5" w14:textId="77777777" w:rsidR="00023DE9" w:rsidRPr="00E33FE1" w:rsidRDefault="00023DE9" w:rsidP="00E33FE1">
      <w:pPr>
        <w:pStyle w:val="ConsPlusNormal"/>
        <w:jc w:val="both"/>
        <w:rPr>
          <w:rFonts w:ascii="Times New Roman" w:hAnsi="Times New Roman" w:cs="Times New Roman"/>
          <w:sz w:val="28"/>
          <w:szCs w:val="28"/>
        </w:rPr>
      </w:pPr>
    </w:p>
    <w:p w14:paraId="28FC71CA"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17. Лица, участвующие в деле, и иные участники арбитражного процесса обращаются к арбитражному суду со словами: </w:t>
      </w:r>
    </w:p>
    <w:p w14:paraId="77A60FA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«Ваша честь!»</w:t>
      </w:r>
    </w:p>
    <w:p w14:paraId="38B429A7"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«Уважаемый суд!»</w:t>
      </w:r>
    </w:p>
    <w:p w14:paraId="72AEC25B"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«Уважаемые дамы и господа!»</w:t>
      </w:r>
    </w:p>
    <w:p w14:paraId="35632355" w14:textId="77777777" w:rsidR="00023DE9" w:rsidRPr="00E33FE1" w:rsidRDefault="00023DE9" w:rsidP="00E33FE1">
      <w:pPr>
        <w:pStyle w:val="ConsPlusNormal"/>
        <w:jc w:val="both"/>
        <w:rPr>
          <w:rFonts w:ascii="Times New Roman" w:hAnsi="Times New Roman" w:cs="Times New Roman"/>
          <w:sz w:val="28"/>
          <w:szCs w:val="28"/>
        </w:rPr>
      </w:pPr>
    </w:p>
    <w:p w14:paraId="374F3A8A"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18. Составляет протокол и обеспечивает использование средств аудиозаписи и (или) иных технических средств в ходе судебного заседания</w:t>
      </w:r>
    </w:p>
    <w:p w14:paraId="75857E9F"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судья судебного заседания</w:t>
      </w:r>
    </w:p>
    <w:p w14:paraId="1D578656"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секретарь судебного заседания</w:t>
      </w:r>
    </w:p>
    <w:p w14:paraId="41C94C5C"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помощник судьи</w:t>
      </w:r>
    </w:p>
    <w:p w14:paraId="62834B53" w14:textId="77777777" w:rsidR="00023DE9" w:rsidRPr="00E33FE1" w:rsidRDefault="00023DE9" w:rsidP="00E33FE1">
      <w:pPr>
        <w:pStyle w:val="ConsPlusNormal"/>
        <w:jc w:val="both"/>
        <w:rPr>
          <w:rFonts w:ascii="Times New Roman" w:hAnsi="Times New Roman" w:cs="Times New Roman"/>
          <w:sz w:val="28"/>
          <w:szCs w:val="28"/>
        </w:rPr>
      </w:pPr>
    </w:p>
    <w:p w14:paraId="61ED8A30"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19. При разрешении спора по существу арбитражный суд первой инстанции принимает </w:t>
      </w:r>
    </w:p>
    <w:p w14:paraId="70DB47E0"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определение</w:t>
      </w:r>
    </w:p>
    <w:p w14:paraId="2761408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2. решение</w:t>
      </w:r>
    </w:p>
    <w:p w14:paraId="58F65BE1"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постановление</w:t>
      </w:r>
    </w:p>
    <w:p w14:paraId="7E2FADD6" w14:textId="77777777" w:rsidR="00023DE9" w:rsidRPr="00E33FE1" w:rsidRDefault="00023DE9" w:rsidP="00E33FE1">
      <w:pPr>
        <w:pStyle w:val="ConsPlusNormal"/>
        <w:jc w:val="both"/>
        <w:rPr>
          <w:rFonts w:ascii="Times New Roman" w:hAnsi="Times New Roman" w:cs="Times New Roman"/>
          <w:sz w:val="28"/>
          <w:szCs w:val="28"/>
        </w:rPr>
      </w:pPr>
    </w:p>
    <w:p w14:paraId="062CE88D"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20. По вопросам, требующим разрешения в ходе судебного разбирательства, арбитражный суд выносит </w:t>
      </w:r>
    </w:p>
    <w:p w14:paraId="03E21BCE"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 определение </w:t>
      </w:r>
    </w:p>
    <w:p w14:paraId="14515241"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решение</w:t>
      </w:r>
    </w:p>
    <w:p w14:paraId="0ECD45BB" w14:textId="77777777" w:rsidR="00023DE9" w:rsidRPr="00E33FE1" w:rsidRDefault="00023DE9"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постановление</w:t>
      </w:r>
    </w:p>
    <w:p w14:paraId="73F8E0A9" w14:textId="77777777" w:rsidR="00023DE9" w:rsidRPr="00E33FE1" w:rsidRDefault="00023DE9" w:rsidP="00E33FE1">
      <w:pPr>
        <w:pStyle w:val="ConsPlusNormal"/>
        <w:jc w:val="both"/>
        <w:rPr>
          <w:rFonts w:ascii="Times New Roman" w:hAnsi="Times New Roman" w:cs="Times New Roman"/>
          <w:sz w:val="28"/>
          <w:szCs w:val="28"/>
        </w:rPr>
      </w:pPr>
    </w:p>
    <w:p w14:paraId="2DCFA968"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21. Как называется процессуальный институт, в силу которого одним лицом в пределах имеющихся у него полномочий, совершаются сделки и иные юридические действия от имени и в интересах другого лица</w:t>
      </w:r>
    </w:p>
    <w:p w14:paraId="12A2D7EC"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Правопреемство</w:t>
      </w:r>
    </w:p>
    <w:p w14:paraId="0C4223BF" w14:textId="77777777" w:rsidR="00023DE9" w:rsidRPr="00E33FE1" w:rsidRDefault="00023DE9" w:rsidP="00E33FE1">
      <w:pPr>
        <w:pStyle w:val="ConsPlusNormal"/>
        <w:ind w:left="708"/>
        <w:jc w:val="both"/>
        <w:rPr>
          <w:rFonts w:ascii="Times New Roman" w:hAnsi="Times New Roman" w:cs="Times New Roman"/>
          <w:sz w:val="28"/>
          <w:szCs w:val="28"/>
        </w:rPr>
      </w:pPr>
      <w:r w:rsidRPr="00E33FE1">
        <w:rPr>
          <w:rFonts w:ascii="Times New Roman" w:hAnsi="Times New Roman" w:cs="Times New Roman"/>
          <w:sz w:val="28"/>
          <w:szCs w:val="28"/>
        </w:rPr>
        <w:t>2. Представительство</w:t>
      </w:r>
    </w:p>
    <w:p w14:paraId="606213E7"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Соучастие</w:t>
      </w:r>
    </w:p>
    <w:p w14:paraId="2DA263A1" w14:textId="77777777" w:rsidR="00023DE9" w:rsidRPr="00E33FE1" w:rsidRDefault="00023DE9" w:rsidP="00E33FE1">
      <w:pPr>
        <w:pStyle w:val="ConsPlusNormal"/>
        <w:jc w:val="both"/>
        <w:rPr>
          <w:rFonts w:ascii="Times New Roman" w:hAnsi="Times New Roman" w:cs="Times New Roman"/>
          <w:sz w:val="28"/>
          <w:szCs w:val="28"/>
        </w:rPr>
      </w:pPr>
    </w:p>
    <w:p w14:paraId="49D4E1BE"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22. Доказательствами являются</w:t>
      </w:r>
      <w:r w:rsidR="00E33FE1" w:rsidRPr="00E33FE1">
        <w:rPr>
          <w:rFonts w:ascii="Times New Roman" w:hAnsi="Times New Roman" w:cs="Times New Roman"/>
          <w:sz w:val="28"/>
          <w:szCs w:val="28"/>
        </w:rPr>
        <w:t xml:space="preserve"> </w:t>
      </w:r>
    </w:p>
    <w:p w14:paraId="06E51017"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Сведения о фактах, имеющих значение для правильного рассмотрения и разрешения дела</w:t>
      </w:r>
    </w:p>
    <w:p w14:paraId="1CA70292"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Юридические факты, имеющие значение для правильного рассмотрения и разрешения дела</w:t>
      </w:r>
    </w:p>
    <w:p w14:paraId="4E1A6811"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Мнение суда относительно существа спора</w:t>
      </w:r>
    </w:p>
    <w:p w14:paraId="66172386"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4. Мнение лиц, участвующих в деле, относительно существа спора</w:t>
      </w:r>
    </w:p>
    <w:p w14:paraId="20BAB33C" w14:textId="77777777" w:rsidR="00023DE9" w:rsidRPr="00E33FE1" w:rsidRDefault="00023DE9" w:rsidP="00E33FE1">
      <w:pPr>
        <w:pStyle w:val="ConsPlusNormal"/>
        <w:jc w:val="both"/>
        <w:rPr>
          <w:rFonts w:ascii="Times New Roman" w:hAnsi="Times New Roman" w:cs="Times New Roman"/>
          <w:sz w:val="28"/>
          <w:szCs w:val="28"/>
        </w:rPr>
      </w:pPr>
    </w:p>
    <w:p w14:paraId="357AB95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23. В течение какого времени со дня поступления искового заявления в суд судья обязан рассмотреть вопрос о его принятии к производству суда?</w:t>
      </w:r>
    </w:p>
    <w:p w14:paraId="4024654B"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Трех дней</w:t>
      </w:r>
    </w:p>
    <w:p w14:paraId="4F4EB44E" w14:textId="77777777" w:rsidR="00023DE9" w:rsidRPr="00E33FE1" w:rsidRDefault="00023DE9" w:rsidP="00E33FE1">
      <w:pPr>
        <w:pStyle w:val="ConsPlusNormal"/>
        <w:ind w:left="708"/>
        <w:jc w:val="both"/>
        <w:rPr>
          <w:rFonts w:ascii="Times New Roman" w:hAnsi="Times New Roman" w:cs="Times New Roman"/>
          <w:sz w:val="28"/>
          <w:szCs w:val="28"/>
        </w:rPr>
      </w:pPr>
      <w:r w:rsidRPr="00E33FE1">
        <w:rPr>
          <w:rFonts w:ascii="Times New Roman" w:hAnsi="Times New Roman" w:cs="Times New Roman"/>
          <w:sz w:val="28"/>
          <w:szCs w:val="28"/>
        </w:rPr>
        <w:t>2. Пяти дней</w:t>
      </w:r>
    </w:p>
    <w:p w14:paraId="1967E7CF" w14:textId="77777777" w:rsidR="00023DE9" w:rsidRPr="00E33FE1" w:rsidRDefault="00023DE9" w:rsidP="00E33FE1">
      <w:pPr>
        <w:pStyle w:val="ConsPlusNormal"/>
        <w:ind w:left="708"/>
        <w:jc w:val="both"/>
        <w:rPr>
          <w:rFonts w:ascii="Times New Roman" w:hAnsi="Times New Roman" w:cs="Times New Roman"/>
          <w:sz w:val="28"/>
          <w:szCs w:val="28"/>
        </w:rPr>
      </w:pPr>
      <w:r w:rsidRPr="00E33FE1">
        <w:rPr>
          <w:rFonts w:ascii="Times New Roman" w:hAnsi="Times New Roman" w:cs="Times New Roman"/>
          <w:sz w:val="28"/>
          <w:szCs w:val="28"/>
        </w:rPr>
        <w:t>3. Десяти дней</w:t>
      </w:r>
    </w:p>
    <w:p w14:paraId="4234B103"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4. Месяца</w:t>
      </w:r>
    </w:p>
    <w:p w14:paraId="7A779E7F" w14:textId="77777777" w:rsidR="00023DE9" w:rsidRPr="00E33FE1" w:rsidRDefault="00023DE9" w:rsidP="00E33FE1">
      <w:pPr>
        <w:pStyle w:val="ConsPlusNormal"/>
        <w:ind w:firstLine="708"/>
        <w:jc w:val="both"/>
        <w:rPr>
          <w:rFonts w:ascii="Times New Roman" w:hAnsi="Times New Roman" w:cs="Times New Roman"/>
          <w:sz w:val="28"/>
          <w:szCs w:val="28"/>
        </w:rPr>
      </w:pPr>
    </w:p>
    <w:p w14:paraId="5A08693E"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24. Если при принятии искового заявления к производству будет установлено, что истцом не соблюден установленный федеральным законом для данной категории дел досудебный порядок урегулирования спора, то судья выносит определение</w:t>
      </w:r>
    </w:p>
    <w:p w14:paraId="0FBA5A26"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Об отказе в принятии искового заявления</w:t>
      </w:r>
    </w:p>
    <w:p w14:paraId="7B21297C"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искового заявления без движения</w:t>
      </w:r>
    </w:p>
    <w:p w14:paraId="42417767"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О возвращении искового заявления</w:t>
      </w:r>
    </w:p>
    <w:p w14:paraId="648E7FE9"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4. Об оставлении искового заявления без рассмотрения</w:t>
      </w:r>
    </w:p>
    <w:p w14:paraId="49CDF126" w14:textId="77777777" w:rsidR="00023DE9" w:rsidRPr="00E33FE1" w:rsidRDefault="00023DE9" w:rsidP="00E33FE1">
      <w:pPr>
        <w:pStyle w:val="ConsPlusNormal"/>
        <w:jc w:val="both"/>
        <w:rPr>
          <w:rFonts w:ascii="Times New Roman" w:hAnsi="Times New Roman" w:cs="Times New Roman"/>
          <w:sz w:val="28"/>
          <w:szCs w:val="28"/>
        </w:rPr>
      </w:pPr>
    </w:p>
    <w:p w14:paraId="7CA92108"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25. На какой стадии арбитражного процесса возможно примирение сторон?</w:t>
      </w:r>
    </w:p>
    <w:p w14:paraId="7F653520"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Только в суде первой инстанции</w:t>
      </w:r>
    </w:p>
    <w:p w14:paraId="68B40B54"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Как в суде первой инстанции, так и при повторном рассмотрении дела в суде апелляционной инстанции</w:t>
      </w:r>
    </w:p>
    <w:p w14:paraId="5E237559"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На любой стадии процесса </w:t>
      </w:r>
    </w:p>
    <w:p w14:paraId="1159BD63" w14:textId="77777777" w:rsidR="00023DE9" w:rsidRPr="00E33FE1" w:rsidRDefault="00023DE9" w:rsidP="00E33FE1">
      <w:pPr>
        <w:pStyle w:val="ConsPlusNormal"/>
        <w:jc w:val="both"/>
        <w:rPr>
          <w:rFonts w:ascii="Times New Roman" w:hAnsi="Times New Roman" w:cs="Times New Roman"/>
          <w:sz w:val="28"/>
          <w:szCs w:val="28"/>
        </w:rPr>
      </w:pPr>
    </w:p>
    <w:p w14:paraId="3AC34194"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26. Рассмотрение дела по существу начинается </w:t>
      </w:r>
    </w:p>
    <w:p w14:paraId="6FB79099"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1. С объяснений истца и участвующего на его стороне третьего лица </w:t>
      </w:r>
    </w:p>
    <w:p w14:paraId="70332282" w14:textId="77777777" w:rsidR="00023DE9" w:rsidRPr="00E33FE1" w:rsidRDefault="00023DE9" w:rsidP="00E33FE1">
      <w:pPr>
        <w:pStyle w:val="ConsPlusNormal"/>
        <w:ind w:left="708"/>
        <w:jc w:val="both"/>
        <w:rPr>
          <w:rFonts w:ascii="Times New Roman" w:hAnsi="Times New Roman" w:cs="Times New Roman"/>
          <w:sz w:val="28"/>
          <w:szCs w:val="28"/>
        </w:rPr>
      </w:pPr>
      <w:r w:rsidRPr="00E33FE1">
        <w:rPr>
          <w:rFonts w:ascii="Times New Roman" w:hAnsi="Times New Roman" w:cs="Times New Roman"/>
          <w:sz w:val="28"/>
          <w:szCs w:val="28"/>
        </w:rPr>
        <w:t>2. С объяснений ответчика и участвующего на его стороне третьего лица</w:t>
      </w:r>
    </w:p>
    <w:p w14:paraId="74BFC8D7"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Докладом председательствующего или кого-либо из судей</w:t>
      </w:r>
    </w:p>
    <w:p w14:paraId="7C88C46E" w14:textId="77777777" w:rsidR="00023DE9" w:rsidRPr="00E33FE1" w:rsidRDefault="00023DE9" w:rsidP="00E33FE1">
      <w:pPr>
        <w:pStyle w:val="ConsPlusNormal"/>
        <w:jc w:val="both"/>
        <w:rPr>
          <w:rFonts w:ascii="Times New Roman" w:hAnsi="Times New Roman" w:cs="Times New Roman"/>
          <w:sz w:val="28"/>
          <w:szCs w:val="28"/>
        </w:rPr>
      </w:pPr>
    </w:p>
    <w:p w14:paraId="25E4B88F"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27. Судебный акт суда первой инстанции, которым дело разрешается по существу, принимается именем Российской Федерации в форме </w:t>
      </w:r>
    </w:p>
    <w:p w14:paraId="5288FE85"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Определения суда</w:t>
      </w:r>
    </w:p>
    <w:p w14:paraId="6C991379"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Постановления суда</w:t>
      </w:r>
    </w:p>
    <w:p w14:paraId="478CFD05"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Решения суда</w:t>
      </w:r>
    </w:p>
    <w:p w14:paraId="06D39099"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4. Судебного приказа</w:t>
      </w:r>
    </w:p>
    <w:p w14:paraId="7D5EE0A5" w14:textId="77777777" w:rsidR="00023DE9" w:rsidRPr="00E33FE1" w:rsidRDefault="00023DE9" w:rsidP="00E33FE1">
      <w:pPr>
        <w:pStyle w:val="ConsPlusNormal"/>
        <w:jc w:val="both"/>
        <w:rPr>
          <w:rFonts w:ascii="Times New Roman" w:hAnsi="Times New Roman" w:cs="Times New Roman"/>
          <w:sz w:val="28"/>
          <w:szCs w:val="28"/>
        </w:rPr>
      </w:pPr>
    </w:p>
    <w:p w14:paraId="3BDD1A72"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28. В случае отказа истца от иска и принятия его судом, суд выносит определение</w:t>
      </w:r>
    </w:p>
    <w:p w14:paraId="2C4C4EAC"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О возвращении искового заявления</w:t>
      </w:r>
    </w:p>
    <w:p w14:paraId="0672EC5D"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искового заявления без рассмотрения</w:t>
      </w:r>
    </w:p>
    <w:p w14:paraId="01E25107"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О прекращении производства по делу</w:t>
      </w:r>
    </w:p>
    <w:p w14:paraId="624B3795" w14:textId="77777777" w:rsidR="00023DE9" w:rsidRPr="00E33FE1" w:rsidRDefault="00023DE9" w:rsidP="00E33FE1">
      <w:pPr>
        <w:pStyle w:val="ConsPlusNormal"/>
        <w:jc w:val="both"/>
        <w:rPr>
          <w:rFonts w:ascii="Times New Roman" w:hAnsi="Times New Roman" w:cs="Times New Roman"/>
          <w:sz w:val="28"/>
          <w:szCs w:val="28"/>
        </w:rPr>
      </w:pPr>
    </w:p>
    <w:p w14:paraId="7AA03841"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29. В случае, если в ходе рассмотрения дела будет установлено, что истцом не соблюден установленный федеральным законом для данной категории дел досудебный порядок урегулирования спора, суд выносит определение</w:t>
      </w:r>
    </w:p>
    <w:p w14:paraId="6F9B0062"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О возвращении искового заявления</w:t>
      </w:r>
    </w:p>
    <w:p w14:paraId="286AA9A9" w14:textId="77777777" w:rsidR="00023DE9" w:rsidRPr="00E33FE1" w:rsidRDefault="00023DE9" w:rsidP="00E33FE1">
      <w:pPr>
        <w:pStyle w:val="ConsPlusNormal"/>
        <w:ind w:left="708"/>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искового заявления без рассмотрения</w:t>
      </w:r>
    </w:p>
    <w:p w14:paraId="1EFB8E31"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О прекращении производства по делу</w:t>
      </w:r>
    </w:p>
    <w:p w14:paraId="338AA074" w14:textId="77777777" w:rsidR="00023DE9" w:rsidRPr="00E33FE1" w:rsidRDefault="00023DE9" w:rsidP="00E33FE1">
      <w:pPr>
        <w:pStyle w:val="ConsPlusNormal"/>
        <w:jc w:val="both"/>
        <w:rPr>
          <w:rFonts w:ascii="Times New Roman" w:hAnsi="Times New Roman" w:cs="Times New Roman"/>
          <w:sz w:val="28"/>
          <w:szCs w:val="28"/>
        </w:rPr>
      </w:pPr>
    </w:p>
    <w:p w14:paraId="683A53E3" w14:textId="77777777" w:rsidR="00023DE9" w:rsidRPr="00E33FE1" w:rsidRDefault="00023DE9"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30. В каком порядке могут быть обжалованы решения суда первой инстанции, не вступившие в законную силу?</w:t>
      </w:r>
    </w:p>
    <w:p w14:paraId="20B10BD3"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В апелляционном порядке</w:t>
      </w:r>
    </w:p>
    <w:p w14:paraId="431F67C2"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В кассационном порядке</w:t>
      </w:r>
    </w:p>
    <w:p w14:paraId="26DC499B"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3. В апелляционном или кассационном порядке, зависит от органа, вынесшего решение</w:t>
      </w:r>
    </w:p>
    <w:p w14:paraId="6C0087C3"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4. В надзорном порядке</w:t>
      </w:r>
    </w:p>
    <w:p w14:paraId="6B65367A" w14:textId="77777777" w:rsidR="00023DE9" w:rsidRPr="00E33FE1" w:rsidRDefault="00023DE9" w:rsidP="00E33FE1">
      <w:pPr>
        <w:pStyle w:val="ConsPlusNormal"/>
        <w:ind w:firstLine="708"/>
        <w:jc w:val="both"/>
        <w:rPr>
          <w:rFonts w:ascii="Times New Roman" w:hAnsi="Times New Roman" w:cs="Times New Roman"/>
          <w:sz w:val="28"/>
          <w:szCs w:val="28"/>
        </w:rPr>
      </w:pPr>
    </w:p>
    <w:p w14:paraId="24E7E33A"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6F04FA1D"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1. Дело должно быть рассмотрено арбитражным судом первой инстанции в срок, не превышающий ________________________ со дня поступления заявления в арбитражный суд, включая срок на подготовку дела к судебному разбирательству и на принятие решения по делу, если АПК РФ не установлено иное.</w:t>
      </w:r>
    </w:p>
    <w:p w14:paraId="2CFC26C5"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2. Апелляционная жалоба может быть подана в течение _________________ после принятия арбитражным судом первой инстанции обжалуемого решения, если иной срок не установлен АПК РФ.</w:t>
      </w:r>
    </w:p>
    <w:p w14:paraId="60680D56"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3. Арбитражный суд апелляционной инстанции рассматривает </w:t>
      </w:r>
      <w:r w:rsidRPr="00E33FE1">
        <w:rPr>
          <w:rFonts w:ascii="Times New Roman" w:hAnsi="Times New Roman" w:cs="Times New Roman"/>
          <w:sz w:val="28"/>
          <w:szCs w:val="28"/>
        </w:rPr>
        <w:lastRenderedPageBreak/>
        <w:t>апелляционную жалобу на решение арбитражного суда первой инстанции в срок, не превышающий ______________________ со дня поступления апелляционной жалобы вместе с делом в арбитражный суд апелляционной инстанции, включая срок на подготовку дела к судебному разбирательству и на принятие судебного акта, если иное не установлено АПК РФ.</w:t>
      </w:r>
    </w:p>
    <w:p w14:paraId="12D477CF"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4. Кассационная жалоба может быть подана в срок, не превышающий __________________ со дня вступления в законную силу обжалуемых судебного приказа, решения, постановления арбитражного суда, если иное не предусмотрено АПК РФ.</w:t>
      </w:r>
    </w:p>
    <w:p w14:paraId="7C04F253"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5. Надзорные жалоба, представление подаются в Верховный Суд Российской Федерации в срок, не превышающий ______________________ со дня их вступления в законную силу.</w:t>
      </w:r>
    </w:p>
    <w:p w14:paraId="64D147D8" w14:textId="77777777" w:rsidR="00023DE9" w:rsidRPr="00E33FE1" w:rsidRDefault="00023DE9" w:rsidP="00E33FE1">
      <w:pPr>
        <w:pStyle w:val="ConsPlusNormal"/>
        <w:ind w:firstLine="708"/>
        <w:jc w:val="both"/>
        <w:rPr>
          <w:rFonts w:ascii="Times New Roman" w:hAnsi="Times New Roman" w:cs="Times New Roman"/>
          <w:sz w:val="28"/>
          <w:szCs w:val="28"/>
        </w:rPr>
      </w:pPr>
      <w:r w:rsidRPr="00E33FE1">
        <w:rPr>
          <w:rFonts w:ascii="Times New Roman" w:hAnsi="Times New Roman" w:cs="Times New Roman"/>
          <w:sz w:val="28"/>
          <w:szCs w:val="28"/>
        </w:rPr>
        <w:t>6. Заявление о пересмотре вступившего в законную силу судебного акта по новым или вновь открывшимся обстоятельствам подается лицами, участвующими в деле, в арбитражный суд, принявший данный судебный акт, в срок, не превышающий ___________________ со дня появления или открытия обстоятельств, являющихся основанием для пересмотра судебного акта.</w:t>
      </w:r>
    </w:p>
    <w:p w14:paraId="4BBE26AC" w14:textId="77777777" w:rsidR="00023DE9" w:rsidRPr="00E33FE1" w:rsidRDefault="00023DE9" w:rsidP="00E33FE1">
      <w:pPr>
        <w:pStyle w:val="ConsPlusNormal"/>
        <w:ind w:firstLine="708"/>
        <w:jc w:val="both"/>
        <w:rPr>
          <w:rFonts w:ascii="Times New Roman" w:hAnsi="Times New Roman" w:cs="Times New Roman"/>
          <w:sz w:val="28"/>
          <w:szCs w:val="28"/>
        </w:rPr>
      </w:pPr>
    </w:p>
    <w:p w14:paraId="58DE8254"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6B3AB54B"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4649E3D9"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Определите последовательность стадий арбитражного процесса</w:t>
      </w:r>
    </w:p>
    <w:p w14:paraId="1BB6E15D"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судебное разбирательство </w:t>
      </w:r>
    </w:p>
    <w:p w14:paraId="51F064FB"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пересмотр судебных постановлений, вступивших в законную силу</w:t>
      </w:r>
    </w:p>
    <w:p w14:paraId="0E5ED3DE"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возбуждение гражданского дела</w:t>
      </w:r>
    </w:p>
    <w:p w14:paraId="66F2A797"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пересмотр судебных постановлений, не вступивших в законную силу</w:t>
      </w:r>
    </w:p>
    <w:p w14:paraId="061431B0"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исполнительное производство</w:t>
      </w:r>
    </w:p>
    <w:p w14:paraId="4FC2DAA5"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подготовка дела к судебному разбирательству</w:t>
      </w:r>
    </w:p>
    <w:p w14:paraId="014ABE24"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2B6D2885"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Укажите правильную последовательность этапов судебного заседания</w:t>
      </w:r>
    </w:p>
    <w:p w14:paraId="15B84E10"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судебные прения</w:t>
      </w:r>
    </w:p>
    <w:p w14:paraId="5A976F53"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подготовительный этап</w:t>
      </w:r>
    </w:p>
    <w:p w14:paraId="7E96AB7D"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вынесение и оглашение судебного постановления</w:t>
      </w:r>
    </w:p>
    <w:p w14:paraId="753DC4F5"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рассмотрение дела по существу</w:t>
      </w:r>
    </w:p>
    <w:p w14:paraId="5DB9D03B"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3C76508F"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 какой последовательности происходит обжалование судебных постановлений</w:t>
      </w:r>
    </w:p>
    <w:p w14:paraId="21FD51B9"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производство в суде надзорной инстанции</w:t>
      </w:r>
    </w:p>
    <w:p w14:paraId="0E34DC89"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производство в арбитражный суд кассационной инстанции</w:t>
      </w:r>
    </w:p>
    <w:p w14:paraId="1CFD1B56"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производство в арбитражном суде апелляционной инстанции</w:t>
      </w:r>
    </w:p>
    <w:p w14:paraId="350E621F"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производство в судебной коллегии Верховного Суда Российской Федерации</w:t>
      </w:r>
    </w:p>
    <w:p w14:paraId="03D71BBA"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6E4F6797"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Расположите части судебного решения в нужной последовательности</w:t>
      </w:r>
    </w:p>
    <w:p w14:paraId="7745EE75"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резолютивная </w:t>
      </w:r>
    </w:p>
    <w:p w14:paraId="50DA0034"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2) описательная</w:t>
      </w:r>
    </w:p>
    <w:p w14:paraId="5646B4EA"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вводная</w:t>
      </w:r>
    </w:p>
    <w:p w14:paraId="71974FAB"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мотивировочная</w:t>
      </w:r>
    </w:p>
    <w:p w14:paraId="54D84B15"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08C53721"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10E09FF1"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1464A7D0"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Установите соответствие подвида территориальной подсудности и ее дефиниции</w:t>
      </w:r>
    </w:p>
    <w:tbl>
      <w:tblPr>
        <w:tblStyle w:val="14"/>
        <w:tblW w:w="0" w:type="auto"/>
        <w:tblLook w:val="04A0" w:firstRow="1" w:lastRow="0" w:firstColumn="1" w:lastColumn="0" w:noHBand="0" w:noVBand="1"/>
      </w:tblPr>
      <w:tblGrid>
        <w:gridCol w:w="4672"/>
        <w:gridCol w:w="4673"/>
      </w:tblGrid>
      <w:tr w:rsidR="007B3E54" w:rsidRPr="00E33FE1" w14:paraId="0C414D58"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74868012"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 xml:space="preserve">1. Общая территориальная подсудность </w:t>
            </w:r>
          </w:p>
        </w:tc>
        <w:tc>
          <w:tcPr>
            <w:tcW w:w="4673" w:type="dxa"/>
            <w:tcBorders>
              <w:top w:val="single" w:sz="4" w:space="0" w:color="auto"/>
              <w:left w:val="single" w:sz="4" w:space="0" w:color="auto"/>
              <w:bottom w:val="single" w:sz="4" w:space="0" w:color="auto"/>
              <w:right w:val="single" w:sz="4" w:space="0" w:color="auto"/>
            </w:tcBorders>
            <w:hideMark/>
          </w:tcPr>
          <w:p w14:paraId="66EC2481"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А. Подсудность этого вида предусмотрена для ряда категорий дел, разрешение которых законом отнесено к компетенции двух или более чем двух судов одного уровня. Право выбора между несколькими судами, которым подсудно конкретное дело, закон предоставляет истцу.</w:t>
            </w:r>
          </w:p>
        </w:tc>
      </w:tr>
      <w:tr w:rsidR="007B3E54" w:rsidRPr="00E33FE1" w14:paraId="4E40A5E8"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4040F2B3"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2. Альтернативная подсудность</w:t>
            </w:r>
          </w:p>
        </w:tc>
        <w:tc>
          <w:tcPr>
            <w:tcW w:w="4673" w:type="dxa"/>
            <w:tcBorders>
              <w:top w:val="single" w:sz="4" w:space="0" w:color="auto"/>
              <w:left w:val="single" w:sz="4" w:space="0" w:color="auto"/>
              <w:bottom w:val="single" w:sz="4" w:space="0" w:color="auto"/>
              <w:right w:val="single" w:sz="4" w:space="0" w:color="auto"/>
            </w:tcBorders>
            <w:hideMark/>
          </w:tcPr>
          <w:p w14:paraId="16AB8CAE"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 xml:space="preserve">Б. Установленную законом территориальную подсудность стороны вправе изменить соглашением между собой. </w:t>
            </w:r>
          </w:p>
        </w:tc>
      </w:tr>
      <w:tr w:rsidR="007B3E54" w:rsidRPr="00E33FE1" w14:paraId="416B61C2"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2129A60D"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3. Исключительная подсудность</w:t>
            </w:r>
          </w:p>
        </w:tc>
        <w:tc>
          <w:tcPr>
            <w:tcW w:w="4673" w:type="dxa"/>
            <w:tcBorders>
              <w:top w:val="single" w:sz="4" w:space="0" w:color="auto"/>
              <w:left w:val="single" w:sz="4" w:space="0" w:color="auto"/>
              <w:bottom w:val="single" w:sz="4" w:space="0" w:color="auto"/>
              <w:right w:val="single" w:sz="4" w:space="0" w:color="auto"/>
            </w:tcBorders>
            <w:hideMark/>
          </w:tcPr>
          <w:p w14:paraId="55D4025C"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В. Определяется местом нахождения ответчика. Иск предъявляется в арбитражный суд субъекта Российской Федерации по адресу или месту жительства ответчика.</w:t>
            </w:r>
          </w:p>
        </w:tc>
      </w:tr>
      <w:tr w:rsidR="00023DE9" w:rsidRPr="00E33FE1" w14:paraId="463E3213"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4F921D40"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4. Договорная подсудность</w:t>
            </w:r>
          </w:p>
        </w:tc>
        <w:tc>
          <w:tcPr>
            <w:tcW w:w="4673" w:type="dxa"/>
            <w:tcBorders>
              <w:top w:val="single" w:sz="4" w:space="0" w:color="auto"/>
              <w:left w:val="single" w:sz="4" w:space="0" w:color="auto"/>
              <w:bottom w:val="single" w:sz="4" w:space="0" w:color="auto"/>
              <w:right w:val="single" w:sz="4" w:space="0" w:color="auto"/>
            </w:tcBorders>
            <w:hideMark/>
          </w:tcPr>
          <w:p w14:paraId="33790EEC"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Г. Особая, установленная в порядке исключения из общего правила подсудность, допускающая рассмотрение определенных категорий дел в судах, точно указанных в законе.</w:t>
            </w:r>
          </w:p>
        </w:tc>
      </w:tr>
    </w:tbl>
    <w:p w14:paraId="5B13E189"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24C02E6C"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Определите какие из указанных оснований влекут прекращение процесса, а какие – оставление заявления без рассмотрения</w:t>
      </w:r>
    </w:p>
    <w:tbl>
      <w:tblPr>
        <w:tblStyle w:val="14"/>
        <w:tblW w:w="0" w:type="auto"/>
        <w:tblLook w:val="04A0" w:firstRow="1" w:lastRow="0" w:firstColumn="1" w:lastColumn="0" w:noHBand="0" w:noVBand="1"/>
      </w:tblPr>
      <w:tblGrid>
        <w:gridCol w:w="4672"/>
        <w:gridCol w:w="4673"/>
      </w:tblGrid>
      <w:tr w:rsidR="007B3E54" w:rsidRPr="00E33FE1" w14:paraId="6851CF6E" w14:textId="77777777" w:rsidTr="00C320C3">
        <w:tc>
          <w:tcPr>
            <w:tcW w:w="4672" w:type="dxa"/>
            <w:tcBorders>
              <w:top w:val="single" w:sz="4" w:space="0" w:color="auto"/>
              <w:left w:val="single" w:sz="4" w:space="0" w:color="auto"/>
              <w:bottom w:val="nil"/>
              <w:right w:val="single" w:sz="4" w:space="0" w:color="auto"/>
            </w:tcBorders>
            <w:hideMark/>
          </w:tcPr>
          <w:p w14:paraId="7BC19D0D"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1. Основания для оставления искового заявления без рассмотрения</w:t>
            </w:r>
          </w:p>
        </w:tc>
        <w:tc>
          <w:tcPr>
            <w:tcW w:w="4673" w:type="dxa"/>
            <w:tcBorders>
              <w:top w:val="single" w:sz="4" w:space="0" w:color="auto"/>
              <w:left w:val="single" w:sz="4" w:space="0" w:color="auto"/>
              <w:bottom w:val="single" w:sz="4" w:space="0" w:color="auto"/>
              <w:right w:val="single" w:sz="4" w:space="0" w:color="auto"/>
            </w:tcBorders>
          </w:tcPr>
          <w:p w14:paraId="4DB3084A"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А.</w:t>
            </w:r>
            <w:r w:rsidRPr="00E33FE1">
              <w:rPr>
                <w:rFonts w:ascii="Times New Roman" w:hAnsi="Times New Roman"/>
                <w:sz w:val="28"/>
                <w:szCs w:val="28"/>
              </w:rPr>
              <w:t xml:space="preserve"> </w:t>
            </w:r>
            <w:r w:rsidRPr="00E33FE1">
              <w:rPr>
                <w:rFonts w:ascii="Times New Roman" w:eastAsia="Times New Roman" w:hAnsi="Times New Roman"/>
                <w:sz w:val="28"/>
                <w:szCs w:val="28"/>
                <w:lang w:eastAsia="en-US"/>
              </w:rPr>
              <w:t>Истец отказался от иска и отказ принят арбитражным судом</w:t>
            </w:r>
          </w:p>
        </w:tc>
      </w:tr>
      <w:tr w:rsidR="007B3E54" w:rsidRPr="00E33FE1" w14:paraId="049B2613" w14:textId="77777777" w:rsidTr="00C320C3">
        <w:tc>
          <w:tcPr>
            <w:tcW w:w="4672" w:type="dxa"/>
            <w:tcBorders>
              <w:top w:val="nil"/>
              <w:left w:val="single" w:sz="4" w:space="0" w:color="auto"/>
              <w:bottom w:val="nil"/>
              <w:right w:val="single" w:sz="4" w:space="0" w:color="auto"/>
            </w:tcBorders>
            <w:hideMark/>
          </w:tcPr>
          <w:p w14:paraId="258F92EB"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 xml:space="preserve"> </w:t>
            </w:r>
          </w:p>
        </w:tc>
        <w:tc>
          <w:tcPr>
            <w:tcW w:w="4673" w:type="dxa"/>
            <w:tcBorders>
              <w:top w:val="single" w:sz="4" w:space="0" w:color="auto"/>
              <w:left w:val="single" w:sz="4" w:space="0" w:color="auto"/>
              <w:bottom w:val="single" w:sz="4" w:space="0" w:color="auto"/>
              <w:right w:val="single" w:sz="4" w:space="0" w:color="auto"/>
            </w:tcBorders>
          </w:tcPr>
          <w:p w14:paraId="100400B0"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Б.</w:t>
            </w:r>
            <w:r w:rsidRPr="00E33FE1">
              <w:rPr>
                <w:rFonts w:ascii="Times New Roman" w:hAnsi="Times New Roman"/>
                <w:sz w:val="28"/>
                <w:szCs w:val="28"/>
              </w:rPr>
              <w:t xml:space="preserve"> </w:t>
            </w:r>
            <w:r w:rsidRPr="00E33FE1">
              <w:rPr>
                <w:rFonts w:ascii="Times New Roman" w:eastAsia="Times New Roman" w:hAnsi="Times New Roman"/>
                <w:sz w:val="28"/>
                <w:szCs w:val="28"/>
                <w:lang w:eastAsia="en-US"/>
              </w:rPr>
              <w:t>В производстве арбитражного суда, суда общей юрисдикции, третейского суда имеется дело по спору между теми же лицами, о том же предмете и по тем же основаниям</w:t>
            </w:r>
          </w:p>
        </w:tc>
      </w:tr>
      <w:tr w:rsidR="007B3E54" w:rsidRPr="00E33FE1" w14:paraId="41F76F29" w14:textId="77777777" w:rsidTr="00C320C3">
        <w:tc>
          <w:tcPr>
            <w:tcW w:w="4672" w:type="dxa"/>
            <w:tcBorders>
              <w:top w:val="nil"/>
              <w:left w:val="single" w:sz="4" w:space="0" w:color="auto"/>
              <w:bottom w:val="single" w:sz="4" w:space="0" w:color="auto"/>
              <w:right w:val="single" w:sz="4" w:space="0" w:color="auto"/>
            </w:tcBorders>
            <w:hideMark/>
          </w:tcPr>
          <w:p w14:paraId="4F105AFA" w14:textId="77777777" w:rsidR="00023DE9" w:rsidRPr="00E33FE1" w:rsidRDefault="00023DE9" w:rsidP="00E33FE1">
            <w:pPr>
              <w:jc w:val="both"/>
              <w:rPr>
                <w:rFonts w:ascii="Times New Roman" w:eastAsia="Times New Roman" w:hAnsi="Times New Roman"/>
                <w:sz w:val="28"/>
                <w:szCs w:val="28"/>
                <w:lang w:eastAsia="en-US"/>
              </w:rPr>
            </w:pPr>
          </w:p>
        </w:tc>
        <w:tc>
          <w:tcPr>
            <w:tcW w:w="4673" w:type="dxa"/>
            <w:tcBorders>
              <w:top w:val="single" w:sz="4" w:space="0" w:color="auto"/>
              <w:left w:val="single" w:sz="4" w:space="0" w:color="auto"/>
              <w:bottom w:val="single" w:sz="4" w:space="0" w:color="auto"/>
              <w:right w:val="single" w:sz="4" w:space="0" w:color="auto"/>
            </w:tcBorders>
          </w:tcPr>
          <w:p w14:paraId="417F0BE0"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В.</w:t>
            </w:r>
            <w:r w:rsidRPr="00E33FE1">
              <w:rPr>
                <w:rFonts w:ascii="Times New Roman" w:hAnsi="Times New Roman"/>
                <w:sz w:val="28"/>
                <w:szCs w:val="28"/>
              </w:rPr>
              <w:t xml:space="preserve"> </w:t>
            </w:r>
            <w:r w:rsidRPr="00E33FE1">
              <w:rPr>
                <w:rFonts w:ascii="Times New Roman" w:eastAsia="Times New Roman" w:hAnsi="Times New Roman"/>
                <w:sz w:val="28"/>
                <w:szCs w:val="28"/>
                <w:lang w:eastAsia="en-US"/>
              </w:rPr>
              <w:t xml:space="preserve">После смерти гражданина, </w:t>
            </w:r>
            <w:r w:rsidRPr="00E33FE1">
              <w:rPr>
                <w:rFonts w:ascii="Times New Roman" w:eastAsia="Times New Roman" w:hAnsi="Times New Roman"/>
                <w:sz w:val="28"/>
                <w:szCs w:val="28"/>
                <w:lang w:eastAsia="en-US"/>
              </w:rPr>
              <w:lastRenderedPageBreak/>
              <w:t>являющегося стороной в деле, спорное правоотношение не допускает правопреемства</w:t>
            </w:r>
          </w:p>
        </w:tc>
      </w:tr>
      <w:tr w:rsidR="007B3E54" w:rsidRPr="00E33FE1" w14:paraId="63FEF40E" w14:textId="77777777" w:rsidTr="00C320C3">
        <w:tc>
          <w:tcPr>
            <w:tcW w:w="4672" w:type="dxa"/>
            <w:tcBorders>
              <w:top w:val="single" w:sz="4" w:space="0" w:color="auto"/>
              <w:left w:val="single" w:sz="4" w:space="0" w:color="auto"/>
              <w:bottom w:val="nil"/>
              <w:right w:val="single" w:sz="4" w:space="0" w:color="auto"/>
            </w:tcBorders>
          </w:tcPr>
          <w:p w14:paraId="4C70491E"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lastRenderedPageBreak/>
              <w:t>2. Основания для прекращения производства по делу</w:t>
            </w:r>
          </w:p>
        </w:tc>
        <w:tc>
          <w:tcPr>
            <w:tcW w:w="4673" w:type="dxa"/>
            <w:tcBorders>
              <w:top w:val="single" w:sz="4" w:space="0" w:color="auto"/>
              <w:left w:val="single" w:sz="4" w:space="0" w:color="auto"/>
              <w:bottom w:val="single" w:sz="4" w:space="0" w:color="auto"/>
              <w:right w:val="single" w:sz="4" w:space="0" w:color="auto"/>
            </w:tcBorders>
          </w:tcPr>
          <w:p w14:paraId="0AB1D9D8"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Г.</w:t>
            </w:r>
            <w:r w:rsidRPr="00E33FE1">
              <w:rPr>
                <w:rFonts w:ascii="Times New Roman" w:hAnsi="Times New Roman"/>
                <w:sz w:val="28"/>
                <w:szCs w:val="28"/>
              </w:rPr>
              <w:t xml:space="preserve"> И</w:t>
            </w:r>
            <w:r w:rsidRPr="00E33FE1">
              <w:rPr>
                <w:rFonts w:ascii="Times New Roman" w:eastAsia="Times New Roman" w:hAnsi="Times New Roman"/>
                <w:sz w:val="28"/>
                <w:szCs w:val="28"/>
                <w:lang w:eastAsia="en-US"/>
              </w:rPr>
              <w:t>стцом не соблюден претензионный или иной досудебный порядок урегулирования спора с ответчиком, за исключением случаев, если его соблюдение не предусмотрено федеральным законом</w:t>
            </w:r>
          </w:p>
        </w:tc>
      </w:tr>
      <w:tr w:rsidR="007B3E54" w:rsidRPr="00E33FE1" w14:paraId="6135A1CF" w14:textId="77777777" w:rsidTr="00C320C3">
        <w:tc>
          <w:tcPr>
            <w:tcW w:w="4672" w:type="dxa"/>
            <w:tcBorders>
              <w:top w:val="nil"/>
              <w:left w:val="single" w:sz="4" w:space="0" w:color="auto"/>
              <w:bottom w:val="nil"/>
              <w:right w:val="single" w:sz="4" w:space="0" w:color="auto"/>
            </w:tcBorders>
          </w:tcPr>
          <w:p w14:paraId="46E5ACF4" w14:textId="77777777" w:rsidR="00023DE9" w:rsidRPr="00E33FE1" w:rsidRDefault="00023DE9" w:rsidP="00E33FE1">
            <w:pPr>
              <w:jc w:val="both"/>
              <w:rPr>
                <w:rFonts w:ascii="Times New Roman" w:eastAsia="Times New Roman" w:hAnsi="Times New Roman"/>
                <w:sz w:val="28"/>
                <w:szCs w:val="28"/>
                <w:lang w:eastAsia="en-US"/>
              </w:rPr>
            </w:pPr>
          </w:p>
        </w:tc>
        <w:tc>
          <w:tcPr>
            <w:tcW w:w="4673" w:type="dxa"/>
            <w:tcBorders>
              <w:top w:val="single" w:sz="4" w:space="0" w:color="auto"/>
              <w:left w:val="single" w:sz="4" w:space="0" w:color="auto"/>
              <w:bottom w:val="single" w:sz="4" w:space="0" w:color="auto"/>
              <w:right w:val="single" w:sz="4" w:space="0" w:color="auto"/>
            </w:tcBorders>
          </w:tcPr>
          <w:p w14:paraId="7428EDBF"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Д.</w:t>
            </w:r>
            <w:r w:rsidRPr="00E33FE1">
              <w:rPr>
                <w:rFonts w:ascii="Times New Roman" w:hAnsi="Times New Roman"/>
                <w:sz w:val="28"/>
                <w:szCs w:val="28"/>
              </w:rPr>
              <w:t xml:space="preserve"> О</w:t>
            </w:r>
            <w:r w:rsidRPr="00E33FE1">
              <w:rPr>
                <w:rFonts w:ascii="Times New Roman" w:eastAsia="Times New Roman" w:hAnsi="Times New Roman"/>
                <w:sz w:val="28"/>
                <w:szCs w:val="28"/>
                <w:lang w:eastAsia="en-US"/>
              </w:rPr>
              <w:t>рганизация, являющаяся стороной в деле, ликвидирована</w:t>
            </w:r>
          </w:p>
        </w:tc>
      </w:tr>
      <w:tr w:rsidR="00023DE9" w:rsidRPr="00E33FE1" w14:paraId="708BFACC" w14:textId="77777777" w:rsidTr="00C320C3">
        <w:tc>
          <w:tcPr>
            <w:tcW w:w="4672" w:type="dxa"/>
            <w:tcBorders>
              <w:top w:val="nil"/>
              <w:left w:val="single" w:sz="4" w:space="0" w:color="auto"/>
              <w:bottom w:val="single" w:sz="4" w:space="0" w:color="auto"/>
              <w:right w:val="single" w:sz="4" w:space="0" w:color="auto"/>
            </w:tcBorders>
          </w:tcPr>
          <w:p w14:paraId="618D71EA" w14:textId="77777777" w:rsidR="00023DE9" w:rsidRPr="00E33FE1" w:rsidRDefault="00023DE9" w:rsidP="00E33FE1">
            <w:pPr>
              <w:jc w:val="both"/>
              <w:rPr>
                <w:rFonts w:ascii="Times New Roman" w:eastAsia="Times New Roman" w:hAnsi="Times New Roman"/>
                <w:sz w:val="28"/>
                <w:szCs w:val="28"/>
                <w:lang w:eastAsia="en-US"/>
              </w:rPr>
            </w:pPr>
          </w:p>
        </w:tc>
        <w:tc>
          <w:tcPr>
            <w:tcW w:w="4673" w:type="dxa"/>
            <w:tcBorders>
              <w:top w:val="single" w:sz="4" w:space="0" w:color="auto"/>
              <w:left w:val="single" w:sz="4" w:space="0" w:color="auto"/>
              <w:bottom w:val="single" w:sz="4" w:space="0" w:color="auto"/>
              <w:right w:val="single" w:sz="4" w:space="0" w:color="auto"/>
            </w:tcBorders>
          </w:tcPr>
          <w:p w14:paraId="0A58178C"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Е.</w:t>
            </w:r>
            <w:r w:rsidRPr="00E33FE1">
              <w:rPr>
                <w:rFonts w:ascii="Times New Roman" w:hAnsi="Times New Roman"/>
                <w:sz w:val="28"/>
                <w:szCs w:val="28"/>
              </w:rPr>
              <w:t xml:space="preserve"> И</w:t>
            </w:r>
            <w:r w:rsidRPr="00E33FE1">
              <w:rPr>
                <w:rFonts w:ascii="Times New Roman" w:eastAsia="Times New Roman" w:hAnsi="Times New Roman"/>
                <w:sz w:val="28"/>
                <w:szCs w:val="28"/>
                <w:lang w:eastAsia="en-US"/>
              </w:rPr>
              <w:t>сковое заявление не подписано или подписано лицом, не имеющим права подписывать его, либо лицом, должностное положение которого не указано</w:t>
            </w:r>
          </w:p>
        </w:tc>
      </w:tr>
    </w:tbl>
    <w:p w14:paraId="45215301"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2A7A209C"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Определите суд, в который подается жалоба</w:t>
      </w:r>
    </w:p>
    <w:tbl>
      <w:tblPr>
        <w:tblStyle w:val="14"/>
        <w:tblW w:w="0" w:type="auto"/>
        <w:tblLook w:val="04A0" w:firstRow="1" w:lastRow="0" w:firstColumn="1" w:lastColumn="0" w:noHBand="0" w:noVBand="1"/>
      </w:tblPr>
      <w:tblGrid>
        <w:gridCol w:w="4672"/>
        <w:gridCol w:w="4673"/>
      </w:tblGrid>
      <w:tr w:rsidR="007B3E54" w:rsidRPr="00E33FE1" w14:paraId="36D10DC6"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2A41D2F2"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1. На решение арбитражного суда первой инстанции, не вступившее в законную силу</w:t>
            </w:r>
          </w:p>
        </w:tc>
        <w:tc>
          <w:tcPr>
            <w:tcW w:w="4673" w:type="dxa"/>
            <w:tcBorders>
              <w:top w:val="single" w:sz="4" w:space="0" w:color="auto"/>
              <w:left w:val="single" w:sz="4" w:space="0" w:color="auto"/>
              <w:bottom w:val="single" w:sz="4" w:space="0" w:color="auto"/>
              <w:right w:val="single" w:sz="4" w:space="0" w:color="auto"/>
            </w:tcBorders>
            <w:hideMark/>
          </w:tcPr>
          <w:p w14:paraId="3A465253"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А. В Судебную коллегию Верховного Суда РФ</w:t>
            </w:r>
          </w:p>
        </w:tc>
      </w:tr>
      <w:tr w:rsidR="007B3E54" w:rsidRPr="00E33FE1" w14:paraId="107D0EBC"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0D0A33AF"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2. На вступившие в законную силу судебные приказы, вынесенные арбитражным судом первой инстанции</w:t>
            </w:r>
          </w:p>
        </w:tc>
        <w:tc>
          <w:tcPr>
            <w:tcW w:w="4673" w:type="dxa"/>
            <w:tcBorders>
              <w:top w:val="single" w:sz="4" w:space="0" w:color="auto"/>
              <w:left w:val="single" w:sz="4" w:space="0" w:color="auto"/>
              <w:bottom w:val="single" w:sz="4" w:space="0" w:color="auto"/>
              <w:right w:val="single" w:sz="4" w:space="0" w:color="auto"/>
            </w:tcBorders>
            <w:hideMark/>
          </w:tcPr>
          <w:p w14:paraId="5B6D7061"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Б. В суд апелляционной инстанции</w:t>
            </w:r>
          </w:p>
        </w:tc>
      </w:tr>
      <w:tr w:rsidR="00023DE9" w:rsidRPr="00E33FE1" w14:paraId="49B80F3B"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28AAFF71"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3. На определения арбитражных судов округов</w:t>
            </w:r>
          </w:p>
        </w:tc>
        <w:tc>
          <w:tcPr>
            <w:tcW w:w="4673" w:type="dxa"/>
            <w:tcBorders>
              <w:top w:val="single" w:sz="4" w:space="0" w:color="auto"/>
              <w:left w:val="single" w:sz="4" w:space="0" w:color="auto"/>
              <w:bottom w:val="single" w:sz="4" w:space="0" w:color="auto"/>
              <w:right w:val="single" w:sz="4" w:space="0" w:color="auto"/>
            </w:tcBorders>
            <w:hideMark/>
          </w:tcPr>
          <w:p w14:paraId="43164DEB"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В. В арбитражный суд кассационной инстанции</w:t>
            </w:r>
          </w:p>
        </w:tc>
      </w:tr>
    </w:tbl>
    <w:p w14:paraId="352D22A0"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1F9625F3"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Установите название судебного постановления, принятого судом при рассмотрении дела в первой инстанции</w:t>
      </w:r>
    </w:p>
    <w:tbl>
      <w:tblPr>
        <w:tblStyle w:val="14"/>
        <w:tblW w:w="0" w:type="auto"/>
        <w:tblLook w:val="04A0" w:firstRow="1" w:lastRow="0" w:firstColumn="1" w:lastColumn="0" w:noHBand="0" w:noVBand="1"/>
      </w:tblPr>
      <w:tblGrid>
        <w:gridCol w:w="4672"/>
        <w:gridCol w:w="4673"/>
      </w:tblGrid>
      <w:tr w:rsidR="007B3E54" w:rsidRPr="00E33FE1" w14:paraId="5DB493BA"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5E3A9C3D"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 xml:space="preserve">1. Решение </w:t>
            </w:r>
          </w:p>
        </w:tc>
        <w:tc>
          <w:tcPr>
            <w:tcW w:w="4673" w:type="dxa"/>
            <w:tcBorders>
              <w:top w:val="single" w:sz="4" w:space="0" w:color="auto"/>
              <w:left w:val="single" w:sz="4" w:space="0" w:color="auto"/>
              <w:bottom w:val="single" w:sz="4" w:space="0" w:color="auto"/>
              <w:right w:val="single" w:sz="4" w:space="0" w:color="auto"/>
            </w:tcBorders>
            <w:hideMark/>
          </w:tcPr>
          <w:p w14:paraId="0988BC83"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А.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w:t>
            </w:r>
          </w:p>
        </w:tc>
      </w:tr>
      <w:tr w:rsidR="007B3E54" w:rsidRPr="00E33FE1" w14:paraId="0A7CE4EB"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739431DD"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 xml:space="preserve">2. Определение </w:t>
            </w:r>
          </w:p>
        </w:tc>
        <w:tc>
          <w:tcPr>
            <w:tcW w:w="4673" w:type="dxa"/>
            <w:tcBorders>
              <w:top w:val="single" w:sz="4" w:space="0" w:color="auto"/>
              <w:left w:val="single" w:sz="4" w:space="0" w:color="auto"/>
              <w:bottom w:val="single" w:sz="4" w:space="0" w:color="auto"/>
              <w:right w:val="single" w:sz="4" w:space="0" w:color="auto"/>
            </w:tcBorders>
            <w:hideMark/>
          </w:tcPr>
          <w:p w14:paraId="1749EFB0"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Б. Постановление суда первой инстанции, которым дело разрешается по существу, принимается именем Российской Федерации</w:t>
            </w:r>
          </w:p>
        </w:tc>
      </w:tr>
      <w:tr w:rsidR="00023DE9" w:rsidRPr="00E33FE1" w14:paraId="3E0847B1" w14:textId="77777777" w:rsidTr="00C320C3">
        <w:tc>
          <w:tcPr>
            <w:tcW w:w="4672" w:type="dxa"/>
            <w:tcBorders>
              <w:top w:val="single" w:sz="4" w:space="0" w:color="auto"/>
              <w:left w:val="single" w:sz="4" w:space="0" w:color="auto"/>
              <w:bottom w:val="single" w:sz="4" w:space="0" w:color="auto"/>
              <w:right w:val="single" w:sz="4" w:space="0" w:color="auto"/>
            </w:tcBorders>
            <w:hideMark/>
          </w:tcPr>
          <w:p w14:paraId="7466C4C3"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3. Судебный приказ</w:t>
            </w:r>
          </w:p>
        </w:tc>
        <w:tc>
          <w:tcPr>
            <w:tcW w:w="4673" w:type="dxa"/>
            <w:tcBorders>
              <w:top w:val="single" w:sz="4" w:space="0" w:color="auto"/>
              <w:left w:val="single" w:sz="4" w:space="0" w:color="auto"/>
              <w:bottom w:val="single" w:sz="4" w:space="0" w:color="auto"/>
              <w:right w:val="single" w:sz="4" w:space="0" w:color="auto"/>
            </w:tcBorders>
            <w:hideMark/>
          </w:tcPr>
          <w:p w14:paraId="2597724A" w14:textId="77777777" w:rsidR="00023DE9" w:rsidRPr="00E33FE1" w:rsidRDefault="00023DE9" w:rsidP="00E33FE1">
            <w:pPr>
              <w:jc w:val="both"/>
              <w:rPr>
                <w:rFonts w:ascii="Times New Roman" w:eastAsia="Times New Roman" w:hAnsi="Times New Roman"/>
                <w:sz w:val="28"/>
                <w:szCs w:val="28"/>
                <w:lang w:eastAsia="en-US"/>
              </w:rPr>
            </w:pPr>
            <w:r w:rsidRPr="00E33FE1">
              <w:rPr>
                <w:rFonts w:ascii="Times New Roman" w:eastAsia="Times New Roman" w:hAnsi="Times New Roman"/>
                <w:sz w:val="28"/>
                <w:szCs w:val="28"/>
                <w:lang w:eastAsia="en-US"/>
              </w:rPr>
              <w:t xml:space="preserve">В. Судебное постановление суда первой инстанции, которым дело не </w:t>
            </w:r>
            <w:r w:rsidRPr="00E33FE1">
              <w:rPr>
                <w:rFonts w:ascii="Times New Roman" w:eastAsia="Times New Roman" w:hAnsi="Times New Roman"/>
                <w:sz w:val="28"/>
                <w:szCs w:val="28"/>
                <w:lang w:eastAsia="en-US"/>
              </w:rPr>
              <w:lastRenderedPageBreak/>
              <w:t>разрешается по существу</w:t>
            </w:r>
          </w:p>
        </w:tc>
      </w:tr>
    </w:tbl>
    <w:p w14:paraId="5EB31DBA"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18884CE7"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3FFAF5B6" w14:textId="77777777" w:rsidR="00023DE9" w:rsidRPr="00E33FE1" w:rsidRDefault="00023DE9"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ООО «Группа Ренессанс Страхование» обратилось в Арбитражный суд г. Санкт – Петербурга с иском к ЗАО «Трест Ленмостострой» о взыскании ущерба в размере 1260421 рублей. Суд первой инстанции полностью удовлетворил требования истца. ЗАО «Трест Ленмостострой» обратилось в Тринадцатый арбитражный апелляционный суд с апелляционной жалобой. К жалобе не были приложены документы, подтверждающие уплату государственной пошлины, определением суда от 06.06.2023 жалоба была оставлена без движения на срок до 01.07.2023. Согласно почтовому уведомлению, определение суда было получено, но в установленный срок исполнено не было. Оцените действия суда апелляционной инстанции. Какие последствия повлечет для апеллянта невыполнение требований суда? </w:t>
      </w:r>
    </w:p>
    <w:p w14:paraId="19B11F03" w14:textId="77777777" w:rsidR="00023DE9" w:rsidRPr="00E33FE1" w:rsidRDefault="00023DE9"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ООО «Всероссийское добровольное пожарное общество» заключило договор с МКОУ «Озёрская основная общеобразовательная школа» на обеспечение пожарной безопасности школы. МКОУ «Озёрская основная общеобразовательная школа» своих обязательств по договору не выполнила, в связи с чем образовалась задолженность в размере 16 886 рублей. Определите средство возбуждения производства. В порядке какого производства возможно взыскание такой денежной суммы? Руководствуясь главой 29.1. АПК РФ, разъясните сущность приказного производства. </w:t>
      </w:r>
    </w:p>
    <w:p w14:paraId="3AFF6C0A" w14:textId="77777777" w:rsidR="00023DE9" w:rsidRPr="00E33FE1" w:rsidRDefault="00023DE9"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 Государственное учреждение – Брянское региональное отделение фонда социального страхования РФ обратилось в Арбитражный суд Брянской области с заявлением об установлении факта утраты возможности взыскания с ООО «Голд» недоимок, пени и штрафов по страховым взносам по обязательному социальному страхованию на случай временной нетрудоспособности и в связи с материнством в размере 1000 рублей в связи с истечением установленного срока взыскания. Какие действия должен выполнить арбитражный суд при поступлении искового заявления? Подлежат ли заявленные требования удовлетворению? </w:t>
      </w:r>
    </w:p>
    <w:p w14:paraId="73E08D14" w14:textId="77777777" w:rsidR="00023DE9" w:rsidRPr="00E33FE1" w:rsidRDefault="00023DE9"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 Конкурсный управляющий обратился в Арбитражный суд Курской области с исковым заявлением о расторжении договора купли продажи. К исковому заявлению не были приложены документы: доказательства уплаты государственной пошлины в соответствии с заявленными требованиями или доказательства, подтверждающие тяжелое имущественное положение для представления отсрочки по ее уплате; копия свидетельства о государственной регистрации истца в качестве индивидуального предпринимателя; выписка из единого государственного реестра индивидуальных предпринимателей в отношении истца и ответчика с указанием сведений о месте нахождения и ответчика или иной документ, подтверждающий указанные сведения или отсутствие таковых; надлежащим образом заверенные копии документов, приложенных к исковому заявлению. Исходя из условий задачи, определите, какие документы должны быть приложены к исковому заявлению? Соблюдены ли истцом требования ст. </w:t>
      </w:r>
      <w:r w:rsidRPr="00E33FE1">
        <w:rPr>
          <w:rFonts w:ascii="Times New Roman" w:hAnsi="Times New Roman" w:cs="Times New Roman"/>
          <w:sz w:val="28"/>
          <w:szCs w:val="28"/>
        </w:rPr>
        <w:lastRenderedPageBreak/>
        <w:t>125, 126 АПК РФ? Какие неблагоприятные последствия для заявителя влекут обнаруженные недостатки?</w:t>
      </w:r>
    </w:p>
    <w:p w14:paraId="0891231E" w14:textId="77777777" w:rsidR="00023DE9" w:rsidRPr="00E33FE1" w:rsidRDefault="00023DE9"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28.05.2023 между ООО «Курская ТСК» и ООО ПИК «Строим вместе – Курск» был заключён договор на снабжение тепловой энергией в горячем виде №2354205. В период с 11.07.23 по 31.09.23 ООО ПИК «Строим вместе – Курск» не производил оплату по договору, в связи с чем у него образовалась задолженность. Какие способы нарушенного права есть у ООО «Курская ТСК»? Требуется ли в данном случае претензионный порядок перед обращением в суд? Какие документы необходимо приложить к исковому заявлению?</w:t>
      </w:r>
    </w:p>
    <w:p w14:paraId="42FCEA46" w14:textId="77777777" w:rsidR="00023DE9" w:rsidRPr="00E33FE1" w:rsidRDefault="00023DE9"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Некоммерческое партнерство по содействию защите прав на интеллектуальную собственность «Эдельвейс» намерено обратится в суд с иском к ИП Захарову С.Ю. о взыскании компенсации за нарушение исключительных прав в сумме 70 000 руб. 00 коп. В качестве основания заявленных требований истец ссылается на статьи 1229, 1255, 1259, 1301 ГК РФ, и поясняет, что ответчик осуществил реализацию товара, на котором были размещены персонажи детского мультипликационного сериала «Маша и Медведь» без согласия правообладателя. Истец считает, что такое заявление необходимо подавать в суд по интеллектуальным правам. Определите подсудность дела. Какие правовые последствия повлечет подача заявления в суд, с нарушением правил подсудности?</w:t>
      </w:r>
    </w:p>
    <w:p w14:paraId="7BB457FE" w14:textId="77777777" w:rsidR="00023DE9" w:rsidRPr="00E33FE1" w:rsidRDefault="00023DE9"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50A09FF0" w14:textId="77777777" w:rsidR="00023DE9" w:rsidRPr="00E33FE1" w:rsidRDefault="00AF1D45" w:rsidP="00E33FE1">
      <w:pPr>
        <w:pStyle w:val="1"/>
        <w:spacing w:after="0"/>
      </w:pPr>
      <w:bookmarkStart w:id="88" w:name="_Toc165631840"/>
      <w:r w:rsidRPr="00E33FE1">
        <w:lastRenderedPageBreak/>
        <w:t xml:space="preserve">Оценочные средства по дисциплине </w:t>
      </w:r>
      <w:r w:rsidR="00023DE9" w:rsidRPr="00E33FE1">
        <w:t>«Предпринимательское право»</w:t>
      </w:r>
      <w:bookmarkEnd w:id="88"/>
    </w:p>
    <w:p w14:paraId="3D248CFC" w14:textId="77777777" w:rsidR="00023DE9" w:rsidRPr="00E33FE1" w:rsidRDefault="00023DE9" w:rsidP="00E33FE1">
      <w:pPr>
        <w:pStyle w:val="ConsPlusNormal"/>
        <w:rPr>
          <w:rFonts w:ascii="Times New Roman" w:eastAsia="Times New Roman" w:hAnsi="Times New Roman" w:cs="Times New Roman"/>
          <w:sz w:val="28"/>
          <w:szCs w:val="28"/>
        </w:rPr>
      </w:pPr>
    </w:p>
    <w:p w14:paraId="3E416E5F" w14:textId="77777777" w:rsidR="00023DE9" w:rsidRPr="00E33FE1" w:rsidRDefault="00023DE9" w:rsidP="00E33FE1">
      <w:pPr>
        <w:pStyle w:val="2"/>
        <w:spacing w:after="0"/>
      </w:pPr>
      <w:r w:rsidRPr="00E33FE1">
        <w:t>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p w14:paraId="6F340FA5" w14:textId="77777777" w:rsidR="00023DE9" w:rsidRPr="00E33FE1" w:rsidRDefault="00023DE9" w:rsidP="00E33FE1">
      <w:pPr>
        <w:pStyle w:val="ConsPlusNormal"/>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3367"/>
      </w:tblGrid>
      <w:tr w:rsidR="007B3E54" w:rsidRPr="00E33FE1" w14:paraId="033C7232" w14:textId="77777777" w:rsidTr="00C320C3">
        <w:tc>
          <w:tcPr>
            <w:tcW w:w="2660" w:type="dxa"/>
          </w:tcPr>
          <w:p w14:paraId="3B4924AD"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544" w:type="dxa"/>
          </w:tcPr>
          <w:p w14:paraId="0010E4E2"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367" w:type="dxa"/>
          </w:tcPr>
          <w:p w14:paraId="23295206"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2351E965" w14:textId="77777777" w:rsidTr="00C320C3">
        <w:tc>
          <w:tcPr>
            <w:tcW w:w="2660" w:type="dxa"/>
          </w:tcPr>
          <w:p w14:paraId="40F5AA40" w14:textId="77777777" w:rsidR="00023DE9" w:rsidRPr="00E33FE1" w:rsidRDefault="00023DE9"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ОПК-2.</w:t>
            </w:r>
          </w:p>
          <w:p w14:paraId="2B913B09"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Способен определять правовую природу общественных отношений, профессионально квалифицировать факты и правоотношения</w:t>
            </w:r>
          </w:p>
        </w:tc>
        <w:tc>
          <w:tcPr>
            <w:tcW w:w="3544" w:type="dxa"/>
          </w:tcPr>
          <w:p w14:paraId="7D929451"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ОПК-2.1. </w:t>
            </w:r>
          </w:p>
          <w:p w14:paraId="7B50F5A3"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6BEC6520"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природу правоотношений и юридических фактов</w:t>
            </w:r>
          </w:p>
          <w:p w14:paraId="66F060A7" w14:textId="77777777" w:rsidR="00023DE9" w:rsidRPr="00E33FE1" w:rsidRDefault="00023DE9" w:rsidP="00E33FE1">
            <w:pPr>
              <w:spacing w:after="0" w:line="240" w:lineRule="auto"/>
              <w:rPr>
                <w:rFonts w:ascii="Times New Roman" w:eastAsia="Times New Roman" w:hAnsi="Times New Roman" w:cs="Times New Roman"/>
                <w:sz w:val="28"/>
                <w:szCs w:val="28"/>
              </w:rPr>
            </w:pPr>
          </w:p>
        </w:tc>
        <w:tc>
          <w:tcPr>
            <w:tcW w:w="3367" w:type="dxa"/>
          </w:tcPr>
          <w:p w14:paraId="2EB8D364" w14:textId="77777777" w:rsidR="00023DE9" w:rsidRPr="00E33FE1" w:rsidRDefault="00023DE9"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Знает:</w:t>
            </w:r>
          </w:p>
          <w:p w14:paraId="03926C50"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содержание норм материального и процессуального права; способы, виды, стадии применения правовых актов; основные положения отраслевых юридических и специальных наук, сущность и содержание основных понятий, категорий, институтов, правовых статусов субъектов</w:t>
            </w:r>
          </w:p>
        </w:tc>
      </w:tr>
      <w:tr w:rsidR="007B3E54" w:rsidRPr="00E33FE1" w14:paraId="3A2D93E8" w14:textId="77777777" w:rsidTr="00C320C3">
        <w:tc>
          <w:tcPr>
            <w:tcW w:w="2660" w:type="dxa"/>
            <w:vMerge w:val="restart"/>
          </w:tcPr>
          <w:p w14:paraId="1873813D"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544" w:type="dxa"/>
          </w:tcPr>
          <w:p w14:paraId="2231C7D2" w14:textId="77777777" w:rsidR="00023DE9" w:rsidRPr="00E33FE1" w:rsidRDefault="00023DE9" w:rsidP="00E33FE1">
            <w:pPr>
              <w:pStyle w:val="TableParagraph"/>
              <w:keepNext/>
              <w:rPr>
                <w:sz w:val="28"/>
                <w:szCs w:val="28"/>
              </w:rPr>
            </w:pPr>
            <w:r w:rsidRPr="00E33FE1">
              <w:rPr>
                <w:sz w:val="28"/>
                <w:szCs w:val="28"/>
              </w:rPr>
              <w:t xml:space="preserve">ОПК-2.2. </w:t>
            </w:r>
          </w:p>
          <w:p w14:paraId="6ACB81C7" w14:textId="77777777" w:rsidR="00023DE9" w:rsidRPr="00E33FE1" w:rsidRDefault="00023DE9" w:rsidP="00E33FE1">
            <w:pPr>
              <w:pStyle w:val="TableParagraph"/>
              <w:keepNext/>
              <w:rPr>
                <w:sz w:val="28"/>
                <w:szCs w:val="28"/>
              </w:rPr>
            </w:pPr>
            <w:r w:rsidRPr="00E33FE1">
              <w:rPr>
                <w:sz w:val="28"/>
                <w:szCs w:val="28"/>
              </w:rPr>
              <w:t>Уметь:</w:t>
            </w:r>
          </w:p>
          <w:p w14:paraId="1C3E9BDE"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Style w:val="fontstyle01"/>
                <w:rFonts w:eastAsia="Times New Roman"/>
                <w:color w:val="auto"/>
                <w:sz w:val="28"/>
                <w:szCs w:val="28"/>
              </w:rPr>
              <w:t>определять правовую природу общественных отношений</w:t>
            </w:r>
          </w:p>
        </w:tc>
        <w:tc>
          <w:tcPr>
            <w:tcW w:w="3367" w:type="dxa"/>
          </w:tcPr>
          <w:p w14:paraId="28EE4EC5"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59509B1B" w14:textId="77777777" w:rsidR="00023DE9" w:rsidRPr="00E33FE1" w:rsidRDefault="00023DE9" w:rsidP="00E33FE1">
            <w:pPr>
              <w:pStyle w:val="ConsPlusNormal"/>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использовать нормы материального и процессуального права в профессиональной деятельности; анализировать стадии судебных процессов в различных видах</w:t>
            </w:r>
          </w:p>
          <w:p w14:paraId="045B35DA"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судопроизводств</w:t>
            </w:r>
          </w:p>
        </w:tc>
      </w:tr>
      <w:tr w:rsidR="00023DE9" w:rsidRPr="00E33FE1" w14:paraId="10762FC5" w14:textId="77777777" w:rsidTr="00C320C3">
        <w:tc>
          <w:tcPr>
            <w:tcW w:w="2660" w:type="dxa"/>
            <w:vMerge/>
          </w:tcPr>
          <w:p w14:paraId="01900F77"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544" w:type="dxa"/>
          </w:tcPr>
          <w:p w14:paraId="0EADF617"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ОПК-2.3.</w:t>
            </w:r>
          </w:p>
          <w:p w14:paraId="42C68A20"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Владеть:</w:t>
            </w:r>
          </w:p>
          <w:p w14:paraId="55ADD4B0"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Style w:val="fontstyle01"/>
                <w:rFonts w:eastAsia="Times New Roman"/>
                <w:color w:val="auto"/>
                <w:sz w:val="28"/>
                <w:szCs w:val="28"/>
              </w:rPr>
              <w:t>навыками квалификации фактов и правоотношений</w:t>
            </w:r>
          </w:p>
        </w:tc>
        <w:tc>
          <w:tcPr>
            <w:tcW w:w="3367" w:type="dxa"/>
          </w:tcPr>
          <w:p w14:paraId="08C54B0B"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13DC9614"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навыками работы с нормами процессуального и материального права в профессиональной деятельности - навыками правовой квалификации, установления фактической основы дела, </w:t>
            </w:r>
            <w:r w:rsidRPr="00E33FE1">
              <w:rPr>
                <w:rFonts w:ascii="Times New Roman" w:eastAsia="Times New Roman" w:hAnsi="Times New Roman" w:cs="Times New Roman"/>
                <w:sz w:val="28"/>
                <w:szCs w:val="28"/>
              </w:rPr>
              <w:lastRenderedPageBreak/>
              <w:t>юридически значимых фактов, подготовки правоприменительных актов</w:t>
            </w:r>
          </w:p>
        </w:tc>
      </w:tr>
    </w:tbl>
    <w:p w14:paraId="21135C61" w14:textId="77777777" w:rsidR="00023DE9" w:rsidRPr="00E33FE1" w:rsidRDefault="00023DE9" w:rsidP="00E33FE1">
      <w:pPr>
        <w:pStyle w:val="ConsPlusNormal"/>
        <w:jc w:val="center"/>
        <w:rPr>
          <w:rFonts w:ascii="Times New Roman" w:eastAsia="Times New Roman" w:hAnsi="Times New Roman" w:cs="Times New Roman"/>
          <w:bCs/>
          <w:iCs/>
          <w:sz w:val="28"/>
          <w:szCs w:val="28"/>
        </w:rPr>
      </w:pPr>
    </w:p>
    <w:p w14:paraId="7ECBB779" w14:textId="77777777" w:rsidR="00023DE9" w:rsidRPr="00E33FE1" w:rsidRDefault="00023DE9" w:rsidP="00E33FE1">
      <w:pPr>
        <w:pStyle w:val="2"/>
        <w:spacing w:after="0"/>
      </w:pPr>
      <w:r w:rsidRPr="00E33FE1">
        <w:t>Критерии оценивания</w:t>
      </w:r>
    </w:p>
    <w:p w14:paraId="684A8CAC" w14:textId="77777777" w:rsidR="00023DE9" w:rsidRPr="00E33FE1" w:rsidRDefault="00023DE9"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0F039C19" w14:textId="77777777" w:rsidR="00023DE9" w:rsidRPr="00E33FE1" w:rsidRDefault="00023DE9" w:rsidP="00E33FE1">
      <w:pPr>
        <w:pStyle w:val="Default"/>
        <w:jc w:val="both"/>
        <w:rPr>
          <w:color w:val="auto"/>
          <w:sz w:val="28"/>
          <w:szCs w:val="28"/>
        </w:rPr>
      </w:pPr>
      <w:r w:rsidRPr="00E33FE1">
        <w:rPr>
          <w:color w:val="auto"/>
          <w:sz w:val="28"/>
          <w:szCs w:val="28"/>
        </w:rPr>
        <w:t xml:space="preserve">Каждый верный ответ оценивается следующим образом: </w:t>
      </w:r>
    </w:p>
    <w:p w14:paraId="188816FE" w14:textId="77777777" w:rsidR="00023DE9" w:rsidRPr="00E33FE1" w:rsidRDefault="00023DE9" w:rsidP="00E33FE1">
      <w:pPr>
        <w:pStyle w:val="Default"/>
        <w:jc w:val="both"/>
        <w:rPr>
          <w:color w:val="auto"/>
          <w:sz w:val="28"/>
          <w:szCs w:val="28"/>
        </w:rPr>
      </w:pPr>
      <w:r w:rsidRPr="00E33FE1">
        <w:rPr>
          <w:color w:val="auto"/>
          <w:sz w:val="28"/>
          <w:szCs w:val="28"/>
        </w:rPr>
        <w:t> задание в закрытой форме –1 балл,</w:t>
      </w:r>
    </w:p>
    <w:p w14:paraId="37E6D2AF" w14:textId="77777777" w:rsidR="00023DE9" w:rsidRPr="00E33FE1" w:rsidRDefault="00023DE9" w:rsidP="00E33FE1">
      <w:pPr>
        <w:pStyle w:val="Default"/>
        <w:jc w:val="both"/>
        <w:rPr>
          <w:color w:val="auto"/>
          <w:sz w:val="28"/>
          <w:szCs w:val="28"/>
        </w:rPr>
      </w:pPr>
      <w:r w:rsidRPr="00E33FE1">
        <w:rPr>
          <w:color w:val="auto"/>
          <w:sz w:val="28"/>
          <w:szCs w:val="28"/>
        </w:rPr>
        <w:t> задание в открытой форме – 3 балла,</w:t>
      </w:r>
    </w:p>
    <w:p w14:paraId="2D2D5732" w14:textId="77777777" w:rsidR="00023DE9" w:rsidRPr="00E33FE1" w:rsidRDefault="00023DE9" w:rsidP="00E33FE1">
      <w:pPr>
        <w:pStyle w:val="Default"/>
        <w:jc w:val="both"/>
        <w:rPr>
          <w:color w:val="auto"/>
          <w:sz w:val="28"/>
          <w:szCs w:val="28"/>
        </w:rPr>
      </w:pPr>
      <w:r w:rsidRPr="00E33FE1">
        <w:rPr>
          <w:color w:val="auto"/>
          <w:sz w:val="28"/>
          <w:szCs w:val="28"/>
        </w:rPr>
        <w:t> задание на установление правильной последовательности – 2 балла,</w:t>
      </w:r>
    </w:p>
    <w:p w14:paraId="3F76E7EA" w14:textId="77777777" w:rsidR="00023DE9" w:rsidRPr="00E33FE1" w:rsidRDefault="00023DE9" w:rsidP="00E33FE1">
      <w:pPr>
        <w:pStyle w:val="Default"/>
        <w:jc w:val="both"/>
        <w:rPr>
          <w:color w:val="auto"/>
          <w:sz w:val="28"/>
          <w:szCs w:val="28"/>
        </w:rPr>
      </w:pPr>
      <w:r w:rsidRPr="00E33FE1">
        <w:rPr>
          <w:color w:val="auto"/>
          <w:sz w:val="28"/>
          <w:szCs w:val="28"/>
        </w:rPr>
        <w:t> задание на установление соответствия – 2 балла,</w:t>
      </w:r>
    </w:p>
    <w:p w14:paraId="4FABD22D" w14:textId="77777777" w:rsidR="00023DE9" w:rsidRPr="00E33FE1" w:rsidRDefault="00023DE9" w:rsidP="00E33FE1">
      <w:pPr>
        <w:pStyle w:val="Default"/>
        <w:jc w:val="both"/>
        <w:rPr>
          <w:color w:val="auto"/>
          <w:sz w:val="28"/>
          <w:szCs w:val="28"/>
        </w:rPr>
      </w:pPr>
      <w:r w:rsidRPr="00E33FE1">
        <w:rPr>
          <w:color w:val="auto"/>
          <w:sz w:val="28"/>
          <w:szCs w:val="28"/>
        </w:rPr>
        <w:t> решение компетентностно-ориентированной задачи – 6 баллов.</w:t>
      </w:r>
    </w:p>
    <w:p w14:paraId="0DAADDD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 заданий.</w:t>
      </w:r>
    </w:p>
    <w:p w14:paraId="6F0D649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 заданий.</w:t>
      </w:r>
    </w:p>
    <w:p w14:paraId="6FD996E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eastAsia="Times New Roman" w:hAnsi="Times New Roman" w:cs="Times New Roman"/>
          <w:bCs/>
          <w:sz w:val="28"/>
          <w:szCs w:val="28"/>
        </w:rPr>
        <w:t xml:space="preserve"> </w:t>
      </w:r>
    </w:p>
    <w:p w14:paraId="097EFAD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 он выполнил 0–53 % заданий.</w:t>
      </w:r>
    </w:p>
    <w:p w14:paraId="676A5C6D"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7668BCA0" w14:textId="77777777" w:rsidR="00023DE9" w:rsidRPr="00E33FE1" w:rsidRDefault="00023DE9" w:rsidP="00E33FE1">
      <w:pPr>
        <w:pStyle w:val="2"/>
        <w:spacing w:after="0"/>
      </w:pPr>
      <w:r w:rsidRPr="00E33FE1">
        <w:t>Контрольные задания</w:t>
      </w:r>
    </w:p>
    <w:p w14:paraId="2B19501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0521857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2096E7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EE05F7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30BC338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3F1171E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1B4C473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5854288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w:t>
      </w:r>
      <w:r w:rsidRPr="00E33FE1">
        <w:rPr>
          <w:rFonts w:ascii="Times New Roman" w:eastAsia="Times New Roman" w:hAnsi="Times New Roman" w:cs="Times New Roman"/>
          <w:sz w:val="28"/>
          <w:szCs w:val="28"/>
        </w:rPr>
        <w:lastRenderedPageBreak/>
        <w:t>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2FA46577" w14:textId="77777777" w:rsidR="00023DE9" w:rsidRPr="00E33FE1" w:rsidRDefault="00023DE9" w:rsidP="00E33FE1">
      <w:pPr>
        <w:pStyle w:val="ConsPlusNormal"/>
        <w:ind w:left="1069"/>
        <w:jc w:val="both"/>
        <w:rPr>
          <w:rFonts w:ascii="Times New Roman" w:eastAsia="Times New Roman" w:hAnsi="Times New Roman" w:cs="Times New Roman"/>
          <w:iCs/>
          <w:sz w:val="28"/>
          <w:szCs w:val="28"/>
        </w:rPr>
      </w:pPr>
    </w:p>
    <w:p w14:paraId="50D56191"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250CE1A0" w14:textId="77777777" w:rsidR="00023DE9" w:rsidRPr="00E33FE1" w:rsidRDefault="00023DE9" w:rsidP="00E33FE1">
      <w:pPr>
        <w:pStyle w:val="ConsPlusNormal"/>
        <w:ind w:left="1072"/>
        <w:rPr>
          <w:rFonts w:ascii="Times New Roman" w:eastAsia="Times New Roman" w:hAnsi="Times New Roman" w:cs="Times New Roman"/>
          <w:sz w:val="28"/>
          <w:szCs w:val="28"/>
        </w:rPr>
      </w:pPr>
    </w:p>
    <w:p w14:paraId="7A388AD1"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Основной целью предпринимательской деятельности является:</w:t>
      </w:r>
    </w:p>
    <w:p w14:paraId="66327001"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извлечение прибыли;</w:t>
      </w:r>
    </w:p>
    <w:p w14:paraId="37FFCEC6"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получение социальных гарантий;</w:t>
      </w:r>
    </w:p>
    <w:p w14:paraId="6BAC57C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личностный рост предпринимателя;</w:t>
      </w:r>
    </w:p>
    <w:p w14:paraId="4DB10D18"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оказание материальной помощи другим гражданам.</w:t>
      </w:r>
    </w:p>
    <w:p w14:paraId="1C501F6C" w14:textId="77777777" w:rsidR="00023DE9" w:rsidRPr="00E33FE1" w:rsidRDefault="00023DE9" w:rsidP="00E33FE1">
      <w:pPr>
        <w:pStyle w:val="a6"/>
        <w:ind w:left="0"/>
        <w:rPr>
          <w:rFonts w:ascii="Times New Roman" w:eastAsia="Times New Roman" w:hAnsi="Times New Roman" w:cs="Times New Roman"/>
          <w:sz w:val="28"/>
          <w:szCs w:val="28"/>
        </w:rPr>
      </w:pPr>
    </w:p>
    <w:p w14:paraId="48D23392"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Признаком предпринимательской деятельности не является:</w:t>
      </w:r>
    </w:p>
    <w:p w14:paraId="431150D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систематическое получение прибыли;</w:t>
      </w:r>
    </w:p>
    <w:p w14:paraId="0A580C8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самостоятельность;</w:t>
      </w:r>
    </w:p>
    <w:p w14:paraId="6EE61DA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осуществление на свой риск;</w:t>
      </w:r>
    </w:p>
    <w:p w14:paraId="0D0CF58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профессионализм.</w:t>
      </w:r>
    </w:p>
    <w:p w14:paraId="4534E030" w14:textId="77777777" w:rsidR="00023DE9" w:rsidRPr="00E33FE1" w:rsidRDefault="00023DE9" w:rsidP="00E33FE1">
      <w:pPr>
        <w:pStyle w:val="a6"/>
        <w:ind w:left="0"/>
        <w:rPr>
          <w:rFonts w:ascii="Times New Roman" w:eastAsia="Times New Roman" w:hAnsi="Times New Roman" w:cs="Times New Roman"/>
          <w:sz w:val="28"/>
          <w:szCs w:val="28"/>
        </w:rPr>
      </w:pPr>
    </w:p>
    <w:p w14:paraId="18897399"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Одним из источников предпринимательского права является:</w:t>
      </w:r>
    </w:p>
    <w:p w14:paraId="6C24661B"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решение арбитражного суда;</w:t>
      </w:r>
    </w:p>
    <w:p w14:paraId="4B6E1C7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правовой обычай;</w:t>
      </w:r>
    </w:p>
    <w:p w14:paraId="5A47927E"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трудовой договор между работником и работодателем;</w:t>
      </w:r>
    </w:p>
    <w:p w14:paraId="06CBD6A0"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деловое обыкновение, прописанное сторонами в договоре.</w:t>
      </w:r>
    </w:p>
    <w:p w14:paraId="54F56C59" w14:textId="77777777" w:rsidR="00023DE9" w:rsidRPr="00E33FE1" w:rsidRDefault="00023DE9" w:rsidP="00E33FE1">
      <w:pPr>
        <w:pStyle w:val="a6"/>
        <w:ind w:left="0"/>
        <w:rPr>
          <w:rFonts w:ascii="Times New Roman" w:eastAsia="Times New Roman" w:hAnsi="Times New Roman" w:cs="Times New Roman"/>
          <w:sz w:val="28"/>
          <w:szCs w:val="28"/>
        </w:rPr>
      </w:pPr>
    </w:p>
    <w:p w14:paraId="664A8352"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Основные субъекты предпринимательского права это:</w:t>
      </w:r>
    </w:p>
    <w:p w14:paraId="539CDDB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коммерческие организации и индивидуальные предприниматели;</w:t>
      </w:r>
    </w:p>
    <w:p w14:paraId="43F1C7A3"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государство и муниципальные образования;</w:t>
      </w:r>
    </w:p>
    <w:p w14:paraId="2D84871E"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общественные организации;</w:t>
      </w:r>
    </w:p>
    <w:p w14:paraId="504047A4"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международные организации.</w:t>
      </w:r>
    </w:p>
    <w:p w14:paraId="4D092BD4" w14:textId="77777777" w:rsidR="00023DE9" w:rsidRPr="00E33FE1" w:rsidRDefault="00023DE9" w:rsidP="00E33FE1">
      <w:pPr>
        <w:pStyle w:val="a6"/>
        <w:ind w:left="0"/>
        <w:rPr>
          <w:rFonts w:ascii="Times New Roman" w:eastAsia="Times New Roman" w:hAnsi="Times New Roman" w:cs="Times New Roman"/>
          <w:sz w:val="28"/>
          <w:szCs w:val="28"/>
        </w:rPr>
      </w:pPr>
    </w:p>
    <w:p w14:paraId="73E34844"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Функция по государственной регистрации индивидуальных предпринимателей осуществляется территориальными органами:</w:t>
      </w:r>
    </w:p>
    <w:p w14:paraId="71585A40"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ФМС России;</w:t>
      </w:r>
    </w:p>
    <w:p w14:paraId="658B4BB3"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ФНС России;</w:t>
      </w:r>
    </w:p>
    <w:p w14:paraId="2BE3F50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Минюста России;</w:t>
      </w:r>
    </w:p>
    <w:p w14:paraId="633B258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Федеральной службы регистрации, кадастра и картографии (Росреестр).</w:t>
      </w:r>
    </w:p>
    <w:p w14:paraId="6F1C1AD6" w14:textId="77777777" w:rsidR="00023DE9" w:rsidRPr="00E33FE1" w:rsidRDefault="00023DE9" w:rsidP="00E33FE1">
      <w:pPr>
        <w:pStyle w:val="a6"/>
        <w:ind w:left="0"/>
        <w:rPr>
          <w:rFonts w:ascii="Times New Roman" w:eastAsia="Times New Roman" w:hAnsi="Times New Roman" w:cs="Times New Roman"/>
          <w:sz w:val="28"/>
          <w:szCs w:val="28"/>
        </w:rPr>
      </w:pPr>
    </w:p>
    <w:p w14:paraId="243E7FAD"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К некоммерческим организациям относится:</w:t>
      </w:r>
    </w:p>
    <w:p w14:paraId="0CB4D41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товарищество на вере;</w:t>
      </w:r>
    </w:p>
    <w:p w14:paraId="1039FBD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производственный кооператив;</w:t>
      </w:r>
    </w:p>
    <w:p w14:paraId="1B7FD78E"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благотворительный фонд;</w:t>
      </w:r>
    </w:p>
    <w:p w14:paraId="127D11A5"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акционерное общество.</w:t>
      </w:r>
    </w:p>
    <w:p w14:paraId="631A9D1D" w14:textId="77777777" w:rsidR="00023DE9" w:rsidRPr="00E33FE1" w:rsidRDefault="00023DE9" w:rsidP="00E33FE1">
      <w:pPr>
        <w:pStyle w:val="a6"/>
        <w:ind w:left="0"/>
        <w:rPr>
          <w:rFonts w:ascii="Times New Roman" w:eastAsia="Times New Roman" w:hAnsi="Times New Roman" w:cs="Times New Roman"/>
          <w:sz w:val="28"/>
          <w:szCs w:val="28"/>
        </w:rPr>
      </w:pPr>
    </w:p>
    <w:p w14:paraId="0F0A47E4" w14:textId="77777777" w:rsidR="00023DE9" w:rsidRPr="00E33FE1" w:rsidRDefault="00023DE9" w:rsidP="00E33FE1">
      <w:pPr>
        <w:pStyle w:val="a6"/>
        <w:ind w:left="0"/>
        <w:rPr>
          <w:rFonts w:ascii="Times New Roman" w:eastAsia="Times New Roman" w:hAnsi="Times New Roman" w:cs="Times New Roman"/>
          <w:sz w:val="28"/>
          <w:szCs w:val="28"/>
        </w:rPr>
      </w:pPr>
    </w:p>
    <w:p w14:paraId="1874ADF4" w14:textId="77777777" w:rsidR="00023DE9" w:rsidRPr="00E33FE1" w:rsidRDefault="00023DE9" w:rsidP="00E33FE1">
      <w:pPr>
        <w:pStyle w:val="a6"/>
        <w:ind w:left="0"/>
        <w:rPr>
          <w:rFonts w:ascii="Times New Roman" w:eastAsia="Times New Roman" w:hAnsi="Times New Roman" w:cs="Times New Roman"/>
          <w:sz w:val="28"/>
          <w:szCs w:val="28"/>
        </w:rPr>
      </w:pPr>
    </w:p>
    <w:p w14:paraId="4F421EFD" w14:textId="77777777" w:rsidR="00023DE9" w:rsidRPr="00E33FE1" w:rsidRDefault="00023DE9" w:rsidP="00E33FE1">
      <w:pPr>
        <w:pStyle w:val="a9"/>
        <w:spacing w:before="0" w:beforeAutospacing="0" w:after="0" w:afterAutospacing="0"/>
        <w:contextualSpacing/>
        <w:jc w:val="both"/>
        <w:rPr>
          <w:bCs/>
          <w:sz w:val="28"/>
          <w:szCs w:val="28"/>
        </w:rPr>
      </w:pPr>
      <w:r w:rsidRPr="00E33FE1">
        <w:rPr>
          <w:bCs/>
          <w:sz w:val="28"/>
          <w:szCs w:val="28"/>
        </w:rPr>
        <w:t>7. Субъектами предпринимательской деятельности не являются:</w:t>
      </w:r>
    </w:p>
    <w:p w14:paraId="36ABB657"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а) индивидуальные предприниматели;</w:t>
      </w:r>
    </w:p>
    <w:p w14:paraId="747EE6B1"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б) коммерческие организации;</w:t>
      </w:r>
    </w:p>
    <w:p w14:paraId="43651241"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в) коллективные образования, не обладающие статусом юридического лица;</w:t>
      </w:r>
    </w:p>
    <w:p w14:paraId="177A2E7E"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г) государственные органы, осуществляющие функции руководства и регулирования предпринимательской деятельности.</w:t>
      </w:r>
    </w:p>
    <w:p w14:paraId="45565A4F" w14:textId="77777777" w:rsidR="00023DE9" w:rsidRPr="00E33FE1" w:rsidRDefault="00023DE9" w:rsidP="00E33FE1">
      <w:pPr>
        <w:pStyle w:val="a9"/>
        <w:spacing w:before="0" w:beforeAutospacing="0" w:after="0" w:afterAutospacing="0"/>
        <w:contextualSpacing/>
        <w:jc w:val="both"/>
        <w:rPr>
          <w:sz w:val="28"/>
          <w:szCs w:val="28"/>
        </w:rPr>
      </w:pPr>
    </w:p>
    <w:p w14:paraId="1CD36DEE" w14:textId="77777777" w:rsidR="00023DE9" w:rsidRPr="00E33FE1" w:rsidRDefault="00023DE9" w:rsidP="00E33FE1">
      <w:pPr>
        <w:pStyle w:val="a6"/>
        <w:ind w:left="0" w:firstLine="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8. К коммерческим организациям относится:</w:t>
      </w:r>
    </w:p>
    <w:p w14:paraId="762D0625"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общество с ограниченной ответственностью;</w:t>
      </w:r>
    </w:p>
    <w:p w14:paraId="3851AC9B"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общественная организация;</w:t>
      </w:r>
    </w:p>
    <w:p w14:paraId="30579731"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благотворительный фонд;</w:t>
      </w:r>
    </w:p>
    <w:p w14:paraId="2B500752"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религиозная организация.</w:t>
      </w:r>
    </w:p>
    <w:p w14:paraId="3835AA6F" w14:textId="77777777" w:rsidR="00023DE9" w:rsidRPr="00E33FE1" w:rsidRDefault="00023DE9" w:rsidP="00E33FE1">
      <w:pPr>
        <w:pStyle w:val="a6"/>
        <w:ind w:left="0" w:firstLine="0"/>
        <w:rPr>
          <w:rFonts w:ascii="Times New Roman" w:eastAsia="Times New Roman" w:hAnsi="Times New Roman" w:cs="Times New Roman"/>
          <w:sz w:val="28"/>
          <w:szCs w:val="28"/>
        </w:rPr>
      </w:pPr>
    </w:p>
    <w:p w14:paraId="7DD82F66" w14:textId="77777777" w:rsidR="00023DE9" w:rsidRPr="00E33FE1" w:rsidRDefault="00023DE9" w:rsidP="00E33FE1">
      <w:pPr>
        <w:pStyle w:val="a6"/>
        <w:ind w:left="0" w:firstLine="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9. Размер уставного капитала ООО должен быть не менее:</w:t>
      </w:r>
    </w:p>
    <w:p w14:paraId="699F5C68"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десяти тысяч рублей;</w:t>
      </w:r>
    </w:p>
    <w:p w14:paraId="21A8E178"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ста тысяч рублей;</w:t>
      </w:r>
    </w:p>
    <w:p w14:paraId="66DE6A58"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трехсот тысяч рублей;</w:t>
      </w:r>
    </w:p>
    <w:p w14:paraId="7DA2A32F"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миллиона рублей.</w:t>
      </w:r>
    </w:p>
    <w:p w14:paraId="635B2D85" w14:textId="77777777" w:rsidR="00023DE9" w:rsidRPr="00E33FE1" w:rsidRDefault="00023DE9" w:rsidP="00E33FE1">
      <w:pPr>
        <w:pStyle w:val="a6"/>
        <w:ind w:left="0" w:firstLine="0"/>
        <w:rPr>
          <w:rFonts w:ascii="Times New Roman" w:eastAsia="Times New Roman" w:hAnsi="Times New Roman" w:cs="Times New Roman"/>
          <w:sz w:val="28"/>
          <w:szCs w:val="28"/>
        </w:rPr>
      </w:pPr>
    </w:p>
    <w:p w14:paraId="3BEE3370" w14:textId="77777777" w:rsidR="00023DE9" w:rsidRPr="00E33FE1" w:rsidRDefault="00023DE9" w:rsidP="00E33FE1">
      <w:pPr>
        <w:pStyle w:val="a6"/>
        <w:ind w:left="0" w:firstLine="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10.</w:t>
      </w:r>
      <w:r w:rsidR="00E33FE1" w:rsidRPr="00E33FE1">
        <w:rPr>
          <w:rFonts w:ascii="Times New Roman" w:eastAsia="Times New Roman" w:hAnsi="Times New Roman" w:cs="Times New Roman"/>
          <w:bCs/>
          <w:sz w:val="28"/>
          <w:szCs w:val="28"/>
        </w:rPr>
        <w:t xml:space="preserve"> </w:t>
      </w:r>
      <w:r w:rsidRPr="00E33FE1">
        <w:rPr>
          <w:rFonts w:ascii="Times New Roman" w:eastAsia="Times New Roman" w:hAnsi="Times New Roman" w:cs="Times New Roman"/>
          <w:bCs/>
          <w:sz w:val="28"/>
          <w:szCs w:val="28"/>
        </w:rPr>
        <w:t>Коммерческая организация учреждается по волевому решению:</w:t>
      </w:r>
    </w:p>
    <w:p w14:paraId="3C382DA6"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суда;</w:t>
      </w:r>
    </w:p>
    <w:p w14:paraId="523C0A9A"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арбитражного суда;</w:t>
      </w:r>
    </w:p>
    <w:p w14:paraId="646F92DB"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налогового органа;</w:t>
      </w:r>
    </w:p>
    <w:p w14:paraId="2761BE64"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собственников имущества или уполномоченного органа.</w:t>
      </w:r>
    </w:p>
    <w:p w14:paraId="6BD1CC34" w14:textId="77777777" w:rsidR="00023DE9" w:rsidRPr="00E33FE1" w:rsidRDefault="00023DE9" w:rsidP="00E33FE1">
      <w:pPr>
        <w:pStyle w:val="a6"/>
        <w:ind w:left="0" w:firstLine="0"/>
        <w:rPr>
          <w:rFonts w:ascii="Times New Roman" w:eastAsia="Times New Roman" w:hAnsi="Times New Roman" w:cs="Times New Roman"/>
          <w:sz w:val="28"/>
          <w:szCs w:val="28"/>
        </w:rPr>
      </w:pPr>
    </w:p>
    <w:p w14:paraId="6A93EAD6" w14:textId="77777777" w:rsidR="00023DE9" w:rsidRPr="00E33FE1" w:rsidRDefault="00023DE9" w:rsidP="00E33FE1">
      <w:pPr>
        <w:pStyle w:val="a6"/>
        <w:ind w:left="0" w:firstLine="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11. В силу прямого указания закона не могут заниматься предпринимательской деятельностью для достижения поставленных уставных целей:</w:t>
      </w:r>
    </w:p>
    <w:p w14:paraId="47A50F00"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адвокатские палаты;</w:t>
      </w:r>
    </w:p>
    <w:p w14:paraId="223D4520"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религиозные организации;</w:t>
      </w:r>
    </w:p>
    <w:p w14:paraId="2391931A"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некоммерческие организации;</w:t>
      </w:r>
    </w:p>
    <w:p w14:paraId="22C501F2" w14:textId="77777777" w:rsidR="00023DE9" w:rsidRPr="00E33FE1" w:rsidRDefault="00023DE9" w:rsidP="00E33FE1">
      <w:pPr>
        <w:pStyle w:val="a6"/>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самозанятые граждане.</w:t>
      </w:r>
    </w:p>
    <w:p w14:paraId="7AE86EE9" w14:textId="77777777" w:rsidR="00023DE9" w:rsidRPr="00E33FE1" w:rsidRDefault="00023DE9" w:rsidP="00E33FE1">
      <w:pPr>
        <w:pStyle w:val="a6"/>
        <w:ind w:left="0"/>
        <w:rPr>
          <w:rFonts w:ascii="Times New Roman" w:eastAsia="Times New Roman" w:hAnsi="Times New Roman" w:cs="Times New Roman"/>
          <w:sz w:val="28"/>
          <w:szCs w:val="28"/>
        </w:rPr>
      </w:pPr>
    </w:p>
    <w:p w14:paraId="41F3E438"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12. Прекращение деятельности юридического лица без перехода прав и обязанностей в порядке правопреемства к другим лицам происходит:</w:t>
      </w:r>
    </w:p>
    <w:p w14:paraId="448710AF"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при слиянии;</w:t>
      </w:r>
    </w:p>
    <w:p w14:paraId="0C97E956"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 ликвидации;</w:t>
      </w:r>
    </w:p>
    <w:p w14:paraId="3ADF40F7"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 преобразовании;</w:t>
      </w:r>
    </w:p>
    <w:p w14:paraId="21CC0A77"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 разделении.</w:t>
      </w:r>
    </w:p>
    <w:p w14:paraId="2BBA3CB1"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22B71464"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13. Оферта – это:</w:t>
      </w:r>
      <w:r w:rsidRPr="00E33FE1">
        <w:rPr>
          <w:rFonts w:ascii="Times New Roman" w:eastAsia="Times New Roman" w:hAnsi="Times New Roman" w:cs="Times New Roman"/>
          <w:bCs/>
          <w:sz w:val="28"/>
          <w:szCs w:val="28"/>
        </w:rPr>
        <w:tab/>
      </w:r>
    </w:p>
    <w:p w14:paraId="6495FBBF"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ответ на полученное предложение;</w:t>
      </w:r>
    </w:p>
    <w:p w14:paraId="68E7A9CC"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протокол разногласий;</w:t>
      </w:r>
    </w:p>
    <w:p w14:paraId="1A69E807"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предложение о заключении договора;</w:t>
      </w:r>
    </w:p>
    <w:p w14:paraId="6BF7241D"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поручительство за кого-либо.</w:t>
      </w:r>
    </w:p>
    <w:p w14:paraId="033168FF"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1995A6E0"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14. К способам обеспечения исполнения обязательств относится:</w:t>
      </w:r>
    </w:p>
    <w:p w14:paraId="1D2FA79C"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кредит;</w:t>
      </w:r>
    </w:p>
    <w:p w14:paraId="483DDA0C"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заем;</w:t>
      </w:r>
    </w:p>
    <w:p w14:paraId="07E2D80D"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залог;</w:t>
      </w:r>
    </w:p>
    <w:p w14:paraId="24872E76"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лизинг.</w:t>
      </w:r>
    </w:p>
    <w:p w14:paraId="710E2022"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45F3AC31"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15. Каковы основные условия занятия предпринимательской деятельностью физическим лицом:</w:t>
      </w:r>
    </w:p>
    <w:p w14:paraId="3021A6BF"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дееспособность гражданина и его регистрация в качестве индивидуального предпринимателя и (или) самозанятого;</w:t>
      </w:r>
    </w:p>
    <w:p w14:paraId="1606CA27"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инициативность и творческий подход;</w:t>
      </w:r>
    </w:p>
    <w:p w14:paraId="1D85E8B3"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опыт в области предпринимательства;</w:t>
      </w:r>
    </w:p>
    <w:p w14:paraId="353CED26"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общественная значимость предпринимательской идеи.</w:t>
      </w:r>
    </w:p>
    <w:p w14:paraId="7D62A7A3"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4CC61A71"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16. Объявление несовершеннолетнего, достигшего шестнадцати лет, полностью дееспособным, если он занимается предпринимательской деятельностью называется:</w:t>
      </w:r>
    </w:p>
    <w:p w14:paraId="66F12F33"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эмансипацией;</w:t>
      </w:r>
    </w:p>
    <w:p w14:paraId="4DACA2AD"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деликтом;</w:t>
      </w:r>
    </w:p>
    <w:p w14:paraId="72E996F1"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акционированием;</w:t>
      </w:r>
    </w:p>
    <w:p w14:paraId="0650A26D"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поручительством.</w:t>
      </w:r>
    </w:p>
    <w:p w14:paraId="5E73E146"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1E9624AE"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17. Гражданин-предприниматель отвечает по своим обязательствам всем:</w:t>
      </w:r>
    </w:p>
    <w:p w14:paraId="0109F06C"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имуществом, принадлежащим его семье и родственникам;</w:t>
      </w:r>
    </w:p>
    <w:p w14:paraId="7558FE1A"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принадлежащим ему имуществом, за исключением того, на которое не может быть обращено взыскание;</w:t>
      </w:r>
    </w:p>
    <w:p w14:paraId="7219255A"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своим имуществом и имуществом своего супруга;</w:t>
      </w:r>
    </w:p>
    <w:p w14:paraId="49BAE774"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имуществом, принадлежащим семье и имуществом поручителя.</w:t>
      </w:r>
    </w:p>
    <w:p w14:paraId="224E2D6D"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2C3171BC"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18. Государственный контроль (надзор) за деятельностью предпринимателей, а также проводимые проверки являются:</w:t>
      </w:r>
    </w:p>
    <w:p w14:paraId="7FE5098B"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косвенным методом государственного регулирования предпринимательской деятельности;</w:t>
      </w:r>
    </w:p>
    <w:p w14:paraId="10AC07F2"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гражданско-правовым методом государственного регулирования предпринимательской деятельности;</w:t>
      </w:r>
    </w:p>
    <w:p w14:paraId="32B97880"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экономическим методом государственного регулирования предпринимательской деятельности;</w:t>
      </w:r>
    </w:p>
    <w:p w14:paraId="10509913"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прямым методом государственного регулирования предпринимательской деятельности.</w:t>
      </w:r>
    </w:p>
    <w:p w14:paraId="7F0D27D2"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rPr>
      </w:pPr>
    </w:p>
    <w:p w14:paraId="36BD8CCA"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19.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w:t>
      </w:r>
      <w:r w:rsidRPr="00E33FE1">
        <w:rPr>
          <w:rFonts w:ascii="Times New Roman" w:eastAsia="Times New Roman" w:hAnsi="Times New Roman" w:cs="Times New Roman"/>
          <w:bCs/>
          <w:sz w:val="28"/>
          <w:szCs w:val="28"/>
        </w:rPr>
        <w:lastRenderedPageBreak/>
        <w:t>самоуправления, иными уполномоченными органами и юридически значимых действий это:</w:t>
      </w:r>
    </w:p>
    <w:p w14:paraId="20CEF1A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сбор;</w:t>
      </w:r>
    </w:p>
    <w:p w14:paraId="3E189BEF"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налог;</w:t>
      </w:r>
    </w:p>
    <w:p w14:paraId="5122EF9F"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пени;</w:t>
      </w:r>
    </w:p>
    <w:p w14:paraId="444F91C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штраф.</w:t>
      </w:r>
    </w:p>
    <w:p w14:paraId="3B97A801" w14:textId="77777777" w:rsidR="00023DE9" w:rsidRPr="00E33FE1" w:rsidRDefault="00023DE9" w:rsidP="00E33FE1">
      <w:pPr>
        <w:pStyle w:val="a6"/>
        <w:ind w:left="0"/>
        <w:rPr>
          <w:rFonts w:ascii="Times New Roman" w:eastAsia="Times New Roman" w:hAnsi="Times New Roman" w:cs="Times New Roman"/>
          <w:sz w:val="28"/>
          <w:szCs w:val="28"/>
        </w:rPr>
      </w:pPr>
    </w:p>
    <w:p w14:paraId="4414F0C0"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20. Какое правомочие не входит в триаду правомочий, возникающих у собственника имущества в гражданском обороте:</w:t>
      </w:r>
    </w:p>
    <w:p w14:paraId="7264CD0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владение;</w:t>
      </w:r>
    </w:p>
    <w:p w14:paraId="201AE9E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пользование;</w:t>
      </w:r>
    </w:p>
    <w:p w14:paraId="438CF526"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распоряжение;</w:t>
      </w:r>
    </w:p>
    <w:p w14:paraId="11A59AA9"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защиты любым возможным способом.</w:t>
      </w:r>
    </w:p>
    <w:p w14:paraId="192AEF6F" w14:textId="77777777" w:rsidR="00023DE9" w:rsidRPr="00E33FE1" w:rsidRDefault="00023DE9" w:rsidP="00E33FE1">
      <w:pPr>
        <w:pStyle w:val="a6"/>
        <w:ind w:left="0"/>
        <w:rPr>
          <w:rFonts w:ascii="Times New Roman" w:eastAsia="Times New Roman" w:hAnsi="Times New Roman" w:cs="Times New Roman"/>
          <w:sz w:val="28"/>
          <w:szCs w:val="28"/>
        </w:rPr>
      </w:pPr>
    </w:p>
    <w:p w14:paraId="1F3024FB"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21. Проверка, проводимая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 – это:</w:t>
      </w:r>
    </w:p>
    <w:p w14:paraId="150778BE"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документарная проверка;</w:t>
      </w:r>
    </w:p>
    <w:p w14:paraId="5AAFD668"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камеральная проверка;</w:t>
      </w:r>
    </w:p>
    <w:p w14:paraId="26C13544"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выездная проверка;</w:t>
      </w:r>
    </w:p>
    <w:p w14:paraId="5D25313E"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срочная проверка.</w:t>
      </w:r>
    </w:p>
    <w:p w14:paraId="76DEF28F" w14:textId="77777777" w:rsidR="00023DE9" w:rsidRPr="00E33FE1" w:rsidRDefault="00023DE9" w:rsidP="00E33FE1">
      <w:pPr>
        <w:pStyle w:val="a6"/>
        <w:ind w:left="0"/>
        <w:rPr>
          <w:rFonts w:ascii="Times New Roman" w:eastAsia="Times New Roman" w:hAnsi="Times New Roman" w:cs="Times New Roman"/>
          <w:sz w:val="28"/>
          <w:szCs w:val="28"/>
        </w:rPr>
      </w:pPr>
    </w:p>
    <w:p w14:paraId="620C4C63"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22. По общему правилу споры между индивидуальными предпринимателями, между ними и юридическими лицами рассматриваются:</w:t>
      </w:r>
    </w:p>
    <w:p w14:paraId="0CDB564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судами общей юрисдикции;</w:t>
      </w:r>
    </w:p>
    <w:p w14:paraId="558A5D67"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третейскими судами;</w:t>
      </w:r>
    </w:p>
    <w:p w14:paraId="382E104F"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мировыми судьями;</w:t>
      </w:r>
    </w:p>
    <w:p w14:paraId="5A34830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арбитражными судами.</w:t>
      </w:r>
    </w:p>
    <w:p w14:paraId="2B92DB8A" w14:textId="77777777" w:rsidR="00023DE9" w:rsidRPr="00E33FE1" w:rsidRDefault="00023DE9" w:rsidP="00E33FE1">
      <w:pPr>
        <w:pStyle w:val="a6"/>
        <w:ind w:left="0"/>
        <w:rPr>
          <w:rFonts w:ascii="Times New Roman" w:eastAsia="Times New Roman" w:hAnsi="Times New Roman" w:cs="Times New Roman"/>
          <w:sz w:val="28"/>
          <w:szCs w:val="28"/>
        </w:rPr>
      </w:pPr>
    </w:p>
    <w:p w14:paraId="3BFD019E"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23. Признанная судом неспособность должника в полном объеме удовлетворить требования кредитора по денежным обязательствам называется:</w:t>
      </w:r>
    </w:p>
    <w:p w14:paraId="7433E4F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поручительством;</w:t>
      </w:r>
    </w:p>
    <w:p w14:paraId="05E4888B"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просрочкой платежа;</w:t>
      </w:r>
    </w:p>
    <w:p w14:paraId="2B56ECA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банкротством;</w:t>
      </w:r>
    </w:p>
    <w:p w14:paraId="40C27AD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эмиссией.</w:t>
      </w:r>
    </w:p>
    <w:p w14:paraId="7FEE992F" w14:textId="77777777" w:rsidR="00023DE9" w:rsidRPr="00E33FE1" w:rsidRDefault="00023DE9" w:rsidP="00E33FE1">
      <w:pPr>
        <w:pStyle w:val="a6"/>
        <w:ind w:left="0"/>
        <w:rPr>
          <w:rFonts w:ascii="Times New Roman" w:eastAsia="Times New Roman" w:hAnsi="Times New Roman" w:cs="Times New Roman"/>
          <w:sz w:val="28"/>
          <w:szCs w:val="28"/>
        </w:rPr>
      </w:pPr>
    </w:p>
    <w:p w14:paraId="7F77AA8A" w14:textId="77777777" w:rsidR="00023DE9" w:rsidRPr="00E33FE1" w:rsidRDefault="00023DE9" w:rsidP="00E33FE1">
      <w:pPr>
        <w:pStyle w:val="a6"/>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24. Дела о банкротстве рассматриваются:</w:t>
      </w:r>
    </w:p>
    <w:p w14:paraId="2CD663C0"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исключительно арбитражными судами;</w:t>
      </w:r>
    </w:p>
    <w:p w14:paraId="37BD7AB7"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исключительно судами общей юрисдикции;</w:t>
      </w:r>
    </w:p>
    <w:p w14:paraId="7B19A0A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дела о банкротстве юридических лиц – арбитражными судами, дела о банкротстве физических лиц – судами общей юрисдикции;</w:t>
      </w:r>
    </w:p>
    <w:p w14:paraId="2134651C"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международным коммерческим арбитражным судом.</w:t>
      </w:r>
    </w:p>
    <w:p w14:paraId="72179931" w14:textId="77777777" w:rsidR="00023DE9" w:rsidRPr="00E33FE1" w:rsidRDefault="00023DE9" w:rsidP="00E33FE1">
      <w:pPr>
        <w:pStyle w:val="a6"/>
        <w:ind w:left="0"/>
        <w:rPr>
          <w:rFonts w:ascii="Times New Roman" w:eastAsia="Times New Roman" w:hAnsi="Times New Roman" w:cs="Times New Roman"/>
          <w:sz w:val="28"/>
          <w:szCs w:val="28"/>
        </w:rPr>
      </w:pPr>
    </w:p>
    <w:p w14:paraId="0E5CEB95" w14:textId="77777777" w:rsidR="00023DE9" w:rsidRPr="00E33FE1" w:rsidRDefault="00023DE9" w:rsidP="00E33FE1">
      <w:pPr>
        <w:pStyle w:val="a9"/>
        <w:spacing w:before="0" w:beforeAutospacing="0" w:after="0" w:afterAutospacing="0"/>
        <w:contextualSpacing/>
        <w:jc w:val="both"/>
        <w:rPr>
          <w:bCs/>
          <w:sz w:val="28"/>
          <w:szCs w:val="28"/>
        </w:rPr>
      </w:pPr>
      <w:r w:rsidRPr="00E33FE1">
        <w:rPr>
          <w:bCs/>
          <w:sz w:val="28"/>
          <w:szCs w:val="28"/>
        </w:rPr>
        <w:t>25. В состав убытков входят:</w:t>
      </w:r>
    </w:p>
    <w:p w14:paraId="1DC6737F"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lastRenderedPageBreak/>
        <w:t>а) только реальный ущерб;</w:t>
      </w:r>
    </w:p>
    <w:p w14:paraId="614983BC"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б) упущенная выгода и недополученный доход;</w:t>
      </w:r>
    </w:p>
    <w:p w14:paraId="5C4FB0C4"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в) предпринимательские риски и реальный ущерб;</w:t>
      </w:r>
    </w:p>
    <w:p w14:paraId="783D3780"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г) реальный ущерб и упущенная выгода.</w:t>
      </w:r>
    </w:p>
    <w:p w14:paraId="5F8723B5" w14:textId="77777777" w:rsidR="00023DE9" w:rsidRPr="00E33FE1" w:rsidRDefault="00023DE9" w:rsidP="00E33FE1">
      <w:pPr>
        <w:pStyle w:val="a9"/>
        <w:spacing w:before="0" w:beforeAutospacing="0" w:after="0" w:afterAutospacing="0"/>
        <w:ind w:firstLine="709"/>
        <w:contextualSpacing/>
        <w:jc w:val="both"/>
        <w:rPr>
          <w:sz w:val="28"/>
          <w:szCs w:val="28"/>
        </w:rPr>
      </w:pPr>
    </w:p>
    <w:p w14:paraId="5E71BA7B" w14:textId="77777777" w:rsidR="00023DE9" w:rsidRPr="00E33FE1" w:rsidRDefault="00023DE9" w:rsidP="00E33FE1">
      <w:pPr>
        <w:pStyle w:val="a9"/>
        <w:spacing w:before="0" w:beforeAutospacing="0" w:after="0" w:afterAutospacing="0"/>
        <w:contextualSpacing/>
        <w:jc w:val="both"/>
        <w:rPr>
          <w:bCs/>
          <w:sz w:val="28"/>
          <w:szCs w:val="28"/>
        </w:rPr>
      </w:pPr>
      <w:r w:rsidRPr="00E33FE1">
        <w:rPr>
          <w:bCs/>
          <w:sz w:val="28"/>
          <w:szCs w:val="28"/>
        </w:rPr>
        <w:t>26. Предпринимательский спор может быть передан на разрешение третейского суда при наличии:</w:t>
      </w:r>
    </w:p>
    <w:p w14:paraId="4C0BF7D2"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а) заключенного между сторонами третейского соглашения;</w:t>
      </w:r>
    </w:p>
    <w:p w14:paraId="022F05CA"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б) распоряжение Президента РФ;</w:t>
      </w:r>
    </w:p>
    <w:p w14:paraId="60FDC955"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в) указания главы муниципального образования;</w:t>
      </w:r>
    </w:p>
    <w:p w14:paraId="0321AF81" w14:textId="77777777" w:rsidR="00023DE9" w:rsidRPr="00E33FE1" w:rsidRDefault="00023DE9" w:rsidP="00E33FE1">
      <w:pPr>
        <w:pStyle w:val="a9"/>
        <w:spacing w:before="0" w:beforeAutospacing="0" w:after="0" w:afterAutospacing="0"/>
        <w:contextualSpacing/>
        <w:jc w:val="both"/>
        <w:rPr>
          <w:sz w:val="28"/>
          <w:szCs w:val="28"/>
        </w:rPr>
      </w:pPr>
      <w:r w:rsidRPr="00E33FE1">
        <w:rPr>
          <w:sz w:val="28"/>
          <w:szCs w:val="28"/>
        </w:rPr>
        <w:t>г) решения арбитражного суда об отказе в рассмотрении данного спора.</w:t>
      </w:r>
    </w:p>
    <w:p w14:paraId="3E56A861" w14:textId="77777777" w:rsidR="00023DE9" w:rsidRPr="00E33FE1" w:rsidRDefault="00023DE9" w:rsidP="00E33FE1">
      <w:pPr>
        <w:pStyle w:val="a9"/>
        <w:spacing w:before="0" w:beforeAutospacing="0" w:after="0" w:afterAutospacing="0"/>
        <w:contextualSpacing/>
        <w:jc w:val="both"/>
        <w:rPr>
          <w:sz w:val="28"/>
          <w:szCs w:val="28"/>
        </w:rPr>
      </w:pPr>
    </w:p>
    <w:p w14:paraId="1D8653C8" w14:textId="77777777" w:rsidR="00023DE9" w:rsidRPr="00E33FE1" w:rsidRDefault="00023DE9"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27. Судебные расходы представляют собой:</w:t>
      </w:r>
    </w:p>
    <w:p w14:paraId="4548CF29"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денежные затраты суда;</w:t>
      </w:r>
    </w:p>
    <w:p w14:paraId="154037E1"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гонорар представителя;</w:t>
      </w:r>
    </w:p>
    <w:p w14:paraId="5BAC805D"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издержки суда;</w:t>
      </w:r>
    </w:p>
    <w:p w14:paraId="03C55086"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денежные затраты и издержки, связанные с рассмотрением дела в суде.</w:t>
      </w:r>
    </w:p>
    <w:p w14:paraId="43AEC4E6" w14:textId="77777777" w:rsidR="00023DE9" w:rsidRPr="00E33FE1" w:rsidRDefault="00023DE9" w:rsidP="00E33FE1">
      <w:pPr>
        <w:pStyle w:val="ConsPlusNormal"/>
        <w:jc w:val="both"/>
        <w:rPr>
          <w:rFonts w:ascii="Times New Roman" w:eastAsia="Times New Roman" w:hAnsi="Times New Roman" w:cs="Times New Roman"/>
          <w:sz w:val="28"/>
          <w:szCs w:val="28"/>
        </w:rPr>
      </w:pPr>
    </w:p>
    <w:p w14:paraId="22C48971" w14:textId="77777777" w:rsidR="00023DE9" w:rsidRPr="00E33FE1" w:rsidRDefault="00023DE9"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28. По результатам проверки должностными лицами органа государственного контроля (надзора), проводящими проверку составляется:</w:t>
      </w:r>
    </w:p>
    <w:p w14:paraId="68D97E61"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статистика;</w:t>
      </w:r>
    </w:p>
    <w:p w14:paraId="7AD23044"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акт;</w:t>
      </w:r>
    </w:p>
    <w:p w14:paraId="6C92A985"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ведомость;</w:t>
      </w:r>
    </w:p>
    <w:p w14:paraId="517E473B"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договор.</w:t>
      </w:r>
    </w:p>
    <w:p w14:paraId="747F7C45" w14:textId="77777777" w:rsidR="00023DE9" w:rsidRPr="00E33FE1" w:rsidRDefault="00023DE9" w:rsidP="00E33FE1">
      <w:pPr>
        <w:pStyle w:val="ConsPlusNormal"/>
        <w:jc w:val="both"/>
        <w:rPr>
          <w:rFonts w:ascii="Times New Roman" w:eastAsia="Times New Roman" w:hAnsi="Times New Roman" w:cs="Times New Roman"/>
          <w:sz w:val="28"/>
          <w:szCs w:val="28"/>
        </w:rPr>
      </w:pPr>
    </w:p>
    <w:p w14:paraId="59CF5B1A" w14:textId="77777777" w:rsidR="00023DE9" w:rsidRPr="00E33FE1" w:rsidRDefault="00023DE9"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29. Право заниматься предпринимательской деятельностью может передаваться:</w:t>
      </w:r>
    </w:p>
    <w:p w14:paraId="02E6CDFD"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 передается вообще;</w:t>
      </w:r>
    </w:p>
    <w:p w14:paraId="6B7918B5"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дар;</w:t>
      </w:r>
    </w:p>
    <w:p w14:paraId="1FB5C1A2"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завещанию;</w:t>
      </w:r>
    </w:p>
    <w:p w14:paraId="1AD22138"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наследству.</w:t>
      </w:r>
    </w:p>
    <w:p w14:paraId="0A51321F" w14:textId="77777777" w:rsidR="00023DE9" w:rsidRPr="00E33FE1" w:rsidRDefault="00023DE9" w:rsidP="00E33FE1">
      <w:pPr>
        <w:pStyle w:val="ConsPlusNormal"/>
        <w:jc w:val="both"/>
        <w:rPr>
          <w:rFonts w:ascii="Times New Roman" w:eastAsia="Times New Roman" w:hAnsi="Times New Roman" w:cs="Times New Roman"/>
          <w:sz w:val="28"/>
          <w:szCs w:val="28"/>
        </w:rPr>
      </w:pPr>
    </w:p>
    <w:p w14:paraId="67FC7B64" w14:textId="77777777" w:rsidR="00023DE9" w:rsidRPr="00E33FE1" w:rsidRDefault="00023DE9"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30. Какая территория с особым режимом осуществления предпринимательской деятельности отсутствует в России:</w:t>
      </w:r>
    </w:p>
    <w:p w14:paraId="5C16AB01"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оффшорная зона;</w:t>
      </w:r>
    </w:p>
    <w:p w14:paraId="6CAB32FB"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зона территориального развития;</w:t>
      </w:r>
    </w:p>
    <w:p w14:paraId="7ECFBD6B"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инновационный центр «Сколково»;</w:t>
      </w:r>
    </w:p>
    <w:p w14:paraId="02A2A3FE" w14:textId="77777777" w:rsidR="00023DE9" w:rsidRPr="00E33FE1" w:rsidRDefault="00023DE9"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особая экономическая зона.</w:t>
      </w:r>
    </w:p>
    <w:p w14:paraId="3479ECF7" w14:textId="77777777" w:rsidR="00023DE9" w:rsidRPr="00E33FE1" w:rsidRDefault="00023DE9" w:rsidP="00E33FE1">
      <w:pPr>
        <w:pStyle w:val="ConsPlusNormal"/>
        <w:jc w:val="both"/>
        <w:rPr>
          <w:rFonts w:ascii="Times New Roman" w:eastAsia="Times New Roman" w:hAnsi="Times New Roman" w:cs="Times New Roman"/>
          <w:sz w:val="28"/>
          <w:szCs w:val="28"/>
        </w:rPr>
      </w:pPr>
    </w:p>
    <w:p w14:paraId="44848138"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2A5E28BF" w14:textId="77777777" w:rsidR="00023DE9" w:rsidRPr="00E33FE1" w:rsidRDefault="00023DE9" w:rsidP="00E33FE1">
      <w:pPr>
        <w:pStyle w:val="ConsPlusNormal"/>
        <w:jc w:val="center"/>
        <w:rPr>
          <w:rFonts w:ascii="Times New Roman" w:eastAsia="Times New Roman" w:hAnsi="Times New Roman" w:cs="Times New Roman"/>
          <w:sz w:val="28"/>
          <w:szCs w:val="28"/>
        </w:rPr>
      </w:pPr>
    </w:p>
    <w:p w14:paraId="794DF456"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1. Под</w:t>
      </w:r>
      <w:r w:rsidRPr="00E33FE1">
        <w:rPr>
          <w:rFonts w:ascii="Times New Roman" w:eastAsia="Times New Roman" w:hAnsi="Times New Roman" w:cs="Times New Roman"/>
          <w:sz w:val="28"/>
          <w:szCs w:val="28"/>
        </w:rPr>
        <w:t xml:space="preserve"> _________________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w:t>
      </w:r>
      <w:r w:rsidRPr="00E33FE1">
        <w:rPr>
          <w:rFonts w:ascii="Times New Roman" w:eastAsia="Times New Roman" w:hAnsi="Times New Roman" w:cs="Times New Roman"/>
          <w:sz w:val="28"/>
          <w:szCs w:val="28"/>
        </w:rPr>
        <w:lastRenderedPageBreak/>
        <w:t>финансового обеспечения деятельности государства и (или) муниципальных образований.</w:t>
      </w:r>
    </w:p>
    <w:p w14:paraId="3EA375F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2. ____________________давностью</w:t>
      </w:r>
      <w:r w:rsidRPr="00E33FE1">
        <w:rPr>
          <w:rFonts w:ascii="Times New Roman" w:eastAsia="Times New Roman" w:hAnsi="Times New Roman" w:cs="Times New Roman"/>
          <w:sz w:val="28"/>
          <w:szCs w:val="28"/>
        </w:rPr>
        <w:t xml:space="preserve"> признается срок для защиты права по иску лица, право которого нарушено.</w:t>
      </w:r>
    </w:p>
    <w:p w14:paraId="1FF2305F"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3.</w:t>
      </w:r>
      <w:r w:rsidRPr="00E33FE1">
        <w:rPr>
          <w:rFonts w:ascii="Times New Roman" w:eastAsia="Times New Roman" w:hAnsi="Times New Roman" w:cs="Times New Roman"/>
          <w:sz w:val="28"/>
          <w:szCs w:val="28"/>
        </w:rPr>
        <w:t xml:space="preserve"> _________________ – соглашение двух или нескольких лиц об установлении, изменении или прекращении гражданских прав и обязанностей.</w:t>
      </w:r>
    </w:p>
    <w:p w14:paraId="29366E9A"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4. По договору</w:t>
      </w:r>
      <w:r w:rsidRPr="00E33FE1">
        <w:rPr>
          <w:rFonts w:ascii="Times New Roman" w:eastAsia="Times New Roman" w:hAnsi="Times New Roman" w:cs="Times New Roman"/>
          <w:sz w:val="28"/>
          <w:szCs w:val="28"/>
        </w:rPr>
        <w:t xml:space="preserve"> ________________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14:paraId="283DC55D"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Style w:val="ad"/>
          <w:rFonts w:ascii="Times New Roman" w:eastAsia="Times New Roman" w:hAnsi="Times New Roman" w:cs="Times New Roman"/>
          <w:b w:val="0"/>
          <w:sz w:val="28"/>
          <w:szCs w:val="28"/>
        </w:rPr>
        <w:t xml:space="preserve">5. Мировое ________________ – </w:t>
      </w:r>
      <w:r w:rsidRPr="00E33FE1">
        <w:rPr>
          <w:rFonts w:ascii="Times New Roman" w:eastAsia="Times New Roman" w:hAnsi="Times New Roman" w:cs="Times New Roman"/>
          <w:sz w:val="28"/>
          <w:szCs w:val="28"/>
        </w:rPr>
        <w:t>заключение должником и кредиторами на любой стадии рассмотрения арбитражным судом дела о банкротстве добровольного соглашения об улаживании имущественного спора на определенных ими условиях.</w:t>
      </w:r>
    </w:p>
    <w:p w14:paraId="64C95C32" w14:textId="77777777" w:rsidR="00023DE9" w:rsidRPr="00E33FE1" w:rsidRDefault="00023DE9" w:rsidP="00E33FE1">
      <w:pPr>
        <w:pStyle w:val="a6"/>
        <w:ind w:left="0"/>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6.</w:t>
      </w:r>
      <w:r w:rsidRPr="00E33FE1">
        <w:rPr>
          <w:rFonts w:ascii="Times New Roman" w:eastAsia="Times New Roman" w:hAnsi="Times New Roman" w:cs="Times New Roman"/>
          <w:sz w:val="28"/>
          <w:szCs w:val="28"/>
        </w:rPr>
        <w:t xml:space="preserve"> ________________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14:paraId="1BE2DB15"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68FB8433"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140B94FC" w14:textId="77777777" w:rsidR="00023DE9" w:rsidRPr="00E33FE1" w:rsidRDefault="00023DE9"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Установите правильную последовательность основных этапов регистрации юридического лица:</w:t>
      </w:r>
    </w:p>
    <w:p w14:paraId="1B5F5613" w14:textId="77777777" w:rsidR="00023DE9" w:rsidRPr="00E33FE1" w:rsidRDefault="00023DE9" w:rsidP="00E33FE1">
      <w:pPr>
        <w:pStyle w:val="a6"/>
        <w:shd w:val="clear" w:color="auto" w:fill="FFFFFF"/>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Проверка документов в налоговой инспекции.</w:t>
      </w:r>
    </w:p>
    <w:p w14:paraId="3375D82A" w14:textId="77777777" w:rsidR="00023DE9" w:rsidRPr="00E33FE1" w:rsidRDefault="00023DE9" w:rsidP="00E33FE1">
      <w:pPr>
        <w:pStyle w:val="a6"/>
        <w:shd w:val="clear" w:color="auto" w:fill="FFFFFF"/>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Подача документов в соответствующую инспекцию.</w:t>
      </w:r>
    </w:p>
    <w:p w14:paraId="4AF2A51D" w14:textId="77777777" w:rsidR="00023DE9" w:rsidRPr="00E33FE1" w:rsidRDefault="00023DE9" w:rsidP="00E33FE1">
      <w:pPr>
        <w:pStyle w:val="a6"/>
        <w:shd w:val="clear" w:color="auto" w:fill="FFFFFF"/>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Заполнение формы заявления для регистрации и уплата госпошлины.</w:t>
      </w:r>
    </w:p>
    <w:p w14:paraId="59B52BEA" w14:textId="77777777" w:rsidR="00023DE9" w:rsidRPr="00E33FE1" w:rsidRDefault="00023DE9" w:rsidP="00E33FE1">
      <w:pPr>
        <w:pStyle w:val="a6"/>
        <w:shd w:val="clear" w:color="auto" w:fill="FFFFFF"/>
        <w:ind w:left="0"/>
        <w:rPr>
          <w:rStyle w:val="ad"/>
          <w:rFonts w:ascii="Times New Roman" w:eastAsia="Times New Roman" w:hAnsi="Times New Roman" w:cs="Times New Roman"/>
          <w:b w:val="0"/>
          <w:sz w:val="28"/>
          <w:szCs w:val="28"/>
        </w:rPr>
      </w:pPr>
      <w:r w:rsidRPr="00E33FE1">
        <w:rPr>
          <w:rStyle w:val="ad"/>
          <w:rFonts w:ascii="Times New Roman" w:eastAsia="Times New Roman" w:hAnsi="Times New Roman" w:cs="Times New Roman"/>
          <w:b w:val="0"/>
          <w:sz w:val="28"/>
          <w:szCs w:val="28"/>
        </w:rPr>
        <w:t>4) Получение свидетельства о государственной регистрации.</w:t>
      </w:r>
    </w:p>
    <w:p w14:paraId="16629CCE" w14:textId="77777777" w:rsidR="00023DE9" w:rsidRPr="00E33FE1" w:rsidRDefault="00023DE9" w:rsidP="00E33FE1">
      <w:pPr>
        <w:pStyle w:val="a6"/>
        <w:shd w:val="clear" w:color="auto" w:fill="FFFFFF"/>
        <w:ind w:left="0"/>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Выбор названия компании и юридического адреса.</w:t>
      </w:r>
    </w:p>
    <w:p w14:paraId="60265AC8" w14:textId="77777777" w:rsidR="00023DE9" w:rsidRPr="00E33FE1" w:rsidRDefault="00023DE9" w:rsidP="00E33FE1">
      <w:pPr>
        <w:pStyle w:val="a6"/>
        <w:shd w:val="clear" w:color="auto" w:fill="FFFFFF"/>
        <w:ind w:left="0"/>
        <w:rPr>
          <w:rFonts w:ascii="Times New Roman" w:eastAsia="Times New Roman" w:hAnsi="Times New Roman" w:cs="Times New Roman"/>
          <w:bCs/>
          <w:sz w:val="28"/>
          <w:szCs w:val="28"/>
        </w:rPr>
      </w:pPr>
    </w:p>
    <w:p w14:paraId="3A75A397" w14:textId="77777777" w:rsidR="00023DE9" w:rsidRPr="00E33FE1" w:rsidRDefault="00023DE9" w:rsidP="00E33FE1">
      <w:pPr>
        <w:spacing w:after="0" w:line="240" w:lineRule="auto"/>
        <w:jc w:val="both"/>
        <w:rPr>
          <w:rFonts w:ascii="Times New Roman" w:eastAsia="Times New Roman" w:hAnsi="Times New Roman" w:cs="Times New Roman"/>
          <w:bCs/>
          <w:iCs/>
          <w:sz w:val="28"/>
          <w:szCs w:val="28"/>
        </w:rPr>
      </w:pPr>
      <w:r w:rsidRPr="00E33FE1">
        <w:rPr>
          <w:rFonts w:ascii="Times New Roman" w:eastAsia="Times New Roman" w:hAnsi="Times New Roman" w:cs="Times New Roman"/>
          <w:bCs/>
          <w:sz w:val="28"/>
          <w:szCs w:val="28"/>
        </w:rPr>
        <w:t xml:space="preserve">2. </w:t>
      </w:r>
      <w:r w:rsidRPr="00E33FE1">
        <w:rPr>
          <w:rFonts w:ascii="Times New Roman" w:eastAsia="Times New Roman" w:hAnsi="Times New Roman" w:cs="Times New Roman"/>
          <w:bCs/>
          <w:iCs/>
          <w:sz w:val="28"/>
          <w:szCs w:val="28"/>
        </w:rPr>
        <w:t>Расположите в должной очередности этапы проведения плановой проверки субъекта предпринимательской деятельности:</w:t>
      </w:r>
    </w:p>
    <w:p w14:paraId="4E11B823"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1) непосредственная процедура проверки.</w:t>
      </w:r>
    </w:p>
    <w:p w14:paraId="18D20037"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2) административное или судебное обжалование итогов проверки.</w:t>
      </w:r>
    </w:p>
    <w:p w14:paraId="4B5F0E3A"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3) уведомление о начале проверки.</w:t>
      </w:r>
    </w:p>
    <w:p w14:paraId="18B1B584"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4) разработка плана проверок на календарный год отдельным проверяющим органом.</w:t>
      </w:r>
    </w:p>
    <w:p w14:paraId="748D58C0"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5) оформление итогов проверки.</w:t>
      </w:r>
    </w:p>
    <w:p w14:paraId="6D92A8BF"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6) приход проверяющих и предъявление документов.</w:t>
      </w:r>
    </w:p>
    <w:p w14:paraId="2E608FEA"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7) размещение сводного плана проверок в сети Интернет на сайте Генпрокуратуры.</w:t>
      </w:r>
    </w:p>
    <w:p w14:paraId="497DC678"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p>
    <w:p w14:paraId="7933C7DA" w14:textId="77777777" w:rsidR="00023DE9" w:rsidRPr="00E33FE1" w:rsidRDefault="00023DE9" w:rsidP="00E33FE1">
      <w:pPr>
        <w:spacing w:after="0" w:line="240" w:lineRule="auto"/>
        <w:jc w:val="both"/>
        <w:rPr>
          <w:rFonts w:ascii="Times New Roman" w:eastAsia="Times New Roman" w:hAnsi="Times New Roman" w:cs="Times New Roman"/>
          <w:bCs/>
          <w:iCs/>
          <w:sz w:val="28"/>
          <w:szCs w:val="28"/>
        </w:rPr>
      </w:pPr>
      <w:r w:rsidRPr="00E33FE1">
        <w:rPr>
          <w:rFonts w:ascii="Times New Roman" w:eastAsia="Times New Roman" w:hAnsi="Times New Roman" w:cs="Times New Roman"/>
          <w:bCs/>
          <w:iCs/>
          <w:sz w:val="28"/>
          <w:szCs w:val="28"/>
        </w:rPr>
        <w:t>3. Расположите обозначенные ниже суды системы арбитражных судов в Российской Федерации в порядке от нижестоящих к вышестоящим:</w:t>
      </w:r>
    </w:p>
    <w:p w14:paraId="5286E35D"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1) арбитражные апелляционные суды.</w:t>
      </w:r>
    </w:p>
    <w:p w14:paraId="1BCD59A7"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lastRenderedPageBreak/>
        <w:t>2) Верховный Суд РФ.</w:t>
      </w:r>
    </w:p>
    <w:p w14:paraId="2FF5209A"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3) арбитражные суды округов.</w:t>
      </w:r>
    </w:p>
    <w:p w14:paraId="69F091FA"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4) арбитражные суды субъектов.</w:t>
      </w:r>
    </w:p>
    <w:p w14:paraId="4D1D2273"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p>
    <w:p w14:paraId="71BF6E91" w14:textId="77777777" w:rsidR="00023DE9" w:rsidRPr="00E33FE1" w:rsidRDefault="00023DE9" w:rsidP="00E33FE1">
      <w:pPr>
        <w:spacing w:after="0" w:line="240" w:lineRule="auto"/>
        <w:jc w:val="both"/>
        <w:rPr>
          <w:rFonts w:ascii="Times New Roman" w:eastAsia="Times New Roman" w:hAnsi="Times New Roman" w:cs="Times New Roman"/>
          <w:bCs/>
          <w:iCs/>
          <w:sz w:val="28"/>
          <w:szCs w:val="28"/>
        </w:rPr>
      </w:pPr>
      <w:r w:rsidRPr="00E33FE1">
        <w:rPr>
          <w:rFonts w:ascii="Times New Roman" w:eastAsia="Times New Roman" w:hAnsi="Times New Roman" w:cs="Times New Roman"/>
          <w:bCs/>
          <w:iCs/>
          <w:sz w:val="28"/>
          <w:szCs w:val="28"/>
        </w:rPr>
        <w:t>4. Установите верную последовательность действий при взыскании долга с поставщика в арбитражном суде:</w:t>
      </w:r>
    </w:p>
    <w:p w14:paraId="580193E1"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1) проведение одного или нескольких судебных заседаний.</w:t>
      </w:r>
    </w:p>
    <w:p w14:paraId="4F930B75"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2) подача исполнительного листа в банк или в службу судебных приставов</w:t>
      </w:r>
      <w:r w:rsidRPr="00E33FE1">
        <w:rPr>
          <w:rFonts w:ascii="Times New Roman" w:eastAsia="Times New Roman" w:hAnsi="Times New Roman" w:cs="Times New Roman"/>
          <w:sz w:val="28"/>
          <w:szCs w:val="28"/>
        </w:rPr>
        <w:t>.</w:t>
      </w:r>
    </w:p>
    <w:p w14:paraId="572B76D9"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3) оплата госпошлины и подача иска в арбитражный суд.</w:t>
      </w:r>
    </w:p>
    <w:p w14:paraId="397B3986"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4) сбор документов и подготовка иска.</w:t>
      </w:r>
    </w:p>
    <w:p w14:paraId="475AA996" w14:textId="77777777" w:rsidR="00023DE9" w:rsidRPr="00E33FE1" w:rsidRDefault="00023DE9" w:rsidP="00E33FE1">
      <w:pPr>
        <w:spacing w:after="0" w:line="240" w:lineRule="auto"/>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5) получение решения суда и исполнительного листа.</w:t>
      </w:r>
    </w:p>
    <w:p w14:paraId="7C28CC82"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443AA272"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p>
    <w:p w14:paraId="1876B5C6"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1D2835EA"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2AA90257"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w:t>
      </w:r>
      <w:r w:rsidRPr="00E33FE1">
        <w:rPr>
          <w:rFonts w:ascii="Times New Roman" w:eastAsia="Calibri" w:hAnsi="Times New Roman" w:cs="Times New Roman"/>
          <w:sz w:val="28"/>
          <w:szCs w:val="28"/>
        </w:rPr>
        <w:t>Установите соответствие между видами и организационно-правовыми формами юридических лиц:</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4"/>
      </w:tblGrid>
      <w:tr w:rsidR="007B3E54" w:rsidRPr="00E33FE1" w14:paraId="788D8A39" w14:textId="77777777" w:rsidTr="00C320C3">
        <w:trPr>
          <w:trHeight w:val="354"/>
        </w:trPr>
        <w:tc>
          <w:tcPr>
            <w:tcW w:w="6096" w:type="dxa"/>
            <w:vMerge w:val="restart"/>
            <w:tcBorders>
              <w:bottom w:val="single" w:sz="4" w:space="0" w:color="auto"/>
            </w:tcBorders>
            <w:shd w:val="clear" w:color="auto" w:fill="auto"/>
          </w:tcPr>
          <w:p w14:paraId="30CB7D27"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А) Акционерные общества</w:t>
            </w:r>
          </w:p>
          <w:p w14:paraId="098D07D4" w14:textId="77777777" w:rsidR="00023DE9" w:rsidRPr="00E33FE1" w:rsidRDefault="00023DE9" w:rsidP="00E33FE1">
            <w:pPr>
              <w:spacing w:after="0" w:line="240" w:lineRule="auto"/>
              <w:jc w:val="both"/>
              <w:rPr>
                <w:rFonts w:ascii="Times New Roman" w:eastAsia="Calibri" w:hAnsi="Times New Roman" w:cs="Times New Roman"/>
                <w:bCs/>
                <w:sz w:val="28"/>
                <w:szCs w:val="28"/>
              </w:rPr>
            </w:pPr>
            <w:r w:rsidRPr="00E33FE1">
              <w:rPr>
                <w:rFonts w:ascii="Times New Roman" w:eastAsia="Calibri" w:hAnsi="Times New Roman" w:cs="Times New Roman"/>
                <w:bCs/>
                <w:sz w:val="28"/>
                <w:szCs w:val="28"/>
              </w:rPr>
              <w:t>Б) Религиозные организации</w:t>
            </w:r>
          </w:p>
          <w:p w14:paraId="02720E83"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В) Общества с ограниченной ответственностью</w:t>
            </w:r>
          </w:p>
          <w:p w14:paraId="6CA3576F"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bCs/>
                <w:sz w:val="28"/>
                <w:szCs w:val="28"/>
              </w:rPr>
              <w:t>Г) Производственные кооперативы</w:t>
            </w:r>
          </w:p>
          <w:p w14:paraId="515E1EBC"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Д) Фонды</w:t>
            </w:r>
          </w:p>
          <w:p w14:paraId="22CDE1F3"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Е) Политические партии</w:t>
            </w:r>
          </w:p>
        </w:tc>
        <w:tc>
          <w:tcPr>
            <w:tcW w:w="3544" w:type="dxa"/>
            <w:tcBorders>
              <w:bottom w:val="single" w:sz="4" w:space="0" w:color="auto"/>
            </w:tcBorders>
            <w:shd w:val="clear" w:color="auto" w:fill="auto"/>
          </w:tcPr>
          <w:p w14:paraId="4F61DDF9" w14:textId="77777777" w:rsidR="00023DE9" w:rsidRPr="00E33FE1" w:rsidRDefault="00023DE9" w:rsidP="00E33FE1">
            <w:pPr>
              <w:tabs>
                <w:tab w:val="num" w:pos="887"/>
              </w:tabs>
              <w:spacing w:after="0" w:line="240" w:lineRule="auto"/>
              <w:contextualSpacing/>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1) Коммерческие</w:t>
            </w:r>
          </w:p>
        </w:tc>
      </w:tr>
      <w:tr w:rsidR="007B3E54" w:rsidRPr="00E33FE1" w14:paraId="3BDFBA22" w14:textId="77777777" w:rsidTr="00C320C3">
        <w:trPr>
          <w:trHeight w:val="354"/>
        </w:trPr>
        <w:tc>
          <w:tcPr>
            <w:tcW w:w="6096" w:type="dxa"/>
            <w:vMerge/>
            <w:tcBorders>
              <w:bottom w:val="single" w:sz="4" w:space="0" w:color="auto"/>
            </w:tcBorders>
            <w:shd w:val="clear" w:color="auto" w:fill="auto"/>
          </w:tcPr>
          <w:p w14:paraId="68FC94B5"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p>
        </w:tc>
        <w:tc>
          <w:tcPr>
            <w:tcW w:w="3544" w:type="dxa"/>
            <w:tcBorders>
              <w:bottom w:val="single" w:sz="4" w:space="0" w:color="auto"/>
            </w:tcBorders>
            <w:shd w:val="clear" w:color="auto" w:fill="auto"/>
          </w:tcPr>
          <w:p w14:paraId="3CE1C217" w14:textId="77777777" w:rsidR="00023DE9" w:rsidRPr="00E33FE1" w:rsidRDefault="00023DE9" w:rsidP="00E33FE1">
            <w:pPr>
              <w:tabs>
                <w:tab w:val="num" w:pos="887"/>
              </w:tabs>
              <w:spacing w:after="0" w:line="240" w:lineRule="auto"/>
              <w:contextualSpacing/>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2) Некоммерческие</w:t>
            </w:r>
          </w:p>
        </w:tc>
      </w:tr>
    </w:tbl>
    <w:p w14:paraId="10F472A9" w14:textId="77777777" w:rsidR="00023DE9" w:rsidRPr="00E33FE1" w:rsidRDefault="00023DE9" w:rsidP="00E33FE1">
      <w:pPr>
        <w:spacing w:after="0" w:line="240" w:lineRule="auto"/>
        <w:ind w:firstLine="709"/>
        <w:jc w:val="both"/>
        <w:rPr>
          <w:rFonts w:ascii="Times New Roman" w:eastAsia="Calibri" w:hAnsi="Times New Roman" w:cs="Times New Roman"/>
          <w:sz w:val="28"/>
          <w:szCs w:val="28"/>
        </w:rPr>
      </w:pPr>
    </w:p>
    <w:p w14:paraId="0CDF7BBD"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2. Установите соответствие между наименованием субъектов, защищающих права предпринимателей и их полномочиями: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023DE9" w:rsidRPr="00E33FE1" w14:paraId="3F98630D" w14:textId="77777777" w:rsidTr="00C320C3">
        <w:trPr>
          <w:trHeight w:val="3032"/>
        </w:trPr>
        <w:tc>
          <w:tcPr>
            <w:tcW w:w="3794" w:type="dxa"/>
          </w:tcPr>
          <w:p w14:paraId="749AB9EE" w14:textId="77777777" w:rsidR="00023DE9" w:rsidRPr="00E33FE1" w:rsidRDefault="00023D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Конституционный Суд РФ</w:t>
            </w:r>
          </w:p>
          <w:p w14:paraId="6EDBC91B" w14:textId="77777777" w:rsidR="00023DE9" w:rsidRPr="00E33FE1" w:rsidRDefault="00023D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Арбитражные суды</w:t>
            </w:r>
          </w:p>
          <w:p w14:paraId="00BF1583" w14:textId="77777777" w:rsidR="00023DE9" w:rsidRPr="00E33FE1" w:rsidRDefault="00023D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Правоохранительные органы</w:t>
            </w:r>
          </w:p>
          <w:p w14:paraId="3DA8EA14" w14:textId="77777777" w:rsidR="00023DE9" w:rsidRPr="00E33FE1" w:rsidRDefault="00023D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Уполномоченный по защите прав предпринимателей</w:t>
            </w:r>
          </w:p>
          <w:p w14:paraId="1428D08B"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p w14:paraId="7CD52A2D"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p w14:paraId="18BFFDB5"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p w14:paraId="1874B7E3"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5777" w:type="dxa"/>
          </w:tcPr>
          <w:p w14:paraId="50BF3C9B"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Защита прав и свобод граждан, охрана общественного порядка, правопорядка и законности в обществе и государстве, пресечение и раскрытие преступлений</w:t>
            </w:r>
          </w:p>
          <w:p w14:paraId="5384E88A"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Рассмотрение жалоб на нарушение конституционных прав и свобод граждан и проверка конституционности закона, примененного или подлежащего применению в конкретном деле</w:t>
            </w:r>
          </w:p>
          <w:p w14:paraId="2CD9D4FE"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Внесудебное восстановление нарушенных государственными органами прав бизнесменов, урегулировании возникающих споров между бизнесом и органами власти</w:t>
            </w:r>
          </w:p>
          <w:p w14:paraId="3BCCEC77"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Рассмотрение экономических споров между организациями и индивидуальными предпринимателями</w:t>
            </w:r>
          </w:p>
        </w:tc>
      </w:tr>
    </w:tbl>
    <w:p w14:paraId="541CD10C"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p w14:paraId="708CA5B4"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3. Установите соответствие между примерами и видами субъектов предпринимательской деятельности: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4"/>
      </w:tblGrid>
      <w:tr w:rsidR="007B3E54" w:rsidRPr="00E33FE1" w14:paraId="12BB7301" w14:textId="77777777" w:rsidTr="00C320C3">
        <w:trPr>
          <w:trHeight w:val="354"/>
        </w:trPr>
        <w:tc>
          <w:tcPr>
            <w:tcW w:w="6096" w:type="dxa"/>
            <w:vMerge w:val="restart"/>
            <w:shd w:val="clear" w:color="auto" w:fill="auto"/>
          </w:tcPr>
          <w:p w14:paraId="5EBDDD41"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lastRenderedPageBreak/>
              <w:t>А) Российская Федерация</w:t>
            </w:r>
          </w:p>
          <w:p w14:paraId="34DDF1FD"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lang w:eastAsia="en-US"/>
              </w:rPr>
              <w:t>Б) Индивидуальный предприниматель Черников</w:t>
            </w:r>
          </w:p>
          <w:p w14:paraId="4199358D"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В) Потребительский кооператив</w:t>
            </w:r>
          </w:p>
          <w:p w14:paraId="2DA8365E"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Г) Швея-самозанятая Куксина</w:t>
            </w:r>
          </w:p>
          <w:p w14:paraId="293A8D51"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Д) Курская область</w:t>
            </w:r>
          </w:p>
          <w:p w14:paraId="464C15BF" w14:textId="77777777" w:rsidR="00023DE9" w:rsidRPr="00E33FE1" w:rsidRDefault="00023D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Е) Акционерное общество</w:t>
            </w:r>
          </w:p>
        </w:tc>
        <w:tc>
          <w:tcPr>
            <w:tcW w:w="3544" w:type="dxa"/>
            <w:tcBorders>
              <w:bottom w:val="single" w:sz="4" w:space="0" w:color="auto"/>
            </w:tcBorders>
            <w:shd w:val="clear" w:color="auto" w:fill="auto"/>
          </w:tcPr>
          <w:p w14:paraId="6FEB1880" w14:textId="77777777" w:rsidR="00023DE9" w:rsidRPr="00E33FE1" w:rsidRDefault="00023DE9" w:rsidP="00E33FE1">
            <w:pPr>
              <w:spacing w:after="0" w:line="240" w:lineRule="auto"/>
              <w:contextualSpacing/>
              <w:rPr>
                <w:rFonts w:ascii="Times New Roman" w:eastAsia="Times New Roman" w:hAnsi="Times New Roman" w:cs="Times New Roman"/>
                <w:kern w:val="24"/>
                <w:sz w:val="28"/>
                <w:szCs w:val="28"/>
                <w:lang w:eastAsia="en-US"/>
              </w:rPr>
            </w:pPr>
            <w:r w:rsidRPr="00E33FE1">
              <w:rPr>
                <w:rFonts w:ascii="Times New Roman" w:eastAsia="Times New Roman" w:hAnsi="Times New Roman" w:cs="Times New Roman"/>
                <w:kern w:val="24"/>
                <w:sz w:val="28"/>
                <w:szCs w:val="28"/>
                <w:lang w:eastAsia="en-US"/>
              </w:rPr>
              <w:t xml:space="preserve">1) </w:t>
            </w:r>
            <w:bookmarkStart w:id="89" w:name="_Hlk150739949"/>
            <w:r w:rsidRPr="00E33FE1">
              <w:rPr>
                <w:rFonts w:ascii="Times New Roman" w:eastAsia="Times New Roman" w:hAnsi="Times New Roman" w:cs="Times New Roman"/>
                <w:kern w:val="24"/>
                <w:sz w:val="28"/>
                <w:szCs w:val="28"/>
                <w:lang w:eastAsia="en-US"/>
              </w:rPr>
              <w:t>Публично-правовые образования</w:t>
            </w:r>
            <w:bookmarkEnd w:id="89"/>
          </w:p>
          <w:p w14:paraId="2917D7B8" w14:textId="77777777" w:rsidR="00023DE9" w:rsidRPr="00E33FE1" w:rsidRDefault="00023DE9" w:rsidP="00E33FE1">
            <w:pPr>
              <w:spacing w:after="0" w:line="240" w:lineRule="auto"/>
              <w:contextualSpacing/>
              <w:rPr>
                <w:rFonts w:ascii="Times New Roman" w:eastAsia="Times New Roman" w:hAnsi="Times New Roman" w:cs="Times New Roman"/>
                <w:sz w:val="28"/>
                <w:szCs w:val="28"/>
                <w:lang w:eastAsia="en-US"/>
              </w:rPr>
            </w:pPr>
          </w:p>
        </w:tc>
      </w:tr>
      <w:tr w:rsidR="007B3E54" w:rsidRPr="00E33FE1" w14:paraId="6EFD4BB9" w14:textId="77777777" w:rsidTr="00C320C3">
        <w:trPr>
          <w:trHeight w:val="354"/>
        </w:trPr>
        <w:tc>
          <w:tcPr>
            <w:tcW w:w="6096" w:type="dxa"/>
            <w:vMerge/>
            <w:shd w:val="clear" w:color="auto" w:fill="auto"/>
          </w:tcPr>
          <w:p w14:paraId="3C37B9F1"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p>
        </w:tc>
        <w:tc>
          <w:tcPr>
            <w:tcW w:w="3544" w:type="dxa"/>
            <w:shd w:val="clear" w:color="auto" w:fill="auto"/>
          </w:tcPr>
          <w:p w14:paraId="40E51E74" w14:textId="77777777" w:rsidR="00023DE9" w:rsidRPr="00E33FE1" w:rsidRDefault="00023DE9" w:rsidP="00E33FE1">
            <w:pPr>
              <w:tabs>
                <w:tab w:val="num" w:pos="887"/>
              </w:tabs>
              <w:spacing w:after="0" w:line="240" w:lineRule="auto"/>
              <w:contextualSpacing/>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2) Юридические лица</w:t>
            </w:r>
          </w:p>
          <w:p w14:paraId="30CE220E" w14:textId="77777777" w:rsidR="00023DE9" w:rsidRPr="00E33FE1" w:rsidRDefault="00023DE9" w:rsidP="00E33FE1">
            <w:pPr>
              <w:tabs>
                <w:tab w:val="num" w:pos="887"/>
              </w:tabs>
              <w:spacing w:after="0" w:line="240" w:lineRule="auto"/>
              <w:contextualSpacing/>
              <w:rPr>
                <w:rFonts w:ascii="Times New Roman" w:eastAsia="Calibri" w:hAnsi="Times New Roman" w:cs="Times New Roman"/>
                <w:sz w:val="28"/>
                <w:szCs w:val="28"/>
                <w:lang w:eastAsia="en-US"/>
              </w:rPr>
            </w:pPr>
          </w:p>
        </w:tc>
      </w:tr>
      <w:tr w:rsidR="007B3E54" w:rsidRPr="00E33FE1" w14:paraId="33D0A0BA" w14:textId="77777777" w:rsidTr="00C320C3">
        <w:trPr>
          <w:trHeight w:val="354"/>
        </w:trPr>
        <w:tc>
          <w:tcPr>
            <w:tcW w:w="6096" w:type="dxa"/>
            <w:vMerge/>
            <w:tcBorders>
              <w:bottom w:val="single" w:sz="4" w:space="0" w:color="auto"/>
            </w:tcBorders>
            <w:shd w:val="clear" w:color="auto" w:fill="auto"/>
          </w:tcPr>
          <w:p w14:paraId="064EF3D8"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p>
        </w:tc>
        <w:tc>
          <w:tcPr>
            <w:tcW w:w="3544" w:type="dxa"/>
            <w:tcBorders>
              <w:bottom w:val="single" w:sz="4" w:space="0" w:color="auto"/>
            </w:tcBorders>
            <w:shd w:val="clear" w:color="auto" w:fill="auto"/>
          </w:tcPr>
          <w:p w14:paraId="1DED4DDC" w14:textId="77777777" w:rsidR="00023DE9" w:rsidRPr="00E33FE1" w:rsidRDefault="00023DE9" w:rsidP="00E33FE1">
            <w:pPr>
              <w:tabs>
                <w:tab w:val="num" w:pos="887"/>
              </w:tabs>
              <w:spacing w:after="0" w:line="240" w:lineRule="auto"/>
              <w:contextualSpacing/>
              <w:rPr>
                <w:rFonts w:ascii="Times New Roman" w:eastAsia="Times New Roman" w:hAnsi="Times New Roman" w:cs="Times New Roman"/>
                <w:kern w:val="24"/>
                <w:sz w:val="28"/>
                <w:szCs w:val="28"/>
                <w:lang w:eastAsia="en-US"/>
              </w:rPr>
            </w:pPr>
            <w:r w:rsidRPr="00E33FE1">
              <w:rPr>
                <w:rFonts w:ascii="Times New Roman" w:eastAsia="Times New Roman" w:hAnsi="Times New Roman" w:cs="Times New Roman"/>
                <w:kern w:val="24"/>
                <w:sz w:val="28"/>
                <w:szCs w:val="28"/>
                <w:lang w:eastAsia="en-US"/>
              </w:rPr>
              <w:t>3) Физические лица</w:t>
            </w:r>
          </w:p>
        </w:tc>
      </w:tr>
    </w:tbl>
    <w:p w14:paraId="65B2D510"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p w14:paraId="18A4AA52"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4. Установите соответствие между субъектами и объектами предпринимательских прав: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402"/>
      </w:tblGrid>
      <w:tr w:rsidR="007B3E54" w:rsidRPr="00E33FE1" w14:paraId="5EDA7597" w14:textId="77777777" w:rsidTr="00C320C3">
        <w:trPr>
          <w:trHeight w:val="354"/>
        </w:trPr>
        <w:tc>
          <w:tcPr>
            <w:tcW w:w="6238" w:type="dxa"/>
            <w:vMerge w:val="restart"/>
            <w:shd w:val="clear" w:color="auto" w:fill="auto"/>
          </w:tcPr>
          <w:p w14:paraId="0026C7A9"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А) Партия мебели для школы</w:t>
            </w:r>
          </w:p>
          <w:p w14:paraId="6AC656E3"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Б) Предприятие как имущественный</w:t>
            </w:r>
          </w:p>
          <w:p w14:paraId="56004105"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комплекс;</w:t>
            </w:r>
          </w:p>
          <w:p w14:paraId="62CB3D19"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В) Денежные средства на расчетных счетах</w:t>
            </w:r>
          </w:p>
          <w:p w14:paraId="29F3D195"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Г) Государственное унитарное предприятие;</w:t>
            </w:r>
          </w:p>
          <w:p w14:paraId="09BC1161"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Д) Животные</w:t>
            </w:r>
          </w:p>
          <w:p w14:paraId="0EF37E53" w14:textId="77777777" w:rsidR="00023DE9" w:rsidRPr="00E33FE1" w:rsidRDefault="00023DE9"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Е) Общество с ограниченной ответственностью</w:t>
            </w:r>
          </w:p>
          <w:p w14:paraId="2E41DF97" w14:textId="77777777" w:rsidR="00023DE9" w:rsidRPr="00E33FE1" w:rsidRDefault="00023DE9" w:rsidP="00E33FE1">
            <w:pPr>
              <w:shd w:val="clear" w:color="auto" w:fill="FFFFFF"/>
              <w:spacing w:after="0" w:line="240" w:lineRule="auto"/>
              <w:rPr>
                <w:rFonts w:ascii="Times New Roman" w:eastAsia="Calibri" w:hAnsi="Times New Roman" w:cs="Times New Roman"/>
                <w:sz w:val="28"/>
                <w:szCs w:val="28"/>
                <w:lang w:eastAsia="en-US"/>
              </w:rPr>
            </w:pPr>
          </w:p>
        </w:tc>
        <w:tc>
          <w:tcPr>
            <w:tcW w:w="3402" w:type="dxa"/>
            <w:tcBorders>
              <w:bottom w:val="single" w:sz="4" w:space="0" w:color="auto"/>
            </w:tcBorders>
            <w:shd w:val="clear" w:color="auto" w:fill="auto"/>
          </w:tcPr>
          <w:p w14:paraId="302B687E" w14:textId="77777777" w:rsidR="00023DE9" w:rsidRPr="00E33FE1" w:rsidRDefault="00023DE9" w:rsidP="00E33FE1">
            <w:pPr>
              <w:spacing w:after="0" w:line="240" w:lineRule="auto"/>
              <w:contextualSpacing/>
              <w:rPr>
                <w:rFonts w:ascii="Times New Roman" w:eastAsia="Times New Roman" w:hAnsi="Times New Roman" w:cs="Times New Roman"/>
                <w:sz w:val="28"/>
                <w:szCs w:val="28"/>
              </w:rPr>
            </w:pPr>
            <w:bookmarkStart w:id="90" w:name="_Hlk150740011"/>
            <w:r w:rsidRPr="00E33FE1">
              <w:rPr>
                <w:rFonts w:ascii="Times New Roman" w:eastAsia="Times New Roman" w:hAnsi="Times New Roman" w:cs="Times New Roman"/>
                <w:kern w:val="24"/>
                <w:sz w:val="28"/>
                <w:szCs w:val="28"/>
                <w:lang w:eastAsia="en-US"/>
              </w:rPr>
              <w:t xml:space="preserve">1) </w:t>
            </w:r>
            <w:r w:rsidRPr="00E33FE1">
              <w:rPr>
                <w:rStyle w:val="fontstyle01"/>
                <w:rFonts w:eastAsia="Times New Roman"/>
                <w:color w:val="auto"/>
                <w:sz w:val="28"/>
                <w:szCs w:val="28"/>
              </w:rPr>
              <w:t>Субъекты гражданских прав, согласно ГК РФ</w:t>
            </w:r>
          </w:p>
          <w:bookmarkEnd w:id="90"/>
          <w:p w14:paraId="0C546BF0" w14:textId="77777777" w:rsidR="00023DE9" w:rsidRPr="00E33FE1" w:rsidRDefault="00023DE9" w:rsidP="00E33FE1">
            <w:pPr>
              <w:spacing w:after="0" w:line="240" w:lineRule="auto"/>
              <w:contextualSpacing/>
              <w:rPr>
                <w:rFonts w:ascii="Times New Roman" w:eastAsia="Times New Roman" w:hAnsi="Times New Roman" w:cs="Times New Roman"/>
                <w:kern w:val="24"/>
                <w:sz w:val="28"/>
                <w:szCs w:val="28"/>
                <w:lang w:eastAsia="en-US"/>
              </w:rPr>
            </w:pPr>
          </w:p>
          <w:p w14:paraId="1DBD9894" w14:textId="77777777" w:rsidR="00023DE9" w:rsidRPr="00E33FE1" w:rsidRDefault="00023DE9" w:rsidP="00E33FE1">
            <w:pPr>
              <w:spacing w:after="0" w:line="240" w:lineRule="auto"/>
              <w:contextualSpacing/>
              <w:rPr>
                <w:rFonts w:ascii="Times New Roman" w:eastAsia="Times New Roman" w:hAnsi="Times New Roman" w:cs="Times New Roman"/>
                <w:kern w:val="24"/>
                <w:sz w:val="28"/>
                <w:szCs w:val="28"/>
                <w:lang w:eastAsia="en-US"/>
              </w:rPr>
            </w:pPr>
          </w:p>
          <w:p w14:paraId="0D9316B2" w14:textId="77777777" w:rsidR="00023DE9" w:rsidRPr="00E33FE1" w:rsidRDefault="00023DE9" w:rsidP="00E33FE1">
            <w:pPr>
              <w:spacing w:after="0" w:line="240" w:lineRule="auto"/>
              <w:contextualSpacing/>
              <w:rPr>
                <w:rFonts w:ascii="Times New Roman" w:eastAsia="Times New Roman" w:hAnsi="Times New Roman" w:cs="Times New Roman"/>
                <w:sz w:val="28"/>
                <w:szCs w:val="28"/>
                <w:lang w:eastAsia="en-US"/>
              </w:rPr>
            </w:pPr>
          </w:p>
        </w:tc>
      </w:tr>
      <w:tr w:rsidR="007B3E54" w:rsidRPr="00E33FE1" w14:paraId="3DA8B853" w14:textId="77777777" w:rsidTr="00C320C3">
        <w:trPr>
          <w:trHeight w:val="1073"/>
        </w:trPr>
        <w:tc>
          <w:tcPr>
            <w:tcW w:w="6238" w:type="dxa"/>
            <w:vMerge/>
            <w:shd w:val="clear" w:color="auto" w:fill="auto"/>
          </w:tcPr>
          <w:p w14:paraId="7DDE1444"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p>
        </w:tc>
        <w:tc>
          <w:tcPr>
            <w:tcW w:w="3402" w:type="dxa"/>
            <w:shd w:val="clear" w:color="auto" w:fill="auto"/>
          </w:tcPr>
          <w:p w14:paraId="4BBC82EB" w14:textId="77777777" w:rsidR="00023DE9" w:rsidRPr="00E33FE1" w:rsidRDefault="00023DE9" w:rsidP="00E33FE1">
            <w:pPr>
              <w:spacing w:after="0" w:line="240" w:lineRule="auto"/>
              <w:contextualSpacing/>
              <w:rPr>
                <w:rFonts w:ascii="Times New Roman" w:eastAsia="Times New Roman" w:hAnsi="Times New Roman" w:cs="Times New Roman"/>
                <w:sz w:val="28"/>
                <w:szCs w:val="28"/>
              </w:rPr>
            </w:pPr>
            <w:r w:rsidRPr="00E33FE1">
              <w:rPr>
                <w:rFonts w:ascii="Times New Roman" w:eastAsia="Times New Roman" w:hAnsi="Times New Roman" w:cs="Times New Roman"/>
                <w:kern w:val="24"/>
                <w:sz w:val="28"/>
                <w:szCs w:val="28"/>
                <w:lang w:eastAsia="en-US"/>
              </w:rPr>
              <w:t xml:space="preserve">1) Объекты </w:t>
            </w:r>
            <w:r w:rsidRPr="00E33FE1">
              <w:rPr>
                <w:rStyle w:val="fontstyle01"/>
                <w:rFonts w:eastAsia="Times New Roman"/>
                <w:color w:val="auto"/>
                <w:sz w:val="28"/>
                <w:szCs w:val="28"/>
              </w:rPr>
              <w:t>гражданских прав, согласно ГК РФ</w:t>
            </w:r>
          </w:p>
          <w:p w14:paraId="19F741EC" w14:textId="77777777" w:rsidR="00023DE9" w:rsidRPr="00E33FE1" w:rsidRDefault="00023DE9" w:rsidP="00E33FE1">
            <w:pPr>
              <w:tabs>
                <w:tab w:val="num" w:pos="887"/>
              </w:tabs>
              <w:spacing w:after="0" w:line="240" w:lineRule="auto"/>
              <w:contextualSpacing/>
              <w:rPr>
                <w:rFonts w:ascii="Times New Roman" w:eastAsia="Calibri" w:hAnsi="Times New Roman" w:cs="Times New Roman"/>
                <w:sz w:val="28"/>
                <w:szCs w:val="28"/>
                <w:lang w:eastAsia="en-US"/>
              </w:rPr>
            </w:pPr>
          </w:p>
        </w:tc>
      </w:tr>
    </w:tbl>
    <w:p w14:paraId="0CB42DD5"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p w14:paraId="774F0A82" w14:textId="77777777" w:rsidR="00023DE9" w:rsidRPr="00E33FE1" w:rsidRDefault="00023DE9" w:rsidP="00E33FE1">
      <w:pPr>
        <w:pStyle w:val="ConsPlusNormal"/>
        <w:ind w:firstLine="709"/>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2E531E08"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45B3D5AC"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 xml:space="preserve">1. Гражданин Овчаров зашел в вегетарианское кафе, чтобы выпить кофе. Сотрудник кафе показал ему на вывеску о том, что в кафе обслуживают только людей, придерживающихся принципов осознанного питания, и спросил – ест ли Овчаров мясо. Получив утвердительный ответ, сотрудник кафе извинился и сказал, что обслуживать данного посетителя не будет. </w:t>
      </w:r>
    </w:p>
    <w:p w14:paraId="1F190D3D"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Правомерен ли отказ в обслуживании?</w:t>
      </w:r>
    </w:p>
    <w:p w14:paraId="1F1DAA44"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2. Гражданин Петров, являющийся собственником четырехкомнатной квартиры в центре города Курска, стал использовать ее для предоставления гостиничных услуг. Соседи Петрова, уставшие от постоянного шума временных постояльцев, попросили его прекратить доставлять им неудобства. В ответ Петров заявил, что может совершать в отношении принадлежащего ему на праве собственности имущества любые действия.</w:t>
      </w:r>
    </w:p>
    <w:p w14:paraId="5019A2A8"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Прав ли Петров?</w:t>
      </w:r>
    </w:p>
    <w:p w14:paraId="0281EA77"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p>
    <w:p w14:paraId="4D0C8C21"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3. УФНС России по Курской области при рассмотрении заявления о государственной регистрации ООО «Ромашка» отказало ей в государственной регистрации по той причине, что такое наименование хозяйственного общества уже содержится в ЕГРЮЛ.</w:t>
      </w:r>
    </w:p>
    <w:p w14:paraId="7568B0F8"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Правомерны ли действия Управления?</w:t>
      </w:r>
    </w:p>
    <w:p w14:paraId="4C5A08EA"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p>
    <w:p w14:paraId="3514C55C"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 xml:space="preserve">4. Общество с ограниченной ответственностью «Луч» заключило договор с леспромхозом о поставке пиломатериалов для производства партии мебели. В соответствии с заключенным договором ООО перечислило леспромхозу полную стоимость пиломатериалов. Однако в установленный </w:t>
      </w:r>
      <w:r w:rsidRPr="00E33FE1">
        <w:rPr>
          <w:rStyle w:val="ad"/>
          <w:rFonts w:ascii="Times New Roman" w:eastAsia="Times New Roman" w:hAnsi="Times New Roman" w:cs="Times New Roman"/>
          <w:b w:val="0"/>
          <w:bCs/>
          <w:sz w:val="28"/>
          <w:szCs w:val="28"/>
        </w:rPr>
        <w:lastRenderedPageBreak/>
        <w:t>срок пиломатериалы поставлены не были. В связи с этим ООО предъявило иск к леспромхозу о возврате перечисленной ранее суммы денежных средств, уплате процентов за пользование чужими денежными средствами и возмещении убытков, понесённых Обществом в результате уплаты своим контрагентом неустойки за непоставку изделий, которые ООО должно было изготовить из неполученных пиломатериалов.</w:t>
      </w:r>
    </w:p>
    <w:p w14:paraId="78E437C8"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Подлежат ли удовлетворению требования ООО к леспромхозу?</w:t>
      </w:r>
    </w:p>
    <w:p w14:paraId="663CD9EE"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p>
    <w:p w14:paraId="47817D6A"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5. Лесоторговая база предъявила к управлению железной дороги иск с требованием об уплате штрафа за просрочку доставки груза, а также возмещения убытков, вызванных просрочкой доставки груза. При рассмотрении данного спора в арбитражном суде было установлено, что перевозчик должен был доставить груз – новогодние ели – не позднее 27 декабря, а фактически доставил 02 января, что привело к невозможности реализации елей и к возникновению, в связи с этим убытков. В суде представители перевозчика сослались на недостаток машинистов в связи с новогодними отпусками как на возникший форс-мажор.</w:t>
      </w:r>
    </w:p>
    <w:p w14:paraId="4DB5324F"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Должна ли железная дорога возместить получателю убытки, вызванные просрочкой доставки груза?</w:t>
      </w:r>
    </w:p>
    <w:p w14:paraId="3B57E2A2"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p>
    <w:p w14:paraId="359E23D7"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6. Предприятие, осуществляющее железнодорожные перевозки, необоснованно увеличило цены на свои услуги. Антимонопольные органы квалифицировали это как нарушение п.1 ст.5 Закона РФ «О конкуренции» и выдали предприятию предписание об устранении нарушения. Железнодорожное предприятие отказалось выполнить данное предписание, мотивируя это тем, что его деятельность регулируется не Законом РФ «О конкуренции», а специальным ФЗ «О естественных монополиях», и антимонопольные органы не имеют права вмешиваться в эту деятельность.</w:t>
      </w:r>
    </w:p>
    <w:p w14:paraId="0ED1B16C" w14:textId="77777777" w:rsidR="00023DE9" w:rsidRPr="00E33FE1" w:rsidRDefault="00023DE9" w:rsidP="00E33FE1">
      <w:pPr>
        <w:spacing w:after="0" w:line="240" w:lineRule="auto"/>
        <w:ind w:firstLine="709"/>
        <w:jc w:val="both"/>
        <w:rPr>
          <w:rStyle w:val="ad"/>
          <w:rFonts w:ascii="Times New Roman" w:eastAsia="Times New Roman" w:hAnsi="Times New Roman" w:cs="Times New Roman"/>
          <w:b w:val="0"/>
          <w:bCs/>
          <w:sz w:val="28"/>
          <w:szCs w:val="28"/>
        </w:rPr>
      </w:pPr>
      <w:r w:rsidRPr="00E33FE1">
        <w:rPr>
          <w:rStyle w:val="ad"/>
          <w:rFonts w:ascii="Times New Roman" w:eastAsia="Times New Roman" w:hAnsi="Times New Roman" w:cs="Times New Roman"/>
          <w:b w:val="0"/>
          <w:bCs/>
          <w:sz w:val="28"/>
          <w:szCs w:val="28"/>
        </w:rPr>
        <w:t>Каково будет решение арбитражного суда?</w:t>
      </w:r>
    </w:p>
    <w:p w14:paraId="1D902632" w14:textId="77777777" w:rsidR="00023DE9" w:rsidRPr="00E33FE1" w:rsidRDefault="00023DE9" w:rsidP="00E33FE1">
      <w:pPr>
        <w:pStyle w:val="ConsPlusNormal"/>
        <w:ind w:firstLine="709"/>
        <w:jc w:val="center"/>
        <w:rPr>
          <w:rFonts w:ascii="Times New Roman" w:eastAsia="Times New Roman" w:hAnsi="Times New Roman" w:cs="Times New Roman"/>
          <w:sz w:val="28"/>
          <w:szCs w:val="28"/>
        </w:rPr>
      </w:pPr>
    </w:p>
    <w:p w14:paraId="3E161B37"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11ED8A8" w14:textId="77777777" w:rsidR="00023DE9" w:rsidRPr="00E33FE1" w:rsidRDefault="00AF1D45" w:rsidP="00E33FE1">
      <w:pPr>
        <w:pStyle w:val="1"/>
        <w:spacing w:after="0"/>
      </w:pPr>
      <w:bookmarkStart w:id="91" w:name="_Toc165631841"/>
      <w:r w:rsidRPr="00E33FE1">
        <w:lastRenderedPageBreak/>
        <w:t xml:space="preserve">Оценочные средства по дисциплине </w:t>
      </w:r>
      <w:r w:rsidR="00023DE9" w:rsidRPr="00E33FE1">
        <w:t>«Криминология»</w:t>
      </w:r>
      <w:bookmarkEnd w:id="91"/>
    </w:p>
    <w:p w14:paraId="476A9067" w14:textId="77777777" w:rsidR="00023DE9" w:rsidRPr="00E33FE1" w:rsidRDefault="00023DE9"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0D02C84F" w14:textId="77777777" w:rsidTr="00C320C3">
        <w:tc>
          <w:tcPr>
            <w:tcW w:w="2660" w:type="dxa"/>
          </w:tcPr>
          <w:p w14:paraId="5E32A47F"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57DD7740"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6634A74B"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57E90FE5" w14:textId="77777777" w:rsidTr="00C320C3">
        <w:tc>
          <w:tcPr>
            <w:tcW w:w="2660" w:type="dxa"/>
            <w:vMerge w:val="restart"/>
          </w:tcPr>
          <w:p w14:paraId="3ECB2CEE"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ОПК-5 Способен профессионально толковать нормы права</w:t>
            </w:r>
          </w:p>
          <w:p w14:paraId="13878313"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50BC36DC"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5F917049"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698D7C9B"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73F22936"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2C23F3D4"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7A4DE58D"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196C54C0" w14:textId="77777777" w:rsidR="00023DE9" w:rsidRPr="00E33FE1" w:rsidRDefault="00023DE9" w:rsidP="00E33FE1">
            <w:pPr>
              <w:spacing w:after="0" w:line="240" w:lineRule="auto"/>
              <w:rPr>
                <w:rFonts w:ascii="Times New Roman" w:eastAsia="Times New Roman" w:hAnsi="Times New Roman" w:cs="Times New Roman"/>
                <w:sz w:val="28"/>
                <w:szCs w:val="28"/>
              </w:rPr>
            </w:pPr>
          </w:p>
        </w:tc>
        <w:tc>
          <w:tcPr>
            <w:tcW w:w="3720" w:type="dxa"/>
          </w:tcPr>
          <w:p w14:paraId="6BFC0D68"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ОПК-5.1. Знать:</w:t>
            </w:r>
          </w:p>
          <w:p w14:paraId="3F9B4FCF"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понятие и виды толкования</w:t>
            </w:r>
          </w:p>
          <w:p w14:paraId="445189F2"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основные правила толкования правовых актов</w:t>
            </w:r>
          </w:p>
        </w:tc>
        <w:tc>
          <w:tcPr>
            <w:tcW w:w="3191" w:type="dxa"/>
          </w:tcPr>
          <w:p w14:paraId="0725E947"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5472EC88"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понятие и виды толкования, основные правила толкования правовых актов, раскрывающих содержание понятий профилактика, предупреждение и пресечение преступлений </w:t>
            </w:r>
          </w:p>
        </w:tc>
      </w:tr>
      <w:tr w:rsidR="007B3E54" w:rsidRPr="00E33FE1" w14:paraId="2D7B7E46" w14:textId="77777777" w:rsidTr="00C320C3">
        <w:tc>
          <w:tcPr>
            <w:tcW w:w="2660" w:type="dxa"/>
            <w:vMerge/>
          </w:tcPr>
          <w:p w14:paraId="2313B303"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720" w:type="dxa"/>
          </w:tcPr>
          <w:p w14:paraId="45C7465E"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ОПК-5.2.Уметь:</w:t>
            </w:r>
          </w:p>
          <w:p w14:paraId="08E35A8B"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самостоятельно толковать правовые акты</w:t>
            </w:r>
            <w:r w:rsidR="00E33FE1" w:rsidRPr="00E33FE1">
              <w:rPr>
                <w:rFonts w:ascii="Times New Roman" w:eastAsia="Times New Roman" w:hAnsi="Times New Roman" w:cs="Times New Roman"/>
                <w:sz w:val="28"/>
                <w:szCs w:val="28"/>
              </w:rPr>
              <w:t xml:space="preserve"> </w:t>
            </w:r>
          </w:p>
          <w:p w14:paraId="15154A89"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выбирать приемы толкования</w:t>
            </w:r>
          </w:p>
          <w:p w14:paraId="6CD91A8C"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анализировать акты толкования</w:t>
            </w:r>
          </w:p>
        </w:tc>
        <w:tc>
          <w:tcPr>
            <w:tcW w:w="3191" w:type="dxa"/>
          </w:tcPr>
          <w:p w14:paraId="5FDC5036"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21FE226D"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самостоятельно толковать правовые акты, выбирать приемы толкования, анализировать акты толкования, относящиеся к процессу криминализации и декриминализации норм уголовного права</w:t>
            </w:r>
          </w:p>
        </w:tc>
      </w:tr>
      <w:tr w:rsidR="00EE767F" w:rsidRPr="00E33FE1" w14:paraId="684380A1" w14:textId="77777777" w:rsidTr="00EE767F">
        <w:trPr>
          <w:trHeight w:val="3107"/>
        </w:trPr>
        <w:tc>
          <w:tcPr>
            <w:tcW w:w="2660" w:type="dxa"/>
            <w:vMerge/>
          </w:tcPr>
          <w:p w14:paraId="75A812A0"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720" w:type="dxa"/>
          </w:tcPr>
          <w:p w14:paraId="4BDF841A"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ОПК-5.3. Владеть:</w:t>
            </w:r>
            <w:r w:rsidR="006E3894"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приемами толкования правовых актов</w:t>
            </w:r>
            <w:r w:rsidR="006E3894"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приемами подготовки актов толкования </w:t>
            </w:r>
          </w:p>
        </w:tc>
        <w:tc>
          <w:tcPr>
            <w:tcW w:w="3191" w:type="dxa"/>
          </w:tcPr>
          <w:p w14:paraId="58DBBC93"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00DE3929"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приемами толкования правовых актов, приемами подготовки актов толкования по вопросам совершенствования уголовного законодательства</w:t>
            </w:r>
          </w:p>
        </w:tc>
      </w:tr>
    </w:tbl>
    <w:p w14:paraId="00AA9D2D" w14:textId="77777777" w:rsidR="00023DE9" w:rsidRPr="00E33FE1" w:rsidRDefault="00023DE9" w:rsidP="00E33FE1">
      <w:pPr>
        <w:pStyle w:val="ConsPlusNormal"/>
        <w:rPr>
          <w:rFonts w:ascii="Times New Roman" w:eastAsia="Times New Roman" w:hAnsi="Times New Roman" w:cs="Times New Roman"/>
          <w:sz w:val="28"/>
          <w:szCs w:val="28"/>
        </w:rPr>
      </w:pPr>
    </w:p>
    <w:p w14:paraId="2C5C6984" w14:textId="77777777" w:rsidR="00023DE9" w:rsidRPr="00E33FE1" w:rsidRDefault="00023DE9" w:rsidP="00E33FE1">
      <w:pPr>
        <w:pStyle w:val="2"/>
        <w:spacing w:after="0"/>
      </w:pPr>
      <w:r w:rsidRPr="00E33FE1">
        <w:t>Критерии оценивания</w:t>
      </w:r>
    </w:p>
    <w:p w14:paraId="7048C032" w14:textId="77777777" w:rsidR="00023DE9" w:rsidRPr="00E33FE1" w:rsidRDefault="00023DE9"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202424D" w14:textId="77777777" w:rsidR="00023DE9" w:rsidRPr="00E33FE1" w:rsidRDefault="00023DE9"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1BB65712" w14:textId="77777777" w:rsidR="00023DE9" w:rsidRPr="00E33FE1" w:rsidRDefault="00023DE9" w:rsidP="00E33FE1">
      <w:pPr>
        <w:pStyle w:val="Default"/>
        <w:rPr>
          <w:color w:val="auto"/>
          <w:sz w:val="28"/>
          <w:szCs w:val="28"/>
        </w:rPr>
      </w:pPr>
      <w:r w:rsidRPr="00E33FE1">
        <w:rPr>
          <w:color w:val="auto"/>
          <w:sz w:val="28"/>
          <w:szCs w:val="28"/>
        </w:rPr>
        <w:lastRenderedPageBreak/>
        <w:t> задание в закрытой форме –1 балла,</w:t>
      </w:r>
    </w:p>
    <w:p w14:paraId="3D3711E0" w14:textId="77777777" w:rsidR="00023DE9" w:rsidRPr="00E33FE1" w:rsidRDefault="00023DE9" w:rsidP="00E33FE1">
      <w:pPr>
        <w:pStyle w:val="Default"/>
        <w:rPr>
          <w:color w:val="auto"/>
          <w:sz w:val="28"/>
          <w:szCs w:val="28"/>
        </w:rPr>
      </w:pPr>
      <w:r w:rsidRPr="00E33FE1">
        <w:rPr>
          <w:color w:val="auto"/>
          <w:sz w:val="28"/>
          <w:szCs w:val="28"/>
        </w:rPr>
        <w:t> задание в открытой форме – 2 балла,</w:t>
      </w:r>
    </w:p>
    <w:p w14:paraId="04B58B08" w14:textId="77777777" w:rsidR="00023DE9" w:rsidRPr="00E33FE1" w:rsidRDefault="00023DE9"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43A35E6A" w14:textId="77777777" w:rsidR="00023DE9" w:rsidRPr="00E33FE1" w:rsidRDefault="00023DE9"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6D69DE4C" w14:textId="77777777" w:rsidR="00023DE9" w:rsidRPr="00E33FE1" w:rsidRDefault="00023DE9"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118208FE" w14:textId="77777777" w:rsidR="00023DE9" w:rsidRPr="00E33FE1" w:rsidRDefault="00023DE9" w:rsidP="00E33FE1">
      <w:pPr>
        <w:pStyle w:val="ConsPlusNormal"/>
        <w:jc w:val="center"/>
        <w:rPr>
          <w:rFonts w:ascii="Times New Roman" w:eastAsia="Times New Roman" w:hAnsi="Times New Roman" w:cs="Times New Roman"/>
          <w:sz w:val="28"/>
          <w:szCs w:val="28"/>
        </w:rPr>
      </w:pPr>
    </w:p>
    <w:p w14:paraId="449FA3A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 заданий.</w:t>
      </w:r>
    </w:p>
    <w:p w14:paraId="3B56446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 заданий.</w:t>
      </w:r>
    </w:p>
    <w:p w14:paraId="778A7A6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eastAsia="Times New Roman" w:hAnsi="Times New Roman" w:cs="Times New Roman"/>
          <w:bCs/>
          <w:sz w:val="28"/>
          <w:szCs w:val="28"/>
        </w:rPr>
        <w:t xml:space="preserve"> </w:t>
      </w:r>
    </w:p>
    <w:p w14:paraId="1687C07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70EEEA98"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18AABBDD" w14:textId="77777777" w:rsidR="00023DE9" w:rsidRPr="00E33FE1" w:rsidRDefault="00023DE9" w:rsidP="00E33FE1">
      <w:pPr>
        <w:pStyle w:val="2"/>
        <w:spacing w:after="0"/>
      </w:pPr>
      <w:r w:rsidRPr="00E33FE1">
        <w:t xml:space="preserve">Контрольные задания </w:t>
      </w:r>
    </w:p>
    <w:p w14:paraId="68F5BD76"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36725034"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A7BA9C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552D8E7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4FC01EA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18651DA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7A2F447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026371CA"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3C1107F5" w14:textId="77777777" w:rsidR="00023DE9" w:rsidRPr="00E33FE1" w:rsidRDefault="00023DE9" w:rsidP="00E33FE1">
      <w:pPr>
        <w:pStyle w:val="ConsPlusNormal"/>
        <w:ind w:left="1069"/>
        <w:jc w:val="both"/>
        <w:rPr>
          <w:rFonts w:ascii="Times New Roman" w:eastAsia="Times New Roman" w:hAnsi="Times New Roman" w:cs="Times New Roman"/>
          <w:sz w:val="28"/>
          <w:szCs w:val="28"/>
        </w:rPr>
      </w:pPr>
    </w:p>
    <w:p w14:paraId="746B16F9" w14:textId="77777777" w:rsidR="00023DE9" w:rsidRPr="00E33FE1" w:rsidRDefault="00023DE9" w:rsidP="00E33FE1">
      <w:pPr>
        <w:pStyle w:val="ConsPlusNormal"/>
        <w:ind w:left="1069"/>
        <w:jc w:val="center"/>
        <w:rPr>
          <w:rFonts w:ascii="Times New Roman" w:eastAsia="Times New Roman" w:hAnsi="Times New Roman" w:cs="Times New Roman"/>
          <w:sz w:val="28"/>
          <w:szCs w:val="28"/>
        </w:rPr>
      </w:pPr>
    </w:p>
    <w:p w14:paraId="4B5D3E8D" w14:textId="77777777" w:rsidR="00023DE9" w:rsidRPr="00E33FE1" w:rsidRDefault="00023DE9" w:rsidP="00E33FE1">
      <w:pPr>
        <w:pStyle w:val="ConsPlusNormal"/>
        <w:ind w:left="1069"/>
        <w:jc w:val="center"/>
        <w:rPr>
          <w:rFonts w:ascii="Times New Roman" w:eastAsia="Times New Roman" w:hAnsi="Times New Roman" w:cs="Times New Roman"/>
          <w:sz w:val="28"/>
          <w:szCs w:val="28"/>
        </w:rPr>
      </w:pPr>
    </w:p>
    <w:p w14:paraId="533576DF" w14:textId="77777777" w:rsidR="00023DE9" w:rsidRPr="00E33FE1" w:rsidRDefault="00023DE9" w:rsidP="00E33FE1">
      <w:pPr>
        <w:pStyle w:val="ConsPlusNormal"/>
        <w:ind w:left="1069"/>
        <w:jc w:val="center"/>
        <w:rPr>
          <w:rFonts w:ascii="Times New Roman" w:eastAsia="Times New Roman" w:hAnsi="Times New Roman" w:cs="Times New Roman"/>
          <w:sz w:val="28"/>
          <w:szCs w:val="28"/>
        </w:rPr>
      </w:pPr>
    </w:p>
    <w:p w14:paraId="451E2613" w14:textId="77777777" w:rsidR="00023DE9" w:rsidRPr="00E33FE1" w:rsidRDefault="00023DE9"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30A7714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Что изучает наука криминология:</w:t>
      </w:r>
    </w:p>
    <w:p w14:paraId="22B2A55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A7DB29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Наука, изучающая систему мер борьбы с преступностью и непосредственные последствия преступности.</w:t>
      </w:r>
    </w:p>
    <w:p w14:paraId="0338A58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F338DC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Наука об уголовных наказаниях и мерах уголовно-правового воздействия.</w:t>
      </w:r>
    </w:p>
    <w:p w14:paraId="67D3D62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4CC71F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Наука о преступности, ее причинах и условиях, ей сопутствующих, личности тех, кто совершает преступления, а также о методах контроля за преступностью и борьбы с ней.</w:t>
      </w:r>
    </w:p>
    <w:p w14:paraId="723DB12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3C11DF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Наука о жертве преступлений и ее роли в механизме преступного поведения.</w:t>
      </w:r>
    </w:p>
    <w:p w14:paraId="62A8A5C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AEC19C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Наука, изучающая деяние (действие или бездействие), имеющее все уголовно-правовые признаки.</w:t>
      </w:r>
    </w:p>
    <w:p w14:paraId="4EA5F5B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FD0EC5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D0689B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Что составляет отрасль криминологии:</w:t>
      </w:r>
    </w:p>
    <w:p w14:paraId="1EDCE98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BF68EB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Криминопенология.</w:t>
      </w:r>
    </w:p>
    <w:p w14:paraId="5CCD092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0E5B3E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Криминологическое программирование.</w:t>
      </w:r>
    </w:p>
    <w:p w14:paraId="4733735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BDDBDC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Уголовная статистика.</w:t>
      </w:r>
    </w:p>
    <w:p w14:paraId="24C76DD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1CCA69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Конфликтология.</w:t>
      </w:r>
    </w:p>
    <w:p w14:paraId="731EF8F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6430CD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Криминологическая прогностика.</w:t>
      </w:r>
    </w:p>
    <w:p w14:paraId="554FF1D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6FE84B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Криминофамилистика.</w:t>
      </w:r>
    </w:p>
    <w:p w14:paraId="1D378EF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773A19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Социология.</w:t>
      </w:r>
    </w:p>
    <w:p w14:paraId="2A0C241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ED112D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Профилактика преступлений.</w:t>
      </w:r>
    </w:p>
    <w:p w14:paraId="25CDB54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FB11EF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8FDDB5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DD3C0B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Назовите основные элементы предмета криминологии:</w:t>
      </w:r>
    </w:p>
    <w:p w14:paraId="2F9503D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2C16DB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Уголовная статистика.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5. Личность преступника.</w:t>
      </w:r>
    </w:p>
    <w:p w14:paraId="519B66D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1C6148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Причины и условия преступности.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6. Виктимология.</w:t>
      </w:r>
    </w:p>
    <w:p w14:paraId="370DC97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6F6DF4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Планирование.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7. Прогнозирование.</w:t>
      </w:r>
    </w:p>
    <w:p w14:paraId="67E17D9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09BE3E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Предупреждение преступности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8. Преступность.</w:t>
      </w:r>
    </w:p>
    <w:p w14:paraId="078394F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DF5FB4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0B6AEA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B58572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713418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Как Вы думаете, что обозначает криминопенология:</w:t>
      </w:r>
    </w:p>
    <w:p w14:paraId="48C5251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E2CCFC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Отрасль криминологии, изучающая семейно-бытовые проявления преступности, ее причины и условия, личность преступника, а также профилактику преступности в семейном быту.</w:t>
      </w:r>
    </w:p>
    <w:p w14:paraId="282BD8C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527980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Отрасль криминологии, изучающая личность жертвы и ее роль в механизме преступного поведения.</w:t>
      </w:r>
    </w:p>
    <w:p w14:paraId="4AFFAFD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E0A860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Отрасль криминологии, изучающая закономерности прогнозирования состояния и динамики преступности и отдельных ее свойств, факторов, мер борьбы с преступностью.</w:t>
      </w:r>
    </w:p>
    <w:p w14:paraId="04C4A51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6FE487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Отрасль криминологии, изучающая преступность, ее причины и условия, личность преступника, систему мер борьбы с преступностью в местах лишения свободы.</w:t>
      </w:r>
    </w:p>
    <w:p w14:paraId="642DA56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6308EB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4FE07BF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w:t>
      </w:r>
      <w:r w:rsidRPr="00E33FE1">
        <w:rPr>
          <w:rFonts w:ascii="Times New Roman" w:eastAsia="Times New Roman" w:hAnsi="Times New Roman" w:cs="Times New Roman"/>
          <w:sz w:val="28"/>
          <w:szCs w:val="28"/>
        </w:rPr>
        <w:tab/>
        <w:t>Выберите наиболее полные определения преступности:</w:t>
      </w:r>
    </w:p>
    <w:p w14:paraId="720193D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192884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Массовое, относительно устойчивое, социально обусловленное, исторически изменчивое, общественно опасное, социально-правовое явление, выражающееся во множестве совершаемых преступлений на данной территории и за определенный промежуток времени.</w:t>
      </w:r>
    </w:p>
    <w:p w14:paraId="2D82394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7DCF2F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Предусмотренное уголовным законом деяние (действие или бездействие), имеющее все уголовно-правовые признаки (общественно опасное, противоправное, виновное, наказуемое).</w:t>
      </w:r>
    </w:p>
    <w:p w14:paraId="7262168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807B57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Общественно опасная деятельность социально психологического характера, направляемая криминогенной мотивацией и ситуацией.</w:t>
      </w:r>
    </w:p>
    <w:p w14:paraId="1AC9E13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DD1B0E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Негативное социально-правовое явление, имеющее свои закономерности, количественные и качественные характеристики, влекущие отрицательные для общества последствия и требующие государственных мер воздействия.</w:t>
      </w:r>
    </w:p>
    <w:p w14:paraId="007D6BE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6A18E2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ED6629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6.</w:t>
      </w:r>
      <w:r w:rsidRPr="00E33FE1">
        <w:rPr>
          <w:rFonts w:ascii="Times New Roman" w:eastAsia="Times New Roman" w:hAnsi="Times New Roman" w:cs="Times New Roman"/>
          <w:sz w:val="28"/>
          <w:szCs w:val="28"/>
        </w:rPr>
        <w:tab/>
        <w:t>Назовите количественные (характеристики) показатели преступности:</w:t>
      </w:r>
    </w:p>
    <w:p w14:paraId="61909DD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404CF7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Структура.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4. Уровень.</w:t>
      </w:r>
    </w:p>
    <w:p w14:paraId="4797300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E1AD17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Динамика.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5. География.</w:t>
      </w:r>
    </w:p>
    <w:p w14:paraId="35E38AC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550542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Характер.</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6. Состояние.</w:t>
      </w:r>
    </w:p>
    <w:p w14:paraId="25BA38A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41C7E0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41C2CE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w:t>
      </w:r>
      <w:r w:rsidRPr="00E33FE1">
        <w:rPr>
          <w:rFonts w:ascii="Times New Roman" w:eastAsia="Times New Roman" w:hAnsi="Times New Roman" w:cs="Times New Roman"/>
          <w:sz w:val="28"/>
          <w:szCs w:val="28"/>
        </w:rPr>
        <w:tab/>
        <w:t>Назовите качественные (характеристики) показатели преступности:</w:t>
      </w:r>
    </w:p>
    <w:p w14:paraId="47F2BFA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6AE620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Состояние.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2. Уровень.</w:t>
      </w:r>
      <w:r w:rsidR="00E33FE1" w:rsidRPr="00E33FE1">
        <w:rPr>
          <w:rFonts w:ascii="Times New Roman" w:eastAsia="Times New Roman" w:hAnsi="Times New Roman" w:cs="Times New Roman"/>
          <w:sz w:val="28"/>
          <w:szCs w:val="28"/>
        </w:rPr>
        <w:t xml:space="preserve"> </w:t>
      </w:r>
    </w:p>
    <w:p w14:paraId="2AF4490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8A2E6F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Структура.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4. Динамика.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5. Характер.</w:t>
      </w:r>
    </w:p>
    <w:p w14:paraId="1C826B0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2504C9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D9762B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w:t>
      </w:r>
      <w:r w:rsidRPr="00E33FE1">
        <w:rPr>
          <w:rFonts w:ascii="Times New Roman" w:eastAsia="Times New Roman" w:hAnsi="Times New Roman" w:cs="Times New Roman"/>
          <w:sz w:val="28"/>
          <w:szCs w:val="28"/>
        </w:rPr>
        <w:tab/>
        <w:t>Что такое состояние преступности:</w:t>
      </w:r>
    </w:p>
    <w:p w14:paraId="63B4191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F329FB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Число совершенных преступлений и число преступников, осужденных за их совершение, в отдельно взятом государстве или регионе за конкретный период.</w:t>
      </w:r>
    </w:p>
    <w:p w14:paraId="24269AC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80BC57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Удельный вес и соотношение различных видов преступлений в общем их числе за определенный период.</w:t>
      </w:r>
    </w:p>
    <w:p w14:paraId="76A2460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A6593E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Определяется числом наиболее опасных (тяжких) преступлений в структуре преступности, а также характеристикой личности преступника.</w:t>
      </w:r>
    </w:p>
    <w:p w14:paraId="35E897A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70FCAF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Количественный показатель преступности, характеризующийся числом совершенных преступлений за определенный период на определенной территории в расчете на 100 тыс. человек, достигших возраста уголовной ответственности.</w:t>
      </w:r>
    </w:p>
    <w:p w14:paraId="73EA875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75759D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Изменение преступности (в том числе отдельных ее свойств) во времени (в течение ряда лет, одного года, сезона, месяца).</w:t>
      </w:r>
    </w:p>
    <w:p w14:paraId="3D1D83C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054ABB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B4BE66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9D2678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w:t>
      </w:r>
      <w:r w:rsidRPr="00E33FE1">
        <w:rPr>
          <w:rFonts w:ascii="Times New Roman" w:eastAsia="Times New Roman" w:hAnsi="Times New Roman" w:cs="Times New Roman"/>
          <w:sz w:val="28"/>
          <w:szCs w:val="28"/>
        </w:rPr>
        <w:tab/>
        <w:t>Что определяет структуру преступности:</w:t>
      </w:r>
    </w:p>
    <w:p w14:paraId="47DAF17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56E8EB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Определяется числом наиболее опасных (тяжких) преступлений в структуре преступности, а также характеристикой личности преступника.</w:t>
      </w:r>
    </w:p>
    <w:p w14:paraId="6D65E19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88B3E6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2. Удельный вес и соотношение различных видов преступлений в общем их числе за определенный период.</w:t>
      </w:r>
    </w:p>
    <w:p w14:paraId="10E6079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3BE877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Показатель преступности, характеризующийся числом совершенных преступлений за определенный период на определенной территории, в расчете на 100000 человек, достигших возраста уголовной ответственности.</w:t>
      </w:r>
    </w:p>
    <w:p w14:paraId="1F5FEF5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E6DDA4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Изменение преступности (в том числе отдельных ее свойств) во времени (в течение ряда лет, одного года, сезона, месяца).</w:t>
      </w:r>
    </w:p>
    <w:p w14:paraId="175B074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A32AE1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Число совершенных преступлений и число преступников, осужденных за их совершение, в отдельно взятом государстве или регионе за конкретный период.</w:t>
      </w:r>
    </w:p>
    <w:p w14:paraId="254E9CC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3E0422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D5681D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w:t>
      </w:r>
      <w:r w:rsidRPr="00E33FE1">
        <w:rPr>
          <w:rFonts w:ascii="Times New Roman" w:eastAsia="Times New Roman" w:hAnsi="Times New Roman" w:cs="Times New Roman"/>
          <w:sz w:val="28"/>
          <w:szCs w:val="28"/>
        </w:rPr>
        <w:tab/>
        <w:t>Что определяет характер преступности:</w:t>
      </w:r>
    </w:p>
    <w:p w14:paraId="5ABF433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68233F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Показатель преступности, характеризующийся числом совершенных преступлений за определенный период на определенной территории, в расчете на 100000 человек, достигших возраста уголовной ответственности.</w:t>
      </w:r>
    </w:p>
    <w:p w14:paraId="7C11C57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0D1E5A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Изменение преступности (в том числе отдельных ее свойств) во времени (в течение ряда лет, одного года, сезона, месяца).</w:t>
      </w:r>
    </w:p>
    <w:p w14:paraId="1F64667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9BC273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Число совершенных преступлений и число преступников, осужденных за их совершение, в отдельно взятом государстве или регионе за конкретный период.</w:t>
      </w:r>
    </w:p>
    <w:p w14:paraId="723A55F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300691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Удельный вес и соотношение различных видов преступлений в общем их числе за определенный период.</w:t>
      </w:r>
    </w:p>
    <w:p w14:paraId="01CBEC6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739C20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Определяется числом наиболее опасных (тяжких) преступлений в структуре преступности, а также характеристикой личности преступника.</w:t>
      </w:r>
    </w:p>
    <w:p w14:paraId="4DD460E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795714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6B2730F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w:t>
      </w:r>
      <w:r w:rsidRPr="00E33FE1">
        <w:rPr>
          <w:rFonts w:ascii="Times New Roman" w:eastAsia="Times New Roman" w:hAnsi="Times New Roman" w:cs="Times New Roman"/>
          <w:sz w:val="28"/>
          <w:szCs w:val="28"/>
        </w:rPr>
        <w:tab/>
        <w:t>Что определяет уровень преступности:</w:t>
      </w:r>
    </w:p>
    <w:p w14:paraId="598D755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2DAE10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Изменение преступности (в том числе отдельных ее свойств) во времени (в течение ряда лет, одного года, сезона, месяца).</w:t>
      </w:r>
    </w:p>
    <w:p w14:paraId="41F75DE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9DB102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Число совершенных преступлений и число преступников, осужденных за их совершение, в отдельно взятом государстве или регионе за конкретный период.</w:t>
      </w:r>
    </w:p>
    <w:p w14:paraId="7407BE2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817908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3. Показатель преступности, характеризующийся числом совершенных преступлений за определенный период на определенной территории, в расчете на 100000 человек, достигших возраста уголовной ответственности.</w:t>
      </w:r>
    </w:p>
    <w:p w14:paraId="6B1140B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FECC85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Удельный вес и соотношение различных видов преступлений в общем их числе за определенный период.</w:t>
      </w:r>
    </w:p>
    <w:p w14:paraId="09CE378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734F6E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5F1EDD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w:t>
      </w:r>
      <w:r w:rsidRPr="00E33FE1">
        <w:rPr>
          <w:rFonts w:ascii="Times New Roman" w:eastAsia="Times New Roman" w:hAnsi="Times New Roman" w:cs="Times New Roman"/>
          <w:sz w:val="28"/>
          <w:szCs w:val="28"/>
        </w:rPr>
        <w:tab/>
        <w:t>Дайте полные определения латентной преступности:</w:t>
      </w:r>
    </w:p>
    <w:p w14:paraId="3D3E21B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3A0C77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Ошибочная или преднамеренная квалификация тяжкого преступления как менее тяжкого либо непризнание деяния, фактически содержащего состав преступления, преступлением.</w:t>
      </w:r>
    </w:p>
    <w:p w14:paraId="1A120E5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1BC996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Преступления, по которым вынесены постановления об отказе в возбуждении уголовного дела.</w:t>
      </w:r>
    </w:p>
    <w:p w14:paraId="7B5541E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0CD498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Неизвестная официальным органам совокупность преступлений, не включенных в статистические данные вследствие отсутствия о них сведений.</w:t>
      </w:r>
    </w:p>
    <w:p w14:paraId="2E8B86F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9C52B9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Свойство преступности, выражающееся в неправильности ее регистрации к моменту поступления официальных сведений.</w:t>
      </w:r>
    </w:p>
    <w:p w14:paraId="5C25F76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7900E9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Необоснованное уклонение или халатное отношение к регистрации всех преступлений.</w:t>
      </w:r>
    </w:p>
    <w:p w14:paraId="2C8BB1B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62D4F3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344980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w:t>
      </w:r>
      <w:r w:rsidRPr="00E33FE1">
        <w:rPr>
          <w:rFonts w:ascii="Times New Roman" w:eastAsia="Times New Roman" w:hAnsi="Times New Roman" w:cs="Times New Roman"/>
          <w:sz w:val="28"/>
          <w:szCs w:val="28"/>
        </w:rPr>
        <w:tab/>
        <w:t>Назовите виды латентной преступности:</w:t>
      </w:r>
    </w:p>
    <w:p w14:paraId="4988C3A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EC663E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Региональная.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2. Ситуационная.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3. Случайная</w:t>
      </w:r>
    </w:p>
    <w:p w14:paraId="3BF2D83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E5DFDF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Пограничная.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5. Небрежная.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6. Естественная.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7. Искусственная.</w:t>
      </w:r>
    </w:p>
    <w:p w14:paraId="26E4BED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307A8E0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68A7A4C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268E79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0D8882E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491216C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601D39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w:t>
      </w:r>
      <w:r w:rsidRPr="00E33FE1">
        <w:rPr>
          <w:rFonts w:ascii="Times New Roman" w:eastAsia="Times New Roman" w:hAnsi="Times New Roman" w:cs="Times New Roman"/>
          <w:sz w:val="28"/>
          <w:szCs w:val="28"/>
        </w:rPr>
        <w:tab/>
        <w:t>Дайте определение причины преступности:</w:t>
      </w:r>
    </w:p>
    <w:p w14:paraId="1F1F6A9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13495D8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Непосредственное событие, приводящее в действие весь причинный механизм.</w:t>
      </w:r>
    </w:p>
    <w:p w14:paraId="0094E34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6ADEC95E"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Явление или совокупность явлений, порождающих другое явление, называемое следствием.</w:t>
      </w:r>
    </w:p>
    <w:p w14:paraId="7FE0010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F95364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Явление (совокупность явлений), не порождающее, но способствующее либо препятствующее порождению преступности.</w:t>
      </w:r>
    </w:p>
    <w:p w14:paraId="2A50F51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7ED6B03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 Назовите общие причины преступности в рамках культурно-правовой парадигмы евро-атлантической цивилизации</w:t>
      </w:r>
    </w:p>
    <w:p w14:paraId="0D3337C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материальные</w:t>
      </w:r>
    </w:p>
    <w:p w14:paraId="00EF824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духовно-нравственные</w:t>
      </w:r>
    </w:p>
    <w:p w14:paraId="7F6554A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биологические</w:t>
      </w:r>
    </w:p>
    <w:p w14:paraId="6D6D5E5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генетические</w:t>
      </w:r>
    </w:p>
    <w:p w14:paraId="17C9F71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Назовите общие причины преступности в рамках культурно-правовой традиции русской цивилизации</w:t>
      </w:r>
    </w:p>
    <w:p w14:paraId="3A1A11F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материальные</w:t>
      </w:r>
    </w:p>
    <w:p w14:paraId="152F0E7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духовно-нравственные</w:t>
      </w:r>
    </w:p>
    <w:p w14:paraId="4949A7E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биологические</w:t>
      </w:r>
    </w:p>
    <w:p w14:paraId="29BAC16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генетические</w:t>
      </w:r>
    </w:p>
    <w:p w14:paraId="7C9B462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Комплексная наука, изучающая преступность и преступника как нравственное, социальное, юридическое, психологическое и педагогическое явление</w:t>
      </w:r>
    </w:p>
    <w:p w14:paraId="6BDEC13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теология</w:t>
      </w:r>
    </w:p>
    <w:p w14:paraId="5BA7822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культурология</w:t>
      </w:r>
    </w:p>
    <w:p w14:paraId="4438A89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криминология</w:t>
      </w:r>
    </w:p>
    <w:p w14:paraId="4CA7CEC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социология</w:t>
      </w:r>
    </w:p>
    <w:p w14:paraId="5CB50ED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 В криминологической науке преступность как явление, причины преступности, личность преступника, меры воздействия на преступность как явление и преступника как субъекта преступления составляют</w:t>
      </w:r>
    </w:p>
    <w:p w14:paraId="2907712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 xml:space="preserve">метод </w:t>
      </w:r>
    </w:p>
    <w:p w14:paraId="1D8CA23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 xml:space="preserve">объект </w:t>
      </w:r>
    </w:p>
    <w:p w14:paraId="3738B30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 xml:space="preserve">субъект </w:t>
      </w:r>
    </w:p>
    <w:p w14:paraId="153A296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предмет</w:t>
      </w:r>
    </w:p>
    <w:p w14:paraId="735438C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Преступность как юридическое явление представляет собой</w:t>
      </w:r>
    </w:p>
    <w:p w14:paraId="0112FFA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 xml:space="preserve"> совокупность уголовно-наказуемых преступлений, совершенных на определенной территории за определенный промежуток времени</w:t>
      </w:r>
    </w:p>
    <w:p w14:paraId="50E5E5D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совокупность уголовно и административно-наказуемых правонарушений и преступлений, совершенных на определенной территории за определенный промежуток времени.</w:t>
      </w:r>
    </w:p>
    <w:p w14:paraId="1EAFF40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совокупность уголовно, административно и дисциплинарно-наказуемых правонарушений и преступлений, совершенных на определенной территории за определенный промежуток времени</w:t>
      </w:r>
    </w:p>
    <w:p w14:paraId="5F30897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совокупность уголовно, административно, дисциплинарно и материально-наказуемых правонарушений и преступлений, совершенных на определенной территории за определенный промежуток времени</w:t>
      </w:r>
    </w:p>
    <w:p w14:paraId="6415FEBB" w14:textId="77777777" w:rsidR="00023DE9" w:rsidRPr="00E33FE1" w:rsidRDefault="00E33FE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3ADA32B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5FD9383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20. Объективные и субъективные, материальные и нематериальные факторы, влияющие на формирование девиантного, деликтного и преступного поведения личности относятся к</w:t>
      </w:r>
    </w:p>
    <w:p w14:paraId="2B4EF26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Pr="00E33FE1">
        <w:rPr>
          <w:rFonts w:ascii="Times New Roman" w:eastAsia="Times New Roman" w:hAnsi="Times New Roman" w:cs="Times New Roman"/>
          <w:sz w:val="28"/>
          <w:szCs w:val="28"/>
        </w:rPr>
        <w:tab/>
        <w:t>явлению преступности</w:t>
      </w:r>
    </w:p>
    <w:p w14:paraId="0EB6DB8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Pr="00E33FE1">
        <w:rPr>
          <w:rFonts w:ascii="Times New Roman" w:eastAsia="Times New Roman" w:hAnsi="Times New Roman" w:cs="Times New Roman"/>
          <w:sz w:val="28"/>
          <w:szCs w:val="28"/>
        </w:rPr>
        <w:tab/>
        <w:t>мерам воздействия на преступность</w:t>
      </w:r>
    </w:p>
    <w:p w14:paraId="18115A2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z w:val="28"/>
          <w:szCs w:val="28"/>
        </w:rPr>
        <w:tab/>
        <w:t>личности преступника</w:t>
      </w:r>
    </w:p>
    <w:p w14:paraId="6CBD8C1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Pr="00E33FE1">
        <w:rPr>
          <w:rFonts w:ascii="Times New Roman" w:eastAsia="Times New Roman" w:hAnsi="Times New Roman" w:cs="Times New Roman"/>
          <w:sz w:val="28"/>
          <w:szCs w:val="28"/>
        </w:rPr>
        <w:tab/>
        <w:t>причинам преступности</w:t>
      </w:r>
    </w:p>
    <w:p w14:paraId="3EB5734E" w14:textId="77777777" w:rsidR="00023DE9" w:rsidRPr="00E33FE1" w:rsidRDefault="00023DE9" w:rsidP="00E33FE1">
      <w:pPr>
        <w:spacing w:after="0" w:line="240" w:lineRule="auto"/>
        <w:rPr>
          <w:rFonts w:ascii="Times New Roman" w:eastAsia="Times New Roman" w:hAnsi="Times New Roman" w:cs="Times New Roman"/>
          <w:sz w:val="28"/>
          <w:szCs w:val="28"/>
        </w:rPr>
      </w:pPr>
    </w:p>
    <w:p w14:paraId="52153C7E"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13BEA0B7"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Криминология – это _________________________________________________________</w:t>
      </w:r>
    </w:p>
    <w:p w14:paraId="13285863"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_____________________________________________________________________________</w:t>
      </w:r>
    </w:p>
    <w:p w14:paraId="0DD38185"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К элементам предмета криминологии относятся:</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1)__________________2) __________________3)_________________________4)_______________________________.</w:t>
      </w:r>
    </w:p>
    <w:p w14:paraId="061C7D99"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3.Профилактика - это__________________________________________________________________________.</w:t>
      </w:r>
    </w:p>
    <w:p w14:paraId="0E0B057E"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4.Латентная преступность представляет собой _____________________________________________________________________________.</w:t>
      </w:r>
    </w:p>
    <w:p w14:paraId="57DE5B02"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08564A53"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p w14:paraId="716E0986"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25703C70" w14:textId="77777777" w:rsidR="00023DE9" w:rsidRPr="00E33FE1" w:rsidRDefault="00023DE9"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Установите правильную последовательность проведения исследовательских операций: </w:t>
      </w:r>
    </w:p>
    <w:p w14:paraId="5DCB57BF"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составление программы — построение гипотезы, определение основ</w:t>
      </w:r>
      <w:r w:rsidRPr="00E33FE1">
        <w:rPr>
          <w:rFonts w:eastAsia="Times New Roman"/>
          <w:sz w:val="28"/>
          <w:szCs w:val="28"/>
        </w:rPr>
        <w:softHyphen/>
        <w:t>ных направлений исследования;</w:t>
      </w:r>
    </w:p>
    <w:p w14:paraId="5CF22A07"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 xml:space="preserve">определение методики исследования </w:t>
      </w:r>
    </w:p>
    <w:p w14:paraId="5143411C"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разработка инструментария — подготовка анкет, опросных листов, блан</w:t>
      </w:r>
      <w:r w:rsidRPr="00E33FE1">
        <w:rPr>
          <w:rFonts w:eastAsia="Times New Roman"/>
          <w:sz w:val="28"/>
          <w:szCs w:val="28"/>
        </w:rPr>
        <w:softHyphen/>
        <w:t>ков интервью и т. д.;</w:t>
      </w:r>
    </w:p>
    <w:p w14:paraId="1C259E99"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составление рабочего плана;</w:t>
      </w:r>
    </w:p>
    <w:p w14:paraId="6A421BBC"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уточнение (проверка) методики;</w:t>
      </w:r>
    </w:p>
    <w:p w14:paraId="052EF86E"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сбор информации — наблюдение, опрос, изучение документов и т. д.;</w:t>
      </w:r>
    </w:p>
    <w:p w14:paraId="75FD5479"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статистическая обработка полученной информации;</w:t>
      </w:r>
    </w:p>
    <w:p w14:paraId="129E8EDC"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общая постановка задачи;</w:t>
      </w:r>
    </w:p>
    <w:p w14:paraId="67DB4CC9" w14:textId="77777777" w:rsidR="00023DE9" w:rsidRPr="00E33FE1" w:rsidRDefault="00023DE9" w:rsidP="00E33FE1">
      <w:pPr>
        <w:pStyle w:val="aa"/>
        <w:numPr>
          <w:ilvl w:val="0"/>
          <w:numId w:val="51"/>
        </w:numPr>
        <w:spacing w:after="0" w:line="240" w:lineRule="auto"/>
        <w:jc w:val="both"/>
        <w:rPr>
          <w:rFonts w:eastAsia="Times New Roman"/>
          <w:sz w:val="28"/>
          <w:szCs w:val="28"/>
        </w:rPr>
      </w:pPr>
      <w:r w:rsidRPr="00E33FE1">
        <w:rPr>
          <w:rFonts w:eastAsia="Times New Roman"/>
          <w:sz w:val="28"/>
          <w:szCs w:val="28"/>
        </w:rPr>
        <w:t>формулирование выводов и разработка конкретных предложений по результатам исследования, внедрение их в практику.</w:t>
      </w:r>
    </w:p>
    <w:p w14:paraId="631DA411"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032C1358"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4CEED16A"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Установите соответствие между криминогенными детерминантами и их классифицирующими признаками: </w:t>
      </w:r>
    </w:p>
    <w:p w14:paraId="00E49D11"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386"/>
      </w:tblGrid>
      <w:tr w:rsidR="007B3E54" w:rsidRPr="00E33FE1" w14:paraId="60DAB8FB" w14:textId="77777777" w:rsidTr="00C320C3">
        <w:tc>
          <w:tcPr>
            <w:tcW w:w="4623" w:type="dxa"/>
            <w:shd w:val="clear" w:color="auto" w:fill="auto"/>
          </w:tcPr>
          <w:p w14:paraId="5D6A3937"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А.</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iCs/>
                <w:sz w:val="28"/>
                <w:szCs w:val="28"/>
              </w:rPr>
              <w:t>ближайшие и отдаленные,</w:t>
            </w:r>
          </w:p>
        </w:tc>
        <w:tc>
          <w:tcPr>
            <w:tcW w:w="4386" w:type="dxa"/>
            <w:vMerge w:val="restart"/>
          </w:tcPr>
          <w:p w14:paraId="4F21DAFB"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1. </w:t>
            </w:r>
            <w:r w:rsidRPr="00E33FE1">
              <w:rPr>
                <w:rFonts w:ascii="Times New Roman" w:eastAsia="Times New Roman" w:hAnsi="Times New Roman" w:cs="Times New Roman"/>
                <w:bCs/>
                <w:iCs/>
                <w:sz w:val="28"/>
                <w:szCs w:val="28"/>
              </w:rPr>
              <w:t>По содержанию</w:t>
            </w:r>
          </w:p>
        </w:tc>
      </w:tr>
      <w:tr w:rsidR="007B3E54" w:rsidRPr="00E33FE1" w14:paraId="64EFF3E8" w14:textId="77777777" w:rsidTr="00C320C3">
        <w:tc>
          <w:tcPr>
            <w:tcW w:w="4623" w:type="dxa"/>
            <w:shd w:val="clear" w:color="auto" w:fill="auto"/>
          </w:tcPr>
          <w:p w14:paraId="41F7614E"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lastRenderedPageBreak/>
              <w:t xml:space="preserve">Б. </w:t>
            </w:r>
            <w:r w:rsidRPr="00E33FE1">
              <w:rPr>
                <w:rFonts w:ascii="Times New Roman" w:eastAsia="Times New Roman" w:hAnsi="Times New Roman" w:cs="Times New Roman"/>
                <w:iCs/>
                <w:sz w:val="28"/>
                <w:szCs w:val="28"/>
              </w:rPr>
              <w:t>объективные</w:t>
            </w:r>
          </w:p>
        </w:tc>
        <w:tc>
          <w:tcPr>
            <w:tcW w:w="4386" w:type="dxa"/>
            <w:vMerge/>
          </w:tcPr>
          <w:p w14:paraId="4A5CCB4C"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tc>
      </w:tr>
      <w:tr w:rsidR="007B3E54" w:rsidRPr="00E33FE1" w14:paraId="4AE44ABB" w14:textId="77777777" w:rsidTr="00C320C3">
        <w:tc>
          <w:tcPr>
            <w:tcW w:w="4623" w:type="dxa"/>
            <w:shd w:val="clear" w:color="auto" w:fill="auto"/>
          </w:tcPr>
          <w:p w14:paraId="646CE831"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В.</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iCs/>
                <w:sz w:val="28"/>
                <w:szCs w:val="28"/>
              </w:rPr>
              <w:t>идеоло</w:t>
            </w:r>
            <w:r w:rsidRPr="00E33FE1">
              <w:rPr>
                <w:rFonts w:ascii="Times New Roman" w:eastAsia="Times New Roman" w:hAnsi="Times New Roman" w:cs="Times New Roman"/>
                <w:iCs/>
                <w:sz w:val="28"/>
                <w:szCs w:val="28"/>
              </w:rPr>
              <w:softHyphen/>
              <w:t>гические</w:t>
            </w:r>
          </w:p>
        </w:tc>
        <w:tc>
          <w:tcPr>
            <w:tcW w:w="4386" w:type="dxa"/>
            <w:vMerge/>
          </w:tcPr>
          <w:p w14:paraId="411482A2"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tc>
      </w:tr>
      <w:tr w:rsidR="007B3E54" w:rsidRPr="00E33FE1" w14:paraId="00E18DDF" w14:textId="77777777" w:rsidTr="00C320C3">
        <w:tc>
          <w:tcPr>
            <w:tcW w:w="4623" w:type="dxa"/>
            <w:shd w:val="clear" w:color="auto" w:fill="auto"/>
          </w:tcPr>
          <w:p w14:paraId="3313C585"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Г.</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iCs/>
                <w:sz w:val="28"/>
                <w:szCs w:val="28"/>
              </w:rPr>
              <w:t>непосредственные и опосредованные</w:t>
            </w:r>
          </w:p>
        </w:tc>
        <w:tc>
          <w:tcPr>
            <w:tcW w:w="4386" w:type="dxa"/>
            <w:vMerge w:val="restart"/>
          </w:tcPr>
          <w:p w14:paraId="188D5423"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2. </w:t>
            </w:r>
            <w:r w:rsidRPr="00E33FE1">
              <w:rPr>
                <w:rFonts w:ascii="Times New Roman" w:eastAsia="Times New Roman" w:hAnsi="Times New Roman" w:cs="Times New Roman"/>
                <w:bCs/>
                <w:iCs/>
                <w:sz w:val="28"/>
                <w:szCs w:val="28"/>
              </w:rPr>
              <w:t>По природе возникновения </w:t>
            </w:r>
          </w:p>
        </w:tc>
      </w:tr>
      <w:tr w:rsidR="007B3E54" w:rsidRPr="00E33FE1" w14:paraId="4780DE18" w14:textId="77777777" w:rsidTr="00C320C3">
        <w:tc>
          <w:tcPr>
            <w:tcW w:w="4623" w:type="dxa"/>
            <w:shd w:val="clear" w:color="auto" w:fill="auto"/>
          </w:tcPr>
          <w:p w14:paraId="680C5E9B"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Д.</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iCs/>
                <w:sz w:val="28"/>
                <w:szCs w:val="28"/>
              </w:rPr>
              <w:t>со</w:t>
            </w:r>
            <w:r w:rsidRPr="00E33FE1">
              <w:rPr>
                <w:rFonts w:ascii="Times New Roman" w:eastAsia="Times New Roman" w:hAnsi="Times New Roman" w:cs="Times New Roman"/>
                <w:iCs/>
                <w:sz w:val="28"/>
                <w:szCs w:val="28"/>
              </w:rPr>
              <w:softHyphen/>
              <w:t>циально-экономические</w:t>
            </w:r>
          </w:p>
        </w:tc>
        <w:tc>
          <w:tcPr>
            <w:tcW w:w="4386" w:type="dxa"/>
            <w:vMerge/>
          </w:tcPr>
          <w:p w14:paraId="3D963BCC"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tc>
      </w:tr>
      <w:tr w:rsidR="007B3E54" w:rsidRPr="00E33FE1" w14:paraId="4B8D82DD" w14:textId="77777777" w:rsidTr="00C320C3">
        <w:tc>
          <w:tcPr>
            <w:tcW w:w="4623" w:type="dxa"/>
            <w:shd w:val="clear" w:color="auto" w:fill="auto"/>
          </w:tcPr>
          <w:p w14:paraId="35D52885"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Е. </w:t>
            </w:r>
            <w:r w:rsidRPr="00E33FE1">
              <w:rPr>
                <w:rFonts w:ascii="Times New Roman" w:eastAsia="Times New Roman" w:hAnsi="Times New Roman" w:cs="Times New Roman"/>
                <w:iCs/>
                <w:sz w:val="28"/>
                <w:szCs w:val="28"/>
              </w:rPr>
              <w:t>организационно-управленческие</w:t>
            </w:r>
          </w:p>
        </w:tc>
        <w:tc>
          <w:tcPr>
            <w:tcW w:w="4386" w:type="dxa"/>
            <w:vMerge w:val="restart"/>
          </w:tcPr>
          <w:p w14:paraId="4D803C13"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3. </w:t>
            </w:r>
            <w:r w:rsidRPr="00E33FE1">
              <w:rPr>
                <w:rFonts w:ascii="Times New Roman" w:eastAsia="Times New Roman" w:hAnsi="Times New Roman" w:cs="Times New Roman"/>
                <w:bCs/>
                <w:iCs/>
                <w:sz w:val="28"/>
                <w:szCs w:val="28"/>
              </w:rPr>
              <w:t>По близости к событию преступления </w:t>
            </w:r>
          </w:p>
        </w:tc>
      </w:tr>
      <w:tr w:rsidR="007B3E54" w:rsidRPr="00E33FE1" w14:paraId="6EF46076" w14:textId="77777777" w:rsidTr="00C320C3">
        <w:tc>
          <w:tcPr>
            <w:tcW w:w="4623" w:type="dxa"/>
            <w:shd w:val="clear" w:color="auto" w:fill="auto"/>
          </w:tcPr>
          <w:p w14:paraId="0EE22996"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Ж.</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iCs/>
                <w:sz w:val="28"/>
                <w:szCs w:val="28"/>
              </w:rPr>
              <w:t>объективно-субъективные </w:t>
            </w:r>
          </w:p>
        </w:tc>
        <w:tc>
          <w:tcPr>
            <w:tcW w:w="4386" w:type="dxa"/>
            <w:vMerge/>
          </w:tcPr>
          <w:p w14:paraId="1562160B"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tc>
      </w:tr>
      <w:tr w:rsidR="00023DE9" w:rsidRPr="00E33FE1" w14:paraId="35CFD10A" w14:textId="77777777" w:rsidTr="00C320C3">
        <w:tc>
          <w:tcPr>
            <w:tcW w:w="4623" w:type="dxa"/>
            <w:shd w:val="clear" w:color="auto" w:fill="auto"/>
          </w:tcPr>
          <w:p w14:paraId="30257F1C"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З. </w:t>
            </w:r>
            <w:r w:rsidRPr="00E33FE1">
              <w:rPr>
                <w:rFonts w:ascii="Times New Roman" w:eastAsia="Times New Roman" w:hAnsi="Times New Roman" w:cs="Times New Roman"/>
                <w:iCs/>
                <w:sz w:val="28"/>
                <w:szCs w:val="28"/>
              </w:rPr>
              <w:t>социально-психологические</w:t>
            </w:r>
          </w:p>
        </w:tc>
        <w:tc>
          <w:tcPr>
            <w:tcW w:w="4386" w:type="dxa"/>
            <w:vMerge/>
          </w:tcPr>
          <w:p w14:paraId="298A32E9"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tc>
      </w:tr>
    </w:tbl>
    <w:p w14:paraId="00932F8C" w14:textId="77777777" w:rsidR="00023DE9" w:rsidRPr="00E33FE1" w:rsidRDefault="00023DE9" w:rsidP="00E33FE1">
      <w:pPr>
        <w:spacing w:after="0" w:line="240" w:lineRule="auto"/>
        <w:jc w:val="both"/>
        <w:rPr>
          <w:rFonts w:ascii="Times New Roman" w:eastAsia="Calibri" w:hAnsi="Times New Roman" w:cs="Times New Roman"/>
          <w:sz w:val="28"/>
          <w:szCs w:val="28"/>
        </w:rPr>
      </w:pPr>
    </w:p>
    <w:p w14:paraId="2993C934"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Компетентностно-ориентированные задачи:</w:t>
      </w:r>
    </w:p>
    <w:p w14:paraId="259AA457"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389F516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Задача 1. Волгин, находясь в нетрезвом состоянии, направлялся на стадион. Около кассы стадиона он увидел, как сотрудник полиции пытается задержать Дутова, совершившего хулиганские действия. Волгин, подойдя к группе граждан, наблюдавших за происходящим, услышал, как кто-то из них произнес: «Надо бы помочь». С криком «А что! Попробуем!» он набросился на полицейского, сбил его с ног, нанес несколько ударов, причинив его здоровью вред средней тяжести. Вместе с Дутовым они бросились бежать, но были задержаны нарядом полиции. При задержании оказали сопротивление. Среди участников и очевидцев происшествия знакомых Волгина не было. Гражданин, который сказал: «Надо бы помочь», был установлен и пояснил, что он имел в виду необходимость оказания помощи сотруднику полиции в задержании хулигана. Объяснения признаны убедительными, и уголовное преследование в отношении данного гражданина прекращено.</w:t>
      </w:r>
    </w:p>
    <w:p w14:paraId="530353B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Информация к размышлению. Волгин, 32 года, образование 8 классов, не смог продолжить образование из-за слабой успеваемости, специальности нет, работал грузчиком транспортного цеха машиностроительного завода, холост. Ранее дважды судим: за квартирную кражу и разбой. Первое преступление совершил в 18-летнем возрасте, после того как ушел из дома, где происходи-ли постоянные ссоры и драки между родителями. Отец инвалид, злостный пьяница, рецидивист, мать вела антиобщественный образ жизни, привлекалась к ответственности за различные правонарушения. После ухода из дома Волгин попал в компанию опытных воров. По собственному признанию, участвовал в совершении не менее 10 краж, однако был осужден только за одну из них. Считал, что не крадет, а берет свое, наказания не боялся, так как думал, что много не дадут. Утверждал, что слышит голоса, которые приказывают ему воровать, эти голоса вселяют силу и уверенность в себе.</w:t>
      </w:r>
    </w:p>
    <w:p w14:paraId="41AF93E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Освободившись из мест лишения свободы, Волгин пытался возобновить совместную жизнь с прежней сожительницей, одна-ко получил отказ. На работу устроиться не смог, знакомые и соседи смотрели косо. Проживал с матерью, отец к этому времени умер. Свободное время проводил в основном в компании ранее судимых и других лиц, ведущих антиобщественный образ жизни, злоупотреблял спиртными напитками. Привлекался к ответственности за мелкое хулиганство. В беседе с </w:t>
      </w:r>
      <w:r w:rsidRPr="00E33FE1">
        <w:rPr>
          <w:rFonts w:ascii="Times New Roman" w:eastAsia="Times New Roman" w:hAnsi="Times New Roman" w:cs="Times New Roman"/>
          <w:sz w:val="28"/>
          <w:szCs w:val="28"/>
        </w:rPr>
        <w:lastRenderedPageBreak/>
        <w:t>психологом Волгин заявил, что считает себя пропащим человеком, никаких перспектив в жизни не видит, озлоблен на мать, сожительницу, сотрудников полиции, всех окружающих.</w:t>
      </w:r>
    </w:p>
    <w:p w14:paraId="07CA11D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Отвечая на вопрос, было ли страшно идти на первую кражу и не мучила ли его потом совесть, Волгин заявил: «Трудно сказать, какая она первая была. С тех пор как себя помню помаленьку тащил все, что плохо лежит, а когда связался с ворами, даже понравилось, что стал работать не по мелочам, а по-настоящему, чувствовал призвание».</w:t>
      </w:r>
    </w:p>
    <w:p w14:paraId="6E1BF1F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 последнему делу была проведена судебно-психиатрическая экспертиза. В заключении эксперта отмечено наличие у Волгина признаков психопатизации личности (повышенная реактивность, недостаток самообладания, плохая приспособляемость к условиям среды, ригидность), также констатирована черепно-мозговая травма, полученная им в 17-летнем возрасте. Имеет удлиненные пальцы, скошенный лоб, а также сравнительно малую величину лобной кости.</w:t>
      </w:r>
    </w:p>
    <w:p w14:paraId="411DC6A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Задание. Исходя из содержания информации к размышлению, обоснуйте причины преступного поведения Волгина с точки зрения следующих криминологических теорий: теория умственной отсталости; теория стигмы; генная теория; теологическая школа; антропологическая школа; теория криминальной субкультуры. Укажите, какого фактического материала вам не хватает для более обоснованной аргументации.</w:t>
      </w:r>
    </w:p>
    <w:p w14:paraId="2E59CFC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4683DA9B"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Задача 2. Решите задачу: </w:t>
      </w:r>
    </w:p>
    <w:p w14:paraId="4B664EB0"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p>
    <w:p w14:paraId="2EE5A2B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Прочтите описание преступного поведения, Квалифицируйте действия Грошева и Кузина. Проанализируйте криминогенную ситуацию и личности преступников. Возможно ли было предотвратить это преступление?</w:t>
      </w:r>
    </w:p>
    <w:p w14:paraId="3AA0D63F"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Грошев и Кузин с целью срыва митинга, посвященного памяти жертв в Чечне, установили в мусорной урне, расположенной в </w:t>
      </w:r>
      <w:smartTag w:uri="urn:schemas-microsoft-com:office:smarttags" w:element="metricconverter">
        <w:smartTagPr>
          <w:attr w:name="ProductID" w:val="200 м"/>
        </w:smartTagPr>
        <w:r w:rsidRPr="00E33FE1">
          <w:rPr>
            <w:rFonts w:ascii="Times New Roman" w:eastAsia="Times New Roman" w:hAnsi="Times New Roman" w:cs="Times New Roman"/>
            <w:sz w:val="28"/>
            <w:szCs w:val="28"/>
          </w:rPr>
          <w:t>200 м</w:t>
        </w:r>
      </w:smartTag>
      <w:r w:rsidRPr="00E33FE1">
        <w:rPr>
          <w:rFonts w:ascii="Times New Roman" w:eastAsia="Times New Roman" w:hAnsi="Times New Roman" w:cs="Times New Roman"/>
          <w:sz w:val="28"/>
          <w:szCs w:val="28"/>
        </w:rPr>
        <w:t xml:space="preserve"> от места проведения митинга, взрывное устройство и за 10 минут до начала сбора участников митинга взорвали его. В результате взрыва было убито 4 человека, семь ранено, повреждено 2 автомобиля и выбиты стекла в ближайших домах.</w:t>
      </w:r>
    </w:p>
    <w:p w14:paraId="47480175"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Задача 3.</w:t>
      </w:r>
    </w:p>
    <w:p w14:paraId="306CC5C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Прочтите описание преступления. Проанализируйте личности преступников и причины их преступного поведения. К какому типу преступников относятся Акопов и Багиев?</w:t>
      </w:r>
    </w:p>
    <w:p w14:paraId="57EC998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г. Владикавказе Акопов и Багиев, вооруженные автоматами, захватили экскурсионный автобус с детьми. За освобождение детей от органов местной власти они потребовали предоставить им самолет для вылета в Израиль и миллион американских долларов. В случае невыполнения предъявленных условий угрожали взорвать автобус вместе с детьми.</w:t>
      </w:r>
    </w:p>
    <w:p w14:paraId="2ACA539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Данные требования были удовлетворены. Арестованные израильской полицией после приземления самолета в аэропорту Тель-Авива Акопов и Багиев пытались оказать сопротивление сотрудникам спецслужб.</w:t>
      </w:r>
    </w:p>
    <w:p w14:paraId="2EF4A9C2"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Назовите необходимые и сопутствующие условия совершения Акоповым и Багиевым преступления.</w:t>
      </w:r>
    </w:p>
    <w:p w14:paraId="7B21474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Квалифицируйте деяние преступников.</w:t>
      </w:r>
    </w:p>
    <w:p w14:paraId="46B8336D" w14:textId="77777777" w:rsidR="00023DE9" w:rsidRPr="00E33FE1" w:rsidRDefault="00AF1D45" w:rsidP="00E33FE1">
      <w:pPr>
        <w:pStyle w:val="1"/>
        <w:spacing w:after="0"/>
      </w:pPr>
      <w:bookmarkStart w:id="92" w:name="_Toc165631842"/>
      <w:r w:rsidRPr="00E33FE1">
        <w:lastRenderedPageBreak/>
        <w:t xml:space="preserve">Оценочные средства по дисциплине </w:t>
      </w:r>
      <w:r w:rsidR="00023DE9" w:rsidRPr="00E33FE1">
        <w:t>«Земельное право»</w:t>
      </w:r>
      <w:bookmarkEnd w:id="92"/>
    </w:p>
    <w:p w14:paraId="2399C520"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5D2C1F03" w14:textId="77777777" w:rsidR="00023DE9" w:rsidRPr="00E33FE1" w:rsidRDefault="00023DE9"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00AE8D63" w14:textId="77777777" w:rsidR="00023DE9" w:rsidRPr="00E33FE1" w:rsidRDefault="00023DE9" w:rsidP="00E33FE1">
      <w:pPr>
        <w:pStyle w:val="ConsPlusNormal"/>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4FDBC3AB" w14:textId="77777777" w:rsidTr="00C320C3">
        <w:tc>
          <w:tcPr>
            <w:tcW w:w="2660" w:type="dxa"/>
          </w:tcPr>
          <w:p w14:paraId="4372B388"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225E3476"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130F5FD2" w14:textId="77777777" w:rsidR="00023DE9" w:rsidRPr="00E33FE1" w:rsidRDefault="00023DE9"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14BF9B5C" w14:textId="77777777" w:rsidTr="00C320C3">
        <w:tc>
          <w:tcPr>
            <w:tcW w:w="2660" w:type="dxa"/>
            <w:vMerge w:val="restart"/>
          </w:tcPr>
          <w:p w14:paraId="3CEE62CB" w14:textId="77777777" w:rsidR="00023DE9" w:rsidRPr="00E33FE1" w:rsidRDefault="00023DE9" w:rsidP="00E33FE1">
            <w:pPr>
              <w:pStyle w:val="ConsPlusNormal"/>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ОПК-2</w:t>
            </w:r>
          </w:p>
          <w:p w14:paraId="2050E043" w14:textId="77777777" w:rsidR="00023DE9" w:rsidRPr="00E33FE1" w:rsidRDefault="00023DE9"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 xml:space="preserve">Способен определять правовую природу общественных отношений, профессионально квалифицировать факты и правоотношения </w:t>
            </w:r>
          </w:p>
        </w:tc>
        <w:tc>
          <w:tcPr>
            <w:tcW w:w="3720" w:type="dxa"/>
          </w:tcPr>
          <w:p w14:paraId="59B82E00"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ОПК-2.1. Знать:</w:t>
            </w:r>
            <w:r w:rsidRPr="00E33FE1">
              <w:rPr>
                <w:rFonts w:ascii="Times New Roman" w:eastAsia="MS Mincho" w:hAnsi="Times New Roman" w:cs="Times New Roman"/>
                <w:sz w:val="28"/>
                <w:szCs w:val="28"/>
              </w:rPr>
              <w:t xml:space="preserve"> Теоретические основы квалификации юридических фактов и обстоятельств, которые являются основаниями возникновения, изменения и прекращения земельных </w:t>
            </w:r>
          </w:p>
        </w:tc>
        <w:tc>
          <w:tcPr>
            <w:tcW w:w="3191" w:type="dxa"/>
          </w:tcPr>
          <w:p w14:paraId="09C990AB"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Знает: земельно-правовые термины, юридические факты, которые являются основаниями возникновения, изменения и прекращения земельных отношений</w:t>
            </w:r>
          </w:p>
        </w:tc>
      </w:tr>
      <w:tr w:rsidR="007B3E54" w:rsidRPr="00E33FE1" w14:paraId="3DF805F1" w14:textId="77777777" w:rsidTr="00C320C3">
        <w:tc>
          <w:tcPr>
            <w:tcW w:w="2660" w:type="dxa"/>
            <w:vMerge/>
          </w:tcPr>
          <w:p w14:paraId="15B7C47C"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720" w:type="dxa"/>
          </w:tcPr>
          <w:p w14:paraId="45F97508" w14:textId="77777777" w:rsidR="00023DE9" w:rsidRPr="00E33FE1" w:rsidRDefault="00023DE9" w:rsidP="00E33FE1">
            <w:pPr>
              <w:pStyle w:val="TableParagraph"/>
              <w:keepNext/>
              <w:rPr>
                <w:sz w:val="28"/>
                <w:szCs w:val="28"/>
              </w:rPr>
            </w:pPr>
            <w:r w:rsidRPr="00E33FE1">
              <w:rPr>
                <w:sz w:val="28"/>
                <w:szCs w:val="28"/>
              </w:rPr>
              <w:t xml:space="preserve">ОПК-2.2. Уметь: </w:t>
            </w:r>
            <w:r w:rsidRPr="00E33FE1">
              <w:rPr>
                <w:rFonts w:eastAsia="MS Mincho"/>
                <w:sz w:val="28"/>
                <w:szCs w:val="28"/>
              </w:rPr>
              <w:t>Использовать методы определения правовой природы общественных отношений в сфере использования земли и квалификации юридических фактов и обстоятельств, определяющих земельные споры</w:t>
            </w:r>
            <w:r w:rsidRPr="00E33FE1">
              <w:rPr>
                <w:sz w:val="28"/>
                <w:szCs w:val="28"/>
              </w:rPr>
              <w:t xml:space="preserve"> </w:t>
            </w:r>
          </w:p>
        </w:tc>
        <w:tc>
          <w:tcPr>
            <w:tcW w:w="3191" w:type="dxa"/>
          </w:tcPr>
          <w:p w14:paraId="0E0B7F4A"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6A1EE304"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определять</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 xml:space="preserve">правовую природу земельных отношений </w:t>
            </w:r>
          </w:p>
        </w:tc>
      </w:tr>
      <w:tr w:rsidR="00023DE9" w:rsidRPr="00E33FE1" w14:paraId="13DE730C" w14:textId="77777777" w:rsidTr="00C320C3">
        <w:tc>
          <w:tcPr>
            <w:tcW w:w="2660" w:type="dxa"/>
            <w:vMerge/>
          </w:tcPr>
          <w:p w14:paraId="6F08C132" w14:textId="77777777" w:rsidR="00023DE9" w:rsidRPr="00E33FE1" w:rsidRDefault="00023DE9" w:rsidP="00E33FE1">
            <w:pPr>
              <w:pStyle w:val="ConsPlusNormal"/>
              <w:rPr>
                <w:rFonts w:ascii="Times New Roman" w:eastAsia="Times New Roman" w:hAnsi="Times New Roman" w:cs="Times New Roman"/>
                <w:sz w:val="28"/>
                <w:szCs w:val="28"/>
              </w:rPr>
            </w:pPr>
          </w:p>
        </w:tc>
        <w:tc>
          <w:tcPr>
            <w:tcW w:w="3720" w:type="dxa"/>
          </w:tcPr>
          <w:p w14:paraId="3DE8826A"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ОПК-2.3. Владеть:</w:t>
            </w:r>
          </w:p>
          <w:p w14:paraId="1BE0020A"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MS Mincho" w:hAnsi="Times New Roman" w:cs="Times New Roman"/>
                <w:sz w:val="28"/>
                <w:szCs w:val="28"/>
              </w:rPr>
              <w:t>Навыками квалификации юридически значимых событий и фактов, которые определяют земельные отношения, виды ответственности в сфере земельных правонарушений</w:t>
            </w:r>
          </w:p>
        </w:tc>
        <w:tc>
          <w:tcPr>
            <w:tcW w:w="3191" w:type="dxa"/>
          </w:tcPr>
          <w:p w14:paraId="7BBAF1D3"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4DDC34B2" w14:textId="77777777" w:rsidR="00023DE9" w:rsidRPr="00E33FE1" w:rsidRDefault="00023DE9"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Квалифицирующими признаками фактов и событий, определяющих земельные отношения </w:t>
            </w:r>
          </w:p>
        </w:tc>
      </w:tr>
    </w:tbl>
    <w:p w14:paraId="57F059CA" w14:textId="77777777" w:rsidR="00023DE9" w:rsidRPr="00E33FE1" w:rsidRDefault="00023DE9" w:rsidP="00E33FE1">
      <w:pPr>
        <w:pStyle w:val="ConsPlusNormal"/>
        <w:rPr>
          <w:rFonts w:ascii="Times New Roman" w:eastAsia="Times New Roman" w:hAnsi="Times New Roman" w:cs="Times New Roman"/>
          <w:sz w:val="28"/>
          <w:szCs w:val="28"/>
        </w:rPr>
      </w:pPr>
    </w:p>
    <w:p w14:paraId="3AB190B2" w14:textId="77777777" w:rsidR="00023DE9" w:rsidRPr="00E33FE1" w:rsidRDefault="00023DE9" w:rsidP="00E33FE1">
      <w:pPr>
        <w:pStyle w:val="2"/>
        <w:spacing w:after="0"/>
      </w:pPr>
      <w:r w:rsidRPr="00E33FE1">
        <w:t>Критерии оценивания</w:t>
      </w:r>
    </w:p>
    <w:p w14:paraId="4908CF3C" w14:textId="77777777" w:rsidR="00023DE9" w:rsidRPr="00E33FE1" w:rsidRDefault="00023DE9"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2031114" w14:textId="77777777" w:rsidR="00023DE9" w:rsidRPr="00E33FE1" w:rsidRDefault="00023DE9"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7AB315C3" w14:textId="77777777" w:rsidR="00023DE9" w:rsidRPr="00E33FE1" w:rsidRDefault="00023DE9" w:rsidP="00E33FE1">
      <w:pPr>
        <w:pStyle w:val="Default"/>
        <w:rPr>
          <w:color w:val="auto"/>
          <w:sz w:val="28"/>
          <w:szCs w:val="28"/>
        </w:rPr>
      </w:pPr>
      <w:r w:rsidRPr="00E33FE1">
        <w:rPr>
          <w:color w:val="auto"/>
          <w:sz w:val="28"/>
          <w:szCs w:val="28"/>
        </w:rPr>
        <w:t> задание в закрытой форме –1 балла,</w:t>
      </w:r>
    </w:p>
    <w:p w14:paraId="4356D074" w14:textId="77777777" w:rsidR="00023DE9" w:rsidRPr="00E33FE1" w:rsidRDefault="00023DE9" w:rsidP="00E33FE1">
      <w:pPr>
        <w:pStyle w:val="Default"/>
        <w:rPr>
          <w:color w:val="auto"/>
          <w:sz w:val="28"/>
          <w:szCs w:val="28"/>
        </w:rPr>
      </w:pPr>
      <w:r w:rsidRPr="00E33FE1">
        <w:rPr>
          <w:color w:val="auto"/>
          <w:sz w:val="28"/>
          <w:szCs w:val="28"/>
        </w:rPr>
        <w:t> задание в открытой форме – 2 балла,</w:t>
      </w:r>
    </w:p>
    <w:p w14:paraId="7487BA4B" w14:textId="77777777" w:rsidR="00023DE9" w:rsidRPr="00E33FE1" w:rsidRDefault="00023DE9" w:rsidP="00E33FE1">
      <w:pPr>
        <w:pStyle w:val="Default"/>
        <w:rPr>
          <w:color w:val="auto"/>
          <w:sz w:val="28"/>
          <w:szCs w:val="28"/>
        </w:rPr>
      </w:pPr>
      <w:r w:rsidRPr="00E33FE1">
        <w:rPr>
          <w:color w:val="auto"/>
          <w:sz w:val="28"/>
          <w:szCs w:val="28"/>
        </w:rPr>
        <w:lastRenderedPageBreak/>
        <w:t> задание на установление правильной последовательности – 2 балла,</w:t>
      </w:r>
    </w:p>
    <w:p w14:paraId="1602CC61" w14:textId="77777777" w:rsidR="00023DE9" w:rsidRPr="00E33FE1" w:rsidRDefault="00023DE9"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046765E8" w14:textId="77777777" w:rsidR="00023DE9" w:rsidRPr="00E33FE1" w:rsidRDefault="00023DE9"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0DBD1F65" w14:textId="77777777" w:rsidR="00023DE9" w:rsidRPr="00E33FE1" w:rsidRDefault="00023DE9" w:rsidP="00E33FE1">
      <w:pPr>
        <w:pStyle w:val="ConsPlusNormal"/>
        <w:jc w:val="center"/>
        <w:rPr>
          <w:rFonts w:ascii="Times New Roman" w:eastAsia="Times New Roman" w:hAnsi="Times New Roman" w:cs="Times New Roman"/>
          <w:sz w:val="28"/>
          <w:szCs w:val="28"/>
        </w:rPr>
      </w:pPr>
    </w:p>
    <w:p w14:paraId="2B6A1C5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 заданий.</w:t>
      </w:r>
    </w:p>
    <w:p w14:paraId="20CD12D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 заданий.</w:t>
      </w:r>
    </w:p>
    <w:p w14:paraId="76596E0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eastAsia="Times New Roman" w:hAnsi="Times New Roman" w:cs="Times New Roman"/>
          <w:bCs/>
          <w:sz w:val="28"/>
          <w:szCs w:val="28"/>
        </w:rPr>
        <w:t xml:space="preserve"> </w:t>
      </w:r>
    </w:p>
    <w:p w14:paraId="5FDF79F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1B567D74"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60178FA0" w14:textId="77777777" w:rsidR="00023DE9" w:rsidRPr="00E33FE1" w:rsidRDefault="00023DE9" w:rsidP="00E33FE1">
      <w:pPr>
        <w:pStyle w:val="2"/>
        <w:spacing w:after="0"/>
      </w:pPr>
      <w:r w:rsidRPr="00E33FE1">
        <w:t xml:space="preserve">Контрольные задания </w:t>
      </w:r>
    </w:p>
    <w:p w14:paraId="02EDC7B8"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7713821B"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427342B7"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5AD34F74"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779C0156"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36EC252C"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1C5AD63D"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63D9A00D" w14:textId="77777777" w:rsidR="00023DE9" w:rsidRPr="00E33FE1" w:rsidRDefault="00023DE9"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2EDDEDE9" w14:textId="77777777" w:rsidR="00023DE9" w:rsidRPr="00E33FE1" w:rsidRDefault="00023DE9" w:rsidP="00E33FE1">
      <w:pPr>
        <w:pStyle w:val="ConsPlusNormal"/>
        <w:ind w:left="1069"/>
        <w:jc w:val="both"/>
        <w:rPr>
          <w:rFonts w:ascii="Times New Roman" w:eastAsia="Times New Roman" w:hAnsi="Times New Roman" w:cs="Times New Roman"/>
          <w:sz w:val="28"/>
          <w:szCs w:val="28"/>
        </w:rPr>
      </w:pPr>
    </w:p>
    <w:p w14:paraId="12FCDFA9" w14:textId="77777777" w:rsidR="00023DE9" w:rsidRPr="00E33FE1" w:rsidRDefault="00023DE9" w:rsidP="00E33FE1">
      <w:pPr>
        <w:pStyle w:val="ConsPlusNormal"/>
        <w:ind w:left="106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Примеры типовых заданий для проведения промежуточной аттестации обучающихся</w:t>
      </w:r>
    </w:p>
    <w:p w14:paraId="0A1D0BF9" w14:textId="77777777" w:rsidR="00023DE9" w:rsidRPr="00E33FE1" w:rsidRDefault="00023DE9"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1760FE11" w14:textId="77777777" w:rsidR="00023DE9" w:rsidRPr="00E33FE1" w:rsidRDefault="00023DE9"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1.Что представляют собой юридические факты в земельном праве?</w:t>
      </w:r>
    </w:p>
    <w:p w14:paraId="7EFF84E6" w14:textId="77777777" w:rsidR="00023DE9" w:rsidRPr="00E33FE1" w:rsidRDefault="00023DE9" w:rsidP="00E33FE1">
      <w:pPr>
        <w:numPr>
          <w:ilvl w:val="0"/>
          <w:numId w:val="28"/>
        </w:numPr>
        <w:tabs>
          <w:tab w:val="num" w:pos="0"/>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Отношения, регулируемые нормами земельного права.</w:t>
      </w:r>
    </w:p>
    <w:p w14:paraId="2B9A6AA2" w14:textId="77777777" w:rsidR="00023DE9" w:rsidRPr="00E33FE1" w:rsidRDefault="00023DE9" w:rsidP="00E33FE1">
      <w:pPr>
        <w:numPr>
          <w:ilvl w:val="0"/>
          <w:numId w:val="28"/>
        </w:numPr>
        <w:tabs>
          <w:tab w:val="num" w:pos="0"/>
        </w:tabs>
        <w:spacing w:after="0" w:line="240" w:lineRule="auto"/>
        <w:ind w:left="-142" w:firstLine="142"/>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 собственности на земельные участки.</w:t>
      </w:r>
    </w:p>
    <w:p w14:paraId="5DF9A516" w14:textId="77777777" w:rsidR="00023DE9" w:rsidRPr="00E33FE1" w:rsidRDefault="00023DE9" w:rsidP="00E33FE1">
      <w:pPr>
        <w:numPr>
          <w:ilvl w:val="0"/>
          <w:numId w:val="28"/>
        </w:numPr>
        <w:tabs>
          <w:tab w:val="num" w:pos="0"/>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Объективно выраженные конкретные обстоятельства, отраженные в нормах земельного права.</w:t>
      </w:r>
    </w:p>
    <w:p w14:paraId="4D3F2DD5" w14:textId="77777777" w:rsidR="00023DE9" w:rsidRPr="00E33FE1" w:rsidRDefault="00023DE9" w:rsidP="00E33FE1">
      <w:pPr>
        <w:numPr>
          <w:ilvl w:val="0"/>
          <w:numId w:val="28"/>
        </w:numPr>
        <w:tabs>
          <w:tab w:val="num" w:pos="0"/>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Органы, осуществляющие государственное регулирование земельных отношений.</w:t>
      </w:r>
    </w:p>
    <w:p w14:paraId="0BCE335A" w14:textId="77777777" w:rsidR="00023DE9" w:rsidRPr="00E33FE1" w:rsidRDefault="00023DE9"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Волевое общественное отношение между людьми, взаимные права и обязанности которых урегулированы нормами права – это:</w:t>
      </w:r>
    </w:p>
    <w:p w14:paraId="0094B78D"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1.Право собственности.</w:t>
      </w:r>
    </w:p>
    <w:p w14:paraId="64524402"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2.Правоотношение.</w:t>
      </w:r>
    </w:p>
    <w:p w14:paraId="4307EBE0"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3.Норма права.</w:t>
      </w:r>
    </w:p>
    <w:p w14:paraId="21F0CBF1" w14:textId="77777777" w:rsidR="00023DE9" w:rsidRPr="00E33FE1" w:rsidRDefault="00023DE9"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4.Объект земельного правоотношения.</w:t>
      </w:r>
    </w:p>
    <w:p w14:paraId="2DCC8EAE" w14:textId="77777777" w:rsidR="00023DE9" w:rsidRPr="00E33FE1" w:rsidRDefault="00023DE9" w:rsidP="00E33FE1">
      <w:pPr>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3. Предметом земельного права являются общественные отношения по поводу -</w:t>
      </w:r>
    </w:p>
    <w:p w14:paraId="1B8A708C" w14:textId="77777777" w:rsidR="00023DE9" w:rsidRPr="00E33FE1" w:rsidRDefault="00023DE9" w:rsidP="00E33FE1">
      <w:pPr>
        <w:spacing w:after="0" w:line="240" w:lineRule="auto"/>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rPr>
        <w:t>1.</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shd w:val="clear" w:color="auto" w:fill="FFFFFF"/>
          <w:lang w:eastAsia="en-US"/>
        </w:rPr>
        <w:t xml:space="preserve">границ территориальных образований </w:t>
      </w:r>
    </w:p>
    <w:p w14:paraId="290C5B57" w14:textId="77777777" w:rsidR="00023DE9" w:rsidRPr="00E33FE1" w:rsidRDefault="00023DE9" w:rsidP="00E33FE1">
      <w:pPr>
        <w:spacing w:after="0" w:line="240" w:lineRule="auto"/>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2. планеты Земля</w:t>
      </w:r>
    </w:p>
    <w:p w14:paraId="5A18E016" w14:textId="77777777" w:rsidR="00023DE9" w:rsidRPr="00E33FE1" w:rsidRDefault="00023DE9" w:rsidP="00E33FE1">
      <w:pPr>
        <w:spacing w:after="0" w:line="240" w:lineRule="auto"/>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3. охраны земель как основы жизни и деятельности народов, проживающих на соответствующей территории</w:t>
      </w:r>
    </w:p>
    <w:p w14:paraId="075990C6" w14:textId="77777777" w:rsidR="00023DE9" w:rsidRPr="00E33FE1" w:rsidRDefault="00023DE9" w:rsidP="00E33FE1">
      <w:pPr>
        <w:spacing w:after="0" w:line="240" w:lineRule="auto"/>
        <w:jc w:val="both"/>
        <w:rPr>
          <w:rFonts w:ascii="Times New Roman" w:eastAsia="Calibri" w:hAnsi="Times New Roman" w:cs="Times New Roman"/>
          <w:sz w:val="28"/>
          <w:szCs w:val="28"/>
        </w:rPr>
      </w:pPr>
      <w:r w:rsidRPr="00E33FE1">
        <w:rPr>
          <w:rFonts w:ascii="Times New Roman" w:eastAsia="Times New Roman" w:hAnsi="Times New Roman" w:cs="Times New Roman"/>
          <w:sz w:val="28"/>
          <w:szCs w:val="28"/>
        </w:rPr>
        <w:t>4.Земельная собственность в Конституции РФ закреплена через:</w:t>
      </w:r>
    </w:p>
    <w:p w14:paraId="1213BB2C" w14:textId="77777777" w:rsidR="00023DE9" w:rsidRPr="00E33FE1" w:rsidRDefault="00023DE9" w:rsidP="00E33FE1">
      <w:pPr>
        <w:numPr>
          <w:ilvl w:val="0"/>
          <w:numId w:val="26"/>
        </w:numPr>
        <w:tabs>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типы собственности;</w:t>
      </w:r>
    </w:p>
    <w:p w14:paraId="1A004627" w14:textId="77777777" w:rsidR="00023DE9" w:rsidRPr="00E33FE1" w:rsidRDefault="00023DE9" w:rsidP="00E33FE1">
      <w:pPr>
        <w:numPr>
          <w:ilvl w:val="0"/>
          <w:numId w:val="26"/>
        </w:numPr>
        <w:tabs>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формы собственности;</w:t>
      </w:r>
    </w:p>
    <w:p w14:paraId="178FFE5E" w14:textId="77777777" w:rsidR="00023DE9" w:rsidRPr="00E33FE1" w:rsidRDefault="00023DE9" w:rsidP="00E33FE1">
      <w:pPr>
        <w:numPr>
          <w:ilvl w:val="0"/>
          <w:numId w:val="26"/>
        </w:numPr>
        <w:tabs>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субъектов собственности;</w:t>
      </w:r>
    </w:p>
    <w:p w14:paraId="0A1E1878" w14:textId="77777777" w:rsidR="00023DE9" w:rsidRPr="00E33FE1" w:rsidRDefault="00023DE9" w:rsidP="00E33FE1">
      <w:pPr>
        <w:numPr>
          <w:ilvl w:val="0"/>
          <w:numId w:val="26"/>
        </w:numPr>
        <w:tabs>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содержание собственности.</w:t>
      </w:r>
    </w:p>
    <w:p w14:paraId="3F9D6F89" w14:textId="77777777" w:rsidR="00023DE9" w:rsidRPr="00E33FE1" w:rsidRDefault="00023DE9" w:rsidP="00E33FE1">
      <w:pPr>
        <w:tabs>
          <w:tab w:val="left" w:pos="567"/>
        </w:tabs>
        <w:spacing w:after="0" w:line="240" w:lineRule="auto"/>
        <w:contextualSpacing/>
        <w:jc w:val="both"/>
        <w:rPr>
          <w:rFonts w:ascii="Times New Roman" w:eastAsia="Times New Roman" w:hAnsi="Times New Roman" w:cs="Times New Roman"/>
          <w:sz w:val="28"/>
          <w:szCs w:val="28"/>
        </w:rPr>
      </w:pPr>
    </w:p>
    <w:p w14:paraId="15CCC09A" w14:textId="77777777" w:rsidR="00023DE9" w:rsidRPr="00E33FE1" w:rsidRDefault="00023DE9" w:rsidP="00E33FE1">
      <w:pPr>
        <w:pStyle w:val="a6"/>
        <w:numPr>
          <w:ilvl w:val="0"/>
          <w:numId w:val="26"/>
        </w:numP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 вещным правам на землю не относится:</w:t>
      </w:r>
    </w:p>
    <w:p w14:paraId="6B0581A6" w14:textId="77777777" w:rsidR="00023DE9" w:rsidRPr="00E33FE1" w:rsidRDefault="00023DE9" w:rsidP="00E33FE1">
      <w:pPr>
        <w:numPr>
          <w:ilvl w:val="0"/>
          <w:numId w:val="19"/>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 собственности;</w:t>
      </w:r>
    </w:p>
    <w:p w14:paraId="4D4BB5DD" w14:textId="77777777" w:rsidR="00023DE9" w:rsidRPr="00E33FE1" w:rsidRDefault="00023DE9" w:rsidP="00E33FE1">
      <w:pPr>
        <w:numPr>
          <w:ilvl w:val="0"/>
          <w:numId w:val="19"/>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 постоянного (бессрочного) пользования земельным участком;</w:t>
      </w:r>
    </w:p>
    <w:p w14:paraId="6C8CC32A" w14:textId="77777777" w:rsidR="00023DE9" w:rsidRPr="00E33FE1" w:rsidRDefault="00023DE9" w:rsidP="00E33FE1">
      <w:pPr>
        <w:numPr>
          <w:ilvl w:val="0"/>
          <w:numId w:val="19"/>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 пожизненного наследуемого владения земельным участком;</w:t>
      </w:r>
    </w:p>
    <w:p w14:paraId="6F2800F7" w14:textId="77777777" w:rsidR="00023DE9" w:rsidRPr="00E33FE1" w:rsidRDefault="00023DE9" w:rsidP="00E33FE1">
      <w:pPr>
        <w:numPr>
          <w:ilvl w:val="0"/>
          <w:numId w:val="19"/>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сервитут;</w:t>
      </w:r>
    </w:p>
    <w:p w14:paraId="6CB9F458" w14:textId="77777777" w:rsidR="00023DE9" w:rsidRPr="00E33FE1" w:rsidRDefault="00023DE9" w:rsidP="00E33FE1">
      <w:pPr>
        <w:numPr>
          <w:ilvl w:val="0"/>
          <w:numId w:val="19"/>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купля-продажа земельного участка.</w:t>
      </w:r>
    </w:p>
    <w:p w14:paraId="34DFD479" w14:textId="77777777" w:rsidR="00023DE9" w:rsidRPr="00E33FE1" w:rsidRDefault="00023DE9" w:rsidP="00E33FE1">
      <w:pPr>
        <w:tabs>
          <w:tab w:val="left" w:pos="0"/>
        </w:tabs>
        <w:spacing w:after="0" w:line="240" w:lineRule="auto"/>
        <w:rPr>
          <w:rFonts w:ascii="Times New Roman" w:eastAsia="Times New Roman" w:hAnsi="Times New Roman" w:cs="Times New Roman"/>
          <w:sz w:val="28"/>
          <w:szCs w:val="28"/>
        </w:rPr>
      </w:pPr>
    </w:p>
    <w:p w14:paraId="09E6ED38" w14:textId="77777777" w:rsidR="00023DE9" w:rsidRPr="00E33FE1" w:rsidRDefault="00023DE9" w:rsidP="00E33FE1">
      <w:pPr>
        <w:tabs>
          <w:tab w:val="left" w:pos="0"/>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Разграничение государственной собственности на землю на собственность РФ, собственность субъектов РФ и собственность муниципальных образований осуществляется:</w:t>
      </w:r>
    </w:p>
    <w:p w14:paraId="7B2726DA" w14:textId="77777777" w:rsidR="00023DE9" w:rsidRPr="00E33FE1" w:rsidRDefault="00023DE9" w:rsidP="00E33FE1">
      <w:pPr>
        <w:numPr>
          <w:ilvl w:val="0"/>
          <w:numId w:val="20"/>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соответствии с ФЗ «О введении в действие Земельного кодекса»</w:t>
      </w:r>
    </w:p>
    <w:p w14:paraId="280A6B2A" w14:textId="77777777" w:rsidR="00023DE9" w:rsidRPr="00E33FE1" w:rsidRDefault="00023DE9" w:rsidP="00E33FE1">
      <w:pPr>
        <w:numPr>
          <w:ilvl w:val="0"/>
          <w:numId w:val="20"/>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соответствии с Гражданским кодексом РФ;</w:t>
      </w:r>
    </w:p>
    <w:p w14:paraId="32BDE860" w14:textId="77777777" w:rsidR="00023DE9" w:rsidRPr="00E33FE1" w:rsidRDefault="00023DE9" w:rsidP="00E33FE1">
      <w:pPr>
        <w:numPr>
          <w:ilvl w:val="0"/>
          <w:numId w:val="20"/>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соответствии с ФЗ «О землеустройстве»;</w:t>
      </w:r>
    </w:p>
    <w:p w14:paraId="3A88749B" w14:textId="77777777" w:rsidR="00023DE9" w:rsidRPr="00E33FE1" w:rsidRDefault="00023DE9" w:rsidP="00E33FE1">
      <w:pPr>
        <w:numPr>
          <w:ilvl w:val="0"/>
          <w:numId w:val="20"/>
        </w:numPr>
        <w:tabs>
          <w:tab w:val="left" w:pos="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соответствии с ФЗ «О разграничении государственной собственности на землю»</w:t>
      </w:r>
    </w:p>
    <w:p w14:paraId="1FEE2DF6" w14:textId="77777777" w:rsidR="00023DE9" w:rsidRPr="00E33FE1" w:rsidRDefault="00023DE9" w:rsidP="00E33FE1">
      <w:pPr>
        <w:tabs>
          <w:tab w:val="left" w:pos="540"/>
        </w:tabs>
        <w:spacing w:after="0" w:line="240" w:lineRule="auto"/>
        <w:jc w:val="both"/>
        <w:rPr>
          <w:rFonts w:ascii="Times New Roman" w:eastAsia="Times New Roman" w:hAnsi="Times New Roman" w:cs="Times New Roman"/>
          <w:sz w:val="28"/>
          <w:szCs w:val="28"/>
        </w:rPr>
      </w:pPr>
    </w:p>
    <w:p w14:paraId="0F65ED11" w14:textId="77777777" w:rsidR="00023DE9" w:rsidRPr="00E33FE1" w:rsidRDefault="00023DE9" w:rsidP="00E33FE1">
      <w:pPr>
        <w:tabs>
          <w:tab w:val="left" w:pos="54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В целях предотвращения деградации земель, восстановления плодородия почв и загрязненных территорий допускается консервация земель с изъятием их из оборота в порядке, установленном:</w:t>
      </w:r>
    </w:p>
    <w:p w14:paraId="54446F94" w14:textId="77777777" w:rsidR="00023DE9" w:rsidRPr="00E33FE1" w:rsidRDefault="00023DE9" w:rsidP="00E33FE1">
      <w:pPr>
        <w:numPr>
          <w:ilvl w:val="0"/>
          <w:numId w:val="21"/>
        </w:num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органами местного самоуправления;</w:t>
      </w:r>
    </w:p>
    <w:p w14:paraId="607968C4" w14:textId="77777777" w:rsidR="00023DE9" w:rsidRPr="00E33FE1" w:rsidRDefault="00023DE9" w:rsidP="00E33FE1">
      <w:pPr>
        <w:numPr>
          <w:ilvl w:val="0"/>
          <w:numId w:val="21"/>
        </w:num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представительными органами субъектов Федерации;</w:t>
      </w:r>
    </w:p>
    <w:p w14:paraId="2CB5058A" w14:textId="77777777" w:rsidR="00023DE9" w:rsidRPr="00E33FE1" w:rsidRDefault="00023DE9" w:rsidP="00E33FE1">
      <w:pPr>
        <w:numPr>
          <w:ilvl w:val="0"/>
          <w:numId w:val="21"/>
        </w:num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исполнительными органами субъектов Федерации;</w:t>
      </w:r>
    </w:p>
    <w:p w14:paraId="37A24CE9" w14:textId="77777777" w:rsidR="00023DE9" w:rsidRPr="00E33FE1" w:rsidRDefault="00023DE9" w:rsidP="00E33FE1">
      <w:pPr>
        <w:numPr>
          <w:ilvl w:val="0"/>
          <w:numId w:val="21"/>
        </w:num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Правительством РФ.</w:t>
      </w:r>
    </w:p>
    <w:p w14:paraId="686D4EF3" w14:textId="77777777" w:rsidR="00023DE9" w:rsidRPr="00E33FE1" w:rsidRDefault="00023DE9" w:rsidP="00E33FE1">
      <w:pPr>
        <w:tabs>
          <w:tab w:val="left" w:pos="540"/>
        </w:tabs>
        <w:spacing w:after="0" w:line="240" w:lineRule="auto"/>
        <w:contextualSpacing/>
        <w:jc w:val="both"/>
        <w:rPr>
          <w:rFonts w:ascii="Times New Roman" w:eastAsia="Calibri" w:hAnsi="Times New Roman" w:cs="Times New Roman"/>
          <w:sz w:val="28"/>
          <w:szCs w:val="28"/>
        </w:rPr>
      </w:pPr>
    </w:p>
    <w:p w14:paraId="447AA4FB" w14:textId="77777777" w:rsidR="00023DE9" w:rsidRPr="00E33FE1" w:rsidRDefault="00023DE9" w:rsidP="00E33FE1">
      <w:p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lastRenderedPageBreak/>
        <w:t>8.Р</w:t>
      </w:r>
      <w:r w:rsidRPr="00E33FE1">
        <w:rPr>
          <w:rFonts w:ascii="Times New Roman" w:eastAsia="Times New Roman" w:hAnsi="Times New Roman" w:cs="Times New Roman"/>
          <w:sz w:val="28"/>
          <w:szCs w:val="28"/>
        </w:rPr>
        <w:t>азграничение государственной собственности на землю на собственность РФ, собственность субъектов РФ, собственность муниципальных образований осуществляется:</w:t>
      </w:r>
    </w:p>
    <w:p w14:paraId="30180FD2" w14:textId="77777777" w:rsidR="00023DE9" w:rsidRPr="00E33FE1" w:rsidRDefault="00023DE9" w:rsidP="00E33FE1">
      <w:pPr>
        <w:numPr>
          <w:ilvl w:val="0"/>
          <w:numId w:val="22"/>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Правительством РФ;</w:t>
      </w:r>
    </w:p>
    <w:p w14:paraId="2623AE94" w14:textId="77777777" w:rsidR="00023DE9" w:rsidRPr="00E33FE1" w:rsidRDefault="00023DE9" w:rsidP="00E33FE1">
      <w:pPr>
        <w:numPr>
          <w:ilvl w:val="0"/>
          <w:numId w:val="22"/>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порядке, установленном федеральным законом;</w:t>
      </w:r>
    </w:p>
    <w:p w14:paraId="41ED1B96" w14:textId="77777777" w:rsidR="00023DE9" w:rsidRPr="00E33FE1" w:rsidRDefault="00023DE9" w:rsidP="00E33FE1">
      <w:pPr>
        <w:numPr>
          <w:ilvl w:val="0"/>
          <w:numId w:val="22"/>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порядке, установленном Указом Президента РФ;</w:t>
      </w:r>
    </w:p>
    <w:p w14:paraId="40482FB2" w14:textId="77777777" w:rsidR="00023DE9" w:rsidRPr="00E33FE1" w:rsidRDefault="00023DE9" w:rsidP="00E33FE1">
      <w:pPr>
        <w:numPr>
          <w:ilvl w:val="0"/>
          <w:numId w:val="22"/>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 основе совместного решения Федерации, субъектов Федерации, муниципальных образований.</w:t>
      </w:r>
    </w:p>
    <w:p w14:paraId="2C5A9037" w14:textId="77777777" w:rsidR="00F263AF" w:rsidRPr="00E33FE1" w:rsidRDefault="00F263AF" w:rsidP="00E33FE1">
      <w:pPr>
        <w:tabs>
          <w:tab w:val="left" w:pos="540"/>
        </w:tabs>
        <w:spacing w:after="0" w:line="240" w:lineRule="auto"/>
        <w:ind w:left="360"/>
        <w:contextualSpacing/>
        <w:jc w:val="both"/>
        <w:rPr>
          <w:rFonts w:ascii="Times New Roman" w:eastAsia="Times New Roman" w:hAnsi="Times New Roman" w:cs="Times New Roman"/>
          <w:sz w:val="28"/>
          <w:szCs w:val="28"/>
        </w:rPr>
      </w:pPr>
    </w:p>
    <w:p w14:paraId="295B4B93"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Землепользователи – это:</w:t>
      </w:r>
    </w:p>
    <w:p w14:paraId="2E6F05B8"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лица, являющиеся собственниками земельных участков;</w:t>
      </w:r>
    </w:p>
    <w:p w14:paraId="743B29F9"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лица, владеющие и пользующиеся земельными участками на праве безвозмездного пользования, постоянного (бессрочного) пользования;</w:t>
      </w:r>
    </w:p>
    <w:p w14:paraId="1CC63643"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лица, владеющие и пользующиеся земельными участками на праве пожизненного наследуемого владения;</w:t>
      </w:r>
    </w:p>
    <w:p w14:paraId="7B1C651A"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лица, владеющие и пользующиеся земельными участками по договору аренды;</w:t>
      </w:r>
    </w:p>
    <w:p w14:paraId="0B5FA291" w14:textId="77777777" w:rsidR="00023DE9" w:rsidRPr="00E33FE1" w:rsidRDefault="00023DE9"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лица, имеющие право ограниченного пользования чужими земельными участками.</w:t>
      </w:r>
    </w:p>
    <w:p w14:paraId="6EEC3B90" w14:textId="77777777" w:rsidR="00F263AF" w:rsidRPr="00E33FE1" w:rsidRDefault="00F263AF" w:rsidP="00E33FE1">
      <w:pPr>
        <w:spacing w:after="0" w:line="240" w:lineRule="auto"/>
        <w:ind w:firstLine="709"/>
        <w:jc w:val="both"/>
        <w:rPr>
          <w:rFonts w:ascii="Times New Roman" w:eastAsia="Times New Roman" w:hAnsi="Times New Roman" w:cs="Times New Roman"/>
          <w:sz w:val="28"/>
          <w:szCs w:val="28"/>
        </w:rPr>
      </w:pPr>
    </w:p>
    <w:p w14:paraId="77B5E790"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10.В случае наследования земельного участка лицами, не достигшими совершеннолетия, этот участок может быть передан в аренду:</w:t>
      </w:r>
    </w:p>
    <w:p w14:paraId="18818104" w14:textId="77777777" w:rsidR="00023DE9" w:rsidRPr="00E33FE1" w:rsidRDefault="00023DE9" w:rsidP="00E33FE1">
      <w:pPr>
        <w:numPr>
          <w:ilvl w:val="0"/>
          <w:numId w:val="23"/>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наследником;</w:t>
      </w:r>
    </w:p>
    <w:p w14:paraId="3B3F3A1D" w14:textId="77777777" w:rsidR="00023DE9" w:rsidRPr="00E33FE1" w:rsidRDefault="00023DE9" w:rsidP="00E33FE1">
      <w:pPr>
        <w:numPr>
          <w:ilvl w:val="0"/>
          <w:numId w:val="23"/>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законными представителями наследника на срок до пяти лет;</w:t>
      </w:r>
    </w:p>
    <w:p w14:paraId="03A54534" w14:textId="77777777" w:rsidR="00023DE9" w:rsidRPr="00E33FE1" w:rsidRDefault="00023DE9" w:rsidP="00E33FE1">
      <w:pPr>
        <w:numPr>
          <w:ilvl w:val="0"/>
          <w:numId w:val="23"/>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законными представителями наследника на срок до одного года;</w:t>
      </w:r>
    </w:p>
    <w:p w14:paraId="765C871F" w14:textId="77777777" w:rsidR="00023DE9" w:rsidRPr="00E33FE1" w:rsidRDefault="00023DE9" w:rsidP="00E33FE1">
      <w:pPr>
        <w:numPr>
          <w:ilvl w:val="0"/>
          <w:numId w:val="23"/>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законными представителями наследника на срок до достижения наследником совершеннолетия.</w:t>
      </w:r>
    </w:p>
    <w:p w14:paraId="56B8A90C" w14:textId="77777777" w:rsidR="00F263AF" w:rsidRPr="00E33FE1" w:rsidRDefault="00F263AF" w:rsidP="00E33FE1">
      <w:pPr>
        <w:tabs>
          <w:tab w:val="left" w:pos="540"/>
        </w:tabs>
        <w:spacing w:after="0" w:line="240" w:lineRule="auto"/>
        <w:ind w:left="360"/>
        <w:contextualSpacing/>
        <w:jc w:val="both"/>
        <w:rPr>
          <w:rFonts w:ascii="Times New Roman" w:eastAsia="Times New Roman" w:hAnsi="Times New Roman" w:cs="Times New Roman"/>
          <w:sz w:val="28"/>
          <w:szCs w:val="28"/>
        </w:rPr>
      </w:pPr>
    </w:p>
    <w:p w14:paraId="053A03B6" w14:textId="77777777" w:rsidR="00023DE9" w:rsidRPr="00E33FE1" w:rsidRDefault="00023DE9" w:rsidP="00E33FE1">
      <w:pPr>
        <w:tabs>
          <w:tab w:val="left" w:pos="540"/>
        </w:tabs>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11.</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sz w:val="28"/>
          <w:szCs w:val="28"/>
        </w:rPr>
        <w:t>Если установление публичного сервитута приводит к существенным затруднениям в использовании земельного участка, то его собственник имеет право:</w:t>
      </w:r>
    </w:p>
    <w:p w14:paraId="1DAD0222" w14:textId="77777777" w:rsidR="00023DE9" w:rsidRPr="00E33FE1" w:rsidRDefault="00023DE9" w:rsidP="00E33FE1">
      <w:pPr>
        <w:numPr>
          <w:ilvl w:val="0"/>
          <w:numId w:val="24"/>
        </w:numPr>
        <w:tabs>
          <w:tab w:val="left" w:pos="540"/>
        </w:tabs>
        <w:spacing w:after="0" w:line="240" w:lineRule="auto"/>
        <w:ind w:left="502"/>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требовать от органа, установившего публичный сервитут, соразмерную плату;</w:t>
      </w:r>
    </w:p>
    <w:p w14:paraId="1137A1DB" w14:textId="77777777" w:rsidR="00023DE9" w:rsidRPr="00E33FE1" w:rsidRDefault="00023DE9" w:rsidP="00E33FE1">
      <w:pPr>
        <w:numPr>
          <w:ilvl w:val="0"/>
          <w:numId w:val="24"/>
        </w:numPr>
        <w:tabs>
          <w:tab w:val="left" w:pos="540"/>
        </w:tabs>
        <w:spacing w:after="0" w:line="240" w:lineRule="auto"/>
        <w:ind w:left="502"/>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устанавливать плату за пользование земельным участком в пределах сервитута;</w:t>
      </w:r>
    </w:p>
    <w:p w14:paraId="1E48F752" w14:textId="77777777" w:rsidR="00023DE9" w:rsidRPr="00E33FE1" w:rsidRDefault="00023DE9" w:rsidP="00E33FE1">
      <w:pPr>
        <w:numPr>
          <w:ilvl w:val="0"/>
          <w:numId w:val="24"/>
        </w:numPr>
        <w:tabs>
          <w:tab w:val="left" w:pos="540"/>
        </w:tabs>
        <w:spacing w:after="0" w:line="240" w:lineRule="auto"/>
        <w:ind w:left="502"/>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ограничить частично содержание сервитута;</w:t>
      </w:r>
    </w:p>
    <w:p w14:paraId="7044D76F" w14:textId="77777777" w:rsidR="00023DE9" w:rsidRPr="00E33FE1" w:rsidRDefault="00023DE9" w:rsidP="00E33FE1">
      <w:pPr>
        <w:numPr>
          <w:ilvl w:val="0"/>
          <w:numId w:val="24"/>
        </w:numPr>
        <w:tabs>
          <w:tab w:val="left" w:pos="540"/>
        </w:tabs>
        <w:spacing w:after="0" w:line="240" w:lineRule="auto"/>
        <w:ind w:left="502"/>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требовать прекращение сервитута.</w:t>
      </w:r>
    </w:p>
    <w:p w14:paraId="1C09A494" w14:textId="77777777" w:rsidR="00F263AF" w:rsidRPr="00E33FE1" w:rsidRDefault="00F263AF" w:rsidP="00E33FE1">
      <w:pPr>
        <w:tabs>
          <w:tab w:val="left" w:pos="540"/>
        </w:tabs>
        <w:spacing w:after="0" w:line="240" w:lineRule="auto"/>
        <w:ind w:left="502"/>
        <w:contextualSpacing/>
        <w:jc w:val="both"/>
        <w:rPr>
          <w:rFonts w:ascii="Times New Roman" w:eastAsia="Times New Roman" w:hAnsi="Times New Roman" w:cs="Times New Roman"/>
          <w:sz w:val="28"/>
          <w:szCs w:val="28"/>
        </w:rPr>
      </w:pPr>
    </w:p>
    <w:p w14:paraId="38FB80EE" w14:textId="77777777" w:rsidR="00023DE9" w:rsidRPr="00E33FE1" w:rsidRDefault="00023DE9"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 Публичный сервитут может быть прекращен в случае:</w:t>
      </w:r>
    </w:p>
    <w:p w14:paraId="238E0906" w14:textId="77777777" w:rsidR="00023DE9" w:rsidRPr="00E33FE1" w:rsidRDefault="00023DE9" w:rsidP="00E33FE1">
      <w:pPr>
        <w:numPr>
          <w:ilvl w:val="0"/>
          <w:numId w:val="27"/>
        </w:numPr>
        <w:tabs>
          <w:tab w:val="left" w:pos="567"/>
        </w:tabs>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возражения собственника земельного участка;</w:t>
      </w:r>
    </w:p>
    <w:p w14:paraId="1AFCE780" w14:textId="77777777" w:rsidR="00023DE9" w:rsidRPr="00E33FE1" w:rsidRDefault="00023DE9" w:rsidP="00E33FE1">
      <w:pPr>
        <w:numPr>
          <w:ilvl w:val="0"/>
          <w:numId w:val="27"/>
        </w:numPr>
        <w:tabs>
          <w:tab w:val="left" w:pos="567"/>
        </w:tabs>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отсутствия общественных нужд;</w:t>
      </w:r>
    </w:p>
    <w:p w14:paraId="7349D571" w14:textId="77777777" w:rsidR="00023DE9" w:rsidRPr="00E33FE1" w:rsidRDefault="00023DE9" w:rsidP="00E33FE1">
      <w:pPr>
        <w:numPr>
          <w:ilvl w:val="0"/>
          <w:numId w:val="27"/>
        </w:numPr>
        <w:tabs>
          <w:tab w:val="left" w:pos="567"/>
        </w:tabs>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сдачи земельного участка в аренду;</w:t>
      </w:r>
    </w:p>
    <w:p w14:paraId="728E35E0" w14:textId="77777777" w:rsidR="00023DE9" w:rsidRPr="00E33FE1" w:rsidRDefault="00023DE9" w:rsidP="00E33FE1">
      <w:pPr>
        <w:numPr>
          <w:ilvl w:val="0"/>
          <w:numId w:val="27"/>
        </w:numPr>
        <w:tabs>
          <w:tab w:val="left" w:pos="567"/>
        </w:tabs>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продажи земельного участка.</w:t>
      </w:r>
    </w:p>
    <w:p w14:paraId="54B5CCE2" w14:textId="77777777" w:rsidR="00F263AF" w:rsidRPr="00E33FE1" w:rsidRDefault="00F263AF" w:rsidP="00E33FE1">
      <w:pPr>
        <w:tabs>
          <w:tab w:val="left" w:pos="567"/>
        </w:tabs>
        <w:spacing w:after="0" w:line="240" w:lineRule="auto"/>
        <w:rPr>
          <w:rFonts w:ascii="Times New Roman" w:eastAsia="Times New Roman" w:hAnsi="Times New Roman" w:cs="Times New Roman"/>
          <w:sz w:val="28"/>
          <w:szCs w:val="28"/>
        </w:rPr>
      </w:pPr>
    </w:p>
    <w:p w14:paraId="5D81D357" w14:textId="77777777" w:rsidR="00023DE9" w:rsidRPr="00E33FE1" w:rsidRDefault="00023DE9" w:rsidP="00E33FE1">
      <w:pPr>
        <w:tabs>
          <w:tab w:val="left" w:pos="540"/>
        </w:tabs>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lastRenderedPageBreak/>
        <w:t xml:space="preserve">13. </w:t>
      </w:r>
      <w:r w:rsidRPr="00E33FE1">
        <w:rPr>
          <w:rFonts w:ascii="Times New Roman" w:eastAsia="Times New Roman" w:hAnsi="Times New Roman" w:cs="Times New Roman"/>
          <w:sz w:val="28"/>
          <w:szCs w:val="28"/>
        </w:rPr>
        <w:t>Закон РФ «Об обороте земель сельскохозяйственного назначения» регулирует оборот этих земель, находящихся:</w:t>
      </w:r>
    </w:p>
    <w:p w14:paraId="58959742" w14:textId="77777777" w:rsidR="00023DE9" w:rsidRPr="00E33FE1" w:rsidRDefault="00023DE9" w:rsidP="00E33FE1">
      <w:pPr>
        <w:numPr>
          <w:ilvl w:val="0"/>
          <w:numId w:val="25"/>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собственности любых субъектов;</w:t>
      </w:r>
    </w:p>
    <w:p w14:paraId="7DD892F8" w14:textId="77777777" w:rsidR="00023DE9" w:rsidRPr="00E33FE1" w:rsidRDefault="00023DE9" w:rsidP="00E33FE1">
      <w:pPr>
        <w:numPr>
          <w:ilvl w:val="0"/>
          <w:numId w:val="25"/>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собственности любых субъектов, за исключением случаев, если эти земельные участки используются для индивидуального жилищного строительства, ведения личного подсобного хозяйства, садоводства, огородничества;</w:t>
      </w:r>
    </w:p>
    <w:p w14:paraId="788B25AF" w14:textId="77777777" w:rsidR="00023DE9" w:rsidRPr="00E33FE1" w:rsidRDefault="00023DE9" w:rsidP="00E33FE1">
      <w:pPr>
        <w:numPr>
          <w:ilvl w:val="0"/>
          <w:numId w:val="25"/>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государственной собственности;</w:t>
      </w:r>
    </w:p>
    <w:p w14:paraId="0D319281" w14:textId="77777777" w:rsidR="00023DE9" w:rsidRPr="00E33FE1" w:rsidRDefault="00023DE9" w:rsidP="00E33FE1">
      <w:pPr>
        <w:numPr>
          <w:ilvl w:val="0"/>
          <w:numId w:val="25"/>
        </w:numPr>
        <w:tabs>
          <w:tab w:val="left" w:pos="54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муниципальной собственности.</w:t>
      </w:r>
    </w:p>
    <w:p w14:paraId="41CE0FF1" w14:textId="77777777" w:rsidR="00F263AF" w:rsidRPr="00E33FE1" w:rsidRDefault="00F263AF" w:rsidP="00E33FE1">
      <w:pPr>
        <w:tabs>
          <w:tab w:val="left" w:pos="540"/>
        </w:tabs>
        <w:spacing w:after="0" w:line="240" w:lineRule="auto"/>
        <w:contextualSpacing/>
        <w:jc w:val="both"/>
        <w:rPr>
          <w:rFonts w:ascii="Times New Roman" w:eastAsia="Times New Roman" w:hAnsi="Times New Roman" w:cs="Times New Roman"/>
          <w:sz w:val="28"/>
          <w:szCs w:val="28"/>
        </w:rPr>
      </w:pPr>
    </w:p>
    <w:p w14:paraId="1946696B" w14:textId="77777777" w:rsidR="00023DE9" w:rsidRPr="00E33FE1" w:rsidRDefault="00023DE9" w:rsidP="00E33FE1">
      <w:p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14. </w:t>
      </w:r>
      <w:r w:rsidRPr="00E33FE1">
        <w:rPr>
          <w:rFonts w:ascii="Times New Roman" w:eastAsia="Times New Roman" w:hAnsi="Times New Roman" w:cs="Times New Roman"/>
          <w:sz w:val="28"/>
          <w:szCs w:val="28"/>
        </w:rPr>
        <w:t>Землеустроительные работы проводятся по инициативе:</w:t>
      </w:r>
    </w:p>
    <w:p w14:paraId="3D46F1AF" w14:textId="77777777" w:rsidR="00023DE9" w:rsidRPr="00E33FE1" w:rsidRDefault="00023DE9" w:rsidP="00E33FE1">
      <w:pPr>
        <w:numPr>
          <w:ilvl w:val="0"/>
          <w:numId w:val="29"/>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органов исполнительной государственной власти;</w:t>
      </w:r>
    </w:p>
    <w:p w14:paraId="65B288CF" w14:textId="77777777" w:rsidR="00023DE9" w:rsidRPr="00E33FE1" w:rsidRDefault="00023DE9" w:rsidP="00E33FE1">
      <w:pPr>
        <w:numPr>
          <w:ilvl w:val="0"/>
          <w:numId w:val="29"/>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исполнительных органов местного самоуправления;</w:t>
      </w:r>
    </w:p>
    <w:p w14:paraId="0D375CEC" w14:textId="77777777" w:rsidR="00023DE9" w:rsidRPr="00E33FE1" w:rsidRDefault="00023DE9" w:rsidP="00E33FE1">
      <w:pPr>
        <w:numPr>
          <w:ilvl w:val="0"/>
          <w:numId w:val="29"/>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правообладателей земельных участков;</w:t>
      </w:r>
    </w:p>
    <w:p w14:paraId="1FF4768B" w14:textId="77777777" w:rsidR="00023DE9" w:rsidRPr="00E33FE1" w:rsidRDefault="00023DE9" w:rsidP="00E33FE1">
      <w:pPr>
        <w:numPr>
          <w:ilvl w:val="0"/>
          <w:numId w:val="29"/>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суда;</w:t>
      </w:r>
    </w:p>
    <w:p w14:paraId="00747DCE" w14:textId="77777777" w:rsidR="00023DE9" w:rsidRPr="00E33FE1" w:rsidRDefault="00023DE9" w:rsidP="00E33FE1">
      <w:pPr>
        <w:numPr>
          <w:ilvl w:val="0"/>
          <w:numId w:val="29"/>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все ответы верны</w:t>
      </w:r>
    </w:p>
    <w:p w14:paraId="100AEA02" w14:textId="77777777" w:rsidR="00F263AF" w:rsidRPr="00E33FE1" w:rsidRDefault="00F263AF" w:rsidP="00E33FE1">
      <w:pPr>
        <w:tabs>
          <w:tab w:val="left" w:pos="567"/>
        </w:tabs>
        <w:spacing w:after="0" w:line="240" w:lineRule="auto"/>
        <w:contextualSpacing/>
        <w:jc w:val="both"/>
        <w:rPr>
          <w:rFonts w:ascii="Times New Roman" w:eastAsia="Times New Roman" w:hAnsi="Times New Roman" w:cs="Times New Roman"/>
          <w:sz w:val="28"/>
          <w:szCs w:val="28"/>
        </w:rPr>
      </w:pPr>
    </w:p>
    <w:p w14:paraId="0DBFFB9D" w14:textId="77777777" w:rsidR="00023DE9" w:rsidRPr="00E33FE1" w:rsidRDefault="00023DE9"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 Фонд перераспределения земель формируется за счет земельных участков из земель:</w:t>
      </w:r>
    </w:p>
    <w:p w14:paraId="19246D73" w14:textId="77777777" w:rsidR="00023DE9" w:rsidRPr="00E33FE1" w:rsidRDefault="00023DE9" w:rsidP="00E33FE1">
      <w:pPr>
        <w:numPr>
          <w:ilvl w:val="0"/>
          <w:numId w:val="31"/>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населенных пунктов;</w:t>
      </w:r>
    </w:p>
    <w:p w14:paraId="25878179" w14:textId="77777777" w:rsidR="00023DE9" w:rsidRPr="00E33FE1" w:rsidRDefault="00023DE9" w:rsidP="00E33FE1">
      <w:pPr>
        <w:numPr>
          <w:ilvl w:val="0"/>
          <w:numId w:val="31"/>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промышленности;</w:t>
      </w:r>
    </w:p>
    <w:p w14:paraId="5A7ED2FD" w14:textId="77777777" w:rsidR="00023DE9" w:rsidRPr="00E33FE1" w:rsidRDefault="00023DE9" w:rsidP="00E33FE1">
      <w:pPr>
        <w:numPr>
          <w:ilvl w:val="0"/>
          <w:numId w:val="31"/>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лесного фонда;</w:t>
      </w:r>
    </w:p>
    <w:p w14:paraId="4E7115CE" w14:textId="77777777" w:rsidR="00023DE9" w:rsidRPr="00E33FE1" w:rsidRDefault="00023DE9" w:rsidP="00E33FE1">
      <w:pPr>
        <w:numPr>
          <w:ilvl w:val="0"/>
          <w:numId w:val="31"/>
        </w:numPr>
        <w:tabs>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сельскохозяйственного назначения.</w:t>
      </w:r>
    </w:p>
    <w:p w14:paraId="635E528E" w14:textId="77777777" w:rsidR="00F263AF" w:rsidRPr="00E33FE1" w:rsidRDefault="00F263AF" w:rsidP="00E33FE1">
      <w:pPr>
        <w:tabs>
          <w:tab w:val="left" w:pos="567"/>
        </w:tabs>
        <w:spacing w:after="0" w:line="240" w:lineRule="auto"/>
        <w:contextualSpacing/>
        <w:jc w:val="both"/>
        <w:rPr>
          <w:rFonts w:ascii="Times New Roman" w:eastAsia="Times New Roman" w:hAnsi="Times New Roman" w:cs="Times New Roman"/>
          <w:sz w:val="28"/>
          <w:szCs w:val="28"/>
        </w:rPr>
      </w:pPr>
    </w:p>
    <w:p w14:paraId="3491FFCE"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16. </w:t>
      </w:r>
      <w:r w:rsidRPr="00E33FE1">
        <w:rPr>
          <w:rFonts w:ascii="Times New Roman" w:eastAsia="Times New Roman" w:hAnsi="Times New Roman" w:cs="Times New Roman"/>
          <w:sz w:val="28"/>
          <w:szCs w:val="28"/>
        </w:rPr>
        <w:t>Досрочное расторжение договора аренды земельного участка, заключенного на срок более чем пять лет, по требованию арендодателя возможно:</w:t>
      </w:r>
    </w:p>
    <w:p w14:paraId="600F6317" w14:textId="77777777" w:rsidR="00023DE9" w:rsidRPr="00E33FE1" w:rsidRDefault="00023DE9" w:rsidP="00E33FE1">
      <w:pPr>
        <w:numPr>
          <w:ilvl w:val="0"/>
          <w:numId w:val="30"/>
        </w:numPr>
        <w:tabs>
          <w:tab w:val="clear" w:pos="720"/>
          <w:tab w:val="num" w:pos="360"/>
          <w:tab w:val="left" w:pos="567"/>
          <w:tab w:val="num" w:pos="126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без согласия арендатора;</w:t>
      </w:r>
    </w:p>
    <w:p w14:paraId="495960B7" w14:textId="77777777" w:rsidR="00023DE9" w:rsidRPr="00E33FE1" w:rsidRDefault="00023DE9" w:rsidP="00E33FE1">
      <w:pPr>
        <w:numPr>
          <w:ilvl w:val="0"/>
          <w:numId w:val="30"/>
        </w:numPr>
        <w:tabs>
          <w:tab w:val="clear" w:pos="720"/>
          <w:tab w:val="left" w:pos="0"/>
          <w:tab w:val="num" w:pos="360"/>
          <w:tab w:val="left" w:pos="567"/>
          <w:tab w:val="num" w:pos="1260"/>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 факту нарушения арендатором договорных обязательств;</w:t>
      </w:r>
    </w:p>
    <w:p w14:paraId="04E033E3" w14:textId="77777777" w:rsidR="00023DE9" w:rsidRPr="00E33FE1" w:rsidRDefault="00023DE9" w:rsidP="00E33FE1">
      <w:pPr>
        <w:numPr>
          <w:ilvl w:val="0"/>
          <w:numId w:val="30"/>
        </w:numPr>
        <w:tabs>
          <w:tab w:val="num" w:pos="-360"/>
          <w:tab w:val="left" w:pos="-142"/>
        </w:tabs>
        <w:spacing w:after="0" w:line="240" w:lineRule="auto"/>
        <w:ind w:left="360"/>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связи с изменением целевого использования земельного участка;</w:t>
      </w:r>
    </w:p>
    <w:p w14:paraId="2833320E" w14:textId="77777777" w:rsidR="00023DE9" w:rsidRPr="00E33FE1" w:rsidRDefault="00023DE9" w:rsidP="00E33FE1">
      <w:pPr>
        <w:numPr>
          <w:ilvl w:val="0"/>
          <w:numId w:val="30"/>
        </w:numPr>
        <w:tabs>
          <w:tab w:val="clear" w:pos="720"/>
          <w:tab w:val="left" w:pos="0"/>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 основании решения суда при существенном нарушении договора аренды арендатором</w:t>
      </w:r>
    </w:p>
    <w:p w14:paraId="4F140B77" w14:textId="77777777" w:rsidR="00F263AF" w:rsidRPr="00E33FE1" w:rsidRDefault="00F263AF" w:rsidP="00E33FE1">
      <w:pPr>
        <w:tabs>
          <w:tab w:val="left" w:pos="0"/>
          <w:tab w:val="left" w:pos="567"/>
        </w:tabs>
        <w:spacing w:after="0" w:line="240" w:lineRule="auto"/>
        <w:contextualSpacing/>
        <w:jc w:val="both"/>
        <w:rPr>
          <w:rFonts w:ascii="Times New Roman" w:eastAsia="Times New Roman" w:hAnsi="Times New Roman" w:cs="Times New Roman"/>
          <w:sz w:val="28"/>
          <w:szCs w:val="28"/>
        </w:rPr>
      </w:pPr>
    </w:p>
    <w:p w14:paraId="4F08BFE7" w14:textId="77777777" w:rsidR="00023DE9" w:rsidRPr="00E33FE1" w:rsidRDefault="00023DE9"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17. </w:t>
      </w:r>
      <w:r w:rsidRPr="00E33FE1">
        <w:rPr>
          <w:rFonts w:ascii="Times New Roman" w:eastAsia="Times New Roman" w:hAnsi="Times New Roman" w:cs="Times New Roman"/>
          <w:sz w:val="28"/>
          <w:szCs w:val="28"/>
        </w:rPr>
        <w:t>Земельный участок может быть передан в аренду для государственных или муниципальных нужд на срок:</w:t>
      </w:r>
    </w:p>
    <w:p w14:paraId="1DB6DB6F" w14:textId="77777777" w:rsidR="00023DE9" w:rsidRPr="00E33FE1" w:rsidRDefault="00023DE9" w:rsidP="00E33FE1">
      <w:pPr>
        <w:numPr>
          <w:ilvl w:val="0"/>
          <w:numId w:val="32"/>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 одного года;</w:t>
      </w:r>
    </w:p>
    <w:p w14:paraId="0B0CF4FD" w14:textId="77777777" w:rsidR="00023DE9" w:rsidRPr="00E33FE1" w:rsidRDefault="00023DE9" w:rsidP="00E33FE1">
      <w:pPr>
        <w:numPr>
          <w:ilvl w:val="0"/>
          <w:numId w:val="32"/>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 трех лет;</w:t>
      </w:r>
    </w:p>
    <w:p w14:paraId="0B1F4237" w14:textId="77777777" w:rsidR="00023DE9" w:rsidRPr="00E33FE1" w:rsidRDefault="00023DE9" w:rsidP="00E33FE1">
      <w:pPr>
        <w:numPr>
          <w:ilvl w:val="0"/>
          <w:numId w:val="32"/>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бессрочно;</w:t>
      </w:r>
    </w:p>
    <w:p w14:paraId="493BE337" w14:textId="77777777" w:rsidR="00023DE9" w:rsidRPr="00E33FE1" w:rsidRDefault="00023DE9" w:rsidP="00E33FE1">
      <w:pPr>
        <w:numPr>
          <w:ilvl w:val="0"/>
          <w:numId w:val="32"/>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предусмотренный в договоре аренды.</w:t>
      </w:r>
    </w:p>
    <w:p w14:paraId="19888767" w14:textId="77777777" w:rsidR="00F263AF" w:rsidRPr="00E33FE1" w:rsidRDefault="00F263AF"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p>
    <w:p w14:paraId="25BF4CC4" w14:textId="77777777" w:rsidR="00023DE9" w:rsidRPr="00E33FE1" w:rsidRDefault="00023DE9" w:rsidP="00E33FE1">
      <w:pPr>
        <w:tabs>
          <w:tab w:val="left" w:pos="567"/>
        </w:tabs>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18. </w:t>
      </w:r>
      <w:r w:rsidRPr="00E33FE1">
        <w:rPr>
          <w:rFonts w:ascii="Times New Roman" w:eastAsia="Times New Roman" w:hAnsi="Times New Roman" w:cs="Times New Roman"/>
          <w:sz w:val="28"/>
          <w:szCs w:val="28"/>
        </w:rPr>
        <w:t>Если иное не предусмотрено в законе, право собственности на земли по земельной сделке возникает:</w:t>
      </w:r>
    </w:p>
    <w:p w14:paraId="36F0C695" w14:textId="77777777" w:rsidR="00023DE9" w:rsidRPr="00E33FE1" w:rsidRDefault="00023DE9" w:rsidP="00E33FE1">
      <w:pPr>
        <w:numPr>
          <w:ilvl w:val="0"/>
          <w:numId w:val="33"/>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с момента отвода земельного участка; </w:t>
      </w:r>
    </w:p>
    <w:p w14:paraId="4DFF11A1" w14:textId="77777777" w:rsidR="00023DE9" w:rsidRPr="00E33FE1" w:rsidRDefault="00023DE9" w:rsidP="00E33FE1">
      <w:pPr>
        <w:numPr>
          <w:ilvl w:val="0"/>
          <w:numId w:val="33"/>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 момента государственной регистрации сделки;</w:t>
      </w:r>
    </w:p>
    <w:p w14:paraId="4D541C9D" w14:textId="77777777" w:rsidR="00023DE9" w:rsidRPr="00E33FE1" w:rsidRDefault="00023DE9" w:rsidP="00E33FE1">
      <w:pPr>
        <w:numPr>
          <w:ilvl w:val="0"/>
          <w:numId w:val="33"/>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 момента передачи земельного участка;</w:t>
      </w:r>
    </w:p>
    <w:p w14:paraId="2EDA85AF" w14:textId="77777777" w:rsidR="00023DE9" w:rsidRPr="00E33FE1" w:rsidRDefault="00023DE9" w:rsidP="00E33FE1">
      <w:pPr>
        <w:numPr>
          <w:ilvl w:val="0"/>
          <w:numId w:val="33"/>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с момента подписания договора;</w:t>
      </w:r>
    </w:p>
    <w:p w14:paraId="10474B77" w14:textId="77777777" w:rsidR="00023DE9" w:rsidRPr="00E33FE1" w:rsidRDefault="00023DE9" w:rsidP="00E33FE1">
      <w:pPr>
        <w:numPr>
          <w:ilvl w:val="0"/>
          <w:numId w:val="33"/>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 момента нотариального удостоверения сделки.</w:t>
      </w:r>
    </w:p>
    <w:p w14:paraId="1A26D33F" w14:textId="77777777" w:rsidR="00F263AF" w:rsidRPr="00E33FE1" w:rsidRDefault="00F263AF" w:rsidP="00E33FE1">
      <w:pPr>
        <w:tabs>
          <w:tab w:val="left" w:pos="567"/>
        </w:tabs>
        <w:spacing w:after="0" w:line="240" w:lineRule="auto"/>
        <w:jc w:val="both"/>
        <w:rPr>
          <w:rFonts w:ascii="Times New Roman" w:eastAsia="Times New Roman" w:hAnsi="Times New Roman" w:cs="Times New Roman"/>
          <w:sz w:val="28"/>
          <w:szCs w:val="28"/>
        </w:rPr>
      </w:pPr>
    </w:p>
    <w:p w14:paraId="5E82E882"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Приобретательная давность как основание возникновения права собственности на землю не предполагает:</w:t>
      </w:r>
    </w:p>
    <w:p w14:paraId="5F1EAE26" w14:textId="77777777" w:rsidR="00023DE9" w:rsidRPr="00E33FE1" w:rsidRDefault="00023DE9" w:rsidP="00E33FE1">
      <w:pPr>
        <w:numPr>
          <w:ilvl w:val="0"/>
          <w:numId w:val="34"/>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обнаружение лицом земельного участка, не имеющего титульного владельца;</w:t>
      </w:r>
    </w:p>
    <w:p w14:paraId="370BC95D" w14:textId="77777777" w:rsidR="00023DE9" w:rsidRPr="00E33FE1" w:rsidRDefault="00023DE9" w:rsidP="00E33FE1">
      <w:pPr>
        <w:numPr>
          <w:ilvl w:val="0"/>
          <w:numId w:val="34"/>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подачу в суд иска о признании права собственности;</w:t>
      </w:r>
    </w:p>
    <w:p w14:paraId="5A38BB4B" w14:textId="77777777" w:rsidR="00023DE9" w:rsidRPr="00E33FE1" w:rsidRDefault="00023DE9" w:rsidP="00E33FE1">
      <w:pPr>
        <w:numPr>
          <w:ilvl w:val="0"/>
          <w:numId w:val="34"/>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получение лицом денежного вознаграждения;</w:t>
      </w:r>
    </w:p>
    <w:p w14:paraId="4D76032A" w14:textId="77777777" w:rsidR="00023DE9" w:rsidRPr="00E33FE1" w:rsidRDefault="00023DE9" w:rsidP="00E33FE1">
      <w:pPr>
        <w:numPr>
          <w:ilvl w:val="0"/>
          <w:numId w:val="34"/>
        </w:num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добросовестное, открытое и непрерывное владение земельным участком в течение 15 лет.</w:t>
      </w:r>
    </w:p>
    <w:p w14:paraId="436430B5" w14:textId="77777777" w:rsidR="00F263AF" w:rsidRPr="00E33FE1" w:rsidRDefault="00F263AF" w:rsidP="00E33FE1">
      <w:pPr>
        <w:tabs>
          <w:tab w:val="left" w:pos="567"/>
        </w:tabs>
        <w:spacing w:after="0" w:line="240" w:lineRule="auto"/>
        <w:jc w:val="both"/>
        <w:rPr>
          <w:rFonts w:ascii="Times New Roman" w:eastAsia="Times New Roman" w:hAnsi="Times New Roman" w:cs="Times New Roman"/>
          <w:sz w:val="28"/>
          <w:szCs w:val="28"/>
        </w:rPr>
      </w:pPr>
    </w:p>
    <w:p w14:paraId="75AD7069" w14:textId="77777777" w:rsidR="00023DE9" w:rsidRPr="00E33FE1" w:rsidRDefault="00023DE9"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20. </w:t>
      </w:r>
      <w:r w:rsidRPr="00E33FE1">
        <w:rPr>
          <w:rFonts w:ascii="Times New Roman" w:eastAsia="Times New Roman" w:hAnsi="Times New Roman" w:cs="Times New Roman"/>
          <w:sz w:val="28"/>
          <w:szCs w:val="28"/>
        </w:rPr>
        <w:t>Управление и распоряжение земельными участками, находящимися в федеральной собственности, осуществляется:</w:t>
      </w:r>
    </w:p>
    <w:p w14:paraId="19BE5220" w14:textId="77777777" w:rsidR="00023DE9" w:rsidRPr="00E33FE1" w:rsidRDefault="00023DE9" w:rsidP="00E33FE1">
      <w:pPr>
        <w:numPr>
          <w:ilvl w:val="0"/>
          <w:numId w:val="35"/>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органами Российской Федерации;</w:t>
      </w:r>
    </w:p>
    <w:p w14:paraId="35615158" w14:textId="77777777" w:rsidR="00023DE9" w:rsidRPr="00E33FE1" w:rsidRDefault="00023DE9" w:rsidP="00E33FE1">
      <w:pPr>
        <w:numPr>
          <w:ilvl w:val="0"/>
          <w:numId w:val="35"/>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органами субъектов Федерации;</w:t>
      </w:r>
    </w:p>
    <w:p w14:paraId="717A6DE3" w14:textId="77777777" w:rsidR="00023DE9" w:rsidRPr="00E33FE1" w:rsidRDefault="00023DE9" w:rsidP="00E33FE1">
      <w:pPr>
        <w:numPr>
          <w:ilvl w:val="0"/>
          <w:numId w:val="35"/>
        </w:numPr>
        <w:tabs>
          <w:tab w:val="clear" w:pos="720"/>
          <w:tab w:val="num" w:pos="360"/>
          <w:tab w:val="left" w:pos="54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совместно органами РФ и субъектов РФ.</w:t>
      </w:r>
    </w:p>
    <w:p w14:paraId="00D6A444" w14:textId="77777777" w:rsidR="00F263AF" w:rsidRPr="00E33FE1" w:rsidRDefault="00F263AF"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p>
    <w:p w14:paraId="45686F7D" w14:textId="77777777" w:rsidR="00023DE9" w:rsidRPr="00E33FE1" w:rsidRDefault="00023DE9" w:rsidP="00E33FE1">
      <w:pPr>
        <w:pStyle w:val="a6"/>
        <w:tabs>
          <w:tab w:val="left" w:pos="540"/>
          <w:tab w:val="left" w:pos="567"/>
        </w:tabs>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21. Решение о прекращении права на земельный участок в связи с систематической неуплатой земельного налога принимается:</w:t>
      </w:r>
    </w:p>
    <w:p w14:paraId="5289DD63" w14:textId="77777777" w:rsidR="00023DE9" w:rsidRPr="00E33FE1" w:rsidRDefault="00023DE9" w:rsidP="00E33FE1">
      <w:pPr>
        <w:numPr>
          <w:ilvl w:val="0"/>
          <w:numId w:val="43"/>
        </w:numPr>
        <w:tabs>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налоговыми органами;</w:t>
      </w:r>
    </w:p>
    <w:p w14:paraId="0DFEEF24" w14:textId="77777777" w:rsidR="00023DE9" w:rsidRPr="00E33FE1" w:rsidRDefault="00023DE9" w:rsidP="00E33FE1">
      <w:pPr>
        <w:numPr>
          <w:ilvl w:val="0"/>
          <w:numId w:val="43"/>
        </w:numPr>
        <w:tabs>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исполнительными органами местного самоуправления;</w:t>
      </w:r>
    </w:p>
    <w:p w14:paraId="0828F932" w14:textId="77777777" w:rsidR="00023DE9" w:rsidRPr="00E33FE1" w:rsidRDefault="00023DE9" w:rsidP="00E33FE1">
      <w:pPr>
        <w:numPr>
          <w:ilvl w:val="0"/>
          <w:numId w:val="43"/>
        </w:numPr>
        <w:tabs>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исполнительными органами власти субъектов Федерации;</w:t>
      </w:r>
    </w:p>
    <w:p w14:paraId="26ECA0B9" w14:textId="77777777" w:rsidR="00023DE9" w:rsidRPr="00E33FE1" w:rsidRDefault="00023DE9" w:rsidP="00E33FE1">
      <w:pPr>
        <w:numPr>
          <w:ilvl w:val="0"/>
          <w:numId w:val="43"/>
        </w:numPr>
        <w:tabs>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судом.</w:t>
      </w:r>
    </w:p>
    <w:p w14:paraId="5EDE9D77" w14:textId="77777777" w:rsidR="00F263AF" w:rsidRPr="00E33FE1" w:rsidRDefault="00F263AF" w:rsidP="00E33FE1">
      <w:pPr>
        <w:tabs>
          <w:tab w:val="left" w:pos="567"/>
        </w:tabs>
        <w:spacing w:after="0" w:line="240" w:lineRule="auto"/>
        <w:jc w:val="both"/>
        <w:rPr>
          <w:rFonts w:ascii="Times New Roman" w:eastAsia="Times New Roman" w:hAnsi="Times New Roman" w:cs="Times New Roman"/>
          <w:sz w:val="28"/>
          <w:szCs w:val="28"/>
        </w:rPr>
      </w:pPr>
    </w:p>
    <w:p w14:paraId="1D4BCA48"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22. В земельном законодательстве:</w:t>
      </w:r>
    </w:p>
    <w:p w14:paraId="7F9BDCC8"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нет специального перечня земельных правонарушений;</w:t>
      </w:r>
    </w:p>
    <w:p w14:paraId="1971E071"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есть специальный перечень земельных правонарушений;</w:t>
      </w:r>
    </w:p>
    <w:p w14:paraId="40BC0539"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установлены виды ответственности за земельные правонарушения;</w:t>
      </w:r>
    </w:p>
    <w:p w14:paraId="08214210"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4.не определен порядок возмещения вреда, причиненного земельными правонарушениями.</w:t>
      </w:r>
    </w:p>
    <w:p w14:paraId="7EF017EE" w14:textId="77777777" w:rsidR="00F263AF" w:rsidRPr="00E33FE1" w:rsidRDefault="00F263AF" w:rsidP="00E33FE1">
      <w:pPr>
        <w:tabs>
          <w:tab w:val="left" w:pos="567"/>
        </w:tabs>
        <w:spacing w:after="0" w:line="240" w:lineRule="auto"/>
        <w:jc w:val="both"/>
        <w:rPr>
          <w:rFonts w:ascii="Times New Roman" w:eastAsia="Times New Roman" w:hAnsi="Times New Roman" w:cs="Times New Roman"/>
          <w:sz w:val="28"/>
          <w:szCs w:val="28"/>
        </w:rPr>
      </w:pPr>
    </w:p>
    <w:p w14:paraId="5BD30789" w14:textId="77777777" w:rsidR="00023DE9" w:rsidRPr="00E33FE1" w:rsidRDefault="00023DE9" w:rsidP="00E33FE1">
      <w:pPr>
        <w:tabs>
          <w:tab w:val="left" w:pos="567"/>
        </w:tabs>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23. </w:t>
      </w:r>
      <w:r w:rsidRPr="00E33FE1">
        <w:rPr>
          <w:rFonts w:ascii="Times New Roman" w:eastAsia="Times New Roman" w:hAnsi="Times New Roman" w:cs="Times New Roman"/>
          <w:sz w:val="28"/>
          <w:szCs w:val="28"/>
        </w:rPr>
        <w:t>Кадастровая стоимость земельного участка устанавливается:</w:t>
      </w:r>
    </w:p>
    <w:p w14:paraId="49D4F932" w14:textId="77777777" w:rsidR="00023DE9" w:rsidRPr="00E33FE1" w:rsidRDefault="00023DE9" w:rsidP="00E33FE1">
      <w:pPr>
        <w:numPr>
          <w:ilvl w:val="0"/>
          <w:numId w:val="36"/>
        </w:numPr>
        <w:tabs>
          <w:tab w:val="clear" w:pos="720"/>
          <w:tab w:val="num" w:pos="360"/>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для заключения сделок с земельным участком;</w:t>
      </w:r>
    </w:p>
    <w:p w14:paraId="0A68D89F" w14:textId="77777777" w:rsidR="00023DE9" w:rsidRPr="00E33FE1" w:rsidRDefault="00023DE9" w:rsidP="00E33FE1">
      <w:pPr>
        <w:numPr>
          <w:ilvl w:val="0"/>
          <w:numId w:val="36"/>
        </w:numPr>
        <w:tabs>
          <w:tab w:val="clear" w:pos="720"/>
          <w:tab w:val="num" w:pos="360"/>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для целей налогообложения; иных случаях, предусмотренных земельным законодательством.</w:t>
      </w:r>
    </w:p>
    <w:p w14:paraId="734AFCFD" w14:textId="77777777" w:rsidR="00023DE9" w:rsidRPr="00E33FE1" w:rsidRDefault="00023DE9" w:rsidP="00E33FE1">
      <w:pPr>
        <w:numPr>
          <w:ilvl w:val="0"/>
          <w:numId w:val="36"/>
        </w:numPr>
        <w:tabs>
          <w:tab w:val="clear" w:pos="720"/>
          <w:tab w:val="num" w:pos="360"/>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для целей налогообложения</w:t>
      </w:r>
    </w:p>
    <w:p w14:paraId="1ED85CB7" w14:textId="77777777" w:rsidR="00023DE9" w:rsidRPr="00E33FE1" w:rsidRDefault="00023DE9" w:rsidP="00E33FE1">
      <w:pPr>
        <w:numPr>
          <w:ilvl w:val="0"/>
          <w:numId w:val="36"/>
        </w:numPr>
        <w:tabs>
          <w:tab w:val="clear" w:pos="720"/>
          <w:tab w:val="num" w:pos="360"/>
          <w:tab w:val="left" w:pos="567"/>
        </w:tabs>
        <w:spacing w:after="0" w:line="240" w:lineRule="auto"/>
        <w:ind w:left="36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для получения под залог земли банковского кредита.</w:t>
      </w:r>
    </w:p>
    <w:p w14:paraId="6D69940C" w14:textId="77777777" w:rsidR="00F263AF" w:rsidRPr="00E33FE1" w:rsidRDefault="00F263AF" w:rsidP="00E33FE1">
      <w:pPr>
        <w:tabs>
          <w:tab w:val="left" w:pos="567"/>
        </w:tabs>
        <w:spacing w:after="0" w:line="240" w:lineRule="auto"/>
        <w:jc w:val="both"/>
        <w:rPr>
          <w:rFonts w:ascii="Times New Roman" w:eastAsia="Times New Roman" w:hAnsi="Times New Roman" w:cs="Times New Roman"/>
          <w:sz w:val="28"/>
          <w:szCs w:val="28"/>
        </w:rPr>
      </w:pPr>
    </w:p>
    <w:p w14:paraId="066179B6" w14:textId="77777777" w:rsidR="00023DE9" w:rsidRPr="00E33FE1" w:rsidRDefault="00023DE9"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24. Земельные </w:t>
      </w:r>
      <w:r w:rsidRPr="00E33FE1">
        <w:rPr>
          <w:rFonts w:ascii="Times New Roman" w:eastAsia="Times New Roman" w:hAnsi="Times New Roman" w:cs="Times New Roman"/>
          <w:sz w:val="28"/>
          <w:szCs w:val="28"/>
        </w:rPr>
        <w:t>споры рассматриваются:</w:t>
      </w:r>
    </w:p>
    <w:p w14:paraId="6486FD94" w14:textId="77777777" w:rsidR="00023DE9" w:rsidRPr="00E33FE1" w:rsidRDefault="00023DE9" w:rsidP="00E33FE1">
      <w:pPr>
        <w:numPr>
          <w:ilvl w:val="0"/>
          <w:numId w:val="37"/>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судебном порядке;</w:t>
      </w:r>
    </w:p>
    <w:p w14:paraId="29BAF507" w14:textId="77777777" w:rsidR="00023DE9" w:rsidRPr="00E33FE1" w:rsidRDefault="00023DE9" w:rsidP="00E33FE1">
      <w:pPr>
        <w:numPr>
          <w:ilvl w:val="0"/>
          <w:numId w:val="37"/>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административном порядке;</w:t>
      </w:r>
    </w:p>
    <w:p w14:paraId="0456D45B" w14:textId="77777777" w:rsidR="00023DE9" w:rsidRPr="00E33FE1" w:rsidRDefault="00023DE9" w:rsidP="00E33FE1">
      <w:pPr>
        <w:numPr>
          <w:ilvl w:val="0"/>
          <w:numId w:val="37"/>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административном и судебном порядке.</w:t>
      </w:r>
    </w:p>
    <w:p w14:paraId="121D4D20" w14:textId="77777777" w:rsidR="00F263AF" w:rsidRPr="00E33FE1" w:rsidRDefault="00F263AF" w:rsidP="00E33FE1">
      <w:pPr>
        <w:tabs>
          <w:tab w:val="left" w:pos="567"/>
        </w:tabs>
        <w:spacing w:after="0" w:line="240" w:lineRule="auto"/>
        <w:contextualSpacing/>
        <w:jc w:val="both"/>
        <w:rPr>
          <w:rFonts w:ascii="Times New Roman" w:eastAsia="Times New Roman" w:hAnsi="Times New Roman" w:cs="Times New Roman"/>
          <w:sz w:val="28"/>
          <w:szCs w:val="28"/>
        </w:rPr>
      </w:pPr>
    </w:p>
    <w:p w14:paraId="09248298" w14:textId="77777777" w:rsidR="00023DE9" w:rsidRPr="00E33FE1" w:rsidRDefault="00023DE9" w:rsidP="00E33FE1">
      <w:pPr>
        <w:tabs>
          <w:tab w:val="left" w:pos="540"/>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 xml:space="preserve">25. </w:t>
      </w:r>
      <w:r w:rsidRPr="00E33FE1">
        <w:rPr>
          <w:rFonts w:ascii="Times New Roman" w:eastAsia="Times New Roman" w:hAnsi="Times New Roman" w:cs="Times New Roman"/>
          <w:sz w:val="28"/>
          <w:szCs w:val="28"/>
        </w:rPr>
        <w:t>Ограничение оборотоспособности земель устанавливается:</w:t>
      </w:r>
    </w:p>
    <w:p w14:paraId="58B2BD03" w14:textId="77777777" w:rsidR="00023DE9" w:rsidRPr="00E33FE1" w:rsidRDefault="00023DE9" w:rsidP="00E33FE1">
      <w:pPr>
        <w:numPr>
          <w:ilvl w:val="0"/>
          <w:numId w:val="38"/>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Российской Федерацией;</w:t>
      </w:r>
    </w:p>
    <w:p w14:paraId="5C09F3FB" w14:textId="77777777" w:rsidR="00023DE9" w:rsidRPr="00E33FE1" w:rsidRDefault="00023DE9" w:rsidP="00E33FE1">
      <w:pPr>
        <w:numPr>
          <w:ilvl w:val="0"/>
          <w:numId w:val="38"/>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субъектами Российской Федерации;</w:t>
      </w:r>
    </w:p>
    <w:p w14:paraId="04E1C080" w14:textId="77777777" w:rsidR="00023DE9" w:rsidRPr="00E33FE1" w:rsidRDefault="00023DE9" w:rsidP="00E33FE1">
      <w:pPr>
        <w:numPr>
          <w:ilvl w:val="0"/>
          <w:numId w:val="38"/>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органами местного самоуправления;</w:t>
      </w:r>
    </w:p>
    <w:p w14:paraId="63A29995" w14:textId="77777777" w:rsidR="00023DE9" w:rsidRPr="00E33FE1" w:rsidRDefault="00023DE9" w:rsidP="00E33FE1">
      <w:pPr>
        <w:numPr>
          <w:ilvl w:val="0"/>
          <w:numId w:val="38"/>
        </w:numPr>
        <w:tabs>
          <w:tab w:val="num" w:pos="360"/>
          <w:tab w:val="left" w:pos="567"/>
        </w:tabs>
        <w:spacing w:after="0" w:line="240" w:lineRule="auto"/>
        <w:ind w:left="360"/>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собственниками земельных участков.</w:t>
      </w:r>
    </w:p>
    <w:p w14:paraId="6FEAD3F9" w14:textId="77777777" w:rsidR="00F263AF" w:rsidRPr="00E33FE1" w:rsidRDefault="00F263AF" w:rsidP="00E33FE1">
      <w:pPr>
        <w:tabs>
          <w:tab w:val="left" w:pos="567"/>
        </w:tabs>
        <w:spacing w:after="0" w:line="240" w:lineRule="auto"/>
        <w:contextualSpacing/>
        <w:jc w:val="both"/>
        <w:rPr>
          <w:rFonts w:ascii="Times New Roman" w:eastAsia="Times New Roman" w:hAnsi="Times New Roman" w:cs="Times New Roman"/>
          <w:sz w:val="28"/>
          <w:szCs w:val="28"/>
        </w:rPr>
      </w:pPr>
    </w:p>
    <w:p w14:paraId="1ED2F869" w14:textId="77777777" w:rsidR="00023DE9" w:rsidRPr="00E33FE1" w:rsidRDefault="00023DE9" w:rsidP="00E33FE1">
      <w:pPr>
        <w:tabs>
          <w:tab w:val="left" w:pos="567"/>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 Работник, прекративший трудовые отношения с организацией, предоставившей служебный земельный надел в пользование, имеет право использовать его после прекращения трудовых отношений в течение срока:</w:t>
      </w:r>
    </w:p>
    <w:p w14:paraId="1E909EDA" w14:textId="77777777" w:rsidR="00023DE9" w:rsidRPr="00E33FE1" w:rsidRDefault="00023DE9" w:rsidP="00E33FE1">
      <w:pPr>
        <w:numPr>
          <w:ilvl w:val="0"/>
          <w:numId w:val="39"/>
        </w:numPr>
        <w:tabs>
          <w:tab w:val="left" w:pos="567"/>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необходимого для окончания сельскохозяйственных работ;</w:t>
      </w:r>
    </w:p>
    <w:p w14:paraId="2D2AC858" w14:textId="77777777" w:rsidR="00023DE9" w:rsidRPr="00E33FE1" w:rsidRDefault="00023DE9" w:rsidP="00E33FE1">
      <w:pPr>
        <w:numPr>
          <w:ilvl w:val="0"/>
          <w:numId w:val="39"/>
        </w:numPr>
        <w:tabs>
          <w:tab w:val="left" w:pos="567"/>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необходимого для получения другого земельного участка для ведения приусадебного хозяйства;</w:t>
      </w:r>
    </w:p>
    <w:p w14:paraId="5D54A5D1" w14:textId="77777777" w:rsidR="00023DE9" w:rsidRPr="00E33FE1" w:rsidRDefault="00023DE9" w:rsidP="00E33FE1">
      <w:pPr>
        <w:numPr>
          <w:ilvl w:val="0"/>
          <w:numId w:val="39"/>
        </w:numPr>
        <w:tabs>
          <w:tab w:val="left" w:pos="567"/>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необходимого</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для заключения договора аренды земельного участка;</w:t>
      </w:r>
    </w:p>
    <w:p w14:paraId="136A3891" w14:textId="77777777" w:rsidR="00023DE9" w:rsidRPr="00E33FE1" w:rsidRDefault="00023DE9" w:rsidP="00E33FE1">
      <w:pPr>
        <w:numPr>
          <w:ilvl w:val="0"/>
          <w:numId w:val="39"/>
        </w:numPr>
        <w:tabs>
          <w:tab w:val="left" w:pos="567"/>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необходимого для купли-продажи земельного участка.</w:t>
      </w:r>
    </w:p>
    <w:p w14:paraId="6D08CCE5" w14:textId="77777777" w:rsidR="00F263AF" w:rsidRPr="00E33FE1" w:rsidRDefault="00F263AF" w:rsidP="00E33FE1">
      <w:pPr>
        <w:tabs>
          <w:tab w:val="left" w:pos="567"/>
        </w:tabs>
        <w:spacing w:after="0" w:line="240" w:lineRule="auto"/>
        <w:rPr>
          <w:rFonts w:ascii="Times New Roman" w:eastAsia="Times New Roman" w:hAnsi="Times New Roman" w:cs="Times New Roman"/>
          <w:sz w:val="28"/>
          <w:szCs w:val="28"/>
        </w:rPr>
      </w:pPr>
    </w:p>
    <w:p w14:paraId="05A94C34"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 Субъектами права пожизненного наследуемого владения земельным участком являются:</w:t>
      </w:r>
    </w:p>
    <w:p w14:paraId="4ADD26A7" w14:textId="77777777" w:rsidR="00023DE9" w:rsidRPr="00E33FE1" w:rsidRDefault="00023DE9" w:rsidP="00E33FE1">
      <w:pPr>
        <w:numPr>
          <w:ilvl w:val="0"/>
          <w:numId w:val="40"/>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граждане;</w:t>
      </w:r>
    </w:p>
    <w:p w14:paraId="2120C49D" w14:textId="77777777" w:rsidR="00023DE9" w:rsidRPr="00E33FE1" w:rsidRDefault="00023DE9" w:rsidP="00E33FE1">
      <w:pPr>
        <w:numPr>
          <w:ilvl w:val="0"/>
          <w:numId w:val="40"/>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юридические лица;</w:t>
      </w:r>
    </w:p>
    <w:p w14:paraId="01237CC0" w14:textId="77777777" w:rsidR="00023DE9" w:rsidRPr="00E33FE1" w:rsidRDefault="00023DE9" w:rsidP="00E33FE1">
      <w:pPr>
        <w:numPr>
          <w:ilvl w:val="0"/>
          <w:numId w:val="40"/>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муниципальные образования;</w:t>
      </w:r>
    </w:p>
    <w:p w14:paraId="497590B1" w14:textId="77777777" w:rsidR="00023DE9" w:rsidRPr="00E33FE1" w:rsidRDefault="00023DE9" w:rsidP="00E33FE1">
      <w:pPr>
        <w:numPr>
          <w:ilvl w:val="0"/>
          <w:numId w:val="40"/>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органы государственной власти;</w:t>
      </w:r>
    </w:p>
    <w:p w14:paraId="3E3C9FF5" w14:textId="77777777" w:rsidR="00023DE9" w:rsidRPr="00E33FE1" w:rsidRDefault="00023DE9" w:rsidP="00E33FE1">
      <w:pPr>
        <w:numPr>
          <w:ilvl w:val="0"/>
          <w:numId w:val="40"/>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граждане и юридические лица.</w:t>
      </w:r>
    </w:p>
    <w:p w14:paraId="36D14E26" w14:textId="77777777" w:rsidR="00F263AF" w:rsidRPr="00E33FE1" w:rsidRDefault="00F263AF" w:rsidP="00E33FE1">
      <w:pPr>
        <w:spacing w:after="0" w:line="240" w:lineRule="auto"/>
        <w:jc w:val="both"/>
        <w:rPr>
          <w:rFonts w:ascii="Times New Roman" w:eastAsia="Times New Roman" w:hAnsi="Times New Roman" w:cs="Times New Roman"/>
          <w:sz w:val="28"/>
          <w:szCs w:val="28"/>
        </w:rPr>
      </w:pPr>
    </w:p>
    <w:p w14:paraId="16AFE0F9"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28.</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При совершении земельных сделок не допускается:</w:t>
      </w:r>
    </w:p>
    <w:p w14:paraId="745669C6" w14:textId="77777777" w:rsidR="00023DE9" w:rsidRPr="00E33FE1" w:rsidRDefault="00023DE9" w:rsidP="00E33FE1">
      <w:pPr>
        <w:numPr>
          <w:ilvl w:val="0"/>
          <w:numId w:val="41"/>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их государственная регистрация;</w:t>
      </w:r>
    </w:p>
    <w:p w14:paraId="3224CF69" w14:textId="77777777" w:rsidR="00023DE9" w:rsidRPr="00E33FE1" w:rsidRDefault="00023DE9" w:rsidP="00E33FE1">
      <w:pPr>
        <w:numPr>
          <w:ilvl w:val="0"/>
          <w:numId w:val="41"/>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самовольное изменение целевого назначения земельных участков;</w:t>
      </w:r>
    </w:p>
    <w:p w14:paraId="4935B9FF" w14:textId="77777777" w:rsidR="00023DE9" w:rsidRPr="00E33FE1" w:rsidRDefault="00023DE9" w:rsidP="00E33FE1">
      <w:pPr>
        <w:numPr>
          <w:ilvl w:val="0"/>
          <w:numId w:val="41"/>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проведение мероприятий по охране земель;</w:t>
      </w:r>
    </w:p>
    <w:p w14:paraId="2D2D5716" w14:textId="77777777" w:rsidR="00023DE9" w:rsidRPr="00E33FE1" w:rsidRDefault="00023DE9" w:rsidP="00E33FE1">
      <w:pPr>
        <w:numPr>
          <w:ilvl w:val="0"/>
          <w:numId w:val="41"/>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свобода в выборе контрагента.</w:t>
      </w:r>
    </w:p>
    <w:p w14:paraId="3F72AC9A" w14:textId="77777777" w:rsidR="00F263AF" w:rsidRPr="00E33FE1" w:rsidRDefault="00F263AF" w:rsidP="00E33FE1">
      <w:pPr>
        <w:spacing w:after="0" w:line="240" w:lineRule="auto"/>
        <w:jc w:val="both"/>
        <w:rPr>
          <w:rFonts w:ascii="Times New Roman" w:eastAsia="Times New Roman" w:hAnsi="Times New Roman" w:cs="Times New Roman"/>
          <w:sz w:val="28"/>
          <w:szCs w:val="28"/>
        </w:rPr>
      </w:pPr>
    </w:p>
    <w:p w14:paraId="2D545FF8"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29. Гражданам в безвозмездное пользование могут предоставляться земельные участки:</w:t>
      </w:r>
    </w:p>
    <w:p w14:paraId="18F286A3" w14:textId="77777777" w:rsidR="00023DE9" w:rsidRPr="00E33FE1" w:rsidRDefault="00023DE9" w:rsidP="00E33FE1">
      <w:pPr>
        <w:numPr>
          <w:ilvl w:val="0"/>
          <w:numId w:val="42"/>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виде служебного надела;</w:t>
      </w:r>
    </w:p>
    <w:p w14:paraId="2B23D104" w14:textId="77777777" w:rsidR="00023DE9" w:rsidRPr="00E33FE1" w:rsidRDefault="00023DE9" w:rsidP="00E33FE1">
      <w:pPr>
        <w:numPr>
          <w:ilvl w:val="0"/>
          <w:numId w:val="42"/>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 договору купли-продажи;</w:t>
      </w:r>
    </w:p>
    <w:p w14:paraId="181649F7" w14:textId="77777777" w:rsidR="00023DE9" w:rsidRPr="00E33FE1" w:rsidRDefault="00023DE9" w:rsidP="00E33FE1">
      <w:pPr>
        <w:numPr>
          <w:ilvl w:val="0"/>
          <w:numId w:val="42"/>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изъятые из оборота.</w:t>
      </w:r>
    </w:p>
    <w:p w14:paraId="2A205575" w14:textId="77777777" w:rsidR="00F263AF" w:rsidRPr="00E33FE1" w:rsidRDefault="00F263AF" w:rsidP="00E33FE1">
      <w:pPr>
        <w:spacing w:after="0" w:line="240" w:lineRule="auto"/>
        <w:jc w:val="both"/>
        <w:rPr>
          <w:rFonts w:ascii="Times New Roman" w:eastAsia="Times New Roman" w:hAnsi="Times New Roman" w:cs="Times New Roman"/>
          <w:sz w:val="28"/>
          <w:szCs w:val="28"/>
        </w:rPr>
      </w:pPr>
    </w:p>
    <w:p w14:paraId="357B4358"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30. Принцип целевого использования земель выражается в том, что:</w:t>
      </w:r>
    </w:p>
    <w:p w14:paraId="54D358A4" w14:textId="77777777" w:rsidR="00023DE9" w:rsidRPr="00E33FE1" w:rsidRDefault="00023DE9" w:rsidP="00E33FE1">
      <w:pPr>
        <w:numPr>
          <w:ilvl w:val="0"/>
          <w:numId w:val="44"/>
        </w:numPr>
        <w:tabs>
          <w:tab w:val="clear" w:pos="1800"/>
          <w:tab w:val="num" w:pos="0"/>
        </w:tabs>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непрерывно осуществляется мониторинг земель;</w:t>
      </w:r>
    </w:p>
    <w:p w14:paraId="4AFC64F8" w14:textId="77777777" w:rsidR="00023DE9" w:rsidRPr="00E33FE1" w:rsidRDefault="00023DE9" w:rsidP="00E33FE1">
      <w:pPr>
        <w:numPr>
          <w:ilvl w:val="0"/>
          <w:numId w:val="44"/>
        </w:numPr>
        <w:tabs>
          <w:tab w:val="clear" w:pos="1800"/>
          <w:tab w:val="num" w:pos="0"/>
        </w:tabs>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 использовании земель не допускается снижение плодородия почв;</w:t>
      </w:r>
    </w:p>
    <w:p w14:paraId="4FBA4C51" w14:textId="77777777" w:rsidR="00023DE9" w:rsidRPr="00E33FE1" w:rsidRDefault="00023DE9" w:rsidP="00E33FE1">
      <w:pPr>
        <w:numPr>
          <w:ilvl w:val="0"/>
          <w:numId w:val="44"/>
        </w:numPr>
        <w:tabs>
          <w:tab w:val="clear" w:pos="1800"/>
          <w:tab w:val="num" w:pos="0"/>
        </w:tabs>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приобретение земельных участков в собственность осуществляется лишь в порядке, предусмотренном законом;</w:t>
      </w:r>
    </w:p>
    <w:p w14:paraId="390EB18B" w14:textId="77777777" w:rsidR="00023DE9" w:rsidRPr="00E33FE1" w:rsidRDefault="00023DE9" w:rsidP="00E33FE1">
      <w:pPr>
        <w:numPr>
          <w:ilvl w:val="0"/>
          <w:numId w:val="44"/>
        </w:numPr>
        <w:tabs>
          <w:tab w:val="clear" w:pos="1800"/>
          <w:tab w:val="num" w:pos="0"/>
        </w:tabs>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земли РФ подразделяются на семь категорий по основному назначению;</w:t>
      </w:r>
    </w:p>
    <w:p w14:paraId="03BDED7A" w14:textId="77777777" w:rsidR="00023DE9" w:rsidRPr="00E33FE1" w:rsidRDefault="00023DE9" w:rsidP="00E33FE1">
      <w:pPr>
        <w:numPr>
          <w:ilvl w:val="0"/>
          <w:numId w:val="44"/>
        </w:numPr>
        <w:tabs>
          <w:tab w:val="clear" w:pos="1800"/>
          <w:tab w:val="num" w:pos="0"/>
        </w:tabs>
        <w:spacing w:after="0" w:line="240" w:lineRule="auto"/>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отсутствии господства каких-либо форм собственности над другими.</w:t>
      </w:r>
    </w:p>
    <w:p w14:paraId="284C1BD7" w14:textId="77777777" w:rsidR="00023DE9" w:rsidRPr="00E33FE1" w:rsidRDefault="00023DE9" w:rsidP="00E33FE1">
      <w:pPr>
        <w:pStyle w:val="ConsPlusNormal"/>
        <w:rPr>
          <w:rFonts w:ascii="Times New Roman" w:eastAsia="Times New Roman" w:hAnsi="Times New Roman" w:cs="Times New Roman"/>
          <w:sz w:val="28"/>
          <w:szCs w:val="28"/>
        </w:rPr>
      </w:pPr>
    </w:p>
    <w:p w14:paraId="0AD4DBA1"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22FA5EC5"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1. Перевод земель из одной категории в другую, находящихся в федеральной собственности осуществляется - __________________.</w:t>
      </w:r>
    </w:p>
    <w:p w14:paraId="7A1276A4" w14:textId="77777777" w:rsidR="00023DE9" w:rsidRPr="00E33FE1" w:rsidRDefault="00023DE9" w:rsidP="00E33FE1">
      <w:pPr>
        <w:pStyle w:val="a6"/>
        <w:tabs>
          <w:tab w:val="left" w:pos="540"/>
          <w:tab w:val="left" w:pos="567"/>
        </w:tabs>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Правила землепользования и застройки территорий поселений устанавливаются ______________.</w:t>
      </w:r>
    </w:p>
    <w:p w14:paraId="315E71EE"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Иностранные граждане и юридические лица _________ иметь в собственности земельные участки на приграничных территориях.</w:t>
      </w:r>
    </w:p>
    <w:p w14:paraId="0F459726" w14:textId="77777777" w:rsidR="00023DE9" w:rsidRPr="00E33FE1" w:rsidRDefault="00023D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4. </w:t>
      </w:r>
      <w:r w:rsidRPr="00E33FE1">
        <w:rPr>
          <w:rFonts w:ascii="Times New Roman" w:eastAsia="Times New Roman" w:hAnsi="Times New Roman" w:cs="Times New Roman"/>
          <w:sz w:val="28"/>
          <w:szCs w:val="28"/>
          <w:shd w:val="clear" w:color="auto" w:fill="FFFFFF"/>
        </w:rPr>
        <w:t>В случае заключения договора аренды земельного участка, находящегося в государственной или муниципальной собственности, на аукционе на право заключения договора аренды земельного участка размер ________________ за земельный участок определяется по результатам этого аукциона.</w:t>
      </w:r>
    </w:p>
    <w:p w14:paraId="7BC43E8E"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__________________</w:t>
      </w:r>
      <w:r w:rsidRPr="00E33FE1">
        <w:rPr>
          <w:rFonts w:ascii="Times New Roman" w:eastAsia="Times New Roman" w:hAnsi="Times New Roman" w:cs="Times New Roman"/>
          <w:sz w:val="28"/>
          <w:szCs w:val="28"/>
          <w:shd w:val="clear" w:color="auto" w:fill="FFFFFF"/>
        </w:rPr>
        <w:t>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2A0BECE" w14:textId="77777777" w:rsidR="00023DE9" w:rsidRPr="00E33FE1" w:rsidRDefault="00023DE9"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Calibri" w:hAnsi="Times New Roman" w:cs="Times New Roman"/>
          <w:sz w:val="28"/>
          <w:szCs w:val="28"/>
          <w:lang w:eastAsia="en-US"/>
        </w:rPr>
        <w:t xml:space="preserve">6. </w:t>
      </w:r>
      <w:r w:rsidRPr="00E33FE1">
        <w:rPr>
          <w:rFonts w:ascii="Times New Roman" w:eastAsia="Times New Roman" w:hAnsi="Times New Roman" w:cs="Times New Roman"/>
          <w:sz w:val="28"/>
          <w:szCs w:val="28"/>
          <w:shd w:val="clear" w:color="auto" w:fill="FFFFFF"/>
        </w:rPr>
        <w:t>Земельные споры рассматриваются в ______________порядке.</w:t>
      </w:r>
    </w:p>
    <w:p w14:paraId="5BC4A9FE" w14:textId="77777777" w:rsidR="00023DE9" w:rsidRPr="00E33FE1" w:rsidRDefault="00023DE9" w:rsidP="00E33FE1">
      <w:pPr>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7. Отношения по использованию и охране земель в Российской Федерации как основы жизни и деятельности народов, проживающих на соответствующей территории - _______.</w:t>
      </w:r>
    </w:p>
    <w:p w14:paraId="22BA6837" w14:textId="77777777" w:rsidR="00023DE9" w:rsidRPr="00E33FE1" w:rsidRDefault="00023DE9" w:rsidP="00E33FE1">
      <w:pPr>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8. ___________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643CD1E2" w14:textId="77777777" w:rsidR="00023DE9" w:rsidRPr="00E33FE1" w:rsidRDefault="00023DE9"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9. Для установления кадастровой стоимости земельных участков проводится _______________.</w:t>
      </w:r>
    </w:p>
    <w:p w14:paraId="0C4CA505"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Задание на установление правильной последовательности </w:t>
      </w:r>
    </w:p>
    <w:p w14:paraId="73636317" w14:textId="77777777" w:rsidR="00023DE9" w:rsidRPr="00E33FE1" w:rsidRDefault="00023DE9"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Установите правильную последовательность этапов аукциона на приобретение земельного участка из публичной собственности: </w:t>
      </w:r>
    </w:p>
    <w:p w14:paraId="46DD64FD" w14:textId="77777777" w:rsidR="00023DE9" w:rsidRPr="00E33FE1" w:rsidRDefault="00023DE9"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объявление о проведении аукциона</w:t>
      </w:r>
    </w:p>
    <w:p w14:paraId="36780CA9" w14:textId="77777777" w:rsidR="00023DE9" w:rsidRPr="00E33FE1" w:rsidRDefault="00023DE9"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формирование земельного участка</w:t>
      </w:r>
    </w:p>
    <w:p w14:paraId="368A8590" w14:textId="77777777" w:rsidR="00023DE9" w:rsidRPr="00E33FE1" w:rsidRDefault="00023DE9"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прием заявок и задатка от участников</w:t>
      </w:r>
      <w:r w:rsidRPr="00E33FE1">
        <w:rPr>
          <w:rFonts w:ascii="Times New Roman" w:eastAsia="Times New Roman" w:hAnsi="Times New Roman" w:cs="Times New Roman"/>
          <w:sz w:val="28"/>
          <w:szCs w:val="28"/>
        </w:rPr>
        <w:br/>
        <w:t>г) заключение договора купли-продажи</w:t>
      </w:r>
    </w:p>
    <w:p w14:paraId="7B32BACD" w14:textId="77777777" w:rsidR="00023DE9" w:rsidRPr="00E33FE1" w:rsidRDefault="00023DE9"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определение начальной ценыа</w:t>
      </w:r>
    </w:p>
    <w:p w14:paraId="64355457" w14:textId="77777777" w:rsidR="00023DE9" w:rsidRPr="00E33FE1" w:rsidRDefault="00023DE9"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е) регистрация права на землю</w:t>
      </w:r>
    </w:p>
    <w:p w14:paraId="6CF16FD6" w14:textId="77777777" w:rsidR="00023DE9" w:rsidRPr="00E33FE1" w:rsidRDefault="00023DE9" w:rsidP="00E33FE1">
      <w:pPr>
        <w:pStyle w:val="aa"/>
        <w:spacing w:after="0" w:line="240" w:lineRule="auto"/>
        <w:rPr>
          <w:rFonts w:eastAsia="Times New Roman"/>
          <w:sz w:val="28"/>
          <w:szCs w:val="28"/>
        </w:rPr>
      </w:pPr>
      <w:r w:rsidRPr="00E33FE1">
        <w:rPr>
          <w:rFonts w:eastAsia="Times New Roman"/>
          <w:sz w:val="28"/>
          <w:szCs w:val="28"/>
        </w:rPr>
        <w:t>2. Задания на установление соответствия:</w:t>
      </w:r>
    </w:p>
    <w:p w14:paraId="055C439B"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Установите соответствие понятий: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7B3E54" w:rsidRPr="00E33FE1" w14:paraId="4C33ADE0" w14:textId="77777777" w:rsidTr="00C320C3">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3F9A4349" w14:textId="77777777" w:rsidR="00023DE9" w:rsidRPr="00E33FE1" w:rsidRDefault="00E33FE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w:t>
            </w:r>
            <w:r w:rsidR="00023DE9" w:rsidRPr="00E33FE1">
              <w:rPr>
                <w:rFonts w:ascii="Times New Roman" w:eastAsia="Calibri" w:hAnsi="Times New Roman" w:cs="Times New Roman"/>
                <w:sz w:val="28"/>
                <w:szCs w:val="28"/>
                <w:lang w:eastAsia="en-US"/>
              </w:rPr>
              <w:t>1.Реквизиция земельных участков</w:t>
            </w:r>
          </w:p>
        </w:tc>
        <w:tc>
          <w:tcPr>
            <w:tcW w:w="5352" w:type="dxa"/>
            <w:tcBorders>
              <w:top w:val="single" w:sz="4" w:space="0" w:color="auto"/>
              <w:left w:val="single" w:sz="4" w:space="0" w:color="auto"/>
              <w:bottom w:val="single" w:sz="4" w:space="0" w:color="auto"/>
              <w:right w:val="single" w:sz="4" w:space="0" w:color="auto"/>
            </w:tcBorders>
            <w:shd w:val="clear" w:color="auto" w:fill="auto"/>
            <w:hideMark/>
          </w:tcPr>
          <w:p w14:paraId="1C142748"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А. </w:t>
            </w:r>
            <w:r w:rsidRPr="00E33FE1">
              <w:rPr>
                <w:rFonts w:ascii="Times New Roman" w:eastAsia="Calibri" w:hAnsi="Times New Roman" w:cs="Times New Roman"/>
                <w:sz w:val="28"/>
                <w:szCs w:val="28"/>
                <w:shd w:val="clear" w:color="auto" w:fill="FFFFFF"/>
                <w:lang w:eastAsia="en-US"/>
              </w:rPr>
              <w:t>Безвозмездное изъятие у собственника по решению суда в виде санкции за совершение преступления</w:t>
            </w:r>
          </w:p>
        </w:tc>
      </w:tr>
      <w:tr w:rsidR="007B3E54" w:rsidRPr="00E33FE1" w14:paraId="2B520509" w14:textId="77777777" w:rsidTr="00C320C3">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75A25778"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2.Конфискация земельных участков</w:t>
            </w:r>
          </w:p>
        </w:tc>
        <w:tc>
          <w:tcPr>
            <w:tcW w:w="5352" w:type="dxa"/>
            <w:tcBorders>
              <w:top w:val="single" w:sz="4" w:space="0" w:color="auto"/>
              <w:left w:val="single" w:sz="4" w:space="0" w:color="auto"/>
              <w:bottom w:val="single" w:sz="4" w:space="0" w:color="auto"/>
              <w:right w:val="single" w:sz="4" w:space="0" w:color="auto"/>
            </w:tcBorders>
            <w:shd w:val="clear" w:color="auto" w:fill="auto"/>
            <w:hideMark/>
          </w:tcPr>
          <w:p w14:paraId="7002826A"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Передача собственником земельного участка в собственность другим лицам на основании соответствующих договоров. </w:t>
            </w:r>
          </w:p>
        </w:tc>
      </w:tr>
      <w:tr w:rsidR="007B3E54" w:rsidRPr="00E33FE1" w14:paraId="634B64F8" w14:textId="77777777" w:rsidTr="00C320C3">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0497ECBC"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3. Резервирование земель </w:t>
            </w:r>
          </w:p>
        </w:tc>
        <w:tc>
          <w:tcPr>
            <w:tcW w:w="5352" w:type="dxa"/>
            <w:tcBorders>
              <w:top w:val="single" w:sz="4" w:space="0" w:color="auto"/>
              <w:left w:val="single" w:sz="4" w:space="0" w:color="auto"/>
              <w:bottom w:val="single" w:sz="4" w:space="0" w:color="auto"/>
              <w:right w:val="single" w:sz="4" w:space="0" w:color="auto"/>
            </w:tcBorders>
            <w:shd w:val="clear" w:color="auto" w:fill="auto"/>
            <w:hideMark/>
          </w:tcPr>
          <w:p w14:paraId="5361A031"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В.Временное изъятие земельного участка уполномоченным органом государственной власти в целях защиты интересов граждан, общества и государства в связи с чрезвычайными </w:t>
            </w:r>
            <w:r w:rsidRPr="00E33FE1">
              <w:rPr>
                <w:rFonts w:ascii="Times New Roman" w:eastAsia="Calibri" w:hAnsi="Times New Roman" w:cs="Times New Roman"/>
                <w:sz w:val="28"/>
                <w:szCs w:val="28"/>
                <w:lang w:eastAsia="en-US"/>
              </w:rPr>
              <w:lastRenderedPageBreak/>
              <w:t>обстоятельствами угроз с возмещением убытков в случае стихийных бедствий, аварий, эпизоотий, эпидемий</w:t>
            </w:r>
          </w:p>
        </w:tc>
      </w:tr>
      <w:tr w:rsidR="007B3E54" w:rsidRPr="00E33FE1" w14:paraId="6B82C81D" w14:textId="77777777" w:rsidTr="00C320C3">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5E6D70E2"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4. Отчуждение земельного участка</w:t>
            </w:r>
          </w:p>
        </w:tc>
        <w:tc>
          <w:tcPr>
            <w:tcW w:w="5352" w:type="dxa"/>
            <w:tcBorders>
              <w:top w:val="single" w:sz="4" w:space="0" w:color="auto"/>
              <w:left w:val="single" w:sz="4" w:space="0" w:color="auto"/>
              <w:bottom w:val="single" w:sz="4" w:space="0" w:color="auto"/>
              <w:right w:val="single" w:sz="4" w:space="0" w:color="auto"/>
            </w:tcBorders>
            <w:shd w:val="clear" w:color="auto" w:fill="auto"/>
          </w:tcPr>
          <w:p w14:paraId="2790726F"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Г.Р</w:t>
            </w:r>
            <w:r w:rsidRPr="00E33FE1">
              <w:rPr>
                <w:rFonts w:ascii="Times New Roman" w:eastAsia="Calibri" w:hAnsi="Times New Roman" w:cs="Times New Roman"/>
                <w:sz w:val="28"/>
                <w:szCs w:val="28"/>
                <w:shd w:val="clear" w:color="auto" w:fill="FFFFFF"/>
                <w:lang w:eastAsia="en-US"/>
              </w:rPr>
              <w:t>еализуемая в определенном (административном) порядке процедура, при которой происходит ограничение прав на землю и оборотоспособности </w:t>
            </w:r>
            <w:r w:rsidRPr="00E33FE1">
              <w:rPr>
                <w:rFonts w:ascii="Times New Roman" w:eastAsia="Calibri" w:hAnsi="Times New Roman" w:cs="Times New Roman"/>
                <w:bCs/>
                <w:sz w:val="28"/>
                <w:szCs w:val="28"/>
                <w:shd w:val="clear" w:color="auto" w:fill="FFFFFF"/>
                <w:lang w:eastAsia="en-US"/>
              </w:rPr>
              <w:t>земельных участков</w:t>
            </w:r>
            <w:r w:rsidRPr="00E33FE1">
              <w:rPr>
                <w:rFonts w:ascii="Times New Roman" w:eastAsia="Calibri" w:hAnsi="Times New Roman" w:cs="Times New Roman"/>
                <w:sz w:val="28"/>
                <w:szCs w:val="28"/>
                <w:shd w:val="clear" w:color="auto" w:fill="FFFFFF"/>
                <w:lang w:eastAsia="en-US"/>
              </w:rPr>
              <w:t> на определенный срок в целях решения государственных или местных задач.</w:t>
            </w:r>
          </w:p>
        </w:tc>
      </w:tr>
    </w:tbl>
    <w:p w14:paraId="1343FECB"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2. </w:t>
      </w:r>
      <w:r w:rsidRPr="00E33FE1">
        <w:rPr>
          <w:rFonts w:ascii="Times New Roman" w:eastAsia="Calibri" w:hAnsi="Times New Roman" w:cs="Times New Roman"/>
          <w:sz w:val="28"/>
          <w:szCs w:val="28"/>
          <w:lang w:eastAsia="en-US"/>
        </w:rPr>
        <w:t>Установите соответствие понятий: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7B3E54" w:rsidRPr="00E33FE1" w14:paraId="3C3B649C" w14:textId="77777777" w:rsidTr="00C320C3">
        <w:tc>
          <w:tcPr>
            <w:tcW w:w="3085" w:type="dxa"/>
            <w:shd w:val="clear" w:color="auto" w:fill="auto"/>
          </w:tcPr>
          <w:p w14:paraId="329267C5"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Мониторинг земель</w:t>
            </w:r>
          </w:p>
          <w:p w14:paraId="35A3C8FC"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67622BE8"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Мероприятия по изучению состояния земель, планированию и организации рационального использования земель</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их охраны, описанию местоположения и установлению на местности границ объектов, организации рационального использования земель сельскохозяйственного производства и территорий, используемых общинами коренных малочисленных народов севера</w:t>
            </w:r>
          </w:p>
        </w:tc>
      </w:tr>
      <w:tr w:rsidR="007B3E54" w:rsidRPr="00E33FE1" w14:paraId="62C40977" w14:textId="77777777" w:rsidTr="00C320C3">
        <w:tc>
          <w:tcPr>
            <w:tcW w:w="3085" w:type="dxa"/>
            <w:shd w:val="clear" w:color="auto" w:fill="auto"/>
          </w:tcPr>
          <w:p w14:paraId="4D8F7BC7"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Охрана земель</w:t>
            </w:r>
          </w:p>
          <w:p w14:paraId="148C6999"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69BBC010"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Система наблюдений, оценки и прогнозирования, направленная на получение достоверной информации о состоянии земель, об их количественных и качественных характеристиках, их использовании и о состоянии плодородия почв</w:t>
            </w:r>
          </w:p>
        </w:tc>
      </w:tr>
      <w:tr w:rsidR="007B3E54" w:rsidRPr="00E33FE1" w14:paraId="72E26C60" w14:textId="77777777" w:rsidTr="00C320C3">
        <w:trPr>
          <w:trHeight w:val="893"/>
        </w:trPr>
        <w:tc>
          <w:tcPr>
            <w:tcW w:w="3085" w:type="dxa"/>
            <w:shd w:val="clear" w:color="auto" w:fill="auto"/>
          </w:tcPr>
          <w:p w14:paraId="15AC0A67"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Землеустройство</w:t>
            </w:r>
          </w:p>
          <w:p w14:paraId="0417C1AD"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1E6DBC6D"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Деятельность уполномоченных органов государственной власти, направленное на предупреждение, выявление и пресечение нарушений органами публичной власти, юридическими и физическими лицами требований законодательства, за нарушение которых предусмотрена административная и иная ответственность, посредством проведения проверок, принятия мер пресечения и устранения последствий выявленных нарушений и деятельность по систематическому наблюдению за исполнением законодательства, проведению анализа и прогнозированию состояния исполнения законодательства</w:t>
            </w:r>
          </w:p>
        </w:tc>
      </w:tr>
      <w:tr w:rsidR="00023DE9" w:rsidRPr="00E33FE1" w14:paraId="7B198D89" w14:textId="77777777" w:rsidTr="00C320C3">
        <w:tc>
          <w:tcPr>
            <w:tcW w:w="3085" w:type="dxa"/>
            <w:shd w:val="clear" w:color="auto" w:fill="auto"/>
          </w:tcPr>
          <w:p w14:paraId="7364835A"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Государственный земельный надзор</w:t>
            </w:r>
          </w:p>
          <w:p w14:paraId="721003DC"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6B710BFA"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4. Деятельность органов государственной власти, органов местного самоуправления, юридических и физических лиц, направленная на сохранение земли как важнейшего компонента окружающей среды и природного ресурса </w:t>
            </w:r>
          </w:p>
          <w:p w14:paraId="6AE555CD"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r>
    </w:tbl>
    <w:p w14:paraId="1E57A88C" w14:textId="77777777" w:rsidR="00023DE9" w:rsidRPr="00E33FE1" w:rsidRDefault="00023DE9" w:rsidP="00E33FE1">
      <w:pPr>
        <w:spacing w:after="0" w:line="240" w:lineRule="auto"/>
        <w:jc w:val="both"/>
        <w:rPr>
          <w:rFonts w:ascii="Times New Roman" w:eastAsia="Calibri" w:hAnsi="Times New Roman" w:cs="Times New Roman"/>
          <w:sz w:val="28"/>
          <w:szCs w:val="28"/>
        </w:rPr>
      </w:pPr>
    </w:p>
    <w:p w14:paraId="23E9CC5E"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3. Установите соответствие в определении участников земельных отношений: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13"/>
      </w:tblGrid>
      <w:tr w:rsidR="007B3E54" w:rsidRPr="00E33FE1" w14:paraId="3AB716E5" w14:textId="77777777" w:rsidTr="00C320C3">
        <w:tc>
          <w:tcPr>
            <w:tcW w:w="6062" w:type="dxa"/>
            <w:shd w:val="clear" w:color="auto" w:fill="auto"/>
          </w:tcPr>
          <w:p w14:paraId="5B51ECE4"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w:t>
            </w:r>
            <w:r w:rsidRPr="00E33FE1">
              <w:rPr>
                <w:rFonts w:ascii="Times New Roman" w:eastAsia="Times New Roman" w:hAnsi="Times New Roman" w:cs="Times New Roman"/>
                <w:sz w:val="28"/>
                <w:szCs w:val="28"/>
                <w:shd w:val="clear" w:color="auto" w:fill="FFFFFF"/>
              </w:rPr>
              <w:t xml:space="preserve"> лица, владеющие и пользующиеся земельными участками на праве пожизненного наследуемого владения</w:t>
            </w:r>
          </w:p>
        </w:tc>
        <w:tc>
          <w:tcPr>
            <w:tcW w:w="3509" w:type="dxa"/>
            <w:shd w:val="clear" w:color="auto" w:fill="auto"/>
          </w:tcPr>
          <w:p w14:paraId="70F9D040" w14:textId="77777777" w:rsidR="00023DE9" w:rsidRPr="00E33FE1" w:rsidRDefault="00023DE9" w:rsidP="00E33FE1">
            <w:pPr>
              <w:numPr>
                <w:ilvl w:val="1"/>
                <w:numId w:val="36"/>
              </w:num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землепользователи</w:t>
            </w:r>
          </w:p>
        </w:tc>
      </w:tr>
      <w:tr w:rsidR="007B3E54" w:rsidRPr="00E33FE1" w14:paraId="0ADB37D7" w14:textId="77777777" w:rsidTr="00C320C3">
        <w:tc>
          <w:tcPr>
            <w:tcW w:w="6062" w:type="dxa"/>
            <w:shd w:val="clear" w:color="auto" w:fill="auto"/>
          </w:tcPr>
          <w:p w14:paraId="1CF61B8C"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w:t>
            </w:r>
            <w:r w:rsidRPr="00E33FE1">
              <w:rPr>
                <w:rFonts w:ascii="Times New Roman" w:eastAsia="Times New Roman" w:hAnsi="Times New Roman" w:cs="Times New Roman"/>
                <w:sz w:val="28"/>
                <w:szCs w:val="28"/>
                <w:shd w:val="clear" w:color="auto" w:fill="FFFFFF"/>
              </w:rPr>
              <w:t xml:space="preserve"> лица, владеющие и пользующиеся земельными участками на праве постоянного (бессрочного) пользования или на праве безвозмездного пользования</w:t>
            </w:r>
          </w:p>
        </w:tc>
        <w:tc>
          <w:tcPr>
            <w:tcW w:w="3509" w:type="dxa"/>
            <w:shd w:val="clear" w:color="auto" w:fill="auto"/>
          </w:tcPr>
          <w:p w14:paraId="288B80DC" w14:textId="77777777" w:rsidR="00023DE9" w:rsidRPr="00E33FE1" w:rsidRDefault="00023DE9" w:rsidP="00E33FE1">
            <w:pPr>
              <w:numPr>
                <w:ilvl w:val="1"/>
                <w:numId w:val="36"/>
              </w:num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землевладельцы</w:t>
            </w:r>
          </w:p>
        </w:tc>
      </w:tr>
      <w:tr w:rsidR="00023DE9" w:rsidRPr="00E33FE1" w14:paraId="76EAC640" w14:textId="77777777" w:rsidTr="00C320C3">
        <w:trPr>
          <w:trHeight w:val="893"/>
        </w:trPr>
        <w:tc>
          <w:tcPr>
            <w:tcW w:w="6062" w:type="dxa"/>
            <w:shd w:val="clear" w:color="auto" w:fill="auto"/>
          </w:tcPr>
          <w:p w14:paraId="16F9E443"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w:t>
            </w:r>
            <w:r w:rsidRPr="00E33FE1">
              <w:rPr>
                <w:rFonts w:ascii="Times New Roman" w:eastAsia="Times New Roman" w:hAnsi="Times New Roman" w:cs="Times New Roman"/>
                <w:sz w:val="28"/>
                <w:szCs w:val="28"/>
                <w:shd w:val="clear" w:color="auto" w:fill="FFFFFF"/>
              </w:rPr>
              <w:t>собственники земельных участков, землепользователи, землевладельцы и арендаторы земельных участков</w:t>
            </w:r>
          </w:p>
        </w:tc>
        <w:tc>
          <w:tcPr>
            <w:tcW w:w="3509" w:type="dxa"/>
            <w:shd w:val="clear" w:color="auto" w:fill="auto"/>
          </w:tcPr>
          <w:p w14:paraId="0BB697D0" w14:textId="77777777" w:rsidR="00023DE9" w:rsidRPr="00E33FE1" w:rsidRDefault="00023DE9" w:rsidP="00E33FE1">
            <w:pPr>
              <w:numPr>
                <w:ilvl w:val="1"/>
                <w:numId w:val="36"/>
              </w:num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правообладатели</w:t>
            </w:r>
          </w:p>
        </w:tc>
      </w:tr>
    </w:tbl>
    <w:p w14:paraId="27C46E3A" w14:textId="77777777" w:rsidR="00023DE9" w:rsidRPr="00E33FE1" w:rsidRDefault="00023DE9" w:rsidP="00E33FE1">
      <w:pPr>
        <w:shd w:val="clear" w:color="auto" w:fill="FFFFFF"/>
        <w:spacing w:after="0" w:line="240" w:lineRule="auto"/>
        <w:jc w:val="both"/>
        <w:rPr>
          <w:rFonts w:ascii="Times New Roman" w:eastAsia="Calibri" w:hAnsi="Times New Roman" w:cs="Times New Roman"/>
          <w:sz w:val="28"/>
          <w:szCs w:val="28"/>
        </w:rPr>
      </w:pPr>
    </w:p>
    <w:p w14:paraId="35C56CFB"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Установите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7B3E54" w:rsidRPr="00E33FE1" w14:paraId="03F363A4" w14:textId="77777777" w:rsidTr="00C320C3">
        <w:tc>
          <w:tcPr>
            <w:tcW w:w="3085" w:type="dxa"/>
            <w:shd w:val="clear" w:color="auto" w:fill="auto"/>
          </w:tcPr>
          <w:p w14:paraId="71F29EB7"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Мониторинг земель</w:t>
            </w:r>
          </w:p>
          <w:p w14:paraId="03BFC1E7"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6E7E724A"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Мероприятия по изучению состояния земель, планированию и организации рационального использования земель</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их охраны, описанию местоположения и установлению на местности границ объектов, организации рационального использования земель сельскохозяйственного производства и территорий, используемых общинами коренных малочисленных народов севера</w:t>
            </w:r>
          </w:p>
        </w:tc>
      </w:tr>
      <w:tr w:rsidR="007B3E54" w:rsidRPr="00E33FE1" w14:paraId="6A7E8C0C" w14:textId="77777777" w:rsidTr="00C320C3">
        <w:tc>
          <w:tcPr>
            <w:tcW w:w="3085" w:type="dxa"/>
            <w:shd w:val="clear" w:color="auto" w:fill="auto"/>
          </w:tcPr>
          <w:p w14:paraId="2B424DA4"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Охрана земель</w:t>
            </w:r>
          </w:p>
          <w:p w14:paraId="29A955DC"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604FA51F"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Система наблюдений, оценки и прогнозирования, направленная на получение достоверной информации о состоянии земель, об их количественных и качественных характеристиках, их использовании и о состоянии плодородия почв</w:t>
            </w:r>
          </w:p>
        </w:tc>
      </w:tr>
      <w:tr w:rsidR="007B3E54" w:rsidRPr="00E33FE1" w14:paraId="19421690" w14:textId="77777777" w:rsidTr="00C320C3">
        <w:trPr>
          <w:trHeight w:val="893"/>
        </w:trPr>
        <w:tc>
          <w:tcPr>
            <w:tcW w:w="3085" w:type="dxa"/>
            <w:shd w:val="clear" w:color="auto" w:fill="auto"/>
          </w:tcPr>
          <w:p w14:paraId="13CF96E2"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Землеустройство</w:t>
            </w:r>
          </w:p>
          <w:p w14:paraId="1DDC0C82"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1DD897BE"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3. Деятельность уполномоченных органов государственной власти, направленное на предупреждение, выявление и пресечение нарушений органами публичной власти, юридическими и физическими лицами требований законодательства, за нарушение которых предусмотрена административная и иная ответственность, посредством проведения проверок, принятия мер пресечения и устранения последствий выявленных нарушений и деятельность по систематическому наблюдению за </w:t>
            </w:r>
            <w:r w:rsidRPr="00E33FE1">
              <w:rPr>
                <w:rFonts w:ascii="Times New Roman" w:eastAsia="Calibri" w:hAnsi="Times New Roman" w:cs="Times New Roman"/>
                <w:sz w:val="28"/>
                <w:szCs w:val="28"/>
                <w:lang w:eastAsia="en-US"/>
              </w:rPr>
              <w:lastRenderedPageBreak/>
              <w:t>исполнением законодательства, проведению анализа и прогнозированию состояния исполнения законодательства</w:t>
            </w:r>
          </w:p>
        </w:tc>
      </w:tr>
      <w:tr w:rsidR="00023DE9" w:rsidRPr="00E33FE1" w14:paraId="2E496EB3" w14:textId="77777777" w:rsidTr="00C320C3">
        <w:tc>
          <w:tcPr>
            <w:tcW w:w="3085" w:type="dxa"/>
            <w:shd w:val="clear" w:color="auto" w:fill="auto"/>
          </w:tcPr>
          <w:p w14:paraId="1768512E" w14:textId="77777777" w:rsidR="00023DE9" w:rsidRPr="00E33FE1" w:rsidRDefault="00023DE9" w:rsidP="00E33FE1">
            <w:pPr>
              <w:spacing w:after="0" w:line="240" w:lineRule="auto"/>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Г) Государственный земельный надзор</w:t>
            </w:r>
          </w:p>
          <w:p w14:paraId="17FF1466"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c>
          <w:tcPr>
            <w:tcW w:w="6486" w:type="dxa"/>
            <w:shd w:val="clear" w:color="auto" w:fill="auto"/>
          </w:tcPr>
          <w:p w14:paraId="2FBE59DC"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4. Деятельность органов государственной власти, органов местного самоуправления, юридических и физических лиц, направленная на сохранение земли как важнейшего компонента окружающей среды и природного ресурса </w:t>
            </w:r>
          </w:p>
          <w:p w14:paraId="348A075E" w14:textId="77777777" w:rsidR="00023DE9" w:rsidRPr="00E33FE1" w:rsidRDefault="00023DE9" w:rsidP="00E33FE1">
            <w:pPr>
              <w:spacing w:after="0" w:line="240" w:lineRule="auto"/>
              <w:jc w:val="both"/>
              <w:rPr>
                <w:rFonts w:ascii="Times New Roman" w:eastAsia="Calibri" w:hAnsi="Times New Roman" w:cs="Times New Roman"/>
                <w:sz w:val="28"/>
                <w:szCs w:val="28"/>
                <w:lang w:eastAsia="en-US"/>
              </w:rPr>
            </w:pPr>
          </w:p>
        </w:tc>
      </w:tr>
    </w:tbl>
    <w:p w14:paraId="5228A2CA"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7BFA1072"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4355E94A" w14:textId="77777777" w:rsidR="00023DE9" w:rsidRPr="00E33FE1" w:rsidRDefault="00023DE9" w:rsidP="00E33FE1">
      <w:pPr>
        <w:pStyle w:val="ConsPlusNormal"/>
        <w:ind w:firstLine="709"/>
        <w:jc w:val="both"/>
        <w:rPr>
          <w:rFonts w:ascii="Times New Roman" w:eastAsia="Times New Roman" w:hAnsi="Times New Roman" w:cs="Times New Roman"/>
          <w:sz w:val="28"/>
          <w:szCs w:val="28"/>
        </w:rPr>
      </w:pPr>
    </w:p>
    <w:p w14:paraId="51E389BC" w14:textId="77777777" w:rsidR="00023DE9" w:rsidRPr="00E33FE1" w:rsidRDefault="00023DE9" w:rsidP="00E33FE1">
      <w:pPr>
        <w:autoSpaceDE w:val="0"/>
        <w:autoSpaceDN w:val="0"/>
        <w:adjustRightInd w:val="0"/>
        <w:spacing w:after="0" w:line="240" w:lineRule="auto"/>
        <w:jc w:val="both"/>
        <w:rPr>
          <w:rFonts w:ascii="Times New Roman" w:eastAsia="Times New Roman" w:hAnsi="Times New Roman" w:cs="Times New Roman"/>
          <w:sz w:val="28"/>
          <w:szCs w:val="28"/>
          <w:highlight w:val="white"/>
        </w:rPr>
      </w:pPr>
      <w:r w:rsidRPr="00E33FE1">
        <w:rPr>
          <w:rFonts w:ascii="Times New Roman" w:eastAsia="Times New Roman" w:hAnsi="Times New Roman" w:cs="Times New Roman"/>
          <w:sz w:val="28"/>
          <w:szCs w:val="28"/>
        </w:rPr>
        <w:t xml:space="preserve">1. </w:t>
      </w:r>
      <w:r w:rsidRPr="00E33FE1">
        <w:rPr>
          <w:rFonts w:ascii="Times New Roman" w:eastAsia="Times New Roman" w:hAnsi="Times New Roman" w:cs="Times New Roman"/>
          <w:sz w:val="28"/>
          <w:szCs w:val="28"/>
          <w:highlight w:val="white"/>
        </w:rPr>
        <w:t>В ходе проверки работники Комитета по земельным ресурсам и землеустройству установили, что некоторые фермеры используют предоставленные участки не по назначению. Какие принципы земельного права нарушены?</w:t>
      </w:r>
    </w:p>
    <w:p w14:paraId="2127C093" w14:textId="77777777" w:rsidR="00023DE9" w:rsidRPr="00E33FE1" w:rsidRDefault="00E33FE1" w:rsidP="00E33FE1">
      <w:pPr>
        <w:shd w:val="clear" w:color="auto" w:fill="FFFFFF"/>
        <w:spacing w:after="0" w:line="240" w:lineRule="auto"/>
        <w:ind w:hanging="142"/>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00023DE9" w:rsidRPr="00E33FE1">
        <w:rPr>
          <w:rFonts w:ascii="Times New Roman" w:eastAsia="Times New Roman" w:hAnsi="Times New Roman" w:cs="Times New Roman"/>
          <w:sz w:val="28"/>
          <w:szCs w:val="28"/>
        </w:rPr>
        <w:t>2.</w:t>
      </w:r>
      <w:r w:rsidR="00023DE9" w:rsidRPr="00E33FE1">
        <w:rPr>
          <w:rFonts w:ascii="Times New Roman" w:eastAsia="Times New Roman" w:hAnsi="Times New Roman" w:cs="Times New Roman"/>
          <w:sz w:val="28"/>
          <w:szCs w:val="28"/>
          <w:bdr w:val="none" w:sz="0" w:space="0" w:color="auto" w:frame="1"/>
        </w:rPr>
        <w:t>Государственным инспектором по использованию и охране земель было выявлено нарушение: ООО «Мария» вело разработку глиняного карьера без необходимых правоустанавливающих документов. Правомерны ли действия ООО? Какова ответственность предусмотрена за данное нарушение?</w:t>
      </w:r>
    </w:p>
    <w:p w14:paraId="0D1381A0" w14:textId="77777777" w:rsidR="00023DE9" w:rsidRPr="00E33FE1" w:rsidRDefault="00023DE9" w:rsidP="00E33FE1">
      <w:pPr>
        <w:tabs>
          <w:tab w:val="left" w:pos="9214"/>
        </w:tabs>
        <w:spacing w:after="0" w:line="240" w:lineRule="auto"/>
        <w:jc w:val="both"/>
        <w:rPr>
          <w:rFonts w:ascii="Times New Roman" w:eastAsia="Times New Roman" w:hAnsi="Times New Roman" w:cs="Times New Roman"/>
          <w:snapToGrid w:val="0"/>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snapToGrid w:val="0"/>
          <w:sz w:val="28"/>
          <w:szCs w:val="28"/>
        </w:rPr>
        <w:t xml:space="preserve"> При строительстве нефтепровода фирмой "Газэнерго" были уничтожены плодовые деревья на площади </w:t>
      </w:r>
      <w:smartTag w:uri="urn:schemas-microsoft-com:office:smarttags" w:element="metricconverter">
        <w:smartTagPr>
          <w:attr w:name="ProductID" w:val="1 га"/>
        </w:smartTagPr>
        <w:r w:rsidRPr="00E33FE1">
          <w:rPr>
            <w:rFonts w:ascii="Times New Roman" w:eastAsia="Times New Roman" w:hAnsi="Times New Roman" w:cs="Times New Roman"/>
            <w:snapToGrid w:val="0"/>
            <w:sz w:val="28"/>
            <w:szCs w:val="28"/>
          </w:rPr>
          <w:t>1 га</w:t>
        </w:r>
      </w:smartTag>
      <w:r w:rsidRPr="00E33FE1">
        <w:rPr>
          <w:rFonts w:ascii="Times New Roman" w:eastAsia="Times New Roman" w:hAnsi="Times New Roman" w:cs="Times New Roman"/>
          <w:snapToGrid w:val="0"/>
          <w:sz w:val="28"/>
          <w:szCs w:val="28"/>
        </w:rPr>
        <w:t xml:space="preserve"> и допущена порча плодородного слоя почвы на землях, принадлежащих на праве собственности сельскохозяйственному предприятию "Восток". Предприятие обратилось в суд с иском, в котором просило взыскать с фирмы "Газэнерго" стоимость неполученного урожая и фактических затрат по восстановлению качества земельного участка. Правомерны ли требования сельскохозяйственного предприятия "Восток"?</w:t>
      </w:r>
    </w:p>
    <w:p w14:paraId="40608FC5" w14:textId="77777777" w:rsidR="00023DE9" w:rsidRPr="00E33FE1" w:rsidRDefault="00023DE9" w:rsidP="00E33FE1">
      <w:pPr>
        <w:tabs>
          <w:tab w:val="num" w:pos="720"/>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Администрация муниципального образования обратилась с иском к Петрову К. об устранении препятствий в пользовании земельным участком путем демонтажа павильона в течение 14 дней, который мешает осуществлению мероприятий по благоустройству. Земельный участок не сформирован, на государственный кадастровый учет не поставлен. Относится к земельным участкам, на которые государственная собственность не разграничена. Петров приобрел павильон без документов. Квалифицируйте правоотношение. Подлежит ли иск удовлетворению? Имеет ли право Петров требовать компенсации своих затрат?</w:t>
      </w:r>
    </w:p>
    <w:p w14:paraId="53785EB1" w14:textId="77777777" w:rsidR="00023DE9" w:rsidRPr="00E33FE1" w:rsidRDefault="00023DE9" w:rsidP="00E33FE1">
      <w:pPr>
        <w:tabs>
          <w:tab w:val="num" w:pos="720"/>
        </w:tabs>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rPr>
        <w:t>5.</w:t>
      </w:r>
      <w:r w:rsidR="00E33FE1" w:rsidRPr="00E33FE1">
        <w:rPr>
          <w:rFonts w:ascii="Times New Roman" w:eastAsia="Calibri" w:hAnsi="Times New Roman" w:cs="Times New Roman"/>
          <w:sz w:val="28"/>
          <w:szCs w:val="28"/>
        </w:rPr>
        <w:t xml:space="preserve"> </w:t>
      </w:r>
      <w:r w:rsidRPr="00E33FE1">
        <w:rPr>
          <w:rFonts w:ascii="Times New Roman" w:eastAsia="Times New Roman" w:hAnsi="Times New Roman" w:cs="Times New Roman"/>
          <w:sz w:val="28"/>
          <w:szCs w:val="28"/>
        </w:rPr>
        <w:t>Гражданка Иванова К. обратилась в суд о признании права собственности на земельный участок. Она являлась с 1999 года членом садового общества «Приморское» и имеет свидетельство о праве постоянного (бессрочного) пользования земельным участком. Она подала документы в Росреестр о государственной регистрации, но ей отказали в регистрации, т.к. в архиве Росреестра отсутствует второй экземпляр свидетельства. Квалифицируйте правоотношение. Правомерен ли отказ в регистрации права собственности.</w:t>
      </w:r>
    </w:p>
    <w:p w14:paraId="4BD59C3E" w14:textId="77777777" w:rsidR="00023DE9" w:rsidRPr="00E33FE1" w:rsidRDefault="00023DE9" w:rsidP="00E33FE1">
      <w:pPr>
        <w:tabs>
          <w:tab w:val="left" w:pos="540"/>
        </w:tabs>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6. Министерство имущественных отношений Самарской области обратилось в суд с иском к ИП Иванову В.П. об обязании освободить земельный участок площадью 4 кв.м., используемый под временный торговый киоск «Хлеб» и о взыскании 22000 рублей неосновательного обогащения и 1600 рублей- процентов за пользование чужими денежными средствами, так как был установлен факт использования данного земельного участка без законных оснований, так как договор с министерством имущества и другие правоустанавливающие документы у ИП отсутствуют. Ответчик освободить участок отказывается. Как должен поступить суд?</w:t>
      </w:r>
    </w:p>
    <w:p w14:paraId="5CD7DE99" w14:textId="77777777" w:rsidR="00C10696" w:rsidRPr="00E33FE1" w:rsidRDefault="00AF1D45" w:rsidP="00E33FE1">
      <w:pPr>
        <w:pStyle w:val="1"/>
        <w:spacing w:after="0"/>
      </w:pPr>
      <w:bookmarkStart w:id="93" w:name="_Toc165631843"/>
      <w:r w:rsidRPr="00E33FE1">
        <w:lastRenderedPageBreak/>
        <w:t xml:space="preserve">Оценочные средства по дисциплине </w:t>
      </w:r>
      <w:bookmarkStart w:id="94" w:name="_Toc152313885"/>
      <w:r w:rsidR="00C10696" w:rsidRPr="00E33FE1">
        <w:t>«Административный процесс»</w:t>
      </w:r>
      <w:bookmarkEnd w:id="93"/>
      <w:bookmarkEnd w:id="94"/>
    </w:p>
    <w:p w14:paraId="608378E2" w14:textId="77777777" w:rsidR="00C10696" w:rsidRPr="00E33FE1" w:rsidRDefault="00C10696" w:rsidP="00E33FE1">
      <w:pPr>
        <w:pStyle w:val="ConsPlusNormal"/>
        <w:jc w:val="center"/>
        <w:rPr>
          <w:rFonts w:ascii="Times New Roman" w:hAnsi="Times New Roman" w:cs="Times New Roman"/>
          <w:sz w:val="28"/>
          <w:szCs w:val="28"/>
        </w:rPr>
      </w:pPr>
    </w:p>
    <w:p w14:paraId="2EC1661F" w14:textId="77777777" w:rsidR="00C10696" w:rsidRPr="00E33FE1" w:rsidRDefault="00C10696"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p w14:paraId="4C777BF1" w14:textId="77777777" w:rsidR="00C10696" w:rsidRPr="00E33FE1" w:rsidRDefault="00C10696" w:rsidP="00E33FE1">
      <w:pPr>
        <w:pStyle w:val="ConsPlusNormal"/>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621"/>
        <w:gridCol w:w="3583"/>
        <w:gridCol w:w="3141"/>
      </w:tblGrid>
      <w:tr w:rsidR="007B3E54" w:rsidRPr="00E33FE1" w14:paraId="5A134F6C" w14:textId="77777777" w:rsidTr="00C320C3">
        <w:tc>
          <w:tcPr>
            <w:tcW w:w="2621" w:type="dxa"/>
          </w:tcPr>
          <w:p w14:paraId="1EDAADBC"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583" w:type="dxa"/>
          </w:tcPr>
          <w:p w14:paraId="4647CF53"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41" w:type="dxa"/>
          </w:tcPr>
          <w:p w14:paraId="4BE98EAD"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6F46A126" w14:textId="77777777" w:rsidTr="00C320C3">
        <w:tc>
          <w:tcPr>
            <w:tcW w:w="2621" w:type="dxa"/>
            <w:vMerge w:val="restart"/>
          </w:tcPr>
          <w:p w14:paraId="31DAD480" w14:textId="77777777" w:rsidR="00C10696" w:rsidRPr="00E33FE1" w:rsidRDefault="00C10696" w:rsidP="00E33FE1">
            <w:pPr>
              <w:contextualSpacing/>
              <w:jc w:val="both"/>
              <w:rPr>
                <w:rFonts w:ascii="Times New Roman" w:hAnsi="Times New Roman" w:cs="Times New Roman"/>
                <w:bCs/>
                <w:sz w:val="28"/>
                <w:szCs w:val="28"/>
              </w:rPr>
            </w:pPr>
            <w:r w:rsidRPr="00E33FE1">
              <w:rPr>
                <w:rFonts w:ascii="Times New Roman" w:hAnsi="Times New Roman" w:cs="Times New Roman"/>
                <w:bCs/>
                <w:sz w:val="28"/>
                <w:szCs w:val="28"/>
              </w:rPr>
              <w:t>ОПК – 2. Способен определять правовую природу общественных отношений, профессионально квалифицировать факты и правоотношения</w:t>
            </w:r>
          </w:p>
          <w:p w14:paraId="33170C6A" w14:textId="77777777" w:rsidR="00C10696" w:rsidRPr="00E33FE1" w:rsidRDefault="00C10696" w:rsidP="00E33FE1">
            <w:pPr>
              <w:pStyle w:val="ConsPlusNormal"/>
              <w:jc w:val="both"/>
              <w:rPr>
                <w:rFonts w:ascii="Times New Roman" w:hAnsi="Times New Roman" w:cs="Times New Roman"/>
                <w:sz w:val="28"/>
                <w:szCs w:val="28"/>
              </w:rPr>
            </w:pPr>
          </w:p>
        </w:tc>
        <w:tc>
          <w:tcPr>
            <w:tcW w:w="3583" w:type="dxa"/>
          </w:tcPr>
          <w:p w14:paraId="16441727" w14:textId="77777777" w:rsidR="00C10696" w:rsidRPr="00E33FE1" w:rsidRDefault="00C10696" w:rsidP="00E33FE1">
            <w:pPr>
              <w:pStyle w:val="TableParagraph"/>
              <w:keepNext/>
              <w:jc w:val="both"/>
              <w:rPr>
                <w:sz w:val="28"/>
                <w:szCs w:val="28"/>
              </w:rPr>
            </w:pPr>
            <w:r w:rsidRPr="00E33FE1">
              <w:rPr>
                <w:sz w:val="28"/>
                <w:szCs w:val="28"/>
              </w:rPr>
              <w:t>ОПК – 2.1:</w:t>
            </w:r>
          </w:p>
          <w:p w14:paraId="4D38E213" w14:textId="77777777" w:rsidR="00C10696" w:rsidRPr="00E33FE1" w:rsidRDefault="00C10696" w:rsidP="00E33FE1">
            <w:pPr>
              <w:pStyle w:val="TableParagraph"/>
              <w:keepNext/>
              <w:jc w:val="both"/>
              <w:rPr>
                <w:sz w:val="28"/>
                <w:szCs w:val="28"/>
              </w:rPr>
            </w:pPr>
            <w:r w:rsidRPr="00E33FE1">
              <w:rPr>
                <w:sz w:val="28"/>
                <w:szCs w:val="28"/>
              </w:rPr>
              <w:t>Знает: Теоретические основы квалификации юридических фактов и обстоятельств</w:t>
            </w:r>
          </w:p>
        </w:tc>
        <w:tc>
          <w:tcPr>
            <w:tcW w:w="3141" w:type="dxa"/>
          </w:tcPr>
          <w:p w14:paraId="1A45C181"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Знает:</w:t>
            </w:r>
          </w:p>
          <w:p w14:paraId="011D3A19"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Теоретические основы квалификации юридических фактов и обстоятельств;</w:t>
            </w:r>
          </w:p>
          <w:p w14:paraId="594A8874"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Содержание норм материального и процессуального права;</w:t>
            </w:r>
          </w:p>
          <w:p w14:paraId="1B61ACE6"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Способы, виды, стадии применения правовых актов;</w:t>
            </w:r>
          </w:p>
          <w:p w14:paraId="0D32C1EF"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Основные положения отраслевых юридических и специальных наук, сущность и содержание основных понятий, категорий, институтов, правовых статусов субъектов</w:t>
            </w:r>
          </w:p>
        </w:tc>
      </w:tr>
      <w:tr w:rsidR="007B3E54" w:rsidRPr="00E33FE1" w14:paraId="379A6241" w14:textId="77777777" w:rsidTr="00C320C3">
        <w:tc>
          <w:tcPr>
            <w:tcW w:w="2621" w:type="dxa"/>
            <w:vMerge/>
          </w:tcPr>
          <w:p w14:paraId="03A118E8" w14:textId="77777777" w:rsidR="00C10696" w:rsidRPr="00E33FE1" w:rsidRDefault="00C10696" w:rsidP="00E33FE1">
            <w:pPr>
              <w:pStyle w:val="ConsPlusNormal"/>
              <w:jc w:val="both"/>
              <w:rPr>
                <w:rFonts w:ascii="Times New Roman" w:hAnsi="Times New Roman" w:cs="Times New Roman"/>
                <w:sz w:val="28"/>
                <w:szCs w:val="28"/>
              </w:rPr>
            </w:pPr>
          </w:p>
        </w:tc>
        <w:tc>
          <w:tcPr>
            <w:tcW w:w="3583" w:type="dxa"/>
          </w:tcPr>
          <w:p w14:paraId="5645378C" w14:textId="77777777" w:rsidR="00C10696" w:rsidRPr="00E33FE1" w:rsidRDefault="00C10696" w:rsidP="00E33FE1">
            <w:pPr>
              <w:pStyle w:val="TableParagraph"/>
              <w:keepNext/>
              <w:jc w:val="both"/>
              <w:rPr>
                <w:sz w:val="28"/>
                <w:szCs w:val="28"/>
              </w:rPr>
            </w:pPr>
            <w:r w:rsidRPr="00E33FE1">
              <w:rPr>
                <w:sz w:val="28"/>
                <w:szCs w:val="28"/>
              </w:rPr>
              <w:t>ОПК – 2.2:</w:t>
            </w:r>
          </w:p>
          <w:p w14:paraId="3870E9B3" w14:textId="77777777" w:rsidR="00C10696" w:rsidRPr="00E33FE1" w:rsidRDefault="00C10696" w:rsidP="00E33FE1">
            <w:pPr>
              <w:pStyle w:val="TableParagraph"/>
              <w:keepNext/>
              <w:jc w:val="both"/>
              <w:rPr>
                <w:sz w:val="28"/>
                <w:szCs w:val="28"/>
              </w:rPr>
            </w:pPr>
            <w:r w:rsidRPr="00E33FE1">
              <w:rPr>
                <w:sz w:val="28"/>
                <w:szCs w:val="28"/>
              </w:rPr>
              <w:t>Умеет: Использовать методы определения правовой природы общественных отношений</w:t>
            </w:r>
          </w:p>
        </w:tc>
        <w:tc>
          <w:tcPr>
            <w:tcW w:w="3141" w:type="dxa"/>
          </w:tcPr>
          <w:p w14:paraId="5EC24AD2"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Умеет:</w:t>
            </w:r>
          </w:p>
          <w:p w14:paraId="5EBD4F7A"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Использовать методы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определения правовой природы общественных отношений и квалификации юридических фактов и обстоятельств;</w:t>
            </w:r>
          </w:p>
          <w:p w14:paraId="1F9ED875"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Использовать нормы материального и процессуального права в профессиональной деятельности;</w:t>
            </w:r>
          </w:p>
          <w:p w14:paraId="2BE2D1E1"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Анализировать стадии </w:t>
            </w:r>
            <w:r w:rsidRPr="00E33FE1">
              <w:rPr>
                <w:rFonts w:ascii="Times New Roman" w:hAnsi="Times New Roman" w:cs="Times New Roman"/>
                <w:sz w:val="28"/>
                <w:szCs w:val="28"/>
              </w:rPr>
              <w:lastRenderedPageBreak/>
              <w:t>судебных процессов в различных видах судопроизводств</w:t>
            </w:r>
          </w:p>
        </w:tc>
      </w:tr>
      <w:tr w:rsidR="007B3E54" w:rsidRPr="00E33FE1" w14:paraId="354A06ED" w14:textId="77777777" w:rsidTr="00C320C3">
        <w:tc>
          <w:tcPr>
            <w:tcW w:w="2621" w:type="dxa"/>
            <w:vMerge/>
          </w:tcPr>
          <w:p w14:paraId="38B83653" w14:textId="77777777" w:rsidR="00C10696" w:rsidRPr="00E33FE1" w:rsidRDefault="00C10696" w:rsidP="00E33FE1">
            <w:pPr>
              <w:pStyle w:val="ConsPlusNormal"/>
              <w:jc w:val="both"/>
              <w:rPr>
                <w:rFonts w:ascii="Times New Roman" w:hAnsi="Times New Roman" w:cs="Times New Roman"/>
                <w:sz w:val="28"/>
                <w:szCs w:val="28"/>
              </w:rPr>
            </w:pPr>
          </w:p>
        </w:tc>
        <w:tc>
          <w:tcPr>
            <w:tcW w:w="3583" w:type="dxa"/>
          </w:tcPr>
          <w:p w14:paraId="0E08D869" w14:textId="77777777" w:rsidR="00C10696" w:rsidRPr="00E33FE1" w:rsidRDefault="00C10696" w:rsidP="00E33FE1">
            <w:pPr>
              <w:pStyle w:val="TableParagraph"/>
              <w:keepNext/>
              <w:jc w:val="both"/>
              <w:rPr>
                <w:sz w:val="28"/>
                <w:szCs w:val="28"/>
              </w:rPr>
            </w:pPr>
            <w:r w:rsidRPr="00E33FE1">
              <w:rPr>
                <w:sz w:val="28"/>
                <w:szCs w:val="28"/>
              </w:rPr>
              <w:t>ОПК – 2.3:</w:t>
            </w:r>
          </w:p>
          <w:p w14:paraId="0462E7D9"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Владеет: Навыками квалификации юридически значимых событий и фактов</w:t>
            </w:r>
          </w:p>
        </w:tc>
        <w:tc>
          <w:tcPr>
            <w:tcW w:w="3141" w:type="dxa"/>
          </w:tcPr>
          <w:p w14:paraId="6165300B"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Владеет:</w:t>
            </w:r>
          </w:p>
          <w:p w14:paraId="01F10964"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квалификации юридически значимых событий и фактов;</w:t>
            </w:r>
          </w:p>
          <w:p w14:paraId="1701EA51"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работы с нормами процессуального и материального права в профессиональной деятельности;</w:t>
            </w:r>
          </w:p>
          <w:p w14:paraId="3F86E69E"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правовой квалификации, установления фактической основы дела, юридически значимых фактов, подготовки правоприменительных актов</w:t>
            </w:r>
          </w:p>
        </w:tc>
      </w:tr>
      <w:tr w:rsidR="007B3E54" w:rsidRPr="00E33FE1" w14:paraId="0A86141C" w14:textId="77777777" w:rsidTr="00C320C3">
        <w:tc>
          <w:tcPr>
            <w:tcW w:w="2621" w:type="dxa"/>
            <w:vMerge w:val="restart"/>
          </w:tcPr>
          <w:p w14:paraId="73F88F88" w14:textId="77777777" w:rsidR="00C10696" w:rsidRPr="00E33FE1" w:rsidRDefault="00C10696" w:rsidP="00E33FE1">
            <w:pPr>
              <w:pStyle w:val="ConsPlusNormal"/>
              <w:jc w:val="both"/>
              <w:rPr>
                <w:rFonts w:ascii="Times New Roman" w:hAnsi="Times New Roman" w:cs="Times New Roman"/>
                <w:bCs/>
                <w:iCs/>
                <w:sz w:val="28"/>
                <w:szCs w:val="28"/>
              </w:rPr>
            </w:pPr>
            <w:r w:rsidRPr="00E33FE1">
              <w:rPr>
                <w:rFonts w:ascii="Times New Roman" w:hAnsi="Times New Roman" w:cs="Times New Roman"/>
                <w:bCs/>
                <w:iCs/>
                <w:sz w:val="28"/>
                <w:szCs w:val="28"/>
              </w:rPr>
              <w:t>ОПК - 3. Способен при решении задач профессиональной деятельности применять нормы материального и процессуального права</w:t>
            </w:r>
          </w:p>
          <w:p w14:paraId="21A741A7" w14:textId="77777777" w:rsidR="00C10696" w:rsidRPr="00E33FE1" w:rsidRDefault="00C10696" w:rsidP="00E33FE1">
            <w:pPr>
              <w:pStyle w:val="ConsPlusNormal"/>
              <w:jc w:val="both"/>
              <w:rPr>
                <w:rFonts w:ascii="Times New Roman" w:hAnsi="Times New Roman" w:cs="Times New Roman"/>
                <w:bCs/>
                <w:iCs/>
                <w:sz w:val="28"/>
                <w:szCs w:val="28"/>
              </w:rPr>
            </w:pPr>
          </w:p>
          <w:p w14:paraId="288E7737" w14:textId="77777777" w:rsidR="00C10696" w:rsidRPr="00E33FE1" w:rsidRDefault="00C10696" w:rsidP="00E33FE1">
            <w:pPr>
              <w:pStyle w:val="ConsPlusNormal"/>
              <w:jc w:val="both"/>
              <w:rPr>
                <w:rFonts w:ascii="Times New Roman" w:hAnsi="Times New Roman" w:cs="Times New Roman"/>
                <w:bCs/>
                <w:iCs/>
                <w:sz w:val="28"/>
                <w:szCs w:val="28"/>
              </w:rPr>
            </w:pPr>
          </w:p>
        </w:tc>
        <w:tc>
          <w:tcPr>
            <w:tcW w:w="3583" w:type="dxa"/>
          </w:tcPr>
          <w:p w14:paraId="7C8040C2" w14:textId="77777777" w:rsidR="00C10696" w:rsidRPr="00E33FE1" w:rsidRDefault="00C10696" w:rsidP="00E33FE1">
            <w:pPr>
              <w:pStyle w:val="TableParagraph"/>
              <w:keepNext/>
              <w:jc w:val="both"/>
              <w:rPr>
                <w:sz w:val="28"/>
                <w:szCs w:val="28"/>
              </w:rPr>
            </w:pPr>
            <w:r w:rsidRPr="00E33FE1">
              <w:rPr>
                <w:sz w:val="28"/>
                <w:szCs w:val="28"/>
              </w:rPr>
              <w:t>ОПК – 3.1:</w:t>
            </w:r>
          </w:p>
          <w:p w14:paraId="5F415320" w14:textId="77777777" w:rsidR="00C10696" w:rsidRPr="00E33FE1" w:rsidRDefault="00C10696" w:rsidP="00E33FE1">
            <w:pPr>
              <w:pStyle w:val="TableParagraph"/>
              <w:keepNext/>
              <w:jc w:val="both"/>
              <w:rPr>
                <w:sz w:val="28"/>
                <w:szCs w:val="28"/>
              </w:rPr>
            </w:pPr>
            <w:r w:rsidRPr="00E33FE1">
              <w:rPr>
                <w:sz w:val="28"/>
                <w:szCs w:val="28"/>
              </w:rPr>
              <w:t>Знает:</w:t>
            </w:r>
          </w:p>
          <w:p w14:paraId="681EEE2E" w14:textId="77777777" w:rsidR="00C10696" w:rsidRPr="00E33FE1" w:rsidRDefault="00C10696" w:rsidP="00E33FE1">
            <w:pPr>
              <w:pStyle w:val="TableParagraph"/>
              <w:keepNext/>
              <w:jc w:val="both"/>
              <w:rPr>
                <w:sz w:val="28"/>
                <w:szCs w:val="28"/>
              </w:rPr>
            </w:pPr>
            <w:r w:rsidRPr="00E33FE1">
              <w:rPr>
                <w:sz w:val="28"/>
                <w:szCs w:val="28"/>
              </w:rPr>
              <w:t>Содержание норм материального и процессуального права</w:t>
            </w:r>
          </w:p>
        </w:tc>
        <w:tc>
          <w:tcPr>
            <w:tcW w:w="3141" w:type="dxa"/>
          </w:tcPr>
          <w:p w14:paraId="05A448B6"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Знает: содержание норм материального и процессуального права, название основных процессуальных документов, их обязательные реквизиты, стадии административного судопроизводства</w:t>
            </w:r>
          </w:p>
        </w:tc>
      </w:tr>
      <w:tr w:rsidR="007B3E54" w:rsidRPr="00E33FE1" w14:paraId="3A8B3665" w14:textId="77777777" w:rsidTr="00C320C3">
        <w:tc>
          <w:tcPr>
            <w:tcW w:w="2621" w:type="dxa"/>
            <w:vMerge/>
          </w:tcPr>
          <w:p w14:paraId="54BE2D2B" w14:textId="77777777" w:rsidR="00C10696" w:rsidRPr="00E33FE1" w:rsidRDefault="00C10696" w:rsidP="00E33FE1">
            <w:pPr>
              <w:pStyle w:val="ConsPlusNormal"/>
              <w:jc w:val="both"/>
              <w:rPr>
                <w:rFonts w:ascii="Times New Roman" w:hAnsi="Times New Roman" w:cs="Times New Roman"/>
                <w:bCs/>
                <w:iCs/>
                <w:sz w:val="28"/>
                <w:szCs w:val="28"/>
              </w:rPr>
            </w:pPr>
          </w:p>
        </w:tc>
        <w:tc>
          <w:tcPr>
            <w:tcW w:w="3583" w:type="dxa"/>
          </w:tcPr>
          <w:p w14:paraId="1ED7B0E7" w14:textId="77777777" w:rsidR="00C10696" w:rsidRPr="00E33FE1" w:rsidRDefault="00C10696" w:rsidP="00E33FE1">
            <w:pPr>
              <w:pStyle w:val="TableParagraph"/>
              <w:keepNext/>
              <w:jc w:val="both"/>
              <w:rPr>
                <w:sz w:val="28"/>
                <w:szCs w:val="28"/>
              </w:rPr>
            </w:pPr>
            <w:r w:rsidRPr="00E33FE1">
              <w:rPr>
                <w:sz w:val="28"/>
                <w:szCs w:val="28"/>
              </w:rPr>
              <w:t>ОПК – 3.2.</w:t>
            </w:r>
          </w:p>
          <w:p w14:paraId="53AA3F12" w14:textId="77777777" w:rsidR="00C10696" w:rsidRPr="00E33FE1" w:rsidRDefault="00C10696" w:rsidP="00E33FE1">
            <w:pPr>
              <w:pStyle w:val="TableParagraph"/>
              <w:keepNext/>
              <w:jc w:val="both"/>
              <w:rPr>
                <w:sz w:val="28"/>
                <w:szCs w:val="28"/>
              </w:rPr>
            </w:pPr>
            <w:r w:rsidRPr="00E33FE1">
              <w:rPr>
                <w:sz w:val="28"/>
                <w:szCs w:val="28"/>
              </w:rPr>
              <w:t>Умеет:</w:t>
            </w:r>
          </w:p>
          <w:p w14:paraId="4542755F" w14:textId="77777777" w:rsidR="00C10696" w:rsidRPr="00E33FE1" w:rsidRDefault="00C10696" w:rsidP="00E33FE1">
            <w:pPr>
              <w:pStyle w:val="TableParagraph"/>
              <w:keepNext/>
              <w:jc w:val="both"/>
              <w:rPr>
                <w:sz w:val="28"/>
                <w:szCs w:val="28"/>
              </w:rPr>
            </w:pPr>
            <w:r w:rsidRPr="00E33FE1">
              <w:rPr>
                <w:sz w:val="28"/>
                <w:szCs w:val="28"/>
              </w:rPr>
              <w:t>Использовать нормы материального и процессуального права в профессиональной деятельности.</w:t>
            </w:r>
          </w:p>
          <w:p w14:paraId="219DA391" w14:textId="77777777" w:rsidR="00C10696" w:rsidRPr="00E33FE1" w:rsidRDefault="00C10696" w:rsidP="00E33FE1">
            <w:pPr>
              <w:pStyle w:val="TableParagraph"/>
              <w:keepNext/>
              <w:jc w:val="both"/>
              <w:rPr>
                <w:sz w:val="28"/>
                <w:szCs w:val="28"/>
              </w:rPr>
            </w:pPr>
            <w:r w:rsidRPr="00E33FE1">
              <w:rPr>
                <w:sz w:val="28"/>
                <w:szCs w:val="28"/>
              </w:rPr>
              <w:t>Правильно оформлять юридические документы.</w:t>
            </w:r>
          </w:p>
          <w:p w14:paraId="3798B44A" w14:textId="77777777" w:rsidR="00C10696" w:rsidRPr="00E33FE1" w:rsidRDefault="00C10696" w:rsidP="00E33FE1">
            <w:pPr>
              <w:pStyle w:val="TableParagraph"/>
              <w:keepNext/>
              <w:jc w:val="both"/>
              <w:rPr>
                <w:sz w:val="28"/>
                <w:szCs w:val="28"/>
              </w:rPr>
            </w:pPr>
            <w:r w:rsidRPr="00E33FE1">
              <w:rPr>
                <w:sz w:val="28"/>
                <w:szCs w:val="28"/>
              </w:rPr>
              <w:t>Составлять юридические документы</w:t>
            </w:r>
          </w:p>
        </w:tc>
        <w:tc>
          <w:tcPr>
            <w:tcW w:w="3141" w:type="dxa"/>
          </w:tcPr>
          <w:p w14:paraId="784940B6"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Умеет:</w:t>
            </w:r>
          </w:p>
          <w:p w14:paraId="2D449169"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Правильно применять нормы российского законодательства, составлять необходимые процессуальные документы</w:t>
            </w:r>
          </w:p>
        </w:tc>
      </w:tr>
      <w:tr w:rsidR="007B3E54" w:rsidRPr="00E33FE1" w14:paraId="38BEF4FF" w14:textId="77777777" w:rsidTr="00C320C3">
        <w:tc>
          <w:tcPr>
            <w:tcW w:w="2621" w:type="dxa"/>
            <w:vMerge/>
          </w:tcPr>
          <w:p w14:paraId="09B2A4F3" w14:textId="77777777" w:rsidR="00C10696" w:rsidRPr="00E33FE1" w:rsidRDefault="00C10696" w:rsidP="00E33FE1">
            <w:pPr>
              <w:pStyle w:val="ConsPlusNormal"/>
              <w:jc w:val="both"/>
              <w:rPr>
                <w:rFonts w:ascii="Times New Roman" w:hAnsi="Times New Roman" w:cs="Times New Roman"/>
                <w:bCs/>
                <w:iCs/>
                <w:sz w:val="28"/>
                <w:szCs w:val="28"/>
              </w:rPr>
            </w:pPr>
          </w:p>
        </w:tc>
        <w:tc>
          <w:tcPr>
            <w:tcW w:w="3583" w:type="dxa"/>
          </w:tcPr>
          <w:p w14:paraId="256EB31B" w14:textId="77777777" w:rsidR="00C10696" w:rsidRPr="00E33FE1" w:rsidRDefault="00C10696" w:rsidP="00E33FE1">
            <w:pPr>
              <w:pStyle w:val="TableParagraph"/>
              <w:keepNext/>
              <w:jc w:val="both"/>
              <w:rPr>
                <w:sz w:val="28"/>
                <w:szCs w:val="28"/>
              </w:rPr>
            </w:pPr>
            <w:r w:rsidRPr="00E33FE1">
              <w:rPr>
                <w:sz w:val="28"/>
                <w:szCs w:val="28"/>
              </w:rPr>
              <w:t>ОПК – 3.3.</w:t>
            </w:r>
          </w:p>
          <w:p w14:paraId="22D9C876" w14:textId="77777777" w:rsidR="00C10696" w:rsidRPr="00E33FE1" w:rsidRDefault="00C10696" w:rsidP="00E33FE1">
            <w:pPr>
              <w:pStyle w:val="TableParagraph"/>
              <w:keepNext/>
              <w:jc w:val="both"/>
              <w:rPr>
                <w:sz w:val="28"/>
                <w:szCs w:val="28"/>
              </w:rPr>
            </w:pPr>
            <w:r w:rsidRPr="00E33FE1">
              <w:rPr>
                <w:sz w:val="28"/>
                <w:szCs w:val="28"/>
              </w:rPr>
              <w:lastRenderedPageBreak/>
              <w:t xml:space="preserve">Владеет: </w:t>
            </w:r>
          </w:p>
          <w:p w14:paraId="17EC0C72" w14:textId="77777777" w:rsidR="00C10696" w:rsidRPr="00E33FE1" w:rsidRDefault="00C10696" w:rsidP="00E33FE1">
            <w:pPr>
              <w:pStyle w:val="TableParagraph"/>
              <w:keepNext/>
              <w:jc w:val="both"/>
              <w:rPr>
                <w:sz w:val="28"/>
                <w:szCs w:val="28"/>
              </w:rPr>
            </w:pPr>
            <w:r w:rsidRPr="00E33FE1">
              <w:rPr>
                <w:sz w:val="28"/>
                <w:szCs w:val="28"/>
              </w:rPr>
              <w:t>Навыками работы с нормами процессуального и материального права в</w:t>
            </w:r>
            <w:r w:rsidR="00E33FE1" w:rsidRPr="00E33FE1">
              <w:rPr>
                <w:sz w:val="28"/>
                <w:szCs w:val="28"/>
              </w:rPr>
              <w:t xml:space="preserve"> </w:t>
            </w:r>
            <w:r w:rsidRPr="00E33FE1">
              <w:rPr>
                <w:sz w:val="28"/>
                <w:szCs w:val="28"/>
              </w:rPr>
              <w:t>профессиональной деятельности.</w:t>
            </w:r>
          </w:p>
        </w:tc>
        <w:tc>
          <w:tcPr>
            <w:tcW w:w="3141" w:type="dxa"/>
          </w:tcPr>
          <w:p w14:paraId="55A62005" w14:textId="77777777" w:rsidR="00C10696" w:rsidRPr="00E33FE1" w:rsidRDefault="00C10696" w:rsidP="00E33FE1">
            <w:pPr>
              <w:pStyle w:val="TableParagraph"/>
              <w:keepNext/>
              <w:jc w:val="both"/>
              <w:rPr>
                <w:sz w:val="28"/>
                <w:szCs w:val="28"/>
              </w:rPr>
            </w:pPr>
            <w:r w:rsidRPr="00E33FE1">
              <w:rPr>
                <w:sz w:val="28"/>
                <w:szCs w:val="28"/>
              </w:rPr>
              <w:lastRenderedPageBreak/>
              <w:t>Владеет:</w:t>
            </w:r>
          </w:p>
          <w:p w14:paraId="612738E8" w14:textId="77777777" w:rsidR="00C10696" w:rsidRPr="00E33FE1" w:rsidRDefault="00C10696" w:rsidP="00E33FE1">
            <w:pPr>
              <w:pStyle w:val="TableParagraph"/>
              <w:keepNext/>
              <w:jc w:val="both"/>
              <w:rPr>
                <w:sz w:val="28"/>
                <w:szCs w:val="28"/>
              </w:rPr>
            </w:pPr>
            <w:r w:rsidRPr="00E33FE1">
              <w:rPr>
                <w:sz w:val="28"/>
                <w:szCs w:val="28"/>
              </w:rPr>
              <w:lastRenderedPageBreak/>
              <w:t>Навыками подготовки юридических документов, используемых как при производстве в суде I инстанции, так и на стадиях пересмотра судебных постановлений</w:t>
            </w:r>
          </w:p>
        </w:tc>
      </w:tr>
    </w:tbl>
    <w:p w14:paraId="10C9B6E0" w14:textId="77777777" w:rsidR="00C10696" w:rsidRPr="00E33FE1" w:rsidRDefault="00C10696" w:rsidP="00E33FE1">
      <w:pPr>
        <w:pStyle w:val="ConsPlusNormal"/>
        <w:jc w:val="both"/>
        <w:rPr>
          <w:rFonts w:ascii="Times New Roman" w:hAnsi="Times New Roman" w:cs="Times New Roman"/>
          <w:sz w:val="28"/>
          <w:szCs w:val="28"/>
        </w:rPr>
      </w:pPr>
    </w:p>
    <w:p w14:paraId="257979DB" w14:textId="77777777" w:rsidR="00C10696" w:rsidRPr="00E33FE1" w:rsidRDefault="00C10696" w:rsidP="00E33FE1">
      <w:pPr>
        <w:pStyle w:val="2"/>
        <w:spacing w:after="0"/>
      </w:pPr>
      <w:r w:rsidRPr="00E33FE1">
        <w:t>Критерии оценивания</w:t>
      </w:r>
    </w:p>
    <w:p w14:paraId="40448F2A"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промежуточной аттестации обучающихся, проводимой в виде тестирования, используется следующая методика оценивания знаний, умений, навыков и (или) опыта деятельности. </w:t>
      </w:r>
    </w:p>
    <w:p w14:paraId="21351879"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Каждый верный ответ оценивается следующим образом: </w:t>
      </w:r>
    </w:p>
    <w:p w14:paraId="0CF8A81C"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задание в закрытой форме –1 балла,</w:t>
      </w:r>
    </w:p>
    <w:p w14:paraId="3A55FEF5" w14:textId="77777777" w:rsidR="00C10696" w:rsidRPr="00E33FE1" w:rsidRDefault="00C10696" w:rsidP="00E33FE1">
      <w:pPr>
        <w:pStyle w:val="af"/>
        <w:ind w:left="708"/>
        <w:jc w:val="both"/>
        <w:rPr>
          <w:rFonts w:ascii="Times New Roman" w:hAnsi="Times New Roman" w:cs="Times New Roman"/>
          <w:sz w:val="28"/>
          <w:szCs w:val="28"/>
        </w:rPr>
      </w:pPr>
      <w:r w:rsidRPr="00E33FE1">
        <w:rPr>
          <w:rFonts w:ascii="Times New Roman" w:hAnsi="Times New Roman" w:cs="Times New Roman"/>
          <w:sz w:val="28"/>
          <w:szCs w:val="28"/>
        </w:rPr>
        <w:t> задание в открытой форме – 2 балла,</w:t>
      </w:r>
    </w:p>
    <w:p w14:paraId="1022CD1B"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правильной последовательности – 2 балла,</w:t>
      </w:r>
    </w:p>
    <w:p w14:paraId="22233EF5"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соответствия – 2 балла,</w:t>
      </w:r>
    </w:p>
    <w:p w14:paraId="3D32EEAF"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решение компетентностно-ориентированной задачи – 5 баллов.</w:t>
      </w:r>
    </w:p>
    <w:p w14:paraId="65FB7375"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80 -100 % заданий.</w:t>
      </w:r>
    </w:p>
    <w:p w14:paraId="7A893F12"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65–79 % заданий.</w:t>
      </w:r>
    </w:p>
    <w:p w14:paraId="7E458122"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Отметка «удовлетворительно» выставляется студенту в том случае, если он выполнил 54–78 % заданий. </w:t>
      </w:r>
    </w:p>
    <w:p w14:paraId="4B77EF42"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 он выполнил 0 – 53 % заданий.</w:t>
      </w:r>
    </w:p>
    <w:p w14:paraId="5322A532" w14:textId="77777777" w:rsidR="00C10696" w:rsidRPr="00E33FE1" w:rsidRDefault="00C10696" w:rsidP="00E33FE1">
      <w:pPr>
        <w:pStyle w:val="af"/>
        <w:jc w:val="both"/>
        <w:rPr>
          <w:rFonts w:ascii="Times New Roman" w:hAnsi="Times New Roman" w:cs="Times New Roman"/>
          <w:sz w:val="28"/>
          <w:szCs w:val="28"/>
        </w:rPr>
      </w:pPr>
    </w:p>
    <w:p w14:paraId="7328506B" w14:textId="77777777" w:rsidR="00C10696" w:rsidRPr="00E33FE1" w:rsidRDefault="00C10696" w:rsidP="00E33FE1">
      <w:pPr>
        <w:pStyle w:val="2"/>
        <w:spacing w:after="0"/>
      </w:pPr>
      <w:r w:rsidRPr="00E33FE1">
        <w:t>Контрольные задания</w:t>
      </w:r>
    </w:p>
    <w:p w14:paraId="6CA2103B"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20558EE9"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0D5854A4"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10B3E2CF"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закрытой (с выбором одного ответа);</w:t>
      </w:r>
    </w:p>
    <w:p w14:paraId="6010E0C3"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открытой (необходимо вписать правильный ответ);</w:t>
      </w:r>
    </w:p>
    <w:p w14:paraId="028B7036"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 </w:t>
      </w:r>
    </w:p>
    <w:p w14:paraId="3A5C7327"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07BA671B"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Для проверки знаний используются вопросы и задания в следующих формах: </w:t>
      </w:r>
    </w:p>
    <w:p w14:paraId="15122950"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закрытой (с выбором одного или нескольких правильных ответов), </w:t>
      </w:r>
    </w:p>
    <w:p w14:paraId="74C7A5DF"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открытой (необходимо вписать правильный ответ), </w:t>
      </w:r>
    </w:p>
    <w:p w14:paraId="2A33449D"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на установление правильной последовательности, на установление соответствия.</w:t>
      </w:r>
    </w:p>
    <w:p w14:paraId="0BDC0465"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12A14380" w14:textId="77777777" w:rsidR="00C10696" w:rsidRPr="00E33FE1" w:rsidRDefault="00C10696" w:rsidP="00E33FE1">
      <w:pPr>
        <w:pStyle w:val="af"/>
        <w:ind w:firstLine="708"/>
        <w:jc w:val="both"/>
        <w:rPr>
          <w:rFonts w:ascii="Times New Roman" w:hAnsi="Times New Roman" w:cs="Times New Roman"/>
          <w:sz w:val="28"/>
          <w:szCs w:val="28"/>
        </w:rPr>
      </w:pPr>
    </w:p>
    <w:p w14:paraId="4FA750CD"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60D3B75D" w14:textId="77777777" w:rsidR="001F62A2" w:rsidRPr="00E33FE1" w:rsidRDefault="001F62A2" w:rsidP="00E33FE1">
      <w:pPr>
        <w:pStyle w:val="af"/>
        <w:ind w:firstLine="708"/>
        <w:jc w:val="center"/>
        <w:rPr>
          <w:rFonts w:ascii="Times New Roman" w:hAnsi="Times New Roman" w:cs="Times New Roman"/>
          <w:sz w:val="28"/>
          <w:szCs w:val="28"/>
        </w:rPr>
      </w:pPr>
    </w:p>
    <w:p w14:paraId="352E646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Порядок осуществления административного судопроизводства при рассмотрении и разрешении Верховным Судом Российской Федерации, судами общей юрисдикции, мировыми судьями административных дел о защите нарушенных или оспариваемых прав, свобод и законных интересов граждан, прав и законных интересов организаций, а также других административных дел, возникающих из административных и иных публичных правоотношений и связанных с осуществлением судебного контроля за законностью и обоснованностью осуществления государственных или иных публичных полномочий регулируется</w:t>
      </w:r>
    </w:p>
    <w:p w14:paraId="4FCE48F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АПК РФ</w:t>
      </w:r>
    </w:p>
    <w:p w14:paraId="37D1F02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ГПК РФ</w:t>
      </w:r>
    </w:p>
    <w:p w14:paraId="0BF668B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КАС РФ</w:t>
      </w:r>
    </w:p>
    <w:p w14:paraId="071B69C8" w14:textId="77777777" w:rsidR="00C10696" w:rsidRPr="00E33FE1" w:rsidRDefault="00C10696" w:rsidP="00E33FE1">
      <w:pPr>
        <w:pStyle w:val="af"/>
        <w:jc w:val="both"/>
        <w:rPr>
          <w:rFonts w:ascii="Times New Roman" w:hAnsi="Times New Roman" w:cs="Times New Roman"/>
          <w:sz w:val="28"/>
          <w:szCs w:val="28"/>
        </w:rPr>
      </w:pPr>
    </w:p>
    <w:p w14:paraId="41B5CD7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Административное судопроизводство осуществляется в соответствии с теми нормами процессуального права, которые действуют во время рассмотрения и разрешения административного дела, совершения отдельного процессуального действия. Настоящее правило закрепляет порядок действия нормативно – правовых актов</w:t>
      </w:r>
    </w:p>
    <w:p w14:paraId="7697FD5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во времени</w:t>
      </w:r>
    </w:p>
    <w:p w14:paraId="3FDF95E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 пространстве</w:t>
      </w:r>
    </w:p>
    <w:p w14:paraId="7F87875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по кругу лиц</w:t>
      </w:r>
    </w:p>
    <w:p w14:paraId="0D5F8061" w14:textId="77777777" w:rsidR="00C10696" w:rsidRPr="00E33FE1" w:rsidRDefault="00C10696" w:rsidP="00E33FE1">
      <w:pPr>
        <w:pStyle w:val="af"/>
        <w:jc w:val="both"/>
        <w:rPr>
          <w:rFonts w:ascii="Times New Roman" w:hAnsi="Times New Roman" w:cs="Times New Roman"/>
          <w:sz w:val="28"/>
          <w:szCs w:val="28"/>
        </w:rPr>
      </w:pPr>
    </w:p>
    <w:p w14:paraId="23CCBB3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Как называется способность иметь процессуальные права и нести процессуальные обязанности в административном судопроизводстве</w:t>
      </w:r>
    </w:p>
    <w:p w14:paraId="00370CB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административная процессуальная правосубъектность</w:t>
      </w:r>
    </w:p>
    <w:p w14:paraId="5AF08DB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административная процессуальная правоспособность</w:t>
      </w:r>
    </w:p>
    <w:p w14:paraId="597A9F1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административная процессуальная дееспособность</w:t>
      </w:r>
    </w:p>
    <w:p w14:paraId="50373C1B" w14:textId="77777777" w:rsidR="00C10696" w:rsidRPr="00E33FE1" w:rsidRDefault="00C10696" w:rsidP="00E33FE1">
      <w:pPr>
        <w:pStyle w:val="af"/>
        <w:jc w:val="both"/>
        <w:rPr>
          <w:rFonts w:ascii="Times New Roman" w:hAnsi="Times New Roman" w:cs="Times New Roman"/>
          <w:sz w:val="28"/>
          <w:szCs w:val="28"/>
        </w:rPr>
      </w:pPr>
    </w:p>
    <w:p w14:paraId="7209BB7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Что из нижеприведенного не является принципом административного судопроизводства?</w:t>
      </w:r>
    </w:p>
    <w:p w14:paraId="7A698E0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законность и справедливость при рассмотрении и разрешении административных дел</w:t>
      </w:r>
    </w:p>
    <w:p w14:paraId="3E7AC5F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2) осуществление административного судопроизводства в разумный срок и исполнение судебных актов по административным делам в разумный срок</w:t>
      </w:r>
    </w:p>
    <w:p w14:paraId="07094E5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состязательность сторон и равное отношение к сторонам</w:t>
      </w:r>
    </w:p>
    <w:p w14:paraId="0B0FA053" w14:textId="77777777" w:rsidR="00C10696" w:rsidRPr="00E33FE1" w:rsidRDefault="00C10696" w:rsidP="00E33FE1">
      <w:pPr>
        <w:pStyle w:val="af"/>
        <w:jc w:val="both"/>
        <w:rPr>
          <w:rFonts w:ascii="Times New Roman" w:hAnsi="Times New Roman" w:cs="Times New Roman"/>
          <w:sz w:val="28"/>
          <w:szCs w:val="28"/>
        </w:rPr>
      </w:pPr>
    </w:p>
    <w:p w14:paraId="71864A8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5. Определите родовую подсудность. Каким судом рассматривается заявления о вынесении судебного приказа по требованиям о взыскании обязательных платежей и санкций в порядке административного судопроизводства?</w:t>
      </w:r>
    </w:p>
    <w:p w14:paraId="47E5BD4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мировыми судьями</w:t>
      </w:r>
    </w:p>
    <w:p w14:paraId="539A916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районными судами</w:t>
      </w:r>
    </w:p>
    <w:p w14:paraId="6BC7E82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Верховным Судом РФ</w:t>
      </w:r>
    </w:p>
    <w:p w14:paraId="6F2185DE" w14:textId="77777777" w:rsidR="00C10696" w:rsidRPr="00E33FE1" w:rsidRDefault="00C10696" w:rsidP="00E33FE1">
      <w:pPr>
        <w:pStyle w:val="af"/>
        <w:jc w:val="both"/>
        <w:rPr>
          <w:rFonts w:ascii="Times New Roman" w:hAnsi="Times New Roman" w:cs="Times New Roman"/>
          <w:sz w:val="28"/>
          <w:szCs w:val="28"/>
        </w:rPr>
      </w:pPr>
    </w:p>
    <w:p w14:paraId="741978E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6. Какой суд рассматривает административные дела об оспаривании нормативных правовых актов, актов, содержащих разъяснения законодательства и обладающих нормативными свойствами, органов государственной власти субъектов Российской Федерации, представительных органов муниципальных образований в качестве суда первой инстанции </w:t>
      </w:r>
    </w:p>
    <w:p w14:paraId="10410FD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районный суд</w:t>
      </w:r>
    </w:p>
    <w:p w14:paraId="2B0A5D3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Верховный суд республики, краевой, областной суд, суд города федерального значения, суд автономной области и суд автономного округа</w:t>
      </w:r>
    </w:p>
    <w:p w14:paraId="47A5D45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Верховный Суд Российской Федерации</w:t>
      </w:r>
    </w:p>
    <w:p w14:paraId="3FD05956" w14:textId="77777777" w:rsidR="00C10696" w:rsidRPr="00E33FE1" w:rsidRDefault="00C10696" w:rsidP="00E33FE1">
      <w:pPr>
        <w:pStyle w:val="af"/>
        <w:jc w:val="both"/>
        <w:rPr>
          <w:rFonts w:ascii="Times New Roman" w:hAnsi="Times New Roman" w:cs="Times New Roman"/>
          <w:sz w:val="28"/>
          <w:szCs w:val="28"/>
        </w:rPr>
      </w:pPr>
    </w:p>
    <w:p w14:paraId="37000D8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7. Административные дела об оспаривании нормативных правовых актов Президента Российской Федерации, Правительства Российской Федерации в качестве суда первой инстанции рассматривает</w:t>
      </w:r>
    </w:p>
    <w:p w14:paraId="1813293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районный суд</w:t>
      </w:r>
    </w:p>
    <w:p w14:paraId="3220050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Верховный суд республики, краевой, областной суд, суд города федерального значения, суд автономной области и суд автономного округа</w:t>
      </w:r>
    </w:p>
    <w:p w14:paraId="116DE1A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Верховный Суд Российской Федерации</w:t>
      </w:r>
    </w:p>
    <w:p w14:paraId="3F763355" w14:textId="77777777" w:rsidR="00C10696" w:rsidRPr="00E33FE1" w:rsidRDefault="00C10696" w:rsidP="00E33FE1">
      <w:pPr>
        <w:pStyle w:val="af"/>
        <w:jc w:val="both"/>
        <w:rPr>
          <w:rFonts w:ascii="Times New Roman" w:hAnsi="Times New Roman" w:cs="Times New Roman"/>
          <w:sz w:val="28"/>
          <w:szCs w:val="28"/>
        </w:rPr>
      </w:pPr>
    </w:p>
    <w:p w14:paraId="349C2D2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8. Когда исключается возможность заявить самоотвод или отвод? </w:t>
      </w:r>
    </w:p>
    <w:p w14:paraId="667D12D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до начала рассмотрения административного дела по существу</w:t>
      </w:r>
    </w:p>
    <w:p w14:paraId="6749EFD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до удаления суда в совещательную комнату</w:t>
      </w:r>
    </w:p>
    <w:p w14:paraId="1A8219F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ходе рассмотрения административного дела, если основание самоотвода или отвода стало известно лицу, заявляющему самоотвод или отвод, либо суду после начала рассмотрения административного дела по существу</w:t>
      </w:r>
    </w:p>
    <w:p w14:paraId="0C2AE7EF" w14:textId="77777777" w:rsidR="00C10696" w:rsidRPr="00E33FE1" w:rsidRDefault="00C10696" w:rsidP="00E33FE1">
      <w:pPr>
        <w:pStyle w:val="af"/>
        <w:jc w:val="both"/>
        <w:rPr>
          <w:rFonts w:ascii="Times New Roman" w:hAnsi="Times New Roman" w:cs="Times New Roman"/>
          <w:sz w:val="28"/>
          <w:szCs w:val="28"/>
        </w:rPr>
      </w:pPr>
    </w:p>
    <w:p w14:paraId="65106F1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9. Лицами, участвующими в деле, являются:</w:t>
      </w:r>
    </w:p>
    <w:p w14:paraId="42820F0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стороны; заинтересованные лица; прокурор; органы, организации и лица, обращающиеся в суд в защиту интересов других лиц или неопределенного круга лиц</w:t>
      </w:r>
    </w:p>
    <w:p w14:paraId="12878BA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стороны; заявители и заинтересованные лица - по делам особого производства, по делам о несостоятельности (банкротстве); третьи лица; </w:t>
      </w:r>
      <w:r w:rsidRPr="00E33FE1">
        <w:rPr>
          <w:rFonts w:ascii="Times New Roman" w:hAnsi="Times New Roman" w:cs="Times New Roman"/>
          <w:sz w:val="28"/>
          <w:szCs w:val="28"/>
        </w:rPr>
        <w:lastRenderedPageBreak/>
        <w:t>прокурор, государственные органы, органы местного самоуправления, иные органы и организации</w:t>
      </w:r>
    </w:p>
    <w:p w14:paraId="75059F7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стороны, третьи лица, прокурор, лица, обращающиеся в суд за защитой прав, свобод и законных интересов других лиц или вступающие в процесс в целях дачи заключения, заявители и другие заинтересованные лица по делам особого производства</w:t>
      </w:r>
    </w:p>
    <w:p w14:paraId="73C4A174" w14:textId="77777777" w:rsidR="00C10696" w:rsidRPr="00E33FE1" w:rsidRDefault="00C10696" w:rsidP="00E33FE1">
      <w:pPr>
        <w:pStyle w:val="af"/>
        <w:jc w:val="both"/>
        <w:rPr>
          <w:rFonts w:ascii="Times New Roman" w:hAnsi="Times New Roman" w:cs="Times New Roman"/>
          <w:sz w:val="28"/>
          <w:szCs w:val="28"/>
        </w:rPr>
      </w:pPr>
    </w:p>
    <w:p w14:paraId="5972C29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10. Кому из лиц, участвующих в деле, принадлежит право обращения с административным исковым заявлением в защиту прав, свобод и законных интересов конкретного гражданина, являющегося субъектом административных и иных публичных правоотношений, только в случае, если гражданин по состоянию здоровья, возрасту, недееспособности и другим уважительным причинам не может сам обратиться в суд</w:t>
      </w:r>
    </w:p>
    <w:p w14:paraId="229F366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государственным органам и должностным лицам</w:t>
      </w:r>
    </w:p>
    <w:p w14:paraId="50F5EAD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прокурору</w:t>
      </w:r>
    </w:p>
    <w:p w14:paraId="053E745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Уполномоченному по правам человека в Российской Федерации, уполномоченному по правам человека в субъекте Российской Федерации</w:t>
      </w:r>
    </w:p>
    <w:p w14:paraId="4802500D" w14:textId="77777777" w:rsidR="00C10696" w:rsidRPr="00E33FE1" w:rsidRDefault="00C10696" w:rsidP="00E33FE1">
      <w:pPr>
        <w:pStyle w:val="af"/>
        <w:jc w:val="both"/>
        <w:rPr>
          <w:rFonts w:ascii="Times New Roman" w:hAnsi="Times New Roman" w:cs="Times New Roman"/>
          <w:sz w:val="28"/>
          <w:szCs w:val="28"/>
        </w:rPr>
      </w:pPr>
    </w:p>
    <w:p w14:paraId="1BC5D4C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11. Прокурор, обратившийся в суд с административным исковым заявлением, пользуется процессуальными правами, за исключением </w:t>
      </w:r>
    </w:p>
    <w:p w14:paraId="0F805F7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на изменение основания или предмета административного иска</w:t>
      </w:r>
    </w:p>
    <w:p w14:paraId="4ADA054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на отказ от административного иска полностью или частично</w:t>
      </w:r>
    </w:p>
    <w:p w14:paraId="290A755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на заключение соглашения о примирении</w:t>
      </w:r>
    </w:p>
    <w:p w14:paraId="1143D1E3" w14:textId="77777777" w:rsidR="00C10696" w:rsidRPr="00E33FE1" w:rsidRDefault="00C10696" w:rsidP="00E33FE1">
      <w:pPr>
        <w:pStyle w:val="af"/>
        <w:jc w:val="both"/>
        <w:rPr>
          <w:rFonts w:ascii="Times New Roman" w:hAnsi="Times New Roman" w:cs="Times New Roman"/>
          <w:sz w:val="28"/>
          <w:szCs w:val="28"/>
        </w:rPr>
      </w:pPr>
    </w:p>
    <w:p w14:paraId="71D7B80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12. Если административный истец не согласен на замену административного ответчика другим лицом, суд может без согласия административного истца</w:t>
      </w:r>
    </w:p>
    <w:p w14:paraId="7BBC823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произвести замену ненадлежащего административного ответчика надлежащим</w:t>
      </w:r>
    </w:p>
    <w:p w14:paraId="09DD754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привлечь это лицо в качестве второго административного ответчика</w:t>
      </w:r>
    </w:p>
    <w:p w14:paraId="0FE97FF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оставить административное исковое заявление без рассмотрения</w:t>
      </w:r>
    </w:p>
    <w:p w14:paraId="0BDEBF4F" w14:textId="77777777" w:rsidR="00C10696" w:rsidRPr="00E33FE1" w:rsidRDefault="00C10696" w:rsidP="00E33FE1">
      <w:pPr>
        <w:pStyle w:val="af"/>
        <w:jc w:val="both"/>
        <w:rPr>
          <w:rFonts w:ascii="Times New Roman" w:hAnsi="Times New Roman" w:cs="Times New Roman"/>
          <w:sz w:val="28"/>
          <w:szCs w:val="28"/>
        </w:rPr>
      </w:pPr>
    </w:p>
    <w:p w14:paraId="7B5E035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13. К права заинтересованных лиц не относится</w:t>
      </w:r>
    </w:p>
    <w:p w14:paraId="60B382B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вступить в административное дело на стороне административного истца или административного ответчика, если этот судебный акт может повлиять на их права или обязанности по отношению к одной из сторон</w:t>
      </w:r>
    </w:p>
    <w:p w14:paraId="61AB6DF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представлять доказательства, до начала судебного разбирательства знакомиться с доказательствами, представленными другими лицами, участвующими в этом деле, и с доказательствами, истребованными в том числе по инициативе суда, участвовать в исследовании доказательств</w:t>
      </w:r>
    </w:p>
    <w:p w14:paraId="08A7813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подать встречный административный иск</w:t>
      </w:r>
    </w:p>
    <w:p w14:paraId="1D15E471" w14:textId="77777777" w:rsidR="00C10696" w:rsidRPr="00E33FE1" w:rsidRDefault="00C10696" w:rsidP="00E33FE1">
      <w:pPr>
        <w:pStyle w:val="af"/>
        <w:jc w:val="both"/>
        <w:rPr>
          <w:rFonts w:ascii="Times New Roman" w:hAnsi="Times New Roman" w:cs="Times New Roman"/>
          <w:sz w:val="28"/>
          <w:szCs w:val="28"/>
        </w:rPr>
      </w:pPr>
    </w:p>
    <w:p w14:paraId="6BE9906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14. Представителями в суде по административным делам могут быть </w:t>
      </w:r>
    </w:p>
    <w:p w14:paraId="7A549E1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лица, содействующие осуществлению правосудия</w:t>
      </w:r>
    </w:p>
    <w:p w14:paraId="1B41FC3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2) адвокаты и иные лица, обладающие полной дееспособностью, не состоящие под опекой или попечительством и имеющие высшее юридическое образование</w:t>
      </w:r>
    </w:p>
    <w:p w14:paraId="4D75FA2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дееспособные лица, имеющие надлежащим образом оформленные полномочия на ведение дела</w:t>
      </w:r>
    </w:p>
    <w:p w14:paraId="4209EBFA" w14:textId="77777777" w:rsidR="00C10696" w:rsidRPr="00E33FE1" w:rsidRDefault="00C10696" w:rsidP="00E33FE1">
      <w:pPr>
        <w:pStyle w:val="af"/>
        <w:jc w:val="both"/>
        <w:rPr>
          <w:rFonts w:ascii="Times New Roman" w:hAnsi="Times New Roman" w:cs="Times New Roman"/>
          <w:sz w:val="28"/>
          <w:szCs w:val="28"/>
        </w:rPr>
      </w:pPr>
    </w:p>
    <w:p w14:paraId="11AEB8C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15. В качестве доказательств в административном деле допускаются</w:t>
      </w:r>
    </w:p>
    <w:p w14:paraId="76F4684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объяснения лиц, участвующих в деле, и показания свидетелей, полученные в том числе путем использования систем видеоконференц-связи, а также письменные и вещественные доказательства, аудио- и видеозаписи, заключения экспертов</w:t>
      </w:r>
    </w:p>
    <w:p w14:paraId="1951B43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объяснения сторон и третьих лиц, показания свидетелей, письменные и вещественные доказательства, аудио- и видеозаписи, заключения экспертов</w:t>
      </w:r>
    </w:p>
    <w:p w14:paraId="6E7BEAB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письменные и вещественные доказательства, объяснения лиц, участвующих в деле, заключения экспертов, консультации специалистов, показания свидетелей, аудио- и видеозаписи, иные документы и материалы</w:t>
      </w:r>
    </w:p>
    <w:p w14:paraId="22E83990" w14:textId="77777777" w:rsidR="00C10696" w:rsidRPr="00E33FE1" w:rsidRDefault="00C10696" w:rsidP="00E33FE1">
      <w:pPr>
        <w:pStyle w:val="af"/>
        <w:jc w:val="both"/>
        <w:rPr>
          <w:rFonts w:ascii="Times New Roman" w:hAnsi="Times New Roman" w:cs="Times New Roman"/>
          <w:sz w:val="28"/>
          <w:szCs w:val="28"/>
        </w:rPr>
      </w:pPr>
    </w:p>
    <w:p w14:paraId="41F4FD1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16. В течение какого времени должно быть выполнено определение о судебном поручении</w:t>
      </w:r>
    </w:p>
    <w:p w14:paraId="6E9E228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пяти дней</w:t>
      </w:r>
    </w:p>
    <w:p w14:paraId="439FD10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десяти дней </w:t>
      </w:r>
    </w:p>
    <w:p w14:paraId="65233C6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одного месяца</w:t>
      </w:r>
    </w:p>
    <w:p w14:paraId="13D232F6" w14:textId="77777777" w:rsidR="00C10696" w:rsidRPr="00E33FE1" w:rsidRDefault="00C10696" w:rsidP="00E33FE1">
      <w:pPr>
        <w:pStyle w:val="af"/>
        <w:jc w:val="both"/>
        <w:rPr>
          <w:rFonts w:ascii="Times New Roman" w:hAnsi="Times New Roman" w:cs="Times New Roman"/>
          <w:sz w:val="28"/>
          <w:szCs w:val="28"/>
        </w:rPr>
      </w:pPr>
    </w:p>
    <w:p w14:paraId="01F9C98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17. Комиссионная экспертиза проводится </w:t>
      </w:r>
    </w:p>
    <w:p w14:paraId="66B528C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если при установлении соответствующих обстоятельств по административному делу возникает необходимость в проведении экспертизы с использованием специальных познаний в различных областях знаний или с использованием познаний в различных научных направлениях в пределах одной области знаний, суд назначает комплексную экспертизу</w:t>
      </w:r>
    </w:p>
    <w:p w14:paraId="4EEACB0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не менее чем двумя экспертами, обладающими специальными познаниями в одной и той же области знания. Комиссионный характер экспертизы определяется судом</w:t>
      </w:r>
    </w:p>
    <w:p w14:paraId="207C209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случае возникновения сомнений в обоснованности заключения эксперта (комиссии экспертов) или наличия противоречий в выводах эксперта (комиссии экспертов)</w:t>
      </w:r>
    </w:p>
    <w:p w14:paraId="54FA1DA9" w14:textId="77777777" w:rsidR="00C10696" w:rsidRPr="00E33FE1" w:rsidRDefault="00C10696" w:rsidP="00E33FE1">
      <w:pPr>
        <w:pStyle w:val="af"/>
        <w:jc w:val="both"/>
        <w:rPr>
          <w:rFonts w:ascii="Times New Roman" w:hAnsi="Times New Roman" w:cs="Times New Roman"/>
          <w:sz w:val="28"/>
          <w:szCs w:val="28"/>
        </w:rPr>
      </w:pPr>
    </w:p>
    <w:p w14:paraId="1A50C51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18. Лицам, пропустившим процессуальный срок, установленный законом, по причинам, признанным судом уважительными, пропущенный срок может быть </w:t>
      </w:r>
    </w:p>
    <w:p w14:paraId="27A513D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продлен</w:t>
      </w:r>
    </w:p>
    <w:p w14:paraId="02F7D45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восстановлен</w:t>
      </w:r>
    </w:p>
    <w:p w14:paraId="7899B2E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засчитан</w:t>
      </w:r>
    </w:p>
    <w:p w14:paraId="3B71CCBF" w14:textId="77777777" w:rsidR="00C10696" w:rsidRPr="00E33FE1" w:rsidRDefault="00C10696" w:rsidP="00E33FE1">
      <w:pPr>
        <w:pStyle w:val="af"/>
        <w:jc w:val="both"/>
        <w:rPr>
          <w:rFonts w:ascii="Times New Roman" w:hAnsi="Times New Roman" w:cs="Times New Roman"/>
          <w:sz w:val="28"/>
          <w:szCs w:val="28"/>
        </w:rPr>
      </w:pPr>
    </w:p>
    <w:p w14:paraId="17C8910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19. Лица, участвующие в деле, а также свидетели, эксперты, специалисты и переводчики не могут извещаться судом или вызываться в суд</w:t>
      </w:r>
    </w:p>
    <w:p w14:paraId="0470AAF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1) заказным письмом с уведомлением о вручении</w:t>
      </w:r>
    </w:p>
    <w:p w14:paraId="715C5F8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путем отправки СМС-сообщения или направления извещения или вызова по электронной почте</w:t>
      </w:r>
    </w:p>
    <w:p w14:paraId="7FC9EA6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путем направления сообщения через социальную сеть</w:t>
      </w:r>
    </w:p>
    <w:p w14:paraId="00315C64" w14:textId="77777777" w:rsidR="00C10696" w:rsidRPr="00E33FE1" w:rsidRDefault="00C10696" w:rsidP="00E33FE1">
      <w:pPr>
        <w:pStyle w:val="af"/>
        <w:jc w:val="both"/>
        <w:rPr>
          <w:rFonts w:ascii="Times New Roman" w:hAnsi="Times New Roman" w:cs="Times New Roman"/>
          <w:sz w:val="28"/>
          <w:szCs w:val="28"/>
        </w:rPr>
      </w:pPr>
    </w:p>
    <w:p w14:paraId="00B2110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20. Укажите срок, в течение которого, по общему правилу, размещается судом информация на официальном сайте соответствующего суда о принятии административного искового заявления, жалобы или представления к производству, о времени и месте судебного заседания или совершения отдельного процессуального действия.</w:t>
      </w:r>
    </w:p>
    <w:p w14:paraId="4A43922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десять дней</w:t>
      </w:r>
    </w:p>
    <w:p w14:paraId="1D49F5B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пятнадцать дней</w:t>
      </w:r>
    </w:p>
    <w:p w14:paraId="3965021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один месяц</w:t>
      </w:r>
    </w:p>
    <w:p w14:paraId="730F040C" w14:textId="77777777" w:rsidR="00C10696" w:rsidRPr="00E33FE1" w:rsidRDefault="00C10696" w:rsidP="00E33FE1">
      <w:pPr>
        <w:pStyle w:val="af"/>
        <w:jc w:val="both"/>
        <w:rPr>
          <w:rFonts w:ascii="Times New Roman" w:hAnsi="Times New Roman" w:cs="Times New Roman"/>
          <w:sz w:val="28"/>
          <w:szCs w:val="28"/>
        </w:rPr>
      </w:pPr>
    </w:p>
    <w:p w14:paraId="221B47A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21. Административные истцы - органы государственной власти, иные государственные органы, органы местного самоуправления, иные органы и организации, наделенные отдельными государственными или иными публичными полномочиями, могут извещаться судом о времени и месте судебного заседания (предварительного судебного заседания) </w:t>
      </w:r>
    </w:p>
    <w:p w14:paraId="0B99B9D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заказным письмом с уведомлением о вручении, судебной повесткой с уведомлением о вручении, телефонограммой или телеграммой, посредством факсимильной связи или с использованием иных средств связи и доставки, позволяющих суду убедиться в получении адресатом судебного извещения или вызова</w:t>
      </w:r>
    </w:p>
    <w:p w14:paraId="237B994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лишь посредством размещения соответствующей информации на официальном сайте суда в информационно-телекоммуникационной сети «Интернет» </w:t>
      </w:r>
    </w:p>
    <w:p w14:paraId="57B4957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с использованием любых источников и любых средств связи</w:t>
      </w:r>
    </w:p>
    <w:p w14:paraId="45D680B8" w14:textId="77777777" w:rsidR="00C10696" w:rsidRPr="00E33FE1" w:rsidRDefault="00C10696" w:rsidP="00E33FE1">
      <w:pPr>
        <w:pStyle w:val="af"/>
        <w:jc w:val="both"/>
        <w:rPr>
          <w:rFonts w:ascii="Times New Roman" w:hAnsi="Times New Roman" w:cs="Times New Roman"/>
          <w:sz w:val="28"/>
          <w:szCs w:val="28"/>
        </w:rPr>
      </w:pPr>
    </w:p>
    <w:p w14:paraId="5114FD2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22. К издержкам, связанным с рассмотрением административного дела, не относятся:</w:t>
      </w:r>
    </w:p>
    <w:p w14:paraId="2D412AC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государственная пошлина</w:t>
      </w:r>
    </w:p>
    <w:p w14:paraId="3813953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суммы, подлежащие выплате свидетелям, экспертам, специалистам и переводчикам</w:t>
      </w:r>
    </w:p>
    <w:p w14:paraId="62507FA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почтовые расходы, связанные с рассмотрением административного дела и понесенные сторонами и заинтересованными лицами</w:t>
      </w:r>
    </w:p>
    <w:p w14:paraId="453D07BF" w14:textId="77777777" w:rsidR="00C10696" w:rsidRPr="00E33FE1" w:rsidRDefault="00C10696" w:rsidP="00E33FE1">
      <w:pPr>
        <w:pStyle w:val="af"/>
        <w:jc w:val="both"/>
        <w:rPr>
          <w:rFonts w:ascii="Times New Roman" w:hAnsi="Times New Roman" w:cs="Times New Roman"/>
          <w:sz w:val="28"/>
          <w:szCs w:val="28"/>
        </w:rPr>
      </w:pPr>
    </w:p>
    <w:p w14:paraId="515F166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23. К мерам процессуального принуждения по административным делам не относятся:</w:t>
      </w:r>
    </w:p>
    <w:p w14:paraId="47EC775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ограничение выступления участника судебного разбирательства или лишение участника судебного разбирательства слова; предупреждение; удаление из зала судебного заседания</w:t>
      </w:r>
    </w:p>
    <w:p w14:paraId="55AA33D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привод; обязательство о явке; судебный штраф</w:t>
      </w:r>
    </w:p>
    <w:p w14:paraId="7D93C20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временное отстранение от должности; наложение ареста на имущество</w:t>
      </w:r>
    </w:p>
    <w:p w14:paraId="288686B8" w14:textId="77777777" w:rsidR="00C10696" w:rsidRPr="00E33FE1" w:rsidRDefault="00C10696" w:rsidP="00E33FE1">
      <w:pPr>
        <w:pStyle w:val="af"/>
        <w:jc w:val="both"/>
        <w:rPr>
          <w:rFonts w:ascii="Times New Roman" w:hAnsi="Times New Roman" w:cs="Times New Roman"/>
          <w:sz w:val="28"/>
          <w:szCs w:val="28"/>
        </w:rPr>
      </w:pPr>
    </w:p>
    <w:p w14:paraId="4BEAF91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24. Судебный акт, вынесенный судьей единолично на основании заявления по требованию взыскателя о взыскании обязательных платежей и санкций – это</w:t>
      </w:r>
    </w:p>
    <w:p w14:paraId="1063B73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судебное решение</w:t>
      </w:r>
    </w:p>
    <w:p w14:paraId="5C77644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судебный приказ</w:t>
      </w:r>
    </w:p>
    <w:p w14:paraId="6B4E1E2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определение</w:t>
      </w:r>
    </w:p>
    <w:p w14:paraId="2EE89B43" w14:textId="77777777" w:rsidR="00C10696" w:rsidRPr="00E33FE1" w:rsidRDefault="00C10696" w:rsidP="00E33FE1">
      <w:pPr>
        <w:pStyle w:val="af"/>
        <w:jc w:val="both"/>
        <w:rPr>
          <w:rFonts w:ascii="Times New Roman" w:hAnsi="Times New Roman" w:cs="Times New Roman"/>
          <w:sz w:val="28"/>
          <w:szCs w:val="28"/>
        </w:rPr>
      </w:pPr>
    </w:p>
    <w:p w14:paraId="2C99170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25. В течение какого времени со дня поступления в суд заявления о вынесении судебного приказа выносится судебный приказ?</w:t>
      </w:r>
    </w:p>
    <w:p w14:paraId="08146E0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пяти дней</w:t>
      </w:r>
    </w:p>
    <w:p w14:paraId="12CD2B1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десяти дней</w:t>
      </w:r>
    </w:p>
    <w:p w14:paraId="63FB5F4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пятнадцати дней</w:t>
      </w:r>
    </w:p>
    <w:p w14:paraId="3D824683" w14:textId="77777777" w:rsidR="00C10696" w:rsidRPr="00E33FE1" w:rsidRDefault="00C10696" w:rsidP="00E33FE1">
      <w:pPr>
        <w:pStyle w:val="af"/>
        <w:jc w:val="both"/>
        <w:rPr>
          <w:rFonts w:ascii="Times New Roman" w:hAnsi="Times New Roman" w:cs="Times New Roman"/>
          <w:sz w:val="28"/>
          <w:szCs w:val="28"/>
        </w:rPr>
      </w:pPr>
    </w:p>
    <w:p w14:paraId="49D7D9C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26. В какой суд подаётся административное исковое заявление о помещении иностранного гражданина, подлежащего депортации или реадмиссии в специальное учреждение или о продлении срока пребывания иностранного гражданина, подлежащего депортации или реадмиссии в специальном учреждении?</w:t>
      </w:r>
    </w:p>
    <w:p w14:paraId="78CA2DA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по месту нахождения специального учреждения, в которое помещен иностранный гражданин, подлежащий депортации или реадмиссии</w:t>
      </w:r>
    </w:p>
    <w:p w14:paraId="7F46971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 любой суд общей юрисдикции</w:t>
      </w:r>
    </w:p>
    <w:p w14:paraId="521F405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суд субъекта</w:t>
      </w:r>
    </w:p>
    <w:p w14:paraId="13F54F76" w14:textId="77777777" w:rsidR="00C10696" w:rsidRPr="00E33FE1" w:rsidRDefault="00C10696" w:rsidP="00E33FE1">
      <w:pPr>
        <w:pStyle w:val="af"/>
        <w:jc w:val="both"/>
        <w:rPr>
          <w:rFonts w:ascii="Times New Roman" w:hAnsi="Times New Roman" w:cs="Times New Roman"/>
          <w:sz w:val="28"/>
          <w:szCs w:val="28"/>
        </w:rPr>
      </w:pPr>
    </w:p>
    <w:p w14:paraId="44F6184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27. В течение какого времени, по общему правилу, вопрос о принятии административного искового заявления к производству суда решается судом?</w:t>
      </w:r>
    </w:p>
    <w:p w14:paraId="300DBD9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трех дней</w:t>
      </w:r>
    </w:p>
    <w:p w14:paraId="1A2F68B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пяти дней</w:t>
      </w:r>
    </w:p>
    <w:p w14:paraId="27D09E3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десяти дней</w:t>
      </w:r>
    </w:p>
    <w:p w14:paraId="0952F2F0" w14:textId="77777777" w:rsidR="00C10696" w:rsidRPr="00E33FE1" w:rsidRDefault="00C10696" w:rsidP="00E33FE1">
      <w:pPr>
        <w:pStyle w:val="af"/>
        <w:jc w:val="both"/>
        <w:rPr>
          <w:rFonts w:ascii="Times New Roman" w:hAnsi="Times New Roman" w:cs="Times New Roman"/>
          <w:sz w:val="28"/>
          <w:szCs w:val="28"/>
        </w:rPr>
      </w:pPr>
    </w:p>
    <w:p w14:paraId="4E3E88D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28. Что из нижеизложенного не является основанием для отказа в принятии административного искового заявления к производству?</w:t>
      </w:r>
    </w:p>
    <w:p w14:paraId="5013E3DD"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административное исковое заявление не подлежит рассмотрению и разрешению судом в порядке административного судопроизводства </w:t>
      </w:r>
    </w:p>
    <w:p w14:paraId="26196DA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имеется вступившее в законную силу решение суда по административному спору между теми же сторонами, о том же предмете и по тем же основаниям </w:t>
      </w:r>
    </w:p>
    <w:p w14:paraId="388F72E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дело неподсудно данному суду</w:t>
      </w:r>
    </w:p>
    <w:p w14:paraId="7237272F" w14:textId="77777777" w:rsidR="00C10696" w:rsidRPr="00E33FE1" w:rsidRDefault="00C10696" w:rsidP="00E33FE1">
      <w:pPr>
        <w:pStyle w:val="af"/>
        <w:jc w:val="both"/>
        <w:rPr>
          <w:rFonts w:ascii="Times New Roman" w:hAnsi="Times New Roman" w:cs="Times New Roman"/>
          <w:sz w:val="28"/>
          <w:szCs w:val="28"/>
        </w:rPr>
      </w:pPr>
    </w:p>
    <w:p w14:paraId="48E7232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29. Что из нижеизложенного не является основанием для возвращения административного искового заявления административному истцу?</w:t>
      </w:r>
    </w:p>
    <w:p w14:paraId="663D147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из административного искового заявления об оспаривании нормативного правового акта не следует, что этими актом нарушаются либо иным образом затрагиваются права, свободы и законные интересы административного истца </w:t>
      </w:r>
    </w:p>
    <w:p w14:paraId="50461B8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2) административным истцом не соблюден установленный федеральным законом обязательный досудебный порядок урегулирования данной категории административных споров</w:t>
      </w:r>
    </w:p>
    <w:p w14:paraId="2C99DF48"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административное исковое заявление подписано и подано в суд лицом, не имеющим полномочий на его подписание и (или) подачу в суд</w:t>
      </w:r>
    </w:p>
    <w:p w14:paraId="2617A892" w14:textId="77777777" w:rsidR="00C10696" w:rsidRPr="00E33FE1" w:rsidRDefault="00C10696" w:rsidP="00E33FE1">
      <w:pPr>
        <w:pStyle w:val="af"/>
        <w:jc w:val="both"/>
        <w:rPr>
          <w:rFonts w:ascii="Times New Roman" w:hAnsi="Times New Roman" w:cs="Times New Roman"/>
          <w:sz w:val="28"/>
          <w:szCs w:val="28"/>
        </w:rPr>
      </w:pPr>
    </w:p>
    <w:p w14:paraId="74AAB39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30. При утверждении судом соглашения о примирении сторон суд выносит определение</w:t>
      </w:r>
    </w:p>
    <w:p w14:paraId="53B89DC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 возвращении административного искового заявления</w:t>
      </w:r>
    </w:p>
    <w:p w14:paraId="6C8A4AF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административного искового заявления без рассмотрения</w:t>
      </w:r>
    </w:p>
    <w:p w14:paraId="106BA86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 прекращении производства по делу</w:t>
      </w:r>
    </w:p>
    <w:p w14:paraId="0D27240C" w14:textId="77777777" w:rsidR="00C10696" w:rsidRPr="00E33FE1" w:rsidRDefault="00C10696" w:rsidP="00E33FE1">
      <w:pPr>
        <w:pStyle w:val="af"/>
        <w:jc w:val="both"/>
        <w:rPr>
          <w:rFonts w:ascii="Times New Roman" w:hAnsi="Times New Roman" w:cs="Times New Roman"/>
          <w:sz w:val="28"/>
          <w:szCs w:val="28"/>
        </w:rPr>
      </w:pPr>
    </w:p>
    <w:p w14:paraId="319EAA8A" w14:textId="77777777" w:rsidR="00C10696" w:rsidRPr="00E33FE1" w:rsidRDefault="00C10696" w:rsidP="00E33FE1">
      <w:pPr>
        <w:pStyle w:val="af"/>
        <w:jc w:val="both"/>
        <w:rPr>
          <w:rFonts w:ascii="Times New Roman" w:hAnsi="Times New Roman" w:cs="Times New Roman"/>
          <w:sz w:val="28"/>
          <w:szCs w:val="28"/>
        </w:rPr>
      </w:pPr>
    </w:p>
    <w:p w14:paraId="2F01433B"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5E7CF2C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Вопрос о принятии административного искового заявления к производству суда рассматривается судьей единолично в течение __________ дней со дня поступления административного искового заявления в суд, если иной срок не предусмотрен КАС РФ.</w:t>
      </w:r>
    </w:p>
    <w:p w14:paraId="7A7A3C3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Административные дела рассматриваются и разрешаются Верховным Судом Российской Федерации до истечения _____________ месяцев, включая срок на подготовку административного дела к судебному разбирательству.</w:t>
      </w:r>
    </w:p>
    <w:p w14:paraId="3E65033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Апелляционная жалоба может быть подана в течение _______________ со дня принятия решения суда в окончательной форме, если иные сроки не установлены КАС РФ.</w:t>
      </w:r>
    </w:p>
    <w:p w14:paraId="44392AE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Верховный Суд Российской Федерации рассматривает поступившее по апелляционной жалобе дело в срок, не превышающий ______________ со дня его поступления.</w:t>
      </w:r>
    </w:p>
    <w:p w14:paraId="603086A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5. Частная жалоба может быть подана в течение ________________ со дня вынесения определения судом первой инстанции, если иные сроки не установлены КАСРФ. </w:t>
      </w:r>
    </w:p>
    <w:p w14:paraId="40ABD771"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6. Судебные акты могут быть обжалованы в порядке надзора в течение _________________ со дня вступления их в законную силу.</w:t>
      </w:r>
    </w:p>
    <w:p w14:paraId="1B74EB29" w14:textId="77777777" w:rsidR="00C10696" w:rsidRPr="00E33FE1" w:rsidRDefault="00C10696" w:rsidP="00E33FE1">
      <w:pPr>
        <w:pStyle w:val="af"/>
        <w:jc w:val="both"/>
        <w:rPr>
          <w:rFonts w:ascii="Times New Roman" w:hAnsi="Times New Roman" w:cs="Times New Roman"/>
          <w:sz w:val="28"/>
          <w:szCs w:val="28"/>
        </w:rPr>
      </w:pPr>
    </w:p>
    <w:p w14:paraId="6F6E46F4"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74A4EE48" w14:textId="77777777" w:rsidR="00C10696" w:rsidRPr="00E33FE1" w:rsidRDefault="00C10696" w:rsidP="00E33FE1">
      <w:pPr>
        <w:pStyle w:val="af"/>
        <w:jc w:val="both"/>
        <w:rPr>
          <w:rFonts w:ascii="Times New Roman" w:hAnsi="Times New Roman" w:cs="Times New Roman"/>
          <w:sz w:val="28"/>
          <w:szCs w:val="28"/>
        </w:rPr>
      </w:pPr>
    </w:p>
    <w:p w14:paraId="765632D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Определите последовательность стадий процесса</w:t>
      </w:r>
    </w:p>
    <w:p w14:paraId="63EA727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судебное разбирательство </w:t>
      </w:r>
    </w:p>
    <w:p w14:paraId="34356CB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пересмотр судебных постановлений, вступивших в законную силу</w:t>
      </w:r>
    </w:p>
    <w:p w14:paraId="009942A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возбуждение административного дела</w:t>
      </w:r>
    </w:p>
    <w:p w14:paraId="129F297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пересмотр судебных постановлений, не вступивших в законную силу</w:t>
      </w:r>
    </w:p>
    <w:p w14:paraId="7F07369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5) исполнительное производство</w:t>
      </w:r>
    </w:p>
    <w:p w14:paraId="52C61B3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6) подготовка административного дела к судебному разбирательству</w:t>
      </w:r>
    </w:p>
    <w:p w14:paraId="150E821E" w14:textId="77777777" w:rsidR="00C10696" w:rsidRPr="00E33FE1" w:rsidRDefault="00C10696" w:rsidP="00E33FE1">
      <w:pPr>
        <w:pStyle w:val="af"/>
        <w:jc w:val="both"/>
        <w:rPr>
          <w:rFonts w:ascii="Times New Roman" w:hAnsi="Times New Roman" w:cs="Times New Roman"/>
          <w:sz w:val="28"/>
          <w:szCs w:val="28"/>
        </w:rPr>
      </w:pPr>
    </w:p>
    <w:p w14:paraId="68A285C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Укажите правильную последовательность этапов судебного заседания</w:t>
      </w:r>
    </w:p>
    <w:p w14:paraId="3DF2E4B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1) судебные прения</w:t>
      </w:r>
    </w:p>
    <w:p w14:paraId="2A3CBD2F"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подготовительный этап</w:t>
      </w:r>
    </w:p>
    <w:p w14:paraId="77328E3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вынесение и оглашение судебного постановления</w:t>
      </w:r>
    </w:p>
    <w:p w14:paraId="69869B2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рассмотрение дела по существу</w:t>
      </w:r>
    </w:p>
    <w:p w14:paraId="6BFB634F" w14:textId="77777777" w:rsidR="00C10696" w:rsidRPr="00E33FE1" w:rsidRDefault="00C10696" w:rsidP="00E33FE1">
      <w:pPr>
        <w:pStyle w:val="af"/>
        <w:jc w:val="both"/>
        <w:rPr>
          <w:rFonts w:ascii="Times New Roman" w:hAnsi="Times New Roman" w:cs="Times New Roman"/>
          <w:sz w:val="28"/>
          <w:szCs w:val="28"/>
        </w:rPr>
      </w:pPr>
    </w:p>
    <w:p w14:paraId="261DD1BA"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какой последовательности происходит обжалование судебных постановлений</w:t>
      </w:r>
    </w:p>
    <w:p w14:paraId="6103822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производство в суде надзорной инстанции</w:t>
      </w:r>
    </w:p>
    <w:p w14:paraId="5EA49A6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производство в кассационном суде общей юрисдикции</w:t>
      </w:r>
    </w:p>
    <w:p w14:paraId="6BC4873B"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производство в суде апелляционной инстанции</w:t>
      </w:r>
    </w:p>
    <w:p w14:paraId="6D84E18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производство в судебной коллегии Верховного Суда Российской Федерации</w:t>
      </w:r>
    </w:p>
    <w:p w14:paraId="1DCC3AD4" w14:textId="77777777" w:rsidR="00C10696" w:rsidRPr="00E33FE1" w:rsidRDefault="00C10696" w:rsidP="00E33FE1">
      <w:pPr>
        <w:pStyle w:val="af"/>
        <w:jc w:val="both"/>
        <w:rPr>
          <w:rFonts w:ascii="Times New Roman" w:hAnsi="Times New Roman" w:cs="Times New Roman"/>
          <w:sz w:val="28"/>
          <w:szCs w:val="28"/>
        </w:rPr>
      </w:pPr>
    </w:p>
    <w:p w14:paraId="3EF9A19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Расположите части судебного решения в нужной последовательности</w:t>
      </w:r>
    </w:p>
    <w:p w14:paraId="09B82D9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резолютивная </w:t>
      </w:r>
    </w:p>
    <w:p w14:paraId="79BAB62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описательная</w:t>
      </w:r>
    </w:p>
    <w:p w14:paraId="0AE9DE8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вводная</w:t>
      </w:r>
    </w:p>
    <w:p w14:paraId="490A2F3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мотивировочная</w:t>
      </w:r>
    </w:p>
    <w:p w14:paraId="26C232D7" w14:textId="77777777" w:rsidR="00C10696" w:rsidRPr="00E33FE1" w:rsidRDefault="00C10696" w:rsidP="00E33FE1">
      <w:pPr>
        <w:pStyle w:val="af"/>
        <w:jc w:val="both"/>
        <w:rPr>
          <w:rFonts w:ascii="Times New Roman" w:hAnsi="Times New Roman" w:cs="Times New Roman"/>
          <w:sz w:val="28"/>
          <w:szCs w:val="28"/>
        </w:rPr>
      </w:pPr>
    </w:p>
    <w:p w14:paraId="03251E21" w14:textId="77777777" w:rsidR="00C10696" w:rsidRPr="00E33FE1" w:rsidRDefault="00C10696" w:rsidP="00E33FE1">
      <w:pPr>
        <w:pStyle w:val="af"/>
        <w:jc w:val="both"/>
        <w:rPr>
          <w:rFonts w:ascii="Times New Roman" w:hAnsi="Times New Roman" w:cs="Times New Roman"/>
          <w:sz w:val="28"/>
          <w:szCs w:val="28"/>
        </w:rPr>
      </w:pPr>
    </w:p>
    <w:p w14:paraId="4201780F"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4D67A766" w14:textId="77777777" w:rsidR="00C10696" w:rsidRPr="00E33FE1" w:rsidRDefault="00C10696" w:rsidP="00E33FE1">
      <w:pPr>
        <w:pStyle w:val="af"/>
        <w:jc w:val="both"/>
        <w:rPr>
          <w:rFonts w:ascii="Times New Roman" w:hAnsi="Times New Roman" w:cs="Times New Roman"/>
          <w:sz w:val="28"/>
          <w:szCs w:val="28"/>
        </w:rPr>
      </w:pPr>
    </w:p>
    <w:p w14:paraId="1C8DDDA2"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Установите соответствие подвида территориальной подсудности и ее дефиниции</w:t>
      </w:r>
    </w:p>
    <w:tbl>
      <w:tblPr>
        <w:tblStyle w:val="a3"/>
        <w:tblW w:w="0" w:type="auto"/>
        <w:tblLook w:val="04A0" w:firstRow="1" w:lastRow="0" w:firstColumn="1" w:lastColumn="0" w:noHBand="0" w:noVBand="1"/>
      </w:tblPr>
      <w:tblGrid>
        <w:gridCol w:w="4672"/>
        <w:gridCol w:w="4673"/>
      </w:tblGrid>
      <w:tr w:rsidR="007B3E54" w:rsidRPr="00E33FE1" w14:paraId="5225F3A7" w14:textId="77777777" w:rsidTr="00C320C3">
        <w:tc>
          <w:tcPr>
            <w:tcW w:w="4672" w:type="dxa"/>
          </w:tcPr>
          <w:p w14:paraId="097C40B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Комиссионная экспертиза</w:t>
            </w:r>
          </w:p>
        </w:tc>
        <w:tc>
          <w:tcPr>
            <w:tcW w:w="4673" w:type="dxa"/>
          </w:tcPr>
          <w:p w14:paraId="7ECB23B6"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А. Если заключение эксперта (комиссии экспертов) будет признано судом неполным или неясным, суд может назначить ЭТУ экспертизу, поручив ее проведение тому же или другому эксперту (той же или другой комиссии экспертов).</w:t>
            </w:r>
          </w:p>
        </w:tc>
      </w:tr>
      <w:tr w:rsidR="007B3E54" w:rsidRPr="00E33FE1" w14:paraId="6205A9B9" w14:textId="77777777" w:rsidTr="00C320C3">
        <w:tc>
          <w:tcPr>
            <w:tcW w:w="4672" w:type="dxa"/>
          </w:tcPr>
          <w:p w14:paraId="1501354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Комплексная экспертиза</w:t>
            </w:r>
          </w:p>
          <w:p w14:paraId="6A66601A" w14:textId="77777777" w:rsidR="00C10696" w:rsidRPr="00E33FE1" w:rsidRDefault="00C10696" w:rsidP="00E33FE1">
            <w:pPr>
              <w:pStyle w:val="af"/>
              <w:jc w:val="both"/>
              <w:rPr>
                <w:rFonts w:ascii="Times New Roman" w:hAnsi="Times New Roman" w:cs="Times New Roman"/>
                <w:sz w:val="28"/>
                <w:szCs w:val="28"/>
              </w:rPr>
            </w:pPr>
          </w:p>
          <w:p w14:paraId="7481A7D3" w14:textId="77777777" w:rsidR="00C10696" w:rsidRPr="00E33FE1" w:rsidRDefault="00C10696" w:rsidP="00E33FE1">
            <w:pPr>
              <w:pStyle w:val="af"/>
              <w:jc w:val="both"/>
              <w:rPr>
                <w:rFonts w:ascii="Times New Roman" w:hAnsi="Times New Roman" w:cs="Times New Roman"/>
                <w:sz w:val="28"/>
                <w:szCs w:val="28"/>
              </w:rPr>
            </w:pPr>
          </w:p>
        </w:tc>
        <w:tc>
          <w:tcPr>
            <w:tcW w:w="4673" w:type="dxa"/>
          </w:tcPr>
          <w:p w14:paraId="2D103673"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Б. Экспертиза проводится не менее чем двумя экспертами, обладающими специальными познаниями в одной и той же области знания. </w:t>
            </w:r>
          </w:p>
        </w:tc>
      </w:tr>
      <w:tr w:rsidR="007B3E54" w:rsidRPr="00E33FE1" w14:paraId="2B34C6B4" w14:textId="77777777" w:rsidTr="00C320C3">
        <w:tc>
          <w:tcPr>
            <w:tcW w:w="4672" w:type="dxa"/>
          </w:tcPr>
          <w:p w14:paraId="0E4D172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Дополнительная экспертизы</w:t>
            </w:r>
          </w:p>
          <w:p w14:paraId="3E7DA05D" w14:textId="77777777" w:rsidR="00C10696" w:rsidRPr="00E33FE1" w:rsidRDefault="00C10696" w:rsidP="00E33FE1">
            <w:pPr>
              <w:pStyle w:val="af"/>
              <w:jc w:val="both"/>
              <w:rPr>
                <w:rFonts w:ascii="Times New Roman" w:hAnsi="Times New Roman" w:cs="Times New Roman"/>
                <w:sz w:val="28"/>
                <w:szCs w:val="28"/>
              </w:rPr>
            </w:pPr>
          </w:p>
          <w:p w14:paraId="747DD2EB" w14:textId="77777777" w:rsidR="00C10696" w:rsidRPr="00E33FE1" w:rsidRDefault="00C10696" w:rsidP="00E33FE1">
            <w:pPr>
              <w:pStyle w:val="af"/>
              <w:jc w:val="both"/>
              <w:rPr>
                <w:rFonts w:ascii="Times New Roman" w:hAnsi="Times New Roman" w:cs="Times New Roman"/>
                <w:sz w:val="28"/>
                <w:szCs w:val="28"/>
              </w:rPr>
            </w:pPr>
          </w:p>
        </w:tc>
        <w:tc>
          <w:tcPr>
            <w:tcW w:w="4673" w:type="dxa"/>
          </w:tcPr>
          <w:p w14:paraId="1A1177FC"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В. В случае возникновения сомнений в обоснованности заключения эксперта (комиссии экспертов) или наличия противоречий в выводах эксперта (комиссии экспертов) суд может назначить по тем же вопросам ЭТУ экспертизу, проведение которой поручается другому эксперту </w:t>
            </w:r>
            <w:r w:rsidRPr="00E33FE1">
              <w:rPr>
                <w:rFonts w:ascii="Times New Roman" w:hAnsi="Times New Roman" w:cs="Times New Roman"/>
                <w:sz w:val="28"/>
                <w:szCs w:val="28"/>
              </w:rPr>
              <w:lastRenderedPageBreak/>
              <w:t>(другой комиссии экспертов).</w:t>
            </w:r>
          </w:p>
        </w:tc>
      </w:tr>
      <w:tr w:rsidR="00C10696" w:rsidRPr="00E33FE1" w14:paraId="13224171" w14:textId="77777777" w:rsidTr="00C320C3">
        <w:tc>
          <w:tcPr>
            <w:tcW w:w="4672" w:type="dxa"/>
          </w:tcPr>
          <w:p w14:paraId="22B7BE29"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4. Повторная экспертизы</w:t>
            </w:r>
          </w:p>
          <w:p w14:paraId="7E06EB68" w14:textId="77777777" w:rsidR="00C10696" w:rsidRPr="00E33FE1" w:rsidRDefault="00C10696" w:rsidP="00E33FE1">
            <w:pPr>
              <w:pStyle w:val="af"/>
              <w:jc w:val="both"/>
              <w:rPr>
                <w:rFonts w:ascii="Times New Roman" w:hAnsi="Times New Roman" w:cs="Times New Roman"/>
                <w:sz w:val="28"/>
                <w:szCs w:val="28"/>
              </w:rPr>
            </w:pPr>
          </w:p>
        </w:tc>
        <w:tc>
          <w:tcPr>
            <w:tcW w:w="4673" w:type="dxa"/>
          </w:tcPr>
          <w:p w14:paraId="6A81DDA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Г. В случае, если при установлении соответствующих обстоятельств по административному делу возникает необходимость в проведении экспертизы с использованием специальных познаний в различных областях знаний или с использованием познаний в различных научных направлениях в пределах одной области знаний, суд назначает ЭТУ экспертизу. Экспертиза поручается нескольким экспертам.</w:t>
            </w:r>
          </w:p>
        </w:tc>
      </w:tr>
    </w:tbl>
    <w:p w14:paraId="24354EBD" w14:textId="77777777" w:rsidR="00C10696" w:rsidRPr="00E33FE1" w:rsidRDefault="00C10696" w:rsidP="00E33FE1">
      <w:pPr>
        <w:pStyle w:val="af"/>
        <w:jc w:val="both"/>
        <w:rPr>
          <w:rFonts w:ascii="Times New Roman" w:hAnsi="Times New Roman" w:cs="Times New Roman"/>
          <w:sz w:val="28"/>
          <w:szCs w:val="28"/>
        </w:rPr>
      </w:pPr>
    </w:p>
    <w:p w14:paraId="2C1A757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Уставите сроки обжалования</w:t>
      </w:r>
    </w:p>
    <w:tbl>
      <w:tblPr>
        <w:tblStyle w:val="a3"/>
        <w:tblW w:w="0" w:type="auto"/>
        <w:tblLook w:val="04A0" w:firstRow="1" w:lastRow="0" w:firstColumn="1" w:lastColumn="0" w:noHBand="0" w:noVBand="1"/>
      </w:tblPr>
      <w:tblGrid>
        <w:gridCol w:w="4672"/>
        <w:gridCol w:w="4673"/>
      </w:tblGrid>
      <w:tr w:rsidR="007B3E54" w:rsidRPr="00E33FE1" w14:paraId="3A4744D2" w14:textId="77777777" w:rsidTr="00C320C3">
        <w:tc>
          <w:tcPr>
            <w:tcW w:w="4672" w:type="dxa"/>
          </w:tcPr>
          <w:p w14:paraId="0E1910A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Апелляционные жалоба, представление могут быть поданы в течение ________________со дня принятия решения суда в окончательной форме, если иные сроки не установлены КАС РФ.</w:t>
            </w:r>
          </w:p>
        </w:tc>
        <w:tc>
          <w:tcPr>
            <w:tcW w:w="4673" w:type="dxa"/>
          </w:tcPr>
          <w:p w14:paraId="72A18A65"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А. Трех месяцев</w:t>
            </w:r>
          </w:p>
        </w:tc>
      </w:tr>
      <w:tr w:rsidR="007B3E54" w:rsidRPr="00E33FE1" w14:paraId="0563FFA8" w14:textId="77777777" w:rsidTr="00C320C3">
        <w:tc>
          <w:tcPr>
            <w:tcW w:w="4672" w:type="dxa"/>
          </w:tcPr>
          <w:p w14:paraId="5B27F724"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Судебные акты могут быть обжалованы в суд кассационной инстанции в течение _________________ со дня их вступления в законную силу при условии, что были исчерпаны иные установленные КАС РФ способы обжалования судебного акта до дня вступления его в законную силу.</w:t>
            </w:r>
          </w:p>
        </w:tc>
        <w:tc>
          <w:tcPr>
            <w:tcW w:w="4673" w:type="dxa"/>
          </w:tcPr>
          <w:p w14:paraId="27410B8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Б. Одного месяца</w:t>
            </w:r>
          </w:p>
        </w:tc>
      </w:tr>
      <w:tr w:rsidR="00C10696" w:rsidRPr="00E33FE1" w14:paraId="21739845" w14:textId="77777777" w:rsidTr="00C320C3">
        <w:tc>
          <w:tcPr>
            <w:tcW w:w="4672" w:type="dxa"/>
          </w:tcPr>
          <w:p w14:paraId="685379B0"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Судебные акты могут быть обжалованы в порядке надзора в течение _________________ со дня вступления их в законную силу.</w:t>
            </w:r>
          </w:p>
        </w:tc>
        <w:tc>
          <w:tcPr>
            <w:tcW w:w="4673" w:type="dxa"/>
          </w:tcPr>
          <w:p w14:paraId="657054D7"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В. Шести месяцев</w:t>
            </w:r>
          </w:p>
        </w:tc>
      </w:tr>
    </w:tbl>
    <w:p w14:paraId="6AA55293" w14:textId="77777777" w:rsidR="00C10696" w:rsidRPr="00E33FE1" w:rsidRDefault="00C10696" w:rsidP="00E33FE1">
      <w:pPr>
        <w:pStyle w:val="af"/>
        <w:jc w:val="both"/>
        <w:rPr>
          <w:rFonts w:ascii="Times New Roman" w:hAnsi="Times New Roman" w:cs="Times New Roman"/>
          <w:sz w:val="28"/>
          <w:szCs w:val="28"/>
        </w:rPr>
      </w:pPr>
    </w:p>
    <w:p w14:paraId="635DC47E" w14:textId="77777777" w:rsidR="00C10696" w:rsidRPr="00E33FE1" w:rsidRDefault="00C10696"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Определите суды, рассматривающие апелляционные жалобы, представления</w:t>
      </w:r>
    </w:p>
    <w:tbl>
      <w:tblPr>
        <w:tblStyle w:val="a3"/>
        <w:tblW w:w="0" w:type="auto"/>
        <w:tblLook w:val="04A0" w:firstRow="1" w:lastRow="0" w:firstColumn="1" w:lastColumn="0" w:noHBand="0" w:noVBand="1"/>
      </w:tblPr>
      <w:tblGrid>
        <w:gridCol w:w="4672"/>
        <w:gridCol w:w="4673"/>
      </w:tblGrid>
      <w:tr w:rsidR="007B3E54" w:rsidRPr="00E33FE1" w14:paraId="159718E0" w14:textId="77777777" w:rsidTr="00C320C3">
        <w:tc>
          <w:tcPr>
            <w:tcW w:w="4672" w:type="dxa"/>
          </w:tcPr>
          <w:p w14:paraId="1F47EF9D"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1. Решения районных судов, решения гарнизонных военных судов</w:t>
            </w:r>
          </w:p>
          <w:p w14:paraId="25C02BB5" w14:textId="77777777" w:rsidR="00C10696" w:rsidRPr="00E33FE1" w:rsidRDefault="00C10696" w:rsidP="00E33FE1">
            <w:pPr>
              <w:jc w:val="both"/>
              <w:rPr>
                <w:rFonts w:ascii="Times New Roman" w:hAnsi="Times New Roman" w:cs="Times New Roman"/>
                <w:sz w:val="28"/>
                <w:szCs w:val="28"/>
              </w:rPr>
            </w:pPr>
          </w:p>
          <w:p w14:paraId="58599824" w14:textId="77777777" w:rsidR="00C10696" w:rsidRPr="00E33FE1" w:rsidRDefault="00C10696" w:rsidP="00E33FE1">
            <w:pPr>
              <w:jc w:val="both"/>
              <w:rPr>
                <w:rFonts w:ascii="Times New Roman" w:hAnsi="Times New Roman" w:cs="Times New Roman"/>
                <w:sz w:val="28"/>
                <w:szCs w:val="28"/>
              </w:rPr>
            </w:pPr>
          </w:p>
        </w:tc>
        <w:tc>
          <w:tcPr>
            <w:tcW w:w="4673" w:type="dxa"/>
          </w:tcPr>
          <w:p w14:paraId="002E91AC"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А. Апелляционным судом общей юрисдикции</w:t>
            </w:r>
          </w:p>
        </w:tc>
      </w:tr>
      <w:tr w:rsidR="007B3E54" w:rsidRPr="00E33FE1" w14:paraId="136F7782" w14:textId="77777777" w:rsidTr="00C320C3">
        <w:tc>
          <w:tcPr>
            <w:tcW w:w="4672" w:type="dxa"/>
          </w:tcPr>
          <w:p w14:paraId="60A2155A"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2. Решения верховных судов </w:t>
            </w:r>
            <w:r w:rsidRPr="00E33FE1">
              <w:rPr>
                <w:rFonts w:ascii="Times New Roman" w:hAnsi="Times New Roman" w:cs="Times New Roman"/>
                <w:sz w:val="28"/>
                <w:szCs w:val="28"/>
              </w:rPr>
              <w:lastRenderedPageBreak/>
              <w:t>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w:t>
            </w:r>
          </w:p>
        </w:tc>
        <w:tc>
          <w:tcPr>
            <w:tcW w:w="4673" w:type="dxa"/>
          </w:tcPr>
          <w:p w14:paraId="451A0CF2"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lastRenderedPageBreak/>
              <w:t>Б. Апелляционным военным судом</w:t>
            </w:r>
          </w:p>
        </w:tc>
      </w:tr>
      <w:tr w:rsidR="007B3E54" w:rsidRPr="00E33FE1" w14:paraId="519AFE49" w14:textId="77777777" w:rsidTr="00C320C3">
        <w:tc>
          <w:tcPr>
            <w:tcW w:w="4672" w:type="dxa"/>
          </w:tcPr>
          <w:p w14:paraId="364876AA"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3. Решения окружных (флотских) военных судов, принятые ими по первой инстанции</w:t>
            </w:r>
          </w:p>
        </w:tc>
        <w:tc>
          <w:tcPr>
            <w:tcW w:w="4673" w:type="dxa"/>
          </w:tcPr>
          <w:p w14:paraId="14FD39B1"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В. Апелляционной коллегией Верховного Суда Российской Федерации</w:t>
            </w:r>
          </w:p>
        </w:tc>
      </w:tr>
      <w:tr w:rsidR="00C10696" w:rsidRPr="00E33FE1" w14:paraId="45793776" w14:textId="77777777" w:rsidTr="00C320C3">
        <w:tc>
          <w:tcPr>
            <w:tcW w:w="4672" w:type="dxa"/>
          </w:tcPr>
          <w:p w14:paraId="421A1F32"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4. Решения по административным делам Судебной коллегии по административным делам Верховного Суда Российской Федерации, Судебной коллегии по делам военнослужащих Верховного Суда Российской Федерации и Дисциплинарной коллегии Верховного Суда Российской Федерации, принятые ими по первой инстанции</w:t>
            </w:r>
          </w:p>
        </w:tc>
        <w:tc>
          <w:tcPr>
            <w:tcW w:w="4673" w:type="dxa"/>
          </w:tcPr>
          <w:p w14:paraId="7F2B917C"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Г. Верховным судом республики, краевым, областным судом, судом города федерального значения, судом автономной области, судом автономного округа, окружным (флотским) военным судом</w:t>
            </w:r>
          </w:p>
        </w:tc>
      </w:tr>
    </w:tbl>
    <w:p w14:paraId="5651759E" w14:textId="77777777" w:rsidR="00C10696" w:rsidRPr="00E33FE1" w:rsidRDefault="00C10696" w:rsidP="00E33FE1">
      <w:pPr>
        <w:spacing w:after="0" w:line="240" w:lineRule="auto"/>
        <w:jc w:val="both"/>
        <w:rPr>
          <w:rFonts w:ascii="Times New Roman" w:hAnsi="Times New Roman" w:cs="Times New Roman"/>
          <w:sz w:val="28"/>
          <w:szCs w:val="28"/>
        </w:rPr>
      </w:pPr>
    </w:p>
    <w:p w14:paraId="0E1A20BE" w14:textId="77777777" w:rsidR="00C10696" w:rsidRPr="00E33FE1" w:rsidRDefault="00C1069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Определите название судебного постановления, принятого судом при рассмотрении дела в первой инстанции</w:t>
      </w:r>
    </w:p>
    <w:tbl>
      <w:tblPr>
        <w:tblStyle w:val="a3"/>
        <w:tblW w:w="0" w:type="auto"/>
        <w:tblLook w:val="04A0" w:firstRow="1" w:lastRow="0" w:firstColumn="1" w:lastColumn="0" w:noHBand="0" w:noVBand="1"/>
      </w:tblPr>
      <w:tblGrid>
        <w:gridCol w:w="4672"/>
        <w:gridCol w:w="4673"/>
      </w:tblGrid>
      <w:tr w:rsidR="007B3E54" w:rsidRPr="00E33FE1" w14:paraId="4FE07F18" w14:textId="77777777" w:rsidTr="00C320C3">
        <w:tc>
          <w:tcPr>
            <w:tcW w:w="4672" w:type="dxa"/>
          </w:tcPr>
          <w:p w14:paraId="1B66D38C"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1. Решение </w:t>
            </w:r>
          </w:p>
        </w:tc>
        <w:tc>
          <w:tcPr>
            <w:tcW w:w="4673" w:type="dxa"/>
          </w:tcPr>
          <w:p w14:paraId="52CE5004"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А. Судебный акт, вынесенный судьей единолично на основании заявления по требованию взыскателя о взыскании обязательных платежей и санкций.</w:t>
            </w:r>
          </w:p>
        </w:tc>
      </w:tr>
      <w:tr w:rsidR="007B3E54" w:rsidRPr="00E33FE1" w14:paraId="4E41D8C9" w14:textId="77777777" w:rsidTr="00C320C3">
        <w:tc>
          <w:tcPr>
            <w:tcW w:w="4672" w:type="dxa"/>
          </w:tcPr>
          <w:p w14:paraId="7278AD28"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2. Определение </w:t>
            </w:r>
          </w:p>
        </w:tc>
        <w:tc>
          <w:tcPr>
            <w:tcW w:w="4673" w:type="dxa"/>
          </w:tcPr>
          <w:p w14:paraId="1A97D7E3"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Б. Принимается именем Российской Федерации при разрешении судом первой инстанции административного дела по существу.</w:t>
            </w:r>
          </w:p>
        </w:tc>
      </w:tr>
      <w:tr w:rsidR="00C10696" w:rsidRPr="00E33FE1" w14:paraId="7426121F" w14:textId="77777777" w:rsidTr="00C320C3">
        <w:tc>
          <w:tcPr>
            <w:tcW w:w="4672" w:type="dxa"/>
          </w:tcPr>
          <w:p w14:paraId="4F266F22"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3. Судебный приказ</w:t>
            </w:r>
          </w:p>
        </w:tc>
        <w:tc>
          <w:tcPr>
            <w:tcW w:w="4673" w:type="dxa"/>
          </w:tcPr>
          <w:p w14:paraId="10825C92"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В. Судебный акт суда первой инстанции, которым административное дело не разрешается по существу.</w:t>
            </w:r>
          </w:p>
        </w:tc>
      </w:tr>
    </w:tbl>
    <w:p w14:paraId="73921B3B" w14:textId="77777777" w:rsidR="00C10696" w:rsidRPr="00E33FE1" w:rsidRDefault="00C10696" w:rsidP="00E33FE1">
      <w:pPr>
        <w:pStyle w:val="af"/>
        <w:jc w:val="both"/>
        <w:rPr>
          <w:rFonts w:ascii="Times New Roman" w:hAnsi="Times New Roman" w:cs="Times New Roman"/>
          <w:sz w:val="28"/>
          <w:szCs w:val="28"/>
        </w:rPr>
      </w:pPr>
    </w:p>
    <w:p w14:paraId="472B9CE5"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6F2EDDC5" w14:textId="77777777" w:rsidR="00C10696" w:rsidRPr="00E33FE1" w:rsidRDefault="00C10696" w:rsidP="00E33FE1">
      <w:pPr>
        <w:pStyle w:val="af"/>
        <w:jc w:val="center"/>
        <w:rPr>
          <w:rFonts w:ascii="Times New Roman" w:hAnsi="Times New Roman" w:cs="Times New Roman"/>
          <w:sz w:val="28"/>
          <w:szCs w:val="28"/>
        </w:rPr>
      </w:pPr>
    </w:p>
    <w:p w14:paraId="73FED3F0"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Задача 1. Гражданин Петров обратился в суд общей юрисдикции с заявлением о присуждении компенсации за нарушение права на судопроизводство в разумный срок. Требование обосновал тем, что дело рассматривалось более двух лет с момента обращения с исковым заявлением, решение суда неоднократно проверялось судами вышестоящих инстанций, дело направлялось на новое рассмотрение и, к моменту обращения Петрова с </w:t>
      </w:r>
      <w:r w:rsidRPr="00E33FE1">
        <w:rPr>
          <w:rFonts w:ascii="Times New Roman" w:hAnsi="Times New Roman" w:cs="Times New Roman"/>
          <w:sz w:val="28"/>
          <w:szCs w:val="28"/>
        </w:rPr>
        <w:lastRenderedPageBreak/>
        <w:t>заявлением о присуждении компенсации, находилось на рассмотрении суда кассационной инстанции. Руководствуясь положениями главы 26 КАС РФ, проанализируйте ситуацию с точки зрения задач и принципов административного судопроизводства.</w:t>
      </w:r>
    </w:p>
    <w:p w14:paraId="12158451" w14:textId="77777777" w:rsidR="00C10696" w:rsidRPr="00E33FE1" w:rsidRDefault="00C10696" w:rsidP="00E33FE1">
      <w:pPr>
        <w:pStyle w:val="af"/>
        <w:ind w:firstLine="708"/>
        <w:jc w:val="both"/>
        <w:rPr>
          <w:rFonts w:ascii="Times New Roman" w:hAnsi="Times New Roman" w:cs="Times New Roman"/>
          <w:sz w:val="28"/>
          <w:szCs w:val="28"/>
        </w:rPr>
      </w:pPr>
    </w:p>
    <w:p w14:paraId="5E81E114"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Задача 2. Скворцов обратился в суд с административным исковым заявлением об обжаловании действий (бездействия) судебного пристава – исполнителя. В обоснование заявленных требований административный истец указал, что с момента возбуждения исполнительного производства прошло уже три месяца, а судебным приставом – исполнителем не совершено никаких исполнительных действий. Скворцов считает, что бездействие судебного пристава – исполнителя свидетельствует о нарушении его прав, свобод и законных интересов. Проанализируйте ситуацию.</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Руководствуясь положениями главы 26 КАС РФ, поясните порядок обращения в суд по названной категории дел.</w:t>
      </w:r>
    </w:p>
    <w:p w14:paraId="37A4AB4F" w14:textId="77777777" w:rsidR="00C10696" w:rsidRPr="00E33FE1" w:rsidRDefault="00C10696" w:rsidP="00E33FE1">
      <w:pPr>
        <w:pStyle w:val="af"/>
        <w:ind w:firstLine="708"/>
        <w:jc w:val="both"/>
        <w:rPr>
          <w:rFonts w:ascii="Times New Roman" w:hAnsi="Times New Roman" w:cs="Times New Roman"/>
          <w:sz w:val="28"/>
          <w:szCs w:val="28"/>
        </w:rPr>
      </w:pPr>
    </w:p>
    <w:p w14:paraId="434CD6E2"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Задача 3. Руководствуясь положениями глав 2, 27 КАС РФ, определите подведомственность следующего административного дела: ликвидация общественной организации «Люблю кошек» и запрещении ее деятельности.</w:t>
      </w:r>
    </w:p>
    <w:p w14:paraId="75DC6621" w14:textId="77777777" w:rsidR="00C10696" w:rsidRPr="00E33FE1" w:rsidRDefault="00C10696" w:rsidP="00E33FE1">
      <w:pPr>
        <w:pStyle w:val="af"/>
        <w:ind w:firstLine="708"/>
        <w:jc w:val="both"/>
        <w:rPr>
          <w:rFonts w:ascii="Times New Roman" w:hAnsi="Times New Roman" w:cs="Times New Roman"/>
          <w:sz w:val="28"/>
          <w:szCs w:val="28"/>
        </w:rPr>
      </w:pPr>
    </w:p>
    <w:p w14:paraId="2346EB83"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Задача 4. ИФНС обратилась в суд с требованием о взыскании обязательных платежей и санкций. Определите суд, правомочный рассматривать заявленное требование, и средство возбуждения административного процесса. Какие требования предъявляет законодатель к форме и содержанию такого заявления?</w:t>
      </w:r>
      <w:r w:rsidR="00E33FE1" w:rsidRPr="00E33FE1">
        <w:rPr>
          <w:rFonts w:ascii="Times New Roman" w:hAnsi="Times New Roman" w:cs="Times New Roman"/>
          <w:sz w:val="28"/>
          <w:szCs w:val="28"/>
        </w:rPr>
        <w:t xml:space="preserve"> </w:t>
      </w:r>
    </w:p>
    <w:p w14:paraId="72C5CD3D" w14:textId="77777777" w:rsidR="00C10696" w:rsidRPr="00E33FE1" w:rsidRDefault="00C10696" w:rsidP="00E33FE1">
      <w:pPr>
        <w:pStyle w:val="af"/>
        <w:ind w:firstLine="708"/>
        <w:jc w:val="both"/>
        <w:rPr>
          <w:rFonts w:ascii="Times New Roman" w:hAnsi="Times New Roman" w:cs="Times New Roman"/>
          <w:sz w:val="28"/>
          <w:szCs w:val="28"/>
        </w:rPr>
      </w:pPr>
    </w:p>
    <w:p w14:paraId="295F9665"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Задача 5. Перечислите, что из нижеизложенного применимо для урегулирования споров, рассматриваемых в порядке административного судопроизводства: медиация, третейский суд, судебный примиритель, переговоры, направление претензии. Ответ аргументируйте ссылками на КАС РФ.</w:t>
      </w:r>
    </w:p>
    <w:p w14:paraId="531976A2" w14:textId="77777777" w:rsidR="00C10696" w:rsidRPr="00E33FE1" w:rsidRDefault="00C10696" w:rsidP="00E33FE1">
      <w:pPr>
        <w:pStyle w:val="af"/>
        <w:jc w:val="both"/>
        <w:rPr>
          <w:rFonts w:ascii="Times New Roman" w:hAnsi="Times New Roman" w:cs="Times New Roman"/>
          <w:sz w:val="28"/>
          <w:szCs w:val="28"/>
        </w:rPr>
      </w:pPr>
    </w:p>
    <w:p w14:paraId="12E90BCE" w14:textId="77777777" w:rsidR="00C10696" w:rsidRPr="00E33FE1" w:rsidRDefault="00C10696"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Задача 6. Руководствуясь положениями КАС РФ, определите форму окончания судебного заседания без вынесения судебного решения, в случае, когда во время рассмотрения дела выяснилось, что дело затрагивает права в сфере предпринимательской и иной экономической деятельности, вследствие чего неподведомственно суду общей юрисдикции.</w:t>
      </w:r>
    </w:p>
    <w:p w14:paraId="1176A758" w14:textId="77777777" w:rsidR="00C10696" w:rsidRPr="00E33FE1" w:rsidRDefault="00C10696" w:rsidP="00E33FE1">
      <w:pPr>
        <w:pStyle w:val="ConsPlusNormal"/>
        <w:ind w:firstLine="709"/>
        <w:jc w:val="center"/>
        <w:rPr>
          <w:rFonts w:ascii="Times New Roman" w:eastAsia="Times New Roman" w:hAnsi="Times New Roman" w:cs="Times New Roman"/>
          <w:sz w:val="28"/>
          <w:szCs w:val="28"/>
        </w:rPr>
      </w:pPr>
    </w:p>
    <w:p w14:paraId="0FFE95B7" w14:textId="77777777" w:rsidR="00C10696" w:rsidRPr="00E33FE1" w:rsidRDefault="00C10696" w:rsidP="00E33FE1">
      <w:pPr>
        <w:pStyle w:val="ConsPlusNormal"/>
        <w:ind w:firstLine="709"/>
        <w:jc w:val="center"/>
        <w:rPr>
          <w:rFonts w:ascii="Times New Roman" w:eastAsia="Times New Roman" w:hAnsi="Times New Roman" w:cs="Times New Roman"/>
          <w:sz w:val="28"/>
          <w:szCs w:val="28"/>
        </w:rPr>
      </w:pPr>
    </w:p>
    <w:p w14:paraId="34C2508B" w14:textId="77777777" w:rsidR="00C10696" w:rsidRPr="00E33FE1" w:rsidRDefault="00C10696" w:rsidP="00E33FE1">
      <w:pPr>
        <w:spacing w:after="0" w:line="240" w:lineRule="auto"/>
        <w:rPr>
          <w:rFonts w:ascii="Times New Roman" w:eastAsia="Times New Roman" w:hAnsi="Times New Roman" w:cs="Times New Roman"/>
          <w:sz w:val="28"/>
          <w:szCs w:val="28"/>
        </w:rPr>
      </w:pPr>
    </w:p>
    <w:p w14:paraId="1D98ADC7" w14:textId="77777777" w:rsidR="00C10696" w:rsidRPr="00E33FE1" w:rsidRDefault="00C106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054F7780" w14:textId="77777777" w:rsidR="00C10696" w:rsidRPr="00E33FE1" w:rsidRDefault="00AF1D45" w:rsidP="00E33FE1">
      <w:pPr>
        <w:pStyle w:val="1"/>
        <w:spacing w:after="0"/>
      </w:pPr>
      <w:bookmarkStart w:id="95" w:name="_Toc165631844"/>
      <w:r w:rsidRPr="00E33FE1">
        <w:lastRenderedPageBreak/>
        <w:t xml:space="preserve">Оценочные средства по дисциплине </w:t>
      </w:r>
      <w:r w:rsidR="00C10696" w:rsidRPr="00E33FE1">
        <w:t>«Международное частное право»</w:t>
      </w:r>
      <w:bookmarkEnd w:id="95"/>
    </w:p>
    <w:p w14:paraId="54A8128F" w14:textId="77777777" w:rsidR="00C10696" w:rsidRPr="00E33FE1" w:rsidRDefault="00C10696"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7B3E54" w:rsidRPr="00E33FE1" w14:paraId="54279C82" w14:textId="77777777" w:rsidTr="00C320C3">
        <w:tc>
          <w:tcPr>
            <w:tcW w:w="2660" w:type="dxa"/>
          </w:tcPr>
          <w:p w14:paraId="4EDCE678" w14:textId="77777777" w:rsidR="00C10696" w:rsidRPr="00E33FE1" w:rsidRDefault="00C10696" w:rsidP="00E33FE1">
            <w:pPr>
              <w:widowControl w:val="0"/>
              <w:autoSpaceDE w:val="0"/>
              <w:autoSpaceDN w:val="0"/>
              <w:adjustRightInd w:val="0"/>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0B82605D" w14:textId="77777777" w:rsidR="00C10696" w:rsidRPr="00E33FE1" w:rsidRDefault="00C10696" w:rsidP="00E33FE1">
            <w:pPr>
              <w:widowControl w:val="0"/>
              <w:autoSpaceDE w:val="0"/>
              <w:autoSpaceDN w:val="0"/>
              <w:adjustRightInd w:val="0"/>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23B7904D" w14:textId="77777777" w:rsidR="00C10696" w:rsidRPr="00E33FE1" w:rsidRDefault="00C10696" w:rsidP="00E33FE1">
            <w:pPr>
              <w:widowControl w:val="0"/>
              <w:autoSpaceDE w:val="0"/>
              <w:autoSpaceDN w:val="0"/>
              <w:adjustRightInd w:val="0"/>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5F41D3E5" w14:textId="77777777" w:rsidTr="00C320C3">
        <w:tc>
          <w:tcPr>
            <w:tcW w:w="2660" w:type="dxa"/>
            <w:vMerge w:val="restart"/>
          </w:tcPr>
          <w:p w14:paraId="0EAC0C75" w14:textId="77777777" w:rsidR="00C10696" w:rsidRPr="00E33FE1" w:rsidRDefault="00C10696" w:rsidP="00E33FE1">
            <w:pPr>
              <w:widowControl w:val="0"/>
              <w:autoSpaceDE w:val="0"/>
              <w:autoSpaceDN w:val="0"/>
              <w:adjustRightInd w:val="0"/>
              <w:ind w:left="30" w:firstLine="720"/>
              <w:jc w:val="center"/>
              <w:rPr>
                <w:rFonts w:ascii="Times New Roman" w:hAnsi="Times New Roman" w:cs="Times New Roman"/>
                <w:bCs/>
                <w:sz w:val="28"/>
                <w:szCs w:val="28"/>
              </w:rPr>
            </w:pPr>
          </w:p>
          <w:p w14:paraId="7966A730" w14:textId="77777777" w:rsidR="00C10696" w:rsidRPr="00E33FE1" w:rsidRDefault="00C10696" w:rsidP="00E33FE1">
            <w:pPr>
              <w:widowControl w:val="0"/>
              <w:autoSpaceDE w:val="0"/>
              <w:autoSpaceDN w:val="0"/>
              <w:adjustRightInd w:val="0"/>
              <w:ind w:left="30"/>
              <w:rPr>
                <w:rFonts w:ascii="Times New Roman" w:hAnsi="Times New Roman" w:cs="Times New Roman"/>
                <w:bCs/>
                <w:sz w:val="28"/>
                <w:szCs w:val="28"/>
              </w:rPr>
            </w:pPr>
            <w:r w:rsidRPr="00E33FE1">
              <w:rPr>
                <w:rFonts w:ascii="Times New Roman" w:hAnsi="Times New Roman" w:cs="Times New Roman"/>
                <w:bCs/>
                <w:sz w:val="28"/>
                <w:szCs w:val="28"/>
              </w:rPr>
              <w:t>ПК-6: способность юридически правильно квалифицировать факты и обстоятельства</w:t>
            </w:r>
          </w:p>
          <w:p w14:paraId="7228CF99"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tc>
        <w:tc>
          <w:tcPr>
            <w:tcW w:w="3720" w:type="dxa"/>
          </w:tcPr>
          <w:p w14:paraId="22B127D4" w14:textId="77777777" w:rsidR="00C10696" w:rsidRPr="00E33FE1" w:rsidRDefault="00C10696" w:rsidP="00E33FE1">
            <w:pPr>
              <w:keepNext/>
              <w:widowControl w:val="0"/>
              <w:autoSpaceDE w:val="0"/>
              <w:autoSpaceDN w:val="0"/>
              <w:rPr>
                <w:rFonts w:ascii="Times New Roman" w:hAnsi="Times New Roman" w:cs="Times New Roman"/>
                <w:sz w:val="28"/>
                <w:szCs w:val="28"/>
              </w:rPr>
            </w:pPr>
            <w:r w:rsidRPr="00E33FE1">
              <w:rPr>
                <w:rFonts w:ascii="Times New Roman" w:hAnsi="Times New Roman" w:cs="Times New Roman"/>
                <w:sz w:val="28"/>
                <w:szCs w:val="28"/>
              </w:rPr>
              <w:t>ПК-6: 1.</w:t>
            </w:r>
          </w:p>
          <w:p w14:paraId="0151C49D"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ЗНАЕТ:</w:t>
            </w:r>
          </w:p>
          <w:p w14:paraId="38F07149"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Содержание норм материального и процессуального праваосновной кодифицированный документ (кодекс) или федеральный закон по профилю предмета.</w:t>
            </w:r>
          </w:p>
          <w:p w14:paraId="7B36C479"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 xml:space="preserve">способы, виды, стадии применения правовых актов, </w:t>
            </w:r>
          </w:p>
          <w:p w14:paraId="7F1C6225"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Основной кодифицированный документ (кодекс) и/или и федеральные</w:t>
            </w:r>
            <w:r w:rsidRPr="00E33FE1">
              <w:rPr>
                <w:rFonts w:ascii="Times New Roman" w:hAnsi="Times New Roman" w:cs="Times New Roman"/>
                <w:sz w:val="28"/>
                <w:szCs w:val="28"/>
                <w:lang w:eastAsia="en-US"/>
              </w:rPr>
              <w:br/>
            </w:r>
            <w:r w:rsidRPr="00E33FE1">
              <w:rPr>
                <w:rFonts w:ascii="Times New Roman" w:hAnsi="Times New Roman" w:cs="Times New Roman"/>
                <w:sz w:val="28"/>
                <w:szCs w:val="28"/>
              </w:rPr>
              <w:t>нормативные акты по вопросам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учебной дисциплины</w:t>
            </w:r>
          </w:p>
          <w:p w14:paraId="7EEE1FF2" w14:textId="77777777" w:rsidR="00C10696" w:rsidRPr="00E33FE1" w:rsidRDefault="00C10696" w:rsidP="00E33FE1">
            <w:pPr>
              <w:keepNext/>
              <w:widowControl w:val="0"/>
              <w:autoSpaceDE w:val="0"/>
              <w:autoSpaceDN w:val="0"/>
              <w:rPr>
                <w:rFonts w:ascii="Times New Roman" w:hAnsi="Times New Roman" w:cs="Times New Roman"/>
                <w:sz w:val="28"/>
                <w:szCs w:val="28"/>
              </w:rPr>
            </w:pPr>
            <w:r w:rsidRPr="00E33FE1">
              <w:rPr>
                <w:rFonts w:ascii="Times New Roman" w:hAnsi="Times New Roman" w:cs="Times New Roman"/>
                <w:sz w:val="28"/>
                <w:szCs w:val="28"/>
              </w:rPr>
              <w:t>Основной кодифицированный документ (кодекс) и/или федеральные нормативные акты, а также судебную практику по</w:t>
            </w:r>
            <w:r w:rsidRPr="00E33FE1">
              <w:rPr>
                <w:rFonts w:ascii="Times New Roman" w:hAnsi="Times New Roman" w:cs="Times New Roman"/>
                <w:sz w:val="28"/>
                <w:szCs w:val="28"/>
                <w:lang w:eastAsia="en-US"/>
              </w:rPr>
              <w:br/>
            </w:r>
            <w:r w:rsidRPr="00E33FE1">
              <w:rPr>
                <w:rFonts w:ascii="Times New Roman" w:hAnsi="Times New Roman" w:cs="Times New Roman"/>
                <w:sz w:val="28"/>
                <w:szCs w:val="28"/>
              </w:rPr>
              <w:t>вопросам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учебной дисциплины.</w:t>
            </w:r>
          </w:p>
        </w:tc>
        <w:tc>
          <w:tcPr>
            <w:tcW w:w="3191" w:type="dxa"/>
          </w:tcPr>
          <w:p w14:paraId="104C8685"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 xml:space="preserve">Знает: </w:t>
            </w:r>
          </w:p>
          <w:p w14:paraId="62D15CAE"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p w14:paraId="14DD5A2D"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Гражданско-правовые термины используемые в ГК РФ и подзаконных нормативных актах.</w:t>
            </w:r>
          </w:p>
          <w:p w14:paraId="0AD93775"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p w14:paraId="4A314571"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Понимает правовые значения юридических терминов.</w:t>
            </w:r>
          </w:p>
        </w:tc>
      </w:tr>
      <w:tr w:rsidR="007B3E54" w:rsidRPr="00E33FE1" w14:paraId="6774D96F" w14:textId="77777777" w:rsidTr="00C320C3">
        <w:tc>
          <w:tcPr>
            <w:tcW w:w="2660" w:type="dxa"/>
            <w:vMerge/>
          </w:tcPr>
          <w:p w14:paraId="7B6ADBD8"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tc>
        <w:tc>
          <w:tcPr>
            <w:tcW w:w="3720" w:type="dxa"/>
          </w:tcPr>
          <w:p w14:paraId="4D80DDA3" w14:textId="77777777" w:rsidR="00C10696" w:rsidRPr="00E33FE1" w:rsidRDefault="00C10696" w:rsidP="00E33FE1">
            <w:pPr>
              <w:keepNext/>
              <w:widowControl w:val="0"/>
              <w:autoSpaceDE w:val="0"/>
              <w:autoSpaceDN w:val="0"/>
              <w:rPr>
                <w:rFonts w:ascii="Times New Roman" w:hAnsi="Times New Roman" w:cs="Times New Roman"/>
                <w:sz w:val="28"/>
                <w:szCs w:val="28"/>
              </w:rPr>
            </w:pPr>
            <w:r w:rsidRPr="00E33FE1">
              <w:rPr>
                <w:rFonts w:ascii="Times New Roman" w:hAnsi="Times New Roman" w:cs="Times New Roman"/>
                <w:sz w:val="28"/>
                <w:szCs w:val="28"/>
              </w:rPr>
              <w:t>ПК-6: 2.</w:t>
            </w:r>
          </w:p>
          <w:p w14:paraId="63C38CE8"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 xml:space="preserve">Умеет: </w:t>
            </w:r>
          </w:p>
          <w:p w14:paraId="60018030"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определять нормы необходимые для разрешения конкретной ситуации при наличии основного кодифицированного</w:t>
            </w:r>
            <w:r w:rsidRPr="00E33FE1">
              <w:rPr>
                <w:rFonts w:ascii="Times New Roman" w:hAnsi="Times New Roman" w:cs="Times New Roman"/>
                <w:sz w:val="28"/>
                <w:szCs w:val="28"/>
                <w:lang w:eastAsia="en-US"/>
              </w:rPr>
              <w:br/>
            </w:r>
            <w:r w:rsidRPr="00E33FE1">
              <w:rPr>
                <w:rFonts w:ascii="Times New Roman" w:hAnsi="Times New Roman" w:cs="Times New Roman"/>
                <w:sz w:val="28"/>
                <w:szCs w:val="28"/>
              </w:rPr>
              <w:t xml:space="preserve">документа (кодекса) и/или </w:t>
            </w:r>
            <w:r w:rsidRPr="00E33FE1">
              <w:rPr>
                <w:rFonts w:ascii="Times New Roman" w:hAnsi="Times New Roman" w:cs="Times New Roman"/>
                <w:sz w:val="28"/>
                <w:szCs w:val="28"/>
              </w:rPr>
              <w:lastRenderedPageBreak/>
              <w:t>основного федерального закона по профилю предмета.</w:t>
            </w:r>
          </w:p>
          <w:p w14:paraId="349F9E76"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определять нормы необходимые для разрешения конкретной ситуации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 использованием текстов ГК РФ и иных законов</w:t>
            </w:r>
          </w:p>
          <w:p w14:paraId="6A8ED35B" w14:textId="77777777" w:rsidR="00C10696" w:rsidRPr="00E33FE1" w:rsidRDefault="00C10696" w:rsidP="00E33FE1">
            <w:pPr>
              <w:keepNext/>
              <w:widowControl w:val="0"/>
              <w:autoSpaceDE w:val="0"/>
              <w:autoSpaceDN w:val="0"/>
              <w:rPr>
                <w:rFonts w:ascii="Times New Roman" w:hAnsi="Times New Roman" w:cs="Times New Roman"/>
                <w:sz w:val="28"/>
                <w:szCs w:val="28"/>
              </w:rPr>
            </w:pPr>
            <w:r w:rsidRPr="00E33FE1">
              <w:rPr>
                <w:rFonts w:ascii="Times New Roman" w:hAnsi="Times New Roman" w:cs="Times New Roman"/>
                <w:sz w:val="28"/>
                <w:szCs w:val="28"/>
              </w:rPr>
              <w:t>определять по памяти нормы необходимые для разрешения конкретной ситуации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без использования текста кодекса и иных</w:t>
            </w:r>
            <w:r w:rsidRPr="00E33FE1">
              <w:rPr>
                <w:rFonts w:ascii="Times New Roman" w:hAnsi="Times New Roman" w:cs="Times New Roman"/>
                <w:sz w:val="28"/>
                <w:szCs w:val="28"/>
                <w:lang w:eastAsia="en-US"/>
              </w:rPr>
              <w:br/>
            </w:r>
            <w:r w:rsidRPr="00E33FE1">
              <w:rPr>
                <w:rFonts w:ascii="Times New Roman" w:hAnsi="Times New Roman" w:cs="Times New Roman"/>
                <w:sz w:val="28"/>
                <w:szCs w:val="28"/>
              </w:rPr>
              <w:t>законов.</w:t>
            </w:r>
          </w:p>
          <w:p w14:paraId="044F36A2" w14:textId="77777777" w:rsidR="00C10696" w:rsidRPr="00E33FE1" w:rsidRDefault="00C10696" w:rsidP="00E33FE1">
            <w:pPr>
              <w:keepNext/>
              <w:widowControl w:val="0"/>
              <w:autoSpaceDE w:val="0"/>
              <w:autoSpaceDN w:val="0"/>
              <w:rPr>
                <w:rFonts w:ascii="Times New Roman" w:hAnsi="Times New Roman" w:cs="Times New Roman"/>
                <w:sz w:val="28"/>
                <w:szCs w:val="28"/>
              </w:rPr>
            </w:pPr>
          </w:p>
        </w:tc>
        <w:tc>
          <w:tcPr>
            <w:tcW w:w="3191" w:type="dxa"/>
          </w:tcPr>
          <w:p w14:paraId="6DEF9FE5"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lastRenderedPageBreak/>
              <w:t>Умеет:</w:t>
            </w:r>
          </w:p>
          <w:p w14:paraId="1CD5F321"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p w14:paraId="56DCF1DC"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 xml:space="preserve">На основе правильного понимания задачи (практической ситуации) квалифицировать юридические ситуации и находить правовые </w:t>
            </w:r>
            <w:r w:rsidRPr="00E33FE1">
              <w:rPr>
                <w:rFonts w:ascii="Times New Roman" w:hAnsi="Times New Roman" w:cs="Times New Roman"/>
                <w:sz w:val="28"/>
                <w:szCs w:val="28"/>
              </w:rPr>
              <w:lastRenderedPageBreak/>
              <w:t>нормы для их разрешения.</w:t>
            </w:r>
          </w:p>
          <w:p w14:paraId="75375997"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 xml:space="preserve"> </w:t>
            </w:r>
          </w:p>
        </w:tc>
      </w:tr>
      <w:tr w:rsidR="007B3E54" w:rsidRPr="00E33FE1" w14:paraId="77B00F31" w14:textId="77777777" w:rsidTr="00C320C3">
        <w:tc>
          <w:tcPr>
            <w:tcW w:w="2660" w:type="dxa"/>
            <w:vMerge/>
          </w:tcPr>
          <w:p w14:paraId="08C6609A"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tc>
        <w:tc>
          <w:tcPr>
            <w:tcW w:w="3720" w:type="dxa"/>
          </w:tcPr>
          <w:p w14:paraId="3D74AF4A" w14:textId="77777777" w:rsidR="00C10696" w:rsidRPr="00E33FE1" w:rsidRDefault="00C10696" w:rsidP="00E33FE1">
            <w:pPr>
              <w:keepNext/>
              <w:widowControl w:val="0"/>
              <w:autoSpaceDE w:val="0"/>
              <w:autoSpaceDN w:val="0"/>
              <w:rPr>
                <w:rFonts w:ascii="Times New Roman" w:hAnsi="Times New Roman" w:cs="Times New Roman"/>
                <w:sz w:val="28"/>
                <w:szCs w:val="28"/>
              </w:rPr>
            </w:pPr>
            <w:r w:rsidRPr="00E33FE1">
              <w:rPr>
                <w:rFonts w:ascii="Times New Roman" w:hAnsi="Times New Roman" w:cs="Times New Roman"/>
                <w:sz w:val="28"/>
                <w:szCs w:val="28"/>
              </w:rPr>
              <w:t>ПК-6: 3.</w:t>
            </w:r>
          </w:p>
          <w:p w14:paraId="40757E54" w14:textId="77777777" w:rsidR="00C10696" w:rsidRPr="00E33FE1" w:rsidRDefault="00C10696" w:rsidP="00E33FE1">
            <w:pPr>
              <w:keepNext/>
              <w:widowControl w:val="0"/>
              <w:autoSpaceDE w:val="0"/>
              <w:autoSpaceDN w:val="0"/>
              <w:rPr>
                <w:rFonts w:ascii="Times New Roman" w:hAnsi="Times New Roman" w:cs="Times New Roman"/>
                <w:sz w:val="28"/>
                <w:szCs w:val="28"/>
              </w:rPr>
            </w:pPr>
          </w:p>
          <w:p w14:paraId="767C2B30"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 xml:space="preserve">Владеет: </w:t>
            </w:r>
          </w:p>
          <w:p w14:paraId="1491C601"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приёмами поиска необходимой нормы права (СПС, Интернет и т.д.), навыками работы с нормами процессуального и</w:t>
            </w:r>
            <w:r w:rsidRPr="00E33FE1">
              <w:rPr>
                <w:rFonts w:ascii="Times New Roman" w:hAnsi="Times New Roman" w:cs="Times New Roman"/>
                <w:sz w:val="28"/>
                <w:szCs w:val="28"/>
                <w:lang w:eastAsia="en-US"/>
              </w:rPr>
              <w:br/>
            </w:r>
            <w:r w:rsidRPr="00E33FE1">
              <w:rPr>
                <w:rFonts w:ascii="Times New Roman" w:hAnsi="Times New Roman" w:cs="Times New Roman"/>
                <w:sz w:val="28"/>
                <w:szCs w:val="28"/>
              </w:rPr>
              <w:t>материального права в профессиональной деятельности</w:t>
            </w:r>
          </w:p>
          <w:p w14:paraId="3765C7B1" w14:textId="77777777" w:rsidR="00C10696" w:rsidRPr="00E33FE1" w:rsidRDefault="00C10696" w:rsidP="00E33FE1">
            <w:pPr>
              <w:ind w:left="30"/>
              <w:rPr>
                <w:rFonts w:ascii="Times New Roman" w:hAnsi="Times New Roman" w:cs="Times New Roman"/>
                <w:sz w:val="28"/>
                <w:szCs w:val="28"/>
              </w:rPr>
            </w:pPr>
            <w:r w:rsidRPr="00E33FE1">
              <w:rPr>
                <w:rFonts w:ascii="Times New Roman" w:hAnsi="Times New Roman" w:cs="Times New Roman"/>
                <w:sz w:val="28"/>
                <w:szCs w:val="28"/>
              </w:rPr>
              <w:t>навыками поиска юридических документов, шаблонов, навыками правовой квалификации, установления фактической</w:t>
            </w:r>
            <w:r w:rsidRPr="00E33FE1">
              <w:rPr>
                <w:rFonts w:ascii="Times New Roman" w:hAnsi="Times New Roman" w:cs="Times New Roman"/>
                <w:sz w:val="28"/>
                <w:szCs w:val="28"/>
                <w:lang w:eastAsia="en-US"/>
              </w:rPr>
              <w:br/>
            </w:r>
            <w:r w:rsidRPr="00E33FE1">
              <w:rPr>
                <w:rFonts w:ascii="Times New Roman" w:hAnsi="Times New Roman" w:cs="Times New Roman"/>
                <w:sz w:val="28"/>
                <w:szCs w:val="28"/>
              </w:rPr>
              <w:t>основы дела, юридически значимых фактов, подготовки правоприменительных актов</w:t>
            </w:r>
          </w:p>
          <w:p w14:paraId="56AA9509"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навыками поиска судебной практики по конкретным делам в рамках вопросов учебной дисциплины.</w:t>
            </w:r>
          </w:p>
        </w:tc>
        <w:tc>
          <w:tcPr>
            <w:tcW w:w="3191" w:type="dxa"/>
          </w:tcPr>
          <w:p w14:paraId="69245BE6"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Владеет:</w:t>
            </w:r>
          </w:p>
          <w:p w14:paraId="32E67A65"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p w14:paraId="4EF2477D"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Приемами поиска юридических норм в СПС «ГАРАНТ», «Консультант плюс».</w:t>
            </w:r>
          </w:p>
          <w:p w14:paraId="3FAD553C"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Навыками юридической коннсультации.</w:t>
            </w:r>
          </w:p>
          <w:p w14:paraId="77ABBBEE"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p>
          <w:p w14:paraId="12559133" w14:textId="77777777" w:rsidR="00C10696" w:rsidRPr="00E33FE1" w:rsidRDefault="00C10696" w:rsidP="00E33FE1">
            <w:pPr>
              <w:widowControl w:val="0"/>
              <w:autoSpaceDE w:val="0"/>
              <w:autoSpaceDN w:val="0"/>
              <w:adjustRightInd w:val="0"/>
              <w:rPr>
                <w:rFonts w:ascii="Times New Roman" w:hAnsi="Times New Roman" w:cs="Times New Roman"/>
                <w:sz w:val="28"/>
                <w:szCs w:val="28"/>
              </w:rPr>
            </w:pPr>
            <w:r w:rsidRPr="00E33FE1">
              <w:rPr>
                <w:rFonts w:ascii="Times New Roman" w:hAnsi="Times New Roman" w:cs="Times New Roman"/>
                <w:sz w:val="28"/>
                <w:szCs w:val="28"/>
              </w:rPr>
              <w:t xml:space="preserve"> </w:t>
            </w:r>
          </w:p>
        </w:tc>
      </w:tr>
    </w:tbl>
    <w:p w14:paraId="3843B773" w14:textId="77777777" w:rsidR="00C10696" w:rsidRPr="00E33FE1" w:rsidRDefault="00C10696" w:rsidP="00E33FE1">
      <w:pPr>
        <w:pStyle w:val="2"/>
        <w:spacing w:after="0"/>
      </w:pPr>
      <w:r w:rsidRPr="00E33FE1">
        <w:t>Критерии оценивания</w:t>
      </w:r>
    </w:p>
    <w:p w14:paraId="18E178F1"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промежуточной аттестации обучающихся (ЭКЗАМЕН), проводимой в виде тестирования и составления заключения по компетентностно-ориентированному вопросу, используется следующая методика оценивания знаний, умений, навыков и (или) опыта деятельности. </w:t>
      </w:r>
    </w:p>
    <w:p w14:paraId="1CE977F1"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Каждый верный ответ оценивается следующим образом:</w:t>
      </w:r>
    </w:p>
    <w:p w14:paraId="43AB097B"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30 заданий в закрытой форме — 1 балл за каждый правильный ответ — максимум 30 баллов,</w:t>
      </w:r>
    </w:p>
    <w:p w14:paraId="13977E9D"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6 заданий в открытой форме — 3 балла за каждый правильный ответ — максимум 18 баллов,</w:t>
      </w:r>
    </w:p>
    <w:p w14:paraId="35E11917"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4 задания на установление правильной последовательности – 2 балла за каждый правильный ответ — максимум 8 баллов,</w:t>
      </w:r>
    </w:p>
    <w:p w14:paraId="178C48D8"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4 задания на установление соответствия – 2 балла за каждый правильный ответ— максимум 8 баллов,</w:t>
      </w:r>
    </w:p>
    <w:p w14:paraId="7BD356DD"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6 решений компетентностно-ориентированной задачи – 6 баллов за каждую задачу (за полностью правильный и аргументированный ответ, от 1 до 5 баллов за неполный, но в целом правильный ответ) — максимум 36 баллов.</w:t>
      </w:r>
    </w:p>
    <w:p w14:paraId="75B858AA" w14:textId="77777777" w:rsidR="00C10696" w:rsidRPr="00E33FE1" w:rsidRDefault="00C10696" w:rsidP="00E33FE1">
      <w:pPr>
        <w:pStyle w:val="ConsPlusNormal"/>
        <w:tabs>
          <w:tab w:val="left" w:pos="7920"/>
        </w:tabs>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Итого: максимум 100 баллов.</w:t>
      </w:r>
    </w:p>
    <w:p w14:paraId="3C2E5FAE" w14:textId="77777777" w:rsidR="00C10696" w:rsidRPr="00E33FE1" w:rsidRDefault="00C10696" w:rsidP="00E33FE1">
      <w:pPr>
        <w:pStyle w:val="ConsPlusNormal"/>
        <w:tabs>
          <w:tab w:val="left" w:pos="7920"/>
        </w:tabs>
        <w:ind w:firstLine="709"/>
        <w:jc w:val="both"/>
        <w:rPr>
          <w:rFonts w:ascii="Times New Roman" w:hAnsi="Times New Roman" w:cs="Times New Roman"/>
          <w:bCs/>
          <w:sz w:val="28"/>
          <w:szCs w:val="28"/>
        </w:rPr>
      </w:pPr>
    </w:p>
    <w:p w14:paraId="5A195BAB" w14:textId="77777777" w:rsidR="00C10696" w:rsidRPr="00E33FE1" w:rsidRDefault="00C10696" w:rsidP="00E33FE1">
      <w:pPr>
        <w:pStyle w:val="ConsPlusNormal"/>
        <w:jc w:val="center"/>
        <w:rPr>
          <w:rFonts w:ascii="Times New Roman" w:hAnsi="Times New Roman" w:cs="Times New Roman"/>
          <w:sz w:val="28"/>
          <w:szCs w:val="28"/>
        </w:rPr>
      </w:pPr>
    </w:p>
    <w:p w14:paraId="19DE9793"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–100 % заданий.</w:t>
      </w:r>
    </w:p>
    <w:p w14:paraId="0B699DD3"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65–79 % заданий.</w:t>
      </w:r>
    </w:p>
    <w:p w14:paraId="6DD85CB3"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hAnsi="Times New Roman" w:cs="Times New Roman"/>
          <w:bCs/>
          <w:sz w:val="28"/>
          <w:szCs w:val="28"/>
        </w:rPr>
        <w:t xml:space="preserve"> </w:t>
      </w:r>
    </w:p>
    <w:p w14:paraId="20692FF2" w14:textId="77777777" w:rsidR="00C10696" w:rsidRPr="00E33FE1" w:rsidRDefault="00C1069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7E61268F" w14:textId="77777777" w:rsidR="00C10696" w:rsidRPr="00E33FE1" w:rsidRDefault="00C10696" w:rsidP="00E33FE1">
      <w:pPr>
        <w:spacing w:after="0" w:line="240" w:lineRule="auto"/>
        <w:ind w:firstLine="709"/>
        <w:jc w:val="both"/>
        <w:rPr>
          <w:rFonts w:ascii="Times New Roman" w:hAnsi="Times New Roman" w:cs="Times New Roman"/>
          <w:sz w:val="28"/>
          <w:szCs w:val="28"/>
        </w:rPr>
      </w:pPr>
    </w:p>
    <w:p w14:paraId="70113F5F" w14:textId="77777777" w:rsidR="00C10696" w:rsidRPr="00E33FE1" w:rsidRDefault="00C10696" w:rsidP="00E33FE1">
      <w:pPr>
        <w:pStyle w:val="2"/>
        <w:spacing w:after="0"/>
      </w:pPr>
      <w:r w:rsidRPr="00E33FE1">
        <w:t>Контрольные задания</w:t>
      </w:r>
    </w:p>
    <w:p w14:paraId="60B9106D" w14:textId="77777777" w:rsidR="00C10696" w:rsidRPr="00E33FE1" w:rsidRDefault="00C10696" w:rsidP="00E33FE1">
      <w:pPr>
        <w:spacing w:after="0" w:line="240" w:lineRule="auto"/>
        <w:contextualSpacing/>
        <w:jc w:val="both"/>
        <w:rPr>
          <w:rFonts w:ascii="Times New Roman" w:hAnsi="Times New Roman" w:cs="Times New Roman"/>
          <w:bCs/>
          <w:sz w:val="28"/>
          <w:szCs w:val="28"/>
        </w:rPr>
      </w:pPr>
      <w:r w:rsidRPr="00E33FE1">
        <w:rPr>
          <w:rFonts w:ascii="Times New Roman" w:hAnsi="Times New Roman" w:cs="Times New Roman"/>
          <w:bCs/>
          <w:sz w:val="28"/>
          <w:szCs w:val="28"/>
        </w:rPr>
        <w:t>Задания в закрытой форме (</w:t>
      </w:r>
      <w:r w:rsidRPr="00E33FE1">
        <w:rPr>
          <w:rFonts w:ascii="Times New Roman" w:hAnsi="Times New Roman" w:cs="Times New Roman"/>
          <w:sz w:val="28"/>
          <w:szCs w:val="28"/>
        </w:rPr>
        <w:t>Тестовые задания с одним правильным ответом)</w:t>
      </w:r>
      <w:r w:rsidRPr="00E33FE1">
        <w:rPr>
          <w:rFonts w:ascii="Times New Roman" w:hAnsi="Times New Roman" w:cs="Times New Roman"/>
          <w:bCs/>
          <w:sz w:val="28"/>
          <w:szCs w:val="28"/>
        </w:rPr>
        <w:t>:</w:t>
      </w:r>
    </w:p>
    <w:p w14:paraId="36B81B9C" w14:textId="77777777" w:rsidR="00C10696" w:rsidRPr="00E33FE1" w:rsidRDefault="00C10696" w:rsidP="00E33FE1">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5FDD52B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50080CB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w:t>
            </w:r>
          </w:p>
        </w:tc>
      </w:tr>
      <w:tr w:rsidR="007B3E54" w:rsidRPr="00E33FE1" w14:paraId="368E3BE1"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48BA850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 следует понимать термин «комплексная отрасль права» в определении МЧП</w:t>
            </w:r>
          </w:p>
        </w:tc>
      </w:tr>
      <w:tr w:rsidR="007B3E54" w:rsidRPr="00E33FE1" w14:paraId="3F00344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099BF48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437D1A1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5E1ACA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DAA6DD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E44E11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сочетание публично-правовых и частноправовых норм.</w:t>
            </w:r>
          </w:p>
        </w:tc>
      </w:tr>
      <w:tr w:rsidR="007B3E54" w:rsidRPr="00E33FE1" w14:paraId="5BC2E46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15E7DD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10E24E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6AB7C0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сочетание национальных и международных норм.</w:t>
            </w:r>
          </w:p>
        </w:tc>
      </w:tr>
      <w:tr w:rsidR="007B3E54" w:rsidRPr="00E33FE1" w14:paraId="60CDF88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EC1098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E9840A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1F5767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сочетание коллизионных и материально-правовых норм.</w:t>
            </w:r>
          </w:p>
        </w:tc>
      </w:tr>
      <w:tr w:rsidR="007B3E54" w:rsidRPr="00E33FE1" w14:paraId="4DB44B0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8C57D8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B6DC6B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D6D1B1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сочетание процессуальных и материально-правовых норм.</w:t>
            </w:r>
          </w:p>
        </w:tc>
      </w:tr>
      <w:tr w:rsidR="007B3E54" w:rsidRPr="00E33FE1" w14:paraId="30FF897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8AFC61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A4FBCD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00D804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сочетание норм международного гражданского права и международного гражданского процесса.</w:t>
            </w:r>
          </w:p>
        </w:tc>
      </w:tr>
    </w:tbl>
    <w:p w14:paraId="5648D03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30155A21"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4268230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w:t>
            </w:r>
          </w:p>
        </w:tc>
      </w:tr>
      <w:tr w:rsidR="007B3E54" w:rsidRPr="00E33FE1" w14:paraId="3B2F6B6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3E2F648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 может проявляться иностранный элемент в правоотношении</w:t>
            </w:r>
          </w:p>
        </w:tc>
      </w:tr>
      <w:tr w:rsidR="007B3E54" w:rsidRPr="00E33FE1" w14:paraId="72626C34"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25380D4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4D3E05A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4DDFA0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2CECBF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273BD9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дело подсудно иностранному суду.</w:t>
            </w:r>
          </w:p>
        </w:tc>
      </w:tr>
      <w:tr w:rsidR="007B3E54" w:rsidRPr="00E33FE1" w14:paraId="5EC461E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F6CAF4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78D83D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B08E19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содержание правоотношения связано с правом двух и более государств.</w:t>
            </w:r>
          </w:p>
        </w:tc>
      </w:tr>
      <w:tr w:rsidR="007B3E54" w:rsidRPr="00E33FE1" w14:paraId="14F1B5A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EECF69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3BDF67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9A5491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правоотношение регулируется нормами международного права.</w:t>
            </w:r>
          </w:p>
        </w:tc>
      </w:tr>
      <w:tr w:rsidR="007B3E54" w:rsidRPr="00E33FE1" w14:paraId="6CF59EB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7D16C6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8397F5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0D816F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субъект отношения, объект отношения или юридический факт связаны с двумя и более государствами.</w:t>
            </w:r>
          </w:p>
        </w:tc>
      </w:tr>
      <w:tr w:rsidR="007B3E54" w:rsidRPr="00E33FE1" w14:paraId="4206030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5D72AB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A8EDD7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5D1F08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правоотношение связано с правом иностранного государства.</w:t>
            </w:r>
          </w:p>
        </w:tc>
      </w:tr>
    </w:tbl>
    <w:p w14:paraId="7BAFDB8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4EF146B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4864AD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№3</w:t>
            </w:r>
          </w:p>
        </w:tc>
      </w:tr>
      <w:tr w:rsidR="007B3E54" w:rsidRPr="00E33FE1" w14:paraId="42886CAB"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1932879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институт является центральным в Общей части МЧП</w:t>
            </w:r>
          </w:p>
        </w:tc>
      </w:tr>
      <w:tr w:rsidR="007B3E54" w:rsidRPr="00E33FE1" w14:paraId="37A9C827"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06BDBA8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5030030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770445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8FB15C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37F280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понятие и предмет МЧП.</w:t>
            </w:r>
          </w:p>
        </w:tc>
      </w:tr>
      <w:tr w:rsidR="007B3E54" w:rsidRPr="00E33FE1" w14:paraId="383BF6C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CF176B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66338E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78A85C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субъекты МЧП.</w:t>
            </w:r>
          </w:p>
        </w:tc>
      </w:tr>
      <w:tr w:rsidR="007B3E54" w:rsidRPr="00E33FE1" w14:paraId="6F0BAED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F77A41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BDFA24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D60A0F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учение о коллизионных нормах.</w:t>
            </w:r>
          </w:p>
        </w:tc>
      </w:tr>
      <w:tr w:rsidR="007B3E54" w:rsidRPr="00E33FE1" w14:paraId="7F5649F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E3E83A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F4CB37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C8EDA3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источники МЧП.</w:t>
            </w:r>
          </w:p>
        </w:tc>
      </w:tr>
      <w:tr w:rsidR="007B3E54" w:rsidRPr="00E33FE1" w14:paraId="2DFBBFE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C608EB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F4F608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3375D1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методы регулирования в МЧП.</w:t>
            </w:r>
          </w:p>
        </w:tc>
      </w:tr>
    </w:tbl>
    <w:p w14:paraId="2DFD0A4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C31CD5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5F813DE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№4</w:t>
            </w:r>
          </w:p>
        </w:tc>
      </w:tr>
      <w:tr w:rsidR="007B3E54" w:rsidRPr="00E33FE1" w14:paraId="30F380B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1DA07D4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Какой институт занимает центральное место в Особенной части МЧП:</w:t>
            </w:r>
          </w:p>
        </w:tc>
      </w:tr>
      <w:tr w:rsidR="007B3E54" w:rsidRPr="00E33FE1" w14:paraId="7B31AB45"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089C9CA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37C06BA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B846DA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26F759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8FFC89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 собственности.</w:t>
            </w:r>
          </w:p>
        </w:tc>
      </w:tr>
      <w:tr w:rsidR="007B3E54" w:rsidRPr="00E33FE1" w14:paraId="13C55DC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BEDE09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FCE10A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F61534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 внешнеэкономических сделок.</w:t>
            </w:r>
          </w:p>
        </w:tc>
      </w:tr>
      <w:tr w:rsidR="007B3E54" w:rsidRPr="00E33FE1" w14:paraId="71DAB5D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5AB8CF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14B81E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8C327C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международное частное валютное право.</w:t>
            </w:r>
          </w:p>
        </w:tc>
      </w:tr>
      <w:tr w:rsidR="007B3E54" w:rsidRPr="00E33FE1" w14:paraId="42D5862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E7E04B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388C39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0C363B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международный гражданский процесс.</w:t>
            </w:r>
          </w:p>
        </w:tc>
      </w:tr>
      <w:tr w:rsidR="007B3E54" w:rsidRPr="00E33FE1" w14:paraId="2A09174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48846C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B0F49F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496034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обязательства из деликтов.</w:t>
            </w:r>
          </w:p>
        </w:tc>
      </w:tr>
    </w:tbl>
    <w:p w14:paraId="39CFFAF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6DDF146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7ADC3B6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№5</w:t>
            </w:r>
          </w:p>
        </w:tc>
      </w:tr>
      <w:tr w:rsidR="007B3E54" w:rsidRPr="00E33FE1" w14:paraId="753853E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221E087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чем заключается цель реторсий</w:t>
            </w:r>
          </w:p>
        </w:tc>
      </w:tr>
      <w:tr w:rsidR="007B3E54" w:rsidRPr="00E33FE1" w14:paraId="7E92D0A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0CF7195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1B6B70C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15A7DA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793C03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A41050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отмщение.</w:t>
            </w:r>
          </w:p>
        </w:tc>
      </w:tr>
      <w:tr w:rsidR="007B3E54" w:rsidRPr="00E33FE1" w14:paraId="4DDDCA9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3D17C5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69B385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BCC762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отмена дискриминационных мер.</w:t>
            </w:r>
          </w:p>
        </w:tc>
      </w:tr>
      <w:tr w:rsidR="007B3E54" w:rsidRPr="00E33FE1" w14:paraId="47B990E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0B2494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2B18EF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0C59A3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введение специального негативного режима.</w:t>
            </w:r>
          </w:p>
        </w:tc>
      </w:tr>
      <w:tr w:rsidR="007B3E54" w:rsidRPr="00E33FE1" w14:paraId="125BFB9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4F81FB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DE4B13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96FD57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национализация иностранной собственности.</w:t>
            </w:r>
          </w:p>
        </w:tc>
      </w:tr>
      <w:tr w:rsidR="007B3E54" w:rsidRPr="00E33FE1" w14:paraId="40A833A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DCF716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A3F247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3668FD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предоставление коллизионной взаимности.</w:t>
            </w:r>
          </w:p>
        </w:tc>
      </w:tr>
    </w:tbl>
    <w:p w14:paraId="0FD312F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1C331C7"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F8A900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№6</w:t>
            </w:r>
          </w:p>
        </w:tc>
      </w:tr>
      <w:tr w:rsidR="007B3E54" w:rsidRPr="00E33FE1" w14:paraId="5184FA18"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6859A11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Назовите источники (правовые формы) коллизионного метода</w:t>
            </w:r>
          </w:p>
        </w:tc>
      </w:tr>
      <w:tr w:rsidR="007B3E54" w:rsidRPr="00E33FE1" w14:paraId="13782557"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757B3A4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Выберите один из 5 вариантов ответа:</w:t>
            </w:r>
          </w:p>
        </w:tc>
      </w:tr>
      <w:tr w:rsidR="007B3E54" w:rsidRPr="00E33FE1" w14:paraId="53980A6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33D493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12E3E7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61FF8C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национальные и международные правовые обычаи.</w:t>
            </w:r>
          </w:p>
        </w:tc>
      </w:tr>
      <w:tr w:rsidR="007B3E54" w:rsidRPr="00E33FE1" w14:paraId="7DBA3C9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AD464B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128A30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F027E7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коллизионные нормы национального права и унифицированные (договорные) коллизионные нормы.</w:t>
            </w:r>
          </w:p>
        </w:tc>
      </w:tr>
      <w:tr w:rsidR="007B3E54" w:rsidRPr="00E33FE1" w14:paraId="2030AC0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CB2A6B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CB2E07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5595C2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императивные нормы национального гражданского права.</w:t>
            </w:r>
          </w:p>
        </w:tc>
      </w:tr>
      <w:tr w:rsidR="007B3E54" w:rsidRPr="00E33FE1" w14:paraId="3B21041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644E91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CAF72B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1D1DD3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общепризнанные принципы современного международного права.</w:t>
            </w:r>
          </w:p>
        </w:tc>
      </w:tr>
      <w:tr w:rsidR="007B3E54" w:rsidRPr="00E33FE1" w14:paraId="0B01013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CA6B02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1C0EB8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117D98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доктрина международного публичного права.</w:t>
            </w:r>
          </w:p>
        </w:tc>
      </w:tr>
    </w:tbl>
    <w:p w14:paraId="40974C8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249F083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0760B8D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№7</w:t>
            </w:r>
          </w:p>
        </w:tc>
      </w:tr>
      <w:tr w:rsidR="007B3E54" w:rsidRPr="00E33FE1" w14:paraId="09EC9D51"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0409E04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Почему материально-правовой метод имеет прямой (непосредственный) характер</w:t>
            </w:r>
          </w:p>
        </w:tc>
      </w:tr>
      <w:tr w:rsidR="007B3E54" w:rsidRPr="00E33FE1" w14:paraId="423BE07C"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555BEA6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49C678D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E1FCCF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505EF7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FC1D2F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он предполагает непосредственное регулирование отношения посредством прямого применения материально-правовых норм.</w:t>
            </w:r>
          </w:p>
        </w:tc>
      </w:tr>
      <w:tr w:rsidR="007B3E54" w:rsidRPr="00E33FE1" w14:paraId="0A39CA9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E168B5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1EDAF5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66CE27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 его применении нужно решить коллизионный вопрос.</w:t>
            </w:r>
          </w:p>
        </w:tc>
      </w:tr>
      <w:tr w:rsidR="007B3E54" w:rsidRPr="00E33FE1" w14:paraId="2A4233A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61E2CB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EA6603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FC601D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применение этого метода оговаривают сами стороны в своем соглашении.</w:t>
            </w:r>
          </w:p>
        </w:tc>
      </w:tr>
      <w:tr w:rsidR="007B3E54" w:rsidRPr="00E33FE1" w14:paraId="71E39FE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8C3981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2AF1DE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319DA9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имеет место обязательное применение норм национального гражданского права.</w:t>
            </w:r>
          </w:p>
        </w:tc>
      </w:tr>
      <w:tr w:rsidR="007B3E54" w:rsidRPr="00E33FE1" w14:paraId="55C677D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479707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1DBD36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949F84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материально-правовой метод имеет не прямой, а косвенный (отсылочный) характер.</w:t>
            </w:r>
          </w:p>
        </w:tc>
      </w:tr>
    </w:tbl>
    <w:p w14:paraId="39EF440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3247037F"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B107AE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№8</w:t>
            </w:r>
          </w:p>
        </w:tc>
      </w:tr>
      <w:tr w:rsidR="007B3E54" w:rsidRPr="00E33FE1" w14:paraId="5619B58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695DFF5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способ применения материально-правового метода является основным</w:t>
            </w:r>
          </w:p>
        </w:tc>
      </w:tr>
      <w:tr w:rsidR="007B3E54" w:rsidRPr="00E33FE1" w14:paraId="55EB09B8"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3354C3D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71AF2A6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4E0AB2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A13438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01145C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регулирование отношений при помощи материально-правовых норм национального права.</w:t>
            </w:r>
          </w:p>
        </w:tc>
      </w:tr>
      <w:tr w:rsidR="007B3E54" w:rsidRPr="00E33FE1" w14:paraId="635FFD9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7F9967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D0E3B2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60044E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применение унифицированных (международных) материально-правовых норм.</w:t>
            </w:r>
          </w:p>
        </w:tc>
      </w:tr>
      <w:tr w:rsidR="007B3E54" w:rsidRPr="00E33FE1" w14:paraId="09AFBAB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490D2C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2F4558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282A99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применение национальной судебной практики.</w:t>
            </w:r>
          </w:p>
        </w:tc>
      </w:tr>
      <w:tr w:rsidR="007B3E54" w:rsidRPr="00E33FE1" w14:paraId="7662203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59B3B0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F33492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D89B14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решение спора на основе международной судебной практики.</w:t>
            </w:r>
          </w:p>
        </w:tc>
      </w:tr>
      <w:tr w:rsidR="007B3E54" w:rsidRPr="00E33FE1" w14:paraId="7B09D5D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D7BE09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464A4B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40F53A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обязательное применение аналогии права и закона.</w:t>
            </w:r>
          </w:p>
        </w:tc>
      </w:tr>
    </w:tbl>
    <w:p w14:paraId="435E33B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0E54BF9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0FF392D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№9</w:t>
            </w:r>
          </w:p>
        </w:tc>
      </w:tr>
      <w:tr w:rsidR="007B3E54" w:rsidRPr="00E33FE1" w14:paraId="5EB324B1"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6445A40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метод регулирования частноправовых отношений с иностранным элементом имеет преимущественную силу в соответствии с Гражданским кодексом Российской Федерации</w:t>
            </w:r>
          </w:p>
        </w:tc>
      </w:tr>
      <w:tr w:rsidR="007B3E54" w:rsidRPr="00E33FE1" w14:paraId="4CA12F4C"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19938D5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6ED8BAE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EA04C6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69FE46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F0B481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внутренний коллизионный.</w:t>
            </w:r>
          </w:p>
        </w:tc>
      </w:tr>
      <w:tr w:rsidR="007B3E54" w:rsidRPr="00E33FE1" w14:paraId="59FAD44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B86D3D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E78865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0C67EC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унифицированный материально-правовой.</w:t>
            </w:r>
          </w:p>
        </w:tc>
      </w:tr>
      <w:tr w:rsidR="007B3E54" w:rsidRPr="00E33FE1" w14:paraId="321A893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6AEEA9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F6B2BC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D7C3C1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метод централизации.</w:t>
            </w:r>
          </w:p>
        </w:tc>
      </w:tr>
      <w:tr w:rsidR="007B3E54" w:rsidRPr="00E33FE1" w14:paraId="6212D5F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F0DC4D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E44394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A55365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национальный материально-правовой.</w:t>
            </w:r>
          </w:p>
        </w:tc>
      </w:tr>
      <w:tr w:rsidR="007B3E54" w:rsidRPr="00E33FE1" w14:paraId="6F79D2F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7A7323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43DEE0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6E2378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унифицированный коллизионный.</w:t>
            </w:r>
          </w:p>
        </w:tc>
      </w:tr>
    </w:tbl>
    <w:p w14:paraId="2FA0520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537EAAC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3476FAC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№10</w:t>
            </w:r>
          </w:p>
        </w:tc>
      </w:tr>
      <w:tr w:rsidR="007B3E54" w:rsidRPr="00E33FE1" w14:paraId="1C7ED20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3D69BCD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чем состоит основное отличие гармонизации права от его унификации</w:t>
            </w:r>
          </w:p>
        </w:tc>
      </w:tr>
      <w:tr w:rsidR="007B3E54" w:rsidRPr="00E33FE1" w14:paraId="1204B28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484B764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03C7842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9416B6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DC285D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A957C1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гармонизация права происходит вне рамок процесса заключения международных договоров.</w:t>
            </w:r>
          </w:p>
        </w:tc>
      </w:tr>
      <w:tr w:rsidR="007B3E54" w:rsidRPr="00E33FE1" w14:paraId="7706179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824E22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A047E7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974203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гармонизация права основана на приоритетном значении национального права.</w:t>
            </w:r>
          </w:p>
        </w:tc>
      </w:tr>
      <w:tr w:rsidR="007B3E54" w:rsidRPr="00E33FE1" w14:paraId="4910BF0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FC485E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152AF3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C197E5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унификация права происходит только в международно-правовых формах, а гармонизация — только в национальных.</w:t>
            </w:r>
          </w:p>
        </w:tc>
      </w:tr>
      <w:tr w:rsidR="007B3E54" w:rsidRPr="00E33FE1" w14:paraId="074DCD0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27D26D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647E1E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EB1D53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гармонизация права может иметь только стихийный характер.</w:t>
            </w:r>
          </w:p>
        </w:tc>
      </w:tr>
      <w:tr w:rsidR="007B3E54" w:rsidRPr="00E33FE1" w14:paraId="12EE5B1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EBFD0A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FB540B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781358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между ними нет никаких отличий.</w:t>
            </w:r>
          </w:p>
        </w:tc>
      </w:tr>
    </w:tbl>
    <w:p w14:paraId="5D29A1A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27BE25A"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12A654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№11</w:t>
            </w:r>
          </w:p>
        </w:tc>
      </w:tr>
      <w:tr w:rsidR="007B3E54" w:rsidRPr="00E33FE1" w14:paraId="589FAF5F"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15A7922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Назовите основной источник российского МЧП</w:t>
            </w:r>
          </w:p>
        </w:tc>
      </w:tr>
      <w:tr w:rsidR="007B3E54" w:rsidRPr="00E33FE1" w14:paraId="0821215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0117C65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47A1C824"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A080A3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17D245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8E7973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Конституция Российской Федерации 1993 г.</w:t>
            </w:r>
          </w:p>
        </w:tc>
      </w:tr>
      <w:tr w:rsidR="007B3E54" w:rsidRPr="00E33FE1" w14:paraId="06682DA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487E3C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C39DC7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2CBFAF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Закон Российской Федерации от 7 июля 1993 г. № 5338-1 «О международном коммерческом арбитраже».</w:t>
            </w:r>
          </w:p>
        </w:tc>
      </w:tr>
      <w:tr w:rsidR="007B3E54" w:rsidRPr="00E33FE1" w14:paraId="114644E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5AD0C0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AB4567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366FEB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раздел VI части третьей Гражданского кодекса Российской Федерации.</w:t>
            </w:r>
          </w:p>
        </w:tc>
      </w:tr>
      <w:tr w:rsidR="007B3E54" w:rsidRPr="00E33FE1" w14:paraId="53E01CF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FCE92B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2DF117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2AD77F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Трудовой кодекс Российской Федерации.</w:t>
            </w:r>
          </w:p>
        </w:tc>
      </w:tr>
      <w:tr w:rsidR="007B3E54" w:rsidRPr="00E33FE1" w14:paraId="14EDBB1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7C5031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C14200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B1EBAB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указы Президента Российской Федерации.</w:t>
            </w:r>
          </w:p>
        </w:tc>
      </w:tr>
    </w:tbl>
    <w:p w14:paraId="7F2F85F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1B6CC004"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5D337DC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№12</w:t>
            </w:r>
          </w:p>
        </w:tc>
      </w:tr>
      <w:tr w:rsidR="007B3E54" w:rsidRPr="00E33FE1" w14:paraId="7CFC5AC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360F1DF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Какие государства имеют эталонные с точки зрения юридической техники кодификации МЧП</w:t>
            </w:r>
          </w:p>
        </w:tc>
      </w:tr>
      <w:tr w:rsidR="007B3E54" w:rsidRPr="00E33FE1" w14:paraId="63678A4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78334EE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155C54A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63097D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13DE8F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F1F787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Франция, Мексика, Япония, Бельгия.</w:t>
            </w:r>
          </w:p>
        </w:tc>
      </w:tr>
      <w:tr w:rsidR="007B3E54" w:rsidRPr="00E33FE1" w14:paraId="71D203B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229519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62B87B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F022F0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ФРГ, Великобритания, Бразилия, Китай.</w:t>
            </w:r>
          </w:p>
        </w:tc>
      </w:tr>
      <w:tr w:rsidR="007B3E54" w:rsidRPr="00E33FE1" w14:paraId="05482CD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0E47E5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8CF656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772418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США, Израиль, Испания, Швеция.</w:t>
            </w:r>
          </w:p>
        </w:tc>
      </w:tr>
      <w:tr w:rsidR="007B3E54" w:rsidRPr="00E33FE1" w14:paraId="11A956D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CEBE27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05B738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F6ADCE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таких государств в мире не существует.</w:t>
            </w:r>
          </w:p>
        </w:tc>
      </w:tr>
      <w:tr w:rsidR="007B3E54" w:rsidRPr="00E33FE1" w14:paraId="47F11A9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876716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2E8F50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E0BDB8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Венгрия, Австрия, Польша, Чехия, Швейцария.</w:t>
            </w:r>
          </w:p>
        </w:tc>
      </w:tr>
    </w:tbl>
    <w:p w14:paraId="0796D3B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17160B8D"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40444BA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lastRenderedPageBreak/>
              <w:t>Задание №13</w:t>
            </w:r>
          </w:p>
        </w:tc>
      </w:tr>
      <w:tr w:rsidR="007B3E54" w:rsidRPr="00E33FE1" w14:paraId="1637D8A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43C5CC3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Что представляет собой Свод законов о конфликтах законов в США</w:t>
            </w:r>
          </w:p>
        </w:tc>
      </w:tr>
      <w:tr w:rsidR="007B3E54" w:rsidRPr="00E33FE1" w14:paraId="4D27E1D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777E8E5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27DF3BD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E0F07F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1B0431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20A154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частная кодификация МЧП на федеральном уровне, имеющая рекомендательный характер.</w:t>
            </w:r>
          </w:p>
        </w:tc>
      </w:tr>
      <w:tr w:rsidR="007B3E54" w:rsidRPr="00E33FE1" w14:paraId="611798D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A080C1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1C4856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B3F93D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общефедеральный закон, имеющий императивную силу во всех штатах США.</w:t>
            </w:r>
          </w:p>
        </w:tc>
      </w:tr>
      <w:tr w:rsidR="007B3E54" w:rsidRPr="00E33FE1" w14:paraId="250DCD7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150367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D47624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6931EB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общефедеральный подзаконный акт, имеющий диспозитивное применение в отдельных штатах США.</w:t>
            </w:r>
          </w:p>
        </w:tc>
      </w:tr>
      <w:tr w:rsidR="007B3E54" w:rsidRPr="00E33FE1" w14:paraId="30926A7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D8FFB3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7A439A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245888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закон штата Иллинойс.</w:t>
            </w:r>
          </w:p>
        </w:tc>
      </w:tr>
      <w:tr w:rsidR="007B3E54" w:rsidRPr="00E33FE1" w14:paraId="0C7647D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C0C555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033B8B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B41F58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прокламация Президента США.</w:t>
            </w:r>
          </w:p>
        </w:tc>
      </w:tr>
    </w:tbl>
    <w:p w14:paraId="30ADEF2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DC7CFEA"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1BBB5C1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№14</w:t>
            </w:r>
          </w:p>
        </w:tc>
      </w:tr>
      <w:tr w:rsidR="007B3E54" w:rsidRPr="00E33FE1" w14:paraId="530DD13A"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758038B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Назовите основную специфику норм международных договоров сфере МЧП</w:t>
            </w:r>
          </w:p>
        </w:tc>
      </w:tr>
      <w:tr w:rsidR="007B3E54" w:rsidRPr="00E33FE1" w14:paraId="7B6E8548"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54206FD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23FA43B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9FC0B9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556C55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CDCF6F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их императивный характер.</w:t>
            </w:r>
          </w:p>
        </w:tc>
      </w:tr>
      <w:tr w:rsidR="007B3E54" w:rsidRPr="00E33FE1" w14:paraId="5A48B64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3044D8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71ECE3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3D916B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их непосредственная связь с когентными нормами международного публичного права (lex mercatoria).</w:t>
            </w:r>
          </w:p>
        </w:tc>
      </w:tr>
      <w:tr w:rsidR="007B3E54" w:rsidRPr="00E33FE1" w14:paraId="1CA7000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284C4A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A797A9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15FA0C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их неперсонифицированный характер.</w:t>
            </w:r>
          </w:p>
        </w:tc>
      </w:tr>
      <w:tr w:rsidR="007B3E54" w:rsidRPr="00E33FE1" w14:paraId="463FFB5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DB8E64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9682F6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CEF5FE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их локальный нерегиональный характер.</w:t>
            </w:r>
          </w:p>
        </w:tc>
      </w:tr>
      <w:tr w:rsidR="007B3E54" w:rsidRPr="00E33FE1" w14:paraId="6123A48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F98FB5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AEEF2D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BE667A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их самоисполнимый характер, возможность непосредственного применения в национальных судах и арбитражах.</w:t>
            </w:r>
          </w:p>
        </w:tc>
      </w:tr>
    </w:tbl>
    <w:p w14:paraId="2F6B724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125760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480B360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№15</w:t>
            </w:r>
          </w:p>
        </w:tc>
      </w:tr>
      <w:tr w:rsidR="007B3E54" w:rsidRPr="00E33FE1" w14:paraId="0566D149"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452DB43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международный договор представляет собой единственную в мире кодификацию межгосударственного МЧП</w:t>
            </w:r>
          </w:p>
        </w:tc>
      </w:tr>
      <w:tr w:rsidR="007B3E54" w:rsidRPr="00E33FE1" w14:paraId="0C275F9C"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54779F4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2F26603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D8BA93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1E71F4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AA8F75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Конвенция о правовой помощи стран — членов СНГ 1993 г.</w:t>
            </w:r>
          </w:p>
        </w:tc>
      </w:tr>
      <w:tr w:rsidR="007B3E54" w:rsidRPr="00E33FE1" w14:paraId="6CCCF7D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E45BEA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4AFC7A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68A904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Кодекс Бустаманте 1928 г.</w:t>
            </w:r>
          </w:p>
        </w:tc>
      </w:tr>
      <w:tr w:rsidR="007B3E54" w:rsidRPr="00E33FE1" w14:paraId="071B981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E4DA27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35F811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1E7DD2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Гаагская конвенция о международном гражданском процессе 1954 г.</w:t>
            </w:r>
          </w:p>
        </w:tc>
      </w:tr>
      <w:tr w:rsidR="007B3E54" w:rsidRPr="00E33FE1" w14:paraId="14138A4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8A6F81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8891BC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EFB26F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Венская конвенция ООН о договоре международной купли-продажи товаров 1980 г.</w:t>
            </w:r>
          </w:p>
        </w:tc>
      </w:tr>
      <w:tr w:rsidR="007B3E54" w:rsidRPr="00E33FE1" w14:paraId="651E6B8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CABD15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68B5F8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BDDC01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Вашингтонская конвенция о защите иностранных инвестиций 1965 г.</w:t>
            </w:r>
          </w:p>
        </w:tc>
      </w:tr>
    </w:tbl>
    <w:p w14:paraId="5B10C11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5765D5D8"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CCD348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№16</w:t>
            </w:r>
          </w:p>
        </w:tc>
      </w:tr>
      <w:tr w:rsidR="007B3E54" w:rsidRPr="00E33FE1" w14:paraId="6B9A9FE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78C9AA6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Что представляет собой международное коммерческое право</w:t>
            </w:r>
          </w:p>
        </w:tc>
      </w:tr>
      <w:tr w:rsidR="007B3E54" w:rsidRPr="00E33FE1" w14:paraId="31FD2031"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25F48E2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38AC818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6C8C4F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F39881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D27531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подотрасль международного экономического права.</w:t>
            </w:r>
          </w:p>
        </w:tc>
      </w:tr>
      <w:tr w:rsidR="007B3E54" w:rsidRPr="00E33FE1" w14:paraId="79C1D3D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CF2443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5304EA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945E72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особая отрасль международного публичного права.</w:t>
            </w:r>
          </w:p>
        </w:tc>
      </w:tr>
      <w:tr w:rsidR="007B3E54" w:rsidRPr="00E33FE1" w14:paraId="0F45F13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BE948B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F98158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87FF0C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система актов международных конференций по вопросам МЧП.</w:t>
            </w:r>
          </w:p>
        </w:tc>
      </w:tr>
      <w:tr w:rsidR="007B3E54" w:rsidRPr="00E33FE1" w14:paraId="50C4C70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943B7C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5EE1D3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AE4A61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система негосударственного регулирования внешнеторговой деятельности.</w:t>
            </w:r>
          </w:p>
        </w:tc>
      </w:tr>
      <w:tr w:rsidR="007B3E54" w:rsidRPr="00E33FE1" w14:paraId="35D7662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813348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3D1E2C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5F4A7D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особый институт национального коммерческого права.</w:t>
            </w:r>
          </w:p>
        </w:tc>
      </w:tr>
    </w:tbl>
    <w:p w14:paraId="2377B75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17443187"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42C1937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№17</w:t>
            </w:r>
          </w:p>
        </w:tc>
      </w:tr>
      <w:tr w:rsidR="007B3E54" w:rsidRPr="00E33FE1" w14:paraId="04C0F364"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2E2CB8F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чем заключается правотворческая роль суда</w:t>
            </w:r>
          </w:p>
        </w:tc>
      </w:tr>
      <w:tr w:rsidR="007B3E54" w:rsidRPr="00E33FE1" w14:paraId="0A09264F"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7945E90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0F7D435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C0F4EE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252180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271B6C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создании новых правовых норм.</w:t>
            </w:r>
          </w:p>
        </w:tc>
      </w:tr>
      <w:tr w:rsidR="007B3E54" w:rsidRPr="00E33FE1" w14:paraId="535089A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38D14A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65F3A4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E4B217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определении действующего права и формулировании его.</w:t>
            </w:r>
          </w:p>
        </w:tc>
      </w:tr>
      <w:tr w:rsidR="007B3E54" w:rsidRPr="00E33FE1" w14:paraId="7DB2B58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3BCE1C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02F0FB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87A0F8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суд не может играть правотворческой роли.</w:t>
            </w:r>
          </w:p>
        </w:tc>
      </w:tr>
      <w:tr w:rsidR="007B3E54" w:rsidRPr="00E33FE1" w14:paraId="63E7EDF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BEA4C0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672FEC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4A61E5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отмене устаревших правовых норм.</w:t>
            </w:r>
          </w:p>
        </w:tc>
      </w:tr>
      <w:tr w:rsidR="007B3E54" w:rsidRPr="00E33FE1" w14:paraId="36E00354"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3A0F33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09EB68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3CD526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восполнении пробелов в праве.</w:t>
            </w:r>
          </w:p>
        </w:tc>
      </w:tr>
    </w:tbl>
    <w:p w14:paraId="4AEC7E4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6E15F58D"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6DB5AF6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№18</w:t>
            </w:r>
          </w:p>
        </w:tc>
      </w:tr>
      <w:tr w:rsidR="007B3E54" w:rsidRPr="00E33FE1" w14:paraId="74BEA16A"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5B7A0FD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чем заключается основная функция доктрины как источника МЧП</w:t>
            </w:r>
          </w:p>
        </w:tc>
      </w:tr>
      <w:tr w:rsidR="007B3E54" w:rsidRPr="00E33FE1" w14:paraId="42A4C77C"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5043587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083B8D5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685B11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1E8BA4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83EB1E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унификации права.</w:t>
            </w:r>
          </w:p>
        </w:tc>
      </w:tr>
      <w:tr w:rsidR="007B3E54" w:rsidRPr="00E33FE1" w14:paraId="659E51E4"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FA8F7D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0392C1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C5DCD6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максимальном восполнении пробелов правового регулирования МЧП на уровне научных разработок.</w:t>
            </w:r>
          </w:p>
        </w:tc>
      </w:tr>
      <w:tr w:rsidR="007B3E54" w:rsidRPr="00E33FE1" w14:paraId="4AF532F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5B897B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5A1BD1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8E02B9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гармонизации права.</w:t>
            </w:r>
          </w:p>
        </w:tc>
      </w:tr>
      <w:tr w:rsidR="007B3E54" w:rsidRPr="00E33FE1" w14:paraId="68C06A7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BB047C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4BD88C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635606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отмене устаревших правовых норм.</w:t>
            </w:r>
          </w:p>
        </w:tc>
      </w:tr>
      <w:tr w:rsidR="007B3E54" w:rsidRPr="00E33FE1" w14:paraId="75AB769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8C06A2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8B4889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0E82A4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толковании и применении права.</w:t>
            </w:r>
          </w:p>
        </w:tc>
      </w:tr>
    </w:tbl>
    <w:p w14:paraId="4DF1FFB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08B498EC"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57EBB61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№19</w:t>
            </w:r>
          </w:p>
        </w:tc>
      </w:tr>
      <w:tr w:rsidR="007B3E54" w:rsidRPr="00E33FE1" w14:paraId="32C08F8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135B5B0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Что представляют собой общие принципы права цивилизованных народов</w:t>
            </w:r>
          </w:p>
        </w:tc>
      </w:tr>
      <w:tr w:rsidR="007B3E54" w:rsidRPr="00E33FE1" w14:paraId="789C69E9"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204E584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13DE066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398079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A6897C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994932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общие принципы современного международного права.</w:t>
            </w:r>
          </w:p>
        </w:tc>
      </w:tr>
      <w:tr w:rsidR="007B3E54" w:rsidRPr="00E33FE1" w14:paraId="1A25E3D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7A9537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5F4148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FC5965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фундаментальные принципы национальных правовых систем.</w:t>
            </w:r>
          </w:p>
        </w:tc>
      </w:tr>
      <w:tr w:rsidR="007B3E54" w:rsidRPr="00E33FE1" w14:paraId="278590D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AA1C30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AC4F32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0B053A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основополагающие принципы национального гражданского права.</w:t>
            </w:r>
          </w:p>
        </w:tc>
      </w:tr>
      <w:tr w:rsidR="007B3E54" w:rsidRPr="00E33FE1" w14:paraId="2FD1255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A11A4C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1EA392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19EAFF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нормы общепризнанных международных правовых обычаев.</w:t>
            </w:r>
          </w:p>
        </w:tc>
      </w:tr>
      <w:tr w:rsidR="007B3E54" w:rsidRPr="00E33FE1" w14:paraId="7B0F4D6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592648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C286F4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641F2E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общие правовые постулаты, правила и приемы юридической техники, «юридические максимы», рецепированные из римского права.</w:t>
            </w:r>
          </w:p>
        </w:tc>
      </w:tr>
    </w:tbl>
    <w:p w14:paraId="1519FE1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31670854"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1360B9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№20</w:t>
            </w:r>
          </w:p>
        </w:tc>
      </w:tr>
      <w:tr w:rsidR="007B3E54" w:rsidRPr="00E33FE1" w14:paraId="0C91AF1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58B7570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В чем заключается основная специфика автономии воли в МЧП</w:t>
            </w:r>
          </w:p>
        </w:tc>
      </w:tr>
      <w:tr w:rsidR="007B3E54" w:rsidRPr="00E33FE1" w14:paraId="2A6C69BB"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4BF5A94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2EA4594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C20E95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5A4E0F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156165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автономия воли — это основная коллизионная привязка.</w:t>
            </w:r>
          </w:p>
        </w:tc>
      </w:tr>
      <w:tr w:rsidR="007B3E54" w:rsidRPr="00E33FE1" w14:paraId="21B571C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200F54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9CF208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A20A70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она является основополагающим источником МЧП.</w:t>
            </w:r>
          </w:p>
        </w:tc>
      </w:tr>
      <w:tr w:rsidR="007B3E54" w:rsidRPr="00E33FE1" w14:paraId="643513D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8DB4AF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FD6E35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1DCF1C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она в принципе отсутствует в частноправовых отношениях с иностранным элементом.</w:t>
            </w:r>
          </w:p>
        </w:tc>
      </w:tr>
      <w:tr w:rsidR="007B3E54" w:rsidRPr="00E33FE1" w14:paraId="6B2B578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347458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042E96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201692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она выступает как триединое явление — источник МЧП, его главный специальный принцип и одна из коллизионных привязок.</w:t>
            </w:r>
          </w:p>
        </w:tc>
      </w:tr>
      <w:tr w:rsidR="007B3E54" w:rsidRPr="00E33FE1" w14:paraId="3772E86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8CAB56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39D3F8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299F5A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автономия воли — основа всех остальных источников МЧП.</w:t>
            </w:r>
          </w:p>
        </w:tc>
      </w:tr>
    </w:tbl>
    <w:p w14:paraId="4E4BA41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0EC18AA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46E3084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№21</w:t>
            </w:r>
          </w:p>
        </w:tc>
      </w:tr>
      <w:tr w:rsidR="007B3E54" w:rsidRPr="00E33FE1" w14:paraId="7D74490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31F0C9A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чем заключается суть коллизионного вопроса</w:t>
            </w:r>
          </w:p>
        </w:tc>
      </w:tr>
      <w:tr w:rsidR="007B3E54" w:rsidRPr="00E33FE1" w14:paraId="7BBC0E6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71238BE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58D9182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880DF9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30E151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E4C1BF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какое законодательство (гражданское, семейное, трудовое) должно применяться при решении данного спора.</w:t>
            </w:r>
          </w:p>
        </w:tc>
      </w:tr>
      <w:tr w:rsidR="007B3E54" w:rsidRPr="00E33FE1" w14:paraId="739A882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B7FE5E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4A3E46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E7E053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 какого государства должно регулировать данное частноправовое отношение с иностранным элементом.</w:t>
            </w:r>
          </w:p>
        </w:tc>
      </w:tr>
      <w:tr w:rsidR="007B3E54" w:rsidRPr="00E33FE1" w14:paraId="13CE583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A6678D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837ACC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AEAFBE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куда нужно обращаться с исковым заявлением — в суд общей юрисдикции, государственный арбитраж или третейский суд.</w:t>
            </w:r>
          </w:p>
        </w:tc>
      </w:tr>
      <w:tr w:rsidR="007B3E54" w:rsidRPr="00E33FE1" w14:paraId="37F3B63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E1BB9A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8AF37C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4FBB8F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какие нормы о правах человека нарушены ответчиком.</w:t>
            </w:r>
          </w:p>
        </w:tc>
      </w:tr>
      <w:tr w:rsidR="007B3E54" w:rsidRPr="00E33FE1" w14:paraId="4340DB3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BA3528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3A29F8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0CEA94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каком государстве должен рассматриваться данный спор.</w:t>
            </w:r>
          </w:p>
        </w:tc>
      </w:tr>
    </w:tbl>
    <w:p w14:paraId="2A269F5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48334B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6BB24E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№22</w:t>
            </w:r>
          </w:p>
        </w:tc>
      </w:tr>
      <w:tr w:rsidR="007B3E54" w:rsidRPr="00E33FE1" w14:paraId="736CDD3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6889396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Что представляет собой коллизионная норма</w:t>
            </w:r>
          </w:p>
        </w:tc>
      </w:tr>
      <w:tr w:rsidR="007B3E54" w:rsidRPr="00E33FE1" w14:paraId="2022E37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32707AC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3EBCD6F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57CDE0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25FEE7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54D3A2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норма отсылочного характера, устанавливающая, право какого государства подлежит применению в данном случае.</w:t>
            </w:r>
          </w:p>
        </w:tc>
      </w:tr>
      <w:tr w:rsidR="007B3E54" w:rsidRPr="00E33FE1" w14:paraId="0987BA6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D8F91A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7D492C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10FE31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норма, определяющая права и обязанности сторон.</w:t>
            </w:r>
          </w:p>
        </w:tc>
      </w:tr>
      <w:tr w:rsidR="007B3E54" w:rsidRPr="00E33FE1" w14:paraId="3609FAC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707D61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2AE13A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B3547A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норма международного гражданского процесса.</w:t>
            </w:r>
          </w:p>
        </w:tc>
      </w:tr>
      <w:tr w:rsidR="007B3E54" w:rsidRPr="00E33FE1" w14:paraId="572B0A7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7E57CF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9F86BD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A4F16D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норма, устанавливающая пределы автономии воли сторон.</w:t>
            </w:r>
          </w:p>
        </w:tc>
      </w:tr>
      <w:tr w:rsidR="007B3E54" w:rsidRPr="00E33FE1" w14:paraId="503F9B7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93C8BE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2D1257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C9737A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норма международного договора, трансформированная в национальное законодательство.</w:t>
            </w:r>
          </w:p>
        </w:tc>
      </w:tr>
    </w:tbl>
    <w:p w14:paraId="333C50A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770C2684"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BEE7BB2"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№23</w:t>
            </w:r>
          </w:p>
        </w:tc>
      </w:tr>
      <w:tr w:rsidR="007B3E54" w:rsidRPr="00E33FE1" w14:paraId="1B27122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282E816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элемент коллизионной нормы содержит объективный критерий, способствующий установлению применимого права</w:t>
            </w:r>
          </w:p>
        </w:tc>
      </w:tr>
      <w:tr w:rsidR="007B3E54" w:rsidRPr="00E33FE1" w14:paraId="725775F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44F1264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404C3B4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056948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48DA1B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880CD2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объем.</w:t>
            </w:r>
          </w:p>
        </w:tc>
      </w:tr>
      <w:tr w:rsidR="007B3E54" w:rsidRPr="00E33FE1" w14:paraId="04717444"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78BA76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3A2F21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D2F237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диспозиция.</w:t>
            </w:r>
          </w:p>
        </w:tc>
      </w:tr>
      <w:tr w:rsidR="007B3E54" w:rsidRPr="00E33FE1" w14:paraId="52028DF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F85FFD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2B58CB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9E5052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санкция.</w:t>
            </w:r>
          </w:p>
        </w:tc>
      </w:tr>
      <w:tr w:rsidR="007B3E54" w:rsidRPr="00E33FE1" w14:paraId="65A910B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70E1C4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3604CF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075E39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гипотеза.</w:t>
            </w:r>
          </w:p>
        </w:tc>
      </w:tr>
      <w:tr w:rsidR="007B3E54" w:rsidRPr="00E33FE1" w14:paraId="0FDC89C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1F315C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597FA5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26CB80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привязка.</w:t>
            </w:r>
          </w:p>
        </w:tc>
      </w:tr>
    </w:tbl>
    <w:p w14:paraId="1A9EA21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11BB952D"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52BC029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№24</w:t>
            </w:r>
          </w:p>
        </w:tc>
      </w:tr>
      <w:tr w:rsidR="007B3E54" w:rsidRPr="00E33FE1" w14:paraId="68B8B568"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645695A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 формируется непосредственное правило поведения в МЧП</w:t>
            </w:r>
          </w:p>
        </w:tc>
      </w:tr>
      <w:tr w:rsidR="007B3E54" w:rsidRPr="00E33FE1" w14:paraId="53CFD96D"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1114536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252D00D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7D509F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2ECC4C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04654B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 помощи материально-правовых предписаний национального права.</w:t>
            </w:r>
          </w:p>
        </w:tc>
      </w:tr>
      <w:tr w:rsidR="007B3E54" w:rsidRPr="00E33FE1" w14:paraId="30C0594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A871F5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CC9200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ADF39F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посредством норм международного права, трансформированных в национальное законодательство.</w:t>
            </w:r>
          </w:p>
        </w:tc>
      </w:tr>
      <w:tr w:rsidR="007B3E54" w:rsidRPr="00E33FE1" w14:paraId="762ACC7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E2DE5B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1D3618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552023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 помощи суммы двух норм — коллизионной нормы закона суда и материально-правовой нормы избранного к применению права.</w:t>
            </w:r>
          </w:p>
        </w:tc>
      </w:tr>
      <w:tr w:rsidR="007B3E54" w:rsidRPr="00E33FE1" w14:paraId="1BDC85D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2F2FA0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E6F924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94B613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 помощи норм международного гражданского процесса.</w:t>
            </w:r>
          </w:p>
        </w:tc>
      </w:tr>
      <w:tr w:rsidR="007B3E54" w:rsidRPr="00E33FE1" w14:paraId="1D164ADA"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608732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D36B9B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780A3B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посредством предписаний международных правовых обычаев.</w:t>
            </w:r>
          </w:p>
        </w:tc>
      </w:tr>
    </w:tbl>
    <w:p w14:paraId="7B4241D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0752EE53"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37E5D61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№25</w:t>
            </w:r>
          </w:p>
        </w:tc>
      </w:tr>
      <w:tr w:rsidR="007B3E54" w:rsidRPr="00E33FE1" w14:paraId="3B8A98C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138DA1F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характер имеют общие коллизионные привязки?</w:t>
            </w:r>
          </w:p>
        </w:tc>
      </w:tr>
      <w:tr w:rsidR="007B3E54" w:rsidRPr="00E33FE1" w14:paraId="71C0CA4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4F14F32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28CF44D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C1BE41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50A6DD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C23E9D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императивный.</w:t>
            </w:r>
          </w:p>
        </w:tc>
      </w:tr>
      <w:tr w:rsidR="007B3E54" w:rsidRPr="00E33FE1" w14:paraId="2DEC6D2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2917EA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2B447C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9333E5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субсидиарный — они применяются только тогда, когда не применяются генеральные коллизионные привязки.</w:t>
            </w:r>
          </w:p>
        </w:tc>
      </w:tr>
      <w:tr w:rsidR="007B3E54" w:rsidRPr="00E33FE1" w14:paraId="29D627B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2240BD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BE72A6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E53399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это сложные соподчиненные коллизионные нормы.</w:t>
            </w:r>
          </w:p>
        </w:tc>
      </w:tr>
      <w:tr w:rsidR="007B3E54" w:rsidRPr="00E33FE1" w14:paraId="4071848B"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7BE254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4A88BB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105393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диспозитивный.</w:t>
            </w:r>
          </w:p>
        </w:tc>
      </w:tr>
      <w:tr w:rsidR="007B3E54" w:rsidRPr="00E33FE1" w14:paraId="36B8223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DF6A8D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AB8AF2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A23491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«сквозной» — они являются общими для большинства национальных правовых систем и применяются во всех отраслях и институтах МЧП.</w:t>
            </w:r>
          </w:p>
        </w:tc>
      </w:tr>
    </w:tbl>
    <w:p w14:paraId="5104910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34A80CC5"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373CDAF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№26</w:t>
            </w:r>
          </w:p>
        </w:tc>
      </w:tr>
      <w:tr w:rsidR="007B3E54" w:rsidRPr="00E33FE1" w14:paraId="1CF5DE29"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2DFEA46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чем заключается основная функция специальных коллизионных норм</w:t>
            </w:r>
          </w:p>
        </w:tc>
      </w:tr>
      <w:tr w:rsidR="007B3E54" w:rsidRPr="00E33FE1" w14:paraId="20C3F66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1F587D1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13DE45B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8CFE05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9DD980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51D65F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регулирование внешнеторговых сделок.</w:t>
            </w:r>
          </w:p>
        </w:tc>
      </w:tr>
      <w:tr w:rsidR="007B3E54" w:rsidRPr="00E33FE1" w14:paraId="0F5A8BB9"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1248CA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234344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7C6C40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непосредственное и конкретное регулирование отдельных правоотношений в различных сферах МЧП.</w:t>
            </w:r>
          </w:p>
        </w:tc>
      </w:tr>
      <w:tr w:rsidR="007B3E54" w:rsidRPr="00E33FE1" w14:paraId="26D4A664"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FAF008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17B3864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D33C9E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регулирование всех частноправовых отношений с иностранным элементом.</w:t>
            </w:r>
          </w:p>
        </w:tc>
      </w:tr>
      <w:tr w:rsidR="007B3E54" w:rsidRPr="00E33FE1" w14:paraId="4F8A4C6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700022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65F520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1D9E74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конкретизация норм международного права.</w:t>
            </w:r>
          </w:p>
        </w:tc>
      </w:tr>
      <w:tr w:rsidR="007B3E54" w:rsidRPr="00E33FE1" w14:paraId="19685F4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7A1316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DF21D0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C508E1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регулирование отношений в сфере вещных прав.</w:t>
            </w:r>
          </w:p>
        </w:tc>
      </w:tr>
    </w:tbl>
    <w:p w14:paraId="541AF1F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45A898FE"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8C26BA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№27</w:t>
            </w:r>
          </w:p>
        </w:tc>
      </w:tr>
      <w:tr w:rsidR="007B3E54" w:rsidRPr="00E33FE1" w14:paraId="1F534825"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7002325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исходный принцип применяется для определения права, применимого к форме акта</w:t>
            </w:r>
          </w:p>
        </w:tc>
      </w:tr>
      <w:tr w:rsidR="007B3E54" w:rsidRPr="00E33FE1" w14:paraId="76786A09"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590380FE"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3D1A2DE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488CC5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F13DCD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80B85D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закон не имеет обратной силы.</w:t>
            </w:r>
          </w:p>
        </w:tc>
      </w:tr>
      <w:tr w:rsidR="007B3E54" w:rsidRPr="00E33FE1" w14:paraId="531AD30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05F8B2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C6A0C4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B666AC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нельзя передать другому больше прав, чем сам имеешь.</w:t>
            </w:r>
          </w:p>
        </w:tc>
      </w:tr>
      <w:tr w:rsidR="007B3E54" w:rsidRPr="00E33FE1" w14:paraId="75A1F60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71E3D5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E24C46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38F259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место управляет актом.</w:t>
            </w:r>
          </w:p>
        </w:tc>
      </w:tr>
      <w:tr w:rsidR="007B3E54" w:rsidRPr="00E33FE1" w14:paraId="614E71F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1688B7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2BC1A8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5532210"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никто не может искать от чужого имени.</w:t>
            </w:r>
          </w:p>
        </w:tc>
      </w:tr>
      <w:tr w:rsidR="007B3E54" w:rsidRPr="00E33FE1" w14:paraId="23744BF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97608E1"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03F5E3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A0EC3A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дважды не судят за одно и то же.</w:t>
            </w:r>
          </w:p>
        </w:tc>
      </w:tr>
    </w:tbl>
    <w:p w14:paraId="3F93E17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1232CE2C"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273E0AD8"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№28</w:t>
            </w:r>
          </w:p>
        </w:tc>
      </w:tr>
      <w:tr w:rsidR="007B3E54" w:rsidRPr="00E33FE1" w14:paraId="4E50459D"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421C2F5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Какой характер имеет закон места исполнения обязательства по отношению к автономии воли сторон</w:t>
            </w:r>
          </w:p>
        </w:tc>
      </w:tr>
      <w:tr w:rsidR="007B3E54" w:rsidRPr="00E33FE1" w14:paraId="1946086B"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788B764B"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57329D1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EBDBD6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016D0C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655733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акцессорный.</w:t>
            </w:r>
          </w:p>
        </w:tc>
      </w:tr>
      <w:tr w:rsidR="007B3E54" w:rsidRPr="00E33FE1" w14:paraId="1129BC0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4BC0479A"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A87C22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530188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альтернативный.</w:t>
            </w:r>
          </w:p>
        </w:tc>
      </w:tr>
      <w:tr w:rsidR="007B3E54" w:rsidRPr="00E33FE1" w14:paraId="5EC6372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91F08E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6A432E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64424E6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диспозитивный.</w:t>
            </w:r>
          </w:p>
        </w:tc>
      </w:tr>
      <w:tr w:rsidR="007B3E54" w:rsidRPr="00E33FE1" w14:paraId="2D1F560C"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53FCC4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B8CC79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2D0BE3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рекомендательный.</w:t>
            </w:r>
          </w:p>
        </w:tc>
      </w:tr>
      <w:tr w:rsidR="007B3E54" w:rsidRPr="00E33FE1" w14:paraId="4B3BC7BF"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634D81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4519F26"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A535DA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субсидиарный.</w:t>
            </w:r>
          </w:p>
        </w:tc>
      </w:tr>
    </w:tbl>
    <w:p w14:paraId="4F6AD78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2FC42835"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50DC556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№29</w:t>
            </w:r>
          </w:p>
        </w:tc>
      </w:tr>
      <w:tr w:rsidR="007B3E54" w:rsidRPr="00E33FE1" w14:paraId="2DCAE540"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1347350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 какого государства применяется при наличии нескольких мест исполнения обязательства</w:t>
            </w:r>
          </w:p>
        </w:tc>
      </w:tr>
      <w:tr w:rsidR="007B3E54" w:rsidRPr="00E33FE1" w14:paraId="61BAF9C2"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5BC9A48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41E08836"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D0C7253"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18AB4BE"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144A7A8"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 места исполнения центрального действия по обязательству.</w:t>
            </w:r>
          </w:p>
        </w:tc>
      </w:tr>
      <w:tr w:rsidR="007B3E54" w:rsidRPr="00E33FE1" w14:paraId="6677C6DE"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5DD65197"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0204E83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14D886F"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закон страны покупателя.</w:t>
            </w:r>
          </w:p>
        </w:tc>
      </w:tr>
      <w:tr w:rsidR="007B3E54" w:rsidRPr="00E33FE1" w14:paraId="641DB7F5"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C151A8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70A670E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C45FD9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закон страны суда.</w:t>
            </w:r>
          </w:p>
        </w:tc>
      </w:tr>
      <w:tr w:rsidR="007B3E54" w:rsidRPr="00E33FE1" w14:paraId="3E781748"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3271DC0"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6EAD303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05202D57"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закон валюты долга.</w:t>
            </w:r>
          </w:p>
        </w:tc>
      </w:tr>
      <w:tr w:rsidR="007B3E54" w:rsidRPr="00E33FE1" w14:paraId="206E3EC0"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2021F33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17D029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43DA154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право места исполнения первого действия по обязательству.</w:t>
            </w:r>
          </w:p>
        </w:tc>
      </w:tr>
    </w:tbl>
    <w:p w14:paraId="406A00F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bl>
      <w:tblPr>
        <w:tblW w:w="5000" w:type="pct"/>
        <w:tblInd w:w="90" w:type="dxa"/>
        <w:tblBorders>
          <w:top w:val="single" w:sz="6" w:space="0" w:color="auto"/>
          <w:left w:val="single" w:sz="6" w:space="0" w:color="auto"/>
          <w:bottom w:val="single" w:sz="6" w:space="0" w:color="auto"/>
          <w:right w:val="single" w:sz="6" w:space="0" w:color="auto"/>
        </w:tblBorders>
        <w:tblLayout w:type="fixed"/>
        <w:tblCellMar>
          <w:top w:w="30" w:type="dxa"/>
          <w:left w:w="90" w:type="dxa"/>
          <w:bottom w:w="30" w:type="dxa"/>
          <w:right w:w="90" w:type="dxa"/>
        </w:tblCellMar>
        <w:tblLook w:val="0000" w:firstRow="0" w:lastRow="0" w:firstColumn="0" w:lastColumn="0" w:noHBand="0" w:noVBand="0"/>
      </w:tblPr>
      <w:tblGrid>
        <w:gridCol w:w="426"/>
        <w:gridCol w:w="507"/>
        <w:gridCol w:w="8602"/>
      </w:tblGrid>
      <w:tr w:rsidR="007B3E54" w:rsidRPr="00E33FE1" w14:paraId="211546E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E4E4E4"/>
          </w:tcPr>
          <w:p w14:paraId="3DB342C5"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Задание №30</w:t>
            </w:r>
          </w:p>
        </w:tc>
      </w:tr>
      <w:tr w:rsidR="007B3E54" w:rsidRPr="00E33FE1" w14:paraId="69415C89"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FFFFF"/>
          </w:tcPr>
          <w:p w14:paraId="484DBC65"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Какое начало господствует при выборе права по деликтным обязательствам</w:t>
            </w:r>
          </w:p>
        </w:tc>
      </w:tr>
      <w:tr w:rsidR="007B3E54" w:rsidRPr="00E33FE1" w14:paraId="758B5876" w14:textId="77777777" w:rsidTr="00C320C3">
        <w:tc>
          <w:tcPr>
            <w:tcW w:w="9535" w:type="dxa"/>
            <w:gridSpan w:val="3"/>
            <w:tcBorders>
              <w:top w:val="single" w:sz="6" w:space="0" w:color="D6D6D6"/>
              <w:left w:val="single" w:sz="6" w:space="0" w:color="D6D6D6"/>
              <w:bottom w:val="single" w:sz="6" w:space="0" w:color="D6D6D6"/>
              <w:right w:val="single" w:sz="6" w:space="0" w:color="D6D6D6"/>
            </w:tcBorders>
            <w:shd w:val="clear" w:color="auto" w:fill="F0F0F0"/>
          </w:tcPr>
          <w:p w14:paraId="0B87D88D"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Выберите один из 5 вариантов ответа:</w:t>
            </w:r>
          </w:p>
        </w:tc>
      </w:tr>
      <w:tr w:rsidR="007B3E54" w:rsidRPr="00E33FE1" w14:paraId="59B75087"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7DCD8C64"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1)</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18FDD5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172AA2E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приоритет закона суда.</w:t>
            </w:r>
          </w:p>
        </w:tc>
      </w:tr>
      <w:tr w:rsidR="007B3E54" w:rsidRPr="00E33FE1" w14:paraId="6F0BFA51"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68992D1F"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5764F58C"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572CDC4A"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выбор законодательства, наиболее благоприятного для потерпевшего.</w:t>
            </w:r>
          </w:p>
        </w:tc>
      </w:tr>
      <w:tr w:rsidR="007B3E54" w:rsidRPr="00E33FE1" w14:paraId="02E4A962"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398EE3CC"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39C5D204"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7516B32D"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применение личного закона деликвента.</w:t>
            </w:r>
          </w:p>
        </w:tc>
      </w:tr>
      <w:tr w:rsidR="007B3E54" w:rsidRPr="00E33FE1" w14:paraId="0337C793"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1942B499"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4)</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2F171A91"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2462F402"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применение личного закона потерпевшего.</w:t>
            </w:r>
          </w:p>
        </w:tc>
      </w:tr>
      <w:tr w:rsidR="007B3E54" w:rsidRPr="00E33FE1" w14:paraId="6051D79D" w14:textId="77777777" w:rsidTr="00C320C3">
        <w:tc>
          <w:tcPr>
            <w:tcW w:w="426" w:type="dxa"/>
            <w:tcBorders>
              <w:top w:val="single" w:sz="6" w:space="0" w:color="D6D6D6"/>
              <w:left w:val="single" w:sz="6" w:space="0" w:color="D6D6D6"/>
              <w:bottom w:val="single" w:sz="6" w:space="0" w:color="D6D6D6"/>
              <w:right w:val="single" w:sz="6" w:space="0" w:color="D6D6D6"/>
            </w:tcBorders>
            <w:shd w:val="clear" w:color="auto" w:fill="FFFFFF"/>
            <w:vAlign w:val="center"/>
          </w:tcPr>
          <w:p w14:paraId="0DEFF386" w14:textId="77777777" w:rsidR="00C10696" w:rsidRPr="00E33FE1" w:rsidRDefault="00C10696" w:rsidP="00E33FE1">
            <w:pPr>
              <w:autoSpaceDE w:val="0"/>
              <w:autoSpaceDN w:val="0"/>
              <w:adjustRightInd w:val="0"/>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507" w:type="dxa"/>
            <w:tcBorders>
              <w:top w:val="single" w:sz="6" w:space="0" w:color="D6D6D6"/>
              <w:left w:val="single" w:sz="6" w:space="0" w:color="D6D6D6"/>
              <w:bottom w:val="single" w:sz="6" w:space="0" w:color="D6D6D6"/>
              <w:right w:val="single" w:sz="6" w:space="0" w:color="D6D6D6"/>
            </w:tcBorders>
            <w:shd w:val="clear" w:color="auto" w:fill="FFFFFF"/>
          </w:tcPr>
          <w:p w14:paraId="495E1A19"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tc>
        <w:tc>
          <w:tcPr>
            <w:tcW w:w="8602" w:type="dxa"/>
            <w:tcBorders>
              <w:top w:val="single" w:sz="6" w:space="0" w:color="D6D6D6"/>
              <w:left w:val="single" w:sz="6" w:space="0" w:color="D6D6D6"/>
              <w:bottom w:val="single" w:sz="6" w:space="0" w:color="D6D6D6"/>
              <w:right w:val="single" w:sz="6" w:space="0" w:color="D6D6D6"/>
            </w:tcBorders>
            <w:shd w:val="clear" w:color="auto" w:fill="FFFFFF"/>
          </w:tcPr>
          <w:p w14:paraId="3A1C0753"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применение презумпции общего гражданства.</w:t>
            </w:r>
          </w:p>
        </w:tc>
      </w:tr>
    </w:tbl>
    <w:p w14:paraId="3EC9816B" w14:textId="77777777" w:rsidR="00C10696" w:rsidRPr="00E33FE1" w:rsidRDefault="00C10696" w:rsidP="00E33FE1">
      <w:pPr>
        <w:autoSpaceDE w:val="0"/>
        <w:autoSpaceDN w:val="0"/>
        <w:adjustRightInd w:val="0"/>
        <w:spacing w:after="0" w:line="240" w:lineRule="auto"/>
        <w:rPr>
          <w:rFonts w:ascii="Times New Roman" w:hAnsi="Times New Roman" w:cs="Times New Roman"/>
          <w:sz w:val="28"/>
          <w:szCs w:val="28"/>
        </w:rPr>
      </w:pPr>
    </w:p>
    <w:p w14:paraId="5376C87A" w14:textId="77777777" w:rsidR="00C10696" w:rsidRPr="00E33FE1" w:rsidRDefault="00C10696" w:rsidP="00E33FE1">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p>
    <w:p w14:paraId="0EF5CBA9" w14:textId="77777777" w:rsidR="00C10696" w:rsidRPr="00E33FE1" w:rsidRDefault="00C10696" w:rsidP="00E33FE1">
      <w:pPr>
        <w:spacing w:after="0" w:line="240" w:lineRule="auto"/>
        <w:ind w:firstLine="708"/>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Задания в открытой форме и </w:t>
      </w:r>
      <w:r w:rsidRPr="00E33FE1">
        <w:rPr>
          <w:rFonts w:ascii="Times New Roman" w:hAnsi="Times New Roman" w:cs="Times New Roman"/>
          <w:sz w:val="28"/>
          <w:szCs w:val="28"/>
        </w:rPr>
        <w:t>Тесты с множественными правильными ответами)</w:t>
      </w:r>
      <w:r w:rsidRPr="00E33FE1">
        <w:rPr>
          <w:rFonts w:ascii="Times New Roman" w:hAnsi="Times New Roman" w:cs="Times New Roman"/>
          <w:bCs/>
          <w:sz w:val="28"/>
          <w:szCs w:val="28"/>
        </w:rPr>
        <w:t>:</w:t>
      </w:r>
    </w:p>
    <w:p w14:paraId="0692D5FC"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 xml:space="preserve">31. Международное частное право в связи с господствующим способом регулирования называют </w:t>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r>
      <w:r w:rsidRPr="00E33FE1">
        <w:rPr>
          <w:rFonts w:ascii="Times New Roman" w:hAnsi="Times New Roman" w:cs="Times New Roman"/>
          <w:sz w:val="28"/>
          <w:szCs w:val="28"/>
        </w:rPr>
        <w:softHyphen/>
        <w:t>__________________ правом.</w:t>
      </w:r>
    </w:p>
    <w:p w14:paraId="4A27D1E1"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74AB7A74"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32. Структура коллизионной нормы содержит:</w:t>
      </w:r>
    </w:p>
    <w:p w14:paraId="7185AC8C"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1)</w:t>
      </w:r>
      <w:r w:rsidRPr="00E33FE1">
        <w:rPr>
          <w:rFonts w:ascii="Times New Roman" w:hAnsi="Times New Roman" w:cs="Times New Roman"/>
          <w:sz w:val="28"/>
          <w:szCs w:val="28"/>
        </w:rPr>
        <w:tab/>
        <w:t>объем;</w:t>
      </w:r>
    </w:p>
    <w:p w14:paraId="3039732B"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2)</w:t>
      </w:r>
      <w:r w:rsidRPr="00E33FE1">
        <w:rPr>
          <w:rFonts w:ascii="Times New Roman" w:hAnsi="Times New Roman" w:cs="Times New Roman"/>
          <w:sz w:val="28"/>
          <w:szCs w:val="28"/>
        </w:rPr>
        <w:tab/>
        <w:t>диспозиция;</w:t>
      </w:r>
    </w:p>
    <w:p w14:paraId="2703F949"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3)</w:t>
      </w:r>
      <w:r w:rsidRPr="00E33FE1">
        <w:rPr>
          <w:rFonts w:ascii="Times New Roman" w:hAnsi="Times New Roman" w:cs="Times New Roman"/>
          <w:sz w:val="28"/>
          <w:szCs w:val="28"/>
        </w:rPr>
        <w:tab/>
        <w:t>санкция;</w:t>
      </w:r>
    </w:p>
    <w:p w14:paraId="5E7F35FE"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4)</w:t>
      </w:r>
      <w:r w:rsidRPr="00E33FE1">
        <w:rPr>
          <w:rFonts w:ascii="Times New Roman" w:hAnsi="Times New Roman" w:cs="Times New Roman"/>
          <w:sz w:val="28"/>
          <w:szCs w:val="28"/>
        </w:rPr>
        <w:tab/>
        <w:t>гипотеза;</w:t>
      </w:r>
    </w:p>
    <w:p w14:paraId="51472E42"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5)</w:t>
      </w:r>
      <w:r w:rsidRPr="00E33FE1">
        <w:rPr>
          <w:rFonts w:ascii="Times New Roman" w:hAnsi="Times New Roman" w:cs="Times New Roman"/>
          <w:sz w:val="28"/>
          <w:szCs w:val="28"/>
        </w:rPr>
        <w:tab/>
        <w:t>привязка.</w:t>
      </w:r>
    </w:p>
    <w:p w14:paraId="32C683C7"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p>
    <w:p w14:paraId="04BA2F0E" w14:textId="77777777" w:rsidR="00C10696" w:rsidRPr="00E33FE1" w:rsidRDefault="00C10696" w:rsidP="00E33FE1">
      <w:pPr>
        <w:tabs>
          <w:tab w:val="left" w:pos="709"/>
          <w:tab w:val="left" w:pos="1134"/>
        </w:tabs>
        <w:spacing w:after="0" w:line="240" w:lineRule="auto"/>
        <w:ind w:firstLine="426"/>
        <w:jc w:val="both"/>
        <w:rPr>
          <w:rFonts w:ascii="Times New Roman" w:hAnsi="Times New Roman" w:cs="Times New Roman"/>
          <w:sz w:val="28"/>
          <w:szCs w:val="28"/>
        </w:rPr>
      </w:pPr>
      <w:r w:rsidRPr="00E33FE1">
        <w:rPr>
          <w:rFonts w:ascii="Times New Roman" w:hAnsi="Times New Roman" w:cs="Times New Roman"/>
          <w:sz w:val="28"/>
          <w:szCs w:val="28"/>
        </w:rPr>
        <w:t>33. На какие виды делятся коллизионные нормы с точки зрения способа выражения воли законодателя:</w:t>
      </w:r>
    </w:p>
    <w:p w14:paraId="75ABE3AE"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5E4A81DF" w14:textId="77777777" w:rsidR="00C10696" w:rsidRPr="00E33FE1" w:rsidRDefault="00C10696" w:rsidP="00E33FE1">
      <w:pPr>
        <w:widowControl w:val="0"/>
        <w:autoSpaceDE w:val="0"/>
        <w:autoSpaceDN w:val="0"/>
        <w:adjustRightInd w:val="0"/>
        <w:spacing w:after="0" w:line="240" w:lineRule="auto"/>
        <w:ind w:firstLine="426"/>
        <w:rPr>
          <w:rFonts w:ascii="Times New Roman" w:hAnsi="Times New Roman" w:cs="Times New Roman"/>
          <w:sz w:val="28"/>
          <w:szCs w:val="28"/>
        </w:rPr>
      </w:pPr>
      <w:r w:rsidRPr="00E33FE1">
        <w:rPr>
          <w:rFonts w:ascii="Times New Roman" w:hAnsi="Times New Roman" w:cs="Times New Roman"/>
          <w:sz w:val="28"/>
          <w:szCs w:val="28"/>
        </w:rPr>
        <w:t>1) Кумулятивные</w:t>
      </w:r>
    </w:p>
    <w:p w14:paraId="6B6524FF" w14:textId="77777777" w:rsidR="00C10696" w:rsidRPr="00E33FE1" w:rsidRDefault="00C10696" w:rsidP="00E33FE1">
      <w:pPr>
        <w:widowControl w:val="0"/>
        <w:autoSpaceDE w:val="0"/>
        <w:autoSpaceDN w:val="0"/>
        <w:adjustRightInd w:val="0"/>
        <w:spacing w:after="0" w:line="240" w:lineRule="auto"/>
        <w:ind w:firstLine="426"/>
        <w:rPr>
          <w:rFonts w:ascii="Times New Roman" w:hAnsi="Times New Roman" w:cs="Times New Roman"/>
          <w:sz w:val="28"/>
          <w:szCs w:val="28"/>
        </w:rPr>
      </w:pPr>
      <w:r w:rsidRPr="00E33FE1">
        <w:rPr>
          <w:rFonts w:ascii="Times New Roman" w:hAnsi="Times New Roman" w:cs="Times New Roman"/>
          <w:sz w:val="28"/>
          <w:szCs w:val="28"/>
        </w:rPr>
        <w:t>2) Диспозитивные</w:t>
      </w:r>
    </w:p>
    <w:p w14:paraId="22493470" w14:textId="77777777" w:rsidR="00C10696" w:rsidRPr="00E33FE1" w:rsidRDefault="00C10696" w:rsidP="00E33FE1">
      <w:pPr>
        <w:widowControl w:val="0"/>
        <w:autoSpaceDE w:val="0"/>
        <w:autoSpaceDN w:val="0"/>
        <w:adjustRightInd w:val="0"/>
        <w:spacing w:after="0" w:line="240" w:lineRule="auto"/>
        <w:ind w:firstLine="426"/>
        <w:rPr>
          <w:rFonts w:ascii="Times New Roman" w:hAnsi="Times New Roman" w:cs="Times New Roman"/>
          <w:sz w:val="28"/>
          <w:szCs w:val="28"/>
        </w:rPr>
      </w:pPr>
      <w:r w:rsidRPr="00E33FE1">
        <w:rPr>
          <w:rFonts w:ascii="Times New Roman" w:hAnsi="Times New Roman" w:cs="Times New Roman"/>
          <w:sz w:val="28"/>
          <w:szCs w:val="28"/>
        </w:rPr>
        <w:t>3) Межобластные</w:t>
      </w:r>
    </w:p>
    <w:p w14:paraId="6D6D7271" w14:textId="77777777" w:rsidR="00C10696" w:rsidRPr="00E33FE1" w:rsidRDefault="00C10696" w:rsidP="00E33FE1">
      <w:pPr>
        <w:widowControl w:val="0"/>
        <w:autoSpaceDE w:val="0"/>
        <w:autoSpaceDN w:val="0"/>
        <w:adjustRightInd w:val="0"/>
        <w:spacing w:after="0" w:line="240" w:lineRule="auto"/>
        <w:ind w:firstLine="426"/>
        <w:rPr>
          <w:rFonts w:ascii="Times New Roman" w:hAnsi="Times New Roman" w:cs="Times New Roman"/>
          <w:sz w:val="28"/>
          <w:szCs w:val="28"/>
        </w:rPr>
      </w:pPr>
      <w:r w:rsidRPr="00E33FE1">
        <w:rPr>
          <w:rFonts w:ascii="Times New Roman" w:hAnsi="Times New Roman" w:cs="Times New Roman"/>
          <w:sz w:val="28"/>
          <w:szCs w:val="28"/>
        </w:rPr>
        <w:t>4) Альтернативные</w:t>
      </w:r>
    </w:p>
    <w:p w14:paraId="1ACC5D60" w14:textId="77777777" w:rsidR="00C10696" w:rsidRPr="00E33FE1" w:rsidRDefault="00C10696" w:rsidP="00E33FE1">
      <w:pPr>
        <w:widowControl w:val="0"/>
        <w:autoSpaceDE w:val="0"/>
        <w:autoSpaceDN w:val="0"/>
        <w:adjustRightInd w:val="0"/>
        <w:spacing w:after="0" w:line="240" w:lineRule="auto"/>
        <w:ind w:firstLine="426"/>
        <w:rPr>
          <w:rFonts w:ascii="Times New Roman" w:hAnsi="Times New Roman" w:cs="Times New Roman"/>
          <w:sz w:val="28"/>
          <w:szCs w:val="28"/>
        </w:rPr>
      </w:pPr>
      <w:r w:rsidRPr="00E33FE1">
        <w:rPr>
          <w:rFonts w:ascii="Times New Roman" w:hAnsi="Times New Roman" w:cs="Times New Roman"/>
          <w:sz w:val="28"/>
          <w:szCs w:val="28"/>
        </w:rPr>
        <w:t>5) Императивные</w:t>
      </w:r>
    </w:p>
    <w:p w14:paraId="2D26FD53"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4BD11DA3"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 xml:space="preserve">34. Коллизионная привязка </w:t>
      </w:r>
      <w:r w:rsidRPr="00E33FE1">
        <w:rPr>
          <w:rFonts w:ascii="Times New Roman" w:hAnsi="Times New Roman" w:cs="Times New Roman"/>
          <w:sz w:val="28"/>
          <w:szCs w:val="28"/>
          <w:lang w:val="en-US"/>
        </w:rPr>
        <w:t>lex</w:t>
      </w:r>
      <w:r w:rsidRPr="00E33FE1">
        <w:rPr>
          <w:rFonts w:ascii="Times New Roman" w:hAnsi="Times New Roman" w:cs="Times New Roman"/>
          <w:sz w:val="28"/>
          <w:szCs w:val="28"/>
        </w:rPr>
        <w:t xml:space="preserve"> </w:t>
      </w:r>
      <w:r w:rsidRPr="00E33FE1">
        <w:rPr>
          <w:rFonts w:ascii="Times New Roman" w:hAnsi="Times New Roman" w:cs="Times New Roman"/>
          <w:sz w:val="28"/>
          <w:szCs w:val="28"/>
          <w:lang w:val="en-US"/>
        </w:rPr>
        <w:t>fori</w:t>
      </w:r>
      <w:r w:rsidRPr="00E33FE1">
        <w:rPr>
          <w:rFonts w:ascii="Times New Roman" w:hAnsi="Times New Roman" w:cs="Times New Roman"/>
          <w:sz w:val="28"/>
          <w:szCs w:val="28"/>
        </w:rPr>
        <w:t xml:space="preserve"> — это привязка к закону</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_____.</w:t>
      </w:r>
    </w:p>
    <w:p w14:paraId="306AD0CE"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0CD93978"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35. Отношения, порождающие юридические связи в одном государстве, и юридически ничтожные в другом описываются термином «________» отношения.</w:t>
      </w:r>
    </w:p>
    <w:p w14:paraId="047E60C7"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7F535DE6"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36. Варианты оговорки о публичном порядке: _____________ и позитивная.</w:t>
      </w:r>
    </w:p>
    <w:p w14:paraId="3C4635D1"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6C8B771A"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правильной последовательности </w:t>
      </w:r>
    </w:p>
    <w:p w14:paraId="3D651B07"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6ACABBAC"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37. Расположите источники правового и договорного регулирования по юридической силе (от большей к меньшей):</w:t>
      </w:r>
    </w:p>
    <w:p w14:paraId="7E8EB768"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441F0FC9"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1) федеральный закон РФ</w:t>
      </w:r>
    </w:p>
    <w:p w14:paraId="76AD675C"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2) обычай</w:t>
      </w:r>
    </w:p>
    <w:p w14:paraId="7563305A"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3) деловые обыкновения</w:t>
      </w:r>
    </w:p>
    <w:p w14:paraId="7942D751"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4) международный договор</w:t>
      </w:r>
    </w:p>
    <w:p w14:paraId="144B2A8D"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22AC1AE6"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lastRenderedPageBreak/>
        <w:t>38. В какой последовательности располагаются главы 66-68 ГК РФ:</w:t>
      </w:r>
    </w:p>
    <w:p w14:paraId="3F909B75"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29A8B04C"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1) право, подлежащее применению при определении правового положения лиц</w:t>
      </w:r>
    </w:p>
    <w:p w14:paraId="47801073"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2) право, подлежащее применению к имущественным и личным неимущественным отношениям</w:t>
      </w:r>
    </w:p>
    <w:p w14:paraId="1703F880"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0E610F7C"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39. Какая коллизионная привязка имеет приоритет в определении статуса физического лица (генеральная привязка), а какая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(дополнительное):</w:t>
      </w:r>
    </w:p>
    <w:p w14:paraId="3C9BB860"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1) Личный закон (закон места жительства)</w:t>
      </w:r>
    </w:p>
    <w:p w14:paraId="3CFD1AC9"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2) Личный закон (закон гражданства)</w:t>
      </w:r>
    </w:p>
    <w:p w14:paraId="54F957AD"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7CA56CB3" w14:textId="77777777" w:rsidR="00C10696" w:rsidRPr="00E33FE1" w:rsidRDefault="00C10696" w:rsidP="00E33FE1">
      <w:pPr>
        <w:spacing w:after="0" w:line="240" w:lineRule="auto"/>
        <w:rPr>
          <w:rFonts w:ascii="Times New Roman" w:hAnsi="Times New Roman" w:cs="Times New Roman"/>
          <w:sz w:val="28"/>
          <w:szCs w:val="28"/>
        </w:rPr>
      </w:pPr>
      <w:bookmarkStart w:id="96" w:name="_Toc152326858"/>
      <w:bookmarkStart w:id="97" w:name="_Toc152331157"/>
      <w:r w:rsidRPr="00E33FE1">
        <w:rPr>
          <w:rFonts w:ascii="Times New Roman" w:hAnsi="Times New Roman" w:cs="Times New Roman"/>
          <w:sz w:val="28"/>
          <w:szCs w:val="28"/>
        </w:rPr>
        <w:t>40. Какой приоритет в установлении содержания норм иностранного права следует устанавливать суду (по надёжности получения информации):</w:t>
      </w:r>
      <w:bookmarkEnd w:id="96"/>
      <w:bookmarkEnd w:id="97"/>
    </w:p>
    <w:p w14:paraId="7147FB99"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1) привлечь экспертов в сфере МЧП</w:t>
      </w:r>
    </w:p>
    <w:p w14:paraId="718BFE10"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2) обратиться в установленном порядке за содействием и разъяснением в Министерство юстиции Российской Федерации</w:t>
      </w:r>
    </w:p>
    <w:p w14:paraId="229E91CB"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r w:rsidRPr="00E33FE1">
        <w:rPr>
          <w:rFonts w:ascii="Times New Roman" w:hAnsi="Times New Roman" w:cs="Times New Roman"/>
          <w:sz w:val="28"/>
          <w:szCs w:val="28"/>
        </w:rPr>
        <w:t>3) обратиться в консульские учреждения РФ</w:t>
      </w:r>
    </w:p>
    <w:p w14:paraId="384BD477"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5022AA27" w14:textId="77777777" w:rsidR="00C10696" w:rsidRPr="00E33FE1" w:rsidRDefault="00C10696" w:rsidP="00E33FE1">
      <w:pPr>
        <w:widowControl w:val="0"/>
        <w:autoSpaceDE w:val="0"/>
        <w:autoSpaceDN w:val="0"/>
        <w:adjustRightInd w:val="0"/>
        <w:spacing w:after="0" w:line="240" w:lineRule="auto"/>
        <w:rPr>
          <w:rFonts w:ascii="Times New Roman" w:hAnsi="Times New Roman" w:cs="Times New Roman"/>
          <w:sz w:val="28"/>
          <w:szCs w:val="28"/>
        </w:rPr>
      </w:pPr>
    </w:p>
    <w:p w14:paraId="5CE67A99"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10FA3705" w14:textId="77777777" w:rsidR="00C10696" w:rsidRPr="00E33FE1" w:rsidRDefault="00C10696" w:rsidP="00E33FE1">
      <w:pPr>
        <w:spacing w:after="0" w:line="240" w:lineRule="auto"/>
        <w:jc w:val="both"/>
        <w:rPr>
          <w:rFonts w:ascii="Times New Roman" w:hAnsi="Times New Roman" w:cs="Times New Roman"/>
          <w:bCs/>
          <w:sz w:val="28"/>
          <w:szCs w:val="28"/>
        </w:rPr>
      </w:pPr>
    </w:p>
    <w:p w14:paraId="6A1D82D2"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41. Какой документ какая оранизация приняла.</w:t>
      </w:r>
    </w:p>
    <w:p w14:paraId="0930A17C"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p>
    <w:p w14:paraId="29AFDACE"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1) ИНКОТЕРМС</w:t>
      </w:r>
    </w:p>
    <w:p w14:paraId="5A69D29F"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2) Принципы международных коммерческих договоров</w:t>
      </w:r>
    </w:p>
    <w:p w14:paraId="28C20A09"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w:t>
      </w:r>
    </w:p>
    <w:p w14:paraId="3707C0CE"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А - УНИДРУА</w:t>
      </w:r>
    </w:p>
    <w:p w14:paraId="3F7C67E4"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Б - Международная торговая палата</w:t>
      </w:r>
    </w:p>
    <w:p w14:paraId="22AA737E"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p>
    <w:p w14:paraId="001D5E34"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42. Какой документ когда принят:</w:t>
      </w:r>
    </w:p>
    <w:p w14:paraId="01B39190"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1) Конвенция ООН «О договорах международкной купли продажи товаров»</w:t>
      </w:r>
    </w:p>
    <w:p w14:paraId="60E3FC48"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sz w:val="28"/>
          <w:szCs w:val="28"/>
        </w:rPr>
        <w:t xml:space="preserve">2) </w:t>
      </w:r>
      <w:hyperlink r:id="rId13" w:history="1">
        <w:r w:rsidRPr="00E33FE1">
          <w:rPr>
            <w:rFonts w:ascii="Times New Roman" w:hAnsi="Times New Roman" w:cs="Times New Roman"/>
            <w:bCs/>
            <w:sz w:val="28"/>
            <w:szCs w:val="28"/>
          </w:rPr>
          <w:t>Кодексе</w:t>
        </w:r>
      </w:hyperlink>
      <w:r w:rsidRPr="00E33FE1">
        <w:rPr>
          <w:rFonts w:ascii="Times New Roman" w:hAnsi="Times New Roman" w:cs="Times New Roman"/>
          <w:bCs/>
          <w:sz w:val="28"/>
          <w:szCs w:val="28"/>
        </w:rPr>
        <w:t xml:space="preserve"> Бустаманте </w:t>
      </w:r>
    </w:p>
    <w:p w14:paraId="25523C80"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 xml:space="preserve">3) Регламент ЕС (Рим </w:t>
      </w:r>
      <w:r w:rsidRPr="00E33FE1">
        <w:rPr>
          <w:rFonts w:ascii="Times New Roman" w:hAnsi="Times New Roman" w:cs="Times New Roman"/>
          <w:bCs/>
          <w:sz w:val="28"/>
          <w:szCs w:val="28"/>
          <w:lang w:val="en-US"/>
        </w:rPr>
        <w:t>I</w:t>
      </w:r>
      <w:r w:rsidRPr="00E33FE1">
        <w:rPr>
          <w:rFonts w:ascii="Times New Roman" w:hAnsi="Times New Roman" w:cs="Times New Roman"/>
          <w:bCs/>
          <w:sz w:val="28"/>
          <w:szCs w:val="28"/>
        </w:rPr>
        <w:t>)</w:t>
      </w:r>
    </w:p>
    <w:p w14:paraId="5EE7B2B2"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p>
    <w:p w14:paraId="79BF3957"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w:t>
      </w:r>
    </w:p>
    <w:p w14:paraId="3807C747"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p>
    <w:p w14:paraId="1D74AE42"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 xml:space="preserve">А - 1928 </w:t>
      </w:r>
    </w:p>
    <w:p w14:paraId="204DEE0C"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Б – 1980</w:t>
      </w:r>
    </w:p>
    <w:p w14:paraId="68B2148E"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bCs/>
          <w:sz w:val="28"/>
          <w:szCs w:val="28"/>
        </w:rPr>
        <w:t>В - 2008</w:t>
      </w:r>
    </w:p>
    <w:p w14:paraId="12CB6F65"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p>
    <w:p w14:paraId="217D2712"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p>
    <w:p w14:paraId="5950ABEA"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43. Какой документ когда принят:</w:t>
      </w:r>
    </w:p>
    <w:p w14:paraId="06E009B3"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1) Устав ООН</w:t>
      </w:r>
    </w:p>
    <w:p w14:paraId="5BE0DBC3"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lastRenderedPageBreak/>
        <w:t>2)Всеобщая декларация прав человека</w:t>
      </w:r>
    </w:p>
    <w:p w14:paraId="5C5BA978"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3) Устав СНГ</w:t>
      </w:r>
    </w:p>
    <w:p w14:paraId="4381546F"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w:t>
      </w:r>
    </w:p>
    <w:p w14:paraId="5390F91E"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1993</w:t>
      </w:r>
    </w:p>
    <w:p w14:paraId="7BB1E915"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1945</w:t>
      </w:r>
    </w:p>
    <w:p w14:paraId="7347CE20" w14:textId="77777777" w:rsidR="00C10696" w:rsidRPr="00E33FE1" w:rsidRDefault="00C10696" w:rsidP="00E33FE1">
      <w:pPr>
        <w:spacing w:after="0" w:line="240" w:lineRule="auto"/>
        <w:ind w:firstLine="720"/>
        <w:jc w:val="both"/>
        <w:rPr>
          <w:rFonts w:ascii="Times New Roman" w:hAnsi="Times New Roman" w:cs="Times New Roman"/>
          <w:bCs/>
          <w:sz w:val="28"/>
          <w:szCs w:val="28"/>
        </w:rPr>
      </w:pPr>
      <w:r w:rsidRPr="00E33FE1">
        <w:rPr>
          <w:rFonts w:ascii="Times New Roman" w:hAnsi="Times New Roman" w:cs="Times New Roman"/>
          <w:bCs/>
          <w:sz w:val="28"/>
          <w:szCs w:val="28"/>
        </w:rPr>
        <w:t>1948</w:t>
      </w:r>
    </w:p>
    <w:p w14:paraId="24BB9970" w14:textId="77777777" w:rsidR="00C10696" w:rsidRPr="00E33FE1" w:rsidRDefault="00C10696" w:rsidP="00E33FE1">
      <w:pPr>
        <w:spacing w:after="0" w:line="240" w:lineRule="auto"/>
        <w:jc w:val="both"/>
        <w:rPr>
          <w:rFonts w:ascii="Times New Roman" w:hAnsi="Times New Roman" w:cs="Times New Roman"/>
          <w:bCs/>
          <w:sz w:val="28"/>
          <w:szCs w:val="28"/>
        </w:rPr>
      </w:pPr>
    </w:p>
    <w:p w14:paraId="4BFA223F" w14:textId="77777777" w:rsidR="00C10696" w:rsidRPr="00E33FE1" w:rsidRDefault="00C1069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44. Какой документ когда принят:</w:t>
      </w:r>
    </w:p>
    <w:p w14:paraId="5600AC71"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1) Конвенция ООН по морскому праву</w:t>
      </w:r>
    </w:p>
    <w:p w14:paraId="72E457EB"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2) Конвенция УНИДРУА о международном финансовом лизинге.;</w:t>
      </w:r>
    </w:p>
    <w:p w14:paraId="3D0DCFA7"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3) Конвенция для унификации некоторых правил, касающихся международных воздушных перевозок (г. Варшава),</w:t>
      </w:r>
    </w:p>
    <w:p w14:paraId="55E4081E"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w:t>
      </w:r>
    </w:p>
    <w:p w14:paraId="2818478F"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А- 1929</w:t>
      </w:r>
    </w:p>
    <w:p w14:paraId="467DF890"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Б - 1982 </w:t>
      </w:r>
    </w:p>
    <w:p w14:paraId="69B58E51"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В - 1988 </w:t>
      </w:r>
    </w:p>
    <w:p w14:paraId="7521A9BE"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sz w:val="28"/>
          <w:szCs w:val="28"/>
        </w:rPr>
      </w:pPr>
    </w:p>
    <w:p w14:paraId="2779C294"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052A789E" w14:textId="77777777" w:rsidR="00C10696" w:rsidRPr="00E33FE1" w:rsidRDefault="00C10696" w:rsidP="00E33FE1">
      <w:pPr>
        <w:autoSpaceDE w:val="0"/>
        <w:autoSpaceDN w:val="0"/>
        <w:adjustRightInd w:val="0"/>
        <w:spacing w:after="0" w:line="240" w:lineRule="auto"/>
        <w:ind w:firstLine="540"/>
        <w:jc w:val="center"/>
        <w:rPr>
          <w:rFonts w:ascii="Times New Roman" w:hAnsi="Times New Roman" w:cs="Times New Roman"/>
          <w:sz w:val="28"/>
          <w:szCs w:val="28"/>
        </w:rPr>
      </w:pPr>
    </w:p>
    <w:p w14:paraId="4961F880" w14:textId="77777777" w:rsidR="00C10696" w:rsidRPr="00E33FE1" w:rsidRDefault="00C10696" w:rsidP="00E33FE1">
      <w:pPr>
        <w:autoSpaceDE w:val="0"/>
        <w:autoSpaceDN w:val="0"/>
        <w:adjustRightInd w:val="0"/>
        <w:spacing w:after="0" w:line="240" w:lineRule="auto"/>
        <w:ind w:firstLine="540"/>
        <w:jc w:val="both"/>
        <w:rPr>
          <w:rFonts w:ascii="Times New Roman" w:hAnsi="Times New Roman" w:cs="Times New Roman"/>
          <w:bCs/>
          <w:sz w:val="28"/>
          <w:szCs w:val="28"/>
        </w:rPr>
      </w:pPr>
    </w:p>
    <w:p w14:paraId="4E871BB1" w14:textId="77777777" w:rsidR="00C10696" w:rsidRPr="00E33FE1" w:rsidRDefault="00C1069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Задания выполняются с использованием доступа к СПС «КонсультантПлюс» или к аналогичным справочным системам (Компьютерный класс, </w:t>
      </w:r>
      <w:r w:rsidRPr="00E33FE1">
        <w:rPr>
          <w:rFonts w:ascii="Times New Roman" w:hAnsi="Times New Roman" w:cs="Times New Roman"/>
          <w:bCs/>
          <w:sz w:val="28"/>
          <w:szCs w:val="28"/>
          <w:lang w:val="en-US"/>
        </w:rPr>
        <w:t>Wi</w:t>
      </w:r>
      <w:r w:rsidRPr="00E33FE1">
        <w:rPr>
          <w:rFonts w:ascii="Times New Roman" w:hAnsi="Times New Roman" w:cs="Times New Roman"/>
          <w:bCs/>
          <w:sz w:val="28"/>
          <w:szCs w:val="28"/>
        </w:rPr>
        <w:t>-</w:t>
      </w:r>
      <w:r w:rsidRPr="00E33FE1">
        <w:rPr>
          <w:rFonts w:ascii="Times New Roman" w:hAnsi="Times New Roman" w:cs="Times New Roman"/>
          <w:bCs/>
          <w:sz w:val="28"/>
          <w:szCs w:val="28"/>
          <w:lang w:val="en-US"/>
        </w:rPr>
        <w:t>Fi</w:t>
      </w:r>
      <w:r w:rsidRPr="00E33FE1">
        <w:rPr>
          <w:rFonts w:ascii="Times New Roman" w:hAnsi="Times New Roman" w:cs="Times New Roman"/>
          <w:bCs/>
          <w:sz w:val="28"/>
          <w:szCs w:val="28"/>
        </w:rPr>
        <w:t xml:space="preserve"> доступ с мобильного устройства студента)</w:t>
      </w:r>
    </w:p>
    <w:p w14:paraId="303E434C" w14:textId="77777777" w:rsidR="00C10696" w:rsidRPr="00E33FE1" w:rsidRDefault="00C10696" w:rsidP="00E33FE1">
      <w:pPr>
        <w:spacing w:after="0" w:line="240" w:lineRule="auto"/>
        <w:ind w:firstLine="720"/>
        <w:rPr>
          <w:rFonts w:ascii="Times New Roman" w:hAnsi="Times New Roman" w:cs="Times New Roman"/>
          <w:sz w:val="28"/>
          <w:szCs w:val="28"/>
        </w:rPr>
      </w:pPr>
    </w:p>
    <w:p w14:paraId="5FA886F6" w14:textId="77777777" w:rsidR="00C10696" w:rsidRPr="00E33FE1" w:rsidRDefault="00C10696" w:rsidP="00E33FE1">
      <w:pPr>
        <w:spacing w:after="0" w:line="240" w:lineRule="auto"/>
        <w:rPr>
          <w:rFonts w:ascii="Times New Roman" w:hAnsi="Times New Roman" w:cs="Times New Roman"/>
          <w:sz w:val="28"/>
          <w:szCs w:val="28"/>
        </w:rPr>
      </w:pPr>
      <w:bookmarkStart w:id="98" w:name="_Toc152326859"/>
      <w:bookmarkStart w:id="99" w:name="_Toc152331158"/>
      <w:r w:rsidRPr="00E33FE1">
        <w:rPr>
          <w:rFonts w:ascii="Times New Roman" w:hAnsi="Times New Roman" w:cs="Times New Roman"/>
          <w:sz w:val="28"/>
          <w:szCs w:val="28"/>
        </w:rPr>
        <w:t>45. Задача.</w:t>
      </w:r>
      <w:bookmarkEnd w:id="98"/>
      <w:bookmarkEnd w:id="99"/>
    </w:p>
    <w:p w14:paraId="5F4E68BA"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Гражданка Армении Ануш Мкрчан, постоянно проживающая в России, обратилась в российский суд с требованием о расторжении брака с гражданином Армении Кареном Мкрчаном и взыскании алиментов на проживающего с ней несовершеннолетнего ребенка Армена (8 лет). При этом в исковом заявлении отмечалось, что супруг 2 года назад переехал на постоянное место жительство в г. Ереван (Армения), в содержании и воспитании не участвует, ссылаясь на то, что не имеет постоянного заработка.</w:t>
      </w:r>
    </w:p>
    <w:p w14:paraId="5E148DD9"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Компетентен ли суд в Российской Федерации рассматривать такой спор?</w:t>
      </w:r>
    </w:p>
    <w:p w14:paraId="55929559"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Какими видами иностранного элемента осложнены спорные отношения?</w:t>
      </w:r>
    </w:p>
    <w:p w14:paraId="7378572A"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Какими коллизионными нормами должен руководствоваться суд, определяя применимое право – национальными или международными? Какие международные соглашения с участие России и Армении может применять суд в этом случае?</w:t>
      </w:r>
    </w:p>
    <w:p w14:paraId="6AB4CC4F"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Найдите коллизионные нормы, подлежащие применению к приведенной ситуации, определите их вид и особенности применения через призму известных вам классификаций коллизионных норм.</w:t>
      </w:r>
    </w:p>
    <w:p w14:paraId="350EDBD3"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p>
    <w:p w14:paraId="1614016D" w14:textId="77777777" w:rsidR="00C10696" w:rsidRPr="00E33FE1" w:rsidRDefault="00C10696" w:rsidP="00E33FE1">
      <w:pPr>
        <w:spacing w:after="0" w:line="240" w:lineRule="auto"/>
        <w:rPr>
          <w:rFonts w:ascii="Times New Roman" w:hAnsi="Times New Roman" w:cs="Times New Roman"/>
          <w:szCs w:val="28"/>
        </w:rPr>
      </w:pPr>
      <w:bookmarkStart w:id="100" w:name="_Toc152326860"/>
      <w:bookmarkStart w:id="101" w:name="_Toc152331159"/>
      <w:r w:rsidRPr="00E33FE1">
        <w:rPr>
          <w:rFonts w:ascii="Times New Roman" w:hAnsi="Times New Roman" w:cs="Times New Roman"/>
          <w:bCs/>
          <w:szCs w:val="28"/>
        </w:rPr>
        <w:lastRenderedPageBreak/>
        <w:t>46. Задача</w:t>
      </w:r>
      <w:r w:rsidRPr="00E33FE1">
        <w:rPr>
          <w:rFonts w:ascii="Times New Roman" w:hAnsi="Times New Roman" w:cs="Times New Roman"/>
          <w:szCs w:val="28"/>
        </w:rPr>
        <w:t>.</w:t>
      </w:r>
      <w:bookmarkEnd w:id="100"/>
      <w:bookmarkEnd w:id="101"/>
    </w:p>
    <w:p w14:paraId="188768EC"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r w:rsidRPr="00E33FE1">
        <w:rPr>
          <w:rFonts w:ascii="Times New Roman" w:hAnsi="Times New Roman" w:cs="Times New Roman"/>
          <w:sz w:val="28"/>
          <w:szCs w:val="28"/>
          <w:lang w:eastAsia="zh-CN"/>
        </w:rPr>
        <w:t>Российский физик-экспериментатор Китов взял взаймы у своего американского коллеги 4 тысячи долларов на 8 месяцев для проведения научных опытов. Договор был заключен в России, в письменной форме, деньги переданы под расписку в рублях по курсу ЦБ РФ.</w:t>
      </w:r>
    </w:p>
    <w:p w14:paraId="1DD0F3AA"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r w:rsidRPr="00E33FE1">
        <w:rPr>
          <w:rFonts w:ascii="Times New Roman" w:hAnsi="Times New Roman" w:cs="Times New Roman"/>
          <w:sz w:val="28"/>
          <w:szCs w:val="28"/>
          <w:lang w:eastAsia="zh-CN"/>
        </w:rPr>
        <w:t xml:space="preserve">Долг своевременно возвращен не был. Спустя три с половиной года Китов получил уведомление о том, что к нему в российском суде предъявлен иск об истребовании суммы займа и процентов, а также неустойки за просрочку. </w:t>
      </w:r>
    </w:p>
    <w:p w14:paraId="742070A2"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r w:rsidRPr="00E33FE1">
        <w:rPr>
          <w:rFonts w:ascii="Times New Roman" w:hAnsi="Times New Roman" w:cs="Times New Roman"/>
          <w:sz w:val="28"/>
          <w:szCs w:val="28"/>
          <w:lang w:eastAsia="zh-CN"/>
        </w:rPr>
        <w:t>В суде Китов заявил о пропуске срока исковой давности, которая по ГК РФ составляет 3 года. Адвокат истца возражал, отмечая, что исковая давность определяется по праву страны, которое подлежит применению к договору займа в целом, а это право США. Поскольку в Соединенных Штатах Америки исковая давность не относиться к материальному праву, а является процессуальной категорией, то к данному спору ее применить в принципе нельзя.</w:t>
      </w:r>
    </w:p>
    <w:p w14:paraId="1B8DF9AE"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r w:rsidRPr="00E33FE1">
        <w:rPr>
          <w:rFonts w:ascii="Times New Roman" w:hAnsi="Times New Roman" w:cs="Times New Roman"/>
          <w:sz w:val="28"/>
          <w:szCs w:val="28"/>
          <w:lang w:eastAsia="zh-CN"/>
        </w:rPr>
        <w:t xml:space="preserve">На основе норм какого государства российский суд должен толковать понятие «исковая давность»? </w:t>
      </w:r>
    </w:p>
    <w:p w14:paraId="30B04162"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r w:rsidRPr="00E33FE1">
        <w:rPr>
          <w:rFonts w:ascii="Times New Roman" w:hAnsi="Times New Roman" w:cs="Times New Roman"/>
          <w:sz w:val="28"/>
          <w:szCs w:val="28"/>
          <w:lang w:eastAsia="zh-CN"/>
        </w:rPr>
        <w:t>Имеет ли значение для толкования и выбора коллизионной нормы, что толкуемая категория относиться к материальному или процессуальному праву?</w:t>
      </w:r>
    </w:p>
    <w:p w14:paraId="74C916C7" w14:textId="77777777" w:rsidR="00C10696" w:rsidRPr="00E33FE1" w:rsidRDefault="00C10696" w:rsidP="00E33FE1">
      <w:pPr>
        <w:spacing w:after="0" w:line="240" w:lineRule="auto"/>
        <w:ind w:firstLine="720"/>
        <w:jc w:val="both"/>
        <w:rPr>
          <w:rFonts w:ascii="Times New Roman" w:hAnsi="Times New Roman" w:cs="Times New Roman"/>
          <w:sz w:val="28"/>
          <w:szCs w:val="28"/>
          <w:lang w:eastAsia="zh-CN"/>
        </w:rPr>
      </w:pPr>
      <w:r w:rsidRPr="00E33FE1">
        <w:rPr>
          <w:rFonts w:ascii="Times New Roman" w:hAnsi="Times New Roman" w:cs="Times New Roman"/>
          <w:sz w:val="28"/>
          <w:szCs w:val="28"/>
          <w:lang w:eastAsia="zh-CN"/>
        </w:rPr>
        <w:t xml:space="preserve">Какое решение примет суд? </w:t>
      </w:r>
    </w:p>
    <w:p w14:paraId="617BC9C0" w14:textId="77777777" w:rsidR="00C10696" w:rsidRPr="00E33FE1" w:rsidRDefault="00C10696" w:rsidP="00E33FE1">
      <w:pPr>
        <w:spacing w:after="0" w:line="240" w:lineRule="auto"/>
        <w:rPr>
          <w:rFonts w:ascii="Times New Roman" w:hAnsi="Times New Roman" w:cs="Times New Roman"/>
          <w:sz w:val="28"/>
          <w:szCs w:val="28"/>
        </w:rPr>
      </w:pPr>
      <w:bookmarkStart w:id="102" w:name="_Toc152326861"/>
      <w:bookmarkStart w:id="103" w:name="_Toc152331160"/>
      <w:r w:rsidRPr="00E33FE1">
        <w:rPr>
          <w:rFonts w:ascii="Times New Roman" w:hAnsi="Times New Roman" w:cs="Times New Roman"/>
          <w:sz w:val="28"/>
          <w:szCs w:val="28"/>
        </w:rPr>
        <w:t>47. Задача</w:t>
      </w:r>
      <w:bookmarkEnd w:id="102"/>
      <w:bookmarkEnd w:id="103"/>
      <w:r w:rsidRPr="00E33FE1">
        <w:rPr>
          <w:rFonts w:ascii="Times New Roman" w:hAnsi="Times New Roman" w:cs="Times New Roman"/>
          <w:sz w:val="28"/>
          <w:szCs w:val="28"/>
        </w:rPr>
        <w:t xml:space="preserve"> </w:t>
      </w:r>
    </w:p>
    <w:p w14:paraId="64F7B585"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Гражданка России вышла замуж за подданного Йемена, уже состоявшего в браке с двумя гражданками своей страны. После смерти мужа между женами возник спор по поводу наследства. </w:t>
      </w:r>
    </w:p>
    <w:p w14:paraId="0DFBA94E"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В каком случае спор о наследстве иностранного гражданина может рассматриваться российским судом? Как этот спор разрешится в нашем суде? </w:t>
      </w:r>
    </w:p>
    <w:p w14:paraId="0A9ABDBA"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Изменится ли решение, если спор будет рассматриваться в Йемене (см.:http://pravo.hse.ru/intprilaw/doc/070201?).</w:t>
      </w:r>
    </w:p>
    <w:p w14:paraId="6D6D385F"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Повлияет ли решение то обстоятельство, что третий брак йеменца и российской гражданки был заключен в Объединенных Арабских Эмиратах (см.:http://pravo.hse.ru/intprilaw/doc/070501:)? </w:t>
      </w:r>
    </w:p>
    <w:p w14:paraId="1218905F"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Что такое предварительный вопрос в международном частном праве?</w:t>
      </w:r>
    </w:p>
    <w:p w14:paraId="536749BA" w14:textId="77777777" w:rsidR="00C10696" w:rsidRPr="00E33FE1" w:rsidRDefault="00C10696" w:rsidP="00E33FE1">
      <w:pPr>
        <w:spacing w:after="0" w:line="240" w:lineRule="auto"/>
        <w:rPr>
          <w:rFonts w:ascii="Times New Roman" w:hAnsi="Times New Roman" w:cs="Times New Roman"/>
          <w:sz w:val="28"/>
          <w:szCs w:val="28"/>
        </w:rPr>
      </w:pPr>
      <w:bookmarkStart w:id="104" w:name="_Toc152326862"/>
      <w:bookmarkStart w:id="105" w:name="_Toc152331161"/>
      <w:r w:rsidRPr="00E33FE1">
        <w:rPr>
          <w:rFonts w:ascii="Times New Roman" w:hAnsi="Times New Roman" w:cs="Times New Roman"/>
          <w:sz w:val="28"/>
          <w:szCs w:val="28"/>
        </w:rPr>
        <w:t>48. Задача.</w:t>
      </w:r>
      <w:bookmarkEnd w:id="104"/>
      <w:bookmarkEnd w:id="105"/>
    </w:p>
    <w:p w14:paraId="3C844DC5"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 нотариусу обратился гражданин Нидерландов Брейгель с заявлением о принятии наследства после смерти в России гражданина Великобритании Д.Смита. Он утверждал, что являлся супругом покойного и, соответственно, наследником по закону первой очереди. В подтверждение своих слов Брейгель представил удостоверенный в консульском отделе Голландии документ с переводом на русский язык о заключении брачного союза между ним и Смитом в 2005 г. в городе Амстердаме.</w:t>
      </w:r>
    </w:p>
    <w:p w14:paraId="3AA8594E"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Свое обращение к российскому нотариусу Брейгель мотивировал тем, что его супруг имел вид на жительство в России и постоянно проживал в г. </w:t>
      </w:r>
      <w:r w:rsidRPr="00E33FE1">
        <w:rPr>
          <w:rFonts w:ascii="Times New Roman" w:hAnsi="Times New Roman" w:cs="Times New Roman"/>
          <w:sz w:val="28"/>
          <w:szCs w:val="28"/>
        </w:rPr>
        <w:lastRenderedPageBreak/>
        <w:t>Москве с 2000 года, приобрел в РФ квартиру, загородный дом и два автомобиля.</w:t>
      </w:r>
    </w:p>
    <w:p w14:paraId="6776DDE6"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Нотариус отказался принять такое заявление со ссылкой на не признание в России однополых браков.</w:t>
      </w:r>
    </w:p>
    <w:p w14:paraId="562BB538"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Прав ли нотариус?</w:t>
      </w:r>
    </w:p>
    <w:p w14:paraId="65D3F810"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 Каковы правила признания брака, заключенного между иностранными гражданами на территории другого государства в соответствии с его законодательством? </w:t>
      </w:r>
    </w:p>
    <w:p w14:paraId="0FE06C09"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Каков порядок</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признания брака? Вправе ли нотариус самостоятельно от имени России отказать в признании брака, заключенного за рубежом или этот вопрос должен разрешаться специальными органами, судом ?</w:t>
      </w:r>
    </w:p>
    <w:p w14:paraId="2F9D502A"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Может ли нотариус, отказывая иностранному гражданину в этом случае, сослаться на оговорку о публичном порядке?</w:t>
      </w:r>
    </w:p>
    <w:p w14:paraId="41192C41"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Найдите различия между нормой об оговорке о публичном порядке в Гражданском и Семейном кодексе РФ.</w:t>
      </w:r>
    </w:p>
    <w:p w14:paraId="7DC3A103" w14:textId="77777777" w:rsidR="00C10696" w:rsidRPr="00E33FE1" w:rsidRDefault="00C10696" w:rsidP="00E33FE1">
      <w:pPr>
        <w:spacing w:after="0" w:line="240" w:lineRule="auto"/>
        <w:rPr>
          <w:rFonts w:ascii="Times New Roman" w:hAnsi="Times New Roman" w:cs="Times New Roman"/>
          <w:sz w:val="28"/>
          <w:szCs w:val="28"/>
        </w:rPr>
      </w:pPr>
      <w:bookmarkStart w:id="106" w:name="_Toc152326863"/>
      <w:bookmarkStart w:id="107" w:name="_Toc152331162"/>
      <w:r w:rsidRPr="00E33FE1">
        <w:rPr>
          <w:rFonts w:ascii="Times New Roman" w:hAnsi="Times New Roman" w:cs="Times New Roman"/>
          <w:sz w:val="28"/>
          <w:szCs w:val="28"/>
        </w:rPr>
        <w:t>49. Задача.</w:t>
      </w:r>
      <w:bookmarkEnd w:id="106"/>
      <w:bookmarkEnd w:id="107"/>
    </w:p>
    <w:p w14:paraId="5504E367"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В Центральный районный суд г. Воронеж обратились две гражданки Египта с иском к российской гражданке о разделе наследства, оставшегося после смерти их общего супруга – подданного Иордании. </w:t>
      </w:r>
    </w:p>
    <w:p w14:paraId="3794D53D"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При каком условии спор о наследстве с участием иностранных граждан будет рассмотрен российским судом;</w:t>
      </w:r>
    </w:p>
    <w:p w14:paraId="63C5516F"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Какое право подлежит применению при решении спора о наследстве в российском суде?</w:t>
      </w:r>
    </w:p>
    <w:p w14:paraId="23D20C15"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Повлияет ли на решение спора место заключения брака? </w:t>
      </w:r>
    </w:p>
    <w:p w14:paraId="4C2645AA"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Изменится ли решение задачи, если спор будет рассмотрен в суде Египта? </w:t>
      </w:r>
    </w:p>
    <w:p w14:paraId="734B61E6"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Будут ли признаны права на наследство второй супруги – гражданки Египта?</w:t>
      </w:r>
    </w:p>
    <w:p w14:paraId="2DF797E9" w14:textId="77777777" w:rsidR="00C10696" w:rsidRPr="00E33FE1" w:rsidRDefault="00C10696" w:rsidP="00E33FE1">
      <w:pPr>
        <w:autoSpaceDE w:val="0"/>
        <w:autoSpaceDN w:val="0"/>
        <w:adjustRightInd w:val="0"/>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Как решится спор, если в ходе рассмотрения спора будет установлено, что ответчица к моменту рассмотрения спора приобрела гражданство Египта, отказавшись от российского гражданства?</w:t>
      </w:r>
    </w:p>
    <w:p w14:paraId="0E8B9A18" w14:textId="77777777" w:rsidR="00C10696" w:rsidRPr="00E33FE1" w:rsidRDefault="00C10696" w:rsidP="00E33FE1">
      <w:pPr>
        <w:spacing w:after="0" w:line="240" w:lineRule="auto"/>
        <w:rPr>
          <w:rFonts w:ascii="Times New Roman" w:hAnsi="Times New Roman" w:cs="Times New Roman"/>
          <w:sz w:val="28"/>
          <w:szCs w:val="28"/>
        </w:rPr>
      </w:pPr>
      <w:bookmarkStart w:id="108" w:name="_Toc152326864"/>
      <w:bookmarkStart w:id="109" w:name="_Toc152331163"/>
      <w:r w:rsidRPr="00E33FE1">
        <w:rPr>
          <w:rFonts w:ascii="Times New Roman" w:hAnsi="Times New Roman" w:cs="Times New Roman"/>
          <w:sz w:val="28"/>
          <w:szCs w:val="28"/>
        </w:rPr>
        <w:t>50. Задача.</w:t>
      </w:r>
      <w:bookmarkEnd w:id="108"/>
      <w:bookmarkEnd w:id="109"/>
    </w:p>
    <w:p w14:paraId="1CA33308"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Пятнадцатилетняя дочь российского консула в Венгрии тайно от родителей подала заявление о регистрации брака с бельгийцем арабского происхождения. </w:t>
      </w:r>
    </w:p>
    <w:p w14:paraId="3BE9891B"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Зная, что все условия заключения брака станут выяснять для нее по российскому праву, она приложила извлечения из Семейного кодекса РФ, в котором, по ее мнению, было закреплено правило о возможности снижении брачного возраста законами субъектов РФ. До выезда с родителями в Венгрию девушка проживала в Белгородской области, где закон допускает вступление в брак с 14 лет. Поэтому она не видела препятствий для регистрации ее брака венгерскими государственными органами.</w:t>
      </w:r>
    </w:p>
    <w:p w14:paraId="093DAA6D"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Если иностранный правоприменитель в силу отсылки коллизионной нормы должен применять право Российской Федерации, то как ему следует делать выбор между разными уровнями нашей правовой системы </w:t>
      </w:r>
      <w:r w:rsidRPr="00E33FE1">
        <w:rPr>
          <w:rFonts w:ascii="Times New Roman" w:hAnsi="Times New Roman" w:cs="Times New Roman"/>
          <w:sz w:val="28"/>
          <w:szCs w:val="28"/>
        </w:rPr>
        <w:lastRenderedPageBreak/>
        <w:t>(федеральным законодательством, законодательством субъектов РФ и муниципальным законодательным уровнем)?</w:t>
      </w:r>
    </w:p>
    <w:p w14:paraId="1DBFD45E"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Могут ли законы субъектов РФ снижать брачный возраст?</w:t>
      </w:r>
    </w:p>
    <w:p w14:paraId="6342D989"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 xml:space="preserve"> Должен ли венгерский чиновник применять закон Белгородской области?</w:t>
      </w:r>
    </w:p>
    <w:p w14:paraId="16A0503D" w14:textId="77777777" w:rsidR="00C10696" w:rsidRPr="00E33FE1" w:rsidRDefault="00C10696" w:rsidP="00E33FE1">
      <w:pPr>
        <w:spacing w:after="0" w:line="240" w:lineRule="auto"/>
        <w:ind w:firstLine="720"/>
        <w:jc w:val="both"/>
        <w:rPr>
          <w:rFonts w:ascii="Times New Roman" w:hAnsi="Times New Roman" w:cs="Times New Roman"/>
          <w:sz w:val="28"/>
          <w:szCs w:val="28"/>
        </w:rPr>
      </w:pPr>
      <w:r w:rsidRPr="00E33FE1">
        <w:rPr>
          <w:rFonts w:ascii="Times New Roman" w:hAnsi="Times New Roman" w:cs="Times New Roman"/>
          <w:sz w:val="28"/>
          <w:szCs w:val="28"/>
        </w:rPr>
        <w:t>Дайте аргументированную консультацию.</w:t>
      </w:r>
    </w:p>
    <w:p w14:paraId="1F32E41E"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7E660FF6" w14:textId="77777777" w:rsidR="00C10696" w:rsidRPr="00E33FE1" w:rsidRDefault="00C10696" w:rsidP="00E33FE1">
      <w:pPr>
        <w:widowControl w:val="0"/>
        <w:autoSpaceDE w:val="0"/>
        <w:autoSpaceDN w:val="0"/>
        <w:adjustRightInd w:val="0"/>
        <w:spacing w:after="0" w:line="240" w:lineRule="auto"/>
        <w:ind w:firstLine="720"/>
        <w:rPr>
          <w:rFonts w:ascii="Times New Roman" w:hAnsi="Times New Roman" w:cs="Times New Roman"/>
          <w:sz w:val="28"/>
          <w:szCs w:val="28"/>
        </w:rPr>
      </w:pPr>
    </w:p>
    <w:p w14:paraId="2C7F51FF" w14:textId="77777777" w:rsidR="00C10696" w:rsidRPr="00E33FE1" w:rsidRDefault="00C1069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2B796068" w14:textId="77777777" w:rsidR="00C10696" w:rsidRPr="00E33FE1" w:rsidRDefault="00AF1D45" w:rsidP="00E33FE1">
      <w:pPr>
        <w:pStyle w:val="1"/>
        <w:spacing w:after="0"/>
      </w:pPr>
      <w:bookmarkStart w:id="110" w:name="_Toc165631845"/>
      <w:r w:rsidRPr="00E33FE1">
        <w:lastRenderedPageBreak/>
        <w:t xml:space="preserve">Оценочные средства по дисциплине </w:t>
      </w:r>
      <w:r w:rsidR="00C10696" w:rsidRPr="00E33FE1">
        <w:t>«Общая физическая подготовка»</w:t>
      </w:r>
      <w:bookmarkEnd w:id="110"/>
    </w:p>
    <w:p w14:paraId="6A74352B" w14:textId="77777777" w:rsidR="00C10696" w:rsidRPr="00E33FE1" w:rsidRDefault="00C10696"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472"/>
        <w:gridCol w:w="3590"/>
        <w:gridCol w:w="3509"/>
      </w:tblGrid>
      <w:tr w:rsidR="007B3E54" w:rsidRPr="00E33FE1" w14:paraId="5CE94F40" w14:textId="77777777" w:rsidTr="0001237F">
        <w:tc>
          <w:tcPr>
            <w:tcW w:w="2472" w:type="dxa"/>
            <w:tcBorders>
              <w:top w:val="single" w:sz="4" w:space="0" w:color="auto"/>
              <w:left w:val="single" w:sz="4" w:space="0" w:color="auto"/>
              <w:bottom w:val="single" w:sz="4" w:space="0" w:color="auto"/>
              <w:right w:val="single" w:sz="4" w:space="0" w:color="auto"/>
            </w:tcBorders>
            <w:hideMark/>
          </w:tcPr>
          <w:p w14:paraId="0728A617" w14:textId="77777777" w:rsidR="00C10696" w:rsidRPr="00E33FE1" w:rsidRDefault="00C1069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590" w:type="dxa"/>
            <w:tcBorders>
              <w:top w:val="single" w:sz="4" w:space="0" w:color="auto"/>
              <w:left w:val="single" w:sz="4" w:space="0" w:color="auto"/>
              <w:bottom w:val="single" w:sz="4" w:space="0" w:color="auto"/>
              <w:right w:val="single" w:sz="4" w:space="0" w:color="auto"/>
            </w:tcBorders>
            <w:hideMark/>
          </w:tcPr>
          <w:p w14:paraId="3D78704F" w14:textId="77777777" w:rsidR="00C10696" w:rsidRPr="00E33FE1" w:rsidRDefault="00C1069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509" w:type="dxa"/>
            <w:tcBorders>
              <w:top w:val="single" w:sz="4" w:space="0" w:color="auto"/>
              <w:left w:val="single" w:sz="4" w:space="0" w:color="auto"/>
              <w:bottom w:val="single" w:sz="4" w:space="0" w:color="auto"/>
              <w:right w:val="single" w:sz="4" w:space="0" w:color="auto"/>
            </w:tcBorders>
            <w:hideMark/>
          </w:tcPr>
          <w:p w14:paraId="50796A21" w14:textId="77777777" w:rsidR="00C10696" w:rsidRPr="00E33FE1" w:rsidRDefault="00C1069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3DCC8EC6" w14:textId="77777777" w:rsidTr="0001237F">
        <w:tc>
          <w:tcPr>
            <w:tcW w:w="2472" w:type="dxa"/>
            <w:vMerge w:val="restart"/>
            <w:tcBorders>
              <w:top w:val="single" w:sz="4" w:space="0" w:color="auto"/>
              <w:left w:val="single" w:sz="4" w:space="0" w:color="auto"/>
              <w:bottom w:val="single" w:sz="4" w:space="0" w:color="auto"/>
              <w:right w:val="single" w:sz="4" w:space="0" w:color="auto"/>
            </w:tcBorders>
            <w:hideMark/>
          </w:tcPr>
          <w:p w14:paraId="7D922D3A" w14:textId="77777777" w:rsidR="00C10696" w:rsidRPr="00E33FE1" w:rsidRDefault="00C10696" w:rsidP="00E33FE1">
            <w:pPr>
              <w:rPr>
                <w:rFonts w:ascii="Times New Roman" w:hAnsi="Times New Roman" w:cs="Times New Roman"/>
                <w:sz w:val="28"/>
                <w:szCs w:val="28"/>
              </w:rPr>
            </w:pPr>
            <w:r w:rsidRPr="00E33FE1">
              <w:rPr>
                <w:rFonts w:ascii="Times New Roman" w:hAnsi="Times New Roman" w:cs="Times New Roman"/>
                <w:sz w:val="28"/>
                <w:szCs w:val="28"/>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14:paraId="6BDE083F" w14:textId="77777777" w:rsidR="00C10696" w:rsidRPr="00E33FE1" w:rsidRDefault="00C10696" w:rsidP="00E33FE1">
            <w:pPr>
              <w:rPr>
                <w:rFonts w:ascii="Times New Roman" w:hAnsi="Times New Roman" w:cs="Times New Roman"/>
                <w:sz w:val="28"/>
                <w:szCs w:val="28"/>
              </w:rPr>
            </w:pPr>
          </w:p>
        </w:tc>
        <w:tc>
          <w:tcPr>
            <w:tcW w:w="3590" w:type="dxa"/>
            <w:tcBorders>
              <w:top w:val="single" w:sz="4" w:space="0" w:color="auto"/>
              <w:left w:val="single" w:sz="4" w:space="0" w:color="auto"/>
              <w:bottom w:val="single" w:sz="4" w:space="0" w:color="auto"/>
              <w:right w:val="single" w:sz="4" w:space="0" w:color="auto"/>
            </w:tcBorders>
            <w:hideMark/>
          </w:tcPr>
          <w:p w14:paraId="3FEF5498" w14:textId="77777777" w:rsidR="00C10696" w:rsidRPr="00E33FE1" w:rsidRDefault="00C10696" w:rsidP="00E33FE1">
            <w:pPr>
              <w:rPr>
                <w:rFonts w:ascii="Times New Roman" w:hAnsi="Times New Roman" w:cs="Times New Roman"/>
                <w:sz w:val="28"/>
                <w:szCs w:val="28"/>
              </w:rPr>
            </w:pPr>
            <w:r w:rsidRPr="00E33FE1">
              <w:rPr>
                <w:rFonts w:ascii="Times New Roman" w:hAnsi="Times New Roman" w:cs="Times New Roman"/>
                <w:sz w:val="28"/>
                <w:szCs w:val="28"/>
              </w:rPr>
              <w:t>УК-7.1.</w:t>
            </w:r>
            <w:r w:rsidR="00E33FE1" w:rsidRPr="00E33FE1">
              <w:rPr>
                <w:rFonts w:ascii="Times New Roman" w:hAnsi="Times New Roman" w:cs="Times New Roman"/>
                <w:sz w:val="28"/>
                <w:szCs w:val="28"/>
              </w:rPr>
              <w:t xml:space="preserve"> </w:t>
            </w:r>
          </w:p>
          <w:p w14:paraId="5B8D20DC" w14:textId="77777777" w:rsidR="00C10696" w:rsidRPr="00E33FE1" w:rsidRDefault="00C10696" w:rsidP="00E33FE1">
            <w:pPr>
              <w:rPr>
                <w:rFonts w:ascii="Times New Roman" w:hAnsi="Times New Roman" w:cs="Times New Roman"/>
                <w:sz w:val="28"/>
                <w:szCs w:val="28"/>
              </w:rPr>
            </w:pPr>
            <w:r w:rsidRPr="00E33FE1">
              <w:rPr>
                <w:rFonts w:ascii="Times New Roman" w:hAnsi="Times New Roman" w:cs="Times New Roman"/>
                <w:sz w:val="28"/>
                <w:szCs w:val="28"/>
              </w:rPr>
              <w:t>Знает роль и значение занятий физическими упражнениями, формы организации занятий, основные методики развития физических качеств,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обеспечения полноценной социальной и профессиональной деятельности;</w:t>
            </w:r>
          </w:p>
        </w:tc>
        <w:tc>
          <w:tcPr>
            <w:tcW w:w="3509" w:type="dxa"/>
            <w:tcBorders>
              <w:top w:val="single" w:sz="4" w:space="0" w:color="auto"/>
              <w:left w:val="single" w:sz="4" w:space="0" w:color="auto"/>
              <w:bottom w:val="single" w:sz="4" w:space="0" w:color="auto"/>
              <w:right w:val="single" w:sz="4" w:space="0" w:color="auto"/>
            </w:tcBorders>
            <w:hideMark/>
          </w:tcPr>
          <w:p w14:paraId="5032895D" w14:textId="77777777" w:rsidR="00C10696" w:rsidRPr="00E33FE1" w:rsidRDefault="00C1069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rPr>
              <w:t>Знает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выполнения норм ГТО и тестов физической подготовленности, формы организации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проведения занятий, основные методики развития физических качеств;</w:t>
            </w:r>
          </w:p>
        </w:tc>
      </w:tr>
      <w:tr w:rsidR="007B3E54" w:rsidRPr="00E33FE1" w14:paraId="5C4C6EFB" w14:textId="77777777" w:rsidTr="0001237F">
        <w:tc>
          <w:tcPr>
            <w:tcW w:w="2472" w:type="dxa"/>
            <w:vMerge/>
            <w:tcBorders>
              <w:top w:val="single" w:sz="4" w:space="0" w:color="auto"/>
              <w:left w:val="single" w:sz="4" w:space="0" w:color="auto"/>
              <w:bottom w:val="single" w:sz="4" w:space="0" w:color="auto"/>
              <w:right w:val="single" w:sz="4" w:space="0" w:color="auto"/>
            </w:tcBorders>
            <w:hideMark/>
          </w:tcPr>
          <w:p w14:paraId="6B8E2189" w14:textId="77777777" w:rsidR="00C10696" w:rsidRPr="00E33FE1" w:rsidRDefault="00C10696" w:rsidP="00E33FE1">
            <w:pPr>
              <w:rPr>
                <w:rFonts w:ascii="Times New Roman" w:hAnsi="Times New Roman" w:cs="Times New Roman"/>
                <w:sz w:val="28"/>
                <w:szCs w:val="28"/>
                <w:lang w:eastAsia="en-US"/>
              </w:rPr>
            </w:pPr>
          </w:p>
        </w:tc>
        <w:tc>
          <w:tcPr>
            <w:tcW w:w="3590" w:type="dxa"/>
            <w:tcBorders>
              <w:top w:val="single" w:sz="4" w:space="0" w:color="auto"/>
              <w:left w:val="single" w:sz="4" w:space="0" w:color="auto"/>
              <w:bottom w:val="single" w:sz="4" w:space="0" w:color="auto"/>
              <w:right w:val="single" w:sz="4" w:space="0" w:color="auto"/>
            </w:tcBorders>
            <w:hideMark/>
          </w:tcPr>
          <w:p w14:paraId="46A97C48"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УК-7.2. </w:t>
            </w:r>
          </w:p>
          <w:p w14:paraId="6F11A534" w14:textId="77777777" w:rsidR="00C10696" w:rsidRPr="00E33FE1" w:rsidRDefault="00C10696" w:rsidP="00E33FE1">
            <w:pPr>
              <w:jc w:val="both"/>
              <w:rPr>
                <w:rFonts w:ascii="Times New Roman" w:eastAsia="Times New Roman" w:hAnsi="Times New Roman" w:cs="Times New Roman"/>
                <w:sz w:val="28"/>
                <w:szCs w:val="28"/>
                <w:lang w:eastAsia="en-US"/>
              </w:rPr>
            </w:pPr>
            <w:r w:rsidRPr="00E33FE1">
              <w:rPr>
                <w:rFonts w:ascii="Times New Roman" w:hAnsi="Times New Roman" w:cs="Times New Roman"/>
                <w:sz w:val="28"/>
                <w:szCs w:val="28"/>
              </w:rPr>
              <w:t>Умеет выполнять упражнения утренней гигиенической гимнастики,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физической нагрузки самостоятельных занятий физическими упражнениями, составлять индивидуальные программы физического самосовершенствования различной направленности, соблюдать безопасность </w:t>
            </w:r>
            <w:r w:rsidRPr="00E33FE1">
              <w:rPr>
                <w:rFonts w:ascii="Times New Roman" w:hAnsi="Times New Roman" w:cs="Times New Roman"/>
                <w:sz w:val="28"/>
                <w:szCs w:val="28"/>
              </w:rPr>
              <w:lastRenderedPageBreak/>
              <w:t>при выполнении физических упражнений для поддержания должного уровня физической подготовленности;</w:t>
            </w:r>
          </w:p>
        </w:tc>
        <w:tc>
          <w:tcPr>
            <w:tcW w:w="3509" w:type="dxa"/>
            <w:tcBorders>
              <w:top w:val="single" w:sz="4" w:space="0" w:color="auto"/>
              <w:left w:val="single" w:sz="4" w:space="0" w:color="auto"/>
              <w:bottom w:val="single" w:sz="4" w:space="0" w:color="auto"/>
              <w:right w:val="single" w:sz="4" w:space="0" w:color="auto"/>
            </w:tcBorders>
            <w:hideMark/>
          </w:tcPr>
          <w:p w14:paraId="12FBADEF" w14:textId="77777777" w:rsidR="00C10696" w:rsidRPr="00E33FE1" w:rsidRDefault="00C10696" w:rsidP="00E33FE1">
            <w:pPr>
              <w:jc w:val="both"/>
              <w:rPr>
                <w:rFonts w:ascii="Times New Roman" w:hAnsi="Times New Roman" w:cs="Times New Roman"/>
                <w:sz w:val="28"/>
                <w:szCs w:val="28"/>
                <w:lang w:eastAsia="en-US"/>
              </w:rPr>
            </w:pPr>
            <w:r w:rsidRPr="00E33FE1">
              <w:rPr>
                <w:rFonts w:ascii="Times New Roman" w:hAnsi="Times New Roman" w:cs="Times New Roman"/>
                <w:sz w:val="28"/>
                <w:szCs w:val="28"/>
              </w:rPr>
              <w:lastRenderedPageBreak/>
              <w:t>Умеет соблюдать безопасность при выполнении физических упражнений, составлять и подбирать упражнения утренней гигиенической гимнастики, подбирать и выполнять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физической нагрузки самостоятельных занятий физическими упражнениями, составлять индивидуальные </w:t>
            </w:r>
            <w:r w:rsidRPr="00E33FE1">
              <w:rPr>
                <w:rFonts w:ascii="Times New Roman" w:hAnsi="Times New Roman" w:cs="Times New Roman"/>
                <w:sz w:val="28"/>
                <w:szCs w:val="28"/>
              </w:rPr>
              <w:lastRenderedPageBreak/>
              <w:t xml:space="preserve">программы физического самосовершенствования различной направленности, </w:t>
            </w:r>
          </w:p>
        </w:tc>
      </w:tr>
      <w:tr w:rsidR="00C10696" w:rsidRPr="00E33FE1" w14:paraId="34DF2926" w14:textId="77777777" w:rsidTr="0001237F">
        <w:tc>
          <w:tcPr>
            <w:tcW w:w="2472" w:type="dxa"/>
            <w:vMerge/>
            <w:tcBorders>
              <w:top w:val="single" w:sz="4" w:space="0" w:color="auto"/>
              <w:left w:val="single" w:sz="4" w:space="0" w:color="auto"/>
              <w:bottom w:val="single" w:sz="4" w:space="0" w:color="auto"/>
              <w:right w:val="single" w:sz="4" w:space="0" w:color="auto"/>
            </w:tcBorders>
            <w:hideMark/>
          </w:tcPr>
          <w:p w14:paraId="7B4A861F" w14:textId="77777777" w:rsidR="00C10696" w:rsidRPr="00E33FE1" w:rsidRDefault="00C10696" w:rsidP="00E33FE1">
            <w:pPr>
              <w:rPr>
                <w:rFonts w:ascii="Times New Roman" w:hAnsi="Times New Roman" w:cs="Times New Roman"/>
                <w:sz w:val="28"/>
                <w:szCs w:val="28"/>
                <w:lang w:eastAsia="en-US"/>
              </w:rPr>
            </w:pPr>
          </w:p>
        </w:tc>
        <w:tc>
          <w:tcPr>
            <w:tcW w:w="3590" w:type="dxa"/>
            <w:tcBorders>
              <w:top w:val="single" w:sz="4" w:space="0" w:color="auto"/>
              <w:left w:val="single" w:sz="4" w:space="0" w:color="auto"/>
              <w:bottom w:val="single" w:sz="4" w:space="0" w:color="auto"/>
              <w:right w:val="single" w:sz="4" w:space="0" w:color="auto"/>
            </w:tcBorders>
            <w:hideMark/>
          </w:tcPr>
          <w:p w14:paraId="75084586" w14:textId="77777777" w:rsidR="00C10696" w:rsidRPr="00E33FE1" w:rsidRDefault="00C10696" w:rsidP="00E33FE1">
            <w:pPr>
              <w:jc w:val="both"/>
              <w:rPr>
                <w:rFonts w:ascii="Times New Roman" w:hAnsi="Times New Roman" w:cs="Times New Roman"/>
                <w:sz w:val="28"/>
                <w:szCs w:val="28"/>
              </w:rPr>
            </w:pPr>
          </w:p>
          <w:p w14:paraId="59602608"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УК-7.3 </w:t>
            </w:r>
          </w:p>
          <w:p w14:paraId="589FE097"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Владеет навыками использования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физических упражнений, методиками самоконтроля и регулирования величины физической нагрузки с целью поддержания должного уровня физической подготовленности для обеспечения полноценной социальной и профессиональной деятельности </w:t>
            </w:r>
          </w:p>
          <w:p w14:paraId="0877D8FA" w14:textId="77777777" w:rsidR="00C10696" w:rsidRPr="00E33FE1" w:rsidRDefault="00C10696" w:rsidP="00E33FE1">
            <w:pPr>
              <w:pStyle w:val="ConsPlusNormal"/>
              <w:rPr>
                <w:rFonts w:ascii="Times New Roman" w:hAnsi="Times New Roman" w:cs="Times New Roman"/>
                <w:sz w:val="28"/>
                <w:szCs w:val="28"/>
                <w:lang w:eastAsia="en-US"/>
              </w:rPr>
            </w:pPr>
          </w:p>
        </w:tc>
        <w:tc>
          <w:tcPr>
            <w:tcW w:w="3509" w:type="dxa"/>
            <w:tcBorders>
              <w:top w:val="single" w:sz="4" w:space="0" w:color="auto"/>
              <w:left w:val="single" w:sz="4" w:space="0" w:color="auto"/>
              <w:bottom w:val="single" w:sz="4" w:space="0" w:color="auto"/>
              <w:right w:val="single" w:sz="4" w:space="0" w:color="auto"/>
            </w:tcBorders>
            <w:hideMark/>
          </w:tcPr>
          <w:p w14:paraId="78CB934F" w14:textId="77777777" w:rsidR="00C10696" w:rsidRPr="00E33FE1" w:rsidRDefault="00C10696" w:rsidP="00E33FE1">
            <w:pPr>
              <w:jc w:val="both"/>
              <w:rPr>
                <w:rFonts w:ascii="Times New Roman" w:hAnsi="Times New Roman" w:cs="Times New Roman"/>
                <w:sz w:val="28"/>
                <w:szCs w:val="28"/>
                <w:lang w:eastAsia="en-US"/>
              </w:rPr>
            </w:pPr>
            <w:r w:rsidRPr="00E33FE1">
              <w:rPr>
                <w:rFonts w:ascii="Times New Roman" w:hAnsi="Times New Roman" w:cs="Times New Roman"/>
                <w:sz w:val="28"/>
                <w:szCs w:val="28"/>
              </w:rPr>
              <w:t>Владеет основными гимнастическими, акробатическими и легкоатлетическими упражнениями, техническими действиями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единоборствах,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методикой подбора упражнения утренней гигиенической гимнастики,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специальные упражнения, контроля и регулирования величины физической нагрузки самостоятельных занятий физическими упражнениями</w:t>
            </w:r>
          </w:p>
        </w:tc>
      </w:tr>
    </w:tbl>
    <w:p w14:paraId="703A5C8F" w14:textId="77777777" w:rsidR="00C10696" w:rsidRPr="00E33FE1" w:rsidRDefault="00C10696" w:rsidP="00E33FE1">
      <w:pPr>
        <w:pStyle w:val="ConsPlusNormal"/>
        <w:rPr>
          <w:rFonts w:ascii="Times New Roman" w:hAnsi="Times New Roman" w:cs="Times New Roman"/>
          <w:sz w:val="28"/>
          <w:szCs w:val="28"/>
        </w:rPr>
      </w:pPr>
    </w:p>
    <w:p w14:paraId="09FDDE47" w14:textId="77777777" w:rsidR="00C10696" w:rsidRPr="00E33FE1" w:rsidRDefault="00C10696" w:rsidP="00E33FE1">
      <w:pPr>
        <w:pStyle w:val="2"/>
        <w:spacing w:after="0"/>
      </w:pPr>
      <w:r w:rsidRPr="00E33FE1">
        <w:t>Критерии оценивания</w:t>
      </w:r>
    </w:p>
    <w:p w14:paraId="6B44F4E0" w14:textId="77777777" w:rsidR="00C10696" w:rsidRPr="00E33FE1" w:rsidRDefault="00C10696" w:rsidP="00E33FE1">
      <w:pPr>
        <w:pStyle w:val="ConsPlusNormal"/>
        <w:numPr>
          <w:ilvl w:val="0"/>
          <w:numId w:val="1"/>
        </w:numPr>
        <w:ind w:left="0" w:firstLine="851"/>
        <w:jc w:val="both"/>
        <w:rPr>
          <w:rFonts w:ascii="Times New Roman" w:hAnsi="Times New Roman" w:cs="Times New Roman"/>
          <w:bCs/>
          <w:sz w:val="28"/>
          <w:szCs w:val="28"/>
        </w:rPr>
      </w:pPr>
      <w:r w:rsidRPr="00E33FE1">
        <w:rPr>
          <w:rFonts w:ascii="Times New Roman" w:hAnsi="Times New Roman" w:cs="Times New Roman"/>
          <w:bCs/>
          <w:sz w:val="28"/>
          <w:szCs w:val="28"/>
        </w:rPr>
        <w:t xml:space="preserve">Отметка </w:t>
      </w:r>
      <w:r w:rsidRPr="00E33FE1">
        <w:rPr>
          <w:rFonts w:ascii="Times New Roman" w:hAnsi="Times New Roman" w:cs="Times New Roman"/>
          <w:bCs/>
          <w:kern w:val="24"/>
          <w:sz w:val="28"/>
          <w:szCs w:val="28"/>
        </w:rPr>
        <w:t xml:space="preserve">«зачтено» </w:t>
      </w:r>
      <w:r w:rsidRPr="00E33FE1">
        <w:rPr>
          <w:rFonts w:ascii="Times New Roman" w:hAnsi="Times New Roman" w:cs="Times New Roman"/>
          <w:bCs/>
          <w:sz w:val="28"/>
          <w:szCs w:val="28"/>
        </w:rPr>
        <w:t xml:space="preserve">выставляется обучающемуся в том случае, если он овладел основными двигательными качествами, </w:t>
      </w:r>
      <w:r w:rsidRPr="00E33FE1">
        <w:rPr>
          <w:rStyle w:val="11"/>
          <w:rFonts w:eastAsiaTheme="minorEastAsia"/>
          <w:color w:val="auto"/>
          <w:sz w:val="28"/>
          <w:szCs w:val="28"/>
        </w:rPr>
        <w:t>определяет и анализирует индивидуальный уровень развития своих физических качеств, аргументированно может доказать правильный выбор вида спорта для саморазвития и самосовершенствования, сдал контрольные нормативы.</w:t>
      </w:r>
      <w:r w:rsidRPr="00E33FE1">
        <w:rPr>
          <w:rFonts w:ascii="Times New Roman" w:hAnsi="Times New Roman" w:cs="Times New Roman"/>
          <w:bCs/>
          <w:sz w:val="28"/>
          <w:szCs w:val="28"/>
        </w:rPr>
        <w:t xml:space="preserve"> </w:t>
      </w:r>
    </w:p>
    <w:p w14:paraId="4F732039" w14:textId="77777777" w:rsidR="00C10696" w:rsidRPr="00E33FE1" w:rsidRDefault="0001237F" w:rsidP="00E33FE1">
      <w:pPr>
        <w:pStyle w:val="ConsPlusNormal"/>
        <w:numPr>
          <w:ilvl w:val="0"/>
          <w:numId w:val="1"/>
        </w:numPr>
        <w:ind w:left="0" w:firstLine="851"/>
        <w:jc w:val="both"/>
        <w:rPr>
          <w:rFonts w:ascii="Times New Roman" w:hAnsi="Times New Roman" w:cs="Times New Roman"/>
          <w:sz w:val="28"/>
          <w:szCs w:val="28"/>
        </w:rPr>
      </w:pPr>
      <w:r w:rsidRPr="00E33FE1">
        <w:rPr>
          <w:rFonts w:ascii="Times New Roman" w:hAnsi="Times New Roman" w:cs="Times New Roman"/>
          <w:bCs/>
          <w:sz w:val="28"/>
          <w:szCs w:val="28"/>
        </w:rPr>
        <w:t>Отметка «</w:t>
      </w:r>
      <w:r w:rsidRPr="00E33FE1">
        <w:rPr>
          <w:rFonts w:ascii="Times New Roman" w:hAnsi="Times New Roman" w:cs="Times New Roman"/>
          <w:bCs/>
          <w:kern w:val="24"/>
          <w:sz w:val="28"/>
          <w:szCs w:val="28"/>
        </w:rPr>
        <w:t>не зачтено» выставляется</w:t>
      </w:r>
      <w:r w:rsidRPr="00E33FE1">
        <w:rPr>
          <w:rFonts w:ascii="Times New Roman" w:hAnsi="Times New Roman" w:cs="Times New Roman"/>
          <w:bCs/>
          <w:sz w:val="28"/>
          <w:szCs w:val="28"/>
        </w:rPr>
        <w:t xml:space="preserve"> обучающемуся</w:t>
      </w:r>
      <w:r w:rsidR="00C10696"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в том случае, если он</w:t>
      </w:r>
      <w:r w:rsidR="00C10696" w:rsidRPr="00E33FE1">
        <w:rPr>
          <w:rFonts w:ascii="Times New Roman" w:hAnsi="Times New Roman" w:cs="Times New Roman"/>
          <w:bCs/>
          <w:sz w:val="28"/>
          <w:szCs w:val="28"/>
        </w:rPr>
        <w:t xml:space="preserve"> не </w:t>
      </w:r>
      <w:r w:rsidRPr="00E33FE1">
        <w:rPr>
          <w:rFonts w:ascii="Times New Roman" w:hAnsi="Times New Roman" w:cs="Times New Roman"/>
          <w:bCs/>
          <w:sz w:val="28"/>
          <w:szCs w:val="28"/>
        </w:rPr>
        <w:t>овладел основными двигательными действиями, не</w:t>
      </w:r>
      <w:r w:rsidRPr="00E33FE1">
        <w:rPr>
          <w:rStyle w:val="11"/>
          <w:rFonts w:eastAsiaTheme="minorEastAsia"/>
          <w:color w:val="auto"/>
          <w:sz w:val="28"/>
          <w:szCs w:val="28"/>
        </w:rPr>
        <w:t xml:space="preserve"> может грамотно определить и проанализировать уровень развития своих физических качеств и др.</w:t>
      </w:r>
      <w:r w:rsidR="00C10696" w:rsidRPr="00E33FE1">
        <w:rPr>
          <w:rStyle w:val="11"/>
          <w:rFonts w:eastAsiaTheme="minorEastAsia"/>
          <w:color w:val="auto"/>
          <w:sz w:val="28"/>
          <w:szCs w:val="28"/>
        </w:rPr>
        <w:t xml:space="preserve"> </w:t>
      </w:r>
      <w:r w:rsidRPr="00E33FE1">
        <w:rPr>
          <w:rStyle w:val="11"/>
          <w:rFonts w:eastAsiaTheme="minorEastAsia"/>
          <w:color w:val="auto"/>
          <w:sz w:val="28"/>
          <w:szCs w:val="28"/>
        </w:rPr>
        <w:t>параметров, не владеет методами самоконтроля, диагностики состояния здоровья и его оценки</w:t>
      </w:r>
      <w:r w:rsidR="00C10696" w:rsidRPr="00E33FE1">
        <w:rPr>
          <w:rStyle w:val="11"/>
          <w:rFonts w:eastAsiaTheme="minorEastAsia"/>
          <w:color w:val="auto"/>
          <w:sz w:val="28"/>
          <w:szCs w:val="28"/>
        </w:rPr>
        <w:t>.</w:t>
      </w:r>
    </w:p>
    <w:p w14:paraId="0EA80573" w14:textId="77777777" w:rsidR="00C10696" w:rsidRPr="00E33FE1" w:rsidRDefault="00C10696" w:rsidP="00E33FE1">
      <w:pPr>
        <w:pStyle w:val="ConsPlusNormal"/>
        <w:jc w:val="center"/>
        <w:rPr>
          <w:rFonts w:ascii="Times New Roman" w:hAnsi="Times New Roman" w:cs="Times New Roman"/>
          <w:sz w:val="28"/>
          <w:szCs w:val="28"/>
        </w:rPr>
      </w:pPr>
    </w:p>
    <w:p w14:paraId="5EE5BEFA" w14:textId="77777777" w:rsidR="00C10696" w:rsidRPr="00E33FE1" w:rsidRDefault="00C10696" w:rsidP="00E33FE1">
      <w:pPr>
        <w:pStyle w:val="2"/>
        <w:spacing w:after="0"/>
      </w:pPr>
      <w:r w:rsidRPr="00E33FE1">
        <w:t>Контрольные задания</w:t>
      </w:r>
    </w:p>
    <w:p w14:paraId="2EDC717C" w14:textId="77777777" w:rsidR="00C10696" w:rsidRPr="00E33FE1" w:rsidRDefault="00C1069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Контрольные задания для оценки знаний </w:t>
      </w:r>
    </w:p>
    <w:tbl>
      <w:tblPr>
        <w:tblStyle w:val="a3"/>
        <w:tblW w:w="0" w:type="auto"/>
        <w:tblInd w:w="108" w:type="dxa"/>
        <w:tblLook w:val="04A0" w:firstRow="1" w:lastRow="0" w:firstColumn="1" w:lastColumn="0" w:noHBand="0" w:noVBand="1"/>
      </w:tblPr>
      <w:tblGrid>
        <w:gridCol w:w="2977"/>
        <w:gridCol w:w="6352"/>
      </w:tblGrid>
      <w:tr w:rsidR="007B3E54" w:rsidRPr="00E33FE1" w14:paraId="5A321D7D" w14:textId="77777777" w:rsidTr="0001237F">
        <w:tc>
          <w:tcPr>
            <w:tcW w:w="2977" w:type="dxa"/>
          </w:tcPr>
          <w:p w14:paraId="59FA74C4"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c>
          <w:tcPr>
            <w:tcW w:w="6352" w:type="dxa"/>
          </w:tcPr>
          <w:p w14:paraId="785E716B"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Перечень теоретических вопросов или иных материалов, необходимых для оценки знаний</w:t>
            </w:r>
          </w:p>
        </w:tc>
      </w:tr>
      <w:tr w:rsidR="00C10696" w:rsidRPr="00E33FE1" w14:paraId="459271B9" w14:textId="77777777" w:rsidTr="0001237F">
        <w:tc>
          <w:tcPr>
            <w:tcW w:w="2977" w:type="dxa"/>
          </w:tcPr>
          <w:p w14:paraId="4FA23BEC"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УК 7. </w:t>
            </w:r>
          </w:p>
          <w:p w14:paraId="1DE19BB6"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Знает роль и значение занятий физическими упражнениями, формы </w:t>
            </w:r>
            <w:r w:rsidRPr="00E33FE1">
              <w:rPr>
                <w:rFonts w:ascii="Times New Roman" w:hAnsi="Times New Roman" w:cs="Times New Roman"/>
                <w:sz w:val="28"/>
                <w:szCs w:val="28"/>
              </w:rPr>
              <w:lastRenderedPageBreak/>
              <w:t xml:space="preserve">организации занятий, основные методики развития физических качеств,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w:t>
            </w:r>
            <w:r w:rsidR="00DE337E" w:rsidRPr="00E33FE1">
              <w:rPr>
                <w:rFonts w:ascii="Times New Roman" w:hAnsi="Times New Roman" w:cs="Times New Roman"/>
                <w:sz w:val="28"/>
                <w:szCs w:val="28"/>
              </w:rPr>
              <w:t>подготовки для</w:t>
            </w:r>
            <w:r w:rsidRPr="00E33FE1">
              <w:rPr>
                <w:rFonts w:ascii="Times New Roman" w:hAnsi="Times New Roman" w:cs="Times New Roman"/>
                <w:sz w:val="28"/>
                <w:szCs w:val="28"/>
              </w:rPr>
              <w:t xml:space="preserve"> обеспечения полноценной социальной и профессиональной деятельности;.</w:t>
            </w:r>
          </w:p>
        </w:tc>
        <w:tc>
          <w:tcPr>
            <w:tcW w:w="6352" w:type="dxa"/>
          </w:tcPr>
          <w:p w14:paraId="731F59D3" w14:textId="77777777" w:rsidR="00C10696" w:rsidRPr="00E33FE1" w:rsidRDefault="00C10696" w:rsidP="00E33FE1">
            <w:pPr>
              <w:pStyle w:val="12"/>
              <w:ind w:left="360"/>
              <w:rPr>
                <w:rFonts w:ascii="Times New Roman" w:hAnsi="Times New Roman"/>
                <w:sz w:val="28"/>
                <w:szCs w:val="28"/>
              </w:rPr>
            </w:pPr>
            <w:r w:rsidRPr="00E33FE1">
              <w:rPr>
                <w:rFonts w:ascii="Times New Roman" w:hAnsi="Times New Roman"/>
                <w:sz w:val="28"/>
                <w:szCs w:val="28"/>
              </w:rPr>
              <w:lastRenderedPageBreak/>
              <w:t>Основные правила :</w:t>
            </w:r>
          </w:p>
          <w:p w14:paraId="14C5E326" w14:textId="77777777" w:rsidR="00C10696" w:rsidRPr="00E33FE1" w:rsidRDefault="00C10696"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Составления комплексов общеразвивающих упражнений;</w:t>
            </w:r>
          </w:p>
          <w:p w14:paraId="06A7E713" w14:textId="77777777" w:rsidR="00C10696" w:rsidRPr="00E33FE1" w:rsidRDefault="00C10696"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 xml:space="preserve">Составления комплексов упражнений </w:t>
            </w:r>
            <w:r w:rsidRPr="00E33FE1">
              <w:rPr>
                <w:rFonts w:ascii="Times New Roman" w:hAnsi="Times New Roman"/>
                <w:sz w:val="28"/>
                <w:szCs w:val="28"/>
              </w:rPr>
              <w:lastRenderedPageBreak/>
              <w:t>направленных на развитие скоростных способностей;</w:t>
            </w:r>
          </w:p>
          <w:p w14:paraId="72587534" w14:textId="77777777" w:rsidR="00C10696" w:rsidRPr="00E33FE1" w:rsidRDefault="00C10696"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Составления комплексов упражнений направленных на развитие силовых способностей;</w:t>
            </w:r>
          </w:p>
          <w:p w14:paraId="469539A9" w14:textId="77777777" w:rsidR="00C10696" w:rsidRPr="00E33FE1" w:rsidRDefault="00C10696"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Составления комплексов упражнений направленных на развитие скоростно-силовых способностей;</w:t>
            </w:r>
          </w:p>
          <w:p w14:paraId="65D1E647" w14:textId="77777777" w:rsidR="00C10696" w:rsidRPr="00E33FE1" w:rsidRDefault="00C10696"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Составления комплексов упражнений, направленных на развитие гибкости;</w:t>
            </w:r>
          </w:p>
          <w:p w14:paraId="407C227C" w14:textId="77777777" w:rsidR="00C10696" w:rsidRPr="00E33FE1" w:rsidRDefault="00C10696"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Составления комплексов упражнений направленных на развитие координационных способностей;</w:t>
            </w:r>
          </w:p>
          <w:p w14:paraId="7543D013" w14:textId="77777777" w:rsidR="00C10696" w:rsidRPr="00E33FE1" w:rsidRDefault="00DE337E" w:rsidP="00E33FE1">
            <w:pPr>
              <w:pStyle w:val="12"/>
              <w:numPr>
                <w:ilvl w:val="0"/>
                <w:numId w:val="3"/>
              </w:numPr>
              <w:jc w:val="both"/>
              <w:rPr>
                <w:rFonts w:ascii="Times New Roman" w:hAnsi="Times New Roman"/>
                <w:sz w:val="28"/>
                <w:szCs w:val="28"/>
              </w:rPr>
            </w:pPr>
            <w:r w:rsidRPr="00E33FE1">
              <w:rPr>
                <w:rFonts w:ascii="Times New Roman" w:hAnsi="Times New Roman"/>
                <w:sz w:val="28"/>
                <w:szCs w:val="28"/>
              </w:rPr>
              <w:t>Составления комплексов упражнений,</w:t>
            </w:r>
            <w:r w:rsidR="00C10696" w:rsidRPr="00E33FE1">
              <w:rPr>
                <w:rFonts w:ascii="Times New Roman" w:hAnsi="Times New Roman"/>
                <w:sz w:val="28"/>
                <w:szCs w:val="28"/>
              </w:rPr>
              <w:t xml:space="preserve"> направленных на развитие выносливости</w:t>
            </w:r>
          </w:p>
        </w:tc>
      </w:tr>
    </w:tbl>
    <w:p w14:paraId="1E2193C3" w14:textId="77777777" w:rsidR="00C10696" w:rsidRPr="00E33FE1" w:rsidRDefault="00C10696" w:rsidP="00E33FE1">
      <w:pPr>
        <w:pStyle w:val="ConsPlusNormal"/>
        <w:ind w:left="1069"/>
        <w:jc w:val="both"/>
        <w:rPr>
          <w:rFonts w:ascii="Times New Roman" w:hAnsi="Times New Roman" w:cs="Times New Roman"/>
          <w:sz w:val="28"/>
          <w:szCs w:val="28"/>
        </w:rPr>
      </w:pPr>
    </w:p>
    <w:p w14:paraId="092E533F" w14:textId="77777777" w:rsidR="00C10696" w:rsidRPr="00E33FE1" w:rsidRDefault="00C1069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Контрольные задания для оценки умений, навыков и (или) опыта деятельности</w:t>
      </w:r>
    </w:p>
    <w:tbl>
      <w:tblPr>
        <w:tblStyle w:val="a3"/>
        <w:tblW w:w="0" w:type="auto"/>
        <w:tblInd w:w="108" w:type="dxa"/>
        <w:tblLook w:val="04A0" w:firstRow="1" w:lastRow="0" w:firstColumn="1" w:lastColumn="0" w:noHBand="0" w:noVBand="1"/>
      </w:tblPr>
      <w:tblGrid>
        <w:gridCol w:w="3137"/>
        <w:gridCol w:w="6326"/>
      </w:tblGrid>
      <w:tr w:rsidR="007B3E54" w:rsidRPr="00E33FE1" w14:paraId="29A2D3FB" w14:textId="77777777" w:rsidTr="0001237F">
        <w:trPr>
          <w:trHeight w:val="20"/>
        </w:trPr>
        <w:tc>
          <w:tcPr>
            <w:tcW w:w="3137" w:type="dxa"/>
          </w:tcPr>
          <w:p w14:paraId="513C3C3A"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c>
          <w:tcPr>
            <w:tcW w:w="6326" w:type="dxa"/>
          </w:tcPr>
          <w:p w14:paraId="0EDF5A96" w14:textId="77777777" w:rsidR="00C10696" w:rsidRPr="00E33FE1" w:rsidRDefault="00C10696"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Перечень практических заданий или иных материалов, необходимых для оценки умений, навыков и (или) опыта деятельности</w:t>
            </w:r>
          </w:p>
        </w:tc>
      </w:tr>
      <w:tr w:rsidR="00C10696" w:rsidRPr="00E33FE1" w14:paraId="675262FB" w14:textId="77777777" w:rsidTr="0001237F">
        <w:trPr>
          <w:trHeight w:val="20"/>
        </w:trPr>
        <w:tc>
          <w:tcPr>
            <w:tcW w:w="3137" w:type="dxa"/>
            <w:tcBorders>
              <w:bottom w:val="single" w:sz="4" w:space="0" w:color="auto"/>
            </w:tcBorders>
          </w:tcPr>
          <w:p w14:paraId="66AB1375"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УК-7.2. </w:t>
            </w:r>
          </w:p>
          <w:p w14:paraId="4C165016"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Умеет</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составлять и выполнять: упражнения утренней гигиенической гимнастики,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физической нагрузки самостоятельных занятий физическими упражнениями, составлять индивидуальные программы </w:t>
            </w:r>
            <w:r w:rsidRPr="00E33FE1">
              <w:rPr>
                <w:rFonts w:ascii="Times New Roman" w:hAnsi="Times New Roman" w:cs="Times New Roman"/>
                <w:sz w:val="28"/>
                <w:szCs w:val="28"/>
              </w:rPr>
              <w:lastRenderedPageBreak/>
              <w:t>физического самосовершенствования различной направленности, соблюдать безопасность при выполнении физических упражнений для поддержания должного уровня физической подготовленности;</w:t>
            </w:r>
          </w:p>
          <w:p w14:paraId="0F0B3B01" w14:textId="77777777" w:rsidR="00C10696" w:rsidRPr="00E33FE1" w:rsidRDefault="00C10696" w:rsidP="00E33FE1">
            <w:pPr>
              <w:jc w:val="both"/>
              <w:rPr>
                <w:rFonts w:ascii="Times New Roman" w:hAnsi="Times New Roman" w:cs="Times New Roman"/>
                <w:sz w:val="28"/>
                <w:szCs w:val="28"/>
              </w:rPr>
            </w:pPr>
          </w:p>
          <w:p w14:paraId="3CE35521"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УК-7.3 </w:t>
            </w:r>
          </w:p>
          <w:p w14:paraId="78459C91" w14:textId="77777777" w:rsidR="00C10696" w:rsidRPr="00E33FE1" w:rsidRDefault="00C10696"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навыками: </w:t>
            </w:r>
            <w:r w:rsidR="00DE337E" w:rsidRPr="00E33FE1">
              <w:rPr>
                <w:rFonts w:ascii="Times New Roman" w:hAnsi="Times New Roman" w:cs="Times New Roman"/>
                <w:sz w:val="28"/>
                <w:szCs w:val="28"/>
              </w:rPr>
              <w:t>использования физических</w:t>
            </w:r>
            <w:r w:rsidRPr="00E33FE1">
              <w:rPr>
                <w:rFonts w:ascii="Times New Roman" w:hAnsi="Times New Roman" w:cs="Times New Roman"/>
                <w:sz w:val="28"/>
                <w:szCs w:val="28"/>
              </w:rPr>
              <w:t xml:space="preserve"> упражнений, методиками самоконтроля и регулирования величины физической нагрузки с целью поддержания должного уровня физической подготовленности для обеспечения полноценной социальной и профессиональной деятельности </w:t>
            </w:r>
          </w:p>
        </w:tc>
        <w:tc>
          <w:tcPr>
            <w:tcW w:w="6326" w:type="dxa"/>
            <w:tcBorders>
              <w:bottom w:val="single" w:sz="4" w:space="0" w:color="auto"/>
            </w:tcBorders>
          </w:tcPr>
          <w:p w14:paraId="21944EC1" w14:textId="77777777" w:rsidR="00C10696" w:rsidRPr="00E33FE1" w:rsidRDefault="00C10696" w:rsidP="00E33FE1">
            <w:pPr>
              <w:pStyle w:val="ConsPlusNormal"/>
              <w:jc w:val="both"/>
              <w:rPr>
                <w:rFonts w:ascii="Times New Roman" w:hAnsi="Times New Roman" w:cs="Times New Roman"/>
                <w:sz w:val="28"/>
                <w:szCs w:val="28"/>
              </w:rPr>
            </w:pPr>
          </w:p>
          <w:p w14:paraId="519E0121" w14:textId="77777777" w:rsidR="00C10696" w:rsidRPr="00E33FE1" w:rsidRDefault="00C10696" w:rsidP="00E33FE1">
            <w:pPr>
              <w:ind w:left="360"/>
              <w:rPr>
                <w:rFonts w:ascii="Times New Roman" w:hAnsi="Times New Roman" w:cs="Times New Roman"/>
                <w:sz w:val="28"/>
                <w:szCs w:val="28"/>
              </w:rPr>
            </w:pPr>
            <w:r w:rsidRPr="00E33FE1">
              <w:rPr>
                <w:rFonts w:ascii="Times New Roman" w:hAnsi="Times New Roman" w:cs="Times New Roman"/>
                <w:sz w:val="28"/>
                <w:szCs w:val="28"/>
              </w:rPr>
              <w:t xml:space="preserve">1.Выполнять упражнения утренней гигиенической и производственной гимнастики; </w:t>
            </w:r>
          </w:p>
          <w:p w14:paraId="359E1F9D" w14:textId="77777777" w:rsidR="00C10696" w:rsidRPr="00E33FE1" w:rsidRDefault="00C10696" w:rsidP="00E33FE1">
            <w:pPr>
              <w:ind w:left="360"/>
              <w:rPr>
                <w:rFonts w:ascii="Times New Roman" w:hAnsi="Times New Roman" w:cs="Times New Roman"/>
                <w:sz w:val="28"/>
                <w:szCs w:val="28"/>
              </w:rPr>
            </w:pPr>
            <w:r w:rsidRPr="00E33FE1">
              <w:rPr>
                <w:rFonts w:ascii="Times New Roman" w:hAnsi="Times New Roman" w:cs="Times New Roman"/>
                <w:sz w:val="28"/>
                <w:szCs w:val="28"/>
              </w:rPr>
              <w:t xml:space="preserve">2.Общеразвивающие </w:t>
            </w:r>
            <w:r w:rsidR="00622A78" w:rsidRPr="00E33FE1">
              <w:rPr>
                <w:rFonts w:ascii="Times New Roman" w:hAnsi="Times New Roman" w:cs="Times New Roman"/>
                <w:sz w:val="28"/>
                <w:szCs w:val="28"/>
              </w:rPr>
              <w:t>и специальные</w:t>
            </w:r>
            <w:r w:rsidRPr="00E33FE1">
              <w:rPr>
                <w:rFonts w:ascii="Times New Roman" w:hAnsi="Times New Roman" w:cs="Times New Roman"/>
                <w:sz w:val="28"/>
                <w:szCs w:val="28"/>
              </w:rPr>
              <w:t xml:space="preserve"> упражнения для развития физических качеств;</w:t>
            </w:r>
            <w:r w:rsidR="00E33FE1" w:rsidRPr="00E33FE1">
              <w:rPr>
                <w:rFonts w:ascii="Times New Roman" w:hAnsi="Times New Roman" w:cs="Times New Roman"/>
                <w:sz w:val="28"/>
                <w:szCs w:val="28"/>
              </w:rPr>
              <w:t xml:space="preserve"> </w:t>
            </w:r>
          </w:p>
          <w:p w14:paraId="0E2F8E99" w14:textId="77777777" w:rsidR="00C10696" w:rsidRPr="00E33FE1" w:rsidRDefault="00C10696" w:rsidP="00E33FE1">
            <w:pPr>
              <w:ind w:left="360"/>
              <w:rPr>
                <w:rFonts w:ascii="Times New Roman" w:hAnsi="Times New Roman" w:cs="Times New Roman"/>
                <w:sz w:val="28"/>
                <w:szCs w:val="28"/>
              </w:rPr>
            </w:pPr>
            <w:r w:rsidRPr="00E33FE1">
              <w:rPr>
                <w:rFonts w:ascii="Times New Roman" w:hAnsi="Times New Roman" w:cs="Times New Roman"/>
                <w:sz w:val="28"/>
                <w:szCs w:val="28"/>
              </w:rPr>
              <w:t xml:space="preserve">3.Контролировать и регулировать величину физической нагрузки самостоятельных занятий физическими упражнениями; </w:t>
            </w:r>
          </w:p>
          <w:p w14:paraId="517E3EC6" w14:textId="77777777" w:rsidR="00C10696" w:rsidRPr="00E33FE1" w:rsidRDefault="00C10696" w:rsidP="00E33FE1">
            <w:pPr>
              <w:ind w:left="360"/>
              <w:rPr>
                <w:rFonts w:ascii="Times New Roman" w:hAnsi="Times New Roman" w:cs="Times New Roman"/>
                <w:sz w:val="28"/>
                <w:szCs w:val="28"/>
              </w:rPr>
            </w:pPr>
            <w:r w:rsidRPr="00E33FE1">
              <w:rPr>
                <w:rFonts w:ascii="Times New Roman" w:hAnsi="Times New Roman" w:cs="Times New Roman"/>
                <w:sz w:val="28"/>
                <w:szCs w:val="28"/>
              </w:rPr>
              <w:t xml:space="preserve">4.Составлять индивидуальные программы физического самосовершенствования различной направленности; </w:t>
            </w:r>
          </w:p>
          <w:p w14:paraId="733B1ECC"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5.Примерный план самостоятельного тренировочного занятия (задачи выбрать самостоятельно).</w:t>
            </w:r>
          </w:p>
          <w:p w14:paraId="3E197564"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6.Рассчитать индивидуальную нагрузку на занятиях физической культурой.</w:t>
            </w:r>
          </w:p>
          <w:p w14:paraId="71B94BC6"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 xml:space="preserve">7.Составить примерный комплекс физических </w:t>
            </w:r>
            <w:r w:rsidRPr="00E33FE1">
              <w:rPr>
                <w:rFonts w:ascii="Times New Roman" w:hAnsi="Times New Roman"/>
                <w:sz w:val="28"/>
                <w:szCs w:val="28"/>
              </w:rPr>
              <w:lastRenderedPageBreak/>
              <w:t>упражнений, направленный на развитие скоростных способностей.</w:t>
            </w:r>
          </w:p>
          <w:p w14:paraId="6C9CF1F3"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8.Составить примерный комплекс физических упражнений, направленный на развитие скоростно-силовых способностей</w:t>
            </w:r>
          </w:p>
          <w:p w14:paraId="5BFADD67"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9.Составить примерный комплекс физических упражнений, направленный на развитие гибкости</w:t>
            </w:r>
          </w:p>
          <w:p w14:paraId="420CA870"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 xml:space="preserve">10.Составить примерный комплекс физических упражнений, направленный на развитие координационных способностей </w:t>
            </w:r>
          </w:p>
          <w:p w14:paraId="7AA6995D" w14:textId="77777777" w:rsidR="00C10696" w:rsidRPr="00E33FE1" w:rsidRDefault="00C10696" w:rsidP="00E33FE1">
            <w:pPr>
              <w:pStyle w:val="12"/>
              <w:ind w:left="360"/>
              <w:jc w:val="both"/>
              <w:rPr>
                <w:rFonts w:ascii="Times New Roman" w:hAnsi="Times New Roman"/>
                <w:sz w:val="28"/>
                <w:szCs w:val="28"/>
              </w:rPr>
            </w:pPr>
            <w:r w:rsidRPr="00E33FE1">
              <w:rPr>
                <w:rFonts w:ascii="Times New Roman" w:hAnsi="Times New Roman"/>
                <w:sz w:val="28"/>
                <w:szCs w:val="28"/>
              </w:rPr>
              <w:t xml:space="preserve">11.Подобрать методы оценки уровня </w:t>
            </w:r>
            <w:r w:rsidR="00622A78" w:rsidRPr="00E33FE1">
              <w:rPr>
                <w:rFonts w:ascii="Times New Roman" w:hAnsi="Times New Roman"/>
                <w:sz w:val="28"/>
                <w:szCs w:val="28"/>
              </w:rPr>
              <w:t>здоровья на</w:t>
            </w:r>
            <w:r w:rsidRPr="00E33FE1">
              <w:rPr>
                <w:rFonts w:ascii="Times New Roman" w:hAnsi="Times New Roman"/>
                <w:sz w:val="28"/>
                <w:szCs w:val="28"/>
              </w:rPr>
              <w:t xml:space="preserve"> различных этапах учебного года.</w:t>
            </w:r>
          </w:p>
          <w:p w14:paraId="64568C54" w14:textId="77777777" w:rsidR="00C10696" w:rsidRPr="00E33FE1" w:rsidRDefault="00C10696" w:rsidP="00E33FE1">
            <w:pPr>
              <w:pStyle w:val="12"/>
              <w:ind w:left="360"/>
              <w:rPr>
                <w:rFonts w:ascii="Times New Roman" w:hAnsi="Times New Roman"/>
                <w:sz w:val="28"/>
                <w:szCs w:val="28"/>
              </w:rPr>
            </w:pPr>
            <w:r w:rsidRPr="00E33FE1">
              <w:rPr>
                <w:rFonts w:ascii="Times New Roman" w:hAnsi="Times New Roman"/>
                <w:bCs/>
                <w:sz w:val="28"/>
                <w:szCs w:val="28"/>
              </w:rPr>
              <w:t>12.</w:t>
            </w:r>
            <w:r w:rsidR="00622A78" w:rsidRPr="00E33FE1">
              <w:rPr>
                <w:rFonts w:ascii="Times New Roman" w:hAnsi="Times New Roman"/>
                <w:bCs/>
                <w:sz w:val="28"/>
                <w:szCs w:val="28"/>
              </w:rPr>
              <w:t>Основными двигательными качествами</w:t>
            </w:r>
            <w:r w:rsidRPr="00E33FE1">
              <w:rPr>
                <w:rFonts w:ascii="Times New Roman" w:hAnsi="Times New Roman"/>
                <w:bCs/>
                <w:sz w:val="28"/>
                <w:szCs w:val="28"/>
              </w:rPr>
              <w:t>.</w:t>
            </w:r>
          </w:p>
        </w:tc>
      </w:tr>
    </w:tbl>
    <w:p w14:paraId="5EAC29AC" w14:textId="77777777" w:rsidR="00C10696" w:rsidRPr="00E33FE1" w:rsidRDefault="00C10696" w:rsidP="00E33FE1">
      <w:pPr>
        <w:pStyle w:val="ConsPlusNormal"/>
        <w:ind w:left="1069"/>
        <w:rPr>
          <w:rFonts w:ascii="Times New Roman" w:hAnsi="Times New Roman" w:cs="Times New Roman"/>
          <w:sz w:val="28"/>
          <w:szCs w:val="28"/>
        </w:rPr>
      </w:pPr>
    </w:p>
    <w:p w14:paraId="0DC79A4F" w14:textId="77777777" w:rsidR="00C10696" w:rsidRPr="00E33FE1" w:rsidRDefault="00C1069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Тесты определения физической подготовленности обучающихся в 2, 4, 6 семестрах.</w:t>
      </w:r>
    </w:p>
    <w:p w14:paraId="3D776E9D" w14:textId="77777777" w:rsidR="00C10696" w:rsidRPr="00E33FE1" w:rsidRDefault="00C10696" w:rsidP="00E33FE1">
      <w:pPr>
        <w:tabs>
          <w:tab w:val="left" w:pos="9930"/>
        </w:tabs>
        <w:spacing w:after="0" w:line="240" w:lineRule="auto"/>
        <w:ind w:left="709"/>
        <w:jc w:val="center"/>
        <w:rPr>
          <w:rFonts w:ascii="Times New Roman" w:hAnsi="Times New Roman" w:cs="Times New Roman"/>
          <w:sz w:val="28"/>
          <w:szCs w:val="28"/>
        </w:rPr>
      </w:pPr>
      <w:r w:rsidRPr="00E33FE1">
        <w:rPr>
          <w:rFonts w:ascii="Times New Roman" w:hAnsi="Times New Roman" w:cs="Times New Roman"/>
          <w:sz w:val="28"/>
          <w:szCs w:val="28"/>
        </w:rPr>
        <w:t>Контрольные нормативы у женщин</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1094"/>
        <w:gridCol w:w="1066"/>
        <w:gridCol w:w="900"/>
        <w:gridCol w:w="900"/>
        <w:gridCol w:w="927"/>
      </w:tblGrid>
      <w:tr w:rsidR="007B3E54" w:rsidRPr="00E33FE1" w14:paraId="063E84A7" w14:textId="77777777" w:rsidTr="0001237F">
        <w:trPr>
          <w:trHeight w:val="20"/>
          <w:jc w:val="center"/>
        </w:trPr>
        <w:tc>
          <w:tcPr>
            <w:tcW w:w="648" w:type="dxa"/>
            <w:vMerge w:val="restart"/>
            <w:vAlign w:val="center"/>
          </w:tcPr>
          <w:p w14:paraId="29DB536E"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w:t>
            </w:r>
          </w:p>
        </w:tc>
        <w:tc>
          <w:tcPr>
            <w:tcW w:w="4320" w:type="dxa"/>
            <w:vMerge w:val="restart"/>
            <w:vAlign w:val="center"/>
          </w:tcPr>
          <w:p w14:paraId="5E1C66F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Тесты</w:t>
            </w:r>
          </w:p>
        </w:tc>
        <w:tc>
          <w:tcPr>
            <w:tcW w:w="4887" w:type="dxa"/>
            <w:gridSpan w:val="5"/>
            <w:vAlign w:val="center"/>
          </w:tcPr>
          <w:p w14:paraId="02A81BC8"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Баллы</w:t>
            </w:r>
          </w:p>
        </w:tc>
      </w:tr>
      <w:tr w:rsidR="007B3E54" w:rsidRPr="00E33FE1" w14:paraId="28EAE2FC" w14:textId="77777777" w:rsidTr="0001237F">
        <w:trPr>
          <w:trHeight w:val="20"/>
          <w:jc w:val="center"/>
        </w:trPr>
        <w:tc>
          <w:tcPr>
            <w:tcW w:w="648" w:type="dxa"/>
            <w:vMerge/>
            <w:vAlign w:val="center"/>
          </w:tcPr>
          <w:p w14:paraId="2773A89A" w14:textId="77777777" w:rsidR="00C10696" w:rsidRPr="00E33FE1" w:rsidRDefault="00C10696" w:rsidP="00E33FE1">
            <w:pPr>
              <w:pStyle w:val="31"/>
              <w:spacing w:after="0"/>
              <w:jc w:val="center"/>
              <w:rPr>
                <w:rFonts w:ascii="Times New Roman" w:hAnsi="Times New Roman" w:cs="Times New Roman"/>
                <w:sz w:val="28"/>
                <w:szCs w:val="28"/>
              </w:rPr>
            </w:pPr>
          </w:p>
        </w:tc>
        <w:tc>
          <w:tcPr>
            <w:tcW w:w="4320" w:type="dxa"/>
            <w:vMerge/>
            <w:vAlign w:val="center"/>
          </w:tcPr>
          <w:p w14:paraId="1B17F3AE" w14:textId="77777777" w:rsidR="00C10696" w:rsidRPr="00E33FE1" w:rsidRDefault="00C10696" w:rsidP="00E33FE1">
            <w:pPr>
              <w:pStyle w:val="31"/>
              <w:spacing w:after="0"/>
              <w:jc w:val="center"/>
              <w:rPr>
                <w:rFonts w:ascii="Times New Roman" w:hAnsi="Times New Roman" w:cs="Times New Roman"/>
                <w:sz w:val="28"/>
                <w:szCs w:val="28"/>
              </w:rPr>
            </w:pPr>
          </w:p>
        </w:tc>
        <w:tc>
          <w:tcPr>
            <w:tcW w:w="1094" w:type="dxa"/>
            <w:vAlign w:val="center"/>
          </w:tcPr>
          <w:p w14:paraId="00EC1958"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«5»</w:t>
            </w:r>
          </w:p>
        </w:tc>
        <w:tc>
          <w:tcPr>
            <w:tcW w:w="1066" w:type="dxa"/>
            <w:vAlign w:val="center"/>
          </w:tcPr>
          <w:p w14:paraId="7C94E67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«4»</w:t>
            </w:r>
          </w:p>
        </w:tc>
        <w:tc>
          <w:tcPr>
            <w:tcW w:w="900" w:type="dxa"/>
            <w:vAlign w:val="center"/>
          </w:tcPr>
          <w:p w14:paraId="775B8E0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«3»</w:t>
            </w:r>
          </w:p>
        </w:tc>
        <w:tc>
          <w:tcPr>
            <w:tcW w:w="900" w:type="dxa"/>
            <w:vAlign w:val="center"/>
          </w:tcPr>
          <w:p w14:paraId="0E65C313"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«2»</w:t>
            </w:r>
          </w:p>
        </w:tc>
        <w:tc>
          <w:tcPr>
            <w:tcW w:w="927" w:type="dxa"/>
            <w:vAlign w:val="center"/>
          </w:tcPr>
          <w:p w14:paraId="70F9597C"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58E0C805" w14:textId="77777777" w:rsidTr="0001237F">
        <w:trPr>
          <w:trHeight w:val="20"/>
          <w:jc w:val="center"/>
        </w:trPr>
        <w:tc>
          <w:tcPr>
            <w:tcW w:w="648" w:type="dxa"/>
            <w:vAlign w:val="center"/>
          </w:tcPr>
          <w:p w14:paraId="5612979E"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11.</w:t>
            </w:r>
          </w:p>
        </w:tc>
        <w:tc>
          <w:tcPr>
            <w:tcW w:w="4320" w:type="dxa"/>
            <w:vAlign w:val="center"/>
          </w:tcPr>
          <w:p w14:paraId="224F5979"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Бег 100м (с)</w:t>
            </w:r>
          </w:p>
        </w:tc>
        <w:tc>
          <w:tcPr>
            <w:tcW w:w="1094" w:type="dxa"/>
            <w:vAlign w:val="center"/>
          </w:tcPr>
          <w:p w14:paraId="59283EF6"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15,7</w:t>
            </w:r>
          </w:p>
        </w:tc>
        <w:tc>
          <w:tcPr>
            <w:tcW w:w="1066" w:type="dxa"/>
            <w:vAlign w:val="center"/>
          </w:tcPr>
          <w:p w14:paraId="7804528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16,0</w:t>
            </w:r>
          </w:p>
        </w:tc>
        <w:tc>
          <w:tcPr>
            <w:tcW w:w="900" w:type="dxa"/>
            <w:vAlign w:val="center"/>
          </w:tcPr>
          <w:p w14:paraId="58E02711"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17,0</w:t>
            </w:r>
          </w:p>
        </w:tc>
        <w:tc>
          <w:tcPr>
            <w:tcW w:w="900" w:type="dxa"/>
            <w:vAlign w:val="center"/>
          </w:tcPr>
          <w:p w14:paraId="2A479F67"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17,9</w:t>
            </w:r>
          </w:p>
        </w:tc>
        <w:tc>
          <w:tcPr>
            <w:tcW w:w="927" w:type="dxa"/>
            <w:vAlign w:val="center"/>
          </w:tcPr>
          <w:p w14:paraId="18BAFF4C"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18,7</w:t>
            </w:r>
          </w:p>
        </w:tc>
      </w:tr>
      <w:tr w:rsidR="007B3E54" w:rsidRPr="00E33FE1" w14:paraId="101551AD" w14:textId="77777777" w:rsidTr="0001237F">
        <w:trPr>
          <w:trHeight w:val="269"/>
          <w:jc w:val="center"/>
        </w:trPr>
        <w:tc>
          <w:tcPr>
            <w:tcW w:w="648" w:type="dxa"/>
            <w:vAlign w:val="center"/>
          </w:tcPr>
          <w:p w14:paraId="4266579C"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22.</w:t>
            </w:r>
          </w:p>
        </w:tc>
        <w:tc>
          <w:tcPr>
            <w:tcW w:w="4320" w:type="dxa"/>
            <w:vAlign w:val="center"/>
          </w:tcPr>
          <w:p w14:paraId="6B3BD5C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Бег 2000м (мин, с)</w:t>
            </w:r>
          </w:p>
        </w:tc>
        <w:tc>
          <w:tcPr>
            <w:tcW w:w="1094" w:type="dxa"/>
            <w:vAlign w:val="center"/>
          </w:tcPr>
          <w:p w14:paraId="718653BE"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10.15</w:t>
            </w:r>
          </w:p>
        </w:tc>
        <w:tc>
          <w:tcPr>
            <w:tcW w:w="1066" w:type="dxa"/>
            <w:vAlign w:val="center"/>
          </w:tcPr>
          <w:p w14:paraId="49478F71"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10.50</w:t>
            </w:r>
          </w:p>
        </w:tc>
        <w:tc>
          <w:tcPr>
            <w:tcW w:w="900" w:type="dxa"/>
            <w:vAlign w:val="center"/>
          </w:tcPr>
          <w:p w14:paraId="5956BFC9"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11.15</w:t>
            </w:r>
          </w:p>
        </w:tc>
        <w:tc>
          <w:tcPr>
            <w:tcW w:w="900" w:type="dxa"/>
            <w:vAlign w:val="center"/>
          </w:tcPr>
          <w:p w14:paraId="700864C6"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11.50</w:t>
            </w:r>
          </w:p>
        </w:tc>
        <w:tc>
          <w:tcPr>
            <w:tcW w:w="927" w:type="dxa"/>
            <w:vAlign w:val="center"/>
          </w:tcPr>
          <w:p w14:paraId="0D0EE935"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12.15</w:t>
            </w:r>
          </w:p>
        </w:tc>
      </w:tr>
      <w:tr w:rsidR="007B3E54" w:rsidRPr="00E33FE1" w14:paraId="19647888" w14:textId="77777777" w:rsidTr="0001237F">
        <w:trPr>
          <w:trHeight w:val="1031"/>
          <w:jc w:val="center"/>
        </w:trPr>
        <w:tc>
          <w:tcPr>
            <w:tcW w:w="648" w:type="dxa"/>
            <w:vAlign w:val="center"/>
          </w:tcPr>
          <w:p w14:paraId="1CEB0EE6"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33.</w:t>
            </w:r>
          </w:p>
        </w:tc>
        <w:tc>
          <w:tcPr>
            <w:tcW w:w="4320" w:type="dxa"/>
            <w:vAlign w:val="center"/>
          </w:tcPr>
          <w:p w14:paraId="00A7581D"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Поднимание туловища в сед из и.п.– лежа на спине, ноги закреплены, руки за головой (кол-во раз)</w:t>
            </w:r>
          </w:p>
        </w:tc>
        <w:tc>
          <w:tcPr>
            <w:tcW w:w="1094" w:type="dxa"/>
            <w:vAlign w:val="center"/>
          </w:tcPr>
          <w:p w14:paraId="2EEBF9B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60</w:t>
            </w:r>
          </w:p>
        </w:tc>
        <w:tc>
          <w:tcPr>
            <w:tcW w:w="1066" w:type="dxa"/>
            <w:vAlign w:val="center"/>
          </w:tcPr>
          <w:p w14:paraId="2DD8EA7B"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50</w:t>
            </w:r>
          </w:p>
        </w:tc>
        <w:tc>
          <w:tcPr>
            <w:tcW w:w="900" w:type="dxa"/>
            <w:vAlign w:val="center"/>
          </w:tcPr>
          <w:p w14:paraId="75A84AB5"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40</w:t>
            </w:r>
          </w:p>
        </w:tc>
        <w:tc>
          <w:tcPr>
            <w:tcW w:w="900" w:type="dxa"/>
            <w:vAlign w:val="center"/>
          </w:tcPr>
          <w:p w14:paraId="5446F807"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30</w:t>
            </w:r>
          </w:p>
        </w:tc>
        <w:tc>
          <w:tcPr>
            <w:tcW w:w="927" w:type="dxa"/>
            <w:vAlign w:val="center"/>
          </w:tcPr>
          <w:p w14:paraId="41A606ED"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20</w:t>
            </w:r>
          </w:p>
        </w:tc>
      </w:tr>
      <w:tr w:rsidR="007B3E54" w:rsidRPr="00E33FE1" w14:paraId="4CCCC8B9" w14:textId="77777777" w:rsidTr="0001237F">
        <w:trPr>
          <w:trHeight w:val="20"/>
          <w:jc w:val="center"/>
        </w:trPr>
        <w:tc>
          <w:tcPr>
            <w:tcW w:w="648" w:type="dxa"/>
            <w:vAlign w:val="center"/>
          </w:tcPr>
          <w:p w14:paraId="3E70C95B"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lastRenderedPageBreak/>
              <w:t>44.</w:t>
            </w:r>
          </w:p>
        </w:tc>
        <w:tc>
          <w:tcPr>
            <w:tcW w:w="4320" w:type="dxa"/>
            <w:vAlign w:val="center"/>
          </w:tcPr>
          <w:p w14:paraId="07E97AA2"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Прыжок в длину с места (см)</w:t>
            </w:r>
          </w:p>
        </w:tc>
        <w:tc>
          <w:tcPr>
            <w:tcW w:w="1094" w:type="dxa"/>
            <w:vAlign w:val="center"/>
          </w:tcPr>
          <w:p w14:paraId="231252C6"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190</w:t>
            </w:r>
          </w:p>
        </w:tc>
        <w:tc>
          <w:tcPr>
            <w:tcW w:w="1066" w:type="dxa"/>
            <w:vAlign w:val="center"/>
          </w:tcPr>
          <w:p w14:paraId="10FE3912"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180</w:t>
            </w:r>
          </w:p>
        </w:tc>
        <w:tc>
          <w:tcPr>
            <w:tcW w:w="900" w:type="dxa"/>
            <w:vAlign w:val="center"/>
          </w:tcPr>
          <w:p w14:paraId="03E0116E"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168</w:t>
            </w:r>
          </w:p>
        </w:tc>
        <w:tc>
          <w:tcPr>
            <w:tcW w:w="900" w:type="dxa"/>
            <w:vAlign w:val="center"/>
          </w:tcPr>
          <w:p w14:paraId="46094AAE"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160</w:t>
            </w:r>
          </w:p>
        </w:tc>
        <w:tc>
          <w:tcPr>
            <w:tcW w:w="927" w:type="dxa"/>
            <w:vAlign w:val="center"/>
          </w:tcPr>
          <w:p w14:paraId="6D82C502"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150</w:t>
            </w:r>
          </w:p>
        </w:tc>
      </w:tr>
      <w:tr w:rsidR="00C10696" w:rsidRPr="00E33FE1" w14:paraId="0F758836" w14:textId="77777777" w:rsidTr="0001237F">
        <w:trPr>
          <w:trHeight w:val="20"/>
          <w:jc w:val="center"/>
        </w:trPr>
        <w:tc>
          <w:tcPr>
            <w:tcW w:w="648" w:type="dxa"/>
            <w:vAlign w:val="center"/>
          </w:tcPr>
          <w:p w14:paraId="673D49BB"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55.</w:t>
            </w:r>
          </w:p>
        </w:tc>
        <w:tc>
          <w:tcPr>
            <w:tcW w:w="4320" w:type="dxa"/>
            <w:vAlign w:val="center"/>
          </w:tcPr>
          <w:p w14:paraId="354273AF"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Приседания на одной ноге с опорой о стену (кол-во раз на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каждой</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ноге)</w:t>
            </w:r>
          </w:p>
        </w:tc>
        <w:tc>
          <w:tcPr>
            <w:tcW w:w="1094" w:type="dxa"/>
            <w:vAlign w:val="center"/>
          </w:tcPr>
          <w:p w14:paraId="515CD7DD"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12</w:t>
            </w:r>
          </w:p>
        </w:tc>
        <w:tc>
          <w:tcPr>
            <w:tcW w:w="1066" w:type="dxa"/>
            <w:vAlign w:val="center"/>
          </w:tcPr>
          <w:p w14:paraId="71D22A93"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10</w:t>
            </w:r>
          </w:p>
        </w:tc>
        <w:tc>
          <w:tcPr>
            <w:tcW w:w="900" w:type="dxa"/>
            <w:vAlign w:val="center"/>
          </w:tcPr>
          <w:p w14:paraId="26B83BD2"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8</w:t>
            </w:r>
          </w:p>
        </w:tc>
        <w:tc>
          <w:tcPr>
            <w:tcW w:w="900" w:type="dxa"/>
            <w:vAlign w:val="center"/>
          </w:tcPr>
          <w:p w14:paraId="04DBA8DB"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6</w:t>
            </w:r>
          </w:p>
        </w:tc>
        <w:tc>
          <w:tcPr>
            <w:tcW w:w="927" w:type="dxa"/>
            <w:vAlign w:val="center"/>
          </w:tcPr>
          <w:p w14:paraId="79E98A8F" w14:textId="77777777" w:rsidR="00C10696" w:rsidRPr="00E33FE1" w:rsidRDefault="00C10696"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4</w:t>
            </w:r>
          </w:p>
        </w:tc>
      </w:tr>
    </w:tbl>
    <w:p w14:paraId="2AF747A0" w14:textId="77777777" w:rsidR="00C10696" w:rsidRPr="00E33FE1" w:rsidRDefault="00C10696" w:rsidP="00E33FE1">
      <w:pPr>
        <w:pStyle w:val="a4"/>
        <w:tabs>
          <w:tab w:val="left" w:pos="9519"/>
        </w:tabs>
        <w:spacing w:after="0"/>
        <w:ind w:firstLine="0"/>
        <w:rPr>
          <w:rFonts w:ascii="Times New Roman" w:hAnsi="Times New Roman"/>
          <w:sz w:val="28"/>
          <w:szCs w:val="28"/>
        </w:rPr>
      </w:pPr>
    </w:p>
    <w:p w14:paraId="6B838DF4" w14:textId="77777777" w:rsidR="00C10696" w:rsidRPr="00E33FE1" w:rsidRDefault="00C10696" w:rsidP="00E33FE1">
      <w:pPr>
        <w:pStyle w:val="a4"/>
        <w:tabs>
          <w:tab w:val="left" w:pos="9519"/>
        </w:tabs>
        <w:spacing w:after="0"/>
        <w:ind w:left="1069" w:firstLine="0"/>
        <w:jc w:val="right"/>
        <w:rPr>
          <w:rFonts w:ascii="Times New Roman" w:hAnsi="Times New Roman"/>
          <w:sz w:val="28"/>
          <w:szCs w:val="28"/>
        </w:rPr>
      </w:pPr>
      <w:r w:rsidRPr="00E33FE1">
        <w:rPr>
          <w:rFonts w:ascii="Times New Roman" w:hAnsi="Times New Roman"/>
          <w:sz w:val="28"/>
          <w:szCs w:val="28"/>
        </w:rPr>
        <w:t>Таблица 2.</w:t>
      </w:r>
    </w:p>
    <w:p w14:paraId="30E9B8C3" w14:textId="77777777" w:rsidR="00C10696" w:rsidRPr="00E33FE1" w:rsidRDefault="00C10696" w:rsidP="00E33FE1">
      <w:pPr>
        <w:pStyle w:val="a4"/>
        <w:spacing w:after="0"/>
        <w:ind w:left="709" w:firstLine="0"/>
        <w:jc w:val="center"/>
        <w:rPr>
          <w:rFonts w:ascii="Times New Roman" w:hAnsi="Times New Roman"/>
          <w:sz w:val="28"/>
          <w:szCs w:val="28"/>
        </w:rPr>
      </w:pPr>
      <w:r w:rsidRPr="00E33FE1">
        <w:rPr>
          <w:rFonts w:ascii="Times New Roman" w:hAnsi="Times New Roman"/>
          <w:sz w:val="28"/>
          <w:szCs w:val="28"/>
        </w:rPr>
        <w:t>Контрольные нормативы у мужчин</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280"/>
        <w:gridCol w:w="1134"/>
        <w:gridCol w:w="1066"/>
        <w:gridCol w:w="900"/>
        <w:gridCol w:w="900"/>
        <w:gridCol w:w="927"/>
      </w:tblGrid>
      <w:tr w:rsidR="007B3E54" w:rsidRPr="00E33FE1" w14:paraId="22748031" w14:textId="77777777" w:rsidTr="0001237F">
        <w:trPr>
          <w:cantSplit/>
          <w:jc w:val="center"/>
        </w:trPr>
        <w:tc>
          <w:tcPr>
            <w:tcW w:w="648" w:type="dxa"/>
            <w:vMerge w:val="restart"/>
            <w:vAlign w:val="center"/>
          </w:tcPr>
          <w:p w14:paraId="1161D2B4"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w:t>
            </w:r>
          </w:p>
        </w:tc>
        <w:tc>
          <w:tcPr>
            <w:tcW w:w="4280" w:type="dxa"/>
            <w:vMerge w:val="restart"/>
            <w:vAlign w:val="center"/>
          </w:tcPr>
          <w:p w14:paraId="70DD1044"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Тесты</w:t>
            </w:r>
          </w:p>
        </w:tc>
        <w:tc>
          <w:tcPr>
            <w:tcW w:w="4927" w:type="dxa"/>
            <w:gridSpan w:val="5"/>
            <w:vAlign w:val="center"/>
          </w:tcPr>
          <w:p w14:paraId="6BC5E87A"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Баллы</w:t>
            </w:r>
          </w:p>
        </w:tc>
      </w:tr>
      <w:tr w:rsidR="007B3E54" w:rsidRPr="00E33FE1" w14:paraId="7E786CEF" w14:textId="77777777" w:rsidTr="0001237F">
        <w:trPr>
          <w:cantSplit/>
          <w:jc w:val="center"/>
        </w:trPr>
        <w:tc>
          <w:tcPr>
            <w:tcW w:w="648" w:type="dxa"/>
            <w:vMerge/>
            <w:vAlign w:val="center"/>
          </w:tcPr>
          <w:p w14:paraId="6A66929E" w14:textId="77777777" w:rsidR="00C10696" w:rsidRPr="00E33FE1" w:rsidRDefault="00C10696" w:rsidP="00E33FE1">
            <w:pPr>
              <w:pStyle w:val="31"/>
              <w:spacing w:after="0"/>
              <w:jc w:val="center"/>
              <w:rPr>
                <w:rFonts w:ascii="Times New Roman" w:hAnsi="Times New Roman" w:cs="Times New Roman"/>
                <w:sz w:val="28"/>
                <w:szCs w:val="28"/>
              </w:rPr>
            </w:pPr>
          </w:p>
        </w:tc>
        <w:tc>
          <w:tcPr>
            <w:tcW w:w="4280" w:type="dxa"/>
            <w:vMerge/>
            <w:vAlign w:val="center"/>
          </w:tcPr>
          <w:p w14:paraId="7C13A7CA" w14:textId="77777777" w:rsidR="00C10696" w:rsidRPr="00E33FE1" w:rsidRDefault="00C10696" w:rsidP="00E33FE1">
            <w:pPr>
              <w:pStyle w:val="31"/>
              <w:spacing w:after="0"/>
              <w:jc w:val="center"/>
              <w:rPr>
                <w:rFonts w:ascii="Times New Roman" w:hAnsi="Times New Roman" w:cs="Times New Roman"/>
                <w:sz w:val="28"/>
                <w:szCs w:val="28"/>
              </w:rPr>
            </w:pPr>
          </w:p>
        </w:tc>
        <w:tc>
          <w:tcPr>
            <w:tcW w:w="1134" w:type="dxa"/>
            <w:vAlign w:val="center"/>
          </w:tcPr>
          <w:p w14:paraId="1918DBE8"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«5»</w:t>
            </w:r>
          </w:p>
        </w:tc>
        <w:tc>
          <w:tcPr>
            <w:tcW w:w="1066" w:type="dxa"/>
            <w:vAlign w:val="center"/>
          </w:tcPr>
          <w:p w14:paraId="69B91FEE"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«4»</w:t>
            </w:r>
          </w:p>
        </w:tc>
        <w:tc>
          <w:tcPr>
            <w:tcW w:w="900" w:type="dxa"/>
            <w:vAlign w:val="center"/>
          </w:tcPr>
          <w:p w14:paraId="7E0AE6B1"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«3»</w:t>
            </w:r>
          </w:p>
        </w:tc>
        <w:tc>
          <w:tcPr>
            <w:tcW w:w="900" w:type="dxa"/>
            <w:vAlign w:val="center"/>
          </w:tcPr>
          <w:p w14:paraId="03411076"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w:t>
            </w:r>
          </w:p>
        </w:tc>
        <w:tc>
          <w:tcPr>
            <w:tcW w:w="927" w:type="dxa"/>
            <w:vAlign w:val="center"/>
          </w:tcPr>
          <w:p w14:paraId="72213197"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465D2B4A" w14:textId="77777777" w:rsidTr="0001237F">
        <w:trPr>
          <w:jc w:val="center"/>
        </w:trPr>
        <w:tc>
          <w:tcPr>
            <w:tcW w:w="648" w:type="dxa"/>
            <w:vAlign w:val="center"/>
          </w:tcPr>
          <w:p w14:paraId="6CF80023"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11.</w:t>
            </w:r>
          </w:p>
        </w:tc>
        <w:tc>
          <w:tcPr>
            <w:tcW w:w="4280" w:type="dxa"/>
            <w:vAlign w:val="center"/>
          </w:tcPr>
          <w:p w14:paraId="012A2D8A"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Бег 100м (с)</w:t>
            </w:r>
          </w:p>
        </w:tc>
        <w:tc>
          <w:tcPr>
            <w:tcW w:w="1134" w:type="dxa"/>
            <w:vAlign w:val="center"/>
          </w:tcPr>
          <w:p w14:paraId="4A21AD1F"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13,2</w:t>
            </w:r>
          </w:p>
        </w:tc>
        <w:tc>
          <w:tcPr>
            <w:tcW w:w="1066" w:type="dxa"/>
            <w:vAlign w:val="center"/>
          </w:tcPr>
          <w:p w14:paraId="08FB5BA1"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13,8</w:t>
            </w:r>
          </w:p>
        </w:tc>
        <w:tc>
          <w:tcPr>
            <w:tcW w:w="900" w:type="dxa"/>
            <w:vAlign w:val="center"/>
          </w:tcPr>
          <w:p w14:paraId="2DF6D481"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14,0</w:t>
            </w:r>
          </w:p>
        </w:tc>
        <w:tc>
          <w:tcPr>
            <w:tcW w:w="900" w:type="dxa"/>
            <w:vAlign w:val="center"/>
          </w:tcPr>
          <w:p w14:paraId="7143285C"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14,3</w:t>
            </w:r>
          </w:p>
        </w:tc>
        <w:tc>
          <w:tcPr>
            <w:tcW w:w="927" w:type="dxa"/>
            <w:vAlign w:val="center"/>
          </w:tcPr>
          <w:p w14:paraId="387046E9"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14,6</w:t>
            </w:r>
          </w:p>
        </w:tc>
      </w:tr>
      <w:tr w:rsidR="007B3E54" w:rsidRPr="00E33FE1" w14:paraId="07EC3ABA" w14:textId="77777777" w:rsidTr="0001237F">
        <w:trPr>
          <w:jc w:val="center"/>
        </w:trPr>
        <w:tc>
          <w:tcPr>
            <w:tcW w:w="648" w:type="dxa"/>
            <w:vAlign w:val="center"/>
          </w:tcPr>
          <w:p w14:paraId="7F529D21"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22.</w:t>
            </w:r>
          </w:p>
        </w:tc>
        <w:tc>
          <w:tcPr>
            <w:tcW w:w="4280" w:type="dxa"/>
            <w:vAlign w:val="center"/>
          </w:tcPr>
          <w:p w14:paraId="1F6306BB"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Бег 3000м (мин, с)</w:t>
            </w:r>
          </w:p>
        </w:tc>
        <w:tc>
          <w:tcPr>
            <w:tcW w:w="1134" w:type="dxa"/>
            <w:vAlign w:val="center"/>
          </w:tcPr>
          <w:p w14:paraId="350604A2"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12.00</w:t>
            </w:r>
          </w:p>
        </w:tc>
        <w:tc>
          <w:tcPr>
            <w:tcW w:w="1066" w:type="dxa"/>
            <w:vAlign w:val="center"/>
          </w:tcPr>
          <w:p w14:paraId="42EC8661"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12.35</w:t>
            </w:r>
          </w:p>
        </w:tc>
        <w:tc>
          <w:tcPr>
            <w:tcW w:w="900" w:type="dxa"/>
            <w:vAlign w:val="center"/>
          </w:tcPr>
          <w:p w14:paraId="06EC14AD"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13.10</w:t>
            </w:r>
          </w:p>
        </w:tc>
        <w:tc>
          <w:tcPr>
            <w:tcW w:w="900" w:type="dxa"/>
            <w:vAlign w:val="center"/>
          </w:tcPr>
          <w:p w14:paraId="29E1F7BB"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13.50</w:t>
            </w:r>
          </w:p>
        </w:tc>
        <w:tc>
          <w:tcPr>
            <w:tcW w:w="927" w:type="dxa"/>
            <w:vAlign w:val="center"/>
          </w:tcPr>
          <w:p w14:paraId="5CE99454"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14.0</w:t>
            </w:r>
          </w:p>
        </w:tc>
      </w:tr>
      <w:tr w:rsidR="007B3E54" w:rsidRPr="00E33FE1" w14:paraId="053FC68D" w14:textId="77777777" w:rsidTr="0001237F">
        <w:trPr>
          <w:jc w:val="center"/>
        </w:trPr>
        <w:tc>
          <w:tcPr>
            <w:tcW w:w="648" w:type="dxa"/>
            <w:vAlign w:val="center"/>
          </w:tcPr>
          <w:p w14:paraId="0C95ADBE"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33.</w:t>
            </w:r>
          </w:p>
        </w:tc>
        <w:tc>
          <w:tcPr>
            <w:tcW w:w="4280" w:type="dxa"/>
            <w:vAlign w:val="center"/>
          </w:tcPr>
          <w:p w14:paraId="65370007"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Подтягивание на перекладине (кол-во раз)</w:t>
            </w:r>
          </w:p>
        </w:tc>
        <w:tc>
          <w:tcPr>
            <w:tcW w:w="1134" w:type="dxa"/>
            <w:vAlign w:val="center"/>
          </w:tcPr>
          <w:p w14:paraId="0A08FA9E"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15</w:t>
            </w:r>
          </w:p>
        </w:tc>
        <w:tc>
          <w:tcPr>
            <w:tcW w:w="1066" w:type="dxa"/>
            <w:vAlign w:val="center"/>
          </w:tcPr>
          <w:p w14:paraId="15832C5C"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w:t>
            </w:r>
          </w:p>
        </w:tc>
        <w:tc>
          <w:tcPr>
            <w:tcW w:w="900" w:type="dxa"/>
            <w:vAlign w:val="center"/>
          </w:tcPr>
          <w:p w14:paraId="6449784C"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9</w:t>
            </w:r>
          </w:p>
        </w:tc>
        <w:tc>
          <w:tcPr>
            <w:tcW w:w="900" w:type="dxa"/>
            <w:vAlign w:val="center"/>
          </w:tcPr>
          <w:p w14:paraId="7198E242"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7</w:t>
            </w:r>
          </w:p>
        </w:tc>
        <w:tc>
          <w:tcPr>
            <w:tcW w:w="927" w:type="dxa"/>
            <w:vAlign w:val="center"/>
          </w:tcPr>
          <w:p w14:paraId="112CF856"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5</w:t>
            </w:r>
          </w:p>
        </w:tc>
      </w:tr>
      <w:tr w:rsidR="007B3E54" w:rsidRPr="00E33FE1" w14:paraId="0EDF3D2B" w14:textId="77777777" w:rsidTr="0001237F">
        <w:trPr>
          <w:jc w:val="center"/>
        </w:trPr>
        <w:tc>
          <w:tcPr>
            <w:tcW w:w="648" w:type="dxa"/>
            <w:vAlign w:val="center"/>
          </w:tcPr>
          <w:p w14:paraId="7AB0B163"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44.</w:t>
            </w:r>
          </w:p>
        </w:tc>
        <w:tc>
          <w:tcPr>
            <w:tcW w:w="4280" w:type="dxa"/>
            <w:vAlign w:val="center"/>
          </w:tcPr>
          <w:p w14:paraId="67921C92"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Прыжок в длину с места (см)</w:t>
            </w:r>
          </w:p>
        </w:tc>
        <w:tc>
          <w:tcPr>
            <w:tcW w:w="1134" w:type="dxa"/>
            <w:vAlign w:val="center"/>
          </w:tcPr>
          <w:p w14:paraId="6B5F05BF"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250</w:t>
            </w:r>
          </w:p>
        </w:tc>
        <w:tc>
          <w:tcPr>
            <w:tcW w:w="1066" w:type="dxa"/>
            <w:vAlign w:val="center"/>
          </w:tcPr>
          <w:p w14:paraId="376C6221"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240</w:t>
            </w:r>
          </w:p>
        </w:tc>
        <w:tc>
          <w:tcPr>
            <w:tcW w:w="900" w:type="dxa"/>
            <w:vAlign w:val="center"/>
          </w:tcPr>
          <w:p w14:paraId="53FD5BA3"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230</w:t>
            </w:r>
          </w:p>
        </w:tc>
        <w:tc>
          <w:tcPr>
            <w:tcW w:w="900" w:type="dxa"/>
            <w:vAlign w:val="center"/>
          </w:tcPr>
          <w:p w14:paraId="39B15947"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223</w:t>
            </w:r>
          </w:p>
        </w:tc>
        <w:tc>
          <w:tcPr>
            <w:tcW w:w="927" w:type="dxa"/>
            <w:vAlign w:val="center"/>
          </w:tcPr>
          <w:p w14:paraId="63BAC332"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215</w:t>
            </w:r>
          </w:p>
        </w:tc>
      </w:tr>
      <w:tr w:rsidR="00C10696" w:rsidRPr="00E33FE1" w14:paraId="79453DBB" w14:textId="77777777" w:rsidTr="0001237F">
        <w:trPr>
          <w:jc w:val="center"/>
        </w:trPr>
        <w:tc>
          <w:tcPr>
            <w:tcW w:w="648" w:type="dxa"/>
            <w:vAlign w:val="center"/>
          </w:tcPr>
          <w:p w14:paraId="253A5298"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55.</w:t>
            </w:r>
          </w:p>
        </w:tc>
        <w:tc>
          <w:tcPr>
            <w:tcW w:w="4280" w:type="dxa"/>
            <w:vAlign w:val="center"/>
          </w:tcPr>
          <w:p w14:paraId="497F5EFE" w14:textId="77777777" w:rsidR="00C10696" w:rsidRPr="00E33FE1" w:rsidRDefault="00C10696"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В висе поднимание ног до касания перекладины (кол-во раз)</w:t>
            </w:r>
          </w:p>
        </w:tc>
        <w:tc>
          <w:tcPr>
            <w:tcW w:w="1134" w:type="dxa"/>
            <w:vAlign w:val="center"/>
          </w:tcPr>
          <w:p w14:paraId="366C24F2"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10</w:t>
            </w:r>
          </w:p>
        </w:tc>
        <w:tc>
          <w:tcPr>
            <w:tcW w:w="1066" w:type="dxa"/>
            <w:vAlign w:val="center"/>
          </w:tcPr>
          <w:p w14:paraId="6DD21640"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7</w:t>
            </w:r>
          </w:p>
        </w:tc>
        <w:tc>
          <w:tcPr>
            <w:tcW w:w="900" w:type="dxa"/>
            <w:vAlign w:val="center"/>
          </w:tcPr>
          <w:p w14:paraId="2FAC9A40"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5</w:t>
            </w:r>
          </w:p>
        </w:tc>
        <w:tc>
          <w:tcPr>
            <w:tcW w:w="900" w:type="dxa"/>
            <w:vAlign w:val="center"/>
          </w:tcPr>
          <w:p w14:paraId="0BA64C9D"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3</w:t>
            </w:r>
          </w:p>
        </w:tc>
        <w:tc>
          <w:tcPr>
            <w:tcW w:w="927" w:type="dxa"/>
            <w:vAlign w:val="center"/>
          </w:tcPr>
          <w:p w14:paraId="05D5E1D4" w14:textId="77777777" w:rsidR="00C10696" w:rsidRPr="00E33FE1" w:rsidRDefault="00C10696"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w:t>
            </w:r>
          </w:p>
        </w:tc>
      </w:tr>
    </w:tbl>
    <w:p w14:paraId="705E2638" w14:textId="77777777" w:rsidR="00C10696" w:rsidRPr="00E33FE1" w:rsidRDefault="00C10696" w:rsidP="00E33FE1">
      <w:pPr>
        <w:pStyle w:val="a4"/>
        <w:spacing w:after="0"/>
        <w:ind w:left="1069" w:firstLine="0"/>
        <w:rPr>
          <w:rFonts w:ascii="Times New Roman" w:hAnsi="Times New Roman"/>
          <w:sz w:val="28"/>
          <w:szCs w:val="28"/>
        </w:rPr>
      </w:pPr>
    </w:p>
    <w:p w14:paraId="66ED12C6" w14:textId="77777777" w:rsidR="00C10696" w:rsidRPr="00E33FE1" w:rsidRDefault="00C1069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Тесты проводятся в начале учебного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года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как</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контрольные,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характеризующие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подготовленность</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поступлении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вуз,</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конце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каждого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учебного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года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как</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определяющие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сдвиг уровня физической подготовленности за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прошедший учебный</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период.</w:t>
      </w:r>
    </w:p>
    <w:p w14:paraId="2FF62D71" w14:textId="77777777" w:rsidR="00C10696" w:rsidRPr="00E33FE1" w:rsidRDefault="00C10696" w:rsidP="00E33FE1">
      <w:pPr>
        <w:pStyle w:val="ConsPlusNormal"/>
        <w:ind w:left="1069"/>
        <w:rPr>
          <w:rFonts w:ascii="Times New Roman" w:hAnsi="Times New Roman" w:cs="Times New Roman"/>
          <w:sz w:val="28"/>
          <w:szCs w:val="28"/>
        </w:rPr>
      </w:pPr>
    </w:p>
    <w:p w14:paraId="123A1707" w14:textId="77777777" w:rsidR="00C10696" w:rsidRPr="00E33FE1" w:rsidRDefault="00C1069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Методические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определяющие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процедуры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оценивания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знаний,</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умений,</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навыков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опыта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деятельности,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характеризующих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этапы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формирования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компетенций</w:t>
      </w:r>
    </w:p>
    <w:p w14:paraId="59922C40" w14:textId="77777777" w:rsidR="00C10696" w:rsidRPr="00E33FE1" w:rsidRDefault="00C10696" w:rsidP="00E33FE1">
      <w:pPr>
        <w:pStyle w:val="a6"/>
        <w:ind w:left="1069" w:firstLine="0"/>
        <w:rPr>
          <w:rFonts w:ascii="Times New Roman" w:hAnsi="Times New Roman" w:cs="Times New Roman"/>
          <w:sz w:val="28"/>
          <w:szCs w:val="28"/>
        </w:rPr>
      </w:pPr>
    </w:p>
    <w:p w14:paraId="57B882BE" w14:textId="77777777" w:rsidR="00C10696" w:rsidRPr="00E33FE1" w:rsidRDefault="00C1069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Порядок процедуры оценивания</w:t>
      </w:r>
    </w:p>
    <w:p w14:paraId="5C7C97A7" w14:textId="77777777" w:rsidR="00C10696" w:rsidRPr="00E33FE1" w:rsidRDefault="00C10696" w:rsidP="00E33FE1">
      <w:pPr>
        <w:spacing w:after="0" w:line="240" w:lineRule="auto"/>
        <w:ind w:left="709"/>
        <w:rPr>
          <w:rFonts w:ascii="Times New Roman" w:hAnsi="Times New Roman" w:cs="Times New Roman"/>
          <w:sz w:val="28"/>
          <w:szCs w:val="28"/>
        </w:rPr>
      </w:pPr>
      <w:r w:rsidRPr="00E33FE1">
        <w:rPr>
          <w:rFonts w:ascii="Times New Roman" w:hAnsi="Times New Roman" w:cs="Times New Roman"/>
          <w:sz w:val="28"/>
          <w:szCs w:val="28"/>
        </w:rPr>
        <w:t>2,4,6 семестры:</w:t>
      </w:r>
    </w:p>
    <w:p w14:paraId="32D2B956" w14:textId="77777777" w:rsidR="00C10696" w:rsidRPr="00E33FE1" w:rsidRDefault="00C10696"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Сдача контрольных нормативов, не менее чем на оценку «удовлетворительно» (по таблицам 1, 2) проходит в виде сдачи контрольных нормативов в спортивном зале, на стадионе, на спортивной площадке.</w:t>
      </w:r>
    </w:p>
    <w:p w14:paraId="591CDFA6" w14:textId="77777777" w:rsidR="00C10696" w:rsidRPr="00E33FE1" w:rsidRDefault="00C10696" w:rsidP="00E33FE1">
      <w:pPr>
        <w:pStyle w:val="c7"/>
        <w:spacing w:before="0" w:beforeAutospacing="0" w:after="0" w:afterAutospacing="0"/>
        <w:rPr>
          <w:bCs/>
          <w:sz w:val="28"/>
          <w:szCs w:val="28"/>
        </w:rPr>
      </w:pPr>
      <w:r w:rsidRPr="00E33FE1">
        <w:rPr>
          <w:rStyle w:val="c0"/>
          <w:color w:val="auto"/>
        </w:rPr>
        <w:t>1. Сдача норматива в беге на 100 м (на время), выполняется на стадионе по беговым дорожкам. Обучающиеся приходят в назначенный день, в назначенное время. Становятся в пару по два человека (девушка с девушкой, юноша с юношей) по сигналу преподавателя начинают бежать. Бег выполняется из положения высокого старта. По команде «На старт!» участники забега подходят к линии старта и занимают исходное положение. По команде «Внимание!», вес тела переносится на впереди стоящую ногу, и по команде «Марш!»</w:t>
      </w:r>
      <w:r w:rsidR="00DE337E" w:rsidRPr="00E33FE1">
        <w:rPr>
          <w:rStyle w:val="c0"/>
          <w:color w:val="auto"/>
        </w:rPr>
        <w:t xml:space="preserve"> </w:t>
      </w:r>
      <w:r w:rsidRPr="00E33FE1">
        <w:rPr>
          <w:rStyle w:val="c0"/>
          <w:color w:val="auto"/>
        </w:rPr>
        <w:t>начинают движение. Время определяется с точностью до 0,1 сек.</w:t>
      </w:r>
    </w:p>
    <w:p w14:paraId="43BCC11D" w14:textId="77777777" w:rsidR="00C10696" w:rsidRPr="00E33FE1" w:rsidRDefault="00C10696" w:rsidP="00E33FE1">
      <w:pPr>
        <w:pStyle w:val="c7"/>
        <w:spacing w:before="0" w:beforeAutospacing="0" w:after="0" w:afterAutospacing="0"/>
        <w:rPr>
          <w:rStyle w:val="c0"/>
          <w:color w:val="auto"/>
        </w:rPr>
      </w:pPr>
      <w:r w:rsidRPr="00E33FE1">
        <w:rPr>
          <w:rStyle w:val="c0"/>
          <w:color w:val="auto"/>
        </w:rPr>
        <w:lastRenderedPageBreak/>
        <w:t xml:space="preserve">2. Бег 2000, 3000 м. Бег на этой дистанции проводится как на беговой дорожке стадион. Обучающиеся становятся на старт группой: девушки и юноши бегут отдельно и по сигналу преподавателя начинают бег по дистанции. Время определяется с точностью до 0,1 сек. </w:t>
      </w:r>
    </w:p>
    <w:p w14:paraId="3B495F42" w14:textId="77777777" w:rsidR="00C10696" w:rsidRPr="00E33FE1" w:rsidRDefault="00C10696" w:rsidP="00E33FE1">
      <w:pPr>
        <w:pStyle w:val="c7"/>
        <w:spacing w:before="0" w:beforeAutospacing="0" w:after="0" w:afterAutospacing="0"/>
        <w:rPr>
          <w:rStyle w:val="c0"/>
          <w:bCs w:val="0"/>
          <w:color w:val="auto"/>
        </w:rPr>
      </w:pPr>
      <w:r w:rsidRPr="00E33FE1">
        <w:rPr>
          <w:rStyle w:val="c0"/>
          <w:color w:val="auto"/>
        </w:rPr>
        <w:t>3. Сдача норматива поднимание и опускание туловища из положения лежа. Норматив принимается у девушек по одному человеку. Сдача проходит в спортивном зале. Поднимание и опускание туловища из положения лежа, ноги закреплены, руки за головой. Поднимание туловища выполняется в положении лежа на спине (на гимнастическом мате или на коврике). Ноги зафиксированы или удерживаются партнером, колени согнуты, руки за головой в замок. По команде «Марш!» начинается выполнение данного упражнения, до положения согнувшись, локтями коснуться колен.</w:t>
      </w:r>
    </w:p>
    <w:p w14:paraId="08D84C22" w14:textId="77777777" w:rsidR="00C10696" w:rsidRPr="00E33FE1" w:rsidRDefault="00C10696" w:rsidP="00E33FE1">
      <w:pPr>
        <w:pStyle w:val="c7"/>
        <w:spacing w:before="0" w:beforeAutospacing="0" w:after="0" w:afterAutospacing="0"/>
        <w:rPr>
          <w:rStyle w:val="c0"/>
          <w:bCs w:val="0"/>
          <w:color w:val="auto"/>
        </w:rPr>
      </w:pPr>
      <w:r w:rsidRPr="00E33FE1">
        <w:rPr>
          <w:rStyle w:val="c0"/>
          <w:color w:val="auto"/>
        </w:rPr>
        <w:t xml:space="preserve">4. Подтягивание (юноши) проходит на стадионе или в спортивном зале. Обучающиеся сдают норматив поочередно, согласно списку обучающихся. Подтягивание </w:t>
      </w:r>
      <w:r w:rsidR="00DE337E" w:rsidRPr="00E33FE1">
        <w:rPr>
          <w:rStyle w:val="c0"/>
          <w:color w:val="auto"/>
        </w:rPr>
        <w:t>выполняется на</w:t>
      </w:r>
      <w:r w:rsidRPr="00E33FE1">
        <w:rPr>
          <w:rStyle w:val="c0"/>
          <w:color w:val="auto"/>
        </w:rPr>
        <w:t xml:space="preserve"> высокой перекладине из положения виса хватом сверху. </w:t>
      </w:r>
      <w:r w:rsidR="00DE337E" w:rsidRPr="00E33FE1">
        <w:rPr>
          <w:rStyle w:val="c0"/>
          <w:color w:val="auto"/>
        </w:rPr>
        <w:t>При подтягивании нужно</w:t>
      </w:r>
      <w:r w:rsidRPr="00E33FE1">
        <w:rPr>
          <w:rStyle w:val="c0"/>
          <w:color w:val="auto"/>
        </w:rPr>
        <w:t xml:space="preserve"> </w:t>
      </w:r>
      <w:r w:rsidR="00DE337E" w:rsidRPr="00E33FE1">
        <w:rPr>
          <w:rStyle w:val="c0"/>
          <w:color w:val="auto"/>
        </w:rPr>
        <w:t>подбородком перейти</w:t>
      </w:r>
      <w:r w:rsidRPr="00E33FE1">
        <w:rPr>
          <w:rStyle w:val="c0"/>
          <w:color w:val="auto"/>
        </w:rPr>
        <w:t xml:space="preserve"> линию перекладины, при опускании туловища руки выпрямляются полностью. Во время подтягивания не допускаются раскачивание или движение ногами.</w:t>
      </w:r>
    </w:p>
    <w:p w14:paraId="6CED7011" w14:textId="77777777" w:rsidR="00C10696" w:rsidRPr="00E33FE1" w:rsidRDefault="00C10696" w:rsidP="00E33FE1">
      <w:pPr>
        <w:pStyle w:val="c7"/>
        <w:spacing w:before="0" w:beforeAutospacing="0" w:after="0" w:afterAutospacing="0"/>
        <w:rPr>
          <w:rStyle w:val="c0"/>
          <w:bCs w:val="0"/>
          <w:color w:val="auto"/>
        </w:rPr>
      </w:pPr>
      <w:r w:rsidRPr="00E33FE1">
        <w:rPr>
          <w:rStyle w:val="c0"/>
          <w:color w:val="auto"/>
        </w:rPr>
        <w:t>5. Прыжок в длину с места. Сдача норматива проходит на стадионе или в спортивном зале. Обучающиеся сдают норматив по одному человеку, согласно списку.</w:t>
      </w:r>
      <w:r w:rsidR="00E33FE1" w:rsidRPr="00E33FE1">
        <w:rPr>
          <w:rStyle w:val="c0"/>
          <w:color w:val="auto"/>
        </w:rPr>
        <w:t xml:space="preserve"> </w:t>
      </w:r>
      <w:r w:rsidRPr="00E33FE1">
        <w:rPr>
          <w:rStyle w:val="c0"/>
          <w:color w:val="auto"/>
        </w:rPr>
        <w:t xml:space="preserve">Обучающийся стоит у линии, не касаясь ее носками, слегка сгибает ноги в коленях и, оттолкнувшись обеими ногами, прыгает вперед с махом рук. Длина прыжка измеряется от стартовой линии до ближайшей точки приземления (пятки, рука и др.) Упражнение выполняется из </w:t>
      </w:r>
      <w:r w:rsidR="00DE337E" w:rsidRPr="00E33FE1">
        <w:rPr>
          <w:rStyle w:val="c0"/>
          <w:color w:val="auto"/>
        </w:rPr>
        <w:t>трех попыток</w:t>
      </w:r>
      <w:r w:rsidRPr="00E33FE1">
        <w:rPr>
          <w:rStyle w:val="c0"/>
          <w:color w:val="auto"/>
        </w:rPr>
        <w:t>, лучшая попытка идет в зачет.</w:t>
      </w:r>
    </w:p>
    <w:p w14:paraId="6BF13376" w14:textId="77777777" w:rsidR="00C10696" w:rsidRPr="00E33FE1" w:rsidRDefault="00C10696" w:rsidP="00E33FE1">
      <w:pPr>
        <w:pStyle w:val="c7"/>
        <w:spacing w:before="0" w:beforeAutospacing="0" w:after="0" w:afterAutospacing="0"/>
        <w:rPr>
          <w:rStyle w:val="c0"/>
          <w:bCs w:val="0"/>
          <w:color w:val="auto"/>
        </w:rPr>
      </w:pPr>
      <w:r w:rsidRPr="00E33FE1">
        <w:rPr>
          <w:rStyle w:val="c0"/>
          <w:color w:val="auto"/>
        </w:rPr>
        <w:t xml:space="preserve">6. Норматив поднимание ног до перекладины у юношей проходит на стадионе или в спортивном зале. Обучающиеся сдают зачет поочередно, согласно списку. Выполняется на высокой перекладине из положения виса хватом сверху. При поднимании </w:t>
      </w:r>
      <w:r w:rsidR="00DE337E" w:rsidRPr="00E33FE1">
        <w:rPr>
          <w:rStyle w:val="c0"/>
          <w:color w:val="auto"/>
        </w:rPr>
        <w:t>ног нужно</w:t>
      </w:r>
      <w:r w:rsidRPr="00E33FE1">
        <w:rPr>
          <w:rStyle w:val="c0"/>
          <w:color w:val="auto"/>
        </w:rPr>
        <w:t xml:space="preserve"> носком коснуться до перекладины, при этом руки выпрямляются полностью. Во время поднимания ног к перекладине не допускаются раскачивание.</w:t>
      </w:r>
    </w:p>
    <w:p w14:paraId="1F50164D" w14:textId="77777777" w:rsidR="00C10696" w:rsidRPr="00E33FE1" w:rsidRDefault="00C10696" w:rsidP="00E33FE1">
      <w:pPr>
        <w:pStyle w:val="c7"/>
        <w:spacing w:before="0" w:beforeAutospacing="0" w:after="0" w:afterAutospacing="0"/>
        <w:rPr>
          <w:rStyle w:val="c0"/>
          <w:color w:val="auto"/>
        </w:rPr>
      </w:pPr>
      <w:r w:rsidRPr="00E33FE1">
        <w:rPr>
          <w:rStyle w:val="c0"/>
          <w:color w:val="auto"/>
        </w:rPr>
        <w:t>7. Приседание на одной ноге с опорой о стену (кол-во раз на каждой ноге) у девушек. Норматив принимается в спортивном зале или на стадионе.</w:t>
      </w:r>
      <w:r w:rsidR="00E33FE1" w:rsidRPr="00E33FE1">
        <w:rPr>
          <w:rStyle w:val="c0"/>
          <w:color w:val="auto"/>
        </w:rPr>
        <w:t xml:space="preserve"> </w:t>
      </w:r>
      <w:r w:rsidRPr="00E33FE1">
        <w:rPr>
          <w:rStyle w:val="c0"/>
          <w:color w:val="auto"/>
        </w:rPr>
        <w:t>Обучающиеся сдают норматив по одному человеку, согласно списку.</w:t>
      </w:r>
      <w:r w:rsidR="00E33FE1" w:rsidRPr="00E33FE1">
        <w:rPr>
          <w:rStyle w:val="c0"/>
          <w:color w:val="auto"/>
        </w:rPr>
        <w:t xml:space="preserve"> </w:t>
      </w:r>
      <w:r w:rsidRPr="00E33FE1">
        <w:rPr>
          <w:rStyle w:val="c0"/>
          <w:color w:val="auto"/>
        </w:rPr>
        <w:t>Нога приподнята вверх, на другой выполняется глубокий присед. Руки при этом упражнении: одна касается стены, другая свободна.</w:t>
      </w:r>
    </w:p>
    <w:p w14:paraId="5E74591E" w14:textId="77777777" w:rsidR="00C10696" w:rsidRPr="00E33FE1" w:rsidRDefault="00C10696" w:rsidP="00E33FE1">
      <w:pPr>
        <w:pStyle w:val="c7"/>
        <w:spacing w:before="0" w:beforeAutospacing="0" w:after="0" w:afterAutospacing="0"/>
        <w:rPr>
          <w:rStyle w:val="c0"/>
          <w:color w:val="auto"/>
        </w:rPr>
      </w:pPr>
      <w:r w:rsidRPr="00E33FE1">
        <w:rPr>
          <w:rStyle w:val="c0"/>
          <w:color w:val="auto"/>
        </w:rPr>
        <w:t>Затем по сумме баллов, набранных по результатам сдачи нормативов, выставляется зачет.</w:t>
      </w:r>
    </w:p>
    <w:p w14:paraId="308BC93D" w14:textId="77777777" w:rsidR="00C10696" w:rsidRPr="00E33FE1" w:rsidRDefault="00C10696" w:rsidP="00E33FE1">
      <w:pPr>
        <w:pStyle w:val="21"/>
        <w:spacing w:after="0" w:line="240" w:lineRule="auto"/>
        <w:ind w:left="0"/>
        <w:rPr>
          <w:rFonts w:ascii="Times New Roman" w:hAnsi="Times New Roman" w:cs="Times New Roman"/>
          <w:sz w:val="28"/>
          <w:szCs w:val="28"/>
        </w:rPr>
      </w:pPr>
      <w:r w:rsidRPr="00E33FE1">
        <w:rPr>
          <w:rFonts w:ascii="Times New Roman" w:hAnsi="Times New Roman" w:cs="Times New Roman"/>
          <w:bCs/>
          <w:sz w:val="28"/>
          <w:szCs w:val="28"/>
        </w:rPr>
        <w:t xml:space="preserve"> </w:t>
      </w:r>
    </w:p>
    <w:p w14:paraId="7DB3EDDE" w14:textId="77777777" w:rsidR="00072AAC" w:rsidRPr="00E33FE1" w:rsidRDefault="00AF1D45" w:rsidP="00E33FE1">
      <w:pPr>
        <w:pStyle w:val="1"/>
        <w:spacing w:after="0"/>
      </w:pPr>
      <w:bookmarkStart w:id="111" w:name="_Toc165631846"/>
      <w:r w:rsidRPr="00E33FE1">
        <w:lastRenderedPageBreak/>
        <w:t xml:space="preserve">Оценочные средства по дисциплине </w:t>
      </w:r>
      <w:r w:rsidR="00072AAC" w:rsidRPr="00E33FE1">
        <w:t>«Спортивные и подвижные игры»</w:t>
      </w:r>
      <w:bookmarkEnd w:id="111"/>
    </w:p>
    <w:p w14:paraId="7AB94D23" w14:textId="77777777" w:rsidR="00072AAC" w:rsidRPr="00E33FE1" w:rsidRDefault="00072AAC"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660"/>
        <w:gridCol w:w="3720"/>
        <w:gridCol w:w="3191"/>
      </w:tblGrid>
      <w:tr w:rsidR="007B3E54" w:rsidRPr="00E33FE1" w14:paraId="26D77248" w14:textId="77777777" w:rsidTr="00072AAC">
        <w:tc>
          <w:tcPr>
            <w:tcW w:w="2660" w:type="dxa"/>
            <w:tcBorders>
              <w:top w:val="single" w:sz="4" w:space="0" w:color="auto"/>
              <w:left w:val="single" w:sz="4" w:space="0" w:color="auto"/>
              <w:bottom w:val="single" w:sz="4" w:space="0" w:color="auto"/>
              <w:right w:val="single" w:sz="4" w:space="0" w:color="auto"/>
            </w:tcBorders>
            <w:hideMark/>
          </w:tcPr>
          <w:p w14:paraId="31D142B5" w14:textId="77777777" w:rsidR="00072AAC" w:rsidRPr="00E33FE1" w:rsidRDefault="00072AAC"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Borders>
              <w:top w:val="single" w:sz="4" w:space="0" w:color="auto"/>
              <w:left w:val="single" w:sz="4" w:space="0" w:color="auto"/>
              <w:bottom w:val="single" w:sz="4" w:space="0" w:color="auto"/>
              <w:right w:val="single" w:sz="4" w:space="0" w:color="auto"/>
            </w:tcBorders>
            <w:hideMark/>
          </w:tcPr>
          <w:p w14:paraId="43F8F17F" w14:textId="77777777" w:rsidR="00072AAC" w:rsidRPr="00E33FE1" w:rsidRDefault="00072AAC"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Borders>
              <w:top w:val="single" w:sz="4" w:space="0" w:color="auto"/>
              <w:left w:val="single" w:sz="4" w:space="0" w:color="auto"/>
              <w:bottom w:val="single" w:sz="4" w:space="0" w:color="auto"/>
              <w:right w:val="single" w:sz="4" w:space="0" w:color="auto"/>
            </w:tcBorders>
            <w:hideMark/>
          </w:tcPr>
          <w:p w14:paraId="40556383" w14:textId="77777777" w:rsidR="00072AAC" w:rsidRPr="00E33FE1" w:rsidRDefault="00072AAC"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28D314AE" w14:textId="77777777" w:rsidTr="00072AAC">
        <w:tc>
          <w:tcPr>
            <w:tcW w:w="2660" w:type="dxa"/>
            <w:vMerge w:val="restart"/>
            <w:tcBorders>
              <w:top w:val="single" w:sz="4" w:space="0" w:color="auto"/>
              <w:left w:val="single" w:sz="4" w:space="0" w:color="auto"/>
              <w:bottom w:val="single" w:sz="4" w:space="0" w:color="auto"/>
              <w:right w:val="single" w:sz="4" w:space="0" w:color="auto"/>
            </w:tcBorders>
            <w:hideMark/>
          </w:tcPr>
          <w:p w14:paraId="3247F7E5" w14:textId="77777777" w:rsidR="00072AAC" w:rsidRPr="00E33FE1" w:rsidRDefault="00072AAC" w:rsidP="00E33FE1">
            <w:pPr>
              <w:rPr>
                <w:rFonts w:ascii="Times New Roman" w:hAnsi="Times New Roman" w:cs="Times New Roman"/>
                <w:sz w:val="28"/>
                <w:szCs w:val="28"/>
              </w:rPr>
            </w:pPr>
            <w:r w:rsidRPr="00E33FE1">
              <w:rPr>
                <w:rFonts w:ascii="Times New Roman" w:hAnsi="Times New Roman" w:cs="Times New Roman"/>
                <w:sz w:val="28"/>
                <w:szCs w:val="28"/>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14:paraId="0DFDC777" w14:textId="77777777" w:rsidR="00072AAC" w:rsidRPr="00E33FE1" w:rsidRDefault="00072AAC" w:rsidP="00E33FE1">
            <w:pPr>
              <w:rPr>
                <w:rFonts w:ascii="Times New Roman" w:hAnsi="Times New Roman" w:cs="Times New Roman"/>
                <w:sz w:val="28"/>
                <w:szCs w:val="28"/>
              </w:rPr>
            </w:pPr>
          </w:p>
        </w:tc>
        <w:tc>
          <w:tcPr>
            <w:tcW w:w="3720" w:type="dxa"/>
            <w:tcBorders>
              <w:top w:val="single" w:sz="4" w:space="0" w:color="auto"/>
              <w:left w:val="single" w:sz="4" w:space="0" w:color="auto"/>
              <w:bottom w:val="single" w:sz="4" w:space="0" w:color="auto"/>
              <w:right w:val="single" w:sz="4" w:space="0" w:color="auto"/>
            </w:tcBorders>
            <w:hideMark/>
          </w:tcPr>
          <w:p w14:paraId="5BD9C757" w14:textId="77777777" w:rsidR="00072AAC" w:rsidRPr="00E33FE1" w:rsidRDefault="00072AAC" w:rsidP="00E33FE1">
            <w:pPr>
              <w:rPr>
                <w:rFonts w:ascii="Times New Roman" w:hAnsi="Times New Roman" w:cs="Times New Roman"/>
                <w:sz w:val="28"/>
                <w:szCs w:val="28"/>
              </w:rPr>
            </w:pPr>
            <w:r w:rsidRPr="00E33FE1">
              <w:rPr>
                <w:rFonts w:ascii="Times New Roman" w:hAnsi="Times New Roman" w:cs="Times New Roman"/>
                <w:sz w:val="28"/>
                <w:szCs w:val="28"/>
              </w:rPr>
              <w:t>УК-7.1.</w:t>
            </w:r>
            <w:r w:rsidR="00E33FE1" w:rsidRPr="00E33FE1">
              <w:rPr>
                <w:rFonts w:ascii="Times New Roman" w:hAnsi="Times New Roman" w:cs="Times New Roman"/>
                <w:sz w:val="28"/>
                <w:szCs w:val="28"/>
              </w:rPr>
              <w:t xml:space="preserve"> </w:t>
            </w:r>
          </w:p>
          <w:p w14:paraId="4CC14DC4" w14:textId="77777777" w:rsidR="00072AAC" w:rsidRPr="00E33FE1" w:rsidRDefault="00072AAC" w:rsidP="00E33FE1">
            <w:pPr>
              <w:rPr>
                <w:rFonts w:ascii="Times New Roman" w:hAnsi="Times New Roman" w:cs="Times New Roman"/>
                <w:sz w:val="28"/>
                <w:szCs w:val="28"/>
              </w:rPr>
            </w:pPr>
            <w:r w:rsidRPr="00E33FE1">
              <w:rPr>
                <w:rFonts w:ascii="Times New Roman" w:hAnsi="Times New Roman" w:cs="Times New Roman"/>
                <w:sz w:val="28"/>
                <w:szCs w:val="28"/>
              </w:rPr>
              <w:t>Знает роль и значение занятий физическими упражнениями, формы организации занятий, основные методики развития физических качеств,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обеспечения полноценной социальной и профессиональной деятельности;</w:t>
            </w:r>
          </w:p>
        </w:tc>
        <w:tc>
          <w:tcPr>
            <w:tcW w:w="3191" w:type="dxa"/>
            <w:tcBorders>
              <w:top w:val="single" w:sz="4" w:space="0" w:color="auto"/>
              <w:left w:val="single" w:sz="4" w:space="0" w:color="auto"/>
              <w:bottom w:val="single" w:sz="4" w:space="0" w:color="auto"/>
              <w:right w:val="single" w:sz="4" w:space="0" w:color="auto"/>
            </w:tcBorders>
            <w:hideMark/>
          </w:tcPr>
          <w:p w14:paraId="2ED12707" w14:textId="77777777" w:rsidR="00072AAC" w:rsidRPr="00E33FE1" w:rsidRDefault="00072AAC"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rPr>
              <w:t>Знает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выполнения норм ГТО и тестов физической подготовленности, формы организации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проведения занятий, основные методики развития физических качеств;</w:t>
            </w:r>
          </w:p>
        </w:tc>
      </w:tr>
      <w:tr w:rsidR="007B3E54" w:rsidRPr="00E33FE1" w14:paraId="1F4F9110" w14:textId="77777777" w:rsidTr="00072AAC">
        <w:tc>
          <w:tcPr>
            <w:tcW w:w="0" w:type="auto"/>
            <w:vMerge/>
            <w:tcBorders>
              <w:top w:val="single" w:sz="4" w:space="0" w:color="auto"/>
              <w:left w:val="single" w:sz="4" w:space="0" w:color="auto"/>
              <w:bottom w:val="single" w:sz="4" w:space="0" w:color="auto"/>
              <w:right w:val="single" w:sz="4" w:space="0" w:color="auto"/>
            </w:tcBorders>
            <w:hideMark/>
          </w:tcPr>
          <w:p w14:paraId="44CD2895" w14:textId="77777777" w:rsidR="00072AAC" w:rsidRPr="00E33FE1" w:rsidRDefault="00072AAC" w:rsidP="00E33FE1">
            <w:pPr>
              <w:rPr>
                <w:rFonts w:ascii="Times New Roman" w:hAnsi="Times New Roman" w:cs="Times New Roman"/>
                <w:sz w:val="28"/>
                <w:szCs w:val="28"/>
                <w:lang w:eastAsia="en-US"/>
              </w:rPr>
            </w:pPr>
          </w:p>
        </w:tc>
        <w:tc>
          <w:tcPr>
            <w:tcW w:w="3720" w:type="dxa"/>
            <w:tcBorders>
              <w:top w:val="single" w:sz="4" w:space="0" w:color="auto"/>
              <w:left w:val="single" w:sz="4" w:space="0" w:color="auto"/>
              <w:bottom w:val="single" w:sz="4" w:space="0" w:color="auto"/>
              <w:right w:val="single" w:sz="4" w:space="0" w:color="auto"/>
            </w:tcBorders>
            <w:hideMark/>
          </w:tcPr>
          <w:p w14:paraId="0D9AC003" w14:textId="77777777" w:rsidR="00072AAC" w:rsidRPr="00E33FE1" w:rsidRDefault="00072AAC"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УК-7.2. </w:t>
            </w:r>
          </w:p>
          <w:p w14:paraId="04C4EB71" w14:textId="77777777" w:rsidR="00072AAC" w:rsidRPr="00E33FE1" w:rsidRDefault="00072AAC" w:rsidP="00E33FE1">
            <w:pPr>
              <w:jc w:val="both"/>
              <w:rPr>
                <w:rFonts w:ascii="Times New Roman" w:hAnsi="Times New Roman" w:cs="Times New Roman"/>
                <w:sz w:val="28"/>
                <w:szCs w:val="28"/>
              </w:rPr>
            </w:pPr>
            <w:r w:rsidRPr="00E33FE1">
              <w:rPr>
                <w:rFonts w:ascii="Times New Roman" w:hAnsi="Times New Roman" w:cs="Times New Roman"/>
                <w:sz w:val="28"/>
                <w:szCs w:val="28"/>
              </w:rPr>
              <w:t>Умеет выполнять упражнения утренней гигиенической гимнастики,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физической нагрузки самостоятельных занятий физическими упражнениями, составлять индивидуальные программы физического самосовершенствования различной направленности, </w:t>
            </w:r>
            <w:r w:rsidRPr="00E33FE1">
              <w:rPr>
                <w:rFonts w:ascii="Times New Roman" w:hAnsi="Times New Roman" w:cs="Times New Roman"/>
                <w:sz w:val="28"/>
                <w:szCs w:val="28"/>
              </w:rPr>
              <w:lastRenderedPageBreak/>
              <w:t>соблюдать безопасность при выполнении физических упражнений для поддержания должного уровня физической подготовленности;</w:t>
            </w:r>
          </w:p>
          <w:p w14:paraId="1188F1F2" w14:textId="77777777" w:rsidR="00072AAC" w:rsidRPr="00E33FE1" w:rsidRDefault="00072AAC" w:rsidP="00E33FE1">
            <w:pPr>
              <w:jc w:val="both"/>
              <w:rPr>
                <w:rFonts w:ascii="Times New Roman" w:eastAsia="Times New Roman" w:hAnsi="Times New Roman" w:cs="Times New Roman"/>
                <w:sz w:val="28"/>
                <w:szCs w:val="28"/>
                <w:lang w:eastAsia="en-US"/>
              </w:rPr>
            </w:pPr>
          </w:p>
        </w:tc>
        <w:tc>
          <w:tcPr>
            <w:tcW w:w="3191" w:type="dxa"/>
            <w:tcBorders>
              <w:top w:val="single" w:sz="4" w:space="0" w:color="auto"/>
              <w:left w:val="single" w:sz="4" w:space="0" w:color="auto"/>
              <w:bottom w:val="single" w:sz="4" w:space="0" w:color="auto"/>
              <w:right w:val="single" w:sz="4" w:space="0" w:color="auto"/>
            </w:tcBorders>
            <w:hideMark/>
          </w:tcPr>
          <w:p w14:paraId="4DB6849D" w14:textId="77777777" w:rsidR="00072AAC" w:rsidRPr="00E33FE1" w:rsidRDefault="00072AAC" w:rsidP="00E33FE1">
            <w:pPr>
              <w:jc w:val="both"/>
              <w:rPr>
                <w:rFonts w:ascii="Times New Roman" w:hAnsi="Times New Roman" w:cs="Times New Roman"/>
                <w:sz w:val="28"/>
                <w:szCs w:val="28"/>
              </w:rPr>
            </w:pPr>
            <w:r w:rsidRPr="00E33FE1">
              <w:rPr>
                <w:rFonts w:ascii="Times New Roman" w:hAnsi="Times New Roman" w:cs="Times New Roman"/>
                <w:sz w:val="28"/>
                <w:szCs w:val="28"/>
              </w:rPr>
              <w:lastRenderedPageBreak/>
              <w:t>Умеет соблюдать безопасность при выполнении физических упражнений, составлять и подбирать упражнения утренней гигиенической гимнастики, подбирать и выполнять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физической нагрузки самостоятельных </w:t>
            </w:r>
            <w:r w:rsidRPr="00E33FE1">
              <w:rPr>
                <w:rFonts w:ascii="Times New Roman" w:hAnsi="Times New Roman" w:cs="Times New Roman"/>
                <w:sz w:val="28"/>
                <w:szCs w:val="28"/>
              </w:rPr>
              <w:lastRenderedPageBreak/>
              <w:t xml:space="preserve">занятий физическими упражнениями, составлять индивидуальные программы физического самосовершенствования различной направленности, </w:t>
            </w:r>
          </w:p>
          <w:p w14:paraId="6E0A619C" w14:textId="77777777" w:rsidR="00072AAC" w:rsidRPr="00E33FE1" w:rsidRDefault="00072AAC" w:rsidP="00E33FE1">
            <w:pPr>
              <w:pStyle w:val="ConsPlusNormal"/>
              <w:rPr>
                <w:rFonts w:ascii="Times New Roman" w:hAnsi="Times New Roman" w:cs="Times New Roman"/>
                <w:sz w:val="28"/>
                <w:szCs w:val="28"/>
                <w:lang w:eastAsia="en-US"/>
              </w:rPr>
            </w:pPr>
          </w:p>
        </w:tc>
      </w:tr>
      <w:tr w:rsidR="00072AAC" w:rsidRPr="00E33FE1" w14:paraId="29BA9ECD" w14:textId="77777777" w:rsidTr="00072AAC">
        <w:tc>
          <w:tcPr>
            <w:tcW w:w="0" w:type="auto"/>
            <w:vMerge/>
            <w:tcBorders>
              <w:top w:val="single" w:sz="4" w:space="0" w:color="auto"/>
              <w:left w:val="single" w:sz="4" w:space="0" w:color="auto"/>
              <w:bottom w:val="single" w:sz="4" w:space="0" w:color="auto"/>
              <w:right w:val="single" w:sz="4" w:space="0" w:color="auto"/>
            </w:tcBorders>
            <w:hideMark/>
          </w:tcPr>
          <w:p w14:paraId="4A7CE229" w14:textId="77777777" w:rsidR="00072AAC" w:rsidRPr="00E33FE1" w:rsidRDefault="00072AAC" w:rsidP="00E33FE1">
            <w:pPr>
              <w:rPr>
                <w:rFonts w:ascii="Times New Roman" w:hAnsi="Times New Roman" w:cs="Times New Roman"/>
                <w:sz w:val="28"/>
                <w:szCs w:val="28"/>
                <w:lang w:eastAsia="en-US"/>
              </w:rPr>
            </w:pPr>
          </w:p>
        </w:tc>
        <w:tc>
          <w:tcPr>
            <w:tcW w:w="3720" w:type="dxa"/>
            <w:tcBorders>
              <w:top w:val="single" w:sz="4" w:space="0" w:color="auto"/>
              <w:left w:val="single" w:sz="4" w:space="0" w:color="auto"/>
              <w:bottom w:val="single" w:sz="4" w:space="0" w:color="auto"/>
              <w:right w:val="single" w:sz="4" w:space="0" w:color="auto"/>
            </w:tcBorders>
            <w:hideMark/>
          </w:tcPr>
          <w:p w14:paraId="33FD2672" w14:textId="77777777" w:rsidR="00072AAC" w:rsidRPr="00E33FE1" w:rsidRDefault="00072AAC" w:rsidP="00E33FE1">
            <w:pPr>
              <w:jc w:val="both"/>
              <w:rPr>
                <w:rFonts w:ascii="Times New Roman" w:hAnsi="Times New Roman" w:cs="Times New Roman"/>
                <w:sz w:val="28"/>
                <w:szCs w:val="28"/>
              </w:rPr>
            </w:pPr>
          </w:p>
          <w:p w14:paraId="11B8BE4E" w14:textId="77777777" w:rsidR="00072AAC" w:rsidRPr="00E33FE1" w:rsidRDefault="00072AAC"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УК-7.3 </w:t>
            </w:r>
          </w:p>
          <w:p w14:paraId="77697679" w14:textId="77777777" w:rsidR="00072AAC" w:rsidRPr="00E33FE1" w:rsidRDefault="00072AAC" w:rsidP="00E33FE1">
            <w:pPr>
              <w:jc w:val="both"/>
              <w:rPr>
                <w:rFonts w:ascii="Times New Roman" w:hAnsi="Times New Roman" w:cs="Times New Roman"/>
                <w:sz w:val="28"/>
                <w:szCs w:val="28"/>
              </w:rPr>
            </w:pPr>
            <w:r w:rsidRPr="00E33FE1">
              <w:rPr>
                <w:rFonts w:ascii="Times New Roman" w:hAnsi="Times New Roman" w:cs="Times New Roman"/>
                <w:sz w:val="28"/>
                <w:szCs w:val="28"/>
              </w:rPr>
              <w:t>Владеет навыками использования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физических упражнений, методиками самоконтроля и регулирования величины физической нагрузки с целью поддержания должного уровня физической подготовленности для обеспечения полноценной социальной и профессиональной деятельности </w:t>
            </w:r>
          </w:p>
          <w:p w14:paraId="23F2EC61" w14:textId="77777777" w:rsidR="00072AAC" w:rsidRPr="00E33FE1" w:rsidRDefault="00072AAC" w:rsidP="00E33FE1">
            <w:pPr>
              <w:pStyle w:val="ConsPlusNormal"/>
              <w:rPr>
                <w:rFonts w:ascii="Times New Roman" w:hAnsi="Times New Roman" w:cs="Times New Roman"/>
                <w:sz w:val="28"/>
                <w:szCs w:val="28"/>
                <w:lang w:eastAsia="en-US"/>
              </w:rPr>
            </w:pPr>
          </w:p>
        </w:tc>
        <w:tc>
          <w:tcPr>
            <w:tcW w:w="3191" w:type="dxa"/>
            <w:tcBorders>
              <w:top w:val="single" w:sz="4" w:space="0" w:color="auto"/>
              <w:left w:val="single" w:sz="4" w:space="0" w:color="auto"/>
              <w:bottom w:val="single" w:sz="4" w:space="0" w:color="auto"/>
              <w:right w:val="single" w:sz="4" w:space="0" w:color="auto"/>
            </w:tcBorders>
            <w:hideMark/>
          </w:tcPr>
          <w:p w14:paraId="396318C9" w14:textId="77777777" w:rsidR="00072AAC" w:rsidRPr="00E33FE1" w:rsidRDefault="00072AAC" w:rsidP="00E33FE1">
            <w:pPr>
              <w:jc w:val="both"/>
              <w:rPr>
                <w:rFonts w:ascii="Times New Roman" w:hAnsi="Times New Roman" w:cs="Times New Roman"/>
                <w:sz w:val="28"/>
                <w:szCs w:val="28"/>
                <w:lang w:eastAsia="en-US"/>
              </w:rPr>
            </w:pPr>
            <w:r w:rsidRPr="00E33FE1">
              <w:rPr>
                <w:rFonts w:ascii="Times New Roman" w:hAnsi="Times New Roman" w:cs="Times New Roman"/>
                <w:sz w:val="28"/>
                <w:szCs w:val="28"/>
              </w:rPr>
              <w:t>Владеет основными гимнастическими, акробатическими и легкоатлетическими упражнениями, техническими действиями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единоборствах,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методикой подбора упражнения утренней гигиенической гимнастики,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специальные упражнения, контроля и регулирования величины физической нагрузки самостоятельных занятий физическими упражнениями</w:t>
            </w:r>
          </w:p>
        </w:tc>
      </w:tr>
    </w:tbl>
    <w:p w14:paraId="776AF8C2" w14:textId="77777777" w:rsidR="00072AAC" w:rsidRPr="00E33FE1" w:rsidRDefault="00072AAC" w:rsidP="00E33FE1">
      <w:pPr>
        <w:pStyle w:val="ConsPlusNormal"/>
        <w:rPr>
          <w:rFonts w:ascii="Times New Roman" w:hAnsi="Times New Roman" w:cs="Times New Roman"/>
          <w:sz w:val="28"/>
          <w:szCs w:val="28"/>
        </w:rPr>
      </w:pPr>
    </w:p>
    <w:p w14:paraId="5DD625F5" w14:textId="77777777" w:rsidR="00072AAC" w:rsidRPr="00E33FE1" w:rsidRDefault="00072AAC" w:rsidP="00E33FE1">
      <w:pPr>
        <w:pStyle w:val="2"/>
        <w:spacing w:after="0"/>
      </w:pPr>
      <w:r w:rsidRPr="00E33FE1">
        <w:t>Критерии оценивания</w:t>
      </w:r>
    </w:p>
    <w:p w14:paraId="7B7B0F07" w14:textId="77777777" w:rsidR="00072AAC" w:rsidRPr="00E33FE1" w:rsidRDefault="00072AAC" w:rsidP="00E33FE1">
      <w:pPr>
        <w:pStyle w:val="ConsPlusNormal"/>
        <w:ind w:left="851"/>
        <w:jc w:val="both"/>
        <w:rPr>
          <w:rFonts w:ascii="Times New Roman" w:hAnsi="Times New Roman" w:cs="Times New Roman"/>
          <w:bCs/>
          <w:sz w:val="28"/>
          <w:szCs w:val="28"/>
        </w:rPr>
      </w:pPr>
      <w:r w:rsidRPr="00E33FE1">
        <w:rPr>
          <w:rFonts w:ascii="Times New Roman" w:hAnsi="Times New Roman" w:cs="Times New Roman"/>
          <w:bCs/>
          <w:sz w:val="28"/>
          <w:szCs w:val="28"/>
        </w:rPr>
        <w:t>Отметка</w:t>
      </w:r>
      <w:r w:rsidR="00E33FE1" w:rsidRPr="00E33FE1">
        <w:rPr>
          <w:rFonts w:ascii="Times New Roman" w:hAnsi="Times New Roman" w:cs="Times New Roman"/>
          <w:bCs/>
          <w:sz w:val="28"/>
          <w:szCs w:val="28"/>
        </w:rPr>
        <w:t xml:space="preserve"> </w:t>
      </w:r>
      <w:r w:rsidRPr="00E33FE1">
        <w:rPr>
          <w:rFonts w:ascii="Times New Roman" w:hAnsi="Times New Roman" w:cs="Times New Roman"/>
          <w:bCs/>
          <w:kern w:val="24"/>
          <w:sz w:val="28"/>
          <w:szCs w:val="28"/>
        </w:rPr>
        <w:t>«зачтено»</w:t>
      </w:r>
      <w:r w:rsidR="00E33FE1" w:rsidRPr="00E33FE1">
        <w:rPr>
          <w:rFonts w:ascii="Times New Roman" w:hAnsi="Times New Roman" w:cs="Times New Roman"/>
          <w:bCs/>
          <w:kern w:val="24"/>
          <w:sz w:val="28"/>
          <w:szCs w:val="28"/>
        </w:rPr>
        <w:t xml:space="preserve"> </w:t>
      </w:r>
      <w:r w:rsidRPr="00E33FE1">
        <w:rPr>
          <w:rFonts w:ascii="Times New Roman" w:hAnsi="Times New Roman" w:cs="Times New Roman"/>
          <w:bCs/>
          <w:sz w:val="28"/>
          <w:szCs w:val="28"/>
        </w:rPr>
        <w:t>выставляется</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обучающемуся</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в</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том</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случае,</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если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он</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овладел</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основными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двигательными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качествами,</w:t>
      </w:r>
      <w:r w:rsidR="00E33FE1" w:rsidRPr="00E33FE1">
        <w:rPr>
          <w:rFonts w:ascii="Times New Roman" w:hAnsi="Times New Roman" w:cs="Times New Roman"/>
          <w:bCs/>
          <w:sz w:val="28"/>
          <w:szCs w:val="28"/>
        </w:rPr>
        <w:t xml:space="preserve"> </w:t>
      </w:r>
      <w:r w:rsidRPr="00E33FE1">
        <w:rPr>
          <w:rStyle w:val="11"/>
          <w:rFonts w:eastAsiaTheme="minorEastAsia"/>
          <w:color w:val="auto"/>
          <w:sz w:val="28"/>
          <w:szCs w:val="28"/>
        </w:rPr>
        <w:t>определяет</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анализирует</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индивидуальный</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уровень</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развития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своих</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физических</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качеств,</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аргументированно</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может</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доказать</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правильный</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выбор</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вида</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спорта</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для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саморазвития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самосовершенствования,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сдал</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контрольные</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нормативы.</w:t>
      </w:r>
      <w:r w:rsidR="00E33FE1" w:rsidRPr="00E33FE1">
        <w:rPr>
          <w:rFonts w:ascii="Times New Roman" w:hAnsi="Times New Roman" w:cs="Times New Roman"/>
          <w:bCs/>
          <w:sz w:val="28"/>
          <w:szCs w:val="28"/>
        </w:rPr>
        <w:t xml:space="preserve"> </w:t>
      </w:r>
    </w:p>
    <w:p w14:paraId="3AFC7661" w14:textId="77777777" w:rsidR="00072AAC" w:rsidRPr="00E33FE1" w:rsidRDefault="00072AAC" w:rsidP="00E33FE1">
      <w:pPr>
        <w:pStyle w:val="ConsPlusNormal"/>
        <w:ind w:left="851"/>
        <w:jc w:val="both"/>
        <w:rPr>
          <w:rFonts w:ascii="Times New Roman" w:hAnsi="Times New Roman" w:cs="Times New Roman"/>
          <w:sz w:val="28"/>
          <w:szCs w:val="28"/>
        </w:rPr>
      </w:pPr>
      <w:r w:rsidRPr="00E33FE1">
        <w:rPr>
          <w:rFonts w:ascii="Times New Roman" w:hAnsi="Times New Roman" w:cs="Times New Roman"/>
          <w:bCs/>
          <w:sz w:val="28"/>
          <w:szCs w:val="28"/>
        </w:rPr>
        <w:t>Отметка</w:t>
      </w:r>
      <w:r w:rsidR="00E33FE1" w:rsidRPr="00E33FE1">
        <w:rPr>
          <w:rFonts w:ascii="Times New Roman" w:hAnsi="Times New Roman" w:cs="Times New Roman"/>
          <w:bCs/>
          <w:sz w:val="28"/>
          <w:szCs w:val="28"/>
        </w:rPr>
        <w:t xml:space="preserve"> </w:t>
      </w:r>
      <w:r w:rsidRPr="00E33FE1">
        <w:rPr>
          <w:rFonts w:ascii="Times New Roman" w:hAnsi="Times New Roman" w:cs="Times New Roman"/>
          <w:bCs/>
          <w:kern w:val="24"/>
          <w:sz w:val="28"/>
          <w:szCs w:val="28"/>
        </w:rPr>
        <w:t>«не</w:t>
      </w:r>
      <w:r w:rsidR="00E33FE1" w:rsidRPr="00E33FE1">
        <w:rPr>
          <w:rFonts w:ascii="Times New Roman" w:hAnsi="Times New Roman" w:cs="Times New Roman"/>
          <w:bCs/>
          <w:kern w:val="24"/>
          <w:sz w:val="28"/>
          <w:szCs w:val="28"/>
        </w:rPr>
        <w:t xml:space="preserve"> </w:t>
      </w:r>
      <w:r w:rsidRPr="00E33FE1">
        <w:rPr>
          <w:rFonts w:ascii="Times New Roman" w:hAnsi="Times New Roman" w:cs="Times New Roman"/>
          <w:bCs/>
          <w:kern w:val="24"/>
          <w:sz w:val="28"/>
          <w:szCs w:val="28"/>
        </w:rPr>
        <w:t>зачтено»</w:t>
      </w:r>
      <w:r w:rsidR="00E33FE1" w:rsidRPr="00E33FE1">
        <w:rPr>
          <w:rFonts w:ascii="Times New Roman" w:hAnsi="Times New Roman" w:cs="Times New Roman"/>
          <w:bCs/>
          <w:kern w:val="24"/>
          <w:sz w:val="28"/>
          <w:szCs w:val="28"/>
        </w:rPr>
        <w:t xml:space="preserve"> </w:t>
      </w:r>
      <w:r w:rsidRPr="00E33FE1">
        <w:rPr>
          <w:rFonts w:ascii="Times New Roman" w:hAnsi="Times New Roman" w:cs="Times New Roman"/>
          <w:bCs/>
          <w:sz w:val="28"/>
          <w:szCs w:val="28"/>
        </w:rPr>
        <w:t>выставляется</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обучающемуся в</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том</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случае,</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если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он</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не</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овладел</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основными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двигательными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действиями,</w:t>
      </w:r>
      <w:r w:rsidR="00E33FE1" w:rsidRPr="00E33FE1">
        <w:rPr>
          <w:rFonts w:ascii="Times New Roman" w:hAnsi="Times New Roman" w:cs="Times New Roman"/>
          <w:bCs/>
          <w:sz w:val="28"/>
          <w:szCs w:val="28"/>
        </w:rPr>
        <w:t xml:space="preserve"> </w:t>
      </w:r>
      <w:r w:rsidRPr="00E33FE1">
        <w:rPr>
          <w:rStyle w:val="11"/>
          <w:rFonts w:eastAsiaTheme="minorEastAsia"/>
          <w:color w:val="auto"/>
          <w:sz w:val="28"/>
          <w:szCs w:val="28"/>
        </w:rPr>
        <w:t>не</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может</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грамотно</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определить</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проанализировать</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уровень</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развития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своих</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физических</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качеств</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др.</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параметров,</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не</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владеет</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методами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самоконтроля,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диагностики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состояния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здоровья</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и</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его</w:t>
      </w:r>
      <w:r w:rsidR="00E33FE1" w:rsidRPr="00E33FE1">
        <w:rPr>
          <w:rStyle w:val="11"/>
          <w:rFonts w:eastAsiaTheme="minorEastAsia"/>
          <w:color w:val="auto"/>
          <w:sz w:val="28"/>
          <w:szCs w:val="28"/>
        </w:rPr>
        <w:t xml:space="preserve"> </w:t>
      </w:r>
      <w:r w:rsidRPr="00E33FE1">
        <w:rPr>
          <w:rStyle w:val="11"/>
          <w:rFonts w:eastAsiaTheme="minorEastAsia"/>
          <w:color w:val="auto"/>
          <w:sz w:val="28"/>
          <w:szCs w:val="28"/>
        </w:rPr>
        <w:t>оценки.</w:t>
      </w:r>
    </w:p>
    <w:p w14:paraId="02564461" w14:textId="77777777" w:rsidR="000D345B" w:rsidRPr="00E33FE1" w:rsidRDefault="00072AAC" w:rsidP="00E33FE1">
      <w:pPr>
        <w:pStyle w:val="2"/>
        <w:spacing w:after="0"/>
      </w:pPr>
      <w:r w:rsidRPr="00E33FE1">
        <w:t>Контрольные задания</w:t>
      </w:r>
    </w:p>
    <w:p w14:paraId="4289E83F" w14:textId="77777777" w:rsidR="00072AAC" w:rsidRPr="00E33FE1" w:rsidRDefault="00072AAC" w:rsidP="00E33FE1">
      <w:pPr>
        <w:spacing w:after="0" w:line="240" w:lineRule="auto"/>
        <w:jc w:val="center"/>
        <w:rPr>
          <w:rFonts w:ascii="Times New Roman" w:hAnsi="Times New Roman" w:cs="Times New Roman"/>
          <w:sz w:val="28"/>
          <w:szCs w:val="28"/>
        </w:rPr>
      </w:pPr>
    </w:p>
    <w:p w14:paraId="3F9F9CC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В каком году впервые была изобретена спортивная игра баскетбол?</w:t>
      </w:r>
    </w:p>
    <w:p w14:paraId="694E00EA" w14:textId="77777777" w:rsidR="00072AAC" w:rsidRPr="00E33FE1" w:rsidRDefault="00072AAC" w:rsidP="00E33FE1">
      <w:pPr>
        <w:spacing w:after="0" w:line="240" w:lineRule="auto"/>
        <w:rPr>
          <w:rFonts w:ascii="Times New Roman" w:hAnsi="Times New Roman" w:cs="Times New Roman"/>
          <w:sz w:val="28"/>
          <w:szCs w:val="28"/>
        </w:rPr>
      </w:pPr>
    </w:p>
    <w:p w14:paraId="7085F88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а) 1891 год</w:t>
      </w:r>
    </w:p>
    <w:p w14:paraId="5E9D60D6"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1896 год</w:t>
      </w:r>
      <w:r w:rsidRPr="00E33FE1">
        <w:rPr>
          <w:rFonts w:ascii="Times New Roman" w:hAnsi="Times New Roman" w:cs="Times New Roman"/>
          <w:sz w:val="28"/>
          <w:szCs w:val="28"/>
        </w:rPr>
        <w:tab/>
      </w:r>
    </w:p>
    <w:p w14:paraId="5698D85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1900 год</w:t>
      </w:r>
    </w:p>
    <w:p w14:paraId="40AF8ED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 xml:space="preserve">г) 1912 год </w:t>
      </w:r>
    </w:p>
    <w:p w14:paraId="2A06B747" w14:textId="77777777" w:rsidR="00072AAC" w:rsidRPr="00E33FE1" w:rsidRDefault="00072AAC" w:rsidP="00E33FE1">
      <w:pPr>
        <w:spacing w:after="0" w:line="240" w:lineRule="auto"/>
        <w:rPr>
          <w:rFonts w:ascii="Times New Roman" w:hAnsi="Times New Roman" w:cs="Times New Roman"/>
          <w:sz w:val="28"/>
          <w:szCs w:val="28"/>
        </w:rPr>
      </w:pPr>
    </w:p>
    <w:p w14:paraId="5EB1DFF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2. Кто является автором игры баскетбол?</w:t>
      </w:r>
    </w:p>
    <w:p w14:paraId="68EA7B12" w14:textId="77777777" w:rsidR="00072AAC" w:rsidRPr="00E33FE1" w:rsidRDefault="00072AAC" w:rsidP="00E33FE1">
      <w:pPr>
        <w:spacing w:after="0" w:line="240" w:lineRule="auto"/>
        <w:rPr>
          <w:rFonts w:ascii="Times New Roman" w:hAnsi="Times New Roman" w:cs="Times New Roman"/>
          <w:sz w:val="28"/>
          <w:szCs w:val="28"/>
        </w:rPr>
      </w:pPr>
    </w:p>
    <w:p w14:paraId="0680480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 xml:space="preserve">а) Пьер Де Кубертен </w:t>
      </w:r>
    </w:p>
    <w:p w14:paraId="0258940F"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Джеймс Нейсмит</w:t>
      </w:r>
    </w:p>
    <w:p w14:paraId="1B34B08F"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Мак Гилл</w:t>
      </w:r>
    </w:p>
    <w:p w14:paraId="4F661EC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Лютер Гулик</w:t>
      </w:r>
    </w:p>
    <w:p w14:paraId="1BB71441" w14:textId="77777777" w:rsidR="00072AAC" w:rsidRPr="00E33FE1" w:rsidRDefault="00072AAC" w:rsidP="00E33FE1">
      <w:pPr>
        <w:spacing w:after="0" w:line="240" w:lineRule="auto"/>
        <w:rPr>
          <w:rFonts w:ascii="Times New Roman" w:hAnsi="Times New Roman" w:cs="Times New Roman"/>
          <w:sz w:val="28"/>
          <w:szCs w:val="28"/>
        </w:rPr>
      </w:pPr>
    </w:p>
    <w:p w14:paraId="5990CD4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Кто становится победителем в игре баскетбол?</w:t>
      </w:r>
    </w:p>
    <w:p w14:paraId="23207B42" w14:textId="77777777" w:rsidR="00072AAC" w:rsidRPr="00E33FE1" w:rsidRDefault="00072AAC" w:rsidP="00E33FE1">
      <w:pPr>
        <w:spacing w:after="0" w:line="240" w:lineRule="auto"/>
        <w:rPr>
          <w:rFonts w:ascii="Times New Roman" w:hAnsi="Times New Roman" w:cs="Times New Roman"/>
          <w:sz w:val="28"/>
          <w:szCs w:val="28"/>
        </w:rPr>
      </w:pPr>
    </w:p>
    <w:p w14:paraId="3025519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а) команда, получившая больше фолов</w:t>
      </w:r>
    </w:p>
    <w:p w14:paraId="22B8EE8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команда, пропустившая больше очков</w:t>
      </w:r>
    </w:p>
    <w:p w14:paraId="2BA423A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команда, забившая больше очков</w:t>
      </w:r>
    </w:p>
    <w:p w14:paraId="52F8EA14" w14:textId="77777777" w:rsidR="00072AAC" w:rsidRPr="00E33FE1" w:rsidRDefault="00072AAC" w:rsidP="00E33FE1">
      <w:pPr>
        <w:spacing w:after="0" w:line="240" w:lineRule="auto"/>
        <w:rPr>
          <w:rFonts w:ascii="Times New Roman" w:hAnsi="Times New Roman" w:cs="Times New Roman"/>
          <w:sz w:val="28"/>
          <w:szCs w:val="28"/>
        </w:rPr>
      </w:pPr>
    </w:p>
    <w:p w14:paraId="3238D962"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В баскетбол играют?</w:t>
      </w:r>
    </w:p>
    <w:p w14:paraId="49F84F74" w14:textId="77777777" w:rsidR="00072AAC" w:rsidRPr="00E33FE1" w:rsidRDefault="00072AAC" w:rsidP="00E33FE1">
      <w:pPr>
        <w:spacing w:after="0" w:line="240" w:lineRule="auto"/>
        <w:rPr>
          <w:rFonts w:ascii="Times New Roman" w:hAnsi="Times New Roman" w:cs="Times New Roman"/>
          <w:sz w:val="28"/>
          <w:szCs w:val="28"/>
        </w:rPr>
      </w:pPr>
    </w:p>
    <w:p w14:paraId="560D0096"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а) головой</w:t>
      </w:r>
    </w:p>
    <w:p w14:paraId="4BDC667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руками</w:t>
      </w:r>
    </w:p>
    <w:p w14:paraId="6153B34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ногами</w:t>
      </w:r>
    </w:p>
    <w:p w14:paraId="63109E2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руками и головой</w:t>
      </w:r>
    </w:p>
    <w:p w14:paraId="0F901A55" w14:textId="77777777" w:rsidR="00072AAC" w:rsidRPr="00E33FE1" w:rsidRDefault="00072AAC" w:rsidP="00E33FE1">
      <w:pPr>
        <w:spacing w:after="0" w:line="240" w:lineRule="auto"/>
        <w:rPr>
          <w:rFonts w:ascii="Times New Roman" w:hAnsi="Times New Roman" w:cs="Times New Roman"/>
          <w:sz w:val="28"/>
          <w:szCs w:val="28"/>
        </w:rPr>
      </w:pPr>
    </w:p>
    <w:p w14:paraId="264EF26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из какого количества периодов состоит игра в баскетбол?</w:t>
      </w:r>
    </w:p>
    <w:p w14:paraId="3DB5B30E" w14:textId="77777777" w:rsidR="00072AAC" w:rsidRPr="00E33FE1" w:rsidRDefault="00072AAC" w:rsidP="00E33FE1">
      <w:pPr>
        <w:spacing w:after="0" w:line="240" w:lineRule="auto"/>
        <w:rPr>
          <w:rFonts w:ascii="Times New Roman" w:hAnsi="Times New Roman" w:cs="Times New Roman"/>
          <w:sz w:val="28"/>
          <w:szCs w:val="28"/>
        </w:rPr>
      </w:pPr>
    </w:p>
    <w:p w14:paraId="7EA2F9E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а) три периода по 20 мин.</w:t>
      </w:r>
    </w:p>
    <w:p w14:paraId="4D5ACAC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два периода по 20 мин.</w:t>
      </w:r>
    </w:p>
    <w:p w14:paraId="2F21C11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четыре периода по 10 мин.</w:t>
      </w:r>
    </w:p>
    <w:p w14:paraId="3CFA04F9"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четыре периода по 12 мин.</w:t>
      </w:r>
    </w:p>
    <w:p w14:paraId="5E9D87F7" w14:textId="77777777" w:rsidR="00072AAC" w:rsidRPr="00E33FE1" w:rsidRDefault="00072AAC" w:rsidP="00E33FE1">
      <w:pPr>
        <w:spacing w:after="0" w:line="240" w:lineRule="auto"/>
        <w:rPr>
          <w:rFonts w:ascii="Times New Roman" w:hAnsi="Times New Roman" w:cs="Times New Roman"/>
          <w:sz w:val="28"/>
          <w:szCs w:val="28"/>
        </w:rPr>
      </w:pPr>
    </w:p>
    <w:p w14:paraId="5C7601D2" w14:textId="77777777" w:rsidR="00072AAC" w:rsidRPr="00E33FE1" w:rsidRDefault="00072AAC" w:rsidP="00E33FE1">
      <w:pPr>
        <w:numPr>
          <w:ilvl w:val="0"/>
          <w:numId w:val="313"/>
        </w:num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Укажите соответствие!</w:t>
      </w:r>
    </w:p>
    <w:p w14:paraId="3630AF21" w14:textId="77777777" w:rsidR="00072AAC" w:rsidRPr="00E33FE1" w:rsidRDefault="00072AAC" w:rsidP="00E33FE1">
      <w:pPr>
        <w:spacing w:after="0" w:line="240" w:lineRule="auto"/>
        <w:ind w:left="360"/>
        <w:rPr>
          <w:rFonts w:ascii="Times New Roman" w:hAnsi="Times New Roman" w:cs="Times New Roman"/>
          <w:sz w:val="28"/>
          <w:szCs w:val="28"/>
        </w:rPr>
      </w:pPr>
    </w:p>
    <w:p w14:paraId="04BB56A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СПОРТИВНЫЕ ИГРЫ</w:t>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 xml:space="preserve">КОЛИЧЕСТВО ИГРОКОВ </w:t>
      </w:r>
    </w:p>
    <w:p w14:paraId="21F86AC9" w14:textId="77777777" w:rsidR="00072AAC" w:rsidRPr="00E33FE1" w:rsidRDefault="00072AAC" w:rsidP="00E33FE1">
      <w:pPr>
        <w:spacing w:after="0" w:line="240" w:lineRule="auto"/>
        <w:rPr>
          <w:rFonts w:ascii="Times New Roman" w:hAnsi="Times New Roman" w:cs="Times New Roman"/>
          <w:sz w:val="28"/>
          <w:szCs w:val="28"/>
        </w:rPr>
      </w:pPr>
    </w:p>
    <w:p w14:paraId="52256F3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1) баскетбол</w:t>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 xml:space="preserve">а) 11 игроков </w:t>
      </w:r>
    </w:p>
    <w:p w14:paraId="01298FA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2) волейбол</w:t>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б) 6 игроков</w:t>
      </w:r>
    </w:p>
    <w:p w14:paraId="3278528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3) ручной мяч</w:t>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в) 7 игроков</w:t>
      </w:r>
    </w:p>
    <w:p w14:paraId="4D03F278"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4) футбол</w:t>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г) 5 игроков</w:t>
      </w:r>
    </w:p>
    <w:p w14:paraId="2B79C59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д) 8 игроков</w:t>
      </w:r>
    </w:p>
    <w:p w14:paraId="799EFC49" w14:textId="77777777" w:rsidR="00072AAC" w:rsidRPr="00E33FE1" w:rsidRDefault="00072AAC" w:rsidP="00E33FE1">
      <w:pPr>
        <w:spacing w:after="0" w:line="240" w:lineRule="auto"/>
        <w:rPr>
          <w:rFonts w:ascii="Times New Roman" w:hAnsi="Times New Roman" w:cs="Times New Roman"/>
          <w:sz w:val="28"/>
          <w:szCs w:val="28"/>
        </w:rPr>
      </w:pPr>
    </w:p>
    <w:p w14:paraId="63417E12" w14:textId="77777777" w:rsidR="00072AAC" w:rsidRPr="00E33FE1" w:rsidRDefault="00072AAC" w:rsidP="00E33FE1">
      <w:pPr>
        <w:spacing w:after="0" w:line="240" w:lineRule="auto"/>
        <w:rPr>
          <w:rFonts w:ascii="Times New Roman" w:hAnsi="Times New Roman" w:cs="Times New Roman"/>
          <w:sz w:val="28"/>
          <w:szCs w:val="28"/>
        </w:rPr>
      </w:pPr>
    </w:p>
    <w:p w14:paraId="628E54A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7.Составте определение понятия «Спортивная игра баскетбол»?</w:t>
      </w:r>
    </w:p>
    <w:p w14:paraId="09516109" w14:textId="77777777" w:rsidR="00072AAC" w:rsidRPr="00E33FE1" w:rsidRDefault="00072AAC"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lastRenderedPageBreak/>
        <w:t>(используя слова из данного словарика)</w:t>
      </w:r>
    </w:p>
    <w:p w14:paraId="120440C2"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«Спортивная игра баскетбол» – это </w:t>
      </w:r>
    </w:p>
    <w:p w14:paraId="48350594" w14:textId="77777777" w:rsidR="00072AAC" w:rsidRPr="00E33FE1" w:rsidRDefault="00072AAC" w:rsidP="00E33FE1">
      <w:pPr>
        <w:spacing w:after="0" w:line="240" w:lineRule="auto"/>
        <w:rPr>
          <w:rFonts w:ascii="Times New Roman" w:hAnsi="Times New Roman" w:cs="Times New Roman"/>
          <w:sz w:val="28"/>
          <w:szCs w:val="28"/>
        </w:rPr>
      </w:pPr>
    </w:p>
    <w:p w14:paraId="3523D3F6"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Словарик: игра, командами, игроков, между, состоящий, из, пяти, шести, семи, регламентированная, определенными, правилами, законами, правами, игры, целью которой, является, забросить, большее количество, мячей, забить.</w:t>
      </w:r>
    </w:p>
    <w:p w14:paraId="3A874C00" w14:textId="77777777" w:rsidR="00072AAC" w:rsidRPr="00E33FE1" w:rsidRDefault="00072AAC" w:rsidP="00E33FE1">
      <w:pPr>
        <w:spacing w:after="0" w:line="240" w:lineRule="auto"/>
        <w:rPr>
          <w:rFonts w:ascii="Times New Roman" w:hAnsi="Times New Roman" w:cs="Times New Roman"/>
          <w:sz w:val="28"/>
          <w:szCs w:val="28"/>
        </w:rPr>
      </w:pPr>
    </w:p>
    <w:p w14:paraId="737B6859"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8. Фол – это</w:t>
      </w:r>
    </w:p>
    <w:p w14:paraId="605F220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r>
    </w:p>
    <w:p w14:paraId="3CAA5983"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пробежка</w:t>
      </w:r>
    </w:p>
    <w:p w14:paraId="6E38DC0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спорный мяч</w:t>
      </w:r>
    </w:p>
    <w:p w14:paraId="165E699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удар</w:t>
      </w:r>
    </w:p>
    <w:p w14:paraId="3F05865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блокировка</w:t>
      </w:r>
    </w:p>
    <w:p w14:paraId="5200AD0C" w14:textId="77777777" w:rsidR="00072AAC" w:rsidRPr="00E33FE1" w:rsidRDefault="00072AAC" w:rsidP="00E33FE1">
      <w:pPr>
        <w:spacing w:after="0" w:line="240" w:lineRule="auto"/>
        <w:rPr>
          <w:rFonts w:ascii="Times New Roman" w:hAnsi="Times New Roman" w:cs="Times New Roman"/>
          <w:sz w:val="28"/>
          <w:szCs w:val="28"/>
        </w:rPr>
      </w:pPr>
    </w:p>
    <w:p w14:paraId="7EFB8A9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9. С чего начинается игра баскетбол?</w:t>
      </w:r>
    </w:p>
    <w:p w14:paraId="1300858B" w14:textId="77777777" w:rsidR="00072AAC" w:rsidRPr="00E33FE1" w:rsidRDefault="00072AAC" w:rsidP="00E33FE1">
      <w:pPr>
        <w:spacing w:after="0" w:line="240" w:lineRule="auto"/>
        <w:rPr>
          <w:rFonts w:ascii="Times New Roman" w:hAnsi="Times New Roman" w:cs="Times New Roman"/>
          <w:sz w:val="28"/>
          <w:szCs w:val="28"/>
        </w:rPr>
      </w:pPr>
    </w:p>
    <w:p w14:paraId="160FF273"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вынос мяча из-за лицевой линии</w:t>
      </w:r>
    </w:p>
    <w:p w14:paraId="7CD4EE28"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вынос мяча из-за боковой линии</w:t>
      </w:r>
    </w:p>
    <w:p w14:paraId="0FC1603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спорный бросок в центральном круге</w:t>
      </w:r>
    </w:p>
    <w:p w14:paraId="0894857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по жребию в центральном круге</w:t>
      </w:r>
    </w:p>
    <w:p w14:paraId="44D18A50" w14:textId="77777777" w:rsidR="00072AAC" w:rsidRPr="00E33FE1" w:rsidRDefault="00072AAC" w:rsidP="00E33FE1">
      <w:pPr>
        <w:spacing w:after="0" w:line="240" w:lineRule="auto"/>
        <w:rPr>
          <w:rFonts w:ascii="Times New Roman" w:hAnsi="Times New Roman" w:cs="Times New Roman"/>
          <w:sz w:val="28"/>
          <w:szCs w:val="28"/>
        </w:rPr>
      </w:pPr>
    </w:p>
    <w:p w14:paraId="35B3F59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10. Сколько времени отводится на атаку в баскетболе?</w:t>
      </w:r>
    </w:p>
    <w:p w14:paraId="53E20D47" w14:textId="77777777" w:rsidR="00072AAC" w:rsidRPr="00E33FE1" w:rsidRDefault="00072AAC" w:rsidP="00E33FE1">
      <w:pPr>
        <w:spacing w:after="0" w:line="240" w:lineRule="auto"/>
        <w:rPr>
          <w:rFonts w:ascii="Times New Roman" w:hAnsi="Times New Roman" w:cs="Times New Roman"/>
          <w:sz w:val="28"/>
          <w:szCs w:val="28"/>
        </w:rPr>
      </w:pPr>
    </w:p>
    <w:p w14:paraId="2224520F"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30 секунд</w:t>
      </w:r>
    </w:p>
    <w:p w14:paraId="666CC73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40 секунд</w:t>
      </w:r>
    </w:p>
    <w:p w14:paraId="7622700D"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24 секунды</w:t>
      </w:r>
    </w:p>
    <w:p w14:paraId="223186F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20 секунд</w:t>
      </w:r>
    </w:p>
    <w:p w14:paraId="61140028" w14:textId="77777777" w:rsidR="00072AAC" w:rsidRPr="00E33FE1" w:rsidRDefault="00072AAC" w:rsidP="00E33FE1">
      <w:pPr>
        <w:spacing w:after="0" w:line="240" w:lineRule="auto"/>
        <w:rPr>
          <w:rFonts w:ascii="Times New Roman" w:hAnsi="Times New Roman" w:cs="Times New Roman"/>
          <w:sz w:val="28"/>
          <w:szCs w:val="28"/>
        </w:rPr>
      </w:pPr>
    </w:p>
    <w:p w14:paraId="5756E87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11. Сколько времени в баскетболе можно владеть мячом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своей тыловой зоне?</w:t>
      </w:r>
    </w:p>
    <w:p w14:paraId="3C218A61"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5 секунд</w:t>
      </w:r>
    </w:p>
    <w:p w14:paraId="6DC680F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8</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секунд</w:t>
      </w:r>
    </w:p>
    <w:p w14:paraId="734E090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10 секунды</w:t>
      </w:r>
    </w:p>
    <w:p w14:paraId="13BE0DA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12 секунд</w:t>
      </w:r>
    </w:p>
    <w:p w14:paraId="7D1F19C8" w14:textId="77777777" w:rsidR="00072AAC" w:rsidRPr="00E33FE1" w:rsidRDefault="00072AAC" w:rsidP="00E33FE1">
      <w:pPr>
        <w:spacing w:after="0" w:line="240" w:lineRule="auto"/>
        <w:rPr>
          <w:rFonts w:ascii="Times New Roman" w:hAnsi="Times New Roman" w:cs="Times New Roman"/>
          <w:sz w:val="28"/>
          <w:szCs w:val="28"/>
        </w:rPr>
      </w:pPr>
    </w:p>
    <w:p w14:paraId="2D2D047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Какое количество фолов в баскетболе лишают права игрока участвовать в игре?</w:t>
      </w:r>
    </w:p>
    <w:p w14:paraId="331232E9"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четыре</w:t>
      </w:r>
    </w:p>
    <w:p w14:paraId="5C37E60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пять</w:t>
      </w:r>
    </w:p>
    <w:p w14:paraId="67800B5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семь</w:t>
      </w:r>
    </w:p>
    <w:p w14:paraId="363F9A9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шесть</w:t>
      </w:r>
    </w:p>
    <w:p w14:paraId="411A5D1C" w14:textId="77777777" w:rsidR="00072AAC" w:rsidRPr="00E33FE1" w:rsidRDefault="00072AAC" w:rsidP="00E33FE1">
      <w:pPr>
        <w:spacing w:after="0" w:line="240" w:lineRule="auto"/>
        <w:rPr>
          <w:rFonts w:ascii="Times New Roman" w:hAnsi="Times New Roman" w:cs="Times New Roman"/>
          <w:sz w:val="28"/>
          <w:szCs w:val="28"/>
        </w:rPr>
      </w:pPr>
    </w:p>
    <w:p w14:paraId="2B72D53D"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Как считаются очки при попадании мяча в корзину с игры?</w:t>
      </w:r>
    </w:p>
    <w:p w14:paraId="6F6B455F" w14:textId="77777777" w:rsidR="00072AAC" w:rsidRPr="00E33FE1" w:rsidRDefault="00072AAC" w:rsidP="00E33FE1">
      <w:pPr>
        <w:spacing w:after="0" w:line="240" w:lineRule="auto"/>
        <w:rPr>
          <w:rFonts w:ascii="Times New Roman" w:hAnsi="Times New Roman" w:cs="Times New Roman"/>
          <w:sz w:val="28"/>
          <w:szCs w:val="28"/>
        </w:rPr>
      </w:pPr>
    </w:p>
    <w:p w14:paraId="015140E8"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lastRenderedPageBreak/>
        <w:t>а) одно очко</w:t>
      </w:r>
    </w:p>
    <w:p w14:paraId="2533AD4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два очка</w:t>
      </w:r>
    </w:p>
    <w:p w14:paraId="4A8AF14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три очка</w:t>
      </w:r>
    </w:p>
    <w:p w14:paraId="4F56310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четыре очка</w:t>
      </w:r>
    </w:p>
    <w:p w14:paraId="38A2C230" w14:textId="77777777" w:rsidR="00072AAC" w:rsidRPr="00E33FE1" w:rsidRDefault="00072AAC" w:rsidP="00E33FE1">
      <w:pPr>
        <w:spacing w:after="0" w:line="240" w:lineRule="auto"/>
        <w:rPr>
          <w:rFonts w:ascii="Times New Roman" w:hAnsi="Times New Roman" w:cs="Times New Roman"/>
          <w:sz w:val="28"/>
          <w:szCs w:val="28"/>
        </w:rPr>
      </w:pPr>
    </w:p>
    <w:p w14:paraId="5700889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14. Как считаются очки при пробитии штрафных очков?</w:t>
      </w:r>
    </w:p>
    <w:p w14:paraId="4A8440C6" w14:textId="77777777" w:rsidR="00072AAC" w:rsidRPr="00E33FE1" w:rsidRDefault="00072AAC" w:rsidP="00E33FE1">
      <w:pPr>
        <w:spacing w:after="0" w:line="240" w:lineRule="auto"/>
        <w:rPr>
          <w:rFonts w:ascii="Times New Roman" w:hAnsi="Times New Roman" w:cs="Times New Roman"/>
          <w:sz w:val="28"/>
          <w:szCs w:val="28"/>
        </w:rPr>
      </w:pPr>
    </w:p>
    <w:p w14:paraId="4EB5CFCF"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одно очко</w:t>
      </w:r>
    </w:p>
    <w:p w14:paraId="2FF216E9"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два очка</w:t>
      </w:r>
    </w:p>
    <w:p w14:paraId="7565B2E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три очка</w:t>
      </w:r>
    </w:p>
    <w:p w14:paraId="598CFB9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четыре очка</w:t>
      </w:r>
    </w:p>
    <w:p w14:paraId="109DC321" w14:textId="77777777" w:rsidR="00072AAC" w:rsidRPr="00E33FE1" w:rsidRDefault="00072AAC" w:rsidP="00E33FE1">
      <w:pPr>
        <w:spacing w:after="0" w:line="240" w:lineRule="auto"/>
        <w:rPr>
          <w:rFonts w:ascii="Times New Roman" w:hAnsi="Times New Roman" w:cs="Times New Roman"/>
          <w:sz w:val="28"/>
          <w:szCs w:val="28"/>
        </w:rPr>
      </w:pPr>
    </w:p>
    <w:p w14:paraId="0F537D9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15. Пробежка – это?</w:t>
      </w:r>
    </w:p>
    <w:p w14:paraId="1105D0F7" w14:textId="77777777" w:rsidR="00072AAC" w:rsidRPr="00E33FE1" w:rsidRDefault="00072AAC" w:rsidP="00E33FE1">
      <w:pPr>
        <w:spacing w:after="0" w:line="240" w:lineRule="auto"/>
        <w:rPr>
          <w:rFonts w:ascii="Times New Roman" w:hAnsi="Times New Roman" w:cs="Times New Roman"/>
          <w:sz w:val="28"/>
          <w:szCs w:val="28"/>
        </w:rPr>
      </w:pPr>
    </w:p>
    <w:p w14:paraId="272E55AB"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два шага с мячом</w:t>
      </w:r>
    </w:p>
    <w:p w14:paraId="379954F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три шага с мячом</w:t>
      </w:r>
    </w:p>
    <w:p w14:paraId="105D6B6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один шаг с мячом</w:t>
      </w:r>
    </w:p>
    <w:p w14:paraId="6AED7EC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прыжок на месте с мячом</w:t>
      </w:r>
    </w:p>
    <w:p w14:paraId="3425222F" w14:textId="77777777" w:rsidR="00072AAC" w:rsidRPr="00E33FE1" w:rsidRDefault="00072AAC" w:rsidP="00E33FE1">
      <w:pPr>
        <w:spacing w:after="0" w:line="240" w:lineRule="auto"/>
        <w:rPr>
          <w:rFonts w:ascii="Times New Roman" w:hAnsi="Times New Roman" w:cs="Times New Roman"/>
          <w:sz w:val="28"/>
          <w:szCs w:val="28"/>
        </w:rPr>
      </w:pPr>
    </w:p>
    <w:p w14:paraId="0F9D3E0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16. За что дается технический фол?</w:t>
      </w:r>
    </w:p>
    <w:p w14:paraId="1E60EA3C" w14:textId="77777777" w:rsidR="00072AAC" w:rsidRPr="00E33FE1" w:rsidRDefault="00072AAC" w:rsidP="00E33FE1">
      <w:pPr>
        <w:spacing w:after="0" w:line="240" w:lineRule="auto"/>
        <w:rPr>
          <w:rFonts w:ascii="Times New Roman" w:hAnsi="Times New Roman" w:cs="Times New Roman"/>
          <w:sz w:val="28"/>
          <w:szCs w:val="28"/>
        </w:rPr>
      </w:pPr>
    </w:p>
    <w:p w14:paraId="0706BDEB"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неуважение к сопернику</w:t>
      </w:r>
    </w:p>
    <w:p w14:paraId="28B083BD"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спор с арбитром</w:t>
      </w:r>
    </w:p>
    <w:p w14:paraId="16BAB95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не корректное поведение со зрителями</w:t>
      </w:r>
    </w:p>
    <w:p w14:paraId="1463E8C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создание помех при попадании мяча</w:t>
      </w:r>
    </w:p>
    <w:p w14:paraId="57E54B3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д) толчки и удары соперника</w:t>
      </w:r>
    </w:p>
    <w:p w14:paraId="12847187" w14:textId="77777777" w:rsidR="00072AAC" w:rsidRPr="00E33FE1" w:rsidRDefault="00072AAC" w:rsidP="00E33FE1">
      <w:pPr>
        <w:spacing w:after="0" w:line="240" w:lineRule="auto"/>
        <w:rPr>
          <w:rFonts w:ascii="Times New Roman" w:hAnsi="Times New Roman" w:cs="Times New Roman"/>
          <w:sz w:val="28"/>
          <w:szCs w:val="28"/>
        </w:rPr>
      </w:pPr>
    </w:p>
    <w:p w14:paraId="7E04000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17.</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Составьте определение понятия «Техника игры»</w:t>
      </w:r>
    </w:p>
    <w:p w14:paraId="7A81673A" w14:textId="77777777" w:rsidR="00072AAC" w:rsidRPr="00E33FE1" w:rsidRDefault="00072AAC"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(используя слова из данного словарика)</w:t>
      </w:r>
    </w:p>
    <w:p w14:paraId="51620AE3" w14:textId="77777777" w:rsidR="00072AAC" w:rsidRPr="00E33FE1" w:rsidRDefault="00072AAC" w:rsidP="00E33FE1">
      <w:pPr>
        <w:spacing w:after="0" w:line="240" w:lineRule="auto"/>
        <w:jc w:val="center"/>
        <w:rPr>
          <w:rFonts w:ascii="Times New Roman" w:hAnsi="Times New Roman" w:cs="Times New Roman"/>
          <w:sz w:val="28"/>
          <w:szCs w:val="28"/>
        </w:rPr>
      </w:pPr>
    </w:p>
    <w:p w14:paraId="3948992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«Техника игры» – это </w:t>
      </w:r>
    </w:p>
    <w:p w14:paraId="3129571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Словарик: совокупность, множество, действий, приемов, позволяющих, наиболее, успешно, решать, конкретные, обучающие, соревновательные, задачи, цели, приемы.</w:t>
      </w:r>
    </w:p>
    <w:p w14:paraId="19FE33D2" w14:textId="77777777" w:rsidR="00072AAC" w:rsidRPr="00E33FE1" w:rsidRDefault="00072AAC" w:rsidP="00E33FE1">
      <w:pPr>
        <w:spacing w:after="0" w:line="240" w:lineRule="auto"/>
        <w:rPr>
          <w:rFonts w:ascii="Times New Roman" w:hAnsi="Times New Roman" w:cs="Times New Roman"/>
          <w:sz w:val="28"/>
          <w:szCs w:val="28"/>
        </w:rPr>
      </w:pPr>
    </w:p>
    <w:p w14:paraId="4816B07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18.</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Укажите соответствие!</w:t>
      </w:r>
    </w:p>
    <w:p w14:paraId="297BBEE3" w14:textId="77777777" w:rsidR="00072AAC" w:rsidRPr="00E33FE1" w:rsidRDefault="00072AAC" w:rsidP="00E33FE1">
      <w:pPr>
        <w:spacing w:after="0" w:line="240" w:lineRule="auto"/>
        <w:jc w:val="center"/>
        <w:rPr>
          <w:rFonts w:ascii="Times New Roman" w:hAnsi="Times New Roman" w:cs="Times New Roman"/>
          <w:sz w:val="28"/>
          <w:szCs w:val="28"/>
        </w:rPr>
      </w:pPr>
    </w:p>
    <w:p w14:paraId="0B56CA28"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 xml:space="preserve">РАЗДЕЛЫ </w:t>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ГРУППЫ</w:t>
      </w:r>
    </w:p>
    <w:p w14:paraId="1B96232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Техника нападения</w:t>
      </w:r>
      <w:r w:rsidRPr="00E33FE1">
        <w:rPr>
          <w:rFonts w:ascii="Times New Roman" w:hAnsi="Times New Roman" w:cs="Times New Roman"/>
          <w:sz w:val="28"/>
          <w:szCs w:val="28"/>
        </w:rPr>
        <w:tab/>
      </w:r>
      <w:r w:rsidRPr="00E33FE1">
        <w:rPr>
          <w:rFonts w:ascii="Times New Roman" w:hAnsi="Times New Roman" w:cs="Times New Roman"/>
          <w:sz w:val="28"/>
          <w:szCs w:val="28"/>
        </w:rPr>
        <w:tab/>
        <w:t xml:space="preserve">а) техника передвижений </w:t>
      </w:r>
    </w:p>
    <w:p w14:paraId="69CF0846"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2) Техника защиты </w:t>
      </w:r>
      <w:r w:rsidRPr="00E33FE1">
        <w:rPr>
          <w:rFonts w:ascii="Times New Roman" w:hAnsi="Times New Roman" w:cs="Times New Roman"/>
          <w:sz w:val="28"/>
          <w:szCs w:val="28"/>
        </w:rPr>
        <w:tab/>
      </w:r>
      <w:r w:rsidRPr="00E33FE1">
        <w:rPr>
          <w:rFonts w:ascii="Times New Roman" w:hAnsi="Times New Roman" w:cs="Times New Roman"/>
          <w:sz w:val="28"/>
          <w:szCs w:val="28"/>
        </w:rPr>
        <w:tab/>
        <w:t>б) техника владения мечом</w:t>
      </w:r>
    </w:p>
    <w:p w14:paraId="467D4A5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в) техника овладения мячом и противодействия</w:t>
      </w:r>
    </w:p>
    <w:p w14:paraId="4F9A7899"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r>
      <w:r w:rsidRPr="00E33FE1">
        <w:rPr>
          <w:rFonts w:ascii="Times New Roman" w:hAnsi="Times New Roman" w:cs="Times New Roman"/>
          <w:sz w:val="28"/>
          <w:szCs w:val="28"/>
        </w:rPr>
        <w:tab/>
        <w:t xml:space="preserve">г) техника броска </w:t>
      </w:r>
    </w:p>
    <w:p w14:paraId="741162DD" w14:textId="77777777" w:rsidR="00072AAC" w:rsidRPr="00E33FE1" w:rsidRDefault="00072AAC" w:rsidP="00E33FE1">
      <w:pPr>
        <w:spacing w:after="0" w:line="240" w:lineRule="auto"/>
        <w:rPr>
          <w:rFonts w:ascii="Times New Roman" w:hAnsi="Times New Roman" w:cs="Times New Roman"/>
          <w:sz w:val="28"/>
          <w:szCs w:val="28"/>
        </w:rPr>
      </w:pPr>
    </w:p>
    <w:p w14:paraId="5A0ABDF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19. Что относится к технике передвижения в баскетболе?</w:t>
      </w:r>
    </w:p>
    <w:p w14:paraId="69263BA4" w14:textId="77777777" w:rsidR="00072AAC" w:rsidRPr="00E33FE1" w:rsidRDefault="00072AAC" w:rsidP="00E33FE1">
      <w:pPr>
        <w:spacing w:after="0" w:line="240" w:lineRule="auto"/>
        <w:rPr>
          <w:rFonts w:ascii="Times New Roman" w:hAnsi="Times New Roman" w:cs="Times New Roman"/>
          <w:sz w:val="28"/>
          <w:szCs w:val="28"/>
        </w:rPr>
      </w:pPr>
    </w:p>
    <w:p w14:paraId="7ACAE209" w14:textId="77777777" w:rsidR="00072AAC" w:rsidRPr="00E33FE1" w:rsidRDefault="00E33FE1" w:rsidP="00E33FE1">
      <w:pPr>
        <w:spacing w:after="0" w:line="240" w:lineRule="auto"/>
        <w:ind w:firstLine="567"/>
        <w:rPr>
          <w:rFonts w:ascii="Times New Roman" w:hAnsi="Times New Roman" w:cs="Times New Roman"/>
          <w:sz w:val="28"/>
          <w:szCs w:val="28"/>
        </w:rPr>
      </w:pPr>
      <w:r w:rsidRPr="00E33FE1">
        <w:rPr>
          <w:rFonts w:ascii="Times New Roman" w:hAnsi="Times New Roman" w:cs="Times New Roman"/>
          <w:sz w:val="28"/>
          <w:szCs w:val="28"/>
        </w:rPr>
        <w:lastRenderedPageBreak/>
        <w:t xml:space="preserve"> </w:t>
      </w:r>
      <w:r w:rsidR="00072AAC" w:rsidRPr="00E33FE1">
        <w:rPr>
          <w:rFonts w:ascii="Times New Roman" w:hAnsi="Times New Roman" w:cs="Times New Roman"/>
          <w:sz w:val="28"/>
          <w:szCs w:val="28"/>
        </w:rPr>
        <w:t>а) ходьба</w:t>
      </w:r>
    </w:p>
    <w:p w14:paraId="544E5CD8" w14:textId="77777777" w:rsidR="00072AAC" w:rsidRPr="00E33FE1" w:rsidRDefault="00072AAC" w:rsidP="00E33FE1">
      <w:pPr>
        <w:spacing w:after="0" w:line="240" w:lineRule="auto"/>
        <w:ind w:firstLine="567"/>
        <w:rPr>
          <w:rFonts w:ascii="Times New Roman" w:hAnsi="Times New Roman" w:cs="Times New Roman"/>
          <w:sz w:val="28"/>
          <w:szCs w:val="28"/>
        </w:rPr>
      </w:pPr>
      <w:r w:rsidRPr="00E33FE1">
        <w:rPr>
          <w:rFonts w:ascii="Times New Roman" w:hAnsi="Times New Roman" w:cs="Times New Roman"/>
          <w:sz w:val="28"/>
          <w:szCs w:val="28"/>
        </w:rPr>
        <w:tab/>
        <w:t>б) бег</w:t>
      </w:r>
    </w:p>
    <w:p w14:paraId="5D4CA1C2" w14:textId="77777777" w:rsidR="00072AAC" w:rsidRPr="00E33FE1" w:rsidRDefault="00072AAC" w:rsidP="00E33FE1">
      <w:pPr>
        <w:spacing w:after="0" w:line="240" w:lineRule="auto"/>
        <w:ind w:firstLine="567"/>
        <w:rPr>
          <w:rFonts w:ascii="Times New Roman" w:hAnsi="Times New Roman" w:cs="Times New Roman"/>
          <w:sz w:val="28"/>
          <w:szCs w:val="28"/>
        </w:rPr>
      </w:pPr>
      <w:r w:rsidRPr="00E33FE1">
        <w:rPr>
          <w:rFonts w:ascii="Times New Roman" w:hAnsi="Times New Roman" w:cs="Times New Roman"/>
          <w:sz w:val="28"/>
          <w:szCs w:val="28"/>
        </w:rPr>
        <w:tab/>
        <w:t>в) прыжки</w:t>
      </w:r>
    </w:p>
    <w:p w14:paraId="5FE680C4" w14:textId="77777777" w:rsidR="00072AAC" w:rsidRPr="00E33FE1" w:rsidRDefault="00072AAC" w:rsidP="00E33FE1">
      <w:pPr>
        <w:spacing w:after="0" w:line="240" w:lineRule="auto"/>
        <w:ind w:firstLine="567"/>
        <w:rPr>
          <w:rFonts w:ascii="Times New Roman" w:hAnsi="Times New Roman" w:cs="Times New Roman"/>
          <w:sz w:val="28"/>
          <w:szCs w:val="28"/>
        </w:rPr>
      </w:pPr>
      <w:r w:rsidRPr="00E33FE1">
        <w:rPr>
          <w:rFonts w:ascii="Times New Roman" w:hAnsi="Times New Roman" w:cs="Times New Roman"/>
          <w:sz w:val="28"/>
          <w:szCs w:val="28"/>
        </w:rPr>
        <w:tab/>
        <w:t>г) повороты</w:t>
      </w:r>
    </w:p>
    <w:p w14:paraId="28E6D19F" w14:textId="77777777" w:rsidR="00072AAC" w:rsidRPr="00E33FE1" w:rsidRDefault="00072AAC" w:rsidP="00E33FE1">
      <w:pPr>
        <w:spacing w:after="0" w:line="240" w:lineRule="auto"/>
        <w:ind w:firstLine="567"/>
        <w:rPr>
          <w:rFonts w:ascii="Times New Roman" w:hAnsi="Times New Roman" w:cs="Times New Roman"/>
          <w:sz w:val="28"/>
          <w:szCs w:val="28"/>
        </w:rPr>
      </w:pPr>
      <w:r w:rsidRPr="00E33FE1">
        <w:rPr>
          <w:rFonts w:ascii="Times New Roman" w:hAnsi="Times New Roman" w:cs="Times New Roman"/>
          <w:sz w:val="28"/>
          <w:szCs w:val="28"/>
        </w:rPr>
        <w:tab/>
        <w:t>д) захваты</w:t>
      </w:r>
    </w:p>
    <w:p w14:paraId="3A048240" w14:textId="77777777" w:rsidR="00072AAC" w:rsidRPr="00E33FE1" w:rsidRDefault="00072AAC" w:rsidP="00E33FE1">
      <w:pPr>
        <w:spacing w:after="0" w:line="240" w:lineRule="auto"/>
        <w:ind w:firstLine="567"/>
        <w:rPr>
          <w:rFonts w:ascii="Times New Roman" w:hAnsi="Times New Roman" w:cs="Times New Roman"/>
          <w:sz w:val="28"/>
          <w:szCs w:val="28"/>
        </w:rPr>
      </w:pPr>
      <w:r w:rsidRPr="00E33FE1">
        <w:rPr>
          <w:rFonts w:ascii="Times New Roman" w:hAnsi="Times New Roman" w:cs="Times New Roman"/>
          <w:sz w:val="28"/>
          <w:szCs w:val="28"/>
        </w:rPr>
        <w:tab/>
        <w:t>е) блокировки</w:t>
      </w:r>
    </w:p>
    <w:p w14:paraId="5A05A1A6"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20. Что относится к технике владения мячом в баскетболе?</w:t>
      </w:r>
    </w:p>
    <w:p w14:paraId="25173353" w14:textId="77777777" w:rsidR="00072AAC" w:rsidRPr="00E33FE1" w:rsidRDefault="00072AAC" w:rsidP="00E33FE1">
      <w:pPr>
        <w:spacing w:after="0" w:line="240" w:lineRule="auto"/>
        <w:rPr>
          <w:rFonts w:ascii="Times New Roman" w:hAnsi="Times New Roman" w:cs="Times New Roman"/>
          <w:sz w:val="28"/>
          <w:szCs w:val="28"/>
        </w:rPr>
      </w:pPr>
    </w:p>
    <w:p w14:paraId="0618BEB6" w14:textId="77777777" w:rsidR="00072AAC" w:rsidRPr="00E33FE1" w:rsidRDefault="00072AAC"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а) ловля</w:t>
      </w:r>
    </w:p>
    <w:p w14:paraId="7E59117F" w14:textId="77777777" w:rsidR="00072AAC" w:rsidRPr="00E33FE1" w:rsidRDefault="00072AAC"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б) передача</w:t>
      </w:r>
    </w:p>
    <w:p w14:paraId="3A013CFB" w14:textId="77777777" w:rsidR="00072AAC" w:rsidRPr="00E33FE1" w:rsidRDefault="00072AAC"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в) броски</w:t>
      </w:r>
    </w:p>
    <w:p w14:paraId="5C8D4F29" w14:textId="77777777" w:rsidR="00072AAC" w:rsidRPr="00E33FE1" w:rsidRDefault="00072AAC"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г) ведение</w:t>
      </w:r>
    </w:p>
    <w:p w14:paraId="3422B9E7" w14:textId="77777777" w:rsidR="00072AAC" w:rsidRPr="00E33FE1" w:rsidRDefault="00072AAC" w:rsidP="00E33FE1">
      <w:pPr>
        <w:spacing w:after="0" w:line="240" w:lineRule="auto"/>
        <w:ind w:firstLine="709"/>
        <w:rPr>
          <w:rFonts w:ascii="Times New Roman" w:hAnsi="Times New Roman" w:cs="Times New Roman"/>
          <w:sz w:val="28"/>
          <w:szCs w:val="28"/>
        </w:rPr>
      </w:pPr>
      <w:r w:rsidRPr="00E33FE1">
        <w:rPr>
          <w:rFonts w:ascii="Times New Roman" w:hAnsi="Times New Roman" w:cs="Times New Roman"/>
          <w:sz w:val="28"/>
          <w:szCs w:val="28"/>
        </w:rPr>
        <w:t>д) удары</w:t>
      </w:r>
    </w:p>
    <w:p w14:paraId="33429CE0" w14:textId="77777777" w:rsidR="00072AAC" w:rsidRPr="00E33FE1" w:rsidRDefault="00E33FE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r w:rsidR="00072AAC" w:rsidRPr="00E33FE1">
        <w:rPr>
          <w:rFonts w:ascii="Times New Roman" w:hAnsi="Times New Roman" w:cs="Times New Roman"/>
          <w:sz w:val="28"/>
          <w:szCs w:val="28"/>
        </w:rPr>
        <w:t>е) переносы</w:t>
      </w:r>
    </w:p>
    <w:p w14:paraId="1D88FB91" w14:textId="77777777" w:rsidR="00072AAC" w:rsidRPr="00E33FE1" w:rsidRDefault="00072AAC" w:rsidP="00E33FE1">
      <w:pPr>
        <w:spacing w:after="0" w:line="240" w:lineRule="auto"/>
        <w:rPr>
          <w:rFonts w:ascii="Times New Roman" w:hAnsi="Times New Roman" w:cs="Times New Roman"/>
          <w:sz w:val="28"/>
          <w:szCs w:val="28"/>
        </w:rPr>
      </w:pPr>
    </w:p>
    <w:p w14:paraId="2B27BA6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21. Необходимое оборудование при игре в баскетбол?</w:t>
      </w:r>
    </w:p>
    <w:p w14:paraId="2E25C067" w14:textId="77777777" w:rsidR="00072AAC" w:rsidRPr="00E33FE1" w:rsidRDefault="00072AAC" w:rsidP="00E33FE1">
      <w:pPr>
        <w:spacing w:after="0" w:line="240" w:lineRule="auto"/>
        <w:rPr>
          <w:rFonts w:ascii="Times New Roman" w:hAnsi="Times New Roman" w:cs="Times New Roman"/>
          <w:sz w:val="28"/>
          <w:szCs w:val="28"/>
        </w:rPr>
      </w:pPr>
    </w:p>
    <w:p w14:paraId="79530CDA"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мяч</w:t>
      </w:r>
    </w:p>
    <w:p w14:paraId="0220F472"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щит</w:t>
      </w:r>
    </w:p>
    <w:p w14:paraId="454E6699"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кольцо</w:t>
      </w:r>
    </w:p>
    <w:p w14:paraId="6BC2C35D"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спортивная площадка</w:t>
      </w:r>
    </w:p>
    <w:p w14:paraId="29CDB81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д) табло с игровыми часами</w:t>
      </w:r>
    </w:p>
    <w:p w14:paraId="541BA35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е) арбитры</w:t>
      </w:r>
    </w:p>
    <w:p w14:paraId="4355424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ж) секретарь</w:t>
      </w:r>
    </w:p>
    <w:p w14:paraId="38DC6E31" w14:textId="77777777" w:rsidR="00072AAC" w:rsidRPr="00E33FE1" w:rsidRDefault="00072AAC" w:rsidP="00E33FE1">
      <w:pPr>
        <w:spacing w:after="0" w:line="240" w:lineRule="auto"/>
        <w:rPr>
          <w:rFonts w:ascii="Times New Roman" w:hAnsi="Times New Roman" w:cs="Times New Roman"/>
          <w:sz w:val="28"/>
          <w:szCs w:val="28"/>
        </w:rPr>
      </w:pPr>
    </w:p>
    <w:p w14:paraId="7B7C23D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22. Размеры игровой площадки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баскетболе?</w:t>
      </w:r>
    </w:p>
    <w:p w14:paraId="6476F6D8" w14:textId="77777777" w:rsidR="00072AAC" w:rsidRPr="00E33FE1" w:rsidRDefault="00072AAC" w:rsidP="00E33FE1">
      <w:pPr>
        <w:spacing w:after="0" w:line="240" w:lineRule="auto"/>
        <w:rPr>
          <w:rFonts w:ascii="Times New Roman" w:hAnsi="Times New Roman" w:cs="Times New Roman"/>
          <w:sz w:val="28"/>
          <w:szCs w:val="28"/>
        </w:rPr>
      </w:pPr>
    </w:p>
    <w:p w14:paraId="42E8A84A"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24х12 метров</w:t>
      </w:r>
    </w:p>
    <w:p w14:paraId="728D075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26х14 метров</w:t>
      </w:r>
    </w:p>
    <w:p w14:paraId="275F29A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28х15 метров</w:t>
      </w:r>
    </w:p>
    <w:p w14:paraId="08CE13E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36х20 метров</w:t>
      </w:r>
    </w:p>
    <w:p w14:paraId="64DD969F" w14:textId="77777777" w:rsidR="00072AAC" w:rsidRPr="00E33FE1" w:rsidRDefault="00072AAC" w:rsidP="00E33FE1">
      <w:pPr>
        <w:spacing w:after="0" w:line="240" w:lineRule="auto"/>
        <w:rPr>
          <w:rFonts w:ascii="Times New Roman" w:hAnsi="Times New Roman" w:cs="Times New Roman"/>
          <w:sz w:val="28"/>
          <w:szCs w:val="28"/>
        </w:rPr>
      </w:pPr>
    </w:p>
    <w:p w14:paraId="23E84394"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23. Количество игроков в команде?</w:t>
      </w:r>
    </w:p>
    <w:p w14:paraId="20755B3C" w14:textId="77777777" w:rsidR="00072AAC" w:rsidRPr="00E33FE1" w:rsidRDefault="00072AAC" w:rsidP="00E33FE1">
      <w:pPr>
        <w:spacing w:after="0" w:line="240" w:lineRule="auto"/>
        <w:rPr>
          <w:rFonts w:ascii="Times New Roman" w:hAnsi="Times New Roman" w:cs="Times New Roman"/>
          <w:sz w:val="28"/>
          <w:szCs w:val="28"/>
        </w:rPr>
      </w:pPr>
    </w:p>
    <w:p w14:paraId="5139D7CD"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десять</w:t>
      </w:r>
    </w:p>
    <w:p w14:paraId="3318A67F"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двенадцать</w:t>
      </w:r>
    </w:p>
    <w:p w14:paraId="53B8138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четырнадцать</w:t>
      </w:r>
    </w:p>
    <w:p w14:paraId="57D10CA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пятнадцать</w:t>
      </w:r>
    </w:p>
    <w:p w14:paraId="09DE9BB7" w14:textId="77777777" w:rsidR="00072AAC" w:rsidRPr="00E33FE1" w:rsidRDefault="00072AAC" w:rsidP="00E33FE1">
      <w:pPr>
        <w:spacing w:after="0" w:line="240" w:lineRule="auto"/>
        <w:rPr>
          <w:rFonts w:ascii="Times New Roman" w:hAnsi="Times New Roman" w:cs="Times New Roman"/>
          <w:sz w:val="28"/>
          <w:szCs w:val="28"/>
        </w:rPr>
      </w:pPr>
    </w:p>
    <w:p w14:paraId="3C086E6F"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24. Количество арбитров на площадке?</w:t>
      </w:r>
    </w:p>
    <w:p w14:paraId="2A815F95" w14:textId="77777777" w:rsidR="00072AAC" w:rsidRPr="00E33FE1" w:rsidRDefault="00072AAC" w:rsidP="00E33FE1">
      <w:pPr>
        <w:spacing w:after="0" w:line="240" w:lineRule="auto"/>
        <w:rPr>
          <w:rFonts w:ascii="Times New Roman" w:hAnsi="Times New Roman" w:cs="Times New Roman"/>
          <w:sz w:val="28"/>
          <w:szCs w:val="28"/>
        </w:rPr>
      </w:pPr>
    </w:p>
    <w:p w14:paraId="403CA701"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один</w:t>
      </w:r>
    </w:p>
    <w:p w14:paraId="71DF9CF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два</w:t>
      </w:r>
    </w:p>
    <w:p w14:paraId="2A95942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три</w:t>
      </w:r>
    </w:p>
    <w:p w14:paraId="4760C57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четыре</w:t>
      </w:r>
    </w:p>
    <w:p w14:paraId="6684AD17" w14:textId="77777777" w:rsidR="00072AAC" w:rsidRPr="00E33FE1" w:rsidRDefault="00072AAC" w:rsidP="00E33FE1">
      <w:pPr>
        <w:spacing w:after="0" w:line="240" w:lineRule="auto"/>
        <w:rPr>
          <w:rFonts w:ascii="Times New Roman" w:hAnsi="Times New Roman" w:cs="Times New Roman"/>
          <w:sz w:val="28"/>
          <w:szCs w:val="28"/>
        </w:rPr>
      </w:pPr>
    </w:p>
    <w:p w14:paraId="0AF1280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25. Функции игроков в команде?</w:t>
      </w:r>
    </w:p>
    <w:p w14:paraId="6099FBEB" w14:textId="77777777" w:rsidR="00072AAC" w:rsidRPr="00E33FE1" w:rsidRDefault="00072AAC" w:rsidP="00E33FE1">
      <w:pPr>
        <w:spacing w:after="0" w:line="240" w:lineRule="auto"/>
        <w:rPr>
          <w:rFonts w:ascii="Times New Roman" w:hAnsi="Times New Roman" w:cs="Times New Roman"/>
          <w:sz w:val="28"/>
          <w:szCs w:val="28"/>
        </w:rPr>
      </w:pPr>
    </w:p>
    <w:p w14:paraId="0E6262FB" w14:textId="77777777" w:rsidR="00072AAC" w:rsidRPr="00E33FE1" w:rsidRDefault="00072AAC" w:rsidP="00E33FE1">
      <w:pPr>
        <w:spacing w:after="0" w:line="240" w:lineRule="auto"/>
        <w:ind w:firstLine="708"/>
        <w:rPr>
          <w:rFonts w:ascii="Times New Roman" w:hAnsi="Times New Roman" w:cs="Times New Roman"/>
          <w:sz w:val="28"/>
          <w:szCs w:val="28"/>
        </w:rPr>
      </w:pPr>
      <w:r w:rsidRPr="00E33FE1">
        <w:rPr>
          <w:rFonts w:ascii="Times New Roman" w:hAnsi="Times New Roman" w:cs="Times New Roman"/>
          <w:sz w:val="28"/>
          <w:szCs w:val="28"/>
        </w:rPr>
        <w:t>а) защитники</w:t>
      </w:r>
    </w:p>
    <w:p w14:paraId="6F7BED4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б) крайний нападающий</w:t>
      </w:r>
    </w:p>
    <w:p w14:paraId="004AC28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в) средний нападающий</w:t>
      </w:r>
    </w:p>
    <w:p w14:paraId="4F160AD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г) центровой</w:t>
      </w:r>
    </w:p>
    <w:p w14:paraId="1BA9AFDF"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д) капитан команды</w:t>
      </w:r>
    </w:p>
    <w:p w14:paraId="57CCCBD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ab/>
        <w:t>е) легкий форвард</w:t>
      </w:r>
    </w:p>
    <w:p w14:paraId="66B5AC8F" w14:textId="77777777" w:rsidR="00072AAC" w:rsidRPr="00E33FE1" w:rsidRDefault="00072AAC" w:rsidP="00E33FE1">
      <w:pPr>
        <w:spacing w:after="0" w:line="240" w:lineRule="auto"/>
        <w:rPr>
          <w:rFonts w:ascii="Times New Roman" w:hAnsi="Times New Roman" w:cs="Times New Roman"/>
          <w:b/>
          <w:sz w:val="28"/>
          <w:szCs w:val="28"/>
        </w:rPr>
      </w:pPr>
    </w:p>
    <w:p w14:paraId="62A9CA88"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26. В каком году возникла игра футбол?</w:t>
      </w:r>
    </w:p>
    <w:p w14:paraId="26CBA26B" w14:textId="77777777" w:rsidR="00072AAC" w:rsidRPr="00E33FE1" w:rsidRDefault="00072AAC" w:rsidP="00E33FE1">
      <w:pPr>
        <w:spacing w:after="0" w:line="240" w:lineRule="auto"/>
        <w:rPr>
          <w:rFonts w:ascii="Times New Roman" w:hAnsi="Times New Roman" w:cs="Times New Roman"/>
          <w:sz w:val="28"/>
          <w:szCs w:val="28"/>
        </w:rPr>
      </w:pPr>
    </w:p>
    <w:p w14:paraId="6D22A2A2"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а) 1853</w:t>
      </w:r>
    </w:p>
    <w:p w14:paraId="64C610CB"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б) 1863</w:t>
      </w:r>
    </w:p>
    <w:p w14:paraId="1D7F23F9"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в) 1873</w:t>
      </w:r>
    </w:p>
    <w:p w14:paraId="3193D456"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г) 1893</w:t>
      </w:r>
    </w:p>
    <w:p w14:paraId="0F45A8A8" w14:textId="77777777" w:rsidR="00072AAC" w:rsidRPr="00E33FE1" w:rsidRDefault="00072AAC" w:rsidP="00E33FE1">
      <w:pPr>
        <w:spacing w:after="0" w:line="240" w:lineRule="auto"/>
        <w:ind w:firstLine="1260"/>
        <w:rPr>
          <w:rFonts w:ascii="Times New Roman" w:hAnsi="Times New Roman" w:cs="Times New Roman"/>
          <w:sz w:val="28"/>
          <w:szCs w:val="28"/>
        </w:rPr>
      </w:pPr>
    </w:p>
    <w:p w14:paraId="7E63FE7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27. В футбол играют?</w:t>
      </w:r>
    </w:p>
    <w:p w14:paraId="5D25CF01" w14:textId="77777777" w:rsidR="00072AAC" w:rsidRPr="00E33FE1" w:rsidRDefault="00072AAC" w:rsidP="00E33FE1">
      <w:pPr>
        <w:spacing w:after="0" w:line="240" w:lineRule="auto"/>
        <w:rPr>
          <w:rFonts w:ascii="Times New Roman" w:hAnsi="Times New Roman" w:cs="Times New Roman"/>
          <w:sz w:val="28"/>
          <w:szCs w:val="28"/>
        </w:rPr>
      </w:pPr>
    </w:p>
    <w:p w14:paraId="0E8346FD"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а) руками</w:t>
      </w:r>
    </w:p>
    <w:p w14:paraId="5D47016B"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б) ногами</w:t>
      </w:r>
    </w:p>
    <w:p w14:paraId="080E57D7"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в) руками и головой</w:t>
      </w:r>
    </w:p>
    <w:p w14:paraId="294C9126" w14:textId="77777777" w:rsidR="00072AAC" w:rsidRPr="00E33FE1" w:rsidRDefault="00072AAC" w:rsidP="00E33FE1">
      <w:pPr>
        <w:spacing w:after="0" w:line="240" w:lineRule="auto"/>
        <w:ind w:firstLine="1260"/>
        <w:rPr>
          <w:rFonts w:ascii="Times New Roman" w:hAnsi="Times New Roman" w:cs="Times New Roman"/>
          <w:sz w:val="28"/>
          <w:szCs w:val="28"/>
        </w:rPr>
      </w:pPr>
      <w:r w:rsidRPr="00E33FE1">
        <w:rPr>
          <w:rFonts w:ascii="Times New Roman" w:hAnsi="Times New Roman" w:cs="Times New Roman"/>
          <w:sz w:val="28"/>
          <w:szCs w:val="28"/>
        </w:rPr>
        <w:t>г) головой и ногами</w:t>
      </w:r>
    </w:p>
    <w:p w14:paraId="79692190" w14:textId="77777777" w:rsidR="00072AAC" w:rsidRPr="00E33FE1" w:rsidRDefault="00072AAC" w:rsidP="00E33FE1">
      <w:pPr>
        <w:spacing w:after="0" w:line="240" w:lineRule="auto"/>
        <w:rPr>
          <w:rFonts w:ascii="Times New Roman" w:hAnsi="Times New Roman" w:cs="Times New Roman"/>
          <w:sz w:val="28"/>
          <w:szCs w:val="28"/>
        </w:rPr>
      </w:pPr>
    </w:p>
    <w:p w14:paraId="51398B72"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28. К технике игры в защите в футболе относится:</w:t>
      </w:r>
    </w:p>
    <w:p w14:paraId="27A77141" w14:textId="77777777" w:rsidR="00072AAC" w:rsidRPr="00E33FE1" w:rsidRDefault="00072AAC" w:rsidP="00E33FE1">
      <w:pPr>
        <w:spacing w:after="0" w:line="240" w:lineRule="auto"/>
        <w:rPr>
          <w:rFonts w:ascii="Times New Roman" w:hAnsi="Times New Roman" w:cs="Times New Roman"/>
          <w:sz w:val="28"/>
          <w:szCs w:val="28"/>
        </w:rPr>
      </w:pPr>
    </w:p>
    <w:p w14:paraId="5DB0801C"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а) вбрасывание мяча</w:t>
      </w:r>
    </w:p>
    <w:p w14:paraId="572FA689"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б) отбор мяча</w:t>
      </w:r>
    </w:p>
    <w:p w14:paraId="5A14B2FB"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в) переключение</w:t>
      </w:r>
    </w:p>
    <w:p w14:paraId="67231F86"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г) заслон</w:t>
      </w:r>
    </w:p>
    <w:p w14:paraId="497D3770"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д) забегание</w:t>
      </w:r>
    </w:p>
    <w:p w14:paraId="63C4A2C5"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е) подстраховка</w:t>
      </w:r>
    </w:p>
    <w:p w14:paraId="09A54CAA" w14:textId="77777777" w:rsidR="00072AAC" w:rsidRPr="00E33FE1" w:rsidRDefault="00072AAC" w:rsidP="00E33FE1">
      <w:pPr>
        <w:spacing w:after="0" w:line="240" w:lineRule="auto"/>
        <w:ind w:firstLine="1980"/>
        <w:rPr>
          <w:rFonts w:ascii="Times New Roman" w:hAnsi="Times New Roman" w:cs="Times New Roman"/>
          <w:sz w:val="28"/>
          <w:szCs w:val="28"/>
        </w:rPr>
      </w:pPr>
      <w:r w:rsidRPr="00E33FE1">
        <w:rPr>
          <w:rFonts w:ascii="Times New Roman" w:hAnsi="Times New Roman" w:cs="Times New Roman"/>
          <w:sz w:val="28"/>
          <w:szCs w:val="28"/>
        </w:rPr>
        <w:t>ж) остановки мяча</w:t>
      </w:r>
    </w:p>
    <w:p w14:paraId="257ADB38" w14:textId="77777777" w:rsidR="00072AAC" w:rsidRPr="00E33FE1" w:rsidRDefault="00072AAC" w:rsidP="00E33FE1">
      <w:pPr>
        <w:spacing w:after="0" w:line="240" w:lineRule="auto"/>
        <w:rPr>
          <w:rFonts w:ascii="Times New Roman" w:hAnsi="Times New Roman" w:cs="Times New Roman"/>
          <w:sz w:val="28"/>
          <w:szCs w:val="28"/>
        </w:rPr>
      </w:pPr>
    </w:p>
    <w:p w14:paraId="7538B56D"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29. К технике игры в нападении в футболе относится:</w:t>
      </w:r>
    </w:p>
    <w:p w14:paraId="1B951EBF" w14:textId="77777777" w:rsidR="00072AAC" w:rsidRPr="00E33FE1" w:rsidRDefault="00072AAC" w:rsidP="00E33FE1">
      <w:pPr>
        <w:spacing w:after="0" w:line="240" w:lineRule="auto"/>
        <w:rPr>
          <w:rFonts w:ascii="Times New Roman" w:hAnsi="Times New Roman" w:cs="Times New Roman"/>
          <w:sz w:val="28"/>
          <w:szCs w:val="28"/>
        </w:rPr>
      </w:pPr>
    </w:p>
    <w:p w14:paraId="42C93A83"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а) переключение</w:t>
      </w:r>
    </w:p>
    <w:p w14:paraId="3CD6851D"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б) подстраховка</w:t>
      </w:r>
    </w:p>
    <w:p w14:paraId="0CBD74FE"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в) удары по мячу</w:t>
      </w:r>
    </w:p>
    <w:p w14:paraId="5B3DE460"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г) удары по воротам</w:t>
      </w:r>
    </w:p>
    <w:p w14:paraId="706F283D"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д) остановки мяча</w:t>
      </w:r>
    </w:p>
    <w:p w14:paraId="7367A58B"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е) прыжки</w:t>
      </w:r>
    </w:p>
    <w:p w14:paraId="6A46A939"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ж) обводка</w:t>
      </w:r>
    </w:p>
    <w:p w14:paraId="33D6E6EB"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з) вбрасывание мяча</w:t>
      </w:r>
    </w:p>
    <w:p w14:paraId="56659ED6"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и) передача мяча</w:t>
      </w:r>
    </w:p>
    <w:p w14:paraId="138B4CF0" w14:textId="77777777" w:rsidR="00072AAC" w:rsidRPr="00E33FE1" w:rsidRDefault="00072AAC" w:rsidP="00E33FE1">
      <w:pPr>
        <w:spacing w:after="0" w:line="240" w:lineRule="auto"/>
        <w:rPr>
          <w:rFonts w:ascii="Times New Roman" w:hAnsi="Times New Roman" w:cs="Times New Roman"/>
          <w:sz w:val="28"/>
          <w:szCs w:val="28"/>
        </w:rPr>
      </w:pPr>
    </w:p>
    <w:p w14:paraId="62135AD1"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30. В каком году возникла игра гандбол?</w:t>
      </w:r>
    </w:p>
    <w:p w14:paraId="1B8FF6A5" w14:textId="77777777" w:rsidR="00072AAC" w:rsidRPr="00E33FE1" w:rsidRDefault="00072AAC" w:rsidP="00E33FE1">
      <w:pPr>
        <w:spacing w:after="0" w:line="240" w:lineRule="auto"/>
        <w:rPr>
          <w:rFonts w:ascii="Times New Roman" w:hAnsi="Times New Roman" w:cs="Times New Roman"/>
          <w:sz w:val="28"/>
          <w:szCs w:val="28"/>
        </w:rPr>
      </w:pPr>
    </w:p>
    <w:p w14:paraId="7CF5CEEF"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а)1894</w:t>
      </w:r>
    </w:p>
    <w:p w14:paraId="7D10B376"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б)1898</w:t>
      </w:r>
    </w:p>
    <w:p w14:paraId="04C1B3D3"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в) 1902</w:t>
      </w:r>
    </w:p>
    <w:p w14:paraId="161C662B" w14:textId="77777777" w:rsidR="00072AAC" w:rsidRPr="00E33FE1" w:rsidRDefault="00072AAC" w:rsidP="00E33FE1">
      <w:pPr>
        <w:spacing w:after="0" w:line="240" w:lineRule="auto"/>
        <w:ind w:firstLine="2160"/>
        <w:rPr>
          <w:rFonts w:ascii="Times New Roman" w:hAnsi="Times New Roman" w:cs="Times New Roman"/>
          <w:sz w:val="28"/>
          <w:szCs w:val="28"/>
        </w:rPr>
      </w:pPr>
      <w:r w:rsidRPr="00E33FE1">
        <w:rPr>
          <w:rFonts w:ascii="Times New Roman" w:hAnsi="Times New Roman" w:cs="Times New Roman"/>
          <w:sz w:val="28"/>
          <w:szCs w:val="28"/>
        </w:rPr>
        <w:t>г) 1908</w:t>
      </w:r>
    </w:p>
    <w:p w14:paraId="5A884228" w14:textId="77777777" w:rsidR="00072AAC" w:rsidRPr="00E33FE1" w:rsidRDefault="00072AAC" w:rsidP="00E33FE1">
      <w:pPr>
        <w:spacing w:after="0" w:line="240" w:lineRule="auto"/>
        <w:rPr>
          <w:rFonts w:ascii="Times New Roman" w:hAnsi="Times New Roman" w:cs="Times New Roman"/>
          <w:sz w:val="28"/>
          <w:szCs w:val="28"/>
        </w:rPr>
      </w:pPr>
    </w:p>
    <w:p w14:paraId="385EDDC3"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31.Кто становится победителем игры гандбол?</w:t>
      </w:r>
    </w:p>
    <w:p w14:paraId="2A6E4487" w14:textId="77777777" w:rsidR="00072AAC" w:rsidRPr="00E33FE1" w:rsidRDefault="00072AAC" w:rsidP="00E33FE1">
      <w:pPr>
        <w:spacing w:after="0" w:line="240" w:lineRule="auto"/>
        <w:rPr>
          <w:rFonts w:ascii="Times New Roman" w:hAnsi="Times New Roman" w:cs="Times New Roman"/>
          <w:sz w:val="28"/>
          <w:szCs w:val="28"/>
        </w:rPr>
      </w:pPr>
    </w:p>
    <w:p w14:paraId="6347BBD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кто забросил больше очков</w:t>
      </w:r>
    </w:p>
    <w:p w14:paraId="51FE2E4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кто забросил больше мячей</w:t>
      </w:r>
    </w:p>
    <w:p w14:paraId="1F422759"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кто больше перевел мяч в передовую зону</w:t>
      </w:r>
    </w:p>
    <w:p w14:paraId="47EC34BC" w14:textId="77777777" w:rsidR="00072AAC" w:rsidRPr="00E33FE1" w:rsidRDefault="00072AAC" w:rsidP="00E33FE1">
      <w:pPr>
        <w:spacing w:after="0" w:line="240" w:lineRule="auto"/>
        <w:ind w:firstLine="1080"/>
        <w:rPr>
          <w:rFonts w:ascii="Times New Roman" w:hAnsi="Times New Roman" w:cs="Times New Roman"/>
          <w:sz w:val="28"/>
          <w:szCs w:val="28"/>
        </w:rPr>
      </w:pPr>
    </w:p>
    <w:p w14:paraId="4BAFDB0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32.В гандбол играют ….?</w:t>
      </w:r>
    </w:p>
    <w:p w14:paraId="34716C83" w14:textId="77777777" w:rsidR="00072AAC" w:rsidRPr="00E33FE1" w:rsidRDefault="00072AAC" w:rsidP="00E33FE1">
      <w:pPr>
        <w:spacing w:after="0" w:line="240" w:lineRule="auto"/>
        <w:rPr>
          <w:rFonts w:ascii="Times New Roman" w:hAnsi="Times New Roman" w:cs="Times New Roman"/>
          <w:sz w:val="28"/>
          <w:szCs w:val="28"/>
        </w:rPr>
      </w:pPr>
    </w:p>
    <w:p w14:paraId="7E5CAB7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ногами</w:t>
      </w:r>
    </w:p>
    <w:p w14:paraId="4429DD53"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руками</w:t>
      </w:r>
    </w:p>
    <w:p w14:paraId="151C99E3"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головой</w:t>
      </w:r>
    </w:p>
    <w:p w14:paraId="0548600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ногами, головой</w:t>
      </w:r>
    </w:p>
    <w:p w14:paraId="44998A3F" w14:textId="77777777" w:rsidR="00072AAC" w:rsidRPr="00E33FE1" w:rsidRDefault="00072AAC" w:rsidP="00E33FE1">
      <w:pPr>
        <w:spacing w:after="0" w:line="240" w:lineRule="auto"/>
        <w:rPr>
          <w:rFonts w:ascii="Times New Roman" w:hAnsi="Times New Roman" w:cs="Times New Roman"/>
          <w:sz w:val="28"/>
          <w:szCs w:val="28"/>
        </w:rPr>
      </w:pPr>
    </w:p>
    <w:p w14:paraId="51595D3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33.Сколько длиться игра в гандбол?</w:t>
      </w:r>
    </w:p>
    <w:p w14:paraId="6C59E803" w14:textId="77777777" w:rsidR="00072AAC" w:rsidRPr="00E33FE1" w:rsidRDefault="00072AAC" w:rsidP="00E33FE1">
      <w:pPr>
        <w:spacing w:after="0" w:line="240" w:lineRule="auto"/>
        <w:rPr>
          <w:rFonts w:ascii="Times New Roman" w:hAnsi="Times New Roman" w:cs="Times New Roman"/>
          <w:sz w:val="28"/>
          <w:szCs w:val="28"/>
        </w:rPr>
      </w:pPr>
    </w:p>
    <w:p w14:paraId="50269D8C"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20 минут</w:t>
      </w:r>
    </w:p>
    <w:p w14:paraId="7476D16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30 минут</w:t>
      </w:r>
    </w:p>
    <w:p w14:paraId="0D4C82E9"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2 тайма по 30 минут</w:t>
      </w:r>
    </w:p>
    <w:p w14:paraId="4B46EF7F"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2 тайма по 45минут</w:t>
      </w:r>
    </w:p>
    <w:p w14:paraId="7B5EC695" w14:textId="77777777" w:rsidR="00072AAC" w:rsidRPr="00E33FE1" w:rsidRDefault="00072AAC" w:rsidP="00E33FE1">
      <w:pPr>
        <w:spacing w:after="0" w:line="240" w:lineRule="auto"/>
        <w:rPr>
          <w:rFonts w:ascii="Times New Roman" w:hAnsi="Times New Roman" w:cs="Times New Roman"/>
          <w:sz w:val="28"/>
          <w:szCs w:val="28"/>
        </w:rPr>
      </w:pPr>
    </w:p>
    <w:p w14:paraId="7DF52E19"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34.Сколько игроков участвует в игре гандбол?</w:t>
      </w:r>
    </w:p>
    <w:p w14:paraId="41F66B8B" w14:textId="77777777" w:rsidR="00072AAC" w:rsidRPr="00E33FE1" w:rsidRDefault="00072AAC" w:rsidP="00E33FE1">
      <w:pPr>
        <w:spacing w:after="0" w:line="240" w:lineRule="auto"/>
        <w:rPr>
          <w:rFonts w:ascii="Times New Roman" w:hAnsi="Times New Roman" w:cs="Times New Roman"/>
          <w:sz w:val="28"/>
          <w:szCs w:val="28"/>
        </w:rPr>
      </w:pPr>
    </w:p>
    <w:p w14:paraId="25889415"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пять</w:t>
      </w:r>
    </w:p>
    <w:p w14:paraId="03A5A247"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шесть</w:t>
      </w:r>
    </w:p>
    <w:p w14:paraId="044F3D9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семь</w:t>
      </w:r>
    </w:p>
    <w:p w14:paraId="6EF96087"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одиннадцать</w:t>
      </w:r>
    </w:p>
    <w:p w14:paraId="6FF9031E" w14:textId="77777777" w:rsidR="00072AAC" w:rsidRPr="00E33FE1" w:rsidRDefault="00072AAC" w:rsidP="00E33FE1">
      <w:pPr>
        <w:spacing w:after="0" w:line="240" w:lineRule="auto"/>
        <w:rPr>
          <w:rFonts w:ascii="Times New Roman" w:hAnsi="Times New Roman" w:cs="Times New Roman"/>
          <w:sz w:val="28"/>
          <w:szCs w:val="28"/>
        </w:rPr>
      </w:pPr>
    </w:p>
    <w:p w14:paraId="3EF97B4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35.Укажите все перемещения применяемые в гандболе?</w:t>
      </w:r>
    </w:p>
    <w:p w14:paraId="03FB237F" w14:textId="77777777" w:rsidR="00072AAC" w:rsidRPr="00E33FE1" w:rsidRDefault="00072AAC" w:rsidP="00E33FE1">
      <w:pPr>
        <w:spacing w:after="0" w:line="240" w:lineRule="auto"/>
        <w:rPr>
          <w:rFonts w:ascii="Times New Roman" w:hAnsi="Times New Roman" w:cs="Times New Roman"/>
          <w:sz w:val="28"/>
          <w:szCs w:val="28"/>
        </w:rPr>
      </w:pPr>
    </w:p>
    <w:p w14:paraId="548D644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ходьба</w:t>
      </w:r>
    </w:p>
    <w:p w14:paraId="4F4DBB6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бег</w:t>
      </w:r>
    </w:p>
    <w:p w14:paraId="741B720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прыжки</w:t>
      </w:r>
    </w:p>
    <w:p w14:paraId="5BF249F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лазанье</w:t>
      </w:r>
    </w:p>
    <w:p w14:paraId="790B5C7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д) проскальзывание</w:t>
      </w:r>
    </w:p>
    <w:p w14:paraId="43E7511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е) перекат</w:t>
      </w:r>
    </w:p>
    <w:p w14:paraId="1C1ED5F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ж) ползанье</w:t>
      </w:r>
    </w:p>
    <w:p w14:paraId="6603532C"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з) плавание</w:t>
      </w:r>
    </w:p>
    <w:p w14:paraId="289AB526" w14:textId="77777777" w:rsidR="00072AAC" w:rsidRPr="00E33FE1" w:rsidRDefault="00072AAC" w:rsidP="00E33FE1">
      <w:pPr>
        <w:spacing w:after="0" w:line="240" w:lineRule="auto"/>
        <w:rPr>
          <w:rFonts w:ascii="Times New Roman" w:hAnsi="Times New Roman" w:cs="Times New Roman"/>
          <w:sz w:val="28"/>
          <w:szCs w:val="28"/>
        </w:rPr>
      </w:pPr>
    </w:p>
    <w:p w14:paraId="52243770"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36. Какая техника используется в гандболе?</w:t>
      </w:r>
    </w:p>
    <w:p w14:paraId="526FAC36" w14:textId="77777777" w:rsidR="00072AAC" w:rsidRPr="00E33FE1" w:rsidRDefault="00072AAC" w:rsidP="00E33FE1">
      <w:pPr>
        <w:spacing w:after="0" w:line="240" w:lineRule="auto"/>
        <w:rPr>
          <w:rFonts w:ascii="Times New Roman" w:hAnsi="Times New Roman" w:cs="Times New Roman"/>
          <w:sz w:val="28"/>
          <w:szCs w:val="28"/>
        </w:rPr>
      </w:pPr>
    </w:p>
    <w:p w14:paraId="212E7C5F"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передача ногами мяча</w:t>
      </w:r>
    </w:p>
    <w:p w14:paraId="0F65F971"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передача головой мяча</w:t>
      </w:r>
    </w:p>
    <w:p w14:paraId="561F2EFA"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передача рукой мяча</w:t>
      </w:r>
    </w:p>
    <w:p w14:paraId="055A1F3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ведение мяча</w:t>
      </w:r>
    </w:p>
    <w:p w14:paraId="6D6D28A5"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д) броски мяча</w:t>
      </w:r>
    </w:p>
    <w:p w14:paraId="0FBD38B5"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е) захват</w:t>
      </w:r>
    </w:p>
    <w:p w14:paraId="6935277B"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ж) перехват</w:t>
      </w:r>
    </w:p>
    <w:p w14:paraId="37388E93"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з) выбрасывание мяча</w:t>
      </w:r>
    </w:p>
    <w:p w14:paraId="0FC25EAB"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и) отбивание мяча</w:t>
      </w:r>
    </w:p>
    <w:p w14:paraId="2EB6819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к) блокирование мяча</w:t>
      </w:r>
    </w:p>
    <w:p w14:paraId="2A97466B"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л) блокирование игрока</w:t>
      </w:r>
    </w:p>
    <w:p w14:paraId="08753D4F" w14:textId="77777777" w:rsidR="00072AAC" w:rsidRPr="00E33FE1" w:rsidRDefault="00072AAC" w:rsidP="00E33FE1">
      <w:pPr>
        <w:spacing w:after="0" w:line="240" w:lineRule="auto"/>
        <w:rPr>
          <w:rFonts w:ascii="Times New Roman" w:hAnsi="Times New Roman" w:cs="Times New Roman"/>
          <w:sz w:val="28"/>
          <w:szCs w:val="28"/>
        </w:rPr>
      </w:pPr>
    </w:p>
    <w:p w14:paraId="14BDA94A"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37. К технике игры вратаря в гандболе относятся:</w:t>
      </w:r>
    </w:p>
    <w:p w14:paraId="4B142817" w14:textId="77777777" w:rsidR="00072AAC" w:rsidRPr="00E33FE1" w:rsidRDefault="00072AAC" w:rsidP="00E33FE1">
      <w:pPr>
        <w:spacing w:after="0" w:line="240" w:lineRule="auto"/>
        <w:rPr>
          <w:rFonts w:ascii="Times New Roman" w:hAnsi="Times New Roman" w:cs="Times New Roman"/>
          <w:sz w:val="28"/>
          <w:szCs w:val="28"/>
        </w:rPr>
      </w:pPr>
    </w:p>
    <w:p w14:paraId="5F52DAA3"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ловля мяча</w:t>
      </w:r>
    </w:p>
    <w:p w14:paraId="089A88B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ловля игрока команды соперника</w:t>
      </w:r>
    </w:p>
    <w:p w14:paraId="2B7BA4BB"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отбивание мяча</w:t>
      </w:r>
    </w:p>
    <w:p w14:paraId="416B6204"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передача мяча</w:t>
      </w:r>
    </w:p>
    <w:p w14:paraId="4F9C034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д) передача игрока</w:t>
      </w:r>
    </w:p>
    <w:p w14:paraId="2F35994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е) обманные движения</w:t>
      </w:r>
    </w:p>
    <w:p w14:paraId="3644EE6A"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ж) финты</w:t>
      </w:r>
    </w:p>
    <w:p w14:paraId="0D7B1AE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з) задерживание мяча рукой</w:t>
      </w:r>
    </w:p>
    <w:p w14:paraId="46C39A7C"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и) задерживание мяча ногой</w:t>
      </w:r>
    </w:p>
    <w:p w14:paraId="590A51F9"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к) задерживание соперника</w:t>
      </w:r>
    </w:p>
    <w:p w14:paraId="7BF7AFDF" w14:textId="77777777" w:rsidR="00072AAC" w:rsidRPr="00E33FE1" w:rsidRDefault="00072AAC" w:rsidP="00E33FE1">
      <w:pPr>
        <w:spacing w:after="0" w:line="240" w:lineRule="auto"/>
        <w:rPr>
          <w:rFonts w:ascii="Times New Roman" w:hAnsi="Times New Roman" w:cs="Times New Roman"/>
          <w:sz w:val="28"/>
          <w:szCs w:val="28"/>
        </w:rPr>
      </w:pPr>
    </w:p>
    <w:p w14:paraId="6822E5DC"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38. Что относится к технике нападения в гандболе?</w:t>
      </w:r>
    </w:p>
    <w:p w14:paraId="1DD91FD6" w14:textId="77777777" w:rsidR="00072AAC" w:rsidRPr="00E33FE1" w:rsidRDefault="00072AAC" w:rsidP="00E33FE1">
      <w:pPr>
        <w:spacing w:after="0" w:line="240" w:lineRule="auto"/>
        <w:rPr>
          <w:rFonts w:ascii="Times New Roman" w:hAnsi="Times New Roman" w:cs="Times New Roman"/>
          <w:sz w:val="28"/>
          <w:szCs w:val="28"/>
        </w:rPr>
      </w:pPr>
    </w:p>
    <w:p w14:paraId="2DA7125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передача мяча</w:t>
      </w:r>
    </w:p>
    <w:p w14:paraId="7D772C8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отбивание мяча</w:t>
      </w:r>
    </w:p>
    <w:p w14:paraId="5FF53015"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блокировка мяча</w:t>
      </w:r>
    </w:p>
    <w:p w14:paraId="5C427011"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ведение мяча</w:t>
      </w:r>
    </w:p>
    <w:p w14:paraId="7BD21F3A"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д) заслоны</w:t>
      </w:r>
    </w:p>
    <w:p w14:paraId="4704F93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е) ловля мяча</w:t>
      </w:r>
    </w:p>
    <w:p w14:paraId="24D9AAA5"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ж) держание мяча</w:t>
      </w:r>
    </w:p>
    <w:p w14:paraId="4D74327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з) бросок мяча</w:t>
      </w:r>
    </w:p>
    <w:p w14:paraId="7DC1C83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и) финты</w:t>
      </w:r>
    </w:p>
    <w:p w14:paraId="0E2BBC68" w14:textId="77777777" w:rsidR="00072AAC" w:rsidRPr="00E33FE1" w:rsidRDefault="00072AAC" w:rsidP="00E33FE1">
      <w:pPr>
        <w:spacing w:after="0" w:line="240" w:lineRule="auto"/>
        <w:rPr>
          <w:rFonts w:ascii="Times New Roman" w:hAnsi="Times New Roman" w:cs="Times New Roman"/>
          <w:sz w:val="28"/>
          <w:szCs w:val="28"/>
        </w:rPr>
      </w:pPr>
    </w:p>
    <w:p w14:paraId="3EE7992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39. Что относится к технике защиты в гандболе?</w:t>
      </w:r>
    </w:p>
    <w:p w14:paraId="55EB4FEC" w14:textId="77777777" w:rsidR="00072AAC" w:rsidRPr="00E33FE1" w:rsidRDefault="00072AAC" w:rsidP="00E33FE1">
      <w:pPr>
        <w:spacing w:after="0" w:line="240" w:lineRule="auto"/>
        <w:rPr>
          <w:rFonts w:ascii="Times New Roman" w:hAnsi="Times New Roman" w:cs="Times New Roman"/>
          <w:sz w:val="28"/>
          <w:szCs w:val="28"/>
        </w:rPr>
      </w:pPr>
    </w:p>
    <w:p w14:paraId="3F65FA02"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блокирование</w:t>
      </w:r>
    </w:p>
    <w:p w14:paraId="4635006F"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ведение мяча</w:t>
      </w:r>
    </w:p>
    <w:p w14:paraId="7A5E76C4"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броски мяча</w:t>
      </w:r>
    </w:p>
    <w:p w14:paraId="14FF323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lastRenderedPageBreak/>
        <w:t>г) передача мяча</w:t>
      </w:r>
    </w:p>
    <w:p w14:paraId="1D3743E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д) перехваты</w:t>
      </w:r>
    </w:p>
    <w:p w14:paraId="6C33A98F"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е) выбивание, вырывание мяча</w:t>
      </w:r>
    </w:p>
    <w:p w14:paraId="14FCD434"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ж) переключение</w:t>
      </w:r>
    </w:p>
    <w:p w14:paraId="42658F1B"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з) задерживание</w:t>
      </w:r>
    </w:p>
    <w:p w14:paraId="4D2FCBD6" w14:textId="77777777" w:rsidR="00072AAC" w:rsidRPr="00E33FE1" w:rsidRDefault="00072AAC" w:rsidP="00E33FE1">
      <w:pPr>
        <w:spacing w:after="0" w:line="240" w:lineRule="auto"/>
        <w:rPr>
          <w:rFonts w:ascii="Times New Roman" w:hAnsi="Times New Roman" w:cs="Times New Roman"/>
          <w:sz w:val="28"/>
          <w:szCs w:val="28"/>
        </w:rPr>
      </w:pPr>
    </w:p>
    <w:p w14:paraId="3DABA017"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40. В каком году возникла игра волейбол?</w:t>
      </w:r>
    </w:p>
    <w:p w14:paraId="7C2979E7" w14:textId="77777777" w:rsidR="00072AAC" w:rsidRPr="00E33FE1" w:rsidRDefault="00072AAC" w:rsidP="00E33FE1">
      <w:pPr>
        <w:spacing w:after="0" w:line="240" w:lineRule="auto"/>
        <w:rPr>
          <w:rFonts w:ascii="Times New Roman" w:hAnsi="Times New Roman" w:cs="Times New Roman"/>
          <w:sz w:val="28"/>
          <w:szCs w:val="28"/>
        </w:rPr>
      </w:pPr>
    </w:p>
    <w:p w14:paraId="5E36942B" w14:textId="77777777" w:rsidR="00072AAC" w:rsidRPr="00E33FE1" w:rsidRDefault="00072AAC" w:rsidP="00E33FE1">
      <w:pPr>
        <w:spacing w:after="0" w:line="240" w:lineRule="auto"/>
        <w:ind w:firstLine="1440"/>
        <w:rPr>
          <w:rFonts w:ascii="Times New Roman" w:hAnsi="Times New Roman" w:cs="Times New Roman"/>
          <w:sz w:val="28"/>
          <w:szCs w:val="28"/>
        </w:rPr>
      </w:pPr>
      <w:r w:rsidRPr="00E33FE1">
        <w:rPr>
          <w:rFonts w:ascii="Times New Roman" w:hAnsi="Times New Roman" w:cs="Times New Roman"/>
          <w:sz w:val="28"/>
          <w:szCs w:val="28"/>
        </w:rPr>
        <w:t>а) 1890 году</w:t>
      </w:r>
    </w:p>
    <w:p w14:paraId="6EDF1C32" w14:textId="77777777" w:rsidR="00072AAC" w:rsidRPr="00E33FE1" w:rsidRDefault="00072AAC" w:rsidP="00E33FE1">
      <w:pPr>
        <w:spacing w:after="0" w:line="240" w:lineRule="auto"/>
        <w:ind w:firstLine="1440"/>
        <w:rPr>
          <w:rFonts w:ascii="Times New Roman" w:hAnsi="Times New Roman" w:cs="Times New Roman"/>
          <w:sz w:val="28"/>
          <w:szCs w:val="28"/>
        </w:rPr>
      </w:pPr>
      <w:r w:rsidRPr="00E33FE1">
        <w:rPr>
          <w:rFonts w:ascii="Times New Roman" w:hAnsi="Times New Roman" w:cs="Times New Roman"/>
          <w:sz w:val="28"/>
          <w:szCs w:val="28"/>
        </w:rPr>
        <w:t>б) 1895 году</w:t>
      </w:r>
    </w:p>
    <w:p w14:paraId="00499D8F" w14:textId="77777777" w:rsidR="00072AAC" w:rsidRPr="00E33FE1" w:rsidRDefault="00072AAC" w:rsidP="00E33FE1">
      <w:pPr>
        <w:spacing w:after="0" w:line="240" w:lineRule="auto"/>
        <w:ind w:firstLine="1440"/>
        <w:rPr>
          <w:rFonts w:ascii="Times New Roman" w:hAnsi="Times New Roman" w:cs="Times New Roman"/>
          <w:sz w:val="28"/>
          <w:szCs w:val="28"/>
        </w:rPr>
      </w:pPr>
      <w:r w:rsidRPr="00E33FE1">
        <w:rPr>
          <w:rFonts w:ascii="Times New Roman" w:hAnsi="Times New Roman" w:cs="Times New Roman"/>
          <w:sz w:val="28"/>
          <w:szCs w:val="28"/>
        </w:rPr>
        <w:t>в) 1900 году</w:t>
      </w:r>
    </w:p>
    <w:p w14:paraId="232E1FF0" w14:textId="77777777" w:rsidR="00072AAC" w:rsidRPr="00E33FE1" w:rsidRDefault="00072AAC" w:rsidP="00E33FE1">
      <w:pPr>
        <w:spacing w:after="0" w:line="240" w:lineRule="auto"/>
        <w:ind w:firstLine="1440"/>
        <w:rPr>
          <w:rFonts w:ascii="Times New Roman" w:hAnsi="Times New Roman" w:cs="Times New Roman"/>
          <w:sz w:val="28"/>
          <w:szCs w:val="28"/>
        </w:rPr>
      </w:pPr>
      <w:r w:rsidRPr="00E33FE1">
        <w:rPr>
          <w:rFonts w:ascii="Times New Roman" w:hAnsi="Times New Roman" w:cs="Times New Roman"/>
          <w:sz w:val="28"/>
          <w:szCs w:val="28"/>
        </w:rPr>
        <w:t>г) 1910 году</w:t>
      </w:r>
    </w:p>
    <w:p w14:paraId="3B8BFB61" w14:textId="77777777" w:rsidR="00072AAC" w:rsidRPr="00E33FE1" w:rsidRDefault="00072AAC" w:rsidP="00E33FE1">
      <w:pPr>
        <w:spacing w:after="0" w:line="240" w:lineRule="auto"/>
        <w:rPr>
          <w:rFonts w:ascii="Times New Roman" w:hAnsi="Times New Roman" w:cs="Times New Roman"/>
          <w:sz w:val="28"/>
          <w:szCs w:val="28"/>
        </w:rPr>
      </w:pPr>
    </w:p>
    <w:p w14:paraId="04377B27" w14:textId="77777777" w:rsidR="00072AAC" w:rsidRPr="00E33FE1" w:rsidRDefault="00072AAC" w:rsidP="00E33FE1">
      <w:pPr>
        <w:spacing w:after="0" w:line="240" w:lineRule="auto"/>
        <w:rPr>
          <w:rFonts w:ascii="Times New Roman" w:hAnsi="Times New Roman" w:cs="Times New Roman"/>
          <w:sz w:val="28"/>
          <w:szCs w:val="28"/>
        </w:rPr>
      </w:pPr>
    </w:p>
    <w:p w14:paraId="5F7C4282"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41. Кто является автором игры волейбол?</w:t>
      </w:r>
    </w:p>
    <w:p w14:paraId="3D107009" w14:textId="77777777" w:rsidR="00072AAC" w:rsidRPr="00E33FE1" w:rsidRDefault="00072AAC" w:rsidP="00E33FE1">
      <w:pPr>
        <w:spacing w:after="0" w:line="240" w:lineRule="auto"/>
        <w:rPr>
          <w:rFonts w:ascii="Times New Roman" w:hAnsi="Times New Roman" w:cs="Times New Roman"/>
          <w:sz w:val="28"/>
          <w:szCs w:val="28"/>
        </w:rPr>
      </w:pPr>
    </w:p>
    <w:p w14:paraId="3AA6D7F2"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В.Зайцев</w:t>
      </w:r>
    </w:p>
    <w:p w14:paraId="2DB72E1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У.Морган</w:t>
      </w:r>
    </w:p>
    <w:p w14:paraId="6770E82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М.Джордан</w:t>
      </w:r>
    </w:p>
    <w:p w14:paraId="7186DCEF"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В. Алекно</w:t>
      </w:r>
    </w:p>
    <w:p w14:paraId="5DD6A293" w14:textId="77777777" w:rsidR="00072AAC" w:rsidRPr="00E33FE1" w:rsidRDefault="00072AAC" w:rsidP="00E33FE1">
      <w:pPr>
        <w:spacing w:after="0" w:line="240" w:lineRule="auto"/>
        <w:rPr>
          <w:rFonts w:ascii="Times New Roman" w:hAnsi="Times New Roman" w:cs="Times New Roman"/>
          <w:sz w:val="28"/>
          <w:szCs w:val="28"/>
        </w:rPr>
      </w:pPr>
    </w:p>
    <w:p w14:paraId="0E27D50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42. Кто становится победителем в игре?</w:t>
      </w:r>
    </w:p>
    <w:p w14:paraId="2923DEB5" w14:textId="77777777" w:rsidR="00072AAC" w:rsidRPr="00E33FE1" w:rsidRDefault="00072AAC" w:rsidP="00E33FE1">
      <w:pPr>
        <w:spacing w:after="0" w:line="240" w:lineRule="auto"/>
        <w:rPr>
          <w:rFonts w:ascii="Times New Roman" w:hAnsi="Times New Roman" w:cs="Times New Roman"/>
          <w:sz w:val="28"/>
          <w:szCs w:val="28"/>
        </w:rPr>
      </w:pPr>
    </w:p>
    <w:p w14:paraId="6023A0F1"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команда набравшая больше очков</w:t>
      </w:r>
    </w:p>
    <w:p w14:paraId="51E2199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команда выигравшая больше счетов (партий)</w:t>
      </w:r>
    </w:p>
    <w:p w14:paraId="69FB853F"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команда забившая больше мячей</w:t>
      </w:r>
    </w:p>
    <w:p w14:paraId="7133BD37"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команда которая больше блокировала мячей</w:t>
      </w:r>
    </w:p>
    <w:p w14:paraId="68EEE66E" w14:textId="77777777" w:rsidR="00072AAC" w:rsidRPr="00E33FE1" w:rsidRDefault="00072AAC" w:rsidP="00E33FE1">
      <w:pPr>
        <w:spacing w:after="0" w:line="240" w:lineRule="auto"/>
        <w:rPr>
          <w:rFonts w:ascii="Times New Roman" w:hAnsi="Times New Roman" w:cs="Times New Roman"/>
          <w:sz w:val="28"/>
          <w:szCs w:val="28"/>
        </w:rPr>
      </w:pPr>
    </w:p>
    <w:p w14:paraId="300B091E"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43. В волейбол играют ……?</w:t>
      </w:r>
    </w:p>
    <w:p w14:paraId="326980B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только руками</w:t>
      </w:r>
    </w:p>
    <w:p w14:paraId="147CBF62"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только ногами</w:t>
      </w:r>
    </w:p>
    <w:p w14:paraId="10C6DB9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только головой</w:t>
      </w:r>
    </w:p>
    <w:p w14:paraId="37E2B9D2"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руками, ногами, головой</w:t>
      </w:r>
    </w:p>
    <w:p w14:paraId="0FFF8D33" w14:textId="77777777" w:rsidR="00072AAC" w:rsidRPr="00E33FE1" w:rsidRDefault="00072AAC" w:rsidP="00E33FE1">
      <w:pPr>
        <w:spacing w:after="0" w:line="240" w:lineRule="auto"/>
        <w:rPr>
          <w:rFonts w:ascii="Times New Roman" w:hAnsi="Times New Roman" w:cs="Times New Roman"/>
          <w:sz w:val="28"/>
          <w:szCs w:val="28"/>
        </w:rPr>
      </w:pPr>
    </w:p>
    <w:p w14:paraId="59D8A42F"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44.</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Сколько игроков участвует в игре волейбол?</w:t>
      </w:r>
    </w:p>
    <w:p w14:paraId="671F83ED" w14:textId="77777777" w:rsidR="00072AAC" w:rsidRPr="00E33FE1" w:rsidRDefault="00072AAC" w:rsidP="00E33FE1">
      <w:pPr>
        <w:spacing w:after="0" w:line="240" w:lineRule="auto"/>
        <w:ind w:firstLine="1077"/>
        <w:rPr>
          <w:rFonts w:ascii="Times New Roman" w:hAnsi="Times New Roman" w:cs="Times New Roman"/>
          <w:sz w:val="28"/>
          <w:szCs w:val="28"/>
        </w:rPr>
      </w:pPr>
      <w:r w:rsidRPr="00E33FE1">
        <w:rPr>
          <w:rFonts w:ascii="Times New Roman" w:hAnsi="Times New Roman" w:cs="Times New Roman"/>
          <w:sz w:val="28"/>
          <w:szCs w:val="28"/>
        </w:rPr>
        <w:t>а) пять</w:t>
      </w:r>
    </w:p>
    <w:p w14:paraId="3F1507AB" w14:textId="77777777" w:rsidR="00072AAC" w:rsidRPr="00E33FE1" w:rsidRDefault="00072AAC" w:rsidP="00E33FE1">
      <w:pPr>
        <w:spacing w:after="0" w:line="240" w:lineRule="auto"/>
        <w:ind w:firstLine="1077"/>
        <w:rPr>
          <w:rFonts w:ascii="Times New Roman" w:hAnsi="Times New Roman" w:cs="Times New Roman"/>
          <w:sz w:val="28"/>
          <w:szCs w:val="28"/>
        </w:rPr>
      </w:pPr>
      <w:r w:rsidRPr="00E33FE1">
        <w:rPr>
          <w:rFonts w:ascii="Times New Roman" w:hAnsi="Times New Roman" w:cs="Times New Roman"/>
          <w:sz w:val="28"/>
          <w:szCs w:val="28"/>
        </w:rPr>
        <w:t>б) шесть</w:t>
      </w:r>
    </w:p>
    <w:p w14:paraId="24D40C88" w14:textId="77777777" w:rsidR="00072AAC" w:rsidRPr="00E33FE1" w:rsidRDefault="00072AAC" w:rsidP="00E33FE1">
      <w:pPr>
        <w:spacing w:after="0" w:line="240" w:lineRule="auto"/>
        <w:ind w:firstLine="1077"/>
        <w:rPr>
          <w:rFonts w:ascii="Times New Roman" w:hAnsi="Times New Roman" w:cs="Times New Roman"/>
          <w:sz w:val="28"/>
          <w:szCs w:val="28"/>
        </w:rPr>
      </w:pPr>
      <w:r w:rsidRPr="00E33FE1">
        <w:rPr>
          <w:rFonts w:ascii="Times New Roman" w:hAnsi="Times New Roman" w:cs="Times New Roman"/>
          <w:sz w:val="28"/>
          <w:szCs w:val="28"/>
        </w:rPr>
        <w:t>в) семь</w:t>
      </w:r>
    </w:p>
    <w:p w14:paraId="75F175F9" w14:textId="77777777" w:rsidR="00072AAC" w:rsidRPr="00E33FE1" w:rsidRDefault="00072AAC" w:rsidP="00E33FE1">
      <w:pPr>
        <w:spacing w:after="0" w:line="240" w:lineRule="auto"/>
        <w:ind w:firstLine="1077"/>
        <w:rPr>
          <w:rFonts w:ascii="Times New Roman" w:hAnsi="Times New Roman" w:cs="Times New Roman"/>
          <w:sz w:val="28"/>
          <w:szCs w:val="28"/>
        </w:rPr>
      </w:pPr>
      <w:r w:rsidRPr="00E33FE1">
        <w:rPr>
          <w:rFonts w:ascii="Times New Roman" w:hAnsi="Times New Roman" w:cs="Times New Roman"/>
          <w:sz w:val="28"/>
          <w:szCs w:val="28"/>
        </w:rPr>
        <w:t>г) одиннадцать</w:t>
      </w:r>
    </w:p>
    <w:p w14:paraId="4B47D6F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45. Укажите все перемещения игроков в волейболе на площадке:</w:t>
      </w:r>
    </w:p>
    <w:p w14:paraId="1E0F2909" w14:textId="77777777" w:rsidR="00072AAC" w:rsidRPr="00E33FE1" w:rsidRDefault="00072AAC" w:rsidP="00E33FE1">
      <w:pPr>
        <w:spacing w:after="0" w:line="240" w:lineRule="auto"/>
        <w:rPr>
          <w:rFonts w:ascii="Times New Roman" w:hAnsi="Times New Roman" w:cs="Times New Roman"/>
          <w:sz w:val="28"/>
          <w:szCs w:val="28"/>
        </w:rPr>
      </w:pPr>
    </w:p>
    <w:p w14:paraId="46A60D8B"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бег</w:t>
      </w:r>
    </w:p>
    <w:p w14:paraId="6B626E14"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ходьба</w:t>
      </w:r>
    </w:p>
    <w:p w14:paraId="3A25D44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прыжок</w:t>
      </w:r>
    </w:p>
    <w:p w14:paraId="584D678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рывок</w:t>
      </w:r>
    </w:p>
    <w:p w14:paraId="2C8AA28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lastRenderedPageBreak/>
        <w:t>д) пробегание</w:t>
      </w:r>
    </w:p>
    <w:p w14:paraId="5D89FD1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е) бег приставными</w:t>
      </w:r>
    </w:p>
    <w:p w14:paraId="11C04D34"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ж) ползанье</w:t>
      </w:r>
    </w:p>
    <w:p w14:paraId="195E8D8C"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з) перелезание</w:t>
      </w:r>
    </w:p>
    <w:p w14:paraId="5B68FC8A"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и) перекат, проскальзывание</w:t>
      </w:r>
    </w:p>
    <w:p w14:paraId="65AD1B50" w14:textId="77777777" w:rsidR="00072AAC" w:rsidRPr="00E33FE1" w:rsidRDefault="00072AAC" w:rsidP="00E33FE1">
      <w:pPr>
        <w:spacing w:after="0" w:line="240" w:lineRule="auto"/>
        <w:ind w:firstLine="1080"/>
        <w:rPr>
          <w:rFonts w:ascii="Times New Roman" w:hAnsi="Times New Roman" w:cs="Times New Roman"/>
          <w:sz w:val="28"/>
          <w:szCs w:val="28"/>
        </w:rPr>
      </w:pPr>
    </w:p>
    <w:p w14:paraId="3CFDBC75"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46. Прием мяча – это …?</w:t>
      </w:r>
    </w:p>
    <w:p w14:paraId="6D3399A9" w14:textId="77777777" w:rsidR="00072AAC" w:rsidRPr="00E33FE1" w:rsidRDefault="00072AAC" w:rsidP="00E33FE1">
      <w:pPr>
        <w:spacing w:after="0" w:line="240" w:lineRule="auto"/>
        <w:rPr>
          <w:rFonts w:ascii="Times New Roman" w:hAnsi="Times New Roman" w:cs="Times New Roman"/>
          <w:sz w:val="28"/>
          <w:szCs w:val="28"/>
        </w:rPr>
      </w:pPr>
    </w:p>
    <w:p w14:paraId="6F9ADB55"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ловля мяча</w:t>
      </w:r>
    </w:p>
    <w:p w14:paraId="22DD3E4C"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передача мяча</w:t>
      </w:r>
    </w:p>
    <w:p w14:paraId="1CABAB2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отбивание мяча</w:t>
      </w:r>
    </w:p>
    <w:p w14:paraId="00D28E5B" w14:textId="77777777" w:rsidR="00072AAC" w:rsidRPr="00E33FE1" w:rsidRDefault="00072AAC" w:rsidP="00E33FE1">
      <w:pPr>
        <w:spacing w:after="0" w:line="240" w:lineRule="auto"/>
        <w:ind w:firstLine="1080"/>
        <w:rPr>
          <w:rFonts w:ascii="Times New Roman" w:hAnsi="Times New Roman" w:cs="Times New Roman"/>
          <w:sz w:val="28"/>
          <w:szCs w:val="28"/>
        </w:rPr>
      </w:pPr>
    </w:p>
    <w:p w14:paraId="28ABE498"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47.Подача мяча – это …?</w:t>
      </w:r>
    </w:p>
    <w:p w14:paraId="656D6326" w14:textId="77777777" w:rsidR="00072AAC" w:rsidRPr="00E33FE1" w:rsidRDefault="00072AAC" w:rsidP="00E33FE1">
      <w:pPr>
        <w:spacing w:after="0" w:line="240" w:lineRule="auto"/>
        <w:rPr>
          <w:rFonts w:ascii="Times New Roman" w:hAnsi="Times New Roman" w:cs="Times New Roman"/>
          <w:sz w:val="28"/>
          <w:szCs w:val="28"/>
        </w:rPr>
      </w:pPr>
    </w:p>
    <w:p w14:paraId="30819C8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бросок мяча</w:t>
      </w:r>
    </w:p>
    <w:p w14:paraId="775EE8F7"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передача мяча</w:t>
      </w:r>
    </w:p>
    <w:p w14:paraId="0F1C4A9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нападающий удар</w:t>
      </w:r>
    </w:p>
    <w:p w14:paraId="4B6623E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удар мяча</w:t>
      </w:r>
    </w:p>
    <w:p w14:paraId="287C0C5E" w14:textId="77777777" w:rsidR="00072AAC" w:rsidRPr="00E33FE1" w:rsidRDefault="00072AAC" w:rsidP="00E33FE1">
      <w:pPr>
        <w:spacing w:after="0" w:line="240" w:lineRule="auto"/>
        <w:rPr>
          <w:rFonts w:ascii="Times New Roman" w:hAnsi="Times New Roman" w:cs="Times New Roman"/>
          <w:sz w:val="28"/>
          <w:szCs w:val="28"/>
        </w:rPr>
      </w:pPr>
    </w:p>
    <w:p w14:paraId="39F33582"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48. Передача мяча в волейболе может быть:</w:t>
      </w:r>
    </w:p>
    <w:p w14:paraId="4258A161" w14:textId="77777777" w:rsidR="00072AAC" w:rsidRPr="00E33FE1" w:rsidRDefault="00072AAC" w:rsidP="00E33FE1">
      <w:pPr>
        <w:spacing w:after="0" w:line="240" w:lineRule="auto"/>
        <w:rPr>
          <w:rFonts w:ascii="Times New Roman" w:hAnsi="Times New Roman" w:cs="Times New Roman"/>
          <w:sz w:val="28"/>
          <w:szCs w:val="28"/>
        </w:rPr>
      </w:pPr>
    </w:p>
    <w:p w14:paraId="5D33E851"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прямой</w:t>
      </w:r>
    </w:p>
    <w:p w14:paraId="2B6462B7"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боковой</w:t>
      </w:r>
    </w:p>
    <w:p w14:paraId="452BC08D"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нижней</w:t>
      </w:r>
    </w:p>
    <w:p w14:paraId="3A86B24C"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верхней</w:t>
      </w:r>
    </w:p>
    <w:p w14:paraId="5C72D59D" w14:textId="77777777" w:rsidR="00072AAC" w:rsidRPr="00E33FE1" w:rsidRDefault="00072AAC" w:rsidP="00E33FE1">
      <w:pPr>
        <w:spacing w:after="0" w:line="240" w:lineRule="auto"/>
        <w:rPr>
          <w:rFonts w:ascii="Times New Roman" w:hAnsi="Times New Roman" w:cs="Times New Roman"/>
          <w:sz w:val="28"/>
          <w:szCs w:val="28"/>
        </w:rPr>
      </w:pPr>
    </w:p>
    <w:p w14:paraId="3C79D73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49. Нападающий удар в волейболе – это …?</w:t>
      </w:r>
    </w:p>
    <w:p w14:paraId="2942BB31" w14:textId="77777777" w:rsidR="00072AAC" w:rsidRPr="00E33FE1" w:rsidRDefault="00072AAC" w:rsidP="00E33FE1">
      <w:pPr>
        <w:spacing w:after="0" w:line="240" w:lineRule="auto"/>
        <w:rPr>
          <w:rFonts w:ascii="Times New Roman" w:hAnsi="Times New Roman" w:cs="Times New Roman"/>
          <w:sz w:val="28"/>
          <w:szCs w:val="28"/>
        </w:rPr>
      </w:pPr>
    </w:p>
    <w:p w14:paraId="00140898"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бросок мяча</w:t>
      </w:r>
    </w:p>
    <w:p w14:paraId="1B9A4EC4"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ударное движение</w:t>
      </w:r>
    </w:p>
    <w:p w14:paraId="09CC7ABE"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перевод мяча</w:t>
      </w:r>
    </w:p>
    <w:p w14:paraId="048D7B5B" w14:textId="77777777" w:rsidR="00072AAC" w:rsidRPr="00E33FE1" w:rsidRDefault="00072AAC" w:rsidP="00E33FE1">
      <w:pPr>
        <w:spacing w:after="0" w:line="240" w:lineRule="auto"/>
        <w:rPr>
          <w:rFonts w:ascii="Times New Roman" w:hAnsi="Times New Roman" w:cs="Times New Roman"/>
          <w:sz w:val="28"/>
          <w:szCs w:val="28"/>
        </w:rPr>
      </w:pPr>
    </w:p>
    <w:p w14:paraId="42C20B9B" w14:textId="77777777" w:rsidR="00072AAC" w:rsidRPr="00E33FE1" w:rsidRDefault="00072AAC"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50. Блокирование в волейболе – это …?</w:t>
      </w:r>
    </w:p>
    <w:p w14:paraId="2943FFF8" w14:textId="77777777" w:rsidR="00072AAC" w:rsidRPr="00E33FE1" w:rsidRDefault="00072AAC" w:rsidP="00E33FE1">
      <w:pPr>
        <w:spacing w:after="0" w:line="240" w:lineRule="auto"/>
        <w:rPr>
          <w:rFonts w:ascii="Times New Roman" w:hAnsi="Times New Roman" w:cs="Times New Roman"/>
          <w:sz w:val="28"/>
          <w:szCs w:val="28"/>
        </w:rPr>
      </w:pPr>
    </w:p>
    <w:p w14:paraId="30BF8B96"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а) перехват мяча</w:t>
      </w:r>
    </w:p>
    <w:p w14:paraId="3F5ABFB3"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б) отбор мяча</w:t>
      </w:r>
    </w:p>
    <w:p w14:paraId="17791770"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в) отбивание мяча</w:t>
      </w:r>
    </w:p>
    <w:p w14:paraId="1B84DC43"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г) ловля мяча</w:t>
      </w:r>
    </w:p>
    <w:p w14:paraId="5302AF22" w14:textId="77777777" w:rsidR="00072AAC" w:rsidRPr="00E33FE1" w:rsidRDefault="00072AAC" w:rsidP="00E33FE1">
      <w:pPr>
        <w:spacing w:after="0" w:line="240" w:lineRule="auto"/>
        <w:ind w:firstLine="1080"/>
        <w:rPr>
          <w:rFonts w:ascii="Times New Roman" w:hAnsi="Times New Roman" w:cs="Times New Roman"/>
          <w:sz w:val="28"/>
          <w:szCs w:val="28"/>
        </w:rPr>
      </w:pPr>
      <w:r w:rsidRPr="00E33FE1">
        <w:rPr>
          <w:rFonts w:ascii="Times New Roman" w:hAnsi="Times New Roman" w:cs="Times New Roman"/>
          <w:sz w:val="28"/>
          <w:szCs w:val="28"/>
        </w:rPr>
        <w:t>д) блокирование игрока</w:t>
      </w:r>
    </w:p>
    <w:p w14:paraId="29059F6B" w14:textId="77777777" w:rsidR="00072AAC" w:rsidRPr="00E33FE1" w:rsidRDefault="00072AAC" w:rsidP="00E33FE1">
      <w:pPr>
        <w:pStyle w:val="21"/>
        <w:spacing w:after="0" w:line="240" w:lineRule="auto"/>
        <w:jc w:val="center"/>
        <w:rPr>
          <w:rFonts w:ascii="Times New Roman" w:hAnsi="Times New Roman" w:cs="Times New Roman"/>
          <w:b/>
          <w:bCs/>
          <w:sz w:val="28"/>
          <w:szCs w:val="28"/>
        </w:rPr>
      </w:pPr>
      <w:r w:rsidRPr="00E33FE1">
        <w:rPr>
          <w:rFonts w:ascii="Times New Roman" w:hAnsi="Times New Roman" w:cs="Times New Roman"/>
          <w:bCs/>
          <w:sz w:val="28"/>
          <w:szCs w:val="28"/>
        </w:rPr>
        <w:t>Критерии оценки</w:t>
      </w:r>
    </w:p>
    <w:p w14:paraId="57C18D35" w14:textId="77777777" w:rsidR="00072AAC" w:rsidRPr="00E33FE1" w:rsidRDefault="00072AAC" w:rsidP="00E33FE1">
      <w:pPr>
        <w:pStyle w:val="21"/>
        <w:spacing w:after="0" w:line="240" w:lineRule="auto"/>
        <w:jc w:val="center"/>
        <w:rPr>
          <w:rFonts w:ascii="Times New Roman" w:hAnsi="Times New Roman" w:cs="Times New Roman"/>
          <w:b/>
          <w:bCs/>
          <w:sz w:val="28"/>
          <w:szCs w:val="28"/>
        </w:rPr>
      </w:pPr>
    </w:p>
    <w:p w14:paraId="37531314" w14:textId="77777777" w:rsidR="00072AAC" w:rsidRPr="00E33FE1" w:rsidRDefault="00072AAC" w:rsidP="00E33FE1">
      <w:pPr>
        <w:pStyle w:val="21"/>
        <w:spacing w:after="0" w:line="240" w:lineRule="auto"/>
        <w:ind w:left="0" w:firstLine="720"/>
        <w:rPr>
          <w:rFonts w:ascii="Times New Roman" w:hAnsi="Times New Roman" w:cs="Times New Roman"/>
          <w:b/>
          <w:sz w:val="28"/>
          <w:szCs w:val="28"/>
        </w:rPr>
      </w:pPr>
      <w:r w:rsidRPr="00E33FE1">
        <w:rPr>
          <w:rFonts w:ascii="Times New Roman" w:hAnsi="Times New Roman" w:cs="Times New Roman"/>
          <w:sz w:val="28"/>
          <w:szCs w:val="28"/>
        </w:rPr>
        <w:t>«</w:t>
      </w:r>
      <w:r w:rsidRPr="00E33FE1">
        <w:rPr>
          <w:rFonts w:ascii="Times New Roman" w:hAnsi="Times New Roman" w:cs="Times New Roman"/>
          <w:iCs/>
          <w:sz w:val="28"/>
          <w:szCs w:val="28"/>
        </w:rPr>
        <w:t>отлично</w:t>
      </w:r>
      <w:r w:rsidRPr="00E33FE1">
        <w:rPr>
          <w:rFonts w:ascii="Times New Roman" w:hAnsi="Times New Roman" w:cs="Times New Roman"/>
          <w:sz w:val="28"/>
          <w:szCs w:val="28"/>
        </w:rPr>
        <w:t>» - выполнено правильно 86-100% заданий,</w:t>
      </w:r>
    </w:p>
    <w:p w14:paraId="090FC487" w14:textId="77777777" w:rsidR="00072AAC" w:rsidRPr="00E33FE1" w:rsidRDefault="00072AAC" w:rsidP="00E33FE1">
      <w:pPr>
        <w:pStyle w:val="21"/>
        <w:spacing w:after="0" w:line="240" w:lineRule="auto"/>
        <w:ind w:left="0" w:firstLine="720"/>
        <w:rPr>
          <w:rFonts w:ascii="Times New Roman" w:hAnsi="Times New Roman" w:cs="Times New Roman"/>
          <w:b/>
          <w:sz w:val="28"/>
          <w:szCs w:val="28"/>
        </w:rPr>
      </w:pPr>
      <w:r w:rsidRPr="00E33FE1">
        <w:rPr>
          <w:rFonts w:ascii="Times New Roman" w:hAnsi="Times New Roman" w:cs="Times New Roman"/>
          <w:sz w:val="28"/>
          <w:szCs w:val="28"/>
        </w:rPr>
        <w:t>«</w:t>
      </w:r>
      <w:r w:rsidRPr="00E33FE1">
        <w:rPr>
          <w:rFonts w:ascii="Times New Roman" w:hAnsi="Times New Roman" w:cs="Times New Roman"/>
          <w:iCs/>
          <w:sz w:val="28"/>
          <w:szCs w:val="28"/>
        </w:rPr>
        <w:t>хорошо</w:t>
      </w:r>
      <w:r w:rsidRPr="00E33FE1">
        <w:rPr>
          <w:rFonts w:ascii="Times New Roman" w:hAnsi="Times New Roman" w:cs="Times New Roman"/>
          <w:sz w:val="28"/>
          <w:szCs w:val="28"/>
        </w:rPr>
        <w:t>» - выполнено правильно 66-85% заданий</w:t>
      </w:r>
    </w:p>
    <w:p w14:paraId="3CF335DA" w14:textId="77777777" w:rsidR="00072AAC" w:rsidRPr="00E33FE1" w:rsidRDefault="00072AAC" w:rsidP="00E33FE1">
      <w:pPr>
        <w:pStyle w:val="21"/>
        <w:spacing w:after="0" w:line="240" w:lineRule="auto"/>
        <w:ind w:left="0" w:firstLine="720"/>
        <w:rPr>
          <w:rFonts w:ascii="Times New Roman" w:hAnsi="Times New Roman" w:cs="Times New Roman"/>
          <w:b/>
          <w:sz w:val="28"/>
          <w:szCs w:val="28"/>
        </w:rPr>
      </w:pPr>
      <w:r w:rsidRPr="00E33FE1">
        <w:rPr>
          <w:rFonts w:ascii="Times New Roman" w:hAnsi="Times New Roman" w:cs="Times New Roman"/>
          <w:sz w:val="28"/>
          <w:szCs w:val="28"/>
        </w:rPr>
        <w:t>«</w:t>
      </w:r>
      <w:r w:rsidRPr="00E33FE1">
        <w:rPr>
          <w:rFonts w:ascii="Times New Roman" w:hAnsi="Times New Roman" w:cs="Times New Roman"/>
          <w:iCs/>
          <w:sz w:val="28"/>
          <w:szCs w:val="28"/>
        </w:rPr>
        <w:t>удовлетворительно</w:t>
      </w:r>
      <w:r w:rsidRPr="00E33FE1">
        <w:rPr>
          <w:rFonts w:ascii="Times New Roman" w:hAnsi="Times New Roman" w:cs="Times New Roman"/>
          <w:sz w:val="28"/>
          <w:szCs w:val="28"/>
        </w:rPr>
        <w:t>» - выполнено правильно 51-65% заданий</w:t>
      </w:r>
    </w:p>
    <w:p w14:paraId="5965B89F" w14:textId="77777777" w:rsidR="00072AAC" w:rsidRPr="00E33FE1" w:rsidRDefault="00072AAC" w:rsidP="00E33FE1">
      <w:pPr>
        <w:pStyle w:val="21"/>
        <w:spacing w:after="0" w:line="240" w:lineRule="auto"/>
        <w:ind w:left="0" w:firstLine="720"/>
        <w:rPr>
          <w:rFonts w:ascii="Times New Roman" w:hAnsi="Times New Roman" w:cs="Times New Roman"/>
          <w:b/>
          <w:sz w:val="28"/>
          <w:szCs w:val="28"/>
        </w:rPr>
      </w:pPr>
      <w:r w:rsidRPr="00E33FE1">
        <w:rPr>
          <w:rFonts w:ascii="Times New Roman" w:hAnsi="Times New Roman" w:cs="Times New Roman"/>
          <w:sz w:val="28"/>
          <w:szCs w:val="28"/>
        </w:rPr>
        <w:t>«</w:t>
      </w:r>
      <w:r w:rsidRPr="00E33FE1">
        <w:rPr>
          <w:rFonts w:ascii="Times New Roman" w:hAnsi="Times New Roman" w:cs="Times New Roman"/>
          <w:iCs/>
          <w:sz w:val="28"/>
          <w:szCs w:val="28"/>
        </w:rPr>
        <w:t>неудовлетворительно</w:t>
      </w:r>
      <w:r w:rsidRPr="00E33FE1">
        <w:rPr>
          <w:rFonts w:ascii="Times New Roman" w:hAnsi="Times New Roman" w:cs="Times New Roman"/>
          <w:sz w:val="28"/>
          <w:szCs w:val="28"/>
        </w:rPr>
        <w:t>» - выполнено правильно менее 50% заданий</w:t>
      </w:r>
    </w:p>
    <w:p w14:paraId="2E689018" w14:textId="77777777" w:rsidR="00072AAC" w:rsidRPr="00E33FE1" w:rsidRDefault="00072AAC" w:rsidP="00E33FE1">
      <w:pPr>
        <w:spacing w:after="0" w:line="240" w:lineRule="auto"/>
        <w:rPr>
          <w:rFonts w:ascii="Times New Roman" w:hAnsi="Times New Roman" w:cs="Times New Roman"/>
          <w:sz w:val="28"/>
          <w:szCs w:val="28"/>
        </w:rPr>
      </w:pPr>
    </w:p>
    <w:p w14:paraId="7C6CA482" w14:textId="77777777" w:rsidR="00CE430D" w:rsidRPr="00E33FE1" w:rsidRDefault="00CE430D" w:rsidP="00E33FE1">
      <w:pPr>
        <w:pStyle w:val="1"/>
        <w:spacing w:after="0"/>
      </w:pPr>
      <w:bookmarkStart w:id="112" w:name="_Toc165631847"/>
      <w:r w:rsidRPr="00E33FE1">
        <w:lastRenderedPageBreak/>
        <w:t xml:space="preserve">Оценочные </w:t>
      </w:r>
      <w:r w:rsidR="00003D0A" w:rsidRPr="00E33FE1">
        <w:t>средства</w:t>
      </w:r>
      <w:r w:rsidRPr="00E33FE1">
        <w:t xml:space="preserve"> по дисциплине </w:t>
      </w:r>
      <w:r w:rsidR="00F57DC9" w:rsidRPr="00E33FE1">
        <w:t>«Адаптивная физическая культура»</w:t>
      </w:r>
      <w:bookmarkEnd w:id="112"/>
    </w:p>
    <w:p w14:paraId="6EF00D7A" w14:textId="77777777" w:rsidR="00CE430D" w:rsidRPr="00E33FE1" w:rsidRDefault="00CE430D" w:rsidP="00E33FE1">
      <w:pPr>
        <w:pStyle w:val="2"/>
        <w:spacing w:after="0"/>
        <w:rPr>
          <w:szCs w:val="28"/>
        </w:rPr>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7B3E54" w:rsidRPr="00E33FE1" w14:paraId="02830402" w14:textId="77777777" w:rsidTr="00CE430D">
        <w:tc>
          <w:tcPr>
            <w:tcW w:w="2660" w:type="dxa"/>
            <w:tcBorders>
              <w:top w:val="single" w:sz="4" w:space="0" w:color="auto"/>
              <w:left w:val="single" w:sz="4" w:space="0" w:color="auto"/>
              <w:bottom w:val="single" w:sz="4" w:space="0" w:color="auto"/>
              <w:right w:val="single" w:sz="4" w:space="0" w:color="auto"/>
            </w:tcBorders>
            <w:hideMark/>
          </w:tcPr>
          <w:p w14:paraId="0A420413" w14:textId="77777777" w:rsidR="00CE430D" w:rsidRPr="00E33FE1" w:rsidRDefault="00CE430D"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Borders>
              <w:top w:val="single" w:sz="4" w:space="0" w:color="auto"/>
              <w:left w:val="single" w:sz="4" w:space="0" w:color="auto"/>
              <w:bottom w:val="single" w:sz="4" w:space="0" w:color="auto"/>
              <w:right w:val="single" w:sz="4" w:space="0" w:color="auto"/>
            </w:tcBorders>
            <w:hideMark/>
          </w:tcPr>
          <w:p w14:paraId="21A2FF08" w14:textId="77777777" w:rsidR="00CE430D" w:rsidRPr="00E33FE1" w:rsidRDefault="00CE430D"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Borders>
              <w:top w:val="single" w:sz="4" w:space="0" w:color="auto"/>
              <w:left w:val="single" w:sz="4" w:space="0" w:color="auto"/>
              <w:bottom w:val="single" w:sz="4" w:space="0" w:color="auto"/>
              <w:right w:val="single" w:sz="4" w:space="0" w:color="auto"/>
            </w:tcBorders>
            <w:hideMark/>
          </w:tcPr>
          <w:p w14:paraId="051E9D3E" w14:textId="77777777" w:rsidR="00CE430D" w:rsidRPr="00E33FE1" w:rsidRDefault="00CE430D"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3C94EAC8" w14:textId="77777777" w:rsidTr="00CE430D">
        <w:tc>
          <w:tcPr>
            <w:tcW w:w="2660" w:type="dxa"/>
            <w:vMerge w:val="restart"/>
            <w:tcBorders>
              <w:top w:val="single" w:sz="4" w:space="0" w:color="auto"/>
              <w:left w:val="single" w:sz="4" w:space="0" w:color="auto"/>
              <w:bottom w:val="single" w:sz="4" w:space="0" w:color="auto"/>
              <w:right w:val="single" w:sz="4" w:space="0" w:color="auto"/>
            </w:tcBorders>
            <w:hideMark/>
          </w:tcPr>
          <w:p w14:paraId="773D61D8" w14:textId="77777777" w:rsidR="00CE430D" w:rsidRPr="00E33FE1" w:rsidRDefault="00CE430D" w:rsidP="00E33FE1">
            <w:pPr>
              <w:rPr>
                <w:rFonts w:ascii="Times New Roman" w:hAnsi="Times New Roman" w:cs="Times New Roman"/>
                <w:sz w:val="28"/>
                <w:szCs w:val="28"/>
              </w:rPr>
            </w:pPr>
            <w:r w:rsidRPr="00E33FE1">
              <w:rPr>
                <w:rFonts w:ascii="Times New Roman" w:hAnsi="Times New Roman" w:cs="Times New Roman"/>
                <w:sz w:val="28"/>
                <w:szCs w:val="28"/>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14:paraId="08DF8041" w14:textId="77777777" w:rsidR="00CE430D" w:rsidRPr="00E33FE1" w:rsidRDefault="00CE430D" w:rsidP="00E33FE1">
            <w:pPr>
              <w:rPr>
                <w:rFonts w:ascii="Times New Roman" w:hAnsi="Times New Roman" w:cs="Times New Roman"/>
                <w:sz w:val="28"/>
                <w:szCs w:val="28"/>
              </w:rPr>
            </w:pPr>
          </w:p>
        </w:tc>
        <w:tc>
          <w:tcPr>
            <w:tcW w:w="3720" w:type="dxa"/>
            <w:tcBorders>
              <w:top w:val="single" w:sz="4" w:space="0" w:color="auto"/>
              <w:left w:val="single" w:sz="4" w:space="0" w:color="auto"/>
              <w:bottom w:val="single" w:sz="4" w:space="0" w:color="auto"/>
              <w:right w:val="single" w:sz="4" w:space="0" w:color="auto"/>
            </w:tcBorders>
            <w:hideMark/>
          </w:tcPr>
          <w:p w14:paraId="0147ED7F" w14:textId="77777777" w:rsidR="00711ACF" w:rsidRPr="00E33FE1" w:rsidRDefault="00CE430D" w:rsidP="00E33FE1">
            <w:pPr>
              <w:rPr>
                <w:rFonts w:ascii="Times New Roman" w:hAnsi="Times New Roman" w:cs="Times New Roman"/>
                <w:sz w:val="28"/>
                <w:szCs w:val="28"/>
              </w:rPr>
            </w:pPr>
            <w:r w:rsidRPr="00E33FE1">
              <w:rPr>
                <w:rFonts w:ascii="Times New Roman" w:hAnsi="Times New Roman" w:cs="Times New Roman"/>
                <w:sz w:val="28"/>
                <w:szCs w:val="28"/>
              </w:rPr>
              <w:t>УК-7.1.</w:t>
            </w:r>
            <w:r w:rsidR="00E33FE1" w:rsidRPr="00E33FE1">
              <w:rPr>
                <w:rFonts w:ascii="Times New Roman" w:hAnsi="Times New Roman" w:cs="Times New Roman"/>
                <w:sz w:val="28"/>
                <w:szCs w:val="28"/>
              </w:rPr>
              <w:t xml:space="preserve"> </w:t>
            </w:r>
          </w:p>
          <w:p w14:paraId="3F6ED73C" w14:textId="77777777" w:rsidR="00CE430D" w:rsidRPr="00E33FE1" w:rsidRDefault="00CE430D" w:rsidP="00E33FE1">
            <w:pPr>
              <w:rPr>
                <w:rFonts w:ascii="Times New Roman" w:hAnsi="Times New Roman" w:cs="Times New Roman"/>
                <w:sz w:val="28"/>
                <w:szCs w:val="28"/>
              </w:rPr>
            </w:pPr>
            <w:r w:rsidRPr="00E33FE1">
              <w:rPr>
                <w:rFonts w:ascii="Times New Roman" w:hAnsi="Times New Roman" w:cs="Times New Roman"/>
                <w:sz w:val="28"/>
                <w:szCs w:val="28"/>
              </w:rPr>
              <w:t>Знает роль и значение занятий физическими упражнениями, формы организации занятий, основные методики развития физических качеств,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обеспечения полноценной социальной и профессиональной деятельности;</w:t>
            </w:r>
          </w:p>
        </w:tc>
        <w:tc>
          <w:tcPr>
            <w:tcW w:w="3191" w:type="dxa"/>
            <w:tcBorders>
              <w:top w:val="single" w:sz="4" w:space="0" w:color="auto"/>
              <w:left w:val="single" w:sz="4" w:space="0" w:color="auto"/>
              <w:bottom w:val="single" w:sz="4" w:space="0" w:color="auto"/>
              <w:right w:val="single" w:sz="4" w:space="0" w:color="auto"/>
            </w:tcBorders>
            <w:hideMark/>
          </w:tcPr>
          <w:p w14:paraId="1A43F82F" w14:textId="77777777" w:rsidR="00CE430D" w:rsidRPr="00E33FE1" w:rsidRDefault="000215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rPr>
              <w:t xml:space="preserve">Знает </w:t>
            </w:r>
            <w:r w:rsidR="00556658" w:rsidRPr="00E33FE1">
              <w:rPr>
                <w:rFonts w:ascii="Times New Roman" w:hAnsi="Times New Roman" w:cs="Times New Roman"/>
                <w:sz w:val="28"/>
                <w:szCs w:val="28"/>
              </w:rPr>
              <w:t>роль и значение занятий физическими упражнениями на формирование здорового образа жизни, формы организации занятий, способы контроля и оценки их эффективности, основные правила выполнения двигательных действий, гигиенические требования и правила техники безопасности при проведении занятий, основную направленность и содержание оздоровительных систем физического воспитания</w:t>
            </w:r>
            <w:r w:rsidR="00E33FE1" w:rsidRPr="00E33FE1">
              <w:rPr>
                <w:rFonts w:ascii="Times New Roman" w:hAnsi="Times New Roman" w:cs="Times New Roman"/>
                <w:sz w:val="28"/>
                <w:szCs w:val="28"/>
              </w:rPr>
              <w:t xml:space="preserve"> </w:t>
            </w:r>
            <w:r w:rsidR="00556658" w:rsidRPr="00E33FE1">
              <w:rPr>
                <w:rFonts w:ascii="Times New Roman" w:hAnsi="Times New Roman" w:cs="Times New Roman"/>
                <w:sz w:val="28"/>
                <w:szCs w:val="28"/>
              </w:rPr>
              <w:t>и адаптивной физической культуры, основные методики развития физических качеств и выполнеия двигательных действий.</w:t>
            </w:r>
          </w:p>
        </w:tc>
      </w:tr>
      <w:tr w:rsidR="007B3E54" w:rsidRPr="00E33FE1" w14:paraId="3D6C7205" w14:textId="77777777" w:rsidTr="00304BD3">
        <w:tc>
          <w:tcPr>
            <w:tcW w:w="0" w:type="auto"/>
            <w:vMerge/>
            <w:tcBorders>
              <w:top w:val="single" w:sz="4" w:space="0" w:color="auto"/>
              <w:left w:val="single" w:sz="4" w:space="0" w:color="auto"/>
              <w:bottom w:val="single" w:sz="4" w:space="0" w:color="auto"/>
              <w:right w:val="single" w:sz="4" w:space="0" w:color="auto"/>
            </w:tcBorders>
            <w:hideMark/>
          </w:tcPr>
          <w:p w14:paraId="37FFCDFA" w14:textId="77777777" w:rsidR="00CE430D" w:rsidRPr="00E33FE1" w:rsidRDefault="00CE430D" w:rsidP="00E33FE1">
            <w:pPr>
              <w:rPr>
                <w:rFonts w:ascii="Times New Roman" w:hAnsi="Times New Roman" w:cs="Times New Roman"/>
                <w:sz w:val="28"/>
                <w:szCs w:val="28"/>
                <w:lang w:eastAsia="en-US"/>
              </w:rPr>
            </w:pPr>
          </w:p>
        </w:tc>
        <w:tc>
          <w:tcPr>
            <w:tcW w:w="3720" w:type="dxa"/>
            <w:tcBorders>
              <w:top w:val="single" w:sz="4" w:space="0" w:color="auto"/>
              <w:left w:val="single" w:sz="4" w:space="0" w:color="auto"/>
              <w:bottom w:val="single" w:sz="4" w:space="0" w:color="auto"/>
              <w:right w:val="single" w:sz="4" w:space="0" w:color="auto"/>
            </w:tcBorders>
            <w:hideMark/>
          </w:tcPr>
          <w:p w14:paraId="6B8DC90F" w14:textId="77777777" w:rsidR="00711ACF" w:rsidRPr="00E33FE1" w:rsidRDefault="00711ACF"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УК-7.2. </w:t>
            </w:r>
          </w:p>
          <w:p w14:paraId="39672B1A" w14:textId="77777777" w:rsidR="00CE430D" w:rsidRPr="00E33FE1" w:rsidRDefault="00CE430D" w:rsidP="00E33FE1">
            <w:pPr>
              <w:jc w:val="both"/>
              <w:rPr>
                <w:rFonts w:ascii="Times New Roman" w:eastAsia="Times New Roman" w:hAnsi="Times New Roman" w:cs="Times New Roman"/>
                <w:sz w:val="28"/>
                <w:szCs w:val="28"/>
                <w:lang w:eastAsia="en-US"/>
              </w:rPr>
            </w:pPr>
            <w:r w:rsidRPr="00E33FE1">
              <w:rPr>
                <w:rFonts w:ascii="Times New Roman" w:hAnsi="Times New Roman" w:cs="Times New Roman"/>
                <w:sz w:val="28"/>
                <w:szCs w:val="28"/>
              </w:rPr>
              <w:t>Умеет выполнять упражнения утренней гигиенической гимнастики,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специальные упражнения, контролировать и регулировать величину </w:t>
            </w:r>
            <w:r w:rsidRPr="00E33FE1">
              <w:rPr>
                <w:rFonts w:ascii="Times New Roman" w:hAnsi="Times New Roman" w:cs="Times New Roman"/>
                <w:sz w:val="28"/>
                <w:szCs w:val="28"/>
              </w:rPr>
              <w:lastRenderedPageBreak/>
              <w:t>физической нагрузки самостоятельных занятий физическими упражнениями, составлять индивидуальные программы физического самосовершенствования различной направленности, соблюдать безопасность при выполнении физических упражнений для поддержания должного уровня физической подготовленности;</w:t>
            </w:r>
          </w:p>
        </w:tc>
        <w:tc>
          <w:tcPr>
            <w:tcW w:w="3191" w:type="dxa"/>
            <w:tcBorders>
              <w:top w:val="single" w:sz="4" w:space="0" w:color="auto"/>
              <w:left w:val="single" w:sz="4" w:space="0" w:color="auto"/>
              <w:bottom w:val="single" w:sz="4" w:space="0" w:color="auto"/>
              <w:right w:val="single" w:sz="4" w:space="0" w:color="auto"/>
            </w:tcBorders>
            <w:hideMark/>
          </w:tcPr>
          <w:p w14:paraId="45ED5897" w14:textId="77777777" w:rsidR="00CE430D" w:rsidRPr="00E33FE1" w:rsidRDefault="000215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rPr>
              <w:lastRenderedPageBreak/>
              <w:t xml:space="preserve">Умеет </w:t>
            </w:r>
            <w:r w:rsidR="00556658" w:rsidRPr="00E33FE1">
              <w:rPr>
                <w:rFonts w:ascii="Times New Roman" w:hAnsi="Times New Roman" w:cs="Times New Roman"/>
                <w:sz w:val="28"/>
                <w:szCs w:val="28"/>
              </w:rPr>
              <w:t>соблюдать безопасность при выполнении физических упражнений,</w:t>
            </w:r>
            <w:r w:rsidR="00E33FE1" w:rsidRPr="00E33FE1">
              <w:rPr>
                <w:rFonts w:ascii="Times New Roman" w:hAnsi="Times New Roman" w:cs="Times New Roman"/>
                <w:sz w:val="28"/>
                <w:szCs w:val="28"/>
              </w:rPr>
              <w:t xml:space="preserve"> </w:t>
            </w:r>
            <w:r w:rsidR="00556658" w:rsidRPr="00E33FE1">
              <w:rPr>
                <w:rFonts w:ascii="Times New Roman" w:hAnsi="Times New Roman" w:cs="Times New Roman"/>
                <w:sz w:val="28"/>
                <w:szCs w:val="28"/>
              </w:rPr>
              <w:t>подбирать и выполнять общеразвивающие</w:t>
            </w:r>
            <w:r w:rsidR="00E33FE1" w:rsidRPr="00E33FE1">
              <w:rPr>
                <w:rFonts w:ascii="Times New Roman" w:hAnsi="Times New Roman" w:cs="Times New Roman"/>
                <w:sz w:val="28"/>
                <w:szCs w:val="28"/>
              </w:rPr>
              <w:t xml:space="preserve"> </w:t>
            </w:r>
            <w:r w:rsidR="00556658" w:rsidRPr="00E33FE1">
              <w:rPr>
                <w:rFonts w:ascii="Times New Roman" w:hAnsi="Times New Roman" w:cs="Times New Roman"/>
                <w:sz w:val="28"/>
                <w:szCs w:val="28"/>
              </w:rPr>
              <w:t xml:space="preserve">и специальные упражнения, </w:t>
            </w:r>
            <w:r w:rsidR="00556658" w:rsidRPr="00E33FE1">
              <w:rPr>
                <w:rFonts w:ascii="Times New Roman" w:hAnsi="Times New Roman" w:cs="Times New Roman"/>
                <w:sz w:val="28"/>
                <w:szCs w:val="28"/>
              </w:rPr>
              <w:lastRenderedPageBreak/>
              <w:t>контролировать и регулировать величину физической нагрузки самостоятельных занятий физическими упражнениями, использовать индивидуальные программы физической реабилитации самосовершенствования физической подготовленности.</w:t>
            </w:r>
          </w:p>
        </w:tc>
      </w:tr>
      <w:tr w:rsidR="00E11DEF" w:rsidRPr="00E33FE1" w14:paraId="12AD6FB4" w14:textId="77777777" w:rsidTr="00304BD3">
        <w:tc>
          <w:tcPr>
            <w:tcW w:w="0" w:type="auto"/>
            <w:vMerge/>
            <w:tcBorders>
              <w:top w:val="single" w:sz="4" w:space="0" w:color="auto"/>
              <w:left w:val="single" w:sz="4" w:space="0" w:color="auto"/>
              <w:bottom w:val="single" w:sz="4" w:space="0" w:color="auto"/>
              <w:right w:val="single" w:sz="4" w:space="0" w:color="auto"/>
            </w:tcBorders>
            <w:hideMark/>
          </w:tcPr>
          <w:p w14:paraId="045F0981" w14:textId="77777777" w:rsidR="00CE430D" w:rsidRPr="00E33FE1" w:rsidRDefault="00CE430D" w:rsidP="00E33FE1">
            <w:pPr>
              <w:rPr>
                <w:rFonts w:ascii="Times New Roman" w:hAnsi="Times New Roman" w:cs="Times New Roman"/>
                <w:sz w:val="28"/>
                <w:szCs w:val="28"/>
                <w:lang w:eastAsia="en-US"/>
              </w:rPr>
            </w:pPr>
          </w:p>
        </w:tc>
        <w:tc>
          <w:tcPr>
            <w:tcW w:w="3720" w:type="dxa"/>
            <w:tcBorders>
              <w:top w:val="single" w:sz="4" w:space="0" w:color="auto"/>
              <w:left w:val="single" w:sz="4" w:space="0" w:color="auto"/>
              <w:bottom w:val="single" w:sz="4" w:space="0" w:color="auto"/>
              <w:right w:val="single" w:sz="4" w:space="0" w:color="auto"/>
            </w:tcBorders>
            <w:hideMark/>
          </w:tcPr>
          <w:p w14:paraId="4CFC4B9D" w14:textId="77777777" w:rsidR="00CE430D" w:rsidRPr="00E33FE1" w:rsidRDefault="00CE430D" w:rsidP="00E33FE1">
            <w:pPr>
              <w:jc w:val="both"/>
              <w:rPr>
                <w:rFonts w:ascii="Times New Roman" w:hAnsi="Times New Roman" w:cs="Times New Roman"/>
                <w:sz w:val="28"/>
                <w:szCs w:val="28"/>
              </w:rPr>
            </w:pPr>
          </w:p>
          <w:p w14:paraId="05EDB741" w14:textId="77777777" w:rsidR="00711ACF" w:rsidRPr="00E33FE1" w:rsidRDefault="00CE430D"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УК-7.3 </w:t>
            </w:r>
          </w:p>
          <w:p w14:paraId="0B9BFDB3" w14:textId="77777777" w:rsidR="00CE430D" w:rsidRPr="00E33FE1" w:rsidRDefault="00CE430D" w:rsidP="00E33FE1">
            <w:pPr>
              <w:jc w:val="both"/>
              <w:rPr>
                <w:rFonts w:ascii="Times New Roman" w:hAnsi="Times New Roman" w:cs="Times New Roman"/>
                <w:sz w:val="28"/>
                <w:szCs w:val="28"/>
              </w:rPr>
            </w:pPr>
            <w:r w:rsidRPr="00E33FE1">
              <w:rPr>
                <w:rFonts w:ascii="Times New Roman" w:hAnsi="Times New Roman" w:cs="Times New Roman"/>
                <w:sz w:val="28"/>
                <w:szCs w:val="28"/>
              </w:rPr>
              <w:t>Владеет навыками использования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физических упражнений, методиками самоконтроля и регулирования величины физической нагрузки с целью поддержания должного уровня физической подготовленности для обеспечения полноценной социальной и профессиональной деятельности </w:t>
            </w:r>
          </w:p>
          <w:p w14:paraId="7A6081A2" w14:textId="77777777" w:rsidR="00CE430D" w:rsidRPr="00E33FE1" w:rsidRDefault="00CE430D" w:rsidP="00E33FE1">
            <w:pPr>
              <w:pStyle w:val="ConsPlusNormal"/>
              <w:rPr>
                <w:rFonts w:ascii="Times New Roman" w:hAnsi="Times New Roman" w:cs="Times New Roman"/>
                <w:sz w:val="28"/>
                <w:szCs w:val="28"/>
                <w:lang w:eastAsia="en-US"/>
              </w:rPr>
            </w:pPr>
          </w:p>
        </w:tc>
        <w:tc>
          <w:tcPr>
            <w:tcW w:w="3191" w:type="dxa"/>
            <w:tcBorders>
              <w:top w:val="single" w:sz="4" w:space="0" w:color="auto"/>
              <w:left w:val="single" w:sz="4" w:space="0" w:color="auto"/>
              <w:bottom w:val="single" w:sz="4" w:space="0" w:color="auto"/>
              <w:right w:val="single" w:sz="4" w:space="0" w:color="auto"/>
            </w:tcBorders>
            <w:hideMark/>
          </w:tcPr>
          <w:p w14:paraId="635A1A3D" w14:textId="77777777" w:rsidR="00CE430D" w:rsidRPr="00E33FE1" w:rsidRDefault="0002154A" w:rsidP="00E33FE1">
            <w:pPr>
              <w:jc w:val="both"/>
              <w:rPr>
                <w:rFonts w:ascii="Times New Roman" w:hAnsi="Times New Roman" w:cs="Times New Roman"/>
                <w:sz w:val="28"/>
                <w:szCs w:val="28"/>
                <w:lang w:eastAsia="en-US"/>
              </w:rPr>
            </w:pPr>
            <w:r w:rsidRPr="00E33FE1">
              <w:rPr>
                <w:rFonts w:ascii="Times New Roman" w:hAnsi="Times New Roman" w:cs="Times New Roman"/>
                <w:sz w:val="28"/>
                <w:szCs w:val="28"/>
              </w:rPr>
              <w:t xml:space="preserve">Владеет </w:t>
            </w:r>
            <w:r w:rsidR="00556658" w:rsidRPr="00E33FE1">
              <w:rPr>
                <w:rFonts w:ascii="Times New Roman" w:hAnsi="Times New Roman" w:cs="Times New Roman"/>
                <w:sz w:val="28"/>
                <w:szCs w:val="28"/>
              </w:rPr>
              <w:t>основными средствами адаптивной физической культры( гимнастическими, акробатическими и легкоатлетическими упражнениями, техническими действиями, тренажерами) ,</w:t>
            </w:r>
            <w:r w:rsidR="00E33FE1" w:rsidRPr="00E33FE1">
              <w:rPr>
                <w:rFonts w:ascii="Times New Roman" w:hAnsi="Times New Roman" w:cs="Times New Roman"/>
                <w:sz w:val="28"/>
                <w:szCs w:val="28"/>
              </w:rPr>
              <w:t xml:space="preserve"> </w:t>
            </w:r>
            <w:r w:rsidR="00556658" w:rsidRPr="00E33FE1">
              <w:rPr>
                <w:rFonts w:ascii="Times New Roman" w:hAnsi="Times New Roman" w:cs="Times New Roman"/>
                <w:sz w:val="28"/>
                <w:szCs w:val="28"/>
              </w:rPr>
              <w:t>методикой подбора упражнения утренней гигиенической гимнастики,</w:t>
            </w:r>
            <w:r w:rsidR="00E33FE1" w:rsidRPr="00E33FE1">
              <w:rPr>
                <w:rFonts w:ascii="Times New Roman" w:hAnsi="Times New Roman" w:cs="Times New Roman"/>
                <w:sz w:val="28"/>
                <w:szCs w:val="28"/>
              </w:rPr>
              <w:t xml:space="preserve"> </w:t>
            </w:r>
            <w:r w:rsidR="00556658" w:rsidRPr="00E33FE1">
              <w:rPr>
                <w:rFonts w:ascii="Times New Roman" w:hAnsi="Times New Roman" w:cs="Times New Roman"/>
                <w:sz w:val="28"/>
                <w:szCs w:val="28"/>
              </w:rPr>
              <w:t>использовать общеразвивающие</w:t>
            </w:r>
            <w:r w:rsidR="00E33FE1" w:rsidRPr="00E33FE1">
              <w:rPr>
                <w:rFonts w:ascii="Times New Roman" w:hAnsi="Times New Roman" w:cs="Times New Roman"/>
                <w:sz w:val="28"/>
                <w:szCs w:val="28"/>
              </w:rPr>
              <w:t xml:space="preserve"> </w:t>
            </w:r>
            <w:r w:rsidR="00556658" w:rsidRPr="00E33FE1">
              <w:rPr>
                <w:rFonts w:ascii="Times New Roman" w:hAnsi="Times New Roman" w:cs="Times New Roman"/>
                <w:sz w:val="28"/>
                <w:szCs w:val="28"/>
              </w:rPr>
              <w:t>и специальные упражнения, контроля и регулирования величины физической нагрузки самостоятельных занятий физическими упражнениями</w:t>
            </w:r>
          </w:p>
        </w:tc>
      </w:tr>
    </w:tbl>
    <w:p w14:paraId="22A30231" w14:textId="77777777" w:rsidR="00CE430D" w:rsidRPr="00E33FE1" w:rsidRDefault="00CE430D" w:rsidP="00E33FE1">
      <w:pPr>
        <w:pStyle w:val="ConsPlusNormal"/>
        <w:rPr>
          <w:rFonts w:ascii="Times New Roman" w:hAnsi="Times New Roman" w:cs="Times New Roman"/>
          <w:sz w:val="28"/>
          <w:szCs w:val="28"/>
        </w:rPr>
      </w:pPr>
    </w:p>
    <w:p w14:paraId="6297D54F" w14:textId="77777777" w:rsidR="00CE430D" w:rsidRPr="00E33FE1" w:rsidRDefault="00F977B1" w:rsidP="00E33FE1">
      <w:pPr>
        <w:pStyle w:val="2"/>
        <w:spacing w:after="0"/>
      </w:pPr>
      <w:r w:rsidRPr="00E33FE1">
        <w:t>2.</w:t>
      </w:r>
      <w:r w:rsidR="00CE430D" w:rsidRPr="00E33FE1">
        <w:t>Критерии оценивания</w:t>
      </w:r>
    </w:p>
    <w:p w14:paraId="75DF2AC9" w14:textId="77777777" w:rsidR="006B4764" w:rsidRPr="00E33FE1" w:rsidRDefault="004B353F" w:rsidP="00E33FE1">
      <w:pPr>
        <w:spacing w:after="0" w:line="240" w:lineRule="auto"/>
        <w:ind w:firstLine="851"/>
        <w:jc w:val="both"/>
        <w:rPr>
          <w:rFonts w:ascii="Times New Roman" w:hAnsi="Times New Roman" w:cs="Times New Roman"/>
          <w:sz w:val="28"/>
          <w:szCs w:val="28"/>
        </w:rPr>
      </w:pPr>
      <w:r w:rsidRPr="00E33FE1">
        <w:rPr>
          <w:rFonts w:ascii="Times New Roman" w:hAnsi="Times New Roman" w:cs="Times New Roman"/>
          <w:bCs/>
          <w:sz w:val="28"/>
          <w:szCs w:val="28"/>
        </w:rPr>
        <w:t>Отметка</w:t>
      </w:r>
      <w:r w:rsidR="00E33FE1" w:rsidRPr="00E33FE1">
        <w:rPr>
          <w:rFonts w:ascii="Times New Roman" w:hAnsi="Times New Roman" w:cs="Times New Roman"/>
          <w:bCs/>
          <w:sz w:val="28"/>
          <w:szCs w:val="28"/>
        </w:rPr>
        <w:t xml:space="preserve"> </w:t>
      </w:r>
      <w:r w:rsidRPr="00E33FE1">
        <w:rPr>
          <w:rFonts w:ascii="Times New Roman" w:hAnsi="Times New Roman" w:cs="Times New Roman"/>
          <w:bCs/>
          <w:kern w:val="24"/>
          <w:sz w:val="28"/>
          <w:szCs w:val="28"/>
        </w:rPr>
        <w:t>«зачтено»</w:t>
      </w:r>
      <w:r w:rsidR="00E33FE1" w:rsidRPr="00E33FE1">
        <w:rPr>
          <w:rFonts w:ascii="Times New Roman" w:hAnsi="Times New Roman" w:cs="Times New Roman"/>
          <w:bCs/>
          <w:kern w:val="24"/>
          <w:sz w:val="28"/>
          <w:szCs w:val="28"/>
        </w:rPr>
        <w:t xml:space="preserve"> </w:t>
      </w:r>
      <w:r w:rsidRPr="00E33FE1">
        <w:rPr>
          <w:rFonts w:ascii="Times New Roman" w:hAnsi="Times New Roman" w:cs="Times New Roman"/>
          <w:bCs/>
          <w:sz w:val="28"/>
          <w:szCs w:val="28"/>
        </w:rPr>
        <w:t>выставляется</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обучающемуся</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в</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том</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случае,</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если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он</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овладел</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основными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двигательными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 xml:space="preserve">качествами, </w:t>
      </w:r>
      <w:r w:rsidR="006B4764" w:rsidRPr="00E33FE1">
        <w:rPr>
          <w:rFonts w:ascii="Times New Roman" w:hAnsi="Times New Roman" w:cs="Times New Roman"/>
          <w:bCs/>
          <w:sz w:val="28"/>
          <w:szCs w:val="28"/>
        </w:rPr>
        <w:t>присутствует</w:t>
      </w:r>
      <w:r w:rsidRPr="00E33FE1">
        <w:rPr>
          <w:rFonts w:ascii="Times New Roman" w:hAnsi="Times New Roman" w:cs="Times New Roman"/>
          <w:bCs/>
          <w:sz w:val="28"/>
          <w:szCs w:val="28"/>
        </w:rPr>
        <w:t xml:space="preserve"> </w:t>
      </w:r>
      <w:r w:rsidR="006B4764" w:rsidRPr="00E33FE1">
        <w:rPr>
          <w:rFonts w:ascii="Times New Roman" w:hAnsi="Times New Roman" w:cs="Times New Roman"/>
          <w:sz w:val="28"/>
          <w:szCs w:val="28"/>
        </w:rPr>
        <w:t xml:space="preserve">углубленная физическая реабилитация, социальная адаптация и интеграция; формирование устойчивого интереса к занятиям адаптивной физической культурой; расширением круга двигательных умений и навыков; освоение </w:t>
      </w:r>
      <w:r w:rsidR="006B4764" w:rsidRPr="00E33FE1">
        <w:rPr>
          <w:rFonts w:ascii="Times New Roman" w:hAnsi="Times New Roman" w:cs="Times New Roman"/>
          <w:sz w:val="28"/>
          <w:szCs w:val="28"/>
        </w:rPr>
        <w:lastRenderedPageBreak/>
        <w:t>основ техники по избираемому виду спорта (адаптивного спорта); развитие физических качеств, интеллектуальных возможностей. Проявляется:</w:t>
      </w:r>
      <w:r w:rsidR="00E33FE1" w:rsidRPr="00E33FE1">
        <w:rPr>
          <w:rFonts w:ascii="Times New Roman" w:hAnsi="Times New Roman" w:cs="Times New Roman"/>
          <w:sz w:val="28"/>
          <w:szCs w:val="28"/>
        </w:rPr>
        <w:t xml:space="preserve"> </w:t>
      </w:r>
    </w:p>
    <w:p w14:paraId="0D79613A"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 xml:space="preserve"> социальная адаптация и интеграция; </w:t>
      </w:r>
    </w:p>
    <w:p w14:paraId="04939975"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положительная динамика двигательных способностей; участие в спортивных соревнованиях среди инвалидов и лиц с ОВЗ;</w:t>
      </w:r>
    </w:p>
    <w:p w14:paraId="2D72D780"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положительная динамика интеллектуальных способностей; участие в спортивных соревнованиях по интеллектуальным видам спорта;</w:t>
      </w:r>
    </w:p>
    <w:p w14:paraId="29C2139B"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повышение уровня общей и специальной физической, технической, тактической и психологической подготовки, средствами адаптивной физической культуры.</w:t>
      </w:r>
    </w:p>
    <w:p w14:paraId="1576ED70" w14:textId="77777777" w:rsidR="006B4764" w:rsidRPr="00E33FE1" w:rsidRDefault="004B353F"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bCs/>
          <w:sz w:val="28"/>
          <w:szCs w:val="28"/>
        </w:rPr>
        <w:t xml:space="preserve">Отметка </w:t>
      </w:r>
      <w:r w:rsidRPr="00E33FE1">
        <w:rPr>
          <w:rFonts w:ascii="Times New Roman" w:hAnsi="Times New Roman" w:cs="Times New Roman"/>
          <w:bCs/>
          <w:kern w:val="24"/>
          <w:sz w:val="28"/>
          <w:szCs w:val="28"/>
        </w:rPr>
        <w:t xml:space="preserve">«не зачтено» </w:t>
      </w:r>
      <w:r w:rsidRPr="00E33FE1">
        <w:rPr>
          <w:rFonts w:ascii="Times New Roman" w:hAnsi="Times New Roman" w:cs="Times New Roman"/>
          <w:bCs/>
          <w:sz w:val="28"/>
          <w:szCs w:val="28"/>
        </w:rPr>
        <w:t xml:space="preserve">выставляется обучающемуся </w:t>
      </w:r>
      <w:r w:rsidR="004D2768" w:rsidRPr="00E33FE1">
        <w:rPr>
          <w:rFonts w:ascii="Times New Roman" w:hAnsi="Times New Roman" w:cs="Times New Roman"/>
          <w:bCs/>
          <w:sz w:val="28"/>
          <w:szCs w:val="28"/>
        </w:rPr>
        <w:t>в том</w:t>
      </w:r>
      <w:r w:rsidRPr="00E33FE1">
        <w:rPr>
          <w:rFonts w:ascii="Times New Roman" w:hAnsi="Times New Roman" w:cs="Times New Roman"/>
          <w:bCs/>
          <w:sz w:val="28"/>
          <w:szCs w:val="28"/>
        </w:rPr>
        <w:t xml:space="preserve"> </w:t>
      </w:r>
      <w:r w:rsidR="004D2768" w:rsidRPr="00E33FE1">
        <w:rPr>
          <w:rFonts w:ascii="Times New Roman" w:hAnsi="Times New Roman" w:cs="Times New Roman"/>
          <w:bCs/>
          <w:sz w:val="28"/>
          <w:szCs w:val="28"/>
        </w:rPr>
        <w:t>случае, если</w:t>
      </w:r>
      <w:r w:rsidRPr="00E33FE1">
        <w:rPr>
          <w:rFonts w:ascii="Times New Roman" w:hAnsi="Times New Roman" w:cs="Times New Roman"/>
          <w:bCs/>
          <w:sz w:val="28"/>
          <w:szCs w:val="28"/>
        </w:rPr>
        <w:t xml:space="preserve"> он не овладел </w:t>
      </w:r>
      <w:r w:rsidR="006B4764" w:rsidRPr="00E33FE1">
        <w:rPr>
          <w:rFonts w:ascii="Times New Roman" w:hAnsi="Times New Roman" w:cs="Times New Roman"/>
          <w:bCs/>
          <w:sz w:val="28"/>
          <w:szCs w:val="28"/>
        </w:rPr>
        <w:t xml:space="preserve">основными двигательными качествами, отсутствует </w:t>
      </w:r>
      <w:r w:rsidR="006B4764" w:rsidRPr="00E33FE1">
        <w:rPr>
          <w:rFonts w:ascii="Times New Roman" w:hAnsi="Times New Roman" w:cs="Times New Roman"/>
          <w:sz w:val="28"/>
          <w:szCs w:val="28"/>
        </w:rPr>
        <w:t>углубленная физическая реабилитация, социальная адаптация и интеграция; формирование устойчивого интереса к занятиям адаптивной физической культурой; расширением круга двигательных умений и навыков; освоение основ техники по избираемому виду спорта (адаптивного спорта); развитие физических качеств, интеллектуальных возможностей.</w:t>
      </w:r>
      <w:r w:rsidR="00E33FE1" w:rsidRPr="00E33FE1">
        <w:rPr>
          <w:rFonts w:ascii="Times New Roman" w:hAnsi="Times New Roman" w:cs="Times New Roman"/>
          <w:sz w:val="28"/>
          <w:szCs w:val="28"/>
        </w:rPr>
        <w:t xml:space="preserve"> </w:t>
      </w:r>
      <w:r w:rsidR="006B4764" w:rsidRPr="00E33FE1">
        <w:rPr>
          <w:rFonts w:ascii="Times New Roman" w:hAnsi="Times New Roman" w:cs="Times New Roman"/>
          <w:sz w:val="28"/>
          <w:szCs w:val="28"/>
        </w:rPr>
        <w:t>Не проявляется:</w:t>
      </w:r>
      <w:r w:rsidR="00E33FE1" w:rsidRPr="00E33FE1">
        <w:rPr>
          <w:rFonts w:ascii="Times New Roman" w:hAnsi="Times New Roman" w:cs="Times New Roman"/>
          <w:sz w:val="28"/>
          <w:szCs w:val="28"/>
        </w:rPr>
        <w:t xml:space="preserve"> </w:t>
      </w:r>
    </w:p>
    <w:p w14:paraId="0E7FAA26"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 xml:space="preserve"> социальная адаптация и интеграция; </w:t>
      </w:r>
    </w:p>
    <w:p w14:paraId="52AF19B8"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положительная динамика двигательных способностей; участие в спортивных соревнованиях среди инвалидов и лиц с ОВЗ;</w:t>
      </w:r>
    </w:p>
    <w:p w14:paraId="227A7E3D"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положительная динамика интеллектуальных способностей; участие в спортивных соревнованиях по интеллектуальным видам спорта;</w:t>
      </w:r>
    </w:p>
    <w:p w14:paraId="5049AE32" w14:textId="77777777" w:rsidR="006B4764" w:rsidRPr="00E33FE1" w:rsidRDefault="006B4764" w:rsidP="00E33FE1">
      <w:pPr>
        <w:numPr>
          <w:ilvl w:val="0"/>
          <w:numId w:val="4"/>
        </w:numPr>
        <w:spacing w:after="0" w:line="240" w:lineRule="auto"/>
        <w:ind w:firstLine="557"/>
        <w:jc w:val="both"/>
        <w:rPr>
          <w:rFonts w:ascii="Times New Roman" w:hAnsi="Times New Roman" w:cs="Times New Roman"/>
          <w:sz w:val="28"/>
          <w:szCs w:val="28"/>
        </w:rPr>
      </w:pPr>
      <w:r w:rsidRPr="00E33FE1">
        <w:rPr>
          <w:rFonts w:ascii="Times New Roman" w:hAnsi="Times New Roman" w:cs="Times New Roman"/>
          <w:sz w:val="28"/>
          <w:szCs w:val="28"/>
        </w:rPr>
        <w:t>повышение уровня общей и специальной физической, технической, тактической и психологической подготовки, средствами адаптивной физической культуры.</w:t>
      </w:r>
    </w:p>
    <w:p w14:paraId="35AC8B4E" w14:textId="77777777" w:rsidR="006B4764" w:rsidRPr="00E33FE1" w:rsidRDefault="006B4764" w:rsidP="00E33FE1">
      <w:pPr>
        <w:spacing w:after="0" w:line="240" w:lineRule="auto"/>
        <w:ind w:left="557"/>
        <w:jc w:val="both"/>
        <w:rPr>
          <w:rFonts w:ascii="Times New Roman" w:hAnsi="Times New Roman" w:cs="Times New Roman"/>
          <w:sz w:val="28"/>
          <w:szCs w:val="28"/>
        </w:rPr>
      </w:pPr>
    </w:p>
    <w:p w14:paraId="376912B1" w14:textId="77777777" w:rsidR="00CE430D" w:rsidRPr="00E33FE1" w:rsidRDefault="00CE430D" w:rsidP="00E33FE1">
      <w:pPr>
        <w:pStyle w:val="2"/>
        <w:spacing w:after="0"/>
      </w:pPr>
      <w:r w:rsidRPr="00E33FE1">
        <w:t>Контрольные задания</w:t>
      </w:r>
    </w:p>
    <w:p w14:paraId="54FEE498" w14:textId="77777777" w:rsidR="00506441" w:rsidRPr="00E33FE1" w:rsidRDefault="00506441"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Контрольные задания для оценки знаний </w:t>
      </w:r>
    </w:p>
    <w:tbl>
      <w:tblPr>
        <w:tblStyle w:val="a3"/>
        <w:tblW w:w="0" w:type="auto"/>
        <w:tblInd w:w="108" w:type="dxa"/>
        <w:tblLook w:val="04A0" w:firstRow="1" w:lastRow="0" w:firstColumn="1" w:lastColumn="0" w:noHBand="0" w:noVBand="1"/>
      </w:tblPr>
      <w:tblGrid>
        <w:gridCol w:w="3119"/>
        <w:gridCol w:w="6210"/>
      </w:tblGrid>
      <w:tr w:rsidR="007B3E54" w:rsidRPr="00E33FE1" w14:paraId="5DB0BF4C" w14:textId="77777777" w:rsidTr="002916E4">
        <w:tc>
          <w:tcPr>
            <w:tcW w:w="3119" w:type="dxa"/>
          </w:tcPr>
          <w:p w14:paraId="51948252" w14:textId="77777777" w:rsidR="00506441" w:rsidRPr="00E33FE1" w:rsidRDefault="0050644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c>
          <w:tcPr>
            <w:tcW w:w="6210" w:type="dxa"/>
          </w:tcPr>
          <w:p w14:paraId="49585B3B" w14:textId="77777777" w:rsidR="00506441" w:rsidRPr="00E33FE1" w:rsidRDefault="0050644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Перечень теоретических вопросов или иных материалов, необходимых для оценки знаний</w:t>
            </w:r>
          </w:p>
        </w:tc>
      </w:tr>
      <w:tr w:rsidR="00506441" w:rsidRPr="00E33FE1" w14:paraId="1AEE64AE" w14:textId="77777777" w:rsidTr="002916E4">
        <w:tc>
          <w:tcPr>
            <w:tcW w:w="3119" w:type="dxa"/>
          </w:tcPr>
          <w:p w14:paraId="60A7B0C8" w14:textId="77777777" w:rsidR="00506441" w:rsidRPr="00E33FE1" w:rsidRDefault="0050644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УК 7. </w:t>
            </w:r>
          </w:p>
          <w:p w14:paraId="1C35D142" w14:textId="77777777" w:rsidR="00506441" w:rsidRPr="00E33FE1" w:rsidRDefault="0050644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Знает роль и значение занятий физическими упражнениями, формы организации занятий, основные методики развития физических качеств, гигиенические требования и правила техники безопасности при проведении занятий, основную направленность и содержание </w:t>
            </w:r>
            <w:r w:rsidRPr="00E33FE1">
              <w:rPr>
                <w:rFonts w:ascii="Times New Roman" w:hAnsi="Times New Roman" w:cs="Times New Roman"/>
                <w:sz w:val="28"/>
                <w:szCs w:val="28"/>
              </w:rPr>
              <w:lastRenderedPageBreak/>
              <w:t>оздоровительных систем физического воспитания и спортивной подготовки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обеспечения полноценной социальной и профессиональной деятельности;.</w:t>
            </w:r>
          </w:p>
        </w:tc>
        <w:tc>
          <w:tcPr>
            <w:tcW w:w="6210" w:type="dxa"/>
          </w:tcPr>
          <w:p w14:paraId="57A99A55" w14:textId="77777777" w:rsidR="006B4764" w:rsidRPr="00E33FE1" w:rsidRDefault="006B4764" w:rsidP="00E33FE1">
            <w:pPr>
              <w:pStyle w:val="ConsPlusNormal"/>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 xml:space="preserve">Знает: </w:t>
            </w:r>
          </w:p>
          <w:p w14:paraId="2092820D" w14:textId="77777777" w:rsidR="006B4764" w:rsidRPr="00E33FE1" w:rsidRDefault="006B4764" w:rsidP="00E33FE1">
            <w:pPr>
              <w:pStyle w:val="ConsPlusNormal"/>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основы здорового образа жизни</w:t>
            </w:r>
          </w:p>
          <w:p w14:paraId="2F93F807" w14:textId="77777777" w:rsidR="006B4764" w:rsidRPr="00E33FE1" w:rsidRDefault="006B4764" w:rsidP="00E33FE1">
            <w:pPr>
              <w:pStyle w:val="ConsPlusNormal"/>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основы самостоятельных занятий физическими упражнениями</w:t>
            </w:r>
          </w:p>
          <w:p w14:paraId="5A9EED12" w14:textId="77777777" w:rsidR="006B4764" w:rsidRPr="00E33FE1" w:rsidRDefault="006B4764" w:rsidP="00E33FE1">
            <w:pPr>
              <w:pStyle w:val="ConsPlusNormal"/>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основы методик развития физических качеств</w:t>
            </w:r>
            <w:r w:rsidR="006E4E2F" w:rsidRPr="00E33FE1">
              <w:rPr>
                <w:rFonts w:ascii="Times New Roman" w:hAnsi="Times New Roman" w:cs="Times New Roman"/>
                <w:sz w:val="28"/>
                <w:szCs w:val="28"/>
                <w:shd w:val="clear" w:color="auto" w:fill="FFFFFF"/>
              </w:rPr>
              <w:t>, средствами адаптивной физической культуры</w:t>
            </w:r>
            <w:r w:rsidRPr="00E33FE1">
              <w:rPr>
                <w:rFonts w:ascii="Times New Roman" w:hAnsi="Times New Roman" w:cs="Times New Roman"/>
                <w:sz w:val="28"/>
                <w:szCs w:val="28"/>
                <w:shd w:val="clear" w:color="auto" w:fill="FFFFFF"/>
              </w:rPr>
              <w:t xml:space="preserve"> </w:t>
            </w:r>
          </w:p>
          <w:p w14:paraId="1DF9C526" w14:textId="77777777" w:rsidR="006B4764" w:rsidRPr="00E33FE1" w:rsidRDefault="006B4764" w:rsidP="00E33FE1">
            <w:pPr>
              <w:pStyle w:val="ConsPlusNormal"/>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ab/>
            </w:r>
          </w:p>
          <w:p w14:paraId="120D1514" w14:textId="77777777" w:rsidR="00506441" w:rsidRPr="00E33FE1" w:rsidRDefault="00506441" w:rsidP="00E33FE1">
            <w:pPr>
              <w:pStyle w:val="12"/>
              <w:jc w:val="both"/>
              <w:rPr>
                <w:rFonts w:ascii="Times New Roman" w:hAnsi="Times New Roman"/>
                <w:sz w:val="28"/>
                <w:szCs w:val="28"/>
              </w:rPr>
            </w:pPr>
          </w:p>
        </w:tc>
      </w:tr>
    </w:tbl>
    <w:p w14:paraId="46991478" w14:textId="77777777" w:rsidR="00506441" w:rsidRPr="00E33FE1" w:rsidRDefault="00506441" w:rsidP="00E33FE1">
      <w:pPr>
        <w:pStyle w:val="ConsPlusNormal"/>
        <w:ind w:left="1069"/>
        <w:jc w:val="both"/>
        <w:rPr>
          <w:rFonts w:ascii="Times New Roman" w:hAnsi="Times New Roman" w:cs="Times New Roman"/>
          <w:sz w:val="28"/>
          <w:szCs w:val="28"/>
        </w:rPr>
      </w:pPr>
    </w:p>
    <w:p w14:paraId="79B30E57" w14:textId="77777777" w:rsidR="00506441" w:rsidRPr="00E33FE1" w:rsidRDefault="00506441"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Контрольные задания для оценки умений, навыков и (или) опыта деятельности</w:t>
      </w:r>
    </w:p>
    <w:tbl>
      <w:tblPr>
        <w:tblStyle w:val="a3"/>
        <w:tblW w:w="0" w:type="auto"/>
        <w:tblInd w:w="108" w:type="dxa"/>
        <w:tblLook w:val="04A0" w:firstRow="1" w:lastRow="0" w:firstColumn="1" w:lastColumn="0" w:noHBand="0" w:noVBand="1"/>
      </w:tblPr>
      <w:tblGrid>
        <w:gridCol w:w="3261"/>
        <w:gridCol w:w="6202"/>
      </w:tblGrid>
      <w:tr w:rsidR="007B3E54" w:rsidRPr="00E33FE1" w14:paraId="64EFD480" w14:textId="77777777" w:rsidTr="002916E4">
        <w:trPr>
          <w:trHeight w:val="20"/>
        </w:trPr>
        <w:tc>
          <w:tcPr>
            <w:tcW w:w="3261" w:type="dxa"/>
          </w:tcPr>
          <w:p w14:paraId="653A1C22" w14:textId="77777777" w:rsidR="00506441" w:rsidRPr="00E33FE1" w:rsidRDefault="0050644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c>
          <w:tcPr>
            <w:tcW w:w="6202" w:type="dxa"/>
          </w:tcPr>
          <w:p w14:paraId="0156405D" w14:textId="77777777" w:rsidR="00506441" w:rsidRPr="00E33FE1" w:rsidRDefault="0050644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Перечень практических заданий или иных материалов, необходимых для оценки умений, навыков и (или) опыта деятельности</w:t>
            </w:r>
          </w:p>
        </w:tc>
      </w:tr>
      <w:tr w:rsidR="00506441" w:rsidRPr="00E33FE1" w14:paraId="2C778303" w14:textId="77777777" w:rsidTr="002916E4">
        <w:trPr>
          <w:trHeight w:val="20"/>
        </w:trPr>
        <w:tc>
          <w:tcPr>
            <w:tcW w:w="3261" w:type="dxa"/>
            <w:tcBorders>
              <w:bottom w:val="single" w:sz="4" w:space="0" w:color="auto"/>
            </w:tcBorders>
          </w:tcPr>
          <w:p w14:paraId="5FB80C7D" w14:textId="77777777" w:rsidR="00506441" w:rsidRPr="00E33FE1" w:rsidRDefault="00506441"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УК-7.2. </w:t>
            </w:r>
          </w:p>
          <w:p w14:paraId="32C4027C" w14:textId="77777777" w:rsidR="00DE0B50" w:rsidRPr="00E33FE1" w:rsidRDefault="00506441" w:rsidP="00E33FE1">
            <w:pPr>
              <w:jc w:val="both"/>
              <w:rPr>
                <w:rFonts w:ascii="Times New Roman" w:hAnsi="Times New Roman" w:cs="Times New Roman"/>
                <w:sz w:val="28"/>
                <w:szCs w:val="28"/>
              </w:rPr>
            </w:pPr>
            <w:r w:rsidRPr="00E33FE1">
              <w:rPr>
                <w:rFonts w:ascii="Times New Roman" w:hAnsi="Times New Roman" w:cs="Times New Roman"/>
                <w:sz w:val="28"/>
                <w:szCs w:val="28"/>
              </w:rPr>
              <w:t>Умеет</w:t>
            </w:r>
            <w:r w:rsidR="00E33FE1" w:rsidRPr="00E33FE1">
              <w:rPr>
                <w:rFonts w:ascii="Times New Roman" w:hAnsi="Times New Roman" w:cs="Times New Roman"/>
                <w:sz w:val="28"/>
                <w:szCs w:val="28"/>
              </w:rPr>
              <w:t xml:space="preserve"> </w:t>
            </w:r>
            <w:r w:rsidR="009733C7" w:rsidRPr="00E33FE1">
              <w:rPr>
                <w:rFonts w:ascii="Times New Roman" w:hAnsi="Times New Roman" w:cs="Times New Roman"/>
                <w:sz w:val="28"/>
                <w:szCs w:val="28"/>
              </w:rPr>
              <w:t xml:space="preserve">составлять и </w:t>
            </w:r>
            <w:r w:rsidRPr="00E33FE1">
              <w:rPr>
                <w:rFonts w:ascii="Times New Roman" w:hAnsi="Times New Roman" w:cs="Times New Roman"/>
                <w:sz w:val="28"/>
                <w:szCs w:val="28"/>
              </w:rPr>
              <w:t>выполнять</w:t>
            </w:r>
            <w:r w:rsidR="00DE0B50" w:rsidRPr="00E33FE1">
              <w:rPr>
                <w:rFonts w:ascii="Times New Roman" w:hAnsi="Times New Roman" w:cs="Times New Roman"/>
                <w:sz w:val="28"/>
                <w:szCs w:val="28"/>
              </w:rPr>
              <w:t>:</w:t>
            </w:r>
            <w:r w:rsidRPr="00E33FE1">
              <w:rPr>
                <w:rFonts w:ascii="Times New Roman" w:hAnsi="Times New Roman" w:cs="Times New Roman"/>
                <w:sz w:val="28"/>
                <w:szCs w:val="28"/>
              </w:rPr>
              <w:t xml:space="preserve"> упражнения утренней гигиенической гимнастики, общеразвивающие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специальные упражнения, контролировать и регулировать величину физической нагрузки самостоятельных занятий физическими упражнениями, составлять индивидуальные программы физического самосовершенствования различной направленности, соблюдать безопасность при выполнении физических упражнений для поддержания должного уровня физической подготовленности;</w:t>
            </w:r>
          </w:p>
          <w:p w14:paraId="24A0182E" w14:textId="77777777" w:rsidR="00DE0B50" w:rsidRPr="00E33FE1" w:rsidRDefault="00DE0B50" w:rsidP="00E33FE1">
            <w:pPr>
              <w:jc w:val="both"/>
              <w:rPr>
                <w:rFonts w:ascii="Times New Roman" w:hAnsi="Times New Roman" w:cs="Times New Roman"/>
                <w:sz w:val="28"/>
                <w:szCs w:val="28"/>
              </w:rPr>
            </w:pPr>
          </w:p>
          <w:p w14:paraId="2CCC5AFA" w14:textId="77777777" w:rsidR="00DE0B50" w:rsidRPr="00E33FE1" w:rsidRDefault="00DE0B50"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УК-7.3 </w:t>
            </w:r>
          </w:p>
          <w:p w14:paraId="36CB007D" w14:textId="77777777" w:rsidR="00506441" w:rsidRPr="00E33FE1" w:rsidRDefault="00DE0B50"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навыками: </w:t>
            </w:r>
            <w:r w:rsidRPr="00E33FE1">
              <w:rPr>
                <w:rFonts w:ascii="Times New Roman" w:hAnsi="Times New Roman" w:cs="Times New Roman"/>
                <w:sz w:val="28"/>
                <w:szCs w:val="28"/>
              </w:rPr>
              <w:lastRenderedPageBreak/>
              <w:t>использования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физических упражнений, методиками самоконтроля и регулирования величины физической нагрузки с целью поддержания должного уровня физической подготовленности для обеспечения полноценной социальной и профессиональной деятельности </w:t>
            </w:r>
          </w:p>
        </w:tc>
        <w:tc>
          <w:tcPr>
            <w:tcW w:w="6202" w:type="dxa"/>
            <w:tcBorders>
              <w:bottom w:val="single" w:sz="4" w:space="0" w:color="auto"/>
            </w:tcBorders>
          </w:tcPr>
          <w:p w14:paraId="24DE82D2" w14:textId="77777777" w:rsidR="00506441" w:rsidRPr="00E33FE1" w:rsidRDefault="00506441" w:rsidP="00E33FE1">
            <w:pPr>
              <w:pStyle w:val="ConsPlusNormal"/>
              <w:jc w:val="both"/>
              <w:rPr>
                <w:rFonts w:ascii="Times New Roman" w:hAnsi="Times New Roman" w:cs="Times New Roman"/>
                <w:sz w:val="28"/>
                <w:szCs w:val="28"/>
              </w:rPr>
            </w:pPr>
          </w:p>
          <w:p w14:paraId="074D69BD" w14:textId="77777777" w:rsidR="00DE0B50" w:rsidRPr="00E33FE1" w:rsidRDefault="00DE0B50" w:rsidP="00E33FE1">
            <w:pPr>
              <w:pStyle w:val="a6"/>
              <w:numPr>
                <w:ilvl w:val="0"/>
                <w:numId w:val="2"/>
              </w:numPr>
              <w:rPr>
                <w:rFonts w:ascii="Times New Roman" w:hAnsi="Times New Roman" w:cs="Times New Roman"/>
                <w:sz w:val="28"/>
                <w:szCs w:val="28"/>
              </w:rPr>
            </w:pPr>
            <w:r w:rsidRPr="00E33FE1">
              <w:rPr>
                <w:rFonts w:ascii="Times New Roman" w:hAnsi="Times New Roman" w:cs="Times New Roman"/>
                <w:sz w:val="28"/>
                <w:szCs w:val="28"/>
              </w:rPr>
              <w:t xml:space="preserve">Выполнять упражнения утренней гигиенической и производственной гимнастики; </w:t>
            </w:r>
          </w:p>
          <w:p w14:paraId="3FDE3B05" w14:textId="77777777" w:rsidR="00DE0B50" w:rsidRPr="00E33FE1" w:rsidRDefault="00DE0B50" w:rsidP="00E33FE1">
            <w:pPr>
              <w:pStyle w:val="a6"/>
              <w:numPr>
                <w:ilvl w:val="0"/>
                <w:numId w:val="2"/>
              </w:numPr>
              <w:rPr>
                <w:rFonts w:ascii="Times New Roman" w:hAnsi="Times New Roman" w:cs="Times New Roman"/>
                <w:sz w:val="28"/>
                <w:szCs w:val="28"/>
              </w:rPr>
            </w:pPr>
            <w:r w:rsidRPr="00E33FE1">
              <w:rPr>
                <w:rFonts w:ascii="Times New Roman" w:hAnsi="Times New Roman" w:cs="Times New Roman"/>
                <w:sz w:val="28"/>
                <w:szCs w:val="28"/>
              </w:rPr>
              <w:t>Общеразвивающие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специальные упражнения для развития физических качеств;</w:t>
            </w:r>
            <w:r w:rsidR="00E33FE1" w:rsidRPr="00E33FE1">
              <w:rPr>
                <w:rFonts w:ascii="Times New Roman" w:hAnsi="Times New Roman" w:cs="Times New Roman"/>
                <w:sz w:val="28"/>
                <w:szCs w:val="28"/>
              </w:rPr>
              <w:t xml:space="preserve"> </w:t>
            </w:r>
          </w:p>
          <w:p w14:paraId="4B8B13F8" w14:textId="77777777" w:rsidR="00DE0B50" w:rsidRPr="00E33FE1" w:rsidRDefault="00DE0B50" w:rsidP="00E33FE1">
            <w:pPr>
              <w:pStyle w:val="a6"/>
              <w:numPr>
                <w:ilvl w:val="0"/>
                <w:numId w:val="2"/>
              </w:numPr>
              <w:rPr>
                <w:rFonts w:ascii="Times New Roman" w:hAnsi="Times New Roman" w:cs="Times New Roman"/>
                <w:sz w:val="28"/>
                <w:szCs w:val="28"/>
              </w:rPr>
            </w:pPr>
            <w:r w:rsidRPr="00E33FE1">
              <w:rPr>
                <w:rFonts w:ascii="Times New Roman" w:hAnsi="Times New Roman" w:cs="Times New Roman"/>
                <w:sz w:val="28"/>
                <w:szCs w:val="28"/>
              </w:rPr>
              <w:t xml:space="preserve">Контролировать и регулировать величину физической нагрузки самостоятельных занятий физическими упражнениями; </w:t>
            </w:r>
          </w:p>
          <w:p w14:paraId="3189F32D" w14:textId="77777777" w:rsidR="00DE0B50" w:rsidRPr="00E33FE1" w:rsidRDefault="00DE0B50" w:rsidP="00E33FE1">
            <w:pPr>
              <w:pStyle w:val="a6"/>
              <w:numPr>
                <w:ilvl w:val="0"/>
                <w:numId w:val="2"/>
              </w:numPr>
              <w:rPr>
                <w:rFonts w:ascii="Times New Roman" w:hAnsi="Times New Roman" w:cs="Times New Roman"/>
                <w:sz w:val="28"/>
                <w:szCs w:val="28"/>
              </w:rPr>
            </w:pPr>
            <w:r w:rsidRPr="00E33FE1">
              <w:rPr>
                <w:rFonts w:ascii="Times New Roman" w:hAnsi="Times New Roman" w:cs="Times New Roman"/>
                <w:sz w:val="28"/>
                <w:szCs w:val="28"/>
              </w:rPr>
              <w:t xml:space="preserve">Составлять индивидуальные программы физического самосовершенствования различной направленности; </w:t>
            </w:r>
          </w:p>
          <w:p w14:paraId="1442D646" w14:textId="77777777" w:rsidR="006E4E2F" w:rsidRPr="00E33FE1" w:rsidRDefault="006E4E2F" w:rsidP="00E33FE1">
            <w:pPr>
              <w:pStyle w:val="a6"/>
              <w:numPr>
                <w:ilvl w:val="0"/>
                <w:numId w:val="2"/>
              </w:numPr>
              <w:rPr>
                <w:rFonts w:ascii="Times New Roman" w:hAnsi="Times New Roman" w:cs="Times New Roman"/>
                <w:sz w:val="28"/>
                <w:szCs w:val="28"/>
              </w:rPr>
            </w:pPr>
            <w:r w:rsidRPr="00E33FE1">
              <w:rPr>
                <w:rFonts w:ascii="Times New Roman" w:hAnsi="Times New Roman" w:cs="Times New Roman"/>
                <w:sz w:val="28"/>
                <w:szCs w:val="28"/>
              </w:rPr>
              <w:t>Выполнять гимнастические упражнения</w:t>
            </w:r>
          </w:p>
          <w:p w14:paraId="6322F57F" w14:textId="77777777" w:rsidR="006E4E2F" w:rsidRPr="00E33FE1" w:rsidRDefault="006E4E2F" w:rsidP="00E33FE1">
            <w:pPr>
              <w:pStyle w:val="a6"/>
              <w:numPr>
                <w:ilvl w:val="0"/>
                <w:numId w:val="2"/>
              </w:numPr>
              <w:rPr>
                <w:rFonts w:ascii="Times New Roman" w:hAnsi="Times New Roman" w:cs="Times New Roman"/>
                <w:sz w:val="28"/>
                <w:szCs w:val="28"/>
              </w:rPr>
            </w:pPr>
            <w:r w:rsidRPr="00E33FE1">
              <w:rPr>
                <w:rFonts w:ascii="Times New Roman" w:hAnsi="Times New Roman" w:cs="Times New Roman"/>
                <w:sz w:val="28"/>
                <w:szCs w:val="28"/>
              </w:rPr>
              <w:t>Выполнять подвижные и имитационные игры (Бочче и др. - техника, тактика, правила игры)</w:t>
            </w:r>
          </w:p>
          <w:p w14:paraId="4F310092" w14:textId="77777777" w:rsidR="006E4E2F" w:rsidRPr="00E33FE1" w:rsidRDefault="006E4E2F" w:rsidP="00E33FE1">
            <w:pPr>
              <w:pStyle w:val="a6"/>
              <w:numPr>
                <w:ilvl w:val="0"/>
                <w:numId w:val="2"/>
              </w:numPr>
              <w:ind w:left="357" w:hanging="357"/>
              <w:rPr>
                <w:rFonts w:ascii="Times New Roman" w:hAnsi="Times New Roman" w:cs="Times New Roman"/>
                <w:sz w:val="28"/>
                <w:szCs w:val="28"/>
              </w:rPr>
            </w:pPr>
            <w:r w:rsidRPr="00E33FE1">
              <w:rPr>
                <w:rFonts w:ascii="Times New Roman" w:hAnsi="Times New Roman" w:cs="Times New Roman"/>
                <w:sz w:val="28"/>
                <w:szCs w:val="28"/>
              </w:rPr>
              <w:t>Выполнять оздоровительные упражнения с применением специального спортивного инвентаря (медицинбол, гимнастические мячи и др.)</w:t>
            </w:r>
          </w:p>
          <w:p w14:paraId="25EFCF69" w14:textId="77777777" w:rsidR="00506441" w:rsidRPr="00E33FE1" w:rsidRDefault="006E4E2F" w:rsidP="00E33FE1">
            <w:pPr>
              <w:pStyle w:val="12"/>
              <w:numPr>
                <w:ilvl w:val="0"/>
                <w:numId w:val="2"/>
              </w:numPr>
              <w:ind w:left="357" w:hanging="357"/>
              <w:rPr>
                <w:rFonts w:ascii="Times New Roman" w:hAnsi="Times New Roman"/>
                <w:sz w:val="28"/>
                <w:szCs w:val="28"/>
              </w:rPr>
            </w:pPr>
            <w:r w:rsidRPr="00E33FE1">
              <w:rPr>
                <w:rFonts w:ascii="Times New Roman" w:hAnsi="Times New Roman"/>
                <w:sz w:val="28"/>
                <w:szCs w:val="28"/>
              </w:rPr>
              <w:t>Выполнять оздоровительные упражнения в тренажерном зале (для укрепления мышц)</w:t>
            </w:r>
          </w:p>
          <w:p w14:paraId="7BF4B7F9" w14:textId="77777777" w:rsidR="00703E2A" w:rsidRPr="00E33FE1" w:rsidRDefault="00703E2A" w:rsidP="00E33FE1">
            <w:pPr>
              <w:rPr>
                <w:rFonts w:ascii="Times New Roman" w:hAnsi="Times New Roman" w:cs="Times New Roman"/>
                <w:sz w:val="28"/>
                <w:szCs w:val="28"/>
              </w:rPr>
            </w:pPr>
            <w:r w:rsidRPr="00E33FE1">
              <w:rPr>
                <w:rFonts w:ascii="Times New Roman" w:hAnsi="Times New Roman" w:cs="Times New Roman"/>
                <w:sz w:val="28"/>
                <w:szCs w:val="28"/>
              </w:rPr>
              <w:t xml:space="preserve">9 . Коррекции основных движений в ходьбе, беге, метании, прыжках, лазании, упражнениях с предметами и др.: </w:t>
            </w:r>
          </w:p>
          <w:p w14:paraId="7642BA93" w14:textId="77777777" w:rsidR="00703E2A" w:rsidRPr="00E33FE1" w:rsidRDefault="00703E2A" w:rsidP="00E33FE1">
            <w:pPr>
              <w:rPr>
                <w:rFonts w:ascii="Times New Roman" w:hAnsi="Times New Roman" w:cs="Times New Roman"/>
                <w:sz w:val="28"/>
                <w:szCs w:val="28"/>
              </w:rPr>
            </w:pPr>
            <w:r w:rsidRPr="00E33FE1">
              <w:rPr>
                <w:rFonts w:ascii="Times New Roman" w:hAnsi="Times New Roman" w:cs="Times New Roman"/>
                <w:sz w:val="28"/>
                <w:szCs w:val="28"/>
              </w:rPr>
              <w:t xml:space="preserve">- согласованности движений отдельных звеньев тела (рук, ног, туловища, головы); </w:t>
            </w:r>
          </w:p>
          <w:p w14:paraId="78FC81A0" w14:textId="77777777" w:rsidR="00703E2A" w:rsidRPr="00E33FE1" w:rsidRDefault="00703E2A" w:rsidP="00E33FE1">
            <w:pPr>
              <w:rPr>
                <w:rFonts w:ascii="Times New Roman" w:hAnsi="Times New Roman" w:cs="Times New Roman"/>
                <w:sz w:val="28"/>
                <w:szCs w:val="28"/>
              </w:rPr>
            </w:pPr>
            <w:r w:rsidRPr="00E33FE1">
              <w:rPr>
                <w:rFonts w:ascii="Times New Roman" w:hAnsi="Times New Roman" w:cs="Times New Roman"/>
                <w:sz w:val="28"/>
                <w:szCs w:val="28"/>
              </w:rPr>
              <w:t xml:space="preserve">- согласованности выполнения симметричных и асимметричных движений; </w:t>
            </w:r>
          </w:p>
          <w:p w14:paraId="0A05CA71" w14:textId="77777777" w:rsidR="00703E2A" w:rsidRPr="00E33FE1" w:rsidRDefault="00703E2A" w:rsidP="00E33FE1">
            <w:pPr>
              <w:rPr>
                <w:rFonts w:ascii="Times New Roman" w:hAnsi="Times New Roman" w:cs="Times New Roman"/>
                <w:sz w:val="28"/>
                <w:szCs w:val="28"/>
              </w:rPr>
            </w:pPr>
            <w:r w:rsidRPr="00E33FE1">
              <w:rPr>
                <w:rFonts w:ascii="Times New Roman" w:hAnsi="Times New Roman" w:cs="Times New Roman"/>
                <w:sz w:val="28"/>
                <w:szCs w:val="28"/>
              </w:rPr>
              <w:lastRenderedPageBreak/>
              <w:t xml:space="preserve">- согласованности движений и дыхания; </w:t>
            </w:r>
          </w:p>
          <w:p w14:paraId="1B341982" w14:textId="77777777" w:rsidR="00703E2A" w:rsidRPr="00E33FE1" w:rsidRDefault="00703E2A" w:rsidP="00E33FE1">
            <w:pPr>
              <w:rPr>
                <w:rFonts w:ascii="Times New Roman" w:hAnsi="Times New Roman" w:cs="Times New Roman"/>
                <w:sz w:val="28"/>
                <w:szCs w:val="28"/>
              </w:rPr>
            </w:pPr>
            <w:r w:rsidRPr="00E33FE1">
              <w:rPr>
                <w:rFonts w:ascii="Times New Roman" w:hAnsi="Times New Roman" w:cs="Times New Roman"/>
                <w:sz w:val="28"/>
                <w:szCs w:val="28"/>
              </w:rPr>
              <w:t xml:space="preserve">- компенсация утраченных или нарушенных двигательных функций; </w:t>
            </w:r>
          </w:p>
          <w:p w14:paraId="38C35C81" w14:textId="77777777" w:rsidR="00703E2A" w:rsidRPr="00E33FE1" w:rsidRDefault="00703E2A" w:rsidP="00E33FE1">
            <w:pPr>
              <w:rPr>
                <w:rFonts w:ascii="Times New Roman" w:hAnsi="Times New Roman" w:cs="Times New Roman"/>
                <w:sz w:val="28"/>
                <w:szCs w:val="28"/>
              </w:rPr>
            </w:pPr>
            <w:r w:rsidRPr="00E33FE1">
              <w:rPr>
                <w:rFonts w:ascii="Times New Roman" w:hAnsi="Times New Roman" w:cs="Times New Roman"/>
                <w:sz w:val="28"/>
                <w:szCs w:val="28"/>
              </w:rPr>
              <w:t>- формирование движений за счет сохранных функций</w:t>
            </w:r>
          </w:p>
          <w:p w14:paraId="39C09742" w14:textId="77777777" w:rsidR="00703E2A" w:rsidRPr="00E33FE1" w:rsidRDefault="00703E2A" w:rsidP="00E33FE1">
            <w:pPr>
              <w:rPr>
                <w:rFonts w:ascii="Times New Roman" w:hAnsi="Times New Roman" w:cs="Times New Roman"/>
                <w:sz w:val="28"/>
                <w:szCs w:val="28"/>
              </w:rPr>
            </w:pPr>
          </w:p>
        </w:tc>
      </w:tr>
    </w:tbl>
    <w:p w14:paraId="7FE9E13A" w14:textId="77777777" w:rsidR="00506441" w:rsidRPr="00E33FE1" w:rsidRDefault="00506441" w:rsidP="00E33FE1">
      <w:pPr>
        <w:pStyle w:val="ConsPlusNormal"/>
        <w:ind w:left="1069"/>
        <w:rPr>
          <w:rFonts w:ascii="Times New Roman" w:hAnsi="Times New Roman" w:cs="Times New Roman"/>
          <w:sz w:val="28"/>
          <w:szCs w:val="28"/>
        </w:rPr>
      </w:pPr>
    </w:p>
    <w:p w14:paraId="4A7277CA" w14:textId="77777777" w:rsidR="009150BA" w:rsidRPr="00E33FE1" w:rsidRDefault="009150BA"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Тесты определения физической подготовленности студентов с инвалидностью и/или ограниченными возможностями здоровья, в зависимости от их индивидуальных особенностей </w:t>
      </w:r>
    </w:p>
    <w:p w14:paraId="246A54D4" w14:textId="77777777" w:rsidR="00CA64FE" w:rsidRPr="00E33FE1" w:rsidRDefault="00CA64FE" w:rsidP="00E33FE1">
      <w:pPr>
        <w:pStyle w:val="a8"/>
        <w:spacing w:line="240" w:lineRule="auto"/>
        <w:jc w:val="center"/>
        <w:rPr>
          <w:bCs/>
          <w:color w:val="auto"/>
          <w:sz w:val="28"/>
          <w:szCs w:val="28"/>
        </w:rPr>
      </w:pPr>
      <w:r w:rsidRPr="00E33FE1">
        <w:rPr>
          <w:bCs/>
          <w:color w:val="auto"/>
          <w:sz w:val="28"/>
          <w:szCs w:val="28"/>
        </w:rPr>
        <w:t>Группа 2</w:t>
      </w:r>
    </w:p>
    <w:tbl>
      <w:tblPr>
        <w:tblW w:w="10348" w:type="dxa"/>
        <w:tblInd w:w="-916" w:type="dxa"/>
        <w:tblLayout w:type="fixed"/>
        <w:tblLook w:val="04A0" w:firstRow="1" w:lastRow="0" w:firstColumn="1" w:lastColumn="0" w:noHBand="0" w:noVBand="1"/>
      </w:tblPr>
      <w:tblGrid>
        <w:gridCol w:w="678"/>
        <w:gridCol w:w="2866"/>
        <w:gridCol w:w="1134"/>
        <w:gridCol w:w="1134"/>
        <w:gridCol w:w="1134"/>
        <w:gridCol w:w="1134"/>
        <w:gridCol w:w="1134"/>
        <w:gridCol w:w="1134"/>
      </w:tblGrid>
      <w:tr w:rsidR="007B3E54" w:rsidRPr="00E33FE1" w14:paraId="03D853AB" w14:textId="77777777" w:rsidTr="00304BD3">
        <w:trPr>
          <w:cantSplit/>
          <w:trHeight w:hRule="exact" w:val="286"/>
        </w:trPr>
        <w:tc>
          <w:tcPr>
            <w:tcW w:w="678" w:type="dxa"/>
            <w:vMerge w:val="restart"/>
            <w:tcBorders>
              <w:top w:val="single" w:sz="4" w:space="0" w:color="000000"/>
              <w:left w:val="single" w:sz="4" w:space="0" w:color="000000"/>
              <w:bottom w:val="single" w:sz="4" w:space="0" w:color="000000"/>
              <w:right w:val="nil"/>
            </w:tcBorders>
            <w:hideMark/>
          </w:tcPr>
          <w:p w14:paraId="1E4517B1"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 п/п</w:t>
            </w:r>
          </w:p>
        </w:tc>
        <w:tc>
          <w:tcPr>
            <w:tcW w:w="2866" w:type="dxa"/>
            <w:vMerge w:val="restart"/>
            <w:tcBorders>
              <w:top w:val="single" w:sz="4" w:space="0" w:color="000000"/>
              <w:left w:val="single" w:sz="4" w:space="0" w:color="000000"/>
              <w:bottom w:val="single" w:sz="4" w:space="0" w:color="000000"/>
              <w:right w:val="nil"/>
            </w:tcBorders>
            <w:hideMark/>
          </w:tcPr>
          <w:p w14:paraId="5BAAB080" w14:textId="77777777" w:rsidR="00CA64FE" w:rsidRPr="00E33FE1" w:rsidRDefault="00CA64FE" w:rsidP="00E33FE1">
            <w:pPr>
              <w:pStyle w:val="220"/>
              <w:snapToGrid w:val="0"/>
              <w:spacing w:after="0" w:line="240" w:lineRule="auto"/>
              <w:jc w:val="center"/>
              <w:rPr>
                <w:sz w:val="28"/>
                <w:szCs w:val="28"/>
              </w:rPr>
            </w:pPr>
            <w:r w:rsidRPr="00E33FE1">
              <w:rPr>
                <w:sz w:val="28"/>
                <w:szCs w:val="28"/>
              </w:rPr>
              <w:t>Виды контрольных упражнений</w:t>
            </w:r>
          </w:p>
        </w:tc>
        <w:tc>
          <w:tcPr>
            <w:tcW w:w="6804" w:type="dxa"/>
            <w:gridSpan w:val="6"/>
            <w:tcBorders>
              <w:top w:val="single" w:sz="4" w:space="0" w:color="000000"/>
              <w:left w:val="single" w:sz="4" w:space="0" w:color="000000"/>
              <w:bottom w:val="single" w:sz="4" w:space="0" w:color="000000"/>
              <w:right w:val="single" w:sz="4" w:space="0" w:color="000000"/>
            </w:tcBorders>
            <w:hideMark/>
          </w:tcPr>
          <w:p w14:paraId="3E41F81D" w14:textId="77777777" w:rsidR="00CA64FE" w:rsidRPr="00E33FE1" w:rsidRDefault="00CA64FE" w:rsidP="00E33FE1">
            <w:pPr>
              <w:pStyle w:val="220"/>
              <w:snapToGrid w:val="0"/>
              <w:spacing w:after="0" w:line="240" w:lineRule="auto"/>
              <w:jc w:val="center"/>
              <w:rPr>
                <w:sz w:val="28"/>
                <w:szCs w:val="28"/>
              </w:rPr>
            </w:pPr>
            <w:r w:rsidRPr="00E33FE1">
              <w:rPr>
                <w:sz w:val="28"/>
                <w:szCs w:val="28"/>
              </w:rPr>
              <w:t>Нормативы</w:t>
            </w:r>
          </w:p>
        </w:tc>
      </w:tr>
      <w:tr w:rsidR="007B3E54" w:rsidRPr="00E33FE1" w14:paraId="41FFB847" w14:textId="77777777" w:rsidTr="00304BD3">
        <w:trPr>
          <w:cantSplit/>
          <w:trHeight w:hRule="exact" w:val="286"/>
        </w:trPr>
        <w:tc>
          <w:tcPr>
            <w:tcW w:w="678" w:type="dxa"/>
            <w:vMerge/>
            <w:tcBorders>
              <w:top w:val="single" w:sz="4" w:space="0" w:color="000000"/>
              <w:left w:val="single" w:sz="4" w:space="0" w:color="000000"/>
              <w:bottom w:val="single" w:sz="4" w:space="0" w:color="000000"/>
              <w:right w:val="nil"/>
            </w:tcBorders>
            <w:vAlign w:val="center"/>
            <w:hideMark/>
          </w:tcPr>
          <w:p w14:paraId="1D0E8683"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2866" w:type="dxa"/>
            <w:vMerge/>
            <w:tcBorders>
              <w:top w:val="single" w:sz="4" w:space="0" w:color="000000"/>
              <w:left w:val="single" w:sz="4" w:space="0" w:color="000000"/>
              <w:bottom w:val="single" w:sz="4" w:space="0" w:color="000000"/>
              <w:right w:val="nil"/>
            </w:tcBorders>
            <w:vAlign w:val="center"/>
            <w:hideMark/>
          </w:tcPr>
          <w:p w14:paraId="514B1CB1"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3402" w:type="dxa"/>
            <w:gridSpan w:val="3"/>
            <w:tcBorders>
              <w:top w:val="nil"/>
              <w:left w:val="single" w:sz="4" w:space="0" w:color="000000"/>
              <w:bottom w:val="single" w:sz="4" w:space="0" w:color="000000"/>
              <w:right w:val="nil"/>
            </w:tcBorders>
            <w:hideMark/>
          </w:tcPr>
          <w:p w14:paraId="4998889E" w14:textId="77777777" w:rsidR="00CA64FE" w:rsidRPr="00E33FE1" w:rsidRDefault="00CA64FE" w:rsidP="00E33FE1">
            <w:pPr>
              <w:pStyle w:val="220"/>
              <w:snapToGrid w:val="0"/>
              <w:spacing w:after="0" w:line="240" w:lineRule="auto"/>
              <w:jc w:val="center"/>
              <w:rPr>
                <w:sz w:val="28"/>
                <w:szCs w:val="28"/>
              </w:rPr>
            </w:pPr>
            <w:r w:rsidRPr="00E33FE1">
              <w:rPr>
                <w:sz w:val="28"/>
                <w:szCs w:val="28"/>
              </w:rPr>
              <w:t>Женщины</w:t>
            </w:r>
          </w:p>
        </w:tc>
        <w:tc>
          <w:tcPr>
            <w:tcW w:w="3402" w:type="dxa"/>
            <w:gridSpan w:val="3"/>
            <w:tcBorders>
              <w:top w:val="nil"/>
              <w:left w:val="single" w:sz="4" w:space="0" w:color="000000"/>
              <w:bottom w:val="single" w:sz="4" w:space="0" w:color="000000"/>
              <w:right w:val="single" w:sz="4" w:space="0" w:color="000000"/>
            </w:tcBorders>
            <w:hideMark/>
          </w:tcPr>
          <w:p w14:paraId="7BBDF8D3" w14:textId="77777777" w:rsidR="00CA64FE" w:rsidRPr="00E33FE1" w:rsidRDefault="00CA64FE" w:rsidP="00E33FE1">
            <w:pPr>
              <w:pStyle w:val="220"/>
              <w:snapToGrid w:val="0"/>
              <w:spacing w:after="0" w:line="240" w:lineRule="auto"/>
              <w:jc w:val="center"/>
              <w:rPr>
                <w:sz w:val="28"/>
                <w:szCs w:val="28"/>
              </w:rPr>
            </w:pPr>
            <w:r w:rsidRPr="00E33FE1">
              <w:rPr>
                <w:sz w:val="28"/>
                <w:szCs w:val="28"/>
              </w:rPr>
              <w:t>Мужчины</w:t>
            </w:r>
          </w:p>
        </w:tc>
      </w:tr>
      <w:tr w:rsidR="007B3E54" w:rsidRPr="00E33FE1" w14:paraId="593F9E3D" w14:textId="77777777" w:rsidTr="00304BD3">
        <w:trPr>
          <w:cantSplit/>
        </w:trPr>
        <w:tc>
          <w:tcPr>
            <w:tcW w:w="678" w:type="dxa"/>
            <w:vMerge/>
            <w:tcBorders>
              <w:top w:val="single" w:sz="4" w:space="0" w:color="000000"/>
              <w:left w:val="single" w:sz="4" w:space="0" w:color="000000"/>
              <w:bottom w:val="single" w:sz="4" w:space="0" w:color="000000"/>
              <w:right w:val="nil"/>
            </w:tcBorders>
            <w:vAlign w:val="center"/>
            <w:hideMark/>
          </w:tcPr>
          <w:p w14:paraId="0A4D5EED"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2866" w:type="dxa"/>
            <w:vMerge/>
            <w:tcBorders>
              <w:top w:val="single" w:sz="4" w:space="0" w:color="000000"/>
              <w:left w:val="single" w:sz="4" w:space="0" w:color="000000"/>
              <w:bottom w:val="single" w:sz="4" w:space="0" w:color="000000"/>
              <w:right w:val="nil"/>
            </w:tcBorders>
            <w:vAlign w:val="center"/>
            <w:hideMark/>
          </w:tcPr>
          <w:p w14:paraId="553F697C"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1134" w:type="dxa"/>
            <w:tcBorders>
              <w:top w:val="nil"/>
              <w:left w:val="single" w:sz="4" w:space="0" w:color="000000"/>
              <w:bottom w:val="single" w:sz="4" w:space="0" w:color="000000"/>
              <w:right w:val="nil"/>
            </w:tcBorders>
            <w:hideMark/>
          </w:tcPr>
          <w:p w14:paraId="7CBEAD82" w14:textId="77777777" w:rsidR="00CA64FE" w:rsidRPr="00E33FE1" w:rsidRDefault="00CA64FE" w:rsidP="00E33FE1">
            <w:pPr>
              <w:pStyle w:val="220"/>
              <w:snapToGrid w:val="0"/>
              <w:spacing w:after="0" w:line="240" w:lineRule="auto"/>
              <w:jc w:val="center"/>
              <w:rPr>
                <w:sz w:val="28"/>
                <w:szCs w:val="28"/>
              </w:rPr>
            </w:pPr>
            <w:r w:rsidRPr="00E33FE1">
              <w:rPr>
                <w:sz w:val="28"/>
                <w:szCs w:val="28"/>
              </w:rPr>
              <w:t>3</w:t>
            </w:r>
          </w:p>
        </w:tc>
        <w:tc>
          <w:tcPr>
            <w:tcW w:w="1134" w:type="dxa"/>
            <w:tcBorders>
              <w:top w:val="nil"/>
              <w:left w:val="single" w:sz="4" w:space="0" w:color="000000"/>
              <w:bottom w:val="single" w:sz="4" w:space="0" w:color="000000"/>
              <w:right w:val="nil"/>
            </w:tcBorders>
            <w:hideMark/>
          </w:tcPr>
          <w:p w14:paraId="3A1350E8" w14:textId="77777777" w:rsidR="00CA64FE" w:rsidRPr="00E33FE1" w:rsidRDefault="00CA64FE" w:rsidP="00E33FE1">
            <w:pPr>
              <w:pStyle w:val="220"/>
              <w:snapToGrid w:val="0"/>
              <w:spacing w:after="0" w:line="240" w:lineRule="auto"/>
              <w:jc w:val="center"/>
              <w:rPr>
                <w:sz w:val="28"/>
                <w:szCs w:val="28"/>
              </w:rPr>
            </w:pPr>
            <w:r w:rsidRPr="00E33FE1">
              <w:rPr>
                <w:sz w:val="28"/>
                <w:szCs w:val="28"/>
              </w:rPr>
              <w:t>4</w:t>
            </w:r>
          </w:p>
        </w:tc>
        <w:tc>
          <w:tcPr>
            <w:tcW w:w="1134" w:type="dxa"/>
            <w:tcBorders>
              <w:top w:val="nil"/>
              <w:left w:val="single" w:sz="4" w:space="0" w:color="000000"/>
              <w:bottom w:val="single" w:sz="4" w:space="0" w:color="000000"/>
              <w:right w:val="nil"/>
            </w:tcBorders>
            <w:hideMark/>
          </w:tcPr>
          <w:p w14:paraId="1213B7B7" w14:textId="77777777" w:rsidR="00CA64FE" w:rsidRPr="00E33FE1" w:rsidRDefault="00CA64FE" w:rsidP="00E33FE1">
            <w:pPr>
              <w:pStyle w:val="220"/>
              <w:snapToGrid w:val="0"/>
              <w:spacing w:after="0" w:line="240" w:lineRule="auto"/>
              <w:jc w:val="center"/>
              <w:rPr>
                <w:sz w:val="28"/>
                <w:szCs w:val="28"/>
              </w:rPr>
            </w:pPr>
            <w:r w:rsidRPr="00E33FE1">
              <w:rPr>
                <w:sz w:val="28"/>
                <w:szCs w:val="28"/>
              </w:rPr>
              <w:t>5</w:t>
            </w:r>
          </w:p>
        </w:tc>
        <w:tc>
          <w:tcPr>
            <w:tcW w:w="1134" w:type="dxa"/>
            <w:tcBorders>
              <w:top w:val="nil"/>
              <w:left w:val="single" w:sz="4" w:space="0" w:color="000000"/>
              <w:bottom w:val="single" w:sz="4" w:space="0" w:color="000000"/>
              <w:right w:val="nil"/>
            </w:tcBorders>
            <w:hideMark/>
          </w:tcPr>
          <w:p w14:paraId="197B9C62" w14:textId="77777777" w:rsidR="00CA64FE" w:rsidRPr="00E33FE1" w:rsidRDefault="00CA64FE" w:rsidP="00E33FE1">
            <w:pPr>
              <w:pStyle w:val="220"/>
              <w:snapToGrid w:val="0"/>
              <w:spacing w:after="0" w:line="240" w:lineRule="auto"/>
              <w:jc w:val="center"/>
              <w:rPr>
                <w:sz w:val="28"/>
                <w:szCs w:val="28"/>
              </w:rPr>
            </w:pPr>
            <w:r w:rsidRPr="00E33FE1">
              <w:rPr>
                <w:sz w:val="28"/>
                <w:szCs w:val="28"/>
              </w:rPr>
              <w:t>3</w:t>
            </w:r>
          </w:p>
        </w:tc>
        <w:tc>
          <w:tcPr>
            <w:tcW w:w="1134" w:type="dxa"/>
            <w:tcBorders>
              <w:top w:val="nil"/>
              <w:left w:val="single" w:sz="4" w:space="0" w:color="000000"/>
              <w:bottom w:val="single" w:sz="4" w:space="0" w:color="000000"/>
              <w:right w:val="nil"/>
            </w:tcBorders>
            <w:hideMark/>
          </w:tcPr>
          <w:p w14:paraId="362B1838" w14:textId="77777777" w:rsidR="00CA64FE" w:rsidRPr="00E33FE1" w:rsidRDefault="00CA64FE" w:rsidP="00E33FE1">
            <w:pPr>
              <w:pStyle w:val="220"/>
              <w:snapToGrid w:val="0"/>
              <w:spacing w:after="0" w:line="240" w:lineRule="auto"/>
              <w:jc w:val="center"/>
              <w:rPr>
                <w:sz w:val="28"/>
                <w:szCs w:val="28"/>
              </w:rPr>
            </w:pPr>
            <w:r w:rsidRPr="00E33FE1">
              <w:rPr>
                <w:sz w:val="28"/>
                <w:szCs w:val="28"/>
              </w:rPr>
              <w:t>4</w:t>
            </w:r>
          </w:p>
        </w:tc>
        <w:tc>
          <w:tcPr>
            <w:tcW w:w="1134" w:type="dxa"/>
            <w:tcBorders>
              <w:top w:val="nil"/>
              <w:left w:val="single" w:sz="4" w:space="0" w:color="000000"/>
              <w:bottom w:val="single" w:sz="4" w:space="0" w:color="000000"/>
              <w:right w:val="single" w:sz="4" w:space="0" w:color="000000"/>
            </w:tcBorders>
            <w:hideMark/>
          </w:tcPr>
          <w:p w14:paraId="2E4CF429" w14:textId="77777777" w:rsidR="00CA64FE" w:rsidRPr="00E33FE1" w:rsidRDefault="00CA64FE" w:rsidP="00E33FE1">
            <w:pPr>
              <w:pStyle w:val="220"/>
              <w:snapToGrid w:val="0"/>
              <w:spacing w:after="0" w:line="240" w:lineRule="auto"/>
              <w:jc w:val="center"/>
              <w:rPr>
                <w:sz w:val="28"/>
                <w:szCs w:val="28"/>
              </w:rPr>
            </w:pPr>
            <w:r w:rsidRPr="00E33FE1">
              <w:rPr>
                <w:sz w:val="28"/>
                <w:szCs w:val="28"/>
              </w:rPr>
              <w:t>5</w:t>
            </w:r>
          </w:p>
        </w:tc>
      </w:tr>
      <w:tr w:rsidR="007B3E54" w:rsidRPr="00E33FE1" w14:paraId="7DDC4E7F" w14:textId="77777777" w:rsidTr="00304BD3">
        <w:tc>
          <w:tcPr>
            <w:tcW w:w="678" w:type="dxa"/>
            <w:tcBorders>
              <w:top w:val="nil"/>
              <w:left w:val="single" w:sz="4" w:space="0" w:color="000000"/>
              <w:bottom w:val="single" w:sz="4" w:space="0" w:color="000000"/>
              <w:right w:val="nil"/>
            </w:tcBorders>
            <w:hideMark/>
          </w:tcPr>
          <w:p w14:paraId="78A65FBA"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1.</w:t>
            </w:r>
          </w:p>
        </w:tc>
        <w:tc>
          <w:tcPr>
            <w:tcW w:w="2866" w:type="dxa"/>
            <w:tcBorders>
              <w:top w:val="nil"/>
              <w:left w:val="single" w:sz="4" w:space="0" w:color="000000"/>
              <w:bottom w:val="single" w:sz="4" w:space="0" w:color="000000"/>
              <w:right w:val="nil"/>
            </w:tcBorders>
            <w:hideMark/>
          </w:tcPr>
          <w:p w14:paraId="21B34D0C" w14:textId="77777777" w:rsidR="00CA64FE" w:rsidRPr="00E33FE1" w:rsidRDefault="00CA64FE" w:rsidP="00E33FE1">
            <w:pPr>
              <w:pStyle w:val="220"/>
              <w:snapToGrid w:val="0"/>
              <w:spacing w:after="0" w:line="240" w:lineRule="auto"/>
              <w:jc w:val="both"/>
              <w:rPr>
                <w:sz w:val="28"/>
                <w:szCs w:val="28"/>
              </w:rPr>
            </w:pPr>
            <w:r w:rsidRPr="00E33FE1">
              <w:rPr>
                <w:sz w:val="28"/>
                <w:szCs w:val="28"/>
              </w:rPr>
              <w:t xml:space="preserve"> Интеллектуальная игра</w:t>
            </w:r>
          </w:p>
          <w:p w14:paraId="769F7D2E" w14:textId="77777777" w:rsidR="00CA64FE" w:rsidRPr="00E33FE1" w:rsidRDefault="00CA64FE" w:rsidP="00E33FE1">
            <w:pPr>
              <w:pStyle w:val="220"/>
              <w:snapToGrid w:val="0"/>
              <w:spacing w:after="0" w:line="240" w:lineRule="auto"/>
              <w:jc w:val="both"/>
              <w:rPr>
                <w:sz w:val="28"/>
                <w:szCs w:val="28"/>
              </w:rPr>
            </w:pPr>
            <w:r w:rsidRPr="00E33FE1">
              <w:rPr>
                <w:sz w:val="28"/>
                <w:szCs w:val="28"/>
              </w:rPr>
              <w:t>(шахматы)</w:t>
            </w:r>
          </w:p>
        </w:tc>
        <w:tc>
          <w:tcPr>
            <w:tcW w:w="1134" w:type="dxa"/>
            <w:tcBorders>
              <w:top w:val="nil"/>
              <w:left w:val="single" w:sz="4" w:space="0" w:color="000000"/>
              <w:bottom w:val="single" w:sz="4" w:space="0" w:color="000000"/>
              <w:right w:val="nil"/>
            </w:tcBorders>
            <w:hideMark/>
          </w:tcPr>
          <w:p w14:paraId="5F9233E9"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2 задачи</w:t>
            </w:r>
          </w:p>
        </w:tc>
        <w:tc>
          <w:tcPr>
            <w:tcW w:w="1134" w:type="dxa"/>
            <w:tcBorders>
              <w:top w:val="nil"/>
              <w:left w:val="single" w:sz="4" w:space="0" w:color="000000"/>
              <w:bottom w:val="single" w:sz="4" w:space="0" w:color="000000"/>
              <w:right w:val="nil"/>
            </w:tcBorders>
            <w:hideMark/>
          </w:tcPr>
          <w:p w14:paraId="06DE688F"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3 задачи</w:t>
            </w:r>
          </w:p>
        </w:tc>
        <w:tc>
          <w:tcPr>
            <w:tcW w:w="1134" w:type="dxa"/>
            <w:tcBorders>
              <w:top w:val="nil"/>
              <w:left w:val="single" w:sz="4" w:space="0" w:color="000000"/>
              <w:bottom w:val="single" w:sz="4" w:space="0" w:color="000000"/>
              <w:right w:val="nil"/>
            </w:tcBorders>
            <w:hideMark/>
          </w:tcPr>
          <w:p w14:paraId="1D5DF38B"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4 задачи</w:t>
            </w:r>
          </w:p>
        </w:tc>
        <w:tc>
          <w:tcPr>
            <w:tcW w:w="1134" w:type="dxa"/>
            <w:tcBorders>
              <w:top w:val="nil"/>
              <w:left w:val="single" w:sz="4" w:space="0" w:color="000000"/>
              <w:bottom w:val="single" w:sz="4" w:space="0" w:color="000000"/>
              <w:right w:val="nil"/>
            </w:tcBorders>
            <w:hideMark/>
          </w:tcPr>
          <w:p w14:paraId="3854DAD0"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4 задачи</w:t>
            </w:r>
          </w:p>
        </w:tc>
        <w:tc>
          <w:tcPr>
            <w:tcW w:w="1134" w:type="dxa"/>
            <w:tcBorders>
              <w:top w:val="nil"/>
              <w:left w:val="single" w:sz="4" w:space="0" w:color="000000"/>
              <w:bottom w:val="single" w:sz="4" w:space="0" w:color="000000"/>
              <w:right w:val="nil"/>
            </w:tcBorders>
            <w:hideMark/>
          </w:tcPr>
          <w:p w14:paraId="2A5B23B2"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5задач</w:t>
            </w:r>
          </w:p>
        </w:tc>
        <w:tc>
          <w:tcPr>
            <w:tcW w:w="1134" w:type="dxa"/>
            <w:tcBorders>
              <w:top w:val="nil"/>
              <w:left w:val="single" w:sz="4" w:space="0" w:color="000000"/>
              <w:bottom w:val="single" w:sz="4" w:space="0" w:color="000000"/>
              <w:right w:val="single" w:sz="4" w:space="0" w:color="000000"/>
            </w:tcBorders>
            <w:hideMark/>
          </w:tcPr>
          <w:p w14:paraId="05753E1B"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6 задач</w:t>
            </w:r>
          </w:p>
        </w:tc>
      </w:tr>
      <w:tr w:rsidR="007B3E54" w:rsidRPr="00E33FE1" w14:paraId="29FE4417" w14:textId="77777777" w:rsidTr="00304BD3">
        <w:tc>
          <w:tcPr>
            <w:tcW w:w="678" w:type="dxa"/>
            <w:tcBorders>
              <w:top w:val="nil"/>
              <w:left w:val="single" w:sz="4" w:space="0" w:color="000000"/>
              <w:bottom w:val="single" w:sz="4" w:space="0" w:color="000000"/>
              <w:right w:val="nil"/>
            </w:tcBorders>
            <w:hideMark/>
          </w:tcPr>
          <w:p w14:paraId="07BC634A"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2.</w:t>
            </w:r>
          </w:p>
        </w:tc>
        <w:tc>
          <w:tcPr>
            <w:tcW w:w="2866" w:type="dxa"/>
            <w:tcBorders>
              <w:top w:val="nil"/>
              <w:left w:val="single" w:sz="4" w:space="0" w:color="000000"/>
              <w:bottom w:val="single" w:sz="4" w:space="0" w:color="000000"/>
              <w:right w:val="nil"/>
            </w:tcBorders>
            <w:hideMark/>
          </w:tcPr>
          <w:p w14:paraId="6139B8D1" w14:textId="77777777" w:rsidR="00CA64FE" w:rsidRPr="00E33FE1" w:rsidRDefault="00CA64FE" w:rsidP="00E33FE1">
            <w:pPr>
              <w:pStyle w:val="220"/>
              <w:snapToGrid w:val="0"/>
              <w:spacing w:after="0" w:line="240" w:lineRule="auto"/>
              <w:jc w:val="both"/>
              <w:rPr>
                <w:sz w:val="28"/>
                <w:szCs w:val="28"/>
              </w:rPr>
            </w:pPr>
            <w:r w:rsidRPr="00E33FE1">
              <w:rPr>
                <w:sz w:val="28"/>
                <w:szCs w:val="28"/>
              </w:rPr>
              <w:t>Показать комбинацию оздоровительных общеразвивающих упражнений</w:t>
            </w:r>
          </w:p>
        </w:tc>
        <w:tc>
          <w:tcPr>
            <w:tcW w:w="1134" w:type="dxa"/>
            <w:tcBorders>
              <w:top w:val="nil"/>
              <w:left w:val="single" w:sz="4" w:space="0" w:color="000000"/>
              <w:bottom w:val="single" w:sz="4" w:space="0" w:color="000000"/>
              <w:right w:val="nil"/>
            </w:tcBorders>
            <w:hideMark/>
          </w:tcPr>
          <w:p w14:paraId="7E7406D5"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2-х упражнений</w:t>
            </w:r>
          </w:p>
        </w:tc>
        <w:tc>
          <w:tcPr>
            <w:tcW w:w="1134" w:type="dxa"/>
            <w:tcBorders>
              <w:top w:val="nil"/>
              <w:left w:val="single" w:sz="4" w:space="0" w:color="000000"/>
              <w:bottom w:val="single" w:sz="4" w:space="0" w:color="000000"/>
              <w:right w:val="nil"/>
            </w:tcBorders>
            <w:hideMark/>
          </w:tcPr>
          <w:p w14:paraId="44372293"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3-х упражнений</w:t>
            </w:r>
          </w:p>
        </w:tc>
        <w:tc>
          <w:tcPr>
            <w:tcW w:w="1134" w:type="dxa"/>
            <w:tcBorders>
              <w:top w:val="nil"/>
              <w:left w:val="single" w:sz="4" w:space="0" w:color="000000"/>
              <w:bottom w:val="single" w:sz="4" w:space="0" w:color="000000"/>
              <w:right w:val="nil"/>
            </w:tcBorders>
            <w:hideMark/>
          </w:tcPr>
          <w:p w14:paraId="12362B5C"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4-х упражнений</w:t>
            </w:r>
          </w:p>
        </w:tc>
        <w:tc>
          <w:tcPr>
            <w:tcW w:w="1134" w:type="dxa"/>
            <w:tcBorders>
              <w:top w:val="nil"/>
              <w:left w:val="single" w:sz="4" w:space="0" w:color="000000"/>
              <w:bottom w:val="single" w:sz="4" w:space="0" w:color="000000"/>
              <w:right w:val="nil"/>
            </w:tcBorders>
            <w:hideMark/>
          </w:tcPr>
          <w:p w14:paraId="432A269D"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4-х упражнений</w:t>
            </w:r>
          </w:p>
        </w:tc>
        <w:tc>
          <w:tcPr>
            <w:tcW w:w="1134" w:type="dxa"/>
            <w:tcBorders>
              <w:top w:val="nil"/>
              <w:left w:val="single" w:sz="4" w:space="0" w:color="000000"/>
              <w:bottom w:val="single" w:sz="4" w:space="0" w:color="000000"/>
              <w:right w:val="nil"/>
            </w:tcBorders>
            <w:hideMark/>
          </w:tcPr>
          <w:p w14:paraId="431825BC"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5-х упражнений</w:t>
            </w:r>
          </w:p>
        </w:tc>
        <w:tc>
          <w:tcPr>
            <w:tcW w:w="1134" w:type="dxa"/>
            <w:tcBorders>
              <w:top w:val="nil"/>
              <w:left w:val="single" w:sz="4" w:space="0" w:color="000000"/>
              <w:bottom w:val="single" w:sz="4" w:space="0" w:color="000000"/>
              <w:right w:val="single" w:sz="4" w:space="0" w:color="000000"/>
            </w:tcBorders>
            <w:hideMark/>
          </w:tcPr>
          <w:p w14:paraId="106C68D4"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6-х упражнений</w:t>
            </w:r>
          </w:p>
        </w:tc>
      </w:tr>
      <w:tr w:rsidR="007B3E54" w:rsidRPr="00E33FE1" w14:paraId="6BFA4BB7" w14:textId="77777777" w:rsidTr="001359B8">
        <w:tc>
          <w:tcPr>
            <w:tcW w:w="678" w:type="dxa"/>
            <w:tcBorders>
              <w:top w:val="nil"/>
              <w:left w:val="single" w:sz="4" w:space="0" w:color="000000"/>
              <w:bottom w:val="single" w:sz="4" w:space="0" w:color="000000"/>
              <w:right w:val="nil"/>
            </w:tcBorders>
            <w:hideMark/>
          </w:tcPr>
          <w:p w14:paraId="1A86ED3E"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3.</w:t>
            </w:r>
          </w:p>
        </w:tc>
        <w:tc>
          <w:tcPr>
            <w:tcW w:w="2866" w:type="dxa"/>
            <w:tcBorders>
              <w:top w:val="nil"/>
              <w:left w:val="single" w:sz="4" w:space="0" w:color="000000"/>
              <w:bottom w:val="single" w:sz="4" w:space="0" w:color="000000"/>
              <w:right w:val="nil"/>
            </w:tcBorders>
            <w:hideMark/>
          </w:tcPr>
          <w:p w14:paraId="4548108E" w14:textId="77777777" w:rsidR="00CA64FE" w:rsidRPr="00E33FE1" w:rsidRDefault="00CA64FE" w:rsidP="00E33FE1">
            <w:pPr>
              <w:pStyle w:val="220"/>
              <w:snapToGrid w:val="0"/>
              <w:spacing w:after="0" w:line="240" w:lineRule="auto"/>
              <w:jc w:val="both"/>
              <w:rPr>
                <w:sz w:val="28"/>
                <w:szCs w:val="28"/>
              </w:rPr>
            </w:pPr>
            <w:r w:rsidRPr="00E33FE1">
              <w:rPr>
                <w:sz w:val="28"/>
                <w:szCs w:val="28"/>
              </w:rPr>
              <w:t>Показать коррекционные упражнения на развитие и точность мелких движений кисти и пальцев</w:t>
            </w:r>
          </w:p>
        </w:tc>
        <w:tc>
          <w:tcPr>
            <w:tcW w:w="1134" w:type="dxa"/>
            <w:tcBorders>
              <w:top w:val="nil"/>
              <w:left w:val="single" w:sz="4" w:space="0" w:color="000000"/>
              <w:bottom w:val="single" w:sz="4" w:space="0" w:color="000000"/>
              <w:right w:val="nil"/>
            </w:tcBorders>
            <w:hideMark/>
          </w:tcPr>
          <w:p w14:paraId="78AFF7CA" w14:textId="77777777" w:rsidR="00CA64FE" w:rsidRPr="00E33FE1" w:rsidRDefault="00CA64FE" w:rsidP="00E33FE1">
            <w:pPr>
              <w:pStyle w:val="220"/>
              <w:snapToGrid w:val="0"/>
              <w:spacing w:after="0" w:line="240" w:lineRule="auto"/>
              <w:jc w:val="center"/>
              <w:rPr>
                <w:sz w:val="28"/>
                <w:szCs w:val="28"/>
              </w:rPr>
            </w:pPr>
            <w:r w:rsidRPr="00E33FE1">
              <w:rPr>
                <w:sz w:val="28"/>
                <w:szCs w:val="28"/>
              </w:rPr>
              <w:t>2 упражнения</w:t>
            </w:r>
          </w:p>
        </w:tc>
        <w:tc>
          <w:tcPr>
            <w:tcW w:w="1134" w:type="dxa"/>
            <w:tcBorders>
              <w:top w:val="nil"/>
              <w:left w:val="single" w:sz="4" w:space="0" w:color="000000"/>
              <w:bottom w:val="single" w:sz="4" w:space="0" w:color="000000"/>
              <w:right w:val="nil"/>
            </w:tcBorders>
            <w:hideMark/>
          </w:tcPr>
          <w:p w14:paraId="11C20948"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упражнения</w:t>
            </w:r>
          </w:p>
        </w:tc>
        <w:tc>
          <w:tcPr>
            <w:tcW w:w="1134" w:type="dxa"/>
            <w:tcBorders>
              <w:top w:val="nil"/>
              <w:left w:val="single" w:sz="4" w:space="0" w:color="000000"/>
              <w:bottom w:val="single" w:sz="4" w:space="0" w:color="000000"/>
              <w:right w:val="nil"/>
            </w:tcBorders>
            <w:hideMark/>
          </w:tcPr>
          <w:p w14:paraId="5BEABD3C"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упражнения</w:t>
            </w:r>
          </w:p>
        </w:tc>
        <w:tc>
          <w:tcPr>
            <w:tcW w:w="1134" w:type="dxa"/>
            <w:tcBorders>
              <w:top w:val="nil"/>
              <w:left w:val="single" w:sz="4" w:space="0" w:color="000000"/>
              <w:bottom w:val="single" w:sz="4" w:space="0" w:color="000000"/>
              <w:right w:val="nil"/>
            </w:tcBorders>
            <w:hideMark/>
          </w:tcPr>
          <w:p w14:paraId="576A9BD5"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w:t>
            </w:r>
          </w:p>
          <w:p w14:paraId="2FE92FF1"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упражнения</w:t>
            </w:r>
          </w:p>
        </w:tc>
        <w:tc>
          <w:tcPr>
            <w:tcW w:w="1134" w:type="dxa"/>
            <w:tcBorders>
              <w:top w:val="nil"/>
              <w:left w:val="single" w:sz="4" w:space="0" w:color="000000"/>
              <w:bottom w:val="single" w:sz="4" w:space="0" w:color="000000"/>
              <w:right w:val="nil"/>
            </w:tcBorders>
            <w:hideMark/>
          </w:tcPr>
          <w:p w14:paraId="1FE10A2B"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упражнений</w:t>
            </w:r>
          </w:p>
        </w:tc>
        <w:tc>
          <w:tcPr>
            <w:tcW w:w="1134" w:type="dxa"/>
            <w:tcBorders>
              <w:top w:val="nil"/>
              <w:left w:val="single" w:sz="4" w:space="0" w:color="000000"/>
              <w:bottom w:val="single" w:sz="4" w:space="0" w:color="000000"/>
              <w:right w:val="single" w:sz="4" w:space="0" w:color="000000"/>
            </w:tcBorders>
            <w:hideMark/>
          </w:tcPr>
          <w:p w14:paraId="174FD064"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упражнений</w:t>
            </w:r>
          </w:p>
        </w:tc>
      </w:tr>
      <w:tr w:rsidR="007B3E54" w:rsidRPr="00E33FE1" w14:paraId="2F8716C4" w14:textId="77777777" w:rsidTr="001359B8">
        <w:tc>
          <w:tcPr>
            <w:tcW w:w="678" w:type="dxa"/>
            <w:tcBorders>
              <w:top w:val="single" w:sz="4" w:space="0" w:color="000000"/>
              <w:left w:val="single" w:sz="4" w:space="0" w:color="000000"/>
              <w:bottom w:val="single" w:sz="4" w:space="0" w:color="auto"/>
              <w:right w:val="nil"/>
            </w:tcBorders>
            <w:hideMark/>
          </w:tcPr>
          <w:p w14:paraId="7C379EF1"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4.</w:t>
            </w:r>
          </w:p>
        </w:tc>
        <w:tc>
          <w:tcPr>
            <w:tcW w:w="2866" w:type="dxa"/>
            <w:tcBorders>
              <w:top w:val="single" w:sz="4" w:space="0" w:color="000000"/>
              <w:left w:val="single" w:sz="4" w:space="0" w:color="000000"/>
              <w:bottom w:val="single" w:sz="4" w:space="0" w:color="auto"/>
              <w:right w:val="nil"/>
            </w:tcBorders>
            <w:hideMark/>
          </w:tcPr>
          <w:p w14:paraId="7CD9804E" w14:textId="77777777" w:rsidR="00CA64FE" w:rsidRPr="00E33FE1" w:rsidRDefault="00CA64FE" w:rsidP="00E33FE1">
            <w:pPr>
              <w:pStyle w:val="220"/>
              <w:snapToGrid w:val="0"/>
              <w:spacing w:after="0" w:line="240" w:lineRule="auto"/>
              <w:jc w:val="both"/>
              <w:rPr>
                <w:sz w:val="28"/>
                <w:szCs w:val="28"/>
              </w:rPr>
            </w:pPr>
            <w:r w:rsidRPr="00E33FE1">
              <w:rPr>
                <w:sz w:val="28"/>
                <w:szCs w:val="28"/>
              </w:rPr>
              <w:t>Продемонстрировать способы дыхания</w:t>
            </w:r>
          </w:p>
        </w:tc>
        <w:tc>
          <w:tcPr>
            <w:tcW w:w="1134" w:type="dxa"/>
            <w:tcBorders>
              <w:top w:val="single" w:sz="4" w:space="0" w:color="000000"/>
              <w:left w:val="single" w:sz="4" w:space="0" w:color="000000"/>
              <w:bottom w:val="single" w:sz="4" w:space="0" w:color="auto"/>
              <w:right w:val="nil"/>
            </w:tcBorders>
            <w:hideMark/>
          </w:tcPr>
          <w:p w14:paraId="3F1C1ACF" w14:textId="77777777" w:rsidR="00CA64FE" w:rsidRPr="00E33FE1" w:rsidRDefault="00CA64FE" w:rsidP="00E33FE1">
            <w:pPr>
              <w:pStyle w:val="220"/>
              <w:snapToGrid w:val="0"/>
              <w:spacing w:after="0" w:line="240" w:lineRule="auto"/>
              <w:jc w:val="center"/>
              <w:rPr>
                <w:sz w:val="28"/>
                <w:szCs w:val="28"/>
              </w:rPr>
            </w:pPr>
            <w:r w:rsidRPr="00E33FE1">
              <w:rPr>
                <w:sz w:val="28"/>
                <w:szCs w:val="28"/>
              </w:rPr>
              <w:t>2 способа</w:t>
            </w:r>
          </w:p>
        </w:tc>
        <w:tc>
          <w:tcPr>
            <w:tcW w:w="1134" w:type="dxa"/>
            <w:tcBorders>
              <w:top w:val="single" w:sz="4" w:space="0" w:color="000000"/>
              <w:left w:val="single" w:sz="4" w:space="0" w:color="000000"/>
              <w:bottom w:val="single" w:sz="4" w:space="0" w:color="auto"/>
              <w:right w:val="nil"/>
            </w:tcBorders>
            <w:hideMark/>
          </w:tcPr>
          <w:p w14:paraId="343D5563" w14:textId="77777777" w:rsidR="00CA64FE" w:rsidRPr="00E33FE1" w:rsidRDefault="00CA64FE" w:rsidP="00E33FE1">
            <w:pPr>
              <w:pStyle w:val="220"/>
              <w:snapToGrid w:val="0"/>
              <w:spacing w:after="0" w:line="240" w:lineRule="auto"/>
              <w:jc w:val="center"/>
              <w:rPr>
                <w:sz w:val="28"/>
                <w:szCs w:val="28"/>
              </w:rPr>
            </w:pPr>
            <w:r w:rsidRPr="00E33FE1">
              <w:rPr>
                <w:sz w:val="28"/>
                <w:szCs w:val="28"/>
              </w:rPr>
              <w:t>3</w:t>
            </w:r>
          </w:p>
          <w:p w14:paraId="300176CE" w14:textId="77777777" w:rsidR="00CA64FE" w:rsidRPr="00E33FE1" w:rsidRDefault="00CA64FE" w:rsidP="00E33FE1">
            <w:pPr>
              <w:pStyle w:val="220"/>
              <w:snapToGrid w:val="0"/>
              <w:spacing w:after="0" w:line="240" w:lineRule="auto"/>
              <w:jc w:val="center"/>
              <w:rPr>
                <w:sz w:val="28"/>
                <w:szCs w:val="28"/>
              </w:rPr>
            </w:pPr>
            <w:r w:rsidRPr="00E33FE1">
              <w:rPr>
                <w:sz w:val="28"/>
                <w:szCs w:val="28"/>
              </w:rPr>
              <w:t>способа</w:t>
            </w:r>
          </w:p>
        </w:tc>
        <w:tc>
          <w:tcPr>
            <w:tcW w:w="1134" w:type="dxa"/>
            <w:tcBorders>
              <w:top w:val="single" w:sz="4" w:space="0" w:color="000000"/>
              <w:left w:val="single" w:sz="4" w:space="0" w:color="000000"/>
              <w:bottom w:val="single" w:sz="4" w:space="0" w:color="auto"/>
              <w:right w:val="nil"/>
            </w:tcBorders>
            <w:hideMark/>
          </w:tcPr>
          <w:p w14:paraId="43378D62" w14:textId="77777777" w:rsidR="00CA64FE" w:rsidRPr="00E33FE1" w:rsidRDefault="00CA64FE" w:rsidP="00E33FE1">
            <w:pPr>
              <w:pStyle w:val="220"/>
              <w:snapToGrid w:val="0"/>
              <w:spacing w:after="0" w:line="240" w:lineRule="auto"/>
              <w:jc w:val="center"/>
              <w:rPr>
                <w:sz w:val="28"/>
                <w:szCs w:val="28"/>
              </w:rPr>
            </w:pPr>
            <w:r w:rsidRPr="00E33FE1">
              <w:rPr>
                <w:sz w:val="28"/>
                <w:szCs w:val="28"/>
              </w:rPr>
              <w:t>4 способа</w:t>
            </w:r>
          </w:p>
        </w:tc>
        <w:tc>
          <w:tcPr>
            <w:tcW w:w="1134" w:type="dxa"/>
            <w:tcBorders>
              <w:top w:val="single" w:sz="4" w:space="0" w:color="000000"/>
              <w:left w:val="single" w:sz="4" w:space="0" w:color="000000"/>
              <w:bottom w:val="single" w:sz="4" w:space="0" w:color="auto"/>
              <w:right w:val="nil"/>
            </w:tcBorders>
            <w:hideMark/>
          </w:tcPr>
          <w:p w14:paraId="4537CC8E" w14:textId="77777777" w:rsidR="00CA64FE" w:rsidRPr="00E33FE1" w:rsidRDefault="00CA64FE" w:rsidP="00E33FE1">
            <w:pPr>
              <w:pStyle w:val="220"/>
              <w:snapToGrid w:val="0"/>
              <w:spacing w:after="0" w:line="240" w:lineRule="auto"/>
              <w:jc w:val="center"/>
              <w:rPr>
                <w:sz w:val="28"/>
                <w:szCs w:val="28"/>
              </w:rPr>
            </w:pPr>
            <w:r w:rsidRPr="00E33FE1">
              <w:rPr>
                <w:sz w:val="28"/>
                <w:szCs w:val="28"/>
              </w:rPr>
              <w:t>2</w:t>
            </w:r>
          </w:p>
          <w:p w14:paraId="08AF4944" w14:textId="77777777" w:rsidR="00CA64FE" w:rsidRPr="00E33FE1" w:rsidRDefault="00CA64FE" w:rsidP="00E33FE1">
            <w:pPr>
              <w:pStyle w:val="220"/>
              <w:snapToGrid w:val="0"/>
              <w:spacing w:after="0" w:line="240" w:lineRule="auto"/>
              <w:jc w:val="center"/>
              <w:rPr>
                <w:sz w:val="28"/>
                <w:szCs w:val="28"/>
              </w:rPr>
            </w:pPr>
            <w:r w:rsidRPr="00E33FE1">
              <w:rPr>
                <w:sz w:val="28"/>
                <w:szCs w:val="28"/>
              </w:rPr>
              <w:t>способа</w:t>
            </w:r>
          </w:p>
        </w:tc>
        <w:tc>
          <w:tcPr>
            <w:tcW w:w="1134" w:type="dxa"/>
            <w:tcBorders>
              <w:top w:val="single" w:sz="4" w:space="0" w:color="000000"/>
              <w:left w:val="single" w:sz="4" w:space="0" w:color="000000"/>
              <w:bottom w:val="single" w:sz="4" w:space="0" w:color="auto"/>
              <w:right w:val="nil"/>
            </w:tcBorders>
            <w:hideMark/>
          </w:tcPr>
          <w:p w14:paraId="479A7BD6" w14:textId="77777777" w:rsidR="00CA64FE" w:rsidRPr="00E33FE1" w:rsidRDefault="00CA64FE" w:rsidP="00E33FE1">
            <w:pPr>
              <w:pStyle w:val="220"/>
              <w:snapToGrid w:val="0"/>
              <w:spacing w:after="0" w:line="240" w:lineRule="auto"/>
              <w:jc w:val="center"/>
              <w:rPr>
                <w:sz w:val="28"/>
                <w:szCs w:val="28"/>
              </w:rPr>
            </w:pPr>
            <w:r w:rsidRPr="00E33FE1">
              <w:rPr>
                <w:sz w:val="28"/>
                <w:szCs w:val="28"/>
              </w:rPr>
              <w:t>3 способа</w:t>
            </w:r>
          </w:p>
        </w:tc>
        <w:tc>
          <w:tcPr>
            <w:tcW w:w="1134" w:type="dxa"/>
            <w:tcBorders>
              <w:top w:val="single" w:sz="4" w:space="0" w:color="000000"/>
              <w:left w:val="single" w:sz="4" w:space="0" w:color="000000"/>
              <w:bottom w:val="single" w:sz="4" w:space="0" w:color="auto"/>
              <w:right w:val="single" w:sz="4" w:space="0" w:color="000000"/>
            </w:tcBorders>
            <w:hideMark/>
          </w:tcPr>
          <w:p w14:paraId="0C8D9B2F" w14:textId="77777777" w:rsidR="00CA64FE" w:rsidRPr="00E33FE1" w:rsidRDefault="00CA64FE" w:rsidP="00E33FE1">
            <w:pPr>
              <w:pStyle w:val="220"/>
              <w:snapToGrid w:val="0"/>
              <w:spacing w:after="0" w:line="240" w:lineRule="auto"/>
              <w:jc w:val="center"/>
              <w:rPr>
                <w:sz w:val="28"/>
                <w:szCs w:val="28"/>
              </w:rPr>
            </w:pPr>
            <w:r w:rsidRPr="00E33FE1">
              <w:rPr>
                <w:sz w:val="28"/>
                <w:szCs w:val="28"/>
              </w:rPr>
              <w:t>4 способа</w:t>
            </w:r>
          </w:p>
        </w:tc>
      </w:tr>
    </w:tbl>
    <w:p w14:paraId="6C813BFC" w14:textId="77777777" w:rsidR="00CA64FE" w:rsidRPr="00E33FE1" w:rsidRDefault="00CA64FE" w:rsidP="00E33FE1">
      <w:pPr>
        <w:spacing w:after="0" w:line="240" w:lineRule="auto"/>
        <w:rPr>
          <w:rFonts w:ascii="Times New Roman" w:hAnsi="Times New Roman" w:cs="Times New Roman"/>
          <w:sz w:val="28"/>
          <w:szCs w:val="28"/>
        </w:rPr>
      </w:pPr>
    </w:p>
    <w:p w14:paraId="34E72A22" w14:textId="77777777" w:rsidR="00CA64FE" w:rsidRPr="00E33FE1" w:rsidRDefault="009150BA"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Т</w:t>
      </w:r>
      <w:r w:rsidR="00CA64FE" w:rsidRPr="00E33FE1">
        <w:rPr>
          <w:rFonts w:ascii="Times New Roman" w:hAnsi="Times New Roman" w:cs="Times New Roman"/>
          <w:bCs/>
          <w:sz w:val="28"/>
          <w:szCs w:val="28"/>
        </w:rPr>
        <w:t>есты определения физической подготовленности студентов с инвалидностью и/или ограниченными возможностями здоровья,</w:t>
      </w:r>
      <w:r w:rsidR="001359B8" w:rsidRPr="00E33FE1">
        <w:rPr>
          <w:rFonts w:ascii="Times New Roman" w:hAnsi="Times New Roman" w:cs="Times New Roman"/>
          <w:bCs/>
          <w:sz w:val="28"/>
          <w:szCs w:val="28"/>
        </w:rPr>
        <w:t xml:space="preserve"> </w:t>
      </w:r>
      <w:r w:rsidR="00CA64FE" w:rsidRPr="00E33FE1">
        <w:rPr>
          <w:rFonts w:ascii="Times New Roman" w:hAnsi="Times New Roman" w:cs="Times New Roman"/>
          <w:bCs/>
          <w:sz w:val="28"/>
          <w:szCs w:val="28"/>
        </w:rPr>
        <w:t xml:space="preserve">в зависимости от их индивидуальных особенностей </w:t>
      </w:r>
    </w:p>
    <w:p w14:paraId="2348304C" w14:textId="77777777" w:rsidR="00CA64FE" w:rsidRPr="00E33FE1" w:rsidRDefault="00CA64FE" w:rsidP="00E33FE1">
      <w:pPr>
        <w:pStyle w:val="ConsPlusNormal"/>
        <w:ind w:left="345"/>
        <w:jc w:val="center"/>
        <w:rPr>
          <w:rFonts w:ascii="Times New Roman" w:hAnsi="Times New Roman" w:cs="Times New Roman"/>
          <w:bCs/>
          <w:sz w:val="28"/>
          <w:szCs w:val="28"/>
        </w:rPr>
      </w:pPr>
      <w:r w:rsidRPr="00E33FE1">
        <w:rPr>
          <w:rFonts w:ascii="Times New Roman" w:hAnsi="Times New Roman" w:cs="Times New Roman"/>
          <w:bCs/>
          <w:sz w:val="28"/>
          <w:szCs w:val="28"/>
        </w:rPr>
        <w:t>Группа 3</w:t>
      </w:r>
    </w:p>
    <w:tbl>
      <w:tblPr>
        <w:tblW w:w="10348" w:type="dxa"/>
        <w:tblInd w:w="-885" w:type="dxa"/>
        <w:tblLayout w:type="fixed"/>
        <w:tblLook w:val="04A0" w:firstRow="1" w:lastRow="0" w:firstColumn="1" w:lastColumn="0" w:noHBand="0" w:noVBand="1"/>
      </w:tblPr>
      <w:tblGrid>
        <w:gridCol w:w="678"/>
        <w:gridCol w:w="2866"/>
        <w:gridCol w:w="1134"/>
        <w:gridCol w:w="1134"/>
        <w:gridCol w:w="1134"/>
        <w:gridCol w:w="1134"/>
        <w:gridCol w:w="1134"/>
        <w:gridCol w:w="1134"/>
      </w:tblGrid>
      <w:tr w:rsidR="007B3E54" w:rsidRPr="00E33FE1" w14:paraId="593AE283" w14:textId="77777777" w:rsidTr="00304BD3">
        <w:trPr>
          <w:cantSplit/>
          <w:trHeight w:hRule="exact" w:val="286"/>
        </w:trPr>
        <w:tc>
          <w:tcPr>
            <w:tcW w:w="678" w:type="dxa"/>
            <w:vMerge w:val="restart"/>
            <w:tcBorders>
              <w:top w:val="single" w:sz="4" w:space="0" w:color="000000"/>
              <w:left w:val="single" w:sz="4" w:space="0" w:color="000000"/>
              <w:bottom w:val="single" w:sz="4" w:space="0" w:color="000000"/>
              <w:right w:val="nil"/>
            </w:tcBorders>
            <w:hideMark/>
          </w:tcPr>
          <w:p w14:paraId="23719433"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lastRenderedPageBreak/>
              <w:t>№ п/п</w:t>
            </w:r>
          </w:p>
        </w:tc>
        <w:tc>
          <w:tcPr>
            <w:tcW w:w="2866" w:type="dxa"/>
            <w:vMerge w:val="restart"/>
            <w:tcBorders>
              <w:top w:val="single" w:sz="4" w:space="0" w:color="000000"/>
              <w:left w:val="single" w:sz="4" w:space="0" w:color="000000"/>
              <w:bottom w:val="single" w:sz="4" w:space="0" w:color="000000"/>
              <w:right w:val="nil"/>
            </w:tcBorders>
            <w:hideMark/>
          </w:tcPr>
          <w:p w14:paraId="574F3208" w14:textId="77777777" w:rsidR="00CA64FE" w:rsidRPr="00E33FE1" w:rsidRDefault="00CA64FE" w:rsidP="00E33FE1">
            <w:pPr>
              <w:pStyle w:val="220"/>
              <w:snapToGrid w:val="0"/>
              <w:spacing w:after="0" w:line="240" w:lineRule="auto"/>
              <w:jc w:val="center"/>
              <w:rPr>
                <w:sz w:val="28"/>
                <w:szCs w:val="28"/>
              </w:rPr>
            </w:pPr>
            <w:r w:rsidRPr="00E33FE1">
              <w:rPr>
                <w:sz w:val="28"/>
                <w:szCs w:val="28"/>
              </w:rPr>
              <w:t>Виды контрольных упражнений</w:t>
            </w:r>
          </w:p>
        </w:tc>
        <w:tc>
          <w:tcPr>
            <w:tcW w:w="6804" w:type="dxa"/>
            <w:gridSpan w:val="6"/>
            <w:tcBorders>
              <w:top w:val="single" w:sz="4" w:space="0" w:color="000000"/>
              <w:left w:val="single" w:sz="4" w:space="0" w:color="000000"/>
              <w:bottom w:val="single" w:sz="4" w:space="0" w:color="000000"/>
              <w:right w:val="single" w:sz="4" w:space="0" w:color="000000"/>
            </w:tcBorders>
            <w:hideMark/>
          </w:tcPr>
          <w:p w14:paraId="143F3E04" w14:textId="77777777" w:rsidR="00CA64FE" w:rsidRPr="00E33FE1" w:rsidRDefault="00CA64FE" w:rsidP="00E33FE1">
            <w:pPr>
              <w:pStyle w:val="220"/>
              <w:snapToGrid w:val="0"/>
              <w:spacing w:after="0" w:line="240" w:lineRule="auto"/>
              <w:jc w:val="center"/>
              <w:rPr>
                <w:sz w:val="28"/>
                <w:szCs w:val="28"/>
              </w:rPr>
            </w:pPr>
            <w:r w:rsidRPr="00E33FE1">
              <w:rPr>
                <w:sz w:val="28"/>
                <w:szCs w:val="28"/>
              </w:rPr>
              <w:t>Нормативы</w:t>
            </w:r>
          </w:p>
        </w:tc>
      </w:tr>
      <w:tr w:rsidR="007B3E54" w:rsidRPr="00E33FE1" w14:paraId="4A925FE1" w14:textId="77777777" w:rsidTr="00304BD3">
        <w:trPr>
          <w:cantSplit/>
          <w:trHeight w:hRule="exact" w:val="286"/>
        </w:trPr>
        <w:tc>
          <w:tcPr>
            <w:tcW w:w="678" w:type="dxa"/>
            <w:vMerge/>
            <w:tcBorders>
              <w:top w:val="single" w:sz="4" w:space="0" w:color="000000"/>
              <w:left w:val="single" w:sz="4" w:space="0" w:color="000000"/>
              <w:bottom w:val="single" w:sz="4" w:space="0" w:color="000000"/>
              <w:right w:val="nil"/>
            </w:tcBorders>
            <w:vAlign w:val="center"/>
            <w:hideMark/>
          </w:tcPr>
          <w:p w14:paraId="4310AB3C"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2866" w:type="dxa"/>
            <w:vMerge/>
            <w:tcBorders>
              <w:top w:val="single" w:sz="4" w:space="0" w:color="000000"/>
              <w:left w:val="single" w:sz="4" w:space="0" w:color="000000"/>
              <w:bottom w:val="single" w:sz="4" w:space="0" w:color="000000"/>
              <w:right w:val="nil"/>
            </w:tcBorders>
            <w:vAlign w:val="center"/>
            <w:hideMark/>
          </w:tcPr>
          <w:p w14:paraId="7185E8FF"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3402" w:type="dxa"/>
            <w:gridSpan w:val="3"/>
            <w:tcBorders>
              <w:top w:val="nil"/>
              <w:left w:val="single" w:sz="4" w:space="0" w:color="000000"/>
              <w:bottom w:val="single" w:sz="4" w:space="0" w:color="000000"/>
              <w:right w:val="nil"/>
            </w:tcBorders>
            <w:hideMark/>
          </w:tcPr>
          <w:p w14:paraId="3948746D" w14:textId="77777777" w:rsidR="00CA64FE" w:rsidRPr="00E33FE1" w:rsidRDefault="00CA64FE" w:rsidP="00E33FE1">
            <w:pPr>
              <w:pStyle w:val="220"/>
              <w:snapToGrid w:val="0"/>
              <w:spacing w:after="0" w:line="240" w:lineRule="auto"/>
              <w:jc w:val="center"/>
              <w:rPr>
                <w:sz w:val="28"/>
                <w:szCs w:val="28"/>
              </w:rPr>
            </w:pPr>
            <w:r w:rsidRPr="00E33FE1">
              <w:rPr>
                <w:sz w:val="28"/>
                <w:szCs w:val="28"/>
              </w:rPr>
              <w:t>Женщины</w:t>
            </w:r>
          </w:p>
        </w:tc>
        <w:tc>
          <w:tcPr>
            <w:tcW w:w="3402" w:type="dxa"/>
            <w:gridSpan w:val="3"/>
            <w:tcBorders>
              <w:top w:val="nil"/>
              <w:left w:val="single" w:sz="4" w:space="0" w:color="000000"/>
              <w:bottom w:val="single" w:sz="4" w:space="0" w:color="000000"/>
              <w:right w:val="single" w:sz="4" w:space="0" w:color="000000"/>
            </w:tcBorders>
            <w:hideMark/>
          </w:tcPr>
          <w:p w14:paraId="2BA741C1" w14:textId="77777777" w:rsidR="00CA64FE" w:rsidRPr="00E33FE1" w:rsidRDefault="00CA64FE" w:rsidP="00E33FE1">
            <w:pPr>
              <w:pStyle w:val="220"/>
              <w:snapToGrid w:val="0"/>
              <w:spacing w:after="0" w:line="240" w:lineRule="auto"/>
              <w:jc w:val="center"/>
              <w:rPr>
                <w:sz w:val="28"/>
                <w:szCs w:val="28"/>
              </w:rPr>
            </w:pPr>
            <w:r w:rsidRPr="00E33FE1">
              <w:rPr>
                <w:sz w:val="28"/>
                <w:szCs w:val="28"/>
              </w:rPr>
              <w:t>Мужчины</w:t>
            </w:r>
          </w:p>
        </w:tc>
      </w:tr>
      <w:tr w:rsidR="007B3E54" w:rsidRPr="00E33FE1" w14:paraId="0FA1C654" w14:textId="77777777" w:rsidTr="00304BD3">
        <w:trPr>
          <w:cantSplit/>
        </w:trPr>
        <w:tc>
          <w:tcPr>
            <w:tcW w:w="678" w:type="dxa"/>
            <w:vMerge/>
            <w:tcBorders>
              <w:top w:val="single" w:sz="4" w:space="0" w:color="000000"/>
              <w:left w:val="single" w:sz="4" w:space="0" w:color="000000"/>
              <w:bottom w:val="single" w:sz="4" w:space="0" w:color="000000"/>
              <w:right w:val="nil"/>
            </w:tcBorders>
            <w:vAlign w:val="center"/>
            <w:hideMark/>
          </w:tcPr>
          <w:p w14:paraId="6C75219D"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2866" w:type="dxa"/>
            <w:vMerge/>
            <w:tcBorders>
              <w:top w:val="single" w:sz="4" w:space="0" w:color="000000"/>
              <w:left w:val="single" w:sz="4" w:space="0" w:color="000000"/>
              <w:bottom w:val="single" w:sz="4" w:space="0" w:color="000000"/>
              <w:right w:val="nil"/>
            </w:tcBorders>
            <w:vAlign w:val="center"/>
            <w:hideMark/>
          </w:tcPr>
          <w:p w14:paraId="64976CEF" w14:textId="77777777" w:rsidR="00CA64FE" w:rsidRPr="00E33FE1" w:rsidRDefault="00CA64FE" w:rsidP="00E33FE1">
            <w:pPr>
              <w:spacing w:after="0" w:line="240" w:lineRule="auto"/>
              <w:rPr>
                <w:rFonts w:ascii="Times New Roman" w:hAnsi="Times New Roman" w:cs="Times New Roman"/>
                <w:kern w:val="2"/>
                <w:sz w:val="28"/>
                <w:szCs w:val="28"/>
                <w:lang w:eastAsia="ar-SA"/>
              </w:rPr>
            </w:pPr>
          </w:p>
        </w:tc>
        <w:tc>
          <w:tcPr>
            <w:tcW w:w="1134" w:type="dxa"/>
            <w:tcBorders>
              <w:top w:val="nil"/>
              <w:left w:val="single" w:sz="4" w:space="0" w:color="000000"/>
              <w:bottom w:val="single" w:sz="4" w:space="0" w:color="000000"/>
              <w:right w:val="nil"/>
            </w:tcBorders>
            <w:hideMark/>
          </w:tcPr>
          <w:p w14:paraId="203AF20E" w14:textId="77777777" w:rsidR="00CA64FE" w:rsidRPr="00E33FE1" w:rsidRDefault="00CA64FE" w:rsidP="00E33FE1">
            <w:pPr>
              <w:pStyle w:val="220"/>
              <w:snapToGrid w:val="0"/>
              <w:spacing w:after="0" w:line="240" w:lineRule="auto"/>
              <w:jc w:val="center"/>
              <w:rPr>
                <w:sz w:val="28"/>
                <w:szCs w:val="28"/>
              </w:rPr>
            </w:pPr>
            <w:r w:rsidRPr="00E33FE1">
              <w:rPr>
                <w:sz w:val="28"/>
                <w:szCs w:val="28"/>
              </w:rPr>
              <w:t>3</w:t>
            </w:r>
          </w:p>
        </w:tc>
        <w:tc>
          <w:tcPr>
            <w:tcW w:w="1134" w:type="dxa"/>
            <w:tcBorders>
              <w:top w:val="nil"/>
              <w:left w:val="single" w:sz="4" w:space="0" w:color="000000"/>
              <w:bottom w:val="single" w:sz="4" w:space="0" w:color="000000"/>
              <w:right w:val="nil"/>
            </w:tcBorders>
            <w:hideMark/>
          </w:tcPr>
          <w:p w14:paraId="1064C5C6" w14:textId="77777777" w:rsidR="00CA64FE" w:rsidRPr="00E33FE1" w:rsidRDefault="00CA64FE" w:rsidP="00E33FE1">
            <w:pPr>
              <w:pStyle w:val="220"/>
              <w:snapToGrid w:val="0"/>
              <w:spacing w:after="0" w:line="240" w:lineRule="auto"/>
              <w:jc w:val="center"/>
              <w:rPr>
                <w:sz w:val="28"/>
                <w:szCs w:val="28"/>
              </w:rPr>
            </w:pPr>
            <w:r w:rsidRPr="00E33FE1">
              <w:rPr>
                <w:sz w:val="28"/>
                <w:szCs w:val="28"/>
              </w:rPr>
              <w:t>4</w:t>
            </w:r>
          </w:p>
        </w:tc>
        <w:tc>
          <w:tcPr>
            <w:tcW w:w="1134" w:type="dxa"/>
            <w:tcBorders>
              <w:top w:val="nil"/>
              <w:left w:val="single" w:sz="4" w:space="0" w:color="000000"/>
              <w:bottom w:val="single" w:sz="4" w:space="0" w:color="000000"/>
              <w:right w:val="nil"/>
            </w:tcBorders>
            <w:hideMark/>
          </w:tcPr>
          <w:p w14:paraId="050409BC" w14:textId="77777777" w:rsidR="00CA64FE" w:rsidRPr="00E33FE1" w:rsidRDefault="00CA64FE" w:rsidP="00E33FE1">
            <w:pPr>
              <w:pStyle w:val="220"/>
              <w:snapToGrid w:val="0"/>
              <w:spacing w:after="0" w:line="240" w:lineRule="auto"/>
              <w:jc w:val="center"/>
              <w:rPr>
                <w:sz w:val="28"/>
                <w:szCs w:val="28"/>
              </w:rPr>
            </w:pPr>
            <w:r w:rsidRPr="00E33FE1">
              <w:rPr>
                <w:sz w:val="28"/>
                <w:szCs w:val="28"/>
              </w:rPr>
              <w:t>5</w:t>
            </w:r>
          </w:p>
        </w:tc>
        <w:tc>
          <w:tcPr>
            <w:tcW w:w="1134" w:type="dxa"/>
            <w:tcBorders>
              <w:top w:val="nil"/>
              <w:left w:val="single" w:sz="4" w:space="0" w:color="000000"/>
              <w:bottom w:val="single" w:sz="4" w:space="0" w:color="000000"/>
              <w:right w:val="nil"/>
            </w:tcBorders>
            <w:hideMark/>
          </w:tcPr>
          <w:p w14:paraId="06F62BBF" w14:textId="77777777" w:rsidR="00CA64FE" w:rsidRPr="00E33FE1" w:rsidRDefault="00CA64FE" w:rsidP="00E33FE1">
            <w:pPr>
              <w:pStyle w:val="220"/>
              <w:snapToGrid w:val="0"/>
              <w:spacing w:after="0" w:line="240" w:lineRule="auto"/>
              <w:jc w:val="center"/>
              <w:rPr>
                <w:sz w:val="28"/>
                <w:szCs w:val="28"/>
              </w:rPr>
            </w:pPr>
            <w:r w:rsidRPr="00E33FE1">
              <w:rPr>
                <w:sz w:val="28"/>
                <w:szCs w:val="28"/>
              </w:rPr>
              <w:t>3</w:t>
            </w:r>
          </w:p>
        </w:tc>
        <w:tc>
          <w:tcPr>
            <w:tcW w:w="1134" w:type="dxa"/>
            <w:tcBorders>
              <w:top w:val="nil"/>
              <w:left w:val="single" w:sz="4" w:space="0" w:color="000000"/>
              <w:bottom w:val="single" w:sz="4" w:space="0" w:color="000000"/>
              <w:right w:val="nil"/>
            </w:tcBorders>
            <w:hideMark/>
          </w:tcPr>
          <w:p w14:paraId="2CF8E593" w14:textId="77777777" w:rsidR="00CA64FE" w:rsidRPr="00E33FE1" w:rsidRDefault="00CA64FE" w:rsidP="00E33FE1">
            <w:pPr>
              <w:pStyle w:val="220"/>
              <w:snapToGrid w:val="0"/>
              <w:spacing w:after="0" w:line="240" w:lineRule="auto"/>
              <w:jc w:val="center"/>
              <w:rPr>
                <w:sz w:val="28"/>
                <w:szCs w:val="28"/>
              </w:rPr>
            </w:pPr>
            <w:r w:rsidRPr="00E33FE1">
              <w:rPr>
                <w:sz w:val="28"/>
                <w:szCs w:val="28"/>
              </w:rPr>
              <w:t>4</w:t>
            </w:r>
          </w:p>
        </w:tc>
        <w:tc>
          <w:tcPr>
            <w:tcW w:w="1134" w:type="dxa"/>
            <w:tcBorders>
              <w:top w:val="nil"/>
              <w:left w:val="single" w:sz="4" w:space="0" w:color="000000"/>
              <w:bottom w:val="single" w:sz="4" w:space="0" w:color="000000"/>
              <w:right w:val="single" w:sz="4" w:space="0" w:color="000000"/>
            </w:tcBorders>
            <w:hideMark/>
          </w:tcPr>
          <w:p w14:paraId="638C122A" w14:textId="77777777" w:rsidR="00CA64FE" w:rsidRPr="00E33FE1" w:rsidRDefault="00CA64FE" w:rsidP="00E33FE1">
            <w:pPr>
              <w:pStyle w:val="220"/>
              <w:snapToGrid w:val="0"/>
              <w:spacing w:after="0" w:line="240" w:lineRule="auto"/>
              <w:jc w:val="center"/>
              <w:rPr>
                <w:sz w:val="28"/>
                <w:szCs w:val="28"/>
              </w:rPr>
            </w:pPr>
            <w:r w:rsidRPr="00E33FE1">
              <w:rPr>
                <w:sz w:val="28"/>
                <w:szCs w:val="28"/>
              </w:rPr>
              <w:t>5</w:t>
            </w:r>
          </w:p>
        </w:tc>
      </w:tr>
      <w:tr w:rsidR="007B3E54" w:rsidRPr="00E33FE1" w14:paraId="57A8A9F9" w14:textId="77777777" w:rsidTr="00304BD3">
        <w:trPr>
          <w:trHeight w:val="846"/>
        </w:trPr>
        <w:tc>
          <w:tcPr>
            <w:tcW w:w="678" w:type="dxa"/>
            <w:tcBorders>
              <w:top w:val="nil"/>
              <w:left w:val="single" w:sz="4" w:space="0" w:color="000000"/>
              <w:bottom w:val="single" w:sz="4" w:space="0" w:color="000000"/>
              <w:right w:val="nil"/>
            </w:tcBorders>
            <w:hideMark/>
          </w:tcPr>
          <w:p w14:paraId="4C423BAA"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1.</w:t>
            </w:r>
          </w:p>
        </w:tc>
        <w:tc>
          <w:tcPr>
            <w:tcW w:w="2866" w:type="dxa"/>
            <w:tcBorders>
              <w:top w:val="nil"/>
              <w:left w:val="single" w:sz="4" w:space="0" w:color="000000"/>
              <w:bottom w:val="single" w:sz="4" w:space="0" w:color="000000"/>
              <w:right w:val="nil"/>
            </w:tcBorders>
            <w:hideMark/>
          </w:tcPr>
          <w:p w14:paraId="23F7B69C" w14:textId="77777777" w:rsidR="00CA64FE" w:rsidRPr="00E33FE1" w:rsidRDefault="00CA64FE" w:rsidP="00E33FE1">
            <w:pPr>
              <w:pStyle w:val="220"/>
              <w:snapToGrid w:val="0"/>
              <w:spacing w:after="0" w:line="240" w:lineRule="auto"/>
              <w:jc w:val="both"/>
              <w:rPr>
                <w:sz w:val="28"/>
                <w:szCs w:val="28"/>
              </w:rPr>
            </w:pPr>
            <w:r w:rsidRPr="00E33FE1">
              <w:rPr>
                <w:sz w:val="28"/>
                <w:szCs w:val="28"/>
              </w:rPr>
              <w:t xml:space="preserve"> Интеллектуальная игра</w:t>
            </w:r>
          </w:p>
          <w:p w14:paraId="71254DF1" w14:textId="77777777" w:rsidR="00CA64FE" w:rsidRPr="00E33FE1" w:rsidRDefault="00CA64FE" w:rsidP="00E33FE1">
            <w:pPr>
              <w:pStyle w:val="220"/>
              <w:snapToGrid w:val="0"/>
              <w:spacing w:after="0" w:line="240" w:lineRule="auto"/>
              <w:jc w:val="both"/>
              <w:rPr>
                <w:sz w:val="28"/>
                <w:szCs w:val="28"/>
              </w:rPr>
            </w:pPr>
            <w:r w:rsidRPr="00E33FE1">
              <w:rPr>
                <w:sz w:val="28"/>
                <w:szCs w:val="28"/>
              </w:rPr>
              <w:t>(шахматы)</w:t>
            </w:r>
          </w:p>
        </w:tc>
        <w:tc>
          <w:tcPr>
            <w:tcW w:w="1134" w:type="dxa"/>
            <w:tcBorders>
              <w:top w:val="nil"/>
              <w:left w:val="single" w:sz="4" w:space="0" w:color="000000"/>
              <w:bottom w:val="single" w:sz="4" w:space="0" w:color="000000"/>
              <w:right w:val="nil"/>
            </w:tcBorders>
            <w:hideMark/>
          </w:tcPr>
          <w:p w14:paraId="3F2C1D7F"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2 задачи</w:t>
            </w:r>
          </w:p>
        </w:tc>
        <w:tc>
          <w:tcPr>
            <w:tcW w:w="1134" w:type="dxa"/>
            <w:tcBorders>
              <w:top w:val="nil"/>
              <w:left w:val="single" w:sz="4" w:space="0" w:color="000000"/>
              <w:bottom w:val="single" w:sz="4" w:space="0" w:color="000000"/>
              <w:right w:val="nil"/>
            </w:tcBorders>
            <w:hideMark/>
          </w:tcPr>
          <w:p w14:paraId="1A747039"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3 задачи</w:t>
            </w:r>
          </w:p>
        </w:tc>
        <w:tc>
          <w:tcPr>
            <w:tcW w:w="1134" w:type="dxa"/>
            <w:tcBorders>
              <w:top w:val="nil"/>
              <w:left w:val="single" w:sz="4" w:space="0" w:color="000000"/>
              <w:bottom w:val="single" w:sz="4" w:space="0" w:color="000000"/>
              <w:right w:val="nil"/>
            </w:tcBorders>
            <w:hideMark/>
          </w:tcPr>
          <w:p w14:paraId="00020172"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4 задачи</w:t>
            </w:r>
          </w:p>
        </w:tc>
        <w:tc>
          <w:tcPr>
            <w:tcW w:w="1134" w:type="dxa"/>
            <w:tcBorders>
              <w:top w:val="nil"/>
              <w:left w:val="single" w:sz="4" w:space="0" w:color="000000"/>
              <w:bottom w:val="single" w:sz="4" w:space="0" w:color="000000"/>
              <w:right w:val="nil"/>
            </w:tcBorders>
            <w:hideMark/>
          </w:tcPr>
          <w:p w14:paraId="67FE1182"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4 задачи</w:t>
            </w:r>
          </w:p>
        </w:tc>
        <w:tc>
          <w:tcPr>
            <w:tcW w:w="1134" w:type="dxa"/>
            <w:tcBorders>
              <w:top w:val="nil"/>
              <w:left w:val="single" w:sz="4" w:space="0" w:color="000000"/>
              <w:bottom w:val="single" w:sz="4" w:space="0" w:color="000000"/>
              <w:right w:val="nil"/>
            </w:tcBorders>
            <w:hideMark/>
          </w:tcPr>
          <w:p w14:paraId="18F290AE"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5задач</w:t>
            </w:r>
          </w:p>
        </w:tc>
        <w:tc>
          <w:tcPr>
            <w:tcW w:w="1134" w:type="dxa"/>
            <w:tcBorders>
              <w:top w:val="nil"/>
              <w:left w:val="single" w:sz="4" w:space="0" w:color="000000"/>
              <w:bottom w:val="single" w:sz="4" w:space="0" w:color="000000"/>
              <w:right w:val="single" w:sz="4" w:space="0" w:color="000000"/>
            </w:tcBorders>
            <w:hideMark/>
          </w:tcPr>
          <w:p w14:paraId="2CA52C7E" w14:textId="77777777" w:rsidR="00CA64FE" w:rsidRPr="00E33FE1" w:rsidRDefault="00CA64FE" w:rsidP="00E33FE1">
            <w:pPr>
              <w:pStyle w:val="220"/>
              <w:snapToGrid w:val="0"/>
              <w:spacing w:after="0" w:line="240" w:lineRule="auto"/>
              <w:jc w:val="center"/>
              <w:rPr>
                <w:sz w:val="28"/>
                <w:szCs w:val="28"/>
              </w:rPr>
            </w:pPr>
            <w:r w:rsidRPr="00E33FE1">
              <w:rPr>
                <w:sz w:val="28"/>
                <w:szCs w:val="28"/>
              </w:rPr>
              <w:t>Решить 6 задач</w:t>
            </w:r>
          </w:p>
        </w:tc>
      </w:tr>
      <w:tr w:rsidR="007B3E54" w:rsidRPr="00E33FE1" w14:paraId="33D595F7" w14:textId="77777777" w:rsidTr="00304BD3">
        <w:trPr>
          <w:trHeight w:val="716"/>
        </w:trPr>
        <w:tc>
          <w:tcPr>
            <w:tcW w:w="678" w:type="dxa"/>
            <w:tcBorders>
              <w:top w:val="nil"/>
              <w:left w:val="single" w:sz="4" w:space="0" w:color="000000"/>
              <w:bottom w:val="single" w:sz="4" w:space="0" w:color="000000"/>
              <w:right w:val="nil"/>
            </w:tcBorders>
            <w:hideMark/>
          </w:tcPr>
          <w:p w14:paraId="7C8DAB3E"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 xml:space="preserve">2. </w:t>
            </w:r>
          </w:p>
        </w:tc>
        <w:tc>
          <w:tcPr>
            <w:tcW w:w="2866" w:type="dxa"/>
            <w:tcBorders>
              <w:top w:val="nil"/>
              <w:left w:val="single" w:sz="4" w:space="0" w:color="000000"/>
              <w:bottom w:val="single" w:sz="4" w:space="0" w:color="000000"/>
              <w:right w:val="nil"/>
            </w:tcBorders>
            <w:hideMark/>
          </w:tcPr>
          <w:p w14:paraId="61EF580A" w14:textId="77777777" w:rsidR="00CA64FE" w:rsidRPr="00E33FE1" w:rsidRDefault="00CA64FE" w:rsidP="00E33FE1">
            <w:pPr>
              <w:pStyle w:val="220"/>
              <w:snapToGrid w:val="0"/>
              <w:spacing w:after="0" w:line="240" w:lineRule="auto"/>
              <w:jc w:val="both"/>
              <w:rPr>
                <w:sz w:val="28"/>
                <w:szCs w:val="28"/>
              </w:rPr>
            </w:pPr>
            <w:r w:rsidRPr="00E33FE1">
              <w:rPr>
                <w:sz w:val="28"/>
                <w:szCs w:val="28"/>
              </w:rPr>
              <w:t>Продемонстрировать упражнения на гимнастическом мяче</w:t>
            </w:r>
          </w:p>
        </w:tc>
        <w:tc>
          <w:tcPr>
            <w:tcW w:w="1134" w:type="dxa"/>
            <w:tcBorders>
              <w:top w:val="nil"/>
              <w:left w:val="single" w:sz="4" w:space="0" w:color="000000"/>
              <w:bottom w:val="single" w:sz="4" w:space="0" w:color="000000"/>
              <w:right w:val="nil"/>
            </w:tcBorders>
            <w:hideMark/>
          </w:tcPr>
          <w:p w14:paraId="361174D7" w14:textId="77777777" w:rsidR="00CA64FE" w:rsidRPr="00E33FE1" w:rsidRDefault="00CA64FE" w:rsidP="00E33FE1">
            <w:pPr>
              <w:pStyle w:val="220"/>
              <w:snapToGrid w:val="0"/>
              <w:spacing w:after="0" w:line="240" w:lineRule="auto"/>
              <w:jc w:val="center"/>
              <w:rPr>
                <w:sz w:val="28"/>
                <w:szCs w:val="28"/>
              </w:rPr>
            </w:pPr>
            <w:r w:rsidRPr="00E33FE1">
              <w:rPr>
                <w:sz w:val="28"/>
                <w:szCs w:val="28"/>
              </w:rPr>
              <w:t>1 упражнение</w:t>
            </w:r>
          </w:p>
        </w:tc>
        <w:tc>
          <w:tcPr>
            <w:tcW w:w="1134" w:type="dxa"/>
            <w:tcBorders>
              <w:top w:val="nil"/>
              <w:left w:val="single" w:sz="4" w:space="0" w:color="000000"/>
              <w:bottom w:val="single" w:sz="4" w:space="0" w:color="000000"/>
              <w:right w:val="nil"/>
            </w:tcBorders>
            <w:hideMark/>
          </w:tcPr>
          <w:p w14:paraId="56BC2396" w14:textId="77777777" w:rsidR="00CA64FE" w:rsidRPr="00E33FE1" w:rsidRDefault="00CA64FE" w:rsidP="00E33FE1">
            <w:pPr>
              <w:pStyle w:val="220"/>
              <w:snapToGrid w:val="0"/>
              <w:spacing w:after="0" w:line="240" w:lineRule="auto"/>
              <w:jc w:val="center"/>
              <w:rPr>
                <w:sz w:val="28"/>
                <w:szCs w:val="28"/>
              </w:rPr>
            </w:pPr>
            <w:r w:rsidRPr="00E33FE1">
              <w:rPr>
                <w:sz w:val="28"/>
                <w:szCs w:val="28"/>
              </w:rPr>
              <w:t>2 упражнение</w:t>
            </w:r>
          </w:p>
        </w:tc>
        <w:tc>
          <w:tcPr>
            <w:tcW w:w="1134" w:type="dxa"/>
            <w:tcBorders>
              <w:top w:val="nil"/>
              <w:left w:val="single" w:sz="4" w:space="0" w:color="000000"/>
              <w:bottom w:val="single" w:sz="4" w:space="0" w:color="000000"/>
              <w:right w:val="nil"/>
            </w:tcBorders>
            <w:hideMark/>
          </w:tcPr>
          <w:p w14:paraId="0AAE1646" w14:textId="77777777" w:rsidR="00CA64FE" w:rsidRPr="00E33FE1" w:rsidRDefault="00CA64FE" w:rsidP="00E33FE1">
            <w:pPr>
              <w:pStyle w:val="220"/>
              <w:snapToGrid w:val="0"/>
              <w:spacing w:after="0" w:line="240" w:lineRule="auto"/>
              <w:jc w:val="center"/>
              <w:rPr>
                <w:sz w:val="28"/>
                <w:szCs w:val="28"/>
              </w:rPr>
            </w:pPr>
            <w:r w:rsidRPr="00E33FE1">
              <w:rPr>
                <w:sz w:val="28"/>
                <w:szCs w:val="28"/>
              </w:rPr>
              <w:t>3 упражнение</w:t>
            </w:r>
          </w:p>
        </w:tc>
        <w:tc>
          <w:tcPr>
            <w:tcW w:w="1134" w:type="dxa"/>
            <w:tcBorders>
              <w:top w:val="nil"/>
              <w:left w:val="single" w:sz="4" w:space="0" w:color="000000"/>
              <w:bottom w:val="single" w:sz="4" w:space="0" w:color="000000"/>
              <w:right w:val="nil"/>
            </w:tcBorders>
            <w:hideMark/>
          </w:tcPr>
          <w:p w14:paraId="53993AAB" w14:textId="77777777" w:rsidR="00CA64FE" w:rsidRPr="00E33FE1" w:rsidRDefault="00CA64FE" w:rsidP="00E33FE1">
            <w:pPr>
              <w:pStyle w:val="220"/>
              <w:snapToGrid w:val="0"/>
              <w:spacing w:after="0" w:line="240" w:lineRule="auto"/>
              <w:jc w:val="center"/>
              <w:rPr>
                <w:sz w:val="28"/>
                <w:szCs w:val="28"/>
              </w:rPr>
            </w:pPr>
            <w:r w:rsidRPr="00E33FE1">
              <w:rPr>
                <w:sz w:val="28"/>
                <w:szCs w:val="28"/>
              </w:rPr>
              <w:t>-</w:t>
            </w:r>
          </w:p>
        </w:tc>
        <w:tc>
          <w:tcPr>
            <w:tcW w:w="1134" w:type="dxa"/>
            <w:tcBorders>
              <w:top w:val="nil"/>
              <w:left w:val="single" w:sz="4" w:space="0" w:color="000000"/>
              <w:bottom w:val="single" w:sz="4" w:space="0" w:color="000000"/>
              <w:right w:val="nil"/>
            </w:tcBorders>
            <w:hideMark/>
          </w:tcPr>
          <w:p w14:paraId="386C97A6" w14:textId="77777777" w:rsidR="00CA64FE" w:rsidRPr="00E33FE1" w:rsidRDefault="00CA64FE" w:rsidP="00E33FE1">
            <w:pPr>
              <w:pStyle w:val="220"/>
              <w:snapToGrid w:val="0"/>
              <w:spacing w:after="0" w:line="240" w:lineRule="auto"/>
              <w:jc w:val="center"/>
              <w:rPr>
                <w:sz w:val="28"/>
                <w:szCs w:val="28"/>
              </w:rPr>
            </w:pPr>
            <w:r w:rsidRPr="00E33FE1">
              <w:rPr>
                <w:sz w:val="28"/>
                <w:szCs w:val="28"/>
              </w:rPr>
              <w:t>-</w:t>
            </w:r>
          </w:p>
        </w:tc>
        <w:tc>
          <w:tcPr>
            <w:tcW w:w="1134" w:type="dxa"/>
            <w:tcBorders>
              <w:top w:val="nil"/>
              <w:left w:val="single" w:sz="4" w:space="0" w:color="000000"/>
              <w:bottom w:val="single" w:sz="4" w:space="0" w:color="000000"/>
              <w:right w:val="single" w:sz="4" w:space="0" w:color="000000"/>
            </w:tcBorders>
            <w:hideMark/>
          </w:tcPr>
          <w:p w14:paraId="390299DD" w14:textId="77777777" w:rsidR="00CA64FE" w:rsidRPr="00E33FE1" w:rsidRDefault="00CA64FE" w:rsidP="00E33FE1">
            <w:pPr>
              <w:pStyle w:val="220"/>
              <w:snapToGrid w:val="0"/>
              <w:spacing w:after="0" w:line="240" w:lineRule="auto"/>
              <w:jc w:val="center"/>
              <w:rPr>
                <w:sz w:val="28"/>
                <w:szCs w:val="28"/>
              </w:rPr>
            </w:pPr>
            <w:r w:rsidRPr="00E33FE1">
              <w:rPr>
                <w:sz w:val="28"/>
                <w:szCs w:val="28"/>
              </w:rPr>
              <w:t>-</w:t>
            </w:r>
          </w:p>
        </w:tc>
      </w:tr>
      <w:tr w:rsidR="007B3E54" w:rsidRPr="00E33FE1" w14:paraId="69AC0336" w14:textId="77777777" w:rsidTr="00304BD3">
        <w:trPr>
          <w:trHeight w:val="716"/>
        </w:trPr>
        <w:tc>
          <w:tcPr>
            <w:tcW w:w="678" w:type="dxa"/>
            <w:tcBorders>
              <w:top w:val="nil"/>
              <w:left w:val="single" w:sz="4" w:space="0" w:color="000000"/>
              <w:bottom w:val="single" w:sz="4" w:space="0" w:color="000000"/>
              <w:right w:val="nil"/>
            </w:tcBorders>
            <w:hideMark/>
          </w:tcPr>
          <w:p w14:paraId="23E7070A"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3.</w:t>
            </w:r>
          </w:p>
        </w:tc>
        <w:tc>
          <w:tcPr>
            <w:tcW w:w="2866" w:type="dxa"/>
            <w:tcBorders>
              <w:top w:val="nil"/>
              <w:left w:val="single" w:sz="4" w:space="0" w:color="000000"/>
              <w:bottom w:val="single" w:sz="4" w:space="0" w:color="000000"/>
              <w:right w:val="nil"/>
            </w:tcBorders>
            <w:hideMark/>
          </w:tcPr>
          <w:p w14:paraId="7105CA18" w14:textId="77777777" w:rsidR="00CA64FE" w:rsidRPr="00E33FE1" w:rsidRDefault="00CA64FE" w:rsidP="00E33FE1">
            <w:pPr>
              <w:pStyle w:val="220"/>
              <w:snapToGrid w:val="0"/>
              <w:spacing w:after="0" w:line="240" w:lineRule="auto"/>
              <w:jc w:val="both"/>
              <w:rPr>
                <w:sz w:val="28"/>
                <w:szCs w:val="28"/>
              </w:rPr>
            </w:pPr>
            <w:r w:rsidRPr="00E33FE1">
              <w:rPr>
                <w:sz w:val="28"/>
                <w:szCs w:val="28"/>
              </w:rPr>
              <w:t>Отжимание от скамьи</w:t>
            </w:r>
          </w:p>
        </w:tc>
        <w:tc>
          <w:tcPr>
            <w:tcW w:w="1134" w:type="dxa"/>
            <w:tcBorders>
              <w:top w:val="nil"/>
              <w:left w:val="single" w:sz="4" w:space="0" w:color="000000"/>
              <w:bottom w:val="single" w:sz="4" w:space="0" w:color="000000"/>
              <w:right w:val="nil"/>
            </w:tcBorders>
            <w:hideMark/>
          </w:tcPr>
          <w:p w14:paraId="0626F528" w14:textId="77777777" w:rsidR="00CA64FE" w:rsidRPr="00E33FE1" w:rsidRDefault="00CA64FE" w:rsidP="00E33FE1">
            <w:pPr>
              <w:pStyle w:val="220"/>
              <w:snapToGrid w:val="0"/>
              <w:spacing w:after="0" w:line="240" w:lineRule="auto"/>
              <w:jc w:val="center"/>
              <w:rPr>
                <w:sz w:val="28"/>
                <w:szCs w:val="28"/>
              </w:rPr>
            </w:pPr>
            <w:r w:rsidRPr="00E33FE1">
              <w:rPr>
                <w:sz w:val="28"/>
                <w:szCs w:val="28"/>
              </w:rPr>
              <w:t>-</w:t>
            </w:r>
          </w:p>
        </w:tc>
        <w:tc>
          <w:tcPr>
            <w:tcW w:w="1134" w:type="dxa"/>
            <w:tcBorders>
              <w:top w:val="nil"/>
              <w:left w:val="single" w:sz="4" w:space="0" w:color="000000"/>
              <w:bottom w:val="single" w:sz="4" w:space="0" w:color="000000"/>
              <w:right w:val="nil"/>
            </w:tcBorders>
            <w:hideMark/>
          </w:tcPr>
          <w:p w14:paraId="1F97AB84" w14:textId="77777777" w:rsidR="00CA64FE" w:rsidRPr="00E33FE1" w:rsidRDefault="00CA64FE" w:rsidP="00E33FE1">
            <w:pPr>
              <w:pStyle w:val="220"/>
              <w:snapToGrid w:val="0"/>
              <w:spacing w:after="0" w:line="240" w:lineRule="auto"/>
              <w:jc w:val="center"/>
              <w:rPr>
                <w:sz w:val="28"/>
                <w:szCs w:val="28"/>
              </w:rPr>
            </w:pPr>
            <w:r w:rsidRPr="00E33FE1">
              <w:rPr>
                <w:sz w:val="28"/>
                <w:szCs w:val="28"/>
              </w:rPr>
              <w:t>-</w:t>
            </w:r>
          </w:p>
        </w:tc>
        <w:tc>
          <w:tcPr>
            <w:tcW w:w="1134" w:type="dxa"/>
            <w:tcBorders>
              <w:top w:val="nil"/>
              <w:left w:val="single" w:sz="4" w:space="0" w:color="000000"/>
              <w:bottom w:val="single" w:sz="4" w:space="0" w:color="000000"/>
              <w:right w:val="nil"/>
            </w:tcBorders>
            <w:hideMark/>
          </w:tcPr>
          <w:p w14:paraId="189BB255" w14:textId="77777777" w:rsidR="00CA64FE" w:rsidRPr="00E33FE1" w:rsidRDefault="00CA64FE" w:rsidP="00E33FE1">
            <w:pPr>
              <w:pStyle w:val="220"/>
              <w:snapToGrid w:val="0"/>
              <w:spacing w:after="0" w:line="240" w:lineRule="auto"/>
              <w:jc w:val="center"/>
              <w:rPr>
                <w:sz w:val="28"/>
                <w:szCs w:val="28"/>
              </w:rPr>
            </w:pPr>
            <w:r w:rsidRPr="00E33FE1">
              <w:rPr>
                <w:sz w:val="28"/>
                <w:szCs w:val="28"/>
              </w:rPr>
              <w:t>-</w:t>
            </w:r>
          </w:p>
        </w:tc>
        <w:tc>
          <w:tcPr>
            <w:tcW w:w="1134" w:type="dxa"/>
            <w:tcBorders>
              <w:top w:val="nil"/>
              <w:left w:val="single" w:sz="4" w:space="0" w:color="000000"/>
              <w:bottom w:val="single" w:sz="4" w:space="0" w:color="000000"/>
              <w:right w:val="nil"/>
            </w:tcBorders>
            <w:hideMark/>
          </w:tcPr>
          <w:p w14:paraId="28153661" w14:textId="77777777" w:rsidR="00CA64FE" w:rsidRPr="00E33FE1" w:rsidRDefault="00CA64FE" w:rsidP="00E33FE1">
            <w:pPr>
              <w:pStyle w:val="220"/>
              <w:snapToGrid w:val="0"/>
              <w:spacing w:after="0" w:line="240" w:lineRule="auto"/>
              <w:jc w:val="center"/>
              <w:rPr>
                <w:sz w:val="28"/>
                <w:szCs w:val="28"/>
              </w:rPr>
            </w:pPr>
            <w:r w:rsidRPr="00E33FE1">
              <w:rPr>
                <w:sz w:val="28"/>
                <w:szCs w:val="28"/>
              </w:rPr>
              <w:t>4</w:t>
            </w:r>
          </w:p>
        </w:tc>
        <w:tc>
          <w:tcPr>
            <w:tcW w:w="1134" w:type="dxa"/>
            <w:tcBorders>
              <w:top w:val="nil"/>
              <w:left w:val="single" w:sz="4" w:space="0" w:color="000000"/>
              <w:bottom w:val="single" w:sz="4" w:space="0" w:color="000000"/>
              <w:right w:val="nil"/>
            </w:tcBorders>
            <w:hideMark/>
          </w:tcPr>
          <w:p w14:paraId="50D3F65D" w14:textId="77777777" w:rsidR="00CA64FE" w:rsidRPr="00E33FE1" w:rsidRDefault="00CA64FE" w:rsidP="00E33FE1">
            <w:pPr>
              <w:pStyle w:val="220"/>
              <w:snapToGrid w:val="0"/>
              <w:spacing w:after="0" w:line="240" w:lineRule="auto"/>
              <w:jc w:val="center"/>
              <w:rPr>
                <w:sz w:val="28"/>
                <w:szCs w:val="28"/>
              </w:rPr>
            </w:pPr>
            <w:r w:rsidRPr="00E33FE1">
              <w:rPr>
                <w:sz w:val="28"/>
                <w:szCs w:val="28"/>
              </w:rPr>
              <w:t>5</w:t>
            </w:r>
          </w:p>
        </w:tc>
        <w:tc>
          <w:tcPr>
            <w:tcW w:w="1134" w:type="dxa"/>
            <w:tcBorders>
              <w:top w:val="nil"/>
              <w:left w:val="single" w:sz="4" w:space="0" w:color="000000"/>
              <w:bottom w:val="single" w:sz="4" w:space="0" w:color="000000"/>
              <w:right w:val="single" w:sz="4" w:space="0" w:color="000000"/>
            </w:tcBorders>
            <w:hideMark/>
          </w:tcPr>
          <w:p w14:paraId="6E9F206E" w14:textId="77777777" w:rsidR="00CA64FE" w:rsidRPr="00E33FE1" w:rsidRDefault="00CA64FE" w:rsidP="00E33FE1">
            <w:pPr>
              <w:pStyle w:val="220"/>
              <w:snapToGrid w:val="0"/>
              <w:spacing w:after="0" w:line="240" w:lineRule="auto"/>
              <w:jc w:val="center"/>
              <w:rPr>
                <w:sz w:val="28"/>
                <w:szCs w:val="28"/>
              </w:rPr>
            </w:pPr>
            <w:r w:rsidRPr="00E33FE1">
              <w:rPr>
                <w:sz w:val="28"/>
                <w:szCs w:val="28"/>
              </w:rPr>
              <w:t>6</w:t>
            </w:r>
          </w:p>
        </w:tc>
      </w:tr>
      <w:tr w:rsidR="007B3E54" w:rsidRPr="00E33FE1" w14:paraId="32FFD678" w14:textId="77777777" w:rsidTr="00304BD3">
        <w:tc>
          <w:tcPr>
            <w:tcW w:w="678" w:type="dxa"/>
            <w:tcBorders>
              <w:top w:val="nil"/>
              <w:left w:val="single" w:sz="4" w:space="0" w:color="000000"/>
              <w:bottom w:val="single" w:sz="4" w:space="0" w:color="000000"/>
              <w:right w:val="nil"/>
            </w:tcBorders>
            <w:hideMark/>
          </w:tcPr>
          <w:p w14:paraId="07041426"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4.</w:t>
            </w:r>
          </w:p>
        </w:tc>
        <w:tc>
          <w:tcPr>
            <w:tcW w:w="2866" w:type="dxa"/>
            <w:tcBorders>
              <w:top w:val="nil"/>
              <w:left w:val="single" w:sz="4" w:space="0" w:color="000000"/>
              <w:bottom w:val="single" w:sz="4" w:space="0" w:color="000000"/>
              <w:right w:val="nil"/>
            </w:tcBorders>
            <w:hideMark/>
          </w:tcPr>
          <w:p w14:paraId="4285AE00" w14:textId="77777777" w:rsidR="00CA64FE" w:rsidRPr="00E33FE1" w:rsidRDefault="00CA64FE" w:rsidP="00E33FE1">
            <w:pPr>
              <w:pStyle w:val="220"/>
              <w:snapToGrid w:val="0"/>
              <w:spacing w:after="0" w:line="240" w:lineRule="auto"/>
              <w:jc w:val="both"/>
              <w:rPr>
                <w:sz w:val="28"/>
                <w:szCs w:val="28"/>
              </w:rPr>
            </w:pPr>
            <w:r w:rsidRPr="00E33FE1">
              <w:rPr>
                <w:sz w:val="28"/>
                <w:szCs w:val="28"/>
              </w:rPr>
              <w:t>Показать комбинацию оздоровительных общеразвивающих упражнений</w:t>
            </w:r>
          </w:p>
        </w:tc>
        <w:tc>
          <w:tcPr>
            <w:tcW w:w="1134" w:type="dxa"/>
            <w:tcBorders>
              <w:top w:val="nil"/>
              <w:left w:val="single" w:sz="4" w:space="0" w:color="000000"/>
              <w:bottom w:val="single" w:sz="4" w:space="0" w:color="000000"/>
              <w:right w:val="nil"/>
            </w:tcBorders>
            <w:hideMark/>
          </w:tcPr>
          <w:p w14:paraId="1D7118AF"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2-х упражнений</w:t>
            </w:r>
          </w:p>
        </w:tc>
        <w:tc>
          <w:tcPr>
            <w:tcW w:w="1134" w:type="dxa"/>
            <w:tcBorders>
              <w:top w:val="nil"/>
              <w:left w:val="single" w:sz="4" w:space="0" w:color="000000"/>
              <w:bottom w:val="single" w:sz="4" w:space="0" w:color="000000"/>
              <w:right w:val="nil"/>
            </w:tcBorders>
            <w:hideMark/>
          </w:tcPr>
          <w:p w14:paraId="16CCAD85"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3-х упражнений</w:t>
            </w:r>
          </w:p>
        </w:tc>
        <w:tc>
          <w:tcPr>
            <w:tcW w:w="1134" w:type="dxa"/>
            <w:tcBorders>
              <w:top w:val="nil"/>
              <w:left w:val="single" w:sz="4" w:space="0" w:color="000000"/>
              <w:bottom w:val="single" w:sz="4" w:space="0" w:color="000000"/>
              <w:right w:val="nil"/>
            </w:tcBorders>
            <w:hideMark/>
          </w:tcPr>
          <w:p w14:paraId="452986C8"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4-х упражнений</w:t>
            </w:r>
          </w:p>
        </w:tc>
        <w:tc>
          <w:tcPr>
            <w:tcW w:w="1134" w:type="dxa"/>
            <w:tcBorders>
              <w:top w:val="nil"/>
              <w:left w:val="single" w:sz="4" w:space="0" w:color="000000"/>
              <w:bottom w:val="single" w:sz="4" w:space="0" w:color="000000"/>
              <w:right w:val="nil"/>
            </w:tcBorders>
            <w:hideMark/>
          </w:tcPr>
          <w:p w14:paraId="65247AB9"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4-х упражнений</w:t>
            </w:r>
          </w:p>
        </w:tc>
        <w:tc>
          <w:tcPr>
            <w:tcW w:w="1134" w:type="dxa"/>
            <w:tcBorders>
              <w:top w:val="nil"/>
              <w:left w:val="single" w:sz="4" w:space="0" w:color="000000"/>
              <w:bottom w:val="single" w:sz="4" w:space="0" w:color="000000"/>
              <w:right w:val="nil"/>
            </w:tcBorders>
            <w:hideMark/>
          </w:tcPr>
          <w:p w14:paraId="438503C4"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5-х упражнений</w:t>
            </w:r>
          </w:p>
        </w:tc>
        <w:tc>
          <w:tcPr>
            <w:tcW w:w="1134" w:type="dxa"/>
            <w:tcBorders>
              <w:top w:val="nil"/>
              <w:left w:val="single" w:sz="4" w:space="0" w:color="000000"/>
              <w:bottom w:val="single" w:sz="4" w:space="0" w:color="000000"/>
              <w:right w:val="single" w:sz="4" w:space="0" w:color="000000"/>
            </w:tcBorders>
            <w:hideMark/>
          </w:tcPr>
          <w:p w14:paraId="60EE5A02" w14:textId="77777777" w:rsidR="00CA64FE" w:rsidRPr="00E33FE1" w:rsidRDefault="00CA64FE" w:rsidP="00E33FE1">
            <w:pPr>
              <w:pStyle w:val="220"/>
              <w:snapToGrid w:val="0"/>
              <w:spacing w:after="0" w:line="240" w:lineRule="auto"/>
              <w:jc w:val="center"/>
              <w:rPr>
                <w:sz w:val="28"/>
                <w:szCs w:val="28"/>
              </w:rPr>
            </w:pPr>
            <w:r w:rsidRPr="00E33FE1">
              <w:rPr>
                <w:sz w:val="28"/>
                <w:szCs w:val="28"/>
              </w:rPr>
              <w:t>из 6-х упражнений</w:t>
            </w:r>
          </w:p>
        </w:tc>
      </w:tr>
      <w:tr w:rsidR="007B3E54" w:rsidRPr="00E33FE1" w14:paraId="22E0B3E1" w14:textId="77777777" w:rsidTr="00304BD3">
        <w:tc>
          <w:tcPr>
            <w:tcW w:w="678" w:type="dxa"/>
            <w:tcBorders>
              <w:top w:val="nil"/>
              <w:left w:val="single" w:sz="4" w:space="0" w:color="000000"/>
              <w:bottom w:val="single" w:sz="4" w:space="0" w:color="000000"/>
              <w:right w:val="nil"/>
            </w:tcBorders>
            <w:hideMark/>
          </w:tcPr>
          <w:p w14:paraId="1BD387F9"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5.</w:t>
            </w:r>
          </w:p>
        </w:tc>
        <w:tc>
          <w:tcPr>
            <w:tcW w:w="2866" w:type="dxa"/>
            <w:tcBorders>
              <w:top w:val="nil"/>
              <w:left w:val="single" w:sz="4" w:space="0" w:color="000000"/>
              <w:bottom w:val="single" w:sz="4" w:space="0" w:color="000000"/>
              <w:right w:val="nil"/>
            </w:tcBorders>
            <w:hideMark/>
          </w:tcPr>
          <w:p w14:paraId="1D140EC9" w14:textId="77777777" w:rsidR="00CA64FE" w:rsidRPr="00E33FE1" w:rsidRDefault="00CA64FE" w:rsidP="00E33FE1">
            <w:pPr>
              <w:pStyle w:val="220"/>
              <w:snapToGrid w:val="0"/>
              <w:spacing w:after="0" w:line="240" w:lineRule="auto"/>
              <w:jc w:val="both"/>
              <w:rPr>
                <w:sz w:val="28"/>
                <w:szCs w:val="28"/>
              </w:rPr>
            </w:pPr>
            <w:r w:rsidRPr="00E33FE1">
              <w:rPr>
                <w:sz w:val="28"/>
                <w:szCs w:val="28"/>
              </w:rPr>
              <w:t>Показать коррекционные упражнения на развитие и точность мелких движений кисти и пальцев</w:t>
            </w:r>
          </w:p>
        </w:tc>
        <w:tc>
          <w:tcPr>
            <w:tcW w:w="1134" w:type="dxa"/>
            <w:tcBorders>
              <w:top w:val="nil"/>
              <w:left w:val="single" w:sz="4" w:space="0" w:color="000000"/>
              <w:bottom w:val="single" w:sz="4" w:space="0" w:color="000000"/>
              <w:right w:val="nil"/>
            </w:tcBorders>
            <w:hideMark/>
          </w:tcPr>
          <w:p w14:paraId="2587F8C2" w14:textId="77777777" w:rsidR="00CA64FE" w:rsidRPr="00E33FE1" w:rsidRDefault="00CA64FE" w:rsidP="00E33FE1">
            <w:pPr>
              <w:pStyle w:val="220"/>
              <w:snapToGrid w:val="0"/>
              <w:spacing w:after="0" w:line="240" w:lineRule="auto"/>
              <w:jc w:val="center"/>
              <w:rPr>
                <w:sz w:val="28"/>
                <w:szCs w:val="28"/>
              </w:rPr>
            </w:pPr>
            <w:r w:rsidRPr="00E33FE1">
              <w:rPr>
                <w:sz w:val="28"/>
                <w:szCs w:val="28"/>
              </w:rPr>
              <w:t>2 упражнения</w:t>
            </w:r>
          </w:p>
        </w:tc>
        <w:tc>
          <w:tcPr>
            <w:tcW w:w="1134" w:type="dxa"/>
            <w:tcBorders>
              <w:top w:val="nil"/>
              <w:left w:val="single" w:sz="4" w:space="0" w:color="000000"/>
              <w:bottom w:val="single" w:sz="4" w:space="0" w:color="000000"/>
              <w:right w:val="nil"/>
            </w:tcBorders>
            <w:hideMark/>
          </w:tcPr>
          <w:p w14:paraId="6C5EE5BE"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упражнения</w:t>
            </w:r>
          </w:p>
        </w:tc>
        <w:tc>
          <w:tcPr>
            <w:tcW w:w="1134" w:type="dxa"/>
            <w:tcBorders>
              <w:top w:val="nil"/>
              <w:left w:val="single" w:sz="4" w:space="0" w:color="000000"/>
              <w:bottom w:val="single" w:sz="4" w:space="0" w:color="000000"/>
              <w:right w:val="nil"/>
            </w:tcBorders>
            <w:hideMark/>
          </w:tcPr>
          <w:p w14:paraId="0FA09DDE"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упражнения</w:t>
            </w:r>
          </w:p>
        </w:tc>
        <w:tc>
          <w:tcPr>
            <w:tcW w:w="1134" w:type="dxa"/>
            <w:tcBorders>
              <w:top w:val="nil"/>
              <w:left w:val="single" w:sz="4" w:space="0" w:color="000000"/>
              <w:bottom w:val="single" w:sz="4" w:space="0" w:color="000000"/>
              <w:right w:val="nil"/>
            </w:tcBorders>
            <w:hideMark/>
          </w:tcPr>
          <w:p w14:paraId="1FD4FA3C"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w:t>
            </w:r>
          </w:p>
          <w:p w14:paraId="48908632"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упражнения</w:t>
            </w:r>
          </w:p>
        </w:tc>
        <w:tc>
          <w:tcPr>
            <w:tcW w:w="1134" w:type="dxa"/>
            <w:tcBorders>
              <w:top w:val="nil"/>
              <w:left w:val="single" w:sz="4" w:space="0" w:color="000000"/>
              <w:bottom w:val="single" w:sz="4" w:space="0" w:color="000000"/>
              <w:right w:val="nil"/>
            </w:tcBorders>
            <w:hideMark/>
          </w:tcPr>
          <w:p w14:paraId="6B79010E"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упражнений</w:t>
            </w:r>
          </w:p>
        </w:tc>
        <w:tc>
          <w:tcPr>
            <w:tcW w:w="1134" w:type="dxa"/>
            <w:tcBorders>
              <w:top w:val="nil"/>
              <w:left w:val="single" w:sz="4" w:space="0" w:color="000000"/>
              <w:bottom w:val="single" w:sz="4" w:space="0" w:color="000000"/>
              <w:right w:val="single" w:sz="4" w:space="0" w:color="000000"/>
            </w:tcBorders>
            <w:hideMark/>
          </w:tcPr>
          <w:p w14:paraId="1C2A6E93" w14:textId="77777777" w:rsidR="00CA64FE" w:rsidRPr="00E33FE1" w:rsidRDefault="00CA64F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упражнений</w:t>
            </w:r>
          </w:p>
        </w:tc>
      </w:tr>
      <w:tr w:rsidR="007B3E54" w:rsidRPr="00E33FE1" w14:paraId="511D7B4D" w14:textId="77777777" w:rsidTr="00304BD3">
        <w:tc>
          <w:tcPr>
            <w:tcW w:w="678" w:type="dxa"/>
            <w:tcBorders>
              <w:top w:val="single" w:sz="4" w:space="0" w:color="000000"/>
              <w:left w:val="single" w:sz="4" w:space="0" w:color="000000"/>
              <w:bottom w:val="single" w:sz="4" w:space="0" w:color="auto"/>
              <w:right w:val="nil"/>
            </w:tcBorders>
            <w:hideMark/>
          </w:tcPr>
          <w:p w14:paraId="2161743D" w14:textId="77777777" w:rsidR="00CA64FE" w:rsidRPr="00E33FE1" w:rsidRDefault="00CA64FE" w:rsidP="00E33FE1">
            <w:pPr>
              <w:pStyle w:val="220"/>
              <w:snapToGrid w:val="0"/>
              <w:spacing w:after="0" w:line="240" w:lineRule="auto"/>
              <w:ind w:firstLine="30"/>
              <w:jc w:val="center"/>
              <w:rPr>
                <w:sz w:val="28"/>
                <w:szCs w:val="28"/>
              </w:rPr>
            </w:pPr>
            <w:r w:rsidRPr="00E33FE1">
              <w:rPr>
                <w:sz w:val="28"/>
                <w:szCs w:val="28"/>
              </w:rPr>
              <w:t>6.</w:t>
            </w:r>
          </w:p>
        </w:tc>
        <w:tc>
          <w:tcPr>
            <w:tcW w:w="2866" w:type="dxa"/>
            <w:tcBorders>
              <w:top w:val="single" w:sz="4" w:space="0" w:color="000000"/>
              <w:left w:val="single" w:sz="4" w:space="0" w:color="000000"/>
              <w:bottom w:val="single" w:sz="4" w:space="0" w:color="auto"/>
              <w:right w:val="nil"/>
            </w:tcBorders>
            <w:hideMark/>
          </w:tcPr>
          <w:p w14:paraId="32B51629" w14:textId="77777777" w:rsidR="00CA64FE" w:rsidRPr="00E33FE1" w:rsidRDefault="00CA64FE" w:rsidP="00E33FE1">
            <w:pPr>
              <w:pStyle w:val="220"/>
              <w:snapToGrid w:val="0"/>
              <w:spacing w:after="0" w:line="240" w:lineRule="auto"/>
              <w:jc w:val="both"/>
              <w:rPr>
                <w:sz w:val="28"/>
                <w:szCs w:val="28"/>
              </w:rPr>
            </w:pPr>
            <w:r w:rsidRPr="00E33FE1">
              <w:rPr>
                <w:sz w:val="28"/>
                <w:szCs w:val="28"/>
              </w:rPr>
              <w:t>Продемонстрировать способы дыхания</w:t>
            </w:r>
          </w:p>
        </w:tc>
        <w:tc>
          <w:tcPr>
            <w:tcW w:w="1134" w:type="dxa"/>
            <w:tcBorders>
              <w:top w:val="single" w:sz="4" w:space="0" w:color="000000"/>
              <w:left w:val="single" w:sz="4" w:space="0" w:color="000000"/>
              <w:bottom w:val="single" w:sz="4" w:space="0" w:color="auto"/>
              <w:right w:val="nil"/>
            </w:tcBorders>
            <w:hideMark/>
          </w:tcPr>
          <w:p w14:paraId="6820001A" w14:textId="77777777" w:rsidR="00CA64FE" w:rsidRPr="00E33FE1" w:rsidRDefault="00CA64FE" w:rsidP="00E33FE1">
            <w:pPr>
              <w:pStyle w:val="220"/>
              <w:snapToGrid w:val="0"/>
              <w:spacing w:after="0" w:line="240" w:lineRule="auto"/>
              <w:jc w:val="center"/>
              <w:rPr>
                <w:sz w:val="28"/>
                <w:szCs w:val="28"/>
              </w:rPr>
            </w:pPr>
            <w:r w:rsidRPr="00E33FE1">
              <w:rPr>
                <w:sz w:val="28"/>
                <w:szCs w:val="28"/>
              </w:rPr>
              <w:t>2 способа</w:t>
            </w:r>
          </w:p>
        </w:tc>
        <w:tc>
          <w:tcPr>
            <w:tcW w:w="1134" w:type="dxa"/>
            <w:tcBorders>
              <w:top w:val="single" w:sz="4" w:space="0" w:color="000000"/>
              <w:left w:val="single" w:sz="4" w:space="0" w:color="000000"/>
              <w:bottom w:val="single" w:sz="4" w:space="0" w:color="auto"/>
              <w:right w:val="nil"/>
            </w:tcBorders>
            <w:hideMark/>
          </w:tcPr>
          <w:p w14:paraId="2EB0E427" w14:textId="77777777" w:rsidR="00CA64FE" w:rsidRPr="00E33FE1" w:rsidRDefault="00CA64FE" w:rsidP="00E33FE1">
            <w:pPr>
              <w:pStyle w:val="220"/>
              <w:snapToGrid w:val="0"/>
              <w:spacing w:after="0" w:line="240" w:lineRule="auto"/>
              <w:jc w:val="center"/>
              <w:rPr>
                <w:sz w:val="28"/>
                <w:szCs w:val="28"/>
              </w:rPr>
            </w:pPr>
            <w:r w:rsidRPr="00E33FE1">
              <w:rPr>
                <w:sz w:val="28"/>
                <w:szCs w:val="28"/>
              </w:rPr>
              <w:t>3</w:t>
            </w:r>
          </w:p>
          <w:p w14:paraId="532D6590" w14:textId="77777777" w:rsidR="00CA64FE" w:rsidRPr="00E33FE1" w:rsidRDefault="00CA64FE" w:rsidP="00E33FE1">
            <w:pPr>
              <w:pStyle w:val="220"/>
              <w:snapToGrid w:val="0"/>
              <w:spacing w:after="0" w:line="240" w:lineRule="auto"/>
              <w:jc w:val="center"/>
              <w:rPr>
                <w:sz w:val="28"/>
                <w:szCs w:val="28"/>
              </w:rPr>
            </w:pPr>
            <w:r w:rsidRPr="00E33FE1">
              <w:rPr>
                <w:sz w:val="28"/>
                <w:szCs w:val="28"/>
              </w:rPr>
              <w:t>способа</w:t>
            </w:r>
          </w:p>
        </w:tc>
        <w:tc>
          <w:tcPr>
            <w:tcW w:w="1134" w:type="dxa"/>
            <w:tcBorders>
              <w:top w:val="single" w:sz="4" w:space="0" w:color="000000"/>
              <w:left w:val="single" w:sz="4" w:space="0" w:color="000000"/>
              <w:bottom w:val="single" w:sz="4" w:space="0" w:color="auto"/>
              <w:right w:val="nil"/>
            </w:tcBorders>
            <w:hideMark/>
          </w:tcPr>
          <w:p w14:paraId="0F9E2466" w14:textId="77777777" w:rsidR="00CA64FE" w:rsidRPr="00E33FE1" w:rsidRDefault="00CA64FE" w:rsidP="00E33FE1">
            <w:pPr>
              <w:pStyle w:val="220"/>
              <w:snapToGrid w:val="0"/>
              <w:spacing w:after="0" w:line="240" w:lineRule="auto"/>
              <w:jc w:val="center"/>
              <w:rPr>
                <w:sz w:val="28"/>
                <w:szCs w:val="28"/>
              </w:rPr>
            </w:pPr>
            <w:r w:rsidRPr="00E33FE1">
              <w:rPr>
                <w:sz w:val="28"/>
                <w:szCs w:val="28"/>
              </w:rPr>
              <w:t>4 способа</w:t>
            </w:r>
          </w:p>
        </w:tc>
        <w:tc>
          <w:tcPr>
            <w:tcW w:w="1134" w:type="dxa"/>
            <w:tcBorders>
              <w:top w:val="single" w:sz="4" w:space="0" w:color="000000"/>
              <w:left w:val="single" w:sz="4" w:space="0" w:color="000000"/>
              <w:bottom w:val="single" w:sz="4" w:space="0" w:color="auto"/>
              <w:right w:val="nil"/>
            </w:tcBorders>
            <w:hideMark/>
          </w:tcPr>
          <w:p w14:paraId="40E723CA" w14:textId="77777777" w:rsidR="00CA64FE" w:rsidRPr="00E33FE1" w:rsidRDefault="00CA64FE" w:rsidP="00E33FE1">
            <w:pPr>
              <w:pStyle w:val="220"/>
              <w:snapToGrid w:val="0"/>
              <w:spacing w:after="0" w:line="240" w:lineRule="auto"/>
              <w:jc w:val="center"/>
              <w:rPr>
                <w:sz w:val="28"/>
                <w:szCs w:val="28"/>
              </w:rPr>
            </w:pPr>
            <w:r w:rsidRPr="00E33FE1">
              <w:rPr>
                <w:sz w:val="28"/>
                <w:szCs w:val="28"/>
              </w:rPr>
              <w:t>2</w:t>
            </w:r>
          </w:p>
          <w:p w14:paraId="7E54C1D6" w14:textId="77777777" w:rsidR="00CA64FE" w:rsidRPr="00E33FE1" w:rsidRDefault="00CA64FE" w:rsidP="00E33FE1">
            <w:pPr>
              <w:pStyle w:val="220"/>
              <w:snapToGrid w:val="0"/>
              <w:spacing w:after="0" w:line="240" w:lineRule="auto"/>
              <w:jc w:val="center"/>
              <w:rPr>
                <w:sz w:val="28"/>
                <w:szCs w:val="28"/>
              </w:rPr>
            </w:pPr>
            <w:r w:rsidRPr="00E33FE1">
              <w:rPr>
                <w:sz w:val="28"/>
                <w:szCs w:val="28"/>
              </w:rPr>
              <w:t>способа</w:t>
            </w:r>
          </w:p>
        </w:tc>
        <w:tc>
          <w:tcPr>
            <w:tcW w:w="1134" w:type="dxa"/>
            <w:tcBorders>
              <w:top w:val="single" w:sz="4" w:space="0" w:color="000000"/>
              <w:left w:val="single" w:sz="4" w:space="0" w:color="000000"/>
              <w:bottom w:val="single" w:sz="4" w:space="0" w:color="auto"/>
              <w:right w:val="nil"/>
            </w:tcBorders>
            <w:hideMark/>
          </w:tcPr>
          <w:p w14:paraId="149D3D8F" w14:textId="77777777" w:rsidR="00CA64FE" w:rsidRPr="00E33FE1" w:rsidRDefault="00CA64FE" w:rsidP="00E33FE1">
            <w:pPr>
              <w:pStyle w:val="220"/>
              <w:snapToGrid w:val="0"/>
              <w:spacing w:after="0" w:line="240" w:lineRule="auto"/>
              <w:jc w:val="center"/>
              <w:rPr>
                <w:sz w:val="28"/>
                <w:szCs w:val="28"/>
              </w:rPr>
            </w:pPr>
            <w:r w:rsidRPr="00E33FE1">
              <w:rPr>
                <w:sz w:val="28"/>
                <w:szCs w:val="28"/>
              </w:rPr>
              <w:t>3 способа</w:t>
            </w:r>
          </w:p>
        </w:tc>
        <w:tc>
          <w:tcPr>
            <w:tcW w:w="1134" w:type="dxa"/>
            <w:tcBorders>
              <w:top w:val="single" w:sz="4" w:space="0" w:color="000000"/>
              <w:left w:val="single" w:sz="4" w:space="0" w:color="000000"/>
              <w:bottom w:val="single" w:sz="4" w:space="0" w:color="auto"/>
              <w:right w:val="single" w:sz="4" w:space="0" w:color="000000"/>
            </w:tcBorders>
            <w:hideMark/>
          </w:tcPr>
          <w:p w14:paraId="6F4F5284" w14:textId="77777777" w:rsidR="00CA64FE" w:rsidRPr="00E33FE1" w:rsidRDefault="00CA64FE" w:rsidP="00E33FE1">
            <w:pPr>
              <w:pStyle w:val="220"/>
              <w:snapToGrid w:val="0"/>
              <w:spacing w:after="0" w:line="240" w:lineRule="auto"/>
              <w:jc w:val="center"/>
              <w:rPr>
                <w:sz w:val="28"/>
                <w:szCs w:val="28"/>
              </w:rPr>
            </w:pPr>
            <w:r w:rsidRPr="00E33FE1">
              <w:rPr>
                <w:sz w:val="28"/>
                <w:szCs w:val="28"/>
              </w:rPr>
              <w:t>4 способа</w:t>
            </w:r>
          </w:p>
        </w:tc>
      </w:tr>
    </w:tbl>
    <w:p w14:paraId="731021CB" w14:textId="77777777" w:rsidR="00CA64FE" w:rsidRPr="00E33FE1" w:rsidRDefault="00CA64FE" w:rsidP="00E33FE1">
      <w:pPr>
        <w:pStyle w:val="ConsPlusNormal"/>
        <w:ind w:left="345"/>
        <w:rPr>
          <w:rFonts w:ascii="Times New Roman" w:hAnsi="Times New Roman" w:cs="Times New Roman"/>
          <w:sz w:val="28"/>
          <w:szCs w:val="28"/>
        </w:rPr>
      </w:pPr>
      <w:r w:rsidRPr="00E33FE1">
        <w:rPr>
          <w:rFonts w:ascii="Times New Roman" w:hAnsi="Times New Roman" w:cs="Times New Roman"/>
          <w:sz w:val="28"/>
          <w:szCs w:val="28"/>
        </w:rPr>
        <w:t xml:space="preserve"> </w:t>
      </w:r>
    </w:p>
    <w:p w14:paraId="4CED6D5E" w14:textId="77777777" w:rsidR="004B353F" w:rsidRPr="00E33FE1" w:rsidRDefault="004B353F"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Тесты проводятся в начале </w:t>
      </w:r>
      <w:r w:rsidR="001359B8" w:rsidRPr="00E33FE1">
        <w:rPr>
          <w:rFonts w:ascii="Times New Roman" w:hAnsi="Times New Roman" w:cs="Times New Roman"/>
          <w:bCs/>
          <w:sz w:val="28"/>
          <w:szCs w:val="28"/>
        </w:rPr>
        <w:t>учебного года как контрольные</w:t>
      </w:r>
      <w:r w:rsidRPr="00E33FE1">
        <w:rPr>
          <w:rFonts w:ascii="Times New Roman" w:hAnsi="Times New Roman" w:cs="Times New Roman"/>
          <w:bCs/>
          <w:sz w:val="28"/>
          <w:szCs w:val="28"/>
        </w:rPr>
        <w:t xml:space="preserve">, </w:t>
      </w:r>
      <w:r w:rsidR="001359B8" w:rsidRPr="00E33FE1">
        <w:rPr>
          <w:rFonts w:ascii="Times New Roman" w:hAnsi="Times New Roman" w:cs="Times New Roman"/>
          <w:bCs/>
          <w:sz w:val="28"/>
          <w:szCs w:val="28"/>
        </w:rPr>
        <w:t>характеризующие подготовленность при</w:t>
      </w:r>
      <w:r w:rsidRPr="00E33FE1">
        <w:rPr>
          <w:rFonts w:ascii="Times New Roman" w:hAnsi="Times New Roman" w:cs="Times New Roman"/>
          <w:bCs/>
          <w:sz w:val="28"/>
          <w:szCs w:val="28"/>
        </w:rPr>
        <w:t xml:space="preserve"> поступлении в вуз, и в конце каждого учебного года как определяющие сдвиг </w:t>
      </w:r>
      <w:r w:rsidR="002B0875" w:rsidRPr="00E33FE1">
        <w:rPr>
          <w:rFonts w:ascii="Times New Roman" w:hAnsi="Times New Roman" w:cs="Times New Roman"/>
          <w:bCs/>
          <w:sz w:val="28"/>
          <w:szCs w:val="28"/>
        </w:rPr>
        <w:t>уровня физической подготовленности</w:t>
      </w:r>
      <w:r w:rsidRPr="00E33FE1">
        <w:rPr>
          <w:rFonts w:ascii="Times New Roman" w:hAnsi="Times New Roman" w:cs="Times New Roman"/>
          <w:bCs/>
          <w:sz w:val="28"/>
          <w:szCs w:val="28"/>
        </w:rPr>
        <w:t xml:space="preserve"> </w:t>
      </w:r>
      <w:r w:rsidR="002916E4" w:rsidRPr="00E33FE1">
        <w:rPr>
          <w:rFonts w:ascii="Times New Roman" w:hAnsi="Times New Roman" w:cs="Times New Roman"/>
          <w:bCs/>
          <w:sz w:val="28"/>
          <w:szCs w:val="28"/>
        </w:rPr>
        <w:t>за прошедший</w:t>
      </w:r>
      <w:r w:rsidRPr="00E33FE1">
        <w:rPr>
          <w:rFonts w:ascii="Times New Roman" w:hAnsi="Times New Roman" w:cs="Times New Roman"/>
          <w:bCs/>
          <w:sz w:val="28"/>
          <w:szCs w:val="28"/>
        </w:rPr>
        <w:t xml:space="preserve"> </w:t>
      </w:r>
      <w:r w:rsidR="002916E4" w:rsidRPr="00E33FE1">
        <w:rPr>
          <w:rFonts w:ascii="Times New Roman" w:hAnsi="Times New Roman" w:cs="Times New Roman"/>
          <w:bCs/>
          <w:sz w:val="28"/>
          <w:szCs w:val="28"/>
        </w:rPr>
        <w:t>учебный период</w:t>
      </w:r>
      <w:r w:rsidR="00304424" w:rsidRPr="00E33FE1">
        <w:rPr>
          <w:rFonts w:ascii="Times New Roman" w:hAnsi="Times New Roman" w:cs="Times New Roman"/>
          <w:bCs/>
          <w:sz w:val="28"/>
          <w:szCs w:val="28"/>
        </w:rPr>
        <w:t xml:space="preserve"> 2,4,6 семест.</w:t>
      </w:r>
    </w:p>
    <w:p w14:paraId="4B899C78" w14:textId="77777777" w:rsidR="004B353F" w:rsidRPr="00E33FE1" w:rsidRDefault="004B353F" w:rsidP="00E33FE1">
      <w:pPr>
        <w:pStyle w:val="c7"/>
        <w:spacing w:before="0" w:beforeAutospacing="0" w:after="0" w:afterAutospacing="0"/>
        <w:ind w:firstLine="0"/>
        <w:jc w:val="center"/>
        <w:rPr>
          <w:bCs/>
          <w:sz w:val="28"/>
          <w:szCs w:val="28"/>
        </w:rPr>
      </w:pPr>
    </w:p>
    <w:p w14:paraId="794481F4" w14:textId="77777777" w:rsidR="00CE430D" w:rsidRPr="00E33FE1" w:rsidRDefault="00CE430D" w:rsidP="00E33FE1">
      <w:pPr>
        <w:spacing w:after="0" w:line="240" w:lineRule="auto"/>
        <w:jc w:val="center"/>
        <w:rPr>
          <w:rFonts w:ascii="Times New Roman" w:hAnsi="Times New Roman" w:cs="Times New Roman"/>
          <w:sz w:val="28"/>
          <w:szCs w:val="28"/>
        </w:rPr>
      </w:pPr>
      <w:bookmarkStart w:id="113" w:name="_Toc152313875"/>
      <w:r w:rsidRPr="00E33FE1">
        <w:rPr>
          <w:rFonts w:ascii="Times New Roman" w:hAnsi="Times New Roman" w:cs="Times New Roman"/>
          <w:sz w:val="28"/>
          <w:szCs w:val="28"/>
        </w:rPr>
        <w:t>Порядок процедуры оценивания</w:t>
      </w:r>
      <w:bookmarkEnd w:id="113"/>
    </w:p>
    <w:p w14:paraId="543A7017" w14:textId="77777777" w:rsidR="00CE430D" w:rsidRPr="00E33FE1" w:rsidRDefault="00281428"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Зачет проводится</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в определенное время, представленное деканатом факультета вне учебного расписания.</w:t>
      </w:r>
    </w:p>
    <w:p w14:paraId="60EB0556" w14:textId="77777777" w:rsidR="00EB12C6" w:rsidRPr="00E33FE1" w:rsidRDefault="00CE430D"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Оценка</w:t>
      </w:r>
      <w:r w:rsidR="00EB12C6" w:rsidRPr="00E33FE1">
        <w:rPr>
          <w:rFonts w:ascii="Times New Roman" w:hAnsi="Times New Roman" w:cs="Times New Roman"/>
          <w:bCs/>
          <w:sz w:val="28"/>
          <w:szCs w:val="28"/>
        </w:rPr>
        <w:t xml:space="preserve"> зачтено</w:t>
      </w:r>
      <w:r w:rsidRPr="00E33FE1">
        <w:rPr>
          <w:rFonts w:ascii="Times New Roman" w:hAnsi="Times New Roman" w:cs="Times New Roman"/>
          <w:bCs/>
          <w:sz w:val="28"/>
          <w:szCs w:val="28"/>
        </w:rPr>
        <w:t xml:space="preserve"> выставляется с учетом </w:t>
      </w:r>
      <w:r w:rsidR="00EB12C6" w:rsidRPr="00E33FE1">
        <w:rPr>
          <w:rFonts w:ascii="Times New Roman" w:hAnsi="Times New Roman" w:cs="Times New Roman"/>
          <w:bCs/>
          <w:sz w:val="28"/>
          <w:szCs w:val="28"/>
        </w:rPr>
        <w:t xml:space="preserve">выполнения тестов по </w:t>
      </w:r>
      <w:r w:rsidR="00281428" w:rsidRPr="00E33FE1">
        <w:rPr>
          <w:rFonts w:ascii="Times New Roman" w:hAnsi="Times New Roman" w:cs="Times New Roman"/>
          <w:bCs/>
          <w:sz w:val="28"/>
          <w:szCs w:val="28"/>
        </w:rPr>
        <w:t>физической подготовке</w:t>
      </w:r>
      <w:r w:rsidR="00EB12C6" w:rsidRPr="00E33FE1">
        <w:rPr>
          <w:rFonts w:ascii="Times New Roman" w:hAnsi="Times New Roman" w:cs="Times New Roman"/>
          <w:bCs/>
          <w:sz w:val="28"/>
          <w:szCs w:val="28"/>
        </w:rPr>
        <w:t xml:space="preserve">, посещением занятий, </w:t>
      </w:r>
      <w:r w:rsidR="00281428" w:rsidRPr="00E33FE1">
        <w:rPr>
          <w:rFonts w:ascii="Times New Roman" w:hAnsi="Times New Roman" w:cs="Times New Roman"/>
          <w:bCs/>
          <w:sz w:val="28"/>
          <w:szCs w:val="28"/>
        </w:rPr>
        <w:t>активности на занятиях, участия в спортивной деятельности университета и региона.</w:t>
      </w:r>
    </w:p>
    <w:p w14:paraId="33388C0F" w14:textId="77777777" w:rsidR="00EB12C6" w:rsidRPr="00E33FE1" w:rsidRDefault="00EB12C6"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Результат выполнения практического задания студент должен представить в виде реализации практического умения или навыка.</w:t>
      </w:r>
      <w:r w:rsidR="00304424" w:rsidRPr="00E33FE1">
        <w:rPr>
          <w:rFonts w:ascii="Times New Roman" w:hAnsi="Times New Roman" w:cs="Times New Roman"/>
          <w:bCs/>
          <w:sz w:val="28"/>
          <w:szCs w:val="28"/>
        </w:rPr>
        <w:t xml:space="preserve"> Критерии оценивания – получить положительную оценку за выполнение заданий.</w:t>
      </w:r>
    </w:p>
    <w:p w14:paraId="1B61F0CC" w14:textId="77777777" w:rsidR="00EB12C6" w:rsidRPr="00E33FE1" w:rsidRDefault="00EB12C6" w:rsidP="00E33FE1">
      <w:pPr>
        <w:pStyle w:val="ConsPlusNormal"/>
        <w:ind w:firstLine="709"/>
        <w:jc w:val="both"/>
        <w:rPr>
          <w:rFonts w:ascii="Times New Roman" w:hAnsi="Times New Roman" w:cs="Times New Roman"/>
          <w:sz w:val="28"/>
          <w:szCs w:val="28"/>
        </w:rPr>
      </w:pPr>
    </w:p>
    <w:p w14:paraId="175F7151" w14:textId="77777777" w:rsidR="00D751D4" w:rsidRPr="00E33FE1" w:rsidRDefault="00AF1D45" w:rsidP="00E33FE1">
      <w:pPr>
        <w:pStyle w:val="1"/>
        <w:spacing w:after="0"/>
      </w:pPr>
      <w:bookmarkStart w:id="114" w:name="_Toc165631848"/>
      <w:r w:rsidRPr="00E33FE1">
        <w:lastRenderedPageBreak/>
        <w:t xml:space="preserve">Оценочные средства по дисциплине </w:t>
      </w:r>
      <w:r w:rsidR="00D751D4" w:rsidRPr="00E33FE1">
        <w:t>«Прокурорский надзор»</w:t>
      </w:r>
      <w:bookmarkEnd w:id="114"/>
    </w:p>
    <w:p w14:paraId="438AF489" w14:textId="77777777" w:rsidR="00D751D4" w:rsidRPr="00E33FE1" w:rsidRDefault="00D751D4"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3324"/>
        <w:gridCol w:w="3821"/>
      </w:tblGrid>
      <w:tr w:rsidR="007B3E54" w:rsidRPr="00E33FE1" w14:paraId="54909C18" w14:textId="77777777" w:rsidTr="00C320C3">
        <w:tc>
          <w:tcPr>
            <w:tcW w:w="2200" w:type="dxa"/>
            <w:shd w:val="clear" w:color="auto" w:fill="auto"/>
          </w:tcPr>
          <w:p w14:paraId="44D409E1" w14:textId="77777777" w:rsidR="00D751D4" w:rsidRPr="00E33FE1" w:rsidRDefault="00D751D4"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324" w:type="dxa"/>
            <w:shd w:val="clear" w:color="auto" w:fill="auto"/>
          </w:tcPr>
          <w:p w14:paraId="158BDBFA" w14:textId="77777777" w:rsidR="00D751D4" w:rsidRPr="00E33FE1" w:rsidRDefault="00D751D4"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w:t>
            </w:r>
          </w:p>
          <w:p w14:paraId="3182B421" w14:textId="77777777" w:rsidR="00D751D4" w:rsidRPr="00E33FE1" w:rsidRDefault="00D751D4"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компетенции</w:t>
            </w:r>
          </w:p>
        </w:tc>
        <w:tc>
          <w:tcPr>
            <w:tcW w:w="3821" w:type="dxa"/>
            <w:shd w:val="clear" w:color="auto" w:fill="auto"/>
          </w:tcPr>
          <w:p w14:paraId="7E451334" w14:textId="77777777" w:rsidR="00D751D4" w:rsidRPr="00E33FE1" w:rsidRDefault="00D751D4"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w:t>
            </w:r>
          </w:p>
          <w:p w14:paraId="3AFE9B17" w14:textId="77777777" w:rsidR="00D751D4" w:rsidRPr="00E33FE1" w:rsidRDefault="00D751D4"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обучения по дисциплине</w:t>
            </w:r>
          </w:p>
        </w:tc>
      </w:tr>
      <w:tr w:rsidR="007B3E54" w:rsidRPr="00E33FE1" w14:paraId="46AE3450" w14:textId="77777777" w:rsidTr="00C320C3">
        <w:tc>
          <w:tcPr>
            <w:tcW w:w="2200" w:type="dxa"/>
            <w:vMerge w:val="restart"/>
            <w:shd w:val="clear" w:color="auto" w:fill="auto"/>
          </w:tcPr>
          <w:p w14:paraId="4AC11D49"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p>
          <w:p w14:paraId="6D8D47D1" w14:textId="77777777" w:rsidR="00D751D4" w:rsidRPr="00E33FE1" w:rsidRDefault="00D751D4" w:rsidP="00E33FE1">
            <w:pPr>
              <w:pStyle w:val="ConsPlusNormal"/>
              <w:rPr>
                <w:rFonts w:ascii="Times New Roman" w:eastAsia="Times New Roman" w:hAnsi="Times New Roman" w:cs="Times New Roman"/>
                <w:sz w:val="28"/>
                <w:szCs w:val="28"/>
              </w:rPr>
            </w:pPr>
          </w:p>
        </w:tc>
        <w:tc>
          <w:tcPr>
            <w:tcW w:w="3324" w:type="dxa"/>
            <w:shd w:val="clear" w:color="auto" w:fill="auto"/>
          </w:tcPr>
          <w:p w14:paraId="60091602"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ПК-4.1. Знать:</w:t>
            </w:r>
          </w:p>
          <w:p w14:paraId="579E38F2"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права человека и гражданина, реализуемые в процессе отправления правосудия;</w:t>
            </w:r>
          </w:p>
          <w:p w14:paraId="6BFB7D2B"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систему органов прокуратуры;</w:t>
            </w:r>
          </w:p>
          <w:p w14:paraId="29FDD1FC"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правовые основы деятельности органов прокурорского надзора.</w:t>
            </w:r>
          </w:p>
        </w:tc>
        <w:tc>
          <w:tcPr>
            <w:tcW w:w="3821" w:type="dxa"/>
            <w:shd w:val="clear" w:color="auto" w:fill="auto"/>
          </w:tcPr>
          <w:p w14:paraId="096D71AA" w14:textId="77777777" w:rsidR="00D751D4" w:rsidRPr="00E33FE1" w:rsidRDefault="00D751D4"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 законодательство о правах человека и процессуальное законодательство; систему органов прокуратуры, роль органов прокуратуры в обеспечении законности государственного и муниципального управления; законодательство о прокуратуре.</w:t>
            </w:r>
          </w:p>
        </w:tc>
      </w:tr>
      <w:tr w:rsidR="007B3E54" w:rsidRPr="00E33FE1" w14:paraId="38A548F2" w14:textId="77777777" w:rsidTr="00C320C3">
        <w:tc>
          <w:tcPr>
            <w:tcW w:w="2200" w:type="dxa"/>
            <w:vMerge/>
            <w:shd w:val="clear" w:color="auto" w:fill="auto"/>
          </w:tcPr>
          <w:p w14:paraId="2419CBB0" w14:textId="77777777" w:rsidR="00D751D4" w:rsidRPr="00E33FE1" w:rsidRDefault="00D751D4" w:rsidP="00E33FE1">
            <w:pPr>
              <w:pStyle w:val="ConsPlusNormal"/>
              <w:rPr>
                <w:rFonts w:ascii="Times New Roman" w:eastAsia="Times New Roman" w:hAnsi="Times New Roman" w:cs="Times New Roman"/>
                <w:sz w:val="28"/>
                <w:szCs w:val="28"/>
              </w:rPr>
            </w:pPr>
          </w:p>
        </w:tc>
        <w:tc>
          <w:tcPr>
            <w:tcW w:w="3324" w:type="dxa"/>
            <w:shd w:val="clear" w:color="auto" w:fill="auto"/>
          </w:tcPr>
          <w:p w14:paraId="0CA7E4A0"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bookmarkStart w:id="115" w:name="_Hlk83909028"/>
            <w:r w:rsidRPr="00E33FE1">
              <w:rPr>
                <w:rFonts w:ascii="Times New Roman" w:eastAsia="Times New Roman" w:hAnsi="Times New Roman" w:cs="Times New Roman"/>
                <w:sz w:val="28"/>
                <w:szCs w:val="28"/>
              </w:rPr>
              <w:t>ПК-4.2. Уметь:</w:t>
            </w:r>
          </w:p>
          <w:p w14:paraId="1FFA7EC1"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охрану прав и законных интересов человека и гражданина, юридических лиц, общества и государства в рамках отправления правосудия.</w:t>
            </w:r>
            <w:bookmarkEnd w:id="115"/>
          </w:p>
        </w:tc>
        <w:tc>
          <w:tcPr>
            <w:tcW w:w="3821" w:type="dxa"/>
            <w:shd w:val="clear" w:color="auto" w:fill="auto"/>
          </w:tcPr>
          <w:p w14:paraId="67DD8788" w14:textId="77777777" w:rsidR="00D751D4" w:rsidRPr="00E33FE1" w:rsidRDefault="00D751D4"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 оценивать поведение участников правоотношений с точки зрения его правомерности и законности; осуществлять охрану прав и интересов человека и гражданина, общества и государства средствами прокурорского реагирования.</w:t>
            </w:r>
          </w:p>
        </w:tc>
      </w:tr>
      <w:tr w:rsidR="00D751D4" w:rsidRPr="00E33FE1" w14:paraId="3E64CA8E" w14:textId="77777777" w:rsidTr="00C320C3">
        <w:tc>
          <w:tcPr>
            <w:tcW w:w="2200" w:type="dxa"/>
            <w:vMerge/>
            <w:shd w:val="clear" w:color="auto" w:fill="auto"/>
          </w:tcPr>
          <w:p w14:paraId="37EC2BE7" w14:textId="77777777" w:rsidR="00D751D4" w:rsidRPr="00E33FE1" w:rsidRDefault="00D751D4" w:rsidP="00E33FE1">
            <w:pPr>
              <w:pStyle w:val="ConsPlusNormal"/>
              <w:rPr>
                <w:rFonts w:ascii="Times New Roman" w:eastAsia="Times New Roman" w:hAnsi="Times New Roman" w:cs="Times New Roman"/>
                <w:sz w:val="28"/>
                <w:szCs w:val="28"/>
              </w:rPr>
            </w:pPr>
          </w:p>
        </w:tc>
        <w:tc>
          <w:tcPr>
            <w:tcW w:w="3324" w:type="dxa"/>
            <w:shd w:val="clear" w:color="auto" w:fill="auto"/>
          </w:tcPr>
          <w:p w14:paraId="7A5D1B66"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bookmarkStart w:id="116" w:name="_Hlk83909063"/>
            <w:r w:rsidRPr="00E33FE1">
              <w:rPr>
                <w:rFonts w:ascii="Times New Roman" w:eastAsia="Times New Roman" w:hAnsi="Times New Roman" w:cs="Times New Roman"/>
                <w:sz w:val="28"/>
                <w:szCs w:val="28"/>
              </w:rPr>
              <w:t>ПК-4.3. Владеть:</w:t>
            </w:r>
          </w:p>
          <w:p w14:paraId="60F11A21"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критической оценки деятельности участников судебного процесса в сфере защиты прав и интересов граждан и организаций, общества и государства;</w:t>
            </w:r>
          </w:p>
          <w:p w14:paraId="1C844A6B"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способами правовой оценки действий и решений прокурора при выполнении им служебных обязанностей;</w:t>
            </w:r>
          </w:p>
          <w:p w14:paraId="1A27A9F7" w14:textId="77777777" w:rsidR="00D751D4" w:rsidRPr="00E33FE1" w:rsidRDefault="00D751D4"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 приемами составления</w:t>
            </w:r>
            <w:r w:rsidRPr="00E33FE1">
              <w:rPr>
                <w:rFonts w:ascii="Times New Roman" w:eastAsia="Times New Roman" w:hAnsi="Times New Roman" w:cs="Times New Roman"/>
                <w:bCs/>
                <w:sz w:val="28"/>
                <w:szCs w:val="28"/>
              </w:rPr>
              <w:t xml:space="preserve"> проектов актов прокурорского реагирования;</w:t>
            </w:r>
          </w:p>
          <w:p w14:paraId="7EB019F4" w14:textId="77777777" w:rsidR="00D751D4" w:rsidRPr="00E33FE1" w:rsidRDefault="00D751D4"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shd w:val="clear" w:color="auto" w:fill="FFFFFF"/>
              </w:rPr>
              <w:t xml:space="preserve">- навыками принятия мер </w:t>
            </w:r>
            <w:r w:rsidRPr="00E33FE1">
              <w:rPr>
                <w:rFonts w:ascii="Times New Roman" w:eastAsia="Times New Roman" w:hAnsi="Times New Roman" w:cs="Times New Roman"/>
                <w:sz w:val="28"/>
                <w:szCs w:val="28"/>
                <w:shd w:val="clear" w:color="auto" w:fill="FFFFFF"/>
              </w:rPr>
              <w:lastRenderedPageBreak/>
              <w:t>для восстановления нарушенных прав человека и гражданина</w:t>
            </w:r>
            <w:bookmarkEnd w:id="116"/>
            <w:r w:rsidRPr="00E33FE1">
              <w:rPr>
                <w:rFonts w:ascii="Times New Roman" w:eastAsia="Times New Roman" w:hAnsi="Times New Roman" w:cs="Times New Roman"/>
                <w:sz w:val="28"/>
                <w:szCs w:val="28"/>
                <w:shd w:val="clear" w:color="auto" w:fill="FFFFFF"/>
              </w:rPr>
              <w:t>.</w:t>
            </w:r>
          </w:p>
        </w:tc>
        <w:tc>
          <w:tcPr>
            <w:tcW w:w="3821" w:type="dxa"/>
            <w:shd w:val="clear" w:color="auto" w:fill="auto"/>
          </w:tcPr>
          <w:p w14:paraId="44E0B2CE" w14:textId="77777777" w:rsidR="00D751D4" w:rsidRPr="00E33FE1" w:rsidRDefault="00D751D4"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Владеет: приемами критической оценки поведения сторон правоотношений, в том числе действий и решений прокуроров, а также участников судебного процесса; методикой составления основных актов прокурорского реагирования для восстановления нарушенных прав участников общественных отношений.</w:t>
            </w:r>
          </w:p>
          <w:p w14:paraId="7B386AC4" w14:textId="77777777" w:rsidR="00D751D4" w:rsidRPr="00E33FE1" w:rsidRDefault="00D751D4" w:rsidP="00E33FE1">
            <w:pPr>
              <w:pStyle w:val="ConsPlusNormal"/>
              <w:rPr>
                <w:rFonts w:ascii="Times New Roman" w:eastAsia="Times New Roman" w:hAnsi="Times New Roman" w:cs="Times New Roman"/>
                <w:sz w:val="28"/>
                <w:szCs w:val="28"/>
              </w:rPr>
            </w:pPr>
          </w:p>
        </w:tc>
      </w:tr>
    </w:tbl>
    <w:p w14:paraId="3BBB6C0C" w14:textId="77777777" w:rsidR="00D751D4" w:rsidRPr="00E33FE1" w:rsidRDefault="00D751D4" w:rsidP="00E33FE1">
      <w:pPr>
        <w:pStyle w:val="ConsPlusNormal"/>
        <w:rPr>
          <w:rFonts w:ascii="Times New Roman" w:eastAsia="Times New Roman" w:hAnsi="Times New Roman" w:cs="Times New Roman"/>
          <w:sz w:val="28"/>
          <w:szCs w:val="28"/>
        </w:rPr>
      </w:pPr>
    </w:p>
    <w:p w14:paraId="202CE69F" w14:textId="77777777" w:rsidR="00D751D4" w:rsidRPr="00E33FE1" w:rsidRDefault="00D751D4" w:rsidP="00E33FE1">
      <w:pPr>
        <w:pStyle w:val="ConsPlusNormal"/>
        <w:rPr>
          <w:rFonts w:ascii="Times New Roman" w:eastAsia="Times New Roman" w:hAnsi="Times New Roman" w:cs="Times New Roman"/>
          <w:sz w:val="28"/>
          <w:szCs w:val="28"/>
        </w:rPr>
      </w:pPr>
    </w:p>
    <w:p w14:paraId="75982891" w14:textId="77777777" w:rsidR="00D751D4" w:rsidRPr="00E33FE1" w:rsidRDefault="00D751D4" w:rsidP="00E33FE1">
      <w:pPr>
        <w:pStyle w:val="2"/>
        <w:spacing w:after="0"/>
      </w:pPr>
      <w:r w:rsidRPr="00E33FE1">
        <w:t>2. Критерии оценивания</w:t>
      </w:r>
    </w:p>
    <w:p w14:paraId="69593577" w14:textId="77777777" w:rsidR="00D751D4" w:rsidRPr="00E33FE1" w:rsidRDefault="00D751D4"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Times New Roman" w:hAnsi="Times New Roman" w:cs="Times New Roman"/>
          <w:iCs/>
          <w:sz w:val="28"/>
          <w:szCs w:val="28"/>
        </w:rPr>
        <w:tab/>
      </w:r>
      <w:r w:rsidRPr="00E33FE1">
        <w:rPr>
          <w:rFonts w:ascii="Times New Roman" w:eastAsia="Calibri" w:hAnsi="Times New Roman" w:cs="Times New Roman"/>
          <w:iCs/>
          <w:sz w:val="28"/>
          <w:szCs w:val="28"/>
        </w:rPr>
        <w:t>Для промежуточной аттестации обучающихся</w:t>
      </w:r>
      <w:r w:rsidRPr="00E33FE1">
        <w:rPr>
          <w:rFonts w:ascii="Times New Roman" w:eastAsia="Calibri" w:hAnsi="Times New Roman" w:cs="Times New Roman"/>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E64FA90" w14:textId="77777777" w:rsidR="00D751D4" w:rsidRPr="00E33FE1" w:rsidRDefault="00D751D4"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Каждый верный ответ оценивается следующим образом: </w:t>
      </w:r>
    </w:p>
    <w:p w14:paraId="22ED221B" w14:textId="77777777" w:rsidR="00D751D4" w:rsidRPr="00E33FE1" w:rsidRDefault="00D751D4"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закрытой форме –1 балла,</w:t>
      </w:r>
    </w:p>
    <w:p w14:paraId="7E423DB2" w14:textId="77777777" w:rsidR="00D751D4" w:rsidRPr="00E33FE1" w:rsidRDefault="00D751D4"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открытой форме – 2 балла,</w:t>
      </w:r>
    </w:p>
    <w:p w14:paraId="4E45D857" w14:textId="77777777" w:rsidR="00D751D4" w:rsidRPr="00E33FE1" w:rsidRDefault="00D751D4"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на установление правильной последовательности – 2 балла,</w:t>
      </w:r>
    </w:p>
    <w:p w14:paraId="6889530D" w14:textId="77777777" w:rsidR="00D751D4" w:rsidRPr="00E33FE1" w:rsidRDefault="00D751D4"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задание на установление соответствия – 2 балла,</w:t>
      </w:r>
    </w:p>
    <w:p w14:paraId="77440491" w14:textId="77777777" w:rsidR="00D751D4" w:rsidRPr="00E33FE1" w:rsidRDefault="00D751D4"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 решение компетентностно-ориентированной задачи – 5 баллов. </w:t>
      </w:r>
    </w:p>
    <w:p w14:paraId="07702FA2" w14:textId="77777777" w:rsidR="00D751D4" w:rsidRPr="00E33FE1" w:rsidRDefault="00D751D4" w:rsidP="00E33FE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14:paraId="75DFFE30"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bCs/>
          <w:sz w:val="28"/>
          <w:szCs w:val="28"/>
        </w:rPr>
        <w:t xml:space="preserve"> </w:t>
      </w:r>
    </w:p>
    <w:p w14:paraId="2D277B50"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«незачтено»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5EB279E9" w14:textId="77777777" w:rsidR="00D751D4" w:rsidRPr="00E33FE1" w:rsidRDefault="00D751D4" w:rsidP="00E33F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7FFBD547" w14:textId="77777777" w:rsidR="00D751D4" w:rsidRPr="00E33FE1" w:rsidRDefault="00D751D4" w:rsidP="00E33FE1">
      <w:pPr>
        <w:pStyle w:val="2"/>
        <w:spacing w:after="0"/>
      </w:pPr>
      <w:r w:rsidRPr="00E33FE1">
        <w:t>3. Контрольные задания</w:t>
      </w:r>
    </w:p>
    <w:p w14:paraId="7B320BBC" w14:textId="77777777" w:rsidR="00D751D4" w:rsidRPr="00E33FE1" w:rsidRDefault="00D751D4" w:rsidP="00E33FE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14:paraId="49F930BE" w14:textId="77777777" w:rsidR="00D751D4" w:rsidRPr="00E33FE1" w:rsidRDefault="00D751D4"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77CFD631" w14:textId="77777777" w:rsidR="00D751D4" w:rsidRPr="00E33FE1" w:rsidRDefault="00D751D4"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B590896"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21AB6D30"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4888864E"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38953D32"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50597F5B" w14:textId="77777777" w:rsidR="00D751D4" w:rsidRPr="00E33FE1" w:rsidRDefault="00D751D4"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147797E2" w14:textId="77777777" w:rsidR="00D751D4" w:rsidRPr="00E33FE1" w:rsidRDefault="00D751D4"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p>
    <w:p w14:paraId="4B0A7A10" w14:textId="77777777" w:rsidR="00D751D4" w:rsidRPr="00E33FE1" w:rsidRDefault="00D751D4"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p>
    <w:p w14:paraId="6BF9A428" w14:textId="77777777" w:rsidR="00D751D4" w:rsidRPr="00E33FE1" w:rsidRDefault="00D751D4"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w:t>
      </w:r>
    </w:p>
    <w:p w14:paraId="631B8565" w14:textId="77777777" w:rsidR="00D751D4" w:rsidRPr="00E33FE1" w:rsidRDefault="00D751D4"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31D95F11" w14:textId="77777777" w:rsidR="00D751D4" w:rsidRPr="00E33FE1" w:rsidRDefault="00D751D4" w:rsidP="00E33FE1">
      <w:pPr>
        <w:pStyle w:val="ConsPlusNormal"/>
        <w:jc w:val="center"/>
        <w:rPr>
          <w:rFonts w:ascii="Times New Roman" w:eastAsia="Times New Roman" w:hAnsi="Times New Roman" w:cs="Times New Roman"/>
          <w:sz w:val="28"/>
          <w:szCs w:val="28"/>
        </w:rPr>
      </w:pPr>
    </w:p>
    <w:p w14:paraId="7B20CDD0" w14:textId="77777777" w:rsidR="00D751D4" w:rsidRPr="00E33FE1" w:rsidRDefault="00D751D4" w:rsidP="00E33FE1">
      <w:pPr>
        <w:pStyle w:val="ConsPlusNormal"/>
        <w:ind w:left="1069"/>
        <w:jc w:val="both"/>
        <w:rPr>
          <w:rFonts w:ascii="Times New Roman" w:eastAsia="Times New Roman" w:hAnsi="Times New Roman" w:cs="Times New Roman"/>
          <w:sz w:val="28"/>
          <w:szCs w:val="28"/>
        </w:rPr>
      </w:pPr>
    </w:p>
    <w:p w14:paraId="34849F12" w14:textId="77777777" w:rsidR="00D751D4" w:rsidRPr="00E33FE1" w:rsidRDefault="00D751D4" w:rsidP="00E33FE1">
      <w:pPr>
        <w:pStyle w:val="ConsPlusNormal"/>
        <w:ind w:left="106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Примеры типовых заданий для проведения промежуточной аттестации обучающихся</w:t>
      </w:r>
    </w:p>
    <w:p w14:paraId="5ED74EC7" w14:textId="77777777" w:rsidR="00D751D4" w:rsidRPr="00E33FE1" w:rsidRDefault="00D751D4" w:rsidP="00E33FE1">
      <w:pPr>
        <w:pStyle w:val="ConsPlusNormal"/>
        <w:ind w:left="540"/>
        <w:rPr>
          <w:rFonts w:ascii="Times New Roman" w:eastAsia="Times New Roman" w:hAnsi="Times New Roman" w:cs="Times New Roman"/>
          <w:sz w:val="28"/>
          <w:szCs w:val="28"/>
        </w:rPr>
      </w:pPr>
    </w:p>
    <w:p w14:paraId="04F60EF3" w14:textId="77777777" w:rsidR="00D751D4" w:rsidRPr="00E33FE1" w:rsidRDefault="00D751D4" w:rsidP="00E33FE1">
      <w:pPr>
        <w:pStyle w:val="ConsPlusNormal"/>
        <w:ind w:left="54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 (1 балл):</w:t>
      </w:r>
    </w:p>
    <w:p w14:paraId="6EA82DE8" w14:textId="77777777" w:rsidR="00D751D4" w:rsidRPr="00E33FE1" w:rsidRDefault="00D751D4" w:rsidP="00E33FE1">
      <w:pPr>
        <w:pStyle w:val="ConsPlusNormal"/>
        <w:ind w:left="540"/>
        <w:rPr>
          <w:rFonts w:ascii="Times New Roman" w:eastAsia="Times New Roman" w:hAnsi="Times New Roman" w:cs="Times New Roman"/>
          <w:sz w:val="28"/>
          <w:szCs w:val="28"/>
        </w:rPr>
      </w:pPr>
    </w:p>
    <w:p w14:paraId="44F60EDF" w14:textId="77777777" w:rsidR="00D751D4" w:rsidRPr="00E33FE1" w:rsidRDefault="00D751D4"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 xml:space="preserve">1. </w:t>
      </w:r>
      <w:r w:rsidRPr="00E33FE1">
        <w:rPr>
          <w:rFonts w:ascii="Times New Roman" w:eastAsia="Times New Roman" w:hAnsi="Times New Roman" w:cs="Times New Roman"/>
          <w:bCs/>
          <w:sz w:val="28"/>
          <w:szCs w:val="28"/>
        </w:rPr>
        <w:t>В ходе проверок исполнения законов в деятельности судебных приставов прокурору необходимо обращать внимание на соблюдение принципа:</w:t>
      </w:r>
    </w:p>
    <w:p w14:paraId="2EA568F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А)уважения деловой репутации гражданина;</w:t>
      </w:r>
    </w:p>
    <w:p w14:paraId="1AB7968E"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Б)соотносимости объема требований взыскателя и мер принудительного исполнения;</w:t>
      </w:r>
    </w:p>
    <w:p w14:paraId="1017977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В)законности вынесенных судом решений;</w:t>
      </w:r>
    </w:p>
    <w:p w14:paraId="741B37F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Г)своевременности добровольного исполнения решения.</w:t>
      </w:r>
    </w:p>
    <w:p w14:paraId="533F5A0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406E4B5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 xml:space="preserve">2. </w:t>
      </w:r>
      <w:r w:rsidRPr="00E33FE1">
        <w:rPr>
          <w:rFonts w:ascii="Times New Roman" w:eastAsia="Times New Roman" w:hAnsi="Times New Roman" w:cs="Times New Roman"/>
          <w:bCs/>
          <w:sz w:val="28"/>
          <w:szCs w:val="28"/>
        </w:rPr>
        <w:t>При осуществлении надзора за соблюдением прав и свобод человека и гражданина к основным функциям прокурора не относится:</w:t>
      </w:r>
    </w:p>
    <w:p w14:paraId="624C047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sz w:val="28"/>
          <w:szCs w:val="28"/>
        </w:rPr>
        <w:tab/>
        <w:t>рассмотрение и проверку заявлений, жалоб и иных сообщений о нарушении прав и свобод человека и гражданина;</w:t>
      </w:r>
    </w:p>
    <w:p w14:paraId="19534EB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rPr>
        <w:tab/>
        <w:t>разъяснение пострадавшим порядка защиты их прав и свобод;</w:t>
      </w:r>
    </w:p>
    <w:p w14:paraId="2BFFE9B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w:t>
      </w:r>
      <w:r w:rsidRPr="00E33FE1">
        <w:rPr>
          <w:rFonts w:ascii="Times New Roman" w:eastAsia="Times New Roman" w:hAnsi="Times New Roman" w:cs="Times New Roman"/>
          <w:sz w:val="28"/>
          <w:szCs w:val="28"/>
        </w:rPr>
        <w:tab/>
        <w:t>оказание квалифицированной юридической помощи;</w:t>
      </w:r>
    </w:p>
    <w:p w14:paraId="13B621D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r w:rsidRPr="00E33FE1">
        <w:rPr>
          <w:rFonts w:ascii="Times New Roman" w:eastAsia="Times New Roman" w:hAnsi="Times New Roman" w:cs="Times New Roman"/>
          <w:sz w:val="28"/>
          <w:szCs w:val="28"/>
        </w:rPr>
        <w:tab/>
        <w:t>принятие мер по предупреждению и пресечению нарушений прав и свобод человека и гражданина.</w:t>
      </w:r>
    </w:p>
    <w:p w14:paraId="4D3E1C5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62D0FAA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3</w:t>
      </w:r>
      <w:r w:rsidRPr="00E33FE1">
        <w:rPr>
          <w:rFonts w:ascii="Times New Roman" w:eastAsia="Times New Roman" w:hAnsi="Times New Roman" w:cs="Times New Roman"/>
          <w:bCs/>
          <w:sz w:val="28"/>
          <w:szCs w:val="28"/>
        </w:rPr>
        <w:t>. В случаях нарушения прав и свобод человека и гражданина, защищаемых в порядке гражданского судопроизводства, особенно в тех случаях, когда пострадавший по тем или иным причинам не может лично отстаивать свои права в суде, прокурор:</w:t>
      </w:r>
    </w:p>
    <w:p w14:paraId="062CF7D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sz w:val="28"/>
          <w:szCs w:val="28"/>
        </w:rPr>
        <w:tab/>
        <w:t>возбуждает уголовное дело;</w:t>
      </w:r>
    </w:p>
    <w:p w14:paraId="062BDF4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rPr>
        <w:tab/>
        <w:t>возбуждает производство об административном правонарушении;</w:t>
      </w:r>
    </w:p>
    <w:p w14:paraId="5C214BCE"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w:t>
      </w:r>
      <w:r w:rsidRPr="00E33FE1">
        <w:rPr>
          <w:rFonts w:ascii="Times New Roman" w:eastAsia="Times New Roman" w:hAnsi="Times New Roman" w:cs="Times New Roman"/>
          <w:sz w:val="28"/>
          <w:szCs w:val="28"/>
        </w:rPr>
        <w:tab/>
        <w:t>предъявляет и поддерживает в судах и арбитражных судах иски в интересах пострадавших;</w:t>
      </w:r>
    </w:p>
    <w:p w14:paraId="046613B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r w:rsidRPr="00E33FE1">
        <w:rPr>
          <w:rFonts w:ascii="Times New Roman" w:eastAsia="Times New Roman" w:hAnsi="Times New Roman" w:cs="Times New Roman"/>
          <w:sz w:val="28"/>
          <w:szCs w:val="28"/>
        </w:rPr>
        <w:tab/>
        <w:t>не принимает участия в разрешении этого вопроса, так как это не входит в его компетенцию.</w:t>
      </w:r>
    </w:p>
    <w:p w14:paraId="5B0E892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57B06FD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 xml:space="preserve">4. </w:t>
      </w:r>
      <w:r w:rsidRPr="00E33FE1">
        <w:rPr>
          <w:rFonts w:ascii="Times New Roman" w:eastAsia="Times New Roman" w:hAnsi="Times New Roman" w:cs="Times New Roman"/>
          <w:bCs/>
          <w:sz w:val="28"/>
          <w:szCs w:val="28"/>
        </w:rPr>
        <w:t>В рамках гражданского судопроизводства прокурор вправе обратиться в суд с целью защиты прав, свобод и законных интересов граждан, неопределенного круга лиц или интересов Российской Федерации, субъектов Российской Федерации, муниципальных образований</w:t>
      </w:r>
    </w:p>
    <w:p w14:paraId="26BE65D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 заявлением;</w:t>
      </w:r>
    </w:p>
    <w:p w14:paraId="7154C1F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 протестом;</w:t>
      </w:r>
    </w:p>
    <w:p w14:paraId="5BA10B2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 с представлением;</w:t>
      </w:r>
    </w:p>
    <w:p w14:paraId="4C3681E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 предостережением.</w:t>
      </w:r>
    </w:p>
    <w:p w14:paraId="622282D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Ответ: а</w:t>
      </w:r>
    </w:p>
    <w:p w14:paraId="6102389C" w14:textId="77777777" w:rsidR="00D751D4" w:rsidRPr="00E33FE1" w:rsidRDefault="00D751D4"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Имеет ли прокурор в соответствии со ст.281 ГПК РФ на обращение в суд возбуждения дела об ограничении дееспособности вследствие злоупотребления спиртными напитками или наркотическими средствами:</w:t>
      </w:r>
    </w:p>
    <w:p w14:paraId="2D42B5F4"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нет;</w:t>
      </w:r>
    </w:p>
    <w:p w14:paraId="734B2016"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да, если у гражданина нет родственников;</w:t>
      </w:r>
    </w:p>
    <w:p w14:paraId="241AF304"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да.</w:t>
      </w:r>
    </w:p>
    <w:p w14:paraId="38E9A03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75B44DE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6.Согласно ст.25.11 КоАП РФ прокурор может принести протест на постановление суда по делу об административном правонарушении:</w:t>
      </w:r>
    </w:p>
    <w:p w14:paraId="211E3ED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независимо от его участия;</w:t>
      </w:r>
    </w:p>
    <w:p w14:paraId="205C709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если он участвовал в деле;</w:t>
      </w:r>
    </w:p>
    <w:p w14:paraId="1557AE6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все зависит от должности прокурора.</w:t>
      </w:r>
    </w:p>
    <w:p w14:paraId="5FC9F6E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6211440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7.Что влечет за собой полный или частичный отказ государственного обвинителя от обвинения в ходе судебного разбирательства:</w:t>
      </w:r>
    </w:p>
    <w:p w14:paraId="4B6B60B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прекращение уголовного дела или уголовного преследования;</w:t>
      </w:r>
    </w:p>
    <w:p w14:paraId="716916D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постановление оправдательного приговора;</w:t>
      </w:r>
    </w:p>
    <w:p w14:paraId="679E9E0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возвращение уголовного дела на дополнительное расследование.</w:t>
      </w:r>
    </w:p>
    <w:p w14:paraId="4B20937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3BC5DC7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8. В целях охраны прав и законных интересов человека прокурор обязан принимать участие в суде при рассмотрении уголовных дел _______ обвинения</w:t>
      </w:r>
    </w:p>
    <w:p w14:paraId="30A705A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публичного и частно-публичного;</w:t>
      </w:r>
    </w:p>
    <w:p w14:paraId="1291151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публичного;</w:t>
      </w:r>
    </w:p>
    <w:p w14:paraId="62E2CE0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любых, независимо от вида;</w:t>
      </w:r>
    </w:p>
    <w:p w14:paraId="32069EA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частного.</w:t>
      </w:r>
    </w:p>
    <w:p w14:paraId="4300A09E"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0A1E993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9. В судах общей юрисдикции при рассмотрении уголовных дел прокурор осуществляет:</w:t>
      </w:r>
    </w:p>
    <w:p w14:paraId="52E9190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государственное обвинение;</w:t>
      </w:r>
    </w:p>
    <w:p w14:paraId="53718B3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правосудие;</w:t>
      </w:r>
    </w:p>
    <w:p w14:paraId="45F691E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надзор за деятельностью суда;</w:t>
      </w:r>
    </w:p>
    <w:p w14:paraId="1F47108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защиту подсудимого и потерпевшего.</w:t>
      </w:r>
    </w:p>
    <w:p w14:paraId="0450B4F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273B905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10. Прокуроры вправе предъявить иски в порядке гражданского судопроизводства в защиту:</w:t>
      </w:r>
    </w:p>
    <w:p w14:paraId="331C67C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физических лиц;</w:t>
      </w:r>
    </w:p>
    <w:p w14:paraId="63C68D9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юридических лиц;</w:t>
      </w:r>
    </w:p>
    <w:p w14:paraId="5332D88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юридических и физических лиц;</w:t>
      </w:r>
    </w:p>
    <w:p w14:paraId="60AAC5B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прокурор не вправе подавать иск.</w:t>
      </w:r>
    </w:p>
    <w:p w14:paraId="126F8FD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p>
    <w:p w14:paraId="5CEDF1D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11. Прокурор вправе обращаться в суд в защиту интересов коммерческих или некоммерческих организаций в случаях:</w:t>
      </w:r>
    </w:p>
    <w:p w14:paraId="2F638A9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во всех;</w:t>
      </w:r>
    </w:p>
    <w:p w14:paraId="18C79EC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если организация является государственным или муниципальным предприятием либо организацией с участием в уставном (складочном) капитале (паевом фонде) государства или муниципального образования;</w:t>
      </w:r>
    </w:p>
    <w:p w14:paraId="3D22809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вправе в интересах защиты вкладчиков в уставной (складочный) капитал;</w:t>
      </w:r>
    </w:p>
    <w:p w14:paraId="6FAD2F2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 вправе.</w:t>
      </w:r>
    </w:p>
    <w:p w14:paraId="61F79BE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7324BC9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12.</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С позицией физических и юридических лиц, в защиту интересов которых он участвует в деле, прокурор:</w:t>
      </w:r>
    </w:p>
    <w:p w14:paraId="6362E3B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 связан;</w:t>
      </w:r>
    </w:p>
    <w:p w14:paraId="63C7943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связан только по вопросу отказа от иска;</w:t>
      </w:r>
    </w:p>
    <w:p w14:paraId="7A8DD18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связан по делам о семейных отношениях;</w:t>
      </w:r>
    </w:p>
    <w:p w14:paraId="2DAD0AAE"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связан по делам о трудовых спорах.</w:t>
      </w:r>
    </w:p>
    <w:p w14:paraId="627F83C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50F08AC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13. При изучении материалов, содержащих коммерческую тайну, прокурор:</w:t>
      </w:r>
    </w:p>
    <w:p w14:paraId="37096B7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 своему усмотрению может предать их гласности;</w:t>
      </w:r>
    </w:p>
    <w:p w14:paraId="7F6D306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дает подписку о неразглашении этих сведений;</w:t>
      </w:r>
    </w:p>
    <w:p w14:paraId="1AE821F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 вправе разглашать полученные сведения;</w:t>
      </w:r>
    </w:p>
    <w:p w14:paraId="566BBC2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 несет каких-либо обязательств перед их владельцем.</w:t>
      </w:r>
    </w:p>
    <w:p w14:paraId="7E1DD93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5A2303E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14. Полномочия прокурора при осуществлении надзора за соблюдением прав и свобод человека и гражданина распространяются:</w:t>
      </w:r>
    </w:p>
    <w:p w14:paraId="0C595E3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на государственные органы;</w:t>
      </w:r>
    </w:p>
    <w:p w14:paraId="5B7FCDF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на органы местного самоуправления;</w:t>
      </w:r>
    </w:p>
    <w:p w14:paraId="510CD40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на все организации и должностных лиц;</w:t>
      </w:r>
    </w:p>
    <w:p w14:paraId="742F91FE"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только на организации.</w:t>
      </w:r>
    </w:p>
    <w:p w14:paraId="6000C1F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p>
    <w:p w14:paraId="181E3B4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15. В целях охраны прав и защиты интересов человека и гражданина в судебной деятельности Генеральная прокуратура РФ в плане реализации международного сотрудничества правоохранительных органов принимает участие в:</w:t>
      </w:r>
    </w:p>
    <w:p w14:paraId="5AD614F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оказании правовой помощи по уголовным делам — при наличии соглашений о правовой помощи между странами;</w:t>
      </w:r>
    </w:p>
    <w:p w14:paraId="61EF750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оказании правовой помощи независимо от наличия соглашения;</w:t>
      </w:r>
    </w:p>
    <w:p w14:paraId="3A69DFA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 оказывает помощь;</w:t>
      </w:r>
    </w:p>
    <w:p w14:paraId="0AB57CB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оказании правовой помощи только по приказу Генерального прокурора РФ.</w:t>
      </w:r>
    </w:p>
    <w:p w14:paraId="6F7DF55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4E39A5F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16. По вопросу нарушения конституционных прав и свобод граждан законом, примененным или подлежащим применению в конкретном деле, Генеральный прокурор РФ вправе обратиться в:</w:t>
      </w:r>
    </w:p>
    <w:p w14:paraId="14A0670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Конституционный Суд РФ;</w:t>
      </w:r>
    </w:p>
    <w:p w14:paraId="689CFB7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суд общей юрисдикции;</w:t>
      </w:r>
    </w:p>
    <w:p w14:paraId="6966E29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 Верховный Суд РФ;</w:t>
      </w:r>
    </w:p>
    <w:p w14:paraId="2B105C3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 имеет права обращаться в судебные органы.</w:t>
      </w:r>
    </w:p>
    <w:p w14:paraId="2DAF09F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2F1D397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17. Принимая участие в уголовном судопроизводстве, прокурор ______ отказаться от поддержания обвинения.</w:t>
      </w:r>
    </w:p>
    <w:p w14:paraId="0F327F0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 вправе;</w:t>
      </w:r>
    </w:p>
    <w:p w14:paraId="1F40A9A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 вправе, так как является государственным обвинителем;</w:t>
      </w:r>
    </w:p>
    <w:p w14:paraId="0EB951A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самостоятельно не вправе, на основании норм УПК РФ;</w:t>
      </w:r>
    </w:p>
    <w:p w14:paraId="767E08F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самостоятельно вправе, на основании норм УПК РФ.</w:t>
      </w:r>
    </w:p>
    <w:p w14:paraId="5C2A1C3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p>
    <w:p w14:paraId="5689E81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18. Без участия прокурора рассматриваются судом дела о:</w:t>
      </w:r>
    </w:p>
    <w:p w14:paraId="0398857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нарушении конституционного строя государства;</w:t>
      </w:r>
    </w:p>
    <w:p w14:paraId="0D45871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нарушении общественного порядка и общественной безопасности;</w:t>
      </w:r>
    </w:p>
    <w:p w14:paraId="3F5C5B2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нарушении прав юридических лиц и организаций;</w:t>
      </w:r>
    </w:p>
    <w:p w14:paraId="552243F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расторжении брака.</w:t>
      </w:r>
    </w:p>
    <w:p w14:paraId="1E96D95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1C1C9A5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19. В гражданском процессе прокурор может обжаловать решение суда в апелляционном порядке:</w:t>
      </w:r>
    </w:p>
    <w:p w14:paraId="1059331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если он участвовал в судебном заседании;</w:t>
      </w:r>
    </w:p>
    <w:p w14:paraId="4909405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любой момент;</w:t>
      </w:r>
    </w:p>
    <w:p w14:paraId="02F5F45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 может обжаловать.</w:t>
      </w:r>
    </w:p>
    <w:p w14:paraId="30AA8F6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1A4D5E2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20. Реализуя пресечение фактов незаконного применения к гражданам административного задержания, штрафов и иных мер административной ответственности, прокурор вправе...</w:t>
      </w:r>
    </w:p>
    <w:p w14:paraId="2522044B"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освобождать своим постановлением лиц, необоснованно подвергнутых административному задержанию на основании решений несудебных органов;</w:t>
      </w:r>
    </w:p>
    <w:p w14:paraId="250B69F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прокурор не обладает такими полномочиями.</w:t>
      </w:r>
    </w:p>
    <w:p w14:paraId="41ED15D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3F6B2B7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21. В гражданском судопроизводстве прокурор вправе на решение мирового судьи подать:</w:t>
      </w:r>
    </w:p>
    <w:p w14:paraId="0D6FA96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кассационное представление;</w:t>
      </w:r>
    </w:p>
    <w:p w14:paraId="0FC2DC9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апелляционное представление;</w:t>
      </w:r>
    </w:p>
    <w:p w14:paraId="41945BB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протест;</w:t>
      </w:r>
    </w:p>
    <w:p w14:paraId="738FB91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 вправе ничего подавать.</w:t>
      </w:r>
    </w:p>
    <w:p w14:paraId="6BBDD03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6BE90AC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22. Выступая в прениях сторон, государственный обвинитель вправе предложить суду юридическую квалификацию преступления и:</w:t>
      </w:r>
    </w:p>
    <w:p w14:paraId="664F041A"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соответствующий ей вид наказания;</w:t>
      </w:r>
    </w:p>
    <w:p w14:paraId="005D3FE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соответствующий ей размер наказания;</w:t>
      </w:r>
    </w:p>
    <w:p w14:paraId="1468337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соответствующий ей вид и размер (срок) наказания;</w:t>
      </w:r>
    </w:p>
    <w:p w14:paraId="7C8B33D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только лишь соответствующий срок наказания, если он предусмотрен.</w:t>
      </w:r>
    </w:p>
    <w:p w14:paraId="034FF47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p>
    <w:p w14:paraId="2D62119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23. В уголовном судопроизводстве государственный обвинитель:</w:t>
      </w:r>
    </w:p>
    <w:p w14:paraId="26495C3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принимает участие в прениях сторон;</w:t>
      </w:r>
    </w:p>
    <w:p w14:paraId="6764A29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выступает с последним словом;</w:t>
      </w:r>
    </w:p>
    <w:p w14:paraId="1ABD920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 принимает участие в прениях сторон;</w:t>
      </w:r>
    </w:p>
    <w:p w14:paraId="75981252"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даёт заключение по уголовному делу.</w:t>
      </w:r>
    </w:p>
    <w:p w14:paraId="6603D6B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3C50045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24. Какой из перечисленных принципов не является принципом законности?</w:t>
      </w:r>
    </w:p>
    <w:p w14:paraId="64C4493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принцип обеспечения прав и свобод человека и гражданина при осуществлении правосудия;</w:t>
      </w:r>
    </w:p>
    <w:p w14:paraId="593A80C0"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принцип осуществления правосудия на началах равенства всех перед законом и судом;</w:t>
      </w:r>
    </w:p>
    <w:p w14:paraId="346A2C8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принцип обеспечения каждому судебной защиты прав и свобод, закрепленных в законодательстве;</w:t>
      </w:r>
    </w:p>
    <w:p w14:paraId="683BFF2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все вышеперечисленные принципы.</w:t>
      </w:r>
    </w:p>
    <w:p w14:paraId="60B8648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1CF504A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25. Назовите цель участия прокурора в административном судопроизводстве:</w:t>
      </w:r>
    </w:p>
    <w:p w14:paraId="7EBF64C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содействие методами прокурорского надзора осуществлению правосудия;</w:t>
      </w:r>
    </w:p>
    <w:p w14:paraId="0F8B4E9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защита прав и охраняемых законом интересов общества и государства;</w:t>
      </w:r>
    </w:p>
    <w:p w14:paraId="6E53A8C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защита конституционных и иных охраняемых законом прав и интересов граждан;</w:t>
      </w:r>
    </w:p>
    <w:p w14:paraId="1A7F195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все перечисленные положения являются целями участия прокурора в гражданском судопроизводстве.</w:t>
      </w:r>
    </w:p>
    <w:p w14:paraId="18FCBF7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3349A79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26. Апелляционное представление прокурора на нарушении прав и свобод человека и гражданина вместе с делом направляется в вышестоящий суд судом, принявшим решение, в течение:</w:t>
      </w:r>
    </w:p>
    <w:p w14:paraId="2BAF65FC"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а)3 дней;</w:t>
      </w:r>
    </w:p>
    <w:p w14:paraId="02E8406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б)1 дня;</w:t>
      </w:r>
    </w:p>
    <w:p w14:paraId="22FA75D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в)7 дней;</w:t>
      </w:r>
    </w:p>
    <w:p w14:paraId="7D86D60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14 дней.</w:t>
      </w:r>
    </w:p>
    <w:p w14:paraId="38CE9C9F"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695B48D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27. Если предварительное расследование проведено в форме дознания, прокурор в суде:</w:t>
      </w:r>
    </w:p>
    <w:p w14:paraId="6E05579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поддерживает от имени государства обвинение;</w:t>
      </w:r>
    </w:p>
    <w:p w14:paraId="5DFDF147"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 решает вопрос о поддержании государственного обвинения.</w:t>
      </w:r>
    </w:p>
    <w:p w14:paraId="721E1E43"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087BD8A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28. Назовите возможные формы участия прокурора в административном судопроизводстве:</w:t>
      </w:r>
    </w:p>
    <w:p w14:paraId="1232DF6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инициирование рассмотрения спора в судебном порядке с помощью подачи иска, направленного в защиту прав и законных интересов отдельных граждан, круга лиц, муниципальных образований, организаций и субъектов Российской Федерации;</w:t>
      </w:r>
    </w:p>
    <w:p w14:paraId="44B215E4"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участие в качестве государственного обвинителя;</w:t>
      </w:r>
    </w:p>
    <w:p w14:paraId="7EFE95A1"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участие в качестве истца.</w:t>
      </w:r>
    </w:p>
    <w:p w14:paraId="07BF3E79"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4ECC5A88"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29. Верно ли утверждение: «Прокурор не дает заключение по административному делу, если административное дело возбуждено на основании его административного искового заявления»?</w:t>
      </w:r>
    </w:p>
    <w:p w14:paraId="10BA048D"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да, верно;</w:t>
      </w:r>
    </w:p>
    <w:p w14:paraId="4B4D5356"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нет, не верно.</w:t>
      </w:r>
    </w:p>
    <w:p w14:paraId="7082FA55" w14:textId="77777777" w:rsidR="00D751D4" w:rsidRPr="00E33FE1" w:rsidRDefault="00D751D4" w:rsidP="00E33FE1">
      <w:pPr>
        <w:tabs>
          <w:tab w:val="left" w:pos="426"/>
        </w:tabs>
        <w:spacing w:after="0" w:line="240" w:lineRule="auto"/>
        <w:jc w:val="both"/>
        <w:rPr>
          <w:rFonts w:ascii="Times New Roman" w:eastAsia="Times New Roman" w:hAnsi="Times New Roman" w:cs="Times New Roman"/>
          <w:sz w:val="28"/>
          <w:szCs w:val="28"/>
        </w:rPr>
      </w:pPr>
    </w:p>
    <w:p w14:paraId="6BCA84E3" w14:textId="77777777" w:rsidR="00D751D4" w:rsidRPr="00E33FE1" w:rsidRDefault="00D751D4"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30. Верно ли утверждение:</w:t>
      </w: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Административное исковое заявление в защиту прав, свобод и законных интересов гражданина, являющегося субъектом административных и иных публичных правоотношений, может быть подано прокурором только в случае, если гражданин по состоянию здоровья, возрасту, недееспособности и другим уважительным причинам не может сам обратиться в суд»?</w:t>
      </w:r>
    </w:p>
    <w:p w14:paraId="5358FBF7"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да, верно;</w:t>
      </w:r>
    </w:p>
    <w:p w14:paraId="17C7042E"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нет, не верно.</w:t>
      </w:r>
    </w:p>
    <w:p w14:paraId="48F81D32" w14:textId="77777777" w:rsidR="00D751D4" w:rsidRPr="00E33FE1" w:rsidRDefault="00D751D4" w:rsidP="00E33FE1">
      <w:pPr>
        <w:pStyle w:val="ConsPlusNormal"/>
        <w:ind w:left="540"/>
        <w:rPr>
          <w:rFonts w:ascii="Times New Roman" w:eastAsia="Times New Roman" w:hAnsi="Times New Roman" w:cs="Times New Roman"/>
          <w:sz w:val="28"/>
          <w:szCs w:val="28"/>
        </w:rPr>
      </w:pPr>
    </w:p>
    <w:p w14:paraId="7184E1C0" w14:textId="77777777" w:rsidR="00D751D4" w:rsidRPr="00E33FE1" w:rsidRDefault="00D751D4"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 (2 балла):</w:t>
      </w:r>
    </w:p>
    <w:p w14:paraId="11D573BF" w14:textId="77777777" w:rsidR="00D751D4" w:rsidRPr="00E33FE1" w:rsidRDefault="00D751D4" w:rsidP="00E33FE1">
      <w:pPr>
        <w:pStyle w:val="a9"/>
        <w:spacing w:before="0" w:beforeAutospacing="0" w:after="0" w:afterAutospacing="0"/>
        <w:jc w:val="both"/>
        <w:rPr>
          <w:bCs/>
          <w:sz w:val="28"/>
          <w:szCs w:val="28"/>
        </w:rPr>
      </w:pPr>
      <w:r w:rsidRPr="00E33FE1">
        <w:rPr>
          <w:bCs/>
          <w:sz w:val="28"/>
          <w:szCs w:val="28"/>
        </w:rPr>
        <w:t>31. Вставьте пропущенное слово.</w:t>
      </w:r>
    </w:p>
    <w:p w14:paraId="44C61691" w14:textId="77777777" w:rsidR="00D751D4" w:rsidRPr="00E33FE1" w:rsidRDefault="00D751D4" w:rsidP="00E33FE1">
      <w:pPr>
        <w:pStyle w:val="a9"/>
        <w:spacing w:before="0" w:beforeAutospacing="0" w:after="0" w:afterAutospacing="0"/>
        <w:jc w:val="both"/>
        <w:rPr>
          <w:bCs/>
          <w:sz w:val="28"/>
          <w:szCs w:val="28"/>
        </w:rPr>
      </w:pPr>
      <w:r w:rsidRPr="00E33FE1">
        <w:rPr>
          <w:bCs/>
          <w:sz w:val="28"/>
          <w:szCs w:val="28"/>
        </w:rPr>
        <w:t xml:space="preserve">Прокурорский надзор – осуществляемая от имени Российской Федерации деятельность органов ____________ по обеспечению соблюдения Конституции и исполнения иных законов. </w:t>
      </w:r>
    </w:p>
    <w:p w14:paraId="7E5C8AA5" w14:textId="77777777" w:rsidR="00D751D4" w:rsidRPr="00E33FE1" w:rsidRDefault="00D751D4" w:rsidP="00E33FE1">
      <w:pPr>
        <w:pStyle w:val="a9"/>
        <w:spacing w:before="0" w:beforeAutospacing="0" w:after="0" w:afterAutospacing="0"/>
        <w:jc w:val="both"/>
        <w:rPr>
          <w:bCs/>
          <w:sz w:val="28"/>
          <w:szCs w:val="28"/>
        </w:rPr>
      </w:pPr>
      <w:r w:rsidRPr="00E33FE1">
        <w:rPr>
          <w:bCs/>
          <w:sz w:val="28"/>
          <w:szCs w:val="28"/>
        </w:rPr>
        <w:t xml:space="preserve">32. Вставьте пропущенное слово. </w:t>
      </w:r>
    </w:p>
    <w:p w14:paraId="3F3FD134" w14:textId="77777777" w:rsidR="00D751D4" w:rsidRPr="00E33FE1" w:rsidRDefault="00D751D4" w:rsidP="00E33FE1">
      <w:pPr>
        <w:pStyle w:val="a9"/>
        <w:spacing w:before="0" w:beforeAutospacing="0" w:after="0" w:afterAutospacing="0"/>
        <w:jc w:val="both"/>
        <w:rPr>
          <w:bCs/>
          <w:sz w:val="28"/>
          <w:szCs w:val="28"/>
        </w:rPr>
      </w:pPr>
      <w:r w:rsidRPr="00E33FE1">
        <w:rPr>
          <w:bCs/>
          <w:sz w:val="28"/>
          <w:szCs w:val="28"/>
        </w:rPr>
        <w:t xml:space="preserve">К принципам осуществления прокурорского надзора в соответствии со статьей 4 Закона о прокуратуре относятся: _____________, единство и централизация органов прокуратуры, независимость, гласность. </w:t>
      </w:r>
    </w:p>
    <w:p w14:paraId="0E499C13" w14:textId="77777777" w:rsidR="00D751D4" w:rsidRPr="00E33FE1" w:rsidRDefault="00D751D4" w:rsidP="00E33FE1">
      <w:pPr>
        <w:pStyle w:val="a9"/>
        <w:spacing w:before="0" w:beforeAutospacing="0" w:after="0" w:afterAutospacing="0"/>
        <w:jc w:val="both"/>
        <w:rPr>
          <w:bCs/>
          <w:sz w:val="28"/>
          <w:szCs w:val="28"/>
        </w:rPr>
      </w:pPr>
      <w:r w:rsidRPr="00E33FE1">
        <w:rPr>
          <w:bCs/>
          <w:sz w:val="28"/>
          <w:szCs w:val="28"/>
        </w:rPr>
        <w:t>33. Вставьте пропущенное словосочетание.</w:t>
      </w:r>
    </w:p>
    <w:p w14:paraId="38F532C2" w14:textId="77777777" w:rsidR="00D751D4" w:rsidRPr="00E33FE1" w:rsidRDefault="00D751D4" w:rsidP="00E33FE1">
      <w:pPr>
        <w:adjustRightInd w:val="0"/>
        <w:snapToGrid w:val="0"/>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Прокурорский надзор осуществляется от имени</w:t>
      </w:r>
      <w:r w:rsidR="00E33FE1" w:rsidRPr="00E33FE1">
        <w:rPr>
          <w:rFonts w:ascii="Times New Roman" w:eastAsia="Times New Roman" w:hAnsi="Times New Roman" w:cs="Times New Roman"/>
          <w:bCs/>
          <w:sz w:val="28"/>
          <w:szCs w:val="28"/>
        </w:rPr>
        <w:t xml:space="preserve"> </w:t>
      </w:r>
      <w:r w:rsidRPr="00E33FE1">
        <w:rPr>
          <w:rFonts w:ascii="Times New Roman" w:eastAsia="Times New Roman" w:hAnsi="Times New Roman" w:cs="Times New Roman"/>
          <w:bCs/>
          <w:sz w:val="28"/>
          <w:szCs w:val="28"/>
        </w:rPr>
        <w:t>_________.</w:t>
      </w:r>
    </w:p>
    <w:p w14:paraId="31A91C9C" w14:textId="77777777" w:rsidR="00D751D4" w:rsidRPr="00E33FE1" w:rsidRDefault="00D751D4" w:rsidP="00E33FE1">
      <w:pPr>
        <w:adjustRightInd w:val="0"/>
        <w:snapToGrid w:val="0"/>
        <w:spacing w:after="0" w:line="240" w:lineRule="auto"/>
        <w:rPr>
          <w:rFonts w:ascii="Times New Roman" w:eastAsia="Times New Roman" w:hAnsi="Times New Roman" w:cs="Times New Roman"/>
          <w:sz w:val="28"/>
          <w:szCs w:val="28"/>
        </w:rPr>
      </w:pPr>
    </w:p>
    <w:p w14:paraId="3FBB683C" w14:textId="77777777" w:rsidR="00D751D4" w:rsidRPr="00E33FE1" w:rsidRDefault="00D751D4" w:rsidP="00E33FE1">
      <w:pPr>
        <w:adjustRightInd w:val="0"/>
        <w:snapToGrid w:val="0"/>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34. </w:t>
      </w:r>
      <w:r w:rsidRPr="00E33FE1">
        <w:rPr>
          <w:rFonts w:ascii="Times New Roman" w:eastAsia="Times New Roman" w:hAnsi="Times New Roman" w:cs="Times New Roman"/>
          <w:bCs/>
          <w:sz w:val="28"/>
          <w:szCs w:val="28"/>
          <w:shd w:val="clear" w:color="auto" w:fill="FFFFFF"/>
        </w:rPr>
        <w:t>Ниже приведен ряд понятий. Все они, за исключением одного, относятся к понятию «прокурорский надзор».</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iCs/>
          <w:sz w:val="28"/>
          <w:szCs w:val="28"/>
          <w:shd w:val="clear" w:color="auto" w:fill="FFFFFF"/>
        </w:rPr>
        <w:t xml:space="preserve">Осуществляется от имени Российской Федерации, за соблюдением прав и свобод личности, за соблюдением за законодательства, осуществляется ФСБ. </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shd w:val="clear" w:color="auto" w:fill="FFFFFF"/>
        </w:rPr>
        <w:t>Найдите и запишите понятие, «выпадающее» из этого ряда.</w:t>
      </w:r>
    </w:p>
    <w:p w14:paraId="139A9E4A" w14:textId="77777777" w:rsidR="00D751D4" w:rsidRPr="00E33FE1" w:rsidRDefault="00D751D4" w:rsidP="00E33FE1">
      <w:pPr>
        <w:adjustRightInd w:val="0"/>
        <w:snapToGrid w:val="0"/>
        <w:spacing w:after="0" w:line="240" w:lineRule="auto"/>
        <w:rPr>
          <w:rFonts w:ascii="Times New Roman" w:eastAsia="Times New Roman" w:hAnsi="Times New Roman" w:cs="Times New Roman"/>
          <w:sz w:val="28"/>
          <w:szCs w:val="28"/>
          <w:shd w:val="clear" w:color="auto" w:fill="FFFFFF"/>
        </w:rPr>
      </w:pPr>
    </w:p>
    <w:p w14:paraId="2DB74437"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________________</w:t>
      </w:r>
    </w:p>
    <w:p w14:paraId="6AC0C8D2"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p>
    <w:p w14:paraId="00E50E23"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35.</w:t>
      </w:r>
      <w:r w:rsidR="00E33FE1" w:rsidRPr="00E33FE1">
        <w:rPr>
          <w:rFonts w:ascii="Times New Roman" w:eastAsia="Times New Roman" w:hAnsi="Times New Roman" w:cs="Times New Roman"/>
          <w:bCs/>
          <w:sz w:val="28"/>
          <w:szCs w:val="28"/>
          <w:shd w:val="clear" w:color="auto" w:fill="FFFFFF"/>
        </w:rPr>
        <w:t xml:space="preserve"> </w:t>
      </w:r>
      <w:r w:rsidRPr="00E33FE1">
        <w:rPr>
          <w:rFonts w:ascii="Times New Roman" w:eastAsia="Times New Roman" w:hAnsi="Times New Roman" w:cs="Times New Roman"/>
          <w:bCs/>
          <w:sz w:val="28"/>
          <w:szCs w:val="28"/>
          <w:shd w:val="clear" w:color="auto" w:fill="FFFFFF"/>
        </w:rPr>
        <w:t>Кем принимается решение о проведении прокурорской проверки кроме прокурора?</w:t>
      </w:r>
    </w:p>
    <w:p w14:paraId="6E5C1321"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________________</w:t>
      </w:r>
    </w:p>
    <w:p w14:paraId="5D56BE97"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sz w:val="28"/>
          <w:szCs w:val="28"/>
        </w:rPr>
      </w:pPr>
    </w:p>
    <w:p w14:paraId="63DA97EC"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36. Срок проведения прокурорской проверки не должен превышать ________ календарных дней.</w:t>
      </w:r>
    </w:p>
    <w:p w14:paraId="5403163E" w14:textId="77777777" w:rsidR="00D751D4" w:rsidRPr="00E33FE1" w:rsidRDefault="00D751D4"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__________________</w:t>
      </w:r>
    </w:p>
    <w:p w14:paraId="15793CBD" w14:textId="77777777" w:rsidR="00D751D4" w:rsidRPr="00E33FE1" w:rsidRDefault="00D751D4" w:rsidP="00E33FE1">
      <w:pPr>
        <w:pStyle w:val="ConsPlusNormal"/>
        <w:ind w:firstLine="540"/>
        <w:jc w:val="both"/>
        <w:rPr>
          <w:rFonts w:ascii="Times New Roman" w:eastAsia="Times New Roman" w:hAnsi="Times New Roman" w:cs="Times New Roman"/>
          <w:sz w:val="28"/>
          <w:szCs w:val="28"/>
        </w:rPr>
      </w:pPr>
    </w:p>
    <w:p w14:paraId="671BEDEF" w14:textId="77777777" w:rsidR="00D751D4" w:rsidRPr="00E33FE1" w:rsidRDefault="00D751D4" w:rsidP="00E33FE1">
      <w:pPr>
        <w:pStyle w:val="ConsPlusNormal"/>
        <w:ind w:firstLine="709"/>
        <w:jc w:val="both"/>
        <w:rPr>
          <w:rFonts w:ascii="Times New Roman" w:eastAsia="Times New Roman" w:hAnsi="Times New Roman" w:cs="Times New Roman"/>
          <w:sz w:val="28"/>
          <w:szCs w:val="28"/>
        </w:rPr>
      </w:pPr>
    </w:p>
    <w:p w14:paraId="3583CA68" w14:textId="77777777" w:rsidR="00D751D4" w:rsidRPr="00E33FE1" w:rsidRDefault="00D751D4"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p w14:paraId="1BF8D6CB" w14:textId="77777777" w:rsidR="00D751D4" w:rsidRPr="00E33FE1" w:rsidRDefault="00D751D4"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br/>
        <w:t>37. Установите последовательность действий в рамках проведения прокурорской проверки:</w:t>
      </w:r>
    </w:p>
    <w:p w14:paraId="3454E983" w14:textId="77777777" w:rsidR="00D751D4" w:rsidRPr="00E33FE1" w:rsidRDefault="00D751D4" w:rsidP="00E33FE1">
      <w:pPr>
        <w:numPr>
          <w:ilvl w:val="0"/>
          <w:numId w:val="16"/>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анализ полученных результатов и принятие соответствующих мер по результатам проверки;</w:t>
      </w:r>
    </w:p>
    <w:p w14:paraId="388F102C" w14:textId="77777777" w:rsidR="00D751D4" w:rsidRPr="00E33FE1" w:rsidRDefault="00D751D4" w:rsidP="00E33FE1">
      <w:pPr>
        <w:numPr>
          <w:ilvl w:val="0"/>
          <w:numId w:val="16"/>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осуществление проверочных мероприятий;</w:t>
      </w:r>
    </w:p>
    <w:p w14:paraId="636C29B2" w14:textId="77777777" w:rsidR="00D751D4" w:rsidRPr="00E33FE1" w:rsidRDefault="00D751D4" w:rsidP="00E33FE1">
      <w:pPr>
        <w:numPr>
          <w:ilvl w:val="0"/>
          <w:numId w:val="16"/>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решение о проведении проверки;</w:t>
      </w:r>
    </w:p>
    <w:p w14:paraId="478876F8" w14:textId="77777777" w:rsidR="00D751D4" w:rsidRPr="00E33FE1" w:rsidRDefault="00D751D4" w:rsidP="00E33FE1">
      <w:pPr>
        <w:numPr>
          <w:ilvl w:val="0"/>
          <w:numId w:val="16"/>
        </w:num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получение информации о возможных нарушениях, проведение аналитической работы.</w:t>
      </w:r>
    </w:p>
    <w:p w14:paraId="5948D1BF" w14:textId="77777777" w:rsidR="00D751D4" w:rsidRPr="00E33FE1" w:rsidRDefault="00D751D4" w:rsidP="00E33FE1">
      <w:pPr>
        <w:pStyle w:val="a9"/>
        <w:spacing w:before="0" w:beforeAutospacing="0" w:after="0" w:afterAutospacing="0"/>
        <w:rPr>
          <w:sz w:val="28"/>
          <w:szCs w:val="28"/>
        </w:rPr>
      </w:pPr>
      <w:r w:rsidRPr="00E33FE1">
        <w:rPr>
          <w:sz w:val="28"/>
          <w:szCs w:val="28"/>
        </w:rPr>
        <w:t>38.</w:t>
      </w:r>
      <w:r w:rsidR="00E33FE1" w:rsidRPr="00E33FE1">
        <w:rPr>
          <w:sz w:val="28"/>
          <w:szCs w:val="28"/>
        </w:rPr>
        <w:t xml:space="preserve"> </w:t>
      </w:r>
      <w:r w:rsidRPr="00E33FE1">
        <w:rPr>
          <w:bCs/>
          <w:sz w:val="28"/>
          <w:szCs w:val="28"/>
        </w:rPr>
        <w:t>Установите последовательность применения полномочий прокурором в рамках осуществления надзора за исполнением законов администраций органов и учреждений, исполняющих наказание.</w:t>
      </w:r>
    </w:p>
    <w:p w14:paraId="59A37B6E"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посещать в любое время органы и учреждения, исполняющие наказание;</w:t>
      </w:r>
    </w:p>
    <w:p w14:paraId="6FC30C24"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знакомиться с документами, на основании которых лица задержаны, заключены под стражу;</w:t>
      </w:r>
    </w:p>
    <w:p w14:paraId="28B5B179"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опрашивать задержанных, заключенных под стражу;</w:t>
      </w:r>
    </w:p>
    <w:p w14:paraId="5D66341D"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требовать от администрации создания условий, обеспечивающих права задержанных, заключенных под стражу;</w:t>
      </w:r>
    </w:p>
    <w:p w14:paraId="34EA2F7A"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5) отменять дисциплинарные взыскания, наложенные в нарушение закона на лиц, заключенных под стражу. </w:t>
      </w:r>
    </w:p>
    <w:p w14:paraId="172C273A" w14:textId="77777777" w:rsidR="00D751D4" w:rsidRPr="00E33FE1" w:rsidRDefault="00D751D4" w:rsidP="00E33FE1">
      <w:pPr>
        <w:spacing w:after="0" w:line="240" w:lineRule="auto"/>
        <w:rPr>
          <w:rFonts w:ascii="Times New Roman" w:eastAsia="Times New Roman" w:hAnsi="Times New Roman" w:cs="Times New Roman"/>
          <w:sz w:val="28"/>
          <w:szCs w:val="28"/>
        </w:rPr>
      </w:pPr>
    </w:p>
    <w:p w14:paraId="13E98FA0" w14:textId="77777777" w:rsidR="00D751D4" w:rsidRPr="00E33FE1" w:rsidRDefault="00D751D4" w:rsidP="00E33FE1">
      <w:pPr>
        <w:pStyle w:val="a9"/>
        <w:spacing w:before="0" w:beforeAutospacing="0" w:after="0" w:afterAutospacing="0"/>
        <w:rPr>
          <w:sz w:val="28"/>
          <w:szCs w:val="28"/>
          <w:shd w:val="clear" w:color="auto" w:fill="FFFFFF"/>
        </w:rPr>
      </w:pPr>
      <w:r w:rsidRPr="00E33FE1">
        <w:rPr>
          <w:bCs/>
          <w:sz w:val="28"/>
          <w:szCs w:val="28"/>
        </w:rPr>
        <w:t xml:space="preserve">39. </w:t>
      </w:r>
      <w:r w:rsidRPr="00E33FE1">
        <w:rPr>
          <w:sz w:val="28"/>
          <w:szCs w:val="28"/>
          <w:shd w:val="clear" w:color="auto" w:fill="FFFFFF"/>
        </w:rPr>
        <w:t>Установите иерархию органов прокуратуры Российской Федерации от нижестоящей инстанции к вышестоящей:</w:t>
      </w:r>
    </w:p>
    <w:p w14:paraId="02379F68" w14:textId="77777777" w:rsidR="00D751D4" w:rsidRPr="00E33FE1" w:rsidRDefault="00D751D4" w:rsidP="00E33FE1">
      <w:pPr>
        <w:pStyle w:val="a9"/>
        <w:spacing w:before="0" w:beforeAutospacing="0" w:after="0" w:afterAutospacing="0"/>
        <w:rPr>
          <w:sz w:val="28"/>
          <w:szCs w:val="28"/>
          <w:shd w:val="clear" w:color="auto" w:fill="FFFFFF"/>
        </w:rPr>
      </w:pPr>
    </w:p>
    <w:p w14:paraId="2AEB07B0" w14:textId="77777777" w:rsidR="00D751D4" w:rsidRPr="00E33FE1" w:rsidRDefault="00D751D4" w:rsidP="00E33FE1">
      <w:pPr>
        <w:pStyle w:val="a9"/>
        <w:numPr>
          <w:ilvl w:val="0"/>
          <w:numId w:val="15"/>
        </w:numPr>
        <w:spacing w:before="0" w:beforeAutospacing="0" w:after="0" w:afterAutospacing="0"/>
        <w:rPr>
          <w:bCs/>
          <w:sz w:val="28"/>
          <w:szCs w:val="28"/>
          <w:shd w:val="clear" w:color="auto" w:fill="FFFFFF"/>
        </w:rPr>
      </w:pPr>
      <w:r w:rsidRPr="00E33FE1">
        <w:rPr>
          <w:bCs/>
          <w:sz w:val="28"/>
          <w:szCs w:val="28"/>
          <w:shd w:val="clear" w:color="auto" w:fill="FFFFFF"/>
        </w:rPr>
        <w:t>прокуратуры городов, районов;</w:t>
      </w:r>
    </w:p>
    <w:p w14:paraId="1592B98B" w14:textId="77777777" w:rsidR="00D751D4" w:rsidRPr="00E33FE1" w:rsidRDefault="00D751D4" w:rsidP="00E33FE1">
      <w:pPr>
        <w:pStyle w:val="a9"/>
        <w:numPr>
          <w:ilvl w:val="0"/>
          <w:numId w:val="15"/>
        </w:numPr>
        <w:spacing w:before="0" w:beforeAutospacing="0" w:after="0" w:afterAutospacing="0"/>
        <w:rPr>
          <w:bCs/>
          <w:sz w:val="28"/>
          <w:szCs w:val="28"/>
        </w:rPr>
      </w:pPr>
      <w:r w:rsidRPr="00E33FE1">
        <w:rPr>
          <w:bCs/>
          <w:sz w:val="28"/>
          <w:szCs w:val="28"/>
          <w:shd w:val="clear" w:color="auto" w:fill="FFFFFF"/>
        </w:rPr>
        <w:t>Генеральная прокуратура Российской Федерации;</w:t>
      </w:r>
    </w:p>
    <w:p w14:paraId="38E4C25E" w14:textId="77777777" w:rsidR="00D751D4" w:rsidRPr="00E33FE1" w:rsidRDefault="00D751D4" w:rsidP="00E33FE1">
      <w:pPr>
        <w:pStyle w:val="a9"/>
        <w:numPr>
          <w:ilvl w:val="0"/>
          <w:numId w:val="15"/>
        </w:numPr>
        <w:spacing w:before="0" w:beforeAutospacing="0" w:after="0" w:afterAutospacing="0"/>
        <w:rPr>
          <w:bCs/>
          <w:sz w:val="28"/>
          <w:szCs w:val="28"/>
        </w:rPr>
      </w:pPr>
      <w:r w:rsidRPr="00E33FE1">
        <w:rPr>
          <w:bCs/>
          <w:sz w:val="28"/>
          <w:szCs w:val="28"/>
          <w:shd w:val="clear" w:color="auto" w:fill="FFFFFF"/>
        </w:rPr>
        <w:t>прокуратуры субъектов.</w:t>
      </w:r>
    </w:p>
    <w:p w14:paraId="3B0164D1" w14:textId="77777777" w:rsidR="00D751D4" w:rsidRPr="00E33FE1" w:rsidRDefault="00D751D4" w:rsidP="00E33FE1">
      <w:pPr>
        <w:spacing w:after="0" w:line="240" w:lineRule="auto"/>
        <w:rPr>
          <w:rFonts w:ascii="Times New Roman" w:eastAsia="Times New Roman" w:hAnsi="Times New Roman" w:cs="Times New Roman"/>
          <w:sz w:val="28"/>
          <w:szCs w:val="28"/>
        </w:rPr>
      </w:pPr>
    </w:p>
    <w:p w14:paraId="3F858981" w14:textId="77777777" w:rsidR="00D751D4" w:rsidRPr="00E33FE1" w:rsidRDefault="00D751D4"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40. Установите последовательность действий при рассмотрении дела по существу с участием прокурора в рамках судебного разбирательства:</w:t>
      </w:r>
    </w:p>
    <w:p w14:paraId="00F90311" w14:textId="77777777" w:rsidR="00D751D4" w:rsidRPr="00E33FE1" w:rsidRDefault="00D751D4" w:rsidP="00E33FE1">
      <w:pPr>
        <w:spacing w:after="0" w:line="240" w:lineRule="auto"/>
        <w:rPr>
          <w:rFonts w:ascii="Times New Roman" w:eastAsia="Times New Roman" w:hAnsi="Times New Roman" w:cs="Times New Roman"/>
          <w:bCs/>
          <w:sz w:val="28"/>
          <w:szCs w:val="28"/>
        </w:rPr>
      </w:pPr>
    </w:p>
    <w:p w14:paraId="6BF7578C" w14:textId="77777777" w:rsidR="00D751D4" w:rsidRPr="00E33FE1" w:rsidRDefault="00D751D4"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окончание рассмотрения дела по существу;</w:t>
      </w:r>
    </w:p>
    <w:p w14:paraId="0AE694CB" w14:textId="77777777" w:rsidR="00D751D4" w:rsidRPr="00E33FE1" w:rsidRDefault="00D751D4"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непосредственное исследование доказательств;</w:t>
      </w:r>
    </w:p>
    <w:p w14:paraId="4AE6E339" w14:textId="77777777" w:rsidR="00D751D4" w:rsidRPr="00E33FE1" w:rsidRDefault="00D751D4"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председательствующий произносит доклад;</w:t>
      </w:r>
    </w:p>
    <w:p w14:paraId="16A7D362" w14:textId="77777777" w:rsidR="00D751D4" w:rsidRPr="00E33FE1" w:rsidRDefault="00D751D4"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суд устанавливает последовательность исследования доказательств;</w:t>
      </w:r>
    </w:p>
    <w:p w14:paraId="3F6509A1" w14:textId="77777777" w:rsidR="00D751D4" w:rsidRPr="00E33FE1" w:rsidRDefault="00D751D4"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предоставление слова прокурору. </w:t>
      </w:r>
    </w:p>
    <w:p w14:paraId="222F33B7" w14:textId="77777777" w:rsidR="00D751D4" w:rsidRPr="00E33FE1" w:rsidRDefault="00D751D4" w:rsidP="00E33FE1">
      <w:pPr>
        <w:pStyle w:val="ConsPlusNormal"/>
        <w:ind w:firstLine="540"/>
        <w:jc w:val="both"/>
        <w:rPr>
          <w:rFonts w:ascii="Times New Roman" w:eastAsia="Times New Roman" w:hAnsi="Times New Roman" w:cs="Times New Roman"/>
          <w:sz w:val="28"/>
          <w:szCs w:val="28"/>
          <w:shd w:val="clear" w:color="auto" w:fill="FFFFFF"/>
        </w:rPr>
      </w:pPr>
    </w:p>
    <w:p w14:paraId="07DFBF3D" w14:textId="77777777" w:rsidR="00D751D4" w:rsidRPr="00E33FE1" w:rsidRDefault="00D751D4"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2DB82CC7"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0D9A88D1"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41. Установите соответствие:</w:t>
      </w:r>
    </w:p>
    <w:p w14:paraId="7C7F6814"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3EC8C346"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выносится на противоречащий закону</w:t>
      </w:r>
    </w:p>
    <w:p w14:paraId="36F81F95"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правовой акт в орган или должностному лицу, </w:t>
      </w:r>
    </w:p>
    <w:p w14:paraId="67E07816"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которые его издали </w:t>
      </w:r>
    </w:p>
    <w:p w14:paraId="296BBF7B"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подлежит обязательному рассмотрению </w:t>
      </w:r>
    </w:p>
    <w:p w14:paraId="259DA335"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 позднее чем в 10-дневный срок</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а) протест </w:t>
      </w:r>
    </w:p>
    <w:p w14:paraId="2B8AF3B5"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подлежит безотлагательному рассмотрению</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б) представление </w:t>
      </w:r>
    </w:p>
    <w:p w14:paraId="0CB43D3A"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в течение месяца должны быть приняты </w:t>
      </w:r>
    </w:p>
    <w:p w14:paraId="799D7EB5"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конкретные меры по устранению допущенных </w:t>
      </w:r>
    </w:p>
    <w:p w14:paraId="2A12DF24"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нарушений закона</w:t>
      </w:r>
    </w:p>
    <w:p w14:paraId="31072572"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7A34572F" w14:textId="77777777" w:rsidR="00D751D4" w:rsidRPr="00E33FE1" w:rsidRDefault="00D751D4" w:rsidP="00E33FE1">
      <w:pPr>
        <w:pStyle w:val="a9"/>
        <w:spacing w:before="0" w:beforeAutospacing="0" w:after="0" w:afterAutospacing="0"/>
        <w:rPr>
          <w:bCs/>
          <w:sz w:val="28"/>
          <w:szCs w:val="28"/>
        </w:rPr>
      </w:pPr>
      <w:r w:rsidRPr="00E33FE1">
        <w:rPr>
          <w:bCs/>
          <w:sz w:val="28"/>
          <w:szCs w:val="28"/>
        </w:rPr>
        <w:t>42. Сопоставьте понятия и их содержание:</w:t>
      </w:r>
    </w:p>
    <w:tbl>
      <w:tblPr>
        <w:tblpPr w:leftFromText="180" w:rightFromText="180" w:vertAnchor="text" w:tblpY="1"/>
        <w:tblOverlap w:val="never"/>
        <w:tblW w:w="90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4A7A1573" w14:textId="77777777" w:rsidTr="00C320C3">
        <w:trPr>
          <w:trHeight w:val="4051"/>
        </w:trPr>
        <w:tc>
          <w:tcPr>
            <w:tcW w:w="3348" w:type="dxa"/>
            <w:tcBorders>
              <w:top w:val="single" w:sz="6" w:space="0" w:color="000000"/>
              <w:bottom w:val="single" w:sz="6" w:space="0" w:color="000000"/>
              <w:right w:val="single" w:sz="6" w:space="0" w:color="000000"/>
            </w:tcBorders>
          </w:tcPr>
          <w:p w14:paraId="45019EEF" w14:textId="77777777" w:rsidR="00D751D4" w:rsidRPr="00E33FE1" w:rsidRDefault="00D751D4"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1.надзор за исполнением законов</w:t>
            </w:r>
          </w:p>
          <w:p w14:paraId="6A3B1036" w14:textId="77777777" w:rsidR="00D751D4" w:rsidRPr="00E33FE1" w:rsidRDefault="00D751D4" w:rsidP="00E33FE1">
            <w:pPr>
              <w:spacing w:after="0" w:line="240" w:lineRule="auto"/>
              <w:ind w:left="360"/>
              <w:rPr>
                <w:rFonts w:ascii="Times New Roman" w:eastAsia="Times New Roman" w:hAnsi="Times New Roman" w:cs="Times New Roman"/>
                <w:sz w:val="28"/>
                <w:szCs w:val="28"/>
              </w:rPr>
            </w:pPr>
          </w:p>
          <w:p w14:paraId="76E9DC34" w14:textId="77777777" w:rsidR="00D751D4" w:rsidRPr="00E33FE1" w:rsidRDefault="00D751D4"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2.надзор за соблюдением прав и свобод человека и гражданина</w:t>
            </w:r>
          </w:p>
          <w:p w14:paraId="04B1A903" w14:textId="77777777" w:rsidR="00D751D4" w:rsidRPr="00E33FE1" w:rsidRDefault="00D751D4"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3.надзор за исполнением законов органами, осуществляющими дознание и предварительное следствие</w:t>
            </w:r>
          </w:p>
          <w:p w14:paraId="2EAD7DC8" w14:textId="77777777" w:rsidR="00D751D4" w:rsidRPr="00E33FE1" w:rsidRDefault="00D751D4" w:rsidP="00E33FE1">
            <w:pPr>
              <w:spacing w:after="0" w:line="240" w:lineRule="auto"/>
              <w:ind w:left="720"/>
              <w:rPr>
                <w:rFonts w:ascii="Times New Roman" w:eastAsia="Times New Roman" w:hAnsi="Times New Roman" w:cs="Times New Roman"/>
                <w:sz w:val="28"/>
                <w:szCs w:val="28"/>
              </w:rPr>
            </w:pPr>
          </w:p>
          <w:p w14:paraId="50BF2325" w14:textId="77777777" w:rsidR="00D751D4" w:rsidRPr="00E33FE1" w:rsidRDefault="00D751D4"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4.надзор за исполнением законов органами, осуществляющими ОРД</w:t>
            </w:r>
          </w:p>
        </w:tc>
        <w:tc>
          <w:tcPr>
            <w:tcW w:w="5652" w:type="dxa"/>
            <w:tcBorders>
              <w:top w:val="single" w:sz="6" w:space="0" w:color="000000"/>
              <w:left w:val="single" w:sz="6" w:space="0" w:color="000000"/>
              <w:bottom w:val="single" w:sz="6" w:space="0" w:color="000000"/>
            </w:tcBorders>
          </w:tcPr>
          <w:p w14:paraId="4FB412D7"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Предмет надзора: соблюдение прав и свобод человека и гражданина, установленного порядка разрешения заявлений и сообщений о совершенных и готовящихся преступлениях, выполнения ОРМ, а также законность решений, принимаемых органами, осуществляющими ОРД.</w:t>
            </w:r>
          </w:p>
          <w:p w14:paraId="4A43981F" w14:textId="77777777" w:rsidR="00D751D4" w:rsidRPr="00E33FE1" w:rsidRDefault="00D751D4" w:rsidP="00E33FE1">
            <w:pPr>
              <w:spacing w:after="0" w:line="240" w:lineRule="auto"/>
              <w:rPr>
                <w:rFonts w:ascii="Times New Roman" w:eastAsia="Times New Roman" w:hAnsi="Times New Roman" w:cs="Times New Roman"/>
                <w:sz w:val="28"/>
                <w:szCs w:val="28"/>
              </w:rPr>
            </w:pPr>
          </w:p>
          <w:p w14:paraId="1E2FCB2F"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Предмет надзора: соблюдение прав и свобод человека и гражданина, установленного порядка разрешения заявлений и сообщений о совершенных и готовящихся преступлениях, проведения расследования, а также законность решений, принимаемых органами, осуществляющими дознание и предварительное следствие.</w:t>
            </w:r>
          </w:p>
          <w:p w14:paraId="2A928F76"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Предмет надзора: соблюдение прав и свобод человека и гражданина.</w:t>
            </w:r>
          </w:p>
          <w:p w14:paraId="53965CFC" w14:textId="77777777" w:rsidR="00D751D4" w:rsidRPr="00E33FE1" w:rsidRDefault="00D751D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Предмет надзора: соблюдение Конституции РФ и исполнение законов + соответствие законам правовых актов, издаваемых перечисленными органами и должностными лицами.</w:t>
            </w:r>
          </w:p>
        </w:tc>
      </w:tr>
    </w:tbl>
    <w:p w14:paraId="4895B7D1"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32B99B01"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соответствие понятий:</w:t>
      </w:r>
    </w:p>
    <w:p w14:paraId="157C332F"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участник прокурорско-надзорной </w:t>
      </w:r>
    </w:p>
    <w:p w14:paraId="58C43FEE"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деятельности;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субъект надзора</w:t>
      </w:r>
    </w:p>
    <w:p w14:paraId="7BD56D97"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прокурор;</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объект надзора</w:t>
      </w:r>
    </w:p>
    <w:p w14:paraId="45DA3BC8"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орган местного самоуправления;</w:t>
      </w:r>
    </w:p>
    <w:p w14:paraId="6034404B"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 организации, учреждения, предприятия, </w:t>
      </w:r>
    </w:p>
    <w:p w14:paraId="4F9378E1"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иные юридические лица, </w:t>
      </w:r>
    </w:p>
    <w:p w14:paraId="67911E56"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которых прокурор осуществляет </w:t>
      </w:r>
    </w:p>
    <w:p w14:paraId="4545B7D6"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проверку исполнения законов</w:t>
      </w:r>
    </w:p>
    <w:p w14:paraId="1EAA6A7B"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44. Установите соответствие понятий:</w:t>
      </w:r>
    </w:p>
    <w:p w14:paraId="0AC3AD14"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0FD39B2E"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43F4EF0E" w14:textId="77777777" w:rsidR="00D751D4" w:rsidRPr="00E33FE1" w:rsidRDefault="00D751D4" w:rsidP="00E33FE1">
      <w:pPr>
        <w:spacing w:after="0" w:line="240" w:lineRule="auto"/>
        <w:jc w:val="both"/>
        <w:rPr>
          <w:rFonts w:ascii="Times New Roman" w:eastAsia="Times New Roman" w:hAnsi="Times New Roman" w:cs="Times New Roman"/>
          <w:sz w:val="28"/>
          <w:szCs w:val="28"/>
        </w:rPr>
      </w:pPr>
    </w:p>
    <w:p w14:paraId="2683C088" w14:textId="77777777" w:rsidR="00D751D4" w:rsidRPr="00E33FE1" w:rsidRDefault="00D751D4" w:rsidP="00E33FE1">
      <w:pPr>
        <w:pStyle w:val="ConsPlusNormal"/>
        <w:numPr>
          <w:ilvl w:val="0"/>
          <w:numId w:val="17"/>
        </w:numPr>
        <w:ind w:left="0" w:firstLine="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заявление в защиту прав, </w:t>
      </w:r>
    </w:p>
    <w:p w14:paraId="277DF015" w14:textId="77777777" w:rsidR="00D751D4" w:rsidRPr="00E33FE1" w:rsidRDefault="00D751D4"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свобод и законных </w:t>
      </w:r>
    </w:p>
    <w:p w14:paraId="257024D4" w14:textId="77777777" w:rsidR="00D751D4" w:rsidRPr="00E33FE1" w:rsidRDefault="00D751D4"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интересов лиц</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кассационный суд общей юрисдикции</w:t>
      </w:r>
    </w:p>
    <w:p w14:paraId="5A41B2A1" w14:textId="77777777" w:rsidR="00D751D4" w:rsidRPr="00E33FE1" w:rsidRDefault="00D751D4" w:rsidP="00E33FE1">
      <w:pPr>
        <w:pStyle w:val="ConsPlusNormal"/>
        <w:jc w:val="both"/>
        <w:rPr>
          <w:rFonts w:ascii="Times New Roman" w:eastAsia="Times New Roman" w:hAnsi="Times New Roman" w:cs="Times New Roman"/>
          <w:sz w:val="28"/>
          <w:szCs w:val="28"/>
        </w:rPr>
      </w:pPr>
    </w:p>
    <w:p w14:paraId="256EAD9F" w14:textId="77777777" w:rsidR="00D751D4" w:rsidRPr="00E33FE1" w:rsidRDefault="00D751D4"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кассационное представление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суд первой инстанции</w:t>
      </w:r>
    </w:p>
    <w:p w14:paraId="22076C27" w14:textId="77777777" w:rsidR="00D751D4" w:rsidRPr="00E33FE1" w:rsidRDefault="00D751D4" w:rsidP="00E33FE1">
      <w:pPr>
        <w:pStyle w:val="ConsPlusNormal"/>
        <w:jc w:val="both"/>
        <w:rPr>
          <w:rFonts w:ascii="Times New Roman" w:eastAsia="Times New Roman" w:hAnsi="Times New Roman" w:cs="Times New Roman"/>
          <w:sz w:val="28"/>
          <w:szCs w:val="28"/>
        </w:rPr>
      </w:pPr>
    </w:p>
    <w:p w14:paraId="11CCE146" w14:textId="77777777" w:rsidR="00D751D4" w:rsidRPr="00E33FE1" w:rsidRDefault="00D751D4"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апелляционное представление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апелляционный суд общей юрисдикции</w:t>
      </w:r>
    </w:p>
    <w:p w14:paraId="7BEAEA61" w14:textId="77777777" w:rsidR="00D751D4" w:rsidRPr="00E33FE1" w:rsidRDefault="00D751D4" w:rsidP="00E33FE1">
      <w:pPr>
        <w:pStyle w:val="ConsPlusNormal"/>
        <w:jc w:val="both"/>
        <w:rPr>
          <w:rFonts w:ascii="Times New Roman" w:eastAsia="Times New Roman" w:hAnsi="Times New Roman" w:cs="Times New Roman"/>
          <w:sz w:val="28"/>
          <w:szCs w:val="28"/>
        </w:rPr>
      </w:pPr>
    </w:p>
    <w:p w14:paraId="7E2E9507" w14:textId="77777777" w:rsidR="00D751D4" w:rsidRPr="00E33FE1" w:rsidRDefault="00D751D4"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надзорное представление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г) Президиум Верховного Суда РФ</w:t>
      </w:r>
    </w:p>
    <w:p w14:paraId="5C182F3E" w14:textId="77777777" w:rsidR="00D751D4" w:rsidRPr="00E33FE1" w:rsidRDefault="00D751D4" w:rsidP="00E33FE1">
      <w:pPr>
        <w:pStyle w:val="ConsPlusNormal"/>
        <w:jc w:val="both"/>
        <w:rPr>
          <w:rFonts w:ascii="Times New Roman" w:eastAsia="Times New Roman" w:hAnsi="Times New Roman" w:cs="Times New Roman"/>
          <w:sz w:val="28"/>
          <w:szCs w:val="28"/>
        </w:rPr>
      </w:pPr>
    </w:p>
    <w:p w14:paraId="26D9478D" w14:textId="77777777" w:rsidR="00D751D4" w:rsidRPr="00E33FE1" w:rsidRDefault="00D751D4" w:rsidP="00E33FE1">
      <w:pPr>
        <w:pStyle w:val="ConsPlusNormal"/>
        <w:ind w:firstLine="709"/>
        <w:jc w:val="both"/>
        <w:rPr>
          <w:rFonts w:ascii="Times New Roman" w:eastAsia="Times New Roman" w:hAnsi="Times New Roman" w:cs="Times New Roman"/>
          <w:sz w:val="28"/>
          <w:szCs w:val="28"/>
        </w:rPr>
      </w:pPr>
    </w:p>
    <w:p w14:paraId="789AA085" w14:textId="77777777" w:rsidR="00D751D4" w:rsidRPr="00E33FE1" w:rsidRDefault="00D751D4"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5F0D0646" w14:textId="77777777" w:rsidR="00D751D4" w:rsidRPr="00E33FE1" w:rsidRDefault="00D751D4" w:rsidP="00E33FE1">
      <w:pPr>
        <w:pStyle w:val="c5"/>
        <w:shd w:val="clear" w:color="auto" w:fill="FFFFFF"/>
        <w:spacing w:before="0" w:beforeAutospacing="0" w:after="0" w:afterAutospacing="0"/>
        <w:jc w:val="both"/>
        <w:rPr>
          <w:sz w:val="28"/>
          <w:szCs w:val="28"/>
        </w:rPr>
      </w:pPr>
    </w:p>
    <w:p w14:paraId="11B6A44B" w14:textId="77777777" w:rsidR="00D751D4" w:rsidRPr="00E33FE1" w:rsidRDefault="00D751D4" w:rsidP="00E33FE1">
      <w:pPr>
        <w:pStyle w:val="c5"/>
        <w:shd w:val="clear" w:color="auto" w:fill="FFFFFF"/>
        <w:spacing w:before="0" w:beforeAutospacing="0" w:after="0" w:afterAutospacing="0"/>
        <w:jc w:val="both"/>
        <w:rPr>
          <w:rStyle w:val="c1"/>
          <w:sz w:val="28"/>
          <w:szCs w:val="28"/>
        </w:rPr>
      </w:pPr>
      <w:r w:rsidRPr="00E33FE1">
        <w:rPr>
          <w:rStyle w:val="c1"/>
          <w:sz w:val="28"/>
          <w:szCs w:val="28"/>
        </w:rPr>
        <w:t>Задача 45. Прокурор г. Северного Н-ской области принял решение о проведении плановой проверки соблюдения финансового законодательства в филиале АКБ Росэнергобанка. Однако руководство банка отказало прокурорским работникам в проведении проверки на том основании, что финансовая деятельность банка является негосударственной коммерческой деятельностью и поэтому не может быть предметом проверки со стороны органов прокуратуры. Правомерно ли решение прокурора?</w:t>
      </w:r>
    </w:p>
    <w:p w14:paraId="26C98433" w14:textId="77777777" w:rsidR="00D751D4" w:rsidRPr="00E33FE1" w:rsidRDefault="00D751D4" w:rsidP="00E33FE1">
      <w:pPr>
        <w:pStyle w:val="a9"/>
        <w:shd w:val="clear" w:color="auto" w:fill="FFFFFF"/>
        <w:spacing w:before="0" w:beforeAutospacing="0" w:after="0" w:afterAutospacing="0"/>
        <w:jc w:val="both"/>
        <w:rPr>
          <w:iCs/>
          <w:sz w:val="28"/>
          <w:szCs w:val="28"/>
        </w:rPr>
      </w:pPr>
      <w:r w:rsidRPr="00E33FE1">
        <w:rPr>
          <w:rStyle w:val="c1"/>
          <w:sz w:val="28"/>
          <w:szCs w:val="28"/>
        </w:rPr>
        <w:t>Задача 46. Решением Думы П-ского района Н-ской области от 2 марта 2021 года № 23 «Об усилении охраны окружающей среды» на прокуратуру были возложены обязанности по борьбе с нарушением законов об охране окружающей природной среды в указанном районе. В частности, прокурор должен был: «Осуществлять контроль за соблюдением земельного законодательства и порядка пользования землей организациями и гражданами». Правомерны ли действия Думы П-ского района?</w:t>
      </w:r>
    </w:p>
    <w:p w14:paraId="1BE15FC9" w14:textId="77777777" w:rsidR="00D751D4" w:rsidRPr="00E33FE1" w:rsidRDefault="00D751D4" w:rsidP="00E33FE1">
      <w:pPr>
        <w:pStyle w:val="a9"/>
        <w:shd w:val="clear" w:color="auto" w:fill="FFFFFF"/>
        <w:spacing w:before="0" w:beforeAutospacing="0" w:after="0" w:afterAutospacing="0"/>
        <w:jc w:val="both"/>
        <w:rPr>
          <w:bCs/>
          <w:iCs/>
          <w:sz w:val="28"/>
          <w:szCs w:val="28"/>
        </w:rPr>
      </w:pPr>
      <w:r w:rsidRPr="00E33FE1">
        <w:rPr>
          <w:iCs/>
          <w:sz w:val="28"/>
          <w:szCs w:val="28"/>
        </w:rPr>
        <w:t xml:space="preserve">Задача 47. </w:t>
      </w:r>
      <w:r w:rsidRPr="00E33FE1">
        <w:rPr>
          <w:bCs/>
          <w:iCs/>
          <w:sz w:val="28"/>
          <w:szCs w:val="28"/>
        </w:rPr>
        <w:t>В конституции республики в составе Российской Федерации было предусмотрено, что прокурор этой республики подчиняется главе республики и Генеральному прокурору РФ. Какой из принципов организации и деятельности прокуратуры в данном случаи был нарушен?</w:t>
      </w:r>
    </w:p>
    <w:p w14:paraId="302471E5" w14:textId="77777777" w:rsidR="00D751D4" w:rsidRPr="00E33FE1" w:rsidRDefault="00D751D4" w:rsidP="00E33FE1">
      <w:pPr>
        <w:pStyle w:val="a9"/>
        <w:shd w:val="clear" w:color="auto" w:fill="FFFFFF"/>
        <w:spacing w:before="0" w:beforeAutospacing="0" w:after="0" w:afterAutospacing="0"/>
        <w:jc w:val="both"/>
        <w:rPr>
          <w:bCs/>
          <w:sz w:val="28"/>
          <w:szCs w:val="28"/>
        </w:rPr>
      </w:pPr>
      <w:r w:rsidRPr="00E33FE1">
        <w:rPr>
          <w:sz w:val="28"/>
          <w:szCs w:val="28"/>
        </w:rPr>
        <w:t xml:space="preserve">Задача 48. </w:t>
      </w:r>
      <w:r w:rsidRPr="00E33FE1">
        <w:rPr>
          <w:bCs/>
          <w:sz w:val="28"/>
          <w:szCs w:val="28"/>
        </w:rPr>
        <w:t>Проведённой проверкой установлено, что руководителем предприятия допускаются нарушения норм законодательства о труде, за нарушение которых предусмотрена ответственность ст.5.27 КоАП РФ.</w:t>
      </w:r>
    </w:p>
    <w:p w14:paraId="013229CC" w14:textId="77777777" w:rsidR="00D751D4" w:rsidRPr="00E33FE1" w:rsidRDefault="00D751D4" w:rsidP="00E33FE1">
      <w:pPr>
        <w:pStyle w:val="a9"/>
        <w:shd w:val="clear" w:color="auto" w:fill="FFFFFF"/>
        <w:spacing w:before="0" w:beforeAutospacing="0" w:after="0" w:afterAutospacing="0"/>
        <w:jc w:val="both"/>
        <w:rPr>
          <w:sz w:val="28"/>
          <w:szCs w:val="28"/>
        </w:rPr>
      </w:pPr>
      <w:r w:rsidRPr="00E33FE1">
        <w:rPr>
          <w:bCs/>
          <w:sz w:val="28"/>
          <w:szCs w:val="28"/>
        </w:rPr>
        <w:t>Какие меры прокурорского реагирования необходимо использовать в этой ситуации?</w:t>
      </w:r>
    </w:p>
    <w:p w14:paraId="7C7A3526" w14:textId="77777777" w:rsidR="00D751D4" w:rsidRPr="00E33FE1" w:rsidRDefault="00D751D4" w:rsidP="00E33FE1">
      <w:pPr>
        <w:pStyle w:val="a9"/>
        <w:shd w:val="clear" w:color="auto" w:fill="FFFFFF"/>
        <w:spacing w:before="0" w:beforeAutospacing="0" w:after="0" w:afterAutospacing="0"/>
        <w:jc w:val="both"/>
        <w:rPr>
          <w:bCs/>
          <w:sz w:val="28"/>
          <w:szCs w:val="28"/>
        </w:rPr>
      </w:pPr>
    </w:p>
    <w:p w14:paraId="7755DBED" w14:textId="77777777" w:rsidR="00D751D4" w:rsidRPr="00E33FE1" w:rsidRDefault="00D751D4" w:rsidP="00E33FE1">
      <w:pPr>
        <w:pStyle w:val="a9"/>
        <w:shd w:val="clear" w:color="auto" w:fill="FFFFFF"/>
        <w:spacing w:before="0" w:beforeAutospacing="0" w:after="0" w:afterAutospacing="0"/>
        <w:jc w:val="both"/>
        <w:rPr>
          <w:bCs/>
          <w:sz w:val="28"/>
          <w:szCs w:val="28"/>
        </w:rPr>
      </w:pPr>
      <w:r w:rsidRPr="00E33FE1">
        <w:rPr>
          <w:sz w:val="28"/>
          <w:szCs w:val="28"/>
        </w:rPr>
        <w:t>Задача 49</w:t>
      </w:r>
      <w:r w:rsidRPr="00E33FE1">
        <w:rPr>
          <w:bCs/>
          <w:sz w:val="28"/>
          <w:szCs w:val="28"/>
        </w:rPr>
        <w:t>.</w:t>
      </w:r>
      <w:r w:rsidR="00E33FE1" w:rsidRPr="00E33FE1">
        <w:rPr>
          <w:bCs/>
          <w:sz w:val="28"/>
          <w:szCs w:val="28"/>
        </w:rPr>
        <w:t xml:space="preserve"> </w:t>
      </w:r>
      <w:r w:rsidRPr="00E33FE1">
        <w:rPr>
          <w:bCs/>
          <w:sz w:val="28"/>
          <w:szCs w:val="28"/>
        </w:rPr>
        <w:t>Вправе ли помощник прокурора, поддерживающий государственное обвинение по уголовному делу в суде, отказаться от обвинения, если да, то в каком порядке?</w:t>
      </w:r>
    </w:p>
    <w:p w14:paraId="33E318D9" w14:textId="77777777" w:rsidR="00D751D4" w:rsidRPr="00E33FE1" w:rsidRDefault="00D751D4" w:rsidP="00E33FE1">
      <w:pPr>
        <w:pStyle w:val="a9"/>
        <w:shd w:val="clear" w:color="auto" w:fill="FFFFFF"/>
        <w:spacing w:before="0" w:beforeAutospacing="0" w:after="0" w:afterAutospacing="0"/>
        <w:jc w:val="both"/>
        <w:rPr>
          <w:bCs/>
          <w:sz w:val="28"/>
          <w:szCs w:val="28"/>
        </w:rPr>
      </w:pPr>
      <w:r w:rsidRPr="00E33FE1">
        <w:rPr>
          <w:sz w:val="28"/>
          <w:szCs w:val="28"/>
        </w:rPr>
        <w:t>Задача 50.</w:t>
      </w:r>
      <w:r w:rsidR="00E33FE1" w:rsidRPr="00E33FE1">
        <w:rPr>
          <w:sz w:val="28"/>
          <w:szCs w:val="28"/>
        </w:rPr>
        <w:t xml:space="preserve"> </w:t>
      </w:r>
      <w:r w:rsidRPr="00E33FE1">
        <w:rPr>
          <w:bCs/>
          <w:sz w:val="28"/>
          <w:szCs w:val="28"/>
        </w:rPr>
        <w:t xml:space="preserve">В судебное заседание по делу о признании гражданина умершим не явился прокурор. Судья отложил слушание дела и направил извещение </w:t>
      </w:r>
      <w:r w:rsidRPr="00E33FE1">
        <w:rPr>
          <w:bCs/>
          <w:sz w:val="28"/>
          <w:szCs w:val="28"/>
        </w:rPr>
        <w:lastRenderedPageBreak/>
        <w:t>прокурору. Прокурор направил в суд письмо, в котором просит рассмотреть дело без участия прокурора, так как работники прокуратуры в указанный день заняты в рассмотрении уголовного дела. Возможно ли рассмотрения данного дела без участия прокурора?</w:t>
      </w:r>
    </w:p>
    <w:p w14:paraId="2A3CF927" w14:textId="77777777" w:rsidR="00D751D4" w:rsidRPr="00E33FE1" w:rsidRDefault="00D751D4" w:rsidP="00E33FE1">
      <w:pPr>
        <w:pStyle w:val="ConsPlusNormal"/>
        <w:ind w:firstLine="709"/>
        <w:jc w:val="center"/>
        <w:rPr>
          <w:rFonts w:ascii="Times New Roman" w:hAnsi="Times New Roman" w:cs="Times New Roman"/>
          <w:sz w:val="28"/>
          <w:szCs w:val="28"/>
        </w:rPr>
      </w:pPr>
    </w:p>
    <w:p w14:paraId="002F091D" w14:textId="77777777" w:rsidR="00F977B1" w:rsidRPr="00E33FE1" w:rsidRDefault="00D751D4"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277D5D00" w14:textId="77777777" w:rsidR="00EB70D6" w:rsidRPr="00E33FE1" w:rsidRDefault="00AF1D45" w:rsidP="00E33FE1">
      <w:pPr>
        <w:pStyle w:val="1"/>
        <w:spacing w:after="0"/>
      </w:pPr>
      <w:bookmarkStart w:id="117" w:name="_Toc165631849"/>
      <w:r w:rsidRPr="00E33FE1">
        <w:lastRenderedPageBreak/>
        <w:t xml:space="preserve">Оценочные средства по дисциплине </w:t>
      </w:r>
      <w:r w:rsidR="00EB70D6" w:rsidRPr="00E33FE1">
        <w:t>«Суд присяжных в России»</w:t>
      </w:r>
      <w:bookmarkEnd w:id="117"/>
    </w:p>
    <w:p w14:paraId="0F659D13" w14:textId="77777777" w:rsidR="00EB70D6" w:rsidRPr="00E33FE1" w:rsidRDefault="00EB70D6" w:rsidP="00E33FE1">
      <w:pPr>
        <w:pStyle w:val="ConsPlusNormal"/>
        <w:ind w:firstLine="709"/>
        <w:jc w:val="both"/>
        <w:rPr>
          <w:rFonts w:ascii="Times New Roman" w:hAnsi="Times New Roman" w:cs="Times New Roman"/>
          <w:sz w:val="28"/>
          <w:szCs w:val="28"/>
        </w:rPr>
      </w:pPr>
    </w:p>
    <w:p w14:paraId="48479C1F" w14:textId="77777777" w:rsidR="00EB70D6" w:rsidRPr="00E33FE1" w:rsidRDefault="00EB70D6" w:rsidP="00E33FE1">
      <w:pPr>
        <w:pStyle w:val="2"/>
        <w:spacing w:after="0"/>
      </w:pPr>
      <w:r w:rsidRPr="00E33FE1">
        <w:t>1.Перечень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p w14:paraId="7E3D3044" w14:textId="77777777" w:rsidR="00EB70D6" w:rsidRPr="00E33FE1" w:rsidRDefault="00EB70D6" w:rsidP="00E33FE1">
      <w:pPr>
        <w:pStyle w:val="ConsPlusNormal"/>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647C6B46" w14:textId="77777777" w:rsidTr="00C320C3">
        <w:tc>
          <w:tcPr>
            <w:tcW w:w="2660" w:type="dxa"/>
          </w:tcPr>
          <w:p w14:paraId="0C71AD32" w14:textId="77777777" w:rsidR="00EB70D6" w:rsidRPr="00E33FE1" w:rsidRDefault="00EB70D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000E20D3" w14:textId="77777777" w:rsidR="00EB70D6" w:rsidRPr="00E33FE1" w:rsidRDefault="00EB70D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390DE0F8" w14:textId="77777777" w:rsidR="00EB70D6" w:rsidRPr="00E33FE1" w:rsidRDefault="00EB70D6"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7641AF53" w14:textId="77777777" w:rsidTr="00C320C3">
        <w:tc>
          <w:tcPr>
            <w:tcW w:w="2660" w:type="dxa"/>
            <w:vMerge w:val="restart"/>
          </w:tcPr>
          <w:p w14:paraId="142C5A76" w14:textId="77777777" w:rsidR="00EB70D6" w:rsidRPr="00E33FE1" w:rsidRDefault="00EB70D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p>
        </w:tc>
        <w:tc>
          <w:tcPr>
            <w:tcW w:w="3720" w:type="dxa"/>
          </w:tcPr>
          <w:p w14:paraId="04972847" w14:textId="77777777" w:rsidR="00EB70D6" w:rsidRPr="00E33FE1" w:rsidRDefault="00EB70D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ПК-4.1. </w:t>
            </w:r>
          </w:p>
          <w:p w14:paraId="35F0E33E" w14:textId="77777777" w:rsidR="00EB70D6" w:rsidRPr="00E33FE1" w:rsidRDefault="00EB70D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Знать:</w:t>
            </w:r>
          </w:p>
          <w:p w14:paraId="754A84E2" w14:textId="77777777" w:rsidR="00EB70D6" w:rsidRPr="00E33FE1" w:rsidRDefault="00EB70D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материальные и процессуальные нормы права, регулирующие процесс отправления правосудия </w:t>
            </w:r>
          </w:p>
        </w:tc>
        <w:tc>
          <w:tcPr>
            <w:tcW w:w="3191" w:type="dxa"/>
          </w:tcPr>
          <w:p w14:paraId="46D8B741" w14:textId="77777777" w:rsidR="00EB70D6" w:rsidRPr="00E33FE1" w:rsidRDefault="00EB70D6"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Знает: </w:t>
            </w:r>
            <w:r w:rsidRPr="00E33FE1">
              <w:rPr>
                <w:rFonts w:ascii="Times New Roman" w:hAnsi="Times New Roman" w:cs="Times New Roman"/>
                <w:sz w:val="28"/>
                <w:szCs w:val="28"/>
              </w:rPr>
              <w:t xml:space="preserve">материальные и процессуальные нормы права, регулирующие процесс отправления правосудия </w:t>
            </w:r>
          </w:p>
          <w:p w14:paraId="02FB1AD9" w14:textId="77777777" w:rsidR="00EB70D6" w:rsidRPr="00E33FE1" w:rsidRDefault="00EB70D6" w:rsidP="00E33FE1">
            <w:pPr>
              <w:pStyle w:val="ConsPlusNormal"/>
              <w:rPr>
                <w:rFonts w:ascii="Times New Roman" w:hAnsi="Times New Roman" w:cs="Times New Roman"/>
                <w:sz w:val="28"/>
                <w:szCs w:val="28"/>
              </w:rPr>
            </w:pPr>
          </w:p>
        </w:tc>
      </w:tr>
      <w:tr w:rsidR="007B3E54" w:rsidRPr="00E33FE1" w14:paraId="2AF86A98" w14:textId="77777777" w:rsidTr="00C320C3">
        <w:tc>
          <w:tcPr>
            <w:tcW w:w="2660" w:type="dxa"/>
            <w:vMerge/>
          </w:tcPr>
          <w:p w14:paraId="50F001B5" w14:textId="77777777" w:rsidR="00EB70D6" w:rsidRPr="00E33FE1" w:rsidRDefault="00EB70D6" w:rsidP="00E33FE1">
            <w:pPr>
              <w:pStyle w:val="ConsPlusNormal"/>
              <w:rPr>
                <w:rFonts w:ascii="Times New Roman" w:hAnsi="Times New Roman" w:cs="Times New Roman"/>
                <w:sz w:val="28"/>
                <w:szCs w:val="28"/>
              </w:rPr>
            </w:pPr>
          </w:p>
        </w:tc>
        <w:tc>
          <w:tcPr>
            <w:tcW w:w="3720" w:type="dxa"/>
          </w:tcPr>
          <w:p w14:paraId="227E6595" w14:textId="77777777" w:rsidR="00EB70D6" w:rsidRPr="00E33FE1" w:rsidRDefault="00EB70D6" w:rsidP="00E33FE1">
            <w:pPr>
              <w:pStyle w:val="TableParagraph"/>
              <w:keepNext/>
              <w:rPr>
                <w:sz w:val="28"/>
                <w:szCs w:val="28"/>
              </w:rPr>
            </w:pPr>
            <w:r w:rsidRPr="00E33FE1">
              <w:rPr>
                <w:sz w:val="28"/>
                <w:szCs w:val="28"/>
              </w:rPr>
              <w:t xml:space="preserve">ПК-4.2. </w:t>
            </w:r>
          </w:p>
          <w:p w14:paraId="660BBD06" w14:textId="77777777" w:rsidR="00EB70D6" w:rsidRPr="00E33FE1" w:rsidRDefault="00EB70D6" w:rsidP="00E33FE1">
            <w:pPr>
              <w:pStyle w:val="TableParagraph"/>
              <w:keepNext/>
              <w:rPr>
                <w:sz w:val="28"/>
                <w:szCs w:val="28"/>
              </w:rPr>
            </w:pPr>
            <w:r w:rsidRPr="00E33FE1">
              <w:rPr>
                <w:sz w:val="28"/>
                <w:szCs w:val="28"/>
              </w:rPr>
              <w:t>оказывать квалифицированную помощь по вопросам, связанным с рассмотрением уголовных дел</w:t>
            </w:r>
            <w:r w:rsidR="00E33FE1" w:rsidRPr="00E33FE1">
              <w:rPr>
                <w:sz w:val="28"/>
                <w:szCs w:val="28"/>
              </w:rPr>
              <w:t xml:space="preserve"> </w:t>
            </w:r>
          </w:p>
        </w:tc>
        <w:tc>
          <w:tcPr>
            <w:tcW w:w="3191" w:type="dxa"/>
          </w:tcPr>
          <w:p w14:paraId="6B5F7C59" w14:textId="77777777" w:rsidR="00EB70D6" w:rsidRPr="00E33FE1" w:rsidRDefault="00EB70D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4932551F" w14:textId="77777777" w:rsidR="00EB70D6" w:rsidRPr="00E33FE1" w:rsidRDefault="00EB70D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оказывать квалифицированную помощь по вопросам, связанным с рассмотрением уголовных дел</w:t>
            </w:r>
            <w:r w:rsidR="00E33FE1" w:rsidRPr="00E33FE1">
              <w:rPr>
                <w:rFonts w:ascii="Times New Roman" w:hAnsi="Times New Roman" w:cs="Times New Roman"/>
                <w:sz w:val="28"/>
                <w:szCs w:val="28"/>
              </w:rPr>
              <w:t xml:space="preserve"> </w:t>
            </w:r>
          </w:p>
        </w:tc>
      </w:tr>
      <w:tr w:rsidR="00EB70D6" w:rsidRPr="00E33FE1" w14:paraId="21078048" w14:textId="77777777" w:rsidTr="00C320C3">
        <w:tc>
          <w:tcPr>
            <w:tcW w:w="2660" w:type="dxa"/>
            <w:vMerge/>
          </w:tcPr>
          <w:p w14:paraId="171E0504" w14:textId="77777777" w:rsidR="00EB70D6" w:rsidRPr="00E33FE1" w:rsidRDefault="00EB70D6" w:rsidP="00E33FE1">
            <w:pPr>
              <w:pStyle w:val="ConsPlusNormal"/>
              <w:rPr>
                <w:rFonts w:ascii="Times New Roman" w:hAnsi="Times New Roman" w:cs="Times New Roman"/>
                <w:sz w:val="28"/>
                <w:szCs w:val="28"/>
              </w:rPr>
            </w:pPr>
          </w:p>
        </w:tc>
        <w:tc>
          <w:tcPr>
            <w:tcW w:w="3720" w:type="dxa"/>
          </w:tcPr>
          <w:p w14:paraId="75B31BFA" w14:textId="77777777" w:rsidR="00EB70D6" w:rsidRPr="00E33FE1" w:rsidRDefault="00EB70D6"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ПК-4.3. Владеть:</w:t>
            </w:r>
          </w:p>
          <w:p w14:paraId="7345487E" w14:textId="77777777" w:rsidR="00EB70D6" w:rsidRPr="00E33FE1" w:rsidRDefault="00EB70D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навыками квалификации юридически значимых событий и фактов</w:t>
            </w:r>
          </w:p>
        </w:tc>
        <w:tc>
          <w:tcPr>
            <w:tcW w:w="3191" w:type="dxa"/>
          </w:tcPr>
          <w:p w14:paraId="43FB0195" w14:textId="77777777" w:rsidR="00EB70D6" w:rsidRPr="00E33FE1" w:rsidRDefault="00EB70D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0F789C0E" w14:textId="77777777" w:rsidR="00EB70D6" w:rsidRPr="00E33FE1" w:rsidRDefault="00EB70D6"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навыками квалификации юридически значимых событий и фактов</w:t>
            </w:r>
          </w:p>
        </w:tc>
      </w:tr>
    </w:tbl>
    <w:p w14:paraId="37D110AA" w14:textId="77777777" w:rsidR="00EB70D6" w:rsidRPr="00E33FE1" w:rsidRDefault="00EB70D6" w:rsidP="00E33FE1">
      <w:pPr>
        <w:pStyle w:val="ConsPlusNormal"/>
        <w:rPr>
          <w:rFonts w:ascii="Times New Roman" w:hAnsi="Times New Roman" w:cs="Times New Roman"/>
          <w:sz w:val="28"/>
          <w:szCs w:val="28"/>
        </w:rPr>
      </w:pPr>
    </w:p>
    <w:p w14:paraId="6A7920AC" w14:textId="77777777" w:rsidR="00EB70D6" w:rsidRPr="00E33FE1" w:rsidRDefault="00EB70D6" w:rsidP="00E33FE1">
      <w:pPr>
        <w:pStyle w:val="ConsPlusNormal"/>
        <w:ind w:firstLine="709"/>
        <w:jc w:val="both"/>
        <w:rPr>
          <w:rFonts w:ascii="Times New Roman" w:hAnsi="Times New Roman" w:cs="Times New Roman"/>
          <w:sz w:val="28"/>
          <w:szCs w:val="28"/>
        </w:rPr>
      </w:pPr>
    </w:p>
    <w:p w14:paraId="43E75B4C" w14:textId="77777777" w:rsidR="00EB70D6" w:rsidRPr="00E33FE1" w:rsidRDefault="00EB70D6" w:rsidP="00E33FE1">
      <w:pPr>
        <w:pStyle w:val="2"/>
        <w:spacing w:after="0"/>
      </w:pPr>
      <w:r w:rsidRPr="00E33FE1">
        <w:t>2. Критерии оценивания</w:t>
      </w:r>
    </w:p>
    <w:p w14:paraId="1DA65345" w14:textId="77777777" w:rsidR="00EB70D6" w:rsidRPr="00E33FE1" w:rsidRDefault="00EB70D6"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0D53DAF" w14:textId="77777777" w:rsidR="00EB70D6" w:rsidRPr="00E33FE1" w:rsidRDefault="00EB70D6"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5FAC1E37" w14:textId="77777777" w:rsidR="00EB70D6" w:rsidRPr="00E33FE1" w:rsidRDefault="00EB70D6" w:rsidP="00E33FE1">
      <w:pPr>
        <w:pStyle w:val="Default"/>
        <w:rPr>
          <w:color w:val="auto"/>
          <w:sz w:val="28"/>
          <w:szCs w:val="28"/>
        </w:rPr>
      </w:pPr>
      <w:r w:rsidRPr="00E33FE1">
        <w:rPr>
          <w:color w:val="auto"/>
          <w:sz w:val="28"/>
          <w:szCs w:val="28"/>
        </w:rPr>
        <w:t> задание в закрытой форме –1 балла,</w:t>
      </w:r>
    </w:p>
    <w:p w14:paraId="6910144C" w14:textId="77777777" w:rsidR="00EB70D6" w:rsidRPr="00E33FE1" w:rsidRDefault="00EB70D6" w:rsidP="00E33FE1">
      <w:pPr>
        <w:pStyle w:val="Default"/>
        <w:rPr>
          <w:color w:val="auto"/>
          <w:sz w:val="28"/>
          <w:szCs w:val="28"/>
        </w:rPr>
      </w:pPr>
      <w:r w:rsidRPr="00E33FE1">
        <w:rPr>
          <w:color w:val="auto"/>
          <w:sz w:val="28"/>
          <w:szCs w:val="28"/>
        </w:rPr>
        <w:t> задание в открытой форме – 2 балла,</w:t>
      </w:r>
    </w:p>
    <w:p w14:paraId="28E78C2A" w14:textId="77777777" w:rsidR="00EB70D6" w:rsidRPr="00E33FE1" w:rsidRDefault="00EB70D6"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55F8F7F4" w14:textId="77777777" w:rsidR="00EB70D6" w:rsidRPr="00E33FE1" w:rsidRDefault="00EB70D6"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4B4D3D88" w14:textId="77777777" w:rsidR="00EB70D6" w:rsidRPr="00E33FE1" w:rsidRDefault="00EB70D6"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6D3E67D7" w14:textId="77777777" w:rsidR="00EB70D6" w:rsidRPr="00E33FE1" w:rsidRDefault="00EB70D6" w:rsidP="00E33FE1">
      <w:pPr>
        <w:pStyle w:val="ConsPlusNormal"/>
        <w:jc w:val="center"/>
        <w:rPr>
          <w:rFonts w:ascii="Times New Roman" w:hAnsi="Times New Roman" w:cs="Times New Roman"/>
          <w:sz w:val="28"/>
          <w:szCs w:val="28"/>
        </w:rPr>
      </w:pPr>
    </w:p>
    <w:p w14:paraId="0E22905B"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Отметка «зачтено» выставляется студенту в том случае, если он выполнил </w:t>
      </w:r>
      <w:r w:rsidRPr="00E33FE1">
        <w:rPr>
          <w:rFonts w:ascii="Times New Roman" w:hAnsi="Times New Roman" w:cs="Times New Roman"/>
          <w:bCs/>
          <w:sz w:val="28"/>
          <w:szCs w:val="28"/>
        </w:rPr>
        <w:t>54–100 % заданий.</w:t>
      </w:r>
      <w:r w:rsidR="00E33FE1" w:rsidRPr="00E33FE1">
        <w:rPr>
          <w:rFonts w:ascii="Times New Roman" w:hAnsi="Times New Roman" w:cs="Times New Roman"/>
          <w:bCs/>
          <w:sz w:val="28"/>
          <w:szCs w:val="28"/>
        </w:rPr>
        <w:t xml:space="preserve"> </w:t>
      </w:r>
    </w:p>
    <w:p w14:paraId="5F08A03D"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«незачтено»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68F8324D" w14:textId="77777777" w:rsidR="00EB70D6" w:rsidRPr="00E33FE1" w:rsidRDefault="00EB70D6" w:rsidP="00E33FE1">
      <w:pPr>
        <w:pStyle w:val="ConsPlusNormal"/>
        <w:ind w:firstLine="709"/>
        <w:jc w:val="both"/>
        <w:rPr>
          <w:rFonts w:ascii="Times New Roman" w:hAnsi="Times New Roman" w:cs="Times New Roman"/>
          <w:sz w:val="28"/>
          <w:szCs w:val="28"/>
        </w:rPr>
      </w:pPr>
    </w:p>
    <w:p w14:paraId="14AEB4A1" w14:textId="77777777" w:rsidR="00EB70D6" w:rsidRPr="00E33FE1" w:rsidRDefault="00EB70D6" w:rsidP="00E33FE1">
      <w:pPr>
        <w:pStyle w:val="2"/>
        <w:spacing w:after="0"/>
      </w:pPr>
      <w:r w:rsidRPr="00E33FE1">
        <w:t xml:space="preserve">3.Контрольные задания </w:t>
      </w:r>
    </w:p>
    <w:p w14:paraId="0D54333F" w14:textId="77777777" w:rsidR="00EB70D6" w:rsidRPr="00E33FE1" w:rsidRDefault="00EB70D6" w:rsidP="00E33FE1">
      <w:pPr>
        <w:pStyle w:val="ConsPlusNormal"/>
        <w:jc w:val="center"/>
        <w:rPr>
          <w:rFonts w:ascii="Times New Roman" w:hAnsi="Times New Roman" w:cs="Times New Roman"/>
          <w:sz w:val="28"/>
          <w:szCs w:val="28"/>
        </w:rPr>
      </w:pPr>
    </w:p>
    <w:p w14:paraId="723EB88C" w14:textId="77777777" w:rsidR="00EB70D6" w:rsidRPr="00E33FE1" w:rsidRDefault="00EB70D6"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6B3AC9B1" w14:textId="77777777" w:rsidR="00EB70D6" w:rsidRPr="00E33FE1" w:rsidRDefault="00EB70D6"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49588ECD"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56B1FEB"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59B46538"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789BEFEE"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11506E75"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55AA2EAF" w14:textId="77777777" w:rsidR="00EB70D6" w:rsidRPr="00E33FE1" w:rsidRDefault="00EB70D6"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7CCDC18B" w14:textId="77777777" w:rsidR="00EB70D6" w:rsidRPr="00E33FE1" w:rsidRDefault="00EB70D6" w:rsidP="00E33FE1">
      <w:pPr>
        <w:pStyle w:val="ConsPlusNormal"/>
        <w:ind w:left="1069"/>
        <w:jc w:val="both"/>
        <w:rPr>
          <w:rFonts w:ascii="Times New Roman" w:hAnsi="Times New Roman" w:cs="Times New Roman"/>
          <w:sz w:val="28"/>
          <w:szCs w:val="28"/>
        </w:rPr>
      </w:pPr>
    </w:p>
    <w:p w14:paraId="7C86E6C1" w14:textId="77777777" w:rsidR="00EB70D6" w:rsidRPr="00E33FE1" w:rsidRDefault="00EB70D6"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Примеры типовых заданий для проведения промежуточной аттестации обучающихся</w:t>
      </w:r>
    </w:p>
    <w:p w14:paraId="5E4F84A7" w14:textId="77777777" w:rsidR="00EB70D6" w:rsidRPr="00E33FE1" w:rsidRDefault="00EB70D6" w:rsidP="00E33FE1">
      <w:pPr>
        <w:pStyle w:val="ConsPlusNormal"/>
        <w:ind w:left="1069"/>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2BA0F55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1.1. С какого возраста лицо может быть присяжным заседателем:</w:t>
      </w:r>
    </w:p>
    <w:p w14:paraId="58F0584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18 лет;</w:t>
      </w:r>
    </w:p>
    <w:p w14:paraId="17768D0F"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21 год;</w:t>
      </w:r>
    </w:p>
    <w:p w14:paraId="3A0E2AF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25 лет;</w:t>
      </w:r>
    </w:p>
    <w:p w14:paraId="4C929673"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30 лет.</w:t>
      </w:r>
    </w:p>
    <w:p w14:paraId="2EA2A261" w14:textId="77777777" w:rsidR="00EB70D6" w:rsidRPr="00E33FE1" w:rsidRDefault="00EB70D6" w:rsidP="00E33FE1">
      <w:pPr>
        <w:pStyle w:val="ConsPlusNormal"/>
        <w:ind w:firstLine="709"/>
        <w:jc w:val="both"/>
        <w:rPr>
          <w:rFonts w:ascii="Times New Roman" w:hAnsi="Times New Roman" w:cs="Times New Roman"/>
          <w:sz w:val="28"/>
          <w:szCs w:val="28"/>
        </w:rPr>
      </w:pPr>
    </w:p>
    <w:p w14:paraId="303C2C9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1.2. Присяжными заседателями и кандидатами в присяжные заседатели не могут быть лица:</w:t>
      </w:r>
    </w:p>
    <w:p w14:paraId="0F87966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имеющие судимость;</w:t>
      </w:r>
    </w:p>
    <w:p w14:paraId="5FA145A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имеющие неснятую и непогашенную судимость;</w:t>
      </w:r>
    </w:p>
    <w:p w14:paraId="48F92062"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имеющие юридическое образование;</w:t>
      </w:r>
    </w:p>
    <w:p w14:paraId="185C22DA"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г) не имеющие высшего образования. </w:t>
      </w:r>
    </w:p>
    <w:p w14:paraId="21B1B11B" w14:textId="77777777" w:rsidR="00EB70D6" w:rsidRPr="00E33FE1" w:rsidRDefault="00EB70D6" w:rsidP="00E33FE1">
      <w:pPr>
        <w:pStyle w:val="ConsPlusNormal"/>
        <w:ind w:firstLine="709"/>
        <w:jc w:val="both"/>
        <w:rPr>
          <w:rFonts w:ascii="Times New Roman" w:hAnsi="Times New Roman" w:cs="Times New Roman"/>
          <w:sz w:val="28"/>
          <w:szCs w:val="28"/>
        </w:rPr>
      </w:pPr>
    </w:p>
    <w:p w14:paraId="38E41D3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1.3. Коллегия присяжных заседателей в районном суде состоит из:</w:t>
      </w:r>
    </w:p>
    <w:p w14:paraId="2241C0F7"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пяти человек;</w:t>
      </w:r>
    </w:p>
    <w:p w14:paraId="4F94927B"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шести человек;</w:t>
      </w:r>
    </w:p>
    <w:p w14:paraId="11C44EDB"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в) восьми человек;</w:t>
      </w:r>
    </w:p>
    <w:p w14:paraId="3311D6B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двенадцати человек.</w:t>
      </w:r>
    </w:p>
    <w:p w14:paraId="4E660171" w14:textId="77777777" w:rsidR="00EB70D6" w:rsidRPr="00E33FE1" w:rsidRDefault="00EB70D6" w:rsidP="00E33FE1">
      <w:pPr>
        <w:pStyle w:val="ConsPlusNormal"/>
        <w:ind w:firstLine="709"/>
        <w:jc w:val="both"/>
        <w:rPr>
          <w:rFonts w:ascii="Times New Roman" w:hAnsi="Times New Roman" w:cs="Times New Roman"/>
          <w:sz w:val="28"/>
          <w:szCs w:val="28"/>
        </w:rPr>
      </w:pPr>
    </w:p>
    <w:p w14:paraId="3A522E4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1.4. Коллегия из присяжных заседателей в верховном суде республики, областном, краевом суде, суде автономной области или автономных округов, суде города федерального значения, состоит из: </w:t>
      </w:r>
    </w:p>
    <w:p w14:paraId="7DC65F03"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пяти человек;</w:t>
      </w:r>
    </w:p>
    <w:p w14:paraId="3E37F4A5"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шести человек;</w:t>
      </w:r>
    </w:p>
    <w:p w14:paraId="03B12FD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восьми человек;</w:t>
      </w:r>
    </w:p>
    <w:p w14:paraId="3F851309"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двенадцати человек.</w:t>
      </w:r>
    </w:p>
    <w:p w14:paraId="6F38287E" w14:textId="77777777" w:rsidR="00EB70D6" w:rsidRPr="00E33FE1" w:rsidRDefault="00EB70D6" w:rsidP="00E33FE1">
      <w:pPr>
        <w:pStyle w:val="ConsPlusNormal"/>
        <w:ind w:firstLine="709"/>
        <w:jc w:val="both"/>
        <w:rPr>
          <w:rFonts w:ascii="Times New Roman" w:hAnsi="Times New Roman" w:cs="Times New Roman"/>
          <w:sz w:val="28"/>
          <w:szCs w:val="28"/>
        </w:rPr>
      </w:pPr>
    </w:p>
    <w:p w14:paraId="58765D03"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1.5. Какое преступление может быть рассмотрено судом с участием присяжных заседателей?</w:t>
      </w:r>
    </w:p>
    <w:p w14:paraId="4FDB240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простое убийство (ч. 1 ст. 105 УК РФ);</w:t>
      </w:r>
    </w:p>
    <w:p w14:paraId="250184D2"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изнасилование (ст. 131 УК РФ);</w:t>
      </w:r>
    </w:p>
    <w:p w14:paraId="46513E30"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террористический акт (ст. 205 УК РФ);</w:t>
      </w:r>
    </w:p>
    <w:p w14:paraId="35CB7F5F"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г) получение взятки (ст. 290 УК РФ). </w:t>
      </w:r>
    </w:p>
    <w:p w14:paraId="5AE2215F" w14:textId="77777777" w:rsidR="00EB70D6" w:rsidRPr="00E33FE1" w:rsidRDefault="00EB70D6" w:rsidP="00E33FE1">
      <w:pPr>
        <w:pStyle w:val="ConsPlusNormal"/>
        <w:ind w:firstLine="709"/>
        <w:jc w:val="both"/>
        <w:rPr>
          <w:rFonts w:ascii="Times New Roman" w:hAnsi="Times New Roman" w:cs="Times New Roman"/>
          <w:sz w:val="28"/>
          <w:szCs w:val="28"/>
        </w:rPr>
      </w:pPr>
    </w:p>
    <w:p w14:paraId="30272CC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1.6. Как называется решение суда присяжных:</w:t>
      </w:r>
    </w:p>
    <w:p w14:paraId="69ECA986"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приговор;</w:t>
      </w:r>
    </w:p>
    <w:p w14:paraId="37306979"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вердикт;</w:t>
      </w:r>
    </w:p>
    <w:p w14:paraId="574B211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определение;</w:t>
      </w:r>
    </w:p>
    <w:p w14:paraId="78418343"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г) постановление. </w:t>
      </w:r>
    </w:p>
    <w:p w14:paraId="0455909D" w14:textId="77777777" w:rsidR="00EB70D6" w:rsidRPr="00E33FE1" w:rsidRDefault="00EB70D6" w:rsidP="00E33FE1">
      <w:pPr>
        <w:pStyle w:val="ConsPlusNormal"/>
        <w:ind w:firstLine="709"/>
        <w:jc w:val="both"/>
        <w:rPr>
          <w:rFonts w:ascii="Times New Roman" w:hAnsi="Times New Roman" w:cs="Times New Roman"/>
          <w:sz w:val="28"/>
          <w:szCs w:val="28"/>
        </w:rPr>
      </w:pPr>
    </w:p>
    <w:p w14:paraId="6199807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1.7. Суд присяжных может проводится по ходатайству:</w:t>
      </w:r>
    </w:p>
    <w:p w14:paraId="58E26697"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подозреваемого;</w:t>
      </w:r>
    </w:p>
    <w:p w14:paraId="00869762"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обвиняемого;</w:t>
      </w:r>
    </w:p>
    <w:p w14:paraId="466A4CFD"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защитника;</w:t>
      </w:r>
    </w:p>
    <w:p w14:paraId="77185D33"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г) прокурора. </w:t>
      </w:r>
    </w:p>
    <w:p w14:paraId="7CBC6A48" w14:textId="77777777" w:rsidR="00EB70D6" w:rsidRPr="00E33FE1" w:rsidRDefault="00EB70D6" w:rsidP="00E33FE1">
      <w:pPr>
        <w:pStyle w:val="ConsPlusNormal"/>
        <w:ind w:firstLine="709"/>
        <w:jc w:val="both"/>
        <w:rPr>
          <w:rFonts w:ascii="Times New Roman" w:hAnsi="Times New Roman" w:cs="Times New Roman"/>
          <w:sz w:val="28"/>
          <w:szCs w:val="28"/>
        </w:rPr>
      </w:pPr>
    </w:p>
    <w:p w14:paraId="634636A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1.8. Сколько немотивированных отводов кандидатам в присяжные заседатели вправе заявить каждая сторона?</w:t>
      </w:r>
    </w:p>
    <w:p w14:paraId="17AA9CAD"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один;</w:t>
      </w:r>
    </w:p>
    <w:p w14:paraId="074958B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два;</w:t>
      </w:r>
    </w:p>
    <w:p w14:paraId="23DC287D"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три;</w:t>
      </w:r>
    </w:p>
    <w:p w14:paraId="500A0100"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г) четыре. </w:t>
      </w:r>
    </w:p>
    <w:p w14:paraId="2AD542AE" w14:textId="77777777" w:rsidR="00EB70D6" w:rsidRPr="00E33FE1" w:rsidRDefault="00EB70D6" w:rsidP="00E33FE1">
      <w:pPr>
        <w:pStyle w:val="ConsPlusNormal"/>
        <w:ind w:firstLine="709"/>
        <w:jc w:val="both"/>
        <w:rPr>
          <w:rFonts w:ascii="Times New Roman" w:hAnsi="Times New Roman" w:cs="Times New Roman"/>
          <w:sz w:val="28"/>
          <w:szCs w:val="28"/>
        </w:rPr>
      </w:pPr>
    </w:p>
    <w:p w14:paraId="526BD35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1.9. Минимальное количество запасных присяжных заседателей в коллегии:</w:t>
      </w:r>
    </w:p>
    <w:p w14:paraId="0D97B169"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один;</w:t>
      </w:r>
    </w:p>
    <w:p w14:paraId="0F7DC5D7"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два;</w:t>
      </w:r>
    </w:p>
    <w:p w14:paraId="671B8186"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три;</w:t>
      </w:r>
    </w:p>
    <w:p w14:paraId="2544E94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г) четыре. </w:t>
      </w:r>
    </w:p>
    <w:p w14:paraId="5FB5ABA5" w14:textId="77777777" w:rsidR="00EB70D6" w:rsidRPr="00E33FE1" w:rsidRDefault="00EB70D6" w:rsidP="00E33FE1">
      <w:pPr>
        <w:pStyle w:val="ConsPlusNormal"/>
        <w:ind w:firstLine="709"/>
        <w:jc w:val="both"/>
        <w:rPr>
          <w:rFonts w:ascii="Times New Roman" w:hAnsi="Times New Roman" w:cs="Times New Roman"/>
          <w:sz w:val="28"/>
          <w:szCs w:val="28"/>
        </w:rPr>
      </w:pPr>
    </w:p>
    <w:p w14:paraId="5786BFE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1.10. Срок или размер наказания лицу, признанному присяжными </w:t>
      </w:r>
      <w:r w:rsidRPr="00E33FE1">
        <w:rPr>
          <w:rFonts w:ascii="Times New Roman" w:hAnsi="Times New Roman" w:cs="Times New Roman"/>
          <w:sz w:val="28"/>
          <w:szCs w:val="28"/>
        </w:rPr>
        <w:lastRenderedPageBreak/>
        <w:t>заседателями виновным в совершении преступления, но заслуживающим снисхождения, не может превышать … максимального срока или размера наиболее строгого вида наказания, предусмотренного за совершенное преступление:</w:t>
      </w:r>
    </w:p>
    <w:p w14:paraId="677C7DB2"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а) 1/3;</w:t>
      </w:r>
    </w:p>
    <w:p w14:paraId="2DEEF6C6"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б) 1/2;</w:t>
      </w:r>
    </w:p>
    <w:p w14:paraId="437DCCFE"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 2/3;</w:t>
      </w:r>
    </w:p>
    <w:p w14:paraId="4C2DF58E"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г) ¾.</w:t>
      </w:r>
    </w:p>
    <w:p w14:paraId="1A3214CA"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0E5458CF"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rPr>
      </w:pPr>
      <w:r w:rsidRPr="00E33FE1">
        <w:rPr>
          <w:rFonts w:ascii="Times New Roman" w:hAnsi="Times New Roman" w:cs="Times New Roman"/>
          <w:sz w:val="28"/>
          <w:szCs w:val="28"/>
          <w:shd w:val="clear" w:color="auto" w:fill="FFFFFF"/>
        </w:rPr>
        <w:t>Лицо, которое уведомлено о подозрении в совершении преступления, в отношении которого возбуждено уголовное дело, к которому применена мера пресечения до предъявления обвинения – это:__________________</w:t>
      </w:r>
    </w:p>
    <w:p w14:paraId="54DFC55B"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Мыслительная логическая деятельность дознавателя, следователя, прокурора и суда (судьи), осуществляемая в соответствии с законом и правосознанием, по внутреннему убеждению, направленная на определение относимости, допустимости доказательств, их достоверности, достаточности в целях установления истины по делу и принятия определенного процессуального решения – это:_______________________</w:t>
      </w:r>
    </w:p>
    <w:p w14:paraId="27A30AD4"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Просьба участника уголовного судопроизводства, обращённую к следователю, дознавателю, прокурору и суду, о выполнении процессуальных действий или принятии процессуальных решений с целью установления обстоятельств, имеющих значение для расследования и разрешения уголовного дела – это:____________________</w:t>
      </w:r>
    </w:p>
    <w:p w14:paraId="34E32788"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Восстановления прав и свобод лица, незаконно или необоснованно подвергнутого уголовному преследованию, и возмещения причинённого ему вреда – это:__________________</w:t>
      </w:r>
    </w:p>
    <w:p w14:paraId="09704EF2"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Добровольное сообщение лица о совершенном им преступлении – это:_________________________</w:t>
      </w:r>
    </w:p>
    <w:p w14:paraId="349158C8"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Ходатайство о проведении предварительного слушания может быть заявлено стороной после ознакомления с материалами уголовного дела либо после направления уголовного дела с обвинительным заключением или обвинительным актом в суд в течение ____________ со дня получения обвиняемым копии обвинительного заключения или обвинительного акта.</w:t>
      </w:r>
    </w:p>
    <w:p w14:paraId="4707B358" w14:textId="77777777" w:rsidR="00EB70D6" w:rsidRPr="00E33FE1" w:rsidRDefault="00EB70D6" w:rsidP="00E33FE1">
      <w:pPr>
        <w:numPr>
          <w:ilvl w:val="0"/>
          <w:numId w:val="131"/>
        </w:numPr>
        <w:spacing w:after="0" w:line="240" w:lineRule="auto"/>
        <w:ind w:left="0"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По уголовным делам о преступлениях _________________________ обвиняемый вправе заявить о согласии с предъявленным ему обвинением и ходатайствовать о постановлении приговора без проведения судебного разбирательства в общем порядке.</w:t>
      </w:r>
    </w:p>
    <w:p w14:paraId="0D7803C6" w14:textId="77777777" w:rsidR="00EB70D6" w:rsidRPr="00E33FE1" w:rsidRDefault="00EB70D6" w:rsidP="00E33FE1">
      <w:pPr>
        <w:spacing w:after="0" w:line="240" w:lineRule="auto"/>
        <w:jc w:val="both"/>
        <w:rPr>
          <w:rFonts w:ascii="Times New Roman" w:hAnsi="Times New Roman" w:cs="Times New Roman"/>
          <w:sz w:val="28"/>
          <w:szCs w:val="28"/>
        </w:rPr>
      </w:pPr>
    </w:p>
    <w:p w14:paraId="50357D60"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F17996D"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765C45D" w14:textId="77777777" w:rsidR="00EB70D6" w:rsidRPr="00E33FE1" w:rsidRDefault="00EB70D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562AEE7D" w14:textId="77777777" w:rsidR="00EB70D6" w:rsidRPr="00E33FE1" w:rsidRDefault="00EB70D6" w:rsidP="00E33FE1">
      <w:pPr>
        <w:widowControl w:val="0"/>
        <w:autoSpaceDE w:val="0"/>
        <w:autoSpaceDN w:val="0"/>
        <w:adjustRightInd w:val="0"/>
        <w:spacing w:after="0" w:line="240" w:lineRule="auto"/>
        <w:jc w:val="both"/>
        <w:rPr>
          <w:rFonts w:ascii="Times New Roman" w:hAnsi="Times New Roman" w:cs="Times New Roman"/>
          <w:sz w:val="28"/>
          <w:szCs w:val="28"/>
        </w:rPr>
      </w:pPr>
    </w:p>
    <w:p w14:paraId="480C0EEC"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Установите правильную последовательность стадий уголовного процесса:</w:t>
      </w:r>
    </w:p>
    <w:p w14:paraId="11A54197"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а) исполнение приговора;</w:t>
      </w:r>
    </w:p>
    <w:p w14:paraId="0BD1E6C5"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w:t>
      </w:r>
      <w:hyperlink r:id="rId14" w:tooltip="Предварительное расследование" w:history="1">
        <w:r w:rsidRPr="00E33FE1">
          <w:rPr>
            <w:rFonts w:ascii="Times New Roman" w:hAnsi="Times New Roman" w:cs="Times New Roman"/>
            <w:sz w:val="28"/>
            <w:szCs w:val="28"/>
          </w:rPr>
          <w:t>предварительное расследование</w:t>
        </w:r>
      </w:hyperlink>
      <w:r w:rsidRPr="00E33FE1">
        <w:rPr>
          <w:rFonts w:ascii="Times New Roman" w:hAnsi="Times New Roman" w:cs="Times New Roman"/>
          <w:sz w:val="28"/>
          <w:szCs w:val="28"/>
        </w:rPr>
        <w:t>;</w:t>
      </w:r>
    </w:p>
    <w:p w14:paraId="0E8ECDCA"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пересмотр приговоров, определений и постановления суда (апелляционное и кассационное производство);</w:t>
      </w:r>
    </w:p>
    <w:p w14:paraId="17797708"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w:t>
      </w:r>
      <w:hyperlink r:id="rId15" w:history="1">
        <w:r w:rsidRPr="00E33FE1">
          <w:rPr>
            <w:rFonts w:ascii="Times New Roman" w:hAnsi="Times New Roman" w:cs="Times New Roman"/>
            <w:sz w:val="28"/>
            <w:szCs w:val="28"/>
          </w:rPr>
          <w:t>судебное разбирательство</w:t>
        </w:r>
      </w:hyperlink>
      <w:r w:rsidRPr="00E33FE1">
        <w:rPr>
          <w:rFonts w:ascii="Times New Roman" w:hAnsi="Times New Roman" w:cs="Times New Roman"/>
          <w:sz w:val="28"/>
          <w:szCs w:val="28"/>
        </w:rPr>
        <w:t>;</w:t>
      </w:r>
    </w:p>
    <w:p w14:paraId="29D82DAC"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 </w:t>
      </w:r>
      <w:hyperlink r:id="rId16" w:tooltip="Возбуждение уголовного дела" w:history="1">
        <w:r w:rsidRPr="00E33FE1">
          <w:rPr>
            <w:rFonts w:ascii="Times New Roman" w:hAnsi="Times New Roman" w:cs="Times New Roman"/>
            <w:sz w:val="28"/>
            <w:szCs w:val="28"/>
          </w:rPr>
          <w:t>возбуждение уголовного дела</w:t>
        </w:r>
      </w:hyperlink>
      <w:r w:rsidRPr="00E33FE1">
        <w:rPr>
          <w:rFonts w:ascii="Times New Roman" w:hAnsi="Times New Roman" w:cs="Times New Roman"/>
          <w:sz w:val="28"/>
          <w:szCs w:val="28"/>
        </w:rPr>
        <w:t>;</w:t>
      </w:r>
    </w:p>
    <w:p w14:paraId="655CE910"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е) подготовка и назначение судебного заседания;</w:t>
      </w:r>
    </w:p>
    <w:p w14:paraId="3865F2E4"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ж) возобновление производства по уголовному делу ввиду новых или вновь открывшихся обстоятельств;</w:t>
      </w:r>
    </w:p>
    <w:p w14:paraId="3A23D3C5"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 надзорное производство.</w:t>
      </w:r>
    </w:p>
    <w:p w14:paraId="0B7FF639"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715B163" w14:textId="77777777" w:rsidR="00EB70D6" w:rsidRPr="00E33FE1" w:rsidRDefault="00EB70D6" w:rsidP="00E33FE1">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sz w:val="28"/>
          <w:szCs w:val="28"/>
        </w:rPr>
      </w:pPr>
      <w:r w:rsidRPr="00E33FE1">
        <w:rPr>
          <w:rFonts w:ascii="Times New Roman" w:hAnsi="Times New Roman" w:cs="Times New Roman"/>
          <w:sz w:val="28"/>
          <w:szCs w:val="28"/>
        </w:rPr>
        <w:t>Установите правильную последовательность этапов доказывания:</w:t>
      </w:r>
    </w:p>
    <w:p w14:paraId="26430426"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проверка доказательств;</w:t>
      </w:r>
    </w:p>
    <w:p w14:paraId="7402EFD5"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сбор доказательств;</w:t>
      </w:r>
    </w:p>
    <w:p w14:paraId="2FB7A9E7"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оценка доказательств.</w:t>
      </w:r>
    </w:p>
    <w:p w14:paraId="33FDCF92" w14:textId="77777777" w:rsidR="00EB70D6" w:rsidRPr="00E33FE1" w:rsidRDefault="00EB70D6"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B10E6E9" w14:textId="77777777" w:rsidR="00EB70D6" w:rsidRPr="00E33FE1" w:rsidRDefault="00EB70D6"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42774E70" w14:textId="77777777" w:rsidR="00EB70D6" w:rsidRPr="00E33FE1" w:rsidRDefault="00EB70D6" w:rsidP="00E33FE1">
      <w:pPr>
        <w:numPr>
          <w:ilvl w:val="0"/>
          <w:numId w:val="133"/>
        </w:numPr>
        <w:spacing w:after="0" w:line="240" w:lineRule="auto"/>
        <w:ind w:left="0" w:firstLine="709"/>
        <w:contextualSpacing/>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shd w:val="clear" w:color="auto" w:fill="FFFFFF"/>
          <w:lang w:eastAsia="en-US"/>
        </w:rPr>
        <w:t>Рассмотрение уголовного дела в апелляционном порядке должно быть начато:</w:t>
      </w:r>
    </w:p>
    <w:p w14:paraId="7608F7B3"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А) в верховном суде республики, краевом или областном суде, суде города федерального значения, суде автономной области, суде автономного округа, окружном (флотском) военном суде ______</w:t>
      </w:r>
    </w:p>
    <w:p w14:paraId="51138623"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Б) в апелляционном суде общей юрисдикции, апелляционном военном суде и в Верховном Суде Российской Федерации ____</w:t>
      </w:r>
    </w:p>
    <w:p w14:paraId="750DCD25"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В) в районном суде ____</w:t>
      </w:r>
    </w:p>
    <w:p w14:paraId="2D83FBE1"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1. не позднее 15 суток со дня поступления его в суд апелляционной инстанции</w:t>
      </w:r>
    </w:p>
    <w:p w14:paraId="3B62AEE5"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2. не позднее 30 суток со дня поступления его в суд апелляционной инстанции</w:t>
      </w:r>
    </w:p>
    <w:p w14:paraId="53DC5DF5"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FE1">
        <w:rPr>
          <w:rFonts w:ascii="Times New Roman" w:eastAsia="Calibri" w:hAnsi="Times New Roman" w:cs="Times New Roman"/>
          <w:sz w:val="28"/>
          <w:szCs w:val="28"/>
          <w:shd w:val="clear" w:color="auto" w:fill="FFFFFF"/>
          <w:lang w:eastAsia="en-US"/>
        </w:rPr>
        <w:t>3. не позднее 45 суток со дня поступления его в суд апелляционной инстанции</w:t>
      </w:r>
    </w:p>
    <w:p w14:paraId="480D66E1" w14:textId="77777777" w:rsidR="00EB70D6" w:rsidRPr="00E33FE1" w:rsidRDefault="00EB70D6" w:rsidP="00E33FE1">
      <w:pPr>
        <w:numPr>
          <w:ilvl w:val="0"/>
          <w:numId w:val="133"/>
        </w:numPr>
        <w:spacing w:after="0" w:line="240" w:lineRule="auto"/>
        <w:contextualSpacing/>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Соотнесите понятия:</w:t>
      </w:r>
    </w:p>
    <w:p w14:paraId="4530AEA3" w14:textId="77777777" w:rsidR="00EB70D6" w:rsidRPr="00E33FE1" w:rsidRDefault="00EB70D6"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Прямые доказательства - ________</w:t>
      </w:r>
    </w:p>
    <w:p w14:paraId="77A88871" w14:textId="77777777" w:rsidR="00EB70D6" w:rsidRPr="00E33FE1" w:rsidRDefault="00EB70D6"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Косвенные доказательства - _______</w:t>
      </w:r>
    </w:p>
    <w:p w14:paraId="1787401A" w14:textId="77777777" w:rsidR="00EB70D6" w:rsidRPr="00E33FE1" w:rsidRDefault="00EB70D6"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Первоначальные доказательства - ______</w:t>
      </w:r>
    </w:p>
    <w:p w14:paraId="3AB2F266" w14:textId="77777777" w:rsidR="00EB70D6" w:rsidRPr="00E33FE1" w:rsidRDefault="00EB70D6"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Производные доказательства - ________</w:t>
      </w:r>
    </w:p>
    <w:p w14:paraId="7E09FB6F" w14:textId="77777777" w:rsidR="00EB70D6" w:rsidRPr="00E33FE1" w:rsidRDefault="00EB70D6"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Обвинительные доказательства - _______</w:t>
      </w:r>
    </w:p>
    <w:p w14:paraId="5FFFBCFF"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Оправдательные доказательства - ________</w:t>
      </w:r>
    </w:p>
    <w:p w14:paraId="71025D39" w14:textId="77777777" w:rsidR="00EB70D6" w:rsidRPr="00E33FE1" w:rsidRDefault="00EB70D6" w:rsidP="00E33FE1">
      <w:pPr>
        <w:spacing w:after="0" w:line="240" w:lineRule="auto"/>
        <w:ind w:firstLine="709"/>
        <w:jc w:val="both"/>
        <w:rPr>
          <w:rFonts w:ascii="Times New Roman" w:hAnsi="Times New Roman" w:cs="Times New Roman"/>
          <w:sz w:val="28"/>
          <w:szCs w:val="28"/>
        </w:rPr>
      </w:pPr>
    </w:p>
    <w:p w14:paraId="02BF44B4"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доказательства,</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не являющиеся первоисточниками сведений об обстоятельствах, подлежащих установлению, а содержащие сведения, взятые из другого источника</w:t>
      </w:r>
    </w:p>
    <w:p w14:paraId="7EBB5D91"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Б) доказательств устанавливаются промежуточные (доказательственные) факты, которые, в свою очередь, служат </w:t>
      </w:r>
      <w:r w:rsidRPr="00E33FE1">
        <w:rPr>
          <w:rFonts w:ascii="Times New Roman" w:hAnsi="Times New Roman" w:cs="Times New Roman"/>
          <w:sz w:val="28"/>
          <w:szCs w:val="28"/>
        </w:rPr>
        <w:lastRenderedPageBreak/>
        <w:t>доказательствами наличия или отсутствия обстоятельств, входящих в предмет доказывания</w:t>
      </w:r>
    </w:p>
    <w:p w14:paraId="75017C03"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доказательства, посредством которых устанавливается виновность обвиняемого, а также обстоятельства, отягчающие его ответственность</w:t>
      </w:r>
    </w:p>
    <w:p w14:paraId="54FF6511"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 доказательства,</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которые</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получены из первоисточника: подлинные документы, показания свидетеля-очевидца и т. п.</w:t>
      </w:r>
    </w:p>
    <w:p w14:paraId="64D51F41" w14:textId="77777777" w:rsidR="00EB70D6" w:rsidRPr="00E33FE1" w:rsidRDefault="00EB70D6"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Д) доказательства, которые опровергают обвинение, устанавливают невиновность обвиняемого, а равно доказательства, которые устанавливают обстоятельства, смягчающие ответственность обвиняемого</w:t>
      </w:r>
    </w:p>
    <w:p w14:paraId="5F1CF7E6" w14:textId="77777777" w:rsidR="00EB70D6" w:rsidRPr="00E33FE1" w:rsidRDefault="00EB70D6" w:rsidP="00E33FE1">
      <w:pPr>
        <w:spacing w:after="0" w:line="240" w:lineRule="auto"/>
        <w:ind w:firstLine="709"/>
        <w:jc w:val="both"/>
        <w:rPr>
          <w:rFonts w:ascii="Times New Roman" w:hAnsi="Times New Roman" w:cs="Times New Roman"/>
          <w:bCs/>
          <w:sz w:val="28"/>
          <w:szCs w:val="28"/>
        </w:rPr>
      </w:pPr>
      <w:r w:rsidRPr="00E33FE1">
        <w:rPr>
          <w:rFonts w:ascii="Times New Roman" w:hAnsi="Times New Roman" w:cs="Times New Roman"/>
          <w:sz w:val="28"/>
          <w:szCs w:val="28"/>
        </w:rPr>
        <w:t>Е) устанавливают непосредственно</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обстоятельства, входящие в предмет доказывания</w:t>
      </w:r>
    </w:p>
    <w:p w14:paraId="755F12FC"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5B6844FB" w14:textId="77777777" w:rsidR="00EB70D6" w:rsidRPr="00E33FE1" w:rsidRDefault="00EB70D6" w:rsidP="00E33FE1">
      <w:pPr>
        <w:pStyle w:val="ConsPlusNormal"/>
        <w:ind w:firstLine="709"/>
        <w:jc w:val="both"/>
        <w:rPr>
          <w:rFonts w:ascii="Times New Roman" w:hAnsi="Times New Roman" w:cs="Times New Roman"/>
          <w:sz w:val="28"/>
          <w:szCs w:val="28"/>
        </w:rPr>
      </w:pPr>
    </w:p>
    <w:p w14:paraId="4A2B3FB4"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Составьте вопросы для вопросного листа присяжным заседателям по фабуле дела: 21 октября 2019 года Иванов И.И., созвонившись по объявлению, размещенному на сайте: «Авито», с продавцом автомобиля «БМВ» - Петровым П.П., в вечернее время приехал по адресу продавца, произвел осмотр автомобиля, затем с целью хищения автомобиля ударил Петрова П.П. два раза по голове привезенным с собой молотком, от чего Петров П.П. скончался на месте, и покинул место происшествия на указанном автомобиле.</w:t>
      </w:r>
    </w:p>
    <w:p w14:paraId="7837B328"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По приговору суда от 07.11.2013 на основании вердикта коллегии присяжных заседателей Семенов оправдан по предъявленному ему обвинению в совершении преступления, предусмотренного п. «б» ч. 4 ст. 132 УК РФ, за непричастностью к совершению преступления в соответствии с п. 2, 4 ч. 2 ст. 302 УПК РФ, и за ним признано право на реабилитацию.</w:t>
      </w:r>
    </w:p>
    <w:p w14:paraId="0BE0EC69" w14:textId="77777777" w:rsidR="00EB70D6" w:rsidRPr="00E33FE1" w:rsidRDefault="00EB70D6" w:rsidP="00E33FE1">
      <w:pPr>
        <w:pStyle w:val="ConsPlusNormal"/>
        <w:ind w:firstLine="709"/>
        <w:jc w:val="both"/>
        <w:rPr>
          <w:rFonts w:ascii="Times New Roman" w:hAnsi="Times New Roman" w:cs="Times New Roman"/>
          <w:sz w:val="28"/>
          <w:szCs w:val="28"/>
        </w:rPr>
      </w:pPr>
    </w:p>
    <w:p w14:paraId="4EDA3AC1"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Пономарев, участвовавший в рассмотрении этого уголовного дела в качестве присяжного заседателя, состоял на диспансерном учете с 2004 г. в связи с наличием у него психического расстройства — шизофрении, параноидной формы. Данное заболевание относится к числу хронических затяжных расстройств.</w:t>
      </w:r>
    </w:p>
    <w:p w14:paraId="250CEA50" w14:textId="77777777" w:rsidR="00EB70D6" w:rsidRPr="00E33FE1" w:rsidRDefault="00EB70D6" w:rsidP="00E33FE1">
      <w:pPr>
        <w:pStyle w:val="ConsPlusNormal"/>
        <w:ind w:firstLine="709"/>
        <w:jc w:val="both"/>
        <w:rPr>
          <w:rFonts w:ascii="Times New Roman" w:hAnsi="Times New Roman" w:cs="Times New Roman"/>
          <w:sz w:val="28"/>
          <w:szCs w:val="28"/>
        </w:rPr>
      </w:pPr>
    </w:p>
    <w:p w14:paraId="7B85BDA0"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Мог ли Пономарев участвовать в судебном заседании в качестве присяжного заседателя? Повлечет ли данное обстоятельство отмену оправдательного приговора?</w:t>
      </w:r>
    </w:p>
    <w:p w14:paraId="54C896AA"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Судом присяжных 08.06.2014 Чистяков и Мастеров осуждены по п. «ж» ч. 2 ст. 105 УК РФ. В апелляционной жалобе осужденный Мастеров просил приговор суда отменить, считая, что состав коллегии присяжных заседателей был незаконным, поскольку в нее были включены бывший оперуполномоченный Веселухин и знакомый прокурора, участвующего в рассмотрении дела, работник ГИБДД Семин.</w:t>
      </w:r>
    </w:p>
    <w:p w14:paraId="2E48D532" w14:textId="77777777" w:rsidR="00EB70D6" w:rsidRPr="00E33FE1" w:rsidRDefault="00EB70D6" w:rsidP="00E33FE1">
      <w:pPr>
        <w:pStyle w:val="ConsPlusNormal"/>
        <w:ind w:firstLine="709"/>
        <w:jc w:val="both"/>
        <w:rPr>
          <w:rFonts w:ascii="Times New Roman" w:hAnsi="Times New Roman" w:cs="Times New Roman"/>
          <w:sz w:val="28"/>
          <w:szCs w:val="28"/>
        </w:rPr>
      </w:pPr>
    </w:p>
    <w:p w14:paraId="3B27A60C"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Имеет ли место нарушение уголовно-процессуального закона в данном I случае?</w:t>
      </w:r>
    </w:p>
    <w:p w14:paraId="7B19EDC0" w14:textId="77777777" w:rsidR="00EB70D6" w:rsidRPr="00E33FE1" w:rsidRDefault="00EB70D6" w:rsidP="00E33FE1">
      <w:pPr>
        <w:pStyle w:val="ConsPlusNormal"/>
        <w:ind w:firstLine="709"/>
        <w:jc w:val="both"/>
        <w:rPr>
          <w:rFonts w:ascii="Times New Roman" w:hAnsi="Times New Roman" w:cs="Times New Roman"/>
          <w:sz w:val="28"/>
          <w:szCs w:val="28"/>
        </w:rPr>
      </w:pPr>
    </w:p>
    <w:p w14:paraId="2CC2E553"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4. По приговору суда с участием присяжных заседателей Горидзе оправдан по обвинению в совершении преступления, предусмотренного ч. 5 ст. 131 УК РФ, за отсутствием в деянии состава преступления. Прокурор в своем представлении просил об отмене состоявшихся по делу судебных решений, полагая, что вопросы, подлежащие разрешению присяжными заседателями, сформулированы с нарушением требований ст. 339 УПК РФ, что выразилось, по его мнению, в том, что поданные государственным обвинителем замечания по содержанию и формулировке вопросов были приняты председательствующим судьей и приобщены к материалам дела, однако не нашли отражения в вопросном листе. По его мнению, формулировки вопросов являлись сложными для восприятия и понимания присяжными.</w:t>
      </w:r>
    </w:p>
    <w:p w14:paraId="4BE45D52" w14:textId="77777777" w:rsidR="00EB70D6" w:rsidRPr="00E33FE1" w:rsidRDefault="00EB70D6" w:rsidP="00E33FE1">
      <w:pPr>
        <w:pStyle w:val="ConsPlusNormal"/>
        <w:ind w:firstLine="709"/>
        <w:jc w:val="both"/>
        <w:rPr>
          <w:rFonts w:ascii="Times New Roman" w:hAnsi="Times New Roman" w:cs="Times New Roman"/>
          <w:sz w:val="28"/>
          <w:szCs w:val="28"/>
        </w:rPr>
      </w:pPr>
    </w:p>
    <w:p w14:paraId="12DCE729" w14:textId="77777777" w:rsidR="00EB70D6" w:rsidRPr="00E33FE1" w:rsidRDefault="00EB70D6"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Как следует из протокола судебного заседания, после оглашения вопросного листа присяжные заседатели не обращались с просьбой об их разъяснении.</w:t>
      </w:r>
    </w:p>
    <w:p w14:paraId="3F9CD79A" w14:textId="77777777" w:rsidR="00457E96" w:rsidRPr="00E33FE1" w:rsidRDefault="00EB70D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F080243" w14:textId="77777777" w:rsidR="00457E96" w:rsidRPr="00E33FE1" w:rsidRDefault="00AF1D45" w:rsidP="00E33FE1">
      <w:pPr>
        <w:pStyle w:val="1"/>
        <w:spacing w:after="0"/>
      </w:pPr>
      <w:bookmarkStart w:id="118" w:name="_Toc165631850"/>
      <w:r w:rsidRPr="00E33FE1">
        <w:lastRenderedPageBreak/>
        <w:t xml:space="preserve">Оценочные средства по дисциплине </w:t>
      </w:r>
      <w:r w:rsidR="00457E96" w:rsidRPr="00E33FE1">
        <w:t>«Актуальные проблемы организации судебной власти»</w:t>
      </w:r>
      <w:bookmarkEnd w:id="118"/>
    </w:p>
    <w:p w14:paraId="714BC3F1" w14:textId="77777777" w:rsidR="00457E96" w:rsidRPr="00E33FE1" w:rsidRDefault="00457E96" w:rsidP="00E33FE1">
      <w:pPr>
        <w:pStyle w:val="ConsPlusNormal"/>
        <w:ind w:firstLine="709"/>
        <w:jc w:val="both"/>
        <w:rPr>
          <w:rFonts w:ascii="Times New Roman" w:eastAsia="Times New Roman" w:hAnsi="Times New Roman" w:cs="Times New Roman"/>
          <w:sz w:val="28"/>
          <w:szCs w:val="28"/>
        </w:rPr>
      </w:pPr>
    </w:p>
    <w:p w14:paraId="02A8DB48" w14:textId="77777777" w:rsidR="00457E96" w:rsidRPr="00E33FE1" w:rsidRDefault="00457E96"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p w14:paraId="22F10DD5" w14:textId="77777777" w:rsidR="00457E96" w:rsidRPr="00E33FE1" w:rsidRDefault="00457E96" w:rsidP="00E33FE1">
      <w:pPr>
        <w:pStyle w:val="ConsPlusNormal"/>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3509"/>
      </w:tblGrid>
      <w:tr w:rsidR="007B3E54" w:rsidRPr="00E33FE1" w14:paraId="60F33F4B" w14:textId="77777777" w:rsidTr="00C320C3">
        <w:tc>
          <w:tcPr>
            <w:tcW w:w="3369" w:type="dxa"/>
          </w:tcPr>
          <w:p w14:paraId="14AC7276" w14:textId="77777777" w:rsidR="00457E96" w:rsidRPr="00E33FE1" w:rsidRDefault="00457E96"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2693" w:type="dxa"/>
          </w:tcPr>
          <w:p w14:paraId="36AFC753" w14:textId="77777777" w:rsidR="00457E96" w:rsidRPr="00E33FE1" w:rsidRDefault="00457E96"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509" w:type="dxa"/>
          </w:tcPr>
          <w:p w14:paraId="107E864F" w14:textId="77777777" w:rsidR="00457E96" w:rsidRPr="00E33FE1" w:rsidRDefault="00457E96"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обученияпо дисциплине</w:t>
            </w:r>
          </w:p>
        </w:tc>
      </w:tr>
      <w:tr w:rsidR="007B3E54" w:rsidRPr="00E33FE1" w14:paraId="50C7AC04" w14:textId="77777777" w:rsidTr="00C320C3">
        <w:tc>
          <w:tcPr>
            <w:tcW w:w="3369" w:type="dxa"/>
            <w:vMerge w:val="restart"/>
          </w:tcPr>
          <w:p w14:paraId="6ECFFBBB" w14:textId="77777777" w:rsidR="00457E96" w:rsidRPr="00E33FE1" w:rsidRDefault="00457E96"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r w:rsidRPr="00E33FE1">
              <w:rPr>
                <w:rFonts w:ascii="Times New Roman" w:eastAsia="Times New Roman" w:hAnsi="Times New Roman" w:cs="Times New Roman"/>
                <w:sz w:val="28"/>
                <w:szCs w:val="28"/>
                <w:shd w:val="clear" w:color="auto" w:fill="FFFFFF"/>
              </w:rPr>
              <w:t xml:space="preserve"> </w:t>
            </w:r>
          </w:p>
          <w:p w14:paraId="3BF92CD2" w14:textId="77777777" w:rsidR="00457E96" w:rsidRPr="00E33FE1" w:rsidRDefault="00457E96" w:rsidP="00E33FE1">
            <w:pPr>
              <w:spacing w:after="0" w:line="240" w:lineRule="auto"/>
              <w:ind w:firstLine="708"/>
              <w:rPr>
                <w:rFonts w:ascii="Times New Roman" w:eastAsia="Times New Roman" w:hAnsi="Times New Roman" w:cs="Times New Roman"/>
                <w:sz w:val="28"/>
                <w:szCs w:val="28"/>
                <w:shd w:val="clear" w:color="auto" w:fill="FFFFFF"/>
              </w:rPr>
            </w:pPr>
          </w:p>
          <w:p w14:paraId="61393FBD" w14:textId="77777777" w:rsidR="00457E96" w:rsidRPr="00E33FE1" w:rsidRDefault="00457E96" w:rsidP="00E33FE1">
            <w:pPr>
              <w:pStyle w:val="ConsPlusNormal"/>
              <w:contextualSpacing/>
              <w:rPr>
                <w:rFonts w:ascii="Times New Roman" w:eastAsia="Times New Roman" w:hAnsi="Times New Roman" w:cs="Times New Roman"/>
                <w:sz w:val="28"/>
                <w:szCs w:val="28"/>
              </w:rPr>
            </w:pPr>
          </w:p>
        </w:tc>
        <w:tc>
          <w:tcPr>
            <w:tcW w:w="2693" w:type="dxa"/>
          </w:tcPr>
          <w:p w14:paraId="6C4F327D"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ПК-4.1. Знать:</w:t>
            </w:r>
            <w:r w:rsidR="00E33FE1" w:rsidRPr="00E33FE1">
              <w:rPr>
                <w:rFonts w:ascii="Times New Roman" w:eastAsia="Times New Roman" w:hAnsi="Times New Roman" w:cs="Times New Roman"/>
                <w:sz w:val="28"/>
                <w:szCs w:val="28"/>
              </w:rPr>
              <w:t xml:space="preserve"> </w:t>
            </w:r>
          </w:p>
          <w:p w14:paraId="3550D6C7"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права человека и гражданина, реализуемые в процессе отправления правосудия </w:t>
            </w:r>
          </w:p>
          <w:p w14:paraId="794C6363" w14:textId="77777777" w:rsidR="00457E96" w:rsidRPr="00E33FE1" w:rsidRDefault="00457E96" w:rsidP="00E33FE1">
            <w:pPr>
              <w:spacing w:after="0" w:line="240" w:lineRule="auto"/>
              <w:rPr>
                <w:rFonts w:ascii="Times New Roman" w:eastAsia="Times New Roman" w:hAnsi="Times New Roman" w:cs="Times New Roman"/>
                <w:sz w:val="28"/>
                <w:szCs w:val="28"/>
              </w:rPr>
            </w:pPr>
          </w:p>
        </w:tc>
        <w:tc>
          <w:tcPr>
            <w:tcW w:w="3509" w:type="dxa"/>
          </w:tcPr>
          <w:p w14:paraId="028DB7AB" w14:textId="77777777" w:rsidR="00457E96" w:rsidRPr="00E33FE1" w:rsidRDefault="00457E96" w:rsidP="00E33FE1">
            <w:pPr>
              <w:spacing w:after="0" w:line="240" w:lineRule="auto"/>
              <w:contextualSpacing/>
              <w:jc w:val="both"/>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Знать:</w:t>
            </w:r>
          </w:p>
          <w:p w14:paraId="11CBC16A" w14:textId="77777777" w:rsidR="00457E96" w:rsidRPr="00E33FE1" w:rsidRDefault="00457E96" w:rsidP="00E33FE1">
            <w:pPr>
              <w:tabs>
                <w:tab w:val="left" w:pos="673"/>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формы и способы </w:t>
            </w:r>
            <w:r w:rsidRPr="00E33FE1">
              <w:rPr>
                <w:rFonts w:ascii="Times New Roman" w:eastAsia="Times New Roman" w:hAnsi="Times New Roman" w:cs="Times New Roman"/>
                <w:sz w:val="28"/>
                <w:szCs w:val="28"/>
              </w:rPr>
              <w:t>обеспечения охраны прав и законных интересов человека и гражданина, юридических лиц, общества и государства в судебной деятельности</w:t>
            </w:r>
          </w:p>
        </w:tc>
      </w:tr>
      <w:tr w:rsidR="007B3E54" w:rsidRPr="00E33FE1" w14:paraId="39C4B0C5" w14:textId="77777777" w:rsidTr="00C320C3">
        <w:tc>
          <w:tcPr>
            <w:tcW w:w="3369" w:type="dxa"/>
            <w:vMerge/>
          </w:tcPr>
          <w:p w14:paraId="171F0240" w14:textId="77777777" w:rsidR="00457E96" w:rsidRPr="00E33FE1" w:rsidRDefault="00457E96" w:rsidP="00E33FE1">
            <w:pPr>
              <w:pStyle w:val="ConsPlusNormal"/>
              <w:contextualSpacing/>
              <w:rPr>
                <w:rFonts w:ascii="Times New Roman" w:eastAsia="Times New Roman" w:hAnsi="Times New Roman" w:cs="Times New Roman"/>
                <w:sz w:val="28"/>
                <w:szCs w:val="28"/>
              </w:rPr>
            </w:pPr>
          </w:p>
        </w:tc>
        <w:tc>
          <w:tcPr>
            <w:tcW w:w="2693" w:type="dxa"/>
          </w:tcPr>
          <w:p w14:paraId="1BA62133"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ПК-4.2. </w:t>
            </w:r>
            <w:r w:rsidRPr="00E33FE1">
              <w:rPr>
                <w:rFonts w:ascii="Times New Roman" w:eastAsia="Times New Roman" w:hAnsi="Times New Roman" w:cs="Times New Roman"/>
                <w:sz w:val="28"/>
                <w:szCs w:val="28"/>
              </w:rPr>
              <w:t xml:space="preserve">Уметь: </w:t>
            </w:r>
          </w:p>
          <w:p w14:paraId="4F547419"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охрану прав и законных интересов человека и гражданина,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юридических лиц, общества и государства в рамках отправления правосудия</w:t>
            </w:r>
          </w:p>
        </w:tc>
        <w:tc>
          <w:tcPr>
            <w:tcW w:w="3509" w:type="dxa"/>
          </w:tcPr>
          <w:p w14:paraId="75F6C35D" w14:textId="77777777" w:rsidR="00457E96" w:rsidRPr="00E33FE1" w:rsidRDefault="00457E96"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Уметь: </w:t>
            </w:r>
          </w:p>
          <w:p w14:paraId="16B1B049" w14:textId="77777777" w:rsidR="00457E96" w:rsidRPr="00E33FE1" w:rsidRDefault="00457E96"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анализировать юридическую практику с целью </w:t>
            </w:r>
            <w:r w:rsidRPr="00E33FE1">
              <w:rPr>
                <w:rFonts w:ascii="Times New Roman" w:eastAsia="Times New Roman" w:hAnsi="Times New Roman" w:cs="Times New Roman"/>
                <w:sz w:val="28"/>
                <w:szCs w:val="28"/>
              </w:rPr>
              <w:t>обеспечения охраны прав и законных интересов человека и гражданина, юридических лиц, общества и государства в судебной деятельности</w:t>
            </w:r>
            <w:r w:rsidRPr="00E33FE1">
              <w:rPr>
                <w:rFonts w:ascii="Times New Roman" w:eastAsia="Times New Roman" w:hAnsi="Times New Roman" w:cs="Times New Roman"/>
                <w:sz w:val="28"/>
                <w:szCs w:val="28"/>
                <w:shd w:val="clear" w:color="auto" w:fill="FFFFFF"/>
              </w:rPr>
              <w:t xml:space="preserve"> </w:t>
            </w:r>
          </w:p>
        </w:tc>
      </w:tr>
      <w:tr w:rsidR="00457E96" w:rsidRPr="00E33FE1" w14:paraId="3EE2C755" w14:textId="77777777" w:rsidTr="00C320C3">
        <w:tc>
          <w:tcPr>
            <w:tcW w:w="3369" w:type="dxa"/>
            <w:vMerge/>
          </w:tcPr>
          <w:p w14:paraId="49BE3DA6" w14:textId="77777777" w:rsidR="00457E96" w:rsidRPr="00E33FE1" w:rsidRDefault="00457E96" w:rsidP="00E33FE1">
            <w:pPr>
              <w:pStyle w:val="ConsPlusNormal"/>
              <w:contextualSpacing/>
              <w:rPr>
                <w:rFonts w:ascii="Times New Roman" w:eastAsia="Times New Roman" w:hAnsi="Times New Roman" w:cs="Times New Roman"/>
                <w:sz w:val="28"/>
                <w:szCs w:val="28"/>
              </w:rPr>
            </w:pPr>
          </w:p>
        </w:tc>
        <w:tc>
          <w:tcPr>
            <w:tcW w:w="2693" w:type="dxa"/>
          </w:tcPr>
          <w:p w14:paraId="224FD91B" w14:textId="77777777" w:rsidR="00457E96" w:rsidRPr="00E33FE1" w:rsidRDefault="00457E96" w:rsidP="00E33FE1">
            <w:pPr>
              <w:pStyle w:val="ConsPlusNormal"/>
              <w:contextualSpacing/>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ПК- 4.2. Владеть: </w:t>
            </w:r>
          </w:p>
          <w:p w14:paraId="6C48A571" w14:textId="77777777" w:rsidR="00457E96" w:rsidRPr="00E33FE1" w:rsidRDefault="00457E96" w:rsidP="00E33FE1">
            <w:pPr>
              <w:pStyle w:val="ConsPlusNormal"/>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навыками критической оценки деятельности участников судебного процесса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сфере защиты прав и интересов граждан и организаций, общества и государства</w:t>
            </w:r>
          </w:p>
        </w:tc>
        <w:tc>
          <w:tcPr>
            <w:tcW w:w="3509" w:type="dxa"/>
          </w:tcPr>
          <w:p w14:paraId="39FFC894" w14:textId="77777777" w:rsidR="00457E96" w:rsidRPr="00E33FE1" w:rsidRDefault="00457E96" w:rsidP="00E33FE1">
            <w:pPr>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Владеть: </w:t>
            </w:r>
          </w:p>
          <w:p w14:paraId="24BE983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приемами совершенствования профессиональных знаний и профессионального опыта в сфере</w:t>
            </w:r>
            <w:r w:rsidRPr="00E33FE1">
              <w:rPr>
                <w:rFonts w:ascii="Times New Roman" w:eastAsia="Times New Roman" w:hAnsi="Times New Roman" w:cs="Times New Roman"/>
                <w:sz w:val="28"/>
                <w:szCs w:val="28"/>
              </w:rPr>
              <w:t xml:space="preserve"> обеспечения охраны прав и законных интересов человека и гражданина, юридических лиц, общества и государства в судебной деятельности</w:t>
            </w:r>
          </w:p>
        </w:tc>
      </w:tr>
    </w:tbl>
    <w:p w14:paraId="1D05CEB0" w14:textId="77777777" w:rsidR="00457E96" w:rsidRPr="00E33FE1" w:rsidRDefault="00457E96" w:rsidP="00E33FE1">
      <w:pPr>
        <w:pStyle w:val="ConsPlusNormal"/>
        <w:rPr>
          <w:rFonts w:ascii="Times New Roman" w:eastAsia="Times New Roman" w:hAnsi="Times New Roman" w:cs="Times New Roman"/>
          <w:sz w:val="28"/>
          <w:szCs w:val="28"/>
        </w:rPr>
      </w:pPr>
    </w:p>
    <w:p w14:paraId="02D7025E" w14:textId="77777777" w:rsidR="00457E96" w:rsidRPr="00E33FE1" w:rsidRDefault="00457E96" w:rsidP="00E33FE1">
      <w:pPr>
        <w:pStyle w:val="ConsPlusNormal"/>
        <w:ind w:firstLine="709"/>
        <w:jc w:val="both"/>
        <w:rPr>
          <w:rFonts w:ascii="Times New Roman" w:eastAsia="Times New Roman" w:hAnsi="Times New Roman" w:cs="Times New Roman"/>
          <w:sz w:val="28"/>
          <w:szCs w:val="28"/>
        </w:rPr>
      </w:pPr>
    </w:p>
    <w:p w14:paraId="0D828E1E" w14:textId="77777777" w:rsidR="00457E96" w:rsidRPr="00E33FE1" w:rsidRDefault="00457E96" w:rsidP="00E33FE1">
      <w:pPr>
        <w:pStyle w:val="2"/>
        <w:spacing w:after="0"/>
      </w:pPr>
      <w:r w:rsidRPr="00E33FE1">
        <w:lastRenderedPageBreak/>
        <w:t>Критерии оценивания</w:t>
      </w:r>
    </w:p>
    <w:p w14:paraId="6492D0B1" w14:textId="77777777" w:rsidR="00457E96" w:rsidRPr="00E33FE1" w:rsidRDefault="00457E96"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F5D0531" w14:textId="77777777" w:rsidR="00457E96" w:rsidRPr="00E33FE1" w:rsidRDefault="00457E96"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5E9D2268" w14:textId="77777777" w:rsidR="00457E96" w:rsidRPr="00E33FE1" w:rsidRDefault="00457E96" w:rsidP="00E33FE1">
      <w:pPr>
        <w:pStyle w:val="Default"/>
        <w:rPr>
          <w:color w:val="auto"/>
          <w:sz w:val="28"/>
          <w:szCs w:val="28"/>
        </w:rPr>
      </w:pPr>
      <w:r w:rsidRPr="00E33FE1">
        <w:rPr>
          <w:color w:val="auto"/>
          <w:sz w:val="28"/>
          <w:szCs w:val="28"/>
        </w:rPr>
        <w:t>- задание в закрытой форме –1 балла,</w:t>
      </w:r>
    </w:p>
    <w:p w14:paraId="4D3DE87E" w14:textId="77777777" w:rsidR="00457E96" w:rsidRPr="00E33FE1" w:rsidRDefault="00457E96" w:rsidP="00E33FE1">
      <w:pPr>
        <w:pStyle w:val="Default"/>
        <w:rPr>
          <w:color w:val="auto"/>
          <w:sz w:val="28"/>
          <w:szCs w:val="28"/>
        </w:rPr>
      </w:pPr>
      <w:r w:rsidRPr="00E33FE1">
        <w:rPr>
          <w:color w:val="auto"/>
          <w:sz w:val="28"/>
          <w:szCs w:val="28"/>
        </w:rPr>
        <w:t>- задание в открытой форме – 2 балла,</w:t>
      </w:r>
    </w:p>
    <w:p w14:paraId="5B0CF526" w14:textId="77777777" w:rsidR="00457E96" w:rsidRPr="00E33FE1" w:rsidRDefault="00457E96"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1B25A8AB" w14:textId="77777777" w:rsidR="00457E96" w:rsidRPr="00E33FE1" w:rsidRDefault="00457E96" w:rsidP="00E33FE1">
      <w:pPr>
        <w:pStyle w:val="Default"/>
        <w:rPr>
          <w:color w:val="auto"/>
          <w:sz w:val="28"/>
          <w:szCs w:val="28"/>
        </w:rPr>
      </w:pPr>
      <w:r w:rsidRPr="00E33FE1">
        <w:rPr>
          <w:color w:val="auto"/>
          <w:sz w:val="28"/>
          <w:szCs w:val="28"/>
        </w:rPr>
        <w:t>- задание на установление соответствия – 2 балла,</w:t>
      </w:r>
    </w:p>
    <w:p w14:paraId="0EC47740" w14:textId="77777777" w:rsidR="00457E96" w:rsidRPr="00E33FE1" w:rsidRDefault="00457E96" w:rsidP="00E33FE1">
      <w:pPr>
        <w:pStyle w:val="Default"/>
        <w:rPr>
          <w:color w:val="auto"/>
          <w:sz w:val="28"/>
          <w:szCs w:val="28"/>
        </w:rPr>
      </w:pPr>
      <w:r w:rsidRPr="00E33FE1">
        <w:rPr>
          <w:color w:val="auto"/>
          <w:sz w:val="28"/>
          <w:szCs w:val="28"/>
        </w:rPr>
        <w:t xml:space="preserve">- решение компетентностно-ориентированной задачи – 7 баллов. Максимальное количество баллов за тестирование – 100 баллов. </w:t>
      </w:r>
    </w:p>
    <w:p w14:paraId="221F7E89" w14:textId="77777777" w:rsidR="00457E96" w:rsidRPr="00E33FE1" w:rsidRDefault="00457E96" w:rsidP="00E33FE1">
      <w:pPr>
        <w:pStyle w:val="ConsPlusNormal"/>
        <w:jc w:val="center"/>
        <w:rPr>
          <w:rFonts w:ascii="Times New Roman" w:eastAsia="Times New Roman" w:hAnsi="Times New Roman" w:cs="Times New Roman"/>
          <w:sz w:val="28"/>
          <w:szCs w:val="28"/>
        </w:rPr>
      </w:pPr>
    </w:p>
    <w:p w14:paraId="2D460EA9"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80-100% заданий.</w:t>
      </w:r>
    </w:p>
    <w:p w14:paraId="73AD2868"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заданий.</w:t>
      </w:r>
    </w:p>
    <w:p w14:paraId="54F414C4"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заданий.</w:t>
      </w:r>
      <w:r w:rsidR="00E33FE1" w:rsidRPr="00E33FE1">
        <w:rPr>
          <w:rFonts w:ascii="Times New Roman" w:eastAsia="Times New Roman" w:hAnsi="Times New Roman" w:cs="Times New Roman"/>
          <w:bCs/>
          <w:sz w:val="28"/>
          <w:szCs w:val="28"/>
        </w:rPr>
        <w:t xml:space="preserve"> </w:t>
      </w:r>
    </w:p>
    <w:p w14:paraId="32CD8E20"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12D2432F" w14:textId="77777777" w:rsidR="00457E96" w:rsidRPr="00E33FE1" w:rsidRDefault="00457E96" w:rsidP="00E33FE1">
      <w:pPr>
        <w:pStyle w:val="ConsPlusNormal"/>
        <w:ind w:firstLine="709"/>
        <w:jc w:val="both"/>
        <w:rPr>
          <w:rFonts w:ascii="Times New Roman" w:eastAsia="Times New Roman" w:hAnsi="Times New Roman" w:cs="Times New Roman"/>
          <w:sz w:val="28"/>
          <w:szCs w:val="28"/>
        </w:rPr>
      </w:pPr>
    </w:p>
    <w:p w14:paraId="27682895" w14:textId="77777777" w:rsidR="00457E96" w:rsidRPr="00E33FE1" w:rsidRDefault="00457E96" w:rsidP="00E33FE1">
      <w:pPr>
        <w:pStyle w:val="2"/>
        <w:spacing w:after="0"/>
      </w:pPr>
      <w:r w:rsidRPr="00E33FE1">
        <w:t xml:space="preserve">Контрольные задания </w:t>
      </w:r>
    </w:p>
    <w:p w14:paraId="61E9B30B" w14:textId="77777777" w:rsidR="00457E96" w:rsidRPr="00E33FE1" w:rsidRDefault="00457E96" w:rsidP="00E33FE1">
      <w:pPr>
        <w:pStyle w:val="ConsPlusNormal"/>
        <w:rPr>
          <w:rFonts w:ascii="Times New Roman" w:eastAsia="Times New Roman" w:hAnsi="Times New Roman" w:cs="Times New Roman"/>
          <w:sz w:val="28"/>
          <w:szCs w:val="28"/>
        </w:rPr>
      </w:pPr>
    </w:p>
    <w:p w14:paraId="5D86A1CF" w14:textId="77777777" w:rsidR="00457E96" w:rsidRPr="00E33FE1" w:rsidRDefault="00457E96"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10FA62DC" w14:textId="77777777" w:rsidR="00457E96" w:rsidRPr="00E33FE1" w:rsidRDefault="00457E96"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0AF5189"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10D7D6C7"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43575A3F"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092E0772"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на установление правильной последовательности и (или) на установление соответствия;</w:t>
      </w:r>
    </w:p>
    <w:p w14:paraId="45E04AC0" w14:textId="77777777" w:rsidR="00457E96" w:rsidRPr="00E33FE1" w:rsidRDefault="00457E96"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48A07347" w14:textId="77777777" w:rsidR="00457E96" w:rsidRPr="00E33FE1" w:rsidRDefault="00457E96"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p>
    <w:p w14:paraId="4E73483A" w14:textId="77777777" w:rsidR="00457E96" w:rsidRPr="00E33FE1" w:rsidRDefault="00457E96"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p>
    <w:p w14:paraId="37A6C651" w14:textId="77777777" w:rsidR="00457E96" w:rsidRPr="00E33FE1" w:rsidRDefault="00457E96"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 </w:t>
      </w:r>
    </w:p>
    <w:p w14:paraId="1412E4D3" w14:textId="77777777" w:rsidR="00457E96" w:rsidRPr="00E33FE1" w:rsidRDefault="00457E96"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33E12C80" w14:textId="77777777" w:rsidR="00457E96" w:rsidRPr="00E33FE1" w:rsidRDefault="00457E96" w:rsidP="00E33FE1">
      <w:pPr>
        <w:pStyle w:val="ConsPlusNormal"/>
        <w:jc w:val="center"/>
        <w:rPr>
          <w:rFonts w:ascii="Times New Roman" w:eastAsia="Times New Roman" w:hAnsi="Times New Roman" w:cs="Times New Roman"/>
          <w:sz w:val="28"/>
          <w:szCs w:val="28"/>
        </w:rPr>
      </w:pPr>
    </w:p>
    <w:p w14:paraId="6074E6AA" w14:textId="77777777" w:rsidR="00457E96" w:rsidRPr="00E33FE1" w:rsidRDefault="00457E96" w:rsidP="00E33FE1">
      <w:pPr>
        <w:pStyle w:val="ConsPlusNormal"/>
        <w:ind w:left="1069"/>
        <w:jc w:val="both"/>
        <w:rPr>
          <w:rFonts w:ascii="Times New Roman" w:eastAsia="Times New Roman" w:hAnsi="Times New Roman" w:cs="Times New Roman"/>
          <w:sz w:val="28"/>
          <w:szCs w:val="28"/>
        </w:rPr>
      </w:pPr>
    </w:p>
    <w:p w14:paraId="7FC2027D" w14:textId="77777777" w:rsidR="00457E96" w:rsidRPr="00E33FE1" w:rsidRDefault="00457E96" w:rsidP="00E33FE1">
      <w:pPr>
        <w:pStyle w:val="ConsPlusNormal"/>
        <w:ind w:left="106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Примеры типовых заданий для проведения промежуточной аттестации обучающихся</w:t>
      </w:r>
    </w:p>
    <w:p w14:paraId="50E6637B" w14:textId="77777777" w:rsidR="00457E96" w:rsidRPr="00E33FE1" w:rsidRDefault="00457E96" w:rsidP="00E33FE1">
      <w:pPr>
        <w:pStyle w:val="ConsPlusNormal"/>
        <w:ind w:left="540"/>
        <w:rPr>
          <w:rFonts w:ascii="Times New Roman" w:eastAsia="Times New Roman" w:hAnsi="Times New Roman" w:cs="Times New Roman"/>
          <w:sz w:val="28"/>
          <w:szCs w:val="28"/>
        </w:rPr>
      </w:pPr>
    </w:p>
    <w:p w14:paraId="31833914" w14:textId="77777777" w:rsidR="00457E96" w:rsidRPr="00E33FE1" w:rsidRDefault="00457E96" w:rsidP="00E33FE1">
      <w:pPr>
        <w:pStyle w:val="ConsPlusNormal"/>
        <w:ind w:left="54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 (1 балл):</w:t>
      </w:r>
    </w:p>
    <w:p w14:paraId="1231947A" w14:textId="77777777" w:rsidR="00457E96" w:rsidRPr="00E33FE1" w:rsidRDefault="00457E96" w:rsidP="00E33FE1">
      <w:pPr>
        <w:pStyle w:val="ConsPlusNormal"/>
        <w:ind w:left="540"/>
        <w:rPr>
          <w:rFonts w:ascii="Times New Roman" w:eastAsia="Times New Roman" w:hAnsi="Times New Roman" w:cs="Times New Roman"/>
          <w:sz w:val="28"/>
          <w:szCs w:val="28"/>
        </w:rPr>
      </w:pPr>
    </w:p>
    <w:p w14:paraId="1319C87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1.Судебная власть – это</w:t>
      </w:r>
    </w:p>
    <w:p w14:paraId="5F2D37C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sz w:val="28"/>
          <w:szCs w:val="28"/>
          <w:highlight w:val="white"/>
        </w:rPr>
        <w:t xml:space="preserve"> </w:t>
      </w:r>
      <w:r w:rsidRPr="00E33FE1">
        <w:rPr>
          <w:rFonts w:ascii="Times New Roman" w:eastAsia="Times New Roman" w:hAnsi="Times New Roman" w:cs="Times New Roman"/>
          <w:sz w:val="28"/>
          <w:szCs w:val="28"/>
        </w:rPr>
        <w:t>один из видов самостоятельной и независимой власти в государстве, представляющий собой совокупность организационно-функциональных механизмов государственного характера для реализации целей и задач государственной политики, закрепленных в законе.</w:t>
      </w:r>
    </w:p>
    <w:p w14:paraId="64C1BB5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это предназначенная для обеспечения правового порядка, поддержания законности и привлечения нарушителей таковой к ответственности разновидность государственной власти.</w:t>
      </w:r>
    </w:p>
    <w:p w14:paraId="773DB21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власть, которая имеет верховный характер, так как формируется напрямую и непосредственно народом и определяет правовую базу государственной, а также общественной жизни.</w:t>
      </w:r>
    </w:p>
    <w:p w14:paraId="14E68F0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власть, воздействующая на большие социальные группы и общественные процессы при помощи государственного аппарата принуждения и ресурсов власти.</w:t>
      </w:r>
    </w:p>
    <w:p w14:paraId="6C0AA61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один из видов власти в обществе, где в качестве субъекта власти выступает государство в лице своих органов, учреждений и должностных лиц, а в качестве объекта власти – население страны.</w:t>
      </w:r>
    </w:p>
    <w:p w14:paraId="6F9274F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609DA24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2.К признакам судебной власти не относится:</w:t>
      </w:r>
    </w:p>
    <w:p w14:paraId="1A66B44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самостоятельность и отделение от законодательной и исполнительной ветвей государственной власти.</w:t>
      </w:r>
    </w:p>
    <w:p w14:paraId="711F4D7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данная власть принадлежит только судам и осуществлять ее могут только суды.</w:t>
      </w:r>
    </w:p>
    <w:p w14:paraId="58EB3B6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эта власть при выполнении своих функций независима.</w:t>
      </w:r>
    </w:p>
    <w:p w14:paraId="535387C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полномочия судебной власти осуществляются путём законотворчества.</w:t>
      </w:r>
    </w:p>
    <w:p w14:paraId="468DE76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ей присущ процессуальный порядок деятельности.</w:t>
      </w:r>
    </w:p>
    <w:p w14:paraId="4CF3B7D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3CE0368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3.Судебная власть осуществляется посредством:</w:t>
      </w:r>
    </w:p>
    <w:p w14:paraId="0099A6B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конституционного судопроизводства.</w:t>
      </w:r>
    </w:p>
    <w:p w14:paraId="219CF4F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гражданского судопроизводства.</w:t>
      </w:r>
    </w:p>
    <w:p w14:paraId="1D6DD28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уголовного судопроизводства.</w:t>
      </w:r>
    </w:p>
    <w:p w14:paraId="1932C95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административного судопроизводства.</w:t>
      </w:r>
    </w:p>
    <w:p w14:paraId="4C620E1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всё вышеперечисленное.</w:t>
      </w:r>
    </w:p>
    <w:p w14:paraId="68C2780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0782AE0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4.Полномочием судебной власти не является:</w:t>
      </w:r>
    </w:p>
    <w:p w14:paraId="3B5A4EE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осуществление правосудия по гражданским, экономическим, уголовным, </w:t>
      </w:r>
    </w:p>
    <w:p w14:paraId="1292CFE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административным и иным делам.</w:t>
      </w:r>
    </w:p>
    <w:p w14:paraId="253DFF9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контроль федеральных министерств и ведомств, исполнительных и законодательных органов, органов контроля, самоуправления и военного управления.</w:t>
      </w:r>
    </w:p>
    <w:p w14:paraId="56844D8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судебный конституционный контроль.</w:t>
      </w:r>
    </w:p>
    <w:p w14:paraId="2C9F1AE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судебный (административный) контроль в отношении действий и актов органов государственной власти, органов местного самоуправления, общественных объединений и должностных лиц в установленных законом процессуальных формах.</w:t>
      </w:r>
    </w:p>
    <w:p w14:paraId="6ED8924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толкование Конституции РФ, казуальное толкование законодательства и связанные с ним полномочия по восполнению, исправлению, дополнению действующего права при рассмотрении конкретных дел.</w:t>
      </w:r>
    </w:p>
    <w:p w14:paraId="0570464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3F45945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5.Правосудие в РФ осуществляется только судом согласно ч.1 статьи Конституции РФ номер:</w:t>
      </w:r>
    </w:p>
    <w:p w14:paraId="6B59D44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117</w:t>
      </w:r>
    </w:p>
    <w:p w14:paraId="7031AAD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116</w:t>
      </w:r>
    </w:p>
    <w:p w14:paraId="3C73EE7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115</w:t>
      </w:r>
    </w:p>
    <w:p w14:paraId="46904EE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118</w:t>
      </w:r>
    </w:p>
    <w:p w14:paraId="292EED0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ни одна из них.</w:t>
      </w:r>
    </w:p>
    <w:p w14:paraId="0848C10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6A20D61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6.Судебная система включает в себя:</w:t>
      </w:r>
    </w:p>
    <w:p w14:paraId="08C2404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 уровень.</w:t>
      </w:r>
    </w:p>
    <w:p w14:paraId="1F29547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3 уровня.</w:t>
      </w:r>
    </w:p>
    <w:p w14:paraId="0F9A1D3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2 уровня (подсистемы).</w:t>
      </w:r>
    </w:p>
    <w:p w14:paraId="265EB0F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2 палаты.</w:t>
      </w:r>
    </w:p>
    <w:p w14:paraId="19B827F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4 подсистемы.</w:t>
      </w:r>
    </w:p>
    <w:p w14:paraId="48E0CFB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738E96A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Единство судебной системы Российской Федерации обеспечивается путем:</w:t>
      </w:r>
    </w:p>
    <w:p w14:paraId="403623F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установления судебной системы Российской Федерации Конституцией Российской Федерации и настоящим Федеральным конституционным законом.</w:t>
      </w:r>
    </w:p>
    <w:p w14:paraId="780F780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соблюдения всеми федеральными судами и мировыми судьями установленных федеральными законами правил судопроизводства.</w:t>
      </w:r>
    </w:p>
    <w:p w14:paraId="047D6E1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применения всеми судами Конституции Российской Федерации, федеральных конституционных законов, федеральных законов, общепризнанных принципов и норм международного права и международных договоров Российской Федерации, а также конституций (уставов) и других законов субъектов Российской Федерации.</w:t>
      </w:r>
    </w:p>
    <w:p w14:paraId="5AF4C9B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признания обязательности исполнения на всей территории Российской Федерации судебных постановлений, вступивших в законную силу.</w:t>
      </w:r>
    </w:p>
    <w:p w14:paraId="7BEB19C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всё вышеперечисленное.</w:t>
      </w:r>
    </w:p>
    <w:p w14:paraId="05494FF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688CD09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8. Судьи судов различных уровней обладают:</w:t>
      </w:r>
    </w:p>
    <w:p w14:paraId="7D2B8E0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единым статусом.</w:t>
      </w:r>
    </w:p>
    <w:p w14:paraId="0AF51DA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различным статусом.</w:t>
      </w:r>
    </w:p>
    <w:p w14:paraId="787E770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правом вето.</w:t>
      </w:r>
    </w:p>
    <w:p w14:paraId="26A9946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правом осуществлять помилование.</w:t>
      </w:r>
    </w:p>
    <w:p w14:paraId="52AED7E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правом заниматься предпринимательской деятельностью.</w:t>
      </w:r>
    </w:p>
    <w:p w14:paraId="189DCAB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78772D8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Единство судебной системы РФ определяется также и тем, что источником заработной платы и социальных выплат судьям является:</w:t>
      </w:r>
    </w:p>
    <w:p w14:paraId="0F1AFD8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федеральный бюджет России.</w:t>
      </w:r>
    </w:p>
    <w:p w14:paraId="197CB0D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региональные бюджеты.</w:t>
      </w:r>
    </w:p>
    <w:p w14:paraId="5F999DB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местные бюджеты.</w:t>
      </w:r>
    </w:p>
    <w:p w14:paraId="234485B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бюджеты городских округов.</w:t>
      </w:r>
    </w:p>
    <w:p w14:paraId="16CAB09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всё вышеперечисленное.</w:t>
      </w:r>
    </w:p>
    <w:p w14:paraId="78E4AAE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777C4B6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10.К судам субъектов РФ относятся:</w:t>
      </w:r>
    </w:p>
    <w:p w14:paraId="7665D4A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краевые и областные суды.</w:t>
      </w:r>
    </w:p>
    <w:p w14:paraId="3B9D19D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арбитражные суды.</w:t>
      </w:r>
    </w:p>
    <w:p w14:paraId="14F40B1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районные суды.</w:t>
      </w:r>
    </w:p>
    <w:p w14:paraId="715B4D7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мировые суды.</w:t>
      </w:r>
    </w:p>
    <w:p w14:paraId="56B7F10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ничего из вышеперечисленного.</w:t>
      </w:r>
    </w:p>
    <w:p w14:paraId="69A74E5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52748E6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11.Система арбитражных судов состоит из:</w:t>
      </w:r>
    </w:p>
    <w:p w14:paraId="5C87235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3 звеньев.</w:t>
      </w:r>
    </w:p>
    <w:p w14:paraId="47637CF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4 звеньев.</w:t>
      </w:r>
    </w:p>
    <w:p w14:paraId="4EBF2BE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2 подсистем.</w:t>
      </w:r>
    </w:p>
    <w:p w14:paraId="17046B5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2 уровней.</w:t>
      </w:r>
    </w:p>
    <w:p w14:paraId="1F97302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4 звеньев.</w:t>
      </w:r>
    </w:p>
    <w:p w14:paraId="061EA3C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607CF25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12.В российском гражданском, уголовном, арбитражном процессе</w:t>
      </w:r>
    </w:p>
    <w:p w14:paraId="3468C0A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различают суды:</w:t>
      </w:r>
    </w:p>
    <w:p w14:paraId="31B48FF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первой инстанции.</w:t>
      </w:r>
    </w:p>
    <w:p w14:paraId="77044F9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апелляционной инстанции.</w:t>
      </w:r>
    </w:p>
    <w:p w14:paraId="7B6D878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кассационной инстанции.</w:t>
      </w:r>
    </w:p>
    <w:p w14:paraId="33F4364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надзорной инстанции.</w:t>
      </w:r>
    </w:p>
    <w:p w14:paraId="3AD2461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всё вышеперечисленное.</w:t>
      </w:r>
    </w:p>
    <w:p w14:paraId="2FD7981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7CF2FCA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13.Ветви судебной власти РФ состоят из:</w:t>
      </w:r>
    </w:p>
    <w:p w14:paraId="10D473E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Конституционного Суда РФ и судов общей юрисдикции.</w:t>
      </w:r>
    </w:p>
    <w:p w14:paraId="416E627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из судов общей юрисдикции.</w:t>
      </w:r>
    </w:p>
    <w:p w14:paraId="42C4665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Верховного Суда РФ и Конституционного Суда РФ.</w:t>
      </w:r>
    </w:p>
    <w:p w14:paraId="0397F6A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судов общей юрисдикции, арбитражных судов, Конституционного Суда РФ.</w:t>
      </w:r>
    </w:p>
    <w:p w14:paraId="77DDF14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Верховного Суда РФ, Конституционного Суда РФ, арбитражных судов.</w:t>
      </w:r>
    </w:p>
    <w:p w14:paraId="187D383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14.</w:t>
      </w:r>
      <w:r w:rsidRPr="00E33FE1">
        <w:rPr>
          <w:rFonts w:ascii="Times New Roman" w:eastAsia="Times New Roman" w:hAnsi="Times New Roman" w:cs="Times New Roman"/>
          <w:sz w:val="28"/>
          <w:szCs w:val="28"/>
          <w:highlight w:val="white"/>
        </w:rPr>
        <w:t xml:space="preserve"> Заполните пропуск: “</w:t>
      </w:r>
      <w:r w:rsidRPr="00E33FE1">
        <w:rPr>
          <w:rFonts w:ascii="Times New Roman" w:eastAsia="Times New Roman" w:hAnsi="Times New Roman" w:cs="Times New Roman"/>
          <w:sz w:val="28"/>
          <w:szCs w:val="28"/>
        </w:rPr>
        <w:t>Судья, имеющий стаж работы в качестве судьи не менее … лет и находящийся в отставке, считается почетным судьей”.</w:t>
      </w:r>
    </w:p>
    <w:p w14:paraId="16E325C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5.</w:t>
      </w:r>
    </w:p>
    <w:p w14:paraId="232BE2F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10.</w:t>
      </w:r>
    </w:p>
    <w:p w14:paraId="65AEB14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25.</w:t>
      </w:r>
    </w:p>
    <w:p w14:paraId="79D4270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15.</w:t>
      </w:r>
    </w:p>
    <w:p w14:paraId="5AE9BB1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20.</w:t>
      </w:r>
    </w:p>
    <w:p w14:paraId="53BA435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2BB5EAA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w:t>
      </w:r>
      <w:r w:rsidRPr="00E33FE1">
        <w:rPr>
          <w:rFonts w:ascii="Times New Roman" w:eastAsia="Times New Roman" w:hAnsi="Times New Roman" w:cs="Times New Roman"/>
          <w:sz w:val="28"/>
          <w:szCs w:val="28"/>
          <w:highlight w:val="white"/>
        </w:rPr>
        <w:t xml:space="preserve"> </w:t>
      </w:r>
      <w:r w:rsidRPr="00E33FE1">
        <w:rPr>
          <w:rFonts w:ascii="Times New Roman" w:eastAsia="Times New Roman" w:hAnsi="Times New Roman" w:cs="Times New Roman"/>
          <w:sz w:val="28"/>
          <w:szCs w:val="28"/>
        </w:rPr>
        <w:t>Суды принимают судебные постановления в форме:</w:t>
      </w:r>
    </w:p>
    <w:p w14:paraId="7CF7A2D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судебных приказов.</w:t>
      </w:r>
    </w:p>
    <w:p w14:paraId="432E14D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решений суда.</w:t>
      </w:r>
    </w:p>
    <w:p w14:paraId="59E1C7E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определений суда.</w:t>
      </w:r>
    </w:p>
    <w:p w14:paraId="45BDEBC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постановлений президиума суда надзорной инстанции.</w:t>
      </w:r>
    </w:p>
    <w:p w14:paraId="220B713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всё вышеперечисленное.</w:t>
      </w:r>
    </w:p>
    <w:p w14:paraId="2C01F8E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62B5C3A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Специализированным арбитражным судом является:</w:t>
      </w:r>
    </w:p>
    <w:p w14:paraId="721FB76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 по авторским правам.</w:t>
      </w:r>
    </w:p>
    <w:p w14:paraId="45CCE80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суд по предпринимательским делам.</w:t>
      </w:r>
    </w:p>
    <w:p w14:paraId="60EE322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суд по интеллектуальным правам.</w:t>
      </w:r>
    </w:p>
    <w:p w14:paraId="2D05F0C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 по патентному праву.</w:t>
      </w:r>
    </w:p>
    <w:p w14:paraId="57F4005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ничего из вышеперечисленного.</w:t>
      </w:r>
    </w:p>
    <w:p w14:paraId="46BE5DA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101BAB2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Предельный возраст пребывания на должности федерального судьи:</w:t>
      </w:r>
    </w:p>
    <w:p w14:paraId="1081EF0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нет предела.</w:t>
      </w:r>
    </w:p>
    <w:p w14:paraId="63BCB78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60 лет.</w:t>
      </w:r>
    </w:p>
    <w:p w14:paraId="59D9FF9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80 лет</w:t>
      </w:r>
    </w:p>
    <w:p w14:paraId="1B2F81F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70 лет</w:t>
      </w:r>
    </w:p>
    <w:p w14:paraId="08991A4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65 лет.</w:t>
      </w:r>
    </w:p>
    <w:p w14:paraId="7492B95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3BDD0F6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18.Гражданское судопроизводство осуществляется:</w:t>
      </w:r>
    </w:p>
    <w:p w14:paraId="2AA3CEE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Конституционным Судом РФ и Верховным Судом РФ.</w:t>
      </w:r>
    </w:p>
    <w:p w14:paraId="69449B5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судами общей юрисдикции.</w:t>
      </w:r>
    </w:p>
    <w:p w14:paraId="0808B11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арбитражными судами.</w:t>
      </w:r>
    </w:p>
    <w:p w14:paraId="507DF68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мировыми судами.</w:t>
      </w:r>
    </w:p>
    <w:p w14:paraId="0B675D9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только Верховным Судом РФ.</w:t>
      </w:r>
    </w:p>
    <w:p w14:paraId="177EBE8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745F215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19.До какого года организационное обеспечение деятельности судов осуществляло Министерство юстиции РФ?</w:t>
      </w:r>
    </w:p>
    <w:p w14:paraId="0090106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1998.</w:t>
      </w:r>
    </w:p>
    <w:p w14:paraId="31D31A6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2004.</w:t>
      </w:r>
    </w:p>
    <w:p w14:paraId="0AA90EC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2008.</w:t>
      </w:r>
    </w:p>
    <w:p w14:paraId="12A9BFF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2007.</w:t>
      </w:r>
    </w:p>
    <w:p w14:paraId="1535BDE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2014.</w:t>
      </w:r>
    </w:p>
    <w:p w14:paraId="49C4443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0978DD2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20.Некоторые юристы из гражданского судопроизводства выделяют судопроизводство:</w:t>
      </w:r>
    </w:p>
    <w:p w14:paraId="7CC854E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конституционное.</w:t>
      </w:r>
    </w:p>
    <w:p w14:paraId="2C6D8C1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bookmarkStart w:id="119" w:name="_gjdgxs" w:colFirst="0" w:colLast="0"/>
      <w:bookmarkEnd w:id="119"/>
      <w:r w:rsidRPr="00E33FE1">
        <w:rPr>
          <w:rFonts w:ascii="Times New Roman" w:eastAsia="Times New Roman" w:hAnsi="Times New Roman" w:cs="Times New Roman"/>
          <w:sz w:val="28"/>
          <w:szCs w:val="28"/>
        </w:rPr>
        <w:t>б) административное.</w:t>
      </w:r>
    </w:p>
    <w:p w14:paraId="01A513E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уголовное.</w:t>
      </w:r>
    </w:p>
    <w:p w14:paraId="34FA00F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арбитражное.</w:t>
      </w:r>
    </w:p>
    <w:p w14:paraId="7604522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семейное.</w:t>
      </w:r>
    </w:p>
    <w:p w14:paraId="1ED0BDF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4915289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21. В составе Верховного Суда Российской Федерации находятся:</w:t>
      </w:r>
    </w:p>
    <w:p w14:paraId="4BC2091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8 коллегий и 120 судей;</w:t>
      </w:r>
    </w:p>
    <w:p w14:paraId="6DE4471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б)7 коллегий и 170 судей;</w:t>
      </w:r>
    </w:p>
    <w:p w14:paraId="698942D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5 коллегий и 85 судей;</w:t>
      </w:r>
    </w:p>
    <w:p w14:paraId="51D5C5D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9 коллегий и 190 судей; </w:t>
      </w:r>
    </w:p>
    <w:p w14:paraId="11128DA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здесь нет правильного ответа;</w:t>
      </w:r>
    </w:p>
    <w:p w14:paraId="0FD06E3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4A21498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22.Какими судами осуществляется экономическое правосудие:</w:t>
      </w:r>
    </w:p>
    <w:p w14:paraId="7A0EFBE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арбитражными;</w:t>
      </w:r>
    </w:p>
    <w:p w14:paraId="2BE21B9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уголовными;</w:t>
      </w:r>
    </w:p>
    <w:p w14:paraId="1C4A427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конституционными;</w:t>
      </w:r>
    </w:p>
    <w:p w14:paraId="67E455F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административными;</w:t>
      </w:r>
    </w:p>
    <w:p w14:paraId="3DC318A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гражданскими;</w:t>
      </w:r>
    </w:p>
    <w:p w14:paraId="0094DD4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69F9281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23.Основными принципами деятельности Конституционного Суда РФ, предусмотренные ФКЗ "О Конституционном Суде РФ" являются:</w:t>
      </w:r>
    </w:p>
    <w:p w14:paraId="1683982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профессионализм, состязательность, коллегиальность, равноправие сторон и использование русского языка в судопроизводстве;</w:t>
      </w:r>
    </w:p>
    <w:p w14:paraId="5171E6E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независимость, коллегиальность, гласность, состязательность и равноправие сторон;</w:t>
      </w:r>
    </w:p>
    <w:p w14:paraId="19B38BE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независимость, гласность, профессионализм и равноправие сторон;</w:t>
      </w:r>
    </w:p>
    <w:p w14:paraId="180BC76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равноправие сторон, коллегиальность, равноправие сторон и использование русского языка в судопроизводстве и профессионализм.</w:t>
      </w:r>
    </w:p>
    <w:p w14:paraId="16EEB9F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законность, независимость, коллегиальность, гласность и состязательность;</w:t>
      </w:r>
    </w:p>
    <w:p w14:paraId="5F617EB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3A46221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24. Судья в Российской Федерации вправе:</w:t>
      </w:r>
    </w:p>
    <w:p w14:paraId="2F96CBB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принадлежать к политическим партиям, материально поддерживать указанные партии и принимать участие в их политических акциях и иной политической деятельности;</w:t>
      </w:r>
    </w:p>
    <w:p w14:paraId="4712BD0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заниматься предпринимательской деятельностью лично или через доверенных лиц;</w:t>
      </w:r>
    </w:p>
    <w:p w14:paraId="34EB2F5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принимать без разрешения соответствующей квалификационной коллегии судей почетные и специальные звания, награды иностранных государств, политических партий, иных общественных объединений и других организаций;</w:t>
      </w:r>
    </w:p>
    <w:p w14:paraId="3D84802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хранить и носить служебное огнестрельное оружие, выданное ему органами внутренних дел по его заявлению;</w:t>
      </w:r>
    </w:p>
    <w:p w14:paraId="1F35976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разглашать или использовать служебную информацию;</w:t>
      </w:r>
    </w:p>
    <w:p w14:paraId="65FD796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4827F08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25. К основным полномочиям Конституционного суда РФ не относится:</w:t>
      </w:r>
    </w:p>
    <w:p w14:paraId="3F42A7F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разрешение споров по жалобам на нарушение конституционных прав и свобод граждан и проверка по запросам судов конституционности закона;</w:t>
      </w:r>
    </w:p>
    <w:p w14:paraId="7B33329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рассматривает отнесенные к его подсудности дела в качестве суда первой инстанции и по новым или вновь открывшимся обстоятельствам;</w:t>
      </w:r>
    </w:p>
    <w:p w14:paraId="7628554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разрешает споры о компетенции между органами государственной власти Российской Федерации и органами государственной власти субъектов Российской Федерации;</w:t>
      </w:r>
    </w:p>
    <w:p w14:paraId="045C1B8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даёт толкование Конституции Российской Федерации;</w:t>
      </w:r>
    </w:p>
    <w:p w14:paraId="5C97B27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дает заключение о соблюдении установленного порядка выдвижения обвинения Президента Российской Федерации в государственной измене или совершении иного тяжкого преступления;</w:t>
      </w:r>
    </w:p>
    <w:p w14:paraId="42A6B5E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109D58F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 Суд первой инстанции- это</w:t>
      </w:r>
    </w:p>
    <w:p w14:paraId="7F6B448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судебный орган, который принимает к своему производству ранее не рассматриваемые в других судах дела и выносит по ним приговор, решение или постановление;</w:t>
      </w:r>
    </w:p>
    <w:p w14:paraId="5131342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составной орган Верховного Суда РФ, представляющий собой собрание всех судей данного судебного органа, который рассматривает материалы анализа и обобщения судебной практики и дает судам соответствующие разъяснения в целях обеспечения единообразного применения законодательства Российской Федерации, излагаемые в форме постановлений;</w:t>
      </w:r>
    </w:p>
    <w:p w14:paraId="67AB9EA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в)высший судебный орган по гражданским делам, делам по разрешению экономических споров, уголовным, административным и иным делам, подсудным судам, образованным в соответствии с Федеральным конституционным законом «О судебной системеРФ», осуществляет судебный надзор за деятельностью этих судов и дает разъяснения по вопросам судебной практики;</w:t>
      </w:r>
    </w:p>
    <w:p w14:paraId="3DF2539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федеральный суд, входящий в судебную систему Российской Федерации и осуществляющий правосудие путем разрешения споров, возникающих в сфере предпринимательской и иной экономической деятельности, а также рассмотрения иных дел, отнесенных к их компетенции федеральным законодательством;</w:t>
      </w:r>
    </w:p>
    <w:p w14:paraId="147EC44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суд, рассматривающий в первой инстанции все дела, подсудные арбитражным судам в Российской Федерации, за исключением дел, отнесенных к компетенции Верховного Суда РФ, арбитражных судов округов и специализированных арбитражных судов, а также обладает иными полномочиями в соответствии с федеральным законодательством;</w:t>
      </w:r>
    </w:p>
    <w:p w14:paraId="5E3C45C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494EFFA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27.К компетенции мирового судьи не относится:</w:t>
      </w:r>
    </w:p>
    <w:p w14:paraId="76B1666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дела о выдаче судебного приказа;</w:t>
      </w:r>
    </w:p>
    <w:p w14:paraId="0EB26FF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дела о расторжении брака, если между супругами отсутствует спор о детях;</w:t>
      </w:r>
    </w:p>
    <w:p w14:paraId="6E7EE60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дела о разделе между супругами совместно нажитого имущества при цене иска, не превышающей 50 тыс. рублей;</w:t>
      </w:r>
    </w:p>
    <w:p w14:paraId="154C297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дела о наследовании имущества; </w:t>
      </w:r>
    </w:p>
    <w:p w14:paraId="25E04CB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дела по имущественным спорам, возникающим в сфере защиты прав потребителей при цене иска, не превышающей 100 тыс. рублей;</w:t>
      </w:r>
    </w:p>
    <w:p w14:paraId="28EB098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5BDA4B9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28. К принципам правосудия не относится:</w:t>
      </w:r>
    </w:p>
    <w:p w14:paraId="60932391"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нормативность;</w:t>
      </w:r>
    </w:p>
    <w:p w14:paraId="07C85C9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аксиоматичность;</w:t>
      </w:r>
    </w:p>
    <w:p w14:paraId="2C953B2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регулятивность;</w:t>
      </w:r>
    </w:p>
    <w:p w14:paraId="740A9A95"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императивность;</w:t>
      </w:r>
    </w:p>
    <w:p w14:paraId="55D9436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 универсальность; </w:t>
      </w:r>
    </w:p>
    <w:p w14:paraId="0AFBE19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7C0A64D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29. К требованиям, предъявляемые к кандидату на должность </w:t>
      </w:r>
    </w:p>
    <w:p w14:paraId="35CCCB5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арбитражного заседателя относятся</w:t>
      </w:r>
    </w:p>
    <w:p w14:paraId="0CA21DC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а)Возраст не менее 22 лет, стаж не менее 2 лет;</w:t>
      </w:r>
    </w:p>
    <w:p w14:paraId="425D2C3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Возраст не менее 30 лет, но не старше 85 лет, стаж не менее 10 лет;</w:t>
      </w:r>
    </w:p>
    <w:p w14:paraId="0B761A6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Возраст не менее 25 лет, но не старше 70 лет, стаж не менее 5 лет;</w:t>
      </w:r>
    </w:p>
    <w:p w14:paraId="4CE02594"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Возраст не менее 40 лет, но не старше 80 лет, стаж не менее 10 лет;</w:t>
      </w:r>
    </w:p>
    <w:p w14:paraId="4E0E8D2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д)Возраст не менее 35 лет, стаж не менее 10 лет;</w:t>
      </w:r>
    </w:p>
    <w:p w14:paraId="1F49408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583E039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30.К функциям аппарата суда общей юрисдикции не относится;</w:t>
      </w:r>
    </w:p>
    <w:p w14:paraId="5E1D862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контроль уплату пошлин и сборов;</w:t>
      </w:r>
    </w:p>
    <w:p w14:paraId="2DB1A559"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оказание помощи судьям в привлечении присяжных заседателей к осуществлению правосудия;</w:t>
      </w:r>
    </w:p>
    <w:p w14:paraId="13210CD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осуществление хранения дел и документов;</w:t>
      </w:r>
    </w:p>
    <w:p w14:paraId="75F769B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рассмотрение уголовных дел;</w:t>
      </w:r>
    </w:p>
    <w:p w14:paraId="2F9EFC0D"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д)обеспечение ведения протоколов судебных заседаний;</w:t>
      </w:r>
    </w:p>
    <w:p w14:paraId="01385AAA" w14:textId="77777777" w:rsidR="00457E96" w:rsidRPr="00E33FE1" w:rsidRDefault="00457E96" w:rsidP="00E33FE1">
      <w:pPr>
        <w:pStyle w:val="ConsPlusNormal"/>
        <w:ind w:left="540"/>
        <w:rPr>
          <w:rFonts w:ascii="Times New Roman" w:eastAsia="Times New Roman" w:hAnsi="Times New Roman" w:cs="Times New Roman"/>
          <w:sz w:val="28"/>
          <w:szCs w:val="28"/>
        </w:rPr>
      </w:pPr>
    </w:p>
    <w:p w14:paraId="69FADA5C" w14:textId="77777777" w:rsidR="00457E96" w:rsidRPr="00E33FE1" w:rsidRDefault="00457E96" w:rsidP="00E33FE1">
      <w:pPr>
        <w:pStyle w:val="ConsPlusNormal"/>
        <w:ind w:left="540"/>
        <w:rPr>
          <w:rFonts w:ascii="Times New Roman" w:eastAsia="Times New Roman" w:hAnsi="Times New Roman" w:cs="Times New Roman"/>
          <w:sz w:val="28"/>
          <w:szCs w:val="28"/>
        </w:rPr>
      </w:pPr>
    </w:p>
    <w:p w14:paraId="5797FAE0" w14:textId="77777777" w:rsidR="00457E96" w:rsidRPr="00E33FE1" w:rsidRDefault="00457E96"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 (2 балла):</w:t>
      </w:r>
    </w:p>
    <w:p w14:paraId="7C80478D" w14:textId="77777777" w:rsidR="00457E96" w:rsidRPr="00E33FE1" w:rsidRDefault="00457E96" w:rsidP="00E33FE1">
      <w:pPr>
        <w:pStyle w:val="a9"/>
        <w:spacing w:before="0" w:beforeAutospacing="0" w:after="0" w:afterAutospacing="0"/>
        <w:jc w:val="both"/>
        <w:rPr>
          <w:bCs/>
          <w:sz w:val="28"/>
          <w:szCs w:val="28"/>
        </w:rPr>
      </w:pPr>
      <w:r w:rsidRPr="00E33FE1">
        <w:rPr>
          <w:bCs/>
          <w:sz w:val="28"/>
          <w:szCs w:val="28"/>
        </w:rPr>
        <w:t>31. Вставьте пропущенное слово.</w:t>
      </w:r>
    </w:p>
    <w:p w14:paraId="6045E6CE" w14:textId="77777777" w:rsidR="00457E96" w:rsidRPr="00E33FE1" w:rsidRDefault="00457E96" w:rsidP="00E33FE1">
      <w:pPr>
        <w:pStyle w:val="a9"/>
        <w:spacing w:before="0" w:beforeAutospacing="0" w:after="0" w:afterAutospacing="0"/>
        <w:jc w:val="both"/>
        <w:rPr>
          <w:bCs/>
          <w:sz w:val="28"/>
          <w:szCs w:val="28"/>
        </w:rPr>
      </w:pPr>
      <w:r w:rsidRPr="00E33FE1">
        <w:rPr>
          <w:bCs/>
          <w:sz w:val="28"/>
          <w:szCs w:val="28"/>
        </w:rPr>
        <w:t>Конституционный Суд состоит из ________ судей, включая Председателя Конституционного Суда Российской Федерации и его заместителя.</w:t>
      </w:r>
    </w:p>
    <w:p w14:paraId="74B44CF7" w14:textId="77777777" w:rsidR="00457E96" w:rsidRPr="00E33FE1" w:rsidRDefault="00457E96" w:rsidP="00E33FE1">
      <w:pPr>
        <w:pStyle w:val="a9"/>
        <w:spacing w:before="0" w:beforeAutospacing="0" w:after="0" w:afterAutospacing="0"/>
        <w:jc w:val="both"/>
        <w:rPr>
          <w:bCs/>
          <w:sz w:val="28"/>
          <w:szCs w:val="28"/>
        </w:rPr>
      </w:pPr>
      <w:r w:rsidRPr="00E33FE1">
        <w:rPr>
          <w:bCs/>
          <w:sz w:val="28"/>
          <w:szCs w:val="28"/>
        </w:rPr>
        <w:t xml:space="preserve">32. Вставьте пропущенное слово. </w:t>
      </w:r>
    </w:p>
    <w:p w14:paraId="43F9A1A8" w14:textId="77777777" w:rsidR="00457E96" w:rsidRPr="00E33FE1" w:rsidRDefault="00457E96" w:rsidP="00E33FE1">
      <w:pPr>
        <w:pStyle w:val="a9"/>
        <w:spacing w:before="0" w:beforeAutospacing="0" w:after="0" w:afterAutospacing="0"/>
        <w:jc w:val="both"/>
        <w:rPr>
          <w:bCs/>
          <w:sz w:val="28"/>
          <w:szCs w:val="28"/>
        </w:rPr>
      </w:pPr>
      <w:r w:rsidRPr="00E33FE1">
        <w:rPr>
          <w:bCs/>
          <w:sz w:val="28"/>
          <w:szCs w:val="28"/>
        </w:rPr>
        <w:t>Предельный возраст пребывания в должности судьи по общему правилу _____ лет.</w:t>
      </w:r>
    </w:p>
    <w:p w14:paraId="5ABB82AC" w14:textId="77777777" w:rsidR="00457E96" w:rsidRPr="00E33FE1" w:rsidRDefault="00457E96" w:rsidP="00E33FE1">
      <w:pPr>
        <w:pStyle w:val="a9"/>
        <w:spacing w:before="0" w:beforeAutospacing="0" w:after="0" w:afterAutospacing="0"/>
        <w:jc w:val="both"/>
        <w:rPr>
          <w:bCs/>
          <w:sz w:val="28"/>
          <w:szCs w:val="28"/>
        </w:rPr>
      </w:pPr>
      <w:r w:rsidRPr="00E33FE1">
        <w:rPr>
          <w:bCs/>
          <w:sz w:val="28"/>
          <w:szCs w:val="28"/>
        </w:rPr>
        <w:t>33. Вставьте пропущенное слово.</w:t>
      </w:r>
    </w:p>
    <w:p w14:paraId="6690D5C0" w14:textId="77777777" w:rsidR="00457E96" w:rsidRPr="00E33FE1" w:rsidRDefault="00457E96" w:rsidP="00E33FE1">
      <w:pPr>
        <w:adjustRightInd w:val="0"/>
        <w:snapToGrid w:val="0"/>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Правосудие в Российской Федерации осуществляется только _________.</w:t>
      </w:r>
    </w:p>
    <w:p w14:paraId="5D651BB6" w14:textId="77777777" w:rsidR="00457E96" w:rsidRPr="00E33FE1" w:rsidRDefault="00457E96" w:rsidP="00E33FE1">
      <w:pPr>
        <w:adjustRightInd w:val="0"/>
        <w:snapToGrid w:val="0"/>
        <w:spacing w:after="0" w:line="240" w:lineRule="auto"/>
        <w:rPr>
          <w:rFonts w:ascii="Times New Roman" w:eastAsia="Times New Roman" w:hAnsi="Times New Roman" w:cs="Times New Roman"/>
          <w:sz w:val="28"/>
          <w:szCs w:val="28"/>
        </w:rPr>
      </w:pPr>
    </w:p>
    <w:p w14:paraId="0AE503B7" w14:textId="77777777" w:rsidR="00457E96" w:rsidRPr="00E33FE1" w:rsidRDefault="00457E96" w:rsidP="00E33FE1">
      <w:pPr>
        <w:adjustRightInd w:val="0"/>
        <w:snapToGrid w:val="0"/>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34. </w:t>
      </w:r>
      <w:r w:rsidRPr="00E33FE1">
        <w:rPr>
          <w:rFonts w:ascii="Times New Roman" w:eastAsia="Times New Roman" w:hAnsi="Times New Roman" w:cs="Times New Roman"/>
          <w:bCs/>
          <w:sz w:val="28"/>
          <w:szCs w:val="28"/>
          <w:shd w:val="clear" w:color="auto" w:fill="FFFFFF"/>
        </w:rPr>
        <w:t>Ниже приведен ряд понятий. Все они, за исключением одного, относятся к понятию «суды общей юрисдикции».</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rPr>
        <w:lastRenderedPageBreak/>
        <w:br/>
      </w:r>
      <w:r w:rsidRPr="00E33FE1">
        <w:rPr>
          <w:rFonts w:ascii="Times New Roman" w:eastAsia="Times New Roman" w:hAnsi="Times New Roman" w:cs="Times New Roman"/>
          <w:iCs/>
          <w:sz w:val="28"/>
          <w:szCs w:val="28"/>
          <w:shd w:val="clear" w:color="auto" w:fill="FFFFFF"/>
        </w:rPr>
        <w:t xml:space="preserve">Районный суд, суд субъекта, апелляционный суд общей юрисдикции, Конституционный Суд Российской Федерации, кассационный суд общей юрисдикции. </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shd w:val="clear" w:color="auto" w:fill="FFFFFF"/>
        </w:rPr>
        <w:t>Найдите и запишите понятие, «выпадающее» из этого ряда.</w:t>
      </w:r>
    </w:p>
    <w:p w14:paraId="0ECC3ADB" w14:textId="77777777" w:rsidR="00457E96" w:rsidRPr="00E33FE1" w:rsidRDefault="00457E96" w:rsidP="00E33FE1">
      <w:pPr>
        <w:adjustRightInd w:val="0"/>
        <w:snapToGrid w:val="0"/>
        <w:spacing w:after="0" w:line="240" w:lineRule="auto"/>
        <w:rPr>
          <w:rFonts w:ascii="Times New Roman" w:eastAsia="Times New Roman" w:hAnsi="Times New Roman" w:cs="Times New Roman"/>
          <w:sz w:val="28"/>
          <w:szCs w:val="28"/>
          <w:shd w:val="clear" w:color="auto" w:fill="FFFFFF"/>
        </w:rPr>
      </w:pPr>
    </w:p>
    <w:p w14:paraId="4BFA9FF3"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________________</w:t>
      </w:r>
    </w:p>
    <w:p w14:paraId="68D7168D"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p>
    <w:p w14:paraId="1E8900EE"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35. С каким процессуальным документом гражданин может обратиться в апелляционный суд общей юрисдикции?</w:t>
      </w:r>
    </w:p>
    <w:p w14:paraId="08F57EE9"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________________</w:t>
      </w:r>
    </w:p>
    <w:p w14:paraId="4D1258F5"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sz w:val="28"/>
          <w:szCs w:val="28"/>
        </w:rPr>
      </w:pPr>
    </w:p>
    <w:p w14:paraId="53EB7E34"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36. В течение скольки месяцев гражданин может обратиться с кассационной жалобой в кассационный суд общей юрисдикции по общему правилу? </w:t>
      </w:r>
    </w:p>
    <w:p w14:paraId="0C556A82" w14:textId="77777777" w:rsidR="00457E96" w:rsidRPr="00E33FE1" w:rsidRDefault="00457E96"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__________________</w:t>
      </w:r>
    </w:p>
    <w:p w14:paraId="43E3B9FE" w14:textId="77777777" w:rsidR="00457E96" w:rsidRPr="00E33FE1" w:rsidRDefault="00457E96" w:rsidP="00E33FE1">
      <w:pPr>
        <w:pStyle w:val="ConsPlusNormal"/>
        <w:ind w:firstLine="540"/>
        <w:jc w:val="both"/>
        <w:rPr>
          <w:rFonts w:ascii="Times New Roman" w:eastAsia="Times New Roman" w:hAnsi="Times New Roman" w:cs="Times New Roman"/>
          <w:sz w:val="28"/>
          <w:szCs w:val="28"/>
        </w:rPr>
      </w:pPr>
    </w:p>
    <w:p w14:paraId="12632B07" w14:textId="77777777" w:rsidR="00457E96" w:rsidRPr="00E33FE1" w:rsidRDefault="00457E96" w:rsidP="00E33FE1">
      <w:pPr>
        <w:pStyle w:val="ConsPlusNormal"/>
        <w:ind w:firstLine="709"/>
        <w:jc w:val="both"/>
        <w:rPr>
          <w:rFonts w:ascii="Times New Roman" w:eastAsia="Times New Roman" w:hAnsi="Times New Roman" w:cs="Times New Roman"/>
          <w:sz w:val="28"/>
          <w:szCs w:val="28"/>
        </w:rPr>
      </w:pPr>
    </w:p>
    <w:p w14:paraId="017678A6" w14:textId="77777777" w:rsidR="00457E96" w:rsidRPr="00E33FE1" w:rsidRDefault="00457E96" w:rsidP="00E33FE1">
      <w:pPr>
        <w:pStyle w:val="ConsPlusNormal"/>
        <w:ind w:firstLine="540"/>
        <w:jc w:val="both"/>
        <w:rPr>
          <w:rFonts w:ascii="Times New Roman" w:eastAsia="Times New Roman" w:hAnsi="Times New Roman" w:cs="Times New Roman"/>
          <w:sz w:val="28"/>
          <w:szCs w:val="28"/>
        </w:rPr>
      </w:pPr>
      <w:bookmarkStart w:id="120" w:name="_Hlk150021498"/>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bookmarkEnd w:id="120"/>
    <w:p w14:paraId="38FF2842" w14:textId="77777777" w:rsidR="00457E96" w:rsidRPr="00E33FE1" w:rsidRDefault="00457E96"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br/>
        <w:t>37. Установите последовательность действий в рамках подготовительной части судебного разбирательства:</w:t>
      </w:r>
    </w:p>
    <w:p w14:paraId="2FB84F69" w14:textId="77777777" w:rsidR="00457E96" w:rsidRPr="00E33FE1" w:rsidRDefault="00457E96" w:rsidP="00E33FE1">
      <w:pPr>
        <w:spacing w:after="0" w:line="240" w:lineRule="auto"/>
        <w:jc w:val="both"/>
        <w:rPr>
          <w:rFonts w:ascii="Times New Roman" w:eastAsia="Times New Roman" w:hAnsi="Times New Roman" w:cs="Times New Roman"/>
          <w:bCs/>
          <w:sz w:val="28"/>
          <w:szCs w:val="28"/>
        </w:rPr>
      </w:pPr>
    </w:p>
    <w:p w14:paraId="4CCB2F82" w14:textId="77777777" w:rsidR="00457E96" w:rsidRPr="00E33FE1" w:rsidRDefault="00457E96" w:rsidP="00E33FE1">
      <w:pPr>
        <w:numPr>
          <w:ilvl w:val="0"/>
          <w:numId w:val="6"/>
        </w:num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открытие судебного заседания – председательствующий открывает судебное заседание и объявляет, какое дело подлежит рассмотрению;</w:t>
      </w:r>
    </w:p>
    <w:p w14:paraId="29EA6931" w14:textId="77777777" w:rsidR="00457E96" w:rsidRPr="00E33FE1" w:rsidRDefault="00457E96" w:rsidP="00E33FE1">
      <w:pPr>
        <w:numPr>
          <w:ilvl w:val="0"/>
          <w:numId w:val="6"/>
        </w:num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 удаление свидетелей из зала судебного заседания;</w:t>
      </w:r>
    </w:p>
    <w:p w14:paraId="20D243E9" w14:textId="77777777" w:rsidR="00457E96" w:rsidRPr="00E33FE1" w:rsidRDefault="00457E96" w:rsidP="00E33FE1">
      <w:pPr>
        <w:numPr>
          <w:ilvl w:val="0"/>
          <w:numId w:val="6"/>
        </w:num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проверка явки участников процесса;</w:t>
      </w:r>
    </w:p>
    <w:p w14:paraId="3D840395" w14:textId="77777777" w:rsidR="00457E96" w:rsidRPr="00E33FE1" w:rsidRDefault="00457E96" w:rsidP="00E33FE1">
      <w:pPr>
        <w:numPr>
          <w:ilvl w:val="0"/>
          <w:numId w:val="6"/>
        </w:num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разъяснение лицам, участвующим в деле, их процессуальных прав и обязанностей;</w:t>
      </w:r>
    </w:p>
    <w:p w14:paraId="0C8A3EFA" w14:textId="77777777" w:rsidR="00457E96" w:rsidRPr="00E33FE1" w:rsidRDefault="00457E96" w:rsidP="00E33FE1">
      <w:pPr>
        <w:numPr>
          <w:ilvl w:val="0"/>
          <w:numId w:val="6"/>
        </w:num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объявление состава суда и разъяснение права самоотвода и отвода.</w:t>
      </w:r>
    </w:p>
    <w:p w14:paraId="2E9EBA1D" w14:textId="77777777" w:rsidR="00457E96" w:rsidRPr="00E33FE1" w:rsidRDefault="00457E96" w:rsidP="00E33FE1">
      <w:pPr>
        <w:pStyle w:val="a9"/>
        <w:spacing w:before="0" w:beforeAutospacing="0" w:after="0" w:afterAutospacing="0"/>
        <w:rPr>
          <w:sz w:val="28"/>
          <w:szCs w:val="28"/>
        </w:rPr>
      </w:pPr>
    </w:p>
    <w:p w14:paraId="1A56B458" w14:textId="77777777" w:rsidR="00457E96" w:rsidRPr="00E33FE1" w:rsidRDefault="00457E96" w:rsidP="00E33FE1">
      <w:pPr>
        <w:pStyle w:val="a9"/>
        <w:spacing w:before="0" w:beforeAutospacing="0" w:after="0" w:afterAutospacing="0"/>
        <w:rPr>
          <w:sz w:val="28"/>
          <w:szCs w:val="28"/>
        </w:rPr>
      </w:pPr>
      <w:r w:rsidRPr="00E33FE1">
        <w:rPr>
          <w:sz w:val="28"/>
          <w:szCs w:val="28"/>
        </w:rPr>
        <w:t>38.</w:t>
      </w:r>
      <w:r w:rsidR="00E33FE1" w:rsidRPr="00E33FE1">
        <w:rPr>
          <w:sz w:val="28"/>
          <w:szCs w:val="28"/>
        </w:rPr>
        <w:t xml:space="preserve"> </w:t>
      </w:r>
      <w:r w:rsidRPr="00E33FE1">
        <w:rPr>
          <w:bCs/>
          <w:sz w:val="28"/>
          <w:szCs w:val="28"/>
        </w:rPr>
        <w:t>Установите последовательность стадий судебного разбирательства в гражданском процессе:</w:t>
      </w:r>
    </w:p>
    <w:p w14:paraId="0B51443A"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Производство в суде второй (апелляционной) инстанции;</w:t>
      </w:r>
    </w:p>
    <w:p w14:paraId="47B317A6"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Кассационное производство;</w:t>
      </w:r>
    </w:p>
    <w:p w14:paraId="3C9F0615"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Производство в суде первой инстанции;</w:t>
      </w:r>
    </w:p>
    <w:p w14:paraId="3BB9381C"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Производство по пересмотру судебных постановлений по вновь открывшимся обстоятельствам;</w:t>
      </w:r>
    </w:p>
    <w:p w14:paraId="4BAA53E7"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Производство по пересмотру судебных постановлений в порядке надзора;</w:t>
      </w:r>
    </w:p>
    <w:p w14:paraId="60619491"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Исполнительное производство.</w:t>
      </w:r>
    </w:p>
    <w:p w14:paraId="1A8D5BBD" w14:textId="77777777" w:rsidR="00457E96" w:rsidRPr="00E33FE1" w:rsidRDefault="00457E96" w:rsidP="00E33FE1">
      <w:pPr>
        <w:spacing w:after="0" w:line="240" w:lineRule="auto"/>
        <w:rPr>
          <w:rFonts w:ascii="Times New Roman" w:eastAsia="Times New Roman" w:hAnsi="Times New Roman" w:cs="Times New Roman"/>
          <w:sz w:val="28"/>
          <w:szCs w:val="28"/>
        </w:rPr>
      </w:pPr>
    </w:p>
    <w:p w14:paraId="3C052C11" w14:textId="77777777" w:rsidR="00457E96" w:rsidRPr="00E33FE1" w:rsidRDefault="00457E96" w:rsidP="00E33FE1">
      <w:pPr>
        <w:pStyle w:val="a9"/>
        <w:spacing w:before="0" w:beforeAutospacing="0" w:after="0" w:afterAutospacing="0"/>
        <w:rPr>
          <w:sz w:val="28"/>
          <w:szCs w:val="28"/>
          <w:shd w:val="clear" w:color="auto" w:fill="FFFFFF"/>
        </w:rPr>
      </w:pPr>
      <w:r w:rsidRPr="00E33FE1">
        <w:rPr>
          <w:bCs/>
          <w:sz w:val="28"/>
          <w:szCs w:val="28"/>
        </w:rPr>
        <w:t xml:space="preserve">39. </w:t>
      </w:r>
      <w:r w:rsidRPr="00E33FE1">
        <w:rPr>
          <w:sz w:val="28"/>
          <w:szCs w:val="28"/>
          <w:shd w:val="clear" w:color="auto" w:fill="FFFFFF"/>
        </w:rPr>
        <w:t>Установите иерархию военных судов Российской Федерации от нижестоящего суда к вышестоящему:</w:t>
      </w:r>
    </w:p>
    <w:p w14:paraId="2D7849D0" w14:textId="77777777" w:rsidR="00457E96" w:rsidRPr="00E33FE1" w:rsidRDefault="00457E96" w:rsidP="00E33FE1">
      <w:pPr>
        <w:pStyle w:val="a9"/>
        <w:spacing w:before="0" w:beforeAutospacing="0" w:after="0" w:afterAutospacing="0"/>
        <w:rPr>
          <w:bCs/>
          <w:sz w:val="28"/>
          <w:szCs w:val="28"/>
          <w:shd w:val="clear" w:color="auto" w:fill="FFFFFF"/>
        </w:rPr>
      </w:pPr>
      <w:r w:rsidRPr="00E33FE1">
        <w:rPr>
          <w:bCs/>
          <w:sz w:val="28"/>
          <w:szCs w:val="28"/>
          <w:shd w:val="clear" w:color="auto" w:fill="FFFFFF"/>
        </w:rPr>
        <w:t>1) окружные (флотские) военные суды;</w:t>
      </w:r>
    </w:p>
    <w:p w14:paraId="7AB48EE5" w14:textId="77777777" w:rsidR="00457E96" w:rsidRPr="00E33FE1" w:rsidRDefault="00457E96" w:rsidP="00E33FE1">
      <w:pPr>
        <w:pStyle w:val="a9"/>
        <w:spacing w:before="0" w:beforeAutospacing="0" w:after="0" w:afterAutospacing="0"/>
        <w:rPr>
          <w:bCs/>
          <w:sz w:val="28"/>
          <w:szCs w:val="28"/>
          <w:shd w:val="clear" w:color="auto" w:fill="FFFFFF"/>
        </w:rPr>
      </w:pPr>
      <w:r w:rsidRPr="00E33FE1">
        <w:rPr>
          <w:bCs/>
          <w:sz w:val="28"/>
          <w:szCs w:val="28"/>
          <w:shd w:val="clear" w:color="auto" w:fill="FFFFFF"/>
        </w:rPr>
        <w:t>2) гарнизонные военные суды;</w:t>
      </w:r>
    </w:p>
    <w:p w14:paraId="7BDADB54" w14:textId="77777777" w:rsidR="00457E96" w:rsidRPr="00E33FE1" w:rsidRDefault="00457E96" w:rsidP="00E33FE1">
      <w:pPr>
        <w:pStyle w:val="a9"/>
        <w:spacing w:before="0" w:beforeAutospacing="0" w:after="0" w:afterAutospacing="0"/>
        <w:rPr>
          <w:bCs/>
          <w:sz w:val="28"/>
          <w:szCs w:val="28"/>
          <w:shd w:val="clear" w:color="auto" w:fill="FFFFFF"/>
        </w:rPr>
      </w:pPr>
      <w:r w:rsidRPr="00E33FE1">
        <w:rPr>
          <w:bCs/>
          <w:sz w:val="28"/>
          <w:szCs w:val="28"/>
          <w:shd w:val="clear" w:color="auto" w:fill="FFFFFF"/>
        </w:rPr>
        <w:lastRenderedPageBreak/>
        <w:t>3) кассационный военный суд;</w:t>
      </w:r>
    </w:p>
    <w:p w14:paraId="161D1456" w14:textId="77777777" w:rsidR="00457E96" w:rsidRPr="00E33FE1" w:rsidRDefault="00457E96" w:rsidP="00E33FE1">
      <w:pPr>
        <w:pStyle w:val="a9"/>
        <w:spacing w:before="0" w:beforeAutospacing="0" w:after="0" w:afterAutospacing="0"/>
        <w:rPr>
          <w:bCs/>
          <w:sz w:val="28"/>
          <w:szCs w:val="28"/>
        </w:rPr>
      </w:pPr>
      <w:r w:rsidRPr="00E33FE1">
        <w:rPr>
          <w:bCs/>
          <w:sz w:val="28"/>
          <w:szCs w:val="28"/>
          <w:shd w:val="clear" w:color="auto" w:fill="FFFFFF"/>
        </w:rPr>
        <w:t>4) апелляционный военный суд.</w:t>
      </w:r>
    </w:p>
    <w:p w14:paraId="74A1F397" w14:textId="77777777" w:rsidR="00457E96" w:rsidRPr="00E33FE1" w:rsidRDefault="00457E96" w:rsidP="00E33FE1">
      <w:pPr>
        <w:spacing w:after="0" w:line="240" w:lineRule="auto"/>
        <w:rPr>
          <w:rFonts w:ascii="Times New Roman" w:eastAsia="Times New Roman" w:hAnsi="Times New Roman" w:cs="Times New Roman"/>
          <w:sz w:val="28"/>
          <w:szCs w:val="28"/>
        </w:rPr>
      </w:pPr>
    </w:p>
    <w:p w14:paraId="040AEB95" w14:textId="77777777" w:rsidR="00457E96" w:rsidRPr="00E33FE1" w:rsidRDefault="00457E96"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40. Установите последовательность действий при рассмотрении дела по существу в рамках судебного разбирательства:</w:t>
      </w:r>
    </w:p>
    <w:p w14:paraId="31FC7332" w14:textId="77777777" w:rsidR="00457E96" w:rsidRPr="00E33FE1" w:rsidRDefault="00457E96"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окончание рассмотрения дела по существу;</w:t>
      </w:r>
    </w:p>
    <w:p w14:paraId="3CDC0441" w14:textId="77777777" w:rsidR="00457E96" w:rsidRPr="00E33FE1" w:rsidRDefault="00457E96"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непосредственное исследование доказательств;</w:t>
      </w:r>
    </w:p>
    <w:p w14:paraId="5F9C0934" w14:textId="77777777" w:rsidR="00457E96" w:rsidRPr="00E33FE1" w:rsidRDefault="00457E96"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председательствующий произносит доклад;</w:t>
      </w:r>
    </w:p>
    <w:p w14:paraId="0019F6B2" w14:textId="77777777" w:rsidR="00457E96" w:rsidRPr="00E33FE1" w:rsidRDefault="00457E96"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суд устанавливает последовательность исследования доказательств;</w:t>
      </w:r>
    </w:p>
    <w:p w14:paraId="7F19C63B" w14:textId="77777777" w:rsidR="00457E96" w:rsidRPr="00E33FE1" w:rsidRDefault="00457E96" w:rsidP="00E33FE1">
      <w:pPr>
        <w:numPr>
          <w:ilvl w:val="0"/>
          <w:numId w:val="7"/>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предоставление слова прокурору. </w:t>
      </w:r>
    </w:p>
    <w:p w14:paraId="1AD6AEC9" w14:textId="77777777" w:rsidR="00457E96" w:rsidRPr="00E33FE1" w:rsidRDefault="00457E96" w:rsidP="00E33FE1">
      <w:pPr>
        <w:pStyle w:val="ConsPlusNormal"/>
        <w:ind w:firstLine="540"/>
        <w:jc w:val="both"/>
        <w:rPr>
          <w:rFonts w:ascii="Times New Roman" w:eastAsia="Times New Roman" w:hAnsi="Times New Roman" w:cs="Times New Roman"/>
          <w:sz w:val="28"/>
          <w:szCs w:val="28"/>
          <w:shd w:val="clear" w:color="auto" w:fill="FFFFFF"/>
        </w:rPr>
      </w:pPr>
    </w:p>
    <w:p w14:paraId="38FC251E" w14:textId="77777777" w:rsidR="00457E96" w:rsidRPr="00E33FE1" w:rsidRDefault="00457E96"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3C28D06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04CFFDD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41. Установите соответствие:</w:t>
      </w:r>
    </w:p>
    <w:p w14:paraId="3A494B8A"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28E3B65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усыновление (удочерение) ребенка</w:t>
      </w:r>
    </w:p>
    <w:p w14:paraId="42D6ECD7"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преступление против безопасности движения </w:t>
      </w:r>
    </w:p>
    <w:p w14:paraId="4A48C7A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 эксплуатации транспорта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гражданское судопроизводство</w:t>
      </w:r>
    </w:p>
    <w:p w14:paraId="6520197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преступление против собственности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уголовное судопроизводство</w:t>
      </w:r>
    </w:p>
    <w:p w14:paraId="1B7D2B12"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 признание гражданина безвестно отсутствующим </w:t>
      </w:r>
    </w:p>
    <w:p w14:paraId="2BEA004C"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или объявление гражданина умершим</w:t>
      </w:r>
    </w:p>
    <w:p w14:paraId="4B1A244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44EE61E7" w14:textId="77777777" w:rsidR="00457E96" w:rsidRPr="00E33FE1" w:rsidRDefault="00457E96" w:rsidP="00E33FE1">
      <w:pPr>
        <w:pStyle w:val="a9"/>
        <w:spacing w:before="0" w:beforeAutospacing="0" w:after="0" w:afterAutospacing="0"/>
        <w:rPr>
          <w:bCs/>
          <w:sz w:val="28"/>
          <w:szCs w:val="28"/>
        </w:rPr>
      </w:pPr>
      <w:r w:rsidRPr="00E33FE1">
        <w:rPr>
          <w:bCs/>
          <w:sz w:val="28"/>
          <w:szCs w:val="28"/>
        </w:rPr>
        <w:t>42. 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6D2DD28D" w14:textId="77777777" w:rsidTr="00C320C3">
        <w:trPr>
          <w:trHeight w:val="4051"/>
        </w:trPr>
        <w:tc>
          <w:tcPr>
            <w:tcW w:w="3348" w:type="dxa"/>
            <w:tcBorders>
              <w:top w:val="single" w:sz="6" w:space="0" w:color="000000"/>
              <w:bottom w:val="single" w:sz="6" w:space="0" w:color="000000"/>
              <w:right w:val="single" w:sz="6" w:space="0" w:color="000000"/>
            </w:tcBorders>
          </w:tcPr>
          <w:p w14:paraId="082EB7E8" w14:textId="77777777" w:rsidR="00457E96" w:rsidRPr="00E33FE1" w:rsidRDefault="00457E96"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1.Административное судопроизводство </w:t>
            </w:r>
          </w:p>
          <w:p w14:paraId="035202B9" w14:textId="77777777" w:rsidR="00457E96" w:rsidRPr="00E33FE1" w:rsidRDefault="00457E96"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2.Уголовное судопроизводство</w:t>
            </w:r>
          </w:p>
          <w:p w14:paraId="7C3F1299" w14:textId="77777777" w:rsidR="00457E96" w:rsidRPr="00E33FE1" w:rsidRDefault="00457E96"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3.Конституционное судопроизводство</w:t>
            </w:r>
          </w:p>
          <w:p w14:paraId="1AB97BE9" w14:textId="77777777" w:rsidR="00457E96" w:rsidRPr="00E33FE1" w:rsidRDefault="00457E96"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4.Гражданское судопроизводство</w:t>
            </w:r>
          </w:p>
          <w:p w14:paraId="58D35BA8" w14:textId="77777777" w:rsidR="00457E96" w:rsidRPr="00E33FE1" w:rsidRDefault="00457E96" w:rsidP="00E33FE1">
            <w:pPr>
              <w:spacing w:after="0" w:line="240" w:lineRule="auto"/>
              <w:ind w:left="360"/>
              <w:rPr>
                <w:rFonts w:ascii="Times New Roman" w:eastAsia="Times New Roman" w:hAnsi="Times New Roman" w:cs="Times New Roman"/>
                <w:sz w:val="28"/>
                <w:szCs w:val="28"/>
              </w:rPr>
            </w:pPr>
          </w:p>
        </w:tc>
        <w:tc>
          <w:tcPr>
            <w:tcW w:w="5652" w:type="dxa"/>
            <w:tcBorders>
              <w:top w:val="single" w:sz="6" w:space="0" w:color="000000"/>
              <w:left w:val="single" w:sz="6" w:space="0" w:color="000000"/>
              <w:bottom w:val="single" w:sz="6" w:space="0" w:color="000000"/>
            </w:tcBorders>
          </w:tcPr>
          <w:p w14:paraId="3F7016D8"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урегулированная уголовно-процессуальным законодательством деятельность уполномоченных лиц, связанная с раскрытием, расследованием преступления и рассмотрением дела в суде, а также система правоотношений, в которые вступают уполномоченные субъекты друг с другом и с другими субъектами, вовлекаемыми в производство по уголовному делу.</w:t>
            </w:r>
          </w:p>
          <w:p w14:paraId="4A293C01"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особая сфера юридической деятельности, связанная с рассмотрением споров, возникающих между гражданами и органами государственной власти</w:t>
            </w:r>
          </w:p>
          <w:p w14:paraId="2AEFBC8B"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урегулированная нормами конституционного законодательства совокупность отношений, которые складываются между Конституционным Судом РФ и другими субъектами права в ходе рассмотрения подведомственных ему дел.</w:t>
            </w:r>
          </w:p>
          <w:p w14:paraId="4A20F397" w14:textId="77777777" w:rsidR="00457E96" w:rsidRPr="00E33FE1" w:rsidRDefault="00457E96"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регулируемая гражданским процессуальным законодательством деятельность суда общей юрисдикции по рассмотрению и разрешению отнесённых к его компетенции гражданских дел в целях защиты нарушенных или оспариваемых субъективных гражданских прав и законных интересов граждан, организаций, Российской Федерации, субъектов РФ, муниципальных образований и других лиц.</w:t>
            </w:r>
          </w:p>
        </w:tc>
      </w:tr>
    </w:tbl>
    <w:p w14:paraId="11F35E3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43.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соответствие понятий:</w:t>
      </w:r>
    </w:p>
    <w:p w14:paraId="40731D1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подсудимый не причастен </w:t>
      </w:r>
    </w:p>
    <w:p w14:paraId="1B30719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 совершению преступления;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оправдательный приговор</w:t>
      </w:r>
    </w:p>
    <w:p w14:paraId="2C81C2EF"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с назначением наказания, </w:t>
      </w:r>
    </w:p>
    <w:p w14:paraId="09201CF3"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подлежащего отбыванию осужденным</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обвинительный приговор</w:t>
      </w:r>
    </w:p>
    <w:p w14:paraId="30034CC0"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 деянии подсудимого отсутствует</w:t>
      </w:r>
    </w:p>
    <w:p w14:paraId="09A43D9E"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состав преступления;</w:t>
      </w:r>
    </w:p>
    <w:p w14:paraId="7CDC7E08"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не установлено событие преступления</w:t>
      </w:r>
    </w:p>
    <w:p w14:paraId="31DBFC7B"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p>
    <w:p w14:paraId="5F71D306" w14:textId="77777777" w:rsidR="00457E96" w:rsidRPr="00E33FE1" w:rsidRDefault="00457E96"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44. Установите соответствие понятий:</w:t>
      </w:r>
    </w:p>
    <w:p w14:paraId="2CB96CF1" w14:textId="77777777" w:rsidR="00457E96" w:rsidRPr="00E33FE1" w:rsidRDefault="00457E96"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исковое заявление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кассационный суд общей юрисдикции</w:t>
      </w:r>
    </w:p>
    <w:p w14:paraId="60951245" w14:textId="77777777" w:rsidR="00457E96" w:rsidRPr="00E33FE1" w:rsidRDefault="00457E96"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кассационное представление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суд первой инстанции</w:t>
      </w:r>
    </w:p>
    <w:p w14:paraId="51EACE29" w14:textId="77777777" w:rsidR="00457E96" w:rsidRPr="00E33FE1" w:rsidRDefault="00457E96"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апелляционная жалоба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апелляционный суд общей юрисдикции</w:t>
      </w:r>
    </w:p>
    <w:p w14:paraId="37F3E6B8" w14:textId="77777777" w:rsidR="00457E96" w:rsidRPr="00E33FE1" w:rsidRDefault="00457E96"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надзорная жалоба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г) Президиум Верховного Суда РФ</w:t>
      </w:r>
    </w:p>
    <w:p w14:paraId="22E6E2EF" w14:textId="77777777" w:rsidR="00457E96" w:rsidRPr="00E33FE1" w:rsidRDefault="00457E96" w:rsidP="00E33FE1">
      <w:pPr>
        <w:pStyle w:val="ConsPlusNormal"/>
        <w:jc w:val="both"/>
        <w:rPr>
          <w:rFonts w:ascii="Times New Roman" w:eastAsia="Times New Roman" w:hAnsi="Times New Roman" w:cs="Times New Roman"/>
          <w:sz w:val="28"/>
          <w:szCs w:val="28"/>
        </w:rPr>
      </w:pPr>
    </w:p>
    <w:p w14:paraId="0E9CA63F" w14:textId="77777777" w:rsidR="00457E96" w:rsidRPr="00E33FE1" w:rsidRDefault="00457E96" w:rsidP="00E33FE1">
      <w:pPr>
        <w:pStyle w:val="ConsPlusNormal"/>
        <w:ind w:firstLine="709"/>
        <w:jc w:val="both"/>
        <w:rPr>
          <w:rFonts w:ascii="Times New Roman" w:eastAsia="Times New Roman" w:hAnsi="Times New Roman" w:cs="Times New Roman"/>
          <w:sz w:val="28"/>
          <w:szCs w:val="28"/>
        </w:rPr>
      </w:pPr>
    </w:p>
    <w:p w14:paraId="2AA273F0" w14:textId="77777777" w:rsidR="00457E96" w:rsidRPr="00E33FE1" w:rsidRDefault="00457E96"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354688BE" w14:textId="77777777" w:rsidR="00457E96" w:rsidRPr="00E33FE1" w:rsidRDefault="00457E96" w:rsidP="00E33FE1">
      <w:pPr>
        <w:pStyle w:val="c5"/>
        <w:shd w:val="clear" w:color="auto" w:fill="FFFFFF"/>
        <w:spacing w:before="0" w:beforeAutospacing="0" w:after="0" w:afterAutospacing="0"/>
        <w:jc w:val="both"/>
        <w:rPr>
          <w:sz w:val="28"/>
          <w:szCs w:val="28"/>
        </w:rPr>
      </w:pPr>
    </w:p>
    <w:p w14:paraId="6DF8B098" w14:textId="77777777" w:rsidR="00457E96" w:rsidRPr="00E33FE1" w:rsidRDefault="00457E96" w:rsidP="00E33FE1">
      <w:pPr>
        <w:pStyle w:val="c5"/>
        <w:shd w:val="clear" w:color="auto" w:fill="FFFFFF"/>
        <w:spacing w:before="0" w:beforeAutospacing="0" w:after="0" w:afterAutospacing="0"/>
        <w:jc w:val="both"/>
        <w:rPr>
          <w:rStyle w:val="c1"/>
          <w:sz w:val="28"/>
          <w:szCs w:val="28"/>
        </w:rPr>
      </w:pPr>
      <w:r w:rsidRPr="00E33FE1">
        <w:rPr>
          <w:rStyle w:val="c1"/>
          <w:sz w:val="28"/>
          <w:szCs w:val="28"/>
        </w:rPr>
        <w:t>Задача 45. Кировский районный суд осудил несовершеннолетних Сухляева, Монахова и Хенчеля за разбойное нападение по предварительному сговору (ч. 2 ст. 162 УК РФ). Кто и в какую инстанцию может обжаловать и опротестовать не вступивший в законную силу приговор суда?</w:t>
      </w:r>
    </w:p>
    <w:p w14:paraId="789BB3AC" w14:textId="77777777" w:rsidR="00457E96" w:rsidRPr="00E33FE1" w:rsidRDefault="00457E96" w:rsidP="00E33FE1">
      <w:pPr>
        <w:pStyle w:val="a9"/>
        <w:shd w:val="clear" w:color="auto" w:fill="FFFFFF"/>
        <w:spacing w:before="0" w:beforeAutospacing="0" w:after="0" w:afterAutospacing="0"/>
        <w:jc w:val="both"/>
        <w:rPr>
          <w:rStyle w:val="c1"/>
          <w:sz w:val="28"/>
          <w:szCs w:val="28"/>
        </w:rPr>
      </w:pPr>
      <w:r w:rsidRPr="00E33FE1">
        <w:rPr>
          <w:rStyle w:val="c1"/>
          <w:sz w:val="28"/>
          <w:szCs w:val="28"/>
        </w:rPr>
        <w:t>Задача 46. При рассмотрении дела арбитражным судом истец указал на явное противоречие между федеральным законом, подлежащим применению к спорным правоотношениям, и Конституцией Российской Федерации, поэтому просил разрешить спор исходя из закрепленных конституционных гарантий, а не их ограничений законодателем.</w:t>
      </w:r>
    </w:p>
    <w:p w14:paraId="0848C273" w14:textId="77777777" w:rsidR="00457E96" w:rsidRPr="00E33FE1" w:rsidRDefault="00457E96" w:rsidP="00E33FE1">
      <w:pPr>
        <w:pStyle w:val="a9"/>
        <w:shd w:val="clear" w:color="auto" w:fill="FFFFFF"/>
        <w:spacing w:before="0" w:beforeAutospacing="0" w:after="0" w:afterAutospacing="0"/>
        <w:jc w:val="both"/>
        <w:rPr>
          <w:rStyle w:val="c1"/>
          <w:sz w:val="28"/>
          <w:szCs w:val="28"/>
        </w:rPr>
      </w:pPr>
      <w:r w:rsidRPr="00E33FE1">
        <w:rPr>
          <w:rStyle w:val="c1"/>
          <w:sz w:val="28"/>
          <w:szCs w:val="28"/>
        </w:rPr>
        <w:t>Вправе ли арбитражный суд обратиться с запросом в Конституционный Суд Российской Федерации по поводу несоответствия федерального закона Конституции Российской Федерации применительно к спорному правоотношению?</w:t>
      </w:r>
    </w:p>
    <w:p w14:paraId="6A587E15" w14:textId="77777777" w:rsidR="00457E96" w:rsidRPr="00E33FE1" w:rsidRDefault="00457E96" w:rsidP="00E33FE1">
      <w:pPr>
        <w:pStyle w:val="a9"/>
        <w:shd w:val="clear" w:color="auto" w:fill="FFFFFF"/>
        <w:spacing w:before="0" w:beforeAutospacing="0" w:after="0" w:afterAutospacing="0"/>
        <w:jc w:val="both"/>
        <w:rPr>
          <w:iCs/>
          <w:sz w:val="28"/>
          <w:szCs w:val="28"/>
        </w:rPr>
      </w:pPr>
      <w:r w:rsidRPr="00E33FE1">
        <w:rPr>
          <w:rStyle w:val="c1"/>
          <w:sz w:val="28"/>
          <w:szCs w:val="28"/>
        </w:rPr>
        <w:lastRenderedPageBreak/>
        <w:t>Может ли арбитражный суд самостоятельно, т. е. без обращения в Конституционный Суд Российской Федерации, признать федеральный закон в установленной им части неконституционным?</w:t>
      </w:r>
    </w:p>
    <w:p w14:paraId="5FE9D055" w14:textId="77777777" w:rsidR="00457E96" w:rsidRPr="00E33FE1" w:rsidRDefault="00457E96" w:rsidP="00E33FE1">
      <w:pPr>
        <w:pStyle w:val="a9"/>
        <w:shd w:val="clear" w:color="auto" w:fill="FFFFFF"/>
        <w:spacing w:before="0" w:beforeAutospacing="0" w:after="0" w:afterAutospacing="0"/>
        <w:jc w:val="both"/>
        <w:rPr>
          <w:bCs/>
          <w:iCs/>
          <w:sz w:val="28"/>
          <w:szCs w:val="28"/>
        </w:rPr>
      </w:pPr>
      <w:r w:rsidRPr="00E33FE1">
        <w:rPr>
          <w:iCs/>
          <w:sz w:val="28"/>
          <w:szCs w:val="28"/>
        </w:rPr>
        <w:t xml:space="preserve">Задача 47. </w:t>
      </w:r>
      <w:r w:rsidRPr="00E33FE1">
        <w:rPr>
          <w:bCs/>
          <w:iCs/>
          <w:sz w:val="28"/>
          <w:szCs w:val="28"/>
        </w:rPr>
        <w:t>Шарова обратилась в суд с заявлением об установлении факта заключения брака с Борисовым. В заявлении Шарова указала, что венчалась с Борисовым в январе прошлого года, о чем сделаны записи в церковных книгах, когда Борисов еще находился формально в зарегистрированном браке с Борисовой. В марте Борисовы брак расторгли, но зарегистрировать брак с заявительницей Борисов не успел, так как погиб в результате дорожно-транспортного происшествия. С момента венчания до дня смерти Борисов проживал с заявительницей. Установление факта заключения брака Шаровой необходимо для оформления наследства, оставшегося после смерти Борисова. Других наследников у Борисова нет. Подлежит ли заявление Шаровой рассмотрению в порядке особого производства?</w:t>
      </w:r>
    </w:p>
    <w:p w14:paraId="27EA2B84" w14:textId="77777777" w:rsidR="00457E96" w:rsidRPr="00E33FE1" w:rsidRDefault="00457E96" w:rsidP="00E33FE1">
      <w:pPr>
        <w:pStyle w:val="a9"/>
        <w:shd w:val="clear" w:color="auto" w:fill="FFFFFF"/>
        <w:spacing w:before="0" w:beforeAutospacing="0" w:after="0" w:afterAutospacing="0"/>
        <w:jc w:val="both"/>
        <w:rPr>
          <w:bCs/>
          <w:sz w:val="28"/>
          <w:szCs w:val="28"/>
        </w:rPr>
      </w:pPr>
      <w:r w:rsidRPr="00E33FE1">
        <w:rPr>
          <w:sz w:val="28"/>
          <w:szCs w:val="28"/>
        </w:rPr>
        <w:t xml:space="preserve">Задача 48. </w:t>
      </w:r>
      <w:r w:rsidRPr="00E33FE1">
        <w:rPr>
          <w:bCs/>
          <w:sz w:val="28"/>
          <w:szCs w:val="28"/>
        </w:rPr>
        <w:t>19-летний обвиняемый Костин обратился в суд с жалобой на следователя Юрьева, который обращался к нему на «ты» и не называл его по имени отчеству, тем самым нарушая его конституционное право на уважение чести и достоинства личности. Подлежит ли рассмотрению эта жалоба? В чем заключается принцип уважения чести и достоинства личности при производстве по уголовным делам в соответствии со ст. 9 УПК РФ?</w:t>
      </w:r>
    </w:p>
    <w:p w14:paraId="5D942A3D" w14:textId="77777777" w:rsidR="00457E96" w:rsidRPr="00E33FE1" w:rsidRDefault="00457E96" w:rsidP="00E33FE1">
      <w:pPr>
        <w:pStyle w:val="a9"/>
        <w:shd w:val="clear" w:color="auto" w:fill="FFFFFF"/>
        <w:spacing w:before="0" w:beforeAutospacing="0" w:after="0" w:afterAutospacing="0"/>
        <w:jc w:val="both"/>
        <w:rPr>
          <w:bCs/>
          <w:sz w:val="28"/>
          <w:szCs w:val="28"/>
        </w:rPr>
      </w:pPr>
      <w:r w:rsidRPr="00E33FE1">
        <w:rPr>
          <w:sz w:val="28"/>
          <w:szCs w:val="28"/>
        </w:rPr>
        <w:t>Задача 49</w:t>
      </w:r>
      <w:r w:rsidRPr="00E33FE1">
        <w:rPr>
          <w:bCs/>
          <w:sz w:val="28"/>
          <w:szCs w:val="28"/>
        </w:rPr>
        <w:t>.</w:t>
      </w:r>
      <w:r w:rsidR="00E33FE1" w:rsidRPr="00E33FE1">
        <w:rPr>
          <w:bCs/>
          <w:sz w:val="28"/>
          <w:szCs w:val="28"/>
        </w:rPr>
        <w:t xml:space="preserve"> </w:t>
      </w:r>
      <w:r w:rsidRPr="00E33FE1">
        <w:rPr>
          <w:bCs/>
          <w:sz w:val="28"/>
          <w:szCs w:val="28"/>
        </w:rPr>
        <w:t>Районный суд, закончив рассмотрение дела по иску Гаевой Н.Б. к Кабанову О.П. об установлении отцовства и взыскании алиментов, удалился в совещательную комнату. Во время совещания выяснилось, что судья забыл в зале судебного заседания Семейный кодекс РФ, а также сборник постановлений Пленума ВС РФ, которые были нужны для правильного разрешения дела. Судья позвонил секретарю судебного заседания, но его на месте не оказалось. Тогда судья покинул совещательную комнату и пошел за книгами в зал судебного заседания, но книг там не было. Тогда судья вновь позвонил секретарю судебного заседания, попросив её разыскать и принести эти книги в кабинет, где готовил решение. Просьба судьи была выполнена. Это помогло судье правильно решить дело. Правомерны ли действия судьи и секретаря судебного заседания? Можно ли отменить решение районного суда в данном случае?</w:t>
      </w:r>
    </w:p>
    <w:p w14:paraId="18254459" w14:textId="77777777" w:rsidR="00457E96" w:rsidRPr="00E33FE1" w:rsidRDefault="00457E96" w:rsidP="00E33FE1">
      <w:pPr>
        <w:pStyle w:val="a9"/>
        <w:shd w:val="clear" w:color="auto" w:fill="FFFFFF"/>
        <w:spacing w:before="0" w:beforeAutospacing="0" w:after="0" w:afterAutospacing="0"/>
        <w:jc w:val="both"/>
        <w:rPr>
          <w:bCs/>
          <w:sz w:val="28"/>
          <w:szCs w:val="28"/>
        </w:rPr>
      </w:pPr>
      <w:r w:rsidRPr="00E33FE1">
        <w:rPr>
          <w:sz w:val="28"/>
          <w:szCs w:val="28"/>
        </w:rPr>
        <w:t>Задача 50.</w:t>
      </w:r>
      <w:r w:rsidR="00E33FE1" w:rsidRPr="00E33FE1">
        <w:rPr>
          <w:sz w:val="28"/>
          <w:szCs w:val="28"/>
        </w:rPr>
        <w:t xml:space="preserve"> </w:t>
      </w:r>
      <w:r w:rsidRPr="00E33FE1">
        <w:rPr>
          <w:bCs/>
          <w:sz w:val="28"/>
          <w:szCs w:val="28"/>
        </w:rPr>
        <w:t>В ходе судебного разбирательства по делу о причинении М. тяжкого вреда здоровью государственный обвинитель отказался от обвинения в отношении подсудимого, мотивировав это тем, что представленные доказательства не подтверждают участия подсудимого Урицкого в совершении этого преступления. Потерпевший М. категорически возражал против этого, т.к. еще на предварительном следствии опознал Урицкого и уверен, что именно он причинил ему тяжкий вред здоровью. Он так. к. заявил, что предварительное следствие проведено некачественно, и следователь не принял всех мер для собирания доказательств вины Урицкого. Какое решение должен принять суд?</w:t>
      </w:r>
    </w:p>
    <w:p w14:paraId="68BBCA2B" w14:textId="77777777" w:rsidR="00457E96" w:rsidRPr="00E33FE1" w:rsidRDefault="00457E96" w:rsidP="00E33FE1">
      <w:pPr>
        <w:pStyle w:val="a9"/>
        <w:shd w:val="clear" w:color="auto" w:fill="FFFFFF"/>
        <w:spacing w:before="0" w:beforeAutospacing="0" w:after="0" w:afterAutospacing="0"/>
        <w:jc w:val="both"/>
        <w:rPr>
          <w:sz w:val="28"/>
          <w:szCs w:val="28"/>
        </w:rPr>
      </w:pPr>
    </w:p>
    <w:p w14:paraId="0747CA89" w14:textId="77777777" w:rsidR="00457E96" w:rsidRPr="00E33FE1" w:rsidRDefault="00457E96" w:rsidP="00E33FE1">
      <w:pPr>
        <w:pStyle w:val="c5"/>
        <w:shd w:val="clear" w:color="auto" w:fill="FFFFFF"/>
        <w:spacing w:before="0" w:beforeAutospacing="0" w:after="0" w:afterAutospacing="0"/>
        <w:jc w:val="both"/>
        <w:rPr>
          <w:rStyle w:val="c1"/>
          <w:sz w:val="28"/>
          <w:szCs w:val="28"/>
        </w:rPr>
      </w:pPr>
    </w:p>
    <w:p w14:paraId="6831A75C" w14:textId="77777777" w:rsidR="00457E96" w:rsidRPr="00E33FE1" w:rsidRDefault="00457E96" w:rsidP="00E33FE1">
      <w:pPr>
        <w:pStyle w:val="c5"/>
        <w:shd w:val="clear" w:color="auto" w:fill="FFFFFF"/>
        <w:spacing w:before="0" w:beforeAutospacing="0" w:after="0" w:afterAutospacing="0"/>
        <w:jc w:val="both"/>
        <w:rPr>
          <w:sz w:val="28"/>
          <w:szCs w:val="28"/>
        </w:rPr>
      </w:pPr>
    </w:p>
    <w:p w14:paraId="53EE5A19" w14:textId="77777777" w:rsidR="00457E96" w:rsidRPr="00E33FE1" w:rsidRDefault="00457E96" w:rsidP="00E33FE1">
      <w:pPr>
        <w:spacing w:after="0" w:line="240" w:lineRule="auto"/>
        <w:jc w:val="both"/>
        <w:rPr>
          <w:rFonts w:ascii="Times New Roman" w:eastAsia="Times New Roman" w:hAnsi="Times New Roman" w:cs="Times New Roman"/>
          <w:bCs/>
          <w:sz w:val="28"/>
          <w:szCs w:val="28"/>
        </w:rPr>
      </w:pPr>
    </w:p>
    <w:p w14:paraId="7A035D93"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6E29D134" w14:textId="77777777" w:rsidR="000440AE" w:rsidRPr="00E33FE1" w:rsidRDefault="00AF1D45" w:rsidP="00E33FE1">
      <w:pPr>
        <w:pStyle w:val="1"/>
        <w:spacing w:after="0"/>
      </w:pPr>
      <w:bookmarkStart w:id="121" w:name="_Toc165631851"/>
      <w:r w:rsidRPr="00E33FE1">
        <w:lastRenderedPageBreak/>
        <w:t xml:space="preserve">Оценочные средства по дисциплине </w:t>
      </w:r>
      <w:r w:rsidR="000440AE" w:rsidRPr="00E33FE1">
        <w:t>«Организация делопроизводства в судах»</w:t>
      </w:r>
      <w:bookmarkEnd w:id="121"/>
    </w:p>
    <w:p w14:paraId="554B9B05" w14:textId="77777777" w:rsidR="000440AE" w:rsidRPr="00E33FE1" w:rsidRDefault="000440AE" w:rsidP="00E33FE1">
      <w:pPr>
        <w:pStyle w:val="2"/>
        <w:spacing w:after="0"/>
        <w:rPr>
          <w:szCs w:val="28"/>
        </w:rPr>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660"/>
        <w:gridCol w:w="3720"/>
        <w:gridCol w:w="3191"/>
      </w:tblGrid>
      <w:tr w:rsidR="007B3E54" w:rsidRPr="00E33FE1" w14:paraId="00BD2754" w14:textId="77777777" w:rsidTr="00C320C3">
        <w:tc>
          <w:tcPr>
            <w:tcW w:w="2660" w:type="dxa"/>
          </w:tcPr>
          <w:p w14:paraId="5086F4A5" w14:textId="77777777" w:rsidR="000440AE" w:rsidRPr="00E33FE1" w:rsidRDefault="000440AE"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64643202" w14:textId="77777777" w:rsidR="000440AE" w:rsidRPr="00E33FE1" w:rsidRDefault="000440AE"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72DF6F49" w14:textId="77777777" w:rsidR="000440AE" w:rsidRPr="00E33FE1" w:rsidRDefault="000440AE"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43851D9D" w14:textId="77777777" w:rsidTr="00C320C3">
        <w:tc>
          <w:tcPr>
            <w:tcW w:w="2660" w:type="dxa"/>
            <w:vMerge w:val="restart"/>
          </w:tcPr>
          <w:p w14:paraId="739A72E4" w14:textId="77777777" w:rsidR="000440AE" w:rsidRPr="00E33FE1" w:rsidRDefault="000440AE" w:rsidP="00E33FE1">
            <w:pPr>
              <w:rPr>
                <w:rFonts w:ascii="Times New Roman" w:eastAsia="Calibri" w:hAnsi="Times New Roman" w:cs="Times New Roman"/>
                <w:sz w:val="28"/>
                <w:szCs w:val="28"/>
                <w:shd w:val="clear" w:color="auto" w:fill="FFFFFF"/>
              </w:rPr>
            </w:pPr>
            <w:r w:rsidRPr="00E33FE1">
              <w:rPr>
                <w:rFonts w:ascii="Times New Roman" w:eastAsia="Calibri" w:hAnsi="Times New Roman" w:cs="Times New Roman"/>
                <w:sz w:val="28"/>
                <w:szCs w:val="28"/>
                <w:shd w:val="clear" w:color="auto" w:fill="FFFFFF"/>
              </w:rPr>
              <w:t>ПК-1: Владеет навыками подготовки юридических документов в профессиональной сфере</w:t>
            </w:r>
          </w:p>
          <w:p w14:paraId="07368992" w14:textId="77777777" w:rsidR="000440AE" w:rsidRPr="00E33FE1" w:rsidRDefault="000440AE" w:rsidP="00E33FE1">
            <w:pPr>
              <w:pStyle w:val="ConsPlusNormal"/>
              <w:rPr>
                <w:rFonts w:ascii="Times New Roman" w:hAnsi="Times New Roman" w:cs="Times New Roman"/>
                <w:sz w:val="28"/>
                <w:szCs w:val="28"/>
              </w:rPr>
            </w:pPr>
          </w:p>
        </w:tc>
        <w:tc>
          <w:tcPr>
            <w:tcW w:w="3720" w:type="dxa"/>
          </w:tcPr>
          <w:p w14:paraId="524864E7" w14:textId="77777777" w:rsidR="000440AE" w:rsidRPr="00E33FE1" w:rsidRDefault="000440AE" w:rsidP="00E33FE1">
            <w:pPr>
              <w:rPr>
                <w:rFonts w:ascii="Times New Roman" w:hAnsi="Times New Roman" w:cs="Times New Roman"/>
                <w:sz w:val="28"/>
                <w:szCs w:val="28"/>
              </w:rPr>
            </w:pPr>
            <w:r w:rsidRPr="00E33FE1">
              <w:rPr>
                <w:rFonts w:ascii="Times New Roman" w:hAnsi="Times New Roman" w:cs="Times New Roman"/>
                <w:sz w:val="28"/>
                <w:szCs w:val="28"/>
              </w:rPr>
              <w:t>ПК-1.1</w:t>
            </w:r>
          </w:p>
          <w:p w14:paraId="3E53DAF8" w14:textId="77777777" w:rsidR="000440AE" w:rsidRPr="00E33FE1" w:rsidRDefault="000440AE" w:rsidP="00E33FE1">
            <w:pPr>
              <w:rPr>
                <w:rFonts w:ascii="Times New Roman" w:hAnsi="Times New Roman" w:cs="Times New Roman"/>
                <w:sz w:val="28"/>
                <w:szCs w:val="28"/>
              </w:rPr>
            </w:pPr>
            <w:r w:rsidRPr="00E33FE1">
              <w:rPr>
                <w:rFonts w:ascii="Times New Roman" w:hAnsi="Times New Roman" w:cs="Times New Roman"/>
                <w:sz w:val="28"/>
                <w:szCs w:val="28"/>
              </w:rPr>
              <w:t xml:space="preserve"> Знать:</w:t>
            </w:r>
          </w:p>
          <w:p w14:paraId="320428E5" w14:textId="77777777" w:rsidR="000440AE" w:rsidRPr="00E33FE1" w:rsidRDefault="000440AE" w:rsidP="00E33FE1">
            <w:pPr>
              <w:rPr>
                <w:rFonts w:ascii="Times New Roman" w:hAnsi="Times New Roman" w:cs="Times New Roman"/>
                <w:sz w:val="28"/>
                <w:szCs w:val="28"/>
              </w:rPr>
            </w:pPr>
            <w:r w:rsidRPr="00E33FE1">
              <w:rPr>
                <w:rFonts w:ascii="Times New Roman" w:hAnsi="Times New Roman" w:cs="Times New Roman"/>
                <w:sz w:val="28"/>
                <w:szCs w:val="28"/>
                <w:shd w:val="clear" w:color="auto" w:fill="FFFFFF"/>
              </w:rPr>
              <w:t>правила разработки, содержания и оформления юридически значимой документации в судебной деятельности</w:t>
            </w:r>
          </w:p>
        </w:tc>
        <w:tc>
          <w:tcPr>
            <w:tcW w:w="3191" w:type="dxa"/>
          </w:tcPr>
          <w:p w14:paraId="64A1B9FF" w14:textId="77777777" w:rsidR="000440AE" w:rsidRPr="00E33FE1" w:rsidRDefault="000440AE" w:rsidP="00E33FE1">
            <w:pP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Знать:</w:t>
            </w:r>
          </w:p>
          <w:p w14:paraId="2B695F8D" w14:textId="77777777" w:rsidR="000440AE" w:rsidRPr="00E33FE1" w:rsidRDefault="000440AE" w:rsidP="00E33FE1">
            <w:pP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знает виды судебной документации</w:t>
            </w:r>
          </w:p>
          <w:p w14:paraId="04837DFE" w14:textId="77777777" w:rsidR="000440AE" w:rsidRPr="00E33FE1" w:rsidRDefault="000440AE" w:rsidP="00E33FE1">
            <w:pPr>
              <w:rPr>
                <w:rFonts w:ascii="Times New Roman" w:hAnsi="Times New Roman" w:cs="Times New Roman"/>
                <w:sz w:val="28"/>
                <w:szCs w:val="28"/>
              </w:rPr>
            </w:pPr>
          </w:p>
        </w:tc>
      </w:tr>
      <w:tr w:rsidR="007B3E54" w:rsidRPr="00E33FE1" w14:paraId="1993A7AB" w14:textId="77777777" w:rsidTr="00C320C3">
        <w:tc>
          <w:tcPr>
            <w:tcW w:w="2660" w:type="dxa"/>
            <w:vMerge/>
          </w:tcPr>
          <w:p w14:paraId="64CDED8B" w14:textId="77777777" w:rsidR="000440AE" w:rsidRPr="00E33FE1" w:rsidRDefault="000440AE" w:rsidP="00E33FE1">
            <w:pPr>
              <w:pStyle w:val="ConsPlusNormal"/>
              <w:rPr>
                <w:rFonts w:ascii="Times New Roman" w:hAnsi="Times New Roman" w:cs="Times New Roman"/>
                <w:sz w:val="28"/>
                <w:szCs w:val="28"/>
              </w:rPr>
            </w:pPr>
          </w:p>
        </w:tc>
        <w:tc>
          <w:tcPr>
            <w:tcW w:w="3720" w:type="dxa"/>
          </w:tcPr>
          <w:p w14:paraId="4B1EE1B6" w14:textId="77777777" w:rsidR="000440AE" w:rsidRPr="00E33FE1" w:rsidRDefault="000440AE" w:rsidP="00E33FE1">
            <w:pPr>
              <w:pStyle w:val="TableParagraph"/>
              <w:keepNext/>
              <w:rPr>
                <w:sz w:val="28"/>
                <w:szCs w:val="28"/>
              </w:rPr>
            </w:pPr>
            <w:r w:rsidRPr="00E33FE1">
              <w:rPr>
                <w:sz w:val="28"/>
                <w:szCs w:val="28"/>
              </w:rPr>
              <w:t xml:space="preserve">ПК-1.2. </w:t>
            </w:r>
          </w:p>
          <w:p w14:paraId="7AC5D263" w14:textId="77777777" w:rsidR="000440AE" w:rsidRPr="00E33FE1" w:rsidRDefault="000440AE" w:rsidP="00E33FE1">
            <w:pPr>
              <w:rPr>
                <w:rFonts w:ascii="Times New Roman" w:hAnsi="Times New Roman" w:cs="Times New Roman"/>
                <w:sz w:val="28"/>
                <w:szCs w:val="28"/>
              </w:rPr>
            </w:pPr>
            <w:r w:rsidRPr="00E33FE1">
              <w:rPr>
                <w:rFonts w:ascii="Times New Roman" w:hAnsi="Times New Roman" w:cs="Times New Roman"/>
                <w:sz w:val="28"/>
                <w:szCs w:val="28"/>
                <w:shd w:val="clear" w:color="auto" w:fill="FFFFFF"/>
              </w:rPr>
              <w:t>уметь: разрабатывать юридические документы в судебной деятельности</w:t>
            </w:r>
          </w:p>
        </w:tc>
        <w:tc>
          <w:tcPr>
            <w:tcW w:w="3191" w:type="dxa"/>
          </w:tcPr>
          <w:p w14:paraId="122526EA" w14:textId="77777777" w:rsidR="000440AE" w:rsidRPr="00E33FE1" w:rsidRDefault="000440A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365297BB" w14:textId="77777777" w:rsidR="000440AE" w:rsidRPr="00E33FE1" w:rsidRDefault="000440AE" w:rsidP="00E33FE1">
            <w:pP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оформляет судебные дела в соответствии с предъявляемыми требованиями</w:t>
            </w:r>
          </w:p>
        </w:tc>
      </w:tr>
      <w:tr w:rsidR="007B3E54" w:rsidRPr="00E33FE1" w14:paraId="6A33BE31" w14:textId="77777777" w:rsidTr="00C320C3">
        <w:tc>
          <w:tcPr>
            <w:tcW w:w="2660" w:type="dxa"/>
            <w:vMerge/>
          </w:tcPr>
          <w:p w14:paraId="50941094" w14:textId="77777777" w:rsidR="000440AE" w:rsidRPr="00E33FE1" w:rsidRDefault="000440AE" w:rsidP="00E33FE1">
            <w:pPr>
              <w:pStyle w:val="ConsPlusNormal"/>
              <w:rPr>
                <w:rFonts w:ascii="Times New Roman" w:hAnsi="Times New Roman" w:cs="Times New Roman"/>
                <w:sz w:val="28"/>
                <w:szCs w:val="28"/>
              </w:rPr>
            </w:pPr>
          </w:p>
        </w:tc>
        <w:tc>
          <w:tcPr>
            <w:tcW w:w="3720" w:type="dxa"/>
          </w:tcPr>
          <w:p w14:paraId="5B4CE637" w14:textId="77777777" w:rsidR="000440AE" w:rsidRPr="00E33FE1" w:rsidRDefault="000440AE" w:rsidP="00E33FE1">
            <w:pPr>
              <w:rPr>
                <w:rFonts w:ascii="Times New Roman" w:hAnsi="Times New Roman" w:cs="Times New Roman"/>
                <w:sz w:val="28"/>
                <w:szCs w:val="28"/>
              </w:rPr>
            </w:pPr>
            <w:r w:rsidRPr="00E33FE1">
              <w:rPr>
                <w:rFonts w:ascii="Times New Roman" w:hAnsi="Times New Roman" w:cs="Times New Roman"/>
                <w:sz w:val="28"/>
                <w:szCs w:val="28"/>
              </w:rPr>
              <w:t>ПК 1.3.</w:t>
            </w:r>
          </w:p>
          <w:p w14:paraId="3028ADC3" w14:textId="77777777" w:rsidR="000440AE" w:rsidRPr="00E33FE1" w:rsidRDefault="000440AE" w:rsidP="00E33FE1">
            <w:pPr>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shd w:val="clear" w:color="auto" w:fill="FFFFFF"/>
              </w:rPr>
              <w:t>владеть: навыками анализа юридических документов в рамках судебной деятельности</w:t>
            </w:r>
          </w:p>
        </w:tc>
        <w:tc>
          <w:tcPr>
            <w:tcW w:w="3191" w:type="dxa"/>
          </w:tcPr>
          <w:p w14:paraId="239EED41" w14:textId="77777777" w:rsidR="000440AE" w:rsidRPr="00E33FE1" w:rsidRDefault="000440A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2300A12B" w14:textId="77777777" w:rsidR="000440AE" w:rsidRPr="00E33FE1" w:rsidRDefault="000440AE" w:rsidP="00E33FE1">
            <w:pPr>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shd w:val="clear" w:color="auto" w:fill="FFFFFF"/>
              </w:rPr>
              <w:t>навыками подготовки дел к судебному заседанию, после его проведения</w:t>
            </w:r>
          </w:p>
        </w:tc>
      </w:tr>
    </w:tbl>
    <w:p w14:paraId="5E145A41" w14:textId="77777777" w:rsidR="000440AE" w:rsidRPr="00E33FE1" w:rsidRDefault="000440AE" w:rsidP="00E33FE1">
      <w:pPr>
        <w:pStyle w:val="2"/>
        <w:spacing w:after="0"/>
      </w:pPr>
      <w:r w:rsidRPr="00E33FE1">
        <w:t>Критерии оценивания</w:t>
      </w:r>
    </w:p>
    <w:p w14:paraId="4DD76480"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iCs/>
          <w:sz w:val="28"/>
          <w:szCs w:val="28"/>
        </w:rPr>
        <w:tab/>
        <w:t>Для промежуточной аттестации обучающихся</w:t>
      </w:r>
      <w:r w:rsidRPr="00E33FE1">
        <w:rPr>
          <w:rFonts w:ascii="Times New Roman" w:hAnsi="Times New Roman" w:cs="Times New Roman"/>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5B376A20"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Каждый верный ответ оценивается следующим образом: </w:t>
      </w:r>
    </w:p>
    <w:p w14:paraId="77EF2F7A"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задание в закрытой форме –1 балла,</w:t>
      </w:r>
    </w:p>
    <w:p w14:paraId="2DFD6411"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задание в открытой форме – 2 балла,</w:t>
      </w:r>
    </w:p>
    <w:p w14:paraId="6CF4A6AE"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правильной последовательности – 2 балла,</w:t>
      </w:r>
    </w:p>
    <w:p w14:paraId="00AB5E7F"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задание на установление соответствия – 2 балла,</w:t>
      </w:r>
    </w:p>
    <w:p w14:paraId="4954D639"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решение компетентностно-ориентированной задачи – 5 баллов. </w:t>
      </w:r>
    </w:p>
    <w:p w14:paraId="56AB295D" w14:textId="77777777" w:rsidR="000440AE" w:rsidRPr="00E33FE1" w:rsidRDefault="000440AE" w:rsidP="00E33FE1">
      <w:pPr>
        <w:spacing w:after="0" w:line="240" w:lineRule="auto"/>
        <w:rPr>
          <w:rFonts w:ascii="Times New Roman" w:hAnsi="Times New Roman" w:cs="Times New Roman"/>
          <w:sz w:val="28"/>
          <w:szCs w:val="28"/>
        </w:rPr>
      </w:pPr>
    </w:p>
    <w:p w14:paraId="7F5EC639"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Отметка «зачтено» выставляется студенту в том случае, если он выполнил 54–100 % заданий.</w:t>
      </w:r>
      <w:r w:rsidR="00E33FE1" w:rsidRPr="00E33FE1">
        <w:rPr>
          <w:rFonts w:ascii="Times New Roman" w:hAnsi="Times New Roman" w:cs="Times New Roman"/>
          <w:sz w:val="28"/>
          <w:szCs w:val="28"/>
        </w:rPr>
        <w:t xml:space="preserve"> </w:t>
      </w:r>
    </w:p>
    <w:p w14:paraId="71E7790E"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Отметка «незачтено»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581C1422" w14:textId="77777777" w:rsidR="000440AE" w:rsidRPr="00E33FE1" w:rsidRDefault="000440AE" w:rsidP="00E33FE1">
      <w:pPr>
        <w:pStyle w:val="2"/>
        <w:spacing w:after="0"/>
      </w:pPr>
      <w:r w:rsidRPr="00E33FE1">
        <w:t>Контрольные задания</w:t>
      </w:r>
    </w:p>
    <w:p w14:paraId="483D348B" w14:textId="77777777" w:rsidR="000440AE" w:rsidRPr="00E33FE1" w:rsidRDefault="000440AE" w:rsidP="00E33FE1">
      <w:pPr>
        <w:spacing w:after="0" w:line="240" w:lineRule="auto"/>
        <w:rPr>
          <w:rFonts w:ascii="Times New Roman" w:hAnsi="Times New Roman" w:cs="Times New Roman"/>
          <w:sz w:val="28"/>
          <w:szCs w:val="28"/>
        </w:rPr>
      </w:pPr>
    </w:p>
    <w:p w14:paraId="6F158A51"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28682CC1"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 xml:space="preserve"> Для тестирования используются контрольно-измерительные материалы</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3F89AE2C"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1FEBA175" w14:textId="77777777" w:rsidR="000440AE" w:rsidRPr="00E33FE1" w:rsidRDefault="000440AE" w:rsidP="00E33FE1">
      <w:pPr>
        <w:spacing w:after="0" w:line="240" w:lineRule="auto"/>
        <w:rPr>
          <w:rFonts w:ascii="Times New Roman" w:hAnsi="Times New Roman" w:cs="Times New Roman"/>
          <w:sz w:val="28"/>
          <w:szCs w:val="28"/>
        </w:rPr>
      </w:pPr>
    </w:p>
    <w:p w14:paraId="2D9DC651"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Примеры типовых заданий для проведения промежуточной аттестации обучающихся</w:t>
      </w:r>
    </w:p>
    <w:p w14:paraId="18CDEFD7" w14:textId="77777777" w:rsidR="000440AE" w:rsidRPr="00E33FE1" w:rsidRDefault="000440AE" w:rsidP="00E33FE1">
      <w:pPr>
        <w:tabs>
          <w:tab w:val="left" w:pos="567"/>
        </w:tabs>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2F76B97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Под документом стоит понимать:</w:t>
      </w:r>
    </w:p>
    <w:p w14:paraId="78B6B49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зафиксированная на материальном носителе идентифицируемая информация, созданная, полученная и сохраняемая организацией и физическим лицом в качестве доказательства при подтверждении правовых обязательств или деловой деятельности</w:t>
      </w:r>
    </w:p>
    <w:p w14:paraId="143B104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официальный акт установленной формы, принятый в пределах компетенции уполномоченного государственного органа (должностного лица), иных социальных структур, содержащий общеобязательные правила поведения, рассчитанные на неопределённый круг лиц и неоднократное применение</w:t>
      </w:r>
    </w:p>
    <w:p w14:paraId="38ED0EC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оформленный в письменном виде акт суда (судьи), в котором выражено властное суждение по поводу разрешения как материально-правовых, так и процессуальных вопросов в ходе судопроизводства</w:t>
      </w:r>
    </w:p>
    <w:p w14:paraId="795D841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это постановление суда, которым подтверждается наличие или отсутствие спорного права (спорного правоотношения), в результате которого оно из спорного превращается в бесспорное, подлежащее в необходи¬мых случаях принудительному исполнению.</w:t>
      </w:r>
    </w:p>
    <w:p w14:paraId="13A2753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5A76FA92"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 распорядительным документам относится:</w:t>
      </w:r>
    </w:p>
    <w:p w14:paraId="2177931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Устав</w:t>
      </w:r>
    </w:p>
    <w:p w14:paraId="0352FAA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должностная инструкция</w:t>
      </w:r>
    </w:p>
    <w:p w14:paraId="21679B76"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приказ</w:t>
      </w:r>
    </w:p>
    <w:p w14:paraId="1EC3C4D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штатное расписание</w:t>
      </w:r>
    </w:p>
    <w:p w14:paraId="5762C405"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0306C6D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Трафаретные документы:</w:t>
      </w:r>
    </w:p>
    <w:p w14:paraId="3606E37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унифицированная форма текста, постоянная информация уже занесена, переменная вносится при заполнении</w:t>
      </w:r>
    </w:p>
    <w:p w14:paraId="415169B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текст составляется произвольно</w:t>
      </w:r>
    </w:p>
    <w:p w14:paraId="6B52146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3) существует текст-образец, в соответствии с которым составляются все последующие документы</w:t>
      </w:r>
    </w:p>
    <w:p w14:paraId="46E6B693"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точное воспроизведение всех реквизитов подлинника</w:t>
      </w:r>
    </w:p>
    <w:p w14:paraId="1BF6ED9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6B045DB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Выберите правильный вариант оформления даты документа:</w:t>
      </w:r>
    </w:p>
    <w:p w14:paraId="218C1C5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8.2.16</w:t>
      </w:r>
      <w:r w:rsidR="00E33FE1" w:rsidRPr="00E33FE1">
        <w:rPr>
          <w:rFonts w:ascii="Times New Roman" w:eastAsia="Times New Roman" w:hAnsi="Times New Roman" w:cs="Times New Roman"/>
          <w:sz w:val="28"/>
          <w:szCs w:val="28"/>
        </w:rPr>
        <w:t xml:space="preserve"> </w:t>
      </w:r>
    </w:p>
    <w:p w14:paraId="1728B80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8.02.2016 г.</w:t>
      </w:r>
    </w:p>
    <w:p w14:paraId="1028F71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8.02.16 г</w:t>
      </w:r>
    </w:p>
    <w:p w14:paraId="0E9C856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08.02.2016 г.</w:t>
      </w:r>
    </w:p>
    <w:p w14:paraId="25B5810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3F24AD02"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Допускается не указывать должность лица в подписи, если:</w:t>
      </w:r>
    </w:p>
    <w:p w14:paraId="7D0E050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документ оформлен на фирменном бланке организации</w:t>
      </w:r>
    </w:p>
    <w:p w14:paraId="1DE405E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документ оформлен на бланке должностного лица</w:t>
      </w:r>
    </w:p>
    <w:p w14:paraId="4FC374D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должность лица указана в тексте</w:t>
      </w:r>
    </w:p>
    <w:p w14:paraId="1865401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лицо является исполнителем документа</w:t>
      </w:r>
    </w:p>
    <w:p w14:paraId="7F591EE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19036E9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Как правильно оформляется гриф согласования:</w:t>
      </w:r>
    </w:p>
    <w:p w14:paraId="33B7700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«Согласовано»</w:t>
      </w:r>
    </w:p>
    <w:p w14:paraId="1F52759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Согласовано</w:t>
      </w:r>
    </w:p>
    <w:p w14:paraId="39761E03"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Согласован</w:t>
      </w:r>
    </w:p>
    <w:p w14:paraId="036A321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«Согласован»</w:t>
      </w:r>
    </w:p>
    <w:p w14:paraId="1C11078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545BB2F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Выберите правильный вариант ответа:</w:t>
      </w:r>
    </w:p>
    <w:p w14:paraId="5CECB80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Утверждаю </w:t>
      </w:r>
    </w:p>
    <w:p w14:paraId="005C63F3"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Декан юридического факультета</w:t>
      </w:r>
    </w:p>
    <w:p w14:paraId="7373035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ФГБОУ ВПО «Энский государственный университет» _____________ Иванов И.И.</w:t>
      </w:r>
    </w:p>
    <w:p w14:paraId="1E551FC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42B16D2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«Утверждаю»</w:t>
      </w:r>
    </w:p>
    <w:p w14:paraId="2BB5A38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Декан юридического факультета</w:t>
      </w:r>
    </w:p>
    <w:p w14:paraId="724E24A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ФГБОУ ВПО «Энский государственный университет» _____________ Иванов И.И.</w:t>
      </w:r>
    </w:p>
    <w:p w14:paraId="3AE16C5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Утвержден деканом юридического факультета</w:t>
      </w:r>
    </w:p>
    <w:p w14:paraId="7505424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ФГБОУ ВПО «Энский государственный университет» _____________ Иванов И.И.</w:t>
      </w:r>
    </w:p>
    <w:p w14:paraId="65CBA7D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«Утвержден» деканом юридического факультета</w:t>
      </w:r>
    </w:p>
    <w:p w14:paraId="50F35A4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ФГБОУ ВПО «Энский государственный университет» _____________ Иванов И.И.</w:t>
      </w:r>
    </w:p>
    <w:p w14:paraId="22DBD20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66143346"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Отметку об исполнителе располагают:</w:t>
      </w:r>
    </w:p>
    <w:p w14:paraId="2FFFE623"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на лицевой стороне документа в верхнем правом углу</w:t>
      </w:r>
    </w:p>
    <w:p w14:paraId="072CA12A"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на лицевой стороне документа в левом нижнем углу</w:t>
      </w:r>
    </w:p>
    <w:p w14:paraId="562F709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после реквизита «адресат»</w:t>
      </w:r>
    </w:p>
    <w:p w14:paraId="74FE603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в тексте документа</w:t>
      </w:r>
    </w:p>
    <w:p w14:paraId="5DBEDDC6"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7E4ED80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9. Стандартными форматами бланков документов являются:</w:t>
      </w:r>
    </w:p>
    <w:p w14:paraId="31C39D3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только А4</w:t>
      </w:r>
    </w:p>
    <w:p w14:paraId="3872A12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А4, А5 и А6</w:t>
      </w:r>
    </w:p>
    <w:p w14:paraId="209CC656"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А4 и А5</w:t>
      </w:r>
    </w:p>
    <w:p w14:paraId="3971861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А3 и А4</w:t>
      </w:r>
    </w:p>
    <w:p w14:paraId="5331163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1D2D0B6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Должность лица, которому адресован документ указывается в:</w:t>
      </w:r>
    </w:p>
    <w:p w14:paraId="641A36D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дательном падеже</w:t>
      </w:r>
    </w:p>
    <w:p w14:paraId="5CB6D58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родительном падеже</w:t>
      </w:r>
    </w:p>
    <w:p w14:paraId="6D2BA7A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именительном падеже</w:t>
      </w:r>
    </w:p>
    <w:p w14:paraId="3ECC00F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творительном падеже</w:t>
      </w:r>
    </w:p>
    <w:p w14:paraId="334F013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78ED845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 К признакам документа можно отнести:</w:t>
      </w:r>
    </w:p>
    <w:p w14:paraId="4AFC2CF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наличие смыслового содержания</w:t>
      </w:r>
    </w:p>
    <w:p w14:paraId="4755F4B2"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завершенность сообщения</w:t>
      </w:r>
    </w:p>
    <w:p w14:paraId="479918E5"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информативность</w:t>
      </w:r>
    </w:p>
    <w:p w14:paraId="575CE6E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историчность</w:t>
      </w:r>
    </w:p>
    <w:p w14:paraId="2213F4D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72A5387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 Функциями документа являются:</w:t>
      </w:r>
    </w:p>
    <w:p w14:paraId="4774354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информационная, коммуникативная, функциональная, структурная</w:t>
      </w:r>
    </w:p>
    <w:p w14:paraId="502D9F6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коммуникативная, доказательственная, стабилизационная, регулирующая</w:t>
      </w:r>
    </w:p>
    <w:p w14:paraId="01499A8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регулятивная, охранительная</w:t>
      </w:r>
    </w:p>
    <w:p w14:paraId="7FBABC0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запечатляющая, коммуникативная, доказательственная, исторический источник</w:t>
      </w:r>
    </w:p>
    <w:p w14:paraId="39CD651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17AB057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 Информационным документом является:</w:t>
      </w:r>
    </w:p>
    <w:p w14:paraId="16FE246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устав ООО</w:t>
      </w:r>
    </w:p>
    <w:p w14:paraId="2EC6C89A"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докладная</w:t>
      </w:r>
    </w:p>
    <w:p w14:paraId="1B0A7F3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приказ ФНС</w:t>
      </w:r>
    </w:p>
    <w:p w14:paraId="7CBFD89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распоряжение главы администрации Медвенского района</w:t>
      </w:r>
    </w:p>
    <w:p w14:paraId="66E60B9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2257E37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 Дубликат – это:</w:t>
      </w:r>
    </w:p>
    <w:p w14:paraId="20BF3CB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документ составленный первоначально, впервые</w:t>
      </w:r>
    </w:p>
    <w:p w14:paraId="6389913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точное воспроизведение всех реквизитов подлинника</w:t>
      </w:r>
    </w:p>
    <w:p w14:paraId="2F960A62"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второй экземпляр подлинника</w:t>
      </w:r>
    </w:p>
    <w:p w14:paraId="2A192C0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 черновик </w:t>
      </w:r>
    </w:p>
    <w:p w14:paraId="22BB5EB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092C64BA"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 Адресат в случае направления документа в несколько однородных организаций указывается:</w:t>
      </w:r>
    </w:p>
    <w:p w14:paraId="0720DE6F"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путем перечисления всех организаций списком</w:t>
      </w:r>
    </w:p>
    <w:p w14:paraId="1301F7E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обобщенно</w:t>
      </w:r>
    </w:p>
    <w:p w14:paraId="4D903FD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поименно руководители организаций</w:t>
      </w:r>
    </w:p>
    <w:p w14:paraId="31EF178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путем выбора ответственной организации</w:t>
      </w:r>
    </w:p>
    <w:p w14:paraId="3C66041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30B69CE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16. Как правильно оформляется гриф утверждения:</w:t>
      </w:r>
    </w:p>
    <w:p w14:paraId="68AD06A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«Утверждено»</w:t>
      </w:r>
    </w:p>
    <w:p w14:paraId="50E5273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«Утверждаю»</w:t>
      </w:r>
    </w:p>
    <w:p w14:paraId="021EF83A"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Утвержден</w:t>
      </w:r>
    </w:p>
    <w:p w14:paraId="79256AD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«Утвержден»</w:t>
      </w:r>
    </w:p>
    <w:p w14:paraId="2B81770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20C12BA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При подписании документа несколькими лицами равных должностей их подписи:</w:t>
      </w:r>
    </w:p>
    <w:p w14:paraId="2DB572A7"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располагаются в алфавитном порядке фамилий руководителей</w:t>
      </w:r>
    </w:p>
    <w:p w14:paraId="24FC2C3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располагаются в алфавитном порядке наименований должностей</w:t>
      </w:r>
    </w:p>
    <w:p w14:paraId="7939E325"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располагаются на одном уровне</w:t>
      </w:r>
    </w:p>
    <w:p w14:paraId="3CCBEB1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располагаются в порядке, определенном инструкцией по делопроизводству организации</w:t>
      </w:r>
    </w:p>
    <w:p w14:paraId="7607AE4B"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1FB66FA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 Выберите правильный вариант ответа:</w:t>
      </w:r>
    </w:p>
    <w:p w14:paraId="34E53B0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Согласовано письмом проректора КГУ по учебной работе от 14.03.2015 г №123-п</w:t>
      </w:r>
    </w:p>
    <w:p w14:paraId="591700B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Согласовано Письмо проректором КГУ по учебной работе от 14.03.2015 г №123-п</w:t>
      </w:r>
    </w:p>
    <w:p w14:paraId="62845A8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«Согласовано» письмом проректора КГУ по учебной работе от 14.03.2015 г №123-п</w:t>
      </w:r>
    </w:p>
    <w:p w14:paraId="0A90ECC5"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«Согласовано» Письмо проректором КГУ по учебной работе от 14.03.2015 г №123-п</w:t>
      </w:r>
    </w:p>
    <w:p w14:paraId="74D7F63D"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1C0E769A"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71E8AFE9"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Отметка об исполнителе располагается при отсутствии места на лицевой стороне:</w:t>
      </w:r>
    </w:p>
    <w:p w14:paraId="06B15FCE"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на обратной стороне последнего листа в левом нижнем углу</w:t>
      </w:r>
    </w:p>
    <w:p w14:paraId="5DB51383"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на обратной стороне последнего листа в правом нижнем углу</w:t>
      </w:r>
    </w:p>
    <w:p w14:paraId="06BA72D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на обратной стороне последнего листа после основного текста</w:t>
      </w:r>
    </w:p>
    <w:p w14:paraId="39D46B5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на лицевой стороне последнего листа</w:t>
      </w:r>
    </w:p>
    <w:p w14:paraId="2525A14C"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2FA9B428"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20. Наименование организации – автора документа:</w:t>
      </w:r>
    </w:p>
    <w:p w14:paraId="1C712A51"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только полное наименование</w:t>
      </w:r>
    </w:p>
    <w:p w14:paraId="3C71195A"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сокращенное наименование, если оно закреплено в учредительных документах</w:t>
      </w:r>
    </w:p>
    <w:p w14:paraId="59E666D0"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только сокращенное наименование</w:t>
      </w:r>
    </w:p>
    <w:p w14:paraId="77032096"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наименования (полное и сокращенное) организации, закрепленные в учредительных документах</w:t>
      </w:r>
    </w:p>
    <w:p w14:paraId="4E061154" w14:textId="77777777" w:rsidR="000440AE" w:rsidRPr="00E33FE1" w:rsidRDefault="000440AE" w:rsidP="00E33FE1">
      <w:pPr>
        <w:tabs>
          <w:tab w:val="left" w:pos="567"/>
        </w:tabs>
        <w:spacing w:after="0" w:line="240" w:lineRule="auto"/>
        <w:ind w:firstLine="709"/>
        <w:jc w:val="both"/>
        <w:rPr>
          <w:rFonts w:ascii="Times New Roman" w:eastAsia="Times New Roman" w:hAnsi="Times New Roman" w:cs="Times New Roman"/>
          <w:sz w:val="28"/>
          <w:szCs w:val="28"/>
        </w:rPr>
      </w:pPr>
    </w:p>
    <w:p w14:paraId="59D3A0A6" w14:textId="77777777" w:rsidR="000440AE" w:rsidRPr="00E33FE1" w:rsidRDefault="000440AE"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26C6F80B"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Установите соответствие</w:t>
      </w:r>
    </w:p>
    <w:p w14:paraId="3A267B83" w14:textId="77777777" w:rsidR="000440AE" w:rsidRPr="00E33FE1" w:rsidRDefault="000440AE" w:rsidP="00E33FE1">
      <w:pPr>
        <w:spacing w:after="0" w:line="240" w:lineRule="auto"/>
        <w:jc w:val="both"/>
        <w:rPr>
          <w:rFonts w:ascii="Times New Roman" w:hAnsi="Times New Roman" w:cs="Times New Roman"/>
          <w:sz w:val="28"/>
          <w:szCs w:val="28"/>
        </w:rPr>
      </w:pPr>
    </w:p>
    <w:p w14:paraId="715D2F4C"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гносеологические правила создания юридических документов</w:t>
      </w:r>
    </w:p>
    <w:p w14:paraId="1EEC673B" w14:textId="77777777" w:rsidR="000440AE" w:rsidRPr="00E33FE1" w:rsidRDefault="000440AE" w:rsidP="00E33FE1">
      <w:pPr>
        <w:spacing w:after="0" w:line="240" w:lineRule="auto"/>
        <w:jc w:val="both"/>
        <w:rPr>
          <w:rFonts w:ascii="Times New Roman" w:hAnsi="Times New Roman" w:cs="Times New Roman"/>
          <w:sz w:val="28"/>
          <w:szCs w:val="28"/>
        </w:rPr>
      </w:pPr>
    </w:p>
    <w:p w14:paraId="6E40F635"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2) логические правила создания юридических документов</w:t>
      </w:r>
    </w:p>
    <w:p w14:paraId="4D323CCC" w14:textId="77777777" w:rsidR="000440AE" w:rsidRPr="00E33FE1" w:rsidRDefault="000440AE" w:rsidP="00E33FE1">
      <w:pPr>
        <w:spacing w:after="0" w:line="240" w:lineRule="auto"/>
        <w:jc w:val="both"/>
        <w:rPr>
          <w:rFonts w:ascii="Times New Roman" w:hAnsi="Times New Roman" w:cs="Times New Roman"/>
          <w:sz w:val="28"/>
          <w:szCs w:val="28"/>
        </w:rPr>
      </w:pPr>
    </w:p>
    <w:p w14:paraId="1B534D88"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языковые правила создания юридических документов</w:t>
      </w:r>
    </w:p>
    <w:p w14:paraId="65D211B4" w14:textId="77777777" w:rsidR="000440AE" w:rsidRPr="00E33FE1" w:rsidRDefault="000440AE" w:rsidP="00E33FE1">
      <w:pPr>
        <w:spacing w:after="0" w:line="240" w:lineRule="auto"/>
        <w:jc w:val="both"/>
        <w:rPr>
          <w:rFonts w:ascii="Times New Roman" w:hAnsi="Times New Roman" w:cs="Times New Roman"/>
          <w:sz w:val="28"/>
          <w:szCs w:val="28"/>
        </w:rPr>
      </w:pPr>
    </w:p>
    <w:p w14:paraId="46FE022D"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правила тождества, интерпретации тождественных объектов, структурирования текста правового акта.</w:t>
      </w:r>
    </w:p>
    <w:p w14:paraId="19A665BF" w14:textId="77777777" w:rsidR="000440AE" w:rsidRPr="00E33FE1" w:rsidRDefault="000440AE" w:rsidP="00E33FE1">
      <w:pPr>
        <w:spacing w:after="0" w:line="240" w:lineRule="auto"/>
        <w:jc w:val="both"/>
        <w:rPr>
          <w:rFonts w:ascii="Times New Roman" w:hAnsi="Times New Roman" w:cs="Times New Roman"/>
          <w:sz w:val="28"/>
          <w:szCs w:val="28"/>
        </w:rPr>
      </w:pPr>
    </w:p>
    <w:p w14:paraId="1F9A0B5C"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правила ясности, точности, нейтральности, экономичности юридических текстов, однозначности используемых в тексте терминов.</w:t>
      </w:r>
    </w:p>
    <w:p w14:paraId="73B27A06" w14:textId="77777777" w:rsidR="000440AE" w:rsidRPr="00E33FE1" w:rsidRDefault="000440AE" w:rsidP="00E33FE1">
      <w:pPr>
        <w:spacing w:after="0" w:line="240" w:lineRule="auto"/>
        <w:jc w:val="both"/>
        <w:rPr>
          <w:rFonts w:ascii="Times New Roman" w:hAnsi="Times New Roman" w:cs="Times New Roman"/>
          <w:sz w:val="28"/>
          <w:szCs w:val="28"/>
        </w:rPr>
      </w:pPr>
    </w:p>
    <w:p w14:paraId="21001B76"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правила точности определения предмета регулирования правового акта, познание контекста разрабатываемого акта.</w:t>
      </w:r>
    </w:p>
    <w:p w14:paraId="1C2A4B45"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Установите соответствие</w:t>
      </w:r>
    </w:p>
    <w:p w14:paraId="1D9661E5" w14:textId="77777777" w:rsidR="000440AE" w:rsidRPr="00E33FE1" w:rsidRDefault="000440AE" w:rsidP="00E33FE1">
      <w:pPr>
        <w:spacing w:after="0" w:line="240" w:lineRule="auto"/>
        <w:jc w:val="both"/>
        <w:rPr>
          <w:rFonts w:ascii="Times New Roman" w:hAnsi="Times New Roman" w:cs="Times New Roman"/>
          <w:sz w:val="28"/>
          <w:szCs w:val="28"/>
        </w:rPr>
      </w:pPr>
    </w:p>
    <w:p w14:paraId="2D366123"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Правоприменительные юридические документы</w:t>
      </w:r>
    </w:p>
    <w:p w14:paraId="1A39587B" w14:textId="77777777" w:rsidR="000440AE" w:rsidRPr="00E33FE1" w:rsidRDefault="000440AE" w:rsidP="00E33FE1">
      <w:pPr>
        <w:spacing w:after="0" w:line="240" w:lineRule="auto"/>
        <w:jc w:val="both"/>
        <w:rPr>
          <w:rFonts w:ascii="Times New Roman" w:hAnsi="Times New Roman" w:cs="Times New Roman"/>
          <w:sz w:val="28"/>
          <w:szCs w:val="28"/>
        </w:rPr>
      </w:pPr>
    </w:p>
    <w:p w14:paraId="25041537"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Правореализационные юридические документы</w:t>
      </w:r>
    </w:p>
    <w:p w14:paraId="28AEB11B" w14:textId="77777777" w:rsidR="000440AE" w:rsidRPr="00E33FE1" w:rsidRDefault="000440AE" w:rsidP="00E33FE1">
      <w:pPr>
        <w:spacing w:after="0" w:line="240" w:lineRule="auto"/>
        <w:jc w:val="both"/>
        <w:rPr>
          <w:rFonts w:ascii="Times New Roman" w:hAnsi="Times New Roman" w:cs="Times New Roman"/>
          <w:sz w:val="28"/>
          <w:szCs w:val="28"/>
        </w:rPr>
      </w:pPr>
    </w:p>
    <w:p w14:paraId="50CD0F48"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договоры</w:t>
      </w:r>
    </w:p>
    <w:p w14:paraId="65D01904"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доверенности</w:t>
      </w:r>
    </w:p>
    <w:p w14:paraId="7B5CA2D0"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приговоры</w:t>
      </w:r>
    </w:p>
    <w:p w14:paraId="2BDF0923"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приказы</w:t>
      </w:r>
    </w:p>
    <w:p w14:paraId="266E5C0F" w14:textId="77777777" w:rsidR="000440AE" w:rsidRPr="00E33FE1" w:rsidRDefault="000440AE"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 распоряжения</w:t>
      </w:r>
    </w:p>
    <w:p w14:paraId="72CE64D7" w14:textId="77777777" w:rsidR="000440AE" w:rsidRPr="00E33FE1" w:rsidRDefault="000440A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е) расписки</w:t>
      </w:r>
    </w:p>
    <w:p w14:paraId="72FF918D" w14:textId="77777777" w:rsidR="000440AE" w:rsidRPr="00E33FE1" w:rsidRDefault="000440AE"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517FBB64" w14:textId="77777777" w:rsidR="000440AE" w:rsidRPr="00E33FE1" w:rsidRDefault="000440A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В Центральный районный суд г. Энска 21.08.2017 поступило уголовное дело в отношении Курочкина Александра Борисовича, 18.04.1983 г.р., проживающего по адресу г. Энск, ул. Строительная д 34 кв. 27, безработного, ранее судимого по ст.158 ч.1; ст.158 ч.2 п.г, обвиняемого в совершении преступлений, предусмотренных ст.158 ч.1; ст.158 ч.2 п.в УК РФ. Дело поступило с обвинительным заключением. В деле имелись вещественные доказательства. Дело было распределено судье Петровой Марии Федоровне, которая приняла решение назначить судебное заседание на 05.09.2017. Рассмотрение дела было отложено по другим причинам на 25.09.2017. По результатам рассмотрения суд вынес приговор: лишение свободы на срок 1 год 3 месяца.</w:t>
      </w:r>
    </w:p>
    <w:p w14:paraId="2C44DE32" w14:textId="77777777" w:rsidR="000440AE" w:rsidRPr="00E33FE1" w:rsidRDefault="000440AE"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Определите какие акты вынесет суд по данному делу?</w:t>
      </w:r>
    </w:p>
    <w:p w14:paraId="690CE919" w14:textId="77777777" w:rsidR="000440AE" w:rsidRPr="00E33FE1" w:rsidRDefault="000440AE" w:rsidP="00E33FE1">
      <w:pPr>
        <w:spacing w:after="0" w:line="240" w:lineRule="auto"/>
        <w:ind w:firstLine="709"/>
        <w:rPr>
          <w:rFonts w:ascii="Times New Roman" w:eastAsia="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eastAsia="Times New Roman" w:hAnsi="Times New Roman" w:cs="Times New Roman"/>
          <w:sz w:val="28"/>
          <w:szCs w:val="28"/>
        </w:rPr>
        <w:t xml:space="preserve">В Центральный районный суд г. Энска 21.08.2017 поступило уголовное дело в отношении Курочкина Александра Борисовича, 18.04.1983 г.р., проживающего по адресу г. Энск, ул. Строительная д 34 кв. 27, безработного, ранее судимого по ст.158 ч.1; ст.158 ч.2 п.г, обвиняемого в совершении преступлений, предусмотренных ст.158 ч.1; ст.158 ч.2 п.в УК РФ. Дело поступило с обвинительным заключением. В деле имелись вещественные доказательства. Дело было распределено судье Петровой Марии Федоровне, которая приняла решение назначить судебное заседание </w:t>
      </w:r>
      <w:r w:rsidRPr="00E33FE1">
        <w:rPr>
          <w:rFonts w:ascii="Times New Roman" w:eastAsia="Times New Roman" w:hAnsi="Times New Roman" w:cs="Times New Roman"/>
          <w:sz w:val="28"/>
          <w:szCs w:val="28"/>
        </w:rPr>
        <w:lastRenderedPageBreak/>
        <w:t>на 05.09.2017. Рассмотрение дела было отложено по другим причинам на 25.09.2017. По результатам рассмотрения суд вынес приговор: лишение свободы на срок 1 год 3 месяца.</w:t>
      </w:r>
    </w:p>
    <w:p w14:paraId="2F57421E" w14:textId="77777777" w:rsidR="000440AE" w:rsidRPr="00E33FE1" w:rsidRDefault="000440AE"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Перечислите общие требования по оформлению данного уголовного дела.</w:t>
      </w:r>
    </w:p>
    <w:p w14:paraId="4190512A"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5886910C" w14:textId="77777777" w:rsidR="000440AE" w:rsidRPr="00E33FE1" w:rsidRDefault="00AF1D45" w:rsidP="00E33FE1">
      <w:pPr>
        <w:pStyle w:val="1"/>
        <w:spacing w:after="0"/>
      </w:pPr>
      <w:bookmarkStart w:id="122" w:name="_Toc165631852"/>
      <w:r w:rsidRPr="00E33FE1">
        <w:lastRenderedPageBreak/>
        <w:t xml:space="preserve">Оценочные средства по дисциплине </w:t>
      </w:r>
      <w:r w:rsidR="000440AE" w:rsidRPr="00E33FE1">
        <w:t>«Конституционное правосудие»</w:t>
      </w:r>
      <w:bookmarkEnd w:id="122"/>
    </w:p>
    <w:p w14:paraId="3D775C91" w14:textId="77777777" w:rsidR="000440AE" w:rsidRPr="00E33FE1" w:rsidRDefault="000440AE"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55A1E975" w14:textId="77777777" w:rsidTr="00C320C3">
        <w:tc>
          <w:tcPr>
            <w:tcW w:w="2660" w:type="dxa"/>
          </w:tcPr>
          <w:p w14:paraId="2726ED09" w14:textId="77777777" w:rsidR="000440AE" w:rsidRPr="00E33FE1" w:rsidRDefault="000440AE"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1B603B41" w14:textId="77777777" w:rsidR="000440AE" w:rsidRPr="00E33FE1" w:rsidRDefault="000440AE"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55CDDCF1" w14:textId="77777777" w:rsidR="000440AE" w:rsidRPr="00E33FE1" w:rsidRDefault="000440AE"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55E84985" w14:textId="77777777" w:rsidTr="00C320C3">
        <w:tc>
          <w:tcPr>
            <w:tcW w:w="2660" w:type="dxa"/>
            <w:vMerge w:val="restart"/>
          </w:tcPr>
          <w:p w14:paraId="3F861A86" w14:textId="77777777" w:rsidR="000440AE" w:rsidRPr="00E33FE1" w:rsidRDefault="000440A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ПК-4: </w:t>
            </w:r>
            <w:r w:rsidRPr="00E33FE1">
              <w:rPr>
                <w:rFonts w:ascii="Times New Roman" w:eastAsia="Times New Roman" w:hAnsi="Times New Roman" w:cs="Times New Roman"/>
                <w:sz w:val="28"/>
                <w:szCs w:val="28"/>
                <w:shd w:val="clear" w:color="auto" w:fill="FFFFFF"/>
              </w:rPr>
              <w:t>способностью обеспечивать охрану прав и законных интересов человека и гражданина, юридических лиц, общества и государства в судебной деятельности</w:t>
            </w:r>
          </w:p>
        </w:tc>
        <w:tc>
          <w:tcPr>
            <w:tcW w:w="3720" w:type="dxa"/>
          </w:tcPr>
          <w:p w14:paraId="16B46B89"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ПК-4.1. </w:t>
            </w:r>
          </w:p>
          <w:p w14:paraId="228E2CFB"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4360543A"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Способы охраны конституционных прав</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и свобод</w:t>
            </w:r>
          </w:p>
        </w:tc>
        <w:tc>
          <w:tcPr>
            <w:tcW w:w="3191" w:type="dxa"/>
          </w:tcPr>
          <w:p w14:paraId="618C1401"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Знает: Способы охраны конституционных прав</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и свобод</w:t>
            </w:r>
          </w:p>
        </w:tc>
      </w:tr>
      <w:tr w:rsidR="007B3E54" w:rsidRPr="00E33FE1" w14:paraId="48B13C4A" w14:textId="77777777" w:rsidTr="00C320C3">
        <w:tc>
          <w:tcPr>
            <w:tcW w:w="2660" w:type="dxa"/>
            <w:vMerge/>
          </w:tcPr>
          <w:p w14:paraId="4B596761" w14:textId="77777777" w:rsidR="000440AE" w:rsidRPr="00E33FE1" w:rsidRDefault="000440AE" w:rsidP="00E33FE1">
            <w:pPr>
              <w:pStyle w:val="ConsPlusNormal"/>
              <w:rPr>
                <w:rFonts w:ascii="Times New Roman" w:eastAsia="Times New Roman" w:hAnsi="Times New Roman" w:cs="Times New Roman"/>
                <w:sz w:val="28"/>
                <w:szCs w:val="28"/>
              </w:rPr>
            </w:pPr>
          </w:p>
        </w:tc>
        <w:tc>
          <w:tcPr>
            <w:tcW w:w="3720" w:type="dxa"/>
          </w:tcPr>
          <w:p w14:paraId="3FDFDBF0" w14:textId="77777777" w:rsidR="000440AE" w:rsidRPr="00E33FE1" w:rsidRDefault="000440AE" w:rsidP="00E33FE1">
            <w:pPr>
              <w:pStyle w:val="TableParagraph"/>
              <w:keepNext/>
              <w:rPr>
                <w:sz w:val="28"/>
                <w:szCs w:val="28"/>
              </w:rPr>
            </w:pPr>
            <w:r w:rsidRPr="00E33FE1">
              <w:rPr>
                <w:sz w:val="28"/>
                <w:szCs w:val="28"/>
              </w:rPr>
              <w:t xml:space="preserve">ПК-4.2. </w:t>
            </w:r>
          </w:p>
          <w:p w14:paraId="0A056F04" w14:textId="77777777" w:rsidR="000440AE" w:rsidRPr="00E33FE1" w:rsidRDefault="000440AE" w:rsidP="00E33FE1">
            <w:pPr>
              <w:pStyle w:val="TableParagraph"/>
              <w:keepNext/>
              <w:rPr>
                <w:sz w:val="28"/>
                <w:szCs w:val="28"/>
              </w:rPr>
            </w:pPr>
            <w:r w:rsidRPr="00E33FE1">
              <w:rPr>
                <w:sz w:val="28"/>
                <w:szCs w:val="28"/>
              </w:rPr>
              <w:t>Уметь: применять способы охраны конституционных прав</w:t>
            </w:r>
            <w:r w:rsidR="00E33FE1" w:rsidRPr="00E33FE1">
              <w:rPr>
                <w:sz w:val="28"/>
                <w:szCs w:val="28"/>
              </w:rPr>
              <w:t xml:space="preserve"> </w:t>
            </w:r>
            <w:r w:rsidRPr="00E33FE1">
              <w:rPr>
                <w:sz w:val="28"/>
                <w:szCs w:val="28"/>
              </w:rPr>
              <w:t>и свобод</w:t>
            </w:r>
          </w:p>
        </w:tc>
        <w:tc>
          <w:tcPr>
            <w:tcW w:w="3191" w:type="dxa"/>
          </w:tcPr>
          <w:p w14:paraId="0D80A45A" w14:textId="77777777" w:rsidR="000440AE" w:rsidRPr="00E33FE1" w:rsidRDefault="000440A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 применять способы охраны конституционных прав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и свобод</w:t>
            </w:r>
          </w:p>
          <w:p w14:paraId="1B2DD781" w14:textId="77777777" w:rsidR="000440AE" w:rsidRPr="00E33FE1" w:rsidRDefault="000440AE" w:rsidP="00E33FE1">
            <w:pPr>
              <w:spacing w:after="0" w:line="240" w:lineRule="auto"/>
              <w:rPr>
                <w:rFonts w:ascii="Times New Roman" w:eastAsia="Times New Roman" w:hAnsi="Times New Roman" w:cs="Times New Roman"/>
                <w:sz w:val="28"/>
                <w:szCs w:val="28"/>
              </w:rPr>
            </w:pPr>
          </w:p>
        </w:tc>
      </w:tr>
      <w:tr w:rsidR="000440AE" w:rsidRPr="00E33FE1" w14:paraId="7C071F2C" w14:textId="77777777" w:rsidTr="00C320C3">
        <w:tc>
          <w:tcPr>
            <w:tcW w:w="2660" w:type="dxa"/>
            <w:vMerge/>
          </w:tcPr>
          <w:p w14:paraId="5262C736" w14:textId="77777777" w:rsidR="000440AE" w:rsidRPr="00E33FE1" w:rsidRDefault="000440AE" w:rsidP="00E33FE1">
            <w:pPr>
              <w:pStyle w:val="ConsPlusNormal"/>
              <w:rPr>
                <w:rFonts w:ascii="Times New Roman" w:eastAsia="Times New Roman" w:hAnsi="Times New Roman" w:cs="Times New Roman"/>
                <w:sz w:val="28"/>
                <w:szCs w:val="28"/>
              </w:rPr>
            </w:pPr>
          </w:p>
        </w:tc>
        <w:tc>
          <w:tcPr>
            <w:tcW w:w="3720" w:type="dxa"/>
          </w:tcPr>
          <w:p w14:paraId="328144C6"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ПК-6.3. Владеть:</w:t>
            </w:r>
          </w:p>
          <w:p w14:paraId="243837D3" w14:textId="77777777" w:rsidR="000440AE" w:rsidRPr="00E33FE1" w:rsidRDefault="000440A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Конституционно-правовой терминологией, необходимой для обеспечения охраны прав и интересов субъектов права</w:t>
            </w:r>
          </w:p>
        </w:tc>
        <w:tc>
          <w:tcPr>
            <w:tcW w:w="3191" w:type="dxa"/>
          </w:tcPr>
          <w:p w14:paraId="1BC24F9A" w14:textId="77777777" w:rsidR="000440AE" w:rsidRPr="00E33FE1" w:rsidRDefault="000440A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08749865" w14:textId="77777777" w:rsidR="000440AE" w:rsidRPr="00E33FE1" w:rsidRDefault="000440A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Конституционно-правовой терминологией, необходимой для обеспечения охраны прав и интересов субъектов права</w:t>
            </w:r>
          </w:p>
        </w:tc>
      </w:tr>
    </w:tbl>
    <w:p w14:paraId="3843DBF0" w14:textId="77777777" w:rsidR="000440AE" w:rsidRPr="00E33FE1" w:rsidRDefault="000440AE" w:rsidP="00E33FE1">
      <w:pPr>
        <w:pStyle w:val="ConsPlusNormal"/>
        <w:rPr>
          <w:rFonts w:ascii="Times New Roman" w:eastAsia="Times New Roman" w:hAnsi="Times New Roman" w:cs="Times New Roman"/>
          <w:sz w:val="28"/>
          <w:szCs w:val="28"/>
        </w:rPr>
      </w:pPr>
    </w:p>
    <w:p w14:paraId="1E5950E5" w14:textId="77777777" w:rsidR="000440AE" w:rsidRPr="00E33FE1" w:rsidRDefault="000440AE" w:rsidP="00E33FE1">
      <w:pPr>
        <w:pStyle w:val="2"/>
        <w:spacing w:after="0"/>
      </w:pPr>
      <w:r w:rsidRPr="00E33FE1">
        <w:t>Критерии оценивания</w:t>
      </w:r>
    </w:p>
    <w:p w14:paraId="63811856" w14:textId="77777777" w:rsidR="000440AE" w:rsidRPr="00E33FE1" w:rsidRDefault="000440AE"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A8F8F74" w14:textId="77777777" w:rsidR="000440AE" w:rsidRPr="00E33FE1" w:rsidRDefault="000440AE"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207F4AC8" w14:textId="77777777" w:rsidR="000440AE" w:rsidRPr="00E33FE1" w:rsidRDefault="000440AE" w:rsidP="00E33FE1">
      <w:pPr>
        <w:pStyle w:val="Default"/>
        <w:rPr>
          <w:color w:val="auto"/>
          <w:sz w:val="28"/>
          <w:szCs w:val="28"/>
        </w:rPr>
      </w:pPr>
      <w:r w:rsidRPr="00E33FE1">
        <w:rPr>
          <w:color w:val="auto"/>
          <w:sz w:val="28"/>
          <w:szCs w:val="28"/>
        </w:rPr>
        <w:t> задание в закрытой форме –1 балла,</w:t>
      </w:r>
    </w:p>
    <w:p w14:paraId="4E6494E0" w14:textId="77777777" w:rsidR="000440AE" w:rsidRPr="00E33FE1" w:rsidRDefault="000440AE" w:rsidP="00E33FE1">
      <w:pPr>
        <w:pStyle w:val="Default"/>
        <w:rPr>
          <w:color w:val="auto"/>
          <w:sz w:val="28"/>
          <w:szCs w:val="28"/>
        </w:rPr>
      </w:pPr>
      <w:r w:rsidRPr="00E33FE1">
        <w:rPr>
          <w:color w:val="auto"/>
          <w:sz w:val="28"/>
          <w:szCs w:val="28"/>
        </w:rPr>
        <w:t> задание в открытой форме – 2 балла,</w:t>
      </w:r>
    </w:p>
    <w:p w14:paraId="03B03463" w14:textId="77777777" w:rsidR="000440AE" w:rsidRPr="00E33FE1" w:rsidRDefault="000440AE"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19D679BB" w14:textId="77777777" w:rsidR="000440AE" w:rsidRPr="00E33FE1" w:rsidRDefault="000440AE"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5408C483" w14:textId="77777777" w:rsidR="000440AE" w:rsidRPr="00E33FE1" w:rsidRDefault="000440AE" w:rsidP="00E33FE1">
      <w:pPr>
        <w:pStyle w:val="Default"/>
        <w:rPr>
          <w:color w:val="auto"/>
          <w:sz w:val="28"/>
          <w:szCs w:val="28"/>
        </w:rPr>
      </w:pPr>
      <w:r w:rsidRPr="00E33FE1">
        <w:rPr>
          <w:color w:val="auto"/>
          <w:sz w:val="28"/>
          <w:szCs w:val="28"/>
        </w:rPr>
        <w:t xml:space="preserve"> решение компетентностно-ориентированной задачи – 5 баллов. </w:t>
      </w:r>
    </w:p>
    <w:p w14:paraId="6F67BDAA" w14:textId="77777777" w:rsidR="000440AE" w:rsidRPr="00E33FE1" w:rsidRDefault="000440AE" w:rsidP="00E33FE1">
      <w:pPr>
        <w:pStyle w:val="ConsPlusNormal"/>
        <w:jc w:val="center"/>
        <w:rPr>
          <w:rFonts w:ascii="Times New Roman" w:eastAsia="Times New Roman" w:hAnsi="Times New Roman" w:cs="Times New Roman"/>
          <w:sz w:val="28"/>
          <w:szCs w:val="28"/>
        </w:rPr>
      </w:pPr>
    </w:p>
    <w:p w14:paraId="79E4080F"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sz w:val="28"/>
          <w:szCs w:val="28"/>
        </w:rPr>
        <w:t xml:space="preserve"> </w:t>
      </w:r>
    </w:p>
    <w:p w14:paraId="3C161778"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«незачтено»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368F1F5A" w14:textId="77777777" w:rsidR="000440AE" w:rsidRPr="00E33FE1" w:rsidRDefault="000440AE" w:rsidP="00E33FE1">
      <w:pPr>
        <w:pStyle w:val="2"/>
        <w:spacing w:after="0"/>
      </w:pPr>
      <w:r w:rsidRPr="00E33FE1">
        <w:t xml:space="preserve">Контрольные задания </w:t>
      </w:r>
    </w:p>
    <w:p w14:paraId="2BB2817C" w14:textId="77777777" w:rsidR="000440AE" w:rsidRPr="00E33FE1" w:rsidRDefault="000440AE" w:rsidP="00E33FE1">
      <w:pPr>
        <w:pStyle w:val="ConsPlusNormal"/>
        <w:jc w:val="center"/>
        <w:rPr>
          <w:rFonts w:ascii="Times New Roman" w:eastAsia="Times New Roman" w:hAnsi="Times New Roman" w:cs="Times New Roman"/>
          <w:sz w:val="28"/>
          <w:szCs w:val="28"/>
        </w:rPr>
      </w:pPr>
    </w:p>
    <w:p w14:paraId="7A1E37F4" w14:textId="77777777" w:rsidR="000440AE" w:rsidRPr="00E33FE1" w:rsidRDefault="000440A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Промежуточная аттестация по дисциплине проводится в форме зачета. Зачет проводится в форме тестирования (бланкового и/или компьютерного).</w:t>
      </w:r>
    </w:p>
    <w:p w14:paraId="74557789" w14:textId="77777777" w:rsidR="000440AE" w:rsidRPr="00E33FE1" w:rsidRDefault="000440A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0DD7B231" w14:textId="77777777" w:rsidR="000440AE" w:rsidRPr="00E33FE1" w:rsidRDefault="000440A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26DBB92D" w14:textId="77777777" w:rsidR="000440AE" w:rsidRPr="00E33FE1" w:rsidRDefault="000440AE" w:rsidP="00E33FE1">
      <w:pPr>
        <w:pStyle w:val="ConsPlusNormal"/>
        <w:ind w:left="1069"/>
        <w:jc w:val="both"/>
        <w:rPr>
          <w:rFonts w:ascii="Times New Roman" w:eastAsia="Times New Roman" w:hAnsi="Times New Roman" w:cs="Times New Roman"/>
          <w:sz w:val="28"/>
          <w:szCs w:val="28"/>
        </w:rPr>
      </w:pPr>
    </w:p>
    <w:p w14:paraId="565BAFBD" w14:textId="77777777" w:rsidR="000440AE" w:rsidRPr="00E33FE1" w:rsidRDefault="000440AE" w:rsidP="00E33FE1">
      <w:pPr>
        <w:pStyle w:val="ConsPlusNormal"/>
        <w:ind w:left="106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Примеры типовых заданий для проведения промежуточной аттестации обучающихся</w:t>
      </w:r>
    </w:p>
    <w:p w14:paraId="1671CEF0" w14:textId="77777777" w:rsidR="000440AE" w:rsidRPr="00E33FE1" w:rsidRDefault="000440AE"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271C8888" w14:textId="77777777" w:rsidR="000440AE" w:rsidRPr="00E33FE1" w:rsidRDefault="000440AE" w:rsidP="00E33FE1">
      <w:pPr>
        <w:spacing w:after="0" w:line="240" w:lineRule="auto"/>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 Кто из перечисленных субъектов не имеет права на обращение в Конституционный Суд с жалобой?</w:t>
      </w:r>
    </w:p>
    <w:p w14:paraId="0CAE9DDB"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граждане</w:t>
      </w:r>
    </w:p>
    <w:p w14:paraId="21EA82DF"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б) органы государственной власти</w:t>
      </w:r>
    </w:p>
    <w:p w14:paraId="3CAB7436"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органы местного самоуправления</w:t>
      </w:r>
    </w:p>
    <w:p w14:paraId="1896153C"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юридические лица</w:t>
      </w:r>
    </w:p>
    <w:p w14:paraId="50B95B90"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71FA8910" w14:textId="77777777" w:rsidR="000440AE" w:rsidRPr="00E33FE1" w:rsidRDefault="000440AE" w:rsidP="00E33FE1">
      <w:pPr>
        <w:spacing w:after="0" w:line="240" w:lineRule="auto"/>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 Обладают ли правом на обращение с жалобой в Конституционный Суд РФ иностранные граждане и лица без гражданства?</w:t>
      </w:r>
    </w:p>
    <w:p w14:paraId="33691E47"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да</w:t>
      </w:r>
    </w:p>
    <w:p w14:paraId="62BB602F"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нет</w:t>
      </w:r>
    </w:p>
    <w:p w14:paraId="4965D579"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62BB5A19"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Кем назначаются на должность Судьи Конституционного Суда Российской Федерации?</w:t>
      </w:r>
    </w:p>
    <w:p w14:paraId="487C5470"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А) </w:t>
      </w:r>
      <w:r w:rsidRPr="00E33FE1">
        <w:rPr>
          <w:rFonts w:ascii="Times New Roman" w:eastAsia="Times New Roman" w:hAnsi="Times New Roman" w:cs="Times New Roman"/>
          <w:sz w:val="28"/>
          <w:szCs w:val="28"/>
        </w:rPr>
        <w:t>Советом Федерации по представлению Государственной Думой;</w:t>
      </w:r>
      <w:r w:rsidR="00E33FE1" w:rsidRPr="00E33FE1">
        <w:rPr>
          <w:rFonts w:ascii="Times New Roman" w:eastAsia="Calibri" w:hAnsi="Times New Roman" w:cs="Times New Roman"/>
          <w:sz w:val="28"/>
          <w:szCs w:val="28"/>
          <w:lang w:eastAsia="en-US"/>
        </w:rPr>
        <w:t xml:space="preserve"> </w:t>
      </w:r>
    </w:p>
    <w:p w14:paraId="64C020FB"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Советом Федерации по представлению Правительства РФ;</w:t>
      </w:r>
    </w:p>
    <w:p w14:paraId="39BE2449"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В) </w:t>
      </w:r>
      <w:r w:rsidRPr="00E33FE1">
        <w:rPr>
          <w:rFonts w:ascii="Times New Roman" w:eastAsia="Times New Roman" w:hAnsi="Times New Roman" w:cs="Times New Roman"/>
          <w:sz w:val="28"/>
          <w:szCs w:val="28"/>
        </w:rPr>
        <w:t>Советом Федерации по представлению Президента Российской Федерации;</w:t>
      </w:r>
    </w:p>
    <w:p w14:paraId="4E82DBF6"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Председателем Конституционного Суда Российской Федерации.</w:t>
      </w:r>
    </w:p>
    <w:p w14:paraId="0D3D453C"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0295D29C"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При каком количестве судей Конституционный Суд Российской Федерации правомочен осуществлять свою деятельность?</w:t>
      </w:r>
    </w:p>
    <w:p w14:paraId="48BD6CE9"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А) </w:t>
      </w:r>
      <w:r w:rsidRPr="00E33FE1">
        <w:rPr>
          <w:rFonts w:ascii="Times New Roman" w:eastAsia="Times New Roman" w:hAnsi="Times New Roman" w:cs="Times New Roman"/>
          <w:sz w:val="28"/>
          <w:szCs w:val="28"/>
        </w:rPr>
        <w:t>при наличии двух третей от общего числа судей;</w:t>
      </w:r>
    </w:p>
    <w:p w14:paraId="2607F00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при наличии одной второй от общего числа судей;</w:t>
      </w:r>
    </w:p>
    <w:p w14:paraId="198F1A2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при наличии всех судей;</w:t>
      </w:r>
    </w:p>
    <w:p w14:paraId="21EBF296"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в любом составе.</w:t>
      </w:r>
    </w:p>
    <w:p w14:paraId="73C62DD8"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14D9B101"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lastRenderedPageBreak/>
        <w:t>5. Какой с</w:t>
      </w:r>
      <w:r w:rsidRPr="00E33FE1">
        <w:rPr>
          <w:rFonts w:ascii="Times New Roman" w:eastAsia="Times New Roman" w:hAnsi="Times New Roman" w:cs="Times New Roman"/>
          <w:bCs/>
          <w:sz w:val="28"/>
          <w:szCs w:val="28"/>
        </w:rPr>
        <w:t>рок полномочий судьи Конституционного Суда Российской Федерации?</w:t>
      </w:r>
    </w:p>
    <w:p w14:paraId="7E683ED0"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15 лет;</w:t>
      </w:r>
    </w:p>
    <w:p w14:paraId="003EAE66"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30 лет;</w:t>
      </w:r>
    </w:p>
    <w:p w14:paraId="7FB523D7"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В) </w:t>
      </w:r>
      <w:r w:rsidRPr="00E33FE1">
        <w:rPr>
          <w:rFonts w:ascii="Times New Roman" w:eastAsia="Times New Roman" w:hAnsi="Times New Roman" w:cs="Times New Roman"/>
          <w:sz w:val="28"/>
          <w:szCs w:val="28"/>
        </w:rPr>
        <w:t>не ограничены определенным сроком;</w:t>
      </w:r>
    </w:p>
    <w:p w14:paraId="632CF66D" w14:textId="77777777" w:rsidR="000440AE" w:rsidRPr="00E33FE1" w:rsidRDefault="000440A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пожизненно.</w:t>
      </w:r>
    </w:p>
    <w:p w14:paraId="4EF69D79"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p>
    <w:p w14:paraId="6603F7AE"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6. На кого не распространяется предельный возраст пребывания в должности Судьи </w:t>
      </w:r>
      <w:r w:rsidRPr="00E33FE1">
        <w:rPr>
          <w:rFonts w:ascii="Times New Roman" w:eastAsia="Times New Roman" w:hAnsi="Times New Roman" w:cs="Times New Roman"/>
          <w:bCs/>
          <w:sz w:val="28"/>
          <w:szCs w:val="28"/>
        </w:rPr>
        <w:t>Конституционного Суда Российской Федерации?</w:t>
      </w:r>
    </w:p>
    <w:p w14:paraId="4141CE6A"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А) Предельный возраст пребывания</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 xml:space="preserve">вдолжности Судьи </w:t>
      </w:r>
      <w:r w:rsidRPr="00E33FE1">
        <w:rPr>
          <w:rFonts w:ascii="Times New Roman" w:eastAsia="Times New Roman" w:hAnsi="Times New Roman" w:cs="Times New Roman"/>
          <w:sz w:val="28"/>
          <w:szCs w:val="28"/>
        </w:rPr>
        <w:t>Конституционного Суда Российской Федерации не установлен;</w:t>
      </w:r>
    </w:p>
    <w:p w14:paraId="14988A2F"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На Председателя Конституционного Суда Российской Федерации, заместителей Председателя Конституционного Суда Российской Федерации;</w:t>
      </w:r>
    </w:p>
    <w:p w14:paraId="3AF9E01A"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На всех Судей </w:t>
      </w:r>
      <w:r w:rsidRPr="00E33FE1">
        <w:rPr>
          <w:rFonts w:ascii="Times New Roman" w:eastAsia="Times New Roman" w:hAnsi="Times New Roman" w:cs="Times New Roman"/>
          <w:sz w:val="28"/>
          <w:szCs w:val="28"/>
        </w:rPr>
        <w:t>Конституционного Суда Российской Федерации;</w:t>
      </w:r>
    </w:p>
    <w:p w14:paraId="1F1713AC"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Г) </w:t>
      </w:r>
      <w:r w:rsidRPr="00E33FE1">
        <w:rPr>
          <w:rFonts w:ascii="Times New Roman" w:eastAsia="Times New Roman" w:hAnsi="Times New Roman" w:cs="Times New Roman"/>
          <w:sz w:val="28"/>
          <w:szCs w:val="28"/>
        </w:rPr>
        <w:t xml:space="preserve">На Председателя Конституционного Суда Российской Федерации. </w:t>
      </w:r>
    </w:p>
    <w:p w14:paraId="535A793C"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p>
    <w:p w14:paraId="50E9E523"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Если в отношении Судьи Конституционного Суда Российской Федерации возбуждено уголовное дело либо он привлечен в качестве обвиняемого по другому уголовному делу, то :</w:t>
      </w:r>
    </w:p>
    <w:p w14:paraId="38085099"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его полномочия приостанавливаются;</w:t>
      </w:r>
    </w:p>
    <w:p w14:paraId="3208D21A"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его полномочия прекращаются;</w:t>
      </w:r>
    </w:p>
    <w:p w14:paraId="17710517"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он уходит в отставку;</w:t>
      </w:r>
    </w:p>
    <w:p w14:paraId="65DD0E6E"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никаких последствий не наступает до вступления приговора в законную силу.</w:t>
      </w:r>
    </w:p>
    <w:p w14:paraId="6C7F9250"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751CE6AB"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Кем созываются заседания Конституционного Суда Российской Федерации?</w:t>
      </w:r>
    </w:p>
    <w:p w14:paraId="70CA25A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Президентом Российской Федерации;</w:t>
      </w:r>
    </w:p>
    <w:p w14:paraId="161286E7"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Советом Федерации Федерального Собрания Российской Федерации;</w:t>
      </w:r>
    </w:p>
    <w:p w14:paraId="5FCE17AB"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Одним из заместителей Председателя </w:t>
      </w:r>
      <w:r w:rsidRPr="00E33FE1">
        <w:rPr>
          <w:rFonts w:ascii="Times New Roman" w:eastAsia="Times New Roman" w:hAnsi="Times New Roman" w:cs="Times New Roman"/>
          <w:sz w:val="28"/>
          <w:szCs w:val="28"/>
        </w:rPr>
        <w:t>Конституционного Суда Российской Федерации;</w:t>
      </w:r>
    </w:p>
    <w:p w14:paraId="006EED77"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Г) </w:t>
      </w:r>
      <w:r w:rsidRPr="00E33FE1">
        <w:rPr>
          <w:rFonts w:ascii="Times New Roman" w:eastAsia="Times New Roman" w:hAnsi="Times New Roman" w:cs="Times New Roman"/>
          <w:sz w:val="28"/>
          <w:szCs w:val="28"/>
        </w:rPr>
        <w:t>Председателем Конституционного Суда Российской Федерации.</w:t>
      </w:r>
    </w:p>
    <w:p w14:paraId="3A98A8C0"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p>
    <w:p w14:paraId="0D8EA246"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9. В какой срок должно быть принято решение о назначении дел к слушанию в заседании </w:t>
      </w:r>
      <w:r w:rsidRPr="00E33FE1">
        <w:rPr>
          <w:rFonts w:ascii="Times New Roman" w:eastAsia="Times New Roman" w:hAnsi="Times New Roman" w:cs="Times New Roman"/>
          <w:sz w:val="28"/>
          <w:szCs w:val="28"/>
        </w:rPr>
        <w:t>Конституционного Суда Российской Федерации?</w:t>
      </w:r>
    </w:p>
    <w:p w14:paraId="33F4122D"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А) </w:t>
      </w:r>
      <w:r w:rsidRPr="00E33FE1">
        <w:rPr>
          <w:rFonts w:ascii="Times New Roman" w:eastAsia="Times New Roman" w:hAnsi="Times New Roman" w:cs="Times New Roman"/>
          <w:sz w:val="28"/>
          <w:szCs w:val="28"/>
        </w:rPr>
        <w:t>не позднее чем через 10 дней после принятия обращений к рассмотрению;</w:t>
      </w:r>
    </w:p>
    <w:p w14:paraId="356A0B69"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не позднее чем через месяц после принятия обращений к рассмотрению;</w:t>
      </w:r>
    </w:p>
    <w:p w14:paraId="4044846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w:t>
      </w:r>
      <w:r w:rsidRPr="00E33FE1">
        <w:rPr>
          <w:rFonts w:ascii="Times New Roman" w:eastAsia="Times New Roman" w:hAnsi="Times New Roman" w:cs="Times New Roman"/>
          <w:sz w:val="28"/>
          <w:szCs w:val="28"/>
        </w:rPr>
        <w:t>не позднее чем через два месяца после принятия обращений к рассмотрению;</w:t>
      </w:r>
    </w:p>
    <w:p w14:paraId="1F9915C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срок принятия по каждому делу устанавливается индивидуально.</w:t>
      </w:r>
    </w:p>
    <w:p w14:paraId="4EE628E5"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6EBBC7B5"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В каком случае дела, рассматриваемые в Конституционном Суде Российской Федерации, могут быть соединены?</w:t>
      </w:r>
    </w:p>
    <w:p w14:paraId="34E967E3"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А) </w:t>
      </w:r>
      <w:r w:rsidRPr="00E33FE1">
        <w:rPr>
          <w:rFonts w:ascii="Times New Roman" w:eastAsia="Times New Roman" w:hAnsi="Times New Roman" w:cs="Times New Roman"/>
          <w:sz w:val="28"/>
          <w:szCs w:val="28"/>
        </w:rPr>
        <w:t>касаются одного и того же предмета;</w:t>
      </w:r>
    </w:p>
    <w:p w14:paraId="79433020"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обращения поданы одним заявителем;</w:t>
      </w:r>
    </w:p>
    <w:p w14:paraId="219A3277"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В) одинаковой состав участников процесса;</w:t>
      </w:r>
    </w:p>
    <w:p w14:paraId="338EB60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соединение дел не предусмотрено действующим законодательством.</w:t>
      </w:r>
    </w:p>
    <w:p w14:paraId="04E915B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7CF3B12C"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w:t>
      </w:r>
      <w:r w:rsidRPr="00E33FE1">
        <w:rPr>
          <w:rFonts w:ascii="Times New Roman" w:eastAsia="Calibri" w:hAnsi="Times New Roman" w:cs="Times New Roman"/>
          <w:sz w:val="28"/>
          <w:szCs w:val="28"/>
          <w:lang w:eastAsia="en-US"/>
        </w:rPr>
        <w:t xml:space="preserve"> </w:t>
      </w:r>
      <w:r w:rsidRPr="00E33FE1">
        <w:rPr>
          <w:rFonts w:ascii="Times New Roman" w:eastAsia="Times New Roman" w:hAnsi="Times New Roman" w:cs="Times New Roman"/>
          <w:sz w:val="28"/>
          <w:szCs w:val="28"/>
        </w:rPr>
        <w:t>Участниками процесса в Конституционном Суде Российской Федерации считаются:</w:t>
      </w:r>
    </w:p>
    <w:p w14:paraId="2BE0EA0F"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А) </w:t>
      </w:r>
      <w:r w:rsidRPr="00E33FE1">
        <w:rPr>
          <w:rFonts w:ascii="Times New Roman" w:eastAsia="Times New Roman" w:hAnsi="Times New Roman" w:cs="Times New Roman"/>
          <w:sz w:val="28"/>
          <w:szCs w:val="28"/>
        </w:rPr>
        <w:t>стороны, их представители, свидетели, эксперты, переводчики;</w:t>
      </w:r>
    </w:p>
    <w:p w14:paraId="6E800BB3"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стороны, их представители, свидетели, эксперты;</w:t>
      </w:r>
    </w:p>
    <w:p w14:paraId="414DD274"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w:t>
      </w:r>
      <w:r w:rsidRPr="00E33FE1">
        <w:rPr>
          <w:rFonts w:ascii="Times New Roman" w:eastAsia="Times New Roman" w:hAnsi="Times New Roman" w:cs="Times New Roman"/>
          <w:sz w:val="28"/>
          <w:szCs w:val="28"/>
        </w:rPr>
        <w:t>стороны, их представители, свидетели;</w:t>
      </w:r>
    </w:p>
    <w:p w14:paraId="618F92DE"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Г) </w:t>
      </w:r>
      <w:r w:rsidRPr="00E33FE1">
        <w:rPr>
          <w:rFonts w:ascii="Times New Roman" w:eastAsia="Times New Roman" w:hAnsi="Times New Roman" w:cs="Times New Roman"/>
          <w:sz w:val="28"/>
          <w:szCs w:val="28"/>
        </w:rPr>
        <w:t>стороны, их представители.</w:t>
      </w:r>
    </w:p>
    <w:p w14:paraId="5C02299C" w14:textId="77777777" w:rsidR="000440AE" w:rsidRPr="00E33FE1" w:rsidRDefault="000440AE" w:rsidP="00E33FE1">
      <w:pPr>
        <w:spacing w:after="0" w:line="240" w:lineRule="auto"/>
        <w:rPr>
          <w:rFonts w:ascii="Times New Roman" w:eastAsia="Times New Roman" w:hAnsi="Times New Roman" w:cs="Times New Roman"/>
          <w:sz w:val="28"/>
          <w:szCs w:val="28"/>
        </w:rPr>
      </w:pPr>
    </w:p>
    <w:p w14:paraId="5A033324"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w:t>
      </w:r>
      <w:r w:rsidRPr="00E33FE1">
        <w:rPr>
          <w:rFonts w:ascii="Times New Roman" w:eastAsia="Calibri" w:hAnsi="Times New Roman" w:cs="Times New Roman"/>
          <w:sz w:val="28"/>
          <w:szCs w:val="28"/>
          <w:lang w:eastAsia="en-US"/>
        </w:rPr>
        <w:t xml:space="preserve"> В каком случае </w:t>
      </w:r>
      <w:r w:rsidRPr="00E33FE1">
        <w:rPr>
          <w:rFonts w:ascii="Times New Roman" w:eastAsia="Times New Roman" w:hAnsi="Times New Roman" w:cs="Times New Roman"/>
          <w:sz w:val="28"/>
          <w:szCs w:val="28"/>
        </w:rPr>
        <w:t>Судья Конституционного Суда Российской Федерации обязан заявить самоотвод?</w:t>
      </w:r>
    </w:p>
    <w:p w14:paraId="47CDD461"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А) по собственному желанию при наличии уважительных обстоятельств;</w:t>
      </w:r>
    </w:p>
    <w:p w14:paraId="3E596115"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объективность судьи в разрешении дела может быть поставлена под сомнение ввиду его родственных или супружеских связей с представителями сторон;</w:t>
      </w:r>
    </w:p>
    <w:p w14:paraId="05EE464A"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В) не может заявить самоотвод</w:t>
      </w:r>
    </w:p>
    <w:p w14:paraId="210B2853"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4416CEC5"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13. Ведется ли протокол судебного заседания в заседаниях Конституционного Суда Российской Федерации?</w:t>
      </w:r>
    </w:p>
    <w:p w14:paraId="3A073482"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да;</w:t>
      </w:r>
    </w:p>
    <w:p w14:paraId="41762A0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нет;</w:t>
      </w:r>
    </w:p>
    <w:p w14:paraId="6D364CD7"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ведется при явке участников процесса;</w:t>
      </w:r>
    </w:p>
    <w:p w14:paraId="572EC432"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ведется только по заявлению кого-либо из участников процесса.</w:t>
      </w:r>
    </w:p>
    <w:p w14:paraId="3829A82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3125A369"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14. Порядок исследования вопросов в заседании Конституционного Суда Российской Федерации определяется:</w:t>
      </w:r>
    </w:p>
    <w:p w14:paraId="0BFABD8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судьей-докладчиком;</w:t>
      </w:r>
    </w:p>
    <w:p w14:paraId="2D468BDC"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Председателем Конституционного Суда;</w:t>
      </w:r>
    </w:p>
    <w:p w14:paraId="06705543"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Заместителями Председателя Конституционного Суда;</w:t>
      </w:r>
    </w:p>
    <w:p w14:paraId="1E8392C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Конституционным Судом Российской Федерации.</w:t>
      </w:r>
    </w:p>
    <w:p w14:paraId="38A1BE6B"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3012F393"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15. </w:t>
      </w:r>
      <w:r w:rsidRPr="00E33FE1">
        <w:rPr>
          <w:rFonts w:ascii="Times New Roman" w:eastAsia="Times New Roman" w:hAnsi="Times New Roman" w:cs="Times New Roman"/>
          <w:sz w:val="28"/>
          <w:szCs w:val="28"/>
        </w:rPr>
        <w:t>Рассмотрение дела может быть отложено в случае, если Конституционный Суд Российской Федерации:</w:t>
      </w:r>
    </w:p>
    <w:p w14:paraId="62172D09"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установит, что не явился заявитель;</w:t>
      </w:r>
    </w:p>
    <w:p w14:paraId="2E279BEB"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найдет вопрос недостаточно подготовленным, нуждающимся в дополнительном изучении, которое невозможно произвести в том же заседании вследствие неявки стороны, свидетеля или эксперта, явка которых была признана обязательной, а также непредставления необходимых материалов.</w:t>
      </w:r>
    </w:p>
    <w:p w14:paraId="4095648E"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установит, что необходимо экспертное заключению по поставленному вопросу;</w:t>
      </w:r>
    </w:p>
    <w:p w14:paraId="3E3F81CA"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отложение невозможно.</w:t>
      </w:r>
    </w:p>
    <w:p w14:paraId="2562F2EF"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600E786A"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16.Как именуется итоговое решение Конституционного Суда Российской Федерации по вопросу соответствия Конституции нормативного правового акта?</w:t>
      </w:r>
    </w:p>
    <w:p w14:paraId="262E6030"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Определение;</w:t>
      </w:r>
    </w:p>
    <w:p w14:paraId="5C2CD792"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Решение;</w:t>
      </w:r>
    </w:p>
    <w:p w14:paraId="3F56D67A"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Постановление;</w:t>
      </w:r>
    </w:p>
    <w:p w14:paraId="016EE96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Заключение.</w:t>
      </w:r>
    </w:p>
    <w:p w14:paraId="16FBE6AA"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58CCB29E"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17. </w:t>
      </w:r>
      <w:r w:rsidRPr="00E33FE1">
        <w:rPr>
          <w:rFonts w:ascii="Times New Roman" w:eastAsia="Times New Roman" w:hAnsi="Times New Roman" w:cs="Times New Roman"/>
          <w:sz w:val="28"/>
          <w:szCs w:val="28"/>
        </w:rPr>
        <w:t>Итоговое решение Конституционного Суда Российской Федерации по существу запроса о соблюдении установленного порядка выдвижения обвинения Президента Российской Федерации в государственной измене или совершении иного тяжкого преступления именуется:</w:t>
      </w:r>
    </w:p>
    <w:p w14:paraId="3FED38D8"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Определение;</w:t>
      </w:r>
    </w:p>
    <w:p w14:paraId="0AAA85BF"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Решение;</w:t>
      </w:r>
    </w:p>
    <w:p w14:paraId="4AD9AA9B"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Постановление;</w:t>
      </w:r>
    </w:p>
    <w:p w14:paraId="1B72DB52"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Заключение.</w:t>
      </w:r>
    </w:p>
    <w:p w14:paraId="2054988E"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p>
    <w:p w14:paraId="686D492A"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 Решение Конституционного Суда Российской Федерации принимается:</w:t>
      </w:r>
    </w:p>
    <w:p w14:paraId="439CB855"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открытым голосованием путем поименного опроса судей;</w:t>
      </w:r>
    </w:p>
    <w:p w14:paraId="6E587A2E"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тайным голосованием путем заполнения бюллетеня;</w:t>
      </w:r>
    </w:p>
    <w:p w14:paraId="535426BA"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открытым голосованием путем заполнения бюллетеня и дальнейшего оглашения результатов;</w:t>
      </w:r>
    </w:p>
    <w:p w14:paraId="5E5E9CB0"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на усмотрение судей: тайно либо открыто.</w:t>
      </w:r>
    </w:p>
    <w:p w14:paraId="6EADF416"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p>
    <w:p w14:paraId="2279DC44"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Решение Конституционного Суда Российской Федерации считается принятым при условии, что за него проголосовало:</w:t>
      </w:r>
    </w:p>
    <w:p w14:paraId="3803E250"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А) </w:t>
      </w:r>
      <w:r w:rsidRPr="00E33FE1">
        <w:rPr>
          <w:rFonts w:ascii="Times New Roman" w:eastAsia="Times New Roman" w:hAnsi="Times New Roman" w:cs="Times New Roman"/>
          <w:sz w:val="28"/>
          <w:szCs w:val="28"/>
        </w:rPr>
        <w:t>две третьих от общего числа судей;</w:t>
      </w:r>
    </w:p>
    <w:p w14:paraId="080DE717"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Б) </w:t>
      </w:r>
      <w:r w:rsidRPr="00E33FE1">
        <w:rPr>
          <w:rFonts w:ascii="Times New Roman" w:eastAsia="Times New Roman" w:hAnsi="Times New Roman" w:cs="Times New Roman"/>
          <w:sz w:val="28"/>
          <w:szCs w:val="28"/>
        </w:rPr>
        <w:t>одна вторая от общего числа судей;</w:t>
      </w:r>
    </w:p>
    <w:p w14:paraId="18671089"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все судьи единогласно;</w:t>
      </w:r>
    </w:p>
    <w:p w14:paraId="44F20D91"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Г) </w:t>
      </w:r>
      <w:r w:rsidRPr="00E33FE1">
        <w:rPr>
          <w:rFonts w:ascii="Times New Roman" w:eastAsia="Times New Roman" w:hAnsi="Times New Roman" w:cs="Times New Roman"/>
          <w:sz w:val="28"/>
          <w:szCs w:val="28"/>
        </w:rPr>
        <w:t>большинство участвовавших в голосовании судей.</w:t>
      </w:r>
    </w:p>
    <w:p w14:paraId="14FF5D8D"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p>
    <w:p w14:paraId="23B4B6F4"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20.</w:t>
      </w:r>
      <w:r w:rsidRPr="00E33FE1">
        <w:rPr>
          <w:rFonts w:ascii="Times New Roman" w:eastAsia="Calibri" w:hAnsi="Times New Roman" w:cs="Times New Roman"/>
          <w:sz w:val="28"/>
          <w:szCs w:val="28"/>
          <w:lang w:eastAsia="en-US"/>
        </w:rPr>
        <w:t xml:space="preserve"> </w:t>
      </w:r>
      <w:r w:rsidRPr="00E33FE1">
        <w:rPr>
          <w:rFonts w:ascii="Times New Roman" w:eastAsia="Times New Roman" w:hAnsi="Times New Roman" w:cs="Times New Roman"/>
          <w:sz w:val="28"/>
          <w:szCs w:val="28"/>
        </w:rPr>
        <w:t>Решение Конституционного Суда Российской Федерации может быть официально разъяснено:</w:t>
      </w:r>
    </w:p>
    <w:p w14:paraId="66DB621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А) Председателем </w:t>
      </w:r>
      <w:r w:rsidRPr="00E33FE1">
        <w:rPr>
          <w:rFonts w:ascii="Times New Roman" w:eastAsia="Times New Roman" w:hAnsi="Times New Roman" w:cs="Times New Roman"/>
          <w:sz w:val="28"/>
          <w:szCs w:val="28"/>
        </w:rPr>
        <w:t>Конституционного Суда Российской Федерации;</w:t>
      </w:r>
    </w:p>
    <w:p w14:paraId="094FEA93" w14:textId="77777777" w:rsidR="000440AE" w:rsidRPr="00E33FE1" w:rsidRDefault="000440AE" w:rsidP="00E33FE1">
      <w:pPr>
        <w:spacing w:after="0" w:line="240" w:lineRule="auto"/>
        <w:jc w:val="both"/>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Б) К</w:t>
      </w:r>
      <w:r w:rsidRPr="00E33FE1">
        <w:rPr>
          <w:rFonts w:ascii="Times New Roman" w:eastAsia="Times New Roman" w:hAnsi="Times New Roman" w:cs="Times New Roman"/>
          <w:sz w:val="28"/>
          <w:szCs w:val="28"/>
        </w:rPr>
        <w:t>онституционным Судом Российской Федерации;</w:t>
      </w:r>
    </w:p>
    <w:p w14:paraId="59E6BC6D"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Советом Федерации Федерального Собрания Российской Федерации;</w:t>
      </w:r>
    </w:p>
    <w:p w14:paraId="03D79631" w14:textId="77777777" w:rsidR="000440AE" w:rsidRPr="00E33FE1" w:rsidRDefault="000440AE"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Президентом Российской Федерации.</w:t>
      </w:r>
    </w:p>
    <w:p w14:paraId="00A97B32" w14:textId="77777777" w:rsidR="000440AE" w:rsidRPr="00E33FE1" w:rsidRDefault="000440AE" w:rsidP="00E33FE1">
      <w:pPr>
        <w:pStyle w:val="ConsPlusNormal"/>
        <w:ind w:firstLine="709"/>
        <w:jc w:val="both"/>
        <w:rPr>
          <w:rFonts w:ascii="Times New Roman" w:eastAsia="Times New Roman" w:hAnsi="Times New Roman" w:cs="Times New Roman"/>
          <w:sz w:val="28"/>
          <w:szCs w:val="28"/>
          <w:shd w:val="clear" w:color="auto" w:fill="FFFFFF"/>
        </w:rPr>
      </w:pPr>
    </w:p>
    <w:p w14:paraId="00E7D2C8"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588DFD2D"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5A36875D" w14:textId="77777777" w:rsidR="000440AE" w:rsidRPr="00E33FE1" w:rsidRDefault="000440A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Согласно ст. 119 Конституции судьями могут быть граждане Российской Федерации, достигшие 25 лет, имеющие __________ юридическое образование. </w:t>
      </w:r>
    </w:p>
    <w:p w14:paraId="78F3EE79" w14:textId="77777777" w:rsidR="000440AE"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 xml:space="preserve">2. «Клянусь при осуществлении полномочий ________________________ уважать и охранять права и свободы человека и гражданина, соблюдать и </w:t>
      </w:r>
      <w:r w:rsidRPr="00E33FE1">
        <w:rPr>
          <w:rFonts w:ascii="Times New Roman" w:eastAsia="Calibri" w:hAnsi="Times New Roman" w:cs="Times New Roman"/>
          <w:sz w:val="28"/>
          <w:szCs w:val="28"/>
          <w:lang w:eastAsia="en-US"/>
        </w:rPr>
        <w:lastRenderedPageBreak/>
        <w:t>защищать Конституцию Российской Федерации, защищать суверенитет и независимость, безопасность и целостность государства, верно служить народу».</w:t>
      </w:r>
    </w:p>
    <w:p w14:paraId="4110832E"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318552DB"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62C8588C"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3AF9ED85" w14:textId="77777777" w:rsidR="000440AE" w:rsidRPr="00E33FE1" w:rsidRDefault="000440AE" w:rsidP="00E33FE1">
      <w:pPr>
        <w:pStyle w:val="ConsPlusNormal"/>
        <w:numPr>
          <w:ilvl w:val="0"/>
          <w:numId w:val="9"/>
        </w:numPr>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Установите соответствие между судьями различных звеньев судебной системы и требованиями, предъявляемыми на эти должности в соответствии с законодательством о судоустройстве РФ:</w:t>
      </w:r>
    </w:p>
    <w:p w14:paraId="2119C80F"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440AE" w:rsidRPr="00E33FE1" w14:paraId="703FE4AA" w14:textId="77777777" w:rsidTr="00C320C3">
        <w:tc>
          <w:tcPr>
            <w:tcW w:w="4672" w:type="dxa"/>
            <w:shd w:val="clear" w:color="auto" w:fill="auto"/>
          </w:tcPr>
          <w:p w14:paraId="751C9886"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Мировой судья;</w:t>
            </w:r>
          </w:p>
          <w:p w14:paraId="65144BE8"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Судья районного суда;</w:t>
            </w:r>
          </w:p>
          <w:p w14:paraId="56B0ED9A"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Судья арбитражного суда субъекта РФ;</w:t>
            </w:r>
          </w:p>
          <w:p w14:paraId="5C98237B"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Судья верховного суда субъекта РФ;</w:t>
            </w:r>
          </w:p>
          <w:p w14:paraId="53960D29"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Судья апелляционного суда РФ;</w:t>
            </w:r>
          </w:p>
          <w:p w14:paraId="3E83B1D1"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Судья Верховного суда РФ;</w:t>
            </w:r>
          </w:p>
          <w:p w14:paraId="5D49632F"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7. Судья Конституционного суда РФ.</w:t>
            </w:r>
          </w:p>
          <w:p w14:paraId="636EEE1E"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tc>
        <w:tc>
          <w:tcPr>
            <w:tcW w:w="4673" w:type="dxa"/>
            <w:shd w:val="clear" w:color="auto" w:fill="auto"/>
          </w:tcPr>
          <w:p w14:paraId="31B1F241"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Достижение возраста 25 лет;</w:t>
            </w:r>
          </w:p>
          <w:p w14:paraId="12A77D09"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Достижение возраста 30 лет;</w:t>
            </w:r>
          </w:p>
          <w:p w14:paraId="3E747871"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Достижение возраста 35 лет;</w:t>
            </w:r>
          </w:p>
          <w:p w14:paraId="153D6D68"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Достижение возраста 40 лет;</w:t>
            </w:r>
          </w:p>
          <w:p w14:paraId="709AE6E6"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Д. Стаж работы в области юриспруденции не менее 5 лет;</w:t>
            </w:r>
          </w:p>
          <w:p w14:paraId="019907A2"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Е. Стаж работы в области юриспруденции не менее 7 лет;</w:t>
            </w:r>
          </w:p>
          <w:p w14:paraId="66C691EA"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Ж. Стаж работы в области юриспруденции не менее 10 лет;</w:t>
            </w:r>
          </w:p>
          <w:p w14:paraId="6AD8A376"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З. Стаж работы в области юриспруденции не менее 15 лет</w:t>
            </w:r>
          </w:p>
          <w:p w14:paraId="1403C8ED"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tc>
      </w:tr>
    </w:tbl>
    <w:p w14:paraId="5E345347"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p w14:paraId="186BBF02" w14:textId="77777777" w:rsidR="000440AE" w:rsidRPr="00E33FE1" w:rsidRDefault="00E33FE1" w:rsidP="00E33FE1">
      <w:pPr>
        <w:pStyle w:val="ConsPlusNormal"/>
        <w:numPr>
          <w:ilvl w:val="0"/>
          <w:numId w:val="9"/>
        </w:numPr>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w:t>
      </w:r>
      <w:r w:rsidR="000440AE" w:rsidRPr="00E33FE1">
        <w:rPr>
          <w:rFonts w:ascii="Times New Roman" w:eastAsia="Calibri" w:hAnsi="Times New Roman" w:cs="Times New Roman"/>
          <w:sz w:val="28"/>
          <w:szCs w:val="28"/>
          <w:lang w:eastAsia="en-US"/>
        </w:rPr>
        <w:t>Установите соответствие между видом судебного решения и судебной инстанцией, управомоченной в соответствии с законом рассматривать поступившее решение в апелляционном порядке в соответствии с действующим законодательством РФ</w:t>
      </w:r>
    </w:p>
    <w:p w14:paraId="788B7EFF"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497"/>
      </w:tblGrid>
      <w:tr w:rsidR="000440AE" w:rsidRPr="00E33FE1" w14:paraId="51F40FE2" w14:textId="77777777" w:rsidTr="00C320C3">
        <w:tc>
          <w:tcPr>
            <w:tcW w:w="4488" w:type="dxa"/>
            <w:shd w:val="clear" w:color="auto" w:fill="auto"/>
          </w:tcPr>
          <w:p w14:paraId="1A940396"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Приговор мирового судьи;</w:t>
            </w:r>
          </w:p>
          <w:p w14:paraId="3B5A4A37"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Решение районного суда об избрании меры пресечения в виде домашнего ареста;</w:t>
            </w:r>
          </w:p>
          <w:p w14:paraId="11DDE6B7"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Приговор верховного суда республики Т.;</w:t>
            </w:r>
          </w:p>
          <w:p w14:paraId="08E8BFF1"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Решение верховного суда республики Т. об избрании меры пресечения в виде заключения под стражу;</w:t>
            </w:r>
          </w:p>
          <w:p w14:paraId="641842A3"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Постановление судьи Верховного Суда Российской Федерации.</w:t>
            </w:r>
          </w:p>
          <w:p w14:paraId="11C14900"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p w14:paraId="3F1A3A0D"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tc>
        <w:tc>
          <w:tcPr>
            <w:tcW w:w="4497" w:type="dxa"/>
            <w:shd w:val="clear" w:color="auto" w:fill="auto"/>
          </w:tcPr>
          <w:p w14:paraId="6C31CF46"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А. Районный суд;</w:t>
            </w:r>
          </w:p>
          <w:p w14:paraId="4DE9A65E"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Судебная коллегия по уголовным делам верховного, краевого, областного (и приравненного к ним по статусу) суда субъекта;</w:t>
            </w:r>
          </w:p>
          <w:p w14:paraId="17A03A65"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Судебная коллегия по уголовным делам апелляционного суда общей юрисдикции;</w:t>
            </w:r>
          </w:p>
          <w:p w14:paraId="78ECEAC9"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Апелляционная коллегия Верховного Суда Российской Федерации</w:t>
            </w:r>
          </w:p>
          <w:p w14:paraId="33F826C5" w14:textId="77777777" w:rsidR="000440AE" w:rsidRPr="00E33FE1" w:rsidRDefault="000440AE" w:rsidP="00E33FE1">
            <w:pPr>
              <w:pStyle w:val="ConsPlusNormal"/>
              <w:ind w:firstLine="709"/>
              <w:rPr>
                <w:rFonts w:ascii="Times New Roman" w:eastAsia="Calibri" w:hAnsi="Times New Roman" w:cs="Times New Roman"/>
                <w:sz w:val="28"/>
                <w:szCs w:val="28"/>
                <w:lang w:eastAsia="en-US"/>
              </w:rPr>
            </w:pPr>
          </w:p>
        </w:tc>
      </w:tr>
    </w:tbl>
    <w:p w14:paraId="1B123369"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244B029C"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6CAFEEBD"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3466C139" w14:textId="77777777" w:rsidR="000440AE" w:rsidRPr="00E33FE1" w:rsidRDefault="000440AE" w:rsidP="00E33FE1">
      <w:pPr>
        <w:pStyle w:val="Default"/>
        <w:rPr>
          <w:color w:val="auto"/>
          <w:sz w:val="28"/>
          <w:szCs w:val="28"/>
        </w:rPr>
      </w:pPr>
      <w:r w:rsidRPr="00E33FE1">
        <w:rPr>
          <w:color w:val="auto"/>
          <w:sz w:val="28"/>
          <w:szCs w:val="28"/>
        </w:rPr>
        <w:t>1.</w:t>
      </w:r>
      <w:r w:rsidR="00E33FE1" w:rsidRPr="00E33FE1">
        <w:rPr>
          <w:color w:val="auto"/>
          <w:sz w:val="28"/>
          <w:szCs w:val="28"/>
        </w:rPr>
        <w:t xml:space="preserve"> </w:t>
      </w:r>
      <w:r w:rsidRPr="00E33FE1">
        <w:rPr>
          <w:color w:val="auto"/>
          <w:sz w:val="28"/>
          <w:szCs w:val="28"/>
        </w:rPr>
        <w:t>В Конституционный Суд РФ поступила жалоба, в которой утверждается, что положения Конституции и развивающих ее законов, определяющие порядок работы над проектом новой Конституции, недемократичны, поскольку исключают из этого процесса широкую общественность. Что в этой ситуации должен предпринять Конституционный Суд?</w:t>
      </w:r>
    </w:p>
    <w:p w14:paraId="650F6539"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Гражданка К. обратилась в Конституционный суд РФ с жалобой на решение прокуратуры города прекратить уголовное дело по факту гибели ее мужа, мотивировав это обращение тем, что были ущемлены ее конституционные права на получение объективных данных о ходе и результатов расследования.</w:t>
      </w:r>
    </w:p>
    <w:p w14:paraId="1AAB1A6B"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Правомерно ли обращение?</w:t>
      </w:r>
    </w:p>
    <w:p w14:paraId="31214520"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6465B6B0" w14:textId="77777777" w:rsidR="000440AE" w:rsidRPr="00E33FE1" w:rsidRDefault="000440AE" w:rsidP="00E33FE1">
      <w:pPr>
        <w:pStyle w:val="ConsPlusNormal"/>
        <w:ind w:firstLine="709"/>
        <w:jc w:val="both"/>
        <w:rPr>
          <w:rFonts w:ascii="Times New Roman" w:eastAsia="Times New Roman" w:hAnsi="Times New Roman" w:cs="Times New Roman"/>
          <w:sz w:val="28"/>
          <w:szCs w:val="28"/>
        </w:rPr>
      </w:pPr>
    </w:p>
    <w:p w14:paraId="2D1E6484" w14:textId="77777777" w:rsidR="005631C1" w:rsidRPr="00E33FE1" w:rsidRDefault="000440A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0202E8FC" w14:textId="77777777" w:rsidR="005631C1" w:rsidRPr="00E33FE1" w:rsidRDefault="00AF1D45" w:rsidP="00E33FE1">
      <w:pPr>
        <w:pStyle w:val="1"/>
        <w:spacing w:after="0"/>
      </w:pPr>
      <w:bookmarkStart w:id="123" w:name="_Toc165631853"/>
      <w:r w:rsidRPr="00E33FE1">
        <w:lastRenderedPageBreak/>
        <w:t xml:space="preserve">Оценочные средства по дисциплине </w:t>
      </w:r>
      <w:r w:rsidR="005631C1" w:rsidRPr="00E33FE1">
        <w:t>«Основы судебной экспертизы»</w:t>
      </w:r>
      <w:bookmarkEnd w:id="123"/>
    </w:p>
    <w:p w14:paraId="44B0B488" w14:textId="77777777" w:rsidR="005631C1" w:rsidRPr="00E33FE1" w:rsidRDefault="005631C1"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63B6E15E" w14:textId="77777777" w:rsidTr="00C320C3">
        <w:tc>
          <w:tcPr>
            <w:tcW w:w="2660" w:type="dxa"/>
          </w:tcPr>
          <w:p w14:paraId="4A0AACF6" w14:textId="77777777" w:rsidR="005631C1" w:rsidRPr="00E33FE1" w:rsidRDefault="005631C1"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169A24E6" w14:textId="77777777" w:rsidR="005631C1" w:rsidRPr="00E33FE1" w:rsidRDefault="005631C1"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328642A1" w14:textId="77777777" w:rsidR="005631C1" w:rsidRPr="00E33FE1" w:rsidRDefault="005631C1"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6CDA3EC0" w14:textId="77777777" w:rsidTr="00C320C3">
        <w:tc>
          <w:tcPr>
            <w:tcW w:w="2660" w:type="dxa"/>
            <w:vMerge w:val="restart"/>
          </w:tcPr>
          <w:p w14:paraId="79F0CCE7" w14:textId="77777777" w:rsidR="005631C1" w:rsidRPr="00E33FE1" w:rsidRDefault="005631C1"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ПК-5: Способен применять теоретические знания для выявления правонарушений, своевременного реагирования и принятия необходимых мер к восстановлению нарушенных прав.</w:t>
            </w:r>
          </w:p>
        </w:tc>
        <w:tc>
          <w:tcPr>
            <w:tcW w:w="3720" w:type="dxa"/>
          </w:tcPr>
          <w:p w14:paraId="25F1C07E" w14:textId="77777777" w:rsidR="005631C1" w:rsidRPr="00E33FE1" w:rsidRDefault="005631C1"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ПК-5.1. </w:t>
            </w:r>
          </w:p>
          <w:p w14:paraId="46725DF1" w14:textId="77777777" w:rsidR="005631C1" w:rsidRPr="00E33FE1" w:rsidRDefault="005631C1"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2C8ABAEC" w14:textId="77777777" w:rsidR="005631C1" w:rsidRPr="00E33FE1" w:rsidRDefault="005631C1"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материальные и процессуальные нормы права, регулирующие процесс отправления правосудия по различным категориям дел</w:t>
            </w:r>
          </w:p>
        </w:tc>
        <w:tc>
          <w:tcPr>
            <w:tcW w:w="3191" w:type="dxa"/>
          </w:tcPr>
          <w:p w14:paraId="6131B770" w14:textId="77777777" w:rsidR="005631C1" w:rsidRPr="00E33FE1" w:rsidRDefault="005631C1"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Знает: </w:t>
            </w:r>
            <w:r w:rsidRPr="00E33FE1">
              <w:rPr>
                <w:rFonts w:ascii="Times New Roman" w:eastAsia="Times New Roman" w:hAnsi="Times New Roman" w:cs="Times New Roman"/>
                <w:sz w:val="28"/>
                <w:szCs w:val="28"/>
              </w:rPr>
              <w:t>материальные и процессуальные нормы права, регулирующие процесс отправления правосудия по различным категориям дел</w:t>
            </w:r>
          </w:p>
          <w:p w14:paraId="4B573D5F" w14:textId="77777777" w:rsidR="005631C1" w:rsidRPr="00E33FE1" w:rsidRDefault="005631C1" w:rsidP="00E33FE1">
            <w:pPr>
              <w:pStyle w:val="ConsPlusNormal"/>
              <w:rPr>
                <w:rFonts w:ascii="Times New Roman" w:eastAsia="Times New Roman" w:hAnsi="Times New Roman" w:cs="Times New Roman"/>
                <w:sz w:val="28"/>
                <w:szCs w:val="28"/>
              </w:rPr>
            </w:pPr>
          </w:p>
        </w:tc>
      </w:tr>
      <w:tr w:rsidR="007B3E54" w:rsidRPr="00E33FE1" w14:paraId="7A6C7DE8" w14:textId="77777777" w:rsidTr="00C320C3">
        <w:tc>
          <w:tcPr>
            <w:tcW w:w="2660" w:type="dxa"/>
            <w:vMerge/>
          </w:tcPr>
          <w:p w14:paraId="0BA63268" w14:textId="77777777" w:rsidR="005631C1" w:rsidRPr="00E33FE1" w:rsidRDefault="005631C1" w:rsidP="00E33FE1">
            <w:pPr>
              <w:pStyle w:val="ConsPlusNormal"/>
              <w:rPr>
                <w:rFonts w:ascii="Times New Roman" w:eastAsia="Times New Roman" w:hAnsi="Times New Roman" w:cs="Times New Roman"/>
                <w:sz w:val="28"/>
                <w:szCs w:val="28"/>
              </w:rPr>
            </w:pPr>
          </w:p>
        </w:tc>
        <w:tc>
          <w:tcPr>
            <w:tcW w:w="3720" w:type="dxa"/>
          </w:tcPr>
          <w:p w14:paraId="01E86D91" w14:textId="77777777" w:rsidR="005631C1" w:rsidRPr="00E33FE1" w:rsidRDefault="005631C1" w:rsidP="00E33FE1">
            <w:pPr>
              <w:pStyle w:val="TableParagraph"/>
              <w:keepNext/>
              <w:rPr>
                <w:sz w:val="28"/>
                <w:szCs w:val="28"/>
              </w:rPr>
            </w:pPr>
            <w:r w:rsidRPr="00E33FE1">
              <w:rPr>
                <w:sz w:val="28"/>
                <w:szCs w:val="28"/>
              </w:rPr>
              <w:t xml:space="preserve">ПК-5.2. </w:t>
            </w:r>
          </w:p>
          <w:p w14:paraId="4CC0067A" w14:textId="77777777" w:rsidR="005631C1" w:rsidRPr="00E33FE1" w:rsidRDefault="005631C1" w:rsidP="00E33FE1">
            <w:pPr>
              <w:pStyle w:val="TableParagraph"/>
              <w:keepNext/>
              <w:rPr>
                <w:sz w:val="28"/>
                <w:szCs w:val="28"/>
              </w:rPr>
            </w:pPr>
            <w:r w:rsidRPr="00E33FE1">
              <w:rPr>
                <w:sz w:val="28"/>
                <w:szCs w:val="28"/>
              </w:rPr>
              <w:t>оказывать квалифицированную помощь по вопросам, связанным с рассмотрением различных категорий дел</w:t>
            </w:r>
            <w:r w:rsidR="00E33FE1" w:rsidRPr="00E33FE1">
              <w:rPr>
                <w:sz w:val="28"/>
                <w:szCs w:val="28"/>
              </w:rPr>
              <w:t xml:space="preserve"> </w:t>
            </w:r>
          </w:p>
        </w:tc>
        <w:tc>
          <w:tcPr>
            <w:tcW w:w="3191" w:type="dxa"/>
          </w:tcPr>
          <w:p w14:paraId="7DC55601" w14:textId="77777777" w:rsidR="005631C1" w:rsidRPr="00E33FE1" w:rsidRDefault="005631C1"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1681537C" w14:textId="77777777" w:rsidR="005631C1" w:rsidRPr="00E33FE1" w:rsidRDefault="005631C1"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оказывать квалифицированную помощь по вопросам, связанным с рассмотрением различных категорий дел</w:t>
            </w:r>
            <w:r w:rsidR="00E33FE1" w:rsidRPr="00E33FE1">
              <w:rPr>
                <w:rFonts w:ascii="Times New Roman" w:eastAsia="Times New Roman" w:hAnsi="Times New Roman" w:cs="Times New Roman"/>
                <w:sz w:val="28"/>
                <w:szCs w:val="28"/>
              </w:rPr>
              <w:t xml:space="preserve"> </w:t>
            </w:r>
          </w:p>
        </w:tc>
      </w:tr>
      <w:tr w:rsidR="005631C1" w:rsidRPr="00E33FE1" w14:paraId="507698B9" w14:textId="77777777" w:rsidTr="00C320C3">
        <w:tc>
          <w:tcPr>
            <w:tcW w:w="2660" w:type="dxa"/>
            <w:vMerge/>
          </w:tcPr>
          <w:p w14:paraId="2F272086" w14:textId="77777777" w:rsidR="005631C1" w:rsidRPr="00E33FE1" w:rsidRDefault="005631C1" w:rsidP="00E33FE1">
            <w:pPr>
              <w:pStyle w:val="ConsPlusNormal"/>
              <w:rPr>
                <w:rFonts w:ascii="Times New Roman" w:eastAsia="Times New Roman" w:hAnsi="Times New Roman" w:cs="Times New Roman"/>
                <w:sz w:val="28"/>
                <w:szCs w:val="28"/>
              </w:rPr>
            </w:pPr>
          </w:p>
        </w:tc>
        <w:tc>
          <w:tcPr>
            <w:tcW w:w="3720" w:type="dxa"/>
          </w:tcPr>
          <w:p w14:paraId="0B17763F" w14:textId="77777777" w:rsidR="005631C1" w:rsidRPr="00E33FE1" w:rsidRDefault="005631C1"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ПК-5.3. Владеть:</w:t>
            </w:r>
          </w:p>
          <w:p w14:paraId="1E1FFFE4" w14:textId="77777777" w:rsidR="005631C1" w:rsidRPr="00E33FE1" w:rsidRDefault="005631C1"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квалификации юридически значимых событий и фактов</w:t>
            </w:r>
          </w:p>
        </w:tc>
        <w:tc>
          <w:tcPr>
            <w:tcW w:w="3191" w:type="dxa"/>
          </w:tcPr>
          <w:p w14:paraId="4CA89FB9" w14:textId="77777777" w:rsidR="005631C1" w:rsidRPr="00E33FE1" w:rsidRDefault="005631C1"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7C046A80" w14:textId="77777777" w:rsidR="005631C1" w:rsidRPr="00E33FE1" w:rsidRDefault="005631C1"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квалификации юридически значимых событий и фактов</w:t>
            </w:r>
          </w:p>
        </w:tc>
      </w:tr>
    </w:tbl>
    <w:p w14:paraId="70CDE485" w14:textId="77777777" w:rsidR="005631C1" w:rsidRPr="00E33FE1" w:rsidRDefault="005631C1" w:rsidP="00E33FE1">
      <w:pPr>
        <w:pStyle w:val="ConsPlusNormal"/>
        <w:rPr>
          <w:rFonts w:ascii="Times New Roman" w:eastAsia="Times New Roman" w:hAnsi="Times New Roman" w:cs="Times New Roman"/>
          <w:sz w:val="28"/>
          <w:szCs w:val="28"/>
        </w:rPr>
      </w:pPr>
    </w:p>
    <w:p w14:paraId="25C4B110" w14:textId="77777777" w:rsidR="005631C1" w:rsidRPr="00E33FE1" w:rsidRDefault="005631C1" w:rsidP="00E33FE1">
      <w:pPr>
        <w:pStyle w:val="2"/>
        <w:spacing w:after="0"/>
      </w:pPr>
      <w:r w:rsidRPr="00E33FE1">
        <w:t>Критерии оценивания</w:t>
      </w:r>
    </w:p>
    <w:p w14:paraId="05C97846" w14:textId="77777777" w:rsidR="005631C1" w:rsidRPr="00E33FE1" w:rsidRDefault="005631C1"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D17D785" w14:textId="77777777" w:rsidR="005631C1" w:rsidRPr="00E33FE1" w:rsidRDefault="005631C1"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36B3C4BC" w14:textId="77777777" w:rsidR="005631C1" w:rsidRPr="00E33FE1" w:rsidRDefault="005631C1" w:rsidP="00E33FE1">
      <w:pPr>
        <w:pStyle w:val="Default"/>
        <w:rPr>
          <w:color w:val="auto"/>
          <w:sz w:val="28"/>
          <w:szCs w:val="28"/>
        </w:rPr>
      </w:pPr>
      <w:r w:rsidRPr="00E33FE1">
        <w:rPr>
          <w:color w:val="auto"/>
          <w:sz w:val="28"/>
          <w:szCs w:val="28"/>
        </w:rPr>
        <w:t> задание в закрытой форме –1 балла,</w:t>
      </w:r>
    </w:p>
    <w:p w14:paraId="298F3BB6" w14:textId="77777777" w:rsidR="005631C1" w:rsidRPr="00E33FE1" w:rsidRDefault="005631C1" w:rsidP="00E33FE1">
      <w:pPr>
        <w:pStyle w:val="Default"/>
        <w:rPr>
          <w:color w:val="auto"/>
          <w:sz w:val="28"/>
          <w:szCs w:val="28"/>
        </w:rPr>
      </w:pPr>
      <w:r w:rsidRPr="00E33FE1">
        <w:rPr>
          <w:color w:val="auto"/>
          <w:sz w:val="28"/>
          <w:szCs w:val="28"/>
        </w:rPr>
        <w:t> задание в открытой форме – 2 балла,</w:t>
      </w:r>
    </w:p>
    <w:p w14:paraId="76F27FAB" w14:textId="77777777" w:rsidR="005631C1" w:rsidRPr="00E33FE1" w:rsidRDefault="005631C1"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5018B90F" w14:textId="77777777" w:rsidR="005631C1" w:rsidRPr="00E33FE1" w:rsidRDefault="005631C1"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5F804AB1" w14:textId="77777777" w:rsidR="005631C1" w:rsidRPr="00E33FE1" w:rsidRDefault="005631C1"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57BE44C3" w14:textId="77777777" w:rsidR="005631C1" w:rsidRPr="00E33FE1" w:rsidRDefault="005631C1" w:rsidP="00E33FE1">
      <w:pPr>
        <w:pStyle w:val="ConsPlusNormal"/>
        <w:jc w:val="center"/>
        <w:rPr>
          <w:rFonts w:ascii="Times New Roman" w:eastAsia="Times New Roman" w:hAnsi="Times New Roman" w:cs="Times New Roman"/>
          <w:sz w:val="28"/>
          <w:szCs w:val="28"/>
        </w:rPr>
      </w:pPr>
    </w:p>
    <w:p w14:paraId="3960CC39"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Отметка «зачтено» выставляется студенту в том случае, если он выполнил </w:t>
      </w:r>
      <w:r w:rsidRPr="00E33FE1">
        <w:rPr>
          <w:rFonts w:ascii="Times New Roman" w:eastAsia="Times New Roman" w:hAnsi="Times New Roman" w:cs="Times New Roman"/>
          <w:bCs/>
          <w:sz w:val="28"/>
          <w:szCs w:val="28"/>
        </w:rPr>
        <w:t>54–100 % заданий.</w:t>
      </w:r>
      <w:r w:rsidR="00E33FE1" w:rsidRPr="00E33FE1">
        <w:rPr>
          <w:rFonts w:ascii="Times New Roman" w:eastAsia="Times New Roman" w:hAnsi="Times New Roman" w:cs="Times New Roman"/>
          <w:bCs/>
          <w:sz w:val="28"/>
          <w:szCs w:val="28"/>
        </w:rPr>
        <w:t xml:space="preserve"> </w:t>
      </w:r>
    </w:p>
    <w:p w14:paraId="51878950"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«незачтено» выставляется студенту в том случае, если он выполнил 0–53 % заданий.</w:t>
      </w:r>
    </w:p>
    <w:p w14:paraId="57AB9D66"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6DC23C00" w14:textId="77777777" w:rsidR="005631C1" w:rsidRPr="00E33FE1" w:rsidRDefault="005631C1" w:rsidP="00E33FE1">
      <w:pPr>
        <w:pStyle w:val="2"/>
        <w:spacing w:after="0"/>
      </w:pPr>
      <w:r w:rsidRPr="00E33FE1">
        <w:t xml:space="preserve">Контрольные задания </w:t>
      </w:r>
    </w:p>
    <w:p w14:paraId="4F84C60F" w14:textId="77777777" w:rsidR="005631C1" w:rsidRPr="00E33FE1" w:rsidRDefault="005631C1"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33AF033E" w14:textId="77777777" w:rsidR="005631C1" w:rsidRPr="00E33FE1" w:rsidRDefault="005631C1"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C1C3A89"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41FE91E1"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5E2F4518"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567A9A2F"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3879EF91" w14:textId="77777777" w:rsidR="005631C1" w:rsidRPr="00E33FE1" w:rsidRDefault="005631C1"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38E85622" w14:textId="77777777" w:rsidR="005631C1" w:rsidRPr="00E33FE1" w:rsidRDefault="005631C1"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443D22A1" w14:textId="77777777" w:rsidR="005631C1" w:rsidRPr="00E33FE1" w:rsidRDefault="005631C1" w:rsidP="00E33FE1">
      <w:pPr>
        <w:pStyle w:val="ConsPlusNormal"/>
        <w:ind w:left="1069"/>
        <w:jc w:val="both"/>
        <w:rPr>
          <w:rFonts w:ascii="Times New Roman" w:eastAsia="Times New Roman" w:hAnsi="Times New Roman" w:cs="Times New Roman"/>
          <w:sz w:val="28"/>
          <w:szCs w:val="28"/>
        </w:rPr>
      </w:pPr>
    </w:p>
    <w:p w14:paraId="786650E1" w14:textId="77777777" w:rsidR="005631C1" w:rsidRPr="00E33FE1" w:rsidRDefault="005631C1" w:rsidP="00E33FE1">
      <w:pPr>
        <w:pStyle w:val="ConsPlusNormal"/>
        <w:ind w:left="106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Примеры типовых заданий для проведения промежуточной аттестации обучающихся</w:t>
      </w:r>
    </w:p>
    <w:p w14:paraId="0839B224" w14:textId="77777777" w:rsidR="005631C1" w:rsidRPr="00E33FE1" w:rsidRDefault="005631C1"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2873BFDC"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Уголовно-правовая норма, согласно которой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 определяет принцип:</w:t>
      </w:r>
    </w:p>
    <w:p w14:paraId="7B9417E9"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законности;</w:t>
      </w:r>
    </w:p>
    <w:p w14:paraId="7B66404D"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справедливости;</w:t>
      </w:r>
    </w:p>
    <w:p w14:paraId="1CBDB127"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вины;</w:t>
      </w:r>
    </w:p>
    <w:p w14:paraId="3441DD4A"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гуманизма.</w:t>
      </w:r>
    </w:p>
    <w:p w14:paraId="5DD33B98"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0BA21CA6"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Временем совершения преступления признается:</w:t>
      </w:r>
    </w:p>
    <w:p w14:paraId="6531CB64"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время наступления общественно опасных последствий противоправного деяния;</w:t>
      </w:r>
    </w:p>
    <w:p w14:paraId="4254B948"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время совершения общественно опасного действия (бездействия) независимо от времени наступления последствий;</w:t>
      </w:r>
    </w:p>
    <w:p w14:paraId="4754E5F5"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момент обнаружения общественно опасного деяния сотрудниками правоохранительных органов;</w:t>
      </w:r>
    </w:p>
    <w:p w14:paraId="1F06C9F0"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дата вступления в законную силу обвинительного приговора суда.</w:t>
      </w:r>
    </w:p>
    <w:p w14:paraId="627DBF2C"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0D1BE3AA"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 Действие или бездействие, сопряженное с последующим длительным невыполнением обязанностей, возложенных на виновного законом под угрозой уголовного преследования, - это: </w:t>
      </w:r>
    </w:p>
    <w:p w14:paraId="01F99AB9"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длящееся преступление;</w:t>
      </w:r>
    </w:p>
    <w:p w14:paraId="5FB153E4"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продолжаемое преступление;</w:t>
      </w:r>
    </w:p>
    <w:p w14:paraId="30EC43DF"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совокупность преступлений;</w:t>
      </w:r>
    </w:p>
    <w:p w14:paraId="72F49E05"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рецидив.</w:t>
      </w:r>
    </w:p>
    <w:p w14:paraId="2D5F281E"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3692DBF1"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Общий возраст уголовной ответственности составляет:</w:t>
      </w:r>
    </w:p>
    <w:p w14:paraId="3B0C8C9C"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12 лет;</w:t>
      </w:r>
    </w:p>
    <w:p w14:paraId="6B7B1143"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14 лет;</w:t>
      </w:r>
    </w:p>
    <w:p w14:paraId="6B523A50"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16 лет;</w:t>
      </w:r>
    </w:p>
    <w:p w14:paraId="4C93FC62"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18 лет. </w:t>
      </w:r>
    </w:p>
    <w:p w14:paraId="6446160A"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6FC860AF"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 то преступление признается совершенным:</w:t>
      </w:r>
    </w:p>
    <w:p w14:paraId="75321EB8"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 прямым умыслом;</w:t>
      </w:r>
    </w:p>
    <w:p w14:paraId="1ED17082"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 косвенным умыслом;</w:t>
      </w:r>
    </w:p>
    <w:p w14:paraId="63D5E1D9"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легкомыслию;</w:t>
      </w:r>
    </w:p>
    <w:p w14:paraId="1F462BA2"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небрежности.</w:t>
      </w:r>
    </w:p>
    <w:p w14:paraId="6204AB9C"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68385DA1"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Форма вины в простом убийстве:</w:t>
      </w:r>
    </w:p>
    <w:p w14:paraId="556CE126"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прямой умысел;</w:t>
      </w:r>
    </w:p>
    <w:p w14:paraId="4D064BB7"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косвенный умысел;</w:t>
      </w:r>
    </w:p>
    <w:p w14:paraId="05938E51"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может быть как прямой, так и косвенный умысел;</w:t>
      </w:r>
    </w:p>
    <w:p w14:paraId="08C75CF2"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неосторожность.</w:t>
      </w:r>
    </w:p>
    <w:p w14:paraId="63456722"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78927E88"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Общественные отношения, охраняющие здоровье человека, выступают основным непосредственным объектом в составе:</w:t>
      </w:r>
    </w:p>
    <w:p w14:paraId="270D18ED"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разбоя (ст. 162 УК РФ);</w:t>
      </w:r>
    </w:p>
    <w:p w14:paraId="3C81F6C4"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умышленного причинения тяжкого вреда здоровью (ст. 111 УК РФ);</w:t>
      </w:r>
    </w:p>
    <w:p w14:paraId="60E49FA8"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изнасилования (ст. 131 УК РФ);</w:t>
      </w:r>
    </w:p>
    <w:p w14:paraId="3DCDE3CC"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применения насилия в отношении представителя власти (ст. 318 УК РФ).</w:t>
      </w:r>
    </w:p>
    <w:p w14:paraId="1EA8D4F0"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4DFDCE22"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8. К обязательным признакам объективной стороны похищения человека не относится: </w:t>
      </w:r>
    </w:p>
    <w:p w14:paraId="1CD9CB1E"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захват;</w:t>
      </w:r>
    </w:p>
    <w:p w14:paraId="6A51EC6D"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применение насилия;</w:t>
      </w:r>
    </w:p>
    <w:p w14:paraId="63E80A15"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перемещение;</w:t>
      </w:r>
    </w:p>
    <w:p w14:paraId="57D7A477"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удержание.</w:t>
      </w:r>
    </w:p>
    <w:p w14:paraId="06CD4519" w14:textId="77777777" w:rsidR="005631C1" w:rsidRPr="00E33FE1" w:rsidRDefault="005631C1" w:rsidP="00E33FE1">
      <w:pPr>
        <w:spacing w:after="0" w:line="240" w:lineRule="auto"/>
        <w:jc w:val="both"/>
        <w:rPr>
          <w:rFonts w:ascii="Times New Roman" w:eastAsia="Times New Roman" w:hAnsi="Times New Roman" w:cs="Times New Roman"/>
          <w:sz w:val="28"/>
          <w:szCs w:val="28"/>
        </w:rPr>
      </w:pPr>
    </w:p>
    <w:p w14:paraId="0BE077B9"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В рамках криминалистической трасологии изучаются:</w:t>
      </w:r>
    </w:p>
    <w:p w14:paraId="3D5DAB0E"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следы – предметы</w:t>
      </w:r>
    </w:p>
    <w:p w14:paraId="4D78106D"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следы – вещества</w:t>
      </w:r>
    </w:p>
    <w:p w14:paraId="121B055C"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следы – орудия</w:t>
      </w:r>
    </w:p>
    <w:p w14:paraId="31A95325"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следы – отображения внешнего строения объектов</w:t>
      </w:r>
    </w:p>
    <w:p w14:paraId="47E7792C"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162078CF"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Химический реактив Люминол в криминалистической деятельности используется для:</w:t>
      </w:r>
    </w:p>
    <w:p w14:paraId="76C75F4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обнаружения следов крови</w:t>
      </w:r>
    </w:p>
    <w:p w14:paraId="599F554D"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обнаружения следов спермы</w:t>
      </w:r>
    </w:p>
    <w:p w14:paraId="50984676"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обнаружения частиц металла</w:t>
      </w:r>
    </w:p>
    <w:p w14:paraId="7CD3EE63"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696D3DC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Криминалистическая диагностика – это:</w:t>
      </w:r>
    </w:p>
    <w:p w14:paraId="1EE7F833"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деятельность, связанная с применением специфических мер, затрудняющих совершение б) аналогичных преступлений в дальнейшем</w:t>
      </w:r>
    </w:p>
    <w:p w14:paraId="44298E80"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предвидение и предсказание дальнейшего развития криминалистически значимых г) явлений и процессов</w:t>
      </w:r>
    </w:p>
    <w:p w14:paraId="094C936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система средств и методов распознания и объяснения сути, свойств и состояний криминалистически значимых объектов, явлений и процессов</w:t>
      </w:r>
    </w:p>
    <w:p w14:paraId="59BF9428"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25A3B626"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Ситуация в криминалистике – это:</w:t>
      </w:r>
    </w:p>
    <w:p w14:paraId="148F8DB3"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обоснованное логически построенное предположение следователя о различных фактах и обстоятельствах</w:t>
      </w:r>
    </w:p>
    <w:p w14:paraId="623BC0DA"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совокупность фактических положений, складывающаяся в процессе совершения и расследования преступления</w:t>
      </w:r>
    </w:p>
    <w:p w14:paraId="29624735"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3A529831"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Отрасли криминалистической техники:</w:t>
      </w:r>
    </w:p>
    <w:p w14:paraId="0DA564C6"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криминалистическая баллистика</w:t>
      </w:r>
    </w:p>
    <w:p w14:paraId="1D17B2A9"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криминалистическое исследование следов</w:t>
      </w:r>
    </w:p>
    <w:p w14:paraId="312DAFBF"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криминалистическое исследование документов</w:t>
      </w:r>
    </w:p>
    <w:p w14:paraId="40BC0EA0"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криминалистическая трасология</w:t>
      </w:r>
    </w:p>
    <w:p w14:paraId="0989DA9B"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технико-криминалистическое исследование документов</w:t>
      </w:r>
    </w:p>
    <w:p w14:paraId="089434EB"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криминалистическая габитоскопия</w:t>
      </w:r>
    </w:p>
    <w:p w14:paraId="38BECF39"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0B208BDC"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 Стадии криминалистической идентификации:</w:t>
      </w:r>
    </w:p>
    <w:p w14:paraId="7AA23BB4"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поиск идентифицирующего объекта</w:t>
      </w:r>
    </w:p>
    <w:p w14:paraId="3CD95EDA"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раздельное исследование</w:t>
      </w:r>
    </w:p>
    <w:p w14:paraId="7A18B1C6"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сравнительное исследование</w:t>
      </w:r>
    </w:p>
    <w:p w14:paraId="2068FE4E"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определение исходной совокупности</w:t>
      </w:r>
    </w:p>
    <w:p w14:paraId="76F0B619"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оценка результатов сравнения</w:t>
      </w:r>
    </w:p>
    <w:p w14:paraId="0B86CD07"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4D74476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 Система методов криминалистики включает в себя:</w:t>
      </w:r>
    </w:p>
    <w:p w14:paraId="00E42DA9"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всеобщий метод криминалистики как науки</w:t>
      </w:r>
    </w:p>
    <w:p w14:paraId="4CB86DCE"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частные методы криминалистики</w:t>
      </w:r>
    </w:p>
    <w:p w14:paraId="5A5967A1"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методы обнаружения запаховых следов</w:t>
      </w:r>
    </w:p>
    <w:p w14:paraId="32E9711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общенаучные методы криминалистики</w:t>
      </w:r>
    </w:p>
    <w:p w14:paraId="40A464E2"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специальные методы криминалистики</w:t>
      </w:r>
    </w:p>
    <w:p w14:paraId="7DBF10A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исследовательские методы криминалистики</w:t>
      </w:r>
    </w:p>
    <w:p w14:paraId="25EF0614"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5DC8E94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 Правила опознавательной фотосъемки живых лиц:</w:t>
      </w:r>
    </w:p>
    <w:p w14:paraId="7FAA5BF3"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фотографирование в фас, правый и левый профиль, сзади</w:t>
      </w:r>
    </w:p>
    <w:p w14:paraId="45966F9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фотографирование в фас и как правило правый профиль</w:t>
      </w:r>
    </w:p>
    <w:p w14:paraId="3743C681"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фотографирование в фас и как правило левый профиль</w:t>
      </w:r>
    </w:p>
    <w:p w14:paraId="3E2303C0"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фотографирование в фас, правый и левый профиль</w:t>
      </w:r>
    </w:p>
    <w:p w14:paraId="6053C220"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084B3C9D"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 Криминалистическая одорология – это направление криминалистического исследования следов, в рамках которого изучаются следы:</w:t>
      </w:r>
    </w:p>
    <w:p w14:paraId="4961179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транспортных средств</w:t>
      </w:r>
    </w:p>
    <w:p w14:paraId="2CD303C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запаха</w:t>
      </w:r>
    </w:p>
    <w:p w14:paraId="3644AFCD"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пальцев рук человека</w:t>
      </w:r>
    </w:p>
    <w:p w14:paraId="04192265"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огнестрельного оружия</w:t>
      </w:r>
    </w:p>
    <w:p w14:paraId="534924C7"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3814C6F4"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 Группы методов криминалистической фотографии:</w:t>
      </w:r>
    </w:p>
    <w:p w14:paraId="10213E42"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ориентирующие</w:t>
      </w:r>
    </w:p>
    <w:p w14:paraId="665E259E"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запечатлевающие</w:t>
      </w:r>
    </w:p>
    <w:p w14:paraId="44D60EB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исследовательские</w:t>
      </w:r>
    </w:p>
    <w:p w14:paraId="62FF670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панорамные</w:t>
      </w:r>
    </w:p>
    <w:p w14:paraId="7B2094F7"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2BFFB99F"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Общая задача криминалистики:</w:t>
      </w:r>
    </w:p>
    <w:p w14:paraId="0C80E633"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обнаружение следов преступления</w:t>
      </w:r>
    </w:p>
    <w:p w14:paraId="480BF969"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борьба с преступностью</w:t>
      </w:r>
    </w:p>
    <w:p w14:paraId="0E6C048B"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проведение криминалистических исследований</w:t>
      </w:r>
    </w:p>
    <w:p w14:paraId="60F70257"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7F21A622"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В структуру способа совершения преступления входят группы элементов:</w:t>
      </w:r>
    </w:p>
    <w:p w14:paraId="48EF6115"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основные</w:t>
      </w:r>
    </w:p>
    <w:p w14:paraId="226C50DA"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исключающие</w:t>
      </w:r>
    </w:p>
    <w:p w14:paraId="3066761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детерминирующие</w:t>
      </w:r>
    </w:p>
    <w:p w14:paraId="65CD215A"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аналоговые</w:t>
      </w:r>
    </w:p>
    <w:p w14:paraId="0985611A"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5CEAC908"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 Общенаучными являются методы:</w:t>
      </w:r>
    </w:p>
    <w:p w14:paraId="362F26A7"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используемые во всех современных науках</w:t>
      </w:r>
    </w:p>
    <w:p w14:paraId="49EA99FA"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используемые в определенной группе родственных наук</w:t>
      </w:r>
    </w:p>
    <w:p w14:paraId="4821E655"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разработанные криминалистикой и применяемые в других науках</w:t>
      </w:r>
    </w:p>
    <w:p w14:paraId="578E34E7"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05905C96"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Объекты криминалистики:</w:t>
      </w:r>
    </w:p>
    <w:p w14:paraId="0E3C91BB"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Экспертная деятельность</w:t>
      </w:r>
    </w:p>
    <w:p w14:paraId="44AF5EFE"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Судебная деятельность</w:t>
      </w:r>
    </w:p>
    <w:p w14:paraId="16DC089F"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Криминалистическая деятельность</w:t>
      </w:r>
    </w:p>
    <w:p w14:paraId="12438725"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Преступная деятельность</w:t>
      </w:r>
    </w:p>
    <w:p w14:paraId="43A43F94" w14:textId="77777777" w:rsidR="005631C1" w:rsidRPr="00E33FE1" w:rsidRDefault="005631C1" w:rsidP="00E33FE1">
      <w:pPr>
        <w:pStyle w:val="ConsPlusNormal"/>
        <w:jc w:val="both"/>
        <w:rPr>
          <w:rFonts w:ascii="Times New Roman" w:eastAsia="Times New Roman" w:hAnsi="Times New Roman" w:cs="Times New Roman"/>
          <w:sz w:val="28"/>
          <w:szCs w:val="28"/>
        </w:rPr>
      </w:pPr>
    </w:p>
    <w:p w14:paraId="0F27DFE5"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20. Расследование преступлений – это:</w:t>
      </w:r>
    </w:p>
    <w:p w14:paraId="07C5007A"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деятельность уполномоченных государством органов по установлению обстоятельств совершения преступления</w:t>
      </w:r>
    </w:p>
    <w:p w14:paraId="2BB00936" w14:textId="77777777" w:rsidR="005631C1" w:rsidRPr="00E33FE1" w:rsidRDefault="005631C1"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деятельность любых лиц по установлению обстоятельств совершения преступления</w:t>
      </w:r>
    </w:p>
    <w:p w14:paraId="1B5E1BA2" w14:textId="77777777" w:rsidR="005631C1" w:rsidRPr="00E33FE1" w:rsidRDefault="005631C1" w:rsidP="00E33FE1">
      <w:pPr>
        <w:pStyle w:val="ConsPlusNormal"/>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деятельность уполномоченных государством органов, направленная на наказание преступника</w:t>
      </w:r>
    </w:p>
    <w:p w14:paraId="0456E67A"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14D49AE2"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3B468B4C"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Преступление – это __________________________________________________________.</w:t>
      </w:r>
    </w:p>
    <w:p w14:paraId="1C5AA91F"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Формами множественности преступлений являются ________________ и ____________.</w:t>
      </w:r>
    </w:p>
    <w:p w14:paraId="5D16BAD0"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Видами неоконченного преступления являются __________________ и ______________.</w:t>
      </w:r>
    </w:p>
    <w:p w14:paraId="4C09B260"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Преступление признается совершенным с ____________ ______________,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2B0CED89"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5. Соучастие в преступлении – это _______________________________________________. </w:t>
      </w:r>
    </w:p>
    <w:p w14:paraId="2A016063"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_________________ - умышленное причинение смерти другому человеку.</w:t>
      </w:r>
    </w:p>
    <w:p w14:paraId="11DB719C"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7. Хищение – это ______________________________________________________________</w:t>
      </w:r>
    </w:p>
    <w:p w14:paraId="2AA237A1" w14:textId="77777777" w:rsidR="005631C1" w:rsidRPr="00E33FE1" w:rsidRDefault="005631C1"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____________________________________________________________________________. </w:t>
      </w:r>
    </w:p>
    <w:p w14:paraId="2C3CD9AE"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3577B8E9" w14:textId="77777777" w:rsidR="005631C1" w:rsidRPr="00E33FE1" w:rsidRDefault="005631C1"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правильной последовательности </w:t>
      </w:r>
    </w:p>
    <w:p w14:paraId="4CFD8E2C"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Установите правильную последовательность категорий преступлений по возрастанию общественной опасности: </w:t>
      </w:r>
    </w:p>
    <w:p w14:paraId="36440B6C"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тяжкие преступления; </w:t>
      </w:r>
    </w:p>
    <w:p w14:paraId="6B76F51D"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преступления средней тяжести;</w:t>
      </w:r>
    </w:p>
    <w:p w14:paraId="4DA6534B"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преступления небольшой тяжести;</w:t>
      </w:r>
    </w:p>
    <w:p w14:paraId="00D64488"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е) особо тяжкие преступления.</w:t>
      </w:r>
    </w:p>
    <w:p w14:paraId="370FD88B"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2. Установите правильную последовательность преступлений по убыванию характера и степени общественной опасности (простые составы – без отягчающих и смягчающих обстоятельств):</w:t>
      </w:r>
    </w:p>
    <w:p w14:paraId="75F31CBE"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кража; </w:t>
      </w:r>
    </w:p>
    <w:p w14:paraId="0AA29EEF"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грабеж;</w:t>
      </w:r>
    </w:p>
    <w:p w14:paraId="1BB7FEAF"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убийство;</w:t>
      </w:r>
    </w:p>
    <w:p w14:paraId="7CB23A77" w14:textId="77777777" w:rsidR="005631C1" w:rsidRPr="00E33FE1" w:rsidRDefault="005631C1"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е) умышленное причинение тяжкого вреда здоровью.</w:t>
      </w:r>
    </w:p>
    <w:p w14:paraId="5C79DE97"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4A5D2E55"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73C746CC"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3EF3EABC"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 xml:space="preserve">1. Установите соответствие между обстоятельствами, исключающими преступность деяния, и основаниями освобождения от уголовной ответственности: </w:t>
      </w:r>
    </w:p>
    <w:p w14:paraId="2E80F40E"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7B3E54" w:rsidRPr="00E33FE1" w14:paraId="7202C5F1" w14:textId="77777777" w:rsidTr="00C320C3">
        <w:tc>
          <w:tcPr>
            <w:tcW w:w="5103" w:type="dxa"/>
            <w:shd w:val="clear" w:color="auto" w:fill="auto"/>
          </w:tcPr>
          <w:p w14:paraId="241F9B0C"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Примирение с потерпевшим; </w:t>
            </w:r>
          </w:p>
        </w:tc>
        <w:tc>
          <w:tcPr>
            <w:tcW w:w="3261" w:type="dxa"/>
            <w:vMerge w:val="restart"/>
            <w:shd w:val="clear" w:color="auto" w:fill="auto"/>
          </w:tcPr>
          <w:p w14:paraId="6B8BECA7" w14:textId="77777777" w:rsidR="005631C1" w:rsidRPr="00E33FE1" w:rsidRDefault="005631C1" w:rsidP="00E33FE1">
            <w:pPr>
              <w:numPr>
                <w:ilvl w:val="0"/>
                <w:numId w:val="8"/>
              </w:numPr>
              <w:tabs>
                <w:tab w:val="num" w:pos="887"/>
              </w:tabs>
              <w:spacing w:after="0" w:line="240" w:lineRule="auto"/>
              <w:ind w:left="0" w:firstLine="0"/>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Обстоятельства, исключающие преступность деяния; </w:t>
            </w:r>
          </w:p>
        </w:tc>
      </w:tr>
      <w:tr w:rsidR="007B3E54" w:rsidRPr="00E33FE1" w14:paraId="5181FA37" w14:textId="77777777" w:rsidTr="00C320C3">
        <w:tc>
          <w:tcPr>
            <w:tcW w:w="5103" w:type="dxa"/>
            <w:shd w:val="clear" w:color="auto" w:fill="auto"/>
          </w:tcPr>
          <w:p w14:paraId="6F709161"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Б. Необходимая оборона; </w:t>
            </w:r>
          </w:p>
        </w:tc>
        <w:tc>
          <w:tcPr>
            <w:tcW w:w="3261" w:type="dxa"/>
            <w:vMerge/>
            <w:shd w:val="clear" w:color="auto" w:fill="auto"/>
          </w:tcPr>
          <w:p w14:paraId="4C86268E" w14:textId="77777777" w:rsidR="005631C1" w:rsidRPr="00E33FE1" w:rsidRDefault="005631C1"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3E882DEE" w14:textId="77777777" w:rsidTr="00C320C3">
        <w:tc>
          <w:tcPr>
            <w:tcW w:w="5103" w:type="dxa"/>
            <w:shd w:val="clear" w:color="auto" w:fill="auto"/>
          </w:tcPr>
          <w:p w14:paraId="0268E7A7"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В. Обоснованный риск; </w:t>
            </w:r>
          </w:p>
        </w:tc>
        <w:tc>
          <w:tcPr>
            <w:tcW w:w="3261" w:type="dxa"/>
            <w:vMerge/>
            <w:shd w:val="clear" w:color="auto" w:fill="auto"/>
          </w:tcPr>
          <w:p w14:paraId="0D8B92B7" w14:textId="77777777" w:rsidR="005631C1" w:rsidRPr="00E33FE1" w:rsidRDefault="005631C1"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6DCA0C90" w14:textId="77777777" w:rsidTr="00C320C3">
        <w:tc>
          <w:tcPr>
            <w:tcW w:w="5103" w:type="dxa"/>
            <w:shd w:val="clear" w:color="auto" w:fill="auto"/>
          </w:tcPr>
          <w:p w14:paraId="0956DDD4"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Г. Деятельное раскаяние; </w:t>
            </w:r>
          </w:p>
        </w:tc>
        <w:tc>
          <w:tcPr>
            <w:tcW w:w="3261" w:type="dxa"/>
            <w:vMerge w:val="restart"/>
            <w:shd w:val="clear" w:color="auto" w:fill="auto"/>
          </w:tcPr>
          <w:p w14:paraId="6488C3BD" w14:textId="77777777" w:rsidR="005631C1" w:rsidRPr="00E33FE1" w:rsidRDefault="005631C1" w:rsidP="00E33FE1">
            <w:pPr>
              <w:numPr>
                <w:ilvl w:val="0"/>
                <w:numId w:val="8"/>
              </w:numPr>
              <w:tabs>
                <w:tab w:val="num" w:pos="887"/>
              </w:tabs>
              <w:spacing w:after="0" w:line="240" w:lineRule="auto"/>
              <w:ind w:left="0" w:firstLine="0"/>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Основания освобождения от уголовной ответственности. </w:t>
            </w:r>
          </w:p>
        </w:tc>
      </w:tr>
      <w:tr w:rsidR="007B3E54" w:rsidRPr="00E33FE1" w14:paraId="3F701595" w14:textId="77777777" w:rsidTr="00C320C3">
        <w:tc>
          <w:tcPr>
            <w:tcW w:w="5103" w:type="dxa"/>
            <w:shd w:val="clear" w:color="auto" w:fill="auto"/>
          </w:tcPr>
          <w:p w14:paraId="7B50E785"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Д. Крайняя необходимость; </w:t>
            </w:r>
          </w:p>
        </w:tc>
        <w:tc>
          <w:tcPr>
            <w:tcW w:w="3261" w:type="dxa"/>
            <w:vMerge/>
            <w:shd w:val="clear" w:color="auto" w:fill="auto"/>
          </w:tcPr>
          <w:p w14:paraId="69CED937" w14:textId="77777777" w:rsidR="005631C1" w:rsidRPr="00E33FE1" w:rsidRDefault="005631C1" w:rsidP="00E33FE1">
            <w:pPr>
              <w:spacing w:after="0" w:line="240" w:lineRule="auto"/>
              <w:rPr>
                <w:rFonts w:ascii="Times New Roman" w:eastAsia="Calibri" w:hAnsi="Times New Roman" w:cs="Times New Roman"/>
                <w:sz w:val="28"/>
                <w:szCs w:val="28"/>
                <w:lang w:eastAsia="en-US"/>
              </w:rPr>
            </w:pPr>
          </w:p>
        </w:tc>
      </w:tr>
      <w:tr w:rsidR="007B3E54" w:rsidRPr="00E33FE1" w14:paraId="0FA15A03" w14:textId="77777777" w:rsidTr="00C320C3">
        <w:tc>
          <w:tcPr>
            <w:tcW w:w="5103" w:type="dxa"/>
            <w:shd w:val="clear" w:color="auto" w:fill="auto"/>
          </w:tcPr>
          <w:p w14:paraId="49F8BF9B"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Е. Судебный штраф; </w:t>
            </w:r>
          </w:p>
        </w:tc>
        <w:tc>
          <w:tcPr>
            <w:tcW w:w="3261" w:type="dxa"/>
            <w:vMerge/>
            <w:shd w:val="clear" w:color="auto" w:fill="auto"/>
          </w:tcPr>
          <w:p w14:paraId="66DB8C46" w14:textId="77777777" w:rsidR="005631C1" w:rsidRPr="00E33FE1" w:rsidRDefault="005631C1" w:rsidP="00E33FE1">
            <w:pPr>
              <w:spacing w:after="0" w:line="240" w:lineRule="auto"/>
              <w:rPr>
                <w:rFonts w:ascii="Times New Roman" w:eastAsia="Calibri" w:hAnsi="Times New Roman" w:cs="Times New Roman"/>
                <w:sz w:val="28"/>
                <w:szCs w:val="28"/>
                <w:lang w:eastAsia="en-US"/>
              </w:rPr>
            </w:pPr>
          </w:p>
        </w:tc>
      </w:tr>
      <w:tr w:rsidR="005631C1" w:rsidRPr="00E33FE1" w14:paraId="3B5E1CC7" w14:textId="77777777" w:rsidTr="00C320C3">
        <w:tc>
          <w:tcPr>
            <w:tcW w:w="5103" w:type="dxa"/>
            <w:shd w:val="clear" w:color="auto" w:fill="auto"/>
          </w:tcPr>
          <w:p w14:paraId="3C06CCE1"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Ж. Физическое или психическое принуждение. </w:t>
            </w:r>
          </w:p>
        </w:tc>
        <w:tc>
          <w:tcPr>
            <w:tcW w:w="3261" w:type="dxa"/>
            <w:vMerge/>
            <w:shd w:val="clear" w:color="auto" w:fill="auto"/>
          </w:tcPr>
          <w:p w14:paraId="6BEE9885" w14:textId="77777777" w:rsidR="005631C1" w:rsidRPr="00E33FE1" w:rsidRDefault="005631C1" w:rsidP="00E33FE1">
            <w:pPr>
              <w:spacing w:after="0" w:line="240" w:lineRule="auto"/>
              <w:rPr>
                <w:rFonts w:ascii="Times New Roman" w:eastAsia="Calibri" w:hAnsi="Times New Roman" w:cs="Times New Roman"/>
                <w:sz w:val="28"/>
                <w:szCs w:val="28"/>
                <w:lang w:eastAsia="en-US"/>
              </w:rPr>
            </w:pPr>
          </w:p>
        </w:tc>
      </w:tr>
    </w:tbl>
    <w:p w14:paraId="2482DEE1" w14:textId="77777777" w:rsidR="005631C1" w:rsidRPr="00E33FE1" w:rsidRDefault="005631C1" w:rsidP="00E33FE1">
      <w:pPr>
        <w:spacing w:after="0" w:line="240" w:lineRule="auto"/>
        <w:jc w:val="both"/>
        <w:rPr>
          <w:rFonts w:ascii="Times New Roman" w:eastAsia="Calibri" w:hAnsi="Times New Roman" w:cs="Times New Roman"/>
          <w:sz w:val="28"/>
          <w:szCs w:val="28"/>
        </w:rPr>
      </w:pPr>
    </w:p>
    <w:p w14:paraId="4BAD1662" w14:textId="77777777" w:rsidR="005631C1" w:rsidRPr="00E33FE1" w:rsidRDefault="005631C1" w:rsidP="00E33FE1">
      <w:pPr>
        <w:numPr>
          <w:ilvl w:val="0"/>
          <w:numId w:val="8"/>
        </w:num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Установите соответствие между видами преступлений и их примерами: </w:t>
      </w:r>
    </w:p>
    <w:p w14:paraId="4A4093BB" w14:textId="77777777" w:rsidR="005631C1" w:rsidRPr="00E33FE1" w:rsidRDefault="005631C1" w:rsidP="00E33FE1">
      <w:pPr>
        <w:spacing w:after="0" w:line="240" w:lineRule="auto"/>
        <w:ind w:left="720"/>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7B3E54" w:rsidRPr="00E33FE1" w14:paraId="3E468A10" w14:textId="77777777" w:rsidTr="00C320C3">
        <w:tc>
          <w:tcPr>
            <w:tcW w:w="5103" w:type="dxa"/>
            <w:shd w:val="clear" w:color="auto" w:fill="auto"/>
          </w:tcPr>
          <w:p w14:paraId="2A703684"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Террористический акт; </w:t>
            </w:r>
          </w:p>
        </w:tc>
        <w:tc>
          <w:tcPr>
            <w:tcW w:w="3261" w:type="dxa"/>
            <w:vMerge w:val="restart"/>
            <w:shd w:val="clear" w:color="auto" w:fill="auto"/>
          </w:tcPr>
          <w:p w14:paraId="2DE827AB" w14:textId="77777777" w:rsidR="005631C1" w:rsidRPr="00E33FE1" w:rsidRDefault="005631C1" w:rsidP="00E33FE1">
            <w:pPr>
              <w:tabs>
                <w:tab w:val="num" w:pos="887"/>
              </w:tabs>
              <w:spacing w:after="0" w:line="240" w:lineRule="auto"/>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1. Преступления против государственной власти; </w:t>
            </w:r>
          </w:p>
        </w:tc>
      </w:tr>
      <w:tr w:rsidR="007B3E54" w:rsidRPr="00E33FE1" w14:paraId="1D2C2B9D" w14:textId="77777777" w:rsidTr="00C320C3">
        <w:tc>
          <w:tcPr>
            <w:tcW w:w="5103" w:type="dxa"/>
            <w:shd w:val="clear" w:color="auto" w:fill="auto"/>
          </w:tcPr>
          <w:p w14:paraId="332B5178"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Б. Получение взятки; </w:t>
            </w:r>
          </w:p>
        </w:tc>
        <w:tc>
          <w:tcPr>
            <w:tcW w:w="3261" w:type="dxa"/>
            <w:vMerge/>
            <w:shd w:val="clear" w:color="auto" w:fill="auto"/>
          </w:tcPr>
          <w:p w14:paraId="1FE13147" w14:textId="77777777" w:rsidR="005631C1" w:rsidRPr="00E33FE1" w:rsidRDefault="005631C1"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48758CD2" w14:textId="77777777" w:rsidTr="00C320C3">
        <w:tc>
          <w:tcPr>
            <w:tcW w:w="5103" w:type="dxa"/>
            <w:shd w:val="clear" w:color="auto" w:fill="auto"/>
          </w:tcPr>
          <w:p w14:paraId="4291F011"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В. Захват заложника; </w:t>
            </w:r>
          </w:p>
        </w:tc>
        <w:tc>
          <w:tcPr>
            <w:tcW w:w="3261" w:type="dxa"/>
            <w:vMerge/>
            <w:shd w:val="clear" w:color="auto" w:fill="auto"/>
          </w:tcPr>
          <w:p w14:paraId="73B38155" w14:textId="77777777" w:rsidR="005631C1" w:rsidRPr="00E33FE1" w:rsidRDefault="005631C1"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30F205E7" w14:textId="77777777" w:rsidTr="00C320C3">
        <w:tc>
          <w:tcPr>
            <w:tcW w:w="5103" w:type="dxa"/>
            <w:shd w:val="clear" w:color="auto" w:fill="auto"/>
          </w:tcPr>
          <w:p w14:paraId="60A82057"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Г. Государственная измена; </w:t>
            </w:r>
          </w:p>
        </w:tc>
        <w:tc>
          <w:tcPr>
            <w:tcW w:w="3261" w:type="dxa"/>
            <w:vMerge w:val="restart"/>
            <w:shd w:val="clear" w:color="auto" w:fill="auto"/>
          </w:tcPr>
          <w:p w14:paraId="2CED9175" w14:textId="77777777" w:rsidR="005631C1" w:rsidRPr="00E33FE1" w:rsidRDefault="005631C1" w:rsidP="00E33FE1">
            <w:pPr>
              <w:tabs>
                <w:tab w:val="num" w:pos="887"/>
              </w:tabs>
              <w:spacing w:after="0" w:line="240" w:lineRule="auto"/>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2. Преступления против общественной безопасности и общественного порядка. </w:t>
            </w:r>
          </w:p>
        </w:tc>
      </w:tr>
      <w:tr w:rsidR="007B3E54" w:rsidRPr="00E33FE1" w14:paraId="0CDCCEC6" w14:textId="77777777" w:rsidTr="00C320C3">
        <w:tc>
          <w:tcPr>
            <w:tcW w:w="5103" w:type="dxa"/>
            <w:shd w:val="clear" w:color="auto" w:fill="auto"/>
          </w:tcPr>
          <w:p w14:paraId="4FD944EF"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Д. Шпионаж; </w:t>
            </w:r>
          </w:p>
        </w:tc>
        <w:tc>
          <w:tcPr>
            <w:tcW w:w="3261" w:type="dxa"/>
            <w:vMerge/>
            <w:shd w:val="clear" w:color="auto" w:fill="auto"/>
          </w:tcPr>
          <w:p w14:paraId="5D3672BE" w14:textId="77777777" w:rsidR="005631C1" w:rsidRPr="00E33FE1" w:rsidRDefault="005631C1" w:rsidP="00E33FE1">
            <w:pPr>
              <w:spacing w:after="0" w:line="240" w:lineRule="auto"/>
              <w:rPr>
                <w:rFonts w:ascii="Times New Roman" w:eastAsia="Calibri" w:hAnsi="Times New Roman" w:cs="Times New Roman"/>
                <w:sz w:val="28"/>
                <w:szCs w:val="28"/>
                <w:lang w:eastAsia="en-US"/>
              </w:rPr>
            </w:pPr>
          </w:p>
        </w:tc>
      </w:tr>
      <w:tr w:rsidR="007B3E54" w:rsidRPr="00E33FE1" w14:paraId="246F7461" w14:textId="77777777" w:rsidTr="00C320C3">
        <w:tc>
          <w:tcPr>
            <w:tcW w:w="5103" w:type="dxa"/>
            <w:shd w:val="clear" w:color="auto" w:fill="auto"/>
          </w:tcPr>
          <w:p w14:paraId="0DF53D0D"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Е. Массовые беспорядки; </w:t>
            </w:r>
          </w:p>
        </w:tc>
        <w:tc>
          <w:tcPr>
            <w:tcW w:w="3261" w:type="dxa"/>
            <w:vMerge/>
            <w:shd w:val="clear" w:color="auto" w:fill="auto"/>
          </w:tcPr>
          <w:p w14:paraId="1433DB44" w14:textId="77777777" w:rsidR="005631C1" w:rsidRPr="00E33FE1" w:rsidRDefault="005631C1" w:rsidP="00E33FE1">
            <w:pPr>
              <w:spacing w:after="0" w:line="240" w:lineRule="auto"/>
              <w:rPr>
                <w:rFonts w:ascii="Times New Roman" w:eastAsia="Calibri" w:hAnsi="Times New Roman" w:cs="Times New Roman"/>
                <w:sz w:val="28"/>
                <w:szCs w:val="28"/>
                <w:lang w:eastAsia="en-US"/>
              </w:rPr>
            </w:pPr>
          </w:p>
        </w:tc>
      </w:tr>
      <w:tr w:rsidR="005631C1" w:rsidRPr="00E33FE1" w14:paraId="6A056EBE" w14:textId="77777777" w:rsidTr="00C320C3">
        <w:tc>
          <w:tcPr>
            <w:tcW w:w="5103" w:type="dxa"/>
            <w:shd w:val="clear" w:color="auto" w:fill="auto"/>
          </w:tcPr>
          <w:p w14:paraId="62D07B50"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Ж. Диверсия. </w:t>
            </w:r>
          </w:p>
        </w:tc>
        <w:tc>
          <w:tcPr>
            <w:tcW w:w="3261" w:type="dxa"/>
            <w:vMerge/>
            <w:shd w:val="clear" w:color="auto" w:fill="auto"/>
          </w:tcPr>
          <w:p w14:paraId="7317903D" w14:textId="77777777" w:rsidR="005631C1" w:rsidRPr="00E33FE1" w:rsidRDefault="005631C1" w:rsidP="00E33FE1">
            <w:pPr>
              <w:spacing w:after="0" w:line="240" w:lineRule="auto"/>
              <w:rPr>
                <w:rFonts w:ascii="Times New Roman" w:eastAsia="Calibri" w:hAnsi="Times New Roman" w:cs="Times New Roman"/>
                <w:sz w:val="28"/>
                <w:szCs w:val="28"/>
                <w:lang w:eastAsia="en-US"/>
              </w:rPr>
            </w:pPr>
          </w:p>
        </w:tc>
      </w:tr>
    </w:tbl>
    <w:p w14:paraId="6D764F27" w14:textId="77777777" w:rsidR="005631C1" w:rsidRPr="00E33FE1" w:rsidRDefault="005631C1" w:rsidP="00E33FE1">
      <w:pPr>
        <w:shd w:val="clear" w:color="auto" w:fill="FFFFFF"/>
        <w:spacing w:after="0" w:line="240" w:lineRule="auto"/>
        <w:jc w:val="both"/>
        <w:rPr>
          <w:rFonts w:ascii="Times New Roman" w:eastAsia="Calibri" w:hAnsi="Times New Roman" w:cs="Times New Roman"/>
          <w:sz w:val="28"/>
          <w:szCs w:val="28"/>
        </w:rPr>
      </w:pPr>
    </w:p>
    <w:p w14:paraId="6EC78D17"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Компетентностно-ориентированные задачи:</w:t>
      </w:r>
    </w:p>
    <w:p w14:paraId="787CAA5B"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61A060C3"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При расследовании убийства с расчленением трупа была назначена и проведена СМЭ В процессе расследования была назначена и проведена дополнительная СМЭ с эксгумацией трупа потерпевшего Основанием для экспертизы послужило отсутствие в постановлении о назначении СМЭ расчлененного трупа одного обязательного вопроса </w:t>
      </w:r>
    </w:p>
    <w:p w14:paraId="60AD14D8"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Какой вопрос не был поставлен следователем перед судебно-медицинским экспертом?</w:t>
      </w:r>
    </w:p>
    <w:p w14:paraId="6B0593E8"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50082BA2"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Гражданину К было известно, что жена ему изменяет. Однажды между супругами возник скандал. Жена закричала «Я тебя ненавижу не могу с тобой жить. Да я была с ним» </w:t>
      </w:r>
    </w:p>
    <w:p w14:paraId="647EC588"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Под влиянием сильного нервного расстройства К схватил кухонный нож и стал наносить жене беспорядочные удары в грудь спину руки. Всего он нанес жене 27 ножевых ранений.</w:t>
      </w:r>
    </w:p>
    <w:p w14:paraId="6E6CF0E2"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Какие вопросы необходимо поставить перед экспертами?</w:t>
      </w:r>
    </w:p>
    <w:p w14:paraId="6461FF51" w14:textId="77777777" w:rsidR="005631C1" w:rsidRPr="00E33FE1" w:rsidRDefault="005631C1" w:rsidP="00E33FE1">
      <w:pPr>
        <w:pStyle w:val="ConsPlusNormal"/>
        <w:ind w:firstLine="709"/>
        <w:jc w:val="both"/>
        <w:rPr>
          <w:rFonts w:ascii="Times New Roman" w:eastAsia="Times New Roman" w:hAnsi="Times New Roman" w:cs="Times New Roman"/>
          <w:sz w:val="28"/>
          <w:szCs w:val="28"/>
        </w:rPr>
      </w:pPr>
    </w:p>
    <w:p w14:paraId="1E8CB1F3" w14:textId="77777777" w:rsidR="005631C1" w:rsidRPr="00E33FE1" w:rsidRDefault="005631C1" w:rsidP="00E33FE1">
      <w:pPr>
        <w:spacing w:after="0" w:line="240" w:lineRule="auto"/>
        <w:rPr>
          <w:rFonts w:ascii="Times New Roman" w:eastAsia="Times New Roman" w:hAnsi="Times New Roman" w:cs="Times New Roman"/>
          <w:sz w:val="28"/>
          <w:szCs w:val="28"/>
        </w:rPr>
      </w:pPr>
    </w:p>
    <w:p w14:paraId="169383DB" w14:textId="77777777" w:rsidR="00474538" w:rsidRPr="00E33FE1" w:rsidRDefault="005631C1"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34363476" w14:textId="77777777" w:rsidR="00474538" w:rsidRPr="00E33FE1" w:rsidRDefault="00AF1D45" w:rsidP="00E33FE1">
      <w:pPr>
        <w:pStyle w:val="1"/>
        <w:spacing w:after="0"/>
      </w:pPr>
      <w:bookmarkStart w:id="124" w:name="_Toc165631854"/>
      <w:r w:rsidRPr="00E33FE1">
        <w:lastRenderedPageBreak/>
        <w:t xml:space="preserve">Оценочные средства по дисциплине </w:t>
      </w:r>
      <w:bookmarkStart w:id="125" w:name="_Hlk150283098"/>
      <w:r w:rsidR="00474538" w:rsidRPr="00E33FE1">
        <w:t>«Юридическая техника судебных актов»</w:t>
      </w:r>
      <w:bookmarkEnd w:id="124"/>
      <w:bookmarkEnd w:id="125"/>
    </w:p>
    <w:p w14:paraId="1E876CC9" w14:textId="77777777" w:rsidR="00474538" w:rsidRPr="00E33FE1" w:rsidRDefault="00474538"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3000"/>
        <w:gridCol w:w="3651"/>
      </w:tblGrid>
      <w:tr w:rsidR="007B3E54" w:rsidRPr="00E33FE1" w14:paraId="7961B8D5" w14:textId="77777777" w:rsidTr="0065245E">
        <w:tc>
          <w:tcPr>
            <w:tcW w:w="2920" w:type="dxa"/>
          </w:tcPr>
          <w:p w14:paraId="4C650D4C" w14:textId="77777777" w:rsidR="00474538" w:rsidRPr="00E33FE1" w:rsidRDefault="00474538"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000" w:type="dxa"/>
          </w:tcPr>
          <w:p w14:paraId="5BBBF1E0" w14:textId="77777777" w:rsidR="00474538" w:rsidRPr="00E33FE1" w:rsidRDefault="00474538"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651" w:type="dxa"/>
          </w:tcPr>
          <w:p w14:paraId="543B1356" w14:textId="77777777" w:rsidR="00474538" w:rsidRPr="00E33FE1" w:rsidRDefault="00474538"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0528BDCF" w14:textId="77777777" w:rsidTr="0065245E">
        <w:tc>
          <w:tcPr>
            <w:tcW w:w="2920" w:type="dxa"/>
            <w:vMerge w:val="restart"/>
          </w:tcPr>
          <w:p w14:paraId="34FCC77A" w14:textId="77777777" w:rsidR="00474538" w:rsidRPr="00E33FE1" w:rsidRDefault="00474538" w:rsidP="00E33FE1">
            <w:pPr>
              <w:pStyle w:val="ConsPlusNormal"/>
              <w:rPr>
                <w:rFonts w:ascii="Times New Roman" w:eastAsia="Times New Roman" w:hAnsi="Times New Roman" w:cs="Times New Roman"/>
                <w:bCs/>
                <w:sz w:val="28"/>
                <w:szCs w:val="28"/>
                <w:lang w:bidi="ru-RU"/>
              </w:rPr>
            </w:pPr>
            <w:r w:rsidRPr="00E33FE1">
              <w:rPr>
                <w:rFonts w:ascii="Times New Roman" w:eastAsia="Times New Roman" w:hAnsi="Times New Roman" w:cs="Times New Roman"/>
                <w:bCs/>
                <w:sz w:val="28"/>
                <w:szCs w:val="28"/>
                <w:lang w:bidi="ru-RU"/>
              </w:rPr>
              <w:t>ПК-1.</w:t>
            </w:r>
          </w:p>
          <w:p w14:paraId="607D7626"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Способность</w:t>
            </w:r>
          </w:p>
          <w:p w14:paraId="482A800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правильно и полно отражать результаты профессиональной деятельности в юридической и служебной документации, в том числе, нормативного характера</w:t>
            </w:r>
          </w:p>
        </w:tc>
        <w:tc>
          <w:tcPr>
            <w:tcW w:w="3000" w:type="dxa"/>
          </w:tcPr>
          <w:p w14:paraId="217F29F2" w14:textId="77777777" w:rsidR="00474538" w:rsidRPr="00E33FE1" w:rsidRDefault="00474538" w:rsidP="00E33FE1">
            <w:pPr>
              <w:pStyle w:val="ConsPlusNormal"/>
              <w:rPr>
                <w:rFonts w:ascii="Times New Roman" w:eastAsia="Times New Roman" w:hAnsi="Times New Roman" w:cs="Times New Roman"/>
                <w:bCs/>
                <w:sz w:val="28"/>
                <w:szCs w:val="28"/>
                <w:lang w:bidi="ru-RU"/>
              </w:rPr>
            </w:pPr>
            <w:r w:rsidRPr="00E33FE1">
              <w:rPr>
                <w:rFonts w:ascii="Times New Roman" w:eastAsia="Times New Roman" w:hAnsi="Times New Roman" w:cs="Times New Roman"/>
                <w:bCs/>
                <w:sz w:val="28"/>
                <w:szCs w:val="28"/>
                <w:lang w:bidi="ru-RU"/>
              </w:rPr>
              <w:t>ПК-1.1.</w:t>
            </w:r>
          </w:p>
          <w:p w14:paraId="2678FDBC"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0AAAE074"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правила разработки, содержания и оформления юридически значимой документации в судебной деятельности.</w:t>
            </w:r>
          </w:p>
        </w:tc>
        <w:tc>
          <w:tcPr>
            <w:tcW w:w="3651" w:type="dxa"/>
          </w:tcPr>
          <w:p w14:paraId="58717CB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14CB13C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содержание и значение юридической техники;</w:t>
            </w:r>
          </w:p>
          <w:p w14:paraId="4DC2D78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понятие правовой информации;</w:t>
            </w:r>
          </w:p>
          <w:p w14:paraId="46D3BAF3"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содержание и значение юридической конструкции;</w:t>
            </w:r>
          </w:p>
          <w:p w14:paraId="43B7D2BF"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правила, цели и задачи юридической техники;</w:t>
            </w:r>
          </w:p>
          <w:p w14:paraId="7E1CB463"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виды служебных документов в деятельности суда, их особенности, структуру, реквизиты, содержание, правила составления и оформления служебных документов;</w:t>
            </w:r>
          </w:p>
          <w:p w14:paraId="2E41335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технику систематизации, толкования, интерпретации и реализации права;</w:t>
            </w:r>
          </w:p>
          <w:p w14:paraId="165BC111"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единые требования работы с документами, в том числе с использованием технических средств;</w:t>
            </w:r>
          </w:p>
          <w:p w14:paraId="590A5396"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цели, функции, особенности, способы и значение кодификации информации.</w:t>
            </w:r>
          </w:p>
          <w:p w14:paraId="7C3573F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основные понятия и принципы электронного документооборота;</w:t>
            </w:r>
          </w:p>
          <w:p w14:paraId="29AF8A3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принципы функционирования автоматизированных информационных систем поддержки электронного документооборота и их </w:t>
            </w:r>
            <w:r w:rsidRPr="00E33FE1">
              <w:rPr>
                <w:rFonts w:ascii="Times New Roman" w:eastAsia="Times New Roman" w:hAnsi="Times New Roman" w:cs="Times New Roman"/>
                <w:sz w:val="28"/>
                <w:szCs w:val="28"/>
              </w:rPr>
              <w:lastRenderedPageBreak/>
              <w:t>безопасность;</w:t>
            </w:r>
          </w:p>
          <w:p w14:paraId="4E569A5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коррупциогенные факторы;</w:t>
            </w:r>
          </w:p>
          <w:p w14:paraId="6B6B5863"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виды и особенности юридических документов в процессуальных правоотношениях и требования к их содержанию.</w:t>
            </w:r>
          </w:p>
          <w:p w14:paraId="102ABFEF"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правоприменительные акты;</w:t>
            </w:r>
          </w:p>
          <w:p w14:paraId="5311F1F0"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способы поиска, отбора, систематизации правовой информации;</w:t>
            </w:r>
          </w:p>
          <w:p w14:paraId="727B7447"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виды, способы и особенности систематизации и обобщения информации, а также её учёта и хранения.</w:t>
            </w:r>
          </w:p>
        </w:tc>
      </w:tr>
      <w:tr w:rsidR="007B3E54" w:rsidRPr="00E33FE1" w14:paraId="3DECB51C" w14:textId="77777777" w:rsidTr="0065245E">
        <w:tc>
          <w:tcPr>
            <w:tcW w:w="2920" w:type="dxa"/>
            <w:vMerge/>
          </w:tcPr>
          <w:p w14:paraId="070664FA" w14:textId="77777777" w:rsidR="00474538" w:rsidRPr="00E33FE1" w:rsidRDefault="00474538" w:rsidP="00E33FE1">
            <w:pPr>
              <w:pStyle w:val="ConsPlusNormal"/>
              <w:rPr>
                <w:rFonts w:ascii="Times New Roman" w:eastAsia="Times New Roman" w:hAnsi="Times New Roman" w:cs="Times New Roman"/>
                <w:sz w:val="28"/>
                <w:szCs w:val="28"/>
              </w:rPr>
            </w:pPr>
          </w:p>
        </w:tc>
        <w:tc>
          <w:tcPr>
            <w:tcW w:w="3000" w:type="dxa"/>
          </w:tcPr>
          <w:p w14:paraId="1B5C75D5" w14:textId="77777777" w:rsidR="00474538" w:rsidRPr="00E33FE1" w:rsidRDefault="00474538" w:rsidP="00E33FE1">
            <w:pPr>
              <w:pStyle w:val="ConsPlusNormal"/>
              <w:rPr>
                <w:rFonts w:ascii="Times New Roman" w:eastAsia="Times New Roman" w:hAnsi="Times New Roman" w:cs="Times New Roman"/>
                <w:bCs/>
                <w:sz w:val="28"/>
                <w:szCs w:val="28"/>
                <w:lang w:bidi="ru-RU"/>
              </w:rPr>
            </w:pPr>
            <w:r w:rsidRPr="00E33FE1">
              <w:rPr>
                <w:rFonts w:ascii="Times New Roman" w:eastAsia="Times New Roman" w:hAnsi="Times New Roman" w:cs="Times New Roman"/>
                <w:bCs/>
                <w:sz w:val="28"/>
                <w:szCs w:val="28"/>
                <w:lang w:bidi="ru-RU"/>
              </w:rPr>
              <w:t>ПК-1.2.</w:t>
            </w:r>
          </w:p>
          <w:p w14:paraId="452129E5"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Уметь:</w:t>
            </w:r>
          </w:p>
          <w:p w14:paraId="245114E7"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разрабатывать юридические документы в судебной деятельности.</w:t>
            </w:r>
          </w:p>
        </w:tc>
        <w:tc>
          <w:tcPr>
            <w:tcW w:w="3651" w:type="dxa"/>
          </w:tcPr>
          <w:p w14:paraId="559BAC2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5028EE0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кодификационное обеспечение деятельности судьи;</w:t>
            </w:r>
          </w:p>
          <w:p w14:paraId="4D4128F0"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вести мониторинг действующего законодательства;</w:t>
            </w:r>
          </w:p>
          <w:p w14:paraId="57CC4C36"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поиск информации, необходимой судье для осуществления его полномочий;</w:t>
            </w:r>
          </w:p>
          <w:p w14:paraId="5394A95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систематизацию и подборку законодательства, необходимого для рассмотрения конкретного дела;</w:t>
            </w:r>
          </w:p>
          <w:p w14:paraId="0930E31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работать в автоматизированных информационных системах, используемых в судах, обеспечивать информационную безопасность судебной информации;</w:t>
            </w:r>
          </w:p>
          <w:p w14:paraId="3383DE11"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составлять тексты различного содержания: перевод, реферирование, экспертиза, трансформация под задачи.</w:t>
            </w:r>
          </w:p>
          <w:p w14:paraId="64EAF250"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выявлять коррупциогенные факторы;</w:t>
            </w:r>
          </w:p>
          <w:p w14:paraId="245ED37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правовую экспертизу документов;</w:t>
            </w:r>
          </w:p>
          <w:p w14:paraId="64E40F8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критически оценивать тексты нормативных правовых актов, выявлять в них противоречия, а также положения, способствующие созданию условий для проявления коррупции;</w:t>
            </w:r>
          </w:p>
          <w:p w14:paraId="1C34222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соотносить нормативные правовые акты по юридической силе;</w:t>
            </w:r>
          </w:p>
          <w:p w14:paraId="170E2A67"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правильно и полно отражать результаты профессиональной деятельности в юридической и иной документации;</w:t>
            </w:r>
          </w:p>
          <w:p w14:paraId="157D5FCD"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давать квалифицированные юридические заключения и консультации по составлению юридических документов;</w:t>
            </w:r>
          </w:p>
          <w:p w14:paraId="05D0FFA9"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идентифицировать в проектах нормативных правовых актах положения, способствующие созданию условий для проявления коррупции.</w:t>
            </w:r>
          </w:p>
        </w:tc>
      </w:tr>
      <w:tr w:rsidR="007B3E54" w:rsidRPr="00E33FE1" w14:paraId="4E4A298A" w14:textId="77777777" w:rsidTr="0065245E">
        <w:tc>
          <w:tcPr>
            <w:tcW w:w="2920" w:type="dxa"/>
            <w:vMerge/>
          </w:tcPr>
          <w:p w14:paraId="3CECCE49" w14:textId="77777777" w:rsidR="00474538" w:rsidRPr="00E33FE1" w:rsidRDefault="00474538" w:rsidP="00E33FE1">
            <w:pPr>
              <w:pStyle w:val="ConsPlusNormal"/>
              <w:rPr>
                <w:rFonts w:ascii="Times New Roman" w:eastAsia="Times New Roman" w:hAnsi="Times New Roman" w:cs="Times New Roman"/>
                <w:sz w:val="28"/>
                <w:szCs w:val="28"/>
              </w:rPr>
            </w:pPr>
          </w:p>
        </w:tc>
        <w:tc>
          <w:tcPr>
            <w:tcW w:w="3000" w:type="dxa"/>
          </w:tcPr>
          <w:p w14:paraId="63B29B90" w14:textId="77777777" w:rsidR="00474538" w:rsidRPr="00E33FE1" w:rsidRDefault="00474538" w:rsidP="00E33FE1">
            <w:pPr>
              <w:pStyle w:val="ConsPlusNormal"/>
              <w:rPr>
                <w:rFonts w:ascii="Times New Roman" w:eastAsia="Times New Roman" w:hAnsi="Times New Roman" w:cs="Times New Roman"/>
                <w:bCs/>
                <w:sz w:val="28"/>
                <w:szCs w:val="28"/>
                <w:lang w:bidi="ru-RU"/>
              </w:rPr>
            </w:pPr>
            <w:r w:rsidRPr="00E33FE1">
              <w:rPr>
                <w:rFonts w:ascii="Times New Roman" w:eastAsia="Times New Roman" w:hAnsi="Times New Roman" w:cs="Times New Roman"/>
                <w:bCs/>
                <w:sz w:val="28"/>
                <w:szCs w:val="28"/>
                <w:lang w:bidi="ru-RU"/>
              </w:rPr>
              <w:t>ПК-1.3.</w:t>
            </w:r>
          </w:p>
          <w:p w14:paraId="5606C35F"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Владеть:</w:t>
            </w:r>
          </w:p>
          <w:p w14:paraId="5C81E81B"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анализа юридических документов в рамках судебной деятельности.</w:t>
            </w:r>
          </w:p>
        </w:tc>
        <w:tc>
          <w:tcPr>
            <w:tcW w:w="3651" w:type="dxa"/>
          </w:tcPr>
          <w:p w14:paraId="7EB2306B"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14F8663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навыками применять юридическую терминологию;</w:t>
            </w:r>
          </w:p>
          <w:p w14:paraId="1875403E"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навыками анализа и сопоставления различных видов нормативных </w:t>
            </w:r>
            <w:r w:rsidRPr="00E33FE1">
              <w:rPr>
                <w:rFonts w:ascii="Times New Roman" w:eastAsia="Times New Roman" w:hAnsi="Times New Roman" w:cs="Times New Roman"/>
                <w:sz w:val="28"/>
                <w:szCs w:val="28"/>
              </w:rPr>
              <w:lastRenderedPageBreak/>
              <w:t>правовых актов и их отдельных положений;</w:t>
            </w:r>
          </w:p>
          <w:p w14:paraId="652E4737"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методикой аналитического исследования;</w:t>
            </w:r>
          </w:p>
          <w:p w14:paraId="3B6EE7C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подготовки и оформления экспертных заключений (правовой экспертизы, антикоррупционной экспертизы);</w:t>
            </w:r>
          </w:p>
          <w:p w14:paraId="28BE1B6D"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составления юридических документов в конкретных правовых ситуациях с учётом особенностей профессиональной деятельности;</w:t>
            </w:r>
          </w:p>
          <w:p w14:paraId="202EFA8B"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методикой кодификации информации;</w:t>
            </w:r>
          </w:p>
          <w:p w14:paraId="454E6716"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поиска нормативных и других правовых актов, регулирующих общественные отношения в соответствующей области профессиональной деятельности;</w:t>
            </w:r>
          </w:p>
          <w:p w14:paraId="6BD5807F"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квалифицированного толкования различных правовых актов;</w:t>
            </w:r>
          </w:p>
          <w:p w14:paraId="78AF693E"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организации кодификационно-справочной работы в суде, в том числе по подбору, систематизации и учёту нормативных правовых актов, судебной практики.</w:t>
            </w:r>
          </w:p>
          <w:p w14:paraId="7C6558F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навыками составления нормативной документации, регулирующей профессиональную деятельность в юридической сфере, и проверки правильности её </w:t>
            </w:r>
            <w:r w:rsidRPr="00E33FE1">
              <w:rPr>
                <w:rFonts w:ascii="Times New Roman" w:eastAsia="Times New Roman" w:hAnsi="Times New Roman" w:cs="Times New Roman"/>
                <w:sz w:val="28"/>
                <w:szCs w:val="28"/>
              </w:rPr>
              <w:lastRenderedPageBreak/>
              <w:t>оформления;</w:t>
            </w:r>
          </w:p>
          <w:p w14:paraId="57122BA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кадрового делопроизводства и кадрового учёта;</w:t>
            </w:r>
          </w:p>
          <w:p w14:paraId="6F20B918"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формирования документных фондов, базы и банков данных, обеспечения их эффективного использования и сохранности.</w:t>
            </w:r>
          </w:p>
          <w:p w14:paraId="5569C65A"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правилами создания правореализационных юридических документов в сфере судебной деятельности;</w:t>
            </w:r>
          </w:p>
          <w:p w14:paraId="55EB559E"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методикой подготовки и оформления </w:t>
            </w:r>
            <w:r w:rsidRPr="00E33FE1">
              <w:rPr>
                <w:rFonts w:ascii="Times New Roman" w:eastAsia="Times New Roman" w:hAnsi="Times New Roman" w:cs="Times New Roman"/>
                <w:bCs/>
                <w:sz w:val="28"/>
                <w:szCs w:val="28"/>
              </w:rPr>
              <w:t>судебных актов</w:t>
            </w:r>
            <w:r w:rsidRPr="00E33FE1">
              <w:rPr>
                <w:rFonts w:ascii="Times New Roman" w:eastAsia="Times New Roman" w:hAnsi="Times New Roman" w:cs="Times New Roman"/>
                <w:sz w:val="28"/>
                <w:szCs w:val="28"/>
              </w:rPr>
              <w:t>;</w:t>
            </w:r>
          </w:p>
          <w:p w14:paraId="40406FF5"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методикой составления юридических документов;</w:t>
            </w:r>
          </w:p>
          <w:p w14:paraId="0313D084"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языковыми правилами составления судебных актов.</w:t>
            </w:r>
          </w:p>
          <w:p w14:paraId="2A33088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правильно и полно составлять и оформлять служебные документы, в том числе с использованием систем электронного документооборота;</w:t>
            </w:r>
          </w:p>
          <w:p w14:paraId="02DA31AF"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заполнять первичные учётные документы по профилю профессиональной деятельности;</w:t>
            </w:r>
          </w:p>
          <w:p w14:paraId="07B0B183"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определять вид служебного документа в конкретном вопросе деятельности суда.</w:t>
            </w:r>
          </w:p>
          <w:p w14:paraId="2096A52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методикой подготовки ответов на обращения и запросы, в том числе по вопросам обеспечения информации о деятельности суда.</w:t>
            </w:r>
          </w:p>
        </w:tc>
      </w:tr>
      <w:tr w:rsidR="007B3E54" w:rsidRPr="00E33FE1" w14:paraId="07F82A58" w14:textId="77777777" w:rsidTr="0065245E">
        <w:tc>
          <w:tcPr>
            <w:tcW w:w="2920" w:type="dxa"/>
            <w:vMerge w:val="restart"/>
          </w:tcPr>
          <w:p w14:paraId="0E286B11" w14:textId="77777777" w:rsidR="00474538" w:rsidRPr="00E33FE1" w:rsidRDefault="00474538" w:rsidP="00E33FE1">
            <w:pPr>
              <w:pStyle w:val="ConsPlusNormal"/>
              <w:rPr>
                <w:rFonts w:ascii="Times New Roman" w:eastAsia="Times New Roman" w:hAnsi="Times New Roman" w:cs="Times New Roman"/>
                <w:bCs/>
                <w:sz w:val="28"/>
                <w:szCs w:val="28"/>
                <w:lang w:bidi="ru-RU"/>
              </w:rPr>
            </w:pPr>
            <w:r w:rsidRPr="00E33FE1">
              <w:rPr>
                <w:rFonts w:ascii="Times New Roman" w:eastAsia="Times New Roman" w:hAnsi="Times New Roman" w:cs="Times New Roman"/>
                <w:bCs/>
                <w:sz w:val="28"/>
                <w:szCs w:val="28"/>
                <w:lang w:bidi="ru-RU"/>
              </w:rPr>
              <w:lastRenderedPageBreak/>
              <w:t>ПК-2.</w:t>
            </w:r>
          </w:p>
          <w:p w14:paraId="3FA0116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Способность разрабатывать правоприменительные акты в рамках судопроизводства и обеспечивать их реализацию.</w:t>
            </w:r>
          </w:p>
        </w:tc>
        <w:tc>
          <w:tcPr>
            <w:tcW w:w="3000" w:type="dxa"/>
          </w:tcPr>
          <w:p w14:paraId="7AC7F53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lang w:bidi="ru-RU"/>
              </w:rPr>
              <w:t>ПК-2.1</w:t>
            </w:r>
          </w:p>
          <w:p w14:paraId="6417B258"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7C21D8F8"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понятие, виды и требования к правоприменительным актам в судебной деятельности.</w:t>
            </w:r>
          </w:p>
        </w:tc>
        <w:tc>
          <w:tcPr>
            <w:tcW w:w="3651" w:type="dxa"/>
          </w:tcPr>
          <w:p w14:paraId="398D9DB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08E8B753" w14:textId="77777777" w:rsidR="00474538" w:rsidRPr="00E33FE1" w:rsidRDefault="00474538" w:rsidP="00E33FE1">
            <w:pPr>
              <w:pStyle w:val="ConsPlusNormal"/>
              <w:rPr>
                <w:rFonts w:ascii="Times New Roman" w:eastAsia="Times New Roman" w:hAnsi="Times New Roman" w:cs="Times New Roman"/>
                <w:sz w:val="28"/>
                <w:szCs w:val="28"/>
              </w:rPr>
            </w:pPr>
            <w:bookmarkStart w:id="126" w:name="_Hlk66614930"/>
            <w:r w:rsidRPr="00E33FE1">
              <w:rPr>
                <w:rFonts w:ascii="Times New Roman" w:eastAsia="Times New Roman" w:hAnsi="Times New Roman" w:cs="Times New Roman"/>
                <w:sz w:val="28"/>
                <w:szCs w:val="28"/>
              </w:rPr>
              <w:t>- правила текущего хранения служебных документов по вопросам деятельности суда;</w:t>
            </w:r>
          </w:p>
          <w:p w14:paraId="62CD9AF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унифицированные формы первичных учётных документов по профилю профессиональной деятельности;</w:t>
            </w:r>
          </w:p>
          <w:p w14:paraId="04BE7E80"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особенности подготовки служебных документов по вопросам деятельности суда для длительного хранения;</w:t>
            </w:r>
          </w:p>
          <w:p w14:paraId="1B07B1A5"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порядок уничтожения служебных документов по вопросам деятельности суда.</w:t>
            </w:r>
          </w:p>
          <w:p w14:paraId="1136C2D0"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правила составления проектов аналитических материалов (справок), обзоров судебной практики;</w:t>
            </w:r>
          </w:p>
          <w:p w14:paraId="7CDC5E0E"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правила составления заключений по спорным вопросам судебной практики и материалов для докладов и выступлений;</w:t>
            </w:r>
          </w:p>
          <w:p w14:paraId="2D113DA4"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особенности составления юридической документации в судах;</w:t>
            </w:r>
          </w:p>
          <w:p w14:paraId="09768E7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правила создания правореализационных юридических документов;</w:t>
            </w:r>
          </w:p>
          <w:p w14:paraId="2444A641"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понятие и виды правореализационных документов;</w:t>
            </w:r>
          </w:p>
          <w:p w14:paraId="78AACD79"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правореализационные документы и технику их создания;</w:t>
            </w:r>
          </w:p>
          <w:p w14:paraId="4B998E3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судебную деятельность как разновидность правоприменения;</w:t>
            </w:r>
          </w:p>
          <w:p w14:paraId="5CF0FC17"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 задачи судебного правоприменения и факторы, влияющие на </w:t>
            </w:r>
            <w:r w:rsidRPr="00E33FE1">
              <w:rPr>
                <w:rFonts w:ascii="Times New Roman" w:eastAsia="Times New Roman" w:hAnsi="Times New Roman" w:cs="Times New Roman"/>
                <w:bCs/>
                <w:sz w:val="28"/>
                <w:szCs w:val="28"/>
              </w:rPr>
              <w:lastRenderedPageBreak/>
              <w:t>правосудие;</w:t>
            </w:r>
          </w:p>
          <w:p w14:paraId="2403D5B9"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судебный процесс и его этапы;</w:t>
            </w:r>
          </w:p>
          <w:p w14:paraId="422AEC1B"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судебные акты, общие принципы и технику их составления;</w:t>
            </w:r>
          </w:p>
          <w:p w14:paraId="03B08FBE"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структуру судебных актов;</w:t>
            </w:r>
          </w:p>
          <w:p w14:paraId="27872DE3"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 специфику языка судебных актов.</w:t>
            </w:r>
            <w:bookmarkEnd w:id="126"/>
          </w:p>
        </w:tc>
      </w:tr>
      <w:tr w:rsidR="007B3E54" w:rsidRPr="00E33FE1" w14:paraId="0C2D0794" w14:textId="77777777" w:rsidTr="0065245E">
        <w:tc>
          <w:tcPr>
            <w:tcW w:w="2920" w:type="dxa"/>
            <w:vMerge/>
          </w:tcPr>
          <w:p w14:paraId="567D3361" w14:textId="77777777" w:rsidR="00474538" w:rsidRPr="00E33FE1" w:rsidRDefault="00474538" w:rsidP="00E33FE1">
            <w:pPr>
              <w:pStyle w:val="ConsPlusNormal"/>
              <w:rPr>
                <w:rFonts w:ascii="Times New Roman" w:eastAsia="Times New Roman" w:hAnsi="Times New Roman" w:cs="Times New Roman"/>
                <w:sz w:val="28"/>
                <w:szCs w:val="28"/>
              </w:rPr>
            </w:pPr>
          </w:p>
        </w:tc>
        <w:tc>
          <w:tcPr>
            <w:tcW w:w="3000" w:type="dxa"/>
          </w:tcPr>
          <w:p w14:paraId="1C290009"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lang w:bidi="ru-RU"/>
              </w:rPr>
              <w:t>ПК-2.2</w:t>
            </w:r>
          </w:p>
          <w:p w14:paraId="6BF30D0B"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Уметь:</w:t>
            </w:r>
          </w:p>
          <w:p w14:paraId="66484C8A"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разрабатывать правоприменительные акты в рамках судопроизводства.</w:t>
            </w:r>
          </w:p>
        </w:tc>
        <w:tc>
          <w:tcPr>
            <w:tcW w:w="3651" w:type="dxa"/>
          </w:tcPr>
          <w:p w14:paraId="7EAD398C"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5685B3E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составлять проекты заключений по спорным вопросам судебной практики и материалов для докладов и выступлений в сфере профессиональной деятельности.</w:t>
            </w:r>
          </w:p>
          <w:p w14:paraId="6252C109"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оценивать </w:t>
            </w:r>
            <w:r w:rsidRPr="00E33FE1">
              <w:rPr>
                <w:rFonts w:ascii="Times New Roman" w:eastAsia="Times New Roman" w:hAnsi="Times New Roman" w:cs="Times New Roman"/>
                <w:bCs/>
                <w:sz w:val="28"/>
                <w:szCs w:val="28"/>
              </w:rPr>
              <w:t>значение документов при различных формах реализации права;</w:t>
            </w:r>
          </w:p>
          <w:p w14:paraId="1BC4719B"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правильно и полно составлять юридические документы, в том числе с использованием систем электронного документооборота;</w:t>
            </w:r>
          </w:p>
          <w:p w14:paraId="5A46FA09"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составлять проекты судебных актов.</w:t>
            </w:r>
          </w:p>
          <w:p w14:paraId="6FF303FB" w14:textId="77777777" w:rsidR="00474538" w:rsidRPr="00E33FE1" w:rsidRDefault="00474538"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применять правила обеспечения логики основных судебных актов;</w:t>
            </w:r>
          </w:p>
          <w:p w14:paraId="58ECB6C8"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соблюдать т</w:t>
            </w:r>
            <w:r w:rsidRPr="00E33FE1">
              <w:rPr>
                <w:rFonts w:ascii="Times New Roman" w:eastAsia="Times New Roman" w:hAnsi="Times New Roman" w:cs="Times New Roman"/>
                <w:bCs/>
                <w:sz w:val="28"/>
                <w:szCs w:val="28"/>
              </w:rPr>
              <w:t>ребования к содержанию основных судебных актов.</w:t>
            </w:r>
          </w:p>
        </w:tc>
      </w:tr>
      <w:tr w:rsidR="0065245E" w:rsidRPr="00E33FE1" w14:paraId="0766B0C2" w14:textId="77777777" w:rsidTr="0065245E">
        <w:tc>
          <w:tcPr>
            <w:tcW w:w="2920" w:type="dxa"/>
            <w:vMerge/>
          </w:tcPr>
          <w:p w14:paraId="368861FA" w14:textId="77777777" w:rsidR="00474538" w:rsidRPr="00E33FE1" w:rsidRDefault="00474538" w:rsidP="00E33FE1">
            <w:pPr>
              <w:pStyle w:val="ConsPlusNormal"/>
              <w:rPr>
                <w:rFonts w:ascii="Times New Roman" w:eastAsia="Times New Roman" w:hAnsi="Times New Roman" w:cs="Times New Roman"/>
                <w:sz w:val="28"/>
                <w:szCs w:val="28"/>
              </w:rPr>
            </w:pPr>
          </w:p>
        </w:tc>
        <w:tc>
          <w:tcPr>
            <w:tcW w:w="3000" w:type="dxa"/>
          </w:tcPr>
          <w:p w14:paraId="292389EA"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lang w:bidi="ru-RU"/>
              </w:rPr>
              <w:t>ПК-2.3.</w:t>
            </w:r>
          </w:p>
          <w:p w14:paraId="536EA488"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Владеть:</w:t>
            </w:r>
          </w:p>
          <w:p w14:paraId="56AADD08" w14:textId="77777777" w:rsidR="00474538" w:rsidRPr="00E33FE1" w:rsidRDefault="00474538"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обеспечения реализации правоприменительных актов в рамках судопроизводства.</w:t>
            </w:r>
          </w:p>
        </w:tc>
        <w:tc>
          <w:tcPr>
            <w:tcW w:w="3651" w:type="dxa"/>
          </w:tcPr>
          <w:p w14:paraId="73EE5DC2"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1A8FE439" w14:textId="77777777" w:rsidR="00474538" w:rsidRPr="00E33FE1" w:rsidRDefault="00474538" w:rsidP="00E33FE1">
            <w:pPr>
              <w:pStyle w:val="ConsPlusNormal"/>
              <w:rPr>
                <w:rFonts w:ascii="Times New Roman" w:eastAsia="Times New Roman" w:hAnsi="Times New Roman" w:cs="Times New Roman"/>
                <w:sz w:val="28"/>
                <w:szCs w:val="28"/>
              </w:rPr>
            </w:pPr>
            <w:bookmarkStart w:id="127" w:name="_Hlk66615264"/>
            <w:r w:rsidRPr="00E33FE1">
              <w:rPr>
                <w:rFonts w:ascii="Times New Roman" w:eastAsia="Times New Roman" w:hAnsi="Times New Roman" w:cs="Times New Roman"/>
                <w:sz w:val="28"/>
                <w:szCs w:val="28"/>
              </w:rPr>
              <w:t>- способностью разрабатывать и оформлять юридические документы;</w:t>
            </w:r>
          </w:p>
          <w:p w14:paraId="1D332538"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способностью правильно и полно отражать результаты профессиональной деятельности в юридической и иной документации;</w:t>
            </w:r>
          </w:p>
          <w:p w14:paraId="4E2785E6"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методикой подготовки </w:t>
            </w:r>
            <w:r w:rsidRPr="00E33FE1">
              <w:rPr>
                <w:rFonts w:ascii="Times New Roman" w:eastAsia="Times New Roman" w:hAnsi="Times New Roman" w:cs="Times New Roman"/>
                <w:sz w:val="28"/>
                <w:szCs w:val="28"/>
              </w:rPr>
              <w:lastRenderedPageBreak/>
              <w:t>проектов юридических документов в соответствии с профилем профессиональной деятельности и с требованиями законодательства;</w:t>
            </w:r>
          </w:p>
          <w:p w14:paraId="5D489701"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работы с нормативными правовыми актами, актами правоприменительной и судебной практики, актами толкования правовых норм;</w:t>
            </w:r>
          </w:p>
          <w:p w14:paraId="44D5E205"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составления инструктивно-распорядительных, справочных, оперативных и организационных документов;</w:t>
            </w:r>
          </w:p>
          <w:p w14:paraId="5C4CBFCB" w14:textId="77777777" w:rsidR="00474538" w:rsidRPr="00E33FE1" w:rsidRDefault="00474538"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методикой составления, подготовки и оформления служебных документов по</w:t>
            </w:r>
            <w:r w:rsidR="0065245E"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вопросам деятельности суда.</w:t>
            </w:r>
            <w:bookmarkEnd w:id="127"/>
          </w:p>
        </w:tc>
      </w:tr>
    </w:tbl>
    <w:p w14:paraId="0997A612" w14:textId="77777777" w:rsidR="00474538" w:rsidRPr="00E33FE1" w:rsidRDefault="00474538" w:rsidP="00E33FE1">
      <w:pPr>
        <w:pStyle w:val="ConsPlusNormal"/>
        <w:rPr>
          <w:rFonts w:ascii="Times New Roman" w:eastAsia="Times New Roman" w:hAnsi="Times New Roman" w:cs="Times New Roman"/>
          <w:sz w:val="28"/>
          <w:szCs w:val="28"/>
        </w:rPr>
      </w:pPr>
    </w:p>
    <w:p w14:paraId="19CABEBB" w14:textId="77777777" w:rsidR="00474538" w:rsidRPr="00E33FE1" w:rsidRDefault="00474538" w:rsidP="00E33FE1">
      <w:pPr>
        <w:pStyle w:val="2"/>
        <w:spacing w:after="0"/>
      </w:pPr>
      <w:r w:rsidRPr="00E33FE1">
        <w:t>Критерии оценивания</w:t>
      </w:r>
    </w:p>
    <w:p w14:paraId="1203DCA2" w14:textId="77777777" w:rsidR="00474538" w:rsidRPr="00E33FE1" w:rsidRDefault="00474538"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3933FE61" w14:textId="77777777" w:rsidR="00474538" w:rsidRPr="00E33FE1" w:rsidRDefault="00474538"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1AB2ACAD" w14:textId="77777777" w:rsidR="00474538" w:rsidRPr="00E33FE1" w:rsidRDefault="00474538" w:rsidP="00E33FE1">
      <w:pPr>
        <w:pStyle w:val="Default"/>
        <w:rPr>
          <w:color w:val="auto"/>
          <w:sz w:val="28"/>
          <w:szCs w:val="28"/>
        </w:rPr>
      </w:pPr>
      <w:r w:rsidRPr="00E33FE1">
        <w:rPr>
          <w:color w:val="auto"/>
          <w:sz w:val="28"/>
          <w:szCs w:val="28"/>
        </w:rPr>
        <w:t>1 задание в закрытой форме –1 балл;</w:t>
      </w:r>
    </w:p>
    <w:p w14:paraId="53972FBB" w14:textId="77777777" w:rsidR="00474538" w:rsidRPr="00E33FE1" w:rsidRDefault="00474538" w:rsidP="00E33FE1">
      <w:pPr>
        <w:pStyle w:val="Default"/>
        <w:rPr>
          <w:color w:val="auto"/>
          <w:sz w:val="28"/>
          <w:szCs w:val="28"/>
        </w:rPr>
      </w:pPr>
      <w:r w:rsidRPr="00E33FE1">
        <w:rPr>
          <w:color w:val="auto"/>
          <w:sz w:val="28"/>
          <w:szCs w:val="28"/>
        </w:rPr>
        <w:t>2 задание в открытой форме – 2 балла;</w:t>
      </w:r>
    </w:p>
    <w:p w14:paraId="6A0EEC54" w14:textId="77777777" w:rsidR="00474538" w:rsidRPr="00E33FE1" w:rsidRDefault="00474538" w:rsidP="00E33FE1">
      <w:pPr>
        <w:pStyle w:val="Default"/>
        <w:rPr>
          <w:color w:val="auto"/>
          <w:sz w:val="28"/>
          <w:szCs w:val="28"/>
        </w:rPr>
      </w:pPr>
      <w:r w:rsidRPr="00E33FE1">
        <w:rPr>
          <w:color w:val="auto"/>
          <w:sz w:val="28"/>
          <w:szCs w:val="28"/>
        </w:rPr>
        <w:t>3 задание на установление правильной последовательности – 2 балла;</w:t>
      </w:r>
    </w:p>
    <w:p w14:paraId="598D32B9" w14:textId="77777777" w:rsidR="00474538" w:rsidRPr="00E33FE1" w:rsidRDefault="00474538" w:rsidP="00E33FE1">
      <w:pPr>
        <w:pStyle w:val="Default"/>
        <w:rPr>
          <w:color w:val="auto"/>
          <w:sz w:val="28"/>
          <w:szCs w:val="28"/>
        </w:rPr>
      </w:pPr>
      <w:r w:rsidRPr="00E33FE1">
        <w:rPr>
          <w:color w:val="auto"/>
          <w:sz w:val="28"/>
          <w:szCs w:val="28"/>
        </w:rPr>
        <w:t>4 задание на установление соответствия – 4 балла;</w:t>
      </w:r>
    </w:p>
    <w:p w14:paraId="18DFC5BE" w14:textId="77777777" w:rsidR="00474538" w:rsidRPr="00E33FE1" w:rsidRDefault="00474538" w:rsidP="00E33FE1">
      <w:pPr>
        <w:pStyle w:val="Default"/>
        <w:jc w:val="both"/>
        <w:rPr>
          <w:color w:val="auto"/>
          <w:sz w:val="28"/>
          <w:szCs w:val="28"/>
        </w:rPr>
      </w:pPr>
      <w:r w:rsidRPr="00E33FE1">
        <w:rPr>
          <w:color w:val="auto"/>
          <w:sz w:val="28"/>
          <w:szCs w:val="28"/>
        </w:rPr>
        <w:t>5 решение компетентностно-ориентированной задачи – 5 баллов.</w:t>
      </w:r>
    </w:p>
    <w:p w14:paraId="5BB1B807" w14:textId="77777777" w:rsidR="00474538" w:rsidRPr="00E33FE1" w:rsidRDefault="00474538" w:rsidP="00E33FE1">
      <w:pPr>
        <w:pStyle w:val="Default"/>
        <w:jc w:val="both"/>
        <w:rPr>
          <w:color w:val="auto"/>
          <w:sz w:val="28"/>
          <w:szCs w:val="28"/>
        </w:rPr>
      </w:pPr>
    </w:p>
    <w:p w14:paraId="4BEDD29D" w14:textId="77777777" w:rsidR="00474538" w:rsidRPr="00E33FE1" w:rsidRDefault="00474538" w:rsidP="00E33FE1">
      <w:pPr>
        <w:pStyle w:val="ConsPlusNormal"/>
        <w:jc w:val="center"/>
        <w:rPr>
          <w:rFonts w:ascii="Times New Roman" w:eastAsia="Times New Roman" w:hAnsi="Times New Roman" w:cs="Times New Roman"/>
          <w:sz w:val="28"/>
          <w:szCs w:val="28"/>
        </w:rPr>
      </w:pPr>
    </w:p>
    <w:p w14:paraId="7DB5A45A"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80 - 100 % заданий.</w:t>
      </w:r>
    </w:p>
    <w:p w14:paraId="3C6F104C"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 заданий.</w:t>
      </w:r>
    </w:p>
    <w:p w14:paraId="0BD11A57"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 xml:space="preserve">Отметка «удовлетворительно» выставляется студенту в том случае, если он выполнил 54–78 % заданий. </w:t>
      </w:r>
    </w:p>
    <w:p w14:paraId="6FEC3034"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 он выполнил 0–53 % заданий.</w:t>
      </w:r>
    </w:p>
    <w:p w14:paraId="5302285C" w14:textId="77777777" w:rsidR="00474538" w:rsidRPr="00E33FE1" w:rsidRDefault="00474538" w:rsidP="00E33FE1">
      <w:pPr>
        <w:pStyle w:val="Default"/>
        <w:jc w:val="both"/>
        <w:rPr>
          <w:color w:val="auto"/>
          <w:sz w:val="28"/>
          <w:szCs w:val="28"/>
        </w:rPr>
      </w:pPr>
    </w:p>
    <w:p w14:paraId="14D339CD" w14:textId="77777777" w:rsidR="00474538" w:rsidRPr="00E33FE1" w:rsidRDefault="00474538" w:rsidP="00E33FE1">
      <w:pPr>
        <w:pStyle w:val="2"/>
        <w:spacing w:after="0"/>
      </w:pPr>
      <w:r w:rsidRPr="00E33FE1">
        <w:t xml:space="preserve">Контрольные задания </w:t>
      </w:r>
    </w:p>
    <w:p w14:paraId="065D21ED"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 Экзамен проводится в форме тестирования (бланкового и/или компьютерного).</w:t>
      </w:r>
    </w:p>
    <w:p w14:paraId="3DEB3A45"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04273340"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EE5CAFB"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закрытой (с выбором одного ответа);</w:t>
      </w:r>
    </w:p>
    <w:p w14:paraId="00A8E9E3"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открытой (необходимо вписать правильный ответ);</w:t>
      </w:r>
    </w:p>
    <w:p w14:paraId="6B214FC0"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 установление правильной последовательности;</w:t>
      </w:r>
    </w:p>
    <w:p w14:paraId="77FD71FB"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 установление соответствия;</w:t>
      </w:r>
    </w:p>
    <w:p w14:paraId="510AB1E1"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компетентностно-ориентированные задачи.</w:t>
      </w:r>
    </w:p>
    <w:p w14:paraId="2256DCC8" w14:textId="77777777" w:rsidR="00474538" w:rsidRPr="00E33FE1" w:rsidRDefault="00474538" w:rsidP="00E33FE1">
      <w:pPr>
        <w:pStyle w:val="ConsPlusNormal"/>
        <w:ind w:left="1069"/>
        <w:jc w:val="center"/>
        <w:rPr>
          <w:rFonts w:ascii="Times New Roman" w:eastAsia="Times New Roman" w:hAnsi="Times New Roman" w:cs="Times New Roman"/>
          <w:sz w:val="28"/>
          <w:szCs w:val="28"/>
        </w:rPr>
      </w:pPr>
    </w:p>
    <w:p w14:paraId="7960A88A" w14:textId="77777777" w:rsidR="00474538" w:rsidRPr="00E33FE1" w:rsidRDefault="00474538"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0C2EA5B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7497AFB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(ПК-1) 1. Родоначальником учения о юридической технике считают:</w:t>
      </w:r>
    </w:p>
    <w:p w14:paraId="7A3C408A"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Шарля Луи Монтескье;</w:t>
      </w:r>
    </w:p>
    <w:p w14:paraId="7484D82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Френсиса Бэкона;</w:t>
      </w:r>
    </w:p>
    <w:p w14:paraId="2765514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Рудольфа Иеринга.</w:t>
      </w:r>
    </w:p>
    <w:p w14:paraId="74EB9CB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0DE7A10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(ПК-2) 2. Массив правовых актов и тесно связанных с ними справочных, нормативно - технических и научных материалов, охватывающих все сферы правовой деятельности, есть:</w:t>
      </w:r>
    </w:p>
    <w:p w14:paraId="0A1931EF"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содержание юридической деятельности;</w:t>
      </w:r>
    </w:p>
    <w:p w14:paraId="039D4DA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правовая информация;</w:t>
      </w:r>
    </w:p>
    <w:p w14:paraId="44B7EEF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структура правовой информации.</w:t>
      </w:r>
    </w:p>
    <w:p w14:paraId="5F57F6B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C9FA02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(ПК-1) 3. Договоры, сделки, жалобы, заявления, порождающие юридические последствия, относятся к:</w:t>
      </w:r>
    </w:p>
    <w:p w14:paraId="22D0707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официальной правовой информации;</w:t>
      </w:r>
    </w:p>
    <w:p w14:paraId="3177F6E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неофициальной правовой информации;</w:t>
      </w:r>
    </w:p>
    <w:p w14:paraId="6246C13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правовой информации индивидуально - правового характера.</w:t>
      </w:r>
    </w:p>
    <w:p w14:paraId="4F6E827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5D90E1C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(ПК-2) 4. Совокупность различных по характеру и форме выражения правил выполнения юридической работы:</w:t>
      </w:r>
    </w:p>
    <w:p w14:paraId="1A319BF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содержание юридической техники;</w:t>
      </w:r>
    </w:p>
    <w:p w14:paraId="7C39B11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правила юридической техники;</w:t>
      </w:r>
    </w:p>
    <w:p w14:paraId="4C4CA9EF"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правила юридической логики.</w:t>
      </w:r>
    </w:p>
    <w:p w14:paraId="34200E2A"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CCC410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(ПК-1) 5. Правила, позволяющие обеспечивают точность, определенность, полноту изложения правового материала в юридических документах:</w:t>
      </w:r>
    </w:p>
    <w:p w14:paraId="52E71589"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содержательные правила;</w:t>
      </w:r>
    </w:p>
    <w:p w14:paraId="063215D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правила логики;</w:t>
      </w:r>
    </w:p>
    <w:p w14:paraId="4A7DAB1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языковые правила.</w:t>
      </w:r>
    </w:p>
    <w:p w14:paraId="521A134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D61ACC2"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6. Согласованность и непротиворечивость разных правовых документов (частей правового документа), относятся к:</w:t>
      </w:r>
    </w:p>
    <w:p w14:paraId="372D69E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 структурными правилами;</w:t>
      </w:r>
    </w:p>
    <w:p w14:paraId="64441A6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правилами логики изложения правового материала;</w:t>
      </w:r>
    </w:p>
    <w:p w14:paraId="23B4F12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языковыми правилами.</w:t>
      </w:r>
    </w:p>
    <w:p w14:paraId="6F95217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730BA93"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7. Официальность стиля и эмоциональная нейтральность юридических документов относится к:</w:t>
      </w:r>
    </w:p>
    <w:p w14:paraId="3372810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1) структурными правилами </w:t>
      </w:r>
      <w:bookmarkStart w:id="128" w:name="_Hlk150284287"/>
      <w:r w:rsidRPr="00E33FE1">
        <w:rPr>
          <w:rFonts w:ascii="Times New Roman" w:eastAsia="Times New Roman" w:hAnsi="Times New Roman" w:cs="Times New Roman"/>
          <w:bCs/>
          <w:sz w:val="28"/>
          <w:szCs w:val="28"/>
        </w:rPr>
        <w:t>юридической техники;</w:t>
      </w:r>
      <w:bookmarkEnd w:id="128"/>
    </w:p>
    <w:p w14:paraId="4ACCCB6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правилами логики изложения правового материала;</w:t>
      </w:r>
    </w:p>
    <w:p w14:paraId="2DA3EA7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языковыми правилами юридической техники.</w:t>
      </w:r>
    </w:p>
    <w:p w14:paraId="0465912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77D2236"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8. Укажите особую форму реализации права.</w:t>
      </w:r>
    </w:p>
    <w:p w14:paraId="2696443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соблюдение норм права;</w:t>
      </w:r>
    </w:p>
    <w:p w14:paraId="6DC2C5B8"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применение норм права;</w:t>
      </w:r>
    </w:p>
    <w:p w14:paraId="64280D5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правотворческая деятельность представительных органов государства.</w:t>
      </w:r>
    </w:p>
    <w:p w14:paraId="6F94B93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3792616D"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9. Какая форма реализации права носит государственно-властный характер?</w:t>
      </w:r>
    </w:p>
    <w:p w14:paraId="05B0628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использование;</w:t>
      </w:r>
    </w:p>
    <w:p w14:paraId="5AC1676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применение;</w:t>
      </w:r>
    </w:p>
    <w:p w14:paraId="48A9C73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все перечисленные.</w:t>
      </w:r>
    </w:p>
    <w:p w14:paraId="344D7F0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1C0ED96E"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10. В предмет юридической техники входит изучение:</w:t>
      </w:r>
    </w:p>
    <w:p w14:paraId="00B8190C"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общих закономерностей возникновения права;</w:t>
      </w:r>
    </w:p>
    <w:p w14:paraId="31A58ACC"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общих закономерностей происхождения юридической техники;</w:t>
      </w:r>
    </w:p>
    <w:p w14:paraId="36CA78BF"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основные правовые категории.</w:t>
      </w:r>
    </w:p>
    <w:p w14:paraId="1087050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26D994CC"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11. Эволюции юридической техники как учебной дисциплины рассматривается в:</w:t>
      </w:r>
    </w:p>
    <w:p w14:paraId="042E1E1F"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общей части;</w:t>
      </w:r>
    </w:p>
    <w:p w14:paraId="78462DBA"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особенной части;</w:t>
      </w:r>
    </w:p>
    <w:p w14:paraId="375527B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не рассматривается.</w:t>
      </w:r>
    </w:p>
    <w:p w14:paraId="58E07329"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35AEDF23"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12. Информация, исходящая от различных субъектов права, не имеющих властных полномочий, направленная на создание (изменение, прекращение) конкретного правоотношения:</w:t>
      </w:r>
    </w:p>
    <w:p w14:paraId="10B3032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1) официальная правовая информация;</w:t>
      </w:r>
    </w:p>
    <w:p w14:paraId="3E8BD26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информация индивидуально - правового характера;</w:t>
      </w:r>
    </w:p>
    <w:p w14:paraId="15142D0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неофициальная правовая информация</w:t>
      </w:r>
    </w:p>
    <w:p w14:paraId="420F934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6A91AD55"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13. Укажите отличительный признак нормативного правового акта:</w:t>
      </w:r>
    </w:p>
    <w:p w14:paraId="71B38BF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содержит общеобязательные правила поведения;</w:t>
      </w:r>
    </w:p>
    <w:p w14:paraId="100D66C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содержит индивидуальные (персонифицированные) конкретные правовые предписания;</w:t>
      </w:r>
    </w:p>
    <w:p w14:paraId="6D2C0D3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все ответы верные.</w:t>
      </w:r>
    </w:p>
    <w:p w14:paraId="4E03268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69E92011"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14. Письменный документ соответствующего компетентного органа, которым устанавливаются, изменяются или отменяются нормы права, содержащие правила поведения общего характера»:</w:t>
      </w:r>
    </w:p>
    <w:p w14:paraId="2F801A0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юридический прецедент;</w:t>
      </w:r>
    </w:p>
    <w:p w14:paraId="60731698"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нормативный правовой акт;</w:t>
      </w:r>
    </w:p>
    <w:p w14:paraId="3A36AAD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правовой договор;</w:t>
      </w:r>
    </w:p>
    <w:p w14:paraId="5E441FD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7685737B"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15. Образцы деловых бумаг, это:</w:t>
      </w:r>
    </w:p>
    <w:p w14:paraId="78AC3EB9"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официальная правовая информация;</w:t>
      </w:r>
    </w:p>
    <w:p w14:paraId="02EF47F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неофициальная правовая информация;</w:t>
      </w:r>
    </w:p>
    <w:p w14:paraId="30A8222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правовая информация индивидуально - правового характера.</w:t>
      </w:r>
    </w:p>
    <w:p w14:paraId="3D32E2B9"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6430B8A8"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16. Юридические документы классифицируются на:</w:t>
      </w:r>
    </w:p>
    <w:p w14:paraId="3C2902FC"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нормативные документы (нормативные правовые акты), содержащие в себе нормы права;</w:t>
      </w:r>
    </w:p>
    <w:p w14:paraId="0C64645A"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документы, удостоверяющие (фиксирующие) правовой режим;</w:t>
      </w:r>
    </w:p>
    <w:p w14:paraId="026A8C4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доклады на научно-практических конференциях.</w:t>
      </w:r>
    </w:p>
    <w:p w14:paraId="4C93CFB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5D937B9D"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17. Аутентичное толкование даётся органом:</w:t>
      </w:r>
    </w:p>
    <w:p w14:paraId="7DFA1D5C"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1) не принимавшим толкуемую норму </w:t>
      </w:r>
    </w:p>
    <w:p w14:paraId="7F453EC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ранее принявшим толкуемую норму права;</w:t>
      </w:r>
    </w:p>
    <w:p w14:paraId="1E85D838"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не принимавшим толкуемую норму, но которому предоставлено право давать официальное толкование.</w:t>
      </w:r>
    </w:p>
    <w:p w14:paraId="0FC4AF4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078586A6"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18. Укажите виды судебных правоприменительных актов:</w:t>
      </w:r>
    </w:p>
    <w:p w14:paraId="288B3CD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основные;</w:t>
      </w:r>
    </w:p>
    <w:p w14:paraId="00A9AFD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процедурные;</w:t>
      </w:r>
    </w:p>
    <w:p w14:paraId="08CC8E2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вспомогательные.</w:t>
      </w:r>
    </w:p>
    <w:p w14:paraId="2A75172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69050020"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19. Обязательные части любого правового документа.</w:t>
      </w:r>
    </w:p>
    <w:p w14:paraId="7FE2B77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вводная, содержательная, основная, заключительная;</w:t>
      </w:r>
    </w:p>
    <w:p w14:paraId="37A5E8C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реквизитная, содержательная, резолютивная;</w:t>
      </w:r>
    </w:p>
    <w:p w14:paraId="72DF5D1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вступительная, основная, заключительная.</w:t>
      </w:r>
    </w:p>
    <w:p w14:paraId="7E0292B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3C47224"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(ПК-1) 20. «Переживание» закона это:</w:t>
      </w:r>
    </w:p>
    <w:p w14:paraId="625BB74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утративший силу нормативный правовой акт продолжает действовать одновременно с новым нормативным правовым актов, т.к. он имеет большую юридическую силу;</w:t>
      </w:r>
    </w:p>
    <w:p w14:paraId="7393F83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нормативный правовой акт, утративший юридическую силу, продолжает действовать в какой-то своей части по специальному указанию, которое содержится в новом нормативном правовом акте;</w:t>
      </w:r>
    </w:p>
    <w:p w14:paraId="0EA6176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нормативный правовой акт, утративший юридическую силу, продолжает действовать в какой-то своей части по специальному указанию, которое содержится в этом же акте.</w:t>
      </w:r>
    </w:p>
    <w:p w14:paraId="14DC473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61A42A45"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21. Правоприменительный акт – это:</w:t>
      </w:r>
    </w:p>
    <w:p w14:paraId="71F6827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официальный письменный документ, который содержит официальное разъяснение содержания норм права;</w:t>
      </w:r>
    </w:p>
    <w:p w14:paraId="18F8E50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официальный письменный документ, принятый уполномоченным органом (должностным лицом) в ходе разрешения конкретного юридического дела и содержащий индивидуально-конкретное властное предписание;</w:t>
      </w:r>
    </w:p>
    <w:p w14:paraId="1F78167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официальный письменный документ, содержащий государственно-властное нормативное предписание.</w:t>
      </w:r>
    </w:p>
    <w:p w14:paraId="5D01A40C"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22FF46A3"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22. Расширительное (распространительное) толкование – это:</w:t>
      </w:r>
    </w:p>
    <w:p w14:paraId="3645B2BB"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когда содержание нормы права полностью совпадает с ее словесной формулировкой;</w:t>
      </w:r>
    </w:p>
    <w:p w14:paraId="2AE68FC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уже включено в ее словесную формулировку;</w:t>
      </w:r>
    </w:p>
    <w:p w14:paraId="6A26384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шире ее словесной формулировки.</w:t>
      </w:r>
    </w:p>
    <w:p w14:paraId="5748FE96"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265BACB1"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23. Одним из важных элементов правоприменительное техники является:</w:t>
      </w:r>
    </w:p>
    <w:p w14:paraId="25FCC0D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юридическая конструкция;</w:t>
      </w:r>
    </w:p>
    <w:p w14:paraId="6C7FD1D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юридическая конспирация;</w:t>
      </w:r>
    </w:p>
    <w:p w14:paraId="7EA168EF"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юридическая консультация.</w:t>
      </w:r>
    </w:p>
    <w:p w14:paraId="11439E9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6A2729B8"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24. В содержание правил юридической техники входят:</w:t>
      </w:r>
    </w:p>
    <w:p w14:paraId="7B785A2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языковые правила;</w:t>
      </w:r>
    </w:p>
    <w:p w14:paraId="532749A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национальные правила;</w:t>
      </w:r>
    </w:p>
    <w:p w14:paraId="25409FFF"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религиозные правила.</w:t>
      </w:r>
    </w:p>
    <w:p w14:paraId="3B46D2C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2711E228"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25. Совокупность научных подходов, способов и приемов к ис следованию юридической деятельности – это:</w:t>
      </w:r>
    </w:p>
    <w:p w14:paraId="741DF0A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методология юридической техники;</w:t>
      </w:r>
    </w:p>
    <w:p w14:paraId="3BA5DB29"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система юридической техники</w:t>
      </w:r>
    </w:p>
    <w:p w14:paraId="64D5790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объект юридической техники и предмет юридической техники</w:t>
      </w:r>
    </w:p>
    <w:p w14:paraId="6C91DAA9"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327E77A9"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26. К видам юридической техники относится:</w:t>
      </w:r>
    </w:p>
    <w:p w14:paraId="38C1686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1) правоохранительная;</w:t>
      </w:r>
    </w:p>
    <w:p w14:paraId="6ECE5735"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правоинтерпретационная;</w:t>
      </w:r>
    </w:p>
    <w:p w14:paraId="7CF483C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правотворческая.</w:t>
      </w:r>
    </w:p>
    <w:p w14:paraId="4B6FC54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19EF1A5E"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27. Научный труд Р. Йеринга:</w:t>
      </w:r>
    </w:p>
    <w:p w14:paraId="04D35421"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«Юридическая техника»;</w:t>
      </w:r>
    </w:p>
    <w:p w14:paraId="3A4F3082"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 духе законов»;</w:t>
      </w:r>
    </w:p>
    <w:p w14:paraId="0B04BFC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в) «Римское право».</w:t>
      </w:r>
    </w:p>
    <w:p w14:paraId="503CD80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493875FC"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28. Юридическая техника:</w:t>
      </w:r>
    </w:p>
    <w:p w14:paraId="16131E8A"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процессуальная отрасль права;</w:t>
      </w:r>
    </w:p>
    <w:p w14:paraId="76874D6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материальная отрасль права;</w:t>
      </w:r>
    </w:p>
    <w:p w14:paraId="3FB0536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отрасль знаний о приёмах, способах и методах ведения юридической работы и создания в её процессе различных юридических документов.</w:t>
      </w:r>
    </w:p>
    <w:p w14:paraId="6A7BCC03"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2A4E8122"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29. О каком правовом акте идет речь: «Документально оформленное, государственно-властное, индивидуально-конкретное, письменное или устное решение компетентного субъекта, принятое на основе нормы права, обладающее юридической силой и влекущее возникновение, изменение или прекращение правоотношений»?</w:t>
      </w:r>
    </w:p>
    <w:p w14:paraId="20BCBA5D"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нормативный правовой акт;</w:t>
      </w:r>
    </w:p>
    <w:p w14:paraId="0346406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правоприменительный акт.</w:t>
      </w:r>
    </w:p>
    <w:p w14:paraId="392269BE"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юрисдикционный акт.</w:t>
      </w:r>
    </w:p>
    <w:p w14:paraId="783F7730"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35CC6320"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30. «Совокупность правил и приемов, с помощью которых создаются и реализуются нормативно-правовые акты»:</w:t>
      </w:r>
    </w:p>
    <w:p w14:paraId="7D0391AC"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юридическая практика;</w:t>
      </w:r>
    </w:p>
    <w:p w14:paraId="0CF86587"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юридическая техника;</w:t>
      </w:r>
    </w:p>
    <w:p w14:paraId="305BB134"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юридическая стратегия.</w:t>
      </w:r>
    </w:p>
    <w:p w14:paraId="48A9E478" w14:textId="77777777" w:rsidR="00474538" w:rsidRPr="00E33FE1" w:rsidRDefault="00474538" w:rsidP="00E33FE1">
      <w:pPr>
        <w:spacing w:after="0" w:line="240" w:lineRule="auto"/>
        <w:ind w:firstLine="709"/>
        <w:jc w:val="both"/>
        <w:rPr>
          <w:rFonts w:ascii="Times New Roman" w:eastAsia="Times New Roman" w:hAnsi="Times New Roman" w:cs="Times New Roman"/>
          <w:bCs/>
          <w:sz w:val="28"/>
          <w:szCs w:val="28"/>
        </w:rPr>
      </w:pPr>
    </w:p>
    <w:p w14:paraId="38AE9B7F" w14:textId="77777777" w:rsidR="00474538" w:rsidRPr="00E33FE1" w:rsidRDefault="00474538"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II. Задания в открытой форме:</w:t>
      </w:r>
    </w:p>
    <w:p w14:paraId="1D90310E"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3FB6985D"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(ПК-2) 1. «_____________________ включают в себя: наименование вида нормативного правового акта; название нормативного правового акта, отражающее его содержание; дата принятия одобрения, подписания и вступления в юридическую силу; место принятия»:</w:t>
      </w:r>
    </w:p>
    <w:p w14:paraId="5AFFFD0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bookmarkStart w:id="129" w:name="_Hlk150285120"/>
      <w:r w:rsidRPr="00E33FE1">
        <w:rPr>
          <w:rFonts w:ascii="Times New Roman" w:eastAsia="Calibri" w:hAnsi="Times New Roman" w:cs="Times New Roman"/>
          <w:sz w:val="28"/>
          <w:szCs w:val="28"/>
          <w:lang w:eastAsia="en-US"/>
        </w:rPr>
        <w:t>1) юридические термины и юридическая терминология;</w:t>
      </w:r>
    </w:p>
    <w:p w14:paraId="299BD0B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реквизиты нормативного правового акта;</w:t>
      </w:r>
    </w:p>
    <w:p w14:paraId="59A1B82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юридические конструкции;</w:t>
      </w:r>
    </w:p>
    <w:p w14:paraId="2C23275C"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стадии законотворчества;</w:t>
      </w:r>
    </w:p>
    <w:p w14:paraId="5BA9B0D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виды правотворчества;</w:t>
      </w:r>
    </w:p>
    <w:p w14:paraId="17F104D7"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структурные элементы правового акта.</w:t>
      </w:r>
    </w:p>
    <w:p w14:paraId="14536774"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bookmarkEnd w:id="129"/>
    <w:p w14:paraId="5EB47B38"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 xml:space="preserve">(ПК-1) 2. «______________ это слово (или словосочетание), которое употреблено в законодательстве, является обобщенным наименованием </w:t>
      </w:r>
      <w:r w:rsidRPr="00E33FE1">
        <w:rPr>
          <w:rFonts w:ascii="Times New Roman" w:eastAsia="Calibri" w:hAnsi="Times New Roman" w:cs="Times New Roman"/>
          <w:bCs/>
          <w:sz w:val="28"/>
          <w:szCs w:val="28"/>
          <w:lang w:eastAsia="en-US"/>
        </w:rPr>
        <w:lastRenderedPageBreak/>
        <w:t>юридического понятия, имеющего точный и определенный смысл, и отличается смысловой однозначностью, функциональной устойчивостью»:</w:t>
      </w:r>
    </w:p>
    <w:p w14:paraId="4CE80862"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дефиниция;</w:t>
      </w:r>
    </w:p>
    <w:p w14:paraId="7C9666CC"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юридический термин;</w:t>
      </w:r>
    </w:p>
    <w:p w14:paraId="30F2A017"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юридическая конструкция;</w:t>
      </w:r>
    </w:p>
    <w:p w14:paraId="66F44F1F"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юрисдикция;</w:t>
      </w:r>
    </w:p>
    <w:p w14:paraId="458C3E04"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юридический факт;</w:t>
      </w:r>
    </w:p>
    <w:p w14:paraId="3033EC8E"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декларация.</w:t>
      </w:r>
    </w:p>
    <w:p w14:paraId="5306D9E7"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48E25659"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(ПК-2) 3. «_______________ это официальный правовой документ, содержащий индивидуальное государственно-властное предписание компетентного органа, который выносится им в результате разрешения конкретного юридического дела».</w:t>
      </w:r>
    </w:p>
    <w:p w14:paraId="2E176F9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нормативный правовой акт;</w:t>
      </w:r>
    </w:p>
    <w:p w14:paraId="5420FD33"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юридический прецедент;</w:t>
      </w:r>
    </w:p>
    <w:p w14:paraId="109E655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акт применения правовых норм;</w:t>
      </w:r>
    </w:p>
    <w:p w14:paraId="27A2B65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постановление правительства;</w:t>
      </w:r>
    </w:p>
    <w:p w14:paraId="2838F0A2"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исковое заявление;</w:t>
      </w:r>
    </w:p>
    <w:p w14:paraId="2B743AF7"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официальный ответ на жалобу.</w:t>
      </w:r>
    </w:p>
    <w:p w14:paraId="2506CD7B"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1105A08F"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(ПК-1) 4. «_________________ это форма реализации права, при которой субъект не совершает активные действия во исполнение возложенной на него юридической обязанности»:</w:t>
      </w:r>
    </w:p>
    <w:p w14:paraId="1FED3C42"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юридические обязанности;</w:t>
      </w:r>
    </w:p>
    <w:p w14:paraId="6B2D6D31"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использование права;</w:t>
      </w:r>
    </w:p>
    <w:p w14:paraId="48C2DA0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соблюдение;</w:t>
      </w:r>
    </w:p>
    <w:p w14:paraId="76320CBC"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исполнение обязанностей;</w:t>
      </w:r>
    </w:p>
    <w:p w14:paraId="791F873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применение права;</w:t>
      </w:r>
    </w:p>
    <w:p w14:paraId="49938A85"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6) осуществление своих полномочий.</w:t>
      </w:r>
    </w:p>
    <w:p w14:paraId="3C35F10D"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7C6D464D"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(ПК-2) 5. «___________________ это совокупность отношений, складывающихся между людьми, сопровождающих их жизненных фактов и обстоятельств, которые могут и с точки зрения задач должны быть подвергнуты правовой регламентации:</w:t>
      </w:r>
    </w:p>
    <w:p w14:paraId="072EFC3A"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правовые отношения;</w:t>
      </w:r>
    </w:p>
    <w:p w14:paraId="308EE11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сфера правового регулирования;</w:t>
      </w:r>
    </w:p>
    <w:p w14:paraId="745ED72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разнообразие юридических фактов;</w:t>
      </w:r>
    </w:p>
    <w:p w14:paraId="75719151"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юридические фикции;</w:t>
      </w:r>
    </w:p>
    <w:p w14:paraId="20E0C4A4"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правовые презумпции;</w:t>
      </w:r>
    </w:p>
    <w:p w14:paraId="69E496E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гипотезы норм права.</w:t>
      </w:r>
    </w:p>
    <w:p w14:paraId="017EE9A7"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7CD66030"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(ПК-1) 6. «__________________ это научное определение понятия, какого-либо юридического факта»</w:t>
      </w:r>
    </w:p>
    <w:p w14:paraId="47351E4E"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толкование понятия, какого-либо юридического факта;</w:t>
      </w:r>
    </w:p>
    <w:p w14:paraId="5BD867EE"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изучение понятия, какого-либо юридического факта;</w:t>
      </w:r>
    </w:p>
    <w:p w14:paraId="18180E4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3) исследование понятия, какого-либо юридического факта;</w:t>
      </w:r>
    </w:p>
    <w:p w14:paraId="6DE7593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правовая дефиниция;</w:t>
      </w:r>
    </w:p>
    <w:p w14:paraId="5F571E2C"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правовая презумпция;</w:t>
      </w:r>
    </w:p>
    <w:p w14:paraId="2C2D73FF"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толкование разъяснение нормативного предписания.</w:t>
      </w:r>
    </w:p>
    <w:p w14:paraId="66C7DAB2"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1C1DCF6F" w14:textId="77777777" w:rsidR="00474538" w:rsidRPr="00E33FE1" w:rsidRDefault="00474538"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III. Задания на установление правильной последовательности:</w:t>
      </w:r>
    </w:p>
    <w:p w14:paraId="3EAB96F6"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57CB39B3"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(ПК-1) 1. Определите логическую последовательность изложения структурных элементов (частей) правоприменительного акта</w:t>
      </w:r>
    </w:p>
    <w:p w14:paraId="2A717C2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мотивировочная;</w:t>
      </w:r>
    </w:p>
    <w:p w14:paraId="5EB545E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резолютивная;</w:t>
      </w:r>
    </w:p>
    <w:p w14:paraId="6B4879C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описательная;</w:t>
      </w:r>
    </w:p>
    <w:p w14:paraId="56758C1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реквизитная часть.</w:t>
      </w:r>
    </w:p>
    <w:p w14:paraId="768CD188"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p>
    <w:p w14:paraId="134F3390"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(ПК-2) 2. Из перечисленного, определите в логической последовательности основные стадии процесса применения норм права:</w:t>
      </w:r>
    </w:p>
    <w:p w14:paraId="6079D72E"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описательно-мотивировочная часть;</w:t>
      </w:r>
    </w:p>
    <w:p w14:paraId="3D40DE92"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установление фактических обстоятельств дела;</w:t>
      </w:r>
    </w:p>
    <w:p w14:paraId="7CA75F3A"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проверка наличия строго определенных реквизитов в документе;</w:t>
      </w:r>
    </w:p>
    <w:p w14:paraId="3BFD2C42"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установление юридической основы дела;</w:t>
      </w:r>
    </w:p>
    <w:p w14:paraId="7A97A0F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создание рабочей группы для применения права;</w:t>
      </w:r>
    </w:p>
    <w:p w14:paraId="2606038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юридическое решение дела.</w:t>
      </w:r>
    </w:p>
    <w:p w14:paraId="4FC26B6C"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Выберите вариант:</w:t>
      </w:r>
    </w:p>
    <w:p w14:paraId="709FE11A"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вариант (2, 4, 6,);</w:t>
      </w:r>
    </w:p>
    <w:p w14:paraId="408B9E9A"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вариант (1, 5, 6);</w:t>
      </w:r>
    </w:p>
    <w:p w14:paraId="4750530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вариант (3, 1, 6);</w:t>
      </w:r>
    </w:p>
    <w:p w14:paraId="6F8E58F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вариант (1, 2, 3).</w:t>
      </w:r>
    </w:p>
    <w:p w14:paraId="42F897C9"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55E3C492"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(ПК-1) 3. Определите логическую последовательность стадий и этапов законодательного процесса.</w:t>
      </w:r>
    </w:p>
    <w:p w14:paraId="1DF90AFB"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рассмотрение и утверждение закона верхней палатой парламента;</w:t>
      </w:r>
    </w:p>
    <w:p w14:paraId="7626EEE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Рассмотрение и принятие закона нижней палатой парламента;</w:t>
      </w:r>
    </w:p>
    <w:p w14:paraId="4EA85588"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внесение законопроекта в законодательный орган;</w:t>
      </w:r>
    </w:p>
    <w:p w14:paraId="2AE62A0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принятие решения о подготовке законопроекта;</w:t>
      </w:r>
    </w:p>
    <w:p w14:paraId="5AE756C3"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проведение экспертизы;</w:t>
      </w:r>
    </w:p>
    <w:p w14:paraId="77F85938"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сбор необходимой информации.</w:t>
      </w:r>
    </w:p>
    <w:p w14:paraId="0D83A625"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bookmarkStart w:id="130" w:name="_Hlk150298019"/>
    </w:p>
    <w:p w14:paraId="0E898308"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(ПК-2) 4. О какой стадии процесса применения норм права идет речь: «Выбор нормы права для определения поведения участников правоотношения или для оценки поведения, когда применяется санкция»?</w:t>
      </w:r>
    </w:p>
    <w:p w14:paraId="4C74761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анализ фактических обстоятельств дела;</w:t>
      </w:r>
    </w:p>
    <w:p w14:paraId="2AE416D2"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правовая квалификация.</w:t>
      </w:r>
    </w:p>
    <w:p w14:paraId="0B4C396E"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толкование нормы;</w:t>
      </w:r>
    </w:p>
    <w:p w14:paraId="0643DADA"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издание акта применения права;</w:t>
      </w:r>
    </w:p>
    <w:p w14:paraId="742F7EE9"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преодоление правовых коллизий.</w:t>
      </w:r>
    </w:p>
    <w:bookmarkEnd w:id="130"/>
    <w:p w14:paraId="5D24A6CE"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622017E8"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(ПК-1) 5. Из перечисленного ниже, укажите в логической последовательности основные стадии процесса применения норм права.</w:t>
      </w:r>
    </w:p>
    <w:p w14:paraId="04420EC7"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установление и анализ фактических обстоятельств юридического дела;</w:t>
      </w:r>
    </w:p>
    <w:p w14:paraId="753DA68E"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нормотворческая инициатива;</w:t>
      </w:r>
    </w:p>
    <w:p w14:paraId="592B939D"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правовая квалификация;</w:t>
      </w:r>
    </w:p>
    <w:p w14:paraId="77CADBF4"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принятие решения об издании акта применения права;</w:t>
      </w:r>
    </w:p>
    <w:p w14:paraId="3C650B63"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правовая экспертиза;</w:t>
      </w:r>
    </w:p>
    <w:p w14:paraId="0B72B69A"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исполнение.</w:t>
      </w:r>
    </w:p>
    <w:p w14:paraId="4AD3D90F"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p>
    <w:p w14:paraId="3C3AE73F" w14:textId="77777777" w:rsidR="00474538" w:rsidRPr="00E33FE1" w:rsidRDefault="00474538"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(ПК-2) 6. О какой стадии процесса применения норм права идет речь: «Разрешение возможных коллизий и противоречий в нормативном регулировании»?</w:t>
      </w:r>
    </w:p>
    <w:p w14:paraId="3AC62AB6"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анализ фактических обстоятельств дела;</w:t>
      </w:r>
    </w:p>
    <w:p w14:paraId="5F616540"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правовая квалификация.</w:t>
      </w:r>
    </w:p>
    <w:p w14:paraId="36763FFC"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возбуждение юридического дела;</w:t>
      </w:r>
    </w:p>
    <w:p w14:paraId="71818A6C"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издание акта применения права;</w:t>
      </w:r>
    </w:p>
    <w:p w14:paraId="11A8564F"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принятие решения;</w:t>
      </w:r>
    </w:p>
    <w:p w14:paraId="0203DEF5" w14:textId="77777777" w:rsidR="00474538" w:rsidRPr="00E33FE1" w:rsidRDefault="00474538"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исполнение решения.</w:t>
      </w:r>
    </w:p>
    <w:p w14:paraId="698D10B4"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p>
    <w:p w14:paraId="63C6AFF8" w14:textId="77777777" w:rsidR="00474538" w:rsidRPr="00E33FE1" w:rsidRDefault="00474538"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en-US"/>
        </w:rPr>
        <w:t>IV</w:t>
      </w:r>
      <w:r w:rsidRPr="00E33FE1">
        <w:rPr>
          <w:rFonts w:ascii="Times New Roman" w:eastAsia="Times New Roman" w:hAnsi="Times New Roman" w:cs="Times New Roman"/>
          <w:sz w:val="28"/>
          <w:szCs w:val="28"/>
        </w:rPr>
        <w:t>. Задания на установление соответствия:</w:t>
      </w:r>
    </w:p>
    <w:p w14:paraId="5859A11F"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01870EE9" w14:textId="77777777" w:rsidR="00474538" w:rsidRPr="00E33FE1" w:rsidRDefault="00474538" w:rsidP="00E33FE1">
      <w:pPr>
        <w:pStyle w:val="ConsPlusNormal"/>
        <w:ind w:firstLine="709"/>
        <w:jc w:val="both"/>
        <w:rPr>
          <w:rFonts w:ascii="Times New Roman" w:eastAsia="Times New Roman" w:hAnsi="Times New Roman" w:cs="Times New Roman"/>
          <w:sz w:val="28"/>
          <w:szCs w:val="28"/>
          <w:highlight w:val="yellow"/>
        </w:rPr>
      </w:pPr>
      <w:bookmarkStart w:id="131" w:name="_Hlk150286587"/>
      <w:r w:rsidRPr="00E33FE1">
        <w:rPr>
          <w:rFonts w:ascii="Times New Roman" w:eastAsia="Times New Roman" w:hAnsi="Times New Roman" w:cs="Times New Roman"/>
          <w:sz w:val="28"/>
          <w:szCs w:val="28"/>
        </w:rPr>
        <w:t>(ПК-1) 1. Установите соответствие (выберите правильную версию):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74538" w:rsidRPr="00E33FE1" w14:paraId="27A4A033" w14:textId="77777777" w:rsidTr="00C320C3">
        <w:tc>
          <w:tcPr>
            <w:tcW w:w="4785" w:type="dxa"/>
            <w:shd w:val="clear" w:color="auto" w:fill="auto"/>
          </w:tcPr>
          <w:p w14:paraId="3553C2A8" w14:textId="77777777" w:rsidR="00474538" w:rsidRPr="00E33FE1" w:rsidRDefault="00474538" w:rsidP="00E33FE1">
            <w:pPr>
              <w:pStyle w:val="ConsPlusNormal"/>
              <w:jc w:val="both"/>
              <w:rPr>
                <w:rFonts w:ascii="Times New Roman" w:eastAsia="Times New Roman" w:hAnsi="Times New Roman" w:cs="Times New Roman"/>
                <w:bCs/>
                <w:sz w:val="28"/>
                <w:szCs w:val="28"/>
              </w:rPr>
            </w:pPr>
            <w:bookmarkStart w:id="132" w:name="_Hlk150286122"/>
            <w:bookmarkStart w:id="133" w:name="_Hlk150286569"/>
            <w:bookmarkEnd w:id="131"/>
            <w:r w:rsidRPr="00E33FE1">
              <w:rPr>
                <w:rFonts w:ascii="Times New Roman" w:eastAsia="Times New Roman" w:hAnsi="Times New Roman" w:cs="Times New Roman"/>
                <w:bCs/>
                <w:sz w:val="28"/>
                <w:szCs w:val="28"/>
              </w:rPr>
              <w:t>Акты применения норм права, правоохранительными органами, должны иметь четыре обязательные части (элемента):</w:t>
            </w:r>
          </w:p>
          <w:p w14:paraId="695F81D8"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 интерпретационная;</w:t>
            </w:r>
          </w:p>
          <w:p w14:paraId="10052682"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 мотивировочная;</w:t>
            </w:r>
          </w:p>
          <w:p w14:paraId="30A2FBBB"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 правоприменительная;</w:t>
            </w:r>
          </w:p>
          <w:p w14:paraId="779FF8BE"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 резолютивная;</w:t>
            </w:r>
          </w:p>
          <w:p w14:paraId="4F16799F"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 нормативная;</w:t>
            </w:r>
          </w:p>
          <w:p w14:paraId="2C44B87B"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 описательная;</w:t>
            </w:r>
          </w:p>
          <w:bookmarkEnd w:id="132"/>
          <w:p w14:paraId="636619DA"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 – диспозитивная;</w:t>
            </w:r>
          </w:p>
          <w:p w14:paraId="5EFAB1DC" w14:textId="77777777" w:rsidR="00474538" w:rsidRPr="00E33FE1" w:rsidRDefault="00474538" w:rsidP="00E33FE1">
            <w:pPr>
              <w:pStyle w:val="ConsPlusNormal"/>
              <w:jc w:val="both"/>
              <w:rPr>
                <w:rFonts w:ascii="Times New Roman" w:eastAsia="Times New Roman" w:hAnsi="Times New Roman" w:cs="Times New Roman"/>
                <w:sz w:val="28"/>
                <w:szCs w:val="28"/>
                <w:highlight w:val="yellow"/>
              </w:rPr>
            </w:pPr>
            <w:r w:rsidRPr="00E33FE1">
              <w:rPr>
                <w:rFonts w:ascii="Times New Roman" w:eastAsia="Times New Roman" w:hAnsi="Times New Roman" w:cs="Times New Roman"/>
                <w:bCs/>
                <w:sz w:val="28"/>
                <w:szCs w:val="28"/>
              </w:rPr>
              <w:t>8 - вступительная.</w:t>
            </w:r>
          </w:p>
        </w:tc>
        <w:tc>
          <w:tcPr>
            <w:tcW w:w="4786" w:type="dxa"/>
            <w:shd w:val="clear" w:color="auto" w:fill="auto"/>
          </w:tcPr>
          <w:p w14:paraId="528633D1"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версия (3, 6, 4, 1);</w:t>
            </w:r>
          </w:p>
          <w:p w14:paraId="017EAC2D"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версия (7, 1, 6, 3);</w:t>
            </w:r>
          </w:p>
          <w:p w14:paraId="739FE641"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версия (8, 6, 2, 4);</w:t>
            </w:r>
          </w:p>
          <w:p w14:paraId="58513663"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версия (2, 3, 4, 5);</w:t>
            </w:r>
          </w:p>
          <w:p w14:paraId="3EA05333" w14:textId="77777777" w:rsidR="00474538" w:rsidRPr="00E33FE1" w:rsidRDefault="00474538" w:rsidP="00E33FE1">
            <w:pPr>
              <w:pStyle w:val="ConsPlusNormal"/>
              <w:jc w:val="both"/>
              <w:rPr>
                <w:rFonts w:ascii="Times New Roman" w:eastAsia="Times New Roman" w:hAnsi="Times New Roman" w:cs="Times New Roman"/>
                <w:sz w:val="28"/>
                <w:szCs w:val="28"/>
                <w:highlight w:val="yellow"/>
              </w:rPr>
            </w:pPr>
            <w:r w:rsidRPr="00E33FE1">
              <w:rPr>
                <w:rFonts w:ascii="Times New Roman" w:eastAsia="Times New Roman" w:hAnsi="Times New Roman" w:cs="Times New Roman"/>
                <w:bCs/>
                <w:sz w:val="28"/>
                <w:szCs w:val="28"/>
              </w:rPr>
              <w:t>5 версия (6, 2, 5, 4).</w:t>
            </w:r>
          </w:p>
        </w:tc>
      </w:tr>
    </w:tbl>
    <w:p w14:paraId="71A281BE" w14:textId="77777777" w:rsidR="00474538" w:rsidRPr="00E33FE1" w:rsidRDefault="00474538" w:rsidP="00E33FE1">
      <w:pPr>
        <w:pStyle w:val="ConsPlusNormal"/>
        <w:jc w:val="center"/>
        <w:rPr>
          <w:rFonts w:ascii="Times New Roman" w:eastAsia="Times New Roman" w:hAnsi="Times New Roman" w:cs="Times New Roman"/>
          <w:sz w:val="28"/>
          <w:szCs w:val="28"/>
        </w:rPr>
      </w:pPr>
    </w:p>
    <w:p w14:paraId="02583F3A" w14:textId="77777777" w:rsidR="00474538" w:rsidRPr="00E33FE1" w:rsidRDefault="00474538" w:rsidP="00E33FE1">
      <w:pPr>
        <w:pStyle w:val="ConsPlusNormal"/>
        <w:ind w:firstLine="709"/>
        <w:jc w:val="both"/>
        <w:rPr>
          <w:rFonts w:ascii="Times New Roman" w:eastAsia="Times New Roman" w:hAnsi="Times New Roman" w:cs="Times New Roman"/>
          <w:sz w:val="28"/>
          <w:szCs w:val="28"/>
          <w:highlight w:val="yellow"/>
        </w:rPr>
      </w:pPr>
      <w:bookmarkStart w:id="134" w:name="_Hlk150288175"/>
      <w:bookmarkEnd w:id="133"/>
      <w:r w:rsidRPr="00E33FE1">
        <w:rPr>
          <w:rFonts w:ascii="Times New Roman" w:eastAsia="Times New Roman" w:hAnsi="Times New Roman" w:cs="Times New Roman"/>
          <w:sz w:val="28"/>
          <w:szCs w:val="28"/>
        </w:rPr>
        <w:t>(ПК-2) 2. Установите соответствие (выберите правильную версию):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74538" w:rsidRPr="00E33FE1" w14:paraId="699E035A" w14:textId="77777777" w:rsidTr="00C320C3">
        <w:tc>
          <w:tcPr>
            <w:tcW w:w="4785" w:type="dxa"/>
            <w:shd w:val="clear" w:color="auto" w:fill="auto"/>
          </w:tcPr>
          <w:p w14:paraId="0E7E4873"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Виды толкования-уяснения норм права бывают:</w:t>
            </w:r>
          </w:p>
          <w:p w14:paraId="1DAE15FC"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нормативный;</w:t>
            </w:r>
          </w:p>
          <w:p w14:paraId="3A8E237D"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систематический;</w:t>
            </w:r>
          </w:p>
          <w:p w14:paraId="79F43C10"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судебный;</w:t>
            </w:r>
          </w:p>
          <w:p w14:paraId="29B120DC"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логико-юридический;</w:t>
            </w:r>
          </w:p>
          <w:p w14:paraId="0B4652E5"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телеологический;</w:t>
            </w:r>
          </w:p>
          <w:p w14:paraId="23E6CCCC"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6) аутентический;</w:t>
            </w:r>
          </w:p>
          <w:p w14:paraId="684B6B06"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 историко-политический;</w:t>
            </w:r>
          </w:p>
          <w:p w14:paraId="3055B8DF" w14:textId="77777777" w:rsidR="00474538" w:rsidRPr="00E33FE1" w:rsidRDefault="00474538" w:rsidP="00E33FE1">
            <w:pPr>
              <w:pStyle w:val="ConsPlusNormal"/>
              <w:jc w:val="both"/>
              <w:rPr>
                <w:rFonts w:ascii="Times New Roman" w:eastAsia="Times New Roman" w:hAnsi="Times New Roman" w:cs="Times New Roman"/>
                <w:bCs/>
                <w:sz w:val="28"/>
                <w:szCs w:val="28"/>
                <w:highlight w:val="yellow"/>
              </w:rPr>
            </w:pPr>
            <w:r w:rsidRPr="00E33FE1">
              <w:rPr>
                <w:rFonts w:ascii="Times New Roman" w:eastAsia="Times New Roman" w:hAnsi="Times New Roman" w:cs="Times New Roman"/>
                <w:bCs/>
                <w:sz w:val="28"/>
                <w:szCs w:val="28"/>
              </w:rPr>
              <w:t>8) легальный.</w:t>
            </w:r>
          </w:p>
        </w:tc>
        <w:tc>
          <w:tcPr>
            <w:tcW w:w="4786" w:type="dxa"/>
            <w:shd w:val="clear" w:color="auto" w:fill="auto"/>
          </w:tcPr>
          <w:p w14:paraId="63A207D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1 версия (1,2,4,6,8);</w:t>
            </w:r>
          </w:p>
          <w:p w14:paraId="5A14CD14"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версия (2,3,4,7,8);</w:t>
            </w:r>
          </w:p>
          <w:p w14:paraId="6B0C54A6"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версия (2,4,5,7);</w:t>
            </w:r>
          </w:p>
          <w:p w14:paraId="53186315"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highlight w:val="yellow"/>
              </w:rPr>
            </w:pPr>
            <w:r w:rsidRPr="00E33FE1">
              <w:rPr>
                <w:rFonts w:ascii="Times New Roman" w:eastAsia="Times New Roman" w:hAnsi="Times New Roman" w:cs="Times New Roman"/>
                <w:bCs/>
                <w:sz w:val="28"/>
                <w:szCs w:val="28"/>
              </w:rPr>
              <w:t>4 версия (все ответы правильные).</w:t>
            </w:r>
          </w:p>
        </w:tc>
      </w:tr>
    </w:tbl>
    <w:p w14:paraId="6DF39505" w14:textId="77777777" w:rsidR="00474538" w:rsidRPr="00E33FE1" w:rsidRDefault="00474538" w:rsidP="00E33FE1">
      <w:pPr>
        <w:pStyle w:val="ConsPlusNormal"/>
        <w:jc w:val="center"/>
        <w:rPr>
          <w:rFonts w:ascii="Times New Roman" w:eastAsia="Times New Roman" w:hAnsi="Times New Roman" w:cs="Times New Roman"/>
          <w:sz w:val="28"/>
          <w:szCs w:val="28"/>
        </w:rPr>
      </w:pPr>
      <w:bookmarkStart w:id="135" w:name="_Hlk150290357"/>
    </w:p>
    <w:p w14:paraId="34A8CE4A" w14:textId="77777777" w:rsidR="00474538" w:rsidRPr="00E33FE1" w:rsidRDefault="00474538" w:rsidP="00E33FE1">
      <w:pPr>
        <w:pStyle w:val="ConsPlusNormal"/>
        <w:ind w:firstLine="709"/>
        <w:jc w:val="both"/>
        <w:rPr>
          <w:rFonts w:ascii="Times New Roman" w:eastAsia="Times New Roman" w:hAnsi="Times New Roman" w:cs="Times New Roman"/>
          <w:sz w:val="28"/>
          <w:szCs w:val="28"/>
          <w:highlight w:val="yellow"/>
        </w:rPr>
      </w:pPr>
      <w:r w:rsidRPr="00E33FE1">
        <w:rPr>
          <w:rFonts w:ascii="Times New Roman" w:eastAsia="Times New Roman" w:hAnsi="Times New Roman" w:cs="Times New Roman"/>
          <w:sz w:val="28"/>
          <w:szCs w:val="28"/>
        </w:rPr>
        <w:t>(ПК-1) 3. Установите соответствие (выберите правильную версию):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74538" w:rsidRPr="00E33FE1" w14:paraId="68E92108" w14:textId="77777777" w:rsidTr="00C320C3">
        <w:tc>
          <w:tcPr>
            <w:tcW w:w="4785" w:type="dxa"/>
            <w:shd w:val="clear" w:color="auto" w:fill="auto"/>
          </w:tcPr>
          <w:p w14:paraId="4AFEAEE5"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Свойствами акта применения права является (выберите верную версию):</w:t>
            </w:r>
          </w:p>
          <w:p w14:paraId="27886202"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властное веление;</w:t>
            </w:r>
          </w:p>
          <w:p w14:paraId="36249FE6"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удовлетворение интересов управомоченного;</w:t>
            </w:r>
          </w:p>
          <w:p w14:paraId="361704BC"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компетентный характер;</w:t>
            </w:r>
          </w:p>
          <w:p w14:paraId="2C1D7365"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уяснение смысла применяемой нормы;</w:t>
            </w:r>
          </w:p>
          <w:p w14:paraId="00E0AE08" w14:textId="77777777" w:rsidR="00474538" w:rsidRPr="00E33FE1" w:rsidRDefault="00474538" w:rsidP="00E33FE1">
            <w:pPr>
              <w:pStyle w:val="ConsPlusNormal"/>
              <w:jc w:val="both"/>
              <w:rPr>
                <w:rFonts w:ascii="Times New Roman" w:eastAsia="Times New Roman" w:hAnsi="Times New Roman" w:cs="Times New Roman"/>
                <w:bCs/>
                <w:sz w:val="28"/>
                <w:szCs w:val="28"/>
                <w:highlight w:val="yellow"/>
              </w:rPr>
            </w:pPr>
            <w:r w:rsidRPr="00E33FE1">
              <w:rPr>
                <w:rFonts w:ascii="Times New Roman" w:eastAsia="Times New Roman" w:hAnsi="Times New Roman" w:cs="Times New Roman"/>
                <w:bCs/>
                <w:sz w:val="28"/>
                <w:szCs w:val="28"/>
              </w:rPr>
              <w:t>5) индивидуально-адресный характер.</w:t>
            </w:r>
          </w:p>
        </w:tc>
        <w:tc>
          <w:tcPr>
            <w:tcW w:w="4786" w:type="dxa"/>
            <w:shd w:val="clear" w:color="auto" w:fill="auto"/>
          </w:tcPr>
          <w:p w14:paraId="46810F32"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версия (2,3,4);</w:t>
            </w:r>
          </w:p>
          <w:p w14:paraId="6030C409"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версия (1,3,5);</w:t>
            </w:r>
          </w:p>
          <w:p w14:paraId="49DD6E87"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версия (2,4,5);</w:t>
            </w:r>
          </w:p>
          <w:p w14:paraId="4EE6020A"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highlight w:val="yellow"/>
              </w:rPr>
            </w:pPr>
            <w:r w:rsidRPr="00E33FE1">
              <w:rPr>
                <w:rFonts w:ascii="Times New Roman" w:eastAsia="Times New Roman" w:hAnsi="Times New Roman" w:cs="Times New Roman"/>
                <w:bCs/>
                <w:sz w:val="28"/>
                <w:szCs w:val="28"/>
              </w:rPr>
              <w:t>4 версия (3,4,5).</w:t>
            </w:r>
          </w:p>
        </w:tc>
      </w:tr>
      <w:bookmarkEnd w:id="135"/>
    </w:tbl>
    <w:p w14:paraId="52A52338" w14:textId="77777777" w:rsidR="00474538" w:rsidRPr="00E33FE1" w:rsidRDefault="00474538" w:rsidP="00E33FE1">
      <w:pPr>
        <w:pStyle w:val="ConsPlusNormal"/>
        <w:jc w:val="center"/>
        <w:rPr>
          <w:rFonts w:ascii="Times New Roman" w:eastAsia="Times New Roman" w:hAnsi="Times New Roman" w:cs="Times New Roman"/>
          <w:sz w:val="28"/>
          <w:szCs w:val="28"/>
        </w:rPr>
      </w:pPr>
    </w:p>
    <w:p w14:paraId="24450A17" w14:textId="77777777" w:rsidR="00474538" w:rsidRPr="00E33FE1" w:rsidRDefault="00474538" w:rsidP="00E33FE1">
      <w:pPr>
        <w:pStyle w:val="ConsPlusNormal"/>
        <w:ind w:firstLine="709"/>
        <w:jc w:val="both"/>
        <w:rPr>
          <w:rFonts w:ascii="Times New Roman" w:eastAsia="Times New Roman" w:hAnsi="Times New Roman" w:cs="Times New Roman"/>
          <w:sz w:val="28"/>
          <w:szCs w:val="28"/>
          <w:highlight w:val="yellow"/>
        </w:rPr>
      </w:pPr>
      <w:r w:rsidRPr="00E33FE1">
        <w:rPr>
          <w:rFonts w:ascii="Times New Roman" w:eastAsia="Times New Roman" w:hAnsi="Times New Roman" w:cs="Times New Roman"/>
          <w:sz w:val="28"/>
          <w:szCs w:val="28"/>
        </w:rPr>
        <w:t>(ПК-2) 4. Установите соответствие:</w:t>
      </w:r>
    </w:p>
    <w:p w14:paraId="07A0D9AB" w14:textId="77777777" w:rsidR="00474538" w:rsidRPr="00E33FE1" w:rsidRDefault="00474538" w:rsidP="00E33FE1">
      <w:pPr>
        <w:pStyle w:val="ConsPlusNormal"/>
        <w:ind w:firstLine="709"/>
        <w:jc w:val="both"/>
        <w:rPr>
          <w:rFonts w:ascii="Times New Roman" w:eastAsia="Times New Roman" w:hAnsi="Times New Roman" w:cs="Times New Roman"/>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74538" w:rsidRPr="00E33FE1" w14:paraId="4D2ECD44" w14:textId="77777777" w:rsidTr="00C320C3">
        <w:tc>
          <w:tcPr>
            <w:tcW w:w="4785" w:type="dxa"/>
            <w:shd w:val="clear" w:color="auto" w:fill="auto"/>
          </w:tcPr>
          <w:p w14:paraId="40CB2945" w14:textId="77777777" w:rsidR="00474538" w:rsidRPr="00E33FE1" w:rsidRDefault="00474538"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bCs/>
                <w:sz w:val="28"/>
                <w:szCs w:val="28"/>
              </w:rPr>
              <w:t xml:space="preserve"> - К числу реквизитных правил относятся:</w:t>
            </w:r>
          </w:p>
          <w:p w14:paraId="4CFB2617" w14:textId="77777777" w:rsidR="00474538" w:rsidRPr="00E33FE1" w:rsidRDefault="00474538" w:rsidP="00E33FE1">
            <w:pPr>
              <w:pStyle w:val="ConsPlusNormal"/>
              <w:jc w:val="both"/>
              <w:rPr>
                <w:rFonts w:ascii="Times New Roman" w:eastAsia="Times New Roman" w:hAnsi="Times New Roman" w:cs="Times New Roman"/>
                <w:bCs/>
                <w:sz w:val="28"/>
                <w:szCs w:val="28"/>
                <w:highlight w:val="yellow"/>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bCs/>
                <w:sz w:val="28"/>
                <w:szCs w:val="28"/>
              </w:rPr>
              <w:t xml:space="preserve"> - К числу процедурных правил относятся:</w:t>
            </w:r>
          </w:p>
        </w:tc>
        <w:tc>
          <w:tcPr>
            <w:tcW w:w="4786" w:type="dxa"/>
            <w:shd w:val="clear" w:color="auto" w:fill="auto"/>
          </w:tcPr>
          <w:p w14:paraId="59F11B04"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содержательные правила;</w:t>
            </w:r>
          </w:p>
          <w:p w14:paraId="11A6606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правила использования символики</w:t>
            </w:r>
          </w:p>
          <w:p w14:paraId="36CD94E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правила рационального соблюдения правотворческой процедуры;</w:t>
            </w:r>
          </w:p>
          <w:p w14:paraId="07D740D0"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дата подписания документа;</w:t>
            </w:r>
          </w:p>
          <w:p w14:paraId="67DE1093"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highlight w:val="yellow"/>
              </w:rPr>
            </w:pPr>
            <w:r w:rsidRPr="00E33FE1">
              <w:rPr>
                <w:rFonts w:ascii="Times New Roman" w:eastAsia="Times New Roman" w:hAnsi="Times New Roman" w:cs="Times New Roman"/>
                <w:bCs/>
                <w:sz w:val="28"/>
                <w:szCs w:val="28"/>
              </w:rPr>
              <w:t>5) структурные правила юридической техники.</w:t>
            </w:r>
          </w:p>
        </w:tc>
      </w:tr>
    </w:tbl>
    <w:p w14:paraId="178578D5" w14:textId="77777777" w:rsidR="00474538" w:rsidRPr="00E33FE1" w:rsidRDefault="00474538" w:rsidP="00E33FE1">
      <w:pPr>
        <w:pStyle w:val="ConsPlusNormal"/>
        <w:jc w:val="center"/>
        <w:rPr>
          <w:rFonts w:ascii="Times New Roman" w:eastAsia="Times New Roman" w:hAnsi="Times New Roman" w:cs="Times New Roman"/>
          <w:sz w:val="28"/>
          <w:szCs w:val="28"/>
        </w:rPr>
      </w:pPr>
    </w:p>
    <w:bookmarkEnd w:id="134"/>
    <w:p w14:paraId="76792FA9"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22264DA6" w14:textId="77777777" w:rsidR="00474538" w:rsidRPr="00E33FE1" w:rsidRDefault="00474538" w:rsidP="00E33FE1">
      <w:pPr>
        <w:pStyle w:val="af"/>
        <w:ind w:firstLine="708"/>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327D9878"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174F1228"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1. Из перечисленного ниже. определите индивидуальные акты (акт) применения права:</w:t>
      </w:r>
    </w:p>
    <w:p w14:paraId="4F7844D9"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Федеральный закон от 30 декабря 2004 г. №218-ФЗ «О кредитных историях»;</w:t>
      </w:r>
    </w:p>
    <w:p w14:paraId="53F61B23"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Приказ ректора «О зачислении студентов»;</w:t>
      </w:r>
    </w:p>
    <w:p w14:paraId="237BF38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Постановление Правительства Российской Федерации от 27 декабря 2004 г. № 846 «О предоставлении государственной гарантии Российской Федерации по заимствованиям открытого акционерного общества «Агентство по ипотечному жилищному кредитованию»;</w:t>
      </w:r>
    </w:p>
    <w:p w14:paraId="653AEF90"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«Положение о ввозе в Российскую Федерацию и вывозе из Российской Федерации специальных технических средств, предназначенных для негласного получения информации». Утверждено Постановлением Правительства РФ от 10 марта 2000 г. №214.</w:t>
      </w:r>
    </w:p>
    <w:p w14:paraId="21055FE0"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p>
    <w:p w14:paraId="663BD1D0"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(ПК-2) 2. Укажите элемент, не входящий в структуру </w:t>
      </w:r>
      <w:r w:rsidRPr="00E33FE1">
        <w:rPr>
          <w:rFonts w:ascii="Times New Roman" w:eastAsia="Times New Roman" w:hAnsi="Times New Roman" w:cs="Times New Roman"/>
          <w:sz w:val="28"/>
          <w:szCs w:val="28"/>
        </w:rPr>
        <w:lastRenderedPageBreak/>
        <w:t>правоприменительного акта:</w:t>
      </w:r>
    </w:p>
    <w:p w14:paraId="1FED16A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вводная часть;</w:t>
      </w:r>
    </w:p>
    <w:p w14:paraId="658B6C7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описательная часть;</w:t>
      </w:r>
    </w:p>
    <w:p w14:paraId="30CE1DD4"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заключительная часть;</w:t>
      </w:r>
    </w:p>
    <w:p w14:paraId="6E5B11C0"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мотивировочная часть;</w:t>
      </w:r>
    </w:p>
    <w:p w14:paraId="36C4D462"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резолютивная часть;</w:t>
      </w:r>
    </w:p>
    <w:p w14:paraId="38148127"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реквизитная часть.</w:t>
      </w:r>
    </w:p>
    <w:p w14:paraId="05AB8EF0"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21973188"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3. Укажите основные принципы и требования, предъявляемые к содержанию судебных актов</w:t>
      </w:r>
    </w:p>
    <w:p w14:paraId="4053E58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демократизм</w:t>
      </w:r>
    </w:p>
    <w:p w14:paraId="6D9A466F"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обоснованность;</w:t>
      </w:r>
    </w:p>
    <w:p w14:paraId="528D05F6"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справедливость;</w:t>
      </w:r>
    </w:p>
    <w:p w14:paraId="072A8F1A"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полнота;</w:t>
      </w:r>
    </w:p>
    <w:p w14:paraId="06C09F08"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законность;</w:t>
      </w:r>
    </w:p>
    <w:p w14:paraId="26A1AD6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мотивированность:</w:t>
      </w:r>
    </w:p>
    <w:p w14:paraId="23871F4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 контролируемость;</w:t>
      </w:r>
    </w:p>
    <w:p w14:paraId="11C83AE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8) обеспеченность.</w:t>
      </w:r>
    </w:p>
    <w:p w14:paraId="49890577"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28A373A2"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4. Укажите факультативные стадии применения права</w:t>
      </w:r>
    </w:p>
    <w:p w14:paraId="2197D9A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контроль исполнения</w:t>
      </w:r>
    </w:p>
    <w:p w14:paraId="5986BB28"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исполнение решения</w:t>
      </w:r>
    </w:p>
    <w:p w14:paraId="20C6CA4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установление фактических обстоятельств дела;</w:t>
      </w:r>
    </w:p>
    <w:p w14:paraId="054B7425"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принятие решения;</w:t>
      </w:r>
    </w:p>
    <w:p w14:paraId="3AB35B33"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установление юридической основы дела;</w:t>
      </w:r>
    </w:p>
    <w:p w14:paraId="0DBE905E"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возбуждение юридического дела.</w:t>
      </w:r>
    </w:p>
    <w:p w14:paraId="62B51BA5"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58F27D4E"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(ПК-1) 5. Укажите признаки, которые являются общими для нормативного правового акта и правоприменительного акта.</w:t>
      </w:r>
    </w:p>
    <w:p w14:paraId="69BDF68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не является юридическим фактом и сам непосредственно не влечет наступления правовых последствий</w:t>
      </w:r>
    </w:p>
    <w:p w14:paraId="37A83133"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принимаются в порядке, предусмотренном нормами права;</w:t>
      </w:r>
    </w:p>
    <w:p w14:paraId="4A745149"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являются правовыми актами;</w:t>
      </w:r>
    </w:p>
    <w:p w14:paraId="6B5F3C9A"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их реализация обеспечивается возможностью применения государственного принуждения</w:t>
      </w:r>
    </w:p>
    <w:p w14:paraId="3FA4CD0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имеют государственно-властный характер и обязательны к исполнению;</w:t>
      </w:r>
    </w:p>
    <w:p w14:paraId="305AE475"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Содержит общеобязательные правила поведения – нормы права;</w:t>
      </w:r>
    </w:p>
    <w:p w14:paraId="29FB1E98"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 Адресован широкому кругу лиц.</w:t>
      </w:r>
    </w:p>
    <w:p w14:paraId="21D168A4"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79A810A0"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6. Структура юридического документа должна содержать следующие части:</w:t>
      </w:r>
    </w:p>
    <w:p w14:paraId="3F92BB0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введение, основная часть, заключение, приложения, ссылки, сноски, примечания;</w:t>
      </w:r>
    </w:p>
    <w:p w14:paraId="7B1E64A4"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2) введение, вводная часть, заключение, положения, ссылки, сноски, </w:t>
      </w:r>
      <w:r w:rsidRPr="00E33FE1">
        <w:rPr>
          <w:rFonts w:ascii="Times New Roman" w:eastAsia="Times New Roman" w:hAnsi="Times New Roman" w:cs="Times New Roman"/>
          <w:bCs/>
          <w:sz w:val="28"/>
          <w:szCs w:val="28"/>
        </w:rPr>
        <w:lastRenderedPageBreak/>
        <w:t>примечания;</w:t>
      </w:r>
    </w:p>
    <w:p w14:paraId="5807EB00"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введение, основная часть, вводная часть, приложения, литература, сноски, пресечения;</w:t>
      </w:r>
    </w:p>
    <w:p w14:paraId="42CF4FEB" w14:textId="77777777" w:rsidR="00474538" w:rsidRPr="00E33FE1" w:rsidRDefault="00474538" w:rsidP="00E33FE1">
      <w:pPr>
        <w:pStyle w:val="ConsPlusNormal"/>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введение, вводная часть, исключения, литература, ссылки, сноски, пресечения.</w:t>
      </w:r>
    </w:p>
    <w:p w14:paraId="2639B9F2" w14:textId="77777777" w:rsidR="00474538" w:rsidRPr="00E33FE1" w:rsidRDefault="00474538" w:rsidP="00E33FE1">
      <w:pPr>
        <w:pStyle w:val="ConsPlusNormal"/>
        <w:ind w:firstLine="709"/>
        <w:jc w:val="both"/>
        <w:rPr>
          <w:rFonts w:ascii="Times New Roman" w:eastAsia="Times New Roman" w:hAnsi="Times New Roman" w:cs="Times New Roman"/>
          <w:sz w:val="28"/>
          <w:szCs w:val="28"/>
        </w:rPr>
      </w:pPr>
    </w:p>
    <w:p w14:paraId="0F9F4F03" w14:textId="77777777" w:rsidR="00474538" w:rsidRPr="00E33FE1" w:rsidRDefault="00474538" w:rsidP="00E33FE1">
      <w:pPr>
        <w:spacing w:after="0" w:line="240" w:lineRule="auto"/>
        <w:rPr>
          <w:rFonts w:ascii="Times New Roman" w:hAnsi="Times New Roman" w:cs="Times New Roman"/>
          <w:sz w:val="28"/>
          <w:szCs w:val="28"/>
        </w:rPr>
      </w:pPr>
    </w:p>
    <w:p w14:paraId="6DA6CE40" w14:textId="77777777" w:rsidR="00E03365" w:rsidRPr="00E33FE1" w:rsidRDefault="00E0336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334354E0" w14:textId="77777777" w:rsidR="00E03365" w:rsidRPr="00E33FE1" w:rsidRDefault="00AF1D45" w:rsidP="00E33FE1">
      <w:pPr>
        <w:pStyle w:val="1"/>
        <w:spacing w:after="0"/>
      </w:pPr>
      <w:bookmarkStart w:id="136" w:name="_Toc165631855"/>
      <w:r w:rsidRPr="00E33FE1">
        <w:lastRenderedPageBreak/>
        <w:t xml:space="preserve">Оценочные средства по дисциплине </w:t>
      </w:r>
      <w:r w:rsidR="00E03365" w:rsidRPr="00E33FE1">
        <w:t>«Государственная служба в судебных органах»</w:t>
      </w:r>
      <w:bookmarkEnd w:id="136"/>
    </w:p>
    <w:p w14:paraId="391BF74F" w14:textId="77777777" w:rsidR="00E03365" w:rsidRPr="00E33FE1" w:rsidRDefault="00E03365"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739CA2EA" w14:textId="77777777" w:rsidTr="00C320C3">
        <w:tc>
          <w:tcPr>
            <w:tcW w:w="2660" w:type="dxa"/>
          </w:tcPr>
          <w:p w14:paraId="00EB54B0" w14:textId="77777777" w:rsidR="00E03365" w:rsidRPr="00E33FE1" w:rsidRDefault="00E03365"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5F1CA63F" w14:textId="77777777" w:rsidR="00E03365" w:rsidRPr="00E33FE1" w:rsidRDefault="00E03365"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6922B592" w14:textId="77777777" w:rsidR="00E03365" w:rsidRPr="00E33FE1" w:rsidRDefault="00E03365"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1328A40B" w14:textId="77777777" w:rsidTr="00C320C3">
        <w:trPr>
          <w:trHeight w:val="4083"/>
        </w:trPr>
        <w:tc>
          <w:tcPr>
            <w:tcW w:w="2660" w:type="dxa"/>
            <w:vMerge w:val="restart"/>
          </w:tcPr>
          <w:p w14:paraId="5B22D508"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ПК-4: </w:t>
            </w:r>
            <w:r w:rsidRPr="00E33FE1">
              <w:rPr>
                <w:rFonts w:ascii="Times New Roman" w:hAnsi="Times New Roman" w:cs="Times New Roman"/>
                <w:sz w:val="28"/>
                <w:szCs w:val="28"/>
              </w:rPr>
              <w:t>способностью обеспечивать охрану прав и законных интересов человека и гражданина, юридических лиц, общества и государства в судебной деятельности</w:t>
            </w:r>
            <w:r w:rsidRPr="00E33FE1">
              <w:rPr>
                <w:rFonts w:ascii="Times New Roman" w:hAnsi="Times New Roman" w:cs="Times New Roman"/>
                <w:sz w:val="28"/>
                <w:szCs w:val="28"/>
                <w:shd w:val="clear" w:color="auto" w:fill="FFFFFF"/>
              </w:rPr>
              <w:t xml:space="preserve"> </w:t>
            </w:r>
          </w:p>
          <w:p w14:paraId="62536EA5" w14:textId="77777777" w:rsidR="00E03365" w:rsidRPr="00E33FE1" w:rsidRDefault="00E03365" w:rsidP="00E33FE1">
            <w:pPr>
              <w:spacing w:after="0" w:line="240" w:lineRule="auto"/>
              <w:jc w:val="both"/>
              <w:rPr>
                <w:rFonts w:ascii="Times New Roman" w:hAnsi="Times New Roman" w:cs="Times New Roman"/>
                <w:sz w:val="28"/>
                <w:szCs w:val="28"/>
                <w:shd w:val="clear" w:color="auto" w:fill="FFFFFF"/>
              </w:rPr>
            </w:pPr>
          </w:p>
          <w:p w14:paraId="35C88882" w14:textId="77777777" w:rsidR="00E03365" w:rsidRPr="00E33FE1" w:rsidRDefault="00E03365" w:rsidP="00E33FE1">
            <w:pPr>
              <w:spacing w:after="0" w:line="240" w:lineRule="auto"/>
              <w:jc w:val="both"/>
              <w:rPr>
                <w:rFonts w:ascii="Times New Roman" w:hAnsi="Times New Roman" w:cs="Times New Roman"/>
                <w:sz w:val="28"/>
                <w:szCs w:val="28"/>
              </w:rPr>
            </w:pPr>
          </w:p>
        </w:tc>
        <w:tc>
          <w:tcPr>
            <w:tcW w:w="3720" w:type="dxa"/>
          </w:tcPr>
          <w:p w14:paraId="6929B186"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ПК-4.1. Знать:</w:t>
            </w:r>
          </w:p>
          <w:p w14:paraId="7F8C5AC3"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права человека и гражданина, реализуемые в процессе отправления правосудия </w:t>
            </w:r>
          </w:p>
          <w:p w14:paraId="4682D90F" w14:textId="77777777" w:rsidR="00E03365" w:rsidRPr="00E33FE1" w:rsidRDefault="00E03365" w:rsidP="00E33FE1">
            <w:pPr>
              <w:spacing w:after="0" w:line="240" w:lineRule="auto"/>
              <w:rPr>
                <w:rFonts w:ascii="Times New Roman" w:hAnsi="Times New Roman" w:cs="Times New Roman"/>
                <w:sz w:val="28"/>
                <w:szCs w:val="28"/>
              </w:rPr>
            </w:pPr>
          </w:p>
        </w:tc>
        <w:tc>
          <w:tcPr>
            <w:tcW w:w="3191" w:type="dxa"/>
          </w:tcPr>
          <w:p w14:paraId="24CDF5C8"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0C5AD1A0"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правовые основы деятельности государственных и муниципальных служащих, их правовой статус, с упором на выполнение должностных обязанностей по </w:t>
            </w:r>
            <w:r w:rsidRPr="00E33FE1">
              <w:rPr>
                <w:rFonts w:ascii="Times New Roman" w:hAnsi="Times New Roman" w:cs="Times New Roman"/>
                <w:sz w:val="28"/>
                <w:szCs w:val="28"/>
              </w:rPr>
              <w:t>охране прав и законных интересов человека и гражданина, юридических лиц, общества и государства в судебной деятельности</w:t>
            </w:r>
          </w:p>
        </w:tc>
      </w:tr>
      <w:tr w:rsidR="007B3E54" w:rsidRPr="00E33FE1" w14:paraId="634FDE7F" w14:textId="77777777" w:rsidTr="00C320C3">
        <w:tc>
          <w:tcPr>
            <w:tcW w:w="2660" w:type="dxa"/>
            <w:vMerge/>
          </w:tcPr>
          <w:p w14:paraId="192A0753" w14:textId="77777777" w:rsidR="00E03365" w:rsidRPr="00E33FE1" w:rsidRDefault="00E03365" w:rsidP="00E33FE1">
            <w:pPr>
              <w:pStyle w:val="ConsPlusNormal"/>
              <w:rPr>
                <w:rFonts w:ascii="Times New Roman" w:hAnsi="Times New Roman" w:cs="Times New Roman"/>
                <w:sz w:val="28"/>
                <w:szCs w:val="28"/>
              </w:rPr>
            </w:pPr>
          </w:p>
        </w:tc>
        <w:tc>
          <w:tcPr>
            <w:tcW w:w="3720" w:type="dxa"/>
          </w:tcPr>
          <w:p w14:paraId="7C67C002"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ПК-4.2.Уметь:</w:t>
            </w:r>
          </w:p>
          <w:p w14:paraId="333E0A28"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осуществлять охрану прав и законных интересов человека и гражданина,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юридических лиц, общества и государства в рамках отправления правосудия</w:t>
            </w:r>
          </w:p>
          <w:p w14:paraId="6E187D11" w14:textId="77777777" w:rsidR="00E03365" w:rsidRPr="00E33FE1" w:rsidRDefault="00E03365" w:rsidP="00E33FE1">
            <w:pPr>
              <w:spacing w:after="0" w:line="240" w:lineRule="auto"/>
              <w:rPr>
                <w:rFonts w:ascii="Times New Roman" w:hAnsi="Times New Roman" w:cs="Times New Roman"/>
                <w:sz w:val="28"/>
                <w:szCs w:val="28"/>
              </w:rPr>
            </w:pPr>
          </w:p>
        </w:tc>
        <w:tc>
          <w:tcPr>
            <w:tcW w:w="3191" w:type="dxa"/>
          </w:tcPr>
          <w:p w14:paraId="3C82DB87"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032CA8AE"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анализировать нормативно-правовые акты, должностные регламенты, юридическую практику с целью повышения профессиональной квалификации, а также добросовестного исполнения должностных обязанностей с целью </w:t>
            </w:r>
            <w:r w:rsidRPr="00E33FE1">
              <w:rPr>
                <w:rFonts w:ascii="Times New Roman" w:hAnsi="Times New Roman" w:cs="Times New Roman"/>
                <w:sz w:val="28"/>
                <w:szCs w:val="28"/>
              </w:rPr>
              <w:t xml:space="preserve">охраны прав и законных интересов человека и гражданина, юридических лиц, общества и государства в судебной </w:t>
            </w:r>
            <w:r w:rsidRPr="00E33FE1">
              <w:rPr>
                <w:rFonts w:ascii="Times New Roman" w:hAnsi="Times New Roman" w:cs="Times New Roman"/>
                <w:sz w:val="28"/>
                <w:szCs w:val="28"/>
              </w:rPr>
              <w:lastRenderedPageBreak/>
              <w:t>деятельности</w:t>
            </w:r>
            <w:r w:rsidRPr="00E33FE1">
              <w:rPr>
                <w:rFonts w:ascii="Times New Roman" w:hAnsi="Times New Roman" w:cs="Times New Roman"/>
                <w:sz w:val="28"/>
                <w:szCs w:val="28"/>
                <w:shd w:val="clear" w:color="auto" w:fill="FFFFFF"/>
              </w:rPr>
              <w:t xml:space="preserve"> </w:t>
            </w:r>
          </w:p>
        </w:tc>
      </w:tr>
      <w:tr w:rsidR="007B3E54" w:rsidRPr="00E33FE1" w14:paraId="47189EC9" w14:textId="77777777" w:rsidTr="00C320C3">
        <w:trPr>
          <w:trHeight w:val="3065"/>
        </w:trPr>
        <w:tc>
          <w:tcPr>
            <w:tcW w:w="2660" w:type="dxa"/>
            <w:vMerge/>
          </w:tcPr>
          <w:p w14:paraId="0A178C54" w14:textId="77777777" w:rsidR="00E03365" w:rsidRPr="00E33FE1" w:rsidRDefault="00E03365" w:rsidP="00E33FE1">
            <w:pPr>
              <w:pStyle w:val="ConsPlusNormal"/>
              <w:rPr>
                <w:rFonts w:ascii="Times New Roman" w:hAnsi="Times New Roman" w:cs="Times New Roman"/>
                <w:sz w:val="28"/>
                <w:szCs w:val="28"/>
              </w:rPr>
            </w:pPr>
          </w:p>
        </w:tc>
        <w:tc>
          <w:tcPr>
            <w:tcW w:w="3720" w:type="dxa"/>
          </w:tcPr>
          <w:p w14:paraId="446F22FF"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ПК-4.3. Владеть:</w:t>
            </w:r>
          </w:p>
          <w:p w14:paraId="769E581E"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-навыками критической оценки деятельности участников судебного процесса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сфере защиты прав и интересов граждан и организаций, общества и государства</w:t>
            </w:r>
          </w:p>
          <w:p w14:paraId="33A75BAE" w14:textId="77777777" w:rsidR="00E03365" w:rsidRPr="00E33FE1" w:rsidRDefault="00E03365" w:rsidP="00E33FE1">
            <w:pPr>
              <w:spacing w:after="0" w:line="240" w:lineRule="auto"/>
              <w:rPr>
                <w:rFonts w:ascii="Times New Roman" w:hAnsi="Times New Roman" w:cs="Times New Roman"/>
                <w:sz w:val="28"/>
                <w:szCs w:val="28"/>
              </w:rPr>
            </w:pPr>
          </w:p>
        </w:tc>
        <w:tc>
          <w:tcPr>
            <w:tcW w:w="3191" w:type="dxa"/>
          </w:tcPr>
          <w:p w14:paraId="3674E187"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3CFCBE2D"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приемами и навыками организации деятельности по реализации полномочий государственных гражданских служащих в сфере обеспечения </w:t>
            </w:r>
            <w:r w:rsidRPr="00E33FE1">
              <w:rPr>
                <w:rFonts w:ascii="Times New Roman" w:hAnsi="Times New Roman" w:cs="Times New Roman"/>
                <w:sz w:val="28"/>
                <w:szCs w:val="28"/>
              </w:rPr>
              <w:t>охраны прав и законных интересов человека и гражданина, юридических лиц, общества и государства в судебной деятельности</w:t>
            </w:r>
            <w:r w:rsidRPr="00E33FE1">
              <w:rPr>
                <w:rFonts w:ascii="Times New Roman" w:hAnsi="Times New Roman" w:cs="Times New Roman"/>
                <w:sz w:val="28"/>
                <w:szCs w:val="28"/>
                <w:shd w:val="clear" w:color="auto" w:fill="FFFFFF"/>
              </w:rPr>
              <w:t xml:space="preserve"> </w:t>
            </w:r>
          </w:p>
        </w:tc>
      </w:tr>
      <w:tr w:rsidR="007B3E54" w:rsidRPr="00E33FE1" w14:paraId="41FE75EB" w14:textId="77777777" w:rsidTr="00C320C3">
        <w:trPr>
          <w:trHeight w:val="3655"/>
        </w:trPr>
        <w:tc>
          <w:tcPr>
            <w:tcW w:w="2660" w:type="dxa"/>
            <w:vMerge w:val="restart"/>
          </w:tcPr>
          <w:p w14:paraId="16906814"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ПК-7: способностью выявлять коррупционное поведение, давать оценку и содействовать его пресечению</w:t>
            </w:r>
          </w:p>
          <w:p w14:paraId="3CF57FB0" w14:textId="77777777" w:rsidR="00E03365" w:rsidRPr="00E33FE1" w:rsidRDefault="00E03365" w:rsidP="00E33FE1">
            <w:pPr>
              <w:pStyle w:val="ConsPlusNormal"/>
              <w:rPr>
                <w:rFonts w:ascii="Times New Roman" w:hAnsi="Times New Roman" w:cs="Times New Roman"/>
                <w:sz w:val="28"/>
                <w:szCs w:val="28"/>
              </w:rPr>
            </w:pPr>
          </w:p>
        </w:tc>
        <w:tc>
          <w:tcPr>
            <w:tcW w:w="3720" w:type="dxa"/>
          </w:tcPr>
          <w:p w14:paraId="31305429"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ПК-7.1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Знать: </w:t>
            </w:r>
          </w:p>
          <w:p w14:paraId="26197ED7"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содержание законодательства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 противодействии коррупции</w:t>
            </w:r>
          </w:p>
          <w:p w14:paraId="3B23BEB2" w14:textId="77777777" w:rsidR="00E03365" w:rsidRPr="00E33FE1" w:rsidRDefault="00E03365" w:rsidP="00E33FE1">
            <w:pPr>
              <w:pStyle w:val="ConsPlusNormal"/>
              <w:rPr>
                <w:rFonts w:ascii="Times New Roman" w:hAnsi="Times New Roman" w:cs="Times New Roman"/>
                <w:sz w:val="28"/>
                <w:szCs w:val="28"/>
              </w:rPr>
            </w:pPr>
          </w:p>
          <w:p w14:paraId="65577C2B" w14:textId="77777777" w:rsidR="00E03365" w:rsidRPr="00E33FE1" w:rsidRDefault="00E03365" w:rsidP="00E33FE1">
            <w:pPr>
              <w:pStyle w:val="ConsPlusNormal"/>
              <w:rPr>
                <w:rFonts w:ascii="Times New Roman" w:hAnsi="Times New Roman" w:cs="Times New Roman"/>
                <w:sz w:val="28"/>
                <w:szCs w:val="28"/>
              </w:rPr>
            </w:pPr>
          </w:p>
        </w:tc>
        <w:tc>
          <w:tcPr>
            <w:tcW w:w="3191" w:type="dxa"/>
          </w:tcPr>
          <w:p w14:paraId="68435EBA"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7B95EEFE"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правовые основы противодействия коррупции в России и зарубежных странах, меры по урегулированию конфликта интересов на государственной гражданской службе, а также элементы правового статуса государственного служащего, имеющие антикоррупционную направленность</w:t>
            </w:r>
          </w:p>
        </w:tc>
      </w:tr>
      <w:tr w:rsidR="007B3E54" w:rsidRPr="00E33FE1" w14:paraId="3FF213B8" w14:textId="77777777" w:rsidTr="00C320C3">
        <w:trPr>
          <w:trHeight w:val="4529"/>
        </w:trPr>
        <w:tc>
          <w:tcPr>
            <w:tcW w:w="2660" w:type="dxa"/>
            <w:vMerge/>
          </w:tcPr>
          <w:p w14:paraId="59FE84B9" w14:textId="77777777" w:rsidR="00E03365" w:rsidRPr="00E33FE1" w:rsidRDefault="00E03365" w:rsidP="00E33FE1">
            <w:pPr>
              <w:pStyle w:val="ConsPlusNormal"/>
              <w:rPr>
                <w:rFonts w:ascii="Times New Roman" w:hAnsi="Times New Roman" w:cs="Times New Roman"/>
                <w:sz w:val="28"/>
                <w:szCs w:val="28"/>
              </w:rPr>
            </w:pPr>
          </w:p>
        </w:tc>
        <w:tc>
          <w:tcPr>
            <w:tcW w:w="3720" w:type="dxa"/>
          </w:tcPr>
          <w:p w14:paraId="14368A92"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ПК-7.2 Уметь: </w:t>
            </w:r>
          </w:p>
          <w:p w14:paraId="0B6EC2F5"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выявлять коррупционное поведение в юридической деятельности и содействовать его пресечению</w:t>
            </w:r>
          </w:p>
          <w:p w14:paraId="3339E228" w14:textId="77777777" w:rsidR="00E03365" w:rsidRPr="00E33FE1" w:rsidRDefault="00E03365" w:rsidP="00E33FE1">
            <w:pPr>
              <w:pStyle w:val="ConsPlusNormal"/>
              <w:rPr>
                <w:rFonts w:ascii="Times New Roman" w:hAnsi="Times New Roman" w:cs="Times New Roman"/>
                <w:sz w:val="28"/>
                <w:szCs w:val="28"/>
              </w:rPr>
            </w:pPr>
          </w:p>
        </w:tc>
        <w:tc>
          <w:tcPr>
            <w:tcW w:w="3191" w:type="dxa"/>
          </w:tcPr>
          <w:p w14:paraId="4EA5F85D"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5035EDD6"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shd w:val="clear" w:color="auto" w:fill="FFFFFF"/>
              </w:rPr>
              <w:t xml:space="preserve">анализировать нормативно-правовые акты, должностные регламенты, юридическую практику с целью уяснения норм антикоррупционной направленности, а также добросовестного исполнения должностных обязанностей с целью профилактики и пресечения коррупционных правонарушений. </w:t>
            </w:r>
          </w:p>
        </w:tc>
      </w:tr>
      <w:tr w:rsidR="00E03365" w:rsidRPr="00E33FE1" w14:paraId="49F729FF" w14:textId="77777777" w:rsidTr="00C320C3">
        <w:trPr>
          <w:trHeight w:val="711"/>
        </w:trPr>
        <w:tc>
          <w:tcPr>
            <w:tcW w:w="2660" w:type="dxa"/>
            <w:vMerge/>
          </w:tcPr>
          <w:p w14:paraId="44EB3FAD" w14:textId="77777777" w:rsidR="00E03365" w:rsidRPr="00E33FE1" w:rsidRDefault="00E03365" w:rsidP="00E33FE1">
            <w:pPr>
              <w:pStyle w:val="ConsPlusNormal"/>
              <w:rPr>
                <w:rFonts w:ascii="Times New Roman" w:hAnsi="Times New Roman" w:cs="Times New Roman"/>
                <w:sz w:val="28"/>
                <w:szCs w:val="28"/>
              </w:rPr>
            </w:pPr>
          </w:p>
        </w:tc>
        <w:tc>
          <w:tcPr>
            <w:tcW w:w="3720" w:type="dxa"/>
          </w:tcPr>
          <w:p w14:paraId="0FF6B4C8"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ПК-7.13Владеть: </w:t>
            </w:r>
          </w:p>
          <w:p w14:paraId="06820379"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навыками применения профилактических мер, необходимых для предотвращения коррупционных проявлений.</w:t>
            </w:r>
          </w:p>
        </w:tc>
        <w:tc>
          <w:tcPr>
            <w:tcW w:w="3191" w:type="dxa"/>
          </w:tcPr>
          <w:p w14:paraId="44CBEFE1"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5EBE6A0C" w14:textId="77777777" w:rsidR="00E03365" w:rsidRPr="00E33FE1" w:rsidRDefault="00E03365"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навыками урегулирования конфликта интересов на государственной службе, а также реализации мер профилактического характера, необходимых для предотвращения и пресечения коррупционных проявлений.</w:t>
            </w:r>
          </w:p>
        </w:tc>
      </w:tr>
    </w:tbl>
    <w:p w14:paraId="2A12FB19" w14:textId="77777777" w:rsidR="00E03365" w:rsidRPr="00E33FE1" w:rsidRDefault="00E03365" w:rsidP="00E33FE1">
      <w:pPr>
        <w:pStyle w:val="ConsPlusNormal"/>
        <w:rPr>
          <w:rFonts w:ascii="Times New Roman" w:hAnsi="Times New Roman" w:cs="Times New Roman"/>
          <w:sz w:val="28"/>
          <w:szCs w:val="28"/>
        </w:rPr>
      </w:pPr>
    </w:p>
    <w:p w14:paraId="3537B14B" w14:textId="77777777" w:rsidR="00E03365" w:rsidRPr="00E33FE1" w:rsidRDefault="00E03365" w:rsidP="00E33FE1">
      <w:pPr>
        <w:pStyle w:val="2"/>
        <w:spacing w:after="0"/>
      </w:pPr>
      <w:r w:rsidRPr="00E33FE1">
        <w:t>Критерии оценивания</w:t>
      </w:r>
    </w:p>
    <w:p w14:paraId="34996177" w14:textId="77777777" w:rsidR="00E03365" w:rsidRPr="00E33FE1" w:rsidRDefault="00E03365"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B3CD630" w14:textId="77777777" w:rsidR="00E03365" w:rsidRPr="00E33FE1" w:rsidRDefault="00E03365"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67F1E5F9" w14:textId="77777777" w:rsidR="00E03365" w:rsidRPr="00E33FE1" w:rsidRDefault="00E03365" w:rsidP="00E33FE1">
      <w:pPr>
        <w:pStyle w:val="Default"/>
        <w:rPr>
          <w:color w:val="auto"/>
          <w:sz w:val="28"/>
          <w:szCs w:val="28"/>
        </w:rPr>
      </w:pPr>
      <w:r w:rsidRPr="00E33FE1">
        <w:rPr>
          <w:color w:val="auto"/>
          <w:sz w:val="28"/>
          <w:szCs w:val="28"/>
        </w:rPr>
        <w:t>- задание в закрытой форме –1 балла,</w:t>
      </w:r>
    </w:p>
    <w:p w14:paraId="46106915" w14:textId="77777777" w:rsidR="00E03365" w:rsidRPr="00E33FE1" w:rsidRDefault="00E03365" w:rsidP="00E33FE1">
      <w:pPr>
        <w:pStyle w:val="Default"/>
        <w:rPr>
          <w:color w:val="auto"/>
          <w:sz w:val="28"/>
          <w:szCs w:val="28"/>
        </w:rPr>
      </w:pPr>
      <w:r w:rsidRPr="00E33FE1">
        <w:rPr>
          <w:color w:val="auto"/>
          <w:sz w:val="28"/>
          <w:szCs w:val="28"/>
        </w:rPr>
        <w:t>- задание в открытой форме – 2 балла,</w:t>
      </w:r>
    </w:p>
    <w:p w14:paraId="7E9C2C7B" w14:textId="77777777" w:rsidR="00E03365" w:rsidRPr="00E33FE1" w:rsidRDefault="00E03365" w:rsidP="00E33FE1">
      <w:pPr>
        <w:pStyle w:val="Default"/>
        <w:rPr>
          <w:color w:val="auto"/>
          <w:sz w:val="28"/>
          <w:szCs w:val="28"/>
        </w:rPr>
      </w:pPr>
      <w:r w:rsidRPr="00E33FE1">
        <w:rPr>
          <w:color w:val="auto"/>
          <w:sz w:val="28"/>
          <w:szCs w:val="28"/>
        </w:rPr>
        <w:t>- задание на установление правильной последовательности – 4 балла,</w:t>
      </w:r>
    </w:p>
    <w:p w14:paraId="4863736D" w14:textId="77777777" w:rsidR="00E03365" w:rsidRPr="00E33FE1" w:rsidRDefault="00E03365" w:rsidP="00E33FE1">
      <w:pPr>
        <w:pStyle w:val="Default"/>
        <w:rPr>
          <w:color w:val="auto"/>
          <w:sz w:val="28"/>
          <w:szCs w:val="28"/>
        </w:rPr>
      </w:pPr>
      <w:r w:rsidRPr="00E33FE1">
        <w:rPr>
          <w:color w:val="auto"/>
          <w:sz w:val="28"/>
          <w:szCs w:val="28"/>
        </w:rPr>
        <w:t>- задание на установление соответствия – 4 балла,</w:t>
      </w:r>
    </w:p>
    <w:p w14:paraId="2A500978" w14:textId="77777777" w:rsidR="00E03365" w:rsidRPr="00E33FE1" w:rsidRDefault="00E03365" w:rsidP="00E33FE1">
      <w:pPr>
        <w:pStyle w:val="Default"/>
        <w:rPr>
          <w:color w:val="auto"/>
          <w:sz w:val="28"/>
          <w:szCs w:val="28"/>
        </w:rPr>
      </w:pPr>
      <w:r w:rsidRPr="00E33FE1">
        <w:rPr>
          <w:color w:val="auto"/>
          <w:sz w:val="28"/>
          <w:szCs w:val="28"/>
        </w:rPr>
        <w:t xml:space="preserve">- решение компетентностно-ориентированной задачи – 10 баллов. Максимальное количество баллов за тестирование – 100 баллов. </w:t>
      </w:r>
    </w:p>
    <w:p w14:paraId="5B881782" w14:textId="77777777" w:rsidR="00E03365" w:rsidRPr="00E33FE1" w:rsidRDefault="00E03365" w:rsidP="00E33FE1">
      <w:pPr>
        <w:pStyle w:val="ConsPlusNormal"/>
        <w:jc w:val="center"/>
        <w:rPr>
          <w:rFonts w:ascii="Times New Roman" w:hAnsi="Times New Roman" w:cs="Times New Roman"/>
          <w:sz w:val="28"/>
          <w:szCs w:val="28"/>
        </w:rPr>
      </w:pPr>
    </w:p>
    <w:p w14:paraId="0EFACB0B"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80-100% заданий.</w:t>
      </w:r>
    </w:p>
    <w:p w14:paraId="464C1F4A"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Отметка «хорошо» выставляется студенту в том случае, если он выполнил 65-79% заданий.</w:t>
      </w:r>
    </w:p>
    <w:p w14:paraId="71593FDC"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t>Отметка «удовлетворительно» выставляется студенту в том случае, если он выполнил 54- 78% заданий.</w:t>
      </w:r>
      <w:r w:rsidR="00E33FE1" w:rsidRPr="00E33FE1">
        <w:rPr>
          <w:rFonts w:ascii="Times New Roman" w:hAnsi="Times New Roman" w:cs="Times New Roman"/>
          <w:bCs/>
          <w:sz w:val="28"/>
          <w:szCs w:val="28"/>
        </w:rPr>
        <w:t xml:space="preserve"> </w:t>
      </w:r>
    </w:p>
    <w:p w14:paraId="07F3BCEF"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2CA3C06B" w14:textId="77777777" w:rsidR="00E03365" w:rsidRPr="00E33FE1" w:rsidRDefault="00E03365" w:rsidP="00E33FE1">
      <w:pPr>
        <w:pStyle w:val="ConsPlusNormal"/>
        <w:ind w:firstLine="709"/>
        <w:jc w:val="both"/>
        <w:rPr>
          <w:rFonts w:ascii="Times New Roman" w:hAnsi="Times New Roman" w:cs="Times New Roman"/>
          <w:sz w:val="28"/>
          <w:szCs w:val="28"/>
        </w:rPr>
      </w:pPr>
    </w:p>
    <w:p w14:paraId="21198710" w14:textId="77777777" w:rsidR="00E03365" w:rsidRPr="00E33FE1" w:rsidRDefault="00E03365" w:rsidP="00E33FE1">
      <w:pPr>
        <w:pStyle w:val="2"/>
        <w:spacing w:after="0"/>
      </w:pPr>
      <w:r w:rsidRPr="00E33FE1">
        <w:t xml:space="preserve">Контрольные задания </w:t>
      </w:r>
    </w:p>
    <w:p w14:paraId="6B5F4182" w14:textId="77777777" w:rsidR="00E03365" w:rsidRPr="00E33FE1" w:rsidRDefault="00E03365"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40610A1E" w14:textId="77777777" w:rsidR="00E03365" w:rsidRPr="00E33FE1" w:rsidRDefault="00E03365"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65CDFE55"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2AA2F020"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47E2CF05"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632CD306"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на установление правильной последовательности и (или) на установление соответствия;</w:t>
      </w:r>
    </w:p>
    <w:p w14:paraId="49A86FB6"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5DD26D7C" w14:textId="77777777" w:rsidR="00E03365" w:rsidRPr="00E33FE1" w:rsidRDefault="00E03365"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p>
    <w:p w14:paraId="6CBF1C1D" w14:textId="77777777" w:rsidR="00E03365" w:rsidRPr="00E33FE1" w:rsidRDefault="00E03365"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p>
    <w:p w14:paraId="7AA67E37" w14:textId="77777777" w:rsidR="00E03365" w:rsidRPr="00E33FE1" w:rsidRDefault="00E03365"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 </w:t>
      </w:r>
    </w:p>
    <w:p w14:paraId="60450395" w14:textId="77777777" w:rsidR="00E03365" w:rsidRPr="00E33FE1" w:rsidRDefault="00E03365"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52A751DB" w14:textId="77777777" w:rsidR="00E03365" w:rsidRPr="00E33FE1" w:rsidRDefault="00E03365" w:rsidP="00E33FE1">
      <w:pPr>
        <w:pStyle w:val="ConsPlusNormal"/>
        <w:ind w:left="540"/>
        <w:rPr>
          <w:rFonts w:ascii="Times New Roman" w:hAnsi="Times New Roman" w:cs="Times New Roman"/>
          <w:sz w:val="28"/>
          <w:szCs w:val="28"/>
        </w:rPr>
      </w:pPr>
    </w:p>
    <w:p w14:paraId="77FC1985" w14:textId="77777777" w:rsidR="00E03365" w:rsidRPr="00E33FE1" w:rsidRDefault="00E03365" w:rsidP="00E33FE1">
      <w:pPr>
        <w:pStyle w:val="ConsPlusNormal"/>
        <w:ind w:left="540"/>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1D6BF0CA" w14:textId="77777777" w:rsidR="00E03365" w:rsidRPr="00E33FE1" w:rsidRDefault="00E03365" w:rsidP="00E33FE1">
      <w:pPr>
        <w:pStyle w:val="ConsPlusNormal"/>
        <w:ind w:left="540"/>
        <w:rPr>
          <w:rFonts w:ascii="Times New Roman" w:hAnsi="Times New Roman" w:cs="Times New Roman"/>
          <w:sz w:val="28"/>
          <w:szCs w:val="28"/>
        </w:rPr>
      </w:pPr>
    </w:p>
    <w:p w14:paraId="51013765" w14:textId="77777777" w:rsidR="00E03365" w:rsidRPr="00E33FE1" w:rsidRDefault="00E03365" w:rsidP="00E33FE1">
      <w:pPr>
        <w:pStyle w:val="ConsPlusNormal"/>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1. Ключевым принципом </w:t>
      </w:r>
      <w:r w:rsidRPr="00E33FE1">
        <w:rPr>
          <w:rFonts w:ascii="Times New Roman" w:hAnsi="Times New Roman" w:cs="Times New Roman"/>
          <w:sz w:val="28"/>
          <w:szCs w:val="28"/>
          <w:shd w:val="clear" w:color="auto" w:fill="FFFFFF"/>
        </w:rPr>
        <w:t>гражданской службы является:</w:t>
      </w:r>
    </w:p>
    <w:p w14:paraId="36B6F88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приоритет прав и свобод человека и гражданина</w:t>
      </w:r>
    </w:p>
    <w:p w14:paraId="24684C6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приоритет законности и правопорядка на государственной гражданской службе</w:t>
      </w:r>
    </w:p>
    <w:p w14:paraId="5047AF3C"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 xml:space="preserve">в) приоритет </w:t>
      </w:r>
      <w:r w:rsidRPr="00E33FE1">
        <w:rPr>
          <w:rFonts w:ascii="Times New Roman" w:hAnsi="Times New Roman" w:cs="Times New Roman"/>
          <w:sz w:val="28"/>
          <w:szCs w:val="28"/>
          <w:shd w:val="clear" w:color="auto" w:fill="FFFFFF"/>
        </w:rPr>
        <w:t>корректности в обращении с гражданами</w:t>
      </w:r>
    </w:p>
    <w:p w14:paraId="691A63E4"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приоритет </w:t>
      </w:r>
      <w:r w:rsidRPr="00E33FE1">
        <w:rPr>
          <w:rFonts w:ascii="Times New Roman" w:hAnsi="Times New Roman" w:cs="Times New Roman"/>
          <w:sz w:val="28"/>
          <w:szCs w:val="28"/>
          <w:shd w:val="clear" w:color="auto" w:fill="FFFFFF"/>
        </w:rPr>
        <w:t>соблюдения установленных правила публичных выступлений и предоставления служебной информации</w:t>
      </w:r>
    </w:p>
    <w:p w14:paraId="34770C87"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562863B2"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lastRenderedPageBreak/>
        <w:t>2. Лица, замещающие государственные должности Российской Федерации, государственные должности субъектов Российской Федерации…</w:t>
      </w:r>
    </w:p>
    <w:p w14:paraId="6685768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 вправе замещать иные государственные должности Российской Федерации;</w:t>
      </w:r>
    </w:p>
    <w:p w14:paraId="29213B9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 вправе замещать иные государственные должности субъектов Российской Федерации;</w:t>
      </w:r>
    </w:p>
    <w:p w14:paraId="7AF6DC5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должности муниципальной службы;</w:t>
      </w:r>
    </w:p>
    <w:p w14:paraId="6B6F544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29006EC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10A67315"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 Лица, замещающие государственные должности Российской Федерации вправе:</w:t>
      </w:r>
    </w:p>
    <w:p w14:paraId="5C99953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замещать другие должности в органах государственной власти и органах местного самоуправления;</w:t>
      </w:r>
    </w:p>
    <w:p w14:paraId="0AFF303C"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заниматься предпринимательской деятельностью лично или через доверенных лиц,</w:t>
      </w:r>
    </w:p>
    <w:p w14:paraId="7AEA36EC"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участвовать в управлении хозяйствующим субъектом</w:t>
      </w:r>
    </w:p>
    <w:p w14:paraId="064A06B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заниматься преподавательской деятельностью</w:t>
      </w:r>
    </w:p>
    <w:p w14:paraId="60F0E54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1499FC7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Непредставление гражданином при поступлении на государственную или муниципальную службу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государственную или муниципальную службу:</w:t>
      </w:r>
    </w:p>
    <w:p w14:paraId="72762E6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3ADE02F9"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7224EC16" w14:textId="77777777" w:rsidR="00E03365" w:rsidRPr="00E33FE1" w:rsidRDefault="00E03365" w:rsidP="00E33FE1">
      <w:pPr>
        <w:pStyle w:val="ConsPlusNormal"/>
        <w:rPr>
          <w:rFonts w:ascii="Times New Roman" w:hAnsi="Times New Roman" w:cs="Times New Roman"/>
          <w:sz w:val="28"/>
          <w:szCs w:val="28"/>
          <w:shd w:val="clear" w:color="auto" w:fill="FFFFFF"/>
        </w:rPr>
      </w:pPr>
    </w:p>
    <w:p w14:paraId="0D81FBD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Кто имеет право поступать на государственную гражданскую службу и участвовать в конкурсе на замещение должностей государственной гражданской службы?</w:t>
      </w:r>
    </w:p>
    <w:p w14:paraId="4EA6ED5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shd w:val="clear" w:color="auto" w:fill="F8F9FA"/>
        </w:rPr>
      </w:pPr>
    </w:p>
    <w:p w14:paraId="74EB65E9"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Иностранные граждане и граждане Российской Федерации, достигшие определенного возраста, владеющие государственным языком Российской Федерации и соответствующие квалификационным требованиям;</w:t>
      </w:r>
    </w:p>
    <w:p w14:paraId="05B196E8"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б) Граждане Российской Федерации, достигшие определенного возраста, владеющие государственным языком Российской Федерации и соответствующие квалификационным требованиям</w:t>
      </w:r>
    </w:p>
    <w:p w14:paraId="08F6EE1E"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Иностранные граждане и граждане Российской Федерации, владеющие государственным языком Российской Федерации и соответствующие требованиям к профессиональным знаниям и навыкам, необходимым для исполнения должностных обязанностей</w:t>
      </w:r>
    </w:p>
    <w:p w14:paraId="0419B25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Федеральный закон «О государственной гражданской службе Российской Федерации» не устанавливает ограничений при поступлении на службу и участие в конкурсе.</w:t>
      </w:r>
    </w:p>
    <w:p w14:paraId="68DB8B5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497DA3B5"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Для участия в конкурсном отборе на замещение должности государственной гражданской службы Курской области подал документы Иванов И.И., достигший 18-летнего возраста, гражданин Республики Беларусь, владеющий русским языком, отказавшийся от оформления допуска в государственной тайне. Конкурсная комиссия отказала в допуске к прохождению конкурсного отбора. Укажите причины отказа:</w:t>
      </w:r>
    </w:p>
    <w:p w14:paraId="73FE307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должности государственной гражданской службы могут занимать граждане, достигшие 21 года</w:t>
      </w:r>
    </w:p>
    <w:p w14:paraId="79954925"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б) гражданин Республики Беларусь не может занимать должность государственной гражданской службы РФ</w:t>
      </w:r>
    </w:p>
    <w:p w14:paraId="6F24186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Иванов И.И. отказался оформить допуск в государственной тайне и у него отсутствует гражданство РФ</w:t>
      </w:r>
    </w:p>
    <w:p w14:paraId="56CA4E3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Иванов И.И. обязан владеть двумя языками Союзного государства – русским языком и белорусским языком</w:t>
      </w:r>
    </w:p>
    <w:p w14:paraId="2A28540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682B55A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В течение какого периода времени со дня применения дисциплинарного взыскания гражданский служащий, не подвергавшийся новому дисциплинарному взысканию, считается не имеющим дисциплинарного взыскания?</w:t>
      </w:r>
    </w:p>
    <w:p w14:paraId="618280D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 течение шести месяцев</w:t>
      </w:r>
    </w:p>
    <w:p w14:paraId="6696DF99"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б) в течение года</w:t>
      </w:r>
    </w:p>
    <w:p w14:paraId="450CE2B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 течение трех лет</w:t>
      </w:r>
    </w:p>
    <w:p w14:paraId="1A61B902"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 течение пяти лет</w:t>
      </w:r>
    </w:p>
    <w:p w14:paraId="32033C3F"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412B116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8. Число независимых экспертов в составе конкурсной комиссии при проведении конкурсного отбора, на замещение вакантных должностей государственной гражданской службы должно составлять: </w:t>
      </w:r>
    </w:p>
    <w:p w14:paraId="2C47986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 менее половины от общего числа членов конкурсной комиссии</w:t>
      </w:r>
    </w:p>
    <w:p w14:paraId="51AF58AD"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б) не менее двух третей от общего числа членов конкурсной комиссии</w:t>
      </w:r>
    </w:p>
    <w:p w14:paraId="4EE9BED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 менее одной четверти от общего числа членов конкурсной комиссии.</w:t>
      </w:r>
    </w:p>
    <w:p w14:paraId="784AF759"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количество независимых экспертов должно быть нечётным и не менее трёх человек</w:t>
      </w:r>
    </w:p>
    <w:p w14:paraId="6F0008D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6F601584"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9. Сидоров С.С. является государственным служащим. Какое из перечисленных прав относится к статусным правам Сизова С.С.? </w:t>
      </w:r>
    </w:p>
    <w:p w14:paraId="54265B1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право на профессиональную переподготовку</w:t>
      </w:r>
    </w:p>
    <w:p w14:paraId="5E808D97"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б) право на доступ к сведениям, составляющим государственную тайну</w:t>
      </w:r>
    </w:p>
    <w:p w14:paraId="04C4C1B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право на оплату труда и другие выплаты</w:t>
      </w:r>
    </w:p>
    <w:p w14:paraId="0B480D2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право на ознакомление с должностным регламентом</w:t>
      </w:r>
    </w:p>
    <w:p w14:paraId="662D672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76DC63F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Компетентность и добросовестность судьи заключается в том, что:</w:t>
      </w:r>
    </w:p>
    <w:p w14:paraId="7FF4F304"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Судья при исполнении своих обязанностей должен поддерживать баланс между сторонами, обеспечивая каждой из них равные возможности, проявляя объективность и беспристрастность</w:t>
      </w:r>
    </w:p>
    <w:p w14:paraId="731BE872"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 Судья должен добросовестно, на высоком профессиональном уровне исполнять свои обязанности</w:t>
      </w:r>
    </w:p>
    <w:p w14:paraId="10B15155"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Судья при исполнении своих полномочий должен способствовать поддержанию уверенности общества и участников процесса в объективности и беспристрастности судьи</w:t>
      </w:r>
    </w:p>
    <w:p w14:paraId="7D89DD5A"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Судья должен осуществлять профессиональную деятельность в строгом соответствии с законом, опираясь на внутреннее убеждение и не поддаваясь влиянию кого бы то ни было.</w:t>
      </w:r>
    </w:p>
    <w:p w14:paraId="2CFDBDBB" w14:textId="77777777" w:rsidR="00E03365" w:rsidRPr="00E33FE1" w:rsidRDefault="00E03365" w:rsidP="00E33FE1">
      <w:pPr>
        <w:spacing w:after="0" w:line="240" w:lineRule="auto"/>
        <w:jc w:val="both"/>
        <w:rPr>
          <w:rFonts w:ascii="Times New Roman" w:hAnsi="Times New Roman" w:cs="Times New Roman"/>
          <w:sz w:val="28"/>
          <w:szCs w:val="28"/>
        </w:rPr>
      </w:pPr>
    </w:p>
    <w:p w14:paraId="1D64887A"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При взаимодействии со СМИ судья должен:</w:t>
      </w:r>
    </w:p>
    <w:p w14:paraId="34D4661F"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Судья вправе требовать от помощника судьи, секретаря судебного заседания и других работников аппарата суда соблюдения общих принципов служебного поведения</w:t>
      </w:r>
    </w:p>
    <w:p w14:paraId="535E76C5"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Судья, отвечая на публичную критику, не должен проявлять сдержанность и осмотрительность</w:t>
      </w:r>
    </w:p>
    <w:p w14:paraId="69FF56A7"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Судья должен проявлять сдержанность и корректность при комментировании решений своих коллег.</w:t>
      </w:r>
    </w:p>
    <w:p w14:paraId="03AC44E0"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Судья, на критику может дать ответ в виде публикации в средствах массовой информации, на своей странице в социальной сети</w:t>
      </w:r>
    </w:p>
    <w:p w14:paraId="02DAF0B0" w14:textId="77777777" w:rsidR="00E03365" w:rsidRPr="00E33FE1" w:rsidRDefault="00E03365" w:rsidP="00E33FE1">
      <w:pPr>
        <w:tabs>
          <w:tab w:val="left" w:pos="2203"/>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ab/>
      </w:r>
    </w:p>
    <w:p w14:paraId="245042F7"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Судья может участвовать в общественной деятельности</w:t>
      </w:r>
    </w:p>
    <w:p w14:paraId="3625CBF5"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630E58C2"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386FF3C0" w14:textId="77777777" w:rsidR="00E03365" w:rsidRPr="00E33FE1" w:rsidRDefault="00E03365" w:rsidP="00E33FE1">
      <w:pPr>
        <w:spacing w:after="0" w:line="240" w:lineRule="auto"/>
        <w:jc w:val="both"/>
        <w:rPr>
          <w:rFonts w:ascii="Times New Roman" w:hAnsi="Times New Roman" w:cs="Times New Roman"/>
          <w:sz w:val="28"/>
          <w:szCs w:val="28"/>
        </w:rPr>
      </w:pPr>
    </w:p>
    <w:p w14:paraId="39E6EE75"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Судья вправе заниматься предпринимательской деятельностью</w:t>
      </w:r>
    </w:p>
    <w:p w14:paraId="6B56D2F2"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7CE782F3"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589799FD"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p>
    <w:p w14:paraId="4AFB6689"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14. Лица, замещающие государственные должности Российской Федерации вправе:</w:t>
      </w:r>
    </w:p>
    <w:p w14:paraId="299977A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замещать другие должности в органах государственной власти и органах местного самоуправления;</w:t>
      </w:r>
    </w:p>
    <w:p w14:paraId="7F8F178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заниматься предпринимательской деятельностью лично или через доверенных лиц,</w:t>
      </w:r>
    </w:p>
    <w:p w14:paraId="2F859CA9"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участвовать в управлении хозяйствующим субъектом</w:t>
      </w:r>
    </w:p>
    <w:p w14:paraId="33D7CF5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заниматься преподавательской деятельностью</w:t>
      </w:r>
    </w:p>
    <w:p w14:paraId="793A3589"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4924CF6A"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15. Гражданский служащий, в соответствии с требованиями к служебному поведению, обязан:</w:t>
      </w:r>
    </w:p>
    <w:p w14:paraId="2435FF15"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участвовать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w:t>
      </w:r>
    </w:p>
    <w:p w14:paraId="46879FD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выезжать в связи с исполнением должностных обязанностей за пределы территории Российской Федерации за счет средств физических и юридических лиц</w:t>
      </w:r>
    </w:p>
    <w:p w14:paraId="5C0C0BCA"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в) создавать в государственных органах структуры политических партий, других общественных объединений (за исключением профессиональных союзов);</w:t>
      </w:r>
    </w:p>
    <w:p w14:paraId="552D3AEB"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г) </w:t>
      </w:r>
      <w:r w:rsidRPr="00E33FE1">
        <w:rPr>
          <w:rFonts w:ascii="Times New Roman" w:hAnsi="Times New Roman" w:cs="Times New Roman"/>
          <w:sz w:val="28"/>
          <w:szCs w:val="28"/>
          <w:shd w:val="clear" w:color="auto" w:fill="FFFFFF"/>
        </w:rPr>
        <w:t>исходить из того, что признание, соблюдение и защита прав и свобод человека и гражданина определяют смысл и содержание его профессиональной служебной деятельности.</w:t>
      </w:r>
    </w:p>
    <w:p w14:paraId="433A30D9"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shd w:val="clear" w:color="auto" w:fill="FFFFFF"/>
        </w:rPr>
      </w:pPr>
    </w:p>
    <w:p w14:paraId="2A70C8C1"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p>
    <w:p w14:paraId="43D25860"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16. Гражданский служащий, в соответствии с требованиями к служебному поведению, не обязан:</w:t>
      </w:r>
    </w:p>
    <w:p w14:paraId="7795208E"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w:t>
      </w:r>
      <w:r w:rsidRPr="00E33FE1">
        <w:rPr>
          <w:rFonts w:ascii="Times New Roman" w:hAnsi="Times New Roman" w:cs="Times New Roman"/>
          <w:sz w:val="28"/>
          <w:szCs w:val="28"/>
          <w:shd w:val="clear" w:color="auto" w:fill="FFFFFF"/>
        </w:rPr>
        <w:t xml:space="preserve"> проявлять корректность в обращении с гражданами;</w:t>
      </w:r>
    </w:p>
    <w:p w14:paraId="2F0EE4F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r w:rsidRPr="00E33FE1">
        <w:rPr>
          <w:rFonts w:ascii="Times New Roman" w:hAnsi="Times New Roman" w:cs="Times New Roman"/>
          <w:sz w:val="28"/>
          <w:szCs w:val="28"/>
          <w:shd w:val="clear" w:color="auto" w:fill="FFFFFF"/>
        </w:rPr>
        <w:t>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w:t>
      </w:r>
    </w:p>
    <w:p w14:paraId="6971C70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r w:rsidRPr="00E33FE1">
        <w:rPr>
          <w:rFonts w:ascii="Times New Roman" w:hAnsi="Times New Roman" w:cs="Times New Roman"/>
          <w:sz w:val="28"/>
          <w:szCs w:val="28"/>
          <w:shd w:val="clear" w:color="auto" w:fill="FFFFFF"/>
        </w:rPr>
        <w:t>быть поверенным или представителем по делам третьих лиц в государственном органе</w:t>
      </w:r>
    </w:p>
    <w:p w14:paraId="4CEDD48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и</w:t>
      </w:r>
      <w:r w:rsidRPr="00E33FE1">
        <w:rPr>
          <w:rFonts w:ascii="Times New Roman" w:hAnsi="Times New Roman" w:cs="Times New Roman"/>
          <w:sz w:val="28"/>
          <w:szCs w:val="28"/>
          <w:shd w:val="clear" w:color="auto" w:fill="FFFFFF"/>
        </w:rPr>
        <w:t>сполнять должностные обязанности добросовестно, на высоком профессиональном уровне;</w:t>
      </w:r>
    </w:p>
    <w:p w14:paraId="5AFE14B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606E28CB"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17. Соблюдение при исполнении должностных обязанностей прав и законных интересов граждан и организаций относится к:</w:t>
      </w:r>
    </w:p>
    <w:p w14:paraId="7D1FCBE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обязанностям государственного гражданского служащего;</w:t>
      </w:r>
    </w:p>
    <w:p w14:paraId="47DF8802"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принципам государственной гражданской службы;</w:t>
      </w:r>
    </w:p>
    <w:p w14:paraId="65719C0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требованиям к служебному поведению государственных гражданских служащих;</w:t>
      </w:r>
    </w:p>
    <w:p w14:paraId="527C8B11"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0EEFFE0B"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p>
    <w:p w14:paraId="27F1B0EF"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18.</w:t>
      </w:r>
      <w:r w:rsidRPr="00E33FE1">
        <w:rPr>
          <w:rFonts w:ascii="Times New Roman" w:hAnsi="Times New Roman" w:cs="Times New Roman"/>
          <w:bCs/>
          <w:sz w:val="28"/>
          <w:szCs w:val="28"/>
          <w:shd w:val="clear" w:color="auto" w:fill="FFFFFF"/>
        </w:rPr>
        <w:t xml:space="preserve"> К принципам формирования кадрового состава гражданской службы не относятся</w:t>
      </w:r>
    </w:p>
    <w:p w14:paraId="7E1D787E"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hAnsi="Times New Roman" w:cs="Times New Roman"/>
          <w:sz w:val="28"/>
          <w:szCs w:val="28"/>
          <w:shd w:val="clear" w:color="auto" w:fill="FFFFFF"/>
        </w:rPr>
        <w:t>совершенствование профессионального мастерства гражданских служащих</w:t>
      </w:r>
    </w:p>
    <w:p w14:paraId="4BA4786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назначение на должность гражданской службы гражданских служащих с учетом их заслуг в профессиональной служебной деятельности и деловых качеств</w:t>
      </w:r>
    </w:p>
    <w:p w14:paraId="7FABE05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r w:rsidRPr="00E33FE1">
        <w:rPr>
          <w:rFonts w:ascii="Times New Roman" w:hAnsi="Times New Roman" w:cs="Times New Roman"/>
          <w:sz w:val="28"/>
          <w:szCs w:val="28"/>
          <w:shd w:val="clear" w:color="auto" w:fill="FFFFFF"/>
        </w:rPr>
        <w:t>ротация гражданских служащих</w:t>
      </w:r>
    </w:p>
    <w:p w14:paraId="7FCAF432"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28072D2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365C2F4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К основным направлениям деятельности государственных органов по повышению эффективности противодействия коррупции не относится:</w:t>
      </w:r>
    </w:p>
    <w:p w14:paraId="098E5EC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проведение единой государственной политики в области противодействия коррупции;</w:t>
      </w:r>
    </w:p>
    <w:p w14:paraId="35D7DE8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задержание лиц заподозренных в коррупционных действиях;</w:t>
      </w:r>
    </w:p>
    <w:p w14:paraId="3580A4C7"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 xml:space="preserve">в) создание механизма взаимодействия правоохранительных и иных государственных органов с общественными и парламентскими комиссиями по вопросам противодействия коррупции, а также с гражданами и </w:t>
      </w:r>
      <w:r w:rsidRPr="00E33FE1">
        <w:rPr>
          <w:rFonts w:ascii="Times New Roman" w:hAnsi="Times New Roman" w:cs="Times New Roman"/>
          <w:sz w:val="28"/>
          <w:szCs w:val="28"/>
        </w:rPr>
        <w:lastRenderedPageBreak/>
        <w:t>институтами гражданского общества;</w:t>
      </w:r>
    </w:p>
    <w:p w14:paraId="233E47E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обеспечение доступа граждан к информации о деятельности федеральных органов государственной власти, органов государственной власти субъектов Российской Федерации и органов местного самоуправления;</w:t>
      </w:r>
    </w:p>
    <w:p w14:paraId="275A1C93"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4707063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Непредставление гражданином при поступлении на государственную или муниципальную службу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государственную или муниципальную службу:</w:t>
      </w:r>
    </w:p>
    <w:p w14:paraId="7385A159"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688BD6D4"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57BD7AD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1B1DDB8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Лица, замещающие (занимающие) должности государственной и муниципальной службы обязаны представлять сведения о своих расходах, а также о расходах своих супруги (супруга) и несовершеннолетних детей</w:t>
      </w:r>
    </w:p>
    <w:p w14:paraId="637A981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712974F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5E79BE16"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7F7E4A6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22</w:t>
      </w:r>
      <w:r w:rsidRPr="00E33FE1">
        <w:rPr>
          <w:rFonts w:ascii="Times New Roman" w:hAnsi="Times New Roman" w:cs="Times New Roman"/>
          <w:sz w:val="28"/>
          <w:szCs w:val="28"/>
        </w:rPr>
        <w:t>. Не запрещается владеть счетами и денежными средствами в иностранных банках лицам, занимающим должности:</w:t>
      </w:r>
    </w:p>
    <w:p w14:paraId="2AF9274A"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а) в государственных корпорациях (компаниях), публично-правовых компаниях, фондах и иных организациях, созданных Российской Федерацией на основании федеральных законов, назначение на которые и освобождение от которых осуществляются Президентом Российской Федерации или Правительством Российской Федерации;</w:t>
      </w:r>
    </w:p>
    <w:p w14:paraId="3364FBA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14:paraId="4417113B"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государственным служащим Министерства иностранных дел, работающим за пределами Российской Федерации;</w:t>
      </w:r>
    </w:p>
    <w:p w14:paraId="43FCDCE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должности федеральной государственной службы, должности государственной гражданской службы субъектов Российской Федерации, должности в Центральном банке Российской Федерации;</w:t>
      </w:r>
    </w:p>
    <w:p w14:paraId="56B4376E"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5ABF4DC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По результатам ежегодного заполнения деклараций о доходах государственных гражданских служащих, представитель нанимателя запланировал самостоятельно провести проверку достоверности и полноты сведений о доходах, об имуществе и обязательствах имущественного характера, предоставленных государственными гражданскими служащими. Правомерно решение представителя нанимателя?</w:t>
      </w:r>
    </w:p>
    <w:p w14:paraId="78189F5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а) Да, представитель нанимателя может провести проверку самостоятельно или путем направления запроса в федеральные органы исполнительной власти;</w:t>
      </w:r>
    </w:p>
    <w:p w14:paraId="63A4CB34"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 проверку осуществляет исключительно Прокуратура РФ;</w:t>
      </w:r>
    </w:p>
    <w:p w14:paraId="44146F92"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возможно проведение проверки исключительно при участии представителей общественности;</w:t>
      </w:r>
    </w:p>
    <w:p w14:paraId="5F08FA2C"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 проверке, помимо нанимателя должны принимать участие Прокуратура РФ, представители профсоюза госслужащих и независимые эксперты.</w:t>
      </w:r>
    </w:p>
    <w:p w14:paraId="7672446B"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18B7C64B"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24. Государственный или муниципальный служащий обязан уведомлять обо всех случаях обращения к нему каких-либо лиц в целях склонения его к совершению коррупционных правонарушений:</w:t>
      </w:r>
    </w:p>
    <w:p w14:paraId="5D3EE3D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представителя нанимателя (работодателя)</w:t>
      </w:r>
    </w:p>
    <w:p w14:paraId="50B6A81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органы прокуратуры</w:t>
      </w:r>
    </w:p>
    <w:p w14:paraId="0A5B21B2"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полицию </w:t>
      </w:r>
    </w:p>
    <w:p w14:paraId="65286B0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все вышеперечисленные органы</w:t>
      </w:r>
    </w:p>
    <w:p w14:paraId="5A9DC7D3"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p>
    <w:p w14:paraId="7207C7E9"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25. В случае возникновения конфликта интересов, лицо, занимающее должности государственной и муниципальной службы…</w:t>
      </w:r>
    </w:p>
    <w:p w14:paraId="2F8D22D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может уведомить о возникшем конфликте интересов </w:t>
      </w:r>
    </w:p>
    <w:p w14:paraId="547D786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обязано уведомить о возникшем конфликте интересов</w:t>
      </w:r>
    </w:p>
    <w:p w14:paraId="6C81D8E4"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 обязано уведомить о возникшем конфликте интересов</w:t>
      </w:r>
    </w:p>
    <w:p w14:paraId="4C6AA73A"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должно прекратить трудовые отношения с органом государственной власти в случае возникновения конфликта интересов.</w:t>
      </w:r>
    </w:p>
    <w:p w14:paraId="329E3469"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7A4D7FE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Что не является целью сотрудничества Российской Федерации с иностранными государствами в области противодействия коррупции:</w:t>
      </w:r>
    </w:p>
    <w:p w14:paraId="0A30A00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выявления имущества, полученного в результате совершения коррупционных правонарушений или служащего средством их совершения;</w:t>
      </w:r>
    </w:p>
    <w:p w14:paraId="06770D2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предоставления в надлежащих случаях предметов или образцов веществ для проведения исследований или судебных экспертиз;</w:t>
      </w:r>
    </w:p>
    <w:p w14:paraId="20411D6A"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установления лиц, подозреваемых (обвиняемых) в совершении коррупционных преступлений, их местонахождения, а также местонахождения других лиц, причастных к коррупционным преступлениям;</w:t>
      </w:r>
    </w:p>
    <w:p w14:paraId="7D12297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обеспечение правопорядка в общественных местах.</w:t>
      </w:r>
    </w:p>
    <w:p w14:paraId="3CCDE91D"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4274D593"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К основным направлениям деятельности государственных органов по повышению эффективности противодействия коррупции не относится:</w:t>
      </w:r>
    </w:p>
    <w:p w14:paraId="173252A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неукоснительное соблюдение принципов независимости судей и невмешательства в судебную деятельность;</w:t>
      </w:r>
    </w:p>
    <w:p w14:paraId="009999E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совершенствование организации деятельности правоохранительных и контролирующих органов по противодействию коррупции;</w:t>
      </w:r>
    </w:p>
    <w:p w14:paraId="1FB0EB9C"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проведение периодической ротации чиновников и перемещение их с одних должностей на другие;</w:t>
      </w:r>
    </w:p>
    <w:p w14:paraId="614B933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 устранение необоснованных запретов и ограничений, особенно в области экономической деятельности;</w:t>
      </w:r>
    </w:p>
    <w:p w14:paraId="2B5B9EA1"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74E1490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Ситуация, при которой личная заинтересованность (прямая или косвенная)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государственного или муниципального служащего влияет на надлежащее исполнение им должностных (служебных) обязанностей и при которой возникает противоречие между личной заинтересованностью государственного или муниципального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или государства, называется:</w:t>
      </w:r>
    </w:p>
    <w:p w14:paraId="01BB5069"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спорной, требующей служебного расследования</w:t>
      </w:r>
    </w:p>
    <w:p w14:paraId="0A088EE9" w14:textId="77777777" w:rsidR="00E03365" w:rsidRPr="00E33FE1" w:rsidRDefault="00E03365" w:rsidP="00E33FE1">
      <w:pPr>
        <w:pStyle w:val="ConsPlusNormal"/>
        <w:snapToGrid w:val="0"/>
        <w:jc w:val="both"/>
        <w:rPr>
          <w:rFonts w:ascii="Times New Roman" w:hAnsi="Times New Roman" w:cs="Times New Roman"/>
          <w:sz w:val="28"/>
          <w:szCs w:val="28"/>
        </w:rPr>
      </w:pPr>
      <w:r w:rsidRPr="00E33FE1">
        <w:rPr>
          <w:rFonts w:ascii="Times New Roman" w:hAnsi="Times New Roman" w:cs="Times New Roman"/>
          <w:sz w:val="28"/>
          <w:szCs w:val="28"/>
        </w:rPr>
        <w:t>б) личной заинтересованностью государственного или муниципального служащего</w:t>
      </w:r>
    </w:p>
    <w:p w14:paraId="055F2E0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конфликтом интересов на государственной или муниципальной службе</w:t>
      </w:r>
    </w:p>
    <w:p w14:paraId="2F769C6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коррупционной, требующей проведения дисциплинарной проверки</w:t>
      </w:r>
    </w:p>
    <w:p w14:paraId="745AF761"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60D146FD"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w:t>
      </w:r>
      <w:r w:rsidRPr="00E33FE1">
        <w:rPr>
          <w:rFonts w:ascii="Times New Roman" w:hAnsi="Times New Roman" w:cs="Times New Roman"/>
          <w:bCs/>
          <w:sz w:val="28"/>
          <w:szCs w:val="28"/>
        </w:rPr>
        <w:t xml:space="preserve"> Лица, замещающие государственные должности Российской Федерации не вправе:</w:t>
      </w:r>
    </w:p>
    <w:p w14:paraId="579D306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принимать вопреки установленному порядку почетные и специальные звания, награды и иные знаки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14:paraId="4456A6C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выезжать в служебные командировки за пределы Российской Федерации за счет средств физических и юридических лиц, за исключением служебных командировок, осуществляемых в соответствии с законодательством Российской Федерации</w:t>
      </w:r>
    </w:p>
    <w:p w14:paraId="4B47EA97"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международными договорами Российской Федерации</w:t>
      </w:r>
    </w:p>
    <w:p w14:paraId="20FF90B4"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075F07CF"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63BB4F7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Коррупция это –</w:t>
      </w:r>
    </w:p>
    <w:p w14:paraId="23E3613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требование передачи чужого </w:t>
      </w:r>
      <w:hyperlink r:id="rId17" w:history="1">
        <w:r w:rsidRPr="00E33FE1">
          <w:rPr>
            <w:rFonts w:ascii="Times New Roman" w:hAnsi="Times New Roman" w:cs="Times New Roman"/>
            <w:sz w:val="28"/>
            <w:szCs w:val="28"/>
          </w:rPr>
          <w:t>имущества</w:t>
        </w:r>
      </w:hyperlink>
      <w:r w:rsidRPr="00E33FE1">
        <w:rPr>
          <w:rFonts w:ascii="Times New Roman" w:hAnsi="Times New Roman" w:cs="Times New Roman"/>
          <w:sz w:val="28"/>
          <w:szCs w:val="28"/>
        </w:rPr>
        <w:t xml:space="preserve"> или </w:t>
      </w:r>
      <w:hyperlink r:id="rId18" w:history="1">
        <w:r w:rsidRPr="00E33FE1">
          <w:rPr>
            <w:rFonts w:ascii="Times New Roman" w:hAnsi="Times New Roman" w:cs="Times New Roman"/>
            <w:sz w:val="28"/>
            <w:szCs w:val="28"/>
          </w:rPr>
          <w:t>права</w:t>
        </w:r>
      </w:hyperlink>
      <w:r w:rsidRPr="00E33FE1">
        <w:rPr>
          <w:rFonts w:ascii="Times New Roman" w:hAnsi="Times New Roman" w:cs="Times New Roman"/>
          <w:sz w:val="28"/>
          <w:szCs w:val="28"/>
        </w:rPr>
        <w:t xml:space="preserve"> на имущество или совершения </w:t>
      </w:r>
      <w:hyperlink r:id="rId19" w:history="1">
        <w:r w:rsidRPr="00E33FE1">
          <w:rPr>
            <w:rFonts w:ascii="Times New Roman" w:hAnsi="Times New Roman" w:cs="Times New Roman"/>
            <w:sz w:val="28"/>
            <w:szCs w:val="28"/>
          </w:rPr>
          <w:t>других</w:t>
        </w:r>
      </w:hyperlink>
      <w:r w:rsidRPr="00E33FE1">
        <w:rPr>
          <w:rFonts w:ascii="Times New Roman" w:hAnsi="Times New Roman" w:cs="Times New Roman"/>
          <w:sz w:val="28"/>
          <w:szCs w:val="28"/>
        </w:rPr>
        <w:t xml:space="preserve"> действий имущественного характера под </w:t>
      </w:r>
      <w:hyperlink r:id="rId20" w:history="1">
        <w:r w:rsidRPr="00E33FE1">
          <w:rPr>
            <w:rFonts w:ascii="Times New Roman" w:hAnsi="Times New Roman" w:cs="Times New Roman"/>
            <w:sz w:val="28"/>
            <w:szCs w:val="28"/>
          </w:rPr>
          <w:t>угрозой</w:t>
        </w:r>
      </w:hyperlink>
      <w:r w:rsidRPr="00E33FE1">
        <w:rPr>
          <w:rFonts w:ascii="Times New Roman" w:hAnsi="Times New Roman" w:cs="Times New Roman"/>
          <w:sz w:val="28"/>
          <w:szCs w:val="28"/>
        </w:rPr>
        <w:t xml:space="preserve"> применения насилия либо уничтожения или повреждения чужого имущества, а равно под угрозой распространения </w:t>
      </w:r>
      <w:hyperlink r:id="rId21" w:history="1">
        <w:r w:rsidRPr="00E33FE1">
          <w:rPr>
            <w:rFonts w:ascii="Times New Roman" w:hAnsi="Times New Roman" w:cs="Times New Roman"/>
            <w:sz w:val="28"/>
            <w:szCs w:val="28"/>
          </w:rPr>
          <w:t>сведений</w:t>
        </w:r>
      </w:hyperlink>
      <w:r w:rsidRPr="00E33FE1">
        <w:rPr>
          <w:rFonts w:ascii="Times New Roman" w:hAnsi="Times New Roman" w:cs="Times New Roman"/>
          <w:sz w:val="28"/>
          <w:szCs w:val="28"/>
        </w:rPr>
        <w:t xml:space="preserve">, позорящих </w:t>
      </w:r>
      <w:hyperlink r:id="rId22" w:history="1">
        <w:r w:rsidRPr="00E33FE1">
          <w:rPr>
            <w:rFonts w:ascii="Times New Roman" w:hAnsi="Times New Roman" w:cs="Times New Roman"/>
            <w:sz w:val="28"/>
            <w:szCs w:val="28"/>
          </w:rPr>
          <w:t>потерпевшего</w:t>
        </w:r>
      </w:hyperlink>
      <w:r w:rsidRPr="00E33FE1">
        <w:rPr>
          <w:rFonts w:ascii="Times New Roman" w:hAnsi="Times New Roman" w:cs="Times New Roman"/>
          <w:sz w:val="28"/>
          <w:szCs w:val="28"/>
        </w:rPr>
        <w:t xml:space="preserve"> или его </w:t>
      </w:r>
      <w:hyperlink r:id="rId23" w:history="1">
        <w:r w:rsidRPr="00E33FE1">
          <w:rPr>
            <w:rFonts w:ascii="Times New Roman" w:hAnsi="Times New Roman" w:cs="Times New Roman"/>
            <w:sz w:val="28"/>
            <w:szCs w:val="28"/>
          </w:rPr>
          <w:t>близких</w:t>
        </w:r>
      </w:hyperlink>
      <w:r w:rsidRPr="00E33FE1">
        <w:rPr>
          <w:rFonts w:ascii="Times New Roman" w:hAnsi="Times New Roman" w:cs="Times New Roman"/>
          <w:sz w:val="28"/>
          <w:szCs w:val="28"/>
        </w:rPr>
        <w:t xml:space="preserve">, либо </w:t>
      </w:r>
      <w:hyperlink r:id="rId24" w:history="1">
        <w:r w:rsidRPr="00E33FE1">
          <w:rPr>
            <w:rFonts w:ascii="Times New Roman" w:hAnsi="Times New Roman" w:cs="Times New Roman"/>
            <w:sz w:val="28"/>
            <w:szCs w:val="28"/>
          </w:rPr>
          <w:t>иных</w:t>
        </w:r>
      </w:hyperlink>
      <w:r w:rsidRPr="00E33FE1">
        <w:rPr>
          <w:rFonts w:ascii="Times New Roman" w:hAnsi="Times New Roman" w:cs="Times New Roman"/>
          <w:sz w:val="28"/>
          <w:szCs w:val="28"/>
        </w:rPr>
        <w:t xml:space="preserve"> сведений, которые могут причинить существенный вред правам или законным интересам потерпевшего или его близких</w:t>
      </w:r>
    </w:p>
    <w:p w14:paraId="6515598A"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б) причинение имущественного ущерба собственнику или иному владельцу имущества путем </w:t>
      </w:r>
      <w:hyperlink r:id="rId25" w:history="1">
        <w:r w:rsidRPr="00E33FE1">
          <w:rPr>
            <w:rFonts w:ascii="Times New Roman" w:hAnsi="Times New Roman" w:cs="Times New Roman"/>
            <w:sz w:val="28"/>
            <w:szCs w:val="28"/>
          </w:rPr>
          <w:t>обмана</w:t>
        </w:r>
      </w:hyperlink>
      <w:r w:rsidRPr="00E33FE1">
        <w:rPr>
          <w:rFonts w:ascii="Times New Roman" w:hAnsi="Times New Roman" w:cs="Times New Roman"/>
          <w:sz w:val="28"/>
          <w:szCs w:val="28"/>
        </w:rPr>
        <w:t xml:space="preserve"> или </w:t>
      </w:r>
      <w:hyperlink r:id="rId26" w:history="1">
        <w:r w:rsidRPr="00E33FE1">
          <w:rPr>
            <w:rFonts w:ascii="Times New Roman" w:hAnsi="Times New Roman" w:cs="Times New Roman"/>
            <w:sz w:val="28"/>
            <w:szCs w:val="28"/>
          </w:rPr>
          <w:t>злоупотребления доверием</w:t>
        </w:r>
      </w:hyperlink>
      <w:r w:rsidRPr="00E33FE1">
        <w:rPr>
          <w:rFonts w:ascii="Times New Roman" w:hAnsi="Times New Roman" w:cs="Times New Roman"/>
          <w:sz w:val="28"/>
          <w:szCs w:val="28"/>
        </w:rPr>
        <w:t xml:space="preserve"> при отсутствии признаков хищения;</w:t>
      </w:r>
    </w:p>
    <w:p w14:paraId="7F18E5C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14:paraId="79353EDE"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неправомерный отказ в государственной регистрации индивидуального предпринимателя или юридического лица либо уклонение от их регистрации, неправомерный отказ в выдаче специального разрешения (лицензии) на осуществление определенной деятельности</w:t>
      </w:r>
    </w:p>
    <w:p w14:paraId="0AB9B07B"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10B40C7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664F0A65" w14:textId="77777777" w:rsidR="00E03365" w:rsidRPr="00E33FE1" w:rsidRDefault="00E03365"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014EA461"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31. Вставьте пропущенное слово.</w:t>
      </w:r>
    </w:p>
    <w:p w14:paraId="4104CEF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Заполните пропуски в присяге: «Торжественно клянусь честно и добросовестно исполнять свои обязанности, осуществлять___________ подчиняясь только закону» </w:t>
      </w:r>
    </w:p>
    <w:p w14:paraId="7085B120" w14:textId="77777777" w:rsidR="00E03365" w:rsidRPr="00E33FE1" w:rsidRDefault="00E03365" w:rsidP="00E33FE1">
      <w:pPr>
        <w:spacing w:after="0" w:line="240" w:lineRule="auto"/>
        <w:jc w:val="both"/>
        <w:rPr>
          <w:rFonts w:ascii="Times New Roman" w:hAnsi="Times New Roman" w:cs="Times New Roman"/>
          <w:sz w:val="28"/>
          <w:szCs w:val="28"/>
        </w:rPr>
      </w:pPr>
    </w:p>
    <w:p w14:paraId="53E90F89"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32. Вставьте пропущенное слово. </w:t>
      </w:r>
    </w:p>
    <w:p w14:paraId="2F05DEC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Заполните пропуски в присяге: «Торжественно клянусь честно и добросовестно исполнять свои обязанности, быть беспристрастным и справедливым, как велят мне долг ___________и моя совесть»</w:t>
      </w:r>
    </w:p>
    <w:p w14:paraId="0F4124C2" w14:textId="77777777" w:rsidR="00E03365" w:rsidRPr="00E33FE1" w:rsidRDefault="00E03365" w:rsidP="00E33FE1">
      <w:pPr>
        <w:pStyle w:val="aa"/>
        <w:spacing w:after="0" w:line="240" w:lineRule="auto"/>
        <w:rPr>
          <w:sz w:val="28"/>
          <w:szCs w:val="28"/>
        </w:rPr>
      </w:pPr>
    </w:p>
    <w:p w14:paraId="512BE87D"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33. Вставьте пропущенное слово.</w:t>
      </w:r>
    </w:p>
    <w:p w14:paraId="1C82DE3A" w14:textId="77777777" w:rsidR="00E03365" w:rsidRPr="00E33FE1" w:rsidRDefault="00E03365" w:rsidP="00E33FE1">
      <w:pPr>
        <w:adjustRightInd w:val="0"/>
        <w:snapToGrid w:val="0"/>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Правосудие в Российской Федерации осуществляется только _________.</w:t>
      </w:r>
    </w:p>
    <w:p w14:paraId="6394103D" w14:textId="77777777" w:rsidR="00E03365" w:rsidRPr="00E33FE1" w:rsidRDefault="00E03365" w:rsidP="00E33FE1">
      <w:pPr>
        <w:adjustRightInd w:val="0"/>
        <w:snapToGrid w:val="0"/>
        <w:spacing w:after="0" w:line="240" w:lineRule="auto"/>
        <w:rPr>
          <w:rFonts w:ascii="Times New Roman" w:hAnsi="Times New Roman" w:cs="Times New Roman"/>
          <w:sz w:val="28"/>
          <w:szCs w:val="28"/>
        </w:rPr>
      </w:pPr>
    </w:p>
    <w:p w14:paraId="423FE4B4" w14:textId="77777777" w:rsidR="00E03365" w:rsidRPr="00E33FE1" w:rsidRDefault="00E03365" w:rsidP="00E33FE1">
      <w:pPr>
        <w:adjustRightInd w:val="0"/>
        <w:snapToGrid w:val="0"/>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34. </w:t>
      </w:r>
      <w:r w:rsidRPr="00E33FE1">
        <w:rPr>
          <w:rFonts w:ascii="Times New Roman" w:hAnsi="Times New Roman" w:cs="Times New Roman"/>
          <w:bCs/>
          <w:sz w:val="28"/>
          <w:szCs w:val="28"/>
          <w:shd w:val="clear" w:color="auto" w:fill="FFFFFF"/>
        </w:rPr>
        <w:t>Ниже приведен ряд понятий. Все они, за исключением одного, относятся к понятию «суды общей юрисдикции».</w:t>
      </w:r>
      <w:r w:rsidRPr="00E33FE1">
        <w:rPr>
          <w:rFonts w:ascii="Times New Roman" w:hAnsi="Times New Roman" w:cs="Times New Roman"/>
          <w:sz w:val="28"/>
          <w:szCs w:val="28"/>
        </w:rPr>
        <w:br/>
      </w:r>
      <w:r w:rsidRPr="00E33FE1">
        <w:rPr>
          <w:rFonts w:ascii="Times New Roman" w:hAnsi="Times New Roman" w:cs="Times New Roman"/>
          <w:sz w:val="28"/>
          <w:szCs w:val="28"/>
        </w:rPr>
        <w:br/>
      </w:r>
      <w:r w:rsidRPr="00E33FE1">
        <w:rPr>
          <w:rFonts w:ascii="Times New Roman" w:hAnsi="Times New Roman" w:cs="Times New Roman"/>
          <w:iCs/>
          <w:sz w:val="28"/>
          <w:szCs w:val="28"/>
          <w:shd w:val="clear" w:color="auto" w:fill="FFFFFF"/>
        </w:rPr>
        <w:t xml:space="preserve">Районный суд, суд субъекта, апелляционный суд общей юрисдикции, Конституционный Суд Российской Федерации, кассационный суд общей юрисдикции. </w:t>
      </w:r>
      <w:r w:rsidRPr="00E33FE1">
        <w:rPr>
          <w:rFonts w:ascii="Times New Roman" w:hAnsi="Times New Roman" w:cs="Times New Roman"/>
          <w:sz w:val="28"/>
          <w:szCs w:val="28"/>
        </w:rPr>
        <w:br/>
      </w:r>
      <w:r w:rsidRPr="00E33FE1">
        <w:rPr>
          <w:rFonts w:ascii="Times New Roman" w:hAnsi="Times New Roman" w:cs="Times New Roman"/>
          <w:sz w:val="28"/>
          <w:szCs w:val="28"/>
        </w:rPr>
        <w:br/>
      </w:r>
      <w:r w:rsidRPr="00E33FE1">
        <w:rPr>
          <w:rFonts w:ascii="Times New Roman" w:hAnsi="Times New Roman" w:cs="Times New Roman"/>
          <w:sz w:val="28"/>
          <w:szCs w:val="28"/>
          <w:shd w:val="clear" w:color="auto" w:fill="FFFFFF"/>
        </w:rPr>
        <w:t>Найдите и запишите понятие, «выпадающее» из этого ряда.</w:t>
      </w:r>
    </w:p>
    <w:p w14:paraId="2835A07D" w14:textId="77777777" w:rsidR="00E03365" w:rsidRPr="00E33FE1" w:rsidRDefault="00E03365" w:rsidP="00E33FE1">
      <w:pPr>
        <w:adjustRightInd w:val="0"/>
        <w:snapToGrid w:val="0"/>
        <w:spacing w:after="0" w:line="240" w:lineRule="auto"/>
        <w:rPr>
          <w:rFonts w:ascii="Times New Roman" w:hAnsi="Times New Roman" w:cs="Times New Roman"/>
          <w:sz w:val="28"/>
          <w:szCs w:val="28"/>
          <w:shd w:val="clear" w:color="auto" w:fill="FFFFFF"/>
        </w:rPr>
      </w:pPr>
    </w:p>
    <w:p w14:paraId="2C5A9FB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________________</w:t>
      </w:r>
    </w:p>
    <w:p w14:paraId="2BAF2F0A"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shd w:val="clear" w:color="auto" w:fill="FFFFFF"/>
        </w:rPr>
      </w:pPr>
    </w:p>
    <w:p w14:paraId="7AAC6580"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shd w:val="clear" w:color="auto" w:fill="FFFFFF"/>
        </w:rPr>
        <w:t xml:space="preserve">35. </w:t>
      </w:r>
      <w:r w:rsidRPr="00E33FE1">
        <w:rPr>
          <w:rFonts w:ascii="Times New Roman" w:hAnsi="Times New Roman" w:cs="Times New Roman"/>
          <w:sz w:val="28"/>
          <w:szCs w:val="28"/>
        </w:rPr>
        <w:t xml:space="preserve">Афанасьев С.И., занимающий должность государственной гражданской службы, совершил дисциплинарный проступок. Представитель нанимателя издал приказ о применении к нему дисциплинарного взыскания в виде </w:t>
      </w:r>
      <w:r w:rsidRPr="00E33FE1">
        <w:rPr>
          <w:rFonts w:ascii="Times New Roman" w:hAnsi="Times New Roman" w:cs="Times New Roman"/>
          <w:sz w:val="28"/>
          <w:szCs w:val="28"/>
        </w:rPr>
        <w:lastRenderedPageBreak/>
        <w:t>штрафа, с лишением его государственных наград и звания, а также записью выговора в личное дело. Укажите вид дисциплинарного взыскания, применяемого к государственным гражданским служащим в соответствии с действующим законодательством:</w:t>
      </w:r>
    </w:p>
    <w:p w14:paraId="42BEDBA8"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2EFD951F"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_________________________</w:t>
      </w:r>
    </w:p>
    <w:p w14:paraId="514E9EFA"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shd w:val="clear" w:color="auto" w:fill="FFFFFF"/>
        </w:rPr>
      </w:pPr>
    </w:p>
    <w:p w14:paraId="5035B90E"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38093EE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Соблюдение Кодекса судейской этики должно быть для судьи:</w:t>
      </w:r>
    </w:p>
    <w:p w14:paraId="55BFF91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_______________________________</w:t>
      </w:r>
    </w:p>
    <w:p w14:paraId="40C2DB64" w14:textId="77777777" w:rsidR="00E03365" w:rsidRPr="00E33FE1" w:rsidRDefault="00E03365" w:rsidP="00E33FE1">
      <w:pPr>
        <w:pStyle w:val="ConsPlusNormal"/>
        <w:ind w:firstLine="540"/>
        <w:jc w:val="both"/>
        <w:rPr>
          <w:rFonts w:ascii="Times New Roman" w:hAnsi="Times New Roman" w:cs="Times New Roman"/>
          <w:sz w:val="28"/>
          <w:szCs w:val="28"/>
        </w:rPr>
      </w:pPr>
    </w:p>
    <w:p w14:paraId="0E67597B" w14:textId="77777777" w:rsidR="00E03365" w:rsidRPr="00E33FE1" w:rsidRDefault="00E03365"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правильной последовательности и (или) соответствия (4 балла): </w:t>
      </w:r>
    </w:p>
    <w:p w14:paraId="2DE08878"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19E033B2"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37. Установите последовательность действий в рамках подготовительной части судебного разбирательства:</w:t>
      </w:r>
    </w:p>
    <w:p w14:paraId="492BEDCF" w14:textId="77777777" w:rsidR="00E03365" w:rsidRPr="00E33FE1" w:rsidRDefault="00E03365" w:rsidP="00E33FE1">
      <w:pPr>
        <w:spacing w:after="0" w:line="240" w:lineRule="auto"/>
        <w:jc w:val="both"/>
        <w:rPr>
          <w:rFonts w:ascii="Times New Roman" w:hAnsi="Times New Roman" w:cs="Times New Roman"/>
          <w:bCs/>
          <w:sz w:val="28"/>
          <w:szCs w:val="28"/>
        </w:rPr>
      </w:pPr>
    </w:p>
    <w:p w14:paraId="354EF63E"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1)открытие судебного заседания – председательствующий открывает судебное заседание и объявляет, какое дело подлежит рассмотрению;</w:t>
      </w:r>
    </w:p>
    <w:p w14:paraId="31496C69"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2)удаление свидетелей из зала судебного заседания;</w:t>
      </w:r>
    </w:p>
    <w:p w14:paraId="68D0C159"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3)проверка явки участников процесса;</w:t>
      </w:r>
    </w:p>
    <w:p w14:paraId="2B965EEE"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4)разъяснение лицам, участвующим в деле, их процессуальных прав и обязанностей;</w:t>
      </w:r>
    </w:p>
    <w:p w14:paraId="42C4A402"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5) объявление состава суда и разъяснение права самоотвода и отвода.</w:t>
      </w:r>
    </w:p>
    <w:p w14:paraId="0CD4A883"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38.</w:t>
      </w:r>
      <w:r w:rsidR="00E33FE1"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Установите последовательность стадий судебного разбирательства в гражданском процессе:</w:t>
      </w:r>
    </w:p>
    <w:p w14:paraId="55515D84"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Производство в суде второй (апелляционной) инстанции;</w:t>
      </w:r>
    </w:p>
    <w:p w14:paraId="2D7D6613"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Кассационное производство;</w:t>
      </w:r>
    </w:p>
    <w:p w14:paraId="3EC1A791"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Производство в суде первой инстанции;</w:t>
      </w:r>
    </w:p>
    <w:p w14:paraId="26463627"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Производство по пересмотру судебных постановлений по вновь открывшимся обстоятельствам;</w:t>
      </w:r>
    </w:p>
    <w:p w14:paraId="6E982CCA"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Производство по пересмотру судебных постановлений в порядке надзора;</w:t>
      </w:r>
    </w:p>
    <w:p w14:paraId="5EFB2B2E"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Исполнительное производство.</w:t>
      </w:r>
    </w:p>
    <w:p w14:paraId="64B46FD5" w14:textId="77777777" w:rsidR="00E03365" w:rsidRPr="00E33FE1" w:rsidRDefault="00E03365" w:rsidP="00E33FE1">
      <w:pPr>
        <w:spacing w:after="0" w:line="240" w:lineRule="auto"/>
        <w:rPr>
          <w:rFonts w:ascii="Times New Roman" w:hAnsi="Times New Roman" w:cs="Times New Roman"/>
          <w:sz w:val="28"/>
          <w:szCs w:val="28"/>
        </w:rPr>
      </w:pPr>
    </w:p>
    <w:p w14:paraId="79331C56"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 xml:space="preserve">39. </w:t>
      </w:r>
      <w:r w:rsidRPr="00E33FE1">
        <w:rPr>
          <w:rFonts w:ascii="Times New Roman" w:hAnsi="Times New Roman" w:cs="Times New Roman"/>
          <w:sz w:val="28"/>
          <w:szCs w:val="28"/>
          <w:shd w:val="clear" w:color="auto" w:fill="FFFFFF"/>
        </w:rPr>
        <w:t>Установите иерархию военных судов Российской Федерации от нижестоящего суда к вышестоящему:</w:t>
      </w:r>
    </w:p>
    <w:p w14:paraId="38D306E7"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p>
    <w:p w14:paraId="12BCA8E8" w14:textId="77777777" w:rsidR="00E03365" w:rsidRPr="00E33FE1" w:rsidRDefault="00E03365" w:rsidP="00E33FE1">
      <w:pPr>
        <w:spacing w:after="0" w:line="240" w:lineRule="auto"/>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1) окружные (флотские) военные суды;</w:t>
      </w:r>
    </w:p>
    <w:p w14:paraId="6AA88FB7" w14:textId="77777777" w:rsidR="00E03365" w:rsidRPr="00E33FE1" w:rsidRDefault="00E03365" w:rsidP="00E33FE1">
      <w:pPr>
        <w:spacing w:after="0" w:line="240" w:lineRule="auto"/>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2) гарнизонные военные суды;</w:t>
      </w:r>
    </w:p>
    <w:p w14:paraId="5F9E4B9A" w14:textId="77777777" w:rsidR="00E03365" w:rsidRPr="00E33FE1" w:rsidRDefault="00E03365" w:rsidP="00E33FE1">
      <w:pPr>
        <w:spacing w:after="0" w:line="240" w:lineRule="auto"/>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3) кассационный военный суд;</w:t>
      </w:r>
    </w:p>
    <w:p w14:paraId="56C730E8" w14:textId="77777777" w:rsidR="00E03365" w:rsidRPr="00E33FE1" w:rsidRDefault="00E03365"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shd w:val="clear" w:color="auto" w:fill="FFFFFF"/>
        </w:rPr>
        <w:t>4) апелляционный военный суд.</w:t>
      </w:r>
    </w:p>
    <w:p w14:paraId="32AC0594" w14:textId="77777777" w:rsidR="00E03365" w:rsidRPr="00E33FE1" w:rsidRDefault="00E03365" w:rsidP="00E33FE1">
      <w:pPr>
        <w:spacing w:after="0" w:line="240" w:lineRule="auto"/>
        <w:rPr>
          <w:rFonts w:ascii="Times New Roman" w:hAnsi="Times New Roman" w:cs="Times New Roman"/>
          <w:sz w:val="28"/>
          <w:szCs w:val="28"/>
        </w:rPr>
      </w:pPr>
    </w:p>
    <w:p w14:paraId="0C5EDBAE" w14:textId="77777777" w:rsidR="00E03365" w:rsidRPr="00E33FE1" w:rsidRDefault="00E03365"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40. Установите последовательность действий при рассмотрении дела по существу в рамках судебного разбирательства:</w:t>
      </w:r>
    </w:p>
    <w:p w14:paraId="2E1E5EAE" w14:textId="77777777" w:rsidR="00E03365" w:rsidRPr="00E33FE1" w:rsidRDefault="00E03365" w:rsidP="00E33FE1">
      <w:pPr>
        <w:spacing w:after="0" w:line="240" w:lineRule="auto"/>
        <w:rPr>
          <w:rFonts w:ascii="Times New Roman" w:hAnsi="Times New Roman" w:cs="Times New Roman"/>
          <w:bCs/>
          <w:sz w:val="28"/>
          <w:szCs w:val="28"/>
        </w:rPr>
      </w:pPr>
    </w:p>
    <w:p w14:paraId="5E230317"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lastRenderedPageBreak/>
        <w:t>1)окончание рассмотрения дела по существу;</w:t>
      </w:r>
    </w:p>
    <w:p w14:paraId="003A66F2"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2)непосредственное исследование доказательств;</w:t>
      </w:r>
    </w:p>
    <w:p w14:paraId="5B8C005E"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3)председательствующий произносит доклад;</w:t>
      </w:r>
    </w:p>
    <w:p w14:paraId="24F707AB"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4)суд устанавливает последовательность исследования доказательств;</w:t>
      </w:r>
    </w:p>
    <w:p w14:paraId="33EDF41A"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 xml:space="preserve">5)предоставление слова прокурору. </w:t>
      </w:r>
    </w:p>
    <w:p w14:paraId="4ABA6023" w14:textId="77777777" w:rsidR="00E03365" w:rsidRPr="00E33FE1" w:rsidRDefault="00E03365"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41. 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6682F2E7" w14:textId="77777777" w:rsidTr="00C320C3">
        <w:trPr>
          <w:trHeight w:val="4051"/>
        </w:trPr>
        <w:tc>
          <w:tcPr>
            <w:tcW w:w="3348" w:type="dxa"/>
            <w:tcBorders>
              <w:top w:val="single" w:sz="6" w:space="0" w:color="000000"/>
              <w:bottom w:val="single" w:sz="6" w:space="0" w:color="000000"/>
              <w:right w:val="single" w:sz="6" w:space="0" w:color="000000"/>
            </w:tcBorders>
          </w:tcPr>
          <w:p w14:paraId="6B06FE9F"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 xml:space="preserve">1)Административное судопроизводство </w:t>
            </w:r>
          </w:p>
          <w:p w14:paraId="066306C9"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2)Уголовное судопроизводство</w:t>
            </w:r>
          </w:p>
          <w:p w14:paraId="20080B96"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3)Конституционное судопроизводство</w:t>
            </w:r>
          </w:p>
          <w:p w14:paraId="6FB146AA" w14:textId="77777777" w:rsidR="00E03365" w:rsidRPr="00E33FE1" w:rsidRDefault="00E03365"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4)Гражданское судопроизводство</w:t>
            </w:r>
          </w:p>
          <w:p w14:paraId="7EF0EB67" w14:textId="77777777" w:rsidR="00E03365" w:rsidRPr="00E33FE1" w:rsidRDefault="00E03365" w:rsidP="00E33FE1">
            <w:pPr>
              <w:spacing w:after="0" w:line="240" w:lineRule="auto"/>
              <w:ind w:left="360"/>
              <w:rPr>
                <w:rFonts w:ascii="Times New Roman" w:hAnsi="Times New Roman" w:cs="Times New Roman"/>
                <w:sz w:val="28"/>
                <w:szCs w:val="28"/>
              </w:rPr>
            </w:pPr>
          </w:p>
        </w:tc>
        <w:tc>
          <w:tcPr>
            <w:tcW w:w="5652" w:type="dxa"/>
            <w:tcBorders>
              <w:top w:val="single" w:sz="6" w:space="0" w:color="000000"/>
              <w:left w:val="single" w:sz="6" w:space="0" w:color="000000"/>
              <w:bottom w:val="single" w:sz="6" w:space="0" w:color="000000"/>
            </w:tcBorders>
          </w:tcPr>
          <w:p w14:paraId="7B83D429"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урегулированная уголовно-процессуальным законодательством деятельность уполномоченных лиц, связанная с раскрытием, расследованием преступления и рассмотрением дела в суде, а также система правоотношений, в которые вступают уполномоченные субъекты друг с другом и с другими субъектами, вовлекаемыми в производство по уголовному делу.</w:t>
            </w:r>
          </w:p>
          <w:p w14:paraId="0B6F31F1"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особая сфера юридической деятельности, связанная с рассмотрением споров, возникающих между гражданами и органами государственной власти</w:t>
            </w:r>
          </w:p>
          <w:p w14:paraId="43DBA692"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урегулированная нормами конституционного законодательства совокупность отношений, которые складываются между Конституционным Судом РФ и другими субъектами права в ходе рассмотрения подведомственных ему дел.</w:t>
            </w:r>
          </w:p>
          <w:p w14:paraId="5C91F578"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регулируемая гражданским процессуальным законодательством деятельность суда общей юрисдикции по рассмотрению и разрешению отнесённых к его компетенции гражданских дел в целях защиты нарушенных или оспариваемых субъективных гражданских прав и законных интересов граждан, организаций, Российской Федерации, субъектов РФ, муниципальных образований и других лиц.</w:t>
            </w:r>
          </w:p>
        </w:tc>
      </w:tr>
    </w:tbl>
    <w:p w14:paraId="48AD80D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Установите соответствие понятий:</w:t>
      </w:r>
    </w:p>
    <w:p w14:paraId="43350B7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подсудимый не причастен </w:t>
      </w:r>
    </w:p>
    <w:p w14:paraId="650630D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 совершению преступления;</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 оправдательный приговор</w:t>
      </w:r>
    </w:p>
    <w:p w14:paraId="398BB88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с назначением наказания, </w:t>
      </w:r>
    </w:p>
    <w:p w14:paraId="40334E3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подлежащего отбыванию осужденным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 обвинительный приговор</w:t>
      </w:r>
    </w:p>
    <w:p w14:paraId="0B4C63C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в деянии подсудимого отсутствует</w:t>
      </w:r>
    </w:p>
    <w:p w14:paraId="0C9CB44B"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состав преступления;</w:t>
      </w:r>
    </w:p>
    <w:p w14:paraId="72BD636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4) не установлено событие преступления</w:t>
      </w:r>
    </w:p>
    <w:p w14:paraId="669B7587" w14:textId="77777777" w:rsidR="00E03365" w:rsidRPr="00E33FE1" w:rsidRDefault="00E03365" w:rsidP="00E33FE1">
      <w:pPr>
        <w:spacing w:after="0" w:line="240" w:lineRule="auto"/>
        <w:jc w:val="both"/>
        <w:rPr>
          <w:rFonts w:ascii="Times New Roman" w:hAnsi="Times New Roman" w:cs="Times New Roman"/>
          <w:sz w:val="28"/>
          <w:szCs w:val="28"/>
        </w:rPr>
      </w:pPr>
    </w:p>
    <w:p w14:paraId="74F8B9D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 Установите соответствие понятий:</w:t>
      </w:r>
    </w:p>
    <w:p w14:paraId="04FE92B3" w14:textId="77777777" w:rsidR="00E03365" w:rsidRPr="00E33FE1" w:rsidRDefault="00E03365" w:rsidP="00E33FE1">
      <w:pPr>
        <w:spacing w:after="0" w:line="240" w:lineRule="auto"/>
        <w:jc w:val="both"/>
        <w:rPr>
          <w:rFonts w:ascii="Times New Roman" w:hAnsi="Times New Roman" w:cs="Times New Roman"/>
          <w:sz w:val="28"/>
          <w:szCs w:val="28"/>
        </w:rPr>
      </w:pPr>
    </w:p>
    <w:p w14:paraId="354EA0FD"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исковое заявление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 кассационный суд общей юрисдикции</w:t>
      </w:r>
    </w:p>
    <w:p w14:paraId="2482DA16" w14:textId="77777777" w:rsidR="00E03365" w:rsidRPr="00E33FE1" w:rsidRDefault="00E03365" w:rsidP="00E33FE1">
      <w:pPr>
        <w:pStyle w:val="ConsPlusNormal"/>
        <w:jc w:val="both"/>
        <w:rPr>
          <w:rFonts w:ascii="Times New Roman" w:hAnsi="Times New Roman" w:cs="Times New Roman"/>
          <w:sz w:val="28"/>
          <w:szCs w:val="28"/>
        </w:rPr>
      </w:pPr>
    </w:p>
    <w:p w14:paraId="4AF53F1B"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кассационное представление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 суд первой инстанции</w:t>
      </w:r>
    </w:p>
    <w:p w14:paraId="3D82C2BB" w14:textId="77777777" w:rsidR="00E03365" w:rsidRPr="00E33FE1" w:rsidRDefault="00E03365" w:rsidP="00E33FE1">
      <w:pPr>
        <w:pStyle w:val="ConsPlusNormal"/>
        <w:jc w:val="both"/>
        <w:rPr>
          <w:rFonts w:ascii="Times New Roman" w:hAnsi="Times New Roman" w:cs="Times New Roman"/>
          <w:sz w:val="28"/>
          <w:szCs w:val="28"/>
        </w:rPr>
      </w:pPr>
    </w:p>
    <w:p w14:paraId="5C754431"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апелляционная жалоба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апелляционный суд общей юрисдикции</w:t>
      </w:r>
    </w:p>
    <w:p w14:paraId="19C5F7DA" w14:textId="77777777" w:rsidR="00E03365" w:rsidRPr="00E33FE1" w:rsidRDefault="00E03365" w:rsidP="00E33FE1">
      <w:pPr>
        <w:pStyle w:val="ConsPlusNormal"/>
        <w:jc w:val="both"/>
        <w:rPr>
          <w:rFonts w:ascii="Times New Roman" w:hAnsi="Times New Roman" w:cs="Times New Roman"/>
          <w:sz w:val="28"/>
          <w:szCs w:val="28"/>
        </w:rPr>
      </w:pPr>
    </w:p>
    <w:p w14:paraId="5AC216D3"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надзорная жалоба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 Президиум Верховного Суда РФ</w:t>
      </w:r>
    </w:p>
    <w:p w14:paraId="62F27212" w14:textId="77777777" w:rsidR="00E03365" w:rsidRPr="00E33FE1" w:rsidRDefault="00E03365" w:rsidP="00E33FE1">
      <w:pPr>
        <w:pStyle w:val="ConsPlusNormal"/>
        <w:jc w:val="both"/>
        <w:rPr>
          <w:rFonts w:ascii="Times New Roman" w:hAnsi="Times New Roman" w:cs="Times New Roman"/>
          <w:sz w:val="28"/>
          <w:szCs w:val="28"/>
        </w:rPr>
      </w:pPr>
    </w:p>
    <w:p w14:paraId="0A0EF914" w14:textId="77777777" w:rsidR="00E03365" w:rsidRPr="00E33FE1" w:rsidRDefault="00E03365"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 (10 баллов):</w:t>
      </w:r>
    </w:p>
    <w:p w14:paraId="7B763440" w14:textId="77777777" w:rsidR="00E03365" w:rsidRPr="00E33FE1" w:rsidRDefault="00E03365" w:rsidP="00E33FE1">
      <w:pPr>
        <w:pStyle w:val="ConsPlusNormal"/>
        <w:jc w:val="both"/>
        <w:rPr>
          <w:rFonts w:ascii="Times New Roman" w:hAnsi="Times New Roman" w:cs="Times New Roman"/>
          <w:sz w:val="28"/>
          <w:szCs w:val="28"/>
        </w:rPr>
      </w:pPr>
    </w:p>
    <w:p w14:paraId="00BF801A"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4DA21ADE"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45. Муниципальный служащий Боев А.В. сообщил представителю нанимателя о том, что его склоняли к совершению коррупционного правонарушения другие муниципальные служащие. Какие меры обязан принять представитель нанимателя в отношении Боева А.В.:</w:t>
      </w:r>
    </w:p>
    <w:p w14:paraId="5EEDA40B"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5DBB26CA"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6FCC09B1"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46. Алфимов С.В. занимает должность руководителя департамента по профилактике коррупционных правонарушений. По результатам конкурсного отбора, на должность ведущего специалиста государственной гражданской службы департамента по профилактике коррупционных правонарушений, назначена двоюродная сестра Алфимова С.В.</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Данная ситуация является конфликтом интересов? Ответ аргументируйте</w:t>
      </w:r>
    </w:p>
    <w:p w14:paraId="019CC43D" w14:textId="77777777" w:rsidR="00E03365" w:rsidRPr="00E33FE1" w:rsidRDefault="00E03365" w:rsidP="00E33FE1">
      <w:pPr>
        <w:adjustRightInd w:val="0"/>
        <w:snapToGrid w:val="0"/>
        <w:spacing w:after="0" w:line="240" w:lineRule="auto"/>
        <w:jc w:val="both"/>
        <w:rPr>
          <w:rFonts w:ascii="Times New Roman" w:hAnsi="Times New Roman" w:cs="Times New Roman"/>
          <w:bCs/>
          <w:sz w:val="28"/>
          <w:szCs w:val="28"/>
        </w:rPr>
      </w:pPr>
    </w:p>
    <w:p w14:paraId="7621123A" w14:textId="77777777" w:rsidR="00E03365" w:rsidRPr="00E33FE1" w:rsidRDefault="00E03365" w:rsidP="00E33FE1">
      <w:pPr>
        <w:shd w:val="clear" w:color="auto" w:fill="FFFFFF"/>
        <w:spacing w:after="0" w:line="240" w:lineRule="auto"/>
        <w:jc w:val="both"/>
        <w:rPr>
          <w:rFonts w:ascii="Times New Roman" w:hAnsi="Times New Roman" w:cs="Times New Roman"/>
          <w:sz w:val="28"/>
          <w:szCs w:val="28"/>
        </w:rPr>
      </w:pPr>
    </w:p>
    <w:p w14:paraId="6DC53281"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47. Через месяц после увольнения с государственной гражданской службы Петров И.В. решил трудоустроится в коммерческую организацию. При этом отдельные функции по государственному управлению этой организацией ранее входили в его должностные обязанности. Кто должен дать согласие на занятие Петровым И.В. должности в коммерческой организации? </w:t>
      </w:r>
    </w:p>
    <w:p w14:paraId="412F78C6" w14:textId="77777777" w:rsidR="00E03365" w:rsidRPr="00E33FE1" w:rsidRDefault="00E03365" w:rsidP="00E33FE1">
      <w:pPr>
        <w:adjustRightInd w:val="0"/>
        <w:snapToGrid w:val="0"/>
        <w:spacing w:after="0" w:line="240" w:lineRule="auto"/>
        <w:jc w:val="both"/>
        <w:rPr>
          <w:rFonts w:ascii="Times New Roman" w:hAnsi="Times New Roman" w:cs="Times New Roman"/>
          <w:sz w:val="28"/>
          <w:szCs w:val="28"/>
        </w:rPr>
      </w:pPr>
    </w:p>
    <w:p w14:paraId="55390BC9" w14:textId="77777777" w:rsidR="00E03365" w:rsidRPr="00E33FE1" w:rsidRDefault="00E03365" w:rsidP="00E33FE1">
      <w:pPr>
        <w:spacing w:after="0" w:line="240" w:lineRule="auto"/>
        <w:rPr>
          <w:rFonts w:ascii="Times New Roman" w:hAnsi="Times New Roman" w:cs="Times New Roman"/>
          <w:sz w:val="28"/>
          <w:szCs w:val="28"/>
        </w:rPr>
      </w:pPr>
    </w:p>
    <w:p w14:paraId="0885FF48" w14:textId="77777777" w:rsidR="00E03365" w:rsidRPr="00E33FE1" w:rsidRDefault="00E03365"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179F17CB" w14:textId="77777777" w:rsidR="00E03365" w:rsidRPr="00E33FE1" w:rsidRDefault="00AF1D45" w:rsidP="00E33FE1">
      <w:pPr>
        <w:pStyle w:val="1"/>
        <w:spacing w:after="0"/>
      </w:pPr>
      <w:bookmarkStart w:id="137" w:name="_Toc165631856"/>
      <w:r w:rsidRPr="00E33FE1">
        <w:lastRenderedPageBreak/>
        <w:t xml:space="preserve">Оценочные средства по дисциплине </w:t>
      </w:r>
      <w:r w:rsidR="00E03365" w:rsidRPr="00E33FE1">
        <w:t>«Ответственность в системе государственной власти и противодействие коррупции»</w:t>
      </w:r>
      <w:bookmarkEnd w:id="137"/>
    </w:p>
    <w:p w14:paraId="4D6087C9" w14:textId="77777777" w:rsidR="00E03365" w:rsidRPr="00E33FE1" w:rsidRDefault="00E03365"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089D4C06" w14:textId="77777777" w:rsidTr="00C320C3">
        <w:tc>
          <w:tcPr>
            <w:tcW w:w="2660" w:type="dxa"/>
          </w:tcPr>
          <w:p w14:paraId="0B45F6F9" w14:textId="77777777" w:rsidR="00E03365" w:rsidRPr="00E33FE1" w:rsidRDefault="00E03365"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Pr>
          <w:p w14:paraId="162076D7" w14:textId="77777777" w:rsidR="00E03365" w:rsidRPr="00E33FE1" w:rsidRDefault="00E03365"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Pr>
          <w:p w14:paraId="767BDB69" w14:textId="77777777" w:rsidR="00E03365" w:rsidRPr="00E33FE1" w:rsidRDefault="00E03365"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2A24E704" w14:textId="77777777" w:rsidTr="00C320C3">
        <w:tc>
          <w:tcPr>
            <w:tcW w:w="2660" w:type="dxa"/>
            <w:vMerge w:val="restart"/>
          </w:tcPr>
          <w:p w14:paraId="157A45D8"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ПК-7 – способность выявлять коррупционное поведение, давать оценку и содействовать его пресечению.</w:t>
            </w:r>
          </w:p>
        </w:tc>
        <w:tc>
          <w:tcPr>
            <w:tcW w:w="3720" w:type="dxa"/>
          </w:tcPr>
          <w:p w14:paraId="0ED623C6"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Знать: </w:t>
            </w:r>
            <w:r w:rsidRPr="00E33FE1">
              <w:rPr>
                <w:rFonts w:ascii="Times New Roman" w:hAnsi="Times New Roman" w:cs="Times New Roman"/>
                <w:sz w:val="28"/>
                <w:szCs w:val="28"/>
                <w:shd w:val="clear" w:color="auto" w:fill="FFFFFF"/>
              </w:rPr>
              <w:t>составы правонарушений и преступлений, процессуальные правила их пресечения и раскрытия</w:t>
            </w:r>
          </w:p>
          <w:p w14:paraId="48270E2A" w14:textId="77777777" w:rsidR="00E03365" w:rsidRPr="00E33FE1" w:rsidRDefault="00E03365" w:rsidP="00E33FE1">
            <w:pPr>
              <w:spacing w:after="0" w:line="240" w:lineRule="auto"/>
              <w:rPr>
                <w:rFonts w:ascii="Times New Roman" w:hAnsi="Times New Roman" w:cs="Times New Roman"/>
                <w:sz w:val="28"/>
                <w:szCs w:val="28"/>
                <w:lang w:eastAsia="en-US"/>
              </w:rPr>
            </w:pPr>
          </w:p>
        </w:tc>
        <w:tc>
          <w:tcPr>
            <w:tcW w:w="3191" w:type="dxa"/>
          </w:tcPr>
          <w:p w14:paraId="1D5733AE" w14:textId="77777777" w:rsidR="00E03365" w:rsidRPr="00E33FE1" w:rsidRDefault="00E03365"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Знает:</w:t>
            </w:r>
          </w:p>
          <w:p w14:paraId="35666C8F" w14:textId="77777777" w:rsidR="00E03365" w:rsidRPr="00E33FE1" w:rsidRDefault="00E03365"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основанные направления антикоррупционной деятельности органов государственной власти;</w:t>
            </w:r>
          </w:p>
          <w:p w14:paraId="355F7554" w14:textId="77777777" w:rsidR="00E03365" w:rsidRPr="00E33FE1" w:rsidRDefault="00E03365" w:rsidP="00E33FE1">
            <w:pPr>
              <w:pStyle w:val="ConsPlusNormal"/>
              <w:rPr>
                <w:rFonts w:ascii="Times New Roman" w:hAnsi="Times New Roman" w:cs="Times New Roman"/>
                <w:sz w:val="28"/>
                <w:szCs w:val="28"/>
                <w:lang w:eastAsia="en-US"/>
              </w:rPr>
            </w:pPr>
          </w:p>
        </w:tc>
      </w:tr>
      <w:tr w:rsidR="007B3E54" w:rsidRPr="00E33FE1" w14:paraId="6DC6415F" w14:textId="77777777" w:rsidTr="00C320C3">
        <w:tc>
          <w:tcPr>
            <w:tcW w:w="2660" w:type="dxa"/>
            <w:vMerge/>
          </w:tcPr>
          <w:p w14:paraId="64BF5393" w14:textId="77777777" w:rsidR="00E03365" w:rsidRPr="00E33FE1" w:rsidRDefault="00E03365" w:rsidP="00E33FE1">
            <w:pPr>
              <w:pStyle w:val="ConsPlusNormal"/>
              <w:rPr>
                <w:rFonts w:ascii="Times New Roman" w:hAnsi="Times New Roman" w:cs="Times New Roman"/>
                <w:sz w:val="28"/>
                <w:szCs w:val="28"/>
                <w:lang w:eastAsia="en-US"/>
              </w:rPr>
            </w:pPr>
          </w:p>
        </w:tc>
        <w:tc>
          <w:tcPr>
            <w:tcW w:w="3720" w:type="dxa"/>
          </w:tcPr>
          <w:p w14:paraId="1AF6276A" w14:textId="77777777" w:rsidR="00E03365" w:rsidRPr="00E33FE1" w:rsidRDefault="00E03365"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УМЕТЬ: </w:t>
            </w:r>
            <w:r w:rsidRPr="00E33FE1">
              <w:rPr>
                <w:rFonts w:ascii="Times New Roman" w:hAnsi="Times New Roman" w:cs="Times New Roman"/>
                <w:sz w:val="28"/>
                <w:szCs w:val="28"/>
              </w:rPr>
              <w:t>принимать решения о квалификации коррупционные преступления и правонарушения.</w:t>
            </w:r>
          </w:p>
          <w:p w14:paraId="7052CE65" w14:textId="77777777" w:rsidR="00E03365" w:rsidRPr="00E33FE1" w:rsidRDefault="00E03365" w:rsidP="00E33FE1">
            <w:pPr>
              <w:spacing w:after="0" w:line="240" w:lineRule="auto"/>
              <w:rPr>
                <w:rFonts w:ascii="Times New Roman" w:hAnsi="Times New Roman" w:cs="Times New Roman"/>
                <w:sz w:val="28"/>
                <w:szCs w:val="28"/>
                <w:lang w:eastAsia="en-US"/>
              </w:rPr>
            </w:pPr>
          </w:p>
        </w:tc>
        <w:tc>
          <w:tcPr>
            <w:tcW w:w="3191" w:type="dxa"/>
          </w:tcPr>
          <w:p w14:paraId="33C4DE12" w14:textId="77777777" w:rsidR="00E03365" w:rsidRPr="00E33FE1" w:rsidRDefault="00E03365"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Умеет:</w:t>
            </w:r>
          </w:p>
          <w:p w14:paraId="2288293D" w14:textId="77777777" w:rsidR="00E03365" w:rsidRPr="00E33FE1" w:rsidRDefault="00E03365"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грамотно квалифицировать коррупционные деяния .</w:t>
            </w:r>
          </w:p>
          <w:p w14:paraId="5CA2D4B0" w14:textId="77777777" w:rsidR="00E03365" w:rsidRPr="00E33FE1" w:rsidRDefault="00E03365" w:rsidP="00E33FE1">
            <w:pPr>
              <w:pStyle w:val="ConsPlusNormal"/>
              <w:rPr>
                <w:rFonts w:ascii="Times New Roman" w:hAnsi="Times New Roman" w:cs="Times New Roman"/>
                <w:sz w:val="28"/>
                <w:szCs w:val="28"/>
                <w:lang w:eastAsia="en-US"/>
              </w:rPr>
            </w:pPr>
          </w:p>
        </w:tc>
      </w:tr>
      <w:tr w:rsidR="00E03365" w:rsidRPr="00E33FE1" w14:paraId="43E976D5" w14:textId="77777777" w:rsidTr="00C320C3">
        <w:tc>
          <w:tcPr>
            <w:tcW w:w="2660" w:type="dxa"/>
            <w:vMerge/>
          </w:tcPr>
          <w:p w14:paraId="69C6C6C1" w14:textId="77777777" w:rsidR="00E03365" w:rsidRPr="00E33FE1" w:rsidRDefault="00E03365" w:rsidP="00E33FE1">
            <w:pPr>
              <w:pStyle w:val="ConsPlusNormal"/>
              <w:rPr>
                <w:rFonts w:ascii="Times New Roman" w:hAnsi="Times New Roman" w:cs="Times New Roman"/>
                <w:sz w:val="28"/>
                <w:szCs w:val="28"/>
                <w:lang w:eastAsia="en-US"/>
              </w:rPr>
            </w:pPr>
          </w:p>
        </w:tc>
        <w:tc>
          <w:tcPr>
            <w:tcW w:w="3720" w:type="dxa"/>
          </w:tcPr>
          <w:p w14:paraId="09C3D406" w14:textId="77777777" w:rsidR="00E03365" w:rsidRPr="00E33FE1" w:rsidRDefault="00E03365"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shd w:val="clear" w:color="auto" w:fill="FFFFFF"/>
              </w:rPr>
              <w:t xml:space="preserve">ВЛАДЕТЬ: навыками принятия мер для восстановления нарушенных прав участников правосудия. </w:t>
            </w:r>
          </w:p>
        </w:tc>
        <w:tc>
          <w:tcPr>
            <w:tcW w:w="3191" w:type="dxa"/>
          </w:tcPr>
          <w:p w14:paraId="38A9B1F6" w14:textId="77777777" w:rsidR="00E03365" w:rsidRPr="00E33FE1" w:rsidRDefault="00E03365"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Владеет:</w:t>
            </w:r>
          </w:p>
          <w:p w14:paraId="611D04A7" w14:textId="77777777" w:rsidR="00E03365" w:rsidRPr="00E33FE1" w:rsidRDefault="00E03365"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навыками анализа антикоррупционной деятельности;</w:t>
            </w:r>
          </w:p>
          <w:p w14:paraId="31487627" w14:textId="77777777" w:rsidR="00E03365" w:rsidRPr="00E33FE1" w:rsidRDefault="00E03365" w:rsidP="00E33FE1">
            <w:pPr>
              <w:pStyle w:val="ConsPlusNormal"/>
              <w:rPr>
                <w:rFonts w:ascii="Times New Roman" w:hAnsi="Times New Roman" w:cs="Times New Roman"/>
                <w:sz w:val="28"/>
                <w:szCs w:val="28"/>
                <w:lang w:eastAsia="en-US"/>
              </w:rPr>
            </w:pPr>
          </w:p>
        </w:tc>
      </w:tr>
    </w:tbl>
    <w:p w14:paraId="6E8099D9" w14:textId="77777777" w:rsidR="00E03365" w:rsidRPr="00E33FE1" w:rsidRDefault="00E03365" w:rsidP="00E33FE1">
      <w:pPr>
        <w:pStyle w:val="ConsPlusNormal"/>
        <w:rPr>
          <w:rFonts w:ascii="Times New Roman" w:hAnsi="Times New Roman" w:cs="Times New Roman"/>
          <w:sz w:val="28"/>
          <w:szCs w:val="28"/>
        </w:rPr>
      </w:pPr>
    </w:p>
    <w:p w14:paraId="569B1D2E" w14:textId="77777777" w:rsidR="00E03365" w:rsidRPr="00E33FE1" w:rsidRDefault="00E03365" w:rsidP="00E33FE1">
      <w:pPr>
        <w:pStyle w:val="2"/>
        <w:spacing w:after="0"/>
      </w:pPr>
      <w:r w:rsidRPr="00E33FE1">
        <w:t>Критерии оценивания</w:t>
      </w:r>
    </w:p>
    <w:p w14:paraId="17BB5796" w14:textId="77777777" w:rsidR="00E03365" w:rsidRPr="00E33FE1" w:rsidRDefault="00E03365" w:rsidP="00E33FE1">
      <w:pPr>
        <w:pStyle w:val="Default"/>
        <w:jc w:val="both"/>
        <w:rPr>
          <w:color w:val="auto"/>
          <w:sz w:val="28"/>
          <w:szCs w:val="28"/>
        </w:rPr>
      </w:pPr>
      <w:r w:rsidRPr="00E33FE1">
        <w:rPr>
          <w:iCs/>
          <w:color w:val="auto"/>
          <w:sz w:val="28"/>
          <w:szCs w:val="28"/>
        </w:rPr>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091BE239" w14:textId="77777777" w:rsidR="00E03365" w:rsidRPr="00E33FE1" w:rsidRDefault="00E03365"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0DC25830" w14:textId="77777777" w:rsidR="00E03365" w:rsidRPr="00E33FE1" w:rsidRDefault="00E03365" w:rsidP="00E33FE1">
      <w:pPr>
        <w:pStyle w:val="Default"/>
        <w:rPr>
          <w:color w:val="auto"/>
          <w:sz w:val="28"/>
          <w:szCs w:val="28"/>
        </w:rPr>
      </w:pPr>
      <w:r w:rsidRPr="00E33FE1">
        <w:rPr>
          <w:color w:val="auto"/>
          <w:sz w:val="28"/>
          <w:szCs w:val="28"/>
        </w:rPr>
        <w:t> задание в закрытой форме –1 балла,</w:t>
      </w:r>
    </w:p>
    <w:p w14:paraId="73BDD4BE" w14:textId="77777777" w:rsidR="00E03365" w:rsidRPr="00E33FE1" w:rsidRDefault="00E03365" w:rsidP="00E33FE1">
      <w:pPr>
        <w:pStyle w:val="Default"/>
        <w:rPr>
          <w:color w:val="auto"/>
          <w:sz w:val="28"/>
          <w:szCs w:val="28"/>
        </w:rPr>
      </w:pPr>
      <w:r w:rsidRPr="00E33FE1">
        <w:rPr>
          <w:color w:val="auto"/>
          <w:sz w:val="28"/>
          <w:szCs w:val="28"/>
        </w:rPr>
        <w:t> задание в открытой форме – 2 балла,</w:t>
      </w:r>
    </w:p>
    <w:p w14:paraId="54977CC6" w14:textId="77777777" w:rsidR="00E03365" w:rsidRPr="00E33FE1" w:rsidRDefault="00E03365"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5 баллов,</w:t>
      </w:r>
    </w:p>
    <w:p w14:paraId="529AAC98" w14:textId="77777777" w:rsidR="00E03365" w:rsidRPr="00E33FE1" w:rsidRDefault="00E03365" w:rsidP="00E33FE1">
      <w:pPr>
        <w:pStyle w:val="Default"/>
        <w:rPr>
          <w:color w:val="auto"/>
          <w:sz w:val="28"/>
          <w:szCs w:val="28"/>
        </w:rPr>
      </w:pPr>
      <w:r w:rsidRPr="00E33FE1">
        <w:rPr>
          <w:color w:val="auto"/>
          <w:sz w:val="28"/>
          <w:szCs w:val="28"/>
        </w:rPr>
        <w:t xml:space="preserve"> решение компетентностно-ориентированной задачи – 6 баллов. </w:t>
      </w:r>
    </w:p>
    <w:p w14:paraId="12DC15F1" w14:textId="77777777" w:rsidR="00E03365" w:rsidRPr="00E33FE1" w:rsidRDefault="00E03365" w:rsidP="00E33FE1">
      <w:pPr>
        <w:pStyle w:val="Default"/>
        <w:rPr>
          <w:color w:val="auto"/>
          <w:sz w:val="28"/>
          <w:szCs w:val="28"/>
        </w:rPr>
      </w:pPr>
      <w:r w:rsidRPr="00E33FE1">
        <w:rPr>
          <w:color w:val="auto"/>
          <w:sz w:val="28"/>
          <w:szCs w:val="28"/>
        </w:rPr>
        <w:t>Исправление юридических ошибок в тексте – 5 баллов за каждую ошибку, максимум – 20 баллов.</w:t>
      </w:r>
    </w:p>
    <w:p w14:paraId="20428669" w14:textId="77777777" w:rsidR="00E03365" w:rsidRPr="00E33FE1" w:rsidRDefault="00E03365" w:rsidP="00E33FE1">
      <w:pPr>
        <w:pStyle w:val="Default"/>
        <w:rPr>
          <w:color w:val="auto"/>
          <w:sz w:val="28"/>
          <w:szCs w:val="28"/>
        </w:rPr>
      </w:pPr>
      <w:r w:rsidRPr="00E33FE1">
        <w:rPr>
          <w:color w:val="auto"/>
          <w:sz w:val="28"/>
          <w:szCs w:val="28"/>
        </w:rPr>
        <w:br/>
        <w:t xml:space="preserve">Максимальное количество баллов за тестирование – 100 баллов. </w:t>
      </w:r>
    </w:p>
    <w:p w14:paraId="332B250A"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«отлично» выставляется студенту в том случае, если он выполнил 80-100% заданий.</w:t>
      </w:r>
    </w:p>
    <w:p w14:paraId="1938C1A2"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65-79% заданий.</w:t>
      </w:r>
    </w:p>
    <w:p w14:paraId="316924E4"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lastRenderedPageBreak/>
        <w:t>Отметка «удовлетворительно» выставляется студенту в том случае, если он выполнил 54-78% заданий.</w:t>
      </w:r>
      <w:r w:rsidR="00E33FE1" w:rsidRPr="00E33FE1">
        <w:rPr>
          <w:rFonts w:ascii="Times New Roman" w:hAnsi="Times New Roman" w:cs="Times New Roman"/>
          <w:bCs/>
          <w:sz w:val="28"/>
          <w:szCs w:val="28"/>
        </w:rPr>
        <w:t xml:space="preserve"> </w:t>
      </w:r>
    </w:p>
    <w:p w14:paraId="29B90BC8" w14:textId="77777777" w:rsidR="00E03365" w:rsidRPr="00E33FE1" w:rsidRDefault="00E0336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3B05C00A" w14:textId="77777777" w:rsidR="00E03365" w:rsidRPr="00E33FE1" w:rsidRDefault="00E03365" w:rsidP="00E33FE1">
      <w:pPr>
        <w:spacing w:after="0" w:line="240" w:lineRule="auto"/>
        <w:ind w:firstLine="709"/>
        <w:jc w:val="both"/>
        <w:rPr>
          <w:rFonts w:ascii="Times New Roman" w:hAnsi="Times New Roman" w:cs="Times New Roman"/>
          <w:bCs/>
          <w:sz w:val="28"/>
          <w:szCs w:val="28"/>
        </w:rPr>
      </w:pPr>
    </w:p>
    <w:p w14:paraId="66A504F0" w14:textId="77777777" w:rsidR="00E03365" w:rsidRPr="00E33FE1" w:rsidRDefault="00E03365" w:rsidP="00E33FE1">
      <w:pPr>
        <w:pStyle w:val="2"/>
        <w:spacing w:after="0"/>
      </w:pPr>
      <w:r w:rsidRPr="00E33FE1">
        <w:t xml:space="preserve">Контрольные задания </w:t>
      </w:r>
    </w:p>
    <w:p w14:paraId="63BB6C10" w14:textId="77777777" w:rsidR="00E03365" w:rsidRPr="00E33FE1" w:rsidRDefault="00E03365" w:rsidP="00E33FE1">
      <w:pPr>
        <w:pStyle w:val="ConsPlusNormal"/>
        <w:ind w:firstLine="540"/>
        <w:jc w:val="center"/>
        <w:rPr>
          <w:rFonts w:ascii="Times New Roman" w:hAnsi="Times New Roman" w:cs="Times New Roman"/>
          <w:sz w:val="28"/>
          <w:szCs w:val="28"/>
        </w:rPr>
      </w:pPr>
      <w:r w:rsidRPr="00E33FE1">
        <w:rPr>
          <w:rFonts w:ascii="Times New Roman" w:hAnsi="Times New Roman" w:cs="Times New Roman"/>
          <w:sz w:val="28"/>
          <w:szCs w:val="28"/>
        </w:rPr>
        <w:t>ЗАКРЫТЫЕ ВОПРОСЫ (1балл)</w:t>
      </w:r>
    </w:p>
    <w:p w14:paraId="282D8BD6" w14:textId="77777777" w:rsidR="00E03365" w:rsidRPr="00E33FE1" w:rsidRDefault="00E03365" w:rsidP="00E33FE1">
      <w:pPr>
        <w:spacing w:after="0" w:line="240" w:lineRule="auto"/>
        <w:jc w:val="both"/>
        <w:rPr>
          <w:rFonts w:ascii="Times New Roman" w:hAnsi="Times New Roman" w:cs="Times New Roman"/>
          <w:sz w:val="28"/>
          <w:szCs w:val="28"/>
        </w:rPr>
      </w:pPr>
    </w:p>
    <w:p w14:paraId="765A6B6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Коррупция это –</w:t>
      </w:r>
    </w:p>
    <w:p w14:paraId="05D74662"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требование передачи чужого </w:t>
      </w:r>
      <w:hyperlink r:id="rId27" w:history="1">
        <w:r w:rsidRPr="00E33FE1">
          <w:rPr>
            <w:rFonts w:ascii="Times New Roman" w:hAnsi="Times New Roman" w:cs="Times New Roman"/>
            <w:sz w:val="28"/>
            <w:szCs w:val="28"/>
          </w:rPr>
          <w:t>имущества</w:t>
        </w:r>
      </w:hyperlink>
      <w:r w:rsidRPr="00E33FE1">
        <w:rPr>
          <w:rFonts w:ascii="Times New Roman" w:hAnsi="Times New Roman" w:cs="Times New Roman"/>
          <w:sz w:val="28"/>
          <w:szCs w:val="28"/>
        </w:rPr>
        <w:t xml:space="preserve"> или </w:t>
      </w:r>
      <w:hyperlink r:id="rId28" w:history="1">
        <w:r w:rsidRPr="00E33FE1">
          <w:rPr>
            <w:rFonts w:ascii="Times New Roman" w:hAnsi="Times New Roman" w:cs="Times New Roman"/>
            <w:sz w:val="28"/>
            <w:szCs w:val="28"/>
          </w:rPr>
          <w:t>права</w:t>
        </w:r>
      </w:hyperlink>
      <w:r w:rsidRPr="00E33FE1">
        <w:rPr>
          <w:rFonts w:ascii="Times New Roman" w:hAnsi="Times New Roman" w:cs="Times New Roman"/>
          <w:sz w:val="28"/>
          <w:szCs w:val="28"/>
        </w:rPr>
        <w:t xml:space="preserve"> на имущество или совершения </w:t>
      </w:r>
      <w:hyperlink r:id="rId29" w:history="1">
        <w:r w:rsidRPr="00E33FE1">
          <w:rPr>
            <w:rFonts w:ascii="Times New Roman" w:hAnsi="Times New Roman" w:cs="Times New Roman"/>
            <w:sz w:val="28"/>
            <w:szCs w:val="28"/>
          </w:rPr>
          <w:t>других</w:t>
        </w:r>
      </w:hyperlink>
      <w:r w:rsidRPr="00E33FE1">
        <w:rPr>
          <w:rFonts w:ascii="Times New Roman" w:hAnsi="Times New Roman" w:cs="Times New Roman"/>
          <w:sz w:val="28"/>
          <w:szCs w:val="28"/>
        </w:rPr>
        <w:t xml:space="preserve"> действий имущественного характера под </w:t>
      </w:r>
      <w:hyperlink r:id="rId30" w:history="1">
        <w:r w:rsidRPr="00E33FE1">
          <w:rPr>
            <w:rFonts w:ascii="Times New Roman" w:hAnsi="Times New Roman" w:cs="Times New Roman"/>
            <w:sz w:val="28"/>
            <w:szCs w:val="28"/>
          </w:rPr>
          <w:t>угрозой</w:t>
        </w:r>
      </w:hyperlink>
      <w:r w:rsidRPr="00E33FE1">
        <w:rPr>
          <w:rFonts w:ascii="Times New Roman" w:hAnsi="Times New Roman" w:cs="Times New Roman"/>
          <w:sz w:val="28"/>
          <w:szCs w:val="28"/>
        </w:rPr>
        <w:t xml:space="preserve"> применения насилия либо уничтожения или повреждения чужого имущества, а равно под угрозой распространения </w:t>
      </w:r>
      <w:hyperlink r:id="rId31" w:history="1">
        <w:r w:rsidRPr="00E33FE1">
          <w:rPr>
            <w:rFonts w:ascii="Times New Roman" w:hAnsi="Times New Roman" w:cs="Times New Roman"/>
            <w:sz w:val="28"/>
            <w:szCs w:val="28"/>
          </w:rPr>
          <w:t>сведений</w:t>
        </w:r>
      </w:hyperlink>
      <w:r w:rsidRPr="00E33FE1">
        <w:rPr>
          <w:rFonts w:ascii="Times New Roman" w:hAnsi="Times New Roman" w:cs="Times New Roman"/>
          <w:sz w:val="28"/>
          <w:szCs w:val="28"/>
        </w:rPr>
        <w:t xml:space="preserve">, позорящих </w:t>
      </w:r>
      <w:hyperlink r:id="rId32" w:history="1">
        <w:r w:rsidRPr="00E33FE1">
          <w:rPr>
            <w:rFonts w:ascii="Times New Roman" w:hAnsi="Times New Roman" w:cs="Times New Roman"/>
            <w:sz w:val="28"/>
            <w:szCs w:val="28"/>
          </w:rPr>
          <w:t>потерпевшего</w:t>
        </w:r>
      </w:hyperlink>
      <w:r w:rsidRPr="00E33FE1">
        <w:rPr>
          <w:rFonts w:ascii="Times New Roman" w:hAnsi="Times New Roman" w:cs="Times New Roman"/>
          <w:sz w:val="28"/>
          <w:szCs w:val="28"/>
        </w:rPr>
        <w:t xml:space="preserve"> или его </w:t>
      </w:r>
      <w:hyperlink r:id="rId33" w:history="1">
        <w:r w:rsidRPr="00E33FE1">
          <w:rPr>
            <w:rFonts w:ascii="Times New Roman" w:hAnsi="Times New Roman" w:cs="Times New Roman"/>
            <w:sz w:val="28"/>
            <w:szCs w:val="28"/>
          </w:rPr>
          <w:t>близких</w:t>
        </w:r>
      </w:hyperlink>
      <w:r w:rsidRPr="00E33FE1">
        <w:rPr>
          <w:rFonts w:ascii="Times New Roman" w:hAnsi="Times New Roman" w:cs="Times New Roman"/>
          <w:sz w:val="28"/>
          <w:szCs w:val="28"/>
        </w:rPr>
        <w:t xml:space="preserve">, либо </w:t>
      </w:r>
      <w:hyperlink r:id="rId34" w:history="1">
        <w:r w:rsidRPr="00E33FE1">
          <w:rPr>
            <w:rFonts w:ascii="Times New Roman" w:hAnsi="Times New Roman" w:cs="Times New Roman"/>
            <w:sz w:val="28"/>
            <w:szCs w:val="28"/>
          </w:rPr>
          <w:t>иных</w:t>
        </w:r>
      </w:hyperlink>
      <w:r w:rsidRPr="00E33FE1">
        <w:rPr>
          <w:rFonts w:ascii="Times New Roman" w:hAnsi="Times New Roman" w:cs="Times New Roman"/>
          <w:sz w:val="28"/>
          <w:szCs w:val="28"/>
        </w:rPr>
        <w:t xml:space="preserve"> сведений, которые могут причинить существенный вред правам или законным интересам потерпевшего или его близких</w:t>
      </w:r>
    </w:p>
    <w:p w14:paraId="2EB3C9B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Причинение имущественного ущерба собственнику или иному владельцу имущества путем </w:t>
      </w:r>
      <w:hyperlink r:id="rId35" w:history="1">
        <w:r w:rsidRPr="00E33FE1">
          <w:rPr>
            <w:rFonts w:ascii="Times New Roman" w:hAnsi="Times New Roman" w:cs="Times New Roman"/>
            <w:sz w:val="28"/>
            <w:szCs w:val="28"/>
          </w:rPr>
          <w:t>обмана</w:t>
        </w:r>
      </w:hyperlink>
      <w:r w:rsidRPr="00E33FE1">
        <w:rPr>
          <w:rFonts w:ascii="Times New Roman" w:hAnsi="Times New Roman" w:cs="Times New Roman"/>
          <w:sz w:val="28"/>
          <w:szCs w:val="28"/>
        </w:rPr>
        <w:t xml:space="preserve"> или </w:t>
      </w:r>
      <w:hyperlink r:id="rId36" w:history="1">
        <w:r w:rsidRPr="00E33FE1">
          <w:rPr>
            <w:rFonts w:ascii="Times New Roman" w:hAnsi="Times New Roman" w:cs="Times New Roman"/>
            <w:sz w:val="28"/>
            <w:szCs w:val="28"/>
          </w:rPr>
          <w:t>злоупотребления доверием</w:t>
        </w:r>
      </w:hyperlink>
      <w:r w:rsidRPr="00E33FE1">
        <w:rPr>
          <w:rFonts w:ascii="Times New Roman" w:hAnsi="Times New Roman" w:cs="Times New Roman"/>
          <w:sz w:val="28"/>
          <w:szCs w:val="28"/>
        </w:rPr>
        <w:t xml:space="preserve"> при отсутствии признаков хищения;</w:t>
      </w:r>
    </w:p>
    <w:p w14:paraId="424F0A9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14:paraId="6D56F04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Неправомерный отказ в государственной регистрации индивидуального предпринимателя или юридического лица либо уклонение от их регистрации, неправомерный отказ в выдаче специального разрешения (лицензии) на осуществление определенной деятельности</w:t>
      </w:r>
    </w:p>
    <w:p w14:paraId="3B4D3D1F" w14:textId="77777777" w:rsidR="00E03365" w:rsidRPr="00E33FE1" w:rsidRDefault="00E03365" w:rsidP="00E33FE1">
      <w:pPr>
        <w:spacing w:after="0" w:line="240" w:lineRule="auto"/>
        <w:jc w:val="both"/>
        <w:rPr>
          <w:rFonts w:ascii="Times New Roman" w:hAnsi="Times New Roman" w:cs="Times New Roman"/>
          <w:sz w:val="28"/>
          <w:szCs w:val="28"/>
        </w:rPr>
      </w:pPr>
    </w:p>
    <w:p w14:paraId="1D2E9A0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К основным принципам противодействия коррупции не относится принцип:</w:t>
      </w:r>
    </w:p>
    <w:p w14:paraId="1FD7576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использование достижений науки и техники, современных технологий и информационных систем.</w:t>
      </w:r>
    </w:p>
    <w:p w14:paraId="2341F7D8"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б) признание, обеспечение и защита основных прав и свобод человека и гражданина;</w:t>
      </w:r>
    </w:p>
    <w:p w14:paraId="34CDEDF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публичность и открытость деятельности государственных органов и органов местного самоуправления;</w:t>
      </w:r>
    </w:p>
    <w:p w14:paraId="5B2FD88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приоритетное применение мер по предупреждению коррупции;</w:t>
      </w:r>
    </w:p>
    <w:p w14:paraId="55938AAA" w14:textId="77777777" w:rsidR="00E03365" w:rsidRPr="00E33FE1" w:rsidRDefault="00E03365" w:rsidP="00E33FE1">
      <w:pPr>
        <w:spacing w:after="0" w:line="240" w:lineRule="auto"/>
        <w:jc w:val="both"/>
        <w:rPr>
          <w:rFonts w:ascii="Times New Roman" w:hAnsi="Times New Roman" w:cs="Times New Roman"/>
          <w:sz w:val="28"/>
          <w:szCs w:val="28"/>
        </w:rPr>
      </w:pPr>
    </w:p>
    <w:p w14:paraId="183B75C0"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Что не является целью сотрудничества Российской Федерации с иностранными государствами в области противодействия коррупции:</w:t>
      </w:r>
    </w:p>
    <w:p w14:paraId="3C20FFF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а) выявления имущества, полученного в результате совершения коррупционных правонарушений или служащего средством их совершения;</w:t>
      </w:r>
    </w:p>
    <w:p w14:paraId="5909AAC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предоставления в надлежащих случаях предметов или образцов веществ для проведения исследований или судебных экспертиз;</w:t>
      </w:r>
    </w:p>
    <w:p w14:paraId="62E9AFF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установления лиц, подозреваемых (обвиняемых) в совершении коррупционных преступлений, их местонахождения, а также местонахождения других лиц, причастных к коррупционным преступлениям;</w:t>
      </w:r>
    </w:p>
    <w:p w14:paraId="3A118E5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обеспечение правопорядка в общественных местах.</w:t>
      </w:r>
    </w:p>
    <w:p w14:paraId="4E8EB576" w14:textId="77777777" w:rsidR="00E03365" w:rsidRPr="00E33FE1" w:rsidRDefault="00E03365" w:rsidP="00E33FE1">
      <w:pPr>
        <w:spacing w:after="0" w:line="240" w:lineRule="auto"/>
        <w:jc w:val="both"/>
        <w:rPr>
          <w:rFonts w:ascii="Times New Roman" w:hAnsi="Times New Roman" w:cs="Times New Roman"/>
          <w:sz w:val="28"/>
          <w:szCs w:val="28"/>
        </w:rPr>
      </w:pPr>
    </w:p>
    <w:p w14:paraId="53D4547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 Президент Российской Федерации в области противодействия коррупции не определяет: </w:t>
      </w:r>
    </w:p>
    <w:p w14:paraId="13BA63C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основные направления государственной политики в области противодействия коррупции;</w:t>
      </w:r>
    </w:p>
    <w:p w14:paraId="70939D3D"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б) компетенцию федеральных органов исполнительной власти, руководство деятельностью которых он осуществляет, в области противодействия коррупции;</w:t>
      </w:r>
    </w:p>
    <w:p w14:paraId="6A043155"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 разработку и принятие федеральных законов по вопросам противодействия коррупции, а также контролирует деятельность органов исполнительной власти в пределах своих полномочий;</w:t>
      </w:r>
    </w:p>
    <w:p w14:paraId="3DE5739A" w14:textId="77777777" w:rsidR="00E03365" w:rsidRPr="00E33FE1" w:rsidRDefault="00E03365" w:rsidP="00E33FE1">
      <w:pPr>
        <w:spacing w:after="0" w:line="240" w:lineRule="auto"/>
        <w:jc w:val="both"/>
        <w:rPr>
          <w:rFonts w:ascii="Times New Roman" w:hAnsi="Times New Roman" w:cs="Times New Roman"/>
          <w:sz w:val="28"/>
          <w:szCs w:val="28"/>
        </w:rPr>
      </w:pPr>
    </w:p>
    <w:p w14:paraId="2690C01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К мерам по профилактике коррупции не относятся: </w:t>
      </w:r>
    </w:p>
    <w:p w14:paraId="1A26612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увольнение лиц заподозренных в коррупционных действиях;</w:t>
      </w:r>
    </w:p>
    <w:p w14:paraId="4D6A592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hyperlink r:id="rId37" w:history="1">
        <w:r w:rsidRPr="00E33FE1">
          <w:rPr>
            <w:rFonts w:ascii="Times New Roman" w:hAnsi="Times New Roman" w:cs="Times New Roman"/>
            <w:sz w:val="28"/>
            <w:szCs w:val="28"/>
          </w:rPr>
          <w:t>антикоррупционная экспертиза</w:t>
        </w:r>
      </w:hyperlink>
      <w:r w:rsidRPr="00E33FE1">
        <w:rPr>
          <w:rFonts w:ascii="Times New Roman" w:hAnsi="Times New Roman" w:cs="Times New Roman"/>
          <w:sz w:val="28"/>
          <w:szCs w:val="28"/>
        </w:rPr>
        <w:t xml:space="preserve"> правовых актов и их проектов;</w:t>
      </w:r>
    </w:p>
    <w:p w14:paraId="03EC1A2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формирование в обществе нетерпимости к коррупционному поведению;</w:t>
      </w:r>
    </w:p>
    <w:p w14:paraId="13B3CE8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развитие институтов общественного и парламентского контроля за соблюдением законодательства Российской Федерации о противодействии коррупции;</w:t>
      </w:r>
    </w:p>
    <w:p w14:paraId="740665F5" w14:textId="77777777" w:rsidR="00E03365" w:rsidRPr="00E33FE1" w:rsidRDefault="00E03365" w:rsidP="00E33FE1">
      <w:pPr>
        <w:spacing w:after="0" w:line="240" w:lineRule="auto"/>
        <w:jc w:val="both"/>
        <w:rPr>
          <w:rFonts w:ascii="Times New Roman" w:hAnsi="Times New Roman" w:cs="Times New Roman"/>
          <w:sz w:val="28"/>
          <w:szCs w:val="28"/>
        </w:rPr>
      </w:pPr>
    </w:p>
    <w:p w14:paraId="3482573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К основным направлениям деятельности государственных органов по повышению эффективности противодействия коррупции не относится:</w:t>
      </w:r>
    </w:p>
    <w:p w14:paraId="0758084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проведение единой государственной политики в области противодействия коррупции;</w:t>
      </w:r>
    </w:p>
    <w:p w14:paraId="57429A4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Задержание лиц заподозренных в коррупционных действиях;</w:t>
      </w:r>
    </w:p>
    <w:p w14:paraId="31268E9C"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 создание механизма взаимодействия правоохранительных и иных государственных органов с общественными и парламентскими комиссиями по вопросам противодействия коррупции, а также с гражданами и институтами гражданского общества;</w:t>
      </w:r>
    </w:p>
    <w:p w14:paraId="2F39BC3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обеспечение доступа граждан к информации о деятельности федеральных органов государственной власти, органов государственной власти субъектов Российской Федерации и органов местного самоуправления;</w:t>
      </w:r>
    </w:p>
    <w:p w14:paraId="54F6064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К основным направлениям деятельности государственных органов по повышению эффективности противодействия коррупции не относится:</w:t>
      </w:r>
    </w:p>
    <w:p w14:paraId="7D5CE25B"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неукоснительное соблюдение принципов независимости судей и невмешательства в судебную деятельность;</w:t>
      </w:r>
    </w:p>
    <w:p w14:paraId="6F64BF3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 совершенствование организации деятельности правоохранительных и контролирующих органов по противодействию коррупции;</w:t>
      </w:r>
    </w:p>
    <w:p w14:paraId="070841B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проведение периодической ротации чиновников и перемещение их с одних должностей на другие;</w:t>
      </w:r>
    </w:p>
    <w:p w14:paraId="62CE3E9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устранение необоснованных запретов и ограничений, особенно в области экономической деятельности;</w:t>
      </w:r>
    </w:p>
    <w:p w14:paraId="1D43B4F2" w14:textId="77777777" w:rsidR="00E03365" w:rsidRPr="00E33FE1" w:rsidRDefault="00E03365" w:rsidP="00E33FE1">
      <w:pPr>
        <w:spacing w:after="0" w:line="240" w:lineRule="auto"/>
        <w:jc w:val="both"/>
        <w:rPr>
          <w:rFonts w:ascii="Times New Roman" w:hAnsi="Times New Roman" w:cs="Times New Roman"/>
          <w:sz w:val="28"/>
          <w:szCs w:val="28"/>
        </w:rPr>
      </w:pPr>
    </w:p>
    <w:p w14:paraId="4981611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Не запрещается владеть счетами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денежными средствами в иностранных банках лицам, занимающим должности:</w:t>
      </w:r>
    </w:p>
    <w:p w14:paraId="0376532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 образовательных учреждениях;</w:t>
      </w:r>
    </w:p>
    <w:p w14:paraId="6D61921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должности первого заместителя и заместителей Генерального прокурора Российской Федерации;</w:t>
      </w:r>
    </w:p>
    <w:p w14:paraId="532DF3F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государственные должности субъектов Российской Федерации;</w:t>
      </w:r>
    </w:p>
    <w:p w14:paraId="24F51762"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должности федеральной государственной службы, назначение на которые и освобождение от которых осуществляются Президентом Российской Федерации, Правительством Российской Федерации или Генеральным прокурором Российской Федерации;</w:t>
      </w:r>
    </w:p>
    <w:p w14:paraId="698EDD78" w14:textId="77777777" w:rsidR="00E03365" w:rsidRPr="00E33FE1" w:rsidRDefault="00E03365" w:rsidP="00E33FE1">
      <w:pPr>
        <w:spacing w:after="0" w:line="240" w:lineRule="auto"/>
        <w:jc w:val="both"/>
        <w:rPr>
          <w:rFonts w:ascii="Times New Roman" w:hAnsi="Times New Roman" w:cs="Times New Roman"/>
          <w:sz w:val="28"/>
          <w:szCs w:val="28"/>
        </w:rPr>
      </w:pPr>
    </w:p>
    <w:p w14:paraId="28D340C0"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Не запрещается владеть счетами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 денежными средствами в иностранных банках лицам, занимающим должности:</w:t>
      </w:r>
    </w:p>
    <w:p w14:paraId="4B67DEC4"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а) в государственных корпорациях (компаниях), публично-правовых компаниях, фондах и иных организациях, созданных Российской Федерацией на основании федеральных законов, назначение на которые и освобождение от которых осуществляются Президентом Российской Федерации или Правительством Российской Федерации;</w:t>
      </w:r>
    </w:p>
    <w:p w14:paraId="6AD9D6F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14:paraId="421808A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государственным служащим Министерства иностранных дел, работающим за пределами Российской Федерации;</w:t>
      </w:r>
    </w:p>
    <w:p w14:paraId="2F101F7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должности федеральной государственной службы, должности государственной гражданской службы субъектов Российской Федерации, должности в Центральном банке Российской Федерации;</w:t>
      </w:r>
    </w:p>
    <w:p w14:paraId="189418A9" w14:textId="77777777" w:rsidR="00E03365" w:rsidRPr="00E33FE1" w:rsidRDefault="00E03365" w:rsidP="00E33FE1">
      <w:pPr>
        <w:spacing w:after="0" w:line="240" w:lineRule="auto"/>
        <w:jc w:val="both"/>
        <w:rPr>
          <w:rFonts w:ascii="Times New Roman" w:hAnsi="Times New Roman" w:cs="Times New Roman"/>
          <w:sz w:val="28"/>
          <w:szCs w:val="28"/>
        </w:rPr>
      </w:pPr>
    </w:p>
    <w:p w14:paraId="0482CB9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Государственные служащие не обязаны предоставлять сведения о доходах:</w:t>
      </w:r>
    </w:p>
    <w:p w14:paraId="28C9ECB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супруги (супруга); </w:t>
      </w:r>
    </w:p>
    <w:p w14:paraId="658A5E60"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несовершеннолетних детей;</w:t>
      </w:r>
    </w:p>
    <w:p w14:paraId="0853706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совершеннолетних детей;</w:t>
      </w:r>
    </w:p>
    <w:p w14:paraId="040CE07D" w14:textId="77777777" w:rsidR="00E03365" w:rsidRPr="00E33FE1" w:rsidRDefault="00E03365" w:rsidP="00E33FE1">
      <w:pPr>
        <w:spacing w:after="0" w:line="240" w:lineRule="auto"/>
        <w:jc w:val="both"/>
        <w:rPr>
          <w:rFonts w:ascii="Times New Roman" w:hAnsi="Times New Roman" w:cs="Times New Roman"/>
          <w:sz w:val="28"/>
          <w:szCs w:val="28"/>
        </w:rPr>
      </w:pPr>
    </w:p>
    <w:p w14:paraId="7D0CDB8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Сведения о доходах, об имуществе и обязательствах имущественного характера, представляемые лицами, замещающими должности, требующие предоставления сведений о доходах, размещаются в информационно-телекоммуникационной сети Интернет:</w:t>
      </w:r>
    </w:p>
    <w:p w14:paraId="714F764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10797BB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 нет</w:t>
      </w:r>
    </w:p>
    <w:p w14:paraId="1F8B7040" w14:textId="77777777" w:rsidR="00E03365" w:rsidRPr="00E33FE1" w:rsidRDefault="00E03365" w:rsidP="00E33FE1">
      <w:pPr>
        <w:spacing w:after="0" w:line="240" w:lineRule="auto"/>
        <w:jc w:val="both"/>
        <w:rPr>
          <w:rFonts w:ascii="Times New Roman" w:hAnsi="Times New Roman" w:cs="Times New Roman"/>
          <w:sz w:val="28"/>
          <w:szCs w:val="28"/>
        </w:rPr>
      </w:pPr>
    </w:p>
    <w:p w14:paraId="435E022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Проверка достоверности и полноты сведений о доходах, об имуществе и обязательствах имущественного характера, осуществляется по решению представителя нанимателя (руководителя) самостоятельно или путем направления запроса в федеральные органы исполнительной власти:</w:t>
      </w:r>
    </w:p>
    <w:p w14:paraId="0885167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74BAAE1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38B5754F" w14:textId="77777777" w:rsidR="00E03365" w:rsidRPr="00E33FE1" w:rsidRDefault="00E03365" w:rsidP="00E33FE1">
      <w:pPr>
        <w:spacing w:after="0" w:line="240" w:lineRule="auto"/>
        <w:jc w:val="both"/>
        <w:rPr>
          <w:rFonts w:ascii="Times New Roman" w:hAnsi="Times New Roman" w:cs="Times New Roman"/>
          <w:sz w:val="28"/>
          <w:szCs w:val="28"/>
        </w:rPr>
      </w:pPr>
    </w:p>
    <w:p w14:paraId="2462202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Полномочия по направлению запросов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общественные объединения и иные организации в целях проверки достоверности и полноты сведений о доходах, об имуществе и обязательствах имущественного характера указанных лиц определяются:</w:t>
      </w:r>
    </w:p>
    <w:p w14:paraId="63786ACE"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а) Президентом Российской Федерации.</w:t>
      </w:r>
    </w:p>
    <w:p w14:paraId="1DA65D98"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б) Правительством Российской Федерации.</w:t>
      </w:r>
    </w:p>
    <w:p w14:paraId="12615442"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 Верховным Судом Российской Федерации.</w:t>
      </w:r>
    </w:p>
    <w:p w14:paraId="3AEA18C1" w14:textId="77777777" w:rsidR="00E03365" w:rsidRPr="00E33FE1" w:rsidRDefault="00E03365"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г) Прокуратурой Российской Федерации.</w:t>
      </w:r>
    </w:p>
    <w:p w14:paraId="41C48778" w14:textId="77777777" w:rsidR="00E03365" w:rsidRPr="00E33FE1" w:rsidRDefault="00E03365" w:rsidP="00E33FE1">
      <w:pPr>
        <w:spacing w:after="0" w:line="240" w:lineRule="auto"/>
        <w:jc w:val="both"/>
        <w:rPr>
          <w:rFonts w:ascii="Times New Roman" w:hAnsi="Times New Roman" w:cs="Times New Roman"/>
          <w:sz w:val="28"/>
          <w:szCs w:val="28"/>
        </w:rPr>
      </w:pPr>
    </w:p>
    <w:p w14:paraId="2B8DDAE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Непредставление гражданином при поступлении на государственную или муниципальную службу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государственную или муниципальную службу:</w:t>
      </w:r>
    </w:p>
    <w:p w14:paraId="7C131D90"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04621B1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42B726D7" w14:textId="77777777" w:rsidR="00E03365" w:rsidRPr="00E33FE1" w:rsidRDefault="00E03365" w:rsidP="00E33FE1">
      <w:pPr>
        <w:spacing w:after="0" w:line="240" w:lineRule="auto"/>
        <w:jc w:val="both"/>
        <w:rPr>
          <w:rFonts w:ascii="Times New Roman" w:hAnsi="Times New Roman" w:cs="Times New Roman"/>
          <w:sz w:val="28"/>
          <w:szCs w:val="28"/>
        </w:rPr>
      </w:pPr>
    </w:p>
    <w:p w14:paraId="0759D0E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Лица, замещающие (занимающие) должности государственной и муниципальной службы обязаны представлять сведения о своих расходах, а также о расходах своих супруги (супруга) и несовершеннолетних детей</w:t>
      </w:r>
    </w:p>
    <w:p w14:paraId="1BAF529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2FFFE7D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076EB293" w14:textId="77777777" w:rsidR="00E03365" w:rsidRPr="00E33FE1" w:rsidRDefault="00E03365" w:rsidP="00E33FE1">
      <w:pPr>
        <w:spacing w:after="0" w:line="240" w:lineRule="auto"/>
        <w:jc w:val="both"/>
        <w:rPr>
          <w:rFonts w:ascii="Times New Roman" w:hAnsi="Times New Roman" w:cs="Times New Roman"/>
          <w:sz w:val="28"/>
          <w:szCs w:val="28"/>
        </w:rPr>
      </w:pPr>
    </w:p>
    <w:p w14:paraId="3CC5681A"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16. Контроль за соответствием расходов лиц занимающий должности государственной и муниципальной службы, а также расходов их супруг (супругов) и несовершеннолетних детей общему доходу производится за…</w:t>
      </w:r>
    </w:p>
    <w:p w14:paraId="7C3777D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год, предшествующий совершению сделки по приобретению недвижимого имущества</w:t>
      </w:r>
    </w:p>
    <w:p w14:paraId="76FDA7D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два последних года, предшествующих совершению сделки по приобретению недвижимого имущества</w:t>
      </w:r>
    </w:p>
    <w:p w14:paraId="7C1C74B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в) три последних года, предшествующих совершению сделки по приобретению недвижимого имущества</w:t>
      </w:r>
    </w:p>
    <w:p w14:paraId="6AB65E5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пять лет, предшествующих совершению сделки по приобретению недвижимого имущества</w:t>
      </w:r>
    </w:p>
    <w:p w14:paraId="714DB23A" w14:textId="77777777" w:rsidR="00E03365" w:rsidRPr="00E33FE1" w:rsidRDefault="00E03365" w:rsidP="00E33FE1">
      <w:pPr>
        <w:spacing w:after="0" w:line="240" w:lineRule="auto"/>
        <w:jc w:val="both"/>
        <w:rPr>
          <w:rFonts w:ascii="Times New Roman" w:hAnsi="Times New Roman" w:cs="Times New Roman"/>
          <w:sz w:val="28"/>
          <w:szCs w:val="28"/>
        </w:rPr>
      </w:pPr>
    </w:p>
    <w:p w14:paraId="4CBB429F"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17. Сведения об источниках получения средств государственным и муниципальным служащим, за счет которых совершена сделка по приобретению земельного участка, размещаются в информационно-телекоммуникационной сети «Интернет»:</w:t>
      </w:r>
    </w:p>
    <w:p w14:paraId="46F7A8C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26138E8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5750750A" w14:textId="77777777" w:rsidR="00E03365" w:rsidRPr="00E33FE1" w:rsidRDefault="00E03365" w:rsidP="00E33FE1">
      <w:pPr>
        <w:spacing w:after="0" w:line="240" w:lineRule="auto"/>
        <w:jc w:val="both"/>
        <w:rPr>
          <w:rFonts w:ascii="Times New Roman" w:hAnsi="Times New Roman" w:cs="Times New Roman"/>
          <w:sz w:val="28"/>
          <w:szCs w:val="28"/>
        </w:rPr>
      </w:pPr>
    </w:p>
    <w:p w14:paraId="44A6D4DA"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18. Государственный или муниципальный служащий обязан уведомлять обо всех случаях обращения к нему каких-либо лиц в целях склонения его к совершению коррупционных правонарушений:</w:t>
      </w:r>
    </w:p>
    <w:p w14:paraId="4F408F5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представителя нанимателя (работодателя)</w:t>
      </w:r>
    </w:p>
    <w:p w14:paraId="7AC7651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органы прокуратуры</w:t>
      </w:r>
    </w:p>
    <w:p w14:paraId="4E7D88C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полицию </w:t>
      </w:r>
    </w:p>
    <w:p w14:paraId="40F441E2"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все вышеперечисленные органы</w:t>
      </w:r>
    </w:p>
    <w:p w14:paraId="759058E9" w14:textId="77777777" w:rsidR="00E03365" w:rsidRPr="00E33FE1" w:rsidRDefault="00E03365" w:rsidP="00E33FE1">
      <w:pPr>
        <w:spacing w:after="0" w:line="240" w:lineRule="auto"/>
        <w:jc w:val="both"/>
        <w:rPr>
          <w:rFonts w:ascii="Times New Roman" w:hAnsi="Times New Roman" w:cs="Times New Roman"/>
          <w:sz w:val="28"/>
          <w:szCs w:val="28"/>
        </w:rPr>
      </w:pPr>
    </w:p>
    <w:p w14:paraId="3DAFCC5E"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19. Уведомление о фактах обращения в целях склонения к совершению коррупционных правонарушений….</w:t>
      </w:r>
    </w:p>
    <w:p w14:paraId="1C40176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является правом государственного или муниципального служащего</w:t>
      </w:r>
    </w:p>
    <w:p w14:paraId="61CDA6E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является обязанностью государственного или муниципального служащего</w:t>
      </w:r>
    </w:p>
    <w:p w14:paraId="29899EE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является рекомендацией для государственного или муниципального служащего</w:t>
      </w:r>
    </w:p>
    <w:p w14:paraId="1FA1BE5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 является обязательным для государственного или муниципального служащего</w:t>
      </w:r>
    </w:p>
    <w:p w14:paraId="1B10C357" w14:textId="77777777" w:rsidR="00E03365" w:rsidRPr="00E33FE1" w:rsidRDefault="00E03365" w:rsidP="00E33FE1">
      <w:pPr>
        <w:spacing w:after="0" w:line="240" w:lineRule="auto"/>
        <w:jc w:val="both"/>
        <w:rPr>
          <w:rFonts w:ascii="Times New Roman" w:hAnsi="Times New Roman" w:cs="Times New Roman"/>
          <w:sz w:val="28"/>
          <w:szCs w:val="28"/>
        </w:rPr>
      </w:pPr>
    </w:p>
    <w:p w14:paraId="6D229401"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20. Государственный или муниципальный служащий, уведомивший о фактах обращения в целях склонения его к совершению коррупционного правонарушения, о фактах совершения другими государственными или муниципальными служащими коррупционных правонарушений…</w:t>
      </w:r>
    </w:p>
    <w:p w14:paraId="6294DB6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находится под защитой государства</w:t>
      </w:r>
    </w:p>
    <w:p w14:paraId="03B2E88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должен быть отстранён от службы</w:t>
      </w:r>
    </w:p>
    <w:p w14:paraId="019017A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привлекается к уголовной ответственности</w:t>
      </w:r>
    </w:p>
    <w:p w14:paraId="0FE9395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привлекается к дисциплинарной ответственности</w:t>
      </w:r>
    </w:p>
    <w:p w14:paraId="014A85BF" w14:textId="77777777" w:rsidR="00E03365" w:rsidRPr="00E33FE1" w:rsidRDefault="00E03365" w:rsidP="00E33FE1">
      <w:pPr>
        <w:spacing w:after="0" w:line="240" w:lineRule="auto"/>
        <w:jc w:val="both"/>
        <w:rPr>
          <w:rFonts w:ascii="Times New Roman" w:hAnsi="Times New Roman" w:cs="Times New Roman"/>
          <w:sz w:val="28"/>
          <w:szCs w:val="28"/>
        </w:rPr>
      </w:pPr>
    </w:p>
    <w:p w14:paraId="22F9B104" w14:textId="77777777" w:rsidR="00E03365" w:rsidRPr="00E33FE1" w:rsidRDefault="00E03365" w:rsidP="00E33FE1">
      <w:pPr>
        <w:spacing w:after="0" w:line="240" w:lineRule="auto"/>
        <w:jc w:val="both"/>
        <w:rPr>
          <w:rFonts w:ascii="Times New Roman" w:hAnsi="Times New Roman" w:cs="Times New Roman"/>
          <w:sz w:val="28"/>
          <w:szCs w:val="28"/>
        </w:rPr>
      </w:pPr>
    </w:p>
    <w:p w14:paraId="6008A043"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21. Под конфликтом интересов понимается:</w:t>
      </w:r>
    </w:p>
    <w:p w14:paraId="45F901B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ситуация, при которой лицо, замещающее должность государственной и муниципальной службы, находится в личном конфликте с лицом, занимающим должность руководителя органа государственной и муниципальной власти</w:t>
      </w:r>
    </w:p>
    <w:p w14:paraId="7CC34EA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 ситуация, при которой лицо, замещающее должность государственной и муниципальной службы, отказывается выполнять прямые указания своего непосредственного руководителя.</w:t>
      </w:r>
    </w:p>
    <w:p w14:paraId="6BAD2499"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в) ситуация, при которой личная заинтересованность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14:paraId="6C61E9C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ситуация, при которой лицо, замещающее должность государственной и муниципальной службы, передаёт сведения о своей деятельности представителям иностранных держав, с целью извлечения прибыли.</w:t>
      </w:r>
    </w:p>
    <w:p w14:paraId="03537728" w14:textId="77777777" w:rsidR="00E03365" w:rsidRPr="00E33FE1" w:rsidRDefault="00E03365" w:rsidP="00E33FE1">
      <w:pPr>
        <w:spacing w:after="0" w:line="240" w:lineRule="auto"/>
        <w:jc w:val="both"/>
        <w:rPr>
          <w:rFonts w:ascii="Times New Roman" w:hAnsi="Times New Roman" w:cs="Times New Roman"/>
          <w:bCs/>
          <w:sz w:val="28"/>
          <w:szCs w:val="28"/>
        </w:rPr>
      </w:pPr>
    </w:p>
    <w:p w14:paraId="340EDBA0"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22. Лицо, занимающее должности государственной и муниципальной службы…</w:t>
      </w:r>
    </w:p>
    <w:p w14:paraId="390C556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может уведомить о возникшем конфликте интересов </w:t>
      </w:r>
    </w:p>
    <w:p w14:paraId="29353DD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обязано уведомить о возникшем конфликте интересов</w:t>
      </w:r>
    </w:p>
    <w:p w14:paraId="7A9135E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 обязано уведомить о возникшем конфликте интересов</w:t>
      </w:r>
    </w:p>
    <w:p w14:paraId="2FCD6A2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должно прекратить трудовые отношения с органом государственной власти в случае возникновения конфликта интересов.</w:t>
      </w:r>
    </w:p>
    <w:p w14:paraId="766E63F5" w14:textId="77777777" w:rsidR="00E03365" w:rsidRPr="00E33FE1" w:rsidRDefault="00E03365" w:rsidP="00E33FE1">
      <w:pPr>
        <w:spacing w:after="0" w:line="240" w:lineRule="auto"/>
        <w:jc w:val="both"/>
        <w:rPr>
          <w:rFonts w:ascii="Times New Roman" w:hAnsi="Times New Roman" w:cs="Times New Roman"/>
          <w:sz w:val="28"/>
          <w:szCs w:val="28"/>
        </w:rPr>
      </w:pPr>
    </w:p>
    <w:p w14:paraId="03FDAFA2"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23. В течение какого срока гражданин, замещавший должности государственной или муниципальной службы, обязан уведомлять работодателя о трудоустройстве в организации которые находились под его административным управлением:</w:t>
      </w:r>
    </w:p>
    <w:p w14:paraId="3647969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в течение года </w:t>
      </w:r>
    </w:p>
    <w:p w14:paraId="736A112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 течение двух лет</w:t>
      </w:r>
    </w:p>
    <w:p w14:paraId="4720D24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 течение трёх лет</w:t>
      </w:r>
    </w:p>
    <w:p w14:paraId="512F7775"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 течение пяти лет</w:t>
      </w:r>
    </w:p>
    <w:p w14:paraId="2506ADE7" w14:textId="77777777" w:rsidR="00E03365" w:rsidRPr="00E33FE1" w:rsidRDefault="00E03365" w:rsidP="00E33FE1">
      <w:pPr>
        <w:spacing w:after="0" w:line="240" w:lineRule="auto"/>
        <w:jc w:val="both"/>
        <w:rPr>
          <w:rFonts w:ascii="Times New Roman" w:hAnsi="Times New Roman" w:cs="Times New Roman"/>
          <w:sz w:val="28"/>
          <w:szCs w:val="28"/>
        </w:rPr>
      </w:pPr>
    </w:p>
    <w:p w14:paraId="0C4A4E10"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24. Лица, замещающие государственные должности Российской Федерации, государственные должности субъектов Российской Федерации…</w:t>
      </w:r>
    </w:p>
    <w:p w14:paraId="19A178C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 вправе замещать иные государственные должности Российской Федерации;</w:t>
      </w:r>
    </w:p>
    <w:p w14:paraId="62A44B2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 вправе замещать иные государственные должности субъектов Российской Федерации;</w:t>
      </w:r>
    </w:p>
    <w:p w14:paraId="53E3181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должности муниципальной службы;</w:t>
      </w:r>
    </w:p>
    <w:p w14:paraId="4A2001C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48F1C7F9" w14:textId="77777777" w:rsidR="00E03365" w:rsidRPr="00E33FE1" w:rsidRDefault="00E03365" w:rsidP="00E33FE1">
      <w:pPr>
        <w:spacing w:after="0" w:line="240" w:lineRule="auto"/>
        <w:jc w:val="both"/>
        <w:rPr>
          <w:rFonts w:ascii="Times New Roman" w:hAnsi="Times New Roman" w:cs="Times New Roman"/>
          <w:sz w:val="28"/>
          <w:szCs w:val="28"/>
        </w:rPr>
      </w:pPr>
    </w:p>
    <w:p w14:paraId="7E9185A0"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25. Лица, замещающие государственные должности Российской Федерации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вправе:</w:t>
      </w:r>
    </w:p>
    <w:p w14:paraId="2FC05A1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замещать другие должности в органах государственной власти и органах местного самоуправления;</w:t>
      </w:r>
    </w:p>
    <w:p w14:paraId="014CEDB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заниматься предпринимательской деятельностью лично или через доверенных лиц,</w:t>
      </w:r>
    </w:p>
    <w:p w14:paraId="7F48324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участвовать в управлении хозяйствующим субъектом</w:t>
      </w:r>
    </w:p>
    <w:p w14:paraId="0FBE0C3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 заниматься преподавательской деятельностью</w:t>
      </w:r>
    </w:p>
    <w:p w14:paraId="08E66196" w14:textId="77777777" w:rsidR="00E03365" w:rsidRPr="00E33FE1" w:rsidRDefault="00E03365" w:rsidP="00E33FE1">
      <w:pPr>
        <w:spacing w:after="0" w:line="240" w:lineRule="auto"/>
        <w:jc w:val="both"/>
        <w:rPr>
          <w:rFonts w:ascii="Times New Roman" w:hAnsi="Times New Roman" w:cs="Times New Roman"/>
          <w:sz w:val="28"/>
          <w:szCs w:val="28"/>
        </w:rPr>
      </w:pPr>
    </w:p>
    <w:p w14:paraId="093A6A4C"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26. Лица, замещающие государственные должности Российской Федерации вправе:</w:t>
      </w:r>
    </w:p>
    <w:p w14:paraId="210C9EEF"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быть поверенными или иными представителями по делам третьих в органах местного самоуправления</w:t>
      </w:r>
    </w:p>
    <w:p w14:paraId="7C39E89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заниматься творческой деятельностью</w:t>
      </w:r>
    </w:p>
    <w:p w14:paraId="549C409E"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получать гонорары за публикации и выступления в качестве лица, замещающего государственную должность Российской Федерации</w:t>
      </w:r>
    </w:p>
    <w:p w14:paraId="0967D8E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получать в связи с выполнением служебных (должностных) обязанностей не предусмотренные законодательством Российской Федерации вознаграждения (ссуды, денежное и иное вознаграждение, услуги, оплату развлечений, отдыха, транспортных расходов)</w:t>
      </w:r>
    </w:p>
    <w:p w14:paraId="6FF9A24F" w14:textId="77777777" w:rsidR="00E03365" w:rsidRPr="00E33FE1" w:rsidRDefault="00E03365" w:rsidP="00E33FE1">
      <w:pPr>
        <w:spacing w:after="0" w:line="240" w:lineRule="auto"/>
        <w:jc w:val="both"/>
        <w:rPr>
          <w:rFonts w:ascii="Times New Roman" w:hAnsi="Times New Roman" w:cs="Times New Roman"/>
          <w:sz w:val="28"/>
          <w:szCs w:val="28"/>
        </w:rPr>
      </w:pPr>
    </w:p>
    <w:p w14:paraId="56D4A2F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27. </w:t>
      </w:r>
      <w:r w:rsidRPr="00E33FE1">
        <w:rPr>
          <w:rFonts w:ascii="Times New Roman" w:hAnsi="Times New Roman" w:cs="Times New Roman"/>
          <w:bCs/>
          <w:sz w:val="28"/>
          <w:szCs w:val="28"/>
        </w:rPr>
        <w:t>Лица, замещающие государственные должности Российской Федерации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вправе:</w:t>
      </w:r>
    </w:p>
    <w:p w14:paraId="367CB7B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быть поверенными или иными представителями по делам третьих лиц в органах государственной власти</w:t>
      </w:r>
    </w:p>
    <w:p w14:paraId="69A0ED7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использовать в неслужебных целях информацию, средства материально-технического, финансового и информационного обеспечения, предназначенные только для служебной деятельности</w:t>
      </w:r>
    </w:p>
    <w:p w14:paraId="5DC24C4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заниматься научной деятельностью</w:t>
      </w:r>
    </w:p>
    <w:p w14:paraId="01F581D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получать в связи с выполнением служебных (должностных) обязанностей подарки от физических и юридических лиц</w:t>
      </w:r>
    </w:p>
    <w:p w14:paraId="428399A2" w14:textId="77777777" w:rsidR="00E03365" w:rsidRPr="00E33FE1" w:rsidRDefault="00E03365" w:rsidP="00E33FE1">
      <w:pPr>
        <w:spacing w:after="0" w:line="240" w:lineRule="auto"/>
        <w:jc w:val="both"/>
        <w:rPr>
          <w:rFonts w:ascii="Times New Roman" w:hAnsi="Times New Roman" w:cs="Times New Roman"/>
          <w:sz w:val="28"/>
          <w:szCs w:val="28"/>
        </w:rPr>
      </w:pPr>
    </w:p>
    <w:p w14:paraId="4DA9A4F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w:t>
      </w:r>
      <w:r w:rsidRPr="00E33FE1">
        <w:rPr>
          <w:rFonts w:ascii="Times New Roman" w:hAnsi="Times New Roman" w:cs="Times New Roman"/>
          <w:bCs/>
          <w:sz w:val="28"/>
          <w:szCs w:val="28"/>
        </w:rPr>
        <w:t xml:space="preserve"> Лица, замещающие государственные должности Российской Федерации не вправе:</w:t>
      </w:r>
    </w:p>
    <w:p w14:paraId="002B2CD2"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принимать вопреки установленному порядку почетные и специальные звания, награды и иные знаки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14:paraId="13631C8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выезжать в служебные командировки за пределы Российской Федерации за счет средств физических и юридических лиц, за исключением служебных командировок, осуществляемых в соответствии с законодательством Российской Федерации</w:t>
      </w:r>
    </w:p>
    <w:p w14:paraId="5C4A2F4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международными договорами Российской Федерации</w:t>
      </w:r>
    </w:p>
    <w:p w14:paraId="25047C89"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382A533C" w14:textId="77777777" w:rsidR="00E03365" w:rsidRPr="00E33FE1" w:rsidRDefault="00E03365" w:rsidP="00E33FE1">
      <w:pPr>
        <w:spacing w:after="0" w:line="240" w:lineRule="auto"/>
        <w:jc w:val="both"/>
        <w:rPr>
          <w:rFonts w:ascii="Times New Roman" w:hAnsi="Times New Roman" w:cs="Times New Roman"/>
          <w:sz w:val="28"/>
          <w:szCs w:val="28"/>
        </w:rPr>
      </w:pPr>
    </w:p>
    <w:p w14:paraId="4AC7F8DE" w14:textId="77777777" w:rsidR="00E03365" w:rsidRPr="00E33FE1" w:rsidRDefault="00E03365"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29. В случае, если владение лицом, замещающим государственную должность Российской Федерации, государственную должность субъекта </w:t>
      </w:r>
      <w:r w:rsidRPr="00E33FE1">
        <w:rPr>
          <w:rFonts w:ascii="Times New Roman" w:hAnsi="Times New Roman" w:cs="Times New Roman"/>
          <w:bCs/>
          <w:sz w:val="28"/>
          <w:szCs w:val="28"/>
        </w:rPr>
        <w:lastRenderedPageBreak/>
        <w:t xml:space="preserve">Российской Федерации, ценными бумагами (долями участия, паями в уставных (складочных) капиталах организаций) приводит или может привести к конфликту интересов, указанное лицо обязано… </w:t>
      </w:r>
    </w:p>
    <w:p w14:paraId="74A32ED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продать принадлежащие ему ценные бумаги (доли участия, паи в уставных (складочных) капиталах организаций)</w:t>
      </w:r>
    </w:p>
    <w:p w14:paraId="3348F84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подарить принадлежащие ему ценные бумаги (доли участия, паи в уставных (складочных) капиталах организаций)</w:t>
      </w:r>
    </w:p>
    <w:p w14:paraId="11696D2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передать принадлежащие ему ценные бумаги (доли участия, паи в уставных (складочных) капиталах организаций) в доверительное управление </w:t>
      </w:r>
    </w:p>
    <w:p w14:paraId="148DFF5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обменять принадлежащие ему ценные бумаги (доли участия, паи в уставных (складочных) капиталах организаций) на иные ценные бумаги, которые не создают конфликта интересов.</w:t>
      </w:r>
    </w:p>
    <w:p w14:paraId="268A461D" w14:textId="77777777" w:rsidR="00E03365" w:rsidRPr="00E33FE1" w:rsidRDefault="00E03365" w:rsidP="00E33FE1">
      <w:pPr>
        <w:spacing w:after="0" w:line="240" w:lineRule="auto"/>
        <w:jc w:val="both"/>
        <w:rPr>
          <w:rFonts w:ascii="Times New Roman" w:hAnsi="Times New Roman" w:cs="Times New Roman"/>
          <w:sz w:val="28"/>
          <w:szCs w:val="28"/>
        </w:rPr>
      </w:pPr>
    </w:p>
    <w:p w14:paraId="21B08A46"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30. Граждане Российской Федерации, иностранные граждане и лица без гражданства за совершение коррупционных правонарушений несут… </w:t>
      </w:r>
    </w:p>
    <w:p w14:paraId="0CB55AB4"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уголовную ответственность в соответствии с законодательством Российской Федерации.</w:t>
      </w:r>
    </w:p>
    <w:p w14:paraId="24655281"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административную, гражданско-правовую ответственность в соответствии с законодательством Российской Федерации.</w:t>
      </w:r>
    </w:p>
    <w:p w14:paraId="5E1AF1A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дисциплинарную ответственность в соответствии с законодательством Российской Федерации.</w:t>
      </w:r>
    </w:p>
    <w:p w14:paraId="4AB5AF38"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370FD47B" w14:textId="77777777" w:rsidR="00E03365" w:rsidRPr="00E33FE1" w:rsidRDefault="00E03365" w:rsidP="00E33FE1">
      <w:pPr>
        <w:spacing w:after="0" w:line="240" w:lineRule="auto"/>
        <w:jc w:val="both"/>
        <w:rPr>
          <w:rFonts w:ascii="Times New Roman" w:hAnsi="Times New Roman" w:cs="Times New Roman"/>
          <w:sz w:val="28"/>
          <w:szCs w:val="28"/>
        </w:rPr>
      </w:pPr>
    </w:p>
    <w:p w14:paraId="7557440E"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31. Основанием для увольнения (освобождение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 не является:</w:t>
      </w:r>
    </w:p>
    <w:p w14:paraId="2FDAB0F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непринятия лицом мер по предотвращению и (или) урегулированию конфликта интересов, стороной которого оно является</w:t>
      </w:r>
    </w:p>
    <w:p w14:paraId="73C3D28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занятие педагогической деятельностью</w:t>
      </w:r>
    </w:p>
    <w:p w14:paraId="3A6FE32D"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14:paraId="716B0B4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участие лица на платной основе в деятельности органа управления коммерческой организации, за исключением случаев, установленных федеральным законом</w:t>
      </w:r>
    </w:p>
    <w:p w14:paraId="329CFCD6" w14:textId="77777777" w:rsidR="00E03365" w:rsidRPr="00E33FE1" w:rsidRDefault="00E03365" w:rsidP="00E33FE1">
      <w:pPr>
        <w:spacing w:after="0" w:line="240" w:lineRule="auto"/>
        <w:jc w:val="both"/>
        <w:rPr>
          <w:rFonts w:ascii="Times New Roman" w:hAnsi="Times New Roman" w:cs="Times New Roman"/>
          <w:sz w:val="28"/>
          <w:szCs w:val="28"/>
        </w:rPr>
      </w:pPr>
    </w:p>
    <w:p w14:paraId="4B9C6765" w14:textId="77777777" w:rsidR="00E03365" w:rsidRPr="00E33FE1" w:rsidRDefault="00E03365" w:rsidP="00E33FE1">
      <w:pPr>
        <w:pStyle w:val="ConsPlusNormal"/>
        <w:ind w:firstLine="540"/>
        <w:jc w:val="center"/>
        <w:rPr>
          <w:rFonts w:ascii="Times New Roman" w:hAnsi="Times New Roman" w:cs="Times New Roman"/>
          <w:sz w:val="28"/>
          <w:szCs w:val="28"/>
        </w:rPr>
      </w:pPr>
      <w:r w:rsidRPr="00E33FE1">
        <w:rPr>
          <w:rFonts w:ascii="Times New Roman" w:hAnsi="Times New Roman" w:cs="Times New Roman"/>
          <w:sz w:val="28"/>
          <w:szCs w:val="28"/>
        </w:rPr>
        <w:t xml:space="preserve">ОТКРЫТЫЕ ВОПРОСЫ </w:t>
      </w:r>
    </w:p>
    <w:p w14:paraId="4A377CBC" w14:textId="77777777" w:rsidR="00E03365" w:rsidRPr="00E33FE1" w:rsidRDefault="00E03365"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балла)</w:t>
      </w:r>
    </w:p>
    <w:p w14:paraId="4DB9197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Заполните пропущенное слово:</w:t>
      </w:r>
    </w:p>
    <w:p w14:paraId="51134DB6" w14:textId="77777777" w:rsidR="00E03365" w:rsidRPr="00E33FE1" w:rsidRDefault="00E03365" w:rsidP="00E33FE1">
      <w:pPr>
        <w:spacing w:after="0" w:line="240" w:lineRule="auto"/>
        <w:jc w:val="both"/>
        <w:rPr>
          <w:rFonts w:ascii="Times New Roman" w:hAnsi="Times New Roman" w:cs="Times New Roman"/>
          <w:sz w:val="28"/>
          <w:szCs w:val="28"/>
        </w:rPr>
      </w:pPr>
    </w:p>
    <w:p w14:paraId="6C992AA3"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32. Деятельность федеральных органов государственной власти, органов государственной власти субъектов Российской Федерации, органов местного </w:t>
      </w:r>
      <w:r w:rsidRPr="00E33FE1">
        <w:rPr>
          <w:rFonts w:ascii="Times New Roman" w:hAnsi="Times New Roman" w:cs="Times New Roman"/>
          <w:sz w:val="28"/>
          <w:szCs w:val="28"/>
        </w:rPr>
        <w:lastRenderedPageBreak/>
        <w:t>самоуправления, институтов гражданского общества, организаций и физических лиц в пределах их полномочий – это______________</w:t>
      </w:r>
    </w:p>
    <w:p w14:paraId="4B05A228" w14:textId="77777777" w:rsidR="00E03365" w:rsidRPr="00E33FE1" w:rsidRDefault="00E03365" w:rsidP="00E33FE1">
      <w:pPr>
        <w:spacing w:after="0" w:line="240" w:lineRule="auto"/>
        <w:jc w:val="both"/>
        <w:rPr>
          <w:rFonts w:ascii="Times New Roman" w:hAnsi="Times New Roman" w:cs="Times New Roman"/>
          <w:sz w:val="28"/>
          <w:szCs w:val="28"/>
        </w:rPr>
      </w:pPr>
    </w:p>
    <w:p w14:paraId="322AA496"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 это ___________</w:t>
      </w:r>
    </w:p>
    <w:p w14:paraId="28F8CFFB" w14:textId="77777777" w:rsidR="00E03365" w:rsidRPr="00E33FE1" w:rsidRDefault="00E03365" w:rsidP="00E33FE1">
      <w:pPr>
        <w:spacing w:after="0" w:line="240" w:lineRule="auto"/>
        <w:jc w:val="center"/>
        <w:rPr>
          <w:rFonts w:ascii="Times New Roman" w:hAnsi="Times New Roman" w:cs="Times New Roman"/>
          <w:sz w:val="28"/>
          <w:szCs w:val="28"/>
          <w:shd w:val="clear" w:color="auto" w:fill="FFFFFF"/>
        </w:rPr>
      </w:pPr>
    </w:p>
    <w:p w14:paraId="6C4FA094" w14:textId="77777777" w:rsidR="00E03365" w:rsidRPr="00E33FE1" w:rsidRDefault="00E03365" w:rsidP="00E33FE1">
      <w:pPr>
        <w:spacing w:after="0" w:line="240" w:lineRule="auto"/>
        <w:jc w:val="center"/>
        <w:rPr>
          <w:rFonts w:ascii="Times New Roman" w:hAnsi="Times New Roman" w:cs="Times New Roman"/>
          <w:sz w:val="28"/>
          <w:szCs w:val="28"/>
          <w:shd w:val="clear" w:color="auto" w:fill="FFFFFF"/>
        </w:rPr>
      </w:pPr>
    </w:p>
    <w:p w14:paraId="45D04A26" w14:textId="77777777" w:rsidR="00E03365" w:rsidRPr="00E33FE1" w:rsidRDefault="00E03365" w:rsidP="00E33FE1">
      <w:pPr>
        <w:pStyle w:val="ConsPlusNormal"/>
        <w:ind w:firstLine="540"/>
        <w:jc w:val="center"/>
        <w:rPr>
          <w:rFonts w:ascii="Times New Roman" w:hAnsi="Times New Roman" w:cs="Times New Roman"/>
          <w:sz w:val="28"/>
          <w:szCs w:val="28"/>
        </w:rPr>
      </w:pPr>
      <w:r w:rsidRPr="00E33FE1">
        <w:rPr>
          <w:rFonts w:ascii="Times New Roman" w:hAnsi="Times New Roman" w:cs="Times New Roman"/>
          <w:sz w:val="28"/>
          <w:szCs w:val="28"/>
        </w:rPr>
        <w:t>ВОПРОСЫ НА УСТАНОВЛЕНИЕ СООТВЕТСТВИЯ (5 баллов)</w:t>
      </w:r>
    </w:p>
    <w:p w14:paraId="62B95B5C"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Соотнесите определение с его содержанием:</w:t>
      </w:r>
    </w:p>
    <w:p w14:paraId="7BF2C42A" w14:textId="77777777" w:rsidR="00E03365" w:rsidRPr="00E33FE1" w:rsidRDefault="00E03365" w:rsidP="00E33FE1">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B3E54" w:rsidRPr="00E33FE1" w14:paraId="02A9CF3F" w14:textId="77777777" w:rsidTr="00C320C3">
        <w:tc>
          <w:tcPr>
            <w:tcW w:w="4785" w:type="dxa"/>
          </w:tcPr>
          <w:p w14:paraId="2B5C871B"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Pr="00E33FE1">
              <w:rPr>
                <w:rFonts w:ascii="Times New Roman" w:hAnsi="Times New Roman" w:cs="Times New Roman"/>
                <w:bCs/>
                <w:sz w:val="28"/>
                <w:szCs w:val="28"/>
                <w:lang w:eastAsia="en-US"/>
              </w:rPr>
              <w:t xml:space="preserve"> </w:t>
            </w:r>
            <w:r w:rsidRPr="00E33FE1">
              <w:rPr>
                <w:rFonts w:ascii="Times New Roman" w:hAnsi="Times New Roman" w:cs="Times New Roman"/>
                <w:sz w:val="28"/>
                <w:szCs w:val="28"/>
              </w:rPr>
              <w:t xml:space="preserve">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 это </w:t>
            </w:r>
          </w:p>
        </w:tc>
        <w:tc>
          <w:tcPr>
            <w:tcW w:w="4786" w:type="dxa"/>
          </w:tcPr>
          <w:p w14:paraId="17B7D66D"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А) </w:t>
            </w:r>
            <w:r w:rsidRPr="00E33FE1">
              <w:rPr>
                <w:rFonts w:ascii="Times New Roman" w:hAnsi="Times New Roman" w:cs="Times New Roman"/>
                <w:sz w:val="28"/>
                <w:szCs w:val="28"/>
              </w:rPr>
              <w:t>коррупция</w:t>
            </w:r>
          </w:p>
        </w:tc>
      </w:tr>
      <w:tr w:rsidR="00E03365" w:rsidRPr="00E33FE1" w14:paraId="672C3413" w14:textId="77777777" w:rsidTr="00C320C3">
        <w:tc>
          <w:tcPr>
            <w:tcW w:w="4785" w:type="dxa"/>
          </w:tcPr>
          <w:p w14:paraId="4780477A"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Pr="00E33FE1">
              <w:rPr>
                <w:rFonts w:ascii="Times New Roman" w:hAnsi="Times New Roman" w:cs="Times New Roman"/>
                <w:sz w:val="28"/>
                <w:szCs w:val="28"/>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 это …</w:t>
            </w:r>
          </w:p>
        </w:tc>
        <w:tc>
          <w:tcPr>
            <w:tcW w:w="4786" w:type="dxa"/>
          </w:tcPr>
          <w:p w14:paraId="1F42F7E1"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Б) </w:t>
            </w:r>
            <w:r w:rsidRPr="00E33FE1">
              <w:rPr>
                <w:rFonts w:ascii="Times New Roman" w:hAnsi="Times New Roman" w:cs="Times New Roman"/>
                <w:sz w:val="28"/>
                <w:szCs w:val="28"/>
              </w:rPr>
              <w:t>противодействие коррупции</w:t>
            </w:r>
          </w:p>
        </w:tc>
      </w:tr>
    </w:tbl>
    <w:p w14:paraId="25D6A5BB" w14:textId="77777777" w:rsidR="00E03365" w:rsidRPr="00E33FE1" w:rsidRDefault="00E03365" w:rsidP="00E33FE1">
      <w:pPr>
        <w:spacing w:after="0" w:line="240" w:lineRule="auto"/>
        <w:jc w:val="both"/>
        <w:rPr>
          <w:rFonts w:ascii="Times New Roman" w:hAnsi="Times New Roman" w:cs="Times New Roman"/>
          <w:sz w:val="28"/>
          <w:szCs w:val="28"/>
        </w:rPr>
      </w:pPr>
    </w:p>
    <w:p w14:paraId="36A0AED5"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33. Соотнесите полномочия в области противодействия коррупции с органом государственной власти его реализующим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B3E54" w:rsidRPr="00E33FE1" w14:paraId="0F94139E" w14:textId="77777777" w:rsidTr="00C320C3">
        <w:tc>
          <w:tcPr>
            <w:tcW w:w="4785" w:type="dxa"/>
          </w:tcPr>
          <w:p w14:paraId="4D5FE830"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Pr="00E33FE1">
              <w:rPr>
                <w:rFonts w:ascii="Times New Roman" w:hAnsi="Times New Roman" w:cs="Times New Roman"/>
                <w:bCs/>
                <w:sz w:val="28"/>
                <w:szCs w:val="28"/>
                <w:lang w:eastAsia="en-US"/>
              </w:rPr>
              <w:t xml:space="preserve"> </w:t>
            </w:r>
            <w:r w:rsidRPr="00E33FE1">
              <w:rPr>
                <w:rFonts w:ascii="Times New Roman" w:hAnsi="Times New Roman" w:cs="Times New Roman"/>
                <w:sz w:val="28"/>
                <w:szCs w:val="28"/>
              </w:rPr>
              <w:t xml:space="preserve">обеспечивает разработку и </w:t>
            </w:r>
            <w:r w:rsidRPr="00E33FE1">
              <w:rPr>
                <w:rFonts w:ascii="Times New Roman" w:hAnsi="Times New Roman" w:cs="Times New Roman"/>
                <w:sz w:val="28"/>
                <w:szCs w:val="28"/>
              </w:rPr>
              <w:lastRenderedPageBreak/>
              <w:t>принятие федеральных законов по вопросам противодействия коррупции, а также контролирует деятельность органов исполнительной власти в пределах своих полномочий</w:t>
            </w:r>
          </w:p>
        </w:tc>
        <w:tc>
          <w:tcPr>
            <w:tcW w:w="4786" w:type="dxa"/>
          </w:tcPr>
          <w:p w14:paraId="735B45DD"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 xml:space="preserve">А) </w:t>
            </w:r>
            <w:r w:rsidRPr="00E33FE1">
              <w:rPr>
                <w:rFonts w:ascii="Times New Roman" w:hAnsi="Times New Roman" w:cs="Times New Roman"/>
                <w:sz w:val="28"/>
                <w:szCs w:val="28"/>
              </w:rPr>
              <w:t>Президент Российской Федерации</w:t>
            </w:r>
          </w:p>
        </w:tc>
      </w:tr>
      <w:tr w:rsidR="007B3E54" w:rsidRPr="00E33FE1" w14:paraId="0C94AF82" w14:textId="77777777" w:rsidTr="00C320C3">
        <w:tc>
          <w:tcPr>
            <w:tcW w:w="4785" w:type="dxa"/>
          </w:tcPr>
          <w:p w14:paraId="3EC15044"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Pr="00E33FE1">
              <w:rPr>
                <w:rFonts w:ascii="Times New Roman" w:hAnsi="Times New Roman" w:cs="Times New Roman"/>
                <w:sz w:val="28"/>
                <w:szCs w:val="28"/>
              </w:rPr>
              <w:t>устанавливает компетенцию федеральных органов исполнительной власти, руководство деятельностью которых он осуществляет, в области противодействия коррупции</w:t>
            </w:r>
          </w:p>
        </w:tc>
        <w:tc>
          <w:tcPr>
            <w:tcW w:w="4786" w:type="dxa"/>
          </w:tcPr>
          <w:p w14:paraId="19311F91"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Б) </w:t>
            </w:r>
            <w:r w:rsidRPr="00E33FE1">
              <w:rPr>
                <w:rFonts w:ascii="Times New Roman" w:hAnsi="Times New Roman" w:cs="Times New Roman"/>
                <w:sz w:val="28"/>
                <w:szCs w:val="28"/>
              </w:rPr>
              <w:t>Федеральное Собрание Российской Федерации</w:t>
            </w:r>
          </w:p>
        </w:tc>
      </w:tr>
      <w:tr w:rsidR="007B3E54" w:rsidRPr="00E33FE1" w14:paraId="4E1144E7" w14:textId="77777777" w:rsidTr="00C320C3">
        <w:tc>
          <w:tcPr>
            <w:tcW w:w="4785" w:type="dxa"/>
          </w:tcPr>
          <w:p w14:paraId="3F1DB9AF"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sz w:val="28"/>
                <w:szCs w:val="28"/>
              </w:rPr>
              <w:t>распределяет функции между федеральными органами исполнительной власти, руководство деятельностью которых оно осуществляет, по противодействию коррупции</w:t>
            </w:r>
          </w:p>
        </w:tc>
        <w:tc>
          <w:tcPr>
            <w:tcW w:w="4786" w:type="dxa"/>
          </w:tcPr>
          <w:p w14:paraId="726955E6"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w:t>
            </w:r>
            <w:r w:rsidRPr="00E33FE1">
              <w:rPr>
                <w:rFonts w:ascii="Times New Roman" w:hAnsi="Times New Roman" w:cs="Times New Roman"/>
                <w:sz w:val="28"/>
                <w:szCs w:val="28"/>
              </w:rPr>
              <w:t>осуществляют противодействие коррупции в пределах своих полномочий</w:t>
            </w:r>
          </w:p>
        </w:tc>
      </w:tr>
      <w:tr w:rsidR="00E03365" w:rsidRPr="00E33FE1" w14:paraId="1C4F5571" w14:textId="77777777" w:rsidTr="00C320C3">
        <w:tc>
          <w:tcPr>
            <w:tcW w:w="4785" w:type="dxa"/>
          </w:tcPr>
          <w:p w14:paraId="078D1E93"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w:t>
            </w:r>
            <w:r w:rsidRPr="00E33FE1">
              <w:rPr>
                <w:rFonts w:ascii="Times New Roman" w:hAnsi="Times New Roman" w:cs="Times New Roman"/>
                <w:sz w:val="28"/>
                <w:szCs w:val="28"/>
              </w:rPr>
              <w:t>Федеральные органы государственной власти, органы государственной власти субъектов Российской Федерации и органы местного самоуправления</w:t>
            </w:r>
          </w:p>
        </w:tc>
        <w:tc>
          <w:tcPr>
            <w:tcW w:w="4786" w:type="dxa"/>
          </w:tcPr>
          <w:p w14:paraId="4BDA99E9" w14:textId="77777777" w:rsidR="00E03365" w:rsidRPr="00E33FE1" w:rsidRDefault="00E03365"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Г) </w:t>
            </w:r>
            <w:r w:rsidRPr="00E33FE1">
              <w:rPr>
                <w:rFonts w:ascii="Times New Roman" w:hAnsi="Times New Roman" w:cs="Times New Roman"/>
                <w:sz w:val="28"/>
                <w:szCs w:val="28"/>
              </w:rPr>
              <w:t>Правительство Российской Федерации</w:t>
            </w:r>
          </w:p>
        </w:tc>
      </w:tr>
    </w:tbl>
    <w:p w14:paraId="2A8D82B4" w14:textId="77777777" w:rsidR="00E03365" w:rsidRPr="00E33FE1" w:rsidRDefault="00E03365" w:rsidP="00E33FE1">
      <w:pPr>
        <w:spacing w:after="0" w:line="240" w:lineRule="auto"/>
        <w:jc w:val="both"/>
        <w:rPr>
          <w:rFonts w:ascii="Times New Roman" w:hAnsi="Times New Roman" w:cs="Times New Roman"/>
          <w:sz w:val="28"/>
          <w:szCs w:val="28"/>
        </w:rPr>
      </w:pPr>
    </w:p>
    <w:p w14:paraId="11DC0524" w14:textId="77777777" w:rsidR="00E03365" w:rsidRPr="00E33FE1" w:rsidRDefault="00E03365" w:rsidP="00E33FE1">
      <w:pPr>
        <w:pStyle w:val="ConsPlusNormal"/>
        <w:ind w:firstLine="540"/>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40BDF013" w14:textId="77777777" w:rsidR="00E03365" w:rsidRPr="00E33FE1" w:rsidRDefault="00E03365" w:rsidP="00E33FE1">
      <w:pPr>
        <w:pStyle w:val="ConsPlusNormal"/>
        <w:ind w:firstLine="709"/>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(максимум 6 баллов)</w:t>
      </w:r>
    </w:p>
    <w:p w14:paraId="51AFD301" w14:textId="77777777" w:rsidR="00E03365" w:rsidRPr="00E33FE1" w:rsidRDefault="00E03365" w:rsidP="00E33FE1">
      <w:pPr>
        <w:spacing w:after="0" w:line="240" w:lineRule="auto"/>
        <w:jc w:val="both"/>
        <w:rPr>
          <w:rFonts w:ascii="Times New Roman" w:hAnsi="Times New Roman" w:cs="Times New Roman"/>
          <w:sz w:val="28"/>
          <w:szCs w:val="28"/>
        </w:rPr>
      </w:pPr>
    </w:p>
    <w:p w14:paraId="613EBFDA"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34. </w:t>
      </w:r>
      <w:r w:rsidRPr="00E33FE1">
        <w:rPr>
          <w:rFonts w:ascii="Times New Roman" w:hAnsi="Times New Roman" w:cs="Times New Roman"/>
          <w:sz w:val="28"/>
          <w:szCs w:val="28"/>
        </w:rPr>
        <w:t>Председатель совета директоров государственной корпорации «Росатом» Иванов открыл счёт в банке Лихтенштейна, не уведомив об этом Правительство Российской Федерации. После проверки декларации о доходах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был привлечён к ответственности. Какие последствия ждут Иванова за подобное нарушение</w:t>
      </w:r>
    </w:p>
    <w:p w14:paraId="3F52FD04" w14:textId="77777777" w:rsidR="00E03365" w:rsidRPr="00E33FE1" w:rsidRDefault="00E03365" w:rsidP="00E33FE1">
      <w:pPr>
        <w:spacing w:after="0" w:line="240" w:lineRule="auto"/>
        <w:jc w:val="both"/>
        <w:rPr>
          <w:rFonts w:ascii="Times New Roman" w:hAnsi="Times New Roman" w:cs="Times New Roman"/>
          <w:sz w:val="28"/>
          <w:szCs w:val="28"/>
        </w:rPr>
      </w:pPr>
    </w:p>
    <w:p w14:paraId="6DC14EBA" w14:textId="77777777" w:rsidR="00E03365" w:rsidRPr="00E33FE1" w:rsidRDefault="00E03365" w:rsidP="00E33FE1">
      <w:pPr>
        <w:spacing w:after="0" w:line="240" w:lineRule="auto"/>
        <w:jc w:val="both"/>
        <w:rPr>
          <w:rFonts w:ascii="Times New Roman" w:hAnsi="Times New Roman" w:cs="Times New Roman"/>
          <w:sz w:val="28"/>
          <w:szCs w:val="28"/>
        </w:rPr>
      </w:pPr>
    </w:p>
    <w:p w14:paraId="2BF63254" w14:textId="77777777" w:rsidR="00E03365" w:rsidRPr="00E33FE1" w:rsidRDefault="00E03365"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35. </w:t>
      </w:r>
      <w:r w:rsidRPr="00E33FE1">
        <w:rPr>
          <w:rFonts w:ascii="Times New Roman" w:hAnsi="Times New Roman" w:cs="Times New Roman"/>
          <w:sz w:val="28"/>
          <w:szCs w:val="28"/>
        </w:rPr>
        <w:t>Председатель Красноярского краевого суда Сидоров не указал в декларации о доходах земельный участок под Красноярском.</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После проверки декларации о доходах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был привлечён к ответственности. Какие последствия ждут Сидорова за подобное нарушение</w:t>
      </w:r>
    </w:p>
    <w:p w14:paraId="1EF584A1" w14:textId="77777777" w:rsidR="00E03365" w:rsidRPr="00E33FE1" w:rsidRDefault="00E03365" w:rsidP="00E33FE1">
      <w:pPr>
        <w:spacing w:after="0" w:line="240" w:lineRule="auto"/>
        <w:jc w:val="both"/>
        <w:rPr>
          <w:rFonts w:ascii="Times New Roman" w:hAnsi="Times New Roman" w:cs="Times New Roman"/>
          <w:sz w:val="28"/>
          <w:szCs w:val="28"/>
        </w:rPr>
      </w:pPr>
    </w:p>
    <w:p w14:paraId="4BEDCC3C" w14:textId="77777777" w:rsidR="00E03365" w:rsidRPr="00E33FE1" w:rsidRDefault="00E03365" w:rsidP="00E33FE1">
      <w:pPr>
        <w:spacing w:after="0" w:line="240" w:lineRule="auto"/>
        <w:jc w:val="both"/>
        <w:rPr>
          <w:rFonts w:ascii="Times New Roman" w:hAnsi="Times New Roman" w:cs="Times New Roman"/>
          <w:sz w:val="28"/>
          <w:szCs w:val="28"/>
        </w:rPr>
      </w:pPr>
    </w:p>
    <w:p w14:paraId="7CC0F907" w14:textId="77777777" w:rsidR="00E03365" w:rsidRPr="00E33FE1" w:rsidRDefault="00E03365"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36.</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Министр образования в правительстве Пермского края Смирнов не указал в качестве понесённых расходов приобретённую трёхкомнатную квартиру в Перми. После проверки сведений министр был вызван на заседании Комиссии по соблюдению требований к служебному поведению. Какая санкция может грозить Смирнову.</w:t>
      </w:r>
    </w:p>
    <w:p w14:paraId="121E7C94" w14:textId="77777777" w:rsidR="00E03365" w:rsidRPr="00E33FE1" w:rsidRDefault="00E03365" w:rsidP="00E33FE1">
      <w:pPr>
        <w:spacing w:after="0" w:line="240" w:lineRule="auto"/>
        <w:jc w:val="both"/>
        <w:rPr>
          <w:rFonts w:ascii="Times New Roman" w:hAnsi="Times New Roman" w:cs="Times New Roman"/>
          <w:sz w:val="28"/>
          <w:szCs w:val="28"/>
        </w:rPr>
      </w:pPr>
    </w:p>
    <w:p w14:paraId="369DF722" w14:textId="77777777" w:rsidR="00E03365" w:rsidRPr="00E33FE1" w:rsidRDefault="00E03365" w:rsidP="00E33FE1">
      <w:pPr>
        <w:spacing w:after="0" w:line="240" w:lineRule="auto"/>
        <w:jc w:val="both"/>
        <w:rPr>
          <w:rFonts w:ascii="Times New Roman" w:hAnsi="Times New Roman" w:cs="Times New Roman"/>
          <w:sz w:val="28"/>
          <w:szCs w:val="28"/>
        </w:rPr>
      </w:pPr>
    </w:p>
    <w:p w14:paraId="651EA41F" w14:textId="77777777" w:rsidR="00E03365" w:rsidRPr="00E33FE1" w:rsidRDefault="00E03365" w:rsidP="00E33FE1">
      <w:pPr>
        <w:spacing w:after="0" w:line="240" w:lineRule="auto"/>
        <w:jc w:val="both"/>
        <w:rPr>
          <w:rFonts w:ascii="Times New Roman" w:hAnsi="Times New Roman" w:cs="Times New Roman"/>
          <w:sz w:val="28"/>
          <w:szCs w:val="28"/>
        </w:rPr>
      </w:pPr>
    </w:p>
    <w:p w14:paraId="638B321F" w14:textId="77777777" w:rsidR="00E03365" w:rsidRPr="00E33FE1" w:rsidRDefault="00E03365" w:rsidP="00E33FE1">
      <w:pPr>
        <w:spacing w:after="0" w:line="240" w:lineRule="auto"/>
        <w:jc w:val="both"/>
        <w:rPr>
          <w:rFonts w:ascii="Times New Roman" w:hAnsi="Times New Roman" w:cs="Times New Roman"/>
          <w:sz w:val="28"/>
          <w:szCs w:val="28"/>
        </w:rPr>
      </w:pPr>
    </w:p>
    <w:p w14:paraId="6E0EA893" w14:textId="77777777" w:rsidR="00E03365" w:rsidRPr="00E33FE1" w:rsidRDefault="00E03365" w:rsidP="00E33FE1">
      <w:pPr>
        <w:spacing w:after="0" w:line="240" w:lineRule="auto"/>
        <w:jc w:val="both"/>
        <w:rPr>
          <w:rFonts w:ascii="Times New Roman" w:hAnsi="Times New Roman" w:cs="Times New Roman"/>
          <w:sz w:val="28"/>
          <w:szCs w:val="28"/>
        </w:rPr>
      </w:pPr>
    </w:p>
    <w:p w14:paraId="4365FD06" w14:textId="77777777" w:rsidR="00E03365" w:rsidRPr="00E33FE1" w:rsidRDefault="00E03365" w:rsidP="00E33FE1">
      <w:pPr>
        <w:spacing w:after="0" w:line="240" w:lineRule="auto"/>
        <w:jc w:val="both"/>
        <w:rPr>
          <w:rFonts w:ascii="Times New Roman" w:hAnsi="Times New Roman" w:cs="Times New Roman"/>
          <w:sz w:val="28"/>
          <w:szCs w:val="28"/>
        </w:rPr>
      </w:pPr>
    </w:p>
    <w:p w14:paraId="3AA89F21"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71ED878E" w14:textId="77777777" w:rsidR="00CF4E9B" w:rsidRPr="00E33FE1" w:rsidRDefault="00AF1D45" w:rsidP="00E33FE1">
      <w:pPr>
        <w:pStyle w:val="1"/>
        <w:spacing w:after="0"/>
      </w:pPr>
      <w:bookmarkStart w:id="138" w:name="_Toc165631857"/>
      <w:r w:rsidRPr="00E33FE1">
        <w:lastRenderedPageBreak/>
        <w:t xml:space="preserve">Оценочные средства по дисциплине </w:t>
      </w:r>
      <w:r w:rsidR="00CF4E9B" w:rsidRPr="00E33FE1">
        <w:t>«Правовые основы деятельности адвокатуры и нотариата в Российской Федерации»</w:t>
      </w:r>
      <w:bookmarkEnd w:id="138"/>
    </w:p>
    <w:p w14:paraId="4076593B" w14:textId="77777777" w:rsidR="00CF4E9B" w:rsidRPr="00E33FE1" w:rsidRDefault="00CF4E9B"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3555"/>
        <w:gridCol w:w="3096"/>
      </w:tblGrid>
      <w:tr w:rsidR="007B3E54" w:rsidRPr="00E33FE1" w14:paraId="47D1D58C" w14:textId="77777777" w:rsidTr="004116FB">
        <w:tc>
          <w:tcPr>
            <w:tcW w:w="2920" w:type="dxa"/>
          </w:tcPr>
          <w:p w14:paraId="174A1603" w14:textId="77777777" w:rsidR="00CF4E9B" w:rsidRPr="00E33FE1" w:rsidRDefault="00CF4E9B" w:rsidP="00E33FE1">
            <w:pPr>
              <w:pStyle w:val="ConsPlusNormal"/>
              <w:ind w:firstLine="70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555" w:type="dxa"/>
          </w:tcPr>
          <w:p w14:paraId="103B21F2" w14:textId="77777777" w:rsidR="00CF4E9B" w:rsidRPr="00E33FE1" w:rsidRDefault="00CF4E9B" w:rsidP="00E33FE1">
            <w:pPr>
              <w:pStyle w:val="ConsPlusNormal"/>
              <w:ind w:firstLine="70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096" w:type="dxa"/>
          </w:tcPr>
          <w:p w14:paraId="479204E0" w14:textId="77777777" w:rsidR="00CF4E9B" w:rsidRPr="00E33FE1" w:rsidRDefault="00CF4E9B" w:rsidP="00E33FE1">
            <w:pPr>
              <w:pStyle w:val="ConsPlusNormal"/>
              <w:ind w:firstLine="70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19A352D7" w14:textId="77777777" w:rsidTr="004116FB">
        <w:tc>
          <w:tcPr>
            <w:tcW w:w="2920" w:type="dxa"/>
            <w:vMerge w:val="restart"/>
          </w:tcPr>
          <w:p w14:paraId="57FA4356" w14:textId="77777777" w:rsidR="00CF4E9B" w:rsidRPr="00E33FE1" w:rsidRDefault="00CF4E9B"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ПК-2: </w:t>
            </w:r>
          </w:p>
          <w:p w14:paraId="36F60E2A" w14:textId="77777777" w:rsidR="00CF4E9B" w:rsidRPr="00E33FE1" w:rsidRDefault="00CF4E9B"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Способность разрабатывать правоприменительные акты в рамках судопроизводства и обеспечивать их реализацию</w:t>
            </w:r>
          </w:p>
        </w:tc>
        <w:tc>
          <w:tcPr>
            <w:tcW w:w="3555" w:type="dxa"/>
          </w:tcPr>
          <w:p w14:paraId="188A2585"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ПК-2. 1</w:t>
            </w:r>
          </w:p>
          <w:p w14:paraId="06CE2501"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2D6E47FE"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понятия, виды и требования к правоприменительным актам в судебной деятельности</w:t>
            </w:r>
          </w:p>
        </w:tc>
        <w:tc>
          <w:tcPr>
            <w:tcW w:w="3096" w:type="dxa"/>
          </w:tcPr>
          <w:p w14:paraId="7ACCB0B0"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Знает: основные принципы реализации норм адвокатской и нотариальной деятельности и правила их совершения</w:t>
            </w:r>
          </w:p>
        </w:tc>
      </w:tr>
      <w:tr w:rsidR="007B3E54" w:rsidRPr="00E33FE1" w14:paraId="59E1D655" w14:textId="77777777" w:rsidTr="004116FB">
        <w:tc>
          <w:tcPr>
            <w:tcW w:w="2920" w:type="dxa"/>
            <w:vMerge/>
          </w:tcPr>
          <w:p w14:paraId="29ADC22C" w14:textId="77777777" w:rsidR="00CF4E9B" w:rsidRPr="00E33FE1" w:rsidRDefault="00CF4E9B" w:rsidP="00E33FE1">
            <w:pPr>
              <w:pStyle w:val="ConsPlusNormal"/>
              <w:ind w:firstLine="709"/>
              <w:rPr>
                <w:rFonts w:ascii="Times New Roman" w:eastAsia="Times New Roman" w:hAnsi="Times New Roman" w:cs="Times New Roman"/>
                <w:sz w:val="28"/>
                <w:szCs w:val="28"/>
              </w:rPr>
            </w:pPr>
          </w:p>
        </w:tc>
        <w:tc>
          <w:tcPr>
            <w:tcW w:w="3555" w:type="dxa"/>
          </w:tcPr>
          <w:p w14:paraId="09FED114" w14:textId="77777777" w:rsidR="00CF4E9B" w:rsidRPr="00E33FE1" w:rsidRDefault="00CF4E9B" w:rsidP="00E33FE1">
            <w:pPr>
              <w:pStyle w:val="TableParagraph"/>
              <w:keepNext/>
              <w:ind w:firstLine="709"/>
              <w:rPr>
                <w:sz w:val="28"/>
                <w:szCs w:val="28"/>
              </w:rPr>
            </w:pPr>
            <w:r w:rsidRPr="00E33FE1">
              <w:rPr>
                <w:sz w:val="28"/>
                <w:szCs w:val="28"/>
              </w:rPr>
              <w:t>ПК-2. 2</w:t>
            </w:r>
          </w:p>
          <w:p w14:paraId="0FA79D7F" w14:textId="77777777" w:rsidR="00CF4E9B" w:rsidRPr="00E33FE1" w:rsidRDefault="00CF4E9B" w:rsidP="00E33FE1">
            <w:pPr>
              <w:pStyle w:val="TableParagraph"/>
              <w:keepNext/>
              <w:ind w:firstLine="709"/>
              <w:rPr>
                <w:sz w:val="28"/>
                <w:szCs w:val="28"/>
              </w:rPr>
            </w:pPr>
            <w:r w:rsidRPr="00E33FE1">
              <w:rPr>
                <w:sz w:val="28"/>
                <w:szCs w:val="28"/>
              </w:rPr>
              <w:t xml:space="preserve">Уметь: разрабатывать правоприменительные акты в рамках судопроизводства </w:t>
            </w:r>
          </w:p>
        </w:tc>
        <w:tc>
          <w:tcPr>
            <w:tcW w:w="3096" w:type="dxa"/>
          </w:tcPr>
          <w:p w14:paraId="2C51D194"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 вести поиск, анализ и применять нормы права с целью квалифицированного составления документов правового характера</w:t>
            </w:r>
          </w:p>
        </w:tc>
      </w:tr>
      <w:tr w:rsidR="004116FB" w:rsidRPr="00E33FE1" w14:paraId="5E25A64C" w14:textId="77777777" w:rsidTr="004116FB">
        <w:tc>
          <w:tcPr>
            <w:tcW w:w="2920" w:type="dxa"/>
            <w:vMerge/>
          </w:tcPr>
          <w:p w14:paraId="47E8643A" w14:textId="77777777" w:rsidR="00CF4E9B" w:rsidRPr="00E33FE1" w:rsidRDefault="00CF4E9B" w:rsidP="00E33FE1">
            <w:pPr>
              <w:pStyle w:val="ConsPlusNormal"/>
              <w:ind w:firstLine="709"/>
              <w:rPr>
                <w:rFonts w:ascii="Times New Roman" w:eastAsia="Times New Roman" w:hAnsi="Times New Roman" w:cs="Times New Roman"/>
                <w:sz w:val="28"/>
                <w:szCs w:val="28"/>
              </w:rPr>
            </w:pPr>
          </w:p>
        </w:tc>
        <w:tc>
          <w:tcPr>
            <w:tcW w:w="3555" w:type="dxa"/>
          </w:tcPr>
          <w:p w14:paraId="3959EDBF"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ПК-2. 3. </w:t>
            </w:r>
          </w:p>
          <w:p w14:paraId="4A0288B6"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Владеть: навыками обеспечения реализации правоприменительных актов в рамках судопроизводства</w:t>
            </w:r>
          </w:p>
        </w:tc>
        <w:tc>
          <w:tcPr>
            <w:tcW w:w="3096" w:type="dxa"/>
          </w:tcPr>
          <w:p w14:paraId="5E437D2A"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Владеет: необходимыми знаниями с целью консультирования, применительно к соответствующей конкретной правовой ситуации </w:t>
            </w:r>
          </w:p>
        </w:tc>
      </w:tr>
    </w:tbl>
    <w:p w14:paraId="65699CFB" w14:textId="77777777" w:rsidR="00CF4E9B" w:rsidRPr="00E33FE1" w:rsidRDefault="00CF4E9B" w:rsidP="00E33FE1">
      <w:pPr>
        <w:pStyle w:val="ConsPlusNormal"/>
        <w:ind w:firstLine="709"/>
        <w:rPr>
          <w:rFonts w:ascii="Times New Roman" w:eastAsia="Times New Roman" w:hAnsi="Times New Roman" w:cs="Times New Roman"/>
          <w:sz w:val="28"/>
          <w:szCs w:val="28"/>
        </w:rPr>
      </w:pPr>
    </w:p>
    <w:p w14:paraId="1FB82E30" w14:textId="77777777" w:rsidR="00CF4E9B" w:rsidRPr="00E33FE1" w:rsidRDefault="00CF4E9B" w:rsidP="00E33FE1">
      <w:pPr>
        <w:pStyle w:val="2"/>
        <w:spacing w:after="0"/>
      </w:pPr>
      <w:r w:rsidRPr="00E33FE1">
        <w:t>Критерии оценивания</w:t>
      </w:r>
    </w:p>
    <w:p w14:paraId="77D0BB94" w14:textId="77777777" w:rsidR="00CF4E9B" w:rsidRPr="00E33FE1" w:rsidRDefault="00CF4E9B" w:rsidP="00E33FE1">
      <w:pPr>
        <w:pStyle w:val="Default"/>
        <w:ind w:firstLine="709"/>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DB91C4C" w14:textId="77777777" w:rsidR="00CF4E9B" w:rsidRPr="00E33FE1" w:rsidRDefault="00CF4E9B" w:rsidP="00E33FE1">
      <w:pPr>
        <w:pStyle w:val="Default"/>
        <w:ind w:firstLine="709"/>
        <w:rPr>
          <w:color w:val="auto"/>
          <w:sz w:val="28"/>
          <w:szCs w:val="28"/>
        </w:rPr>
      </w:pPr>
      <w:r w:rsidRPr="00E33FE1">
        <w:rPr>
          <w:color w:val="auto"/>
          <w:sz w:val="28"/>
          <w:szCs w:val="28"/>
        </w:rPr>
        <w:t xml:space="preserve">Каждый верный ответ оценивается следующим образом: </w:t>
      </w:r>
    </w:p>
    <w:p w14:paraId="617F4914" w14:textId="77777777" w:rsidR="00CF4E9B" w:rsidRPr="00E33FE1" w:rsidRDefault="00CF4E9B" w:rsidP="00E33FE1">
      <w:pPr>
        <w:pStyle w:val="Default"/>
        <w:ind w:firstLine="709"/>
        <w:rPr>
          <w:color w:val="auto"/>
          <w:sz w:val="28"/>
          <w:szCs w:val="28"/>
        </w:rPr>
      </w:pPr>
      <w:r w:rsidRPr="00E33FE1">
        <w:rPr>
          <w:color w:val="auto"/>
          <w:sz w:val="28"/>
          <w:szCs w:val="28"/>
        </w:rPr>
        <w:t> задание в закрытой форме –1 балла,</w:t>
      </w:r>
    </w:p>
    <w:p w14:paraId="6B236A51" w14:textId="77777777" w:rsidR="00CF4E9B" w:rsidRPr="00E33FE1" w:rsidRDefault="00CF4E9B" w:rsidP="00E33FE1">
      <w:pPr>
        <w:pStyle w:val="Default"/>
        <w:ind w:firstLine="709"/>
        <w:rPr>
          <w:color w:val="auto"/>
          <w:sz w:val="28"/>
          <w:szCs w:val="28"/>
        </w:rPr>
      </w:pPr>
      <w:r w:rsidRPr="00E33FE1">
        <w:rPr>
          <w:color w:val="auto"/>
          <w:sz w:val="28"/>
          <w:szCs w:val="28"/>
        </w:rPr>
        <w:t> задание в открытой форме – 2 балла,</w:t>
      </w:r>
    </w:p>
    <w:p w14:paraId="48B28E66" w14:textId="77777777" w:rsidR="00CF4E9B" w:rsidRPr="00E33FE1" w:rsidRDefault="00CF4E9B" w:rsidP="00E33FE1">
      <w:pPr>
        <w:pStyle w:val="Default"/>
        <w:ind w:firstLine="709"/>
        <w:rPr>
          <w:color w:val="auto"/>
          <w:sz w:val="28"/>
          <w:szCs w:val="28"/>
        </w:rPr>
      </w:pPr>
      <w:r w:rsidRPr="00E33FE1">
        <w:rPr>
          <w:color w:val="auto"/>
          <w:sz w:val="28"/>
          <w:szCs w:val="28"/>
        </w:rPr>
        <w:t> задание на установление правильной последовательности – 2 балла,</w:t>
      </w:r>
    </w:p>
    <w:p w14:paraId="050DCB54" w14:textId="77777777" w:rsidR="00CF4E9B" w:rsidRPr="00E33FE1" w:rsidRDefault="00CF4E9B" w:rsidP="00E33FE1">
      <w:pPr>
        <w:pStyle w:val="Default"/>
        <w:ind w:firstLine="709"/>
        <w:rPr>
          <w:color w:val="auto"/>
          <w:sz w:val="28"/>
          <w:szCs w:val="28"/>
        </w:rPr>
      </w:pPr>
      <w:r w:rsidRPr="00E33FE1">
        <w:rPr>
          <w:color w:val="auto"/>
          <w:sz w:val="28"/>
          <w:szCs w:val="28"/>
        </w:rPr>
        <w:t> задание на установление соответствия – 2 балла,</w:t>
      </w:r>
    </w:p>
    <w:p w14:paraId="7D3E1B0C" w14:textId="77777777" w:rsidR="00CF4E9B" w:rsidRPr="00E33FE1" w:rsidRDefault="00CF4E9B" w:rsidP="00E33FE1">
      <w:pPr>
        <w:pStyle w:val="Default"/>
        <w:ind w:firstLine="709"/>
        <w:jc w:val="both"/>
        <w:rPr>
          <w:color w:val="auto"/>
          <w:sz w:val="28"/>
          <w:szCs w:val="28"/>
        </w:rPr>
      </w:pPr>
      <w:r w:rsidRPr="00E33FE1">
        <w:rPr>
          <w:color w:val="auto"/>
          <w:sz w:val="28"/>
          <w:szCs w:val="28"/>
        </w:rPr>
        <w:t xml:space="preserve"> решение компетентно-ориентированной задачи – 5 баллов. </w:t>
      </w:r>
    </w:p>
    <w:p w14:paraId="52A08AC7" w14:textId="77777777" w:rsidR="00CF4E9B" w:rsidRPr="00E33FE1" w:rsidRDefault="00CF4E9B" w:rsidP="00E33FE1">
      <w:pPr>
        <w:pStyle w:val="Default"/>
        <w:ind w:firstLine="709"/>
        <w:jc w:val="both"/>
        <w:rPr>
          <w:color w:val="auto"/>
          <w:sz w:val="28"/>
          <w:szCs w:val="28"/>
        </w:rPr>
      </w:pPr>
    </w:p>
    <w:p w14:paraId="73F8D207" w14:textId="77777777" w:rsidR="00CF4E9B" w:rsidRPr="00E33FE1" w:rsidRDefault="00CF4E9B" w:rsidP="00E33FE1">
      <w:pPr>
        <w:pStyle w:val="Default"/>
        <w:ind w:firstLine="709"/>
        <w:jc w:val="both"/>
        <w:rPr>
          <w:color w:val="auto"/>
          <w:sz w:val="28"/>
          <w:szCs w:val="28"/>
        </w:rPr>
      </w:pPr>
      <w:r w:rsidRPr="00E33FE1">
        <w:rPr>
          <w:color w:val="auto"/>
          <w:sz w:val="28"/>
          <w:szCs w:val="28"/>
        </w:rPr>
        <w:lastRenderedPageBreak/>
        <w:t>Критерии оценивания</w:t>
      </w:r>
    </w:p>
    <w:p w14:paraId="2B9E394D"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«Зачтено» студенту ставится в том случае, если он знает правовой статус субъектов правоотношений в нотариальной и адвокатской деятельности, умеет и способен толковать и правильно применять нормы законодательства, проявляет способность к анализу различных юридических фактов, правовых норм, закрепленных в законодательстве о нотариате в документах федерального значения и международного права. Общее количество набранных баллов составляет 54 и выше.</w:t>
      </w:r>
    </w:p>
    <w:p w14:paraId="70090208"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 зачтено» студенту ставится в том случае, если он не знает правовой статус субъектов правоотношений нотариальной деятельности, не умеет толковать и правильно применять нормы законодательства о нотариате и адвокатуре, не способен проанализировать различные юридические факты и правовые нормы, закрепленные в законодательстве о нотариате и адвокатуре в документах федерального значения и международного права. Общее количество набранных баллов составляет 53 и ниже.</w:t>
      </w:r>
    </w:p>
    <w:p w14:paraId="249FDC8D" w14:textId="77777777" w:rsidR="00CF4E9B" w:rsidRPr="00E33FE1" w:rsidRDefault="00CF4E9B" w:rsidP="00E33FE1">
      <w:pPr>
        <w:pStyle w:val="ConsPlusNormal"/>
        <w:ind w:firstLine="709"/>
        <w:jc w:val="center"/>
        <w:rPr>
          <w:rFonts w:ascii="Times New Roman" w:eastAsia="Times New Roman" w:hAnsi="Times New Roman" w:cs="Times New Roman"/>
          <w:sz w:val="28"/>
          <w:szCs w:val="28"/>
        </w:rPr>
      </w:pPr>
    </w:p>
    <w:p w14:paraId="23DCD994" w14:textId="77777777" w:rsidR="00CF4E9B" w:rsidRPr="00E33FE1" w:rsidRDefault="00CF4E9B" w:rsidP="00E33FE1">
      <w:pPr>
        <w:pStyle w:val="2"/>
        <w:spacing w:after="0"/>
        <w:rPr>
          <w:rFonts w:eastAsia="Calibri"/>
        </w:rPr>
      </w:pPr>
      <w:r w:rsidRPr="00E33FE1">
        <w:rPr>
          <w:rFonts w:eastAsia="Calibri"/>
        </w:rPr>
        <w:t xml:space="preserve">Контрольные задания </w:t>
      </w:r>
    </w:p>
    <w:p w14:paraId="6A93B9C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404A541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E89DA6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компетентно-ориентированных задач (ситуационных, производственных или кейсового характера) и различного вида конструкторов.</w:t>
      </w:r>
    </w:p>
    <w:p w14:paraId="098CF458"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7F8693BB"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68DE5CE0" w14:textId="77777777" w:rsidR="00CF4E9B" w:rsidRPr="00E33FE1" w:rsidRDefault="00CF4E9B" w:rsidP="00E33FE1">
      <w:pPr>
        <w:spacing w:after="0" w:line="240" w:lineRule="auto"/>
        <w:ind w:firstLine="709"/>
        <w:jc w:val="center"/>
        <w:rPr>
          <w:rFonts w:ascii="Times New Roman" w:eastAsia="Times New Roman" w:hAnsi="Times New Roman" w:cs="Times New Roman"/>
          <w:sz w:val="28"/>
          <w:szCs w:val="28"/>
        </w:rPr>
      </w:pPr>
    </w:p>
    <w:p w14:paraId="359DE59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Если доли наследников в завещании не указаны, то они определяются:</w:t>
      </w:r>
    </w:p>
    <w:p w14:paraId="057E11D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соглашением наследников;</w:t>
      </w:r>
    </w:p>
    <w:p w14:paraId="507E8D1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нотариусом;</w:t>
      </w:r>
    </w:p>
    <w:p w14:paraId="21F68E9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считаются равными;</w:t>
      </w:r>
    </w:p>
    <w:p w14:paraId="0AC9AA7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решением суда</w:t>
      </w:r>
    </w:p>
    <w:p w14:paraId="759CC4F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1A3CDA4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Нотариальное действие признается совершенным:</w:t>
      </w:r>
    </w:p>
    <w:p w14:paraId="2B8E7F3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после росписи в реестре лица, в интересах которого совершено нотариальное действие;</w:t>
      </w:r>
    </w:p>
    <w:p w14:paraId="14B3BF1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после занесения документа в реестр регистрации нотариальных действий;</w:t>
      </w:r>
    </w:p>
    <w:p w14:paraId="4EB5D7B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после уплаты госпошлины или тарифа, если иное не предусмотрено законом;</w:t>
      </w:r>
    </w:p>
    <w:p w14:paraId="3120D6C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после подачи заявления и положительного решения нотариуса</w:t>
      </w:r>
    </w:p>
    <w:p w14:paraId="53DC679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497EB06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Нотариус письменно выносит постановление об отказе в совершении нотариального действия:</w:t>
      </w:r>
    </w:p>
    <w:p w14:paraId="1C42EB4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 своему усмотрению;</w:t>
      </w:r>
    </w:p>
    <w:p w14:paraId="4E49375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зависимости от масштаба нотариального действия;</w:t>
      </w:r>
    </w:p>
    <w:p w14:paraId="69DE07E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просьбе лица, которому отказано в совершении нотариального действия;</w:t>
      </w:r>
    </w:p>
    <w:p w14:paraId="05E24BA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всегда, в случае отказа в совершении нотариального действия, выносится письменное постановление</w:t>
      </w:r>
    </w:p>
    <w:p w14:paraId="557D805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4AB068C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Количество очередей наследников предусмотренные в ГК РФ:</w:t>
      </w:r>
    </w:p>
    <w:p w14:paraId="6CB1AEA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пять;</w:t>
      </w:r>
    </w:p>
    <w:p w14:paraId="77872F1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шесть;</w:t>
      </w:r>
    </w:p>
    <w:p w14:paraId="1827469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восемь;</w:t>
      </w:r>
    </w:p>
    <w:p w14:paraId="35CB438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десять</w:t>
      </w:r>
    </w:p>
    <w:p w14:paraId="51EB635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4E50039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Свобода завещания ограничивается:</w:t>
      </w:r>
    </w:p>
    <w:p w14:paraId="6EA7582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никогда и ничем не ограничивается;</w:t>
      </w:r>
    </w:p>
    <w:p w14:paraId="24EEB4C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кругом наследников по закону;</w:t>
      </w:r>
    </w:p>
    <w:p w14:paraId="7499141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правилами об обязательной доле в наследстве;</w:t>
      </w:r>
    </w:p>
    <w:p w14:paraId="2FA3ED1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родственными отношениями</w:t>
      </w:r>
    </w:p>
    <w:p w14:paraId="3ECAD98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0707F1E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В случае отсутствия в нотариальном округе нотариуса нотариальные действия совершает:</w:t>
      </w:r>
    </w:p>
    <w:p w14:paraId="56D7E6E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любое должностное лицо в муниципальном образовании;</w:t>
      </w:r>
    </w:p>
    <w:p w14:paraId="33C34B9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должностное лицо органов исполнительной власти, уполномоченные на совершение этих действий;</w:t>
      </w:r>
    </w:p>
    <w:p w14:paraId="6638E2B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необходимо оформить нотариальное действие в другом нотариальном округе;</w:t>
      </w:r>
    </w:p>
    <w:p w14:paraId="2F5E32B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любое должностное лицо органов исполнительной власти</w:t>
      </w:r>
    </w:p>
    <w:p w14:paraId="4BCB6A3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55B6CFD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Вправе ли нотариус оказывать посреднические услуги при заключении договоров:</w:t>
      </w:r>
    </w:p>
    <w:p w14:paraId="615061B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вправе;</w:t>
      </w:r>
    </w:p>
    <w:p w14:paraId="63C197E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нет;</w:t>
      </w:r>
    </w:p>
    <w:p w14:paraId="14EE2EE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возможно в определенных случаях</w:t>
      </w:r>
    </w:p>
    <w:p w14:paraId="1089F23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решению нотариальной палаты субъекта РФ</w:t>
      </w:r>
    </w:p>
    <w:p w14:paraId="171D03F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4F2DDD1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Если документы не соответствуют требованиям законодательства, нотариусы:</w:t>
      </w:r>
    </w:p>
    <w:p w14:paraId="2D889F3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совершают нотариальные действия, с указанием отмеченных в документах недостатков;</w:t>
      </w:r>
    </w:p>
    <w:p w14:paraId="6D4FE5B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 принимают документы и отказывают в совершении нотариальных действий;</w:t>
      </w:r>
    </w:p>
    <w:p w14:paraId="2D2D02F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нотариус вносит коррективы в дубликаты документов с согласия клиента;</w:t>
      </w:r>
    </w:p>
    <w:p w14:paraId="32D8657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нотариальное действие отлагается на срок до одного месяца</w:t>
      </w:r>
    </w:p>
    <w:p w14:paraId="32B9AA5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17C8040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Завещание, совершенное завещателем без предоставления при этом другим лицам, в том числе и нотариусу, возможности ознакомиться с его содержанием, носит название:</w:t>
      </w:r>
    </w:p>
    <w:p w14:paraId="6F502EA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тайное;</w:t>
      </w:r>
    </w:p>
    <w:p w14:paraId="721AA4E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закрытое</w:t>
      </w:r>
    </w:p>
    <w:p w14:paraId="0334B22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недействительное;</w:t>
      </w:r>
    </w:p>
    <w:p w14:paraId="17A2FDE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подобная форма завещания отсутствует</w:t>
      </w:r>
    </w:p>
    <w:p w14:paraId="62F32CD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60BD4C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Закрытое завещание вскрывается нотариусом по истечении:</w:t>
      </w:r>
    </w:p>
    <w:p w14:paraId="2EEE914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15 дней после предъявления свидетельства о смерти</w:t>
      </w:r>
    </w:p>
    <w:p w14:paraId="11478F4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 истечении трех месяцев после предъявления свидетельства о смерти</w:t>
      </w:r>
    </w:p>
    <w:p w14:paraId="0151869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FA628B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истечении шести месяцев после предъявления свидетельства о смерти</w:t>
      </w:r>
    </w:p>
    <w:p w14:paraId="14752C6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6E365A8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истечении одного года после предъявления свидетельства о смерти</w:t>
      </w:r>
    </w:p>
    <w:p w14:paraId="363BD81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0DD503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 Кредиторы имеют право предъявлять претензии к наследникам в течение:</w:t>
      </w:r>
    </w:p>
    <w:p w14:paraId="355ACC0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 период вступления в наследство;</w:t>
      </w:r>
    </w:p>
    <w:p w14:paraId="7752336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течение одного года после вступления лица в наследство;</w:t>
      </w:r>
    </w:p>
    <w:p w14:paraId="278A26B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 течение трех лет после вступления в наследство;</w:t>
      </w:r>
    </w:p>
    <w:p w14:paraId="79FB4A4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 любое время</w:t>
      </w:r>
    </w:p>
    <w:p w14:paraId="385EBC2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563E22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 Нотариус выносит постановление об отказе в совершении нотариального действия не позднее, чем в срок:</w:t>
      </w:r>
    </w:p>
    <w:p w14:paraId="03E8CE4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10 дней;</w:t>
      </w:r>
    </w:p>
    <w:p w14:paraId="153E9C9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двух недель;</w:t>
      </w:r>
    </w:p>
    <w:p w14:paraId="1E0B019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одного месяца;</w:t>
      </w:r>
    </w:p>
    <w:p w14:paraId="2747B29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полугода</w:t>
      </w:r>
    </w:p>
    <w:p w14:paraId="049A934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9102D5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 Принципы нотариальной деятельности:</w:t>
      </w:r>
    </w:p>
    <w:p w14:paraId="3CA8E8D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законность;</w:t>
      </w:r>
    </w:p>
    <w:p w14:paraId="36F9E98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гласность;</w:t>
      </w:r>
    </w:p>
    <w:p w14:paraId="2C7FF2C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беспристрастность;</w:t>
      </w:r>
    </w:p>
    <w:p w14:paraId="43925C6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независимость</w:t>
      </w:r>
    </w:p>
    <w:p w14:paraId="60EF51D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5823024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 Наследник, пропустивший срок для принятия наследства, может быть включен в свидетельство о праве на наследство:</w:t>
      </w:r>
    </w:p>
    <w:p w14:paraId="521AB2C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 согласия всех других наследников, принявших наследство;</w:t>
      </w:r>
    </w:p>
    <w:p w14:paraId="654998D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 решению нотариуса;</w:t>
      </w:r>
    </w:p>
    <w:p w14:paraId="537874E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решению суда;</w:t>
      </w:r>
    </w:p>
    <w:p w14:paraId="4F2A6A4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решению нотариальной палаты субъекта РФ</w:t>
      </w:r>
    </w:p>
    <w:p w14:paraId="293B4EB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63480CD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 Нотариус не вправе заниматься:</w:t>
      </w:r>
    </w:p>
    <w:p w14:paraId="5E22453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предпринимательской деятельностью;</w:t>
      </w:r>
    </w:p>
    <w:p w14:paraId="63C61B0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преподавательской деятельностью;</w:t>
      </w:r>
    </w:p>
    <w:p w14:paraId="4207E9C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посреднической деятельностью;</w:t>
      </w:r>
    </w:p>
    <w:p w14:paraId="449F87E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творческой деятельностью</w:t>
      </w:r>
    </w:p>
    <w:p w14:paraId="372C726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F2D544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Удостоверительная надпись нотариуса ставится:</w:t>
      </w:r>
    </w:p>
    <w:p w14:paraId="4905E0A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на лицевой стороне заверяемого документа;</w:t>
      </w:r>
    </w:p>
    <w:p w14:paraId="0187885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 всех листах представленного документа;</w:t>
      </w:r>
    </w:p>
    <w:p w14:paraId="47860AC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на титульном листе заверяемого документа;</w:t>
      </w:r>
    </w:p>
    <w:p w14:paraId="7C5875B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на последней странице заверяемого документа</w:t>
      </w:r>
    </w:p>
    <w:p w14:paraId="68A8073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1129322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Возможно ли отказаться от наследства, после его принятия:</w:t>
      </w:r>
    </w:p>
    <w:p w14:paraId="7474E67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можно в течение срока для принятия наследства;</w:t>
      </w:r>
    </w:p>
    <w:p w14:paraId="43BA523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нельзя;</w:t>
      </w:r>
    </w:p>
    <w:p w14:paraId="5DF048D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можно в любой время после открытия наследства;</w:t>
      </w:r>
    </w:p>
    <w:p w14:paraId="66264F0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можно в течение года после принятия наследства.</w:t>
      </w:r>
    </w:p>
    <w:p w14:paraId="66B3400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05ABF6A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 Адвокат вправе осуществлять адвокатскую деятельность:</w:t>
      </w:r>
    </w:p>
    <w:p w14:paraId="312241A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на территории субъекта РФ, где получен статус адвоката;</w:t>
      </w:r>
    </w:p>
    <w:p w14:paraId="0A3D8D7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 всей территории РФ без ограничений;</w:t>
      </w:r>
    </w:p>
    <w:p w14:paraId="7668FA5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на всей территории, с разрешения адвокатуры субъекта РФ, где планируется деятельность адвоката по защите конкретного клиента;</w:t>
      </w:r>
    </w:p>
    <w:p w14:paraId="34592CA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5C12FA7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Адвокатская коллегия действует на основании:</w:t>
      </w:r>
    </w:p>
    <w:p w14:paraId="5F20052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партнерского соглашения и устава;</w:t>
      </w:r>
    </w:p>
    <w:p w14:paraId="6A731D3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партнерского соглашения;</w:t>
      </w:r>
    </w:p>
    <w:p w14:paraId="5D346B3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устава и учредительного договора; </w:t>
      </w:r>
    </w:p>
    <w:p w14:paraId="3F03266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устава</w:t>
      </w:r>
    </w:p>
    <w:p w14:paraId="76E61BE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74CA6EB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20. Статус адвоката претендент получает со дня:</w:t>
      </w:r>
    </w:p>
    <w:p w14:paraId="1506936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регистрации федеральным органом исполнительной власти в области юстиции в специальном реестре;</w:t>
      </w:r>
    </w:p>
    <w:p w14:paraId="3851114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сдачи квалификационного экзамена;</w:t>
      </w:r>
    </w:p>
    <w:p w14:paraId="190FF81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принятия решения квалификационной комиссии адвокатской палаты субъекта РФ о присвоении ему статуса адвоката;</w:t>
      </w:r>
    </w:p>
    <w:p w14:paraId="14ACEEB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принятия присяги</w:t>
      </w:r>
    </w:p>
    <w:p w14:paraId="494E6E9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60F68D9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21. На какой срок присваивается статус адвоката:</w:t>
      </w:r>
    </w:p>
    <w:p w14:paraId="6DA202A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на неопределенный срок;</w:t>
      </w:r>
    </w:p>
    <w:p w14:paraId="7B4C16E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 пять лет с последующим подтверждением;</w:t>
      </w:r>
    </w:p>
    <w:p w14:paraId="3118A21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первый раз на три года, после подтверждения – на неопределенный срок;</w:t>
      </w:r>
    </w:p>
    <w:p w14:paraId="190E5EE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до достижения возраста 70 лет</w:t>
      </w:r>
    </w:p>
    <w:p w14:paraId="575AF5D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57962EF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22. Минимальное число учредителей адвокатской коллегии составляет:</w:t>
      </w:r>
    </w:p>
    <w:p w14:paraId="3794AF3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два;</w:t>
      </w:r>
    </w:p>
    <w:p w14:paraId="5E12C9F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пять;</w:t>
      </w:r>
    </w:p>
    <w:p w14:paraId="11DBD62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десять;</w:t>
      </w:r>
    </w:p>
    <w:p w14:paraId="39B3C84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количество не оговаривается законом</w:t>
      </w:r>
    </w:p>
    <w:p w14:paraId="4116F60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8EA3BA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23. Адвокат с каким юридическим стажем вправе учредить адвокатский кабинет:</w:t>
      </w:r>
    </w:p>
    <w:p w14:paraId="3CFF0A8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один год;</w:t>
      </w:r>
    </w:p>
    <w:p w14:paraId="1F42970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три года;</w:t>
      </w:r>
    </w:p>
    <w:p w14:paraId="58A7FEA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пять лет;</w:t>
      </w:r>
    </w:p>
    <w:p w14:paraId="3FE0CE6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10 лет</w:t>
      </w:r>
    </w:p>
    <w:p w14:paraId="2E5AB2F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6891538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24. Требования к форме, порядку оформления и направления адвокатского запроса определяются:</w:t>
      </w:r>
    </w:p>
    <w:p w14:paraId="2A3E1DB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федеральным органом юстиции по согласованию с заинтересованными органами государственной власти;</w:t>
      </w:r>
    </w:p>
    <w:p w14:paraId="2C05B2E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законом;</w:t>
      </w:r>
    </w:p>
    <w:p w14:paraId="71ACB96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коллегией адвокатов;</w:t>
      </w:r>
    </w:p>
    <w:p w14:paraId="0A50B54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конференцией адвокатов субъектов РФ</w:t>
      </w:r>
    </w:p>
    <w:p w14:paraId="5548169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4996E9C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25. Представитель допускается к участию в производстве по делу об административном правонарушении с момента:</w:t>
      </w:r>
    </w:p>
    <w:p w14:paraId="3D946CF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возбуждения административного дела;</w:t>
      </w:r>
    </w:p>
    <w:p w14:paraId="0224ED2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рассмотрения протокола об административном правонарушении;</w:t>
      </w:r>
    </w:p>
    <w:p w14:paraId="5DAA346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предъявления обвинения к правонарушителю;</w:t>
      </w:r>
    </w:p>
    <w:p w14:paraId="65A9215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составления протокола об административном правонарушении</w:t>
      </w:r>
    </w:p>
    <w:p w14:paraId="24711A3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207836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 В уголовном судопроизводстве адвокат вправе участвовать в деле в качестве защитника с момента:</w:t>
      </w:r>
    </w:p>
    <w:p w14:paraId="1547DA1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начала установления оснований для возбуждения уголовного дела;</w:t>
      </w:r>
    </w:p>
    <w:p w14:paraId="00863A2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регистрации повода для возбуждения уголовного дела;</w:t>
      </w:r>
    </w:p>
    <w:p w14:paraId="38720B4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вынесения постановления о привлечении лица в качестве обвиняемого;</w:t>
      </w:r>
    </w:p>
    <w:p w14:paraId="0A26F76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возникновения подозрения в отношении лица о причастности его к совершению преступления</w:t>
      </w:r>
    </w:p>
    <w:p w14:paraId="13EE55E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9635CA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 По окончании дознания адвокат защитник вправе знакомиться:</w:t>
      </w:r>
    </w:p>
    <w:p w14:paraId="33E77B8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со всеми материалами дела без каких -либо ограничений;</w:t>
      </w:r>
    </w:p>
    <w:p w14:paraId="527A5DE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 обвинительным заключением;</w:t>
      </w:r>
    </w:p>
    <w:p w14:paraId="3B7156C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 документами, составленными с участием подзащитного;</w:t>
      </w:r>
    </w:p>
    <w:p w14:paraId="061B3E2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только с обвинительным актом</w:t>
      </w:r>
    </w:p>
    <w:p w14:paraId="5E2B3B0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B852B0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28. Адвокат-представитель вправе обращаться в третейский суд с:</w:t>
      </w:r>
    </w:p>
    <w:p w14:paraId="7ECF919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жалобой;</w:t>
      </w:r>
    </w:p>
    <w:p w14:paraId="7C10371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представлением;</w:t>
      </w:r>
    </w:p>
    <w:p w14:paraId="151EA89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исковым заявлением;</w:t>
      </w:r>
    </w:p>
    <w:p w14:paraId="5436F2C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предложением</w:t>
      </w:r>
    </w:p>
    <w:p w14:paraId="5B0CF6D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1B67611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29. Полномочия адвоката, участвующего в качестве представителя доверителя в гражданском и административном судопроизводстве, а также в качестве представителя или защитника в уголовном производстве и производстве по делам об административных правонарушениях регламентируется:</w:t>
      </w:r>
    </w:p>
    <w:p w14:paraId="6803886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судебным департаментом ВС РФ;</w:t>
      </w:r>
    </w:p>
    <w:p w14:paraId="6A95300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соответствующим процессуальным законодательством РФ;</w:t>
      </w:r>
    </w:p>
    <w:p w14:paraId="7860A7D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регламентом деятельности суда;</w:t>
      </w:r>
    </w:p>
    <w:p w14:paraId="2F1352B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сообществом адвокатов</w:t>
      </w:r>
    </w:p>
    <w:p w14:paraId="1358590C"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F5CE7C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30. на адвокатский запрос органы государственной власти, местного самоуправления, общественные и иные объединения обязаны дать письменный ответ в течение:</w:t>
      </w:r>
    </w:p>
    <w:p w14:paraId="6A3526B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двух недель;</w:t>
      </w:r>
    </w:p>
    <w:p w14:paraId="141A4D3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одного месяца;</w:t>
      </w:r>
    </w:p>
    <w:p w14:paraId="5011D71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двух месяцев;</w:t>
      </w:r>
    </w:p>
    <w:p w14:paraId="577503C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трех месяцев</w:t>
      </w:r>
    </w:p>
    <w:p w14:paraId="3F1E467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0781983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31. Адвокат не в праве:</w:t>
      </w:r>
    </w:p>
    <w:p w14:paraId="11B9928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заниматься научной деятельностью;</w:t>
      </w:r>
    </w:p>
    <w:p w14:paraId="173649D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преподавать в учебном заведении;</w:t>
      </w:r>
    </w:p>
    <w:p w14:paraId="18BC6573"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работать на выборных должностях в государственных органах и органах местного самоуправления;</w:t>
      </w:r>
    </w:p>
    <w:p w14:paraId="0E8CAF2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заниматься литературным творчеством</w:t>
      </w:r>
    </w:p>
    <w:p w14:paraId="4628B58D"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2C9AD2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32. Совет адвокатской палаты утверждает:</w:t>
      </w:r>
    </w:p>
    <w:p w14:paraId="2E047D3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необходимость адвоката в помощнике;</w:t>
      </w:r>
    </w:p>
    <w:p w14:paraId="7D44B531"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порядок рассмотрения дел адвокатом определенного субъекта РФ;</w:t>
      </w:r>
    </w:p>
    <w:p w14:paraId="4FE80F9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порядок, в соответствии с которым адвокаты направляются для работы в юридических консультациях;</w:t>
      </w:r>
    </w:p>
    <w:p w14:paraId="14A9DD68"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квалификацию адвоката</w:t>
      </w:r>
    </w:p>
    <w:p w14:paraId="539FAD4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2FC870F7"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33. Полномочия адвоката в административном процессе определяет:</w:t>
      </w:r>
    </w:p>
    <w:p w14:paraId="37A26F39"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КоАП РФ;</w:t>
      </w:r>
    </w:p>
    <w:p w14:paraId="6D91C01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УПК РФ;</w:t>
      </w:r>
    </w:p>
    <w:p w14:paraId="0B82F8CB"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ВС РФ;</w:t>
      </w:r>
    </w:p>
    <w:p w14:paraId="3A8F2D55"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регламент деятельности суда</w:t>
      </w:r>
    </w:p>
    <w:p w14:paraId="21CAE874"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00446410"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34. В уголовном судопроизводстве адвокат-представитель не вправе обращаться с надзорной жалобой в защиту:</w:t>
      </w:r>
    </w:p>
    <w:p w14:paraId="5ABF7CF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потерпевшего;</w:t>
      </w:r>
    </w:p>
    <w:p w14:paraId="7F294686"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осужденного;</w:t>
      </w:r>
    </w:p>
    <w:p w14:paraId="6D837F82"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гражданского истца;</w:t>
      </w:r>
    </w:p>
    <w:p w14:paraId="68BF8FBE"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оправданного </w:t>
      </w:r>
    </w:p>
    <w:p w14:paraId="17FA4D0F"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786AF48A" w14:textId="77777777" w:rsidR="00CF4E9B" w:rsidRPr="00E33FE1" w:rsidRDefault="00CF4E9B" w:rsidP="00E33FE1">
      <w:pPr>
        <w:spacing w:after="0" w:line="240" w:lineRule="auto"/>
        <w:ind w:firstLine="709"/>
        <w:jc w:val="both"/>
        <w:rPr>
          <w:rFonts w:ascii="Times New Roman" w:eastAsia="Times New Roman" w:hAnsi="Times New Roman" w:cs="Times New Roman"/>
          <w:sz w:val="28"/>
          <w:szCs w:val="28"/>
        </w:rPr>
      </w:pPr>
    </w:p>
    <w:p w14:paraId="3A3445E6"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026A5476"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Как правило, свидетельство о праве на наследство выдается по истечении _________________ </w:t>
      </w:r>
    </w:p>
    <w:p w14:paraId="4436E66B"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Договор, где указывается, кому отойдет наследство и под каким условием (ухода за престарелым), называется ______________.</w:t>
      </w:r>
    </w:p>
    <w:p w14:paraId="09326F84"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Личное распоряжение гражданина принадлежащим ему имуществом на случай смерти называется------------------------.</w:t>
      </w:r>
    </w:p>
    <w:p w14:paraId="6EECE0DC"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Статус адвоката присваивается претенденту на срок _________________.</w:t>
      </w:r>
    </w:p>
    <w:p w14:paraId="107B43D2"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5. Адвокат-представитель вправе обращаться в третейский суд с___________ </w:t>
      </w:r>
    </w:p>
    <w:p w14:paraId="63E59858"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6. Юридическая консультация является организацией __________ . </w:t>
      </w:r>
    </w:p>
    <w:p w14:paraId="7A1245A0"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2A060D47"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p w14:paraId="453823E6"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Система нотариата: </w:t>
      </w:r>
    </w:p>
    <w:p w14:paraId="15C616DC"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нотариальный округ;</w:t>
      </w:r>
    </w:p>
    <w:p w14:paraId="6B67A367"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нотариус;</w:t>
      </w:r>
    </w:p>
    <w:p w14:paraId="01F48A14"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нотариальная палата</w:t>
      </w:r>
    </w:p>
    <w:p w14:paraId="1D61C4DC"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федеральная нотариальная палата</w:t>
      </w:r>
    </w:p>
    <w:p w14:paraId="4AC9EA1D" w14:textId="77777777" w:rsidR="00CF4E9B" w:rsidRPr="00E33FE1" w:rsidRDefault="00CF4E9B" w:rsidP="00E33FE1">
      <w:pPr>
        <w:pStyle w:val="aa"/>
        <w:spacing w:after="0" w:line="240" w:lineRule="auto"/>
        <w:ind w:firstLine="709"/>
        <w:rPr>
          <w:rFonts w:eastAsia="Times New Roman"/>
          <w:sz w:val="28"/>
          <w:szCs w:val="28"/>
        </w:rPr>
      </w:pPr>
      <w:r w:rsidRPr="00E33FE1">
        <w:rPr>
          <w:rFonts w:eastAsia="Times New Roman"/>
          <w:sz w:val="28"/>
          <w:szCs w:val="28"/>
        </w:rPr>
        <w:t xml:space="preserve">2. </w:t>
      </w:r>
      <w:r w:rsidRPr="00E33FE1">
        <w:rPr>
          <w:rFonts w:eastAsia="Times New Roman"/>
          <w:bCs/>
          <w:iCs/>
          <w:sz w:val="28"/>
          <w:szCs w:val="28"/>
        </w:rPr>
        <w:t>Установите последовательность получения статуса адвоката:</w:t>
      </w:r>
    </w:p>
    <w:p w14:paraId="3F27423C" w14:textId="77777777" w:rsidR="00CF4E9B" w:rsidRPr="00E33FE1" w:rsidRDefault="00CF4E9B" w:rsidP="00E33FE1">
      <w:pPr>
        <w:pStyle w:val="aa"/>
        <w:spacing w:after="0" w:line="240" w:lineRule="auto"/>
        <w:ind w:firstLine="709"/>
        <w:rPr>
          <w:rFonts w:eastAsia="Times New Roman"/>
          <w:sz w:val="28"/>
          <w:szCs w:val="28"/>
        </w:rPr>
      </w:pPr>
      <w:r w:rsidRPr="00E33FE1">
        <w:rPr>
          <w:rFonts w:eastAsia="Times New Roman"/>
          <w:sz w:val="28"/>
          <w:szCs w:val="28"/>
        </w:rPr>
        <w:t>1) сдать квалификационный экзамен.</w:t>
      </w:r>
    </w:p>
    <w:p w14:paraId="6024E09F" w14:textId="77777777" w:rsidR="00CF4E9B" w:rsidRPr="00E33FE1" w:rsidRDefault="00CF4E9B" w:rsidP="00E33FE1">
      <w:pPr>
        <w:pStyle w:val="aa"/>
        <w:spacing w:after="0" w:line="240" w:lineRule="auto"/>
        <w:ind w:firstLine="709"/>
        <w:rPr>
          <w:rFonts w:eastAsia="Times New Roman"/>
          <w:sz w:val="28"/>
          <w:szCs w:val="28"/>
        </w:rPr>
      </w:pPr>
      <w:r w:rsidRPr="00E33FE1">
        <w:rPr>
          <w:rFonts w:eastAsia="Times New Roman"/>
          <w:sz w:val="28"/>
          <w:szCs w:val="28"/>
        </w:rPr>
        <w:t>2) пройти стажировку в адвокатском образовании</w:t>
      </w:r>
    </w:p>
    <w:p w14:paraId="01CA1207" w14:textId="77777777" w:rsidR="00CF4E9B" w:rsidRPr="00E33FE1" w:rsidRDefault="00CF4E9B" w:rsidP="00E33FE1">
      <w:pPr>
        <w:pStyle w:val="aa"/>
        <w:spacing w:after="0" w:line="240" w:lineRule="auto"/>
        <w:ind w:firstLine="709"/>
        <w:rPr>
          <w:rFonts w:eastAsia="Times New Roman"/>
          <w:sz w:val="28"/>
          <w:szCs w:val="28"/>
        </w:rPr>
      </w:pPr>
      <w:r w:rsidRPr="00E33FE1">
        <w:rPr>
          <w:rFonts w:eastAsia="Times New Roman"/>
          <w:sz w:val="28"/>
          <w:szCs w:val="28"/>
        </w:rPr>
        <w:t>3) принести присягу</w:t>
      </w:r>
    </w:p>
    <w:p w14:paraId="402236FD" w14:textId="77777777" w:rsidR="00CF4E9B" w:rsidRPr="00E33FE1" w:rsidRDefault="00CF4E9B" w:rsidP="00E33FE1">
      <w:pPr>
        <w:pStyle w:val="aa"/>
        <w:spacing w:after="0" w:line="240" w:lineRule="auto"/>
        <w:ind w:firstLine="709"/>
        <w:rPr>
          <w:rFonts w:eastAsia="Times New Roman"/>
          <w:sz w:val="28"/>
          <w:szCs w:val="28"/>
        </w:rPr>
      </w:pPr>
      <w:r w:rsidRPr="00E33FE1">
        <w:rPr>
          <w:rFonts w:eastAsia="Times New Roman"/>
          <w:sz w:val="28"/>
          <w:szCs w:val="28"/>
        </w:rPr>
        <w:t>4) получить допуск к возможности сдать экзамен.</w:t>
      </w:r>
    </w:p>
    <w:p w14:paraId="7BA45456" w14:textId="77777777" w:rsidR="00CF4E9B" w:rsidRPr="00E33FE1" w:rsidRDefault="00CF4E9B" w:rsidP="00E33FE1">
      <w:pPr>
        <w:pStyle w:val="aa"/>
        <w:spacing w:after="0" w:line="240" w:lineRule="auto"/>
        <w:ind w:firstLine="709"/>
        <w:rPr>
          <w:rFonts w:eastAsia="Times New Roman"/>
          <w:sz w:val="28"/>
          <w:szCs w:val="28"/>
        </w:rPr>
      </w:pPr>
    </w:p>
    <w:p w14:paraId="6A446292" w14:textId="77777777" w:rsidR="00CF4E9B" w:rsidRPr="00E33FE1" w:rsidRDefault="00CF4E9B" w:rsidP="00E33FE1">
      <w:pPr>
        <w:pStyle w:val="aa"/>
        <w:spacing w:after="0" w:line="240" w:lineRule="auto"/>
        <w:ind w:firstLine="709"/>
        <w:rPr>
          <w:rFonts w:eastAsia="Times New Roman"/>
          <w:sz w:val="28"/>
          <w:szCs w:val="28"/>
        </w:rPr>
      </w:pPr>
      <w:r w:rsidRPr="00E33FE1">
        <w:rPr>
          <w:rFonts w:eastAsia="Times New Roman"/>
          <w:sz w:val="28"/>
          <w:szCs w:val="28"/>
        </w:rPr>
        <w:t>3. Структура органов самоуправления адвокатского сообщества:</w:t>
      </w:r>
    </w:p>
    <w:p w14:paraId="5C867AA4" w14:textId="77777777" w:rsidR="00CF4E9B" w:rsidRPr="00E33FE1" w:rsidRDefault="00CF4E9B" w:rsidP="00E33FE1">
      <w:pPr>
        <w:pStyle w:val="aa"/>
        <w:spacing w:after="0" w:line="240" w:lineRule="auto"/>
        <w:ind w:firstLine="709"/>
        <w:rPr>
          <w:rFonts w:eastAsia="Calibri"/>
          <w:sz w:val="28"/>
          <w:szCs w:val="28"/>
        </w:rPr>
      </w:pPr>
      <w:r w:rsidRPr="00E33FE1">
        <w:rPr>
          <w:rFonts w:eastAsia="Calibri"/>
          <w:sz w:val="28"/>
          <w:szCs w:val="28"/>
        </w:rPr>
        <w:t>1) адвокатская палата субъекта РФ</w:t>
      </w:r>
    </w:p>
    <w:p w14:paraId="2E1BCC3B" w14:textId="77777777" w:rsidR="00CF4E9B" w:rsidRPr="00E33FE1" w:rsidRDefault="00CF4E9B" w:rsidP="00E33FE1">
      <w:pPr>
        <w:pStyle w:val="aa"/>
        <w:spacing w:after="0" w:line="240" w:lineRule="auto"/>
        <w:ind w:firstLine="709"/>
        <w:rPr>
          <w:rFonts w:eastAsia="Calibri"/>
          <w:sz w:val="28"/>
          <w:szCs w:val="28"/>
        </w:rPr>
      </w:pPr>
      <w:r w:rsidRPr="00E33FE1">
        <w:rPr>
          <w:rFonts w:eastAsia="Calibri"/>
          <w:sz w:val="28"/>
          <w:szCs w:val="28"/>
        </w:rPr>
        <w:t>2) Всероссийский съезд адвокатов</w:t>
      </w:r>
    </w:p>
    <w:p w14:paraId="7B76C76D" w14:textId="77777777" w:rsidR="00CF4E9B" w:rsidRPr="00E33FE1" w:rsidRDefault="00CF4E9B" w:rsidP="00E33FE1">
      <w:pPr>
        <w:pStyle w:val="aa"/>
        <w:spacing w:after="0" w:line="240" w:lineRule="auto"/>
        <w:ind w:firstLine="709"/>
        <w:rPr>
          <w:rFonts w:eastAsia="Calibri"/>
          <w:sz w:val="28"/>
          <w:szCs w:val="28"/>
        </w:rPr>
      </w:pPr>
      <w:r w:rsidRPr="00E33FE1">
        <w:rPr>
          <w:rFonts w:eastAsia="Calibri"/>
          <w:sz w:val="28"/>
          <w:szCs w:val="28"/>
        </w:rPr>
        <w:t>3) Федеральная палата адвокатов РФ</w:t>
      </w:r>
    </w:p>
    <w:p w14:paraId="16CD9231" w14:textId="77777777" w:rsidR="00CF4E9B" w:rsidRPr="00E33FE1" w:rsidRDefault="00CF4E9B" w:rsidP="00E33FE1">
      <w:pPr>
        <w:pStyle w:val="aa"/>
        <w:spacing w:after="0" w:line="240" w:lineRule="auto"/>
        <w:ind w:firstLine="709"/>
        <w:rPr>
          <w:rFonts w:eastAsia="Calibri"/>
          <w:sz w:val="28"/>
          <w:szCs w:val="28"/>
        </w:rPr>
      </w:pPr>
      <w:r w:rsidRPr="00E33FE1">
        <w:rPr>
          <w:rFonts w:eastAsia="Calibri"/>
          <w:sz w:val="28"/>
          <w:szCs w:val="28"/>
        </w:rPr>
        <w:t>4) президент Федеральной палаты адвокатов</w:t>
      </w:r>
    </w:p>
    <w:p w14:paraId="676E235C" w14:textId="77777777" w:rsidR="00CF4E9B" w:rsidRPr="00E33FE1" w:rsidRDefault="00CF4E9B" w:rsidP="00E33FE1">
      <w:pPr>
        <w:pStyle w:val="aa"/>
        <w:spacing w:after="0" w:line="240" w:lineRule="auto"/>
        <w:ind w:firstLine="709"/>
        <w:rPr>
          <w:rFonts w:eastAsia="Calibri"/>
          <w:sz w:val="28"/>
          <w:szCs w:val="28"/>
        </w:rPr>
      </w:pPr>
    </w:p>
    <w:p w14:paraId="074F7E28" w14:textId="77777777" w:rsidR="00CF4E9B" w:rsidRPr="00E33FE1" w:rsidRDefault="00CF4E9B" w:rsidP="00E33FE1">
      <w:pPr>
        <w:pStyle w:val="aa"/>
        <w:spacing w:after="0" w:line="240" w:lineRule="auto"/>
        <w:ind w:firstLine="709"/>
        <w:rPr>
          <w:rFonts w:eastAsia="Calibri"/>
          <w:sz w:val="28"/>
          <w:szCs w:val="28"/>
        </w:rPr>
      </w:pPr>
      <w:r w:rsidRPr="00E33FE1">
        <w:rPr>
          <w:rFonts w:eastAsia="Calibri"/>
          <w:sz w:val="28"/>
          <w:szCs w:val="28"/>
        </w:rPr>
        <w:lastRenderedPageBreak/>
        <w:t>4. Порядок удостоверения нотариусом закрытого завещания</w:t>
      </w:r>
      <w:r w:rsidRPr="00E33FE1">
        <w:rPr>
          <w:rFonts w:eastAsia="Times New Roman"/>
          <w:sz w:val="28"/>
          <w:szCs w:val="28"/>
        </w:rPr>
        <w:t>:</w:t>
      </w:r>
    </w:p>
    <w:p w14:paraId="0FA77011"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Завещатель передает нотариусу завещание в заклеенном конверте </w:t>
      </w:r>
    </w:p>
    <w:p w14:paraId="2583041C"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Конверт запечатывается в другой конверт на котором нотариус делает удостоверительную надпись </w:t>
      </w:r>
    </w:p>
    <w:p w14:paraId="2E416809"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Свидетели ставят подписи на конверте</w:t>
      </w:r>
    </w:p>
    <w:p w14:paraId="1E40EE26" w14:textId="77777777" w:rsidR="00CF4E9B" w:rsidRPr="00E33FE1" w:rsidRDefault="00CF4E9B"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Разъяснение завещателю правил об обязательной доле, а также о недействительности завещания в случае, если не соблюдено правило о собственноручном написании и подписании закрытого завещания.</w:t>
      </w:r>
    </w:p>
    <w:p w14:paraId="3BFCE938"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708BD2C5"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3F21D012"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0F3809CD" w14:textId="77777777" w:rsidR="00CF4E9B" w:rsidRPr="00E33FE1" w:rsidRDefault="00CF4E9B"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Соедините соответствие положений, отраженных в законодательстве о нотариате кодексами РФ и федеральными законами: </w:t>
      </w:r>
    </w:p>
    <w:p w14:paraId="73DCA6FB"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7B3E54" w:rsidRPr="00E33FE1" w14:paraId="768A1301" w14:textId="77777777" w:rsidTr="00CE74B6">
        <w:tc>
          <w:tcPr>
            <w:tcW w:w="5103" w:type="dxa"/>
            <w:shd w:val="clear" w:color="auto" w:fill="auto"/>
          </w:tcPr>
          <w:p w14:paraId="72FEDD26"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Закрытое завещание; </w:t>
            </w:r>
          </w:p>
        </w:tc>
        <w:tc>
          <w:tcPr>
            <w:tcW w:w="3261" w:type="dxa"/>
            <w:vMerge w:val="restart"/>
            <w:shd w:val="clear" w:color="auto" w:fill="auto"/>
          </w:tcPr>
          <w:p w14:paraId="3676DF49" w14:textId="77777777" w:rsidR="00CF4E9B" w:rsidRPr="00E33FE1" w:rsidRDefault="00CF4E9B" w:rsidP="00E33FE1">
            <w:pPr>
              <w:tabs>
                <w:tab w:val="num" w:pos="887"/>
              </w:tabs>
              <w:spacing w:after="0" w:line="240" w:lineRule="auto"/>
              <w:ind w:firstLine="709"/>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Статья 35 СК РФ</w:t>
            </w:r>
          </w:p>
          <w:p w14:paraId="0960BD54" w14:textId="77777777" w:rsidR="00CF4E9B" w:rsidRPr="00E33FE1" w:rsidRDefault="00CF4E9B" w:rsidP="00E33FE1">
            <w:pPr>
              <w:tabs>
                <w:tab w:val="num" w:pos="887"/>
              </w:tabs>
              <w:spacing w:after="0" w:line="240" w:lineRule="auto"/>
              <w:ind w:firstLine="709"/>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Статья 1126 ГК РФ</w:t>
            </w:r>
          </w:p>
          <w:p w14:paraId="5F4BEFC5" w14:textId="77777777" w:rsidR="00CF4E9B" w:rsidRPr="00E33FE1" w:rsidRDefault="00CF4E9B" w:rsidP="00E33FE1">
            <w:pPr>
              <w:tabs>
                <w:tab w:val="num" w:pos="887"/>
              </w:tabs>
              <w:spacing w:after="0" w:line="240" w:lineRule="auto"/>
              <w:ind w:firstLine="709"/>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Статья 2 ФЗ «О порядке выезда из РФ и въезда в РФ»</w:t>
            </w:r>
          </w:p>
          <w:p w14:paraId="7F3A3181" w14:textId="77777777" w:rsidR="00CF4E9B" w:rsidRPr="00E33FE1" w:rsidRDefault="00CF4E9B" w:rsidP="00E33FE1">
            <w:pPr>
              <w:tabs>
                <w:tab w:val="num" w:pos="887"/>
              </w:tabs>
              <w:spacing w:after="0" w:line="240" w:lineRule="auto"/>
              <w:ind w:firstLine="709"/>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Статья 44 ФЗ «Основы законодательства РФ о нотариате»</w:t>
            </w:r>
          </w:p>
        </w:tc>
      </w:tr>
      <w:tr w:rsidR="007B3E54" w:rsidRPr="00E33FE1" w14:paraId="3724E8D4" w14:textId="77777777" w:rsidTr="00CE74B6">
        <w:tc>
          <w:tcPr>
            <w:tcW w:w="5103" w:type="dxa"/>
            <w:shd w:val="clear" w:color="auto" w:fill="auto"/>
          </w:tcPr>
          <w:p w14:paraId="2A07F1FE"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Б. Согласие супруга на совершение сделки по распоряжению недвижимым имуществом и сделки, требующей нотариального удостоверения</w:t>
            </w:r>
          </w:p>
        </w:tc>
        <w:tc>
          <w:tcPr>
            <w:tcW w:w="3261" w:type="dxa"/>
            <w:vMerge/>
            <w:shd w:val="clear" w:color="auto" w:fill="auto"/>
          </w:tcPr>
          <w:p w14:paraId="0DDB7505" w14:textId="77777777" w:rsidR="00CF4E9B" w:rsidRPr="00E33FE1" w:rsidRDefault="00CF4E9B" w:rsidP="00E33FE1">
            <w:pPr>
              <w:tabs>
                <w:tab w:val="num" w:pos="887"/>
              </w:tabs>
              <w:spacing w:after="0" w:line="240" w:lineRule="auto"/>
              <w:ind w:firstLine="709"/>
              <w:rPr>
                <w:rFonts w:ascii="Times New Roman" w:eastAsia="Calibri" w:hAnsi="Times New Roman" w:cs="Times New Roman"/>
                <w:sz w:val="28"/>
                <w:szCs w:val="28"/>
                <w:lang w:eastAsia="en-US"/>
              </w:rPr>
            </w:pPr>
          </w:p>
        </w:tc>
      </w:tr>
      <w:tr w:rsidR="007B3E54" w:rsidRPr="00E33FE1" w14:paraId="2DF5AA0B" w14:textId="77777777" w:rsidTr="00CE74B6">
        <w:tc>
          <w:tcPr>
            <w:tcW w:w="5103" w:type="dxa"/>
            <w:shd w:val="clear" w:color="auto" w:fill="auto"/>
          </w:tcPr>
          <w:p w14:paraId="1E04E6B5"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В. Нотариальное удостоверение о согласии родителей, усыновителей, опекунов или попечителей на выезд несовершеннолетнего ребенка; </w:t>
            </w:r>
          </w:p>
        </w:tc>
        <w:tc>
          <w:tcPr>
            <w:tcW w:w="3261" w:type="dxa"/>
            <w:vMerge/>
            <w:shd w:val="clear" w:color="auto" w:fill="auto"/>
          </w:tcPr>
          <w:p w14:paraId="3D13717D" w14:textId="77777777" w:rsidR="00CF4E9B" w:rsidRPr="00E33FE1" w:rsidRDefault="00CF4E9B" w:rsidP="00E33FE1">
            <w:pPr>
              <w:tabs>
                <w:tab w:val="num" w:pos="887"/>
              </w:tabs>
              <w:spacing w:after="0" w:line="240" w:lineRule="auto"/>
              <w:ind w:firstLine="709"/>
              <w:rPr>
                <w:rFonts w:ascii="Times New Roman" w:eastAsia="Calibri" w:hAnsi="Times New Roman" w:cs="Times New Roman"/>
                <w:sz w:val="28"/>
                <w:szCs w:val="28"/>
                <w:lang w:eastAsia="en-US"/>
              </w:rPr>
            </w:pPr>
          </w:p>
        </w:tc>
      </w:tr>
      <w:tr w:rsidR="007B3E54" w:rsidRPr="00E33FE1" w14:paraId="347BFBF0" w14:textId="77777777" w:rsidTr="00CE74B6">
        <w:tc>
          <w:tcPr>
            <w:tcW w:w="5103" w:type="dxa"/>
            <w:shd w:val="clear" w:color="auto" w:fill="auto"/>
          </w:tcPr>
          <w:p w14:paraId="44893579"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Г. Порядок подписи нотариально удостоверяемой сделки, заявления и других документов; </w:t>
            </w:r>
          </w:p>
        </w:tc>
        <w:tc>
          <w:tcPr>
            <w:tcW w:w="3261" w:type="dxa"/>
            <w:vMerge w:val="restart"/>
            <w:shd w:val="clear" w:color="auto" w:fill="auto"/>
          </w:tcPr>
          <w:p w14:paraId="5ED535C0" w14:textId="77777777" w:rsidR="00CF4E9B" w:rsidRPr="00E33FE1" w:rsidRDefault="00CF4E9B" w:rsidP="00E33FE1">
            <w:pPr>
              <w:numPr>
                <w:ilvl w:val="0"/>
                <w:numId w:val="8"/>
              </w:numPr>
              <w:tabs>
                <w:tab w:val="num" w:pos="887"/>
              </w:tabs>
              <w:spacing w:after="0" w:line="240" w:lineRule="auto"/>
              <w:ind w:left="0" w:firstLine="709"/>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Конституционные права, гарантированные каждому. </w:t>
            </w:r>
          </w:p>
        </w:tc>
      </w:tr>
      <w:tr w:rsidR="007B3E54" w:rsidRPr="00E33FE1" w14:paraId="0851F090" w14:textId="77777777" w:rsidTr="00CE74B6">
        <w:tc>
          <w:tcPr>
            <w:tcW w:w="5103" w:type="dxa"/>
            <w:shd w:val="clear" w:color="auto" w:fill="auto"/>
          </w:tcPr>
          <w:p w14:paraId="137D0354"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c>
        <w:tc>
          <w:tcPr>
            <w:tcW w:w="3261" w:type="dxa"/>
            <w:vMerge/>
            <w:shd w:val="clear" w:color="auto" w:fill="auto"/>
          </w:tcPr>
          <w:p w14:paraId="3DF55886"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p>
        </w:tc>
      </w:tr>
      <w:tr w:rsidR="007B3E54" w:rsidRPr="00E33FE1" w14:paraId="716F9F5E" w14:textId="77777777" w:rsidTr="00CE74B6">
        <w:tc>
          <w:tcPr>
            <w:tcW w:w="5103" w:type="dxa"/>
            <w:shd w:val="clear" w:color="auto" w:fill="auto"/>
          </w:tcPr>
          <w:p w14:paraId="4A867CA9"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c>
        <w:tc>
          <w:tcPr>
            <w:tcW w:w="3261" w:type="dxa"/>
            <w:vMerge/>
            <w:shd w:val="clear" w:color="auto" w:fill="auto"/>
          </w:tcPr>
          <w:p w14:paraId="246929A7"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p>
        </w:tc>
      </w:tr>
      <w:tr w:rsidR="007B3E54" w:rsidRPr="00E33FE1" w14:paraId="33170FCE" w14:textId="77777777" w:rsidTr="00CE74B6">
        <w:tc>
          <w:tcPr>
            <w:tcW w:w="5103" w:type="dxa"/>
            <w:shd w:val="clear" w:color="auto" w:fill="auto"/>
          </w:tcPr>
          <w:p w14:paraId="6241BFB9"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c>
        <w:tc>
          <w:tcPr>
            <w:tcW w:w="3261" w:type="dxa"/>
            <w:vMerge/>
            <w:shd w:val="clear" w:color="auto" w:fill="auto"/>
          </w:tcPr>
          <w:p w14:paraId="0F650FAD"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p>
        </w:tc>
      </w:tr>
      <w:tr w:rsidR="007B3E54" w:rsidRPr="00E33FE1" w14:paraId="131FBAB2" w14:textId="77777777" w:rsidTr="00CE74B6">
        <w:tc>
          <w:tcPr>
            <w:tcW w:w="5103" w:type="dxa"/>
            <w:shd w:val="clear" w:color="auto" w:fill="auto"/>
          </w:tcPr>
          <w:p w14:paraId="16C60EE8"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rPr>
            </w:pPr>
          </w:p>
        </w:tc>
        <w:tc>
          <w:tcPr>
            <w:tcW w:w="3261" w:type="dxa"/>
            <w:shd w:val="clear" w:color="auto" w:fill="auto"/>
          </w:tcPr>
          <w:p w14:paraId="47368F2E" w14:textId="77777777" w:rsidR="00CF4E9B" w:rsidRPr="00E33FE1" w:rsidRDefault="00CF4E9B" w:rsidP="00E33FE1">
            <w:pPr>
              <w:spacing w:after="0" w:line="240" w:lineRule="auto"/>
              <w:ind w:firstLine="709"/>
              <w:rPr>
                <w:rFonts w:ascii="Times New Roman" w:eastAsia="Calibri" w:hAnsi="Times New Roman" w:cs="Times New Roman"/>
                <w:sz w:val="28"/>
                <w:szCs w:val="28"/>
                <w:lang w:eastAsia="en-US"/>
              </w:rPr>
            </w:pPr>
          </w:p>
        </w:tc>
      </w:tr>
    </w:tbl>
    <w:p w14:paraId="4349F01E"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2. </w:t>
      </w:r>
      <w:r w:rsidRPr="00E33FE1">
        <w:rPr>
          <w:rFonts w:ascii="Times New Roman" w:eastAsia="Calibri" w:hAnsi="Times New Roman" w:cs="Times New Roman"/>
          <w:sz w:val="28"/>
          <w:szCs w:val="28"/>
          <w:lang w:eastAsia="en-US"/>
        </w:rPr>
        <w:t xml:space="preserve">Установите соответствие форм адвокатских объединений: </w:t>
      </w:r>
    </w:p>
    <w:p w14:paraId="068D843F"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7289"/>
      </w:tblGrid>
      <w:tr w:rsidR="007B3E54" w:rsidRPr="00E33FE1" w14:paraId="53A8C333" w14:textId="77777777" w:rsidTr="00CE74B6">
        <w:tc>
          <w:tcPr>
            <w:tcW w:w="0" w:type="auto"/>
          </w:tcPr>
          <w:p w14:paraId="7E171417"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Формы адвокатских объединений</w:t>
            </w:r>
          </w:p>
        </w:tc>
        <w:tc>
          <w:tcPr>
            <w:tcW w:w="0" w:type="auto"/>
          </w:tcPr>
          <w:p w14:paraId="566AA0D4"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p>
        </w:tc>
      </w:tr>
      <w:tr w:rsidR="00CF4E9B" w:rsidRPr="00E33FE1" w14:paraId="1FB1BA6F" w14:textId="77777777" w:rsidTr="00CE74B6">
        <w:trPr>
          <w:trHeight w:val="1706"/>
        </w:trPr>
        <w:tc>
          <w:tcPr>
            <w:tcW w:w="0" w:type="auto"/>
          </w:tcPr>
          <w:p w14:paraId="0C5561BC"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адвокатский кабинет</w:t>
            </w:r>
          </w:p>
          <w:p w14:paraId="4293137B"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коллегия адвокатов</w:t>
            </w:r>
          </w:p>
          <w:p w14:paraId="1F5F39A4"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В) адвокатское </w:t>
            </w:r>
            <w:r w:rsidRPr="00E33FE1">
              <w:rPr>
                <w:rFonts w:ascii="Times New Roman" w:eastAsia="Calibri" w:hAnsi="Times New Roman" w:cs="Times New Roman"/>
                <w:sz w:val="28"/>
                <w:szCs w:val="28"/>
                <w:lang w:eastAsia="en-US"/>
              </w:rPr>
              <w:lastRenderedPageBreak/>
              <w:t>бюро</w:t>
            </w:r>
          </w:p>
          <w:p w14:paraId="233307E5"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юридическая консультация</w:t>
            </w:r>
          </w:p>
          <w:p w14:paraId="77C2A252"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lang w:eastAsia="en-US"/>
              </w:rPr>
            </w:pPr>
          </w:p>
        </w:tc>
        <w:tc>
          <w:tcPr>
            <w:tcW w:w="0" w:type="auto"/>
          </w:tcPr>
          <w:p w14:paraId="00DA2498" w14:textId="77777777" w:rsidR="00CF4E9B" w:rsidRPr="00E33FE1" w:rsidRDefault="00CF4E9B" w:rsidP="00E33FE1">
            <w:pPr>
              <w:numPr>
                <w:ilvl w:val="0"/>
                <w:numId w:val="120"/>
              </w:numPr>
              <w:spacing w:after="0" w:line="240" w:lineRule="auto"/>
              <w:ind w:left="0"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Наличие двух и более адвокатов со стажем не менее трех лет, заключившие между собой договор. Практикуют индивидуально</w:t>
            </w:r>
          </w:p>
          <w:p w14:paraId="4BBA97FC" w14:textId="77777777" w:rsidR="00CF4E9B" w:rsidRPr="00E33FE1" w:rsidRDefault="00CF4E9B" w:rsidP="00E33FE1">
            <w:pPr>
              <w:numPr>
                <w:ilvl w:val="0"/>
                <w:numId w:val="120"/>
              </w:numPr>
              <w:spacing w:after="0" w:line="240" w:lineRule="auto"/>
              <w:ind w:left="0"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Некоммерческая организация, создается в случае, если на территории определенного судебного района общее количество адвокатов во всех типах юридических объединений составляет менее 1 на 1 федерального судью</w:t>
            </w:r>
          </w:p>
          <w:p w14:paraId="5065844D" w14:textId="77777777" w:rsidR="00CF4E9B" w:rsidRPr="00E33FE1" w:rsidRDefault="00CF4E9B" w:rsidP="00E33FE1">
            <w:pPr>
              <w:numPr>
                <w:ilvl w:val="0"/>
                <w:numId w:val="120"/>
              </w:numPr>
              <w:spacing w:after="0" w:line="240" w:lineRule="auto"/>
              <w:ind w:left="0"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Организует адвокат, имеющий стаж адвокатской деятельности не менее трех лет. Не является юридическим лицом</w:t>
            </w:r>
          </w:p>
          <w:p w14:paraId="61915689" w14:textId="77777777" w:rsidR="00CF4E9B" w:rsidRPr="00E33FE1" w:rsidRDefault="00CF4E9B" w:rsidP="00E33FE1">
            <w:pPr>
              <w:numPr>
                <w:ilvl w:val="0"/>
                <w:numId w:val="120"/>
              </w:numPr>
              <w:spacing w:after="0" w:line="240" w:lineRule="auto"/>
              <w:ind w:left="0"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Два и более адвоката, действующих на основе устава, заключившие между собой договор, определяющий порядок и условия соединения усилий оказания юридической помощи от имени всех партнеров</w:t>
            </w:r>
          </w:p>
        </w:tc>
      </w:tr>
    </w:tbl>
    <w:p w14:paraId="004A070D"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rPr>
      </w:pPr>
    </w:p>
    <w:p w14:paraId="32FD1F37" w14:textId="77777777" w:rsidR="00CF4E9B" w:rsidRPr="00E33FE1" w:rsidRDefault="00CF4E9B" w:rsidP="00E33FE1">
      <w:pPr>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3. Соедините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7B3E54" w:rsidRPr="00E33FE1" w14:paraId="4BAA6E1F" w14:textId="77777777" w:rsidTr="00CE74B6">
        <w:tc>
          <w:tcPr>
            <w:tcW w:w="4672" w:type="dxa"/>
            <w:shd w:val="clear" w:color="auto" w:fill="auto"/>
          </w:tcPr>
          <w:p w14:paraId="33A3623D"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А) отложение нотариального действия</w:t>
            </w:r>
          </w:p>
        </w:tc>
        <w:tc>
          <w:tcPr>
            <w:tcW w:w="4673" w:type="dxa"/>
            <w:vMerge w:val="restart"/>
            <w:shd w:val="clear" w:color="auto" w:fill="auto"/>
          </w:tcPr>
          <w:p w14:paraId="1DFC9D8C"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1. Прекращение совершения нотариального действия в связи с обстоятельствами, препятствующие выполнению нотариусом выполнению своих функций</w:t>
            </w:r>
          </w:p>
          <w:p w14:paraId="7F34C019"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2. Запрет ответчику на совершение определенных действий</w:t>
            </w:r>
          </w:p>
          <w:p w14:paraId="25BA80C9"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3. перенесение совершения нотариального действия на более поздний срок, но заранее определенный нотариусом</w:t>
            </w:r>
          </w:p>
          <w:p w14:paraId="7EEB62AD"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4. Причины, послужившие основанием для приостановления совершения нотариальных действий, оказались не устраненными</w:t>
            </w:r>
          </w:p>
          <w:p w14:paraId="273587E0"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p>
        </w:tc>
      </w:tr>
      <w:tr w:rsidR="007B3E54" w:rsidRPr="00E33FE1" w14:paraId="5E399007" w14:textId="77777777" w:rsidTr="00CE74B6">
        <w:tc>
          <w:tcPr>
            <w:tcW w:w="4672" w:type="dxa"/>
            <w:shd w:val="clear" w:color="auto" w:fill="auto"/>
          </w:tcPr>
          <w:p w14:paraId="644F7B9E"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Б) приостановление нотариального действия</w:t>
            </w:r>
          </w:p>
          <w:p w14:paraId="58464CDD"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В) отказ в совершении нотариального действия</w:t>
            </w:r>
          </w:p>
          <w:p w14:paraId="1BFFACC7"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Г) обеспечительные меры</w:t>
            </w:r>
          </w:p>
        </w:tc>
        <w:tc>
          <w:tcPr>
            <w:tcW w:w="4673" w:type="dxa"/>
            <w:vMerge/>
            <w:shd w:val="clear" w:color="auto" w:fill="auto"/>
          </w:tcPr>
          <w:p w14:paraId="3A9416C0"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p>
        </w:tc>
      </w:tr>
      <w:tr w:rsidR="007B3E54" w:rsidRPr="00E33FE1" w14:paraId="52EB92D9" w14:textId="77777777" w:rsidTr="00CE74B6">
        <w:tc>
          <w:tcPr>
            <w:tcW w:w="4672" w:type="dxa"/>
            <w:shd w:val="clear" w:color="auto" w:fill="auto"/>
          </w:tcPr>
          <w:p w14:paraId="615732EF"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c>
        <w:tc>
          <w:tcPr>
            <w:tcW w:w="4673" w:type="dxa"/>
            <w:vMerge w:val="restart"/>
            <w:shd w:val="clear" w:color="auto" w:fill="auto"/>
          </w:tcPr>
          <w:p w14:paraId="6949E538"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2. совместное ведение федерации и субъектов</w:t>
            </w:r>
          </w:p>
        </w:tc>
      </w:tr>
      <w:tr w:rsidR="007B3E54" w:rsidRPr="00E33FE1" w14:paraId="5D454009" w14:textId="77777777" w:rsidTr="00CE74B6">
        <w:tc>
          <w:tcPr>
            <w:tcW w:w="4672" w:type="dxa"/>
            <w:shd w:val="clear" w:color="auto" w:fill="auto"/>
          </w:tcPr>
          <w:p w14:paraId="326D7230"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c>
        <w:tc>
          <w:tcPr>
            <w:tcW w:w="4673" w:type="dxa"/>
            <w:vMerge/>
            <w:shd w:val="clear" w:color="auto" w:fill="auto"/>
          </w:tcPr>
          <w:p w14:paraId="2BC26FBC"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p>
        </w:tc>
      </w:tr>
      <w:tr w:rsidR="00CF4E9B" w:rsidRPr="00E33FE1" w14:paraId="21275D5C" w14:textId="77777777" w:rsidTr="00CE74B6">
        <w:tc>
          <w:tcPr>
            <w:tcW w:w="4672" w:type="dxa"/>
            <w:shd w:val="clear" w:color="auto" w:fill="auto"/>
          </w:tcPr>
          <w:p w14:paraId="44B670B6"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lang w:eastAsia="en-US"/>
              </w:rPr>
            </w:pPr>
          </w:p>
        </w:tc>
        <w:tc>
          <w:tcPr>
            <w:tcW w:w="4673" w:type="dxa"/>
            <w:vMerge/>
            <w:shd w:val="clear" w:color="auto" w:fill="auto"/>
          </w:tcPr>
          <w:p w14:paraId="260ECEFC" w14:textId="77777777" w:rsidR="00CF4E9B" w:rsidRPr="00E33FE1" w:rsidRDefault="00CF4E9B" w:rsidP="00E33FE1">
            <w:pPr>
              <w:spacing w:after="0" w:line="240" w:lineRule="auto"/>
              <w:ind w:firstLine="709"/>
              <w:jc w:val="both"/>
              <w:rPr>
                <w:rFonts w:ascii="Times New Roman" w:eastAsia="Calibri" w:hAnsi="Times New Roman" w:cs="Times New Roman"/>
                <w:sz w:val="28"/>
                <w:szCs w:val="28"/>
              </w:rPr>
            </w:pPr>
          </w:p>
        </w:tc>
      </w:tr>
    </w:tbl>
    <w:p w14:paraId="7E3554A8" w14:textId="77777777" w:rsidR="00CF4E9B" w:rsidRPr="00E33FE1" w:rsidRDefault="00CF4E9B" w:rsidP="00E33FE1">
      <w:pPr>
        <w:shd w:val="clear" w:color="auto" w:fill="FFFFFF"/>
        <w:spacing w:after="0" w:line="240" w:lineRule="auto"/>
        <w:ind w:firstLine="709"/>
        <w:jc w:val="both"/>
        <w:rPr>
          <w:rFonts w:ascii="Times New Roman" w:eastAsia="Calibri" w:hAnsi="Times New Roman" w:cs="Times New Roman"/>
          <w:sz w:val="28"/>
          <w:szCs w:val="28"/>
        </w:rPr>
      </w:pPr>
    </w:p>
    <w:p w14:paraId="5EFDA0BF"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Установите соответствие в форме адвокатских образований:</w:t>
      </w:r>
    </w:p>
    <w:tbl>
      <w:tblPr>
        <w:tblW w:w="9543" w:type="dxa"/>
        <w:tblCellSpacing w:w="15" w:type="dxa"/>
        <w:tblBorders>
          <w:top w:val="outset" w:sz="6" w:space="0" w:color="auto"/>
          <w:left w:val="outset" w:sz="6" w:space="0" w:color="auto"/>
          <w:bottom w:val="outset" w:sz="6" w:space="0" w:color="auto"/>
          <w:right w:val="outset" w:sz="6"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87"/>
        <w:gridCol w:w="3956"/>
      </w:tblGrid>
      <w:tr w:rsidR="007B3E54" w:rsidRPr="00E33FE1" w14:paraId="60BE0F0D" w14:textId="77777777" w:rsidTr="00CE74B6">
        <w:trPr>
          <w:tblCellSpacing w:w="15" w:type="dxa"/>
        </w:trPr>
        <w:tc>
          <w:tcPr>
            <w:tcW w:w="0" w:type="auto"/>
            <w:shd w:val="clear" w:color="auto" w:fill="FFFFFF"/>
          </w:tcPr>
          <w:p w14:paraId="430CB8FF"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Коллегия адвокатов</w:t>
            </w:r>
          </w:p>
        </w:tc>
        <w:tc>
          <w:tcPr>
            <w:tcW w:w="3911" w:type="dxa"/>
            <w:shd w:val="clear" w:color="auto" w:fill="FFFFFF"/>
          </w:tcPr>
          <w:p w14:paraId="5A21E0E8"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Адвокатское бюро</w:t>
            </w:r>
          </w:p>
        </w:tc>
      </w:tr>
      <w:tr w:rsidR="007B3E54" w:rsidRPr="00E33FE1" w14:paraId="6560B8C0" w14:textId="77777777" w:rsidTr="00CE74B6">
        <w:trPr>
          <w:tblCellSpacing w:w="15" w:type="dxa"/>
        </w:trPr>
        <w:tc>
          <w:tcPr>
            <w:tcW w:w="0" w:type="auto"/>
            <w:shd w:val="clear" w:color="auto" w:fill="FFFFFF"/>
          </w:tcPr>
          <w:p w14:paraId="76545FB4" w14:textId="77777777" w:rsidR="00CF4E9B" w:rsidRPr="00E33FE1" w:rsidRDefault="00CF4E9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А) Устав</w:t>
            </w:r>
          </w:p>
          <w:p w14:paraId="1DE87182"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Б) Партнерский договор</w:t>
            </w:r>
          </w:p>
          <w:p w14:paraId="7957381A"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В) Практикуют индивидуально</w:t>
            </w:r>
          </w:p>
          <w:p w14:paraId="22104046" w14:textId="77777777" w:rsidR="00CF4E9B" w:rsidRPr="00E33FE1" w:rsidRDefault="00CF4E9B" w:rsidP="00E33FE1">
            <w:pPr>
              <w:pStyle w:val="ConsPlusNormal"/>
              <w:ind w:firstLine="709"/>
              <w:jc w:val="both"/>
              <w:rPr>
                <w:rFonts w:ascii="Times New Roman" w:eastAsia="Times New Roman" w:hAnsi="Times New Roman" w:cs="Times New Roman"/>
                <w:iCs/>
                <w:sz w:val="28"/>
                <w:szCs w:val="28"/>
              </w:rPr>
            </w:pPr>
            <w:r w:rsidRPr="00E33FE1">
              <w:rPr>
                <w:rFonts w:ascii="Times New Roman" w:eastAsia="Times New Roman" w:hAnsi="Times New Roman" w:cs="Times New Roman"/>
                <w:iCs/>
                <w:sz w:val="28"/>
                <w:szCs w:val="28"/>
              </w:rPr>
              <w:t>Г) Возможна коллективная работа</w:t>
            </w:r>
          </w:p>
          <w:p w14:paraId="647E7699"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Не отвечают по обязательствам своих членов</w:t>
            </w:r>
          </w:p>
          <w:p w14:paraId="6298BC1F"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Е) Солидарная ответственность по неисполненным общим обязательствам</w:t>
            </w:r>
          </w:p>
          <w:p w14:paraId="1875EAB9"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Ж) Соглашение об оказании юр. помощи заключается между адвокатом и доверителем</w:t>
            </w:r>
          </w:p>
          <w:p w14:paraId="7EBA7F8A"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Е)Соглашение об оказании юр. помощи с доверителем заключается управляющим </w:t>
            </w:r>
            <w:r w:rsidRPr="00E33FE1">
              <w:rPr>
                <w:rFonts w:ascii="Times New Roman" w:eastAsia="Times New Roman" w:hAnsi="Times New Roman" w:cs="Times New Roman"/>
                <w:sz w:val="28"/>
                <w:szCs w:val="28"/>
              </w:rPr>
              <w:lastRenderedPageBreak/>
              <w:t>партнером</w:t>
            </w:r>
          </w:p>
        </w:tc>
        <w:tc>
          <w:tcPr>
            <w:tcW w:w="3911" w:type="dxa"/>
            <w:shd w:val="clear" w:color="auto" w:fill="FFFFFF"/>
            <w:vAlign w:val="center"/>
          </w:tcPr>
          <w:p w14:paraId="53BBC426"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tc>
      </w:tr>
    </w:tbl>
    <w:p w14:paraId="4A9C7A83"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7014C87B"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Компетентно-ориентированная задача:</w:t>
      </w:r>
    </w:p>
    <w:p w14:paraId="685C0F2B"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2EBEC175" w14:textId="77777777" w:rsidR="00CF4E9B" w:rsidRPr="00E33FE1" w:rsidRDefault="00CF4E9B" w:rsidP="00E33FE1">
      <w:pPr>
        <w:pStyle w:val="Default"/>
        <w:ind w:firstLine="709"/>
        <w:jc w:val="both"/>
        <w:rPr>
          <w:color w:val="auto"/>
          <w:sz w:val="28"/>
          <w:szCs w:val="28"/>
        </w:rPr>
      </w:pPr>
      <w:r w:rsidRPr="00E33FE1">
        <w:rPr>
          <w:color w:val="auto"/>
          <w:sz w:val="28"/>
          <w:szCs w:val="28"/>
        </w:rPr>
        <w:t xml:space="preserve">1. Тяжело больная мать нотариуса Петрова решила составить завещание, попросив сына оформить завещание на дому, добавив, что так можно еще и сэкономить на оплате услуг нотариуса. Возможно ли подобное оформление завещания </w:t>
      </w:r>
    </w:p>
    <w:p w14:paraId="6710815D"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75-летняя гражданка Смирнова решила составить завещание и удостоверить его у нотариуса. Нотариус проверил все документы и удостоверил завещание. Спустя полгода к нотариусу явился сын Смирновой и рассказал о том, что его мать является недееспособной и не может отвечать за свои действия. Поэтому он попросил у нотариуса показать удостоверенное завещание матери. Нотариус ответил, что при написании данного завещания гражданка Сидорова вела себя совершенно адекватно и отказал сыну Смирновой показать завещание матери.</w:t>
      </w:r>
    </w:p>
    <w:p w14:paraId="7F3FC125"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Имеет ли право нотариус удостоверять завещание недееспособных граждан?</w:t>
      </w:r>
    </w:p>
    <w:p w14:paraId="4BE1AC04"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Является ли завещание действительным?</w:t>
      </w:r>
    </w:p>
    <w:p w14:paraId="2B90EDCC"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Правомерны ли действия нотариуса?</w:t>
      </w:r>
    </w:p>
    <w:p w14:paraId="71FF6480"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6DBF87F2"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Гражданин Жлобов обратился к нотариусу за заверением копий 4-х свидетельств о рождении его детей с оплатой согласно тарифу, в размере 50 руб. за одну копию. Копии гражданин Жлобов изготовил заранее самостоятельно. Нотариус указал, что полная стоимость заверения одного свидетельства составит 500 руб, поскольку еще надо доплатить за работу правового и технического характера. Гражданин Жлобов, получив письменный отказ от нотариуса, обратился в суд. Какое решение примет суд.</w:t>
      </w:r>
    </w:p>
    <w:p w14:paraId="67CF3C15"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p>
    <w:p w14:paraId="1440E47F"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Адвокат, узнав о том, что следователь в силу отсутствия достаточных на то оснований не намерен предъявлять обвинение его подзащитному, предложил последнему увеличить сумму гонорара для того, чтобы «решить» вопрос о закрытии дела со следователем. Допустимо ли подобное поведение адвоката. Возможные меры наказания в отношении адвоката</w:t>
      </w:r>
    </w:p>
    <w:p w14:paraId="188AA113" w14:textId="77777777" w:rsidR="00CF4E9B" w:rsidRPr="00E33FE1" w:rsidRDefault="00CF4E9B"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Адвокаты Петров, Сидоров, Иванов и Козлов учредили адвокатское бюро. Но через год Петров, инициатор создания бюро, умер, а адвокат Сидоров, который недолюбливал Иванова, решил расторгнуть партнерских договор и работать индивидуально с теми клиентами, которых приобрело бюро.</w:t>
      </w:r>
    </w:p>
    <w:p w14:paraId="19520D94"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Вопросы.</w:t>
      </w:r>
    </w:p>
    <w:p w14:paraId="7BDF98AA"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при каких условиях адвокатское бюро может продолжить деятельность;</w:t>
      </w:r>
    </w:p>
    <w:p w14:paraId="4BF0B0E9"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каковы правила прекращения деятельности адвокатского бюро</w:t>
      </w:r>
    </w:p>
    <w:p w14:paraId="6BBFBDEC"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может ли сын Петрова, являвшийся также адвокатом, стать правопреемником в партнерском договоре</w:t>
      </w:r>
    </w:p>
    <w:p w14:paraId="35E5FA6D" w14:textId="77777777" w:rsidR="00CF4E9B" w:rsidRPr="00E33FE1" w:rsidRDefault="00CF4E9B" w:rsidP="00E33FE1">
      <w:pPr>
        <w:pStyle w:val="ConsPlusNormal"/>
        <w:ind w:firstLine="709"/>
        <w:rPr>
          <w:rFonts w:ascii="Times New Roman" w:eastAsia="Times New Roman" w:hAnsi="Times New Roman" w:cs="Times New Roman"/>
          <w:sz w:val="28"/>
          <w:szCs w:val="28"/>
        </w:rPr>
      </w:pPr>
    </w:p>
    <w:p w14:paraId="52C4EC75" w14:textId="77777777" w:rsidR="00CF4E9B" w:rsidRPr="00E33FE1" w:rsidRDefault="00CF4E9B" w:rsidP="00E33FE1">
      <w:pPr>
        <w:pStyle w:val="ConsPlusNormal"/>
        <w:ind w:firstLine="70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Адвокат без согласия доверителя использовал сообщенные ему сведения для обоснования своей позиции по возбужденному против него дисциплинарному производству по жалобе доверителя. Доверитель обвинил адвоката в разглашении адвокатской тайны. Вопрос. Нарушена ли адвокатская тайна</w:t>
      </w:r>
    </w:p>
    <w:p w14:paraId="67B01B92"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p>
    <w:p w14:paraId="6A1E8C6C" w14:textId="77777777" w:rsidR="00CF4E9B" w:rsidRPr="00E33FE1" w:rsidRDefault="00CF4E9B" w:rsidP="00E33FE1">
      <w:pPr>
        <w:spacing w:after="0" w:line="240" w:lineRule="auto"/>
        <w:ind w:firstLine="709"/>
        <w:rPr>
          <w:rFonts w:ascii="Times New Roman" w:eastAsia="Times New Roman" w:hAnsi="Times New Roman" w:cs="Times New Roman"/>
          <w:sz w:val="28"/>
          <w:szCs w:val="28"/>
        </w:rPr>
      </w:pPr>
    </w:p>
    <w:p w14:paraId="30FE0A04"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1CD2FBD2" w14:textId="77777777" w:rsidR="00CF4E9B" w:rsidRPr="00E33FE1" w:rsidRDefault="00AF1D45" w:rsidP="00E33FE1">
      <w:pPr>
        <w:pStyle w:val="1"/>
        <w:spacing w:after="0"/>
      </w:pPr>
      <w:bookmarkStart w:id="139" w:name="_Toc165631858"/>
      <w:r w:rsidRPr="00E33FE1">
        <w:lastRenderedPageBreak/>
        <w:t xml:space="preserve">Оценочные средства по дисциплине </w:t>
      </w:r>
      <w:r w:rsidR="00CF4E9B" w:rsidRPr="00E33FE1">
        <w:t>«Деятельность прокурора в уголовном, гражданском и административном судопроизводстве»</w:t>
      </w:r>
      <w:bookmarkEnd w:id="139"/>
    </w:p>
    <w:p w14:paraId="65135BE3" w14:textId="77777777" w:rsidR="00CF4E9B" w:rsidRPr="00E33FE1" w:rsidRDefault="00CF4E9B"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4188"/>
        <w:gridCol w:w="3141"/>
      </w:tblGrid>
      <w:tr w:rsidR="007B3E54" w:rsidRPr="00E33FE1" w14:paraId="40C7D1BE" w14:textId="77777777" w:rsidTr="001062F4">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32B900F0" w14:textId="77777777" w:rsidR="00CF4E9B" w:rsidRPr="00E33FE1" w:rsidRDefault="00CF4E9B"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4188" w:type="dxa"/>
            <w:tcBorders>
              <w:top w:val="single" w:sz="4" w:space="0" w:color="auto"/>
              <w:left w:val="single" w:sz="4" w:space="0" w:color="auto"/>
              <w:bottom w:val="single" w:sz="4" w:space="0" w:color="auto"/>
              <w:right w:val="single" w:sz="4" w:space="0" w:color="auto"/>
            </w:tcBorders>
            <w:shd w:val="clear" w:color="auto" w:fill="auto"/>
            <w:hideMark/>
          </w:tcPr>
          <w:p w14:paraId="7E65B91F" w14:textId="77777777" w:rsidR="00CF4E9B" w:rsidRPr="00E33FE1" w:rsidRDefault="00CF4E9B"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w:t>
            </w:r>
          </w:p>
          <w:p w14:paraId="1F7BD479" w14:textId="77777777" w:rsidR="00CF4E9B" w:rsidRPr="00E33FE1" w:rsidRDefault="00CF4E9B"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компетенции</w:t>
            </w:r>
          </w:p>
        </w:tc>
        <w:tc>
          <w:tcPr>
            <w:tcW w:w="3141" w:type="dxa"/>
            <w:tcBorders>
              <w:top w:val="single" w:sz="4" w:space="0" w:color="auto"/>
              <w:left w:val="single" w:sz="4" w:space="0" w:color="auto"/>
              <w:bottom w:val="single" w:sz="4" w:space="0" w:color="auto"/>
              <w:right w:val="single" w:sz="4" w:space="0" w:color="auto"/>
            </w:tcBorders>
            <w:shd w:val="clear" w:color="auto" w:fill="auto"/>
            <w:hideMark/>
          </w:tcPr>
          <w:p w14:paraId="6C92E352" w14:textId="77777777" w:rsidR="00CF4E9B" w:rsidRPr="00E33FE1" w:rsidRDefault="00CF4E9B"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w:t>
            </w:r>
          </w:p>
          <w:p w14:paraId="5A27B7EC" w14:textId="77777777" w:rsidR="00CF4E9B" w:rsidRPr="00E33FE1" w:rsidRDefault="00CF4E9B"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обучения по дисциплине</w:t>
            </w:r>
          </w:p>
        </w:tc>
      </w:tr>
      <w:tr w:rsidR="007B3E54" w:rsidRPr="00E33FE1" w14:paraId="7C651438" w14:textId="77777777" w:rsidTr="001062F4">
        <w:tc>
          <w:tcPr>
            <w:tcW w:w="2016" w:type="dxa"/>
            <w:vMerge w:val="restart"/>
            <w:tcBorders>
              <w:top w:val="single" w:sz="4" w:space="0" w:color="auto"/>
              <w:left w:val="single" w:sz="4" w:space="0" w:color="auto"/>
              <w:bottom w:val="single" w:sz="4" w:space="0" w:color="auto"/>
              <w:right w:val="single" w:sz="4" w:space="0" w:color="auto"/>
            </w:tcBorders>
            <w:shd w:val="clear" w:color="auto" w:fill="auto"/>
          </w:tcPr>
          <w:p w14:paraId="4CC64D46"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p>
          <w:p w14:paraId="6E8F5BCE" w14:textId="77777777" w:rsidR="00CF4E9B" w:rsidRPr="00E33FE1" w:rsidRDefault="00CF4E9B" w:rsidP="00E33FE1">
            <w:pPr>
              <w:pStyle w:val="ConsPlusNormal"/>
              <w:rPr>
                <w:rFonts w:ascii="Times New Roman" w:hAnsi="Times New Roman" w:cs="Times New Roman"/>
                <w:sz w:val="28"/>
                <w:szCs w:val="28"/>
              </w:rPr>
            </w:pPr>
          </w:p>
        </w:tc>
        <w:tc>
          <w:tcPr>
            <w:tcW w:w="4188" w:type="dxa"/>
            <w:tcBorders>
              <w:top w:val="single" w:sz="4" w:space="0" w:color="auto"/>
              <w:left w:val="single" w:sz="4" w:space="0" w:color="auto"/>
              <w:bottom w:val="single" w:sz="4" w:space="0" w:color="auto"/>
              <w:right w:val="single" w:sz="4" w:space="0" w:color="auto"/>
            </w:tcBorders>
            <w:shd w:val="clear" w:color="auto" w:fill="auto"/>
            <w:hideMark/>
          </w:tcPr>
          <w:p w14:paraId="0CC1E4D3"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ПК-4.1. Знать:</w:t>
            </w:r>
          </w:p>
          <w:p w14:paraId="05743737"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права человека и гражданина, реализуемые в процессе отправления правосудия;</w:t>
            </w:r>
          </w:p>
          <w:p w14:paraId="5676F42C"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основные требования к этическому поведению прокурорских работников, в том числе в судебном процессе;</w:t>
            </w:r>
          </w:p>
          <w:p w14:paraId="2C8228DB"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к</w:t>
            </w:r>
            <w:r w:rsidRPr="00E33FE1">
              <w:rPr>
                <w:rFonts w:ascii="Times New Roman" w:hAnsi="Times New Roman" w:cs="Times New Roman"/>
                <w:sz w:val="28"/>
                <w:szCs w:val="28"/>
              </w:rPr>
              <w:t>лючевые положения правового регулирования деятельности прокурора на различных стадиях основных видов судопроизводств в части применения мер антикоррупционного реагирования;</w:t>
            </w:r>
          </w:p>
          <w:p w14:paraId="1866307A"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w:t>
            </w:r>
            <w:r w:rsidRPr="00E33FE1">
              <w:rPr>
                <w:rFonts w:ascii="Times New Roman" w:hAnsi="Times New Roman" w:cs="Times New Roman"/>
                <w:iCs/>
                <w:sz w:val="28"/>
                <w:szCs w:val="28"/>
              </w:rPr>
              <w:t xml:space="preserve"> </w:t>
            </w:r>
            <w:r w:rsidRPr="00E33FE1">
              <w:rPr>
                <w:rFonts w:ascii="Times New Roman" w:hAnsi="Times New Roman" w:cs="Times New Roman"/>
                <w:bCs/>
                <w:sz w:val="28"/>
                <w:szCs w:val="28"/>
              </w:rPr>
              <w:t>законодательство Российской Федерации, регулирующее положение прокурора в уголовном, гражданском, арбитражных процессах при обеспечении законности и правопорядка, безопасности личности, общества, государства.</w:t>
            </w:r>
          </w:p>
        </w:tc>
        <w:tc>
          <w:tcPr>
            <w:tcW w:w="3141" w:type="dxa"/>
            <w:tcBorders>
              <w:top w:val="single" w:sz="4" w:space="0" w:color="auto"/>
              <w:left w:val="single" w:sz="4" w:space="0" w:color="auto"/>
              <w:bottom w:val="single" w:sz="4" w:space="0" w:color="auto"/>
              <w:right w:val="single" w:sz="4" w:space="0" w:color="auto"/>
            </w:tcBorders>
            <w:shd w:val="clear" w:color="auto" w:fill="auto"/>
            <w:hideMark/>
          </w:tcPr>
          <w:p w14:paraId="235E86C6" w14:textId="77777777" w:rsidR="00CF4E9B" w:rsidRPr="00E33FE1" w:rsidRDefault="00CF4E9B"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 права человека и гражданина в соответствии с процессуальным законодательством; нормативные правовые акты, определяющие требования к этическому поведению работников прокуратуры; основы антикоррупционного поведения; порядок осуществления полномочий в судебном процессе; процессуальное законодательство и ведомственные нормативные правовые акты по вопросам участия прокуроров в рассмотрении дел судами.</w:t>
            </w:r>
          </w:p>
        </w:tc>
      </w:tr>
      <w:tr w:rsidR="007B3E54" w:rsidRPr="00E33FE1" w14:paraId="522A6E17" w14:textId="77777777" w:rsidTr="001062F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C5B4AF" w14:textId="77777777" w:rsidR="00CF4E9B" w:rsidRPr="00E33FE1" w:rsidRDefault="00CF4E9B" w:rsidP="00E33FE1">
            <w:pPr>
              <w:spacing w:after="0" w:line="240" w:lineRule="auto"/>
              <w:rPr>
                <w:rFonts w:ascii="Times New Roman" w:hAnsi="Times New Roman" w:cs="Times New Roman"/>
                <w:sz w:val="28"/>
                <w:szCs w:val="28"/>
              </w:rPr>
            </w:pPr>
          </w:p>
        </w:tc>
        <w:tc>
          <w:tcPr>
            <w:tcW w:w="4188" w:type="dxa"/>
            <w:tcBorders>
              <w:top w:val="single" w:sz="4" w:space="0" w:color="auto"/>
              <w:left w:val="single" w:sz="4" w:space="0" w:color="auto"/>
              <w:bottom w:val="single" w:sz="4" w:space="0" w:color="auto"/>
              <w:right w:val="single" w:sz="4" w:space="0" w:color="auto"/>
            </w:tcBorders>
            <w:shd w:val="clear" w:color="auto" w:fill="auto"/>
            <w:hideMark/>
          </w:tcPr>
          <w:p w14:paraId="57B17FA7"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ПК-4.2. Уметь:</w:t>
            </w:r>
          </w:p>
          <w:p w14:paraId="4F7B20F4"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осуществлять охрану прав и законных интересов человека и гражданина, юридических лиц, общества и государства в рамках отправления правосудия;</w:t>
            </w:r>
          </w:p>
          <w:p w14:paraId="41AC1113"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 оценивать свое поведение и поведение коллег на предмет соответствия этическим нормам </w:t>
            </w:r>
            <w:r w:rsidRPr="00E33FE1">
              <w:rPr>
                <w:rFonts w:ascii="Times New Roman" w:hAnsi="Times New Roman" w:cs="Times New Roman"/>
                <w:sz w:val="28"/>
                <w:szCs w:val="28"/>
              </w:rPr>
              <w:lastRenderedPageBreak/>
              <w:t>в сфере выполнения прокурором своих должностных обязанностей;</w:t>
            </w:r>
          </w:p>
          <w:p w14:paraId="0117D6FB"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применять нормы процессуального права в конкретных следственных и судебных ситуациях на примере разрешения жалоб на действия (бездействие) и процессуальные решения следователя (дознавателя) с целью профилактики и пресечения коррупционного поведения;</w:t>
            </w:r>
          </w:p>
          <w:p w14:paraId="0A9EFCD4"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составлять процессуальные документы, необходимые для реализации деятельности прокурора в уголовном, гражданском, арбитражных процессах.</w:t>
            </w:r>
          </w:p>
        </w:tc>
        <w:tc>
          <w:tcPr>
            <w:tcW w:w="3141" w:type="dxa"/>
            <w:tcBorders>
              <w:top w:val="single" w:sz="4" w:space="0" w:color="auto"/>
              <w:left w:val="single" w:sz="4" w:space="0" w:color="auto"/>
              <w:bottom w:val="single" w:sz="4" w:space="0" w:color="auto"/>
              <w:right w:val="single" w:sz="4" w:space="0" w:color="auto"/>
            </w:tcBorders>
            <w:shd w:val="clear" w:color="auto" w:fill="auto"/>
            <w:hideMark/>
          </w:tcPr>
          <w:p w14:paraId="105619DA" w14:textId="77777777" w:rsidR="00CF4E9B" w:rsidRPr="00E33FE1" w:rsidRDefault="00CF4E9B"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 xml:space="preserve">Умеет: охранять права и законные интересы субъектов права; осуществлять самооценку личного поведения и давать оценку поведению должностных лиц прокуратуры; </w:t>
            </w:r>
            <w:r w:rsidRPr="00E33FE1">
              <w:rPr>
                <w:rFonts w:ascii="Times New Roman" w:hAnsi="Times New Roman" w:cs="Times New Roman"/>
                <w:sz w:val="28"/>
                <w:szCs w:val="28"/>
              </w:rPr>
              <w:lastRenderedPageBreak/>
              <w:t>осуществлять предусмотренные процессуальным законодательством действия с целью предупреждения коррупционного поведения должностных лиц следственных подразделений и прокуратуры; оформлять акты прокурорского реагирования.</w:t>
            </w:r>
          </w:p>
        </w:tc>
      </w:tr>
      <w:tr w:rsidR="001062F4" w:rsidRPr="00E33FE1" w14:paraId="228F6395" w14:textId="77777777" w:rsidTr="001062F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CE38CB" w14:textId="77777777" w:rsidR="00CF4E9B" w:rsidRPr="00E33FE1" w:rsidRDefault="00CF4E9B" w:rsidP="00E33FE1">
            <w:pPr>
              <w:spacing w:after="0" w:line="240" w:lineRule="auto"/>
              <w:rPr>
                <w:rFonts w:ascii="Times New Roman" w:hAnsi="Times New Roman" w:cs="Times New Roman"/>
                <w:sz w:val="28"/>
                <w:szCs w:val="28"/>
              </w:rPr>
            </w:pPr>
          </w:p>
        </w:tc>
        <w:tc>
          <w:tcPr>
            <w:tcW w:w="4188" w:type="dxa"/>
            <w:tcBorders>
              <w:top w:val="single" w:sz="4" w:space="0" w:color="auto"/>
              <w:left w:val="single" w:sz="4" w:space="0" w:color="auto"/>
              <w:bottom w:val="single" w:sz="4" w:space="0" w:color="auto"/>
              <w:right w:val="single" w:sz="4" w:space="0" w:color="auto"/>
            </w:tcBorders>
            <w:shd w:val="clear" w:color="auto" w:fill="auto"/>
            <w:hideMark/>
          </w:tcPr>
          <w:p w14:paraId="42658A07"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ПК-4.3. Владеть:</w:t>
            </w:r>
          </w:p>
          <w:p w14:paraId="4C6D16EB"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навыками критической оценки деятельности участников судебного процесса в сфере защиты прав и интересов граждан и организаций, общества и государства;</w:t>
            </w:r>
          </w:p>
          <w:p w14:paraId="10151030"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умением проводить комплексную правовую оценку действий и решений прокурора в сфере выполнения им служебных обязанностей;</w:t>
            </w:r>
          </w:p>
          <w:p w14:paraId="131ABA9C" w14:textId="77777777" w:rsidR="00CF4E9B" w:rsidRPr="00E33FE1" w:rsidRDefault="00CF4E9B"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приемами составления</w:t>
            </w:r>
            <w:r w:rsidRPr="00E33FE1">
              <w:rPr>
                <w:rFonts w:ascii="Times New Roman" w:hAnsi="Times New Roman" w:cs="Times New Roman"/>
                <w:bCs/>
                <w:sz w:val="28"/>
                <w:szCs w:val="28"/>
              </w:rPr>
              <w:t xml:space="preserve"> проектов актов прокурорского реагирования и иных процессуальных документов на нарушения антикоррупционного законодательства;</w:t>
            </w:r>
          </w:p>
          <w:p w14:paraId="0375BCDB"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навыками применения процессуальных полномочий прокурора в уголовном, гражданском, арбитражных процессах.</w:t>
            </w:r>
          </w:p>
        </w:tc>
        <w:tc>
          <w:tcPr>
            <w:tcW w:w="3141" w:type="dxa"/>
            <w:tcBorders>
              <w:top w:val="single" w:sz="4" w:space="0" w:color="auto"/>
              <w:left w:val="single" w:sz="4" w:space="0" w:color="auto"/>
              <w:bottom w:val="single" w:sz="4" w:space="0" w:color="auto"/>
              <w:right w:val="single" w:sz="4" w:space="0" w:color="auto"/>
            </w:tcBorders>
            <w:shd w:val="clear" w:color="auto" w:fill="auto"/>
            <w:hideMark/>
          </w:tcPr>
          <w:p w14:paraId="56DACA4A" w14:textId="77777777" w:rsidR="00CF4E9B" w:rsidRPr="00E33FE1" w:rsidRDefault="00CF4E9B"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 навыками критической оценки поведения сторон судебного процесса; методикой оценки правомерности действий уполномоченных законом лиц органов прокуратуры; приемами составления актов прокурорского реагирования; способами реализации процессуальных полномочий в судебном процессе.</w:t>
            </w:r>
          </w:p>
        </w:tc>
      </w:tr>
    </w:tbl>
    <w:p w14:paraId="71EC17C7" w14:textId="77777777" w:rsidR="00CF4E9B" w:rsidRPr="00E33FE1" w:rsidRDefault="00CF4E9B" w:rsidP="00E33FE1">
      <w:pPr>
        <w:pStyle w:val="ConsPlusNormal"/>
        <w:rPr>
          <w:rFonts w:ascii="Times New Roman" w:hAnsi="Times New Roman" w:cs="Times New Roman"/>
          <w:sz w:val="28"/>
          <w:szCs w:val="28"/>
        </w:rPr>
      </w:pPr>
    </w:p>
    <w:p w14:paraId="09592688" w14:textId="77777777" w:rsidR="00CF4E9B" w:rsidRPr="00E33FE1" w:rsidRDefault="00CF4E9B" w:rsidP="00E33FE1">
      <w:pPr>
        <w:pStyle w:val="ConsPlusNormal"/>
        <w:rPr>
          <w:rFonts w:ascii="Times New Roman" w:hAnsi="Times New Roman" w:cs="Times New Roman"/>
          <w:sz w:val="28"/>
          <w:szCs w:val="28"/>
        </w:rPr>
      </w:pPr>
    </w:p>
    <w:p w14:paraId="3C27DEFC" w14:textId="77777777" w:rsidR="00CF4E9B" w:rsidRPr="00E33FE1" w:rsidRDefault="00CF4E9B" w:rsidP="00E33FE1">
      <w:pPr>
        <w:pStyle w:val="2"/>
        <w:spacing w:after="0"/>
      </w:pPr>
      <w:r w:rsidRPr="00E33FE1">
        <w:lastRenderedPageBreak/>
        <w:t>Критерии оценивания</w:t>
      </w:r>
    </w:p>
    <w:p w14:paraId="60A2507F" w14:textId="77777777" w:rsidR="00CF4E9B" w:rsidRPr="00E33FE1" w:rsidRDefault="00CF4E9B"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hAnsi="Times New Roman" w:cs="Times New Roman"/>
          <w:iCs/>
          <w:sz w:val="28"/>
          <w:szCs w:val="28"/>
        </w:rPr>
        <w:tab/>
      </w:r>
      <w:r w:rsidRPr="00E33FE1">
        <w:rPr>
          <w:rFonts w:ascii="Times New Roman" w:eastAsia="Calibri" w:hAnsi="Times New Roman" w:cs="Times New Roman"/>
          <w:iCs/>
          <w:sz w:val="28"/>
          <w:szCs w:val="28"/>
        </w:rPr>
        <w:t>Для промежуточной аттестации обучающихся</w:t>
      </w:r>
      <w:r w:rsidRPr="00E33FE1">
        <w:rPr>
          <w:rFonts w:ascii="Times New Roman" w:eastAsia="Calibri" w:hAnsi="Times New Roman" w:cs="Times New Roman"/>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4DF70801" w14:textId="77777777" w:rsidR="00CF4E9B" w:rsidRPr="00E33FE1" w:rsidRDefault="00CF4E9B"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Каждый верный ответ оценивается следующим образом: </w:t>
      </w:r>
    </w:p>
    <w:p w14:paraId="18FAEF79" w14:textId="77777777" w:rsidR="00CF4E9B" w:rsidRPr="00E33FE1" w:rsidRDefault="00CF4E9B"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закрытой форме –1 балла,</w:t>
      </w:r>
    </w:p>
    <w:p w14:paraId="6DC1B804" w14:textId="77777777" w:rsidR="00CF4E9B" w:rsidRPr="00E33FE1" w:rsidRDefault="00CF4E9B"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открытой форме – 2 балла,</w:t>
      </w:r>
    </w:p>
    <w:p w14:paraId="3BBD6119" w14:textId="77777777" w:rsidR="00CF4E9B" w:rsidRPr="00E33FE1" w:rsidRDefault="00CF4E9B"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на установление правильной последовательности – 2 балла,</w:t>
      </w:r>
    </w:p>
    <w:p w14:paraId="6B42C86F" w14:textId="77777777" w:rsidR="00CF4E9B" w:rsidRPr="00E33FE1" w:rsidRDefault="00CF4E9B"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w:t>
      </w:r>
      <w:r w:rsidR="00E33FE1" w:rsidRPr="00E33FE1">
        <w:rPr>
          <w:rFonts w:ascii="Times New Roman" w:eastAsia="Calibri" w:hAnsi="Times New Roman" w:cs="Times New Roman"/>
          <w:sz w:val="28"/>
          <w:szCs w:val="28"/>
        </w:rPr>
        <w:t xml:space="preserve"> </w:t>
      </w:r>
      <w:r w:rsidRPr="00E33FE1">
        <w:rPr>
          <w:rFonts w:ascii="Times New Roman" w:eastAsia="Calibri" w:hAnsi="Times New Roman" w:cs="Times New Roman"/>
          <w:sz w:val="28"/>
          <w:szCs w:val="28"/>
        </w:rPr>
        <w:t>задание на установление соответствия – 2 балла,</w:t>
      </w:r>
    </w:p>
    <w:p w14:paraId="7C1027AE" w14:textId="77777777" w:rsidR="00CF4E9B" w:rsidRPr="00E33FE1" w:rsidRDefault="00CF4E9B"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 решение компетентностно-ориентированной задачи – 5 баллов. </w:t>
      </w:r>
    </w:p>
    <w:p w14:paraId="12CF4B01" w14:textId="77777777" w:rsidR="00CF4E9B" w:rsidRPr="00E33FE1" w:rsidRDefault="00CF4E9B" w:rsidP="00E33FE1">
      <w:pPr>
        <w:widowControl w:val="0"/>
        <w:autoSpaceDE w:val="0"/>
        <w:autoSpaceDN w:val="0"/>
        <w:adjustRightInd w:val="0"/>
        <w:spacing w:after="0" w:line="240" w:lineRule="auto"/>
        <w:jc w:val="center"/>
        <w:rPr>
          <w:rFonts w:ascii="Times New Roman" w:hAnsi="Times New Roman" w:cs="Times New Roman"/>
          <w:sz w:val="28"/>
          <w:szCs w:val="28"/>
        </w:rPr>
      </w:pPr>
    </w:p>
    <w:p w14:paraId="357D2487"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bCs/>
          <w:sz w:val="28"/>
          <w:szCs w:val="28"/>
        </w:rPr>
        <w:t>Отметка «зачтено» выставляется студенту в том случае, если он выполнил 54–100 % заданий.</w:t>
      </w:r>
      <w:r w:rsidR="00E33FE1" w:rsidRPr="00E33FE1">
        <w:rPr>
          <w:rFonts w:ascii="Times New Roman" w:hAnsi="Times New Roman" w:cs="Times New Roman"/>
          <w:bCs/>
          <w:sz w:val="28"/>
          <w:szCs w:val="28"/>
        </w:rPr>
        <w:t xml:space="preserve"> </w:t>
      </w:r>
    </w:p>
    <w:p w14:paraId="1CEF2D9B"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Отметка «незачтено» выставляется студенту в том случае, если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он выполнил 0–53 % заданий.</w:t>
      </w:r>
    </w:p>
    <w:p w14:paraId="1EB54FA1" w14:textId="77777777" w:rsidR="00CF4E9B" w:rsidRPr="00E33FE1" w:rsidRDefault="00CF4E9B" w:rsidP="00E33FE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CBC8F6F" w14:textId="77777777" w:rsidR="00CF4E9B" w:rsidRPr="00E33FE1" w:rsidRDefault="00CF4E9B" w:rsidP="00E33FE1">
      <w:pPr>
        <w:pStyle w:val="2"/>
        <w:spacing w:after="0"/>
      </w:pPr>
      <w:r w:rsidRPr="00E33FE1">
        <w:t>Контрольные задания</w:t>
      </w:r>
    </w:p>
    <w:p w14:paraId="58D754CA" w14:textId="77777777" w:rsidR="00CF4E9B" w:rsidRPr="00E33FE1" w:rsidRDefault="00CF4E9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57DC9D74" w14:textId="77777777" w:rsidR="00CF4E9B" w:rsidRPr="00E33FE1" w:rsidRDefault="00CF4E9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45913D56"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FEAF00B"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ответа);</w:t>
      </w:r>
    </w:p>
    <w:p w14:paraId="2307D41A"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w:t>
      </w:r>
    </w:p>
    <w:p w14:paraId="7E60B7E4"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и (или) на установление соответствия;</w:t>
      </w:r>
    </w:p>
    <w:p w14:paraId="5F7BACD9" w14:textId="77777777" w:rsidR="00CF4E9B" w:rsidRPr="00E33FE1" w:rsidRDefault="00CF4E9B"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26A2E6F6" w14:textId="77777777" w:rsidR="00CF4E9B" w:rsidRPr="00E33FE1" w:rsidRDefault="00CF4E9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p>
    <w:p w14:paraId="528334F2" w14:textId="77777777" w:rsidR="00CF4E9B" w:rsidRPr="00E33FE1" w:rsidRDefault="00CF4E9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открытой (необходимо вписать правильный ответ), </w:t>
      </w:r>
    </w:p>
    <w:p w14:paraId="0E930FFE" w14:textId="77777777" w:rsidR="00CF4E9B" w:rsidRPr="00E33FE1" w:rsidRDefault="00CF4E9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sym w:font="Symbol" w:char="F02D"/>
      </w:r>
      <w:r w:rsidRPr="00E33FE1">
        <w:rPr>
          <w:rFonts w:ascii="Times New Roman" w:hAnsi="Times New Roman" w:cs="Times New Roman"/>
          <w:sz w:val="28"/>
          <w:szCs w:val="28"/>
        </w:rPr>
        <w:t xml:space="preserve"> на установление правильной последовательности, на установление соответствия. </w:t>
      </w:r>
    </w:p>
    <w:p w14:paraId="3AD94237" w14:textId="77777777" w:rsidR="00CF4E9B" w:rsidRPr="00E33FE1" w:rsidRDefault="00CF4E9B" w:rsidP="00E33FE1">
      <w:pPr>
        <w:spacing w:after="0" w:line="240" w:lineRule="auto"/>
        <w:ind w:firstLine="708"/>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hAnsi="Times New Roman" w:cs="Times New Roman"/>
          <w:sz w:val="28"/>
          <w:szCs w:val="28"/>
        </w:rPr>
        <w:t xml:space="preserve"> </w:t>
      </w:r>
    </w:p>
    <w:p w14:paraId="3BCE01A3" w14:textId="77777777" w:rsidR="00CF4E9B" w:rsidRPr="00E33FE1" w:rsidRDefault="00CF4E9B" w:rsidP="00E33FE1">
      <w:pPr>
        <w:pStyle w:val="ConsPlusNormal"/>
        <w:jc w:val="center"/>
        <w:rPr>
          <w:rFonts w:ascii="Times New Roman" w:hAnsi="Times New Roman" w:cs="Times New Roman"/>
          <w:sz w:val="28"/>
          <w:szCs w:val="28"/>
        </w:rPr>
      </w:pPr>
    </w:p>
    <w:p w14:paraId="692192E5" w14:textId="77777777" w:rsidR="00CF4E9B" w:rsidRPr="00E33FE1" w:rsidRDefault="00CF4E9B" w:rsidP="00E33FE1">
      <w:pPr>
        <w:pStyle w:val="ConsPlusNormal"/>
        <w:ind w:left="1069"/>
        <w:jc w:val="both"/>
        <w:rPr>
          <w:rFonts w:ascii="Times New Roman" w:hAnsi="Times New Roman" w:cs="Times New Roman"/>
          <w:sz w:val="28"/>
          <w:szCs w:val="28"/>
        </w:rPr>
      </w:pPr>
    </w:p>
    <w:p w14:paraId="480D3C60" w14:textId="77777777" w:rsidR="00CF4E9B" w:rsidRPr="00E33FE1" w:rsidRDefault="00CF4E9B" w:rsidP="00E33FE1">
      <w:pPr>
        <w:pStyle w:val="ConsPlusNormal"/>
        <w:ind w:left="540"/>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3ED1F8E8" w14:textId="77777777" w:rsidR="00CF4E9B" w:rsidRPr="00E33FE1" w:rsidRDefault="00CF4E9B" w:rsidP="00E33FE1">
      <w:pPr>
        <w:pStyle w:val="ConsPlusNormal"/>
        <w:ind w:left="540"/>
        <w:rPr>
          <w:rFonts w:ascii="Times New Roman" w:hAnsi="Times New Roman" w:cs="Times New Roman"/>
          <w:sz w:val="28"/>
          <w:szCs w:val="28"/>
        </w:rPr>
      </w:pPr>
    </w:p>
    <w:p w14:paraId="1846A171"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 Прокуроры вправе предъявить иски в порядке гражданского судопроизводства в защиту:</w:t>
      </w:r>
    </w:p>
    <w:p w14:paraId="68AC38A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только физических лиц;</w:t>
      </w:r>
    </w:p>
    <w:p w14:paraId="3205446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только юридических лиц;</w:t>
      </w:r>
    </w:p>
    <w:p w14:paraId="0F1D8A3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юридических и физических лиц;</w:t>
      </w:r>
    </w:p>
    <w:p w14:paraId="7B4D4529"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прокурор не вправе подавать иск.</w:t>
      </w:r>
    </w:p>
    <w:p w14:paraId="5E633186"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p>
    <w:p w14:paraId="1E6FD6CC"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 Прокурор вправе обращаться в суд в защиту интересов коммерческих или некоммерческих организаций в случаях:</w:t>
      </w:r>
    </w:p>
    <w:p w14:paraId="438FFFE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во всех;</w:t>
      </w:r>
    </w:p>
    <w:p w14:paraId="0659898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только если организация является государственным или муниципальным предприятием либо организацией с участием в уставном (складочном) капитале (паевом фонде) государства или муниципального образования;</w:t>
      </w:r>
    </w:p>
    <w:p w14:paraId="33FCD70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вправе в интересах защиты вкладчиков в уставной (складочный) капитал;</w:t>
      </w:r>
    </w:p>
    <w:p w14:paraId="05D12399"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 вправе.</w:t>
      </w:r>
    </w:p>
    <w:p w14:paraId="434F5D1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56B2A075"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С позицией физических и юридических лиц, в защиту интересов которых он участвует в деле, прокурор:</w:t>
      </w:r>
    </w:p>
    <w:p w14:paraId="1DC27A5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 связан;</w:t>
      </w:r>
    </w:p>
    <w:p w14:paraId="48DBA97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связан только по вопросу отказа от иска;</w:t>
      </w:r>
    </w:p>
    <w:p w14:paraId="2E0199AB"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связан по делам о семейных отношениях;</w:t>
      </w:r>
    </w:p>
    <w:p w14:paraId="0E7101A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связан по делам о трудовых спорах.</w:t>
      </w:r>
    </w:p>
    <w:p w14:paraId="20581C1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6F39497B"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 При изучении материалов, содержащих коммерческую тайну, прокурор:</w:t>
      </w:r>
    </w:p>
    <w:p w14:paraId="03C4F25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 своему усмотрению может предать их гласности;</w:t>
      </w:r>
    </w:p>
    <w:p w14:paraId="3590C00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дает подписку о неразглашении этих сведений;</w:t>
      </w:r>
    </w:p>
    <w:p w14:paraId="0D22B125"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 вправе разглашать полученные сведения;</w:t>
      </w:r>
    </w:p>
    <w:p w14:paraId="06F2969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 несет каких-либо обязательств перед их владельцем.</w:t>
      </w:r>
    </w:p>
    <w:p w14:paraId="2386B5AE"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01F4A3DD"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5. Полномочия прокурора при осуществлении надзора за соблюдением прав и свобод человека и гражданина распространяются:</w:t>
      </w:r>
    </w:p>
    <w:p w14:paraId="213F0BF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только на государственные органы;</w:t>
      </w:r>
    </w:p>
    <w:p w14:paraId="0ABB8CF5"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только на органы местного самоуправления;</w:t>
      </w:r>
    </w:p>
    <w:p w14:paraId="581B4548"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на все организации и должностных лиц;</w:t>
      </w:r>
    </w:p>
    <w:p w14:paraId="293DB06D"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только на организации.</w:t>
      </w:r>
    </w:p>
    <w:p w14:paraId="3EA61433"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p>
    <w:p w14:paraId="0461B0C3"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6. В целях охраны прав и защиты интересов человека и гражданина в судебной деятельности Генеральная прокуратура РФ в плане реализации международного сотрудничества правоохранительных органов принимает участие в:</w:t>
      </w:r>
    </w:p>
    <w:p w14:paraId="32C6E037"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оказании правовой помощи по уголовным делам — при наличии соглашений о правовой помощи между странами;</w:t>
      </w:r>
    </w:p>
    <w:p w14:paraId="12945A6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оказании правовой помощи независимо от наличия соглашения;</w:t>
      </w:r>
    </w:p>
    <w:p w14:paraId="605BD7C9"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 оказывает помощь;</w:t>
      </w:r>
    </w:p>
    <w:p w14:paraId="3E721BB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 оказании правовой помощи только по приказу Генерального прокурора РФ.</w:t>
      </w:r>
    </w:p>
    <w:p w14:paraId="3A9E830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6E14FF20"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7. По вопросу нарушения конституционных прав и свобод граждан законом, примененным или подлежащим применению в конкретном деле, Генеральный прокурор РФ вправе обратиться в:</w:t>
      </w:r>
    </w:p>
    <w:p w14:paraId="368C643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Конституционный Суд РФ;</w:t>
      </w:r>
    </w:p>
    <w:p w14:paraId="42EC5F2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суд общей юрисдикции;</w:t>
      </w:r>
    </w:p>
    <w:p w14:paraId="010A38B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Верховный Суд РФ;</w:t>
      </w:r>
    </w:p>
    <w:p w14:paraId="002EF2D8"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не имеет права обращаться в судебные органы.</w:t>
      </w:r>
    </w:p>
    <w:p w14:paraId="2426EF96"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04C2056E"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8. Принимая участие в уголовном судопроизводстве, прокурор ______ отказаться от поддержания обвинения.</w:t>
      </w:r>
    </w:p>
    <w:p w14:paraId="2256EFF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 вправе;</w:t>
      </w:r>
    </w:p>
    <w:p w14:paraId="7C4036C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 вправе, так как является государственным обвинителем;</w:t>
      </w:r>
    </w:p>
    <w:p w14:paraId="468394DE"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самостоятельно не вправе, на основании норм УПК РФ;</w:t>
      </w:r>
    </w:p>
    <w:p w14:paraId="40F2D14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самостоятельно вправе, на основании норм УПК РФ.</w:t>
      </w:r>
    </w:p>
    <w:p w14:paraId="3E5284D4"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p>
    <w:p w14:paraId="7EBE872A"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9. Без участия прокурора рассматриваются судом дела о:</w:t>
      </w:r>
    </w:p>
    <w:p w14:paraId="6E544167"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нарушении конституционного строя государства;</w:t>
      </w:r>
    </w:p>
    <w:p w14:paraId="315E0308"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нарушении общественного порядка и общественной безопасности;</w:t>
      </w:r>
    </w:p>
    <w:p w14:paraId="7EA7120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нарушении прав юридических лиц и организаций;</w:t>
      </w:r>
    </w:p>
    <w:p w14:paraId="6A6CC69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расторжении брака.</w:t>
      </w:r>
    </w:p>
    <w:p w14:paraId="6A0B02C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4376F638"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10. В гражданском процессе прокурор может обжаловать решение суда в апелляционном порядке:</w:t>
      </w:r>
    </w:p>
    <w:p w14:paraId="45D09F5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только, если он участвовал в судебном заседании;</w:t>
      </w:r>
    </w:p>
    <w:p w14:paraId="6F7D435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 любой момент;</w:t>
      </w:r>
    </w:p>
    <w:p w14:paraId="338C402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не может обжаловать.</w:t>
      </w:r>
    </w:p>
    <w:p w14:paraId="2687291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2A40EF70"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11. Реализуя пресечение фактов незаконного применения к гражданам административного задержания, штрафов и иных мер административной ответственности, прокурор вправе...</w:t>
      </w:r>
    </w:p>
    <w:p w14:paraId="182E747B"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освобождать своим постановлением лиц, необоснованно подвергнутых административному задержанию на основании решений несудебных органов;</w:t>
      </w:r>
    </w:p>
    <w:p w14:paraId="49374F86"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прокурор не обладает такими полномочиями.</w:t>
      </w:r>
    </w:p>
    <w:p w14:paraId="69F2B466" w14:textId="77777777" w:rsidR="00CF4E9B" w:rsidRPr="00E33FE1" w:rsidRDefault="00CF4E9B" w:rsidP="00E33FE1">
      <w:pPr>
        <w:pStyle w:val="ConsPlusNormal"/>
        <w:rPr>
          <w:rFonts w:ascii="Times New Roman" w:hAnsi="Times New Roman" w:cs="Times New Roman"/>
          <w:sz w:val="28"/>
          <w:szCs w:val="28"/>
        </w:rPr>
      </w:pPr>
    </w:p>
    <w:p w14:paraId="1EFF9C67" w14:textId="77777777" w:rsidR="00CF4E9B" w:rsidRPr="00E33FE1" w:rsidRDefault="00CF4E9B" w:rsidP="00E33FE1">
      <w:pPr>
        <w:pStyle w:val="ConsPlusNormal"/>
        <w:ind w:left="540"/>
        <w:rPr>
          <w:rFonts w:ascii="Times New Roman" w:hAnsi="Times New Roman" w:cs="Times New Roman"/>
          <w:sz w:val="28"/>
          <w:szCs w:val="28"/>
        </w:rPr>
      </w:pPr>
    </w:p>
    <w:p w14:paraId="4F1FCBBF" w14:textId="77777777" w:rsidR="00CF4E9B" w:rsidRPr="00E33FE1" w:rsidRDefault="00CF4E9B"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12. </w:t>
      </w:r>
      <w:r w:rsidRPr="00E33FE1">
        <w:rPr>
          <w:rFonts w:ascii="Times New Roman" w:hAnsi="Times New Roman" w:cs="Times New Roman"/>
          <w:bCs/>
          <w:sz w:val="28"/>
          <w:szCs w:val="28"/>
        </w:rPr>
        <w:t>В ходе проверок исполнения законов в деятельности судебных приставов прокурору необходимо обращать внимание на соблюдение принципа:</w:t>
      </w:r>
    </w:p>
    <w:p w14:paraId="11D83E4C" w14:textId="77777777" w:rsidR="00CF4E9B" w:rsidRPr="00E33FE1" w:rsidRDefault="00CF4E9B" w:rsidP="00E33FE1">
      <w:pPr>
        <w:numPr>
          <w:ilvl w:val="0"/>
          <w:numId w:val="14"/>
        </w:numPr>
        <w:tabs>
          <w:tab w:val="left" w:pos="426"/>
        </w:tabs>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уважения деловой репутации гражданина;</w:t>
      </w:r>
    </w:p>
    <w:p w14:paraId="2FDAB045" w14:textId="77777777" w:rsidR="00CF4E9B" w:rsidRPr="00E33FE1" w:rsidRDefault="00CF4E9B" w:rsidP="00E33FE1">
      <w:pPr>
        <w:numPr>
          <w:ilvl w:val="0"/>
          <w:numId w:val="14"/>
        </w:numPr>
        <w:tabs>
          <w:tab w:val="left" w:pos="426"/>
        </w:tabs>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соотносимости объема требований взыскателя и мер принудительного исполнения;</w:t>
      </w:r>
    </w:p>
    <w:p w14:paraId="73A9058E" w14:textId="77777777" w:rsidR="00CF4E9B" w:rsidRPr="00E33FE1" w:rsidRDefault="00CF4E9B" w:rsidP="00E33FE1">
      <w:pPr>
        <w:numPr>
          <w:ilvl w:val="0"/>
          <w:numId w:val="14"/>
        </w:numPr>
        <w:tabs>
          <w:tab w:val="left" w:pos="426"/>
        </w:tabs>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законности вынесенных судом решений;</w:t>
      </w:r>
    </w:p>
    <w:p w14:paraId="36470528" w14:textId="77777777" w:rsidR="00CF4E9B" w:rsidRPr="00E33FE1" w:rsidRDefault="00CF4E9B" w:rsidP="00E33FE1">
      <w:pPr>
        <w:numPr>
          <w:ilvl w:val="0"/>
          <w:numId w:val="14"/>
        </w:numPr>
        <w:tabs>
          <w:tab w:val="left" w:pos="426"/>
        </w:tabs>
        <w:spacing w:after="0" w:line="240" w:lineRule="auto"/>
        <w:ind w:left="720"/>
        <w:jc w:val="both"/>
        <w:rPr>
          <w:rFonts w:ascii="Times New Roman" w:hAnsi="Times New Roman" w:cs="Times New Roman"/>
          <w:sz w:val="28"/>
          <w:szCs w:val="28"/>
        </w:rPr>
      </w:pPr>
      <w:r w:rsidRPr="00E33FE1">
        <w:rPr>
          <w:rFonts w:ascii="Times New Roman" w:hAnsi="Times New Roman" w:cs="Times New Roman"/>
          <w:sz w:val="28"/>
          <w:szCs w:val="28"/>
        </w:rPr>
        <w:t>своевременности добровольного исполнения решения.</w:t>
      </w:r>
    </w:p>
    <w:p w14:paraId="5D9DB103"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059CA5FF"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13. </w:t>
      </w:r>
      <w:r w:rsidRPr="00E33FE1">
        <w:rPr>
          <w:rFonts w:ascii="Times New Roman" w:hAnsi="Times New Roman" w:cs="Times New Roman"/>
          <w:bCs/>
          <w:sz w:val="28"/>
          <w:szCs w:val="28"/>
        </w:rPr>
        <w:t>При осуществлении надзора за соблюдением прав и свобод человека и гражданина к основным функциям прокурора не относится:</w:t>
      </w:r>
    </w:p>
    <w:p w14:paraId="6598DC4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w:t>
      </w:r>
      <w:r w:rsidRPr="00E33FE1">
        <w:rPr>
          <w:rFonts w:ascii="Times New Roman" w:hAnsi="Times New Roman" w:cs="Times New Roman"/>
          <w:sz w:val="28"/>
          <w:szCs w:val="28"/>
        </w:rPr>
        <w:tab/>
        <w:t>рассмотрение и проверку заявлений, жалоб и иных сообщений о нарушении прав и свобод человека и гражданина;</w:t>
      </w:r>
    </w:p>
    <w:p w14:paraId="3448B72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w:t>
      </w:r>
      <w:r w:rsidRPr="00E33FE1">
        <w:rPr>
          <w:rFonts w:ascii="Times New Roman" w:hAnsi="Times New Roman" w:cs="Times New Roman"/>
          <w:sz w:val="28"/>
          <w:szCs w:val="28"/>
        </w:rPr>
        <w:tab/>
        <w:t>разъяснение пострадавшим порядка защиты их прав и свобод;</w:t>
      </w:r>
    </w:p>
    <w:p w14:paraId="64A69DE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w:t>
      </w:r>
      <w:r w:rsidRPr="00E33FE1">
        <w:rPr>
          <w:rFonts w:ascii="Times New Roman" w:hAnsi="Times New Roman" w:cs="Times New Roman"/>
          <w:sz w:val="28"/>
          <w:szCs w:val="28"/>
        </w:rPr>
        <w:tab/>
        <w:t>оказание квалифицированной юридической помощи;</w:t>
      </w:r>
    </w:p>
    <w:p w14:paraId="67042E69"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w:t>
      </w:r>
      <w:r w:rsidRPr="00E33FE1">
        <w:rPr>
          <w:rFonts w:ascii="Times New Roman" w:hAnsi="Times New Roman" w:cs="Times New Roman"/>
          <w:sz w:val="28"/>
          <w:szCs w:val="28"/>
        </w:rPr>
        <w:tab/>
        <w:t>принятие мер по предупреждению и пресечению нарушений прав и свобод человека и гражданина.</w:t>
      </w:r>
    </w:p>
    <w:p w14:paraId="26755248"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7DE2495A"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14</w:t>
      </w:r>
      <w:r w:rsidRPr="00E33FE1">
        <w:rPr>
          <w:rFonts w:ascii="Times New Roman" w:hAnsi="Times New Roman" w:cs="Times New Roman"/>
          <w:bCs/>
          <w:sz w:val="28"/>
          <w:szCs w:val="28"/>
        </w:rPr>
        <w:t>. В случаях нарушения прав и свобод человека и гражданина, защищаемых в порядке гражданского судопроизводства, особенно в тех случаях, когда пострадавший по тем или иным причинам не может лично отстаивать свои права в суде, прокурор:</w:t>
      </w:r>
    </w:p>
    <w:p w14:paraId="6D25008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w:t>
      </w:r>
      <w:r w:rsidRPr="00E33FE1">
        <w:rPr>
          <w:rFonts w:ascii="Times New Roman" w:hAnsi="Times New Roman" w:cs="Times New Roman"/>
          <w:sz w:val="28"/>
          <w:szCs w:val="28"/>
        </w:rPr>
        <w:tab/>
        <w:t>возбуждает уголовное дело;</w:t>
      </w:r>
    </w:p>
    <w:p w14:paraId="3F92E8A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w:t>
      </w:r>
      <w:r w:rsidRPr="00E33FE1">
        <w:rPr>
          <w:rFonts w:ascii="Times New Roman" w:hAnsi="Times New Roman" w:cs="Times New Roman"/>
          <w:sz w:val="28"/>
          <w:szCs w:val="28"/>
        </w:rPr>
        <w:tab/>
        <w:t>возбуждает производство об административном правонарушении;</w:t>
      </w:r>
    </w:p>
    <w:p w14:paraId="01F3466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w:t>
      </w:r>
      <w:r w:rsidRPr="00E33FE1">
        <w:rPr>
          <w:rFonts w:ascii="Times New Roman" w:hAnsi="Times New Roman" w:cs="Times New Roman"/>
          <w:sz w:val="28"/>
          <w:szCs w:val="28"/>
        </w:rPr>
        <w:tab/>
        <w:t>предъявляет и поддерживает в судах и арбитражных судах иски в интересах пострадавших;</w:t>
      </w:r>
    </w:p>
    <w:p w14:paraId="6CDF9B34"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w:t>
      </w:r>
      <w:r w:rsidRPr="00E33FE1">
        <w:rPr>
          <w:rFonts w:ascii="Times New Roman" w:hAnsi="Times New Roman" w:cs="Times New Roman"/>
          <w:sz w:val="28"/>
          <w:szCs w:val="28"/>
        </w:rPr>
        <w:tab/>
        <w:t>не принимает участия в разрешении этого вопроса, так как это не входит в его компетенцию.</w:t>
      </w:r>
    </w:p>
    <w:p w14:paraId="5951FAED"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39142932"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15. </w:t>
      </w:r>
      <w:r w:rsidRPr="00E33FE1">
        <w:rPr>
          <w:rFonts w:ascii="Times New Roman" w:hAnsi="Times New Roman" w:cs="Times New Roman"/>
          <w:bCs/>
          <w:sz w:val="28"/>
          <w:szCs w:val="28"/>
        </w:rPr>
        <w:t>В рамках гражданского судопроизводства прокурор вправе обратиться в суд с целью защиты прав, свобод и законных интересов граждан, неопределенного круга лиц или интересов Российской Федерации, субъектов Российской Федерации, муниципальных образований</w:t>
      </w:r>
    </w:p>
    <w:p w14:paraId="557D277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 заявлением;</w:t>
      </w:r>
    </w:p>
    <w:p w14:paraId="3D612627"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с протестом;</w:t>
      </w:r>
    </w:p>
    <w:p w14:paraId="5301790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 представлением;</w:t>
      </w:r>
    </w:p>
    <w:p w14:paraId="7A8D4A6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 предостережением.</w:t>
      </w:r>
    </w:p>
    <w:p w14:paraId="196D109D" w14:textId="77777777" w:rsidR="00CF4E9B" w:rsidRPr="00E33FE1" w:rsidRDefault="00CF4E9B"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16.</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Имеет ли прокурор в соответствии со ст.281 ГПК РФ на обращение в суд возбуждения дела об ограничении дееспособности вследствие злоупотребления спиртными напитками или наркотическими средствами:</w:t>
      </w:r>
    </w:p>
    <w:p w14:paraId="082328C9"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нет;</w:t>
      </w:r>
    </w:p>
    <w:p w14:paraId="47E06104"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да, если у гражданина нет родственников;</w:t>
      </w:r>
    </w:p>
    <w:p w14:paraId="05F6A090"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да.</w:t>
      </w:r>
    </w:p>
    <w:p w14:paraId="617A5A13"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2DDE79B9"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17.Согласно ст.25.11 КоАП РФ прокурор может принести протест на постановление суда по делу об административном правонарушении:</w:t>
      </w:r>
    </w:p>
    <w:p w14:paraId="4AF07A7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независимо от его участия;</w:t>
      </w:r>
    </w:p>
    <w:p w14:paraId="0697BD7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только если он участвовал в деле;</w:t>
      </w:r>
    </w:p>
    <w:p w14:paraId="064B5C17"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все зависит от должности прокурора.</w:t>
      </w:r>
    </w:p>
    <w:p w14:paraId="14188F23"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0D37EEB6"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18.Что влечет за собой полный или частичный отказ государственного обвинителя от обвинения в ходе судебного разбирательства:</w:t>
      </w:r>
    </w:p>
    <w:p w14:paraId="35CD6A0D"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прекращение уголовного дела или уголовного преследования;</w:t>
      </w:r>
    </w:p>
    <w:p w14:paraId="246A3576"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 постановление оправдательного приговора;</w:t>
      </w:r>
    </w:p>
    <w:p w14:paraId="1991C75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возвращение уголовного дела на дополнительное расследование.</w:t>
      </w:r>
    </w:p>
    <w:p w14:paraId="0897FA9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4974507C"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19. В целях охраны прав и законных интересов человека прокурор обязан принимать участие в суде при рассмотрении уголовных дел _______ обвинения</w:t>
      </w:r>
    </w:p>
    <w:p w14:paraId="0E408DA6"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публичного и частно-публичного;</w:t>
      </w:r>
    </w:p>
    <w:p w14:paraId="5D86E2A8"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публичного;</w:t>
      </w:r>
    </w:p>
    <w:p w14:paraId="1AB2409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любых, независимо от вида;</w:t>
      </w:r>
    </w:p>
    <w:p w14:paraId="4363C5FB"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частного.</w:t>
      </w:r>
    </w:p>
    <w:p w14:paraId="65AEF6B6"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043B9DBB"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20. В судах общей юрисдикции при рассмотрении уголовных дел прокурор осуществляет:</w:t>
      </w:r>
    </w:p>
    <w:p w14:paraId="7E1EBAD7"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государственное обвинение;</w:t>
      </w:r>
    </w:p>
    <w:p w14:paraId="7BF2B4E0"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правосудие;</w:t>
      </w:r>
    </w:p>
    <w:p w14:paraId="2911EF6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надзор за деятельностью суда;</w:t>
      </w:r>
    </w:p>
    <w:p w14:paraId="301B4B1E"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защиту подсудимого и потерпевшего.</w:t>
      </w:r>
    </w:p>
    <w:p w14:paraId="221D96EA"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643360C1"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21. Апелляционное представление прокурора на нарушении прав и свобод человека и гражданина вместе с делом направляется в вышестоящий суд судом, принявшим решение, в течение:</w:t>
      </w:r>
    </w:p>
    <w:p w14:paraId="2213AC79"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а)3 дней;</w:t>
      </w:r>
    </w:p>
    <w:p w14:paraId="67CC680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б)1 дня;</w:t>
      </w:r>
    </w:p>
    <w:p w14:paraId="27C0F9F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в)7 дней;</w:t>
      </w:r>
    </w:p>
    <w:p w14:paraId="31415B02"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14 дней.</w:t>
      </w:r>
    </w:p>
    <w:p w14:paraId="334D2801"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320484C2"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22. Если предварительное расследование проведено в форме дознания, прокурор в суде:</w:t>
      </w:r>
    </w:p>
    <w:p w14:paraId="7265CA82"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поддерживает от имени государства обвинение;</w:t>
      </w:r>
    </w:p>
    <w:p w14:paraId="4616DABB"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 решает вопрос о поддержании государственного обвинения.</w:t>
      </w:r>
    </w:p>
    <w:p w14:paraId="75D21B5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18709A0D"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23. Назовите возможные формы участия прокурора в административном судопроизводстве:</w:t>
      </w:r>
    </w:p>
    <w:p w14:paraId="32D2A17E"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инициирование рассмотрения спора в судебном порядке с помощью подачи иска, направленного в защиту прав и законных интересов отдельных граждан, круга лиц, муниципальных образований, организаций и субъектов Российской Федерации;</w:t>
      </w:r>
    </w:p>
    <w:p w14:paraId="558A1E29"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участие в качестве государственного обвинителя;</w:t>
      </w:r>
    </w:p>
    <w:p w14:paraId="2EB3FE5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участие в качестве истца.</w:t>
      </w:r>
    </w:p>
    <w:p w14:paraId="4A31E5BD"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77476716" w14:textId="77777777" w:rsidR="00CF4E9B" w:rsidRPr="00E33FE1" w:rsidRDefault="00CF4E9B" w:rsidP="00E33FE1">
      <w:pPr>
        <w:tabs>
          <w:tab w:val="left" w:pos="426"/>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24. Верно ли утверждение: «Прокурор не дает заключение по административному делу, если административное дело возбуждено на основании его административного искового заявления»?</w:t>
      </w:r>
    </w:p>
    <w:p w14:paraId="094AB89F"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 верно;</w:t>
      </w:r>
    </w:p>
    <w:p w14:paraId="12996888"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 не верно.</w:t>
      </w:r>
    </w:p>
    <w:p w14:paraId="224BE8CC" w14:textId="77777777" w:rsidR="00CF4E9B" w:rsidRPr="00E33FE1" w:rsidRDefault="00CF4E9B" w:rsidP="00E33FE1">
      <w:pPr>
        <w:tabs>
          <w:tab w:val="left" w:pos="426"/>
        </w:tabs>
        <w:spacing w:after="0" w:line="240" w:lineRule="auto"/>
        <w:jc w:val="both"/>
        <w:rPr>
          <w:rFonts w:ascii="Times New Roman" w:hAnsi="Times New Roman" w:cs="Times New Roman"/>
          <w:sz w:val="28"/>
          <w:szCs w:val="28"/>
        </w:rPr>
      </w:pPr>
    </w:p>
    <w:p w14:paraId="552EA736" w14:textId="77777777" w:rsidR="00CF4E9B" w:rsidRPr="00E33FE1" w:rsidRDefault="00CF4E9B"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25. Верно ли утверждение:</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Административное исковое заявление в защиту прав, свобод и законных интересов гражданина, являющегося субъектом административных и иных публичных правоотношений, может быть подано прокурором только в случае, если гражданин по состоянию здоровья, возрасту, недееспособности и другим уважительным причинам не может сам обратиться в суд»?</w:t>
      </w:r>
    </w:p>
    <w:p w14:paraId="79D198EE"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да, верно;</w:t>
      </w:r>
    </w:p>
    <w:p w14:paraId="78E4EC40"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нет, не верно.</w:t>
      </w:r>
    </w:p>
    <w:p w14:paraId="014854F4" w14:textId="77777777" w:rsidR="00CF4E9B" w:rsidRPr="00E33FE1" w:rsidRDefault="00CF4E9B"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26. В гражданском судопроизводстве прокурор вправе на решение мирового судьи подать:</w:t>
      </w:r>
    </w:p>
    <w:p w14:paraId="4EEFD84D"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кассационное представление;</w:t>
      </w:r>
    </w:p>
    <w:p w14:paraId="6249DCA3"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апелляционное представление;</w:t>
      </w:r>
    </w:p>
    <w:p w14:paraId="46A23647"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протест;</w:t>
      </w:r>
    </w:p>
    <w:p w14:paraId="58090C32"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не вправе ничего подавать.</w:t>
      </w:r>
    </w:p>
    <w:p w14:paraId="6E25C229" w14:textId="77777777" w:rsidR="00CF4E9B" w:rsidRPr="00E33FE1" w:rsidRDefault="00CF4E9B" w:rsidP="00E33FE1">
      <w:pPr>
        <w:spacing w:after="0" w:line="240" w:lineRule="auto"/>
        <w:rPr>
          <w:rFonts w:ascii="Times New Roman" w:hAnsi="Times New Roman" w:cs="Times New Roman"/>
          <w:sz w:val="28"/>
          <w:szCs w:val="28"/>
        </w:rPr>
      </w:pPr>
    </w:p>
    <w:p w14:paraId="3996A398" w14:textId="77777777" w:rsidR="00CF4E9B" w:rsidRPr="00E33FE1" w:rsidRDefault="00CF4E9B"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27. Выступая в прениях сторон, государственный обвинитель вправе предложить суду юридическую квалификацию преступления и:</w:t>
      </w:r>
    </w:p>
    <w:p w14:paraId="630ECC11"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соответствующий ей вид наказания;</w:t>
      </w:r>
    </w:p>
    <w:p w14:paraId="49B79DD0"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соответствующий ей размер наказания;</w:t>
      </w:r>
    </w:p>
    <w:p w14:paraId="242E1526"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соответствующий ей вид и размер (срок) наказания;</w:t>
      </w:r>
    </w:p>
    <w:p w14:paraId="16EE0B74"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только лишь соответствующий срок наказания, если он предусмотрен.</w:t>
      </w:r>
    </w:p>
    <w:p w14:paraId="453A20E8" w14:textId="77777777" w:rsidR="00CF4E9B" w:rsidRPr="00E33FE1" w:rsidRDefault="00CF4E9B" w:rsidP="00E33FE1">
      <w:pPr>
        <w:spacing w:after="0" w:line="240" w:lineRule="auto"/>
        <w:rPr>
          <w:rFonts w:ascii="Times New Roman" w:hAnsi="Times New Roman" w:cs="Times New Roman"/>
          <w:sz w:val="28"/>
          <w:szCs w:val="28"/>
        </w:rPr>
      </w:pPr>
    </w:p>
    <w:p w14:paraId="620D2DDC" w14:textId="77777777" w:rsidR="00CF4E9B" w:rsidRPr="00E33FE1" w:rsidRDefault="00CF4E9B"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28. В уголовном судопроизводстве государственный обвинитель:</w:t>
      </w:r>
    </w:p>
    <w:p w14:paraId="2EA53900"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принимает участие в прениях сторон;</w:t>
      </w:r>
    </w:p>
    <w:p w14:paraId="138873F1"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выступает с последним словом;</w:t>
      </w:r>
    </w:p>
    <w:p w14:paraId="74D4AE34"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не принимает участие в прениях сторон;</w:t>
      </w:r>
    </w:p>
    <w:p w14:paraId="1E2BEFF0"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даёт заключение по уголовному делу.</w:t>
      </w:r>
    </w:p>
    <w:p w14:paraId="16A08529" w14:textId="77777777" w:rsidR="00CF4E9B" w:rsidRPr="00E33FE1" w:rsidRDefault="00CF4E9B" w:rsidP="00E33FE1">
      <w:pPr>
        <w:spacing w:after="0" w:line="240" w:lineRule="auto"/>
        <w:rPr>
          <w:rFonts w:ascii="Times New Roman" w:hAnsi="Times New Roman" w:cs="Times New Roman"/>
          <w:sz w:val="28"/>
          <w:szCs w:val="28"/>
        </w:rPr>
      </w:pPr>
    </w:p>
    <w:p w14:paraId="27212780" w14:textId="77777777" w:rsidR="00CF4E9B" w:rsidRPr="00E33FE1" w:rsidRDefault="00CF4E9B"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29. Какой из перечисленных принципов не является принципом законности?</w:t>
      </w:r>
    </w:p>
    <w:p w14:paraId="3DF5166B"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принцип обеспечения прав и свобод человека и гражданина при осуществлении правосудия;</w:t>
      </w:r>
    </w:p>
    <w:p w14:paraId="7E69D432"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принцип осуществления правосудия на началах равенства всех перед законом и судом;</w:t>
      </w:r>
    </w:p>
    <w:p w14:paraId="3CFE6D63"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принцип обеспечения каждому судебной защиты прав и свобод, закрепленных в законодательстве;</w:t>
      </w:r>
    </w:p>
    <w:p w14:paraId="07B7461C"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все вышеперечисленные принципы.</w:t>
      </w:r>
    </w:p>
    <w:p w14:paraId="1D095D2A" w14:textId="77777777" w:rsidR="00CF4E9B" w:rsidRPr="00E33FE1" w:rsidRDefault="00CF4E9B" w:rsidP="00E33FE1">
      <w:pPr>
        <w:spacing w:after="0" w:line="240" w:lineRule="auto"/>
        <w:rPr>
          <w:rFonts w:ascii="Times New Roman" w:hAnsi="Times New Roman" w:cs="Times New Roman"/>
          <w:sz w:val="28"/>
          <w:szCs w:val="28"/>
        </w:rPr>
      </w:pPr>
    </w:p>
    <w:p w14:paraId="0B47E88E" w14:textId="77777777" w:rsidR="00CF4E9B" w:rsidRPr="00E33FE1" w:rsidRDefault="00CF4E9B"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30. Назовите цель участия прокурора в административном судопроизводстве:</w:t>
      </w:r>
    </w:p>
    <w:p w14:paraId="60B15053"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содействие методами прокурорского надзора осуществлению правосудия;</w:t>
      </w:r>
    </w:p>
    <w:p w14:paraId="0D635799"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защита прав и охраняемых законом интересов общества и государства;</w:t>
      </w:r>
    </w:p>
    <w:p w14:paraId="37243B16"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защита конституционных и иных охраняемых законом прав и интересов граждан;</w:t>
      </w:r>
    </w:p>
    <w:p w14:paraId="03FB7ECE"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все перечисленные положения являются целями участия прокурора в гражданском судопроизводстве.</w:t>
      </w:r>
    </w:p>
    <w:p w14:paraId="623C6712" w14:textId="77777777" w:rsidR="00CF4E9B" w:rsidRPr="00E33FE1" w:rsidRDefault="00CF4E9B" w:rsidP="00E33FE1">
      <w:pPr>
        <w:spacing w:after="0" w:line="240" w:lineRule="auto"/>
        <w:rPr>
          <w:rFonts w:ascii="Times New Roman" w:hAnsi="Times New Roman" w:cs="Times New Roman"/>
          <w:sz w:val="28"/>
          <w:szCs w:val="28"/>
        </w:rPr>
      </w:pPr>
    </w:p>
    <w:p w14:paraId="424B0D42" w14:textId="77777777" w:rsidR="00CF4E9B" w:rsidRPr="00E33FE1" w:rsidRDefault="00CF4E9B" w:rsidP="00E33FE1">
      <w:pPr>
        <w:pStyle w:val="ConsPlusNormal"/>
        <w:ind w:left="540"/>
        <w:rPr>
          <w:rFonts w:ascii="Times New Roman" w:hAnsi="Times New Roman" w:cs="Times New Roman"/>
          <w:sz w:val="28"/>
          <w:szCs w:val="28"/>
        </w:rPr>
      </w:pPr>
    </w:p>
    <w:p w14:paraId="54487025" w14:textId="77777777" w:rsidR="00CF4E9B" w:rsidRPr="00E33FE1" w:rsidRDefault="00CF4E9B" w:rsidP="00E33FE1">
      <w:pPr>
        <w:pStyle w:val="ConsPlusNormal"/>
        <w:ind w:firstLine="540"/>
        <w:jc w:val="both"/>
        <w:rPr>
          <w:rFonts w:ascii="Times New Roman" w:hAnsi="Times New Roman" w:cs="Times New Roman"/>
          <w:sz w:val="28"/>
          <w:szCs w:val="28"/>
        </w:rPr>
      </w:pPr>
      <w:bookmarkStart w:id="140" w:name="_Hlk150028520"/>
      <w:r w:rsidRPr="00E33FE1">
        <w:rPr>
          <w:rFonts w:ascii="Times New Roman" w:hAnsi="Times New Roman" w:cs="Times New Roman"/>
          <w:sz w:val="28"/>
          <w:szCs w:val="28"/>
        </w:rPr>
        <w:t>Задания в открытой форме (2 балла):</w:t>
      </w:r>
    </w:p>
    <w:bookmarkEnd w:id="140"/>
    <w:p w14:paraId="7A032D1B" w14:textId="77777777" w:rsidR="00CF4E9B" w:rsidRPr="00E33FE1" w:rsidRDefault="00CF4E9B" w:rsidP="00E33FE1">
      <w:pPr>
        <w:pStyle w:val="aff7"/>
        <w:spacing w:before="0" w:beforeAutospacing="0" w:after="0" w:afterAutospacing="0"/>
        <w:jc w:val="both"/>
        <w:rPr>
          <w:bCs/>
          <w:sz w:val="28"/>
          <w:szCs w:val="28"/>
        </w:rPr>
      </w:pPr>
      <w:r w:rsidRPr="00E33FE1">
        <w:rPr>
          <w:bCs/>
          <w:sz w:val="28"/>
          <w:szCs w:val="28"/>
        </w:rPr>
        <w:t>31. Вставьте пропущенное слово.</w:t>
      </w:r>
    </w:p>
    <w:p w14:paraId="66E653B3" w14:textId="77777777" w:rsidR="00CF4E9B" w:rsidRPr="00E33FE1" w:rsidRDefault="00CF4E9B" w:rsidP="00E33FE1">
      <w:pPr>
        <w:pStyle w:val="aff7"/>
        <w:spacing w:before="0" w:beforeAutospacing="0" w:after="0" w:afterAutospacing="0"/>
        <w:jc w:val="both"/>
        <w:rPr>
          <w:bCs/>
          <w:sz w:val="28"/>
          <w:szCs w:val="28"/>
        </w:rPr>
      </w:pPr>
      <w:r w:rsidRPr="00E33FE1">
        <w:rPr>
          <w:bCs/>
          <w:sz w:val="28"/>
          <w:szCs w:val="28"/>
        </w:rPr>
        <w:t>Прокурор вправе обратиться в суд с __________ в защиту прав, свобод и законных интересов граждан, неопределенного круга лиц или интересов Российской Федерации.</w:t>
      </w:r>
    </w:p>
    <w:p w14:paraId="2D25F3A3" w14:textId="77777777" w:rsidR="00CF4E9B" w:rsidRPr="00E33FE1" w:rsidRDefault="00CF4E9B" w:rsidP="00E33FE1">
      <w:pPr>
        <w:pStyle w:val="aff7"/>
        <w:spacing w:before="0" w:beforeAutospacing="0" w:after="0" w:afterAutospacing="0"/>
        <w:jc w:val="both"/>
        <w:rPr>
          <w:bCs/>
          <w:sz w:val="28"/>
          <w:szCs w:val="28"/>
        </w:rPr>
      </w:pPr>
      <w:r w:rsidRPr="00E33FE1">
        <w:rPr>
          <w:bCs/>
          <w:sz w:val="28"/>
          <w:szCs w:val="28"/>
        </w:rPr>
        <w:t xml:space="preserve">32. Вставьте пропущенное слово. </w:t>
      </w:r>
    </w:p>
    <w:p w14:paraId="2400867D" w14:textId="77777777" w:rsidR="00CF4E9B" w:rsidRPr="00E33FE1" w:rsidRDefault="00CF4E9B" w:rsidP="00E33FE1">
      <w:pPr>
        <w:pStyle w:val="aff7"/>
        <w:spacing w:before="0" w:beforeAutospacing="0" w:after="0" w:afterAutospacing="0"/>
        <w:jc w:val="both"/>
        <w:rPr>
          <w:sz w:val="28"/>
          <w:szCs w:val="28"/>
        </w:rPr>
      </w:pPr>
      <w:r w:rsidRPr="00E33FE1">
        <w:rPr>
          <w:sz w:val="28"/>
          <w:szCs w:val="28"/>
        </w:rPr>
        <w:t>Прокурор не имеет права на заключение ___________ соглашения в рамках гражданского судопроизводства.</w:t>
      </w:r>
    </w:p>
    <w:p w14:paraId="43342DD2" w14:textId="77777777" w:rsidR="00CF4E9B" w:rsidRPr="00E33FE1" w:rsidRDefault="00CF4E9B" w:rsidP="00E33FE1">
      <w:pPr>
        <w:pStyle w:val="aff7"/>
        <w:spacing w:before="0" w:beforeAutospacing="0" w:after="0" w:afterAutospacing="0"/>
        <w:jc w:val="both"/>
        <w:rPr>
          <w:bCs/>
          <w:sz w:val="28"/>
          <w:szCs w:val="28"/>
        </w:rPr>
      </w:pPr>
      <w:r w:rsidRPr="00E33FE1">
        <w:rPr>
          <w:bCs/>
          <w:sz w:val="28"/>
          <w:szCs w:val="28"/>
        </w:rPr>
        <w:t>33. Вставьте пропущенное словосочетание.</w:t>
      </w:r>
    </w:p>
    <w:p w14:paraId="43CEA4E9" w14:textId="77777777" w:rsidR="00CF4E9B" w:rsidRPr="00E33FE1" w:rsidRDefault="00CF4E9B" w:rsidP="00E33FE1">
      <w:pPr>
        <w:adjustRightInd w:val="0"/>
        <w:snapToGrid w:val="0"/>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Апелляционное представление прокурора подается в суд апелляционной инстанции черед суд</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_________ инстанции.</w:t>
      </w:r>
    </w:p>
    <w:p w14:paraId="69994D64" w14:textId="77777777" w:rsidR="00CF4E9B" w:rsidRPr="00E33FE1" w:rsidRDefault="00CF4E9B" w:rsidP="00E33FE1">
      <w:pPr>
        <w:adjustRightInd w:val="0"/>
        <w:snapToGrid w:val="0"/>
        <w:spacing w:after="0" w:line="240" w:lineRule="auto"/>
        <w:rPr>
          <w:rFonts w:ascii="Times New Roman" w:hAnsi="Times New Roman" w:cs="Times New Roman"/>
          <w:sz w:val="28"/>
          <w:szCs w:val="28"/>
        </w:rPr>
      </w:pPr>
    </w:p>
    <w:p w14:paraId="393AF1DC" w14:textId="77777777" w:rsidR="00CF4E9B" w:rsidRPr="00E33FE1" w:rsidRDefault="00CF4E9B" w:rsidP="00E33FE1">
      <w:pPr>
        <w:adjustRightInd w:val="0"/>
        <w:snapToGrid w:val="0"/>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34. </w:t>
      </w:r>
      <w:r w:rsidRPr="00E33FE1">
        <w:rPr>
          <w:rFonts w:ascii="Times New Roman" w:hAnsi="Times New Roman" w:cs="Times New Roman"/>
          <w:bCs/>
          <w:sz w:val="28"/>
          <w:szCs w:val="28"/>
          <w:shd w:val="clear" w:color="auto" w:fill="FFFFFF"/>
        </w:rPr>
        <w:t>Ниже приведен ряд понятий. Все они, за исключением одного, относятся к понятию «участие прокурора в уголовном судопроизводстве».</w:t>
      </w:r>
      <w:r w:rsidRPr="00E33FE1">
        <w:rPr>
          <w:rFonts w:ascii="Times New Roman" w:hAnsi="Times New Roman" w:cs="Times New Roman"/>
          <w:sz w:val="28"/>
          <w:szCs w:val="28"/>
        </w:rPr>
        <w:br/>
      </w:r>
      <w:r w:rsidRPr="00E33FE1">
        <w:rPr>
          <w:rFonts w:ascii="Times New Roman" w:hAnsi="Times New Roman" w:cs="Times New Roman"/>
          <w:sz w:val="28"/>
          <w:szCs w:val="28"/>
        </w:rPr>
        <w:br/>
      </w:r>
      <w:r w:rsidRPr="00E33FE1">
        <w:rPr>
          <w:rFonts w:ascii="Times New Roman" w:hAnsi="Times New Roman" w:cs="Times New Roman"/>
          <w:iCs/>
          <w:sz w:val="28"/>
          <w:szCs w:val="28"/>
          <w:shd w:val="clear" w:color="auto" w:fill="FFFFFF"/>
        </w:rPr>
        <w:t xml:space="preserve">Поддержка государственного обвинения, надзор за соблюдением требований закона при исполнении судебных решений, надзор за процессуальной деятельностью органов предварительного расследования, заключение мирового соглашения. </w:t>
      </w:r>
      <w:r w:rsidRPr="00E33FE1">
        <w:rPr>
          <w:rFonts w:ascii="Times New Roman" w:hAnsi="Times New Roman" w:cs="Times New Roman"/>
          <w:sz w:val="28"/>
          <w:szCs w:val="28"/>
        </w:rPr>
        <w:br/>
      </w:r>
      <w:r w:rsidRPr="00E33FE1">
        <w:rPr>
          <w:rFonts w:ascii="Times New Roman" w:hAnsi="Times New Roman" w:cs="Times New Roman"/>
          <w:sz w:val="28"/>
          <w:szCs w:val="28"/>
          <w:shd w:val="clear" w:color="auto" w:fill="FFFFFF"/>
        </w:rPr>
        <w:t>Найдите и запишите понятие, «выпадающее» из этого ряда.</w:t>
      </w:r>
    </w:p>
    <w:p w14:paraId="255D5A6B" w14:textId="77777777" w:rsidR="00CF4E9B" w:rsidRPr="00E33FE1" w:rsidRDefault="00CF4E9B" w:rsidP="00E33FE1">
      <w:pPr>
        <w:adjustRightInd w:val="0"/>
        <w:snapToGrid w:val="0"/>
        <w:spacing w:after="0" w:line="240" w:lineRule="auto"/>
        <w:rPr>
          <w:rFonts w:ascii="Times New Roman" w:hAnsi="Times New Roman" w:cs="Times New Roman"/>
          <w:sz w:val="28"/>
          <w:szCs w:val="28"/>
          <w:shd w:val="clear" w:color="auto" w:fill="FFFFFF"/>
        </w:rPr>
      </w:pPr>
    </w:p>
    <w:p w14:paraId="09627804" w14:textId="77777777" w:rsidR="00CF4E9B" w:rsidRPr="00E33FE1" w:rsidRDefault="00CF4E9B" w:rsidP="00E33FE1">
      <w:pPr>
        <w:adjustRightInd w:val="0"/>
        <w:snapToGrid w:val="0"/>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________________</w:t>
      </w:r>
    </w:p>
    <w:p w14:paraId="21A2ED53" w14:textId="77777777" w:rsidR="00CF4E9B" w:rsidRPr="00E33FE1" w:rsidRDefault="00CF4E9B" w:rsidP="00E33FE1">
      <w:pPr>
        <w:adjustRightInd w:val="0"/>
        <w:snapToGrid w:val="0"/>
        <w:spacing w:after="0" w:line="240" w:lineRule="auto"/>
        <w:jc w:val="both"/>
        <w:rPr>
          <w:rFonts w:ascii="Times New Roman" w:hAnsi="Times New Roman" w:cs="Times New Roman"/>
          <w:sz w:val="28"/>
          <w:szCs w:val="28"/>
          <w:shd w:val="clear" w:color="auto" w:fill="FFFFFF"/>
        </w:rPr>
      </w:pPr>
    </w:p>
    <w:p w14:paraId="027741A7" w14:textId="77777777" w:rsidR="00CF4E9B" w:rsidRPr="00E33FE1" w:rsidRDefault="00CF4E9B" w:rsidP="00E33FE1">
      <w:pPr>
        <w:adjustRightInd w:val="0"/>
        <w:snapToGrid w:val="0"/>
        <w:spacing w:after="0" w:line="240" w:lineRule="auto"/>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35.</w:t>
      </w:r>
      <w:r w:rsidR="00E33FE1" w:rsidRPr="00E33FE1">
        <w:rPr>
          <w:rFonts w:ascii="Times New Roman" w:hAnsi="Times New Roman" w:cs="Times New Roman"/>
          <w:bCs/>
          <w:sz w:val="28"/>
          <w:szCs w:val="28"/>
          <w:shd w:val="clear" w:color="auto" w:fill="FFFFFF"/>
        </w:rPr>
        <w:t xml:space="preserve"> </w:t>
      </w:r>
      <w:r w:rsidRPr="00E33FE1">
        <w:rPr>
          <w:rFonts w:ascii="Times New Roman" w:hAnsi="Times New Roman" w:cs="Times New Roman"/>
          <w:bCs/>
          <w:sz w:val="28"/>
          <w:szCs w:val="28"/>
          <w:shd w:val="clear" w:color="auto" w:fill="FFFFFF"/>
        </w:rPr>
        <w:t xml:space="preserve">В судебную коллегию Верховного Суда Российской Федерации с представлениями о пересмотре вступивших в законную силу постановлений, если в рассмотрении дела участвовал прокурор, вправе обращаться __________ Российской Федерации и его заместители. </w:t>
      </w:r>
    </w:p>
    <w:p w14:paraId="341E557F" w14:textId="77777777" w:rsidR="00CF4E9B" w:rsidRPr="00E33FE1" w:rsidRDefault="00CF4E9B" w:rsidP="00E33FE1">
      <w:pPr>
        <w:adjustRightInd w:val="0"/>
        <w:snapToGrid w:val="0"/>
        <w:spacing w:after="0" w:line="240" w:lineRule="auto"/>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________________</w:t>
      </w:r>
    </w:p>
    <w:p w14:paraId="0AC2BAF7" w14:textId="77777777" w:rsidR="00CF4E9B" w:rsidRPr="00E33FE1" w:rsidRDefault="00CF4E9B" w:rsidP="00E33FE1">
      <w:pPr>
        <w:adjustRightInd w:val="0"/>
        <w:snapToGrid w:val="0"/>
        <w:spacing w:after="0" w:line="240" w:lineRule="auto"/>
        <w:jc w:val="both"/>
        <w:rPr>
          <w:rFonts w:ascii="Times New Roman" w:hAnsi="Times New Roman" w:cs="Times New Roman"/>
          <w:sz w:val="28"/>
          <w:szCs w:val="28"/>
        </w:rPr>
      </w:pPr>
    </w:p>
    <w:p w14:paraId="6B8B4755" w14:textId="77777777" w:rsidR="00CF4E9B" w:rsidRPr="00E33FE1" w:rsidRDefault="00CF4E9B"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течение какого срока прокурор вправе обратиться с апелляционным представлением на не вступившее в законную силу решение суда первой инстанции в суд апелляционной инстанции?</w:t>
      </w:r>
    </w:p>
    <w:p w14:paraId="593C6B28" w14:textId="77777777" w:rsidR="00CF4E9B" w:rsidRPr="00E33FE1" w:rsidRDefault="00CF4E9B"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__________________</w:t>
      </w:r>
    </w:p>
    <w:p w14:paraId="7DE7D14B" w14:textId="77777777" w:rsidR="00CF4E9B" w:rsidRPr="00E33FE1" w:rsidRDefault="00CF4E9B" w:rsidP="00E33FE1">
      <w:pPr>
        <w:pStyle w:val="ConsPlusNormal"/>
        <w:ind w:firstLine="540"/>
        <w:jc w:val="both"/>
        <w:rPr>
          <w:rFonts w:ascii="Times New Roman" w:hAnsi="Times New Roman" w:cs="Times New Roman"/>
          <w:sz w:val="28"/>
          <w:szCs w:val="28"/>
        </w:rPr>
      </w:pPr>
    </w:p>
    <w:p w14:paraId="41551C70" w14:textId="77777777" w:rsidR="00CF4E9B" w:rsidRPr="00E33FE1" w:rsidRDefault="00CF4E9B" w:rsidP="00E33FE1">
      <w:pPr>
        <w:pStyle w:val="ConsPlusNormal"/>
        <w:ind w:firstLine="540"/>
        <w:jc w:val="both"/>
        <w:rPr>
          <w:rFonts w:ascii="Times New Roman" w:hAnsi="Times New Roman" w:cs="Times New Roman"/>
          <w:sz w:val="28"/>
          <w:szCs w:val="28"/>
        </w:rPr>
      </w:pPr>
      <w:bookmarkStart w:id="141" w:name="_Hlk150028548"/>
      <w:r w:rsidRPr="00E33FE1">
        <w:rPr>
          <w:rFonts w:ascii="Times New Roman" w:hAnsi="Times New Roman" w:cs="Times New Roman"/>
          <w:sz w:val="28"/>
          <w:szCs w:val="28"/>
        </w:rPr>
        <w:t xml:space="preserve">Задания на установление правильной последовательности: </w:t>
      </w:r>
    </w:p>
    <w:p w14:paraId="7930C7A1" w14:textId="77777777" w:rsidR="00CF4E9B" w:rsidRPr="00E33FE1" w:rsidRDefault="00CF4E9B"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br/>
      </w:r>
      <w:bookmarkEnd w:id="141"/>
      <w:r w:rsidRPr="00E33FE1">
        <w:rPr>
          <w:rFonts w:ascii="Times New Roman" w:hAnsi="Times New Roman" w:cs="Times New Roman"/>
          <w:bCs/>
          <w:sz w:val="28"/>
          <w:szCs w:val="28"/>
        </w:rPr>
        <w:t>37. Установите последовательность действий в рамках проведения прокурорской проверки:</w:t>
      </w:r>
    </w:p>
    <w:p w14:paraId="5F676E9C" w14:textId="77777777" w:rsidR="00CF4E9B" w:rsidRPr="00E33FE1" w:rsidRDefault="007450FA" w:rsidP="00E33FE1">
      <w:pPr>
        <w:spacing w:after="0" w:line="240" w:lineRule="auto"/>
        <w:ind w:left="360"/>
        <w:jc w:val="both"/>
        <w:rPr>
          <w:rFonts w:ascii="Times New Roman" w:hAnsi="Times New Roman" w:cs="Times New Roman"/>
          <w:sz w:val="28"/>
          <w:szCs w:val="28"/>
        </w:rPr>
      </w:pPr>
      <w:r w:rsidRPr="00E33FE1">
        <w:rPr>
          <w:rFonts w:ascii="Times New Roman" w:hAnsi="Times New Roman" w:cs="Times New Roman"/>
          <w:sz w:val="28"/>
          <w:szCs w:val="28"/>
        </w:rPr>
        <w:t>1)</w:t>
      </w:r>
      <w:r w:rsidR="00CF4E9B" w:rsidRPr="00E33FE1">
        <w:rPr>
          <w:rFonts w:ascii="Times New Roman" w:hAnsi="Times New Roman" w:cs="Times New Roman"/>
          <w:sz w:val="28"/>
          <w:szCs w:val="28"/>
        </w:rPr>
        <w:t>анализ полученных результатов и принятие соответствующих мер по результатам проверки;</w:t>
      </w:r>
    </w:p>
    <w:p w14:paraId="1E0B5215" w14:textId="77777777" w:rsidR="00CF4E9B" w:rsidRPr="00E33FE1" w:rsidRDefault="007450FA" w:rsidP="00E33FE1">
      <w:pPr>
        <w:spacing w:after="0" w:line="240" w:lineRule="auto"/>
        <w:ind w:left="360"/>
        <w:jc w:val="both"/>
        <w:rPr>
          <w:rFonts w:ascii="Times New Roman" w:hAnsi="Times New Roman" w:cs="Times New Roman"/>
          <w:sz w:val="28"/>
          <w:szCs w:val="28"/>
        </w:rPr>
      </w:pPr>
      <w:r w:rsidRPr="00E33FE1">
        <w:rPr>
          <w:rFonts w:ascii="Times New Roman" w:hAnsi="Times New Roman" w:cs="Times New Roman"/>
          <w:sz w:val="28"/>
          <w:szCs w:val="28"/>
        </w:rPr>
        <w:t>2)</w:t>
      </w:r>
      <w:r w:rsidR="00CF4E9B" w:rsidRPr="00E33FE1">
        <w:rPr>
          <w:rFonts w:ascii="Times New Roman" w:hAnsi="Times New Roman" w:cs="Times New Roman"/>
          <w:sz w:val="28"/>
          <w:szCs w:val="28"/>
        </w:rPr>
        <w:t>осуществление проверочных мероприятий;</w:t>
      </w:r>
    </w:p>
    <w:p w14:paraId="3358A953" w14:textId="77777777" w:rsidR="00CF4E9B" w:rsidRPr="00E33FE1" w:rsidRDefault="007450FA" w:rsidP="00E33FE1">
      <w:pPr>
        <w:spacing w:after="0" w:line="240" w:lineRule="auto"/>
        <w:ind w:left="360"/>
        <w:jc w:val="both"/>
        <w:rPr>
          <w:rFonts w:ascii="Times New Roman" w:hAnsi="Times New Roman" w:cs="Times New Roman"/>
          <w:sz w:val="28"/>
          <w:szCs w:val="28"/>
        </w:rPr>
      </w:pPr>
      <w:r w:rsidRPr="00E33FE1">
        <w:rPr>
          <w:rFonts w:ascii="Times New Roman" w:hAnsi="Times New Roman" w:cs="Times New Roman"/>
          <w:sz w:val="28"/>
          <w:szCs w:val="28"/>
        </w:rPr>
        <w:t>3)</w:t>
      </w:r>
      <w:r w:rsidR="00CF4E9B" w:rsidRPr="00E33FE1">
        <w:rPr>
          <w:rFonts w:ascii="Times New Roman" w:hAnsi="Times New Roman" w:cs="Times New Roman"/>
          <w:sz w:val="28"/>
          <w:szCs w:val="28"/>
        </w:rPr>
        <w:t>решение о проведении проверки;</w:t>
      </w:r>
    </w:p>
    <w:p w14:paraId="6B64A9BE" w14:textId="77777777" w:rsidR="00CF4E9B" w:rsidRPr="00E33FE1" w:rsidRDefault="007450FA" w:rsidP="00E33FE1">
      <w:pPr>
        <w:spacing w:after="0" w:line="240" w:lineRule="auto"/>
        <w:ind w:left="360"/>
        <w:jc w:val="both"/>
        <w:rPr>
          <w:rFonts w:ascii="Times New Roman" w:hAnsi="Times New Roman" w:cs="Times New Roman"/>
          <w:sz w:val="28"/>
          <w:szCs w:val="28"/>
        </w:rPr>
      </w:pPr>
      <w:r w:rsidRPr="00E33FE1">
        <w:rPr>
          <w:rFonts w:ascii="Times New Roman" w:hAnsi="Times New Roman" w:cs="Times New Roman"/>
          <w:sz w:val="28"/>
          <w:szCs w:val="28"/>
        </w:rPr>
        <w:lastRenderedPageBreak/>
        <w:t>4)</w:t>
      </w:r>
      <w:r w:rsidR="00CF4E9B" w:rsidRPr="00E33FE1">
        <w:rPr>
          <w:rFonts w:ascii="Times New Roman" w:hAnsi="Times New Roman" w:cs="Times New Roman"/>
          <w:sz w:val="28"/>
          <w:szCs w:val="28"/>
        </w:rPr>
        <w:t>получение информации о возможных нарушениях, проведение аналитической работы.</w:t>
      </w:r>
    </w:p>
    <w:p w14:paraId="0FD0E100" w14:textId="77777777" w:rsidR="00CF4E9B" w:rsidRPr="00E33FE1" w:rsidRDefault="00CF4E9B" w:rsidP="00E33FE1">
      <w:pPr>
        <w:pStyle w:val="aff7"/>
        <w:spacing w:after="0" w:afterAutospacing="0"/>
        <w:rPr>
          <w:sz w:val="28"/>
          <w:szCs w:val="28"/>
        </w:rPr>
      </w:pPr>
      <w:r w:rsidRPr="00E33FE1">
        <w:rPr>
          <w:sz w:val="28"/>
          <w:szCs w:val="28"/>
        </w:rPr>
        <w:t>38.</w:t>
      </w:r>
      <w:r w:rsidR="00E33FE1" w:rsidRPr="00E33FE1">
        <w:rPr>
          <w:sz w:val="28"/>
          <w:szCs w:val="28"/>
        </w:rPr>
        <w:t xml:space="preserve"> </w:t>
      </w:r>
      <w:r w:rsidRPr="00E33FE1">
        <w:rPr>
          <w:bCs/>
          <w:sz w:val="28"/>
          <w:szCs w:val="28"/>
        </w:rPr>
        <w:t>Установите последовательность применения полномочий прокурором в рамках осуществления надзора за исполнением законов администраций органов и учреждений, исполняющих наказание.</w:t>
      </w:r>
    </w:p>
    <w:p w14:paraId="5B5483F5"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посещать в любое время органы и учреждения, исполняющие наказание;</w:t>
      </w:r>
    </w:p>
    <w:p w14:paraId="5457285E"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знакомиться с документами, на основании которых лица задержаны, заключены под стражу;</w:t>
      </w:r>
    </w:p>
    <w:p w14:paraId="2EB47A3D"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опрашивать задержанных, заключенных под стражу;</w:t>
      </w:r>
    </w:p>
    <w:p w14:paraId="5CC232B3"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требовать от администрации создания условий, обеспечивающих права задержанных, заключенных под стражу;</w:t>
      </w:r>
    </w:p>
    <w:p w14:paraId="211FF43E"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5) отменять дисциплинарные взыскания, наложенные в нарушение закона на лиц, заключенных под стражу. </w:t>
      </w:r>
    </w:p>
    <w:p w14:paraId="61E9A19F" w14:textId="77777777" w:rsidR="00CF4E9B" w:rsidRPr="00E33FE1" w:rsidRDefault="00CF4E9B" w:rsidP="00E33FE1">
      <w:pPr>
        <w:spacing w:after="0" w:line="240" w:lineRule="auto"/>
        <w:rPr>
          <w:rFonts w:ascii="Times New Roman" w:hAnsi="Times New Roman" w:cs="Times New Roman"/>
          <w:sz w:val="28"/>
          <w:szCs w:val="28"/>
        </w:rPr>
      </w:pPr>
    </w:p>
    <w:p w14:paraId="5AEA4C51" w14:textId="77777777" w:rsidR="00CF4E9B" w:rsidRPr="00E33FE1" w:rsidRDefault="00CF4E9B" w:rsidP="00E33FE1">
      <w:pPr>
        <w:pStyle w:val="aff7"/>
        <w:spacing w:before="0" w:beforeAutospacing="0" w:after="0" w:afterAutospacing="0"/>
        <w:rPr>
          <w:sz w:val="28"/>
          <w:szCs w:val="28"/>
          <w:shd w:val="clear" w:color="auto" w:fill="FFFFFF"/>
        </w:rPr>
      </w:pPr>
      <w:r w:rsidRPr="00E33FE1">
        <w:rPr>
          <w:bCs/>
          <w:sz w:val="28"/>
          <w:szCs w:val="28"/>
        </w:rPr>
        <w:t xml:space="preserve">39. </w:t>
      </w:r>
      <w:r w:rsidRPr="00E33FE1">
        <w:rPr>
          <w:sz w:val="28"/>
          <w:szCs w:val="28"/>
          <w:shd w:val="clear" w:color="auto" w:fill="FFFFFF"/>
        </w:rPr>
        <w:t>Установите иерархию органов прокуратуры Российской Федерации от нижестоящей инстанции к вышестоящей:</w:t>
      </w:r>
    </w:p>
    <w:p w14:paraId="697EAD6B" w14:textId="77777777" w:rsidR="00CF4E9B" w:rsidRPr="00E33FE1" w:rsidRDefault="00CF4E9B" w:rsidP="00E33FE1">
      <w:pPr>
        <w:pStyle w:val="aff7"/>
        <w:spacing w:before="0" w:beforeAutospacing="0" w:after="0" w:afterAutospacing="0"/>
        <w:rPr>
          <w:sz w:val="28"/>
          <w:szCs w:val="28"/>
          <w:shd w:val="clear" w:color="auto" w:fill="FFFFFF"/>
        </w:rPr>
      </w:pPr>
    </w:p>
    <w:p w14:paraId="3BCFD496" w14:textId="77777777" w:rsidR="00CF4E9B" w:rsidRPr="00E33FE1" w:rsidRDefault="007450FA" w:rsidP="00E33FE1">
      <w:pPr>
        <w:pStyle w:val="aff7"/>
        <w:spacing w:before="0" w:beforeAutospacing="0" w:after="0" w:afterAutospacing="0"/>
        <w:ind w:left="360"/>
        <w:rPr>
          <w:bCs/>
          <w:sz w:val="28"/>
          <w:szCs w:val="28"/>
          <w:shd w:val="clear" w:color="auto" w:fill="FFFFFF"/>
        </w:rPr>
      </w:pPr>
      <w:r w:rsidRPr="00E33FE1">
        <w:rPr>
          <w:bCs/>
          <w:sz w:val="28"/>
          <w:szCs w:val="28"/>
          <w:shd w:val="clear" w:color="auto" w:fill="FFFFFF"/>
        </w:rPr>
        <w:t>1)</w:t>
      </w:r>
      <w:r w:rsidR="00CF4E9B" w:rsidRPr="00E33FE1">
        <w:rPr>
          <w:bCs/>
          <w:sz w:val="28"/>
          <w:szCs w:val="28"/>
          <w:shd w:val="clear" w:color="auto" w:fill="FFFFFF"/>
        </w:rPr>
        <w:t>прокуратуры городов, районов;</w:t>
      </w:r>
    </w:p>
    <w:p w14:paraId="2F1B5BDB" w14:textId="77777777" w:rsidR="00CF4E9B" w:rsidRPr="00E33FE1" w:rsidRDefault="007450FA" w:rsidP="00E33FE1">
      <w:pPr>
        <w:pStyle w:val="aff7"/>
        <w:spacing w:before="0" w:beforeAutospacing="0" w:after="0" w:afterAutospacing="0"/>
        <w:ind w:left="360"/>
        <w:rPr>
          <w:bCs/>
          <w:sz w:val="28"/>
          <w:szCs w:val="28"/>
        </w:rPr>
      </w:pPr>
      <w:r w:rsidRPr="00E33FE1">
        <w:rPr>
          <w:bCs/>
          <w:sz w:val="28"/>
          <w:szCs w:val="28"/>
          <w:shd w:val="clear" w:color="auto" w:fill="FFFFFF"/>
        </w:rPr>
        <w:t>2)</w:t>
      </w:r>
      <w:r w:rsidR="00CF4E9B" w:rsidRPr="00E33FE1">
        <w:rPr>
          <w:bCs/>
          <w:sz w:val="28"/>
          <w:szCs w:val="28"/>
          <w:shd w:val="clear" w:color="auto" w:fill="FFFFFF"/>
        </w:rPr>
        <w:t>Генеральная прокуратура Российской Федерации;</w:t>
      </w:r>
    </w:p>
    <w:p w14:paraId="479FA079" w14:textId="77777777" w:rsidR="00CF4E9B" w:rsidRPr="00E33FE1" w:rsidRDefault="007450FA" w:rsidP="00E33FE1">
      <w:pPr>
        <w:pStyle w:val="aff7"/>
        <w:spacing w:before="0" w:beforeAutospacing="0" w:after="0" w:afterAutospacing="0"/>
        <w:ind w:left="360"/>
        <w:rPr>
          <w:bCs/>
          <w:sz w:val="28"/>
          <w:szCs w:val="28"/>
        </w:rPr>
      </w:pPr>
      <w:r w:rsidRPr="00E33FE1">
        <w:rPr>
          <w:bCs/>
          <w:sz w:val="28"/>
          <w:szCs w:val="28"/>
          <w:shd w:val="clear" w:color="auto" w:fill="FFFFFF"/>
        </w:rPr>
        <w:t>3)</w:t>
      </w:r>
      <w:r w:rsidR="00CF4E9B" w:rsidRPr="00E33FE1">
        <w:rPr>
          <w:bCs/>
          <w:sz w:val="28"/>
          <w:szCs w:val="28"/>
          <w:shd w:val="clear" w:color="auto" w:fill="FFFFFF"/>
        </w:rPr>
        <w:t>прокуратуры субъектов.</w:t>
      </w:r>
    </w:p>
    <w:p w14:paraId="51DC1979" w14:textId="77777777" w:rsidR="00CF4E9B" w:rsidRPr="00E33FE1" w:rsidRDefault="00CF4E9B" w:rsidP="00E33FE1">
      <w:pPr>
        <w:spacing w:after="0" w:line="240" w:lineRule="auto"/>
        <w:rPr>
          <w:rFonts w:ascii="Times New Roman" w:hAnsi="Times New Roman" w:cs="Times New Roman"/>
          <w:sz w:val="28"/>
          <w:szCs w:val="28"/>
        </w:rPr>
      </w:pPr>
    </w:p>
    <w:p w14:paraId="03CA16CB" w14:textId="77777777" w:rsidR="00CF4E9B" w:rsidRPr="00E33FE1" w:rsidRDefault="00CF4E9B" w:rsidP="00E33FE1">
      <w:pPr>
        <w:spacing w:after="0" w:line="240" w:lineRule="auto"/>
        <w:rPr>
          <w:rFonts w:ascii="Times New Roman" w:hAnsi="Times New Roman" w:cs="Times New Roman"/>
          <w:bCs/>
          <w:sz w:val="28"/>
          <w:szCs w:val="28"/>
        </w:rPr>
      </w:pPr>
      <w:r w:rsidRPr="00E33FE1">
        <w:rPr>
          <w:rFonts w:ascii="Times New Roman" w:hAnsi="Times New Roman" w:cs="Times New Roman"/>
          <w:bCs/>
          <w:sz w:val="28"/>
          <w:szCs w:val="28"/>
        </w:rPr>
        <w:t>40. Установите последовательность действий при рассмотрении дела по существу с участием прокурора в рамках судебного разбирательства:</w:t>
      </w:r>
    </w:p>
    <w:p w14:paraId="7AD9296F" w14:textId="77777777" w:rsidR="00CF4E9B" w:rsidRPr="00E33FE1" w:rsidRDefault="00CF4E9B" w:rsidP="00E33FE1">
      <w:pPr>
        <w:spacing w:after="0" w:line="240" w:lineRule="auto"/>
        <w:rPr>
          <w:rFonts w:ascii="Times New Roman" w:hAnsi="Times New Roman" w:cs="Times New Roman"/>
          <w:bCs/>
          <w:sz w:val="28"/>
          <w:szCs w:val="28"/>
        </w:rPr>
      </w:pPr>
    </w:p>
    <w:p w14:paraId="7817704C" w14:textId="77777777" w:rsidR="00CF4E9B" w:rsidRPr="00E33FE1" w:rsidRDefault="007450F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w:t>
      </w:r>
      <w:r w:rsidR="00CF4E9B" w:rsidRPr="00E33FE1">
        <w:rPr>
          <w:rFonts w:ascii="Times New Roman" w:hAnsi="Times New Roman" w:cs="Times New Roman"/>
          <w:sz w:val="28"/>
          <w:szCs w:val="28"/>
        </w:rPr>
        <w:t>окончание рассмотрения дела по существу;</w:t>
      </w:r>
    </w:p>
    <w:p w14:paraId="363BFFE2" w14:textId="77777777" w:rsidR="00CF4E9B" w:rsidRPr="00E33FE1" w:rsidRDefault="007450F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w:t>
      </w:r>
      <w:r w:rsidR="00CF4E9B" w:rsidRPr="00E33FE1">
        <w:rPr>
          <w:rFonts w:ascii="Times New Roman" w:hAnsi="Times New Roman" w:cs="Times New Roman"/>
          <w:sz w:val="28"/>
          <w:szCs w:val="28"/>
        </w:rPr>
        <w:t>непосредственное исследование доказательств;</w:t>
      </w:r>
    </w:p>
    <w:p w14:paraId="36D446B6" w14:textId="77777777" w:rsidR="00CF4E9B" w:rsidRPr="00E33FE1" w:rsidRDefault="007450F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w:t>
      </w:r>
      <w:r w:rsidR="00CF4E9B" w:rsidRPr="00E33FE1">
        <w:rPr>
          <w:rFonts w:ascii="Times New Roman" w:hAnsi="Times New Roman" w:cs="Times New Roman"/>
          <w:sz w:val="28"/>
          <w:szCs w:val="28"/>
        </w:rPr>
        <w:t>председательствующий произносит доклад;</w:t>
      </w:r>
    </w:p>
    <w:p w14:paraId="08A98425" w14:textId="77777777" w:rsidR="00CF4E9B" w:rsidRPr="00E33FE1" w:rsidRDefault="007450F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w:t>
      </w:r>
      <w:r w:rsidR="00CF4E9B" w:rsidRPr="00E33FE1">
        <w:rPr>
          <w:rFonts w:ascii="Times New Roman" w:hAnsi="Times New Roman" w:cs="Times New Roman"/>
          <w:sz w:val="28"/>
          <w:szCs w:val="28"/>
        </w:rPr>
        <w:t>суд устанавливает последовательность исследования доказательств;</w:t>
      </w:r>
    </w:p>
    <w:p w14:paraId="6A3F329D" w14:textId="77777777" w:rsidR="00CF4E9B" w:rsidRPr="00E33FE1" w:rsidRDefault="007450F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w:t>
      </w:r>
      <w:r w:rsidR="00CF4E9B" w:rsidRPr="00E33FE1">
        <w:rPr>
          <w:rFonts w:ascii="Times New Roman" w:hAnsi="Times New Roman" w:cs="Times New Roman"/>
          <w:sz w:val="28"/>
          <w:szCs w:val="28"/>
        </w:rPr>
        <w:t xml:space="preserve">предоставление слова прокурору. </w:t>
      </w:r>
    </w:p>
    <w:p w14:paraId="1585B390" w14:textId="77777777" w:rsidR="00CF4E9B" w:rsidRPr="00E33FE1" w:rsidRDefault="00CF4E9B" w:rsidP="00E33FE1">
      <w:pPr>
        <w:pStyle w:val="ConsPlusNormal"/>
        <w:ind w:firstLine="540"/>
        <w:jc w:val="both"/>
        <w:rPr>
          <w:rFonts w:ascii="Times New Roman" w:hAnsi="Times New Roman" w:cs="Times New Roman"/>
          <w:sz w:val="28"/>
          <w:szCs w:val="28"/>
          <w:shd w:val="clear" w:color="auto" w:fill="FFFFFF"/>
        </w:rPr>
      </w:pPr>
    </w:p>
    <w:p w14:paraId="45465ED3" w14:textId="77777777" w:rsidR="00CF4E9B" w:rsidRPr="00E33FE1" w:rsidRDefault="00CF4E9B"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37B09161" w14:textId="77777777" w:rsidR="00CF4E9B" w:rsidRPr="00E33FE1" w:rsidRDefault="00CF4E9B" w:rsidP="00E33FE1">
      <w:pPr>
        <w:spacing w:after="0" w:line="240" w:lineRule="auto"/>
        <w:jc w:val="both"/>
        <w:rPr>
          <w:rFonts w:ascii="Times New Roman" w:hAnsi="Times New Roman" w:cs="Times New Roman"/>
          <w:sz w:val="28"/>
          <w:szCs w:val="28"/>
        </w:rPr>
      </w:pPr>
    </w:p>
    <w:p w14:paraId="0BC61015"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Установите соответствие:</w:t>
      </w:r>
    </w:p>
    <w:p w14:paraId="4863A0F0"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подается на не вступившее в законную силу решение</w:t>
      </w:r>
    </w:p>
    <w:p w14:paraId="3121F094"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подается по общему правилу в срок,</w:t>
      </w:r>
    </w:p>
    <w:p w14:paraId="7E172BFD"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не превышающий одного месяца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 апелляционное представление</w:t>
      </w:r>
    </w:p>
    <w:p w14:paraId="59FF7B06"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подается по общему правилу в срок,</w:t>
      </w:r>
    </w:p>
    <w:p w14:paraId="391F8799"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не превышающих 3-х месяцев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б) кассационное представление </w:t>
      </w:r>
    </w:p>
    <w:p w14:paraId="09A1BA13"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подается на вступившее в законную силу постановление</w:t>
      </w:r>
    </w:p>
    <w:p w14:paraId="1C6C14F1" w14:textId="77777777" w:rsidR="008A446B" w:rsidRPr="00E33FE1" w:rsidRDefault="008A446B" w:rsidP="00E33FE1">
      <w:pPr>
        <w:pStyle w:val="aff7"/>
        <w:spacing w:before="0" w:beforeAutospacing="0" w:after="0" w:afterAutospacing="0"/>
        <w:rPr>
          <w:bCs/>
          <w:sz w:val="28"/>
          <w:szCs w:val="28"/>
        </w:rPr>
      </w:pPr>
    </w:p>
    <w:p w14:paraId="796C1134" w14:textId="77777777" w:rsidR="00CF4E9B" w:rsidRPr="00E33FE1" w:rsidRDefault="00CF4E9B" w:rsidP="00E33FE1">
      <w:pPr>
        <w:pStyle w:val="aff7"/>
        <w:spacing w:before="0" w:beforeAutospacing="0" w:after="0" w:afterAutospacing="0"/>
        <w:rPr>
          <w:bCs/>
          <w:sz w:val="28"/>
          <w:szCs w:val="28"/>
        </w:rPr>
      </w:pPr>
      <w:r w:rsidRPr="00E33FE1">
        <w:rPr>
          <w:bCs/>
          <w:sz w:val="28"/>
          <w:szCs w:val="28"/>
        </w:rPr>
        <w:t>42. Сопоставьте понятия и их содержание:</w:t>
      </w:r>
    </w:p>
    <w:tbl>
      <w:tblPr>
        <w:tblpPr w:leftFromText="180" w:rightFromText="180" w:vertAnchor="text" w:tblpY="1"/>
        <w:tblOverlap w:val="never"/>
        <w:tblW w:w="90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2111DFCF" w14:textId="77777777" w:rsidTr="00CE74B6">
        <w:trPr>
          <w:trHeight w:val="4051"/>
        </w:trPr>
        <w:tc>
          <w:tcPr>
            <w:tcW w:w="3348" w:type="dxa"/>
            <w:tcBorders>
              <w:top w:val="single" w:sz="6" w:space="0" w:color="000000"/>
              <w:bottom w:val="single" w:sz="6" w:space="0" w:color="000000"/>
              <w:right w:val="single" w:sz="6" w:space="0" w:color="000000"/>
            </w:tcBorders>
          </w:tcPr>
          <w:p w14:paraId="41DCE5D0" w14:textId="77777777" w:rsidR="00CF4E9B" w:rsidRPr="00E33FE1" w:rsidRDefault="00CF4E9B"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lastRenderedPageBreak/>
              <w:t>1. Обращение в суд с заявлением о возбуждении производства по гражданскому делу в целях защиты прав, свобод и законных интересов других лиц</w:t>
            </w:r>
          </w:p>
          <w:p w14:paraId="52692205" w14:textId="77777777" w:rsidR="00CF4E9B" w:rsidRPr="00E33FE1" w:rsidRDefault="00CF4E9B" w:rsidP="00E33FE1">
            <w:pPr>
              <w:spacing w:after="0" w:line="240" w:lineRule="auto"/>
              <w:ind w:left="360"/>
              <w:rPr>
                <w:rFonts w:ascii="Times New Roman" w:hAnsi="Times New Roman" w:cs="Times New Roman"/>
                <w:sz w:val="28"/>
                <w:szCs w:val="28"/>
              </w:rPr>
            </w:pPr>
            <w:r w:rsidRPr="00E33FE1">
              <w:rPr>
                <w:rFonts w:ascii="Times New Roman" w:hAnsi="Times New Roman" w:cs="Times New Roman"/>
                <w:sz w:val="28"/>
                <w:szCs w:val="28"/>
              </w:rPr>
              <w:t>2. вступление в процесс, начатый по инициативе заинтересованного лица, для дачи правового заключения.</w:t>
            </w:r>
          </w:p>
        </w:tc>
        <w:tc>
          <w:tcPr>
            <w:tcW w:w="5652" w:type="dxa"/>
            <w:tcBorders>
              <w:top w:val="single" w:sz="6" w:space="0" w:color="000000"/>
              <w:left w:val="single" w:sz="6" w:space="0" w:color="000000"/>
              <w:bottom w:val="single" w:sz="6" w:space="0" w:color="000000"/>
            </w:tcBorders>
          </w:tcPr>
          <w:p w14:paraId="264B0245"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 Данное правомочие осуществляется путем предъявления иска или подачи заявления по делам неисковых производств.</w:t>
            </w:r>
          </w:p>
          <w:p w14:paraId="26A2CC7D" w14:textId="77777777" w:rsidR="00CF4E9B" w:rsidRPr="00E33FE1" w:rsidRDefault="00CF4E9B" w:rsidP="00E33FE1">
            <w:pPr>
              <w:spacing w:after="0" w:line="240" w:lineRule="auto"/>
              <w:rPr>
                <w:rFonts w:ascii="Times New Roman" w:hAnsi="Times New Roman" w:cs="Times New Roman"/>
                <w:sz w:val="28"/>
                <w:szCs w:val="28"/>
              </w:rPr>
            </w:pPr>
          </w:p>
          <w:p w14:paraId="4E8B8C75"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Задача прокурора состоит лишь в том, чтобы довести до суда свое мнение о том, как в соответствии с законом должен быть разрешен спор между сторонами.</w:t>
            </w:r>
          </w:p>
          <w:p w14:paraId="5A98556B" w14:textId="77777777" w:rsidR="00CF4E9B" w:rsidRPr="00E33FE1" w:rsidRDefault="00CF4E9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w:t>
            </w:r>
          </w:p>
        </w:tc>
      </w:tr>
    </w:tbl>
    <w:p w14:paraId="45C3DE4B" w14:textId="77777777" w:rsidR="00CF4E9B" w:rsidRPr="00E33FE1" w:rsidRDefault="00CF4E9B" w:rsidP="00E33FE1">
      <w:pPr>
        <w:spacing w:after="0" w:line="240" w:lineRule="auto"/>
        <w:jc w:val="both"/>
        <w:rPr>
          <w:rFonts w:ascii="Times New Roman" w:hAnsi="Times New Roman" w:cs="Times New Roman"/>
          <w:sz w:val="28"/>
          <w:szCs w:val="28"/>
        </w:rPr>
      </w:pPr>
    </w:p>
    <w:p w14:paraId="0633B1C6"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Установите соответствие понятий:</w:t>
      </w:r>
    </w:p>
    <w:p w14:paraId="0837BA32"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участник прокурорско-надзорной </w:t>
      </w:r>
    </w:p>
    <w:p w14:paraId="5CEECBA8"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деятельности;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 субъект надзора</w:t>
      </w:r>
    </w:p>
    <w:p w14:paraId="5007CE69"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прокурор;</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 объект надзора</w:t>
      </w:r>
    </w:p>
    <w:p w14:paraId="56867EF0"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орган местного самоуправления;</w:t>
      </w:r>
    </w:p>
    <w:p w14:paraId="00C0B381"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 организации, учреждения, предприятия, </w:t>
      </w:r>
    </w:p>
    <w:p w14:paraId="7BB30811"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иные юридические лица, </w:t>
      </w:r>
    </w:p>
    <w:p w14:paraId="1E497AD3"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которых прокурор осуществляет </w:t>
      </w:r>
    </w:p>
    <w:p w14:paraId="03F9BF68"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проверку исполнения законов</w:t>
      </w:r>
    </w:p>
    <w:p w14:paraId="1F30A896" w14:textId="77777777" w:rsidR="001062F4" w:rsidRPr="00E33FE1" w:rsidRDefault="001062F4" w:rsidP="00E33FE1">
      <w:pPr>
        <w:spacing w:after="0" w:line="240" w:lineRule="auto"/>
        <w:jc w:val="both"/>
        <w:rPr>
          <w:rFonts w:ascii="Times New Roman" w:hAnsi="Times New Roman" w:cs="Times New Roman"/>
          <w:sz w:val="28"/>
          <w:szCs w:val="28"/>
        </w:rPr>
      </w:pPr>
    </w:p>
    <w:p w14:paraId="28C057FD" w14:textId="77777777" w:rsidR="00CF4E9B" w:rsidRPr="00E33FE1" w:rsidRDefault="00CF4E9B"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44. Установите соответствие понятий:</w:t>
      </w:r>
    </w:p>
    <w:p w14:paraId="75FC420C" w14:textId="77777777" w:rsidR="00CF4E9B" w:rsidRPr="00E33FE1" w:rsidRDefault="007450F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w:t>
      </w:r>
      <w:r w:rsidR="00CF4E9B" w:rsidRPr="00E33FE1">
        <w:rPr>
          <w:rFonts w:ascii="Times New Roman" w:hAnsi="Times New Roman" w:cs="Times New Roman"/>
          <w:sz w:val="28"/>
          <w:szCs w:val="28"/>
        </w:rPr>
        <w:t xml:space="preserve">заявление в защиту прав, </w:t>
      </w:r>
    </w:p>
    <w:p w14:paraId="697ECEF4" w14:textId="77777777" w:rsidR="00CF4E9B" w:rsidRPr="00E33FE1" w:rsidRDefault="00CF4E9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свобод и законных </w:t>
      </w:r>
    </w:p>
    <w:p w14:paraId="40D64593" w14:textId="77777777" w:rsidR="00CF4E9B" w:rsidRPr="00E33FE1" w:rsidRDefault="00CF4E9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интересов лиц</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а) кассационный суд общей юрисдикции</w:t>
      </w:r>
    </w:p>
    <w:p w14:paraId="7737F78F" w14:textId="77777777" w:rsidR="00CF4E9B" w:rsidRPr="00E33FE1" w:rsidRDefault="00CF4E9B" w:rsidP="00E33FE1">
      <w:pPr>
        <w:pStyle w:val="ConsPlusNormal"/>
        <w:jc w:val="both"/>
        <w:rPr>
          <w:rFonts w:ascii="Times New Roman" w:hAnsi="Times New Roman" w:cs="Times New Roman"/>
          <w:sz w:val="28"/>
          <w:szCs w:val="28"/>
        </w:rPr>
      </w:pPr>
    </w:p>
    <w:p w14:paraId="39211D04" w14:textId="77777777" w:rsidR="00CF4E9B" w:rsidRPr="00E33FE1" w:rsidRDefault="00CF4E9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кассационное представление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б) суд первой инстанции</w:t>
      </w:r>
    </w:p>
    <w:p w14:paraId="4662E3DE" w14:textId="77777777" w:rsidR="00CF4E9B" w:rsidRPr="00E33FE1" w:rsidRDefault="00CF4E9B" w:rsidP="00E33FE1">
      <w:pPr>
        <w:pStyle w:val="ConsPlusNormal"/>
        <w:jc w:val="both"/>
        <w:rPr>
          <w:rFonts w:ascii="Times New Roman" w:hAnsi="Times New Roman" w:cs="Times New Roman"/>
          <w:sz w:val="28"/>
          <w:szCs w:val="28"/>
        </w:rPr>
      </w:pPr>
    </w:p>
    <w:p w14:paraId="5ACC8514" w14:textId="77777777" w:rsidR="00CF4E9B" w:rsidRPr="00E33FE1" w:rsidRDefault="00CF4E9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апелляционное представление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апелляционный суд общей юрисдикции</w:t>
      </w:r>
    </w:p>
    <w:p w14:paraId="731A2A67" w14:textId="77777777" w:rsidR="00CF4E9B" w:rsidRPr="00E33FE1" w:rsidRDefault="00CF4E9B" w:rsidP="00E33FE1">
      <w:pPr>
        <w:pStyle w:val="ConsPlusNormal"/>
        <w:jc w:val="both"/>
        <w:rPr>
          <w:rFonts w:ascii="Times New Roman" w:hAnsi="Times New Roman" w:cs="Times New Roman"/>
          <w:sz w:val="28"/>
          <w:szCs w:val="28"/>
        </w:rPr>
      </w:pPr>
    </w:p>
    <w:p w14:paraId="4DD99EF6" w14:textId="77777777" w:rsidR="00CF4E9B" w:rsidRPr="00E33FE1" w:rsidRDefault="00CF4E9B"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надзорное представление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 Президиум Верховного Суда РФ</w:t>
      </w:r>
    </w:p>
    <w:p w14:paraId="30B432C9" w14:textId="77777777" w:rsidR="00CF4E9B" w:rsidRPr="00E33FE1" w:rsidRDefault="00CF4E9B" w:rsidP="00E33FE1">
      <w:pPr>
        <w:pStyle w:val="ConsPlusNormal"/>
        <w:jc w:val="both"/>
        <w:rPr>
          <w:rFonts w:ascii="Times New Roman" w:hAnsi="Times New Roman" w:cs="Times New Roman"/>
          <w:sz w:val="28"/>
          <w:szCs w:val="28"/>
        </w:rPr>
      </w:pPr>
    </w:p>
    <w:p w14:paraId="0C0D26AF" w14:textId="77777777" w:rsidR="00CF4E9B" w:rsidRPr="00E33FE1" w:rsidRDefault="00CF4E9B" w:rsidP="00E33FE1">
      <w:pPr>
        <w:pStyle w:val="ConsPlusNormal"/>
        <w:ind w:firstLine="709"/>
        <w:jc w:val="both"/>
        <w:rPr>
          <w:rFonts w:ascii="Times New Roman" w:hAnsi="Times New Roman" w:cs="Times New Roman"/>
          <w:sz w:val="28"/>
          <w:szCs w:val="28"/>
        </w:rPr>
      </w:pPr>
      <w:bookmarkStart w:id="142" w:name="_Hlk150028614"/>
    </w:p>
    <w:p w14:paraId="6F91BCFF" w14:textId="77777777" w:rsidR="00CF4E9B" w:rsidRPr="00E33FE1" w:rsidRDefault="00CF4E9B" w:rsidP="00E33FE1">
      <w:pPr>
        <w:pStyle w:val="ConsPlusNormal"/>
        <w:ind w:firstLine="540"/>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bookmarkEnd w:id="142"/>
    <w:p w14:paraId="450C7008" w14:textId="77777777" w:rsidR="00CF4E9B" w:rsidRPr="00E33FE1" w:rsidRDefault="00CF4E9B" w:rsidP="00E33FE1">
      <w:pPr>
        <w:pStyle w:val="c5"/>
        <w:shd w:val="clear" w:color="auto" w:fill="FFFFFF"/>
        <w:spacing w:before="0" w:beforeAutospacing="0" w:after="0" w:afterAutospacing="0"/>
        <w:jc w:val="both"/>
        <w:rPr>
          <w:sz w:val="28"/>
          <w:szCs w:val="28"/>
        </w:rPr>
      </w:pPr>
    </w:p>
    <w:p w14:paraId="0932C43E" w14:textId="77777777" w:rsidR="00CF4E9B" w:rsidRPr="00E33FE1" w:rsidRDefault="00CF4E9B" w:rsidP="00E33FE1">
      <w:pPr>
        <w:pStyle w:val="c5"/>
        <w:shd w:val="clear" w:color="auto" w:fill="FFFFFF"/>
        <w:spacing w:before="0" w:beforeAutospacing="0" w:after="0" w:afterAutospacing="0"/>
        <w:jc w:val="both"/>
        <w:rPr>
          <w:rStyle w:val="c1"/>
          <w:sz w:val="28"/>
          <w:szCs w:val="28"/>
        </w:rPr>
      </w:pPr>
      <w:r w:rsidRPr="00E33FE1">
        <w:rPr>
          <w:rStyle w:val="c1"/>
          <w:sz w:val="28"/>
          <w:szCs w:val="28"/>
        </w:rPr>
        <w:t>Задача 45. К прокурору г. Волгограда поступило четыре уголовных дела, оконченных производством:</w:t>
      </w:r>
    </w:p>
    <w:p w14:paraId="7B9F301F" w14:textId="77777777" w:rsidR="00CF4E9B" w:rsidRPr="00E33FE1" w:rsidRDefault="00CF4E9B" w:rsidP="00E33FE1">
      <w:pPr>
        <w:pStyle w:val="c5"/>
        <w:shd w:val="clear" w:color="auto" w:fill="FFFFFF"/>
        <w:spacing w:before="0" w:beforeAutospacing="0" w:after="0" w:afterAutospacing="0"/>
        <w:jc w:val="both"/>
        <w:rPr>
          <w:rStyle w:val="c1"/>
          <w:sz w:val="28"/>
          <w:szCs w:val="28"/>
        </w:rPr>
      </w:pPr>
      <w:r w:rsidRPr="00E33FE1">
        <w:rPr>
          <w:rStyle w:val="c1"/>
          <w:sz w:val="28"/>
          <w:szCs w:val="28"/>
        </w:rPr>
        <w:t>1) По обвинению Арькова В.Б. и др. в убийстве при отягчающих обстоятельствах;</w:t>
      </w:r>
    </w:p>
    <w:p w14:paraId="25061EE8" w14:textId="77777777" w:rsidR="00CF4E9B" w:rsidRPr="00E33FE1" w:rsidRDefault="00CF4E9B" w:rsidP="00E33FE1">
      <w:pPr>
        <w:pStyle w:val="c5"/>
        <w:shd w:val="clear" w:color="auto" w:fill="FFFFFF"/>
        <w:spacing w:before="0" w:beforeAutospacing="0" w:after="0" w:afterAutospacing="0"/>
        <w:jc w:val="both"/>
        <w:rPr>
          <w:rStyle w:val="c1"/>
          <w:sz w:val="28"/>
          <w:szCs w:val="28"/>
        </w:rPr>
      </w:pPr>
      <w:r w:rsidRPr="00E33FE1">
        <w:rPr>
          <w:rStyle w:val="c1"/>
          <w:sz w:val="28"/>
          <w:szCs w:val="28"/>
        </w:rPr>
        <w:lastRenderedPageBreak/>
        <w:t>2) По обвинению несовершеннолетнего Волкова Г.Д. в совершении кражи без отягчающих обстоятельств;</w:t>
      </w:r>
    </w:p>
    <w:p w14:paraId="76DC77AE" w14:textId="77777777" w:rsidR="00CF4E9B" w:rsidRPr="00E33FE1" w:rsidRDefault="00CF4E9B" w:rsidP="00E33FE1">
      <w:pPr>
        <w:pStyle w:val="c5"/>
        <w:shd w:val="clear" w:color="auto" w:fill="FFFFFF"/>
        <w:spacing w:before="0" w:beforeAutospacing="0" w:after="0" w:afterAutospacing="0"/>
        <w:jc w:val="both"/>
        <w:rPr>
          <w:rStyle w:val="c1"/>
          <w:sz w:val="28"/>
          <w:szCs w:val="28"/>
        </w:rPr>
      </w:pPr>
      <w:r w:rsidRPr="00E33FE1">
        <w:rPr>
          <w:rStyle w:val="c1"/>
          <w:sz w:val="28"/>
          <w:szCs w:val="28"/>
        </w:rPr>
        <w:t>3) По обвинению Борисова Е.Г. в умышленном уничтожении имущества;</w:t>
      </w:r>
    </w:p>
    <w:p w14:paraId="02E84068" w14:textId="77777777" w:rsidR="00CF4E9B" w:rsidRPr="00E33FE1" w:rsidRDefault="00CF4E9B" w:rsidP="00E33FE1">
      <w:pPr>
        <w:pStyle w:val="c5"/>
        <w:shd w:val="clear" w:color="auto" w:fill="FFFFFF"/>
        <w:spacing w:before="0" w:beforeAutospacing="0" w:after="0" w:afterAutospacing="0"/>
        <w:jc w:val="both"/>
        <w:rPr>
          <w:rStyle w:val="c1"/>
          <w:sz w:val="28"/>
          <w:szCs w:val="28"/>
        </w:rPr>
      </w:pPr>
      <w:r w:rsidRPr="00E33FE1">
        <w:rPr>
          <w:rStyle w:val="c1"/>
          <w:sz w:val="28"/>
          <w:szCs w:val="28"/>
        </w:rPr>
        <w:t>4) По обвинению Голиова Д.Г. и Долгова Е.К. в совершении кражи в особо крупном размере.</w:t>
      </w:r>
    </w:p>
    <w:p w14:paraId="22FB825E" w14:textId="77777777" w:rsidR="00CF4E9B" w:rsidRPr="00E33FE1" w:rsidRDefault="00CF4E9B" w:rsidP="00E33FE1">
      <w:pPr>
        <w:pStyle w:val="c5"/>
        <w:shd w:val="clear" w:color="auto" w:fill="FFFFFF"/>
        <w:spacing w:before="0" w:beforeAutospacing="0" w:after="0" w:afterAutospacing="0"/>
        <w:jc w:val="both"/>
        <w:rPr>
          <w:rStyle w:val="c1"/>
          <w:sz w:val="28"/>
          <w:szCs w:val="28"/>
        </w:rPr>
      </w:pPr>
      <w:r w:rsidRPr="00E33FE1">
        <w:rPr>
          <w:rStyle w:val="c1"/>
          <w:sz w:val="28"/>
          <w:szCs w:val="28"/>
        </w:rPr>
        <w:t>Ссылаясь на статью 31 УПК РФ, определите, в какой суд прокурор направит каждое из перечисленных дел после утверждения обвинительного заключения?</w:t>
      </w:r>
    </w:p>
    <w:p w14:paraId="25C5068D" w14:textId="77777777" w:rsidR="00CF4E9B" w:rsidRPr="00E33FE1" w:rsidRDefault="00CF4E9B" w:rsidP="00E33FE1">
      <w:pPr>
        <w:pStyle w:val="aff7"/>
        <w:shd w:val="clear" w:color="auto" w:fill="FFFFFF"/>
        <w:spacing w:before="0" w:beforeAutospacing="0" w:after="0" w:afterAutospacing="0"/>
        <w:jc w:val="both"/>
        <w:rPr>
          <w:iCs/>
          <w:sz w:val="28"/>
          <w:szCs w:val="28"/>
        </w:rPr>
      </w:pPr>
      <w:r w:rsidRPr="00E33FE1">
        <w:rPr>
          <w:rStyle w:val="c1"/>
          <w:sz w:val="28"/>
          <w:szCs w:val="28"/>
        </w:rPr>
        <w:t>Задача 46. Решением Думы П-ского района Н-ской области от 2 марта 2021 года № 23 «Об усилении охраны окружающей среды» на прокуратуру были возложены обязанности по борьбе с нарушением законов об охране окружающей природной среды в указанном районе. В частности, прокурор должен был: «Осуществлять контроль за соблюдением земельного законодательства и порядка пользования землей организациями и гражданами». Правомерны ли действия Думы П-ского района?</w:t>
      </w:r>
    </w:p>
    <w:p w14:paraId="129914C2" w14:textId="77777777" w:rsidR="00CF4E9B" w:rsidRPr="00E33FE1" w:rsidRDefault="00CF4E9B" w:rsidP="00E33FE1">
      <w:pPr>
        <w:pStyle w:val="aff7"/>
        <w:shd w:val="clear" w:color="auto" w:fill="FFFFFF"/>
        <w:spacing w:before="0" w:beforeAutospacing="0" w:after="0" w:afterAutospacing="0"/>
        <w:jc w:val="both"/>
        <w:rPr>
          <w:bCs/>
          <w:iCs/>
          <w:sz w:val="28"/>
          <w:szCs w:val="28"/>
        </w:rPr>
      </w:pPr>
      <w:r w:rsidRPr="00E33FE1">
        <w:rPr>
          <w:iCs/>
          <w:sz w:val="28"/>
          <w:szCs w:val="28"/>
        </w:rPr>
        <w:t xml:space="preserve">Задача 47. </w:t>
      </w:r>
      <w:r w:rsidRPr="00E33FE1">
        <w:rPr>
          <w:bCs/>
          <w:iCs/>
          <w:sz w:val="28"/>
          <w:szCs w:val="28"/>
        </w:rPr>
        <w:t>В конституции республики в составе Российской Федерации было предусмотрено, что прокурор этой республики подчиняется главе республики и Генеральному прокурору РФ. Какой из принципов организации и деятельности прокуратуры в данном случаи был нарушен?</w:t>
      </w:r>
    </w:p>
    <w:p w14:paraId="15BE1F89" w14:textId="77777777" w:rsidR="00CF4E9B" w:rsidRPr="00E33FE1" w:rsidRDefault="00CF4E9B" w:rsidP="00E33FE1">
      <w:pPr>
        <w:pStyle w:val="aff7"/>
        <w:shd w:val="clear" w:color="auto" w:fill="FFFFFF"/>
        <w:spacing w:before="0" w:beforeAutospacing="0" w:after="0" w:afterAutospacing="0"/>
        <w:jc w:val="both"/>
        <w:rPr>
          <w:bCs/>
          <w:sz w:val="28"/>
          <w:szCs w:val="28"/>
        </w:rPr>
      </w:pPr>
      <w:r w:rsidRPr="00E33FE1">
        <w:rPr>
          <w:sz w:val="28"/>
          <w:szCs w:val="28"/>
        </w:rPr>
        <w:t xml:space="preserve">Задача 48. </w:t>
      </w:r>
      <w:r w:rsidRPr="00E33FE1">
        <w:rPr>
          <w:bCs/>
          <w:sz w:val="28"/>
          <w:szCs w:val="28"/>
        </w:rPr>
        <w:t>Проведённой проверкой установлено, что руководителем предприятия допускаются нарушения норм законодательства о труде, за нарушение которых предусмотрена ответственность ст.5.27 КоАП РФ.</w:t>
      </w:r>
    </w:p>
    <w:p w14:paraId="39CC8211" w14:textId="77777777" w:rsidR="00CF4E9B" w:rsidRPr="00E33FE1" w:rsidRDefault="00CF4E9B" w:rsidP="00E33FE1">
      <w:pPr>
        <w:pStyle w:val="aff7"/>
        <w:shd w:val="clear" w:color="auto" w:fill="FFFFFF"/>
        <w:spacing w:before="0" w:beforeAutospacing="0" w:after="0" w:afterAutospacing="0"/>
        <w:jc w:val="both"/>
        <w:rPr>
          <w:sz w:val="28"/>
          <w:szCs w:val="28"/>
        </w:rPr>
      </w:pPr>
      <w:r w:rsidRPr="00E33FE1">
        <w:rPr>
          <w:bCs/>
          <w:sz w:val="28"/>
          <w:szCs w:val="28"/>
        </w:rPr>
        <w:t>Какие меры прокурорского реагирования необходимо использовать в этой ситуации?</w:t>
      </w:r>
    </w:p>
    <w:p w14:paraId="75A6A1F6" w14:textId="77777777" w:rsidR="00CF4E9B" w:rsidRPr="00E33FE1" w:rsidRDefault="00CF4E9B" w:rsidP="00E33FE1">
      <w:pPr>
        <w:pStyle w:val="aff7"/>
        <w:shd w:val="clear" w:color="auto" w:fill="FFFFFF"/>
        <w:spacing w:before="0" w:beforeAutospacing="0" w:after="0" w:afterAutospacing="0"/>
        <w:jc w:val="both"/>
        <w:rPr>
          <w:bCs/>
          <w:sz w:val="28"/>
          <w:szCs w:val="28"/>
        </w:rPr>
      </w:pPr>
      <w:r w:rsidRPr="00E33FE1">
        <w:rPr>
          <w:sz w:val="28"/>
          <w:szCs w:val="28"/>
        </w:rPr>
        <w:t>Задача 49</w:t>
      </w:r>
      <w:r w:rsidRPr="00E33FE1">
        <w:rPr>
          <w:bCs/>
          <w:sz w:val="28"/>
          <w:szCs w:val="28"/>
        </w:rPr>
        <w:t>.</w:t>
      </w:r>
      <w:r w:rsidR="00E33FE1" w:rsidRPr="00E33FE1">
        <w:rPr>
          <w:bCs/>
          <w:sz w:val="28"/>
          <w:szCs w:val="28"/>
        </w:rPr>
        <w:t xml:space="preserve"> </w:t>
      </w:r>
      <w:r w:rsidRPr="00E33FE1">
        <w:rPr>
          <w:bCs/>
          <w:sz w:val="28"/>
          <w:szCs w:val="28"/>
        </w:rPr>
        <w:t>Вправе ли помощник прокурора, поддерживающий государственное обвинение по уголовному делу в суде, отказаться от обвинения, если да, то в каком порядке?</w:t>
      </w:r>
    </w:p>
    <w:p w14:paraId="14A047C4" w14:textId="77777777" w:rsidR="00CF4E9B" w:rsidRPr="00E33FE1" w:rsidRDefault="00CF4E9B" w:rsidP="00E33FE1">
      <w:pPr>
        <w:pStyle w:val="aff7"/>
        <w:shd w:val="clear" w:color="auto" w:fill="FFFFFF"/>
        <w:spacing w:before="0" w:beforeAutospacing="0" w:after="0" w:afterAutospacing="0"/>
        <w:jc w:val="both"/>
        <w:rPr>
          <w:bCs/>
          <w:sz w:val="28"/>
          <w:szCs w:val="28"/>
        </w:rPr>
      </w:pPr>
      <w:r w:rsidRPr="00E33FE1">
        <w:rPr>
          <w:sz w:val="28"/>
          <w:szCs w:val="28"/>
        </w:rPr>
        <w:t>Задача 50.</w:t>
      </w:r>
      <w:r w:rsidR="00E33FE1" w:rsidRPr="00E33FE1">
        <w:rPr>
          <w:sz w:val="28"/>
          <w:szCs w:val="28"/>
        </w:rPr>
        <w:t xml:space="preserve"> </w:t>
      </w:r>
      <w:r w:rsidRPr="00E33FE1">
        <w:rPr>
          <w:bCs/>
          <w:sz w:val="28"/>
          <w:szCs w:val="28"/>
        </w:rPr>
        <w:t>В судебное заседание по делу о признании гражданина умершим не явился прокурор. Судья отложил слушание дела и направил извещение прокурору. Прокурор направил в суд письмо, в котором просит рассмотреть дело без участия прокурора, так как работники прокуратуры в указанный день заняты в рассмотрении уголовного дела. Возможно ли рассмотрения данного дела без участия прокурора?</w:t>
      </w:r>
    </w:p>
    <w:p w14:paraId="63EDE52B" w14:textId="77777777" w:rsidR="00F6414A" w:rsidRPr="00E33FE1" w:rsidRDefault="00AF1D45" w:rsidP="00E33FE1">
      <w:pPr>
        <w:pStyle w:val="1"/>
        <w:spacing w:after="0"/>
      </w:pPr>
      <w:bookmarkStart w:id="143" w:name="_Toc165631859"/>
      <w:r w:rsidRPr="00E33FE1">
        <w:lastRenderedPageBreak/>
        <w:t xml:space="preserve">Оценочные средства по дисциплине </w:t>
      </w:r>
      <w:r w:rsidR="00F6414A" w:rsidRPr="00E33FE1">
        <w:t>«Теория формирования правосознания судей»</w:t>
      </w:r>
      <w:bookmarkEnd w:id="143"/>
    </w:p>
    <w:p w14:paraId="387DA0F3" w14:textId="77777777" w:rsidR="00F6414A" w:rsidRPr="00E33FE1" w:rsidRDefault="00F6414A"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3793"/>
      </w:tblGrid>
      <w:tr w:rsidR="007B3E54" w:rsidRPr="00E33FE1" w14:paraId="319419BC" w14:textId="77777777" w:rsidTr="008A446B">
        <w:tc>
          <w:tcPr>
            <w:tcW w:w="2660" w:type="dxa"/>
          </w:tcPr>
          <w:p w14:paraId="46946D8F" w14:textId="77777777" w:rsidR="00F6414A" w:rsidRPr="00E33FE1" w:rsidRDefault="00F6414A"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118" w:type="dxa"/>
          </w:tcPr>
          <w:p w14:paraId="473BD446" w14:textId="77777777" w:rsidR="00F6414A" w:rsidRPr="00E33FE1" w:rsidRDefault="00F6414A"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793" w:type="dxa"/>
          </w:tcPr>
          <w:p w14:paraId="5D4B6CA7" w14:textId="77777777" w:rsidR="00F6414A" w:rsidRPr="00E33FE1" w:rsidRDefault="00F6414A"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5CCADEC6" w14:textId="77777777" w:rsidTr="008A446B">
        <w:tc>
          <w:tcPr>
            <w:tcW w:w="2660" w:type="dxa"/>
          </w:tcPr>
          <w:p w14:paraId="19AC1DB0" w14:textId="77777777" w:rsidR="00F6414A" w:rsidRPr="00E33FE1" w:rsidRDefault="00F6414A" w:rsidP="00E33FE1">
            <w:pPr>
              <w:pStyle w:val="ConsPlusNormal"/>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ПК-3.</w:t>
            </w:r>
          </w:p>
          <w:p w14:paraId="7AFB9AFD"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Способность осуществлять профессиональную деятельность на основе развитого правосознания, правового мышления и правовой культуры.</w:t>
            </w:r>
          </w:p>
          <w:p w14:paraId="2175C2A4" w14:textId="77777777" w:rsidR="00F6414A" w:rsidRPr="00E33FE1" w:rsidRDefault="00F6414A" w:rsidP="00E33FE1">
            <w:pPr>
              <w:pStyle w:val="ConsPlusNormal"/>
              <w:rPr>
                <w:rFonts w:ascii="Times New Roman" w:eastAsia="Times New Roman" w:hAnsi="Times New Roman" w:cs="Times New Roman"/>
                <w:sz w:val="28"/>
                <w:szCs w:val="28"/>
              </w:rPr>
            </w:pPr>
          </w:p>
        </w:tc>
        <w:tc>
          <w:tcPr>
            <w:tcW w:w="3118" w:type="dxa"/>
          </w:tcPr>
          <w:p w14:paraId="3DB8C241"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ПК-3.1.</w:t>
            </w:r>
          </w:p>
          <w:p w14:paraId="740105B0" w14:textId="77777777" w:rsidR="00F6414A" w:rsidRPr="00E33FE1" w:rsidRDefault="00F6414A"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6644151D" w14:textId="77777777" w:rsidR="00F6414A" w:rsidRPr="00E33FE1" w:rsidRDefault="00F6414A" w:rsidP="00E33FE1">
            <w:pPr>
              <w:spacing w:after="0" w:line="240" w:lineRule="auto"/>
              <w:rPr>
                <w:rFonts w:ascii="Times New Roman" w:eastAsia="Times New Roman" w:hAnsi="Times New Roman" w:cs="Times New Roman"/>
                <w:sz w:val="28"/>
                <w:szCs w:val="28"/>
                <w:lang w:bidi="ru-RU"/>
              </w:rPr>
            </w:pPr>
            <w:r w:rsidRPr="00E33FE1">
              <w:rPr>
                <w:rFonts w:ascii="Times New Roman" w:eastAsia="Times New Roman" w:hAnsi="Times New Roman" w:cs="Times New Roman"/>
                <w:sz w:val="28"/>
                <w:szCs w:val="28"/>
                <w:lang w:bidi="ru-RU"/>
              </w:rPr>
              <w:t>- официальное и теневое право, ценность права и правовые ценности;</w:t>
            </w:r>
          </w:p>
          <w:p w14:paraId="5CEAF431" w14:textId="77777777" w:rsidR="00F6414A" w:rsidRPr="00E33FE1" w:rsidRDefault="00F6414A" w:rsidP="00E33FE1">
            <w:pPr>
              <w:spacing w:after="0" w:line="240" w:lineRule="auto"/>
              <w:rPr>
                <w:rFonts w:ascii="Times New Roman" w:eastAsia="Times New Roman" w:hAnsi="Times New Roman" w:cs="Times New Roman"/>
                <w:sz w:val="28"/>
                <w:szCs w:val="28"/>
                <w:lang w:bidi="ru-RU"/>
              </w:rPr>
            </w:pPr>
            <w:r w:rsidRPr="00E33FE1">
              <w:rPr>
                <w:rFonts w:ascii="Times New Roman" w:eastAsia="Times New Roman" w:hAnsi="Times New Roman" w:cs="Times New Roman"/>
                <w:sz w:val="28"/>
                <w:szCs w:val="28"/>
                <w:lang w:bidi="ru-RU"/>
              </w:rPr>
              <w:t>- роль государства и права в общественной жизни, особенности государственного и правового развития России.</w:t>
            </w:r>
          </w:p>
          <w:p w14:paraId="3CA6E2E7" w14:textId="77777777" w:rsidR="00F6414A" w:rsidRPr="00E33FE1" w:rsidRDefault="00F6414A" w:rsidP="00E33FE1">
            <w:pPr>
              <w:spacing w:after="0" w:line="240" w:lineRule="auto"/>
              <w:rPr>
                <w:rFonts w:ascii="Times New Roman" w:eastAsia="Times New Roman" w:hAnsi="Times New Roman" w:cs="Times New Roman"/>
                <w:sz w:val="28"/>
                <w:szCs w:val="28"/>
              </w:rPr>
            </w:pPr>
          </w:p>
          <w:p w14:paraId="695B8F5B" w14:textId="77777777" w:rsidR="00F6414A" w:rsidRPr="00E33FE1" w:rsidRDefault="00F6414A" w:rsidP="00E33FE1">
            <w:pPr>
              <w:spacing w:after="0" w:line="240" w:lineRule="auto"/>
              <w:rPr>
                <w:rFonts w:ascii="Times New Roman" w:eastAsia="Times New Roman" w:hAnsi="Times New Roman" w:cs="Times New Roman"/>
                <w:sz w:val="28"/>
                <w:szCs w:val="28"/>
              </w:rPr>
            </w:pPr>
          </w:p>
        </w:tc>
        <w:tc>
          <w:tcPr>
            <w:tcW w:w="3793" w:type="dxa"/>
          </w:tcPr>
          <w:p w14:paraId="78979549"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Знает:</w:t>
            </w:r>
          </w:p>
          <w:p w14:paraId="6A46FBB1"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правовые идеи, нормы; принципы, представляющие ценность мировой и национальной правовой культуры;</w:t>
            </w:r>
          </w:p>
          <w:p w14:paraId="40329DF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структуру и содержание социальных ценностей, отражаемых в праве, роль правосознания, правового мышления, правовой культуры для развития правовой системы современной России;</w:t>
            </w:r>
          </w:p>
          <w:p w14:paraId="70E35024"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особенности процесса правовой социализации;</w:t>
            </w:r>
          </w:p>
          <w:p w14:paraId="5B866A7D"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основные закономерности развития прав и свобод человека и гражданина на современном этапе развития общества;</w:t>
            </w:r>
          </w:p>
          <w:p w14:paraId="4EB02F8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взаимосвязь правовой культуры, правосознания с экономическими и социально-политическими явлениями в обществе;</w:t>
            </w:r>
          </w:p>
          <w:p w14:paraId="581C1A05"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основные положения и методы, сущность и содержание основных понятий, категорий и институтов социальных и гуманитарных наук в целях решения социальных и профессиональных задач;</w:t>
            </w:r>
          </w:p>
          <w:p w14:paraId="491F12B3"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профессиональные обязанности и принципы </w:t>
            </w:r>
            <w:r w:rsidRPr="00E33FE1">
              <w:rPr>
                <w:rFonts w:ascii="Times New Roman" w:eastAsia="Times New Roman" w:hAnsi="Times New Roman" w:cs="Times New Roman"/>
                <w:sz w:val="28"/>
                <w:szCs w:val="28"/>
              </w:rPr>
              <w:lastRenderedPageBreak/>
              <w:t>этики юриста;</w:t>
            </w:r>
          </w:p>
          <w:p w14:paraId="481D318C"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содержание основных этических, моральных понятий и категорий, их особенности в деятельности юриста;</w:t>
            </w:r>
          </w:p>
          <w:p w14:paraId="23029D81"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содержание понятий «правовые ценности» «правовая культура»;</w:t>
            </w:r>
          </w:p>
          <w:p w14:paraId="366128F1"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элементы правовой культуры;</w:t>
            </w:r>
          </w:p>
          <w:p w14:paraId="486C7F8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функции правовой культуры;</w:t>
            </w:r>
          </w:p>
          <w:p w14:paraId="0565B0BF"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соотношение правовой культуры и культуры в целом;</w:t>
            </w:r>
          </w:p>
          <w:p w14:paraId="293A3A2C"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морально-эстетические аспекты правовой культуры юриста;</w:t>
            </w:r>
          </w:p>
          <w:p w14:paraId="39D678F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признаки правосознания;</w:t>
            </w:r>
          </w:p>
          <w:p w14:paraId="73EB3A13"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структуру правосознания;</w:t>
            </w:r>
          </w:p>
          <w:p w14:paraId="221FDA6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виды и уровни правосознания;</w:t>
            </w:r>
          </w:p>
          <w:p w14:paraId="3B0A3952"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значение правосознания и правовой культуры в юридической практике;</w:t>
            </w:r>
          </w:p>
          <w:p w14:paraId="1245D675"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основы культуры поведения личности;</w:t>
            </w:r>
          </w:p>
          <w:p w14:paraId="1C410DE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способы формирования (повышения) своей квалификации и мастерства;</w:t>
            </w:r>
          </w:p>
          <w:p w14:paraId="06BF8175"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сущность правового воспитания;</w:t>
            </w:r>
          </w:p>
          <w:p w14:paraId="7BD628DC"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формы и методы правового воспитания;</w:t>
            </w:r>
          </w:p>
          <w:p w14:paraId="61EA8B70"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виды правового воспитания;</w:t>
            </w:r>
          </w:p>
          <w:p w14:paraId="7DF429E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сущность и содержание конституционных принципов правосудия;</w:t>
            </w:r>
          </w:p>
          <w:p w14:paraId="1AF8FB3C"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сущность и содержание отраслевых принципов правосудия.</w:t>
            </w:r>
          </w:p>
        </w:tc>
      </w:tr>
      <w:tr w:rsidR="007B3E54" w:rsidRPr="00E33FE1" w14:paraId="57425073" w14:textId="77777777" w:rsidTr="008A446B">
        <w:tc>
          <w:tcPr>
            <w:tcW w:w="2660" w:type="dxa"/>
          </w:tcPr>
          <w:p w14:paraId="6DD131B0" w14:textId="77777777" w:rsidR="00F6414A" w:rsidRPr="00E33FE1" w:rsidRDefault="00F6414A" w:rsidP="00E33FE1">
            <w:pPr>
              <w:pStyle w:val="ConsPlusNormal"/>
              <w:rPr>
                <w:rFonts w:ascii="Times New Roman" w:eastAsia="Times New Roman" w:hAnsi="Times New Roman" w:cs="Times New Roman"/>
                <w:sz w:val="28"/>
                <w:szCs w:val="28"/>
              </w:rPr>
            </w:pPr>
          </w:p>
        </w:tc>
        <w:tc>
          <w:tcPr>
            <w:tcW w:w="3118" w:type="dxa"/>
          </w:tcPr>
          <w:p w14:paraId="0D6C0C0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ПК-3.2.</w:t>
            </w:r>
          </w:p>
          <w:p w14:paraId="051608FE" w14:textId="77777777" w:rsidR="00F6414A" w:rsidRPr="00E33FE1" w:rsidRDefault="00F6414A"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Уметь:</w:t>
            </w:r>
          </w:p>
          <w:p w14:paraId="39639E56" w14:textId="77777777" w:rsidR="00F6414A" w:rsidRPr="00E33FE1" w:rsidRDefault="00F6414A" w:rsidP="00E33FE1">
            <w:pPr>
              <w:spacing w:after="0" w:line="240" w:lineRule="auto"/>
              <w:rPr>
                <w:rFonts w:ascii="Times New Roman" w:eastAsia="Times New Roman" w:hAnsi="Times New Roman" w:cs="Times New Roman"/>
                <w:sz w:val="28"/>
                <w:szCs w:val="28"/>
                <w:lang w:bidi="ru-RU"/>
              </w:rPr>
            </w:pPr>
            <w:r w:rsidRPr="00E33FE1">
              <w:rPr>
                <w:rFonts w:ascii="Times New Roman" w:eastAsia="Times New Roman" w:hAnsi="Times New Roman" w:cs="Times New Roman"/>
                <w:sz w:val="28"/>
                <w:szCs w:val="28"/>
                <w:lang w:bidi="ru-RU"/>
              </w:rPr>
              <w:lastRenderedPageBreak/>
              <w:t>- критически оценивать правовые реалии, позиции ученых и практиков.</w:t>
            </w:r>
          </w:p>
          <w:p w14:paraId="3DBE2D92" w14:textId="77777777" w:rsidR="00F6414A" w:rsidRPr="00E33FE1" w:rsidRDefault="00F6414A" w:rsidP="00E33FE1">
            <w:pPr>
              <w:spacing w:after="0" w:line="240" w:lineRule="auto"/>
              <w:rPr>
                <w:rFonts w:ascii="Times New Roman" w:eastAsia="Times New Roman" w:hAnsi="Times New Roman" w:cs="Times New Roman"/>
                <w:sz w:val="28"/>
                <w:szCs w:val="28"/>
              </w:rPr>
            </w:pPr>
          </w:p>
          <w:p w14:paraId="43E71C32" w14:textId="77777777" w:rsidR="00F6414A" w:rsidRPr="00E33FE1" w:rsidRDefault="00F6414A" w:rsidP="00E33FE1">
            <w:pPr>
              <w:spacing w:after="0" w:line="240" w:lineRule="auto"/>
              <w:rPr>
                <w:rFonts w:ascii="Times New Roman" w:eastAsia="Times New Roman" w:hAnsi="Times New Roman" w:cs="Times New Roman"/>
                <w:sz w:val="28"/>
                <w:szCs w:val="28"/>
              </w:rPr>
            </w:pPr>
          </w:p>
        </w:tc>
        <w:tc>
          <w:tcPr>
            <w:tcW w:w="3793" w:type="dxa"/>
          </w:tcPr>
          <w:p w14:paraId="1431820F"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Умеет:</w:t>
            </w:r>
          </w:p>
          <w:p w14:paraId="4A572F6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дискутировать, отстаивать и </w:t>
            </w:r>
            <w:r w:rsidRPr="00E33FE1">
              <w:rPr>
                <w:rFonts w:ascii="Times New Roman" w:eastAsia="Times New Roman" w:hAnsi="Times New Roman" w:cs="Times New Roman"/>
                <w:sz w:val="28"/>
                <w:szCs w:val="28"/>
              </w:rPr>
              <w:lastRenderedPageBreak/>
              <w:t>выражать свои мысли, обосновывать свои аргументы на семинарских занятиях и диспутах;</w:t>
            </w:r>
          </w:p>
          <w:p w14:paraId="0DC22D81"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осмысливать и формулировать профессионально значимые философско-мировоззренческие и социальные установки с учётом специфики юридической деятельности;</w:t>
            </w:r>
          </w:p>
          <w:p w14:paraId="6D587258"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самостоятельно изучать и анализировать философскую литературу в целях саморазвития и совершенствования профессиональной культуры;</w:t>
            </w:r>
          </w:p>
          <w:p w14:paraId="75279AEB"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использовать методологию гуманитарных наук для развития правосознания, правового мышления и правовой культуры в сфере профессиональной деятельности;</w:t>
            </w:r>
          </w:p>
          <w:p w14:paraId="0B6F1A71"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анализировать общественные отношения в сфере обеспечения прав и свобод человека и гражданина;</w:t>
            </w:r>
          </w:p>
          <w:p w14:paraId="4056184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анализировать и оценивать социально-политические закономерности общественных процессов и явлений;</w:t>
            </w:r>
          </w:p>
          <w:p w14:paraId="41EE0A40"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применять полученные знания по дисциплинам для интеллектуального развития, повышения уровня профессиональной компетентности;</w:t>
            </w:r>
          </w:p>
          <w:p w14:paraId="640C0467"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использовать основные положения социальных и гуманитарных наук при решении социальных и </w:t>
            </w:r>
            <w:r w:rsidRPr="00E33FE1">
              <w:rPr>
                <w:rFonts w:ascii="Times New Roman" w:eastAsia="Times New Roman" w:hAnsi="Times New Roman" w:cs="Times New Roman"/>
                <w:sz w:val="28"/>
                <w:szCs w:val="28"/>
              </w:rPr>
              <w:lastRenderedPageBreak/>
              <w:t>профессиональных задач;</w:t>
            </w:r>
          </w:p>
          <w:p w14:paraId="3C11C460"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определять функции правосознания;</w:t>
            </w:r>
          </w:p>
          <w:p w14:paraId="10A7725E"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соотносить понятия «правовая культура» и «правовое сознание»;</w:t>
            </w:r>
          </w:p>
          <w:p w14:paraId="02DB2B50"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определять структуру и функции правовой культуры;</w:t>
            </w:r>
          </w:p>
          <w:p w14:paraId="2D194127"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сохранять иммунитет к профессиональной деформации в процессе общения с правонарушителями;</w:t>
            </w:r>
          </w:p>
          <w:p w14:paraId="3CE54BA3"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определять перспективные цели своей деятельности и формировать личностные установки;</w:t>
            </w:r>
          </w:p>
          <w:p w14:paraId="43938E39"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применять нормы и правила поведения этики и морали в сфере соблюдения и защиты прав и человека и гражданина;</w:t>
            </w:r>
          </w:p>
          <w:p w14:paraId="0EC3EAA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формировать в ходе профессиональной деятельности у обучающихся соответствующее отношение к праву и реализации его требований в юридической жизни;</w:t>
            </w:r>
          </w:p>
          <w:p w14:paraId="0D0E39F4"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подбирать необходимые материалы для передачи соответствующей правовой информации;</w:t>
            </w:r>
          </w:p>
          <w:p w14:paraId="75D1EFF9"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определять уровень знаний обучающихся, ставить конкретные цели и задачи правового просвещения;</w:t>
            </w:r>
          </w:p>
          <w:p w14:paraId="11F0155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давать оценку социальной значимости правовых явлений и процессов с точки зрения законности и правопорядка, уважения к праву и закону;</w:t>
            </w:r>
          </w:p>
          <w:p w14:paraId="426FD4C5"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осуществлять анализ деятельности судьи с точки </w:t>
            </w:r>
            <w:r w:rsidRPr="00E33FE1">
              <w:rPr>
                <w:rFonts w:ascii="Times New Roman" w:eastAsia="Times New Roman" w:hAnsi="Times New Roman" w:cs="Times New Roman"/>
                <w:sz w:val="28"/>
                <w:szCs w:val="28"/>
              </w:rPr>
              <w:lastRenderedPageBreak/>
              <w:t>зрения соблюдения принципов правосудия.</w:t>
            </w:r>
          </w:p>
        </w:tc>
      </w:tr>
      <w:tr w:rsidR="008A446B" w:rsidRPr="00E33FE1" w14:paraId="4AB637CD" w14:textId="77777777" w:rsidTr="008A446B">
        <w:tc>
          <w:tcPr>
            <w:tcW w:w="2660" w:type="dxa"/>
          </w:tcPr>
          <w:p w14:paraId="26151F2D" w14:textId="77777777" w:rsidR="00F6414A" w:rsidRPr="00E33FE1" w:rsidRDefault="00F6414A" w:rsidP="00E33FE1">
            <w:pPr>
              <w:pStyle w:val="ConsPlusNormal"/>
              <w:rPr>
                <w:rFonts w:ascii="Times New Roman" w:eastAsia="Times New Roman" w:hAnsi="Times New Roman" w:cs="Times New Roman"/>
                <w:sz w:val="28"/>
                <w:szCs w:val="28"/>
              </w:rPr>
            </w:pPr>
          </w:p>
        </w:tc>
        <w:tc>
          <w:tcPr>
            <w:tcW w:w="3118" w:type="dxa"/>
          </w:tcPr>
          <w:p w14:paraId="1359BB32"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ПК-3.3.</w:t>
            </w:r>
          </w:p>
          <w:p w14:paraId="746F2954" w14:textId="77777777" w:rsidR="00F6414A" w:rsidRPr="00E33FE1" w:rsidRDefault="00F6414A"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Владеть:</w:t>
            </w:r>
          </w:p>
          <w:p w14:paraId="6791763F" w14:textId="77777777" w:rsidR="00F6414A" w:rsidRPr="00E33FE1" w:rsidRDefault="00F6414A"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основами формирования правосознания, правового мышления и правовой культуры.</w:t>
            </w:r>
          </w:p>
          <w:p w14:paraId="52723D1B" w14:textId="77777777" w:rsidR="00F6414A" w:rsidRPr="00E33FE1" w:rsidRDefault="00F6414A" w:rsidP="00E33FE1">
            <w:pPr>
              <w:spacing w:after="0" w:line="240" w:lineRule="auto"/>
              <w:rPr>
                <w:rFonts w:ascii="Times New Roman" w:eastAsia="Times New Roman" w:hAnsi="Times New Roman" w:cs="Times New Roman"/>
                <w:sz w:val="28"/>
                <w:szCs w:val="28"/>
              </w:rPr>
            </w:pPr>
          </w:p>
          <w:p w14:paraId="039F1612" w14:textId="77777777" w:rsidR="00F6414A" w:rsidRPr="00E33FE1" w:rsidRDefault="00F6414A" w:rsidP="00E33FE1">
            <w:pPr>
              <w:spacing w:after="0" w:line="240" w:lineRule="auto"/>
              <w:rPr>
                <w:rFonts w:ascii="Times New Roman" w:eastAsia="Times New Roman" w:hAnsi="Times New Roman" w:cs="Times New Roman"/>
                <w:sz w:val="28"/>
                <w:szCs w:val="28"/>
              </w:rPr>
            </w:pPr>
          </w:p>
        </w:tc>
        <w:tc>
          <w:tcPr>
            <w:tcW w:w="3793" w:type="dxa"/>
          </w:tcPr>
          <w:p w14:paraId="091E5B2D"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 навыками:</w:t>
            </w:r>
          </w:p>
          <w:p w14:paraId="6C9C8E62"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применения системы мер, направленных на формирование правовых идей, норм; принципов, представляющих ценности мировой и национальной правовой культуры, а также способами передачи этих навыков обучающимся;</w:t>
            </w:r>
          </w:p>
          <w:p w14:paraId="4D0F38EA"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анализа системы современных методов в процессе практической юридической деятельности;</w:t>
            </w:r>
          </w:p>
          <w:p w14:paraId="5C0757D3"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анализа социально-нравственных проблем современной правовой деятельности;</w:t>
            </w:r>
          </w:p>
          <w:p w14:paraId="20C12C4B"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прогнозирования основных направлений развития правосознания, правового мышления и правовой культуры;</w:t>
            </w:r>
          </w:p>
          <w:p w14:paraId="2DCD0FA4"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выявления условий, способствующих совершению коррупционных правонарушений;</w:t>
            </w:r>
          </w:p>
          <w:p w14:paraId="2EDDCA9D"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ведения аргументированных дискуссий по мировоззренческой проблематике, изложения собственной позиции;</w:t>
            </w:r>
          </w:p>
          <w:p w14:paraId="0DB2C02E"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преобразования информации в знание, осмысливать процессы, события и явления;</w:t>
            </w:r>
          </w:p>
          <w:p w14:paraId="1D8361B4"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ведения дискуссии и полемики; специальной терминологией;</w:t>
            </w:r>
          </w:p>
          <w:p w14:paraId="54480AAF"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соотнесения общих процессов и отдельных фактов и выявления их </w:t>
            </w:r>
            <w:r w:rsidRPr="00E33FE1">
              <w:rPr>
                <w:rFonts w:ascii="Times New Roman" w:eastAsia="Times New Roman" w:hAnsi="Times New Roman" w:cs="Times New Roman"/>
                <w:sz w:val="28"/>
                <w:szCs w:val="28"/>
              </w:rPr>
              <w:lastRenderedPageBreak/>
              <w:t>существенных черт;</w:t>
            </w:r>
          </w:p>
          <w:p w14:paraId="6ACEC2AC"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определения стереотипов (деформация) правосознания и правовой культуры;</w:t>
            </w:r>
          </w:p>
          <w:p w14:paraId="190F3E4B"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оценки своих поступков и поступков окружающих, с точки зрения норм права, норм этики и морали;</w:t>
            </w:r>
          </w:p>
          <w:p w14:paraId="78D575D2"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реализации различных методов правового воспитания личности;</w:t>
            </w:r>
          </w:p>
          <w:p w14:paraId="3015EA6F"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организации учебной и воспитательной работы;</w:t>
            </w:r>
          </w:p>
          <w:p w14:paraId="53CF6297"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подготовки публичных выступлений по вопросам правового просвещения;</w:t>
            </w:r>
          </w:p>
          <w:p w14:paraId="56061285"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составления проблемных заданий, сравнения достигаемых результаты с теми целями и задачами, которые намечались;</w:t>
            </w:r>
          </w:p>
          <w:p w14:paraId="42016616" w14:textId="77777777" w:rsidR="00F6414A" w:rsidRPr="00E33FE1" w:rsidRDefault="00F6414A"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анализа правоотношений, возникающих в судебном процессе с точки зрения соблюдения принципов правосудия.</w:t>
            </w:r>
          </w:p>
        </w:tc>
      </w:tr>
    </w:tbl>
    <w:p w14:paraId="4B879D32" w14:textId="77777777" w:rsidR="00F6414A" w:rsidRPr="00E33FE1" w:rsidRDefault="00F6414A" w:rsidP="00E33FE1">
      <w:pPr>
        <w:pStyle w:val="ConsPlusNormal"/>
        <w:rPr>
          <w:rFonts w:ascii="Times New Roman" w:eastAsia="Times New Roman" w:hAnsi="Times New Roman" w:cs="Times New Roman"/>
          <w:sz w:val="28"/>
          <w:szCs w:val="28"/>
        </w:rPr>
      </w:pPr>
    </w:p>
    <w:p w14:paraId="2CA66C52" w14:textId="77777777" w:rsidR="00F6414A" w:rsidRPr="00E33FE1" w:rsidRDefault="00F6414A" w:rsidP="00E33FE1">
      <w:pPr>
        <w:pStyle w:val="2"/>
        <w:spacing w:after="0"/>
      </w:pPr>
      <w:r w:rsidRPr="00E33FE1">
        <w:t>Критерии оценивания</w:t>
      </w:r>
    </w:p>
    <w:p w14:paraId="07964183" w14:textId="77777777" w:rsidR="00F6414A" w:rsidRPr="00E33FE1" w:rsidRDefault="00F6414A"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2A5BE927" w14:textId="77777777" w:rsidR="00F6414A" w:rsidRPr="00E33FE1" w:rsidRDefault="00F6414A"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230C373D" w14:textId="77777777" w:rsidR="00F6414A" w:rsidRPr="00E33FE1" w:rsidRDefault="00F6414A" w:rsidP="00E33FE1">
      <w:pPr>
        <w:pStyle w:val="Default"/>
        <w:rPr>
          <w:color w:val="auto"/>
          <w:sz w:val="28"/>
          <w:szCs w:val="28"/>
        </w:rPr>
      </w:pPr>
      <w:r w:rsidRPr="00E33FE1">
        <w:rPr>
          <w:color w:val="auto"/>
          <w:sz w:val="28"/>
          <w:szCs w:val="28"/>
        </w:rPr>
        <w:t>1 задание в закрытой форме –1 балл;</w:t>
      </w:r>
    </w:p>
    <w:p w14:paraId="26AFF03C" w14:textId="77777777" w:rsidR="00F6414A" w:rsidRPr="00E33FE1" w:rsidRDefault="00F6414A" w:rsidP="00E33FE1">
      <w:pPr>
        <w:pStyle w:val="Default"/>
        <w:rPr>
          <w:color w:val="auto"/>
          <w:sz w:val="28"/>
          <w:szCs w:val="28"/>
        </w:rPr>
      </w:pPr>
      <w:r w:rsidRPr="00E33FE1">
        <w:rPr>
          <w:color w:val="auto"/>
          <w:sz w:val="28"/>
          <w:szCs w:val="28"/>
        </w:rPr>
        <w:t>2 задание в открытой форме – 2 балла;</w:t>
      </w:r>
    </w:p>
    <w:p w14:paraId="469FF5CE" w14:textId="77777777" w:rsidR="00F6414A" w:rsidRPr="00E33FE1" w:rsidRDefault="00F6414A" w:rsidP="00E33FE1">
      <w:pPr>
        <w:pStyle w:val="Default"/>
        <w:rPr>
          <w:color w:val="auto"/>
          <w:sz w:val="28"/>
          <w:szCs w:val="28"/>
        </w:rPr>
      </w:pPr>
      <w:r w:rsidRPr="00E33FE1">
        <w:rPr>
          <w:color w:val="auto"/>
          <w:sz w:val="28"/>
          <w:szCs w:val="28"/>
        </w:rPr>
        <w:t>3 задание на установление правильной последовательности – 2 балла;</w:t>
      </w:r>
    </w:p>
    <w:p w14:paraId="01A5A8AC" w14:textId="77777777" w:rsidR="00F6414A" w:rsidRPr="00E33FE1" w:rsidRDefault="00F6414A" w:rsidP="00E33FE1">
      <w:pPr>
        <w:pStyle w:val="Default"/>
        <w:rPr>
          <w:color w:val="auto"/>
          <w:sz w:val="28"/>
          <w:szCs w:val="28"/>
        </w:rPr>
      </w:pPr>
      <w:r w:rsidRPr="00E33FE1">
        <w:rPr>
          <w:color w:val="auto"/>
          <w:sz w:val="28"/>
          <w:szCs w:val="28"/>
        </w:rPr>
        <w:t>4 задание на установление соответствия – 4 балла;</w:t>
      </w:r>
    </w:p>
    <w:p w14:paraId="4B4470E0" w14:textId="77777777" w:rsidR="00F6414A" w:rsidRPr="00E33FE1" w:rsidRDefault="00F6414A" w:rsidP="00E33FE1">
      <w:pPr>
        <w:pStyle w:val="Default"/>
        <w:jc w:val="both"/>
        <w:rPr>
          <w:color w:val="auto"/>
          <w:sz w:val="28"/>
          <w:szCs w:val="28"/>
        </w:rPr>
      </w:pPr>
      <w:r w:rsidRPr="00E33FE1">
        <w:rPr>
          <w:color w:val="auto"/>
          <w:sz w:val="28"/>
          <w:szCs w:val="28"/>
        </w:rPr>
        <w:t>5 решение компетентностно-ориентированной задачи – 5 баллов.</w:t>
      </w:r>
    </w:p>
    <w:p w14:paraId="1BAB2987" w14:textId="77777777" w:rsidR="00F6414A" w:rsidRPr="00E33FE1" w:rsidRDefault="00F6414A" w:rsidP="00E33FE1">
      <w:pPr>
        <w:pStyle w:val="ConsPlusNormal"/>
        <w:jc w:val="center"/>
        <w:rPr>
          <w:rFonts w:ascii="Times New Roman" w:eastAsia="Times New Roman" w:hAnsi="Times New Roman" w:cs="Times New Roman"/>
          <w:sz w:val="28"/>
          <w:szCs w:val="28"/>
        </w:rPr>
      </w:pPr>
    </w:p>
    <w:p w14:paraId="1064F16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 xml:space="preserve">Отметка «зачтено» </w:t>
      </w:r>
      <w:r w:rsidRPr="00E33FE1">
        <w:rPr>
          <w:rFonts w:ascii="Times New Roman" w:eastAsia="Times New Roman" w:hAnsi="Times New Roman" w:cs="Times New Roman"/>
          <w:bCs/>
          <w:sz w:val="28"/>
          <w:szCs w:val="28"/>
        </w:rPr>
        <w:t>выставляется студенту в том случае, если он выполнил от 54% до 100% заданий.</w:t>
      </w:r>
    </w:p>
    <w:p w14:paraId="0B8E5364"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 зачтено» выставляется студенту в том случае, если он выполнил от 0% до 53 % заданий.</w:t>
      </w:r>
    </w:p>
    <w:p w14:paraId="6E21DBAC" w14:textId="77777777" w:rsidR="00F6414A" w:rsidRPr="00E33FE1" w:rsidRDefault="00F6414A" w:rsidP="00E33FE1">
      <w:pPr>
        <w:pStyle w:val="2"/>
        <w:spacing w:after="0"/>
      </w:pPr>
      <w:r w:rsidRPr="00E33FE1">
        <w:lastRenderedPageBreak/>
        <w:t xml:space="preserve">Контрольные задания </w:t>
      </w:r>
    </w:p>
    <w:p w14:paraId="23F5461B"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138F2D96"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76D49AAC"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553EA7C0"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закрытой (с выбором одного ответа);</w:t>
      </w:r>
    </w:p>
    <w:p w14:paraId="5FB666E9"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открытой (необходимо вписать правильный ответ);</w:t>
      </w:r>
    </w:p>
    <w:p w14:paraId="7396E3A4"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 установление правильной последовательности;</w:t>
      </w:r>
    </w:p>
    <w:p w14:paraId="7EA7F319"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 установление соответствия;</w:t>
      </w:r>
    </w:p>
    <w:p w14:paraId="0C261546"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компетентностно-ориентированные задачи.</w:t>
      </w:r>
    </w:p>
    <w:p w14:paraId="2C0AD667" w14:textId="77777777" w:rsidR="00F6414A" w:rsidRPr="00E33FE1" w:rsidRDefault="00F6414A" w:rsidP="00E33FE1">
      <w:pPr>
        <w:pStyle w:val="ConsPlusNormal"/>
        <w:ind w:left="1069"/>
        <w:jc w:val="center"/>
        <w:rPr>
          <w:rFonts w:ascii="Times New Roman" w:eastAsia="Times New Roman" w:hAnsi="Times New Roman" w:cs="Times New Roman"/>
          <w:sz w:val="28"/>
          <w:szCs w:val="28"/>
        </w:rPr>
      </w:pPr>
    </w:p>
    <w:p w14:paraId="36CFFB32" w14:textId="77777777" w:rsidR="00F6414A" w:rsidRPr="00E33FE1" w:rsidRDefault="00F6414A"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63E47578"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p>
    <w:p w14:paraId="4E7B614C"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Укажите, на какие виды (уровни) подразделяется правовое сознание в зависимости от уровня правовой культуры:</w:t>
      </w:r>
    </w:p>
    <w:p w14:paraId="6E507F3E"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научное;</w:t>
      </w:r>
    </w:p>
    <w:p w14:paraId="212E572D"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индивидуальное;</w:t>
      </w:r>
    </w:p>
    <w:p w14:paraId="09D31153"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обыденное;</w:t>
      </w:r>
    </w:p>
    <w:p w14:paraId="014C4492"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общественное;</w:t>
      </w:r>
    </w:p>
    <w:p w14:paraId="65EF36FB"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групповое;</w:t>
      </w:r>
    </w:p>
    <w:p w14:paraId="251D1FE4"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профессиональное.</w:t>
      </w:r>
    </w:p>
    <w:p w14:paraId="695D3190"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p>
    <w:p w14:paraId="374342F2"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 - одна из форм общественного сознания, выражающая, знания, представления и чувства людей о правовой действительности»:</w:t>
      </w:r>
    </w:p>
    <w:p w14:paraId="2A6C0B64"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правовая культура;</w:t>
      </w:r>
    </w:p>
    <w:p w14:paraId="0DFDCE21"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правовая психология;</w:t>
      </w:r>
    </w:p>
    <w:p w14:paraId="5CD97073"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правовая идеология;</w:t>
      </w:r>
    </w:p>
    <w:p w14:paraId="1CBBC8EA"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правосознание;</w:t>
      </w:r>
    </w:p>
    <w:p w14:paraId="6B178A6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общественное сознание;</w:t>
      </w:r>
    </w:p>
    <w:p w14:paraId="01248F1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bookmarkStart w:id="144" w:name="_Hlk150378093"/>
      <w:r w:rsidRPr="00E33FE1">
        <w:rPr>
          <w:rFonts w:ascii="Times New Roman" w:eastAsia="Times New Roman" w:hAnsi="Times New Roman" w:cs="Times New Roman"/>
          <w:bCs/>
          <w:sz w:val="28"/>
          <w:szCs w:val="28"/>
        </w:rPr>
        <w:t>6) юридическое осознание.</w:t>
      </w:r>
    </w:p>
    <w:bookmarkEnd w:id="144"/>
    <w:p w14:paraId="729350A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188B1AC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Какие элементы выделяют в структуре правосознания?</w:t>
      </w:r>
    </w:p>
    <w:p w14:paraId="2B8FE59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правовая пассивность и правовая активность;</w:t>
      </w:r>
    </w:p>
    <w:p w14:paraId="4A67B7C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правовая идеология и правовая активность;</w:t>
      </w:r>
    </w:p>
    <w:p w14:paraId="0801688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правомерное поведение и правонарушения.</w:t>
      </w:r>
    </w:p>
    <w:p w14:paraId="39135E0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правовая идеология и правовые эмоции;</w:t>
      </w:r>
    </w:p>
    <w:p w14:paraId="370B16B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правовая идеология и правовая психология;</w:t>
      </w:r>
    </w:p>
    <w:p w14:paraId="3F738B6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правомерное поведение и конформизм.</w:t>
      </w:r>
    </w:p>
    <w:p w14:paraId="4EB8B4B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1EFA458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4. К какому структурному элементу правосознания относятся чувства, правовые переживания, эмоции, настроения?</w:t>
      </w:r>
    </w:p>
    <w:p w14:paraId="0248F1A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к поведенческим элементам;</w:t>
      </w:r>
    </w:p>
    <w:p w14:paraId="436A74D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к правовой идеологии;</w:t>
      </w:r>
    </w:p>
    <w:p w14:paraId="6610732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к правовой психологии.</w:t>
      </w:r>
    </w:p>
    <w:p w14:paraId="201DBDD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к правовой пассивности и правовой активности;</w:t>
      </w:r>
    </w:p>
    <w:p w14:paraId="3008967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к правовой идеологии и к правовой активности;</w:t>
      </w:r>
    </w:p>
    <w:p w14:paraId="5480C69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к правомерному поведению и конформизму.</w:t>
      </w:r>
    </w:p>
    <w:p w14:paraId="6B4E8E2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3FAF5F9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Виды правосознания по содержанию:</w:t>
      </w:r>
    </w:p>
    <w:p w14:paraId="45F297A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профессиональное;</w:t>
      </w:r>
    </w:p>
    <w:p w14:paraId="06B0577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2) повседневное; </w:t>
      </w:r>
    </w:p>
    <w:p w14:paraId="3618C88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обыденное;</w:t>
      </w:r>
    </w:p>
    <w:p w14:paraId="6FD28BE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4) политическое; </w:t>
      </w:r>
    </w:p>
    <w:p w14:paraId="7B4E367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научное.</w:t>
      </w:r>
    </w:p>
    <w:p w14:paraId="028B944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3FC4FC3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К каким структурным элементам и уровням правового сознания можно отнести убежденность граждан и должностных лиц в необходимости соблюдения правовых норм?</w:t>
      </w:r>
    </w:p>
    <w:p w14:paraId="030C338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к правовой психологии и правовой идеологии;</w:t>
      </w:r>
    </w:p>
    <w:p w14:paraId="0620B9D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к индивидуальному правосознанию;</w:t>
      </w:r>
    </w:p>
    <w:p w14:paraId="3085A4F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к групповому правосознанию;</w:t>
      </w:r>
    </w:p>
    <w:p w14:paraId="1215F22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к обыденному правосознанию;</w:t>
      </w:r>
    </w:p>
    <w:p w14:paraId="6EF8BF9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к профессиональному правосознанию;</w:t>
      </w:r>
    </w:p>
    <w:p w14:paraId="57DAE32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к теоретическому правосознанию.</w:t>
      </w:r>
    </w:p>
    <w:p w14:paraId="03482E0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031974A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 На уровень правовой культуры в обществе непосредственно не влияет:</w:t>
      </w:r>
    </w:p>
    <w:p w14:paraId="029C8BB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bookmarkStart w:id="145" w:name="_Hlk150376852"/>
      <w:r w:rsidRPr="00E33FE1">
        <w:rPr>
          <w:rFonts w:ascii="Times New Roman" w:eastAsia="Times New Roman" w:hAnsi="Times New Roman" w:cs="Times New Roman"/>
          <w:bCs/>
          <w:sz w:val="28"/>
          <w:szCs w:val="28"/>
        </w:rPr>
        <w:t>1) состояние правоприменительной деятельности;</w:t>
      </w:r>
    </w:p>
    <w:p w14:paraId="4AA9285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уровень производственных отношений в обществе;</w:t>
      </w:r>
    </w:p>
    <w:p w14:paraId="567E938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уровень подготовки юридических работников;</w:t>
      </w:r>
    </w:p>
    <w:p w14:paraId="50ED881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состояние преступности;</w:t>
      </w:r>
    </w:p>
    <w:p w14:paraId="4389C39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демографическое положение в обществе;</w:t>
      </w:r>
    </w:p>
    <w:p w14:paraId="1721B31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уровень подготовки кадров в экономике.</w:t>
      </w:r>
    </w:p>
    <w:bookmarkEnd w:id="145"/>
    <w:p w14:paraId="02E0C33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03ADD57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8. К какому понятию относится следующее определение: «Совокупность правовых представлений, взглядов, идей и чувств, эмоций, настроений, выражающих отношение людей к праву и правовым явлениям в общественной жизни»?</w:t>
      </w:r>
    </w:p>
    <w:p w14:paraId="3EE42BA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правовая культура;</w:t>
      </w:r>
    </w:p>
    <w:p w14:paraId="526C61B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правовое сознание;</w:t>
      </w:r>
    </w:p>
    <w:p w14:paraId="22ED2D7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правовое воспитание;</w:t>
      </w:r>
    </w:p>
    <w:p w14:paraId="7FF586A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деформация правосознания;</w:t>
      </w:r>
    </w:p>
    <w:p w14:paraId="093C2B8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правовое настроение;</w:t>
      </w:r>
    </w:p>
    <w:p w14:paraId="645FD3E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отношение к правовой действительности.</w:t>
      </w:r>
    </w:p>
    <w:p w14:paraId="4B5145A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07E9A70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9. Какая категория обозначается понятием: «Совокупность всех ценностей, созданных человеком в правовой сфере, характеризующая качественное состояние правовой жизни общества»?</w:t>
      </w:r>
    </w:p>
    <w:p w14:paraId="29B99A7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правотворчество;</w:t>
      </w:r>
    </w:p>
    <w:p w14:paraId="5066FEA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юридическая практика;</w:t>
      </w:r>
    </w:p>
    <w:p w14:paraId="1A43199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правовая культура;</w:t>
      </w:r>
    </w:p>
    <w:p w14:paraId="1B398B0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правовое сознание;</w:t>
      </w:r>
    </w:p>
    <w:p w14:paraId="0998395C"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5) </w:t>
      </w:r>
      <w:bookmarkStart w:id="146" w:name="_Hlk150378166"/>
      <w:r w:rsidRPr="00E33FE1">
        <w:rPr>
          <w:rFonts w:ascii="Times New Roman" w:eastAsia="Times New Roman" w:hAnsi="Times New Roman" w:cs="Times New Roman"/>
          <w:bCs/>
          <w:sz w:val="28"/>
          <w:szCs w:val="28"/>
        </w:rPr>
        <w:t>правовое состояние;</w:t>
      </w:r>
      <w:bookmarkEnd w:id="146"/>
    </w:p>
    <w:p w14:paraId="2FDD246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юридическая ценность.</w:t>
      </w:r>
    </w:p>
    <w:p w14:paraId="51CAAD8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676F142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10. Какие показатели характеризуют правовую культуру общества?</w:t>
      </w:r>
    </w:p>
    <w:p w14:paraId="2B64809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уровень совершенства законодательства;</w:t>
      </w:r>
    </w:p>
    <w:p w14:paraId="49A6270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знание, понимание и уважение права индивидом, сознательное соблюдение им законов;</w:t>
      </w:r>
    </w:p>
    <w:p w14:paraId="063503C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нормы права, правовые отношения, реализация норм права.</w:t>
      </w:r>
    </w:p>
    <w:p w14:paraId="3ADEABE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bookmarkStart w:id="147" w:name="_Hlk150375356"/>
      <w:r w:rsidRPr="00E33FE1">
        <w:rPr>
          <w:rFonts w:ascii="Times New Roman" w:eastAsia="Times New Roman" w:hAnsi="Times New Roman" w:cs="Times New Roman"/>
          <w:bCs/>
          <w:sz w:val="28"/>
          <w:szCs w:val="28"/>
        </w:rPr>
        <w:t>4) уровень правосознания, законности и правопорядка;</w:t>
      </w:r>
    </w:p>
    <w:bookmarkEnd w:id="147"/>
    <w:p w14:paraId="0B75A91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связь права и национальной религии;</w:t>
      </w:r>
    </w:p>
    <w:p w14:paraId="3BE5A27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уровень развития юридической техники;</w:t>
      </w:r>
    </w:p>
    <w:p w14:paraId="73967C6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6F2F7F1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11. Функция правовой культуры, связанная с теоретической и организаторской деятельностью по формированию правового государства:</w:t>
      </w:r>
    </w:p>
    <w:p w14:paraId="0C2A8E9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праворегулятивная;</w:t>
      </w:r>
    </w:p>
    <w:p w14:paraId="57ABE6A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ценностно-нормативная;</w:t>
      </w:r>
    </w:p>
    <w:p w14:paraId="78BB90C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познавательно-преобразовательная;</w:t>
      </w:r>
    </w:p>
    <w:p w14:paraId="4EAEA19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методологическая</w:t>
      </w:r>
    </w:p>
    <w:p w14:paraId="1C79588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онтологическая;</w:t>
      </w:r>
    </w:p>
    <w:p w14:paraId="7646CC0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гносеологическая.</w:t>
      </w:r>
    </w:p>
    <w:p w14:paraId="150DE1D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509EB37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12. Назовите общую для любых разновидностей социальных норм функцию:</w:t>
      </w:r>
    </w:p>
    <w:p w14:paraId="7358212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регулирование общественных отношений (путем воздействия на волевое поведение людей);</w:t>
      </w:r>
    </w:p>
    <w:p w14:paraId="16FC496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регулирование моральных отношений;</w:t>
      </w:r>
    </w:p>
    <w:p w14:paraId="6798E0D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регламентация отношений в сфере правового регулирования.</w:t>
      </w:r>
    </w:p>
    <w:p w14:paraId="6EF66B9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регулирование религиозных отношений;</w:t>
      </w:r>
    </w:p>
    <w:p w14:paraId="7E89CD9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методологическая функция;</w:t>
      </w:r>
    </w:p>
    <w:p w14:paraId="07A0854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функция формирования правосознания.</w:t>
      </w:r>
    </w:p>
    <w:p w14:paraId="3424C40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01817AA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13. Какова роль правосознания в правотворческой деятельности?</w:t>
      </w:r>
    </w:p>
    <w:p w14:paraId="5F4BAD1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выступает детерминантой современного правотворчества;</w:t>
      </w:r>
    </w:p>
    <w:p w14:paraId="753C235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выступает в качестве одного из средств юридической техники;</w:t>
      </w:r>
    </w:p>
    <w:p w14:paraId="1F23EF8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определяет процедуру принятия нормативных правовых актов.</w:t>
      </w:r>
    </w:p>
    <w:p w14:paraId="40A9203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определяет уровень правоприменительной деятельности;</w:t>
      </w:r>
    </w:p>
    <w:p w14:paraId="3346398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5) </w:t>
      </w:r>
      <w:bookmarkStart w:id="148" w:name="_Hlk150377167"/>
      <w:r w:rsidRPr="00E33FE1">
        <w:rPr>
          <w:rFonts w:ascii="Times New Roman" w:eastAsia="Times New Roman" w:hAnsi="Times New Roman" w:cs="Times New Roman"/>
          <w:bCs/>
          <w:sz w:val="28"/>
          <w:szCs w:val="28"/>
        </w:rPr>
        <w:t>способствует высокому уровню подготовки юридических кадров;</w:t>
      </w:r>
      <w:bookmarkEnd w:id="148"/>
    </w:p>
    <w:p w14:paraId="2819851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6) способствует формированию мировоззрения.</w:t>
      </w:r>
    </w:p>
    <w:p w14:paraId="7613EB7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753E31B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14. Какова роль правосознания в правореализационной деятельности?</w:t>
      </w:r>
    </w:p>
    <w:p w14:paraId="6E0522F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направлено на реализацию охранительной функции права и возникновение охранительных правоотношений.</w:t>
      </w:r>
    </w:p>
    <w:p w14:paraId="561AA16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способствует распространению положительного опыта, составлению прогнозов развития действующего законодательства;</w:t>
      </w:r>
    </w:p>
    <w:p w14:paraId="56AF30F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способствует добровольному соблюдению и исполнению субъектами норм права, имеет важное значение на всех стадиях процесса применения норм права;</w:t>
      </w:r>
    </w:p>
    <w:p w14:paraId="19F5EB7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способствует высокому уровню подготовки юридических кадров;</w:t>
      </w:r>
    </w:p>
    <w:p w14:paraId="0A57F50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входит в структуру механизма правового регулирования;</w:t>
      </w:r>
    </w:p>
    <w:p w14:paraId="6B5ECBA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определяет уровень правовой культуры.</w:t>
      </w:r>
    </w:p>
    <w:p w14:paraId="2EB6B60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327222F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15. Какая функция правосознания состоит в том, что с его помощью дается квалификация конкретным жизненным обстоятельствам как юридически значимым?</w:t>
      </w:r>
    </w:p>
    <w:p w14:paraId="5FB3C08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познавательная;</w:t>
      </w:r>
    </w:p>
    <w:p w14:paraId="0DED1B3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оценочная;</w:t>
      </w:r>
    </w:p>
    <w:p w14:paraId="5C39B43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регулятивная;</w:t>
      </w:r>
    </w:p>
    <w:p w14:paraId="2CC48F4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юридическая;</w:t>
      </w:r>
    </w:p>
    <w:p w14:paraId="0BB89D9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охранительная;</w:t>
      </w:r>
    </w:p>
    <w:p w14:paraId="448154D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культурно-историческая.</w:t>
      </w:r>
    </w:p>
    <w:p w14:paraId="30A0601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1392739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16. Укажите формы правосознания (3 формы):</w:t>
      </w:r>
    </w:p>
    <w:p w14:paraId="74688A7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правовой нигилизм;</w:t>
      </w:r>
    </w:p>
    <w:p w14:paraId="6995F78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правовой идеализм;</w:t>
      </w:r>
    </w:p>
    <w:p w14:paraId="3946350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правовой релятивизм;</w:t>
      </w:r>
    </w:p>
    <w:p w14:paraId="556D742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4) </w:t>
      </w:r>
      <w:bookmarkStart w:id="149" w:name="_Hlk150378375"/>
      <w:r w:rsidRPr="00E33FE1">
        <w:rPr>
          <w:rFonts w:ascii="Times New Roman" w:eastAsia="Times New Roman" w:hAnsi="Times New Roman" w:cs="Times New Roman"/>
          <w:bCs/>
          <w:sz w:val="28"/>
          <w:szCs w:val="28"/>
        </w:rPr>
        <w:t>правовая идеология;</w:t>
      </w:r>
      <w:bookmarkEnd w:id="149"/>
    </w:p>
    <w:p w14:paraId="630F07B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активное;</w:t>
      </w:r>
    </w:p>
    <w:p w14:paraId="52A7CCC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пассивное.</w:t>
      </w:r>
    </w:p>
    <w:p w14:paraId="0A66B05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208834E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17. К какому понятию относится негативно-отрицательное, неуважительное отношение к праву, законности и правопорядку? </w:t>
      </w:r>
    </w:p>
    <w:p w14:paraId="246345D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правовой нигилизм;</w:t>
      </w:r>
    </w:p>
    <w:p w14:paraId="0F7ADF2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правовой инфантилизм;</w:t>
      </w:r>
    </w:p>
    <w:p w14:paraId="77CF049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правовой идеализм;</w:t>
      </w:r>
    </w:p>
    <w:p w14:paraId="5BF14FD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правовая деформация;</w:t>
      </w:r>
    </w:p>
    <w:p w14:paraId="539072D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аморальность;</w:t>
      </w:r>
    </w:p>
    <w:p w14:paraId="6791D75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соответствующее правовое состояние.</w:t>
      </w:r>
    </w:p>
    <w:p w14:paraId="60FE80B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1E9CC61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18. Назовите виды деформаций правосознания:</w:t>
      </w:r>
    </w:p>
    <w:p w14:paraId="7F6869D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правовой инфантилизм;</w:t>
      </w:r>
    </w:p>
    <w:p w14:paraId="63B18F9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правовой нигилизм;</w:t>
      </w:r>
    </w:p>
    <w:p w14:paraId="2DDE3AB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перерождение правосознания;</w:t>
      </w:r>
    </w:p>
    <w:p w14:paraId="41806F4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4) аморальность;</w:t>
      </w:r>
    </w:p>
    <w:p w14:paraId="7739D1F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5)правовая идеология;</w:t>
      </w:r>
    </w:p>
    <w:p w14:paraId="0039663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все ответы правильные.</w:t>
      </w:r>
    </w:p>
    <w:p w14:paraId="3512681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1E30826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19. Назовите причины правового нигилизма в российском обществе.</w:t>
      </w:r>
    </w:p>
    <w:p w14:paraId="460803FC"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политическое равнодушие;</w:t>
      </w:r>
    </w:p>
    <w:p w14:paraId="3C8DAE7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политическое состояние в обществе;</w:t>
      </w:r>
    </w:p>
    <w:p w14:paraId="226AF5D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низкий уровень правосознания граждан.</w:t>
      </w:r>
    </w:p>
    <w:p w14:paraId="7C66983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демография в обществе;</w:t>
      </w:r>
    </w:p>
    <w:p w14:paraId="06EB598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геополитические предпосылки;</w:t>
      </w:r>
    </w:p>
    <w:p w14:paraId="0DD5F27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низкий уровень общественного сознания.</w:t>
      </w:r>
    </w:p>
    <w:p w14:paraId="63C2E2E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4688339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20. Существуют ли различия между понятиями «правовое формирование личности» и «правовое воспитание личности»?</w:t>
      </w:r>
    </w:p>
    <w:p w14:paraId="723079C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это тождественные понятия;</w:t>
      </w:r>
    </w:p>
    <w:p w14:paraId="48BDAC0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2) </w:t>
      </w:r>
      <w:bookmarkStart w:id="150" w:name="_Hlk150380077"/>
      <w:r w:rsidRPr="00E33FE1">
        <w:rPr>
          <w:rFonts w:ascii="Times New Roman" w:eastAsia="Times New Roman" w:hAnsi="Times New Roman" w:cs="Times New Roman"/>
          <w:bCs/>
          <w:sz w:val="28"/>
          <w:szCs w:val="28"/>
        </w:rPr>
        <w:t xml:space="preserve">понятие «правовое формирование личности» по </w:t>
      </w:r>
      <w:bookmarkEnd w:id="150"/>
      <w:r w:rsidRPr="00E33FE1">
        <w:rPr>
          <w:rFonts w:ascii="Times New Roman" w:eastAsia="Times New Roman" w:hAnsi="Times New Roman" w:cs="Times New Roman"/>
          <w:bCs/>
          <w:sz w:val="28"/>
          <w:szCs w:val="28"/>
        </w:rPr>
        <w:t>своему содержанию более широкое и объемное понятие, чем «правовое воспитание личности»;</w:t>
      </w:r>
    </w:p>
    <w:p w14:paraId="2F7D5A7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понятие «правовое формирование личности» по своему содержанию более узкое понятие, чем «правовое воспитание личности».</w:t>
      </w:r>
    </w:p>
    <w:p w14:paraId="770368F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характеризуют разные подходы к процессу воспитания;</w:t>
      </w:r>
    </w:p>
    <w:p w14:paraId="58DF4D6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понятие «правовое формирование личности» связано с самовоспитанием;</w:t>
      </w:r>
    </w:p>
    <w:p w14:paraId="09A9821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понятие «правовое воспитание личности» связано с самовоспитанием.</w:t>
      </w:r>
    </w:p>
    <w:p w14:paraId="46F0C17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1D3AB78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21. Из каких элементов состоит система правового воспитания?</w:t>
      </w:r>
    </w:p>
    <w:p w14:paraId="70A003A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субъекты (воспитатели), объекты (воспитуемые), правовоспитательные мероприятия (формы, средства, методы);</w:t>
      </w:r>
    </w:p>
    <w:p w14:paraId="45B8BAF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субъекты правоотношений, объекты правоотношений, юридические факты;</w:t>
      </w:r>
    </w:p>
    <w:p w14:paraId="5AE9707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лекции, беседы и семинары по правовым вопросам.</w:t>
      </w:r>
    </w:p>
    <w:p w14:paraId="488C8429"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уроки права;</w:t>
      </w:r>
    </w:p>
    <w:p w14:paraId="51B6E73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система юридических вузов;</w:t>
      </w:r>
    </w:p>
    <w:p w14:paraId="70D03BE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все юрисдикционные органы.</w:t>
      </w:r>
    </w:p>
    <w:p w14:paraId="7F963B5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416E9A1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22. В чем заключается основное отличие форм правового воспитания от средств правового воспитания?</w:t>
      </w:r>
    </w:p>
    <w:p w14:paraId="4B1B6F4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формы показывают, какова организационная структура правового воздействия на воспитуемых;</w:t>
      </w:r>
    </w:p>
    <w:p w14:paraId="7689C73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средства показывают, какова методика идеологического воздействия на воспитуемых;</w:t>
      </w:r>
    </w:p>
    <w:p w14:paraId="1EAC9EE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3) </w:t>
      </w:r>
      <w:bookmarkStart w:id="151" w:name="_Hlk150380638"/>
      <w:r w:rsidRPr="00E33FE1">
        <w:rPr>
          <w:rFonts w:ascii="Times New Roman" w:eastAsia="Times New Roman" w:hAnsi="Times New Roman" w:cs="Times New Roman"/>
          <w:bCs/>
          <w:sz w:val="28"/>
          <w:szCs w:val="28"/>
        </w:rPr>
        <w:t>понятие «формы правового воспитания» – более широкое, чем понятие «средства правового воспитания».</w:t>
      </w:r>
    </w:p>
    <w:bookmarkEnd w:id="151"/>
    <w:p w14:paraId="5F593C51"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понятие «средства правового воспитания» - более широкое, чем понятие «формы правового воспитания»;</w:t>
      </w:r>
    </w:p>
    <w:p w14:paraId="7D6BC9F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5) между этими понятиями нет различий;</w:t>
      </w:r>
    </w:p>
    <w:p w14:paraId="2B2EE63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эти различия не носят принципиального характера.</w:t>
      </w:r>
    </w:p>
    <w:p w14:paraId="4142805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2F42FBA0"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23. Общий уровень знаний и объективное отношение общества к праву; совокупность правовых знаний в виде норм, убеждений и установок, создаваемых в процессе жизнедеятельности:</w:t>
      </w:r>
    </w:p>
    <w:p w14:paraId="37BBF76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правовая культура;</w:t>
      </w:r>
    </w:p>
    <w:p w14:paraId="410FE35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правовая история;</w:t>
      </w:r>
    </w:p>
    <w:p w14:paraId="199088A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правовая номенклатура;</w:t>
      </w:r>
    </w:p>
    <w:p w14:paraId="58D7033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правовая теория;</w:t>
      </w:r>
    </w:p>
    <w:p w14:paraId="4BA28C8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правовое состояние;</w:t>
      </w:r>
    </w:p>
    <w:p w14:paraId="35F5D81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правовые принципы.</w:t>
      </w:r>
    </w:p>
    <w:p w14:paraId="336F6A9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54589E82" w14:textId="77777777" w:rsidR="00F6414A" w:rsidRPr="00E33FE1" w:rsidRDefault="00F6414A" w:rsidP="00E33FE1">
      <w:pPr>
        <w:pStyle w:val="a9"/>
        <w:shd w:val="clear" w:color="auto" w:fill="FFFFFF"/>
        <w:spacing w:before="0" w:beforeAutospacing="0" w:after="0" w:afterAutospacing="0"/>
        <w:ind w:firstLine="709"/>
        <w:jc w:val="both"/>
        <w:rPr>
          <w:sz w:val="28"/>
          <w:szCs w:val="28"/>
        </w:rPr>
      </w:pPr>
      <w:r w:rsidRPr="00E33FE1">
        <w:rPr>
          <w:sz w:val="28"/>
          <w:szCs w:val="28"/>
        </w:rPr>
        <w:t>24. Структурным элементом правовой культуры является:</w:t>
      </w:r>
    </w:p>
    <w:p w14:paraId="66C5CCE5"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1) правовые учреждения;</w:t>
      </w:r>
    </w:p>
    <w:p w14:paraId="4D526E11"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2) правовые порядки;</w:t>
      </w:r>
    </w:p>
    <w:p w14:paraId="6E556C32"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3) отсутствие правосознания;</w:t>
      </w:r>
    </w:p>
    <w:p w14:paraId="5E24BB30"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4) правовая занятость граждан;</w:t>
      </w:r>
    </w:p>
    <w:p w14:paraId="422E188C"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5) правовая пассивность граждан;</w:t>
      </w:r>
    </w:p>
    <w:p w14:paraId="7D709337"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6) правовая активность граждан.</w:t>
      </w:r>
    </w:p>
    <w:p w14:paraId="62CC9572"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p>
    <w:p w14:paraId="5D8E28FA" w14:textId="77777777" w:rsidR="00F6414A" w:rsidRPr="00E33FE1" w:rsidRDefault="00F6414A" w:rsidP="00E33FE1">
      <w:pPr>
        <w:pStyle w:val="a9"/>
        <w:shd w:val="clear" w:color="auto" w:fill="FFFFFF"/>
        <w:spacing w:before="0" w:beforeAutospacing="0" w:after="0" w:afterAutospacing="0"/>
        <w:ind w:firstLine="709"/>
        <w:jc w:val="both"/>
        <w:rPr>
          <w:sz w:val="28"/>
          <w:szCs w:val="28"/>
        </w:rPr>
      </w:pPr>
      <w:r w:rsidRPr="00E33FE1">
        <w:rPr>
          <w:sz w:val="28"/>
          <w:szCs w:val="28"/>
        </w:rPr>
        <w:t>25. Структурным элементом правовой культуры является:</w:t>
      </w:r>
    </w:p>
    <w:p w14:paraId="31C6F49C"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1) правовая занятость граждан;</w:t>
      </w:r>
    </w:p>
    <w:p w14:paraId="38A2CCD4"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2) право, как система норм;</w:t>
      </w:r>
    </w:p>
    <w:p w14:paraId="5898B7C8"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3) право на власть;</w:t>
      </w:r>
    </w:p>
    <w:p w14:paraId="75CF5A88"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4) требования права;</w:t>
      </w:r>
    </w:p>
    <w:p w14:paraId="2ED0FC4F"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5) правосознание;</w:t>
      </w:r>
    </w:p>
    <w:p w14:paraId="226C2191"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r w:rsidRPr="00E33FE1">
        <w:rPr>
          <w:bCs/>
          <w:sz w:val="28"/>
          <w:szCs w:val="28"/>
        </w:rPr>
        <w:t>6) правоотношения.</w:t>
      </w:r>
    </w:p>
    <w:p w14:paraId="29507A5D" w14:textId="77777777" w:rsidR="00F6414A" w:rsidRPr="00E33FE1" w:rsidRDefault="00F6414A" w:rsidP="00E33FE1">
      <w:pPr>
        <w:pStyle w:val="a9"/>
        <w:shd w:val="clear" w:color="auto" w:fill="FFFFFF"/>
        <w:spacing w:before="0" w:beforeAutospacing="0" w:after="0" w:afterAutospacing="0"/>
        <w:ind w:firstLine="709"/>
        <w:jc w:val="both"/>
        <w:rPr>
          <w:bCs/>
          <w:sz w:val="28"/>
          <w:szCs w:val="28"/>
        </w:rPr>
      </w:pPr>
    </w:p>
    <w:p w14:paraId="0F730E97"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 Какое явление в сознании человека характеризуется целенаправленным, как правило, научным либо философским осмыслением права как целостного социального института?</w:t>
      </w:r>
    </w:p>
    <w:p w14:paraId="4C03714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правовая психология;</w:t>
      </w:r>
    </w:p>
    <w:p w14:paraId="3B1E6486"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моральное сознание.</w:t>
      </w:r>
    </w:p>
    <w:p w14:paraId="18034272"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правовая идеология.</w:t>
      </w:r>
    </w:p>
    <w:p w14:paraId="5018DA1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философия права;</w:t>
      </w:r>
    </w:p>
    <w:p w14:paraId="64748E68"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социология права;</w:t>
      </w:r>
    </w:p>
    <w:p w14:paraId="66881FF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правовая антропология.</w:t>
      </w:r>
    </w:p>
    <w:p w14:paraId="0F4048E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3039F33A"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 К какому структурному элементу правосознания относятся чувства, правовые переживания, эмоции, настроения?</w:t>
      </w:r>
    </w:p>
    <w:p w14:paraId="3A34D714"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к поведенческим элементам;</w:t>
      </w:r>
    </w:p>
    <w:p w14:paraId="182C006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к правовой идеологии;</w:t>
      </w:r>
    </w:p>
    <w:p w14:paraId="6B17EC4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к правовой психологии;</w:t>
      </w:r>
    </w:p>
    <w:p w14:paraId="0FCFFB2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к обыденному правосознанию;</w:t>
      </w:r>
    </w:p>
    <w:p w14:paraId="38E27975"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lastRenderedPageBreak/>
        <w:t>5) к профессиональному правосознанию</w:t>
      </w:r>
    </w:p>
    <w:p w14:paraId="635A4E2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к доктринальному правосознанию.</w:t>
      </w:r>
    </w:p>
    <w:p w14:paraId="1A740C8D"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7112386A"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28. Какая категория обозначается понятием: «Совокупность всех ценностей, созданных человеком в правовой сфере, характеризующая качественное состояние правовой жизни общества»?</w:t>
      </w:r>
    </w:p>
    <w:p w14:paraId="630B276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правотворчество;</w:t>
      </w:r>
    </w:p>
    <w:p w14:paraId="3DF28B3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юридическая практика;</w:t>
      </w:r>
    </w:p>
    <w:p w14:paraId="1CD42BDB"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правовая культура;</w:t>
      </w:r>
    </w:p>
    <w:p w14:paraId="12A326BC"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правовое регулирование;</w:t>
      </w:r>
    </w:p>
    <w:p w14:paraId="1811BA4A"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правовое воспитание;</w:t>
      </w:r>
    </w:p>
    <w:p w14:paraId="7B24610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правовое сознание.</w:t>
      </w:r>
    </w:p>
    <w:p w14:paraId="3DAA3F1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4742A254"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29. Что относится к эмоциональной стороне правосознания?</w:t>
      </w:r>
    </w:p>
    <w:p w14:paraId="625A55F7"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правовая идеология;</w:t>
      </w:r>
    </w:p>
    <w:p w14:paraId="3EA0E2A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правовая психология;</w:t>
      </w:r>
    </w:p>
    <w:p w14:paraId="3D253A6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научное правосознание;</w:t>
      </w:r>
    </w:p>
    <w:p w14:paraId="583D56CE"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профессиональное правосознание;</w:t>
      </w:r>
    </w:p>
    <w:p w14:paraId="4438062F"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6) творческое правосознание;</w:t>
      </w:r>
    </w:p>
    <w:p w14:paraId="345221C0"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7) теоретическое правосознание.</w:t>
      </w:r>
    </w:p>
    <w:p w14:paraId="4DE59313" w14:textId="77777777" w:rsidR="00F6414A" w:rsidRPr="00E33FE1" w:rsidRDefault="00F6414A" w:rsidP="00E33FE1">
      <w:pPr>
        <w:spacing w:after="0" w:line="240" w:lineRule="auto"/>
        <w:ind w:firstLine="709"/>
        <w:jc w:val="both"/>
        <w:rPr>
          <w:rFonts w:ascii="Times New Roman" w:eastAsia="Times New Roman" w:hAnsi="Times New Roman" w:cs="Times New Roman"/>
          <w:bCs/>
          <w:sz w:val="28"/>
          <w:szCs w:val="28"/>
        </w:rPr>
      </w:pPr>
    </w:p>
    <w:p w14:paraId="7B480EF3"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30. Функции правосознания:</w:t>
      </w:r>
    </w:p>
    <w:p w14:paraId="16727252"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познавательная – отражает и познает правовые явления в форме юридических знаний;</w:t>
      </w:r>
    </w:p>
    <w:p w14:paraId="3F9878F3"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оценочная (положительная или негативная) – предполагает определенное эмоциональное отношение к явлениям правовой и государственной жизни;</w:t>
      </w:r>
    </w:p>
    <w:p w14:paraId="5764CEDA"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регулятивная – регулирует поведение людей;</w:t>
      </w:r>
    </w:p>
    <w:p w14:paraId="51607376"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правотворческая – защищает общественные отношения, взятые под защиту права;</w:t>
      </w:r>
    </w:p>
    <w:p w14:paraId="7C3A4FC7"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экологическая – включает позитивное отношение к природе</w:t>
      </w:r>
    </w:p>
    <w:p w14:paraId="6413844B"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эстетическая – способствует развитию эстетического вкуса.</w:t>
      </w:r>
    </w:p>
    <w:p w14:paraId="5BC72CF4" w14:textId="77777777" w:rsidR="00F6414A" w:rsidRPr="00E33FE1" w:rsidRDefault="00F6414A" w:rsidP="00E33FE1">
      <w:pPr>
        <w:autoSpaceDE w:val="0"/>
        <w:autoSpaceDN w:val="0"/>
        <w:adjustRightInd w:val="0"/>
        <w:spacing w:after="0" w:line="240" w:lineRule="auto"/>
        <w:ind w:firstLine="709"/>
        <w:jc w:val="both"/>
        <w:rPr>
          <w:rFonts w:ascii="Times New Roman" w:eastAsia="Times New Roman" w:hAnsi="Times New Roman" w:cs="Times New Roman"/>
          <w:bCs/>
          <w:sz w:val="28"/>
          <w:szCs w:val="28"/>
          <w:highlight w:val="yellow"/>
        </w:rPr>
      </w:pPr>
    </w:p>
    <w:p w14:paraId="03146236" w14:textId="77777777" w:rsidR="00F6414A" w:rsidRPr="00E33FE1" w:rsidRDefault="00F6414A" w:rsidP="00E33FE1">
      <w:pPr>
        <w:pStyle w:val="ConsPlusNormal"/>
        <w:ind w:firstLine="709"/>
        <w:jc w:val="center"/>
        <w:rPr>
          <w:rFonts w:ascii="Times New Roman" w:eastAsia="Times New Roman" w:hAnsi="Times New Roman" w:cs="Times New Roman"/>
          <w:sz w:val="28"/>
          <w:szCs w:val="28"/>
        </w:rPr>
      </w:pPr>
    </w:p>
    <w:p w14:paraId="400875BA" w14:textId="77777777" w:rsidR="00F6414A" w:rsidRPr="00E33FE1" w:rsidRDefault="00F6414A"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1F993EAF"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55068F72"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1. «________________________ это качественное правовое состояние и личности, и общества»</w:t>
      </w:r>
    </w:p>
    <w:p w14:paraId="77B9FA60"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отношение к желаемому праву;</w:t>
      </w:r>
    </w:p>
    <w:p w14:paraId="34C73FA5"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отношение между государством и правонарушителем;</w:t>
      </w:r>
    </w:p>
    <w:p w14:paraId="5AE15FB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совокупность представлений и чувств;</w:t>
      </w:r>
    </w:p>
    <w:p w14:paraId="1321502A"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отношение людей целенаправленной деятельности государства;</w:t>
      </w:r>
    </w:p>
    <w:p w14:paraId="000D1196"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процесс передачи юридического опыта;</w:t>
      </w:r>
    </w:p>
    <w:p w14:paraId="10684F0F"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правовая культура.</w:t>
      </w:r>
    </w:p>
    <w:p w14:paraId="0CADA255"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7C395AA1"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lastRenderedPageBreak/>
        <w:t>2. Принцип поведения всех участников правоотношений, означающий неукоснительное соблюдение и исполнение законов и иных нормативных правовых актов всеми органами публичной власти, их должностными лицами, общественными организациями и гражданами, - это: ___________________________________ .</w:t>
      </w:r>
    </w:p>
    <w:p w14:paraId="3F56D2A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политико-правовой режим; </w:t>
      </w:r>
    </w:p>
    <w:p w14:paraId="00DB7A21"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законность;</w:t>
      </w:r>
    </w:p>
    <w:p w14:paraId="7EE8FF5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правопорядок;</w:t>
      </w:r>
    </w:p>
    <w:p w14:paraId="4B98345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общественный порядок;</w:t>
      </w:r>
    </w:p>
    <w:p w14:paraId="291C2E71"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правовая культура;</w:t>
      </w:r>
    </w:p>
    <w:p w14:paraId="392E7A2C"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высокий уровень правосознания.</w:t>
      </w:r>
    </w:p>
    <w:p w14:paraId="4711AAA6"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0BCC72C8"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3. «___________________________ это - имманентное свойство правосознания и правового менталитета, характеризующееся отрицательным и деструктивным отношением к праву и правовой действительности»:</w:t>
      </w:r>
    </w:p>
    <w:p w14:paraId="3D5C194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правосознание;</w:t>
      </w:r>
    </w:p>
    <w:p w14:paraId="1142A29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правовой нигилизм;</w:t>
      </w:r>
    </w:p>
    <w:p w14:paraId="446466FA"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правовая деформация;</w:t>
      </w:r>
    </w:p>
    <w:p w14:paraId="5ACF62C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правовая культура;</w:t>
      </w:r>
    </w:p>
    <w:p w14:paraId="610D63F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правовой инфантилизм;</w:t>
      </w:r>
    </w:p>
    <w:p w14:paraId="59C0648D"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критика права.</w:t>
      </w:r>
    </w:p>
    <w:p w14:paraId="44DE580E"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20E4DAF8"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4. «__________________________ это - преувеличение роли права, его регулятивных и охранительных возможностей (функций) в жизни общества»:</w:t>
      </w:r>
    </w:p>
    <w:p w14:paraId="06B1135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правовая доктрина;</w:t>
      </w:r>
    </w:p>
    <w:p w14:paraId="523EDF3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правовой нигилизм;</w:t>
      </w:r>
    </w:p>
    <w:p w14:paraId="51073F0A"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правовой идеализм (фетишизм);</w:t>
      </w:r>
    </w:p>
    <w:p w14:paraId="1E0A439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правовой дилетантизм;</w:t>
      </w:r>
    </w:p>
    <w:p w14:paraId="0ACFD35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правовой инфантилизм;</w:t>
      </w:r>
    </w:p>
    <w:p w14:paraId="61EBA87D"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правовой восторг.</w:t>
      </w:r>
    </w:p>
    <w:p w14:paraId="28ABB53A"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5E544889"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5. «____________________ это планомерный, управляемый, организованный, систематичный и централизованный процесс воздействия на сознание людей с целью формирования высокого уровня правосознания и правовой культуры».</w:t>
      </w:r>
    </w:p>
    <w:p w14:paraId="626FA122"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1) правовое регулирование;</w:t>
      </w:r>
    </w:p>
    <w:p w14:paraId="6F858EBC"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2) правовое воспитание;</w:t>
      </w:r>
    </w:p>
    <w:p w14:paraId="71C1A606"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3) правовое сознание;</w:t>
      </w:r>
    </w:p>
    <w:p w14:paraId="2D0B2B64"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4) правовая культура;</w:t>
      </w:r>
    </w:p>
    <w:p w14:paraId="208C74DF"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5) формирование личности;</w:t>
      </w:r>
    </w:p>
    <w:p w14:paraId="476C44CF"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6) обучение основам права.</w:t>
      </w:r>
    </w:p>
    <w:p w14:paraId="1F98A313"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3DB4DCA1"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 xml:space="preserve">6 «__________________ - это целенаправленный, организованный, преднамеренный и педагогический процесс воздействия на сознание людей с помощью системы специально созданных правовоспитательных форм, </w:t>
      </w:r>
      <w:r w:rsidRPr="00E33FE1">
        <w:rPr>
          <w:rFonts w:ascii="Times New Roman" w:eastAsia="Calibri" w:hAnsi="Times New Roman" w:cs="Times New Roman"/>
          <w:bCs/>
          <w:sz w:val="28"/>
          <w:szCs w:val="28"/>
          <w:lang w:eastAsia="en-US"/>
        </w:rPr>
        <w:lastRenderedPageBreak/>
        <w:t>средств и методов с целью формирования высокого уровня правосознания и правовой культуры».</w:t>
      </w:r>
    </w:p>
    <w:p w14:paraId="5E80E65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правовое формирование личности;</w:t>
      </w:r>
    </w:p>
    <w:p w14:paraId="1210F631"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bookmarkStart w:id="152" w:name="_Hlk150379677"/>
      <w:r w:rsidRPr="00E33FE1">
        <w:rPr>
          <w:rFonts w:ascii="Times New Roman" w:eastAsia="Calibri" w:hAnsi="Times New Roman" w:cs="Times New Roman"/>
          <w:sz w:val="28"/>
          <w:szCs w:val="28"/>
          <w:lang w:eastAsia="en-US"/>
        </w:rPr>
        <w:t>2) процесс формирования правовой культуры;</w:t>
      </w:r>
    </w:p>
    <w:bookmarkEnd w:id="152"/>
    <w:p w14:paraId="2FC168D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правовое воспитание личности;</w:t>
      </w:r>
    </w:p>
    <w:p w14:paraId="29DF5B3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процесс формирования правового сознания;</w:t>
      </w:r>
    </w:p>
    <w:p w14:paraId="78BC2546"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правовое воздействие на личность;</w:t>
      </w:r>
    </w:p>
    <w:p w14:paraId="64EEE0C5"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правовое принуждение, направленное на личность.</w:t>
      </w:r>
    </w:p>
    <w:p w14:paraId="3B31C69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p>
    <w:p w14:paraId="7F9CBE09" w14:textId="77777777" w:rsidR="00F6414A" w:rsidRPr="00E33FE1" w:rsidRDefault="00F6414A"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правильной последовательности:</w:t>
      </w:r>
    </w:p>
    <w:p w14:paraId="3B335309"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3B054C2C"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1. Расположите в логической последовательности структурные элементы, составляющие правосознание:</w:t>
      </w:r>
    </w:p>
    <w:p w14:paraId="55480DE6"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навыки правового поведения;</w:t>
      </w:r>
    </w:p>
    <w:p w14:paraId="484A093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знание права;</w:t>
      </w:r>
    </w:p>
    <w:p w14:paraId="5B4F986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отношение к праву.</w:t>
      </w:r>
    </w:p>
    <w:p w14:paraId="1797A8ED"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30385454"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2. Установите логическую последовательность понятий из сферы правовоспитательного процесса:</w:t>
      </w:r>
    </w:p>
    <w:p w14:paraId="7C07F83F"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нормативный правовой акт;</w:t>
      </w:r>
    </w:p>
    <w:p w14:paraId="58CB9201"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беседа;</w:t>
      </w:r>
    </w:p>
    <w:p w14:paraId="14AD19CA"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воспитатели;</w:t>
      </w:r>
    </w:p>
    <w:p w14:paraId="4FC323A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воспитуемые.</w:t>
      </w:r>
    </w:p>
    <w:p w14:paraId="0C3BFCF7"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746438CA"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3. Установите логическую последовательность понятий в порядке возрастания значения для укрепления правопорядка:</w:t>
      </w:r>
    </w:p>
    <w:p w14:paraId="43E38BE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уважение к праву;</w:t>
      </w:r>
    </w:p>
    <w:p w14:paraId="0B7AF3C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знание правовых предписаний</w:t>
      </w:r>
    </w:p>
    <w:p w14:paraId="06E6475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правовая активность</w:t>
      </w:r>
    </w:p>
    <w:p w14:paraId="4B4AF991"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правовое регулирование</w:t>
      </w:r>
    </w:p>
    <w:p w14:paraId="1655154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p>
    <w:p w14:paraId="591E2A52"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4. Расположите в логической последовательности структурные элементы Программы по правовому просвещению и воспитанию обучающихся.</w:t>
      </w:r>
    </w:p>
    <w:p w14:paraId="754A6A5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Разработчик Программы</w:t>
      </w:r>
    </w:p>
    <w:p w14:paraId="42DEBB0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Структура Программы</w:t>
      </w:r>
    </w:p>
    <w:p w14:paraId="75B9447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Задачи Программы</w:t>
      </w:r>
    </w:p>
    <w:p w14:paraId="5F849C6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Исполнители программы</w:t>
      </w:r>
    </w:p>
    <w:p w14:paraId="7D707846"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Ожидаемые результаты</w:t>
      </w:r>
    </w:p>
    <w:p w14:paraId="5EC30E5D"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Целевые группы</w:t>
      </w:r>
    </w:p>
    <w:p w14:paraId="7C0AE63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7. Цель Программы</w:t>
      </w:r>
    </w:p>
    <w:p w14:paraId="492EC36A"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8. Консультант разработки программы</w:t>
      </w:r>
    </w:p>
    <w:p w14:paraId="220BA80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9. Наименование Программы</w:t>
      </w:r>
    </w:p>
    <w:p w14:paraId="3439EB50"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2D051C94"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lastRenderedPageBreak/>
        <w:t>5. Расположите в логической последовательности структурные элементы Программы «Правовое воспитание и профилактика негативных явлений (формирование законопослушного поведения студентов)».</w:t>
      </w:r>
    </w:p>
    <w:p w14:paraId="38261C4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Пояснительная записка.</w:t>
      </w:r>
    </w:p>
    <w:p w14:paraId="29189B3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Срок реализации программы.</w:t>
      </w:r>
    </w:p>
    <w:p w14:paraId="3006DC9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Цель и задачи Программы.</w:t>
      </w:r>
    </w:p>
    <w:p w14:paraId="1248E69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Содержание работы.</w:t>
      </w:r>
    </w:p>
    <w:p w14:paraId="11C2297C"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Структура программы.</w:t>
      </w:r>
    </w:p>
    <w:p w14:paraId="60BE479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Прогнозируемые результаты реализации Программы</w:t>
      </w:r>
    </w:p>
    <w:p w14:paraId="7ECD925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7. Нормативная база</w:t>
      </w:r>
    </w:p>
    <w:p w14:paraId="2F742B09"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16A3D5DC"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6. Расположите в логической последовательности структурные элементы Программы</w:t>
      </w:r>
      <w:r w:rsidRPr="00E33FE1">
        <w:rPr>
          <w:rFonts w:ascii="Times New Roman" w:eastAsia="Times New Roman" w:hAnsi="Times New Roman" w:cs="Times New Roman"/>
          <w:sz w:val="28"/>
          <w:szCs w:val="28"/>
        </w:rPr>
        <w:t xml:space="preserve"> </w:t>
      </w:r>
      <w:r w:rsidRPr="00E33FE1">
        <w:rPr>
          <w:rFonts w:ascii="Times New Roman" w:eastAsia="Calibri" w:hAnsi="Times New Roman" w:cs="Times New Roman"/>
          <w:bCs/>
          <w:sz w:val="28"/>
          <w:szCs w:val="28"/>
          <w:lang w:eastAsia="en-US"/>
        </w:rPr>
        <w:t>правового воспитания «Подросток и закон»</w:t>
      </w:r>
    </w:p>
    <w:p w14:paraId="26500761"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 xml:space="preserve">1. Целевые группы </w:t>
      </w:r>
    </w:p>
    <w:p w14:paraId="6737DF64"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 xml:space="preserve">2. Основные направления правового воспитания; </w:t>
      </w:r>
    </w:p>
    <w:p w14:paraId="6581E049"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3. Механизм реализации</w:t>
      </w:r>
    </w:p>
    <w:p w14:paraId="42862C02"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 xml:space="preserve">4. Исполнители </w:t>
      </w:r>
    </w:p>
    <w:p w14:paraId="30531A40"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5. Ожидаемые результаты реализации</w:t>
      </w:r>
    </w:p>
    <w:p w14:paraId="7F22D4B3"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6. Наименование Программы</w:t>
      </w:r>
    </w:p>
    <w:p w14:paraId="7646D3DB"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 xml:space="preserve">7. Основание для разработки </w:t>
      </w:r>
    </w:p>
    <w:p w14:paraId="163A6A14"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8. Разработчики программы</w:t>
      </w:r>
    </w:p>
    <w:p w14:paraId="5A043BEF"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9. Цель Задачи</w:t>
      </w:r>
    </w:p>
    <w:p w14:paraId="6F7C2247"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083BF190" w14:textId="77777777" w:rsidR="00F6414A" w:rsidRPr="00E33FE1" w:rsidRDefault="00F6414A"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7EAEC6D9"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A446B" w:rsidRPr="00E33FE1" w14:paraId="52180DC2" w14:textId="77777777" w:rsidTr="008A446B">
        <w:trPr>
          <w:trHeight w:val="2957"/>
        </w:trPr>
        <w:tc>
          <w:tcPr>
            <w:tcW w:w="4785" w:type="dxa"/>
            <w:shd w:val="clear" w:color="auto" w:fill="auto"/>
          </w:tcPr>
          <w:p w14:paraId="120F731D"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Из предложенного определите уровни правосознания (выберите правильную версию):</w:t>
            </w:r>
          </w:p>
          <w:p w14:paraId="75BFD1CF"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индивидуальный;</w:t>
            </w:r>
          </w:p>
          <w:p w14:paraId="5AE0EDD4"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обыденный;</w:t>
            </w:r>
          </w:p>
          <w:p w14:paraId="0210D322"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групповой;</w:t>
            </w:r>
          </w:p>
          <w:p w14:paraId="5A806F28"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профессиональный;</w:t>
            </w:r>
          </w:p>
          <w:p w14:paraId="0C352708"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общественный;</w:t>
            </w:r>
          </w:p>
          <w:p w14:paraId="6E270BAF"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научный.</w:t>
            </w:r>
          </w:p>
        </w:tc>
        <w:tc>
          <w:tcPr>
            <w:tcW w:w="4786" w:type="dxa"/>
            <w:shd w:val="clear" w:color="auto" w:fill="auto"/>
          </w:tcPr>
          <w:p w14:paraId="6AF8381A"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версия (1,3,6);</w:t>
            </w:r>
          </w:p>
          <w:p w14:paraId="4F8D1D47"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версия (3,4,5);</w:t>
            </w:r>
          </w:p>
          <w:p w14:paraId="73A912EB"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версия (4,5,6);</w:t>
            </w:r>
          </w:p>
          <w:p w14:paraId="3847B151"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версия (2,4,6).</w:t>
            </w:r>
          </w:p>
          <w:p w14:paraId="316A324A"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tc>
      </w:tr>
    </w:tbl>
    <w:p w14:paraId="7FD4B340"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p w14:paraId="1DED8E0C" w14:textId="77777777" w:rsidR="00F6414A" w:rsidRPr="00E33FE1" w:rsidRDefault="00F6414A" w:rsidP="00E33FE1">
      <w:pPr>
        <w:pStyle w:val="ConsPlusNormal"/>
        <w:jc w:val="both"/>
        <w:rPr>
          <w:rFonts w:ascii="Times New Roman" w:eastAsia="Times New Roman" w:hAnsi="Times New Roman" w:cs="Times New Roman"/>
          <w:sz w:val="28"/>
          <w:szCs w:val="28"/>
        </w:rPr>
      </w:pPr>
      <w:bookmarkStart w:id="153" w:name="_Hlk150375833"/>
      <w:r w:rsidRPr="00E33FE1">
        <w:rPr>
          <w:rFonts w:ascii="Times New Roman" w:eastAsia="Times New Roman" w:hAnsi="Times New Roman" w:cs="Times New Roman"/>
          <w:sz w:val="28"/>
          <w:szCs w:val="28"/>
        </w:rPr>
        <w:t>2. 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A446B" w:rsidRPr="00E33FE1" w14:paraId="489067E0" w14:textId="77777777" w:rsidTr="008A446B">
        <w:trPr>
          <w:trHeight w:val="130"/>
        </w:trPr>
        <w:tc>
          <w:tcPr>
            <w:tcW w:w="4785" w:type="dxa"/>
            <w:shd w:val="clear" w:color="auto" w:fill="auto"/>
          </w:tcPr>
          <w:p w14:paraId="3D6F1623"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Структура правосознания включает в себя (выберите правильную версию):</w:t>
            </w:r>
          </w:p>
          <w:p w14:paraId="69B103E5"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чувства;</w:t>
            </w:r>
          </w:p>
          <w:p w14:paraId="46EF5776"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правовая идеология;</w:t>
            </w:r>
          </w:p>
          <w:p w14:paraId="66FB1997"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профессионализм;</w:t>
            </w:r>
          </w:p>
          <w:p w14:paraId="4A1199E2"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представления;</w:t>
            </w:r>
          </w:p>
          <w:p w14:paraId="20495FC0"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поведение;</w:t>
            </w:r>
          </w:p>
          <w:p w14:paraId="39EB0AC3"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эмоции.</w:t>
            </w:r>
          </w:p>
        </w:tc>
        <w:tc>
          <w:tcPr>
            <w:tcW w:w="4786" w:type="dxa"/>
            <w:shd w:val="clear" w:color="auto" w:fill="auto"/>
          </w:tcPr>
          <w:p w14:paraId="0908B5A8"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версия (1,2,3,6);</w:t>
            </w:r>
          </w:p>
          <w:p w14:paraId="2E2DA734"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версия (1,3,4,5);</w:t>
            </w:r>
          </w:p>
          <w:p w14:paraId="28744012"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версия (2.4,5,6);</w:t>
            </w:r>
          </w:p>
          <w:p w14:paraId="0ECAC5A3"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версия (1,2,4,6).</w:t>
            </w:r>
          </w:p>
          <w:p w14:paraId="140CC28D"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tc>
      </w:tr>
    </w:tbl>
    <w:p w14:paraId="66EDCF3E"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p w14:paraId="4C3479AE" w14:textId="77777777" w:rsidR="00F6414A" w:rsidRPr="00E33FE1" w:rsidRDefault="00F6414A" w:rsidP="00E33FE1">
      <w:pPr>
        <w:pStyle w:val="ConsPlusNormal"/>
        <w:jc w:val="both"/>
        <w:rPr>
          <w:rFonts w:ascii="Times New Roman" w:eastAsia="Times New Roman" w:hAnsi="Times New Roman" w:cs="Times New Roman"/>
          <w:sz w:val="28"/>
          <w:szCs w:val="28"/>
        </w:rPr>
      </w:pPr>
      <w:bookmarkStart w:id="154" w:name="_Hlk150381945"/>
      <w:bookmarkEnd w:id="153"/>
      <w:r w:rsidRPr="00E33FE1">
        <w:rPr>
          <w:rFonts w:ascii="Times New Roman" w:eastAsia="Times New Roman" w:hAnsi="Times New Roman" w:cs="Times New Roman"/>
          <w:sz w:val="28"/>
          <w:szCs w:val="28"/>
        </w:rPr>
        <w:t>3. 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6414A" w:rsidRPr="00E33FE1" w14:paraId="74899006" w14:textId="77777777" w:rsidTr="00C320C3">
        <w:trPr>
          <w:trHeight w:val="3220"/>
        </w:trPr>
        <w:tc>
          <w:tcPr>
            <w:tcW w:w="4785" w:type="dxa"/>
            <w:shd w:val="clear" w:color="auto" w:fill="auto"/>
          </w:tcPr>
          <w:p w14:paraId="142CE13B"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Выберите из перечисленных ниже социальных норм самые консервативные:</w:t>
            </w:r>
          </w:p>
          <w:p w14:paraId="18C93FD2"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нормы права;</w:t>
            </w:r>
          </w:p>
          <w:p w14:paraId="7BA21548"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экономические;</w:t>
            </w:r>
          </w:p>
          <w:p w14:paraId="14175BA0"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моральные;</w:t>
            </w:r>
          </w:p>
          <w:p w14:paraId="5F22D553"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обычаи;</w:t>
            </w:r>
          </w:p>
          <w:p w14:paraId="565EC6F0"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корпоративные;</w:t>
            </w:r>
          </w:p>
          <w:p w14:paraId="0D02D3B6"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нормы моды;</w:t>
            </w:r>
          </w:p>
          <w:p w14:paraId="40809D85"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эстетические;</w:t>
            </w:r>
          </w:p>
          <w:p w14:paraId="2127DE32"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традиции</w:t>
            </w:r>
          </w:p>
          <w:p w14:paraId="1183E6B4"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религиозные.</w:t>
            </w:r>
          </w:p>
        </w:tc>
        <w:tc>
          <w:tcPr>
            <w:tcW w:w="4786" w:type="dxa"/>
            <w:shd w:val="clear" w:color="auto" w:fill="auto"/>
          </w:tcPr>
          <w:p w14:paraId="0C364642"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Версия 1 (1, 2, 5);</w:t>
            </w:r>
          </w:p>
          <w:p w14:paraId="193214AA"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Версия 2 (4, 8, 9);</w:t>
            </w:r>
          </w:p>
          <w:p w14:paraId="314F8A8F"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Версия 3 (2, 5, 7);</w:t>
            </w:r>
          </w:p>
          <w:p w14:paraId="538370C1"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Версия 4 (3, 5, 8).</w:t>
            </w:r>
          </w:p>
        </w:tc>
      </w:tr>
    </w:tbl>
    <w:p w14:paraId="5C67364E"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bookmarkEnd w:id="154"/>
    <w:p w14:paraId="7E9B3F8D"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6414A" w:rsidRPr="00E33FE1" w14:paraId="4DDDB11F" w14:textId="77777777" w:rsidTr="00C320C3">
        <w:trPr>
          <w:trHeight w:val="3220"/>
        </w:trPr>
        <w:tc>
          <w:tcPr>
            <w:tcW w:w="4785" w:type="dxa"/>
            <w:shd w:val="clear" w:color="auto" w:fill="auto"/>
          </w:tcPr>
          <w:p w14:paraId="24E1EFAC"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Найдите верные утверждения:</w:t>
            </w:r>
          </w:p>
          <w:p w14:paraId="0AB45F3F" w14:textId="77777777" w:rsidR="00F6414A" w:rsidRPr="00E33FE1" w:rsidRDefault="00F6414A"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правовая культура накапливает юридические знания и опыт человечества;</w:t>
            </w:r>
          </w:p>
          <w:p w14:paraId="44B6AB7C" w14:textId="77777777" w:rsidR="00F6414A" w:rsidRPr="00E33FE1" w:rsidRDefault="00F6414A"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правовая культура – это специальный вид деятельности компетентных органов государства, в ходе которой они устанавливают нормы права путем издания, изменения или отмены правовых актов;</w:t>
            </w:r>
          </w:p>
          <w:p w14:paraId="2EDD8558" w14:textId="77777777" w:rsidR="00F6414A" w:rsidRPr="00E33FE1" w:rsidRDefault="00F6414A"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правовая культура способствует созданию правовых ценностей</w:t>
            </w:r>
          </w:p>
          <w:p w14:paraId="03515DE2" w14:textId="77777777" w:rsidR="00F6414A" w:rsidRPr="00E33FE1" w:rsidRDefault="00F6414A"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4) правовая культура общества отражает обеспечение прав и свобод человека, безопасность личности, является гарантом ее правовой защиты и гражданской активности.</w:t>
            </w:r>
          </w:p>
        </w:tc>
        <w:tc>
          <w:tcPr>
            <w:tcW w:w="4786" w:type="dxa"/>
            <w:shd w:val="clear" w:color="auto" w:fill="auto"/>
          </w:tcPr>
          <w:p w14:paraId="638B6391"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Версия 1 (1,2,3)</w:t>
            </w:r>
          </w:p>
          <w:p w14:paraId="7577A1EB"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Версия 2 (1,3,4)</w:t>
            </w:r>
          </w:p>
          <w:p w14:paraId="098BA8F7"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tc>
      </w:tr>
    </w:tbl>
    <w:p w14:paraId="4CE0BE3D"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p w14:paraId="64EF0B0A" w14:textId="77777777" w:rsidR="00F6414A" w:rsidRPr="00E33FE1" w:rsidRDefault="00F6414A"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41877984" w14:textId="77777777" w:rsidR="00F6414A" w:rsidRPr="00E33FE1" w:rsidRDefault="00F6414A" w:rsidP="00E33FE1">
      <w:pPr>
        <w:pStyle w:val="ConsPlusNormal"/>
        <w:ind w:firstLine="709"/>
        <w:jc w:val="both"/>
        <w:rPr>
          <w:rFonts w:ascii="Times New Roman" w:eastAsia="Times New Roman" w:hAnsi="Times New Roman" w:cs="Times New Roman"/>
          <w:sz w:val="28"/>
          <w:szCs w:val="28"/>
        </w:rPr>
      </w:pPr>
    </w:p>
    <w:p w14:paraId="054D929A"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1. Верны ли следующие суждения об основных методах борьбы с правовым нигилизмом в Российской Федерации?</w:t>
      </w:r>
    </w:p>
    <w:p w14:paraId="0BFDC2AA"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К основным методам борьбы с правовым нигилизмом в РФ относится реальное обеспечение верховенства Конституции РФ и законов.</w:t>
      </w:r>
    </w:p>
    <w:p w14:paraId="2121A76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К основным методам борьбы с правовым нигилизмом в РФ относится широкий и повсеместный показ правового нигилизма в кинофильмах, художественной литературе, печати, на телевидении как имеющего свои преимущества явления.</w:t>
      </w:r>
    </w:p>
    <w:p w14:paraId="231F3A36"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1) верно только А</w:t>
      </w:r>
    </w:p>
    <w:p w14:paraId="0008FAC5"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верно только Б</w:t>
      </w:r>
    </w:p>
    <w:p w14:paraId="7389002D"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верны оба суждения</w:t>
      </w:r>
    </w:p>
    <w:p w14:paraId="69D8A96B"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оба суждения неверны</w:t>
      </w:r>
    </w:p>
    <w:p w14:paraId="37E86B14"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6A60A5BF"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2. Гражданин П. отличался тем, что часто менял места работы. С точки зрения социальной значимости и государственного приоритета поведение гражданина П. является:</w:t>
      </w:r>
    </w:p>
    <w:p w14:paraId="18C3752B"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объективно необходимым для нормального развития общества;</w:t>
      </w:r>
    </w:p>
    <w:p w14:paraId="1D72B1DD"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желательным для общества;</w:t>
      </w:r>
    </w:p>
    <w:p w14:paraId="541E2A7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социально допустимым;</w:t>
      </w:r>
    </w:p>
    <w:p w14:paraId="244F5C5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маргинальным;</w:t>
      </w:r>
    </w:p>
    <w:p w14:paraId="139631ED"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конформистским;</w:t>
      </w:r>
    </w:p>
    <w:p w14:paraId="04060D0B"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пассивным.</w:t>
      </w:r>
    </w:p>
    <w:p w14:paraId="772F1E75"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65B068EF"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3. Правовое просвещение представляет собой:</w:t>
      </w:r>
    </w:p>
    <w:p w14:paraId="3BB6918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собственный анализ человеком правовых явлений;</w:t>
      </w:r>
    </w:p>
    <w:p w14:paraId="65FA0025"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передачу юридической информации посредством участия граждан в правоприменительной деятельности;</w:t>
      </w:r>
    </w:p>
    <w:p w14:paraId="42E4814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распространение правовых идей и правовых требований среди населения телевидением, радио;</w:t>
      </w:r>
    </w:p>
    <w:p w14:paraId="53415C76"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передачу, накопление и усвоение правовых знаний в учебном заведении;</w:t>
      </w:r>
    </w:p>
    <w:p w14:paraId="0D84ED84"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процесс самостоятельного формирования собственного мировоззрения;</w:t>
      </w:r>
    </w:p>
    <w:p w14:paraId="3F98A1D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проведение урока права в школе.</w:t>
      </w:r>
    </w:p>
    <w:p w14:paraId="5D859A7B"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698457AB"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4. В процессе осуществления правового воспитания следует учитывать, что антиподом правового нигилизма является:</w:t>
      </w:r>
    </w:p>
    <w:p w14:paraId="1524260C"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индивидуальное правосознание;</w:t>
      </w:r>
    </w:p>
    <w:p w14:paraId="26D4558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обыденное правосознание;</w:t>
      </w:r>
    </w:p>
    <w:p w14:paraId="3AE2EF1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общественное правосудие;</w:t>
      </w:r>
    </w:p>
    <w:p w14:paraId="2EFB42A3"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правовая культура;</w:t>
      </w:r>
    </w:p>
    <w:p w14:paraId="783835A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правовые предпочтения;</w:t>
      </w:r>
    </w:p>
    <w:p w14:paraId="1F6F9B6B"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правовые эмоции.</w:t>
      </w:r>
    </w:p>
    <w:p w14:paraId="17AA17A3"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735991CB"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t>5. Найдите в приведённом ниже списке признаки правомерного поведения и запишите цифры, под которыми они указаны.</w:t>
      </w:r>
    </w:p>
    <w:p w14:paraId="4E3B00D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выражается всегда в форме активных действий;</w:t>
      </w:r>
    </w:p>
    <w:p w14:paraId="489B5DAB"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является отражением правового нигилизма;</w:t>
      </w:r>
    </w:p>
    <w:p w14:paraId="0B6539BF"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соответствует требованиям правовых норм;</w:t>
      </w:r>
    </w:p>
    <w:p w14:paraId="456518F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осуществляется в рамках влияния государства;</w:t>
      </w:r>
    </w:p>
    <w:p w14:paraId="527ADD78"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порождает неблагоприятные последствия;</w:t>
      </w:r>
    </w:p>
    <w:p w14:paraId="4E8F3177"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осуществляется на добровольном и осознанном основании.</w:t>
      </w:r>
    </w:p>
    <w:p w14:paraId="66697925"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77597540"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r w:rsidRPr="00E33FE1">
        <w:rPr>
          <w:rFonts w:ascii="Times New Roman" w:eastAsia="Calibri" w:hAnsi="Times New Roman" w:cs="Times New Roman"/>
          <w:bCs/>
          <w:sz w:val="28"/>
          <w:szCs w:val="28"/>
          <w:lang w:eastAsia="en-US"/>
        </w:rPr>
        <w:lastRenderedPageBreak/>
        <w:t>6. Соответствие права (читай законодательства) и правосознания характеризуется как:</w:t>
      </w:r>
    </w:p>
    <w:p w14:paraId="3DF41F45"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зависимостью первого от второго;</w:t>
      </w:r>
    </w:p>
    <w:p w14:paraId="59608031"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зависимостью второго от первого;</w:t>
      </w:r>
    </w:p>
    <w:p w14:paraId="6622C7B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их взаимной зависимостью;</w:t>
      </w:r>
    </w:p>
    <w:p w14:paraId="5F55AC19"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несвязанностью их между собой;</w:t>
      </w:r>
    </w:p>
    <w:p w14:paraId="74B82062"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постоянным противодействием второго первому;</w:t>
      </w:r>
    </w:p>
    <w:p w14:paraId="56BF3F9E" w14:textId="77777777" w:rsidR="00F6414A" w:rsidRPr="00E33FE1" w:rsidRDefault="00F6414A" w:rsidP="00E33FE1">
      <w:pPr>
        <w:spacing w:after="0" w:line="240" w:lineRule="auto"/>
        <w:ind w:firstLine="709"/>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безразличием первого ко второму.</w:t>
      </w:r>
    </w:p>
    <w:p w14:paraId="01F87F85" w14:textId="77777777" w:rsidR="00F6414A" w:rsidRPr="00E33FE1" w:rsidRDefault="00F6414A" w:rsidP="00E33FE1">
      <w:pPr>
        <w:spacing w:after="0" w:line="240" w:lineRule="auto"/>
        <w:ind w:firstLine="709"/>
        <w:jc w:val="both"/>
        <w:rPr>
          <w:rFonts w:ascii="Times New Roman" w:eastAsia="Calibri" w:hAnsi="Times New Roman" w:cs="Times New Roman"/>
          <w:bCs/>
          <w:sz w:val="28"/>
          <w:szCs w:val="28"/>
          <w:lang w:eastAsia="en-US"/>
        </w:rPr>
      </w:pPr>
    </w:p>
    <w:p w14:paraId="3540D31B" w14:textId="77777777" w:rsidR="00304BD3" w:rsidRPr="00E33FE1" w:rsidRDefault="00304BD3" w:rsidP="00E33FE1">
      <w:pPr>
        <w:pStyle w:val="1"/>
        <w:spacing w:after="0"/>
      </w:pPr>
      <w:bookmarkStart w:id="155" w:name="_Toc165631860"/>
      <w:r w:rsidRPr="00E33FE1">
        <w:lastRenderedPageBreak/>
        <w:t xml:space="preserve">Оценочные </w:t>
      </w:r>
      <w:r w:rsidR="00556D41" w:rsidRPr="00E33FE1">
        <w:t>средства</w:t>
      </w:r>
      <w:r w:rsidRPr="00E33FE1">
        <w:t xml:space="preserve"> по дисциплине «Административная деятельность правоохранительных органов»</w:t>
      </w:r>
      <w:bookmarkEnd w:id="155"/>
    </w:p>
    <w:p w14:paraId="12EF78B9" w14:textId="77777777" w:rsidR="00304BD3" w:rsidRPr="00E33FE1" w:rsidRDefault="00304BD3" w:rsidP="00E33FE1">
      <w:pPr>
        <w:pStyle w:val="2"/>
        <w:spacing w:after="0"/>
      </w:pPr>
      <w:r w:rsidRPr="00E33FE1">
        <w:t>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996"/>
        <w:gridCol w:w="3509"/>
      </w:tblGrid>
      <w:tr w:rsidR="007B3E54" w:rsidRPr="00E33FE1" w14:paraId="00A15252" w14:textId="77777777" w:rsidTr="00304BD3">
        <w:tc>
          <w:tcPr>
            <w:tcW w:w="3066" w:type="dxa"/>
          </w:tcPr>
          <w:p w14:paraId="07F70762" w14:textId="77777777" w:rsidR="00304BD3" w:rsidRPr="00E33FE1" w:rsidRDefault="00304BD3"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2996" w:type="dxa"/>
          </w:tcPr>
          <w:p w14:paraId="2AE2FA98" w14:textId="77777777" w:rsidR="00304BD3" w:rsidRPr="00E33FE1" w:rsidRDefault="00304BD3"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509" w:type="dxa"/>
          </w:tcPr>
          <w:p w14:paraId="60B45157" w14:textId="77777777" w:rsidR="00304BD3" w:rsidRPr="00E33FE1" w:rsidRDefault="00304BD3"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6872A87D" w14:textId="77777777" w:rsidTr="00304BD3">
        <w:tc>
          <w:tcPr>
            <w:tcW w:w="3066" w:type="dxa"/>
            <w:vMerge w:val="restart"/>
          </w:tcPr>
          <w:p w14:paraId="47DFD3D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p>
          <w:p w14:paraId="70CF37A6" w14:textId="77777777" w:rsidR="00304BD3" w:rsidRPr="00E33FE1" w:rsidRDefault="00304BD3" w:rsidP="00E33FE1">
            <w:pPr>
              <w:spacing w:after="0" w:line="240" w:lineRule="auto"/>
              <w:ind w:firstLine="360"/>
              <w:jc w:val="both"/>
              <w:rPr>
                <w:rFonts w:ascii="Times New Roman" w:eastAsia="Times New Roman" w:hAnsi="Times New Roman" w:cs="Times New Roman"/>
                <w:sz w:val="28"/>
                <w:szCs w:val="28"/>
                <w:shd w:val="clear" w:color="auto" w:fill="FFFFFF"/>
              </w:rPr>
            </w:pPr>
          </w:p>
          <w:p w14:paraId="5896BE5C" w14:textId="77777777" w:rsidR="00304BD3" w:rsidRPr="00E33FE1" w:rsidRDefault="00304BD3" w:rsidP="00E33FE1">
            <w:pPr>
              <w:pStyle w:val="ConsPlusNormal"/>
              <w:contextualSpacing/>
              <w:rPr>
                <w:rFonts w:ascii="Times New Roman" w:eastAsia="Times New Roman" w:hAnsi="Times New Roman" w:cs="Times New Roman"/>
                <w:sz w:val="28"/>
                <w:szCs w:val="28"/>
              </w:rPr>
            </w:pPr>
          </w:p>
        </w:tc>
        <w:tc>
          <w:tcPr>
            <w:tcW w:w="2996" w:type="dxa"/>
          </w:tcPr>
          <w:p w14:paraId="2A11AE5C"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ПК-4.1. Знать:</w:t>
            </w:r>
          </w:p>
          <w:p w14:paraId="035AB839"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права человека и гражданина, реализуемые в процессе административной деятельности правоохранительных органов</w:t>
            </w:r>
          </w:p>
        </w:tc>
        <w:tc>
          <w:tcPr>
            <w:tcW w:w="3509" w:type="dxa"/>
          </w:tcPr>
          <w:p w14:paraId="4A5A0A0B" w14:textId="77777777" w:rsidR="00304BD3" w:rsidRPr="00E33FE1" w:rsidRDefault="00304BD3" w:rsidP="00E33FE1">
            <w:pPr>
              <w:spacing w:after="0" w:line="240" w:lineRule="auto"/>
              <w:contextualSpacing/>
              <w:jc w:val="both"/>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 xml:space="preserve">Знать: </w:t>
            </w:r>
          </w:p>
          <w:p w14:paraId="7B402FB2" w14:textId="77777777" w:rsidR="00304BD3" w:rsidRPr="00E33FE1" w:rsidRDefault="00304BD3"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eastAsia="en-US"/>
              </w:rPr>
              <w:t xml:space="preserve">- </w:t>
            </w:r>
            <w:r w:rsidRPr="00E33FE1">
              <w:rPr>
                <w:rFonts w:ascii="Times New Roman" w:eastAsia="Times New Roman" w:hAnsi="Times New Roman" w:cs="Times New Roman"/>
                <w:sz w:val="28"/>
                <w:szCs w:val="28"/>
              </w:rPr>
              <w:t>права человека и гражданина, реализуемые в процессе административной деятельности правоохранительных органов</w:t>
            </w:r>
          </w:p>
        </w:tc>
      </w:tr>
      <w:tr w:rsidR="007B3E54" w:rsidRPr="00E33FE1" w14:paraId="785E37A3" w14:textId="77777777" w:rsidTr="00304BD3">
        <w:tc>
          <w:tcPr>
            <w:tcW w:w="3066" w:type="dxa"/>
            <w:vMerge/>
          </w:tcPr>
          <w:p w14:paraId="11B6A1BF" w14:textId="77777777" w:rsidR="00304BD3" w:rsidRPr="00E33FE1" w:rsidRDefault="00304BD3" w:rsidP="00E33FE1">
            <w:pPr>
              <w:pStyle w:val="ConsPlusNormal"/>
              <w:contextualSpacing/>
              <w:rPr>
                <w:rFonts w:ascii="Times New Roman" w:eastAsia="Times New Roman" w:hAnsi="Times New Roman" w:cs="Times New Roman"/>
                <w:sz w:val="28"/>
                <w:szCs w:val="28"/>
              </w:rPr>
            </w:pPr>
          </w:p>
        </w:tc>
        <w:tc>
          <w:tcPr>
            <w:tcW w:w="2996" w:type="dxa"/>
          </w:tcPr>
          <w:p w14:paraId="2667EA2A"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ПК-4.2. Уметь: </w:t>
            </w:r>
          </w:p>
          <w:p w14:paraId="7B8F158F"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осуществлять охрану прав и законных интересов человека и гражданина, юридических лиц, общества и государства в рамках административной деятельности правоохранительных органов</w:t>
            </w:r>
          </w:p>
        </w:tc>
        <w:tc>
          <w:tcPr>
            <w:tcW w:w="3509" w:type="dxa"/>
          </w:tcPr>
          <w:p w14:paraId="3B3B1A04" w14:textId="77777777" w:rsidR="00304BD3" w:rsidRPr="00E33FE1" w:rsidRDefault="00304BD3"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Уметь: </w:t>
            </w:r>
          </w:p>
          <w:p w14:paraId="6561EA16" w14:textId="77777777" w:rsidR="00304BD3" w:rsidRPr="00E33FE1" w:rsidRDefault="00304BD3"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охрану прав и законных интересов человека и гражданина, юридических лиц, общества и государства в рамках административной деятельности правоохранительных органов</w:t>
            </w:r>
          </w:p>
        </w:tc>
      </w:tr>
      <w:tr w:rsidR="008A446B" w:rsidRPr="00E33FE1" w14:paraId="4690B0E1" w14:textId="77777777" w:rsidTr="00304BD3">
        <w:tc>
          <w:tcPr>
            <w:tcW w:w="3066" w:type="dxa"/>
            <w:vMerge/>
          </w:tcPr>
          <w:p w14:paraId="51896CC3" w14:textId="77777777" w:rsidR="00304BD3" w:rsidRPr="00E33FE1" w:rsidRDefault="00304BD3" w:rsidP="00E33FE1">
            <w:pPr>
              <w:pStyle w:val="ConsPlusNormal"/>
              <w:contextualSpacing/>
              <w:rPr>
                <w:rFonts w:ascii="Times New Roman" w:eastAsia="Times New Roman" w:hAnsi="Times New Roman" w:cs="Times New Roman"/>
                <w:sz w:val="28"/>
                <w:szCs w:val="28"/>
              </w:rPr>
            </w:pPr>
          </w:p>
        </w:tc>
        <w:tc>
          <w:tcPr>
            <w:tcW w:w="2996" w:type="dxa"/>
          </w:tcPr>
          <w:p w14:paraId="201E5B1F" w14:textId="77777777" w:rsidR="00304BD3" w:rsidRPr="00E33FE1" w:rsidRDefault="00304BD3" w:rsidP="00E33FE1">
            <w:pPr>
              <w:pStyle w:val="ConsPlusNormal"/>
              <w:contextualSpacing/>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ПК-4.3. Владеть:</w:t>
            </w:r>
          </w:p>
          <w:p w14:paraId="479A656A" w14:textId="77777777" w:rsidR="00304BD3" w:rsidRPr="00E33FE1" w:rsidRDefault="00304BD3" w:rsidP="00E33FE1">
            <w:pPr>
              <w:pStyle w:val="ConsPlusNormal"/>
              <w:contextualSpacing/>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навыками критической оценки деятельности участников судебного процесса в сфере защиты прав и интересов граждан и</w:t>
            </w:r>
          </w:p>
          <w:p w14:paraId="09317358" w14:textId="77777777" w:rsidR="00304BD3" w:rsidRPr="00E33FE1" w:rsidRDefault="00304BD3" w:rsidP="00E33FE1">
            <w:pPr>
              <w:pStyle w:val="ConsPlusNormal"/>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организаций, общества и государства</w:t>
            </w:r>
          </w:p>
        </w:tc>
        <w:tc>
          <w:tcPr>
            <w:tcW w:w="3509" w:type="dxa"/>
          </w:tcPr>
          <w:p w14:paraId="4922B6A8"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Владеть: </w:t>
            </w:r>
          </w:p>
          <w:p w14:paraId="53C63401"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критической оценки деятельности участников судебного процесса в сфере защиты прав и интересов граждан и</w:t>
            </w:r>
          </w:p>
          <w:p w14:paraId="75C5F68F" w14:textId="77777777" w:rsidR="00304BD3" w:rsidRPr="00E33FE1" w:rsidRDefault="00304BD3"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организаций, общества и государства</w:t>
            </w:r>
          </w:p>
        </w:tc>
      </w:tr>
    </w:tbl>
    <w:p w14:paraId="37DE74FD" w14:textId="77777777" w:rsidR="00304BD3" w:rsidRPr="00E33FE1" w:rsidRDefault="00304BD3" w:rsidP="00E33FE1">
      <w:pPr>
        <w:pStyle w:val="ConsPlusNormal"/>
        <w:rPr>
          <w:rFonts w:ascii="Times New Roman" w:eastAsia="Times New Roman" w:hAnsi="Times New Roman" w:cs="Times New Roman"/>
          <w:sz w:val="28"/>
          <w:szCs w:val="28"/>
        </w:rPr>
      </w:pPr>
    </w:p>
    <w:p w14:paraId="6C3AF229"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2C691072" w14:textId="77777777" w:rsidR="00304BD3" w:rsidRPr="00E33FE1" w:rsidRDefault="00304BD3" w:rsidP="00E33FE1">
      <w:pPr>
        <w:pStyle w:val="2"/>
        <w:spacing w:after="0"/>
      </w:pPr>
      <w:r w:rsidRPr="00E33FE1">
        <w:lastRenderedPageBreak/>
        <w:t>Критерии оценивания</w:t>
      </w:r>
    </w:p>
    <w:p w14:paraId="55A8C180" w14:textId="77777777" w:rsidR="00304BD3" w:rsidRPr="00E33FE1" w:rsidRDefault="00304BD3"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46142E68" w14:textId="77777777" w:rsidR="00304BD3" w:rsidRPr="00E33FE1" w:rsidRDefault="00304BD3"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0F451CA2" w14:textId="77777777" w:rsidR="00304BD3" w:rsidRPr="00E33FE1" w:rsidRDefault="00304BD3" w:rsidP="00E33FE1">
      <w:pPr>
        <w:pStyle w:val="Default"/>
        <w:rPr>
          <w:color w:val="auto"/>
          <w:sz w:val="28"/>
          <w:szCs w:val="28"/>
        </w:rPr>
      </w:pPr>
      <w:r w:rsidRPr="00E33FE1">
        <w:rPr>
          <w:color w:val="auto"/>
          <w:sz w:val="28"/>
          <w:szCs w:val="28"/>
        </w:rPr>
        <w:t>- задание в закрытой форме –1 балла,</w:t>
      </w:r>
    </w:p>
    <w:p w14:paraId="696825F3" w14:textId="77777777" w:rsidR="00304BD3" w:rsidRPr="00E33FE1" w:rsidRDefault="00304BD3" w:rsidP="00E33FE1">
      <w:pPr>
        <w:pStyle w:val="Default"/>
        <w:rPr>
          <w:color w:val="auto"/>
          <w:sz w:val="28"/>
          <w:szCs w:val="28"/>
        </w:rPr>
      </w:pPr>
      <w:r w:rsidRPr="00E33FE1">
        <w:rPr>
          <w:color w:val="auto"/>
          <w:sz w:val="28"/>
          <w:szCs w:val="28"/>
        </w:rPr>
        <w:t>- задание в открытой форме – 2 балла,</w:t>
      </w:r>
    </w:p>
    <w:p w14:paraId="5B84D6D5" w14:textId="77777777" w:rsidR="00304BD3" w:rsidRPr="00E33FE1" w:rsidRDefault="00304BD3"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12329760" w14:textId="77777777" w:rsidR="00304BD3" w:rsidRPr="00E33FE1" w:rsidRDefault="00304BD3" w:rsidP="00E33FE1">
      <w:pPr>
        <w:pStyle w:val="Default"/>
        <w:rPr>
          <w:color w:val="auto"/>
          <w:sz w:val="28"/>
          <w:szCs w:val="28"/>
        </w:rPr>
      </w:pPr>
      <w:r w:rsidRPr="00E33FE1">
        <w:rPr>
          <w:color w:val="auto"/>
          <w:sz w:val="28"/>
          <w:szCs w:val="28"/>
        </w:rPr>
        <w:t>- задание на установление соответствия – 2 балла,</w:t>
      </w:r>
    </w:p>
    <w:p w14:paraId="39E60A3A" w14:textId="77777777" w:rsidR="00304BD3" w:rsidRPr="00E33FE1" w:rsidRDefault="00304BD3" w:rsidP="00E33FE1">
      <w:pPr>
        <w:pStyle w:val="Default"/>
        <w:rPr>
          <w:color w:val="auto"/>
          <w:sz w:val="28"/>
          <w:szCs w:val="28"/>
        </w:rPr>
      </w:pPr>
      <w:r w:rsidRPr="00E33FE1">
        <w:rPr>
          <w:color w:val="auto"/>
          <w:sz w:val="28"/>
          <w:szCs w:val="28"/>
        </w:rPr>
        <w:t xml:space="preserve">- решение компетентностно-ориентированной задачи – 7 баллов. Максимальное количество баллов за тестирование – 100 баллов. </w:t>
      </w:r>
    </w:p>
    <w:p w14:paraId="4923306E" w14:textId="77777777" w:rsidR="00304BD3" w:rsidRPr="00E33FE1" w:rsidRDefault="00304BD3" w:rsidP="00E33FE1">
      <w:pPr>
        <w:pStyle w:val="ConsPlusNormal"/>
        <w:jc w:val="center"/>
        <w:rPr>
          <w:rFonts w:ascii="Times New Roman" w:eastAsia="Times New Roman" w:hAnsi="Times New Roman" w:cs="Times New Roman"/>
          <w:sz w:val="28"/>
          <w:szCs w:val="28"/>
        </w:rPr>
      </w:pPr>
    </w:p>
    <w:p w14:paraId="6605D23C"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80-100% заданий.</w:t>
      </w:r>
    </w:p>
    <w:p w14:paraId="085F45AE"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«хорошо» выставляется студенту в том случае, если он выполнил 65-79% заданий.</w:t>
      </w:r>
    </w:p>
    <w:p w14:paraId="4A00DDAE"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заданий.</w:t>
      </w:r>
      <w:r w:rsidR="00E33FE1" w:rsidRPr="00E33FE1">
        <w:rPr>
          <w:rFonts w:ascii="Times New Roman" w:eastAsia="Times New Roman" w:hAnsi="Times New Roman" w:cs="Times New Roman"/>
          <w:bCs/>
          <w:sz w:val="28"/>
          <w:szCs w:val="28"/>
        </w:rPr>
        <w:t xml:space="preserve"> </w:t>
      </w:r>
    </w:p>
    <w:p w14:paraId="1E454244"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620BED50"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7E9C0241" w14:textId="77777777" w:rsidR="00304BD3" w:rsidRPr="00E33FE1" w:rsidRDefault="00304BD3" w:rsidP="00E33FE1">
      <w:pPr>
        <w:pStyle w:val="2"/>
        <w:spacing w:after="0"/>
      </w:pPr>
      <w:r w:rsidRPr="00E33FE1">
        <w:t>Контрольные задания</w:t>
      </w:r>
    </w:p>
    <w:p w14:paraId="420F82E8"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681DCB88"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5A1604A9"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19BDA296"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1B130A25"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4478E304"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на установление правильной последовательности и (или) на установление соответствия;</w:t>
      </w:r>
    </w:p>
    <w:p w14:paraId="6CA9E56B"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4CD33953"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p>
    <w:p w14:paraId="5E4AFDF1"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p>
    <w:p w14:paraId="7DFCE9C1"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 </w:t>
      </w:r>
    </w:p>
    <w:p w14:paraId="6AA07DD5"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2A0843CD" w14:textId="77777777" w:rsidR="00304BD3" w:rsidRPr="00E33FE1" w:rsidRDefault="00304BD3" w:rsidP="00E33FE1">
      <w:pPr>
        <w:pStyle w:val="ConsPlusNormal"/>
        <w:jc w:val="center"/>
        <w:rPr>
          <w:rFonts w:ascii="Times New Roman" w:eastAsia="Times New Roman" w:hAnsi="Times New Roman" w:cs="Times New Roman"/>
          <w:sz w:val="28"/>
          <w:szCs w:val="28"/>
        </w:rPr>
      </w:pPr>
    </w:p>
    <w:p w14:paraId="1A1DC6C6" w14:textId="77777777" w:rsidR="00304BD3" w:rsidRPr="00E33FE1" w:rsidRDefault="00304BD3" w:rsidP="00E33FE1">
      <w:pPr>
        <w:pStyle w:val="ConsPlusNormal"/>
        <w:ind w:left="540"/>
        <w:rPr>
          <w:rFonts w:ascii="Times New Roman" w:eastAsia="Times New Roman" w:hAnsi="Times New Roman" w:cs="Times New Roman"/>
          <w:sz w:val="28"/>
          <w:szCs w:val="28"/>
        </w:rPr>
      </w:pPr>
      <w:bookmarkStart w:id="156" w:name="_Hlk150011528"/>
      <w:r w:rsidRPr="00E33FE1">
        <w:rPr>
          <w:rFonts w:ascii="Times New Roman" w:eastAsia="Times New Roman" w:hAnsi="Times New Roman" w:cs="Times New Roman"/>
          <w:sz w:val="28"/>
          <w:szCs w:val="28"/>
        </w:rPr>
        <w:t>Задания в закрытой форме (1 балл):</w:t>
      </w:r>
    </w:p>
    <w:bookmarkEnd w:id="156"/>
    <w:p w14:paraId="035F4F5C" w14:textId="77777777" w:rsidR="00304BD3" w:rsidRPr="00E33FE1" w:rsidRDefault="00304BD3" w:rsidP="00E33FE1">
      <w:pPr>
        <w:pStyle w:val="ConsPlusNormal"/>
        <w:ind w:left="540"/>
        <w:rPr>
          <w:rFonts w:ascii="Times New Roman" w:eastAsia="Times New Roman" w:hAnsi="Times New Roman" w:cs="Times New Roman"/>
          <w:sz w:val="28"/>
          <w:szCs w:val="28"/>
        </w:rPr>
      </w:pPr>
    </w:p>
    <w:p w14:paraId="7A741D16"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1. Возбуждение дела об административном правонарушении регулируется:</w:t>
      </w:r>
    </w:p>
    <w:p w14:paraId="538CDCB0"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ст. 28 КоАП;</w:t>
      </w:r>
    </w:p>
    <w:p w14:paraId="5DFB23FA"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ст. 28.1 КоАП;</w:t>
      </w:r>
    </w:p>
    <w:p w14:paraId="06A01813"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в) ст. 28.2 КоАП;</w:t>
      </w:r>
    </w:p>
    <w:p w14:paraId="46C833BE"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г) ст. 30 КоАП;</w:t>
      </w:r>
    </w:p>
    <w:p w14:paraId="0975EBA0"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ст. 28.1 УК РФ.</w:t>
      </w:r>
    </w:p>
    <w:p w14:paraId="0BDD064F" w14:textId="77777777" w:rsidR="00304BD3" w:rsidRPr="00E33FE1" w:rsidRDefault="00304BD3" w:rsidP="00E33FE1">
      <w:pPr>
        <w:pStyle w:val="13"/>
        <w:ind w:firstLine="1080"/>
        <w:jc w:val="both"/>
        <w:rPr>
          <w:rFonts w:ascii="Times New Roman" w:hAnsi="Times New Roman"/>
          <w:sz w:val="28"/>
          <w:szCs w:val="28"/>
          <w:shd w:val="clear" w:color="auto" w:fill="FFFFFF"/>
        </w:rPr>
      </w:pPr>
    </w:p>
    <w:p w14:paraId="3947CC7B"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2. Дело об административном правонарушении может быть возбуждено:</w:t>
      </w:r>
    </w:p>
    <w:p w14:paraId="127C64FA"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должностным лицом, уполномоченным составлять протоколы об административных правонарушениях;</w:t>
      </w:r>
    </w:p>
    <w:p w14:paraId="493A7993"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любым должностным лицом;</w:t>
      </w:r>
    </w:p>
    <w:p w14:paraId="6356E36D"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в) только прокурором;</w:t>
      </w:r>
    </w:p>
    <w:p w14:paraId="175FC370"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г) только судьёй;</w:t>
      </w:r>
    </w:p>
    <w:p w14:paraId="4FD9564F"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все ответы правильные</w:t>
      </w:r>
    </w:p>
    <w:p w14:paraId="5FD0FE7F" w14:textId="77777777" w:rsidR="00304BD3" w:rsidRPr="00E33FE1" w:rsidRDefault="00304BD3" w:rsidP="00E33FE1">
      <w:pPr>
        <w:pStyle w:val="13"/>
        <w:ind w:firstLine="1080"/>
        <w:jc w:val="both"/>
        <w:rPr>
          <w:rFonts w:ascii="Times New Roman" w:hAnsi="Times New Roman"/>
          <w:sz w:val="28"/>
          <w:szCs w:val="28"/>
          <w:shd w:val="clear" w:color="auto" w:fill="FFFFFF"/>
        </w:rPr>
      </w:pPr>
    </w:p>
    <w:p w14:paraId="6FC03A41"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3. Дело об административном правонарушении считается возбужденным с момента: </w:t>
      </w:r>
    </w:p>
    <w:p w14:paraId="3C87D3F0"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а) составления протокола осмотра места совершения административного правонарушения; </w:t>
      </w:r>
    </w:p>
    <w:p w14:paraId="41DA6FA3"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б) составления первого протокола о применении мер обеспечения производства по делу об административном правонарушении, предусмотренных статьей 27.1 настоящего КоАП РФ; </w:t>
      </w:r>
    </w:p>
    <w:p w14:paraId="73F984B2"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в)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 </w:t>
      </w:r>
    </w:p>
    <w:p w14:paraId="4664A19E"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г)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статьей 28.7 КоАП РФ; </w:t>
      </w:r>
    </w:p>
    <w:p w14:paraId="1D98F51B"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все ответы правильные</w:t>
      </w:r>
    </w:p>
    <w:p w14:paraId="0FFFC3F6" w14:textId="77777777" w:rsidR="00304BD3" w:rsidRPr="00E33FE1" w:rsidRDefault="00304BD3" w:rsidP="00E33FE1">
      <w:pPr>
        <w:pStyle w:val="13"/>
        <w:jc w:val="both"/>
        <w:rPr>
          <w:rFonts w:ascii="Times New Roman" w:hAnsi="Times New Roman"/>
          <w:sz w:val="28"/>
          <w:szCs w:val="28"/>
          <w:shd w:val="clear" w:color="auto" w:fill="FFFFFF"/>
        </w:rPr>
      </w:pPr>
    </w:p>
    <w:p w14:paraId="620D5BDA"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4. В случае отказа в возбуждении дела об административном правонарушении должностным лицом выносится: </w:t>
      </w:r>
    </w:p>
    <w:p w14:paraId="3589AFD5"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постановление;</w:t>
      </w:r>
    </w:p>
    <w:p w14:paraId="7E2B5EF5"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уведомление;</w:t>
      </w:r>
    </w:p>
    <w:p w14:paraId="60E6E260"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shd w:val="clear" w:color="auto" w:fill="FFFFFF"/>
        </w:rPr>
        <w:t>в) определение;</w:t>
      </w:r>
    </w:p>
    <w:p w14:paraId="14876301"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shd w:val="clear" w:color="auto" w:fill="FFFFFF"/>
        </w:rPr>
        <w:lastRenderedPageBreak/>
        <w:t>г) акт;</w:t>
      </w:r>
    </w:p>
    <w:p w14:paraId="28EDE6F2"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rPr>
        <w:t>д) рапорт.</w:t>
      </w:r>
    </w:p>
    <w:p w14:paraId="49C193A0" w14:textId="77777777" w:rsidR="00304BD3" w:rsidRPr="00E33FE1" w:rsidRDefault="00304BD3" w:rsidP="00E33FE1">
      <w:pPr>
        <w:pStyle w:val="13"/>
        <w:ind w:firstLine="1080"/>
        <w:jc w:val="both"/>
        <w:rPr>
          <w:rFonts w:ascii="Times New Roman" w:hAnsi="Times New Roman"/>
          <w:sz w:val="28"/>
          <w:szCs w:val="28"/>
        </w:rPr>
      </w:pPr>
    </w:p>
    <w:p w14:paraId="2249466E"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5. После выявления административного правонарушения протокол осмотра места совершения административного правонарушения составляется:</w:t>
      </w:r>
    </w:p>
    <w:p w14:paraId="701FB39D"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в течение 3-х часов;</w:t>
      </w:r>
    </w:p>
    <w:p w14:paraId="0B3A7D15"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в течение 6 часов;</w:t>
      </w:r>
    </w:p>
    <w:p w14:paraId="5DDD4999"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в) в течение 24 часов;</w:t>
      </w:r>
    </w:p>
    <w:p w14:paraId="0D5D4A8D"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г) немедленно; </w:t>
      </w:r>
    </w:p>
    <w:p w14:paraId="4F01C024"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не составляется.</w:t>
      </w:r>
    </w:p>
    <w:p w14:paraId="1134F268" w14:textId="77777777" w:rsidR="00304BD3" w:rsidRPr="00E33FE1" w:rsidRDefault="00304BD3" w:rsidP="00E33FE1">
      <w:pPr>
        <w:pStyle w:val="13"/>
        <w:ind w:firstLine="1080"/>
        <w:jc w:val="both"/>
        <w:rPr>
          <w:rFonts w:ascii="Times New Roman" w:hAnsi="Times New Roman"/>
          <w:sz w:val="28"/>
          <w:szCs w:val="28"/>
          <w:shd w:val="clear" w:color="auto" w:fill="FFFFFF"/>
        </w:rPr>
      </w:pPr>
    </w:p>
    <w:p w14:paraId="374444A4"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6. О совершении административного правонарушения составляется:</w:t>
      </w:r>
    </w:p>
    <w:p w14:paraId="510A1EA5"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постановление;</w:t>
      </w:r>
    </w:p>
    <w:p w14:paraId="0C467C55"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уведомление;</w:t>
      </w:r>
    </w:p>
    <w:p w14:paraId="071C7AEF"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shd w:val="clear" w:color="auto" w:fill="FFFFFF"/>
        </w:rPr>
        <w:t>в) определение;</w:t>
      </w:r>
    </w:p>
    <w:p w14:paraId="6AA4E32F"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shd w:val="clear" w:color="auto" w:fill="FFFFFF"/>
        </w:rPr>
        <w:t>г) протокол;</w:t>
      </w:r>
    </w:p>
    <w:p w14:paraId="52AC8366"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rPr>
        <w:t>д) рапорт.</w:t>
      </w:r>
    </w:p>
    <w:p w14:paraId="3F39CD86" w14:textId="77777777" w:rsidR="00304BD3" w:rsidRPr="00E33FE1" w:rsidRDefault="00304BD3" w:rsidP="00E33FE1">
      <w:pPr>
        <w:pStyle w:val="13"/>
        <w:jc w:val="both"/>
        <w:rPr>
          <w:rFonts w:ascii="Times New Roman" w:hAnsi="Times New Roman"/>
          <w:sz w:val="28"/>
          <w:szCs w:val="28"/>
        </w:rPr>
      </w:pPr>
    </w:p>
    <w:p w14:paraId="278E75FB"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7. Перечень должностных лица уполномоченных составлять протоколы об административных правонарушениях указан в: </w:t>
      </w:r>
    </w:p>
    <w:p w14:paraId="1F50F208"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ст. 28.3. КоАП РФ;</w:t>
      </w:r>
    </w:p>
    <w:p w14:paraId="7F61DA32"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ст. 28.4. КоАП РФ;</w:t>
      </w:r>
    </w:p>
    <w:p w14:paraId="67FCA054"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в) ст. 28.5. КоАП РФ;</w:t>
      </w:r>
    </w:p>
    <w:p w14:paraId="619FB392"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г) ст. 30.3. КоАП РФ;</w:t>
      </w:r>
    </w:p>
    <w:p w14:paraId="46B8C7F2"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ст. 30.4. КоАП РФ.</w:t>
      </w:r>
    </w:p>
    <w:p w14:paraId="39DB7BEF" w14:textId="77777777" w:rsidR="00304BD3" w:rsidRPr="00E33FE1" w:rsidRDefault="00304BD3" w:rsidP="00E33FE1">
      <w:pPr>
        <w:pStyle w:val="13"/>
        <w:jc w:val="both"/>
        <w:rPr>
          <w:rFonts w:ascii="Times New Roman" w:hAnsi="Times New Roman"/>
          <w:sz w:val="28"/>
          <w:szCs w:val="28"/>
          <w:shd w:val="clear" w:color="auto" w:fill="FFFFFF"/>
        </w:rPr>
      </w:pPr>
    </w:p>
    <w:p w14:paraId="342E64AE"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8. О возбуждении дела об административном правонарушении прокурором выносится:</w:t>
      </w:r>
    </w:p>
    <w:p w14:paraId="72D92D6A"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постановление;</w:t>
      </w:r>
    </w:p>
    <w:p w14:paraId="10B04348"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уведомление;</w:t>
      </w:r>
    </w:p>
    <w:p w14:paraId="5511D9BA"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shd w:val="clear" w:color="auto" w:fill="FFFFFF"/>
        </w:rPr>
        <w:t>в) определение;</w:t>
      </w:r>
    </w:p>
    <w:p w14:paraId="28DA93BB"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shd w:val="clear" w:color="auto" w:fill="FFFFFF"/>
        </w:rPr>
        <w:t>г) протокол;</w:t>
      </w:r>
    </w:p>
    <w:p w14:paraId="64623AA2" w14:textId="77777777" w:rsidR="00304BD3" w:rsidRPr="00E33FE1" w:rsidRDefault="00304BD3" w:rsidP="00E33FE1">
      <w:pPr>
        <w:pStyle w:val="13"/>
        <w:ind w:firstLine="1080"/>
        <w:jc w:val="both"/>
        <w:rPr>
          <w:rFonts w:ascii="Times New Roman" w:hAnsi="Times New Roman"/>
          <w:sz w:val="28"/>
          <w:szCs w:val="28"/>
        </w:rPr>
      </w:pPr>
      <w:r w:rsidRPr="00E33FE1">
        <w:rPr>
          <w:rFonts w:ascii="Times New Roman" w:hAnsi="Times New Roman"/>
          <w:sz w:val="28"/>
          <w:szCs w:val="28"/>
        </w:rPr>
        <w:t>д) рапорт.</w:t>
      </w:r>
    </w:p>
    <w:p w14:paraId="2770408E" w14:textId="77777777" w:rsidR="00304BD3" w:rsidRPr="00E33FE1" w:rsidRDefault="00304BD3" w:rsidP="00E33FE1">
      <w:pPr>
        <w:pStyle w:val="13"/>
        <w:jc w:val="both"/>
        <w:rPr>
          <w:rFonts w:ascii="Times New Roman" w:hAnsi="Times New Roman"/>
          <w:sz w:val="28"/>
          <w:szCs w:val="28"/>
        </w:rPr>
      </w:pPr>
    </w:p>
    <w:p w14:paraId="18694A0D"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9. Если требуется дополнительное выяснение обстоятельств дела административного правонарушения протокол об административном правонарушении составляется (с момента выявления правонарушения):</w:t>
      </w:r>
    </w:p>
    <w:p w14:paraId="1A4A8C9F"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в течение 3-х часов;</w:t>
      </w:r>
    </w:p>
    <w:p w14:paraId="39017692"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в течение 6 часов;</w:t>
      </w:r>
    </w:p>
    <w:p w14:paraId="082E8B78"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в) в течение 24 часов;</w:t>
      </w:r>
    </w:p>
    <w:p w14:paraId="7CA9388E"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 xml:space="preserve">г) в течение двух суток; </w:t>
      </w:r>
    </w:p>
    <w:p w14:paraId="02EBA81C"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в течение трёх суток.</w:t>
      </w:r>
    </w:p>
    <w:p w14:paraId="259CEBDA" w14:textId="77777777" w:rsidR="00304BD3" w:rsidRPr="00E33FE1" w:rsidRDefault="00304BD3" w:rsidP="00E33FE1">
      <w:pPr>
        <w:pStyle w:val="13"/>
        <w:ind w:firstLine="1080"/>
        <w:jc w:val="both"/>
        <w:rPr>
          <w:rFonts w:ascii="Times New Roman" w:hAnsi="Times New Roman"/>
          <w:sz w:val="28"/>
          <w:szCs w:val="28"/>
          <w:shd w:val="clear" w:color="auto" w:fill="FFFFFF"/>
        </w:rPr>
      </w:pPr>
    </w:p>
    <w:p w14:paraId="1010CE16"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lastRenderedPageBreak/>
        <w:t>10.</w:t>
      </w:r>
      <w:r w:rsidRPr="00E33FE1">
        <w:rPr>
          <w:rFonts w:ascii="Times New Roman" w:hAnsi="Times New Roman"/>
          <w:sz w:val="28"/>
          <w:szCs w:val="28"/>
        </w:rPr>
        <w:t> </w:t>
      </w:r>
      <w:r w:rsidRPr="00E33FE1">
        <w:rPr>
          <w:rFonts w:ascii="Times New Roman" w:hAnsi="Times New Roman"/>
          <w:sz w:val="28"/>
          <w:szCs w:val="28"/>
          <w:shd w:val="clear" w:color="auto" w:fill="FFFFFF"/>
        </w:rPr>
        <w:t>Срок проведения административного расследования (с момента возбуждения дела об административном правонарушении) не может превышать:</w:t>
      </w:r>
    </w:p>
    <w:p w14:paraId="6FBEDBD6"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а) 15 дней;</w:t>
      </w:r>
    </w:p>
    <w:p w14:paraId="08048347"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б) один месяц;</w:t>
      </w:r>
    </w:p>
    <w:p w14:paraId="302CE8E0"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в) два месяца;</w:t>
      </w:r>
    </w:p>
    <w:p w14:paraId="45EEA80D"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г) три месяца;</w:t>
      </w:r>
    </w:p>
    <w:p w14:paraId="6FB1C9EB" w14:textId="77777777" w:rsidR="00304BD3" w:rsidRPr="00E33FE1" w:rsidRDefault="00304BD3" w:rsidP="00E33FE1">
      <w:pPr>
        <w:pStyle w:val="13"/>
        <w:ind w:firstLine="1080"/>
        <w:jc w:val="both"/>
        <w:rPr>
          <w:rFonts w:ascii="Times New Roman" w:hAnsi="Times New Roman"/>
          <w:sz w:val="28"/>
          <w:szCs w:val="28"/>
          <w:shd w:val="clear" w:color="auto" w:fill="FFFFFF"/>
        </w:rPr>
      </w:pPr>
      <w:r w:rsidRPr="00E33FE1">
        <w:rPr>
          <w:rFonts w:ascii="Times New Roman" w:hAnsi="Times New Roman"/>
          <w:sz w:val="28"/>
          <w:szCs w:val="28"/>
          <w:shd w:val="clear" w:color="auto" w:fill="FFFFFF"/>
        </w:rPr>
        <w:t>д) шесть месяцев.</w:t>
      </w:r>
    </w:p>
    <w:p w14:paraId="129C3C5A" w14:textId="77777777" w:rsidR="00304BD3" w:rsidRPr="00E33FE1" w:rsidRDefault="00304BD3" w:rsidP="00E33FE1">
      <w:pPr>
        <w:pStyle w:val="13"/>
        <w:jc w:val="both"/>
        <w:rPr>
          <w:rFonts w:ascii="Times New Roman" w:hAnsi="Times New Roman"/>
          <w:sz w:val="28"/>
          <w:szCs w:val="28"/>
          <w:shd w:val="clear" w:color="auto" w:fill="FFFFFF"/>
        </w:rPr>
      </w:pPr>
    </w:p>
    <w:p w14:paraId="0EC40577"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 Под формой административной деятельности понимается:</w:t>
      </w:r>
    </w:p>
    <w:p w14:paraId="1112659F"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деятельность соответствующих органов или конкретных должностных лица, осуществляемых административную деятельность; </w:t>
      </w:r>
    </w:p>
    <w:p w14:paraId="09D151DE"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исполнительно-распорядительная деятельность должностных лиц;</w:t>
      </w:r>
    </w:p>
    <w:p w14:paraId="3E3E619A"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определенное административно-правовыми нормами внешне выраженное действие соответствующего органа или конкретного должностного лица, осуществляемое в рамках их компетенции и вызывающее определенные правовые последствия;</w:t>
      </w:r>
    </w:p>
    <w:p w14:paraId="7A33345F"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подзаконный характер деятельности органов власти;</w:t>
      </w:r>
    </w:p>
    <w:p w14:paraId="196D2224"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план основных мероприятий.</w:t>
      </w:r>
    </w:p>
    <w:p w14:paraId="0AC37BD9"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p>
    <w:p w14:paraId="0872F33A"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12. Выделяют следующие формы административной деятельности: </w:t>
      </w:r>
    </w:p>
    <w:p w14:paraId="3CE99ECF"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 правовые и правовые;</w:t>
      </w:r>
    </w:p>
    <w:p w14:paraId="697E4184"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государственные и негосударственные;</w:t>
      </w:r>
    </w:p>
    <w:p w14:paraId="2BA44862"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правовые и исполнительные;</w:t>
      </w:r>
    </w:p>
    <w:p w14:paraId="5879B2DD"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 правовые и муниципальные;</w:t>
      </w:r>
    </w:p>
    <w:p w14:paraId="4FCFAB44"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государственные и общественные.</w:t>
      </w:r>
    </w:p>
    <w:p w14:paraId="6CEA2784" w14:textId="77777777" w:rsidR="00304BD3" w:rsidRPr="00E33FE1" w:rsidRDefault="00304BD3" w:rsidP="00E33FE1">
      <w:pPr>
        <w:spacing w:after="0" w:line="240" w:lineRule="auto"/>
        <w:contextualSpacing/>
        <w:jc w:val="both"/>
        <w:rPr>
          <w:rFonts w:ascii="Times New Roman" w:eastAsia="Times New Roman" w:hAnsi="Times New Roman" w:cs="Times New Roman"/>
          <w:sz w:val="28"/>
          <w:szCs w:val="28"/>
        </w:rPr>
      </w:pPr>
    </w:p>
    <w:p w14:paraId="6DFAEEA8"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 Не правовая форма реализуется через:</w:t>
      </w:r>
    </w:p>
    <w:p w14:paraId="4EA29F09"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организационные и материальные действия;</w:t>
      </w:r>
    </w:p>
    <w:p w14:paraId="4FBC0DC9"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управленческие и технические действия;</w:t>
      </w:r>
    </w:p>
    <w:p w14:paraId="7C69B8F9"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организационные и материально-технические действия;</w:t>
      </w:r>
    </w:p>
    <w:p w14:paraId="7EEA2A4E" w14:textId="77777777" w:rsidR="00304BD3" w:rsidRPr="00E33FE1" w:rsidRDefault="00304BD3" w:rsidP="00E33FE1">
      <w:pPr>
        <w:spacing w:after="0" w:line="240" w:lineRule="auto"/>
        <w:ind w:firstLine="709"/>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материальные и технические действия;</w:t>
      </w:r>
    </w:p>
    <w:p w14:paraId="7865EA4B" w14:textId="77777777" w:rsidR="00304BD3" w:rsidRPr="00E33FE1" w:rsidRDefault="00304BD3" w:rsidP="00E33FE1">
      <w:pPr>
        <w:spacing w:after="0" w:line="240" w:lineRule="auto"/>
        <w:ind w:firstLine="709"/>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управленческие и организационные действия.</w:t>
      </w:r>
    </w:p>
    <w:p w14:paraId="78DA381A" w14:textId="77777777" w:rsidR="00304BD3" w:rsidRPr="00E33FE1" w:rsidRDefault="00304BD3" w:rsidP="00E33FE1">
      <w:pPr>
        <w:spacing w:after="0" w:line="240" w:lineRule="auto"/>
        <w:contextualSpacing/>
        <w:rPr>
          <w:rFonts w:ascii="Times New Roman" w:eastAsia="Times New Roman" w:hAnsi="Times New Roman" w:cs="Times New Roman"/>
          <w:sz w:val="28"/>
          <w:szCs w:val="28"/>
        </w:rPr>
      </w:pPr>
    </w:p>
    <w:p w14:paraId="66A73D32" w14:textId="77777777" w:rsidR="00304BD3" w:rsidRPr="00E33FE1" w:rsidRDefault="00304BD3" w:rsidP="00E33FE1">
      <w:pPr>
        <w:pStyle w:val="12"/>
        <w:tabs>
          <w:tab w:val="left" w:pos="0"/>
          <w:tab w:val="left" w:pos="1080"/>
        </w:tabs>
        <w:spacing w:after="0" w:line="240" w:lineRule="auto"/>
        <w:ind w:left="360"/>
        <w:jc w:val="both"/>
        <w:rPr>
          <w:rFonts w:ascii="Times New Roman" w:hAnsi="Times New Roman"/>
          <w:sz w:val="28"/>
          <w:szCs w:val="28"/>
        </w:rPr>
      </w:pPr>
      <w:r w:rsidRPr="00E33FE1">
        <w:rPr>
          <w:rFonts w:ascii="Times New Roman" w:hAnsi="Times New Roman"/>
          <w:sz w:val="28"/>
          <w:szCs w:val="28"/>
        </w:rPr>
        <w:t>14. К правовым формам исполнительно-распорядительной деятельности органов внутренних дел относятся:</w:t>
      </w:r>
    </w:p>
    <w:p w14:paraId="38E39BD4"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а) разъяснительная работа среди населения, правовая пропаганда;</w:t>
      </w:r>
    </w:p>
    <w:p w14:paraId="0EDDE6BD"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б) издание актов управления, заключение соглашений, организационная помощь общественным формированиям;</w:t>
      </w:r>
    </w:p>
    <w:p w14:paraId="71E9A883"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в) издание актов управления, заключение соглашений, осуществление иных юридических значимых действий;</w:t>
      </w:r>
    </w:p>
    <w:p w14:paraId="2BF2B136"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г) проведение организационных мероприятий, материально-технический действий;</w:t>
      </w:r>
    </w:p>
    <w:p w14:paraId="188535C4"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д) все вышеперечисленные.</w:t>
      </w:r>
    </w:p>
    <w:p w14:paraId="496C6F2D" w14:textId="77777777" w:rsidR="00304BD3" w:rsidRPr="00E33FE1" w:rsidRDefault="00304BD3" w:rsidP="00E33FE1">
      <w:pPr>
        <w:pStyle w:val="12"/>
        <w:spacing w:after="0" w:line="240" w:lineRule="auto"/>
        <w:ind w:left="0" w:firstLine="720"/>
        <w:jc w:val="both"/>
        <w:rPr>
          <w:rFonts w:ascii="Times New Roman" w:hAnsi="Times New Roman"/>
          <w:sz w:val="28"/>
          <w:szCs w:val="28"/>
        </w:rPr>
      </w:pPr>
    </w:p>
    <w:p w14:paraId="5FF1FC6B"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15. Правовая форма реализуется через:</w:t>
      </w:r>
    </w:p>
    <w:p w14:paraId="616D845D"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принятие актов управления,;</w:t>
      </w:r>
    </w:p>
    <w:p w14:paraId="417BC86A"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составление административных договоров;</w:t>
      </w:r>
    </w:p>
    <w:p w14:paraId="44C4622D"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юридически значимые действия, которые заключаются в применении правовых норм к конкретным обстоятельствам;</w:t>
      </w:r>
    </w:p>
    <w:p w14:paraId="3CF71FC1"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нормотворческую деятельность;</w:t>
      </w:r>
    </w:p>
    <w:p w14:paraId="6F8A0CEC"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все ответы правильные.</w:t>
      </w:r>
    </w:p>
    <w:p w14:paraId="1E1EA376" w14:textId="77777777" w:rsidR="00304BD3" w:rsidRPr="00E33FE1" w:rsidRDefault="00304BD3" w:rsidP="00E33FE1">
      <w:pPr>
        <w:spacing w:after="0" w:line="240" w:lineRule="auto"/>
        <w:contextualSpacing/>
        <w:jc w:val="both"/>
        <w:rPr>
          <w:rFonts w:ascii="Times New Roman" w:eastAsia="Times New Roman" w:hAnsi="Times New Roman" w:cs="Times New Roman"/>
          <w:sz w:val="28"/>
          <w:szCs w:val="28"/>
        </w:rPr>
      </w:pPr>
    </w:p>
    <w:p w14:paraId="1871A4BC"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К основным методам административной деятельности относятся:</w:t>
      </w:r>
    </w:p>
    <w:p w14:paraId="5AC982FB" w14:textId="77777777" w:rsidR="00304BD3" w:rsidRPr="00E33FE1" w:rsidRDefault="00304BD3" w:rsidP="00E33FE1">
      <w:pPr>
        <w:pStyle w:val="12"/>
        <w:tabs>
          <w:tab w:val="left" w:pos="1080"/>
        </w:tabs>
        <w:spacing w:after="0" w:line="240" w:lineRule="auto"/>
        <w:ind w:left="709"/>
        <w:jc w:val="both"/>
        <w:rPr>
          <w:rFonts w:ascii="Times New Roman" w:hAnsi="Times New Roman"/>
          <w:sz w:val="28"/>
          <w:szCs w:val="28"/>
        </w:rPr>
      </w:pPr>
      <w:r w:rsidRPr="00E33FE1">
        <w:rPr>
          <w:rFonts w:ascii="Times New Roman" w:hAnsi="Times New Roman"/>
          <w:sz w:val="28"/>
          <w:szCs w:val="28"/>
        </w:rPr>
        <w:t>а) убеждение; поощрение;</w:t>
      </w:r>
    </w:p>
    <w:p w14:paraId="7FB2CA58" w14:textId="77777777" w:rsidR="00304BD3" w:rsidRPr="00E33FE1" w:rsidRDefault="00304BD3" w:rsidP="00E33FE1">
      <w:pPr>
        <w:pStyle w:val="12"/>
        <w:tabs>
          <w:tab w:val="left" w:pos="1080"/>
        </w:tabs>
        <w:spacing w:after="0" w:line="240" w:lineRule="auto"/>
        <w:ind w:left="709"/>
        <w:jc w:val="both"/>
        <w:rPr>
          <w:rFonts w:ascii="Times New Roman" w:hAnsi="Times New Roman"/>
          <w:sz w:val="28"/>
          <w:szCs w:val="28"/>
        </w:rPr>
      </w:pPr>
      <w:r w:rsidRPr="00E33FE1">
        <w:rPr>
          <w:rFonts w:ascii="Times New Roman" w:hAnsi="Times New Roman"/>
          <w:sz w:val="28"/>
          <w:szCs w:val="28"/>
        </w:rPr>
        <w:t>б) убеждение; принуждение;</w:t>
      </w:r>
    </w:p>
    <w:p w14:paraId="09099925" w14:textId="77777777" w:rsidR="00304BD3" w:rsidRPr="00E33FE1" w:rsidRDefault="00304BD3" w:rsidP="00E33FE1">
      <w:pPr>
        <w:pStyle w:val="12"/>
        <w:tabs>
          <w:tab w:val="left" w:pos="1080"/>
        </w:tabs>
        <w:spacing w:after="0" w:line="240" w:lineRule="auto"/>
        <w:ind w:left="709"/>
        <w:jc w:val="both"/>
        <w:rPr>
          <w:rFonts w:ascii="Times New Roman" w:hAnsi="Times New Roman"/>
          <w:sz w:val="28"/>
          <w:szCs w:val="28"/>
        </w:rPr>
      </w:pPr>
      <w:r w:rsidRPr="00E33FE1">
        <w:rPr>
          <w:rFonts w:ascii="Times New Roman" w:hAnsi="Times New Roman"/>
          <w:sz w:val="28"/>
          <w:szCs w:val="28"/>
        </w:rPr>
        <w:t>в) принуждение; стимулирование;</w:t>
      </w:r>
    </w:p>
    <w:p w14:paraId="5044C7A1" w14:textId="77777777" w:rsidR="00304BD3" w:rsidRPr="00E33FE1" w:rsidRDefault="00304BD3" w:rsidP="00E33FE1">
      <w:pPr>
        <w:pStyle w:val="12"/>
        <w:tabs>
          <w:tab w:val="left" w:pos="1080"/>
        </w:tabs>
        <w:spacing w:after="0" w:line="240" w:lineRule="auto"/>
        <w:ind w:left="709"/>
        <w:jc w:val="both"/>
        <w:rPr>
          <w:rFonts w:ascii="Times New Roman" w:hAnsi="Times New Roman"/>
          <w:sz w:val="28"/>
          <w:szCs w:val="28"/>
        </w:rPr>
      </w:pPr>
      <w:r w:rsidRPr="00E33FE1">
        <w:rPr>
          <w:rFonts w:ascii="Times New Roman" w:hAnsi="Times New Roman"/>
          <w:sz w:val="28"/>
          <w:szCs w:val="28"/>
        </w:rPr>
        <w:t>г) ограничение; принуждение;</w:t>
      </w:r>
    </w:p>
    <w:p w14:paraId="79AB4540" w14:textId="77777777" w:rsidR="00304BD3" w:rsidRPr="00E33FE1" w:rsidRDefault="00304BD3" w:rsidP="00E33FE1">
      <w:pPr>
        <w:pStyle w:val="12"/>
        <w:tabs>
          <w:tab w:val="left" w:pos="1080"/>
        </w:tabs>
        <w:spacing w:after="0" w:line="240" w:lineRule="auto"/>
        <w:ind w:left="709"/>
        <w:jc w:val="both"/>
        <w:rPr>
          <w:rFonts w:ascii="Times New Roman" w:hAnsi="Times New Roman"/>
          <w:sz w:val="28"/>
          <w:szCs w:val="28"/>
        </w:rPr>
      </w:pPr>
      <w:r w:rsidRPr="00E33FE1">
        <w:rPr>
          <w:rFonts w:ascii="Times New Roman" w:hAnsi="Times New Roman"/>
          <w:sz w:val="28"/>
          <w:szCs w:val="28"/>
        </w:rPr>
        <w:t>д) убеждение; взыскание.</w:t>
      </w:r>
    </w:p>
    <w:p w14:paraId="3A8C9951" w14:textId="77777777" w:rsidR="00304BD3" w:rsidRPr="00E33FE1" w:rsidRDefault="00304BD3" w:rsidP="00E33FE1">
      <w:pPr>
        <w:pStyle w:val="12"/>
        <w:tabs>
          <w:tab w:val="left" w:pos="1080"/>
        </w:tabs>
        <w:spacing w:after="0" w:line="240" w:lineRule="auto"/>
        <w:ind w:left="0"/>
        <w:jc w:val="both"/>
        <w:rPr>
          <w:rFonts w:ascii="Times New Roman" w:hAnsi="Times New Roman"/>
          <w:sz w:val="28"/>
          <w:szCs w:val="28"/>
        </w:rPr>
      </w:pPr>
    </w:p>
    <w:p w14:paraId="3EE29603" w14:textId="77777777" w:rsidR="00304BD3" w:rsidRPr="00E33FE1" w:rsidRDefault="00304BD3" w:rsidP="00E33FE1">
      <w:pPr>
        <w:pStyle w:val="12"/>
        <w:tabs>
          <w:tab w:val="left" w:pos="1080"/>
        </w:tabs>
        <w:spacing w:after="0" w:line="240" w:lineRule="auto"/>
        <w:ind w:left="0" w:firstLine="720"/>
        <w:jc w:val="both"/>
        <w:rPr>
          <w:rFonts w:ascii="Times New Roman" w:hAnsi="Times New Roman"/>
          <w:sz w:val="28"/>
          <w:szCs w:val="28"/>
        </w:rPr>
      </w:pPr>
      <w:r w:rsidRPr="00E33FE1">
        <w:rPr>
          <w:rFonts w:ascii="Times New Roman" w:hAnsi="Times New Roman"/>
          <w:sz w:val="28"/>
          <w:szCs w:val="28"/>
        </w:rPr>
        <w:t>17. Процесс последовательно осуществляемых действий, связанных с привлечением граждан, широкой общественности и СМИ к решению государственно-управленческих задач, воспитанием сознательной дисциплины, законопослушания и личной ответственности каждого – это:</w:t>
      </w:r>
    </w:p>
    <w:p w14:paraId="15A1C5E9"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r w:rsidRPr="00E33FE1">
        <w:rPr>
          <w:rFonts w:ascii="Times New Roman" w:hAnsi="Times New Roman"/>
          <w:sz w:val="28"/>
          <w:szCs w:val="28"/>
        </w:rPr>
        <w:tab/>
        <w:t>а) убеждение;</w:t>
      </w:r>
    </w:p>
    <w:p w14:paraId="7A3246CB"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r w:rsidRPr="00E33FE1">
        <w:rPr>
          <w:rFonts w:ascii="Times New Roman" w:hAnsi="Times New Roman"/>
          <w:sz w:val="28"/>
          <w:szCs w:val="28"/>
        </w:rPr>
        <w:tab/>
        <w:t>б) поощрение;</w:t>
      </w:r>
    </w:p>
    <w:p w14:paraId="75D2E110"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r w:rsidRPr="00E33FE1">
        <w:rPr>
          <w:rFonts w:ascii="Times New Roman" w:hAnsi="Times New Roman"/>
          <w:sz w:val="28"/>
          <w:szCs w:val="28"/>
        </w:rPr>
        <w:tab/>
        <w:t>в) принуждение;</w:t>
      </w:r>
    </w:p>
    <w:p w14:paraId="361124D0"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r w:rsidRPr="00E33FE1">
        <w:rPr>
          <w:rFonts w:ascii="Times New Roman" w:hAnsi="Times New Roman"/>
          <w:sz w:val="28"/>
          <w:szCs w:val="28"/>
        </w:rPr>
        <w:tab/>
        <w:t>г) стимулирование;</w:t>
      </w:r>
    </w:p>
    <w:p w14:paraId="4ABE1F19"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r w:rsidRPr="00E33FE1">
        <w:rPr>
          <w:rFonts w:ascii="Times New Roman" w:hAnsi="Times New Roman"/>
          <w:sz w:val="28"/>
          <w:szCs w:val="28"/>
        </w:rPr>
        <w:tab/>
        <w:t>д) порицание.</w:t>
      </w:r>
    </w:p>
    <w:p w14:paraId="7ABBCC42"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p>
    <w:p w14:paraId="1197F970" w14:textId="77777777" w:rsidR="00304BD3" w:rsidRPr="00E33FE1" w:rsidRDefault="00304BD3" w:rsidP="00E33FE1">
      <w:pPr>
        <w:pStyle w:val="12"/>
        <w:tabs>
          <w:tab w:val="left" w:pos="720"/>
        </w:tabs>
        <w:spacing w:after="0" w:line="240" w:lineRule="auto"/>
        <w:ind w:left="0"/>
        <w:jc w:val="both"/>
        <w:rPr>
          <w:rFonts w:ascii="Times New Roman" w:hAnsi="Times New Roman"/>
          <w:sz w:val="28"/>
          <w:szCs w:val="28"/>
        </w:rPr>
      </w:pPr>
      <w:r w:rsidRPr="00E33FE1">
        <w:rPr>
          <w:rFonts w:ascii="Times New Roman" w:hAnsi="Times New Roman"/>
          <w:sz w:val="28"/>
          <w:szCs w:val="28"/>
        </w:rPr>
        <w:tab/>
        <w:t>18. Особый вид правового принуждения, состоящий в применении установленных нормами административного права принудительных мер в связи с неправомерными действиями – это:</w:t>
      </w:r>
    </w:p>
    <w:p w14:paraId="0E49021A"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а) административная деятельность;</w:t>
      </w:r>
    </w:p>
    <w:p w14:paraId="21E24CB4"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б) административное убеждение;</w:t>
      </w:r>
    </w:p>
    <w:p w14:paraId="01A56425"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в) административное порицание;</w:t>
      </w:r>
    </w:p>
    <w:p w14:paraId="40FF8F3F"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г) административное поощрение;</w:t>
      </w:r>
    </w:p>
    <w:p w14:paraId="27273962" w14:textId="77777777" w:rsidR="00304BD3" w:rsidRPr="00E33FE1" w:rsidRDefault="00304BD3" w:rsidP="00E33FE1">
      <w:pPr>
        <w:pStyle w:val="12"/>
        <w:spacing w:after="0" w:line="240" w:lineRule="auto"/>
        <w:ind w:left="0" w:firstLine="720"/>
        <w:jc w:val="both"/>
        <w:rPr>
          <w:rFonts w:ascii="Times New Roman" w:hAnsi="Times New Roman"/>
          <w:sz w:val="28"/>
          <w:szCs w:val="28"/>
        </w:rPr>
      </w:pPr>
      <w:r w:rsidRPr="00E33FE1">
        <w:rPr>
          <w:rFonts w:ascii="Times New Roman" w:hAnsi="Times New Roman"/>
          <w:sz w:val="28"/>
          <w:szCs w:val="28"/>
        </w:rPr>
        <w:t>д) административное принуждение.</w:t>
      </w:r>
    </w:p>
    <w:p w14:paraId="26D12D35"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p>
    <w:p w14:paraId="41C02478"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19. Методы административного принуждения, исходя из целей использования, способов обеспечения правопорядка, общественной безопасности, специфики возникающих при этом правоотношений, подразделяются на группы:</w:t>
      </w:r>
    </w:p>
    <w:p w14:paraId="0343DDBF"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меры административного пресечения; меры обеспечения производства по делам об административных правонарушениях;</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меры административного наказания;</w:t>
      </w:r>
    </w:p>
    <w:p w14:paraId="5D9EAD2B"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меры административного предупреждения; меры обеспечения производства по делам об административных правонарушениях;</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меры административного наказания;</w:t>
      </w:r>
    </w:p>
    <w:p w14:paraId="2B664116"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 меры административного предупреждения; меры административного пресечения; меры обеспечения производства по делам об административных правонарушениях;</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меры административного наказания;</w:t>
      </w:r>
    </w:p>
    <w:p w14:paraId="0CDBBA25"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меры административного предупреждения; меры административного пресечения; меры административного наказания;</w:t>
      </w:r>
    </w:p>
    <w:p w14:paraId="6480C60D"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меры административного предупреждения; меры административного пресечения; меры обеспечения производства по делам об административных правонарушениях.</w:t>
      </w:r>
    </w:p>
    <w:p w14:paraId="3B3ACBCC"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p>
    <w:p w14:paraId="59A91A3D" w14:textId="77777777" w:rsidR="00304BD3" w:rsidRPr="00E33FE1" w:rsidRDefault="00304BD3" w:rsidP="00E33FE1">
      <w:pPr>
        <w:spacing w:after="0" w:line="240" w:lineRule="auto"/>
        <w:ind w:firstLine="709"/>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20. В целях возмещения причиненного ущерба, восстановления прежнего положения вещей, применяются следующие меры:</w:t>
      </w:r>
    </w:p>
    <w:p w14:paraId="47607ACA" w14:textId="77777777" w:rsidR="00304BD3" w:rsidRPr="00E33FE1" w:rsidRDefault="00304BD3" w:rsidP="00E33FE1">
      <w:pPr>
        <w:pStyle w:val="12"/>
        <w:spacing w:after="0" w:line="240" w:lineRule="auto"/>
        <w:jc w:val="both"/>
        <w:rPr>
          <w:rFonts w:ascii="Times New Roman" w:hAnsi="Times New Roman"/>
          <w:sz w:val="28"/>
          <w:szCs w:val="28"/>
        </w:rPr>
      </w:pPr>
      <w:r w:rsidRPr="00E33FE1">
        <w:rPr>
          <w:rFonts w:ascii="Times New Roman" w:hAnsi="Times New Roman"/>
          <w:sz w:val="28"/>
          <w:szCs w:val="28"/>
        </w:rPr>
        <w:t>а) административно-правовые восстановительные меры убеждения;</w:t>
      </w:r>
    </w:p>
    <w:p w14:paraId="5B536F0C" w14:textId="77777777" w:rsidR="00304BD3" w:rsidRPr="00E33FE1" w:rsidRDefault="00304BD3" w:rsidP="00E33FE1">
      <w:pPr>
        <w:pStyle w:val="12"/>
        <w:spacing w:after="0" w:line="240" w:lineRule="auto"/>
        <w:jc w:val="both"/>
        <w:rPr>
          <w:rFonts w:ascii="Times New Roman" w:hAnsi="Times New Roman"/>
          <w:sz w:val="28"/>
          <w:szCs w:val="28"/>
        </w:rPr>
      </w:pPr>
      <w:r w:rsidRPr="00E33FE1">
        <w:rPr>
          <w:rFonts w:ascii="Times New Roman" w:hAnsi="Times New Roman"/>
          <w:sz w:val="28"/>
          <w:szCs w:val="28"/>
        </w:rPr>
        <w:t>б) административно-правовые восстановительные меры принуждения;</w:t>
      </w:r>
    </w:p>
    <w:p w14:paraId="2AD80D22" w14:textId="77777777" w:rsidR="00304BD3" w:rsidRPr="00E33FE1" w:rsidRDefault="00304BD3" w:rsidP="00E33FE1">
      <w:pPr>
        <w:pStyle w:val="12"/>
        <w:spacing w:after="0" w:line="240" w:lineRule="auto"/>
        <w:jc w:val="both"/>
        <w:rPr>
          <w:rFonts w:ascii="Times New Roman" w:hAnsi="Times New Roman"/>
          <w:sz w:val="28"/>
          <w:szCs w:val="28"/>
        </w:rPr>
      </w:pPr>
      <w:r w:rsidRPr="00E33FE1">
        <w:rPr>
          <w:rFonts w:ascii="Times New Roman" w:hAnsi="Times New Roman"/>
          <w:sz w:val="28"/>
          <w:szCs w:val="28"/>
        </w:rPr>
        <w:t>в) государственные восстановительные меры;</w:t>
      </w:r>
    </w:p>
    <w:p w14:paraId="3D7C88CD" w14:textId="77777777" w:rsidR="00304BD3" w:rsidRPr="00E33FE1" w:rsidRDefault="00304BD3" w:rsidP="00E33FE1">
      <w:pPr>
        <w:pStyle w:val="12"/>
        <w:spacing w:after="0" w:line="240" w:lineRule="auto"/>
        <w:jc w:val="both"/>
        <w:rPr>
          <w:rFonts w:ascii="Times New Roman" w:hAnsi="Times New Roman"/>
          <w:sz w:val="28"/>
          <w:szCs w:val="28"/>
        </w:rPr>
      </w:pPr>
      <w:r w:rsidRPr="00E33FE1">
        <w:rPr>
          <w:rFonts w:ascii="Times New Roman" w:hAnsi="Times New Roman"/>
          <w:sz w:val="28"/>
          <w:szCs w:val="28"/>
        </w:rPr>
        <w:t>г) общественные восстановительные меры;</w:t>
      </w:r>
    </w:p>
    <w:p w14:paraId="6D98E3D5" w14:textId="77777777" w:rsidR="00304BD3" w:rsidRPr="00E33FE1" w:rsidRDefault="00304BD3" w:rsidP="00E33FE1">
      <w:pPr>
        <w:pStyle w:val="12"/>
        <w:spacing w:after="0" w:line="240" w:lineRule="auto"/>
        <w:jc w:val="both"/>
        <w:rPr>
          <w:rFonts w:ascii="Times New Roman" w:hAnsi="Times New Roman"/>
          <w:sz w:val="28"/>
          <w:szCs w:val="28"/>
        </w:rPr>
      </w:pPr>
      <w:r w:rsidRPr="00E33FE1">
        <w:rPr>
          <w:rFonts w:ascii="Times New Roman" w:hAnsi="Times New Roman"/>
          <w:sz w:val="28"/>
          <w:szCs w:val="28"/>
        </w:rPr>
        <w:t>д) муниципальные административно-правовые меры.</w:t>
      </w:r>
    </w:p>
    <w:p w14:paraId="1D694789" w14:textId="77777777" w:rsidR="00304BD3" w:rsidRPr="00E33FE1" w:rsidRDefault="00304BD3" w:rsidP="00E33FE1">
      <w:pPr>
        <w:pStyle w:val="12"/>
        <w:spacing w:after="0" w:line="240" w:lineRule="auto"/>
        <w:jc w:val="both"/>
        <w:rPr>
          <w:rFonts w:ascii="Times New Roman" w:hAnsi="Times New Roman"/>
          <w:sz w:val="28"/>
          <w:szCs w:val="28"/>
        </w:rPr>
      </w:pPr>
    </w:p>
    <w:p w14:paraId="6AEA0EA3" w14:textId="77777777" w:rsidR="00304BD3" w:rsidRPr="00E33FE1" w:rsidRDefault="00304BD3" w:rsidP="00E33FE1">
      <w:pPr>
        <w:pStyle w:val="12"/>
        <w:spacing w:after="0" w:line="240" w:lineRule="auto"/>
        <w:jc w:val="both"/>
        <w:rPr>
          <w:rFonts w:ascii="Times New Roman" w:hAnsi="Times New Roman"/>
          <w:sz w:val="28"/>
          <w:szCs w:val="28"/>
        </w:rPr>
      </w:pPr>
    </w:p>
    <w:p w14:paraId="30406213"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21. Порядок рассмотрения обращений граждан Российской Федерации установлен:</w:t>
      </w:r>
    </w:p>
    <w:p w14:paraId="30FF4B3E" w14:textId="77777777" w:rsidR="00304BD3" w:rsidRPr="00E33FE1" w:rsidRDefault="00304BD3" w:rsidP="00E33FE1">
      <w:pPr>
        <w:pStyle w:val="ab"/>
        <w:ind w:firstLine="708"/>
        <w:jc w:val="both"/>
        <w:rPr>
          <w:rFonts w:ascii="Times New Roman" w:hAnsi="Times New Roman"/>
          <w:sz w:val="28"/>
          <w:szCs w:val="28"/>
        </w:rPr>
      </w:pPr>
      <w:r w:rsidRPr="00E33FE1">
        <w:rPr>
          <w:rFonts w:ascii="Times New Roman" w:hAnsi="Times New Roman"/>
          <w:sz w:val="28"/>
          <w:szCs w:val="28"/>
        </w:rPr>
        <w:t>а) Конституцией РФ;</w:t>
      </w:r>
    </w:p>
    <w:p w14:paraId="4CF66948" w14:textId="77777777" w:rsidR="00304BD3" w:rsidRPr="00E33FE1" w:rsidRDefault="00304BD3" w:rsidP="00E33FE1">
      <w:pPr>
        <w:pStyle w:val="ab"/>
        <w:ind w:left="720"/>
        <w:jc w:val="both"/>
        <w:rPr>
          <w:rFonts w:ascii="Times New Roman" w:hAnsi="Times New Roman"/>
          <w:sz w:val="28"/>
          <w:szCs w:val="28"/>
        </w:rPr>
      </w:pPr>
      <w:r w:rsidRPr="00E33FE1">
        <w:rPr>
          <w:rFonts w:ascii="Times New Roman" w:hAnsi="Times New Roman"/>
          <w:sz w:val="28"/>
          <w:szCs w:val="28"/>
        </w:rPr>
        <w:t>б) ФЗ «О полиции»;</w:t>
      </w:r>
    </w:p>
    <w:p w14:paraId="2431CE3E" w14:textId="77777777" w:rsidR="00304BD3" w:rsidRPr="00E33FE1" w:rsidRDefault="00304BD3" w:rsidP="00E33FE1">
      <w:pPr>
        <w:pStyle w:val="ab"/>
        <w:ind w:firstLine="708"/>
        <w:jc w:val="both"/>
        <w:rPr>
          <w:rFonts w:ascii="Times New Roman" w:hAnsi="Times New Roman"/>
          <w:sz w:val="28"/>
          <w:szCs w:val="28"/>
        </w:rPr>
      </w:pPr>
      <w:r w:rsidRPr="00E33FE1">
        <w:rPr>
          <w:rFonts w:ascii="Times New Roman" w:hAnsi="Times New Roman"/>
          <w:sz w:val="28"/>
          <w:szCs w:val="28"/>
        </w:rPr>
        <w:t>в) ФЗ «О порядке рассмотрения обращений граждан Российской Федерации»;</w:t>
      </w:r>
    </w:p>
    <w:p w14:paraId="25C1E742" w14:textId="77777777" w:rsidR="00304BD3" w:rsidRPr="00E33FE1" w:rsidRDefault="00304BD3" w:rsidP="00E33FE1">
      <w:pPr>
        <w:pStyle w:val="ab"/>
        <w:ind w:left="720"/>
        <w:jc w:val="both"/>
        <w:rPr>
          <w:rFonts w:ascii="Times New Roman" w:hAnsi="Times New Roman"/>
          <w:sz w:val="28"/>
          <w:szCs w:val="28"/>
        </w:rPr>
      </w:pPr>
      <w:r w:rsidRPr="00E33FE1">
        <w:rPr>
          <w:rFonts w:ascii="Times New Roman" w:hAnsi="Times New Roman"/>
          <w:sz w:val="28"/>
          <w:szCs w:val="28"/>
        </w:rPr>
        <w:t>г) ФЗ «Об обращениях граждан»;</w:t>
      </w:r>
    </w:p>
    <w:p w14:paraId="1AD19470" w14:textId="77777777" w:rsidR="00304BD3" w:rsidRPr="00E33FE1" w:rsidRDefault="00304BD3" w:rsidP="00E33FE1">
      <w:pPr>
        <w:pStyle w:val="ab"/>
        <w:ind w:left="720"/>
        <w:jc w:val="both"/>
        <w:rPr>
          <w:rFonts w:ascii="Times New Roman" w:hAnsi="Times New Roman"/>
          <w:sz w:val="28"/>
          <w:szCs w:val="28"/>
        </w:rPr>
      </w:pPr>
      <w:r w:rsidRPr="00E33FE1">
        <w:rPr>
          <w:rFonts w:ascii="Times New Roman" w:hAnsi="Times New Roman"/>
          <w:sz w:val="28"/>
          <w:szCs w:val="28"/>
        </w:rPr>
        <w:t>д) международными договорами.</w:t>
      </w:r>
    </w:p>
    <w:p w14:paraId="75384EC5" w14:textId="77777777" w:rsidR="00304BD3" w:rsidRPr="00E33FE1" w:rsidRDefault="00304BD3" w:rsidP="00E33FE1">
      <w:pPr>
        <w:pStyle w:val="ab"/>
        <w:ind w:left="720"/>
        <w:jc w:val="both"/>
        <w:rPr>
          <w:rFonts w:ascii="Times New Roman" w:hAnsi="Times New Roman"/>
          <w:sz w:val="28"/>
          <w:szCs w:val="28"/>
        </w:rPr>
      </w:pPr>
    </w:p>
    <w:p w14:paraId="0C32E3B7"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22. Граждане имеют право обращаться:</w:t>
      </w:r>
    </w:p>
    <w:p w14:paraId="1756989C"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лично, а также направлять индивидуальные и коллективные обращения в государственные органы, органы местного самоуправления и должностным лицам;</w:t>
      </w:r>
    </w:p>
    <w:p w14:paraId="702943D4"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анонимно;</w:t>
      </w:r>
    </w:p>
    <w:p w14:paraId="7A1C0DD4"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только лично;</w:t>
      </w:r>
    </w:p>
    <w:p w14:paraId="214B7AEC"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на платной основе;</w:t>
      </w:r>
    </w:p>
    <w:p w14:paraId="67B781C7"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д) на бесплатной основе только лично.</w:t>
      </w:r>
    </w:p>
    <w:p w14:paraId="05FAAB87" w14:textId="77777777" w:rsidR="00304BD3" w:rsidRPr="00E33FE1" w:rsidRDefault="00304BD3" w:rsidP="00E33FE1">
      <w:pPr>
        <w:pStyle w:val="ab"/>
        <w:ind w:firstLine="720"/>
        <w:jc w:val="both"/>
        <w:rPr>
          <w:rFonts w:ascii="Times New Roman" w:hAnsi="Times New Roman"/>
          <w:sz w:val="28"/>
          <w:szCs w:val="28"/>
        </w:rPr>
      </w:pPr>
    </w:p>
    <w:p w14:paraId="7C9313A9" w14:textId="77777777" w:rsidR="00304BD3" w:rsidRPr="00E33FE1" w:rsidRDefault="00304BD3" w:rsidP="00E33FE1">
      <w:pPr>
        <w:pStyle w:val="ab"/>
        <w:ind w:firstLine="720"/>
        <w:jc w:val="both"/>
        <w:rPr>
          <w:rFonts w:ascii="Times New Roman" w:hAnsi="Times New Roman"/>
          <w:sz w:val="28"/>
          <w:szCs w:val="28"/>
        </w:rPr>
      </w:pPr>
    </w:p>
    <w:p w14:paraId="31662E62"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23. Направленные в государственный орган, орган местного самоуправления или должностному лицу письменные предложение, заявление или жалоба, а также устное обращение гражданина в государственный орган, орган местного самоуправления- это:</w:t>
      </w:r>
      <w:r w:rsidR="00E33FE1" w:rsidRPr="00E33FE1">
        <w:rPr>
          <w:rFonts w:ascii="Times New Roman" w:hAnsi="Times New Roman"/>
          <w:sz w:val="28"/>
          <w:szCs w:val="28"/>
        </w:rPr>
        <w:t xml:space="preserve"> </w:t>
      </w:r>
    </w:p>
    <w:p w14:paraId="380E465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жалоба;</w:t>
      </w:r>
    </w:p>
    <w:p w14:paraId="16AD17D4"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обращение;</w:t>
      </w:r>
    </w:p>
    <w:p w14:paraId="0977D78B"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предложение;</w:t>
      </w:r>
    </w:p>
    <w:p w14:paraId="5594937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ходатайство;</w:t>
      </w:r>
    </w:p>
    <w:p w14:paraId="3FE9F6E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lastRenderedPageBreak/>
        <w:t>д) протест.</w:t>
      </w:r>
    </w:p>
    <w:p w14:paraId="0DB1B804" w14:textId="77777777" w:rsidR="00304BD3" w:rsidRPr="00E33FE1" w:rsidRDefault="00304BD3" w:rsidP="00E33FE1">
      <w:pPr>
        <w:pStyle w:val="ab"/>
        <w:jc w:val="both"/>
        <w:rPr>
          <w:rFonts w:ascii="Times New Roman" w:hAnsi="Times New Roman"/>
          <w:sz w:val="28"/>
          <w:szCs w:val="28"/>
        </w:rPr>
      </w:pPr>
    </w:p>
    <w:p w14:paraId="75ED187D"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24. Гражданин в своем письменном обращении в обязательном порядке указывает:</w:t>
      </w:r>
    </w:p>
    <w:p w14:paraId="23D1659A"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либо наименование государственного органа</w:t>
      </w:r>
      <w:r w:rsidR="00E33FE1" w:rsidRPr="00E33FE1">
        <w:rPr>
          <w:rFonts w:ascii="Times New Roman" w:hAnsi="Times New Roman"/>
          <w:sz w:val="28"/>
          <w:szCs w:val="28"/>
        </w:rPr>
        <w:t xml:space="preserve"> </w:t>
      </w:r>
      <w:r w:rsidRPr="00E33FE1">
        <w:rPr>
          <w:rFonts w:ascii="Times New Roman" w:hAnsi="Times New Roman"/>
          <w:sz w:val="28"/>
          <w:szCs w:val="28"/>
        </w:rPr>
        <w:t>или органа местного самоуправления, в которые направляет письменное обращение, либо фамилию, имя, отчество соответствующего должностного лица, либо должность соответствующего лица;</w:t>
      </w:r>
    </w:p>
    <w:p w14:paraId="333397E4"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свои фамилию, имя, отчество;</w:t>
      </w:r>
    </w:p>
    <w:p w14:paraId="5D56E29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почтовый адрес, по которому должны быть направлены ответ, уведомление о переадресации обращения;</w:t>
      </w:r>
    </w:p>
    <w:p w14:paraId="693F8FBF"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суть предложения, заявления или жалобы; ставит личную подпись и дату;</w:t>
      </w:r>
    </w:p>
    <w:p w14:paraId="467A8ADF"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д) все ответы правильные.</w:t>
      </w:r>
    </w:p>
    <w:p w14:paraId="662E69D9" w14:textId="77777777" w:rsidR="00304BD3" w:rsidRPr="00E33FE1" w:rsidRDefault="00304BD3" w:rsidP="00E33FE1">
      <w:pPr>
        <w:pStyle w:val="ab"/>
        <w:ind w:firstLine="720"/>
        <w:jc w:val="both"/>
        <w:rPr>
          <w:rFonts w:ascii="Times New Roman" w:hAnsi="Times New Roman"/>
          <w:sz w:val="28"/>
          <w:szCs w:val="28"/>
        </w:rPr>
      </w:pPr>
    </w:p>
    <w:p w14:paraId="1D9F85B2"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25. Порядок приема, регистрации и разрешения сообщений о происшествиях в органах внутренних дел определяется:</w:t>
      </w:r>
    </w:p>
    <w:p w14:paraId="0BD8CBAB" w14:textId="77777777" w:rsidR="00304BD3" w:rsidRPr="00E33FE1" w:rsidRDefault="00304BD3" w:rsidP="00E33FE1">
      <w:pPr>
        <w:pStyle w:val="ab"/>
        <w:ind w:firstLine="708"/>
        <w:jc w:val="both"/>
        <w:rPr>
          <w:rFonts w:ascii="Times New Roman" w:hAnsi="Times New Roman"/>
          <w:sz w:val="28"/>
          <w:szCs w:val="28"/>
        </w:rPr>
      </w:pPr>
      <w:r w:rsidRPr="00E33FE1">
        <w:rPr>
          <w:rFonts w:ascii="Times New Roman" w:hAnsi="Times New Roman"/>
          <w:sz w:val="28"/>
          <w:szCs w:val="28"/>
        </w:rPr>
        <w:t>а) Конституцией РФ;</w:t>
      </w:r>
    </w:p>
    <w:p w14:paraId="170A15F9" w14:textId="77777777" w:rsidR="00304BD3" w:rsidRPr="00E33FE1" w:rsidRDefault="00304BD3" w:rsidP="00E33FE1">
      <w:pPr>
        <w:pStyle w:val="ab"/>
        <w:ind w:left="720"/>
        <w:jc w:val="both"/>
        <w:rPr>
          <w:rFonts w:ascii="Times New Roman" w:hAnsi="Times New Roman"/>
          <w:sz w:val="28"/>
          <w:szCs w:val="28"/>
        </w:rPr>
      </w:pPr>
      <w:r w:rsidRPr="00E33FE1">
        <w:rPr>
          <w:rFonts w:ascii="Times New Roman" w:hAnsi="Times New Roman"/>
          <w:sz w:val="28"/>
          <w:szCs w:val="28"/>
        </w:rPr>
        <w:t>б) ФЗ «О полиции»;</w:t>
      </w:r>
    </w:p>
    <w:p w14:paraId="78F9A36E" w14:textId="77777777" w:rsidR="00304BD3" w:rsidRPr="00E33FE1" w:rsidRDefault="00304BD3" w:rsidP="00E33FE1">
      <w:pPr>
        <w:pStyle w:val="ab"/>
        <w:ind w:firstLine="708"/>
        <w:jc w:val="both"/>
        <w:rPr>
          <w:rFonts w:ascii="Times New Roman" w:hAnsi="Times New Roman"/>
          <w:sz w:val="28"/>
          <w:szCs w:val="28"/>
        </w:rPr>
      </w:pPr>
      <w:r w:rsidRPr="00E33FE1">
        <w:rPr>
          <w:rFonts w:ascii="Times New Roman" w:hAnsi="Times New Roman"/>
          <w:sz w:val="28"/>
          <w:szCs w:val="28"/>
        </w:rPr>
        <w:t>в) ФЗ «О порядке рассмотрения обращений граждан Российской Федерации»;</w:t>
      </w:r>
    </w:p>
    <w:p w14:paraId="1BFFB91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Административным регламентом Министерства внутренних дел Российской Федерации;</w:t>
      </w:r>
    </w:p>
    <w:p w14:paraId="3C6C39DD" w14:textId="77777777" w:rsidR="00304BD3" w:rsidRPr="00E33FE1" w:rsidRDefault="00304BD3" w:rsidP="00E33FE1">
      <w:pPr>
        <w:pStyle w:val="ab"/>
        <w:ind w:left="720"/>
        <w:jc w:val="both"/>
        <w:rPr>
          <w:rFonts w:ascii="Times New Roman" w:hAnsi="Times New Roman"/>
          <w:sz w:val="28"/>
          <w:szCs w:val="28"/>
        </w:rPr>
      </w:pPr>
      <w:r w:rsidRPr="00E33FE1">
        <w:rPr>
          <w:rFonts w:ascii="Times New Roman" w:hAnsi="Times New Roman"/>
          <w:sz w:val="28"/>
          <w:szCs w:val="28"/>
        </w:rPr>
        <w:t>д) международными договорами.</w:t>
      </w:r>
    </w:p>
    <w:p w14:paraId="1EF4A7F5" w14:textId="77777777" w:rsidR="00304BD3" w:rsidRPr="00E33FE1" w:rsidRDefault="00304BD3" w:rsidP="00E33FE1">
      <w:pPr>
        <w:pStyle w:val="ab"/>
        <w:ind w:left="720"/>
        <w:jc w:val="both"/>
        <w:rPr>
          <w:rFonts w:ascii="Times New Roman" w:hAnsi="Times New Roman"/>
          <w:sz w:val="28"/>
          <w:szCs w:val="28"/>
        </w:rPr>
      </w:pPr>
    </w:p>
    <w:p w14:paraId="2ADC1F39"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26. В территориальных органах МВД России осуществляются прием, регистрация и разрешение следующих заявлений:</w:t>
      </w:r>
    </w:p>
    <w:p w14:paraId="59A6908B"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только о преступлении;</w:t>
      </w:r>
    </w:p>
    <w:p w14:paraId="6603FF3B"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о преступлении; об административном правонарушении; о происшествии;</w:t>
      </w:r>
    </w:p>
    <w:p w14:paraId="4263795D"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только об</w:t>
      </w:r>
      <w:r w:rsidR="00E33FE1" w:rsidRPr="00E33FE1">
        <w:rPr>
          <w:rFonts w:ascii="Times New Roman" w:hAnsi="Times New Roman"/>
          <w:sz w:val="28"/>
          <w:szCs w:val="28"/>
        </w:rPr>
        <w:t xml:space="preserve"> </w:t>
      </w:r>
      <w:r w:rsidRPr="00E33FE1">
        <w:rPr>
          <w:rFonts w:ascii="Times New Roman" w:hAnsi="Times New Roman"/>
          <w:sz w:val="28"/>
          <w:szCs w:val="28"/>
        </w:rPr>
        <w:t>административном правонарушении;</w:t>
      </w:r>
    </w:p>
    <w:p w14:paraId="7D33B315"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только о происшествии;</w:t>
      </w:r>
    </w:p>
    <w:p w14:paraId="436A25B7"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д) по жалобам.</w:t>
      </w:r>
    </w:p>
    <w:p w14:paraId="5A35A556" w14:textId="77777777" w:rsidR="00304BD3" w:rsidRPr="00E33FE1" w:rsidRDefault="00304BD3" w:rsidP="00E33FE1">
      <w:pPr>
        <w:pStyle w:val="ab"/>
        <w:jc w:val="both"/>
        <w:rPr>
          <w:rFonts w:ascii="Times New Roman" w:hAnsi="Times New Roman"/>
          <w:sz w:val="28"/>
          <w:szCs w:val="28"/>
        </w:rPr>
      </w:pPr>
    </w:p>
    <w:p w14:paraId="5714B57F"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27. Заявления о преступлении, об административном правонарушении и о происшествии могут поступать в дежурную часть:</w:t>
      </w:r>
    </w:p>
    <w:p w14:paraId="5083C07F"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в письменном виде; по почте; по телеграфу; по информационным системам общего пользования;</w:t>
      </w:r>
    </w:p>
    <w:p w14:paraId="697CAF89"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факсимильным или иным видом связи;</w:t>
      </w:r>
    </w:p>
    <w:p w14:paraId="6F670E15"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доставляются заявителем или его представителем лично;</w:t>
      </w:r>
    </w:p>
    <w:p w14:paraId="5F942A5F"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сообщения о преступлении, об административном правонарушении и о происшествии – так же и в устной форме;</w:t>
      </w:r>
    </w:p>
    <w:p w14:paraId="522A6A55"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д) все ответы правильные.</w:t>
      </w:r>
    </w:p>
    <w:p w14:paraId="403E2754" w14:textId="77777777" w:rsidR="00304BD3" w:rsidRPr="00E33FE1" w:rsidRDefault="00304BD3" w:rsidP="00E33FE1">
      <w:pPr>
        <w:pStyle w:val="ab"/>
        <w:jc w:val="both"/>
        <w:rPr>
          <w:rFonts w:ascii="Times New Roman" w:hAnsi="Times New Roman"/>
          <w:sz w:val="28"/>
          <w:szCs w:val="28"/>
        </w:rPr>
      </w:pPr>
    </w:p>
    <w:p w14:paraId="2B77A34C"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lastRenderedPageBreak/>
        <w:t>28. Сотрудник, получивший заявление (сообщение) о преступлении, об административном правонарушении и о происшествии, должен проинформировать:</w:t>
      </w:r>
    </w:p>
    <w:p w14:paraId="27C0760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непосредственного начальника;</w:t>
      </w:r>
    </w:p>
    <w:p w14:paraId="1D7C8EBC"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начальника РОВД;</w:t>
      </w:r>
    </w:p>
    <w:p w14:paraId="4E7C91DF"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должностных лиц дежурной части;</w:t>
      </w:r>
    </w:p>
    <w:p w14:paraId="1BF4EE1B"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прокурора;</w:t>
      </w:r>
    </w:p>
    <w:p w14:paraId="1E5F5056"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д) судью.</w:t>
      </w:r>
    </w:p>
    <w:p w14:paraId="4999B481" w14:textId="77777777" w:rsidR="00304BD3" w:rsidRPr="00E33FE1" w:rsidRDefault="00304BD3" w:rsidP="00E33FE1">
      <w:pPr>
        <w:pStyle w:val="ab"/>
        <w:ind w:firstLine="720"/>
        <w:jc w:val="both"/>
        <w:rPr>
          <w:rFonts w:ascii="Times New Roman" w:hAnsi="Times New Roman"/>
          <w:sz w:val="28"/>
          <w:szCs w:val="28"/>
        </w:rPr>
      </w:pPr>
    </w:p>
    <w:p w14:paraId="28AE9AB9"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29. Присвоение каждому принятому (полученному) заявлению (сообщению) очередного порядкового номера КУСП и фиксация в ней кратких сведений по существу заявления (сообщения) - это:</w:t>
      </w:r>
    </w:p>
    <w:p w14:paraId="4D726739"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а) запись заявления (сообщения) о преступлении;</w:t>
      </w:r>
    </w:p>
    <w:p w14:paraId="38EEE281"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б) фиксирование заявления (сообщения) о преступлении;</w:t>
      </w:r>
    </w:p>
    <w:p w14:paraId="3F743ED0"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в) уведомление о преступлении, об административном правонарушении и происшествии;</w:t>
      </w:r>
    </w:p>
    <w:p w14:paraId="699A8422"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г) регистрация заявления (сообщения) о преступлении, об административном правонарушении и происшествии;</w:t>
      </w:r>
    </w:p>
    <w:p w14:paraId="67CBECA2" w14:textId="77777777" w:rsidR="00304BD3" w:rsidRPr="00E33FE1" w:rsidRDefault="00304BD3" w:rsidP="00E33FE1">
      <w:pPr>
        <w:pStyle w:val="ab"/>
        <w:ind w:firstLine="720"/>
        <w:jc w:val="both"/>
        <w:rPr>
          <w:rFonts w:ascii="Times New Roman" w:hAnsi="Times New Roman"/>
          <w:sz w:val="28"/>
          <w:szCs w:val="28"/>
        </w:rPr>
      </w:pPr>
      <w:r w:rsidRPr="00E33FE1">
        <w:rPr>
          <w:rFonts w:ascii="Times New Roman" w:hAnsi="Times New Roman"/>
          <w:sz w:val="28"/>
          <w:szCs w:val="28"/>
        </w:rPr>
        <w:t>д) все ответы правильные.</w:t>
      </w:r>
    </w:p>
    <w:p w14:paraId="1541EC5B" w14:textId="77777777" w:rsidR="00304BD3" w:rsidRPr="00E33FE1" w:rsidRDefault="00304BD3" w:rsidP="00E33FE1">
      <w:pPr>
        <w:pStyle w:val="ab"/>
        <w:ind w:firstLine="720"/>
        <w:jc w:val="both"/>
        <w:rPr>
          <w:rFonts w:ascii="Times New Roman" w:hAnsi="Times New Roman"/>
          <w:sz w:val="28"/>
          <w:szCs w:val="28"/>
        </w:rPr>
      </w:pPr>
    </w:p>
    <w:p w14:paraId="1D1508F2" w14:textId="77777777" w:rsidR="00304BD3" w:rsidRPr="00E33FE1" w:rsidRDefault="00304BD3" w:rsidP="00E33FE1">
      <w:pPr>
        <w:pStyle w:val="ab"/>
        <w:jc w:val="both"/>
        <w:rPr>
          <w:rFonts w:ascii="Times New Roman" w:hAnsi="Times New Roman"/>
          <w:sz w:val="28"/>
          <w:szCs w:val="28"/>
        </w:rPr>
      </w:pPr>
    </w:p>
    <w:p w14:paraId="4B04F3FF" w14:textId="77777777" w:rsidR="00304BD3" w:rsidRPr="00E33FE1" w:rsidRDefault="00304BD3" w:rsidP="00E33FE1">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30. Юридическая ответственность за нарушение законности сотрудниками ОВД выражается в следующих видах:</w:t>
      </w:r>
    </w:p>
    <w:p w14:paraId="18114D70" w14:textId="77777777" w:rsidR="00304BD3" w:rsidRPr="00E33FE1" w:rsidRDefault="00304BD3" w:rsidP="00E33FE1">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уголовная ответственность;</w:t>
      </w:r>
    </w:p>
    <w:p w14:paraId="6AD48652" w14:textId="77777777" w:rsidR="00304BD3" w:rsidRPr="00E33FE1" w:rsidRDefault="00304BD3" w:rsidP="00E33FE1">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административная ответственность;</w:t>
      </w:r>
    </w:p>
    <w:p w14:paraId="7631E050" w14:textId="77777777" w:rsidR="00304BD3" w:rsidRPr="00E33FE1" w:rsidRDefault="00304BD3" w:rsidP="00E33FE1">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дисциплинарная ответственность;</w:t>
      </w:r>
    </w:p>
    <w:p w14:paraId="727745E2" w14:textId="77777777" w:rsidR="00304BD3" w:rsidRPr="00E33FE1" w:rsidRDefault="00304BD3" w:rsidP="00E33FE1">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материальная ответственность;</w:t>
      </w:r>
    </w:p>
    <w:p w14:paraId="64C0F3CC" w14:textId="77777777" w:rsidR="00304BD3" w:rsidRPr="00E33FE1" w:rsidRDefault="00304BD3" w:rsidP="00E33FE1">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все ответы правильные.</w:t>
      </w:r>
    </w:p>
    <w:p w14:paraId="5955CD52" w14:textId="77777777" w:rsidR="00304BD3" w:rsidRPr="00E33FE1" w:rsidRDefault="00304BD3" w:rsidP="00E33FE1">
      <w:pPr>
        <w:spacing w:after="0" w:line="240" w:lineRule="auto"/>
        <w:ind w:firstLine="600"/>
        <w:jc w:val="both"/>
        <w:rPr>
          <w:rFonts w:ascii="Times New Roman" w:eastAsia="Times New Roman" w:hAnsi="Times New Roman" w:cs="Times New Roman"/>
          <w:sz w:val="28"/>
          <w:szCs w:val="28"/>
        </w:rPr>
      </w:pPr>
    </w:p>
    <w:p w14:paraId="4BB2B86D" w14:textId="77777777" w:rsidR="00304BD3" w:rsidRPr="00E33FE1" w:rsidRDefault="00304BD3" w:rsidP="00E33FE1">
      <w:pPr>
        <w:pStyle w:val="ConsPlusNormal"/>
        <w:jc w:val="both"/>
        <w:rPr>
          <w:rFonts w:ascii="Times New Roman" w:eastAsia="Times New Roman" w:hAnsi="Times New Roman" w:cs="Times New Roman"/>
          <w:sz w:val="28"/>
          <w:szCs w:val="28"/>
          <w:shd w:val="clear" w:color="auto" w:fill="FFFFFF"/>
        </w:rPr>
      </w:pPr>
      <w:bookmarkStart w:id="157" w:name="_Hlk150011920"/>
    </w:p>
    <w:p w14:paraId="225A0E2F" w14:textId="77777777" w:rsidR="00304BD3" w:rsidRPr="00E33FE1" w:rsidRDefault="00304BD3"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 (2 балла):</w:t>
      </w:r>
    </w:p>
    <w:bookmarkEnd w:id="157"/>
    <w:p w14:paraId="73DED9B8" w14:textId="77777777" w:rsidR="00304BD3" w:rsidRPr="00E33FE1" w:rsidRDefault="00304BD3" w:rsidP="00E33FE1">
      <w:pPr>
        <w:pStyle w:val="a9"/>
        <w:spacing w:before="0" w:beforeAutospacing="0" w:after="0" w:afterAutospacing="0"/>
        <w:jc w:val="both"/>
        <w:rPr>
          <w:bCs/>
          <w:sz w:val="28"/>
          <w:szCs w:val="28"/>
        </w:rPr>
      </w:pPr>
      <w:r w:rsidRPr="00E33FE1">
        <w:rPr>
          <w:bCs/>
          <w:sz w:val="28"/>
          <w:szCs w:val="28"/>
        </w:rPr>
        <w:t>31. Вставьте пропущенное слово.</w:t>
      </w:r>
    </w:p>
    <w:p w14:paraId="47534DF9" w14:textId="77777777" w:rsidR="00304BD3" w:rsidRPr="00E33FE1" w:rsidRDefault="00304BD3" w:rsidP="00E33FE1">
      <w:pPr>
        <w:pStyle w:val="a9"/>
        <w:spacing w:before="0" w:beforeAutospacing="0" w:after="0" w:afterAutospacing="0"/>
        <w:jc w:val="both"/>
        <w:rPr>
          <w:bCs/>
          <w:sz w:val="28"/>
          <w:szCs w:val="28"/>
        </w:rPr>
      </w:pPr>
      <w:r w:rsidRPr="00E33FE1">
        <w:rPr>
          <w:bCs/>
          <w:sz w:val="28"/>
          <w:szCs w:val="28"/>
        </w:rPr>
        <w:t>Административное задержание – _____________ ограничение свободы физического лица</w:t>
      </w:r>
    </w:p>
    <w:p w14:paraId="61E3131C" w14:textId="77777777" w:rsidR="00304BD3" w:rsidRPr="00E33FE1" w:rsidRDefault="00304BD3" w:rsidP="00E33FE1">
      <w:pPr>
        <w:pStyle w:val="a9"/>
        <w:spacing w:before="0" w:beforeAutospacing="0" w:after="0" w:afterAutospacing="0"/>
        <w:jc w:val="both"/>
        <w:rPr>
          <w:bCs/>
          <w:sz w:val="28"/>
          <w:szCs w:val="28"/>
        </w:rPr>
      </w:pPr>
      <w:r w:rsidRPr="00E33FE1">
        <w:rPr>
          <w:bCs/>
          <w:sz w:val="28"/>
          <w:szCs w:val="28"/>
        </w:rPr>
        <w:t xml:space="preserve">32. Вставьте пропущенное слово. </w:t>
      </w:r>
    </w:p>
    <w:p w14:paraId="5F610837" w14:textId="77777777" w:rsidR="00304BD3" w:rsidRPr="00E33FE1" w:rsidRDefault="00304BD3" w:rsidP="00E33FE1">
      <w:pPr>
        <w:pStyle w:val="a9"/>
        <w:spacing w:before="0" w:beforeAutospacing="0" w:after="0" w:afterAutospacing="0"/>
        <w:jc w:val="both"/>
        <w:rPr>
          <w:sz w:val="28"/>
          <w:szCs w:val="28"/>
        </w:rPr>
      </w:pPr>
      <w:r w:rsidRPr="00E33FE1">
        <w:rPr>
          <w:bCs/>
          <w:sz w:val="28"/>
          <w:szCs w:val="28"/>
        </w:rPr>
        <w:t xml:space="preserve">________ </w:t>
      </w:r>
      <w:r w:rsidRPr="00E33FE1">
        <w:rPr>
          <w:sz w:val="28"/>
          <w:szCs w:val="28"/>
        </w:rPr>
        <w:t>накладывает санкцию на арест подозреваемого.</w:t>
      </w:r>
    </w:p>
    <w:p w14:paraId="2885072A" w14:textId="77777777" w:rsidR="00304BD3" w:rsidRPr="00E33FE1" w:rsidRDefault="00304BD3" w:rsidP="00E33FE1">
      <w:pPr>
        <w:pStyle w:val="a9"/>
        <w:spacing w:before="0" w:beforeAutospacing="0" w:after="0" w:afterAutospacing="0"/>
        <w:jc w:val="both"/>
        <w:rPr>
          <w:bCs/>
          <w:sz w:val="28"/>
          <w:szCs w:val="28"/>
        </w:rPr>
      </w:pPr>
      <w:r w:rsidRPr="00E33FE1">
        <w:rPr>
          <w:bCs/>
          <w:sz w:val="28"/>
          <w:szCs w:val="28"/>
        </w:rPr>
        <w:t>33. Вставьте пропущенное слово.</w:t>
      </w:r>
    </w:p>
    <w:p w14:paraId="1270A04A"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За обеспечением прав и свобод человека и гражданина, юридических лиц, государства и общества следит такой правоохранительный орган, осуществляющий надзор, как _________.</w:t>
      </w:r>
    </w:p>
    <w:p w14:paraId="05C1FC0C"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bCs/>
          <w:sz w:val="28"/>
          <w:szCs w:val="28"/>
        </w:rPr>
      </w:pPr>
    </w:p>
    <w:p w14:paraId="7DEEFE92" w14:textId="77777777" w:rsidR="00304BD3" w:rsidRPr="00E33FE1" w:rsidRDefault="00304BD3" w:rsidP="00E33FE1">
      <w:pPr>
        <w:adjustRightInd w:val="0"/>
        <w:snapToGrid w:val="0"/>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34. </w:t>
      </w:r>
      <w:r w:rsidRPr="00E33FE1">
        <w:rPr>
          <w:rFonts w:ascii="Times New Roman" w:eastAsia="Times New Roman" w:hAnsi="Times New Roman" w:cs="Times New Roman"/>
          <w:bCs/>
          <w:sz w:val="28"/>
          <w:szCs w:val="28"/>
          <w:shd w:val="clear" w:color="auto" w:fill="FFFFFF"/>
        </w:rPr>
        <w:t>Ниже приведен ряд понятий. Все они, за исключением одного, относятся к понятию «правонарушение».</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shd w:val="clear" w:color="auto" w:fill="FFFFFF"/>
        </w:rPr>
        <w:t>Деяние, виновность, причинение вреда, неосторожность, умысел.</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shd w:val="clear" w:color="auto" w:fill="FFFFFF"/>
        </w:rPr>
        <w:t>Найдите и запишите понятие, «выпадающее» из этого ряда.</w:t>
      </w:r>
    </w:p>
    <w:p w14:paraId="54A9194E" w14:textId="77777777" w:rsidR="00304BD3" w:rsidRPr="00E33FE1" w:rsidRDefault="00304BD3" w:rsidP="00E33FE1">
      <w:pPr>
        <w:adjustRightInd w:val="0"/>
        <w:snapToGrid w:val="0"/>
        <w:spacing w:after="0" w:line="240" w:lineRule="auto"/>
        <w:rPr>
          <w:rFonts w:ascii="Times New Roman" w:eastAsia="Times New Roman" w:hAnsi="Times New Roman" w:cs="Times New Roman"/>
          <w:sz w:val="28"/>
          <w:szCs w:val="28"/>
          <w:shd w:val="clear" w:color="auto" w:fill="FFFFFF"/>
        </w:rPr>
      </w:pPr>
    </w:p>
    <w:p w14:paraId="763C9F52"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________________</w:t>
      </w:r>
    </w:p>
    <w:p w14:paraId="0EB912C4"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p>
    <w:p w14:paraId="6D1193FC"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35. Каков минимальный возраст субъекта административного правонарушения?</w:t>
      </w:r>
    </w:p>
    <w:p w14:paraId="56671FE2"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p>
    <w:p w14:paraId="4D3F0C53"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bCs/>
          <w:sz w:val="28"/>
          <w:szCs w:val="28"/>
          <w:shd w:val="clear" w:color="auto" w:fill="FFFFFF"/>
        </w:rPr>
      </w:pPr>
      <w:r w:rsidRPr="00E33FE1">
        <w:rPr>
          <w:rFonts w:ascii="Times New Roman" w:eastAsia="Times New Roman" w:hAnsi="Times New Roman" w:cs="Times New Roman"/>
          <w:bCs/>
          <w:sz w:val="28"/>
          <w:szCs w:val="28"/>
          <w:shd w:val="clear" w:color="auto" w:fill="FFFFFF"/>
        </w:rPr>
        <w:t>________________</w:t>
      </w:r>
    </w:p>
    <w:p w14:paraId="06C8A339"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sz w:val="28"/>
          <w:szCs w:val="28"/>
        </w:rPr>
      </w:pPr>
    </w:p>
    <w:p w14:paraId="5A2A77BB"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36. Как называется обращение граждан, юридических лиц и общества в государственные органы в связи с нарушением их прав и законных интересов?</w:t>
      </w:r>
    </w:p>
    <w:p w14:paraId="2A40195A"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sz w:val="28"/>
          <w:szCs w:val="28"/>
        </w:rPr>
      </w:pPr>
    </w:p>
    <w:p w14:paraId="7819520E" w14:textId="77777777" w:rsidR="00304BD3" w:rsidRPr="00E33FE1" w:rsidRDefault="00304BD3"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__________________</w:t>
      </w:r>
    </w:p>
    <w:p w14:paraId="7E6DE469" w14:textId="77777777" w:rsidR="00304BD3" w:rsidRPr="00E33FE1" w:rsidRDefault="00304BD3" w:rsidP="00E33FE1">
      <w:pPr>
        <w:pStyle w:val="ConsPlusNormal"/>
        <w:ind w:firstLine="540"/>
        <w:jc w:val="both"/>
        <w:rPr>
          <w:rFonts w:ascii="Times New Roman" w:eastAsia="Times New Roman" w:hAnsi="Times New Roman" w:cs="Times New Roman"/>
          <w:sz w:val="28"/>
          <w:szCs w:val="28"/>
        </w:rPr>
      </w:pPr>
    </w:p>
    <w:p w14:paraId="58E07DC3"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37459827" w14:textId="77777777" w:rsidR="00304BD3" w:rsidRPr="00E33FE1" w:rsidRDefault="00304BD3"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p w14:paraId="03EAE2BE"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br/>
        <w:t>37. Классифицируйте законы и подзаконные акты. Укажите последовательность в порядке значимости для защиты прав человека и гражданина, юридических лиц, общества и государства:</w:t>
      </w:r>
    </w:p>
    <w:p w14:paraId="65094CF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Конституция Российской Федерации;</w:t>
      </w:r>
    </w:p>
    <w:p w14:paraId="30D9A30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Федеральные законы;</w:t>
      </w:r>
    </w:p>
    <w:p w14:paraId="2850F9F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Федеральные конституционные законы;</w:t>
      </w:r>
    </w:p>
    <w:p w14:paraId="45928D8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Указы Президента РФ;</w:t>
      </w:r>
    </w:p>
    <w:p w14:paraId="224CB6EF"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sz w:val="28"/>
          <w:szCs w:val="28"/>
        </w:rPr>
        <w:t>5) Ведомственные нормативные акты.</w:t>
      </w:r>
    </w:p>
    <w:p w14:paraId="7412B375"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p>
    <w:p w14:paraId="0C7B7808"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p>
    <w:p w14:paraId="77B88D5D"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38. Установите последовательность порядка привлечения лица к административной ответственности:</w:t>
      </w:r>
    </w:p>
    <w:p w14:paraId="7E142D68"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p>
    <w:p w14:paraId="671EDC19"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1) вынесение постановления по делу об административном правонарушении;</w:t>
      </w:r>
    </w:p>
    <w:p w14:paraId="25EEABE3"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рассмотрение дела об административном правонарушении;</w:t>
      </w:r>
    </w:p>
    <w:p w14:paraId="5044E028"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3) пересмотр постановления или решения по делу об административном правонарушении;</w:t>
      </w:r>
    </w:p>
    <w:p w14:paraId="7D583D50"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 возбуждение дела об административном правонарушении;</w:t>
      </w:r>
    </w:p>
    <w:p w14:paraId="3D351DA6" w14:textId="77777777" w:rsidR="00304BD3" w:rsidRPr="00E33FE1" w:rsidRDefault="00304BD3" w:rsidP="00E33FE1">
      <w:pPr>
        <w:pStyle w:val="ConsPlusNormal"/>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5) составление протокола об административном правонарушении</w:t>
      </w:r>
    </w:p>
    <w:p w14:paraId="39BF3F40" w14:textId="77777777" w:rsidR="00304BD3" w:rsidRPr="00E33FE1" w:rsidRDefault="00304BD3" w:rsidP="00E33FE1">
      <w:pPr>
        <w:spacing w:after="0" w:line="240" w:lineRule="auto"/>
        <w:rPr>
          <w:rFonts w:ascii="Times New Roman" w:eastAsia="Times New Roman" w:hAnsi="Times New Roman" w:cs="Times New Roman"/>
          <w:sz w:val="28"/>
          <w:szCs w:val="28"/>
        </w:rPr>
      </w:pPr>
    </w:p>
    <w:p w14:paraId="78EA3AD6"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 xml:space="preserve">39. Установите последовательность порядка доставления лица, совершившего административное правонарушение: </w:t>
      </w:r>
    </w:p>
    <w:p w14:paraId="4CE0139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принятие решения о доставлении лица, совершившего административное правонарушение;</w:t>
      </w:r>
    </w:p>
    <w:p w14:paraId="4B5D28D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разъяснение оснований и повода для доставления лица и возникающих в связи с этим прав и обязанностей;</w:t>
      </w:r>
    </w:p>
    <w:p w14:paraId="4FF5239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установление личности доставленного, его места жительства;</w:t>
      </w:r>
    </w:p>
    <w:p w14:paraId="0A631D0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составление протокола о доставлении.</w:t>
      </w:r>
    </w:p>
    <w:p w14:paraId="175CEF08"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p>
    <w:p w14:paraId="634AD1CF" w14:textId="77777777" w:rsidR="00304BD3" w:rsidRPr="00E33FE1" w:rsidRDefault="00304BD3" w:rsidP="00E33FE1">
      <w:pPr>
        <w:spacing w:after="0" w:line="240" w:lineRule="auto"/>
        <w:jc w:val="both"/>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40. Установите последовательность действий сотрудника правоохранительных органов при задержании лица:</w:t>
      </w:r>
    </w:p>
    <w:p w14:paraId="485FCC1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разъяснение прав задержанного лица;</w:t>
      </w:r>
    </w:p>
    <w:p w14:paraId="1E264D2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сообщение причины и цель обращение;</w:t>
      </w:r>
    </w:p>
    <w:p w14:paraId="3E6B8C9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указание на свои должность, звание, фамилию;</w:t>
      </w:r>
    </w:p>
    <w:p w14:paraId="3EFE580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разъяснение задержанному причины и оснований применения таких мер, а также возникающих в связи с этим прав и обязанностей.</w:t>
      </w:r>
    </w:p>
    <w:p w14:paraId="3E82C03B" w14:textId="77777777" w:rsidR="00304BD3" w:rsidRPr="00E33FE1" w:rsidRDefault="00304BD3" w:rsidP="00E33FE1">
      <w:pPr>
        <w:spacing w:after="0" w:line="240" w:lineRule="auto"/>
        <w:rPr>
          <w:rFonts w:ascii="Times New Roman" w:eastAsia="Times New Roman" w:hAnsi="Times New Roman" w:cs="Times New Roman"/>
          <w:sz w:val="28"/>
          <w:szCs w:val="28"/>
        </w:rPr>
      </w:pPr>
    </w:p>
    <w:p w14:paraId="3915752B" w14:textId="77777777" w:rsidR="00304BD3" w:rsidRPr="00E33FE1" w:rsidRDefault="00304BD3" w:rsidP="00E33FE1">
      <w:pPr>
        <w:pStyle w:val="ConsPlusNormal"/>
        <w:ind w:firstLine="540"/>
        <w:jc w:val="both"/>
        <w:rPr>
          <w:rFonts w:ascii="Times New Roman" w:eastAsia="Times New Roman" w:hAnsi="Times New Roman" w:cs="Times New Roman"/>
          <w:sz w:val="28"/>
          <w:szCs w:val="28"/>
          <w:shd w:val="clear" w:color="auto" w:fill="FFFFFF"/>
        </w:rPr>
      </w:pPr>
    </w:p>
    <w:p w14:paraId="073CD561" w14:textId="77777777" w:rsidR="00304BD3" w:rsidRPr="00E33FE1" w:rsidRDefault="00304BD3"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43D2AD2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4496C8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41. Установите соответствие:</w:t>
      </w:r>
    </w:p>
    <w:p w14:paraId="0FD4B20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DBED1F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часовой увидел тонущего в реке</w:t>
      </w:r>
    </w:p>
    <w:p w14:paraId="4C89001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человека, зовущего на помощь, сообщил</w:t>
      </w:r>
    </w:p>
    <w:p w14:paraId="3ED6323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об этом начальнику караула и продолжил</w:t>
      </w:r>
    </w:p>
    <w:p w14:paraId="3A519EC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нести службу на посту;</w:t>
      </w:r>
    </w:p>
    <w:p w14:paraId="6846267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63E971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инспектор налоговой службы при проведении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неправомерное бездействие</w:t>
      </w:r>
    </w:p>
    <w:p w14:paraId="0A36605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выездной налоговой проверки представился</w:t>
      </w:r>
    </w:p>
    <w:p w14:paraId="631A921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налогоплательщику, предъявил ему удостоверение</w:t>
      </w:r>
    </w:p>
    <w:p w14:paraId="0D62735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 начал совершать проверочные действия</w:t>
      </w:r>
    </w:p>
    <w:p w14:paraId="14EE957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без предъявления постановления о проведении </w:t>
      </w:r>
    </w:p>
    <w:p w14:paraId="1FE7A73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выездной налоговой проверки;</w:t>
      </w:r>
    </w:p>
    <w:p w14:paraId="1506549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2EE8623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двигаясь по тротуару у перекрестка и заметив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правомерное действие</w:t>
      </w:r>
    </w:p>
    <w:p w14:paraId="240C189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зеленый свет светофора для автомобилей, пешеход </w:t>
      </w:r>
    </w:p>
    <w:p w14:paraId="7F183F6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остановился перед пешеходной дорожкой;</w:t>
      </w:r>
    </w:p>
    <w:p w14:paraId="6046525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4D2160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 инспектор дорожно-патрульной службы, </w:t>
      </w:r>
    </w:p>
    <w:p w14:paraId="0AA48B8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заметивший, что совершен наезд на пешехода,</w:t>
      </w:r>
    </w:p>
    <w:p w14:paraId="658A54B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вызвал напарника, приказал занять место в </w:t>
      </w:r>
    </w:p>
    <w:p w14:paraId="06E209E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патрульной машине, сел за руль и поехал догонять </w:t>
      </w:r>
    </w:p>
    <w:p w14:paraId="28A235E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нарушителя.</w:t>
      </w:r>
    </w:p>
    <w:p w14:paraId="71FA18EF" w14:textId="77777777" w:rsidR="0064739C" w:rsidRPr="00E33FE1" w:rsidRDefault="0064739C" w:rsidP="00E33FE1">
      <w:pPr>
        <w:spacing w:after="0" w:line="240" w:lineRule="auto"/>
        <w:jc w:val="both"/>
        <w:rPr>
          <w:rFonts w:ascii="Times New Roman" w:eastAsia="Times New Roman" w:hAnsi="Times New Roman" w:cs="Times New Roman"/>
          <w:sz w:val="28"/>
          <w:szCs w:val="28"/>
        </w:rPr>
      </w:pPr>
    </w:p>
    <w:p w14:paraId="229B7001" w14:textId="77777777" w:rsidR="00304BD3" w:rsidRPr="00E33FE1" w:rsidRDefault="00304BD3" w:rsidP="00E33FE1">
      <w:pPr>
        <w:pStyle w:val="a9"/>
        <w:spacing w:before="0" w:beforeAutospacing="0" w:after="0" w:afterAutospacing="0"/>
        <w:rPr>
          <w:bCs/>
          <w:sz w:val="28"/>
          <w:szCs w:val="28"/>
        </w:rPr>
      </w:pPr>
      <w:r w:rsidRPr="00E33FE1">
        <w:rPr>
          <w:bCs/>
          <w:sz w:val="28"/>
          <w:szCs w:val="28"/>
        </w:rPr>
        <w:t>42. 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348"/>
        <w:gridCol w:w="5652"/>
      </w:tblGrid>
      <w:tr w:rsidR="007B3E54" w:rsidRPr="00E33FE1" w14:paraId="01D332D9" w14:textId="77777777" w:rsidTr="00304BD3">
        <w:trPr>
          <w:trHeight w:val="4051"/>
        </w:trPr>
        <w:tc>
          <w:tcPr>
            <w:tcW w:w="3348" w:type="dxa"/>
            <w:tcBorders>
              <w:top w:val="single" w:sz="6" w:space="0" w:color="000000"/>
              <w:bottom w:val="single" w:sz="6" w:space="0" w:color="000000"/>
              <w:right w:val="single" w:sz="6" w:space="0" w:color="000000"/>
            </w:tcBorders>
          </w:tcPr>
          <w:p w14:paraId="40248E7C" w14:textId="77777777" w:rsidR="00304BD3" w:rsidRPr="00E33FE1" w:rsidRDefault="00304BD3" w:rsidP="00E33FE1">
            <w:pPr>
              <w:numPr>
                <w:ilvl w:val="0"/>
                <w:numId w:val="5"/>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Реализация права</w:t>
            </w:r>
          </w:p>
          <w:p w14:paraId="557B06C2" w14:textId="77777777" w:rsidR="00304BD3" w:rsidRPr="00E33FE1" w:rsidRDefault="00304BD3" w:rsidP="00E33FE1">
            <w:pPr>
              <w:numPr>
                <w:ilvl w:val="0"/>
                <w:numId w:val="5"/>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Соблюдение права</w:t>
            </w:r>
          </w:p>
          <w:p w14:paraId="6BBF26E7" w14:textId="77777777" w:rsidR="00304BD3" w:rsidRPr="00E33FE1" w:rsidRDefault="00304BD3" w:rsidP="00E33FE1">
            <w:pPr>
              <w:numPr>
                <w:ilvl w:val="0"/>
                <w:numId w:val="5"/>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Исполнение права</w:t>
            </w:r>
          </w:p>
          <w:p w14:paraId="1F445160" w14:textId="77777777" w:rsidR="00304BD3" w:rsidRPr="00E33FE1" w:rsidRDefault="00304BD3" w:rsidP="00E33FE1">
            <w:pPr>
              <w:numPr>
                <w:ilvl w:val="0"/>
                <w:numId w:val="5"/>
              </w:num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Использование права</w:t>
            </w:r>
          </w:p>
        </w:tc>
        <w:tc>
          <w:tcPr>
            <w:tcW w:w="5652" w:type="dxa"/>
            <w:tcBorders>
              <w:top w:val="single" w:sz="6" w:space="0" w:color="000000"/>
              <w:left w:val="single" w:sz="6" w:space="0" w:color="000000"/>
              <w:bottom w:val="single" w:sz="6" w:space="0" w:color="000000"/>
            </w:tcBorders>
          </w:tcPr>
          <w:p w14:paraId="1AF28141"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Воплощение предписаний норм права на практике через правомерное поведение субъектов права</w:t>
            </w:r>
          </w:p>
          <w:p w14:paraId="645568FD"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Обязательное совершение активных действий, которые предписываются нормами права</w:t>
            </w:r>
          </w:p>
          <w:p w14:paraId="3BA98B9A"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Несовершение действий, которые наносят вред обществу, государству, личности. Воздержание от совершения действий, запрещенных юридическими нормами</w:t>
            </w:r>
          </w:p>
          <w:p w14:paraId="725D56AE"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Совершение дозволенных действий, которые может совершать управомоченный субъект в зависимости от его желания и воли</w:t>
            </w:r>
          </w:p>
        </w:tc>
      </w:tr>
    </w:tbl>
    <w:p w14:paraId="1E52560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57BAD79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соответствие понятий:</w:t>
      </w:r>
    </w:p>
    <w:p w14:paraId="35ED50D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борьба с преступлениями против государства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ФСБ</w:t>
      </w:r>
      <w:r w:rsidR="00E33FE1" w:rsidRPr="00E33FE1">
        <w:rPr>
          <w:rFonts w:ascii="Times New Roman" w:eastAsia="Times New Roman" w:hAnsi="Times New Roman" w:cs="Times New Roman"/>
          <w:sz w:val="28"/>
          <w:szCs w:val="28"/>
        </w:rPr>
        <w:t xml:space="preserve"> </w:t>
      </w:r>
    </w:p>
    <w:p w14:paraId="6C42F62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5FEB5E1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 представление интересов общества и государства </w:t>
      </w:r>
    </w:p>
    <w:p w14:paraId="63864DE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судебном процессе</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Прокуратура</w:t>
      </w:r>
    </w:p>
    <w:p w14:paraId="3266BEA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2AACE78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 надзор за соблюдением законности, прав и свобод </w:t>
      </w:r>
    </w:p>
    <w:p w14:paraId="463C191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человека и гражданина, юридических лиц, государства </w:t>
      </w:r>
    </w:p>
    <w:p w14:paraId="0A9B4D6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 общества в судебном процессе</w:t>
      </w:r>
    </w:p>
    <w:p w14:paraId="02F5AEF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2646940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 борьба со шпионажем </w:t>
      </w:r>
    </w:p>
    <w:p w14:paraId="7CA87C0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6ABC41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44. Установите соответствие понятий:</w:t>
      </w:r>
    </w:p>
    <w:p w14:paraId="668F217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1C02B987" w14:textId="77777777" w:rsidR="00304BD3" w:rsidRPr="00E33FE1" w:rsidRDefault="00304BD3"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суд</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а) осуществление правосудия</w:t>
      </w:r>
    </w:p>
    <w:p w14:paraId="2F9442D7" w14:textId="77777777" w:rsidR="00304BD3" w:rsidRPr="00E33FE1" w:rsidRDefault="00304BD3" w:rsidP="00E33FE1">
      <w:pPr>
        <w:pStyle w:val="ConsPlusNormal"/>
        <w:jc w:val="both"/>
        <w:rPr>
          <w:rFonts w:ascii="Times New Roman" w:eastAsia="Times New Roman" w:hAnsi="Times New Roman" w:cs="Times New Roman"/>
          <w:sz w:val="28"/>
          <w:szCs w:val="28"/>
        </w:rPr>
      </w:pPr>
    </w:p>
    <w:p w14:paraId="65D500EE" w14:textId="77777777" w:rsidR="00304BD3" w:rsidRPr="00E33FE1" w:rsidRDefault="00304BD3"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ФСБ</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б) борьба с терроризмом, шпионажем</w:t>
      </w:r>
    </w:p>
    <w:p w14:paraId="37918799" w14:textId="77777777" w:rsidR="00304BD3" w:rsidRPr="00E33FE1" w:rsidRDefault="00304BD3" w:rsidP="00E33FE1">
      <w:pPr>
        <w:pStyle w:val="ConsPlusNormal"/>
        <w:jc w:val="both"/>
        <w:rPr>
          <w:rFonts w:ascii="Times New Roman" w:eastAsia="Times New Roman" w:hAnsi="Times New Roman" w:cs="Times New Roman"/>
          <w:sz w:val="28"/>
          <w:szCs w:val="28"/>
        </w:rPr>
      </w:pPr>
    </w:p>
    <w:p w14:paraId="650BC9F4" w14:textId="77777777" w:rsidR="00304BD3" w:rsidRPr="00E33FE1" w:rsidRDefault="00304BD3"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полиция</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надзор за соблюдением законов</w:t>
      </w:r>
    </w:p>
    <w:p w14:paraId="104F7986" w14:textId="77777777" w:rsidR="00304BD3" w:rsidRPr="00E33FE1" w:rsidRDefault="00304BD3" w:rsidP="00E33FE1">
      <w:pPr>
        <w:pStyle w:val="ConsPlusNormal"/>
        <w:jc w:val="both"/>
        <w:rPr>
          <w:rFonts w:ascii="Times New Roman" w:eastAsia="Times New Roman" w:hAnsi="Times New Roman" w:cs="Times New Roman"/>
          <w:sz w:val="28"/>
          <w:szCs w:val="28"/>
        </w:rPr>
      </w:pPr>
    </w:p>
    <w:p w14:paraId="53F5C206" w14:textId="77777777" w:rsidR="00304BD3" w:rsidRPr="00E33FE1" w:rsidRDefault="00304BD3"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подготовка справки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г) охрана общественного порядка</w:t>
      </w:r>
    </w:p>
    <w:p w14:paraId="162150CD" w14:textId="77777777" w:rsidR="00304BD3" w:rsidRPr="00E33FE1" w:rsidRDefault="00304BD3" w:rsidP="00E33FE1">
      <w:pPr>
        <w:pStyle w:val="ConsPlusNormal"/>
        <w:jc w:val="both"/>
        <w:rPr>
          <w:rFonts w:ascii="Times New Roman" w:eastAsia="Times New Roman" w:hAnsi="Times New Roman" w:cs="Times New Roman"/>
          <w:sz w:val="28"/>
          <w:szCs w:val="28"/>
        </w:rPr>
      </w:pPr>
    </w:p>
    <w:p w14:paraId="17257C2D"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14198A90" w14:textId="77777777" w:rsidR="00304BD3" w:rsidRPr="00E33FE1" w:rsidRDefault="00304BD3"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32E58357" w14:textId="77777777" w:rsidR="00304BD3" w:rsidRPr="00E33FE1" w:rsidRDefault="00304BD3" w:rsidP="00E33FE1">
      <w:pPr>
        <w:pStyle w:val="c5"/>
        <w:shd w:val="clear" w:color="auto" w:fill="FFFFFF"/>
        <w:spacing w:before="0" w:beforeAutospacing="0" w:after="0" w:afterAutospacing="0"/>
        <w:jc w:val="both"/>
        <w:rPr>
          <w:sz w:val="28"/>
          <w:szCs w:val="28"/>
        </w:rPr>
      </w:pPr>
    </w:p>
    <w:p w14:paraId="29EC6FF5" w14:textId="77777777" w:rsidR="00304BD3" w:rsidRPr="00E33FE1" w:rsidRDefault="00304BD3" w:rsidP="00E33FE1">
      <w:pPr>
        <w:pStyle w:val="c5"/>
        <w:shd w:val="clear" w:color="auto" w:fill="FFFFFF"/>
        <w:spacing w:before="0" w:beforeAutospacing="0" w:after="0" w:afterAutospacing="0"/>
        <w:jc w:val="both"/>
        <w:rPr>
          <w:rStyle w:val="c1"/>
          <w:sz w:val="28"/>
          <w:szCs w:val="28"/>
        </w:rPr>
      </w:pPr>
      <w:r w:rsidRPr="00E33FE1">
        <w:rPr>
          <w:rStyle w:val="c1"/>
          <w:sz w:val="28"/>
          <w:szCs w:val="28"/>
        </w:rPr>
        <w:t xml:space="preserve">Задача 45. Гражданин Сухляев был задержан государственным инспектором по контролю за состоянием, использованием, охраной и защитой лесного фонда при попытке разведения костра на территории заповедника. В связи с этим в отношении него было возбуждено дело об административном правонарушении, предусмотренном статьей 8.32 КоАП РФ. Давая </w:t>
      </w:r>
      <w:r w:rsidRPr="00E33FE1">
        <w:rPr>
          <w:rStyle w:val="c1"/>
          <w:sz w:val="28"/>
          <w:szCs w:val="28"/>
        </w:rPr>
        <w:lastRenderedPageBreak/>
        <w:t>объяснения по данному факту, Сухляев вел себя весьма странно: выкрикивал непонятные слова, несколько раз умышленно падал на землю, при этом его высказывания носили сумбурный и бессвязный характер. С учетом данных обстоятельства государственный инспектор Монахов сделал предположение о психическом нездоровье Сухляева. В результате произведенной проверки выяснилось, что Сухляев действительно страдает хроническим психическим заболеванием и состоит на учете в психоневрологическом диспансере. Данное обстоятельство послужило основанием для прекращения дела об административном правонарушении в отношении Сухляева как недееспособного лица. Впоследствии, в процессе проведения прокурорской проверки, постановление о прекращении производства по делу было опротестовано прокурором. Что могло послужить причиной принесения прокурором протеста на постановление по данному делу?</w:t>
      </w:r>
    </w:p>
    <w:p w14:paraId="6E8FCB30" w14:textId="77777777" w:rsidR="00304BD3" w:rsidRPr="00E33FE1" w:rsidRDefault="00304BD3" w:rsidP="00E33FE1">
      <w:pPr>
        <w:pStyle w:val="c5"/>
        <w:shd w:val="clear" w:color="auto" w:fill="FFFFFF"/>
        <w:spacing w:before="0" w:beforeAutospacing="0" w:after="0" w:afterAutospacing="0"/>
        <w:jc w:val="both"/>
        <w:rPr>
          <w:rStyle w:val="c1"/>
          <w:sz w:val="28"/>
          <w:szCs w:val="28"/>
        </w:rPr>
      </w:pPr>
    </w:p>
    <w:p w14:paraId="1D72F1B1" w14:textId="77777777" w:rsidR="00304BD3" w:rsidRPr="00E33FE1" w:rsidRDefault="00304BD3" w:rsidP="00E33FE1">
      <w:pPr>
        <w:pStyle w:val="a9"/>
        <w:shd w:val="clear" w:color="auto" w:fill="FFFFFF"/>
        <w:spacing w:before="0" w:beforeAutospacing="0" w:after="0" w:afterAutospacing="0"/>
        <w:jc w:val="both"/>
        <w:rPr>
          <w:iCs/>
          <w:sz w:val="28"/>
          <w:szCs w:val="28"/>
        </w:rPr>
      </w:pPr>
      <w:r w:rsidRPr="00E33FE1">
        <w:rPr>
          <w:rStyle w:val="c1"/>
          <w:sz w:val="28"/>
          <w:szCs w:val="28"/>
        </w:rPr>
        <w:t xml:space="preserve">Задача 46. </w:t>
      </w:r>
      <w:r w:rsidRPr="00E33FE1">
        <w:rPr>
          <w:iCs/>
          <w:sz w:val="28"/>
          <w:szCs w:val="28"/>
        </w:rPr>
        <w:t xml:space="preserve">Глава администрации Курского района утвердил Правила санитарного содержания и благоустройства территорий Курского района. За нарушение установленных правил была предусмотрена административная ответственность руководителей предприятий, организаций в виде административного штрафа до 100 минимальных размеров оплаты труда. Законно ли решение главы администрации Курского района? </w:t>
      </w:r>
    </w:p>
    <w:p w14:paraId="5DAED383" w14:textId="77777777" w:rsidR="00304BD3" w:rsidRPr="00E33FE1" w:rsidRDefault="00304BD3" w:rsidP="00E33FE1">
      <w:pPr>
        <w:pStyle w:val="a9"/>
        <w:shd w:val="clear" w:color="auto" w:fill="FFFFFF"/>
        <w:spacing w:before="0" w:beforeAutospacing="0" w:after="0" w:afterAutospacing="0"/>
        <w:jc w:val="both"/>
        <w:rPr>
          <w:sz w:val="28"/>
          <w:szCs w:val="28"/>
        </w:rPr>
      </w:pPr>
      <w:r w:rsidRPr="00E33FE1">
        <w:rPr>
          <w:iCs/>
          <w:sz w:val="28"/>
          <w:szCs w:val="28"/>
        </w:rPr>
        <w:t xml:space="preserve">Задача 47. </w:t>
      </w:r>
      <w:r w:rsidRPr="00E33FE1">
        <w:rPr>
          <w:sz w:val="28"/>
          <w:szCs w:val="28"/>
        </w:rPr>
        <w:t>Двенадцатилетний школьник, выбежав на проезжую часть улицы, оказался виновным в создании аварийной ситуации, однако дорожно-транспортного происшествия удалось избежать. За это ему сотрудником ГИБДД в соответствии со статьей 12.30 КоАП РФ был назначен административный штраф в размере одной тысячи рублей. Правильно ли назначено наказание? Подобное правонарушение имеет материальный или формальный состав?</w:t>
      </w:r>
    </w:p>
    <w:p w14:paraId="16F53BFB" w14:textId="77777777" w:rsidR="00304BD3" w:rsidRPr="00E33FE1" w:rsidRDefault="00304BD3" w:rsidP="00E33FE1">
      <w:pPr>
        <w:pStyle w:val="a9"/>
        <w:shd w:val="clear" w:color="auto" w:fill="FFFFFF"/>
        <w:spacing w:before="0" w:beforeAutospacing="0" w:after="0" w:afterAutospacing="0"/>
        <w:jc w:val="both"/>
        <w:rPr>
          <w:sz w:val="28"/>
          <w:szCs w:val="28"/>
        </w:rPr>
      </w:pPr>
      <w:r w:rsidRPr="00E33FE1">
        <w:rPr>
          <w:sz w:val="28"/>
          <w:szCs w:val="28"/>
        </w:rPr>
        <w:t xml:space="preserve">Задача 48. </w:t>
      </w:r>
      <w:r w:rsidRPr="00E33FE1">
        <w:rPr>
          <w:sz w:val="28"/>
          <w:szCs w:val="28"/>
          <w:shd w:val="clear" w:color="auto" w:fill="FFFFFF"/>
        </w:rPr>
        <w:t xml:space="preserve">Лихачев, работая водителем в юридической фирме, управлял принадлежащим этому обществу автомобилем, который не прошел государственный технический осмотр. За это правонарушение Лихачеву был назначен административный штраф. Постановление о назначении административного наказания было водителем обжаловано. Свою жалобу Лихачев аргументировал тем обстоятельством, что автомобиль принадлежит юридической фирме, а он управлял им, работая по найму. </w:t>
      </w:r>
      <w:r w:rsidRPr="00E33FE1">
        <w:rPr>
          <w:sz w:val="28"/>
          <w:szCs w:val="28"/>
        </w:rPr>
        <w:t>Кто является субъектом правонарушений, связанных с движением принадлежащих юридическим лицам транспортных средств, которые не прошли государственный технический осмотр?</w:t>
      </w:r>
    </w:p>
    <w:p w14:paraId="590ADB88" w14:textId="77777777" w:rsidR="00304BD3" w:rsidRPr="00E33FE1" w:rsidRDefault="00304BD3" w:rsidP="00E33FE1">
      <w:pPr>
        <w:pStyle w:val="a9"/>
        <w:shd w:val="clear" w:color="auto" w:fill="FFFFFF"/>
        <w:spacing w:before="0" w:beforeAutospacing="0" w:after="0" w:afterAutospacing="0"/>
        <w:jc w:val="both"/>
        <w:rPr>
          <w:sz w:val="28"/>
          <w:szCs w:val="28"/>
        </w:rPr>
      </w:pPr>
      <w:r w:rsidRPr="00E33FE1">
        <w:rPr>
          <w:sz w:val="28"/>
          <w:szCs w:val="28"/>
        </w:rPr>
        <w:t>Субъективная сторона состава подобных правонарушений характеризуется виной в форме умысла или неосторожности? В чем состоит общественная опасность таких правонарушений?</w:t>
      </w:r>
    </w:p>
    <w:p w14:paraId="1094D7F6" w14:textId="77777777" w:rsidR="00304BD3" w:rsidRPr="00E33FE1" w:rsidRDefault="00304BD3" w:rsidP="00E33FE1">
      <w:pPr>
        <w:pStyle w:val="a9"/>
        <w:shd w:val="clear" w:color="auto" w:fill="FFFFFF"/>
        <w:spacing w:before="0" w:beforeAutospacing="0" w:after="0" w:afterAutospacing="0"/>
        <w:jc w:val="both"/>
        <w:rPr>
          <w:sz w:val="28"/>
          <w:szCs w:val="28"/>
        </w:rPr>
      </w:pPr>
      <w:r w:rsidRPr="00E33FE1">
        <w:rPr>
          <w:sz w:val="28"/>
          <w:szCs w:val="28"/>
        </w:rPr>
        <w:t xml:space="preserve">Задача 49. Рекламное агентство заключило договор с управлением метрополитена об установке в подземных вестибюлях станций рекламных щитов. Монтаж щитов был осуществлен с нарушением правил пожарной безопасности, за что бригадиру монтажников Дятлову было назначено административное наказание в виде штрафа в размере 20 МРОТ. Дятлов </w:t>
      </w:r>
      <w:r w:rsidRPr="00E33FE1">
        <w:rPr>
          <w:sz w:val="28"/>
          <w:szCs w:val="28"/>
        </w:rPr>
        <w:lastRenderedPageBreak/>
        <w:t>обжаловал постановление по делу, полагая, что отвечать за нарушение правил пожарной безопасности должен не он, а должностное лицо метрополитена, ответственное за выполнение требований пожарной безопасности. Кто является субъектом этого правонарушения? В чем состоит объективная сторона состава данного правонарушения? В чем состоит субъективная сторона состава данного правонарушения? Могут ли быть субъектами правонарушений, связанных с нарушением правил пожарной безопасности, юридические лица?</w:t>
      </w:r>
    </w:p>
    <w:p w14:paraId="392DACE5" w14:textId="77777777" w:rsidR="00304BD3" w:rsidRPr="00E33FE1" w:rsidRDefault="00304BD3" w:rsidP="00E33FE1">
      <w:pPr>
        <w:pStyle w:val="a9"/>
        <w:shd w:val="clear" w:color="auto" w:fill="FFFFFF"/>
        <w:spacing w:before="0" w:beforeAutospacing="0" w:after="0" w:afterAutospacing="0"/>
        <w:jc w:val="both"/>
        <w:rPr>
          <w:bCs/>
          <w:sz w:val="28"/>
          <w:szCs w:val="28"/>
        </w:rPr>
      </w:pPr>
      <w:r w:rsidRPr="00E33FE1">
        <w:rPr>
          <w:sz w:val="28"/>
          <w:szCs w:val="28"/>
        </w:rPr>
        <w:t xml:space="preserve">Задача 50. </w:t>
      </w:r>
      <w:r w:rsidRPr="00E33FE1">
        <w:rPr>
          <w:bCs/>
          <w:sz w:val="28"/>
          <w:szCs w:val="28"/>
        </w:rPr>
        <w:t>В отношении ООО «Цветы» было возбуждено дело об административном правонарушении. В рамках проведения процедуры привлечения к административной ответственности ООО «Цветной забор» в результате слияния присоединилось к ООО «Лилия». На этом основании дело в отношении ООО «Ладога» было прекращено и возбуждено в отношении ООО «Лилия». Защитник ООО «Лилия» обжаловал в суд факт возбуждения дела об административном правонарушении.</w:t>
      </w:r>
    </w:p>
    <w:p w14:paraId="284E8D55" w14:textId="77777777" w:rsidR="00304BD3" w:rsidRPr="00E33FE1" w:rsidRDefault="00304BD3" w:rsidP="00E33FE1">
      <w:pPr>
        <w:pStyle w:val="a9"/>
        <w:shd w:val="clear" w:color="auto" w:fill="FFFFFF"/>
        <w:spacing w:before="0" w:beforeAutospacing="0" w:after="0" w:afterAutospacing="0"/>
        <w:jc w:val="both"/>
        <w:rPr>
          <w:bCs/>
          <w:sz w:val="28"/>
          <w:szCs w:val="28"/>
        </w:rPr>
      </w:pPr>
      <w:r w:rsidRPr="00E33FE1">
        <w:rPr>
          <w:bCs/>
          <w:sz w:val="28"/>
          <w:szCs w:val="28"/>
        </w:rPr>
        <w:t>Какое решение должен вынести суд?</w:t>
      </w:r>
    </w:p>
    <w:p w14:paraId="6890BBEF" w14:textId="77777777" w:rsidR="00304BD3" w:rsidRPr="00E33FE1" w:rsidRDefault="00304BD3" w:rsidP="00E33FE1">
      <w:pPr>
        <w:pStyle w:val="a9"/>
        <w:shd w:val="clear" w:color="auto" w:fill="FFFFFF"/>
        <w:spacing w:before="0" w:beforeAutospacing="0" w:after="0" w:afterAutospacing="0"/>
        <w:jc w:val="both"/>
        <w:rPr>
          <w:sz w:val="28"/>
          <w:szCs w:val="28"/>
        </w:rPr>
      </w:pPr>
    </w:p>
    <w:p w14:paraId="1386B9A9" w14:textId="77777777" w:rsidR="00304BD3" w:rsidRPr="00E33FE1" w:rsidRDefault="00304BD3" w:rsidP="00E33FE1">
      <w:pPr>
        <w:pStyle w:val="a9"/>
        <w:shd w:val="clear" w:color="auto" w:fill="FFFFFF"/>
        <w:spacing w:before="0" w:beforeAutospacing="0" w:after="0" w:afterAutospacing="0"/>
        <w:jc w:val="both"/>
        <w:rPr>
          <w:sz w:val="28"/>
          <w:szCs w:val="28"/>
        </w:rPr>
      </w:pPr>
    </w:p>
    <w:p w14:paraId="328D4935" w14:textId="77777777" w:rsidR="00304BD3" w:rsidRPr="00E33FE1" w:rsidRDefault="00304BD3" w:rsidP="00E33FE1">
      <w:pPr>
        <w:pStyle w:val="a9"/>
        <w:shd w:val="clear" w:color="auto" w:fill="FFFFFF"/>
        <w:spacing w:before="0" w:beforeAutospacing="0" w:after="0" w:afterAutospacing="0"/>
        <w:jc w:val="both"/>
        <w:rPr>
          <w:sz w:val="28"/>
          <w:szCs w:val="28"/>
        </w:rPr>
      </w:pPr>
    </w:p>
    <w:p w14:paraId="713E54A9" w14:textId="77777777" w:rsidR="00304BD3" w:rsidRPr="00E33FE1" w:rsidRDefault="00304BD3" w:rsidP="00E33FE1">
      <w:pPr>
        <w:pStyle w:val="a9"/>
        <w:shd w:val="clear" w:color="auto" w:fill="FFFFFF"/>
        <w:spacing w:before="0" w:beforeAutospacing="0" w:after="0" w:afterAutospacing="0"/>
        <w:jc w:val="both"/>
        <w:rPr>
          <w:sz w:val="28"/>
          <w:szCs w:val="28"/>
        </w:rPr>
      </w:pPr>
    </w:p>
    <w:p w14:paraId="7F42D280" w14:textId="77777777" w:rsidR="00304BD3" w:rsidRPr="00E33FE1" w:rsidRDefault="00304BD3" w:rsidP="00E33FE1">
      <w:pPr>
        <w:pStyle w:val="a9"/>
        <w:shd w:val="clear" w:color="auto" w:fill="FFFFFF"/>
        <w:spacing w:before="0" w:beforeAutospacing="0" w:after="0" w:afterAutospacing="0"/>
        <w:jc w:val="both"/>
        <w:rPr>
          <w:sz w:val="28"/>
          <w:szCs w:val="28"/>
        </w:rPr>
      </w:pPr>
    </w:p>
    <w:p w14:paraId="41926320" w14:textId="77777777" w:rsidR="00304BD3" w:rsidRPr="00E33FE1" w:rsidRDefault="00304BD3" w:rsidP="00E33FE1">
      <w:pPr>
        <w:pStyle w:val="a9"/>
        <w:shd w:val="clear" w:color="auto" w:fill="FFFFFF"/>
        <w:spacing w:before="0" w:beforeAutospacing="0" w:after="0" w:afterAutospacing="0"/>
        <w:jc w:val="both"/>
        <w:rPr>
          <w:sz w:val="28"/>
          <w:szCs w:val="28"/>
        </w:rPr>
      </w:pPr>
    </w:p>
    <w:p w14:paraId="27F18863" w14:textId="77777777" w:rsidR="00993C34" w:rsidRPr="00E33FE1" w:rsidRDefault="00993C34" w:rsidP="00E33FE1">
      <w:pPr>
        <w:spacing w:after="0" w:line="240" w:lineRule="auto"/>
        <w:rPr>
          <w:rFonts w:ascii="Times New Roman" w:eastAsia="Times New Roman" w:hAnsi="Times New Roman" w:cs="Times New Roman"/>
          <w:sz w:val="28"/>
          <w:szCs w:val="28"/>
        </w:rPr>
      </w:pPr>
      <w:r w:rsidRPr="00E33FE1">
        <w:rPr>
          <w:rFonts w:ascii="Times New Roman" w:hAnsi="Times New Roman" w:cs="Times New Roman"/>
          <w:sz w:val="28"/>
          <w:szCs w:val="28"/>
        </w:rPr>
        <w:br w:type="page"/>
      </w:r>
    </w:p>
    <w:p w14:paraId="7809F58F" w14:textId="77777777" w:rsidR="00993C34" w:rsidRPr="00E33FE1" w:rsidRDefault="00AF1D45" w:rsidP="00E33FE1">
      <w:pPr>
        <w:pStyle w:val="1"/>
        <w:spacing w:after="0"/>
      </w:pPr>
      <w:bookmarkStart w:id="158" w:name="_Toc165631861"/>
      <w:r w:rsidRPr="00E33FE1">
        <w:lastRenderedPageBreak/>
        <w:t xml:space="preserve">Оценочные средства по дисциплине </w:t>
      </w:r>
      <w:r w:rsidR="00993C34" w:rsidRPr="00E33FE1">
        <w:t>«Особенности рассмотрения судом гражданских, уголовных и административных дел»</w:t>
      </w:r>
      <w:bookmarkEnd w:id="158"/>
    </w:p>
    <w:p w14:paraId="311E669C" w14:textId="77777777" w:rsidR="00993C34" w:rsidRPr="00E33FE1" w:rsidRDefault="00993C34" w:rsidP="00E33FE1">
      <w:pPr>
        <w:pStyle w:val="2"/>
        <w:spacing w:after="0"/>
      </w:pPr>
      <w:r w:rsidRPr="00E33FE1">
        <w:t>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78"/>
        <w:gridCol w:w="3402"/>
        <w:gridCol w:w="3396"/>
      </w:tblGrid>
      <w:tr w:rsidR="007B3E54" w:rsidRPr="00E33FE1" w14:paraId="28F226C0" w14:textId="77777777" w:rsidTr="008A446B">
        <w:tc>
          <w:tcPr>
            <w:tcW w:w="2678" w:type="dxa"/>
          </w:tcPr>
          <w:p w14:paraId="76534BA8" w14:textId="77777777" w:rsidR="00993C34" w:rsidRPr="00E33FE1" w:rsidRDefault="00993C34" w:rsidP="00E33FE1">
            <w:pPr>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402" w:type="dxa"/>
          </w:tcPr>
          <w:p w14:paraId="748A55D4" w14:textId="77777777" w:rsidR="00993C34" w:rsidRPr="00E33FE1" w:rsidRDefault="00993C34" w:rsidP="00E33FE1">
            <w:pPr>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396" w:type="dxa"/>
          </w:tcPr>
          <w:p w14:paraId="7A0B9222" w14:textId="77777777" w:rsidR="00993C34" w:rsidRPr="00E33FE1" w:rsidRDefault="00993C34" w:rsidP="00E33FE1">
            <w:pPr>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6A8767D7" w14:textId="77777777" w:rsidTr="008A446B">
        <w:tc>
          <w:tcPr>
            <w:tcW w:w="2678" w:type="dxa"/>
            <w:vMerge w:val="restart"/>
          </w:tcPr>
          <w:p w14:paraId="6CC56C17"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ПК-6. Способность давать квалифицированные юридические заключения и консультации в рамках судебной деятельности</w:t>
            </w:r>
          </w:p>
          <w:p w14:paraId="6CD08E1D" w14:textId="77777777" w:rsidR="00993C34" w:rsidRPr="00E33FE1" w:rsidRDefault="00993C34" w:rsidP="00E33FE1">
            <w:pPr>
              <w:rPr>
                <w:rFonts w:ascii="Times New Roman" w:hAnsi="Times New Roman" w:cs="Times New Roman"/>
                <w:sz w:val="28"/>
                <w:szCs w:val="28"/>
              </w:rPr>
            </w:pPr>
          </w:p>
        </w:tc>
        <w:tc>
          <w:tcPr>
            <w:tcW w:w="3402" w:type="dxa"/>
          </w:tcPr>
          <w:p w14:paraId="17E8CDC6"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 xml:space="preserve">ПК – 6. </w:t>
            </w:r>
          </w:p>
          <w:p w14:paraId="592AD34F"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Знать:</w:t>
            </w:r>
            <w:r w:rsidRPr="00E33FE1">
              <w:rPr>
                <w:rFonts w:ascii="Times New Roman" w:hAnsi="Times New Roman" w:cs="Times New Roman"/>
                <w:sz w:val="28"/>
                <w:szCs w:val="28"/>
              </w:rPr>
              <w:tab/>
            </w:r>
          </w:p>
          <w:p w14:paraId="5AF9683F"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материальные и процессуальные нормы права, регулирующие процесс отправления правосудия по различным категориям дел</w:t>
            </w:r>
          </w:p>
        </w:tc>
        <w:tc>
          <w:tcPr>
            <w:tcW w:w="3396" w:type="dxa"/>
          </w:tcPr>
          <w:p w14:paraId="2D211DF7"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Знает: нормы материального и процессуального права, регулирующие процесс отправления правосудия по различным категориям дел</w:t>
            </w:r>
          </w:p>
        </w:tc>
      </w:tr>
      <w:tr w:rsidR="007B3E54" w:rsidRPr="00E33FE1" w14:paraId="06BD2114" w14:textId="77777777" w:rsidTr="008A446B">
        <w:tc>
          <w:tcPr>
            <w:tcW w:w="2678" w:type="dxa"/>
            <w:vMerge/>
          </w:tcPr>
          <w:p w14:paraId="67A79E83" w14:textId="77777777" w:rsidR="00993C34" w:rsidRPr="00E33FE1" w:rsidRDefault="00993C34" w:rsidP="00E33FE1">
            <w:pPr>
              <w:rPr>
                <w:rFonts w:ascii="Times New Roman" w:hAnsi="Times New Roman" w:cs="Times New Roman"/>
                <w:sz w:val="28"/>
                <w:szCs w:val="28"/>
              </w:rPr>
            </w:pPr>
          </w:p>
        </w:tc>
        <w:tc>
          <w:tcPr>
            <w:tcW w:w="3402" w:type="dxa"/>
          </w:tcPr>
          <w:p w14:paraId="2478E7A6"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ПК - 6.</w:t>
            </w:r>
          </w:p>
          <w:p w14:paraId="4D5B9FE6"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Уметь:</w:t>
            </w:r>
            <w:r w:rsidRPr="00E33FE1">
              <w:rPr>
                <w:rFonts w:ascii="Times New Roman" w:hAnsi="Times New Roman" w:cs="Times New Roman"/>
                <w:sz w:val="28"/>
                <w:szCs w:val="28"/>
              </w:rPr>
              <w:tab/>
            </w:r>
          </w:p>
          <w:p w14:paraId="4F12172A"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оказывать квалифицированную помощь по вопросам, связанным с рассмотрением различных категорий дел</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ab/>
            </w:r>
          </w:p>
        </w:tc>
        <w:tc>
          <w:tcPr>
            <w:tcW w:w="3396" w:type="dxa"/>
          </w:tcPr>
          <w:p w14:paraId="040F9395"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Умеет:</w:t>
            </w:r>
          </w:p>
          <w:p w14:paraId="649D6F21"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оказывать квалифицированную помощь по вопросам, связанным с рассмотрением различных категорий дел</w:t>
            </w:r>
            <w:r w:rsidR="00E33FE1" w:rsidRPr="00E33FE1">
              <w:rPr>
                <w:rFonts w:ascii="Times New Roman" w:hAnsi="Times New Roman" w:cs="Times New Roman"/>
                <w:sz w:val="28"/>
                <w:szCs w:val="28"/>
              </w:rPr>
              <w:t xml:space="preserve"> </w:t>
            </w:r>
          </w:p>
        </w:tc>
      </w:tr>
      <w:tr w:rsidR="008A446B" w:rsidRPr="00E33FE1" w14:paraId="5C13CE61" w14:textId="77777777" w:rsidTr="008A446B">
        <w:tc>
          <w:tcPr>
            <w:tcW w:w="2678" w:type="dxa"/>
            <w:vMerge/>
          </w:tcPr>
          <w:p w14:paraId="20AAB8CF" w14:textId="77777777" w:rsidR="00993C34" w:rsidRPr="00E33FE1" w:rsidRDefault="00993C34" w:rsidP="00E33FE1">
            <w:pPr>
              <w:rPr>
                <w:rFonts w:ascii="Times New Roman" w:hAnsi="Times New Roman" w:cs="Times New Roman"/>
                <w:sz w:val="28"/>
                <w:szCs w:val="28"/>
              </w:rPr>
            </w:pPr>
          </w:p>
        </w:tc>
        <w:tc>
          <w:tcPr>
            <w:tcW w:w="3402" w:type="dxa"/>
          </w:tcPr>
          <w:p w14:paraId="5080AE0C"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ПК – 6.</w:t>
            </w:r>
          </w:p>
          <w:p w14:paraId="73A1DBD2"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Владеть:</w:t>
            </w:r>
          </w:p>
          <w:p w14:paraId="237B02D9"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навыками подготовки квалифицированного юридического заключения и консультации в рамках судебной деятельности</w:t>
            </w:r>
          </w:p>
        </w:tc>
        <w:tc>
          <w:tcPr>
            <w:tcW w:w="3396" w:type="dxa"/>
          </w:tcPr>
          <w:p w14:paraId="4129068A"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Владеет:</w:t>
            </w:r>
          </w:p>
          <w:p w14:paraId="5DECAF74" w14:textId="77777777" w:rsidR="00993C34" w:rsidRPr="00E33FE1" w:rsidRDefault="00993C34" w:rsidP="00E33FE1">
            <w:pPr>
              <w:rPr>
                <w:rFonts w:ascii="Times New Roman" w:hAnsi="Times New Roman" w:cs="Times New Roman"/>
                <w:sz w:val="28"/>
                <w:szCs w:val="28"/>
              </w:rPr>
            </w:pPr>
            <w:r w:rsidRPr="00E33FE1">
              <w:rPr>
                <w:rFonts w:ascii="Times New Roman" w:hAnsi="Times New Roman" w:cs="Times New Roman"/>
                <w:sz w:val="28"/>
                <w:szCs w:val="28"/>
              </w:rPr>
              <w:t>навыками подготовки квалифицированного юридического заключения и консультации в рамках судебной деятельности</w:t>
            </w:r>
          </w:p>
        </w:tc>
      </w:tr>
    </w:tbl>
    <w:p w14:paraId="7EE145E3" w14:textId="77777777" w:rsidR="00993C34" w:rsidRPr="00E33FE1" w:rsidRDefault="00993C34" w:rsidP="00E33FE1">
      <w:pPr>
        <w:pStyle w:val="ConsPlusNormal"/>
        <w:jc w:val="both"/>
        <w:rPr>
          <w:rFonts w:ascii="Times New Roman" w:hAnsi="Times New Roman" w:cs="Times New Roman"/>
          <w:sz w:val="28"/>
          <w:szCs w:val="28"/>
        </w:rPr>
      </w:pPr>
    </w:p>
    <w:p w14:paraId="23430FD3" w14:textId="77777777" w:rsidR="00993C34" w:rsidRPr="00E33FE1" w:rsidRDefault="00993C34" w:rsidP="00E33FE1">
      <w:pPr>
        <w:pStyle w:val="2"/>
        <w:spacing w:after="0"/>
      </w:pPr>
      <w:r w:rsidRPr="00E33FE1">
        <w:t>Критерии оценивания</w:t>
      </w:r>
    </w:p>
    <w:p w14:paraId="5EC2DCF4"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Для промежуточной аттестации обучающихся, проводимой в виде тестирования, используется следующая методика оценивания знаний, умений, навыков и (или) опыта деятельности.</w:t>
      </w:r>
    </w:p>
    <w:p w14:paraId="74A36B88"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Каждый верный ответ оценивается следующим образом: </w:t>
      </w:r>
    </w:p>
    <w:p w14:paraId="3C613A0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задание в закрытой форме – 1 балла,</w:t>
      </w:r>
    </w:p>
    <w:p w14:paraId="78FB7DC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задание в открытой форме – 2 балла,</w:t>
      </w:r>
    </w:p>
    <w:p w14:paraId="6315ECD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правильной последовательности – 2 балла,</w:t>
      </w:r>
    </w:p>
    <w:p w14:paraId="5B2C36D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задание на установление соответствия – 2 балла,</w:t>
      </w:r>
    </w:p>
    <w:p w14:paraId="4A40D98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 решение компетентностно-ориентированной задачи – 5 баллов. </w:t>
      </w:r>
    </w:p>
    <w:p w14:paraId="34E600D0" w14:textId="77777777" w:rsidR="00993C34" w:rsidRPr="00E33FE1" w:rsidRDefault="00993C34" w:rsidP="00E33FE1">
      <w:pPr>
        <w:pStyle w:val="af"/>
        <w:jc w:val="both"/>
        <w:rPr>
          <w:rFonts w:ascii="Times New Roman" w:hAnsi="Times New Roman" w:cs="Times New Roman"/>
          <w:sz w:val="28"/>
          <w:szCs w:val="28"/>
        </w:rPr>
      </w:pPr>
    </w:p>
    <w:p w14:paraId="76B9ED32"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lastRenderedPageBreak/>
        <w:t>Отметка «отлично» выставляется студенту в том случае, если он выполнил 80 - 100 % заданий.</w:t>
      </w:r>
    </w:p>
    <w:p w14:paraId="55CD9BDC"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Отметка «хорошо» выставляется студенту в том случае, если он выполнил 65 - 79 % заданий.</w:t>
      </w:r>
    </w:p>
    <w:p w14:paraId="4BE13B23"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Отметка «удовлетворительно» выставляется студенту в том случае, если он выполнил 54 - 78 % заданий.</w:t>
      </w:r>
      <w:r w:rsidR="00E33FE1" w:rsidRPr="00E33FE1">
        <w:rPr>
          <w:rFonts w:ascii="Times New Roman" w:hAnsi="Times New Roman" w:cs="Times New Roman"/>
          <w:sz w:val="28"/>
          <w:szCs w:val="28"/>
        </w:rPr>
        <w:t xml:space="preserve"> </w:t>
      </w:r>
    </w:p>
    <w:p w14:paraId="1AA67CFE"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Отметка «неудовлетворительно» выставляется студенту в том случае, если он выполнил 0 - 53 % заданий.</w:t>
      </w:r>
    </w:p>
    <w:p w14:paraId="0015D67F" w14:textId="77777777" w:rsidR="00993C34" w:rsidRPr="00E33FE1" w:rsidRDefault="00993C34" w:rsidP="00E33FE1">
      <w:pPr>
        <w:pStyle w:val="af"/>
        <w:jc w:val="both"/>
        <w:rPr>
          <w:rFonts w:ascii="Times New Roman" w:hAnsi="Times New Roman" w:cs="Times New Roman"/>
          <w:sz w:val="28"/>
          <w:szCs w:val="28"/>
        </w:rPr>
      </w:pPr>
    </w:p>
    <w:p w14:paraId="60D27EC8" w14:textId="77777777" w:rsidR="00993C34" w:rsidRPr="00E33FE1" w:rsidRDefault="00993C34" w:rsidP="00E33FE1">
      <w:pPr>
        <w:pStyle w:val="2"/>
        <w:spacing w:after="0"/>
      </w:pPr>
      <w:r w:rsidRPr="00E33FE1">
        <w:t>Контрольные задания</w:t>
      </w:r>
    </w:p>
    <w:p w14:paraId="0656A4CA"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44FC8A3C"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w:t>
      </w:r>
    </w:p>
    <w:p w14:paraId="27500A1F"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44A1176F"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закрытой (с выбором одного ответа);</w:t>
      </w:r>
    </w:p>
    <w:p w14:paraId="730CE4CC"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открытой (необходимо вписать правильный ответ);</w:t>
      </w:r>
    </w:p>
    <w:p w14:paraId="50B26064"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на установление правильной последовательности и (или) на установление соответствия;</w:t>
      </w:r>
    </w:p>
    <w:p w14:paraId="6628C6F3"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компетентностно-ориентированные задачи. </w:t>
      </w:r>
    </w:p>
    <w:p w14:paraId="45654453"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проверки знаний используются вопросы и задания в следующих формах: </w:t>
      </w:r>
    </w:p>
    <w:p w14:paraId="58FAFB25"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закрытой (с выбором одного или нескольких правильных ответов), </w:t>
      </w:r>
    </w:p>
    <w:p w14:paraId="2F818FDC"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 открытой (необходимо вписать правильный ответ), </w:t>
      </w:r>
    </w:p>
    <w:p w14:paraId="1878C776"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 на установление правильной последовательности, на установление соответствия.</w:t>
      </w:r>
    </w:p>
    <w:p w14:paraId="6C88B9DB" w14:textId="77777777" w:rsidR="00993C34" w:rsidRPr="00E33FE1" w:rsidRDefault="00993C34" w:rsidP="00E33FE1">
      <w:pPr>
        <w:pStyle w:val="af"/>
        <w:ind w:firstLine="708"/>
        <w:jc w:val="both"/>
        <w:rPr>
          <w:rFonts w:ascii="Times New Roman" w:hAnsi="Times New Roman" w:cs="Times New Roman"/>
          <w:sz w:val="28"/>
          <w:szCs w:val="28"/>
        </w:rPr>
      </w:pPr>
      <w:r w:rsidRPr="00E33FE1">
        <w:rPr>
          <w:rFonts w:ascii="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p>
    <w:p w14:paraId="544EE50B" w14:textId="77777777" w:rsidR="008A446B" w:rsidRPr="00E33FE1" w:rsidRDefault="008A446B" w:rsidP="00E33FE1">
      <w:pPr>
        <w:pStyle w:val="af"/>
        <w:ind w:firstLine="708"/>
        <w:jc w:val="both"/>
        <w:rPr>
          <w:rFonts w:ascii="Times New Roman" w:hAnsi="Times New Roman" w:cs="Times New Roman"/>
          <w:sz w:val="28"/>
          <w:szCs w:val="28"/>
        </w:rPr>
      </w:pPr>
    </w:p>
    <w:p w14:paraId="71B5B2C8" w14:textId="77777777" w:rsidR="00993C34" w:rsidRPr="00E33FE1" w:rsidRDefault="00993C34" w:rsidP="00E33FE1">
      <w:pPr>
        <w:pStyle w:val="af"/>
        <w:jc w:val="center"/>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6298900D" w14:textId="77777777" w:rsidR="00993C34" w:rsidRPr="00E33FE1" w:rsidRDefault="00993C34" w:rsidP="00E33FE1">
      <w:pPr>
        <w:pStyle w:val="af"/>
        <w:jc w:val="center"/>
        <w:rPr>
          <w:rFonts w:ascii="Times New Roman" w:hAnsi="Times New Roman" w:cs="Times New Roman"/>
          <w:sz w:val="28"/>
          <w:szCs w:val="28"/>
        </w:rPr>
      </w:pPr>
    </w:p>
    <w:p w14:paraId="11DB240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Какой из названных НПА не определяет порядок гражданского судопроизводства в федеральных судах общей юрисдикции?</w:t>
      </w:r>
    </w:p>
    <w:p w14:paraId="1F03050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Конституцией Российской Федерации</w:t>
      </w:r>
    </w:p>
    <w:p w14:paraId="51E5A70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Федеральным конституционным законом «О судебной системе Российской Федерации»</w:t>
      </w:r>
    </w:p>
    <w:p w14:paraId="72449EB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Федеральным конституционным законом «Об арбитражных судах в Российской Федерации»</w:t>
      </w:r>
    </w:p>
    <w:p w14:paraId="4D88B129" w14:textId="77777777" w:rsidR="00993C34" w:rsidRPr="00E33FE1" w:rsidRDefault="00993C34" w:rsidP="00E33FE1">
      <w:pPr>
        <w:pStyle w:val="af"/>
        <w:jc w:val="both"/>
        <w:rPr>
          <w:rFonts w:ascii="Times New Roman" w:hAnsi="Times New Roman" w:cs="Times New Roman"/>
          <w:sz w:val="28"/>
          <w:szCs w:val="28"/>
        </w:rPr>
      </w:pPr>
    </w:p>
    <w:p w14:paraId="1001490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При обращении в суд с заявлением, содержащим несколько связанных между собой требований, из которых одни подсудны суду общей юрисдикции, другие - арбитражному суду, если разделение требований невозможно, дело подлежит рассмотрению и разрешению </w:t>
      </w:r>
    </w:p>
    <w:p w14:paraId="1C5BC1A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В суде общей юрисдикции</w:t>
      </w:r>
    </w:p>
    <w:p w14:paraId="071FEB6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 арбитражном суде</w:t>
      </w:r>
    </w:p>
    <w:p w14:paraId="6E974EF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3. В третейском суде </w:t>
      </w:r>
    </w:p>
    <w:p w14:paraId="3DBD7DE6" w14:textId="77777777" w:rsidR="00993C34" w:rsidRPr="00E33FE1" w:rsidRDefault="00993C34" w:rsidP="00E33FE1">
      <w:pPr>
        <w:pStyle w:val="af"/>
        <w:jc w:val="both"/>
        <w:rPr>
          <w:rFonts w:ascii="Times New Roman" w:hAnsi="Times New Roman" w:cs="Times New Roman"/>
          <w:sz w:val="28"/>
          <w:szCs w:val="28"/>
        </w:rPr>
      </w:pPr>
    </w:p>
    <w:p w14:paraId="2993B97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 группе лиц, участвующих в деле, не относятся</w:t>
      </w:r>
    </w:p>
    <w:p w14:paraId="234007E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Стороны</w:t>
      </w:r>
    </w:p>
    <w:p w14:paraId="6A7C807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Третьи лица</w:t>
      </w:r>
    </w:p>
    <w:p w14:paraId="455A052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Прокурор</w:t>
      </w:r>
    </w:p>
    <w:p w14:paraId="298405B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Эксперт</w:t>
      </w:r>
    </w:p>
    <w:p w14:paraId="48DC8DA2" w14:textId="77777777" w:rsidR="00993C34" w:rsidRPr="00E33FE1" w:rsidRDefault="00993C34" w:rsidP="00E33FE1">
      <w:pPr>
        <w:pStyle w:val="af"/>
        <w:jc w:val="both"/>
        <w:rPr>
          <w:rFonts w:ascii="Times New Roman" w:hAnsi="Times New Roman" w:cs="Times New Roman"/>
          <w:sz w:val="28"/>
          <w:szCs w:val="28"/>
        </w:rPr>
      </w:pPr>
    </w:p>
    <w:p w14:paraId="50324A4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Как называется процессуальный институт, в силу которого одним лицом, в пределах имеющихся у него полномочий, совершаются сделки и иные юридические действия от имени и в интересах другого лица?</w:t>
      </w:r>
    </w:p>
    <w:p w14:paraId="3457879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Правопреемство</w:t>
      </w:r>
    </w:p>
    <w:p w14:paraId="1CFA705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Представительство</w:t>
      </w:r>
    </w:p>
    <w:p w14:paraId="4EB5BA4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Соучастие</w:t>
      </w:r>
    </w:p>
    <w:p w14:paraId="2CB87131" w14:textId="77777777" w:rsidR="00993C34" w:rsidRPr="00E33FE1" w:rsidRDefault="00993C34" w:rsidP="00E33FE1">
      <w:pPr>
        <w:pStyle w:val="af"/>
        <w:jc w:val="both"/>
        <w:rPr>
          <w:rFonts w:ascii="Times New Roman" w:hAnsi="Times New Roman" w:cs="Times New Roman"/>
          <w:sz w:val="28"/>
          <w:szCs w:val="28"/>
        </w:rPr>
      </w:pPr>
    </w:p>
    <w:p w14:paraId="3ADB232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5. Средствами доказывания в гражданском судопроизводстве не являются</w:t>
      </w:r>
    </w:p>
    <w:p w14:paraId="03DFFAB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Объяснения сторон и третьих лиц</w:t>
      </w:r>
    </w:p>
    <w:p w14:paraId="42A201C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Показания свидетелей</w:t>
      </w:r>
    </w:p>
    <w:p w14:paraId="5C2A9A6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Заключение эксперта</w:t>
      </w:r>
    </w:p>
    <w:p w14:paraId="6971AE2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Ходатайства лиц, участвующих в деле</w:t>
      </w:r>
    </w:p>
    <w:p w14:paraId="4933782B" w14:textId="77777777" w:rsidR="00993C34" w:rsidRPr="00E33FE1" w:rsidRDefault="00993C34" w:rsidP="00E33FE1">
      <w:pPr>
        <w:pStyle w:val="af"/>
        <w:jc w:val="both"/>
        <w:rPr>
          <w:rFonts w:ascii="Times New Roman" w:hAnsi="Times New Roman" w:cs="Times New Roman"/>
          <w:sz w:val="28"/>
          <w:szCs w:val="28"/>
        </w:rPr>
      </w:pPr>
    </w:p>
    <w:p w14:paraId="5695ED9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6. Как называется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w:t>
      </w:r>
    </w:p>
    <w:p w14:paraId="50C8061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Определение</w:t>
      </w:r>
    </w:p>
    <w:p w14:paraId="249E19C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Решение</w:t>
      </w:r>
    </w:p>
    <w:p w14:paraId="604F284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Судебный приказ</w:t>
      </w:r>
    </w:p>
    <w:p w14:paraId="57C90ED9" w14:textId="77777777" w:rsidR="00993C34" w:rsidRPr="00E33FE1" w:rsidRDefault="00993C34" w:rsidP="00E33FE1">
      <w:pPr>
        <w:pStyle w:val="af"/>
        <w:jc w:val="both"/>
        <w:rPr>
          <w:rFonts w:ascii="Times New Roman" w:hAnsi="Times New Roman" w:cs="Times New Roman"/>
          <w:sz w:val="28"/>
          <w:szCs w:val="28"/>
        </w:rPr>
      </w:pPr>
    </w:p>
    <w:p w14:paraId="574B799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7. Какое определение в рамках гражданского судопроизводства выносит судья, если при принятии искового заявления к производству будет установлено, что истцом не соблюден установленный федеральным законом для данной категории дел досудебный порядок урегулирования спора?</w:t>
      </w:r>
    </w:p>
    <w:p w14:paraId="058573A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Об отказе в принятии искового заявления</w:t>
      </w:r>
    </w:p>
    <w:p w14:paraId="6BB170B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искового заявления без движения</w:t>
      </w:r>
    </w:p>
    <w:p w14:paraId="113D905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 возвращении искового заявления</w:t>
      </w:r>
    </w:p>
    <w:p w14:paraId="01D749A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Об оставлении искового заявления без рассмотрения</w:t>
      </w:r>
    </w:p>
    <w:p w14:paraId="3B3047CE" w14:textId="77777777" w:rsidR="00993C34" w:rsidRPr="00E33FE1" w:rsidRDefault="00993C34" w:rsidP="00E33FE1">
      <w:pPr>
        <w:pStyle w:val="af"/>
        <w:jc w:val="both"/>
        <w:rPr>
          <w:rFonts w:ascii="Times New Roman" w:hAnsi="Times New Roman" w:cs="Times New Roman"/>
          <w:sz w:val="28"/>
          <w:szCs w:val="28"/>
        </w:rPr>
      </w:pPr>
    </w:p>
    <w:p w14:paraId="463F8B05"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8. На какой стадии гражданского процесса возможно примирение сторон?</w:t>
      </w:r>
    </w:p>
    <w:p w14:paraId="0EC51FD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1. Только в суде первой инстанции</w:t>
      </w:r>
    </w:p>
    <w:p w14:paraId="3B63AA4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Как в суде первой инстанции, так и при повторном рассмотрении дела в суде апелляционной инстанции</w:t>
      </w:r>
    </w:p>
    <w:p w14:paraId="7988A64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На любой стадии гражданского процесса </w:t>
      </w:r>
    </w:p>
    <w:p w14:paraId="0A600A5A" w14:textId="77777777" w:rsidR="00993C34" w:rsidRPr="00E33FE1" w:rsidRDefault="00993C34" w:rsidP="00E33FE1">
      <w:pPr>
        <w:pStyle w:val="af"/>
        <w:jc w:val="both"/>
        <w:rPr>
          <w:rFonts w:ascii="Times New Roman" w:hAnsi="Times New Roman" w:cs="Times New Roman"/>
          <w:sz w:val="28"/>
          <w:szCs w:val="28"/>
        </w:rPr>
      </w:pPr>
    </w:p>
    <w:p w14:paraId="2179CB4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9. В течение какого времени, со дня поступления заявления в суд, гражданские дела рассматриваются и разрешаются судом?</w:t>
      </w:r>
    </w:p>
    <w:p w14:paraId="58783F8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До истечения одного месяца со дня поступления заявления в суд</w:t>
      </w:r>
    </w:p>
    <w:p w14:paraId="182AFF7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До истечения двух месяцев со дня поступления заявления в суд</w:t>
      </w:r>
    </w:p>
    <w:p w14:paraId="4497E3C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До истечения шести месяцев со дня поступления заявления в суд</w:t>
      </w:r>
    </w:p>
    <w:p w14:paraId="120B32A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В разумные сроки</w:t>
      </w:r>
    </w:p>
    <w:p w14:paraId="52A3CC58" w14:textId="77777777" w:rsidR="00993C34" w:rsidRPr="00E33FE1" w:rsidRDefault="00993C34" w:rsidP="00E33FE1">
      <w:pPr>
        <w:pStyle w:val="af"/>
        <w:jc w:val="both"/>
        <w:rPr>
          <w:rFonts w:ascii="Times New Roman" w:hAnsi="Times New Roman" w:cs="Times New Roman"/>
          <w:sz w:val="28"/>
          <w:szCs w:val="28"/>
        </w:rPr>
      </w:pPr>
    </w:p>
    <w:p w14:paraId="70E3405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10. Назовите срок, в течение которого, по общему правилу, рассматриваются и разрешаются административные дела Верховным Судом Российской Федерации</w:t>
      </w:r>
    </w:p>
    <w:p w14:paraId="5927DA1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До истечения одного месяца со дня поступления заявления в суд</w:t>
      </w:r>
    </w:p>
    <w:p w14:paraId="68E67CB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До истечения двух месяцев со дня поступления заявления в суд</w:t>
      </w:r>
    </w:p>
    <w:p w14:paraId="6D4A986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До истечения трех месяцев со дня поступления административного искового заявления в суд</w:t>
      </w:r>
    </w:p>
    <w:p w14:paraId="61C6465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В разумные сроки до истечения трех месяцев</w:t>
      </w:r>
    </w:p>
    <w:p w14:paraId="0E847E9A" w14:textId="77777777" w:rsidR="00993C34" w:rsidRPr="00E33FE1" w:rsidRDefault="00993C34" w:rsidP="00E33FE1">
      <w:pPr>
        <w:pStyle w:val="af"/>
        <w:jc w:val="both"/>
        <w:rPr>
          <w:rFonts w:ascii="Times New Roman" w:hAnsi="Times New Roman" w:cs="Times New Roman"/>
          <w:sz w:val="28"/>
          <w:szCs w:val="28"/>
        </w:rPr>
      </w:pPr>
    </w:p>
    <w:p w14:paraId="0BF9800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11. Участники гражданского процесса обращаются к суду со словами: </w:t>
      </w:r>
    </w:p>
    <w:p w14:paraId="7DB0B10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Уважаемый суд</w:t>
      </w:r>
    </w:p>
    <w:p w14:paraId="7E85483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Ваша честь</w:t>
      </w:r>
    </w:p>
    <w:p w14:paraId="5A314A9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Товарищ судья</w:t>
      </w:r>
    </w:p>
    <w:p w14:paraId="300660A3" w14:textId="77777777" w:rsidR="00993C34" w:rsidRPr="00E33FE1" w:rsidRDefault="00993C34" w:rsidP="00E33FE1">
      <w:pPr>
        <w:pStyle w:val="af"/>
        <w:jc w:val="both"/>
        <w:rPr>
          <w:rFonts w:ascii="Times New Roman" w:hAnsi="Times New Roman" w:cs="Times New Roman"/>
          <w:sz w:val="28"/>
          <w:szCs w:val="28"/>
        </w:rPr>
      </w:pPr>
    </w:p>
    <w:p w14:paraId="7FB61D6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12. Участники судебного разбирательства по делам административного судопроизводства обращаются к суду со словами: </w:t>
      </w:r>
    </w:p>
    <w:p w14:paraId="0892467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Уважаемый суд</w:t>
      </w:r>
    </w:p>
    <w:p w14:paraId="6EA5310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Ваша честь</w:t>
      </w:r>
    </w:p>
    <w:p w14:paraId="5257649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Товарищ судья</w:t>
      </w:r>
    </w:p>
    <w:p w14:paraId="7DBAB66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К суду со словами: «Уважаемый суд», а к судье – «Ваша честь»</w:t>
      </w:r>
    </w:p>
    <w:p w14:paraId="7EF4FE3C" w14:textId="77777777" w:rsidR="00993C34" w:rsidRPr="00E33FE1" w:rsidRDefault="00993C34" w:rsidP="00E33FE1">
      <w:pPr>
        <w:pStyle w:val="af"/>
        <w:jc w:val="both"/>
        <w:rPr>
          <w:rFonts w:ascii="Times New Roman" w:hAnsi="Times New Roman" w:cs="Times New Roman"/>
          <w:sz w:val="28"/>
          <w:szCs w:val="28"/>
        </w:rPr>
      </w:pPr>
    </w:p>
    <w:p w14:paraId="17CA3C3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13. Участники судебного разбирательства по делам уголовным делам, а также иные лица, присутствующие в зале судебного заседания, обращаются к суду со словами </w:t>
      </w:r>
    </w:p>
    <w:p w14:paraId="4474933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Уважаемый суд</w:t>
      </w:r>
    </w:p>
    <w:p w14:paraId="473FCC1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Ваша честь</w:t>
      </w:r>
    </w:p>
    <w:p w14:paraId="7586646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Товарищ судья</w:t>
      </w:r>
    </w:p>
    <w:p w14:paraId="3FC6A48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К суду со словами: «Уважаемый суд», а к судье – «Ваша честь»</w:t>
      </w:r>
    </w:p>
    <w:p w14:paraId="42A2921B" w14:textId="77777777" w:rsidR="00993C34" w:rsidRPr="00E33FE1" w:rsidRDefault="00993C34" w:rsidP="00E33FE1">
      <w:pPr>
        <w:pStyle w:val="af"/>
        <w:jc w:val="both"/>
        <w:rPr>
          <w:rFonts w:ascii="Times New Roman" w:hAnsi="Times New Roman" w:cs="Times New Roman"/>
          <w:sz w:val="28"/>
          <w:szCs w:val="28"/>
        </w:rPr>
      </w:pPr>
    </w:p>
    <w:p w14:paraId="71CBDF1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14. Рассмотрение гражданского дела по существу начинается </w:t>
      </w:r>
    </w:p>
    <w:p w14:paraId="353A418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С объяснений истца и участвующего на его стороне третьего лица </w:t>
      </w:r>
    </w:p>
    <w:p w14:paraId="16F1DA7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 объяснений ответчика и участвующего на его стороне третьего лица</w:t>
      </w:r>
    </w:p>
    <w:p w14:paraId="57563CE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Докладом председательствующего или кого-либо из судей</w:t>
      </w:r>
    </w:p>
    <w:p w14:paraId="226B3C91" w14:textId="77777777" w:rsidR="00993C34" w:rsidRPr="00E33FE1" w:rsidRDefault="00993C34" w:rsidP="00E33FE1">
      <w:pPr>
        <w:pStyle w:val="af"/>
        <w:jc w:val="both"/>
        <w:rPr>
          <w:rFonts w:ascii="Times New Roman" w:hAnsi="Times New Roman" w:cs="Times New Roman"/>
          <w:sz w:val="28"/>
          <w:szCs w:val="28"/>
        </w:rPr>
      </w:pPr>
    </w:p>
    <w:p w14:paraId="06FF479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15. Судебное следствие по делам, рассматриваемым в порядке уголовного судопроизводства, начинается </w:t>
      </w:r>
    </w:p>
    <w:p w14:paraId="0A6944B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 изложения государственным обвинителем предъявленного подсудимому обвинения</w:t>
      </w:r>
    </w:p>
    <w:p w14:paraId="037D0AE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 объяснений стороны защиты</w:t>
      </w:r>
    </w:p>
    <w:p w14:paraId="6F18EAA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Докладом председательствующего или кого-либо из судей</w:t>
      </w:r>
    </w:p>
    <w:p w14:paraId="29EF1097" w14:textId="77777777" w:rsidR="00993C34" w:rsidRPr="00E33FE1" w:rsidRDefault="00993C34" w:rsidP="00E33FE1">
      <w:pPr>
        <w:pStyle w:val="af"/>
        <w:jc w:val="both"/>
        <w:rPr>
          <w:rFonts w:ascii="Times New Roman" w:hAnsi="Times New Roman" w:cs="Times New Roman"/>
          <w:sz w:val="28"/>
          <w:szCs w:val="28"/>
        </w:rPr>
      </w:pPr>
    </w:p>
    <w:p w14:paraId="535C378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16. Начало рассмотрения административного дела по существу начинается </w:t>
      </w:r>
    </w:p>
    <w:p w14:paraId="13CA817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 доклада председательствующим административного дела</w:t>
      </w:r>
    </w:p>
    <w:p w14:paraId="5AD4B89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С объяснений административного истца </w:t>
      </w:r>
    </w:p>
    <w:p w14:paraId="2DBB8D2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 объяснений административного ответчика</w:t>
      </w:r>
    </w:p>
    <w:p w14:paraId="0F23898F" w14:textId="77777777" w:rsidR="00993C34" w:rsidRPr="00E33FE1" w:rsidRDefault="00993C34" w:rsidP="00E33FE1">
      <w:pPr>
        <w:pStyle w:val="af"/>
        <w:jc w:val="both"/>
        <w:rPr>
          <w:rFonts w:ascii="Times New Roman" w:hAnsi="Times New Roman" w:cs="Times New Roman"/>
          <w:sz w:val="28"/>
          <w:szCs w:val="28"/>
        </w:rPr>
      </w:pPr>
    </w:p>
    <w:p w14:paraId="6160EBB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17. Как называется постановление суда первой инстанции, которым разрешается по существу дело, рассматриваемое в порядке гражданского или административного судопроизводства?</w:t>
      </w:r>
    </w:p>
    <w:p w14:paraId="5E40CC1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Определения суда</w:t>
      </w:r>
    </w:p>
    <w:p w14:paraId="76E24FB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Постановления суда</w:t>
      </w:r>
    </w:p>
    <w:p w14:paraId="6318222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Решения суда</w:t>
      </w:r>
    </w:p>
    <w:p w14:paraId="2FE203F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Судебного приказа</w:t>
      </w:r>
    </w:p>
    <w:p w14:paraId="0CBEC225" w14:textId="77777777" w:rsidR="00993C34" w:rsidRPr="00E33FE1" w:rsidRDefault="00993C34" w:rsidP="00E33FE1">
      <w:pPr>
        <w:pStyle w:val="af"/>
        <w:jc w:val="both"/>
        <w:rPr>
          <w:rFonts w:ascii="Times New Roman" w:hAnsi="Times New Roman" w:cs="Times New Roman"/>
          <w:sz w:val="28"/>
          <w:szCs w:val="28"/>
        </w:rPr>
      </w:pPr>
    </w:p>
    <w:p w14:paraId="0D2ACDC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18. Как называется судебное постановление, которым завершается рассмотрение уголовного дела?</w:t>
      </w:r>
    </w:p>
    <w:p w14:paraId="3E23FD1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Определения суда</w:t>
      </w:r>
    </w:p>
    <w:p w14:paraId="05B139F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Приговор</w:t>
      </w:r>
    </w:p>
    <w:p w14:paraId="7B0A888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Решения суда</w:t>
      </w:r>
    </w:p>
    <w:p w14:paraId="5E25B42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Судебного приказа</w:t>
      </w:r>
    </w:p>
    <w:p w14:paraId="677C62A0" w14:textId="77777777" w:rsidR="00993C34" w:rsidRPr="00E33FE1" w:rsidRDefault="00993C34" w:rsidP="00E33FE1">
      <w:pPr>
        <w:pStyle w:val="af"/>
        <w:jc w:val="both"/>
        <w:rPr>
          <w:rFonts w:ascii="Times New Roman" w:hAnsi="Times New Roman" w:cs="Times New Roman"/>
          <w:sz w:val="28"/>
          <w:szCs w:val="28"/>
        </w:rPr>
      </w:pPr>
    </w:p>
    <w:p w14:paraId="29E0920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19. Рассматривая дело в порядке гражданского судопроизводства, суд обязан приостановить производство по делу в случае:</w:t>
      </w:r>
    </w:p>
    <w:p w14:paraId="274E103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Смерти гражданина, являющегося стороной в деле или третьим лицом с самостоятельными требованиями, если спорное правоотношение допускает правопреемство</w:t>
      </w:r>
    </w:p>
    <w:p w14:paraId="78D0343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Нахождения стороны в лечебном учреждении</w:t>
      </w:r>
    </w:p>
    <w:p w14:paraId="66700AF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Розыска ответчика и (или) ребенка</w:t>
      </w:r>
    </w:p>
    <w:p w14:paraId="73611EE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Назначения судом экспертизы</w:t>
      </w:r>
    </w:p>
    <w:p w14:paraId="6FEBBC8A" w14:textId="77777777" w:rsidR="00993C34" w:rsidRPr="00E33FE1" w:rsidRDefault="00993C34" w:rsidP="00E33FE1">
      <w:pPr>
        <w:pStyle w:val="af"/>
        <w:jc w:val="both"/>
        <w:rPr>
          <w:rFonts w:ascii="Times New Roman" w:hAnsi="Times New Roman" w:cs="Times New Roman"/>
          <w:sz w:val="28"/>
          <w:szCs w:val="28"/>
        </w:rPr>
      </w:pPr>
    </w:p>
    <w:p w14:paraId="41ACE98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20. Рассматривая дело в порядке административного судопроизводства, суд обязан приостановить производство по административному делу в случае:</w:t>
      </w:r>
    </w:p>
    <w:p w14:paraId="2188A3F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Признания гражданина, являющегося стороной по административному делу, недееспособным и отсутствия законного представителя у этого гражданина</w:t>
      </w:r>
    </w:p>
    <w:p w14:paraId="1206D0C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Реорганизации юридического лица, которое является стороной по административному делу </w:t>
      </w:r>
    </w:p>
    <w:p w14:paraId="2A838BC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3. Назначения судом экспертизы </w:t>
      </w:r>
    </w:p>
    <w:p w14:paraId="13952676" w14:textId="77777777" w:rsidR="00993C34" w:rsidRPr="00E33FE1" w:rsidRDefault="00993C34" w:rsidP="00E33FE1">
      <w:pPr>
        <w:pStyle w:val="af"/>
        <w:jc w:val="both"/>
        <w:rPr>
          <w:rFonts w:ascii="Times New Roman" w:hAnsi="Times New Roman" w:cs="Times New Roman"/>
          <w:sz w:val="28"/>
          <w:szCs w:val="28"/>
        </w:rPr>
      </w:pPr>
    </w:p>
    <w:p w14:paraId="5BF12AF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21. Рассматривая дело в порядке уголовного судопроизводства, суд обязан приостановить производство по делу в случае:</w:t>
      </w:r>
    </w:p>
    <w:p w14:paraId="4E097AF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Невозможности судебного разбирательства вследствие неявки в судебное заседание кого-либо из вызванных лиц</w:t>
      </w:r>
    </w:p>
    <w:p w14:paraId="5CBEB1D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Если подсудимый скрылся</w:t>
      </w:r>
    </w:p>
    <w:p w14:paraId="1AB95EB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3. Необходимости истребования новых доказательств </w:t>
      </w:r>
    </w:p>
    <w:p w14:paraId="54739BF9" w14:textId="77777777" w:rsidR="00993C34" w:rsidRPr="00E33FE1" w:rsidRDefault="00993C34" w:rsidP="00E33FE1">
      <w:pPr>
        <w:pStyle w:val="af"/>
        <w:jc w:val="both"/>
        <w:rPr>
          <w:rFonts w:ascii="Times New Roman" w:hAnsi="Times New Roman" w:cs="Times New Roman"/>
          <w:sz w:val="28"/>
          <w:szCs w:val="28"/>
        </w:rPr>
      </w:pPr>
    </w:p>
    <w:p w14:paraId="72338535"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22. В случае отказа истца от иска и принятия такого отказа судом, суд, рассматривая дело в порядке гражданского судопроизводства, выносит определение</w:t>
      </w:r>
    </w:p>
    <w:p w14:paraId="3D8A35B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 возвращении искового заявления</w:t>
      </w:r>
    </w:p>
    <w:p w14:paraId="7A3BAA3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искового заявления без рассмотрения</w:t>
      </w:r>
    </w:p>
    <w:p w14:paraId="5DFEAA3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 прекращении производства по делу</w:t>
      </w:r>
    </w:p>
    <w:p w14:paraId="0DD4174F" w14:textId="77777777" w:rsidR="00993C34" w:rsidRPr="00E33FE1" w:rsidRDefault="00993C34" w:rsidP="00E33FE1">
      <w:pPr>
        <w:pStyle w:val="af"/>
        <w:jc w:val="both"/>
        <w:rPr>
          <w:rFonts w:ascii="Times New Roman" w:hAnsi="Times New Roman" w:cs="Times New Roman"/>
          <w:sz w:val="28"/>
          <w:szCs w:val="28"/>
        </w:rPr>
      </w:pPr>
    </w:p>
    <w:p w14:paraId="1C8EEEB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23. В случае смерти гражданина, являвшегося стороной в административном деле, при условии, что спорное публичное правоотношение не допускает правопреемства, суд выносит определение</w:t>
      </w:r>
    </w:p>
    <w:p w14:paraId="3267D09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 возвращении административного искового заявления</w:t>
      </w:r>
    </w:p>
    <w:p w14:paraId="53BA3E5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административного искового заявления без рассмотрения</w:t>
      </w:r>
    </w:p>
    <w:p w14:paraId="2AF5A73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 прекращении производства по административному делу</w:t>
      </w:r>
    </w:p>
    <w:p w14:paraId="2D1D5B4D" w14:textId="77777777" w:rsidR="00993C34" w:rsidRPr="00E33FE1" w:rsidRDefault="00993C34" w:rsidP="00E33FE1">
      <w:pPr>
        <w:pStyle w:val="af"/>
        <w:jc w:val="both"/>
        <w:rPr>
          <w:rFonts w:ascii="Times New Roman" w:hAnsi="Times New Roman" w:cs="Times New Roman"/>
          <w:sz w:val="28"/>
          <w:szCs w:val="28"/>
        </w:rPr>
      </w:pPr>
    </w:p>
    <w:p w14:paraId="5A445CC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24. Суд прекращает уголовное дело в судебном заседании</w:t>
      </w:r>
    </w:p>
    <w:p w14:paraId="0BA84D4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В случае отказа обвинителя от обвинения</w:t>
      </w:r>
    </w:p>
    <w:p w14:paraId="52A8A655"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 случае невозможности судебного разбирательства вследствие неявки в судебное заседание кого-либо из вызванных лиц</w:t>
      </w:r>
    </w:p>
    <w:p w14:paraId="2B01DE0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случае психического расстройства или иной тяжелой болезни подсудимого</w:t>
      </w:r>
    </w:p>
    <w:p w14:paraId="01B06408" w14:textId="77777777" w:rsidR="00993C34" w:rsidRPr="00E33FE1" w:rsidRDefault="00993C34" w:rsidP="00E33FE1">
      <w:pPr>
        <w:pStyle w:val="af"/>
        <w:jc w:val="both"/>
        <w:rPr>
          <w:rFonts w:ascii="Times New Roman" w:hAnsi="Times New Roman" w:cs="Times New Roman"/>
          <w:sz w:val="28"/>
          <w:szCs w:val="28"/>
        </w:rPr>
      </w:pPr>
    </w:p>
    <w:p w14:paraId="66FA291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25. Какое определение выносит суд в случае, если в ходе рассмотрения гражданского дела будет установлено, что истцом не соблюден установленный федеральным законом для данной категории дел досудебный порядок урегулирования спора?</w:t>
      </w:r>
    </w:p>
    <w:p w14:paraId="2606912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 возвращении искового заявления</w:t>
      </w:r>
    </w:p>
    <w:p w14:paraId="64FB481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 оставлении искового заявления без рассмотрения</w:t>
      </w:r>
    </w:p>
    <w:p w14:paraId="170908F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 прекращении производства по делу</w:t>
      </w:r>
    </w:p>
    <w:p w14:paraId="50AA0CE7" w14:textId="77777777" w:rsidR="00993C34" w:rsidRPr="00E33FE1" w:rsidRDefault="00993C34" w:rsidP="00E33FE1">
      <w:pPr>
        <w:pStyle w:val="af"/>
        <w:jc w:val="both"/>
        <w:rPr>
          <w:rFonts w:ascii="Times New Roman" w:hAnsi="Times New Roman" w:cs="Times New Roman"/>
          <w:sz w:val="28"/>
          <w:szCs w:val="28"/>
        </w:rPr>
      </w:pPr>
    </w:p>
    <w:p w14:paraId="26BDC89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26. Какие дела не рассматриваются судом в порядке особого производства?</w:t>
      </w:r>
    </w:p>
    <w:p w14:paraId="59C53E6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Об установлении фактов, имеющих юридическое значение</w:t>
      </w:r>
    </w:p>
    <w:p w14:paraId="7EF8687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Об отмене усыновления (удочерения) ребенка</w:t>
      </w:r>
    </w:p>
    <w:p w14:paraId="1ACD402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 признании гражданина безвестно отсутствующим или об объявлении гражданина умершим</w:t>
      </w:r>
    </w:p>
    <w:p w14:paraId="4F23E42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По заявлениям о восстановлении утраченного судебного производства</w:t>
      </w:r>
    </w:p>
    <w:p w14:paraId="2EF5666B" w14:textId="77777777" w:rsidR="00993C34" w:rsidRPr="00E33FE1" w:rsidRDefault="00993C34" w:rsidP="00E33FE1">
      <w:pPr>
        <w:pStyle w:val="af"/>
        <w:jc w:val="both"/>
        <w:rPr>
          <w:rFonts w:ascii="Times New Roman" w:hAnsi="Times New Roman" w:cs="Times New Roman"/>
          <w:sz w:val="28"/>
          <w:szCs w:val="28"/>
        </w:rPr>
      </w:pPr>
    </w:p>
    <w:p w14:paraId="1766E91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27. В каком порядке могут быть обжалованы решения суда первой инстанции, принятые в порядке гражданского или административного судопроизводства и не вступившие в законную силу?</w:t>
      </w:r>
    </w:p>
    <w:p w14:paraId="620814F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В апелляционном порядке</w:t>
      </w:r>
    </w:p>
    <w:p w14:paraId="6B19B8E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В кассационном порядке</w:t>
      </w:r>
    </w:p>
    <w:p w14:paraId="54D82A7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апелляционном или кассационном порядке, зависит от органа, вынесшего решение</w:t>
      </w:r>
    </w:p>
    <w:p w14:paraId="03E23DC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В надзорном порядке</w:t>
      </w:r>
    </w:p>
    <w:p w14:paraId="19698CC9" w14:textId="77777777" w:rsidR="00993C34" w:rsidRPr="00E33FE1" w:rsidRDefault="00993C34" w:rsidP="00E33FE1">
      <w:pPr>
        <w:pStyle w:val="af"/>
        <w:jc w:val="both"/>
        <w:rPr>
          <w:rFonts w:ascii="Times New Roman" w:hAnsi="Times New Roman" w:cs="Times New Roman"/>
          <w:sz w:val="28"/>
          <w:szCs w:val="28"/>
        </w:rPr>
      </w:pPr>
    </w:p>
    <w:p w14:paraId="014AAE0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28. Какому участнику гражданского процесса принадлежит право принесения представления?</w:t>
      </w:r>
    </w:p>
    <w:p w14:paraId="2903D09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Ответчику</w:t>
      </w:r>
    </w:p>
    <w:p w14:paraId="1265D64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Суду</w:t>
      </w:r>
    </w:p>
    <w:p w14:paraId="67D9065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Прокурору</w:t>
      </w:r>
    </w:p>
    <w:p w14:paraId="0BD60D52"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Эксперту</w:t>
      </w:r>
    </w:p>
    <w:p w14:paraId="2DC9B165" w14:textId="77777777" w:rsidR="00993C34" w:rsidRPr="00E33FE1" w:rsidRDefault="00993C34" w:rsidP="00E33FE1">
      <w:pPr>
        <w:pStyle w:val="af"/>
        <w:jc w:val="both"/>
        <w:rPr>
          <w:rFonts w:ascii="Times New Roman" w:hAnsi="Times New Roman" w:cs="Times New Roman"/>
          <w:sz w:val="28"/>
          <w:szCs w:val="28"/>
        </w:rPr>
      </w:pPr>
    </w:p>
    <w:p w14:paraId="2DA748C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29. По общему правилу, срок на подачу апелляционной жалобы по делам, рассмотренным в порядке гражданского или административного судопроизводства, составляет</w:t>
      </w:r>
    </w:p>
    <w:p w14:paraId="059FF96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Десять дней</w:t>
      </w:r>
    </w:p>
    <w:p w14:paraId="652E8DB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Пятнадцать дней</w:t>
      </w:r>
    </w:p>
    <w:p w14:paraId="4600C93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Один месяц</w:t>
      </w:r>
    </w:p>
    <w:p w14:paraId="2734A50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Три месяца</w:t>
      </w:r>
    </w:p>
    <w:p w14:paraId="29AC4AD9" w14:textId="77777777" w:rsidR="00993C34" w:rsidRPr="00E33FE1" w:rsidRDefault="00993C34" w:rsidP="00E33FE1">
      <w:pPr>
        <w:pStyle w:val="af"/>
        <w:jc w:val="both"/>
        <w:rPr>
          <w:rFonts w:ascii="Times New Roman" w:hAnsi="Times New Roman" w:cs="Times New Roman"/>
          <w:sz w:val="28"/>
          <w:szCs w:val="28"/>
        </w:rPr>
      </w:pPr>
    </w:p>
    <w:p w14:paraId="51C034F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30. Каким органом из нижеперечисленных утверждаются формы бланков исполнительных листов, порядок их изготовления, учета, хранения и уничтожения, требования к форматам исполнительных листов, направляемых для исполнения в форме электронного документа? </w:t>
      </w:r>
    </w:p>
    <w:p w14:paraId="55BD6C5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Судом, вынесшим судебное постановление</w:t>
      </w:r>
    </w:p>
    <w:p w14:paraId="5EF1C8F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Судебным департаментом Верховного Суда Российской Федерации</w:t>
      </w:r>
    </w:p>
    <w:p w14:paraId="7CB7FF5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Правительством Российской Федерации</w:t>
      </w:r>
    </w:p>
    <w:p w14:paraId="39CB118F" w14:textId="77777777" w:rsidR="00993C34" w:rsidRPr="00E33FE1" w:rsidRDefault="00993C34" w:rsidP="00E33FE1">
      <w:pPr>
        <w:pStyle w:val="af"/>
        <w:jc w:val="center"/>
        <w:rPr>
          <w:rFonts w:ascii="Times New Roman" w:hAnsi="Times New Roman" w:cs="Times New Roman"/>
          <w:sz w:val="28"/>
          <w:szCs w:val="28"/>
        </w:rPr>
      </w:pPr>
    </w:p>
    <w:p w14:paraId="3E6D5EE9" w14:textId="77777777" w:rsidR="00993C34" w:rsidRPr="00E33FE1" w:rsidRDefault="00993C34" w:rsidP="00E33FE1">
      <w:pPr>
        <w:pStyle w:val="af"/>
        <w:jc w:val="center"/>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04DEE0D2" w14:textId="77777777" w:rsidR="00993C34" w:rsidRPr="00E33FE1" w:rsidRDefault="00993C34" w:rsidP="00E33FE1">
      <w:pPr>
        <w:pStyle w:val="af"/>
        <w:jc w:val="both"/>
        <w:rPr>
          <w:rFonts w:ascii="Times New Roman" w:hAnsi="Times New Roman" w:cs="Times New Roman"/>
          <w:sz w:val="28"/>
          <w:szCs w:val="28"/>
        </w:rPr>
      </w:pPr>
    </w:p>
    <w:p w14:paraId="7563996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Право принесения апелляционного представления принадлежит _______________, участвующему в административном деле.</w:t>
      </w:r>
    </w:p>
    <w:p w14:paraId="0900D85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Апелляционные жалобы на решения мировых судей рассматриваются ________________.</w:t>
      </w:r>
    </w:p>
    <w:p w14:paraId="007845D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Кассационная жалоба по делам, рассмотренным в порядке гражданского судопроизводства, может быть подана в кассационный суд общей юрисдикции в срок, не превышающий ____________________ со дня вступления в законную силу обжалуемого судебного постановления.</w:t>
      </w:r>
    </w:p>
    <w:p w14:paraId="211D1B55"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4. Судебные акты, принятые по делам административного судопроизводства, могут быть обжалованы в суд кассационной инстанции в течение ________________ со дня их вступления в законную силу при условии, что </w:t>
      </w:r>
      <w:r w:rsidRPr="00E33FE1">
        <w:rPr>
          <w:rFonts w:ascii="Times New Roman" w:hAnsi="Times New Roman" w:cs="Times New Roman"/>
          <w:sz w:val="28"/>
          <w:szCs w:val="28"/>
        </w:rPr>
        <w:lastRenderedPageBreak/>
        <w:t>лицами, были исчерпаны иные установленные КАС РФ способы обжалования судебного акта до дня вступления его в законную силу.</w:t>
      </w:r>
    </w:p>
    <w:p w14:paraId="74AE62D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5. Надзорная жалоба подается непосредственно в _____________________________.</w:t>
      </w:r>
    </w:p>
    <w:p w14:paraId="6113E5E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6. Право на обращение в Президиум Верховного Суда Российской Федерации с представлением о пересмотре судебных актов в порядке надзора, если в рассмотрении административного дела участвовал прокурор, имеют ________________и его заместители.</w:t>
      </w:r>
    </w:p>
    <w:p w14:paraId="5368C6AF" w14:textId="77777777" w:rsidR="00993C34" w:rsidRPr="00E33FE1" w:rsidRDefault="00993C34" w:rsidP="00E33FE1">
      <w:pPr>
        <w:pStyle w:val="af"/>
        <w:jc w:val="center"/>
        <w:rPr>
          <w:rFonts w:ascii="Times New Roman" w:hAnsi="Times New Roman" w:cs="Times New Roman"/>
          <w:sz w:val="28"/>
          <w:szCs w:val="28"/>
        </w:rPr>
      </w:pPr>
    </w:p>
    <w:p w14:paraId="759AFEA3" w14:textId="77777777" w:rsidR="00993C34" w:rsidRPr="00E33FE1" w:rsidRDefault="00993C34" w:rsidP="00E33FE1">
      <w:pPr>
        <w:pStyle w:val="af"/>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5627B5F7" w14:textId="77777777" w:rsidR="00993C34" w:rsidRPr="00E33FE1" w:rsidRDefault="00993C34" w:rsidP="00E33FE1">
      <w:pPr>
        <w:pStyle w:val="af"/>
        <w:jc w:val="both"/>
        <w:rPr>
          <w:rFonts w:ascii="Times New Roman" w:hAnsi="Times New Roman" w:cs="Times New Roman"/>
          <w:sz w:val="28"/>
          <w:szCs w:val="28"/>
        </w:rPr>
      </w:pPr>
    </w:p>
    <w:p w14:paraId="4C7C9D3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Определите последовательность стадий гражданского процесса</w:t>
      </w:r>
    </w:p>
    <w:p w14:paraId="63A85B0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судебное разбирательство </w:t>
      </w:r>
    </w:p>
    <w:p w14:paraId="4CB9657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пересмотр судебных постановлений, вступивших в законную силу</w:t>
      </w:r>
    </w:p>
    <w:p w14:paraId="7F76C0CC"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возбуждение гражданского дела</w:t>
      </w:r>
    </w:p>
    <w:p w14:paraId="09CF5D41"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пересмотр судебных постановлений, не вступивших в законную силу</w:t>
      </w:r>
    </w:p>
    <w:p w14:paraId="733945E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5) исполнительное производство</w:t>
      </w:r>
    </w:p>
    <w:p w14:paraId="773C819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6) подготовка дела к судебному разбирательству</w:t>
      </w:r>
    </w:p>
    <w:p w14:paraId="67447EA8" w14:textId="77777777" w:rsidR="00993C34" w:rsidRPr="00E33FE1" w:rsidRDefault="00993C34" w:rsidP="00E33FE1">
      <w:pPr>
        <w:pStyle w:val="af"/>
        <w:jc w:val="both"/>
        <w:rPr>
          <w:rFonts w:ascii="Times New Roman" w:hAnsi="Times New Roman" w:cs="Times New Roman"/>
          <w:sz w:val="28"/>
          <w:szCs w:val="28"/>
        </w:rPr>
      </w:pPr>
    </w:p>
    <w:p w14:paraId="49BBD62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Укажите правильную последовательность этапов судебного заседания по делу, рассматриваемому в порядке гражданского судопроизводства</w:t>
      </w:r>
    </w:p>
    <w:p w14:paraId="4613C8A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судебные прения</w:t>
      </w:r>
    </w:p>
    <w:p w14:paraId="0005556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подготовительный этап</w:t>
      </w:r>
    </w:p>
    <w:p w14:paraId="67AA4D1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вынесение и оглашение судебного постановления</w:t>
      </w:r>
    </w:p>
    <w:p w14:paraId="0B5C9B8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рассмотрение дела по существу</w:t>
      </w:r>
    </w:p>
    <w:p w14:paraId="7AC6D9B6" w14:textId="77777777" w:rsidR="00993C34" w:rsidRPr="00E33FE1" w:rsidRDefault="00993C34" w:rsidP="00E33FE1">
      <w:pPr>
        <w:pStyle w:val="af"/>
        <w:jc w:val="both"/>
        <w:rPr>
          <w:rFonts w:ascii="Times New Roman" w:hAnsi="Times New Roman" w:cs="Times New Roman"/>
          <w:sz w:val="28"/>
          <w:szCs w:val="28"/>
        </w:rPr>
      </w:pPr>
    </w:p>
    <w:p w14:paraId="399B154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 какой последовательности происходит обжалование судебных постановлений, принятых по делам, рассмотренных в порядке гражданского или административного судопроизводства</w:t>
      </w:r>
    </w:p>
    <w:p w14:paraId="0D8B151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производство в суде надзорной инстанции</w:t>
      </w:r>
    </w:p>
    <w:p w14:paraId="2BB4C8D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производство в кассационном суде общей юрисдикции</w:t>
      </w:r>
    </w:p>
    <w:p w14:paraId="518A478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производство в суде апелляционной инстанции</w:t>
      </w:r>
    </w:p>
    <w:p w14:paraId="40E81629"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производство в судебной коллегии Верховного Суда Российской Федерации</w:t>
      </w:r>
    </w:p>
    <w:p w14:paraId="22A6FB3D" w14:textId="77777777" w:rsidR="00993C34" w:rsidRPr="00E33FE1" w:rsidRDefault="00993C34" w:rsidP="00E33FE1">
      <w:pPr>
        <w:pStyle w:val="af"/>
        <w:jc w:val="both"/>
        <w:rPr>
          <w:rFonts w:ascii="Times New Roman" w:hAnsi="Times New Roman" w:cs="Times New Roman"/>
          <w:sz w:val="28"/>
          <w:szCs w:val="28"/>
        </w:rPr>
      </w:pPr>
    </w:p>
    <w:p w14:paraId="7B010C8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Расположите части приговора в нужной последовательности</w:t>
      </w:r>
    </w:p>
    <w:p w14:paraId="724B82A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резолютивная </w:t>
      </w:r>
    </w:p>
    <w:p w14:paraId="55E0C74A"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описательно-мотивировочная </w:t>
      </w:r>
    </w:p>
    <w:p w14:paraId="2B4A54C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вводная</w:t>
      </w:r>
    </w:p>
    <w:p w14:paraId="5DA20EAF" w14:textId="77777777" w:rsidR="00993C34" w:rsidRPr="00E33FE1" w:rsidRDefault="00993C34" w:rsidP="00E33FE1">
      <w:pPr>
        <w:pStyle w:val="af"/>
        <w:jc w:val="both"/>
        <w:rPr>
          <w:rFonts w:ascii="Times New Roman" w:hAnsi="Times New Roman" w:cs="Times New Roman"/>
          <w:sz w:val="28"/>
          <w:szCs w:val="28"/>
        </w:rPr>
      </w:pPr>
    </w:p>
    <w:p w14:paraId="2D1A2D9C" w14:textId="77777777" w:rsidR="00993C34" w:rsidRPr="00E33FE1" w:rsidRDefault="00993C34" w:rsidP="00E33FE1">
      <w:pPr>
        <w:pStyle w:val="af"/>
        <w:jc w:val="center"/>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605491F0" w14:textId="77777777" w:rsidR="00993C34" w:rsidRPr="00E33FE1" w:rsidRDefault="00993C34" w:rsidP="00E33FE1">
      <w:pPr>
        <w:pStyle w:val="af"/>
        <w:jc w:val="both"/>
        <w:rPr>
          <w:rFonts w:ascii="Times New Roman" w:hAnsi="Times New Roman" w:cs="Times New Roman"/>
          <w:sz w:val="28"/>
          <w:szCs w:val="28"/>
        </w:rPr>
      </w:pPr>
    </w:p>
    <w:p w14:paraId="276F7CF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1. Установите соответствие подвида территориальной подсудности и ее дефиниции по делам, рассматриваемых в порядке гражданского судопроизводства </w:t>
      </w:r>
    </w:p>
    <w:tbl>
      <w:tblPr>
        <w:tblStyle w:val="a3"/>
        <w:tblW w:w="0" w:type="auto"/>
        <w:tblLook w:val="04A0" w:firstRow="1" w:lastRow="0" w:firstColumn="1" w:lastColumn="0" w:noHBand="0" w:noVBand="1"/>
      </w:tblPr>
      <w:tblGrid>
        <w:gridCol w:w="4672"/>
        <w:gridCol w:w="4673"/>
      </w:tblGrid>
      <w:tr w:rsidR="007B3E54" w:rsidRPr="00E33FE1" w14:paraId="3B68C6F9" w14:textId="77777777" w:rsidTr="00C320C3">
        <w:tc>
          <w:tcPr>
            <w:tcW w:w="4672" w:type="dxa"/>
          </w:tcPr>
          <w:p w14:paraId="7B1A6606"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1. Общая территориальная подсудность </w:t>
            </w:r>
          </w:p>
        </w:tc>
        <w:tc>
          <w:tcPr>
            <w:tcW w:w="4673" w:type="dxa"/>
          </w:tcPr>
          <w:p w14:paraId="3EC8E0E7"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А. Подсудность этого вида предусмотрена для ряда категорий гражданских дел, разрешение которых законом отнесено к компетенции двух или более чем двух судов одного уровня. Право выбора между несколькими судами, которым подсудно конкретное дело, закон предоставляет истцу.</w:t>
            </w:r>
          </w:p>
        </w:tc>
      </w:tr>
      <w:tr w:rsidR="007B3E54" w:rsidRPr="00E33FE1" w14:paraId="71E8D4F8" w14:textId="77777777" w:rsidTr="00C320C3">
        <w:tc>
          <w:tcPr>
            <w:tcW w:w="4672" w:type="dxa"/>
          </w:tcPr>
          <w:p w14:paraId="3DA61C1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Альтернативная подсудность</w:t>
            </w:r>
          </w:p>
        </w:tc>
        <w:tc>
          <w:tcPr>
            <w:tcW w:w="4673" w:type="dxa"/>
          </w:tcPr>
          <w:p w14:paraId="289186B0"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Б. Установленную законом территориальную подсудность стороны вправе изменить соглашением между собой. </w:t>
            </w:r>
          </w:p>
        </w:tc>
      </w:tr>
      <w:tr w:rsidR="007B3E54" w:rsidRPr="00E33FE1" w14:paraId="26027777" w14:textId="77777777" w:rsidTr="00C320C3">
        <w:tc>
          <w:tcPr>
            <w:tcW w:w="4672" w:type="dxa"/>
          </w:tcPr>
          <w:p w14:paraId="0C3F0F6E"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Исключительная подсудность</w:t>
            </w:r>
          </w:p>
        </w:tc>
        <w:tc>
          <w:tcPr>
            <w:tcW w:w="4673" w:type="dxa"/>
          </w:tcPr>
          <w:p w14:paraId="6A3FA0A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В. Определяется местом нахождения ответчика. Иск предъявляется в суд по месту жительства ответчика, а иск к организации — по месту нахождения организации.</w:t>
            </w:r>
          </w:p>
        </w:tc>
      </w:tr>
      <w:tr w:rsidR="00993C34" w:rsidRPr="00E33FE1" w14:paraId="5F8ECB47" w14:textId="77777777" w:rsidTr="00C320C3">
        <w:tc>
          <w:tcPr>
            <w:tcW w:w="4672" w:type="dxa"/>
          </w:tcPr>
          <w:p w14:paraId="47ADD96F"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4. Договорная подсудность</w:t>
            </w:r>
          </w:p>
        </w:tc>
        <w:tc>
          <w:tcPr>
            <w:tcW w:w="4673" w:type="dxa"/>
          </w:tcPr>
          <w:p w14:paraId="737B62E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Г. Особая, установленная в порядке исключения из общего правила подсудность, допускающая рассмотрение определенных категорий дел в судах, точно указанных в законе.</w:t>
            </w:r>
          </w:p>
        </w:tc>
      </w:tr>
    </w:tbl>
    <w:p w14:paraId="04195104" w14:textId="77777777" w:rsidR="00993C34" w:rsidRPr="00E33FE1" w:rsidRDefault="00993C34" w:rsidP="00E33FE1">
      <w:pPr>
        <w:pStyle w:val="af"/>
        <w:jc w:val="both"/>
        <w:rPr>
          <w:rFonts w:ascii="Times New Roman" w:hAnsi="Times New Roman" w:cs="Times New Roman"/>
          <w:sz w:val="28"/>
          <w:szCs w:val="28"/>
        </w:rPr>
      </w:pPr>
    </w:p>
    <w:p w14:paraId="5A45C15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2. Уставите сроки апелляционного обжалования следующих судебных постановлений, принятых по делам гражданского судопроизводства</w:t>
      </w:r>
    </w:p>
    <w:tbl>
      <w:tblPr>
        <w:tblStyle w:val="a3"/>
        <w:tblW w:w="0" w:type="auto"/>
        <w:tblLook w:val="04A0" w:firstRow="1" w:lastRow="0" w:firstColumn="1" w:lastColumn="0" w:noHBand="0" w:noVBand="1"/>
      </w:tblPr>
      <w:tblGrid>
        <w:gridCol w:w="4672"/>
        <w:gridCol w:w="4673"/>
      </w:tblGrid>
      <w:tr w:rsidR="007B3E54" w:rsidRPr="00E33FE1" w14:paraId="4078D153" w14:textId="77777777" w:rsidTr="00C320C3">
        <w:tc>
          <w:tcPr>
            <w:tcW w:w="4672" w:type="dxa"/>
          </w:tcPr>
          <w:p w14:paraId="41174454"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1. Апелляционная жалоба на решение суда, принятое по первой инстанции и не вступившее в законную силу</w:t>
            </w:r>
          </w:p>
        </w:tc>
        <w:tc>
          <w:tcPr>
            <w:tcW w:w="4673" w:type="dxa"/>
          </w:tcPr>
          <w:p w14:paraId="34A531EB"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А. 10 дней</w:t>
            </w:r>
          </w:p>
        </w:tc>
      </w:tr>
      <w:tr w:rsidR="007B3E54" w:rsidRPr="00E33FE1" w14:paraId="7D5FDFDA" w14:textId="77777777" w:rsidTr="00C320C3">
        <w:tc>
          <w:tcPr>
            <w:tcW w:w="4672" w:type="dxa"/>
          </w:tcPr>
          <w:p w14:paraId="76032588"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2. Апелляционная жалоба на решение суда об удовлетворении заявления об усыновлении ребенка </w:t>
            </w:r>
          </w:p>
        </w:tc>
        <w:tc>
          <w:tcPr>
            <w:tcW w:w="4673" w:type="dxa"/>
          </w:tcPr>
          <w:p w14:paraId="71C3BE1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Б. 15 дней </w:t>
            </w:r>
          </w:p>
        </w:tc>
      </w:tr>
      <w:tr w:rsidR="00993C34" w:rsidRPr="00E33FE1" w14:paraId="65DF1AEA" w14:textId="77777777" w:rsidTr="00C320C3">
        <w:tc>
          <w:tcPr>
            <w:tcW w:w="4672" w:type="dxa"/>
          </w:tcPr>
          <w:p w14:paraId="621B9F4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 xml:space="preserve">3. Апелляционная жалоба на решение по результатам рассмотрения дела в порядке упрощенного производства </w:t>
            </w:r>
          </w:p>
        </w:tc>
        <w:tc>
          <w:tcPr>
            <w:tcW w:w="4673" w:type="dxa"/>
          </w:tcPr>
          <w:p w14:paraId="58B9AAED"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В. Один месяц</w:t>
            </w:r>
          </w:p>
        </w:tc>
      </w:tr>
    </w:tbl>
    <w:p w14:paraId="3B187486" w14:textId="77777777" w:rsidR="00993C34" w:rsidRPr="00E33FE1" w:rsidRDefault="00993C34" w:rsidP="00E33FE1">
      <w:pPr>
        <w:pStyle w:val="af"/>
        <w:jc w:val="both"/>
        <w:rPr>
          <w:rFonts w:ascii="Times New Roman" w:hAnsi="Times New Roman" w:cs="Times New Roman"/>
          <w:sz w:val="28"/>
          <w:szCs w:val="28"/>
        </w:rPr>
      </w:pPr>
    </w:p>
    <w:p w14:paraId="343B19A3" w14:textId="77777777" w:rsidR="00993C34" w:rsidRPr="00E33FE1" w:rsidRDefault="00993C34" w:rsidP="00E33FE1">
      <w:pPr>
        <w:pStyle w:val="af"/>
        <w:jc w:val="both"/>
        <w:rPr>
          <w:rFonts w:ascii="Times New Roman" w:hAnsi="Times New Roman" w:cs="Times New Roman"/>
          <w:sz w:val="28"/>
          <w:szCs w:val="28"/>
        </w:rPr>
      </w:pPr>
      <w:r w:rsidRPr="00E33FE1">
        <w:rPr>
          <w:rFonts w:ascii="Times New Roman" w:hAnsi="Times New Roman" w:cs="Times New Roman"/>
          <w:sz w:val="28"/>
          <w:szCs w:val="28"/>
        </w:rPr>
        <w:t>3. Определите суды, рассматривающие апелляционные жалобы, представления, принятые по делам административного судопроизводства</w:t>
      </w:r>
    </w:p>
    <w:tbl>
      <w:tblPr>
        <w:tblStyle w:val="a3"/>
        <w:tblW w:w="0" w:type="auto"/>
        <w:tblLook w:val="04A0" w:firstRow="1" w:lastRow="0" w:firstColumn="1" w:lastColumn="0" w:noHBand="0" w:noVBand="1"/>
      </w:tblPr>
      <w:tblGrid>
        <w:gridCol w:w="4672"/>
        <w:gridCol w:w="4673"/>
      </w:tblGrid>
      <w:tr w:rsidR="007B3E54" w:rsidRPr="00E33FE1" w14:paraId="3ABD4376" w14:textId="77777777" w:rsidTr="00C320C3">
        <w:tc>
          <w:tcPr>
            <w:tcW w:w="4672" w:type="dxa"/>
          </w:tcPr>
          <w:p w14:paraId="5A535DB3"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1. На решения районных судов, решения гарнизонных военных судов</w:t>
            </w:r>
          </w:p>
        </w:tc>
        <w:tc>
          <w:tcPr>
            <w:tcW w:w="4673" w:type="dxa"/>
          </w:tcPr>
          <w:p w14:paraId="4B3E93EA"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А. Апелляционным судом общей юрисдикции</w:t>
            </w:r>
          </w:p>
        </w:tc>
      </w:tr>
      <w:tr w:rsidR="007B3E54" w:rsidRPr="00E33FE1" w14:paraId="0C7035E9" w14:textId="77777777" w:rsidTr="00C320C3">
        <w:tc>
          <w:tcPr>
            <w:tcW w:w="4672" w:type="dxa"/>
          </w:tcPr>
          <w:p w14:paraId="09D1DC57"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lastRenderedPageBreak/>
              <w:t>2. На решения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w:t>
            </w:r>
          </w:p>
        </w:tc>
        <w:tc>
          <w:tcPr>
            <w:tcW w:w="4673" w:type="dxa"/>
          </w:tcPr>
          <w:p w14:paraId="52FE9A3F"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Б. Апелляционным военным судом</w:t>
            </w:r>
          </w:p>
        </w:tc>
      </w:tr>
      <w:tr w:rsidR="007B3E54" w:rsidRPr="00E33FE1" w14:paraId="5CFD38C8" w14:textId="77777777" w:rsidTr="00C320C3">
        <w:tc>
          <w:tcPr>
            <w:tcW w:w="4672" w:type="dxa"/>
          </w:tcPr>
          <w:p w14:paraId="47D0E903"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3. На решения окружных (флотских) военных судов, принятые ими по первой инстанции</w:t>
            </w:r>
          </w:p>
        </w:tc>
        <w:tc>
          <w:tcPr>
            <w:tcW w:w="4673" w:type="dxa"/>
          </w:tcPr>
          <w:p w14:paraId="3487E8DD"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В. Апелляционной коллегией Верховного Суда Российской Федерации</w:t>
            </w:r>
          </w:p>
        </w:tc>
      </w:tr>
      <w:tr w:rsidR="00993C34" w:rsidRPr="00E33FE1" w14:paraId="1861C86F" w14:textId="77777777" w:rsidTr="00C320C3">
        <w:tc>
          <w:tcPr>
            <w:tcW w:w="4672" w:type="dxa"/>
          </w:tcPr>
          <w:p w14:paraId="797829F8"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4. На решения по административным делам Судебной коллегии по административным делам Верховного Суда Российской Федерации, Судебной коллегии по делам военнослужащих Верховного Суда Российской Федерации и Дисциплинарной коллегии Верховного Суда Российской Федерации, принятые ими по первой инстанции</w:t>
            </w:r>
          </w:p>
        </w:tc>
        <w:tc>
          <w:tcPr>
            <w:tcW w:w="4673" w:type="dxa"/>
          </w:tcPr>
          <w:p w14:paraId="11EEFCB8"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Г. Верховным судом республики, краевым, областным судом, судом города федерального значения, судом автономной области, судом автономного округа, окружным (флотским) военным судом</w:t>
            </w:r>
          </w:p>
        </w:tc>
      </w:tr>
    </w:tbl>
    <w:p w14:paraId="7A52F687" w14:textId="77777777" w:rsidR="00993C34" w:rsidRPr="00E33FE1" w:rsidRDefault="00993C34" w:rsidP="00E33FE1">
      <w:pPr>
        <w:spacing w:after="0" w:line="240" w:lineRule="auto"/>
        <w:jc w:val="both"/>
        <w:rPr>
          <w:rFonts w:ascii="Times New Roman" w:hAnsi="Times New Roman" w:cs="Times New Roman"/>
          <w:sz w:val="28"/>
          <w:szCs w:val="28"/>
        </w:rPr>
      </w:pPr>
    </w:p>
    <w:p w14:paraId="5BC89FB0"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Определите название судебного постановления, принятого судом при рассмотрении гражданского дела в первой инстанции</w:t>
      </w:r>
    </w:p>
    <w:tbl>
      <w:tblPr>
        <w:tblStyle w:val="a3"/>
        <w:tblW w:w="0" w:type="auto"/>
        <w:tblLook w:val="04A0" w:firstRow="1" w:lastRow="0" w:firstColumn="1" w:lastColumn="0" w:noHBand="0" w:noVBand="1"/>
      </w:tblPr>
      <w:tblGrid>
        <w:gridCol w:w="4672"/>
        <w:gridCol w:w="4673"/>
      </w:tblGrid>
      <w:tr w:rsidR="007B3E54" w:rsidRPr="00E33FE1" w14:paraId="25A7CD29" w14:textId="77777777" w:rsidTr="00C320C3">
        <w:tc>
          <w:tcPr>
            <w:tcW w:w="4672" w:type="dxa"/>
          </w:tcPr>
          <w:p w14:paraId="3AA30C83"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1. Решение </w:t>
            </w:r>
          </w:p>
        </w:tc>
        <w:tc>
          <w:tcPr>
            <w:tcW w:w="4673" w:type="dxa"/>
          </w:tcPr>
          <w:p w14:paraId="1C23D4CF"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А.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w:t>
            </w:r>
          </w:p>
        </w:tc>
      </w:tr>
      <w:tr w:rsidR="007B3E54" w:rsidRPr="00E33FE1" w14:paraId="1206FF97" w14:textId="77777777" w:rsidTr="00C320C3">
        <w:tc>
          <w:tcPr>
            <w:tcW w:w="4672" w:type="dxa"/>
          </w:tcPr>
          <w:p w14:paraId="31766E12"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 xml:space="preserve">2. Определение </w:t>
            </w:r>
          </w:p>
        </w:tc>
        <w:tc>
          <w:tcPr>
            <w:tcW w:w="4673" w:type="dxa"/>
          </w:tcPr>
          <w:p w14:paraId="276969A7"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Б. Постановление суда первой инстанции, которым дело разрешается по существу, принимается именем Российской Федерации</w:t>
            </w:r>
          </w:p>
        </w:tc>
      </w:tr>
      <w:tr w:rsidR="00993C34" w:rsidRPr="00E33FE1" w14:paraId="4A37271F" w14:textId="77777777" w:rsidTr="00C320C3">
        <w:tc>
          <w:tcPr>
            <w:tcW w:w="4672" w:type="dxa"/>
          </w:tcPr>
          <w:p w14:paraId="3188081E"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3. Судебный приказ</w:t>
            </w:r>
          </w:p>
        </w:tc>
        <w:tc>
          <w:tcPr>
            <w:tcW w:w="4673" w:type="dxa"/>
          </w:tcPr>
          <w:p w14:paraId="4AAC2C95" w14:textId="77777777" w:rsidR="00993C34" w:rsidRPr="00E33FE1" w:rsidRDefault="00993C34" w:rsidP="00E33FE1">
            <w:pPr>
              <w:jc w:val="both"/>
              <w:rPr>
                <w:rFonts w:ascii="Times New Roman" w:hAnsi="Times New Roman" w:cs="Times New Roman"/>
                <w:sz w:val="28"/>
                <w:szCs w:val="28"/>
              </w:rPr>
            </w:pPr>
            <w:r w:rsidRPr="00E33FE1">
              <w:rPr>
                <w:rFonts w:ascii="Times New Roman" w:hAnsi="Times New Roman" w:cs="Times New Roman"/>
                <w:sz w:val="28"/>
                <w:szCs w:val="28"/>
              </w:rPr>
              <w:t>В. Судебное постановление суда первой инстанции, которым дело не разрешается по существу</w:t>
            </w:r>
          </w:p>
        </w:tc>
      </w:tr>
    </w:tbl>
    <w:p w14:paraId="40E4A5AE" w14:textId="77777777" w:rsidR="00993C34" w:rsidRPr="00E33FE1" w:rsidRDefault="00993C34" w:rsidP="00E33FE1">
      <w:pPr>
        <w:spacing w:after="0" w:line="240" w:lineRule="auto"/>
        <w:jc w:val="both"/>
        <w:rPr>
          <w:rFonts w:ascii="Times New Roman" w:hAnsi="Times New Roman" w:cs="Times New Roman"/>
          <w:sz w:val="28"/>
          <w:szCs w:val="28"/>
        </w:rPr>
      </w:pPr>
    </w:p>
    <w:p w14:paraId="1EB4E0C0" w14:textId="77777777" w:rsidR="00993C34" w:rsidRPr="00E33FE1" w:rsidRDefault="00993C34" w:rsidP="00E33FE1">
      <w:pPr>
        <w:pStyle w:val="af"/>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1C1EE5BE"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Г-н Синицын, присутствующий в открытом судебном заседании и не являющийся стороной в споре, осуществлял видеозапись судебного процесса, а присутствовавший в том же заседании студент Грачев записывал ход процесса на диктофон. Заметив это, судья сделал им замечание и потребовал прекратить видео- и аудиозапись (на этом же настаивали </w:t>
      </w:r>
      <w:r w:rsidRPr="00E33FE1">
        <w:rPr>
          <w:rFonts w:ascii="Times New Roman" w:hAnsi="Times New Roman" w:cs="Times New Roman"/>
          <w:sz w:val="28"/>
          <w:szCs w:val="28"/>
        </w:rPr>
        <w:lastRenderedPageBreak/>
        <w:t>стороны). Правомерны ли требования суда? Поясните, обязаны ли Синицын и Грачев прекратить фиксацию процесса.</w:t>
      </w:r>
    </w:p>
    <w:p w14:paraId="68606225"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Покупатель книги, в которой после ее покупки был обнаружен типографский брак (неправильная брошюровка, большое количество опечаток), предъявил к книжному магазину иск с требованием устранить недостатки в проданном товаре. Правильно ли определен покупателем способ защиты права? Определите участников процесса. </w:t>
      </w:r>
    </w:p>
    <w:p w14:paraId="54A20127"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Скворцов обратился в суд с административным исковым заявлением об обжаловании действий (бездействия) судебного пристава – исполнителя. В обоснование заявленных требований административный истец указал, что с момента возбуждения исполнительного производства прошло уже три месяца, а судебным приставом – исполнителем не совершено никаких исполнительных действий. Скворцов считает, что бездействие судебного пристава – исполнителя свидетельствует о нарушении его прав, свобод и законных интересов. Проанализируйте ситуацию.</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Руководствуясь положениями главы 26 КАС РФ, поясните порядок обращения в суд по названной категории дел.</w:t>
      </w:r>
    </w:p>
    <w:p w14:paraId="66131B98"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Перечислите, что из нижеизложенного применимо для урегулирования споров, рассматриваемых в порядке административного судопроизводства: медиация, третейский суд, судебный примиритель, переговоры, направление претензии. Ответ аргументируйте ссылками на КАС РФ.</w:t>
      </w:r>
    </w:p>
    <w:p w14:paraId="06167BAD"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В подготовительной части судебного заседания при рассмотрении вопроса об отводах подсудимый заявил отвод председательствующему судье. По утверждению подсудимого, председательствующий не может быть беспристрастным, так как проживает с ним в одном доме на одном этаже. Оцените правомерность заявленного отвода и его правовые последствия.</w:t>
      </w:r>
    </w:p>
    <w:p w14:paraId="27934D14" w14:textId="77777777" w:rsidR="00993C34" w:rsidRPr="00E33FE1" w:rsidRDefault="00993C34"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Руководствуясь положения УПК РФ, определите уголовные дела, отнесенные к подсудности мирового судьи.</w:t>
      </w:r>
    </w:p>
    <w:p w14:paraId="5900B8B4" w14:textId="77777777" w:rsidR="00993C34" w:rsidRPr="00E33FE1" w:rsidRDefault="00993C34" w:rsidP="00E33FE1">
      <w:pPr>
        <w:pStyle w:val="ConsPlusNormal"/>
        <w:ind w:firstLine="709"/>
        <w:jc w:val="center"/>
        <w:rPr>
          <w:rFonts w:ascii="Times New Roman" w:hAnsi="Times New Roman" w:cs="Times New Roman"/>
          <w:sz w:val="28"/>
          <w:szCs w:val="28"/>
        </w:rPr>
      </w:pPr>
    </w:p>
    <w:p w14:paraId="0BBAB353" w14:textId="77777777" w:rsidR="005A33DE" w:rsidRPr="00E33FE1" w:rsidRDefault="005A33D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147E3A24" w14:textId="77777777" w:rsidR="005A33DE" w:rsidRPr="00E33FE1" w:rsidRDefault="00AF1D45" w:rsidP="00E33FE1">
      <w:pPr>
        <w:pStyle w:val="1"/>
        <w:spacing w:after="0"/>
      </w:pPr>
      <w:bookmarkStart w:id="159" w:name="_Toc165631862"/>
      <w:r w:rsidRPr="00E33FE1">
        <w:lastRenderedPageBreak/>
        <w:t xml:space="preserve">Оценочные средства по дисциплине </w:t>
      </w:r>
      <w:r w:rsidR="005A33DE" w:rsidRPr="00E33FE1">
        <w:t>«Исполнительное производство»</w:t>
      </w:r>
      <w:bookmarkEnd w:id="159"/>
    </w:p>
    <w:p w14:paraId="49893964" w14:textId="77777777" w:rsidR="005A33DE" w:rsidRPr="00E33FE1" w:rsidRDefault="005A33DE" w:rsidP="00E33FE1">
      <w:pPr>
        <w:pStyle w:val="2"/>
        <w:spacing w:after="0"/>
      </w:pPr>
      <w:r w:rsidRPr="00E33FE1">
        <w:t xml:space="preserve">Перечень компетенции, формируемых в рамках дисциплины, индикаторов достижения компетенций и планируемых результатов обучения по дисциплине </w:t>
      </w:r>
    </w:p>
    <w:tbl>
      <w:tblPr>
        <w:tblStyle w:val="a3"/>
        <w:tblW w:w="0" w:type="auto"/>
        <w:tblLook w:val="04A0" w:firstRow="1" w:lastRow="0" w:firstColumn="1" w:lastColumn="0" w:noHBand="0" w:noVBand="1"/>
      </w:tblPr>
      <w:tblGrid>
        <w:gridCol w:w="2660"/>
        <w:gridCol w:w="3720"/>
        <w:gridCol w:w="3191"/>
      </w:tblGrid>
      <w:tr w:rsidR="007B3E54" w:rsidRPr="00E33FE1" w14:paraId="6295C1B0" w14:textId="77777777" w:rsidTr="00C320C3">
        <w:tc>
          <w:tcPr>
            <w:tcW w:w="2660" w:type="dxa"/>
          </w:tcPr>
          <w:p w14:paraId="306B81A7" w14:textId="77777777" w:rsidR="005A33DE" w:rsidRPr="00E33FE1" w:rsidRDefault="005A33DE"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2759B2B8" w14:textId="77777777" w:rsidR="005A33DE" w:rsidRPr="00E33FE1" w:rsidRDefault="005A33DE"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372A0886" w14:textId="77777777" w:rsidR="005A33DE" w:rsidRPr="00E33FE1" w:rsidRDefault="005A33DE"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39E808B2" w14:textId="77777777" w:rsidTr="00C320C3">
        <w:tc>
          <w:tcPr>
            <w:tcW w:w="2660" w:type="dxa"/>
            <w:vMerge w:val="restart"/>
          </w:tcPr>
          <w:p w14:paraId="263461F1"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bCs/>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p>
        </w:tc>
        <w:tc>
          <w:tcPr>
            <w:tcW w:w="3720" w:type="dxa"/>
          </w:tcPr>
          <w:p w14:paraId="429E2EB2" w14:textId="77777777" w:rsidR="005A33DE" w:rsidRPr="00E33FE1" w:rsidRDefault="005A33DE" w:rsidP="00E33FE1">
            <w:pPr>
              <w:pStyle w:val="TableParagraph"/>
              <w:keepNext/>
              <w:rPr>
                <w:sz w:val="28"/>
                <w:szCs w:val="28"/>
              </w:rPr>
            </w:pPr>
            <w:r w:rsidRPr="00E33FE1">
              <w:rPr>
                <w:sz w:val="28"/>
                <w:szCs w:val="28"/>
              </w:rPr>
              <w:t>ОПК-2.1.</w:t>
            </w:r>
          </w:p>
          <w:p w14:paraId="49723BD4" w14:textId="77777777" w:rsidR="005A33DE" w:rsidRPr="00E33FE1" w:rsidRDefault="005A33DE" w:rsidP="00E33FE1">
            <w:pPr>
              <w:rPr>
                <w:rFonts w:ascii="Times New Roman" w:hAnsi="Times New Roman" w:cs="Times New Roman"/>
                <w:sz w:val="28"/>
                <w:szCs w:val="28"/>
              </w:rPr>
            </w:pPr>
            <w:r w:rsidRPr="00E33FE1">
              <w:rPr>
                <w:rFonts w:ascii="Times New Roman" w:hAnsi="Times New Roman" w:cs="Times New Roman"/>
                <w:sz w:val="28"/>
                <w:szCs w:val="28"/>
              </w:rPr>
              <w:t xml:space="preserve">Знает: права человека и гражданина , реализуемые в процессе отправления правосудия </w:t>
            </w:r>
          </w:p>
          <w:p w14:paraId="3E6E13B3" w14:textId="77777777" w:rsidR="005A33DE" w:rsidRPr="00E33FE1" w:rsidRDefault="005A33DE" w:rsidP="00E33FE1">
            <w:pPr>
              <w:pStyle w:val="TableParagraph"/>
              <w:keepNext/>
              <w:rPr>
                <w:sz w:val="28"/>
                <w:szCs w:val="28"/>
              </w:rPr>
            </w:pPr>
          </w:p>
        </w:tc>
        <w:tc>
          <w:tcPr>
            <w:tcW w:w="3191" w:type="dxa"/>
          </w:tcPr>
          <w:p w14:paraId="1FF69225"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5151604B"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Содержание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исполнительного производства как стадии отправления правосудия; субъектный состав и правовой статус участников исполнительного производства; процессуальные аспекты исполнительного производства. </w:t>
            </w:r>
          </w:p>
        </w:tc>
      </w:tr>
      <w:tr w:rsidR="007B3E54" w:rsidRPr="00E33FE1" w14:paraId="2EB66DB1" w14:textId="77777777" w:rsidTr="00C320C3">
        <w:tc>
          <w:tcPr>
            <w:tcW w:w="2660" w:type="dxa"/>
            <w:vMerge/>
          </w:tcPr>
          <w:p w14:paraId="15A25A46" w14:textId="77777777" w:rsidR="005A33DE" w:rsidRPr="00E33FE1" w:rsidRDefault="005A33DE" w:rsidP="00E33FE1">
            <w:pPr>
              <w:pStyle w:val="ConsPlusNormal"/>
              <w:rPr>
                <w:rFonts w:ascii="Times New Roman" w:hAnsi="Times New Roman" w:cs="Times New Roman"/>
                <w:sz w:val="28"/>
                <w:szCs w:val="28"/>
              </w:rPr>
            </w:pPr>
          </w:p>
        </w:tc>
        <w:tc>
          <w:tcPr>
            <w:tcW w:w="3720" w:type="dxa"/>
          </w:tcPr>
          <w:p w14:paraId="106DFF75" w14:textId="77777777" w:rsidR="005A33DE" w:rsidRPr="00E33FE1" w:rsidRDefault="005A33DE" w:rsidP="00E33FE1">
            <w:pPr>
              <w:pStyle w:val="TableParagraph"/>
              <w:keepNext/>
              <w:rPr>
                <w:sz w:val="28"/>
                <w:szCs w:val="28"/>
              </w:rPr>
            </w:pPr>
            <w:r w:rsidRPr="00E33FE1">
              <w:rPr>
                <w:sz w:val="28"/>
                <w:szCs w:val="28"/>
              </w:rPr>
              <w:t>ОПК-2.2.</w:t>
            </w:r>
          </w:p>
          <w:p w14:paraId="66EDDEAE" w14:textId="77777777" w:rsidR="005A33DE" w:rsidRPr="00E33FE1" w:rsidRDefault="005A33DE" w:rsidP="00E33FE1">
            <w:pPr>
              <w:pStyle w:val="TableParagraph"/>
              <w:keepNext/>
              <w:rPr>
                <w:sz w:val="28"/>
                <w:szCs w:val="28"/>
              </w:rPr>
            </w:pPr>
            <w:r w:rsidRPr="00E33FE1">
              <w:rPr>
                <w:sz w:val="28"/>
                <w:szCs w:val="28"/>
              </w:rPr>
              <w:t>Умеет: осуществлять охрану прав и законных интересов человека и гражданина,</w:t>
            </w:r>
            <w:r w:rsidR="00E33FE1" w:rsidRPr="00E33FE1">
              <w:rPr>
                <w:sz w:val="28"/>
                <w:szCs w:val="28"/>
              </w:rPr>
              <w:t xml:space="preserve"> </w:t>
            </w:r>
            <w:r w:rsidRPr="00E33FE1">
              <w:rPr>
                <w:sz w:val="28"/>
                <w:szCs w:val="28"/>
              </w:rPr>
              <w:t>юридических лиц, общества и государства в рамках отправления правосудия</w:t>
            </w:r>
          </w:p>
        </w:tc>
        <w:tc>
          <w:tcPr>
            <w:tcW w:w="3191" w:type="dxa"/>
          </w:tcPr>
          <w:p w14:paraId="4E84955F"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4F634763"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Осуществлять защиту прав субъектов исполнительного производства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юрисдикционными способами </w:t>
            </w:r>
          </w:p>
        </w:tc>
      </w:tr>
      <w:tr w:rsidR="00223782" w:rsidRPr="00E33FE1" w14:paraId="3F8C5518" w14:textId="77777777" w:rsidTr="00C320C3">
        <w:tc>
          <w:tcPr>
            <w:tcW w:w="2660" w:type="dxa"/>
            <w:vMerge/>
          </w:tcPr>
          <w:p w14:paraId="279AF924" w14:textId="77777777" w:rsidR="005A33DE" w:rsidRPr="00E33FE1" w:rsidRDefault="005A33DE" w:rsidP="00E33FE1">
            <w:pPr>
              <w:pStyle w:val="ConsPlusNormal"/>
              <w:rPr>
                <w:rFonts w:ascii="Times New Roman" w:hAnsi="Times New Roman" w:cs="Times New Roman"/>
                <w:sz w:val="28"/>
                <w:szCs w:val="28"/>
              </w:rPr>
            </w:pPr>
          </w:p>
        </w:tc>
        <w:tc>
          <w:tcPr>
            <w:tcW w:w="3720" w:type="dxa"/>
          </w:tcPr>
          <w:p w14:paraId="7F54ABBF" w14:textId="77777777" w:rsidR="005A33DE" w:rsidRPr="00E33FE1" w:rsidRDefault="005A33DE" w:rsidP="00E33FE1">
            <w:pPr>
              <w:pStyle w:val="TableParagraph"/>
              <w:keepNext/>
              <w:rPr>
                <w:sz w:val="28"/>
                <w:szCs w:val="28"/>
              </w:rPr>
            </w:pPr>
            <w:r w:rsidRPr="00E33FE1">
              <w:rPr>
                <w:sz w:val="28"/>
                <w:szCs w:val="28"/>
              </w:rPr>
              <w:t>ОПК -12.3.</w:t>
            </w:r>
          </w:p>
          <w:p w14:paraId="6E4DBE23"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 навыками критической оценки деятельности участников судебного процесса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сфере защиты прав и интересов граждан и организаций, общества и государства</w:t>
            </w:r>
          </w:p>
        </w:tc>
        <w:tc>
          <w:tcPr>
            <w:tcW w:w="3191" w:type="dxa"/>
          </w:tcPr>
          <w:p w14:paraId="37843961"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669A1108"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Навыками определения режима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законности исполнительного производства и фактов отклонения от него, а также навыками выработки мер по устранению таких фактов </w:t>
            </w:r>
          </w:p>
        </w:tc>
      </w:tr>
    </w:tbl>
    <w:p w14:paraId="05A956DC" w14:textId="77777777" w:rsidR="005A33DE" w:rsidRPr="00E33FE1" w:rsidRDefault="005A33DE" w:rsidP="00E33FE1">
      <w:pPr>
        <w:pStyle w:val="ConsPlusNormal"/>
        <w:rPr>
          <w:rFonts w:ascii="Times New Roman" w:hAnsi="Times New Roman" w:cs="Times New Roman"/>
          <w:sz w:val="28"/>
          <w:szCs w:val="28"/>
        </w:rPr>
      </w:pPr>
    </w:p>
    <w:p w14:paraId="4C75E0EE" w14:textId="77777777" w:rsidR="00046715" w:rsidRPr="00E33FE1" w:rsidRDefault="00046715" w:rsidP="00E33FE1">
      <w:pPr>
        <w:pStyle w:val="ConsPlusNormal"/>
        <w:rPr>
          <w:rFonts w:ascii="Times New Roman" w:hAnsi="Times New Roman" w:cs="Times New Roman"/>
          <w:sz w:val="28"/>
          <w:szCs w:val="28"/>
        </w:rPr>
      </w:pPr>
    </w:p>
    <w:p w14:paraId="6142EE57" w14:textId="77777777" w:rsidR="005A33DE" w:rsidRPr="00E33FE1" w:rsidRDefault="005A33DE" w:rsidP="00E33FE1">
      <w:pPr>
        <w:pStyle w:val="2"/>
        <w:spacing w:after="0"/>
      </w:pPr>
      <w:r w:rsidRPr="00E33FE1">
        <w:t>Критерии оценивания</w:t>
      </w:r>
    </w:p>
    <w:p w14:paraId="5FBE5E50"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Экзамен проходит в письменной форме. Студенту предлагается ответить на 40 тестов</w:t>
      </w:r>
      <w:r w:rsidR="00046715" w:rsidRPr="00E33FE1">
        <w:rPr>
          <w:rFonts w:ascii="Times New Roman" w:hAnsi="Times New Roman" w:cs="Times New Roman"/>
          <w:sz w:val="28"/>
          <w:szCs w:val="28"/>
        </w:rPr>
        <w:t>ых заданий</w:t>
      </w:r>
      <w:r w:rsidRPr="00E33FE1">
        <w:rPr>
          <w:rFonts w:ascii="Times New Roman" w:hAnsi="Times New Roman" w:cs="Times New Roman"/>
          <w:sz w:val="28"/>
          <w:szCs w:val="28"/>
        </w:rPr>
        <w:t>. В каждом тест</w:t>
      </w:r>
      <w:r w:rsidR="00046715" w:rsidRPr="00E33FE1">
        <w:rPr>
          <w:rFonts w:ascii="Times New Roman" w:hAnsi="Times New Roman" w:cs="Times New Roman"/>
          <w:sz w:val="28"/>
          <w:szCs w:val="28"/>
        </w:rPr>
        <w:t>овом задании</w:t>
      </w:r>
      <w:r w:rsidRPr="00E33FE1">
        <w:rPr>
          <w:rFonts w:ascii="Times New Roman" w:hAnsi="Times New Roman" w:cs="Times New Roman"/>
          <w:sz w:val="28"/>
          <w:szCs w:val="28"/>
        </w:rPr>
        <w:t xml:space="preserve"> предусмотрен только один </w:t>
      </w:r>
      <w:r w:rsidRPr="00E33FE1">
        <w:rPr>
          <w:rFonts w:ascii="Times New Roman" w:hAnsi="Times New Roman" w:cs="Times New Roman"/>
          <w:sz w:val="28"/>
          <w:szCs w:val="28"/>
        </w:rPr>
        <w:lastRenderedPageBreak/>
        <w:t>правильный ответ.</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Цифра, обозначающая правильный ответ, должна быть обведена четко. Если нет возможности сделать однозначный вывод, какой ответ студент считает правильным, то данный тест не засчитывается. За каждый правильный ответ выставляется один балл. </w:t>
      </w:r>
    </w:p>
    <w:p w14:paraId="253513AF" w14:textId="77777777" w:rsidR="005A33DE" w:rsidRPr="00E33FE1" w:rsidRDefault="005A33DE" w:rsidP="00E33FE1">
      <w:pPr>
        <w:pStyle w:val="ConsPlusNormal"/>
        <w:ind w:left="1069"/>
        <w:jc w:val="both"/>
        <w:rPr>
          <w:rFonts w:ascii="Times New Roman" w:hAnsi="Times New Roman" w:cs="Times New Roman"/>
          <w:bCs/>
          <w:sz w:val="28"/>
          <w:szCs w:val="28"/>
        </w:rPr>
      </w:pPr>
    </w:p>
    <w:p w14:paraId="0040D447" w14:textId="77777777" w:rsidR="005A33DE" w:rsidRPr="00E33FE1" w:rsidRDefault="005A33DE"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Отметка «Отлично» выставляется студенту в том случае, если общее количество набранных баллов составляет от 35 до 40. </w:t>
      </w:r>
    </w:p>
    <w:p w14:paraId="521C6801" w14:textId="77777777" w:rsidR="005A33DE" w:rsidRPr="00E33FE1" w:rsidRDefault="005A33DE"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Отметка «хорошо» выставляется студенту в том случае, если общее количество набранных баллов составляет от 26 до 34. </w:t>
      </w:r>
    </w:p>
    <w:p w14:paraId="26CEE1C2" w14:textId="77777777" w:rsidR="005A33DE" w:rsidRPr="00E33FE1" w:rsidRDefault="005A33DE"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Отметка «удовлетворительно» выставляется студенту в том случае, если общее количество набранных баллов составляет от 18 до 26. </w:t>
      </w:r>
    </w:p>
    <w:p w14:paraId="69B786D9" w14:textId="77777777" w:rsidR="005A33DE" w:rsidRPr="00E33FE1" w:rsidRDefault="005A33DE"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Отметка «неудовлетворительно» выставляется студенту в том случае, если</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 xml:space="preserve">общее количество набранных баллов составляет от 0 до 17. </w:t>
      </w:r>
    </w:p>
    <w:p w14:paraId="40BD1596" w14:textId="77777777" w:rsidR="005A33DE" w:rsidRPr="00E33FE1" w:rsidRDefault="005A33DE" w:rsidP="00E33FE1">
      <w:pPr>
        <w:pStyle w:val="ConsPlusNormal"/>
        <w:ind w:left="1069"/>
        <w:jc w:val="both"/>
        <w:rPr>
          <w:rFonts w:ascii="Times New Roman" w:hAnsi="Times New Roman" w:cs="Times New Roman"/>
          <w:bCs/>
          <w:sz w:val="28"/>
          <w:szCs w:val="28"/>
        </w:rPr>
      </w:pPr>
    </w:p>
    <w:p w14:paraId="30F204C5" w14:textId="77777777" w:rsidR="005A33DE" w:rsidRPr="00E33FE1" w:rsidRDefault="005A33DE" w:rsidP="00E33FE1">
      <w:pPr>
        <w:pStyle w:val="2"/>
        <w:spacing w:after="0"/>
      </w:pPr>
      <w:r w:rsidRPr="00E33FE1">
        <w:t xml:space="preserve">Контрольные задания </w:t>
      </w:r>
    </w:p>
    <w:tbl>
      <w:tblPr>
        <w:tblStyle w:val="a3"/>
        <w:tblW w:w="0" w:type="auto"/>
        <w:tblInd w:w="108" w:type="dxa"/>
        <w:tblLayout w:type="fixed"/>
        <w:tblLook w:val="04A0" w:firstRow="1" w:lastRow="0" w:firstColumn="1" w:lastColumn="0" w:noHBand="0" w:noVBand="1"/>
      </w:tblPr>
      <w:tblGrid>
        <w:gridCol w:w="993"/>
        <w:gridCol w:w="1842"/>
        <w:gridCol w:w="6628"/>
      </w:tblGrid>
      <w:tr w:rsidR="007B3E54" w:rsidRPr="00E33FE1" w14:paraId="7496576C" w14:textId="77777777" w:rsidTr="00C320C3">
        <w:tc>
          <w:tcPr>
            <w:tcW w:w="993" w:type="dxa"/>
          </w:tcPr>
          <w:p w14:paraId="4FADB4E9"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Компетенция </w:t>
            </w:r>
          </w:p>
        </w:tc>
        <w:tc>
          <w:tcPr>
            <w:tcW w:w="1842" w:type="dxa"/>
          </w:tcPr>
          <w:p w14:paraId="56022316"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Проверяемые дидактические единицы</w:t>
            </w:r>
          </w:p>
          <w:p w14:paraId="2B08F808"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 (знания, умения, навыки)</w:t>
            </w:r>
          </w:p>
        </w:tc>
        <w:tc>
          <w:tcPr>
            <w:tcW w:w="6628" w:type="dxa"/>
          </w:tcPr>
          <w:p w14:paraId="12201A1C"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Тестовые задания</w:t>
            </w:r>
          </w:p>
        </w:tc>
      </w:tr>
      <w:tr w:rsidR="005A33DE" w:rsidRPr="00E33FE1" w14:paraId="2454C77F" w14:textId="77777777" w:rsidTr="00C320C3">
        <w:trPr>
          <w:trHeight w:val="1407"/>
        </w:trPr>
        <w:tc>
          <w:tcPr>
            <w:tcW w:w="993" w:type="dxa"/>
          </w:tcPr>
          <w:p w14:paraId="46A4AD5D"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bCs/>
                <w:sz w:val="28"/>
                <w:szCs w:val="28"/>
              </w:rPr>
              <w:t>ПК-4</w:t>
            </w:r>
          </w:p>
        </w:tc>
        <w:tc>
          <w:tcPr>
            <w:tcW w:w="1842" w:type="dxa"/>
          </w:tcPr>
          <w:p w14:paraId="369BAE9D"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0D86911C"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Содержание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исполнительного производства как стадии отправления правосудия; субъектный состав и правовой статус участников исполнительного производства; процессуальные аспекты исполнительного производства.</w:t>
            </w:r>
          </w:p>
          <w:p w14:paraId="7E798B00" w14:textId="77777777" w:rsidR="005A33DE" w:rsidRPr="00E33FE1" w:rsidRDefault="005A33DE" w:rsidP="00E33FE1">
            <w:pPr>
              <w:pStyle w:val="ConsPlusNormal"/>
              <w:jc w:val="both"/>
              <w:rPr>
                <w:rFonts w:ascii="Times New Roman" w:hAnsi="Times New Roman" w:cs="Times New Roman"/>
                <w:sz w:val="28"/>
                <w:szCs w:val="28"/>
              </w:rPr>
            </w:pPr>
          </w:p>
          <w:p w14:paraId="17D6892C"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lastRenderedPageBreak/>
              <w:t>Умеет:</w:t>
            </w:r>
          </w:p>
          <w:p w14:paraId="1C590E5D"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Осуществлять защиту прав субъектов исполнительного производства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юрисдикционными способами</w:t>
            </w:r>
          </w:p>
          <w:p w14:paraId="1F88D42A" w14:textId="77777777" w:rsidR="005A33DE" w:rsidRPr="00E33FE1" w:rsidRDefault="005A33DE" w:rsidP="00E33FE1">
            <w:pPr>
              <w:pStyle w:val="ConsPlusNormal"/>
              <w:jc w:val="both"/>
              <w:rPr>
                <w:rFonts w:ascii="Times New Roman" w:hAnsi="Times New Roman" w:cs="Times New Roman"/>
                <w:sz w:val="28"/>
                <w:szCs w:val="28"/>
              </w:rPr>
            </w:pPr>
          </w:p>
          <w:p w14:paraId="5F400295" w14:textId="77777777" w:rsidR="005A33DE" w:rsidRPr="00E33FE1" w:rsidRDefault="005A33DE"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35AFF83A" w14:textId="77777777" w:rsidR="005A33DE" w:rsidRPr="00E33FE1" w:rsidRDefault="005A33DE"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определения режима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законности исполнительного производства и фактов отклонения от него, а также навыками выработки мер по устранению таких фактов</w:t>
            </w:r>
          </w:p>
          <w:p w14:paraId="3AD2AAB4" w14:textId="77777777" w:rsidR="005A33DE" w:rsidRPr="00E33FE1" w:rsidRDefault="005A33DE" w:rsidP="00E33FE1">
            <w:pPr>
              <w:pStyle w:val="ConsPlusNormal"/>
              <w:jc w:val="both"/>
              <w:rPr>
                <w:rFonts w:ascii="Times New Roman" w:hAnsi="Times New Roman" w:cs="Times New Roman"/>
                <w:sz w:val="28"/>
                <w:szCs w:val="28"/>
              </w:rPr>
            </w:pPr>
          </w:p>
        </w:tc>
        <w:tc>
          <w:tcPr>
            <w:tcW w:w="6628" w:type="dxa"/>
          </w:tcPr>
          <w:p w14:paraId="3EEB88D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 Какая задача не возлагается на судебных приставов:</w:t>
            </w:r>
          </w:p>
          <w:p w14:paraId="6CEE7F71"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обеспечение установленного порядка деятельности судов;</w:t>
            </w:r>
          </w:p>
          <w:p w14:paraId="149C073E"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осуществление принудительного исполнения актов юрисдикционных органов;</w:t>
            </w:r>
          </w:p>
          <w:p w14:paraId="40CE8C4C"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предварительное расследование в форме дознания по некоторым категориям дел;</w:t>
            </w:r>
          </w:p>
          <w:p w14:paraId="4EE910FB"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ни один из ответов не является верным.</w:t>
            </w:r>
          </w:p>
          <w:p w14:paraId="5E3D511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715BB185"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Какие нормативные правовые акты можно отнести к правовым основам деятельности судебных приставов: </w:t>
            </w:r>
          </w:p>
          <w:p w14:paraId="65B62BEF"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ФЗ «О государственной гражданской службе Российской Федерации»;</w:t>
            </w:r>
          </w:p>
          <w:p w14:paraId="18C049F7"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ФЗ «Об исполнительном производстве»;</w:t>
            </w:r>
          </w:p>
          <w:p w14:paraId="23E24FEA"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Гражданский процессуальный кодекс РФ;</w:t>
            </w:r>
          </w:p>
          <w:p w14:paraId="3C208CEA"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все ответы являются верными.</w:t>
            </w:r>
          </w:p>
          <w:p w14:paraId="47CABCBB" w14:textId="77777777" w:rsidR="005A33DE" w:rsidRPr="00E33FE1" w:rsidRDefault="005A33DE" w:rsidP="00E33FE1">
            <w:pPr>
              <w:widowControl w:val="0"/>
              <w:autoSpaceDE w:val="0"/>
              <w:autoSpaceDN w:val="0"/>
              <w:adjustRightInd w:val="0"/>
              <w:jc w:val="both"/>
              <w:outlineLvl w:val="1"/>
              <w:rPr>
                <w:rFonts w:ascii="Times New Roman" w:hAnsi="Times New Roman" w:cs="Times New Roman"/>
                <w:sz w:val="28"/>
                <w:szCs w:val="28"/>
              </w:rPr>
            </w:pPr>
          </w:p>
          <w:p w14:paraId="47B735F6" w14:textId="77777777" w:rsidR="005A33DE" w:rsidRPr="00E33FE1" w:rsidRDefault="005A33DE" w:rsidP="00E33FE1">
            <w:pPr>
              <w:widowControl w:val="0"/>
              <w:autoSpaceDE w:val="0"/>
              <w:autoSpaceDN w:val="0"/>
              <w:adjustRightInd w:val="0"/>
              <w:jc w:val="both"/>
              <w:outlineLvl w:val="1"/>
              <w:rPr>
                <w:rFonts w:ascii="Times New Roman" w:hAnsi="Times New Roman" w:cs="Times New Roman"/>
                <w:sz w:val="28"/>
                <w:szCs w:val="28"/>
              </w:rPr>
            </w:pPr>
            <w:bookmarkStart w:id="160" w:name="_Toc152331106"/>
            <w:bookmarkStart w:id="161" w:name="_Toc152332025"/>
            <w:bookmarkStart w:id="162" w:name="_Toc152332688"/>
            <w:bookmarkStart w:id="163" w:name="_Toc152344300"/>
            <w:bookmarkStart w:id="164" w:name="_Toc152346864"/>
            <w:bookmarkStart w:id="165" w:name="_Toc152348348"/>
            <w:bookmarkStart w:id="166" w:name="_Toc152353463"/>
            <w:r w:rsidRPr="00E33FE1">
              <w:rPr>
                <w:rFonts w:ascii="Times New Roman" w:hAnsi="Times New Roman" w:cs="Times New Roman"/>
                <w:sz w:val="28"/>
                <w:szCs w:val="28"/>
              </w:rPr>
              <w:t>Слова «судебный пристав» или «пристав» и образованные на их основе словосочетания не могут использоваться в отношении:</w:t>
            </w:r>
            <w:bookmarkEnd w:id="160"/>
            <w:bookmarkEnd w:id="161"/>
            <w:bookmarkEnd w:id="162"/>
            <w:bookmarkEnd w:id="163"/>
            <w:bookmarkEnd w:id="164"/>
            <w:bookmarkEnd w:id="165"/>
            <w:bookmarkEnd w:id="166"/>
          </w:p>
          <w:p w14:paraId="5A9E0B0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учреждений, обеспечивающих деятельность Федеральной службы судебных приставов;</w:t>
            </w:r>
          </w:p>
          <w:p w14:paraId="7C195A76"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б) субъектов рынка частных услуг по взысканию </w:t>
            </w:r>
            <w:r w:rsidRPr="00E33FE1">
              <w:rPr>
                <w:rFonts w:ascii="Times New Roman" w:hAnsi="Times New Roman" w:cs="Times New Roman"/>
                <w:sz w:val="28"/>
                <w:szCs w:val="28"/>
              </w:rPr>
              <w:lastRenderedPageBreak/>
              <w:t>задолженностей;</w:t>
            </w:r>
          </w:p>
          <w:p w14:paraId="73B0620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профессиональных союзов судебных приставов;</w:t>
            </w:r>
          </w:p>
          <w:p w14:paraId="50AE1F8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должностных лиц профессиональных союзов судебных приставов.</w:t>
            </w:r>
          </w:p>
          <w:p w14:paraId="42FC6EA9"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692E2375"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Основные минимальные требования, предъявляемые к лицу, назначаемому на должность судебного пристава-исполнителя:</w:t>
            </w:r>
          </w:p>
          <w:p w14:paraId="2A13261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гражданство РФ, достижение возраста 21 год, наличие высшего юридического или высшего экономического образования, отсутствие судимости, наличие соответствующих деловых, личных качеств, состояния здоровья;</w:t>
            </w:r>
          </w:p>
          <w:p w14:paraId="3BA8C0A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гражданство РФ, достижение возраста 20 лет, наличие среднего общего или среднего профессионального образования, отсутствие не снятой или непогашенной судимости, наличие соответствующих деловых, личных качеств, состояния здоровья;</w:t>
            </w:r>
          </w:p>
          <w:p w14:paraId="53F3BC61"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гражданство РФ, достижение возраста 23 года, наличие высшего юридического образования, отсутствие не снятой или непогашенной судимости, наличие соответствующих деловых, личных качеств, состояния здоровья;</w:t>
            </w:r>
          </w:p>
          <w:p w14:paraId="488EBCC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гражданство РФ, достижение возраста 21 год, наличие среднего общего или среднего профессионального образования, отсутствие судимости, наличие соответствующих деловых, личных качеств, состояния здоровья.</w:t>
            </w:r>
          </w:p>
          <w:p w14:paraId="26ED6C46"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7D5F7991"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Судебные приставы в зависимости от исполняемых ими обязанностей подразделяются на: </w:t>
            </w:r>
          </w:p>
          <w:p w14:paraId="52C79C1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судебных приставов по обеспечению установленного порядка деятельности судов, судебных приставов-исполнителей и судебных приставов-дознавателей;</w:t>
            </w:r>
          </w:p>
          <w:p w14:paraId="4EBC3EA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судебных приставов по обеспечению установленного порядка деятельности судов и судебных приставов-исполнителей;</w:t>
            </w:r>
          </w:p>
          <w:p w14:paraId="26BB6E4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судебных приставов-исполнителей и судебных приставов-дознавателей;</w:t>
            </w:r>
          </w:p>
          <w:p w14:paraId="7F82275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судебных приставов при руководителе ФССП, судебных приставов по обеспечению установленного порядка деятельности судов и судебных приставов-</w:t>
            </w:r>
            <w:r w:rsidRPr="00E33FE1">
              <w:rPr>
                <w:rFonts w:ascii="Times New Roman" w:hAnsi="Times New Roman" w:cs="Times New Roman"/>
                <w:sz w:val="28"/>
                <w:szCs w:val="28"/>
              </w:rPr>
              <w:lastRenderedPageBreak/>
              <w:t>исполнителей.</w:t>
            </w:r>
          </w:p>
          <w:p w14:paraId="3F2CA32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2E7CDC6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Судебным приставам присваиваются:</w:t>
            </w:r>
          </w:p>
          <w:p w14:paraId="071F1F5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воинские звания;</w:t>
            </w:r>
          </w:p>
          <w:p w14:paraId="50027651"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специальные звания;</w:t>
            </w:r>
          </w:p>
          <w:p w14:paraId="0981EB3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классные чины;</w:t>
            </w:r>
          </w:p>
          <w:p w14:paraId="5829D5D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ни один из ответов не является верным.</w:t>
            </w:r>
          </w:p>
          <w:p w14:paraId="57FD03F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208E5F1F"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Положение о Федеральной службе судебных приставов, ее структура и штатная численность утверждаются: </w:t>
            </w:r>
          </w:p>
          <w:p w14:paraId="10E3DED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Председателем Правительства Российской Федерации;</w:t>
            </w:r>
          </w:p>
          <w:p w14:paraId="10E78E0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Министром юстиции Российской Федерации;</w:t>
            </w:r>
          </w:p>
          <w:p w14:paraId="1E4092C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Президентом Российской Федерации;</w:t>
            </w:r>
          </w:p>
          <w:p w14:paraId="2E4C069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Министром внутренних дел Российской Федерации.</w:t>
            </w:r>
          </w:p>
          <w:p w14:paraId="35A63D21"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4583E624" w14:textId="77777777" w:rsidR="005A33DE" w:rsidRPr="00E33FE1" w:rsidRDefault="005A33DE" w:rsidP="00E33FE1">
            <w:pPr>
              <w:widowControl w:val="0"/>
              <w:autoSpaceDE w:val="0"/>
              <w:autoSpaceDN w:val="0"/>
              <w:adjustRightInd w:val="0"/>
              <w:jc w:val="both"/>
              <w:outlineLvl w:val="1"/>
              <w:rPr>
                <w:rFonts w:ascii="Times New Roman" w:hAnsi="Times New Roman" w:cs="Times New Roman"/>
                <w:sz w:val="28"/>
                <w:szCs w:val="28"/>
              </w:rPr>
            </w:pPr>
            <w:bookmarkStart w:id="167" w:name="Par122"/>
            <w:bookmarkStart w:id="168" w:name="_Toc152331107"/>
            <w:bookmarkStart w:id="169" w:name="_Toc152332026"/>
            <w:bookmarkStart w:id="170" w:name="_Toc152332689"/>
            <w:bookmarkStart w:id="171" w:name="_Toc152344301"/>
            <w:bookmarkStart w:id="172" w:name="_Toc152346865"/>
            <w:bookmarkStart w:id="173" w:name="_Toc152348349"/>
            <w:bookmarkStart w:id="174" w:name="_Toc152353464"/>
            <w:bookmarkEnd w:id="167"/>
            <w:r w:rsidRPr="00E33FE1">
              <w:rPr>
                <w:rFonts w:ascii="Times New Roman" w:hAnsi="Times New Roman" w:cs="Times New Roman"/>
                <w:sz w:val="28"/>
                <w:szCs w:val="28"/>
              </w:rPr>
              <w:t>Федеральная служба судебных приставов РФ подведомственна:</w:t>
            </w:r>
            <w:bookmarkEnd w:id="168"/>
            <w:bookmarkEnd w:id="169"/>
            <w:bookmarkEnd w:id="170"/>
            <w:bookmarkEnd w:id="171"/>
            <w:bookmarkEnd w:id="172"/>
            <w:bookmarkEnd w:id="173"/>
            <w:bookmarkEnd w:id="174"/>
          </w:p>
          <w:p w14:paraId="7020D40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Министерству внутренних дел Российской Федерации;</w:t>
            </w:r>
          </w:p>
          <w:p w14:paraId="367338C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Министерству юстиции Российской Федерации;</w:t>
            </w:r>
          </w:p>
          <w:p w14:paraId="7D553C1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Министерству обороны Российской Федерации;</w:t>
            </w:r>
          </w:p>
          <w:p w14:paraId="49EE775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ни один из ответов не является верным.</w:t>
            </w:r>
          </w:p>
          <w:p w14:paraId="5C647D7F"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9. Федеральную службу судебных приставов РФ возглавляет:</w:t>
            </w:r>
          </w:p>
          <w:p w14:paraId="162F62E1"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верховный судебный пристав РФ;</w:t>
            </w:r>
          </w:p>
          <w:p w14:paraId="32F1213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директор ФССП РФ;</w:t>
            </w:r>
          </w:p>
          <w:p w14:paraId="6794F04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старший судебный пристав РФ;</w:t>
            </w:r>
          </w:p>
          <w:p w14:paraId="57D2F32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главный судебный пристав РФ.</w:t>
            </w:r>
          </w:p>
          <w:p w14:paraId="52C77982"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498D559B" w14:textId="77777777" w:rsidR="005A33DE" w:rsidRPr="00E33FE1" w:rsidRDefault="005A33DE" w:rsidP="00E33FE1">
            <w:pPr>
              <w:widowControl w:val="0"/>
              <w:autoSpaceDE w:val="0"/>
              <w:autoSpaceDN w:val="0"/>
              <w:adjustRightInd w:val="0"/>
              <w:jc w:val="both"/>
              <w:outlineLvl w:val="1"/>
              <w:rPr>
                <w:rFonts w:ascii="Times New Roman" w:hAnsi="Times New Roman" w:cs="Times New Roman"/>
                <w:sz w:val="28"/>
                <w:szCs w:val="28"/>
              </w:rPr>
            </w:pPr>
            <w:bookmarkStart w:id="175" w:name="_Toc152331108"/>
            <w:bookmarkStart w:id="176" w:name="_Toc152332027"/>
            <w:bookmarkStart w:id="177" w:name="_Toc152332690"/>
            <w:bookmarkStart w:id="178" w:name="_Toc152344302"/>
            <w:bookmarkStart w:id="179" w:name="_Toc152346866"/>
            <w:bookmarkStart w:id="180" w:name="_Toc152348350"/>
            <w:bookmarkStart w:id="181" w:name="_Toc152353465"/>
            <w:r w:rsidRPr="00E33FE1">
              <w:rPr>
                <w:rFonts w:ascii="Times New Roman" w:hAnsi="Times New Roman" w:cs="Times New Roman"/>
                <w:sz w:val="28"/>
                <w:szCs w:val="28"/>
              </w:rPr>
              <w:t>В полномочия главного судебного пристава Российской Федерации не входит:</w:t>
            </w:r>
            <w:bookmarkEnd w:id="175"/>
            <w:bookmarkEnd w:id="176"/>
            <w:bookmarkEnd w:id="177"/>
            <w:bookmarkEnd w:id="178"/>
            <w:bookmarkEnd w:id="179"/>
            <w:bookmarkEnd w:id="180"/>
            <w:bookmarkEnd w:id="181"/>
          </w:p>
          <w:p w14:paraId="4E19EBEE"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контроль за принудительным исполнением судебных актов, актов других органов и должностных лиц;</w:t>
            </w:r>
          </w:p>
          <w:p w14:paraId="537CF46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контроль за обеспечением безопасности при совершении исполнительных действий и применении мер принудительного исполнения;</w:t>
            </w:r>
          </w:p>
          <w:p w14:paraId="7BB8352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совершение, в случае необходимости, отдельных исполнительных действий;</w:t>
            </w:r>
          </w:p>
          <w:p w14:paraId="64DC2C66"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г) взаимодействие с органами местного </w:t>
            </w:r>
            <w:r w:rsidRPr="00E33FE1">
              <w:rPr>
                <w:rFonts w:ascii="Times New Roman" w:hAnsi="Times New Roman" w:cs="Times New Roman"/>
                <w:sz w:val="28"/>
                <w:szCs w:val="28"/>
              </w:rPr>
              <w:lastRenderedPageBreak/>
              <w:t>самоуправления по отдельным вопросам деятельности ФССП.</w:t>
            </w:r>
          </w:p>
          <w:p w14:paraId="6DA04268"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38208B9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В полномочия главного судебного пристава субъекта Российской Федерации не входит:</w:t>
            </w:r>
          </w:p>
          <w:p w14:paraId="5396EFD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организация работы подразделений судебных приставов;</w:t>
            </w:r>
          </w:p>
          <w:p w14:paraId="607C3E2F"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организация и контроль выполнения решений главного судебного пристава РФ об охране здания, помещений суда в круглосуточном режиме;</w:t>
            </w:r>
          </w:p>
          <w:p w14:paraId="196A6F9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совершение, в случае необходимости, отдельных исполнительных действий;</w:t>
            </w:r>
          </w:p>
          <w:p w14:paraId="23469CA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взаимодействие с органами местного самоуправления по отдельным вопросам деятельности ФССП.</w:t>
            </w:r>
          </w:p>
          <w:p w14:paraId="66F4E5D2"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5C218EB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В полномочия старшего судебного пристава не входит:</w:t>
            </w:r>
          </w:p>
          <w:p w14:paraId="0E6DE69E"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организация работы подразделений судебных приставов;</w:t>
            </w:r>
          </w:p>
          <w:p w14:paraId="2934FBD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контроль выполнения решений главного судебного пристава РФ об охране здания, помещений суда в круглосуточном режиме;</w:t>
            </w:r>
          </w:p>
          <w:p w14:paraId="70AE22A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исполнение, в случае необходимости, обязанностей судебного пристава-исполнителя;</w:t>
            </w:r>
          </w:p>
          <w:p w14:paraId="637509D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взаимодействие с председателями судов по вопросам обеспечения установленного порядка деятельности судов.</w:t>
            </w:r>
          </w:p>
          <w:p w14:paraId="1C071935"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575EBE26"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82" w:name="Par204"/>
            <w:bookmarkEnd w:id="182"/>
            <w:r w:rsidRPr="00E33FE1">
              <w:rPr>
                <w:rFonts w:ascii="Times New Roman" w:hAnsi="Times New Roman" w:cs="Times New Roman"/>
                <w:sz w:val="28"/>
                <w:szCs w:val="28"/>
              </w:rPr>
              <w:t>Судебный пристав по обеспечению установленного порядка деятельности судов обязан:</w:t>
            </w:r>
          </w:p>
          <w:p w14:paraId="68B1A4F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осуществлять охрану здания, помещений суда;</w:t>
            </w:r>
          </w:p>
          <w:p w14:paraId="0212D74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оказывать ОВД содействие в розыске и задержании лиц, скрывшихся от органов дознания, следствия или суда;</w:t>
            </w:r>
          </w:p>
          <w:p w14:paraId="27D8703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оказывать консультирование по вопросам исполнительного производства;</w:t>
            </w:r>
          </w:p>
          <w:p w14:paraId="3555D02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обеспечивать безопасность судей, присяжных заседателей и иных участников судебного процесса.</w:t>
            </w:r>
          </w:p>
          <w:p w14:paraId="381EBD9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0E5CDCEC"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Судебный пристав по обеспечению установленного порядка деятельности судов имеет право:</w:t>
            </w:r>
          </w:p>
          <w:p w14:paraId="1B93F5A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поддерживать общественный порядок в здании, помещениях суда;</w:t>
            </w:r>
          </w:p>
          <w:p w14:paraId="16437F5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lastRenderedPageBreak/>
              <w:t>б) получать при совершении отдельных процессуальных действий необходимую информацию, в том числе персональные данные, объяснения и справки;</w:t>
            </w:r>
          </w:p>
          <w:p w14:paraId="36797351"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давать гражданам и организациям, участвующим в судебном разбирательстве, поручения по вопросам совершения конкретных процессуальных действий;</w:t>
            </w:r>
          </w:p>
          <w:p w14:paraId="6C49B92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г) при осуществлении привода лица, уклоняющегося от явки по вызову суда (судьи), входить в жилые помещения в случае, указанном в постановлении суда (судьи). </w:t>
            </w:r>
          </w:p>
          <w:p w14:paraId="6351C983" w14:textId="77777777" w:rsidR="005A33DE" w:rsidRPr="00E33FE1" w:rsidRDefault="005A33DE" w:rsidP="00E33FE1">
            <w:pPr>
              <w:widowControl w:val="0"/>
              <w:autoSpaceDE w:val="0"/>
              <w:autoSpaceDN w:val="0"/>
              <w:adjustRightInd w:val="0"/>
              <w:jc w:val="both"/>
              <w:outlineLvl w:val="0"/>
              <w:rPr>
                <w:rFonts w:ascii="Times New Roman" w:hAnsi="Times New Roman" w:cs="Times New Roman"/>
                <w:bCs/>
                <w:sz w:val="28"/>
                <w:szCs w:val="28"/>
              </w:rPr>
            </w:pPr>
          </w:p>
          <w:p w14:paraId="53ACA298"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В процессе принудительного исполнения актов юрисдикционных органов, судебный пристав-исполнитель обязан:</w:t>
            </w:r>
          </w:p>
          <w:p w14:paraId="20E692A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принимать все меры по своевременному, полному и правильному исполнению исполнительных документов;</w:t>
            </w:r>
          </w:p>
          <w:p w14:paraId="4895376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осуществлять привод лиц, уклоняющихся от явки по соответствующему вызову;</w:t>
            </w:r>
          </w:p>
          <w:p w14:paraId="1F7A8A36"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рассматривать заявления сторон по поводу исполнительного производства и их ходатайства, выносить соответствующие постановления, разъясняя сроки и порядок их обжалования;</w:t>
            </w:r>
          </w:p>
          <w:p w14:paraId="3B150AC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при выявлении признаков преступления составлять сообщение об этом и направлять его начальнику органа дознания (старшему судебному приставу).</w:t>
            </w:r>
          </w:p>
          <w:p w14:paraId="314AD02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1E21396C"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Судебный пристав-исполнитель имеет право:</w:t>
            </w:r>
          </w:p>
          <w:p w14:paraId="7BA4AD5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предоставлять сторонам исполнительного производства возможность знакомиться с материалами исполнительного производства;</w:t>
            </w:r>
          </w:p>
          <w:p w14:paraId="779BAD6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взять самоотвод, если он заинтересован в ходе исполнительного производства либо имеются иные обстоятельства, вызывающие сомнения в его беспристрастности;</w:t>
            </w:r>
          </w:p>
          <w:p w14:paraId="2A58934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проводить у работодателей проверку исполнения исполнительных документов на работающих у них должников и ведения финансовой документации по исполнению указанных документов;</w:t>
            </w:r>
          </w:p>
          <w:p w14:paraId="2315CCB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объявлять розыск должника, его имущества или розыск ребенка.</w:t>
            </w:r>
          </w:p>
          <w:p w14:paraId="165ACFB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83" w:name="Par285"/>
            <w:bookmarkEnd w:id="183"/>
          </w:p>
          <w:p w14:paraId="34DE528D"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Судебные приставы по обеспечению установленного порядка деятельности судов могут применять специальные средства, имеющиеся на их вооружении, для:</w:t>
            </w:r>
          </w:p>
          <w:p w14:paraId="5011CD3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пресечения сопротивления, оказываемого судебному приставу, или нападения на него в связи с исполнением им своих служебных обязанностей;</w:t>
            </w:r>
          </w:p>
          <w:p w14:paraId="55FB1A6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задержания лица, совершающего преступление против жизни, здоровья или собственности;</w:t>
            </w:r>
          </w:p>
          <w:p w14:paraId="1D302C8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доставления в органы внутренних дел задержанных лиц, когда они своим поведением дают основание полагать, что могут совершить побег или причинить вред окружающим;</w:t>
            </w:r>
          </w:p>
          <w:p w14:paraId="5C28BB0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все ответы являются верными</w:t>
            </w:r>
          </w:p>
          <w:p w14:paraId="219B53FC" w14:textId="77777777" w:rsidR="005A33DE" w:rsidRPr="00E33FE1" w:rsidRDefault="005A33DE" w:rsidP="00E33FE1">
            <w:pPr>
              <w:widowControl w:val="0"/>
              <w:autoSpaceDE w:val="0"/>
              <w:autoSpaceDN w:val="0"/>
              <w:adjustRightInd w:val="0"/>
              <w:rPr>
                <w:rFonts w:ascii="Times New Roman" w:hAnsi="Times New Roman" w:cs="Times New Roman"/>
                <w:sz w:val="28"/>
                <w:szCs w:val="28"/>
              </w:rPr>
            </w:pPr>
          </w:p>
          <w:p w14:paraId="5EF1A19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84" w:name="Par334"/>
            <w:bookmarkEnd w:id="184"/>
            <w:r w:rsidRPr="00E33FE1">
              <w:rPr>
                <w:rFonts w:ascii="Times New Roman" w:hAnsi="Times New Roman" w:cs="Times New Roman"/>
                <w:sz w:val="28"/>
                <w:szCs w:val="28"/>
              </w:rPr>
              <w:t xml:space="preserve"> Судебные приставы по обеспечению установленного порядка деятельности судов могут применять огнестрельное оружие для:</w:t>
            </w:r>
          </w:p>
          <w:p w14:paraId="76D217A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отражения нападения на любых участников судебного процесса, когда их жизнь и здоровье подвергаются опасности;</w:t>
            </w:r>
          </w:p>
          <w:p w14:paraId="74E1E85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пресечения попытки завладения оружием или специальными средствами;</w:t>
            </w:r>
          </w:p>
          <w:p w14:paraId="199B0B8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отражения группового или вооруженного нападения на суд;</w:t>
            </w:r>
          </w:p>
          <w:p w14:paraId="6C15FD4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все ответы являются верными.</w:t>
            </w:r>
          </w:p>
          <w:p w14:paraId="22A17DD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28651857"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По общему правилу судебным приставам запрещается применять огнестрельное оружие в отношении:</w:t>
            </w:r>
          </w:p>
          <w:p w14:paraId="496391C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женщин;</w:t>
            </w:r>
          </w:p>
          <w:p w14:paraId="0BDC66C6"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б) лиц с явными признаками инвалидности; </w:t>
            </w:r>
          </w:p>
          <w:p w14:paraId="215F677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несовершеннолетних;</w:t>
            </w:r>
          </w:p>
          <w:p w14:paraId="6411EAA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лиц пожилого возраста.</w:t>
            </w:r>
          </w:p>
          <w:p w14:paraId="1E648E2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12AEDE9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85" w:name="Par346"/>
            <w:bookmarkEnd w:id="185"/>
            <w:r w:rsidRPr="00E33FE1">
              <w:rPr>
                <w:rFonts w:ascii="Times New Roman" w:hAnsi="Times New Roman" w:cs="Times New Roman"/>
                <w:sz w:val="28"/>
                <w:szCs w:val="28"/>
              </w:rPr>
              <w:t>Постановления, действия (бездействие) судебного пристава могут быть обжалованы:</w:t>
            </w:r>
          </w:p>
          <w:p w14:paraId="599F0274"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вышестоящему должностному лицу;</w:t>
            </w:r>
          </w:p>
          <w:p w14:paraId="442DF8AD"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в региональное управление Минюста России;</w:t>
            </w:r>
          </w:p>
          <w:p w14:paraId="32A9EB33"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в суд, если этому предшествовало обращение с жалобой к вышестоящему должностному лицу;</w:t>
            </w:r>
          </w:p>
          <w:p w14:paraId="3BB0E203"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lastRenderedPageBreak/>
              <w:t>г) все ответы являются верными.</w:t>
            </w:r>
          </w:p>
          <w:p w14:paraId="0BDB68C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7B5066E5"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Жизнь и здоровье судебного пристава подлежат обязательному государственному страхованию на сумму:</w:t>
            </w:r>
          </w:p>
          <w:p w14:paraId="56886B0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равную 36-кратному размеру среднемесячной заработной платы старшего судебного пристава;</w:t>
            </w:r>
          </w:p>
          <w:p w14:paraId="4A7E037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равную 180-кратному размеру среднемесячной заработной платы судебного пристава;</w:t>
            </w:r>
          </w:p>
          <w:p w14:paraId="5F57E0F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равную 200-кратному размеру среднемесячной заработной платы судебного пристава;</w:t>
            </w:r>
          </w:p>
          <w:p w14:paraId="495E63C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равную 12-кратному размеру среднемесячной заработной платы главного судебного пристава субъекта, где произошел страховой случай.</w:t>
            </w:r>
          </w:p>
          <w:p w14:paraId="4526D9C1" w14:textId="77777777" w:rsidR="005A33DE" w:rsidRPr="00E33FE1" w:rsidRDefault="005A33DE" w:rsidP="00E33FE1">
            <w:pPr>
              <w:widowControl w:val="0"/>
              <w:autoSpaceDE w:val="0"/>
              <w:autoSpaceDN w:val="0"/>
              <w:adjustRightInd w:val="0"/>
              <w:jc w:val="center"/>
              <w:rPr>
                <w:rFonts w:ascii="Times New Roman" w:hAnsi="Times New Roman" w:cs="Times New Roman"/>
                <w:sz w:val="28"/>
                <w:szCs w:val="28"/>
              </w:rPr>
            </w:pPr>
          </w:p>
          <w:p w14:paraId="7E7CA2B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В каком случае суд по просьбе взыскателя должен выдать несколько исполнительных листов:</w:t>
            </w:r>
          </w:p>
          <w:p w14:paraId="0E7C46DE"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решение принято в пользу нескольких истцов;</w:t>
            </w:r>
          </w:p>
          <w:p w14:paraId="50B75F3B"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исполнение должно быть произведено в различных местах;</w:t>
            </w:r>
          </w:p>
          <w:p w14:paraId="25CD3732"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решение принято против нескольких ответчиков;</w:t>
            </w:r>
          </w:p>
          <w:p w14:paraId="4CCB4E0F"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все ответы являются верными.</w:t>
            </w:r>
          </w:p>
          <w:p w14:paraId="2E7E6792"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425828E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Исполнительные листы, выдаваемые на основании судебных актов арбитражных судов, по которым восстановлен пропущенный срок для предъявления исполнительного листа к исполнению, предъявляются к исполнению: </w:t>
            </w:r>
          </w:p>
          <w:p w14:paraId="4B24F53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в течение шести месяцев со дня вынесения судом определения о восстановлении пропущенного срока;</w:t>
            </w:r>
          </w:p>
          <w:p w14:paraId="63E0F32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в течение двух месяцев со дня вынесения судом определения о восстановлении пропущенного срока;</w:t>
            </w:r>
          </w:p>
          <w:p w14:paraId="47DD491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в течение одного года со дня вынесения судом определения о восстановлении пропущенного срока;</w:t>
            </w:r>
          </w:p>
          <w:p w14:paraId="0F4A692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в течение трех месяцев со дня вынесения судом определения о восстановлении пропущенного срока.</w:t>
            </w:r>
          </w:p>
          <w:p w14:paraId="34B0B69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7A589165"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86" w:name="Par3720"/>
            <w:bookmarkEnd w:id="186"/>
            <w:r w:rsidRPr="00E33FE1">
              <w:rPr>
                <w:rFonts w:ascii="Times New Roman" w:hAnsi="Times New Roman" w:cs="Times New Roman"/>
                <w:sz w:val="28"/>
                <w:szCs w:val="28"/>
              </w:rPr>
              <w:lastRenderedPageBreak/>
              <w:t>В случае утраты исполнительного документа судебным приставом-исполнителем заявление о выдаче дубликата может быть подано:</w:t>
            </w:r>
          </w:p>
          <w:p w14:paraId="32CEBCCA"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в суд в течение месяца со дня, когда взыскателю стало известно об утрате исполнительного документа после окончания срока его предъявления к исполнению;</w:t>
            </w:r>
          </w:p>
          <w:p w14:paraId="402D56D7"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старшему судебному приставу в течение 10 дней с момента сообщения об утрате исполнительного документа;</w:t>
            </w:r>
          </w:p>
          <w:p w14:paraId="26695E8F"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в суд до истечения срока, установленного для предъявления исполнительного документа к исполнению;</w:t>
            </w:r>
          </w:p>
          <w:p w14:paraId="335D4F5E"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в суд в течение 10 дней с момента сообщения об утрате исполнительного документа.</w:t>
            </w:r>
          </w:p>
          <w:p w14:paraId="1DBAA49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1C47F2D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Срок рассмотрения заявления о выдаче дубликата исполнительного документа составляет:</w:t>
            </w:r>
          </w:p>
          <w:p w14:paraId="0F3CFE3A"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не более пяти дней со дня поступления соответствующего заявления;</w:t>
            </w:r>
          </w:p>
          <w:p w14:paraId="31F1A6CD"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не более десяти дней со дня поступления соответствующего заявления;</w:t>
            </w:r>
          </w:p>
          <w:p w14:paraId="1E98D500"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не более одного месяца со дня поступления соответствующего заявления;</w:t>
            </w:r>
          </w:p>
          <w:p w14:paraId="68302243"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не более десяти дней со дня принятия заявления к рассмотрению.</w:t>
            </w:r>
          </w:p>
          <w:p w14:paraId="199F4633"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87" w:name="Par3755"/>
            <w:bookmarkEnd w:id="187"/>
            <w:r w:rsidRPr="00E33FE1">
              <w:rPr>
                <w:rFonts w:ascii="Times New Roman" w:hAnsi="Times New Roman" w:cs="Times New Roman"/>
                <w:sz w:val="28"/>
                <w:szCs w:val="28"/>
              </w:rPr>
              <w:t xml:space="preserve"> Срок предъявления исполнительного документа к исполнению прерывается: </w:t>
            </w:r>
          </w:p>
          <w:p w14:paraId="0E54CE8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отказом взыскателя от взыскания;</w:t>
            </w:r>
          </w:p>
          <w:p w14:paraId="6684974A"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полным исполнением исполнительного документа должником;</w:t>
            </w:r>
          </w:p>
          <w:p w14:paraId="07ACE83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частичным исполнением должником судебного постановления;</w:t>
            </w:r>
          </w:p>
          <w:p w14:paraId="0F5498B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предъявлением исполнительного документа к исполнению.</w:t>
            </w:r>
          </w:p>
          <w:p w14:paraId="3B744495"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Заявление об отсрочке или рассрочке исполнения, изменении способа и порядка исполнения судебного постановления подается:</w:t>
            </w:r>
          </w:p>
          <w:p w14:paraId="7677CB4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bookmarkStart w:id="188" w:name="Par3762"/>
            <w:bookmarkStart w:id="189" w:name="Par3772"/>
            <w:bookmarkEnd w:id="188"/>
            <w:bookmarkEnd w:id="189"/>
            <w:r w:rsidRPr="00E33FE1">
              <w:rPr>
                <w:rFonts w:ascii="Times New Roman" w:hAnsi="Times New Roman" w:cs="Times New Roman"/>
                <w:sz w:val="28"/>
                <w:szCs w:val="28"/>
              </w:rPr>
              <w:t>а) в суд, рассматривавший дело;</w:t>
            </w:r>
          </w:p>
          <w:p w14:paraId="6CBDBFF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в суд по месту исполнения судебного постановления;</w:t>
            </w:r>
          </w:p>
          <w:p w14:paraId="4679BBC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старшему судебному приставу территориального отделения ФССП, в производстве которого находится исполнительный документ;</w:t>
            </w:r>
          </w:p>
          <w:p w14:paraId="472657F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г) Главному судебному приставу субъекта РФ, </w:t>
            </w:r>
            <w:r w:rsidRPr="00E33FE1">
              <w:rPr>
                <w:rFonts w:ascii="Times New Roman" w:hAnsi="Times New Roman" w:cs="Times New Roman"/>
                <w:sz w:val="28"/>
                <w:szCs w:val="28"/>
              </w:rPr>
              <w:lastRenderedPageBreak/>
              <w:t>на территории которого осуществляется исполнение исполнительного документа.</w:t>
            </w:r>
          </w:p>
          <w:p w14:paraId="2508F320" w14:textId="77777777" w:rsidR="005A33DE" w:rsidRPr="00E33FE1" w:rsidRDefault="005A33DE" w:rsidP="00E33FE1">
            <w:pPr>
              <w:widowControl w:val="0"/>
              <w:autoSpaceDE w:val="0"/>
              <w:autoSpaceDN w:val="0"/>
              <w:adjustRightInd w:val="0"/>
              <w:jc w:val="both"/>
              <w:outlineLvl w:val="1"/>
              <w:rPr>
                <w:rFonts w:ascii="Times New Roman" w:hAnsi="Times New Roman" w:cs="Times New Roman"/>
                <w:sz w:val="28"/>
                <w:szCs w:val="28"/>
              </w:rPr>
            </w:pPr>
          </w:p>
          <w:p w14:paraId="6363D10A"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В случае отмены в кассационном или надзорном порядке решения суда по делам о взыскании периодических платежей, поворот исполнения допускается, если:</w:t>
            </w:r>
          </w:p>
          <w:p w14:paraId="0757523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bookmarkStart w:id="190" w:name="Par3781"/>
            <w:bookmarkStart w:id="191" w:name="Par3821"/>
            <w:bookmarkEnd w:id="190"/>
            <w:bookmarkEnd w:id="191"/>
            <w:r w:rsidRPr="00E33FE1">
              <w:rPr>
                <w:rFonts w:ascii="Times New Roman" w:hAnsi="Times New Roman" w:cs="Times New Roman"/>
                <w:sz w:val="28"/>
                <w:szCs w:val="28"/>
              </w:rPr>
              <w:t>а) отмененное решение суда было основано на сообщенных ответчиком ложных сведениях;</w:t>
            </w:r>
          </w:p>
          <w:p w14:paraId="3BFAAD5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отмененное решение суда было основано на представленных истцом подложных документах;</w:t>
            </w:r>
          </w:p>
          <w:p w14:paraId="1AD827B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отмененное решение суда было основано на показаниях лиц, не являющихся сторонами спора;</w:t>
            </w:r>
          </w:p>
          <w:p w14:paraId="717853C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ни один из ответов не является верным.</w:t>
            </w:r>
          </w:p>
          <w:p w14:paraId="30339B6B" w14:textId="77777777" w:rsidR="005A33DE" w:rsidRPr="00E33FE1" w:rsidRDefault="005A33DE" w:rsidP="00E33FE1">
            <w:pPr>
              <w:widowControl w:val="0"/>
              <w:autoSpaceDE w:val="0"/>
              <w:autoSpaceDN w:val="0"/>
              <w:adjustRightInd w:val="0"/>
              <w:ind w:firstLine="540"/>
              <w:jc w:val="both"/>
              <w:outlineLvl w:val="1"/>
              <w:rPr>
                <w:rFonts w:ascii="Times New Roman" w:hAnsi="Times New Roman" w:cs="Times New Roman"/>
                <w:sz w:val="28"/>
                <w:szCs w:val="28"/>
              </w:rPr>
            </w:pPr>
          </w:p>
          <w:p w14:paraId="46DE1756"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92" w:name="Par3858"/>
            <w:bookmarkEnd w:id="192"/>
            <w:r w:rsidRPr="00E33FE1">
              <w:rPr>
                <w:rFonts w:ascii="Times New Roman" w:hAnsi="Times New Roman" w:cs="Times New Roman"/>
                <w:sz w:val="28"/>
                <w:szCs w:val="28"/>
              </w:rPr>
              <w:t xml:space="preserve"> Взыскание по исполнительным документам не может быть обращено на следующее имущество, принадлежащее гражданину-должнику на праве собственности:</w:t>
            </w:r>
          </w:p>
          <w:p w14:paraId="5132125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единственное пригодное для постоянного проживания жилое помещение, являющееся предметом ипотеки;</w:t>
            </w:r>
          </w:p>
          <w:p w14:paraId="08F55943"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средства транспорта и другое необходимое для занятия предпринимательской деятельностью имущество;</w:t>
            </w:r>
          </w:p>
          <w:p w14:paraId="476E1CC8"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призы, государственные награды, почетные и памятные знаки, которыми награжден гражданин-должник;</w:t>
            </w:r>
          </w:p>
          <w:p w14:paraId="6652FC6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топливо, необходимое семье гражданина-должника для приготовления своей ежедневной пищи.</w:t>
            </w:r>
          </w:p>
          <w:p w14:paraId="18A9A36F" w14:textId="77777777" w:rsidR="005A33DE" w:rsidRPr="00E33FE1" w:rsidRDefault="005A33DE" w:rsidP="00E33FE1">
            <w:pPr>
              <w:widowControl w:val="0"/>
              <w:autoSpaceDE w:val="0"/>
              <w:autoSpaceDN w:val="0"/>
              <w:adjustRightInd w:val="0"/>
              <w:jc w:val="center"/>
              <w:rPr>
                <w:rFonts w:ascii="Times New Roman" w:hAnsi="Times New Roman" w:cs="Times New Roman"/>
                <w:sz w:val="28"/>
                <w:szCs w:val="28"/>
              </w:rPr>
            </w:pPr>
          </w:p>
          <w:p w14:paraId="3EEF8CA7"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В течение какого срока, по общему правилу, постановление по делу об административном правонарушении направляется должностному лицу, уполномоченным приводить его в исполнение:</w:t>
            </w:r>
          </w:p>
          <w:p w14:paraId="06F3A668"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трех суток со дня вынесения постановления;</w:t>
            </w:r>
          </w:p>
          <w:p w14:paraId="4C439F0D"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десяти суток со дня вступления постановления в законную силу;</w:t>
            </w:r>
          </w:p>
          <w:p w14:paraId="59398333"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трех суток со дня вступления постановления в законную силу;</w:t>
            </w:r>
          </w:p>
          <w:p w14:paraId="0E6B0E54"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месяца со дня вынесения постановления.</w:t>
            </w:r>
          </w:p>
          <w:p w14:paraId="3C1154FA" w14:textId="77777777" w:rsidR="005A33DE" w:rsidRPr="00E33FE1" w:rsidRDefault="005A33DE" w:rsidP="00E33FE1">
            <w:pPr>
              <w:widowControl w:val="0"/>
              <w:autoSpaceDE w:val="0"/>
              <w:autoSpaceDN w:val="0"/>
              <w:adjustRightInd w:val="0"/>
              <w:jc w:val="center"/>
              <w:rPr>
                <w:rFonts w:ascii="Times New Roman" w:hAnsi="Times New Roman" w:cs="Times New Roman"/>
                <w:sz w:val="28"/>
                <w:szCs w:val="28"/>
              </w:rPr>
            </w:pPr>
          </w:p>
          <w:p w14:paraId="7FF5D7F4"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Максимальный срок, на который лицо, вынесшие постановление о назначении административного </w:t>
            </w:r>
            <w:r w:rsidRPr="00E33FE1">
              <w:rPr>
                <w:rFonts w:ascii="Times New Roman" w:hAnsi="Times New Roman" w:cs="Times New Roman"/>
                <w:sz w:val="28"/>
                <w:szCs w:val="28"/>
              </w:rPr>
              <w:lastRenderedPageBreak/>
              <w:t xml:space="preserve">наказания (штрафа), может отсрочить его исполнение: </w:t>
            </w:r>
          </w:p>
          <w:p w14:paraId="156AA361"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один месяц;</w:t>
            </w:r>
          </w:p>
          <w:p w14:paraId="370A7DE8"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три месяца;</w:t>
            </w:r>
          </w:p>
          <w:p w14:paraId="288CF391"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полгода;</w:t>
            </w:r>
          </w:p>
          <w:p w14:paraId="4268C3B0"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г) до устранения обстоятельств, послуживших основанием для отсрочки исполнения. </w:t>
            </w:r>
          </w:p>
          <w:p w14:paraId="482811C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443DD249"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Максимальный срок, на который лицо, вынесшие постановление о назначении административного наказания (штрафа), может рассрочить его исполнение: </w:t>
            </w:r>
          </w:p>
          <w:p w14:paraId="12B904B4"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один месяц;</w:t>
            </w:r>
          </w:p>
          <w:p w14:paraId="5EF61A1F"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три месяца;</w:t>
            </w:r>
          </w:p>
          <w:p w14:paraId="225501F6"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полгода;</w:t>
            </w:r>
          </w:p>
          <w:p w14:paraId="32390705"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 xml:space="preserve">г) до устранения обстоятельств, послуживших основанием для рассрочки исполнения. </w:t>
            </w:r>
          </w:p>
          <w:p w14:paraId="50CF1DB0"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34B2BEBB"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Исполнение какого постановления не приостанавливается в случае принесения на него протеста: </w:t>
            </w:r>
          </w:p>
          <w:p w14:paraId="484BE4F3"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постановление об административном аресте;</w:t>
            </w:r>
          </w:p>
          <w:p w14:paraId="229B1007"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постановление о наложении административного штрафа;</w:t>
            </w:r>
          </w:p>
          <w:p w14:paraId="31C2968A"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постановление об обязательных работах;</w:t>
            </w:r>
          </w:p>
          <w:p w14:paraId="1115F63D"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постановление об административном приостановлении деятельности.</w:t>
            </w:r>
          </w:p>
          <w:p w14:paraId="12944E4A"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5E8C3556"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 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43E716E2"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а) отмены закона, устанавливающего административную ответственность за содеянное;</w:t>
            </w:r>
          </w:p>
          <w:p w14:paraId="1365B27F"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б) признания лица, привлеченного к административной ответственности, недееспособным;</w:t>
            </w:r>
          </w:p>
          <w:p w14:paraId="3F7D762C"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в) обжалования постановления;</w:t>
            </w:r>
          </w:p>
          <w:p w14:paraId="4B2B4D20" w14:textId="77777777" w:rsidR="005A33DE" w:rsidRPr="00E33FE1" w:rsidRDefault="005A33DE" w:rsidP="00E33FE1">
            <w:pPr>
              <w:widowControl w:val="0"/>
              <w:autoSpaceDE w:val="0"/>
              <w:autoSpaceDN w:val="0"/>
              <w:adjustRightInd w:val="0"/>
              <w:ind w:firstLine="708"/>
              <w:jc w:val="both"/>
              <w:rPr>
                <w:rFonts w:ascii="Times New Roman" w:hAnsi="Times New Roman" w:cs="Times New Roman"/>
                <w:sz w:val="28"/>
                <w:szCs w:val="28"/>
              </w:rPr>
            </w:pPr>
            <w:r w:rsidRPr="00E33FE1">
              <w:rPr>
                <w:rFonts w:ascii="Times New Roman" w:hAnsi="Times New Roman" w:cs="Times New Roman"/>
                <w:sz w:val="28"/>
                <w:szCs w:val="28"/>
              </w:rPr>
              <w:t>г) смерти лица, привлеченного к административной ответственности.</w:t>
            </w:r>
          </w:p>
          <w:p w14:paraId="573AA7FB"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93" w:name="Par10338"/>
            <w:bookmarkStart w:id="194" w:name="Par10345"/>
            <w:bookmarkEnd w:id="193"/>
            <w:bookmarkEnd w:id="194"/>
            <w:r w:rsidRPr="00E33FE1">
              <w:rPr>
                <w:rFonts w:ascii="Times New Roman" w:hAnsi="Times New Roman" w:cs="Times New Roman"/>
                <w:sz w:val="28"/>
                <w:szCs w:val="28"/>
              </w:rPr>
              <w:t xml:space="preserve">. Судебные акты, акты других органов и должностных лиц по делам об административных правонарушениях предъявляются к исполнению: </w:t>
            </w:r>
          </w:p>
          <w:p w14:paraId="004B1C7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а) в течение одного года со дня их вступления в законную силу;</w:t>
            </w:r>
          </w:p>
          <w:p w14:paraId="5C905B6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lastRenderedPageBreak/>
              <w:t>б) в течение двух лет со дня их вступления в законную силу;</w:t>
            </w:r>
          </w:p>
          <w:p w14:paraId="291015AE"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в течение трех лет со дня их вступления в законную силу;</w:t>
            </w:r>
          </w:p>
          <w:p w14:paraId="691C7519"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в течение шести месяцев со дня их вступления в законную силу.</w:t>
            </w:r>
          </w:p>
          <w:p w14:paraId="03C5257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3D3AF07E"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В каком случае постановление о назначении административного наказания, по которому исполнение не производилось, возвращается судье, органу, должностному лицу, его вынесшему: </w:t>
            </w:r>
          </w:p>
          <w:p w14:paraId="1928D656"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если у лица, привлеченного к ответственности, отсутствует имущество, на которое может быть обращено взыскание, а меры по отысканию имущества такого лица не принимались; </w:t>
            </w:r>
          </w:p>
          <w:p w14:paraId="4EB35C6F"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если физическое лицо, привлеченное к ответственности, не проживает по указанному адресу;</w:t>
            </w:r>
          </w:p>
          <w:p w14:paraId="51EDFB3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если истек срок давности исполнения постановления о назначении административного наказания;</w:t>
            </w:r>
          </w:p>
          <w:p w14:paraId="31CA841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ни один из ответов не является верным.</w:t>
            </w:r>
          </w:p>
          <w:p w14:paraId="4139E81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bCs/>
                <w:sz w:val="28"/>
                <w:szCs w:val="28"/>
              </w:rPr>
            </w:pPr>
            <w:bookmarkStart w:id="195" w:name="Par10353"/>
            <w:bookmarkEnd w:id="195"/>
          </w:p>
          <w:p w14:paraId="658927EC"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Срок, в течение которого подлежит уплате административный штраф, по общему правилу составляет:</w:t>
            </w:r>
          </w:p>
          <w:p w14:paraId="59CD6EB6"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шестьдесят дней со дня вынесения постановления о наложении административного штрафа; </w:t>
            </w:r>
          </w:p>
          <w:p w14:paraId="391D1E2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тридцать дней со дня вынесения постановления о наложении административного штрафа;</w:t>
            </w:r>
          </w:p>
          <w:p w14:paraId="2D197B9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тридцать дней со дня вступления постановления о наложении административного штрафа в законную силу;</w:t>
            </w:r>
          </w:p>
          <w:p w14:paraId="45A6C15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шестьдесят дней со дня вступления постановления о наложении административного штрафа в законную силу.</w:t>
            </w:r>
          </w:p>
          <w:p w14:paraId="2953377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788481EF"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96" w:name="Par10374"/>
            <w:bookmarkEnd w:id="196"/>
            <w:r w:rsidRPr="00E33FE1">
              <w:rPr>
                <w:rFonts w:ascii="Times New Roman" w:hAnsi="Times New Roman" w:cs="Times New Roman"/>
                <w:sz w:val="28"/>
                <w:szCs w:val="28"/>
              </w:rPr>
              <w:t xml:space="preserve">Кем составляется протокол в отношении лица, не уплатившего административный штраф по делу об административном правонарушении, рассмотренному судьей: </w:t>
            </w:r>
          </w:p>
          <w:p w14:paraId="0E79B1A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судебным приставом-исполнителем; </w:t>
            </w:r>
          </w:p>
          <w:p w14:paraId="6DA00E14"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должностным лицом органов внутренних дел;</w:t>
            </w:r>
          </w:p>
          <w:p w14:paraId="304915FE"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lastRenderedPageBreak/>
              <w:t>в) судьей;</w:t>
            </w:r>
          </w:p>
          <w:p w14:paraId="7EDD8D8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ни один из ответов не является верным.</w:t>
            </w:r>
          </w:p>
          <w:p w14:paraId="148AA51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p>
          <w:p w14:paraId="25EB6C4C"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 xml:space="preserve">В какой срок организация, осуществляющая деятельность по приему платежей, обязана после уплаты административного штрафа направлять соответствующую информацию в Государственную информационную систему: </w:t>
            </w:r>
          </w:p>
          <w:p w14:paraId="53A6616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в день, следующий за днем осуществления платежа; </w:t>
            </w:r>
          </w:p>
          <w:p w14:paraId="30F34BF7"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в течение двух банковских дней;</w:t>
            </w:r>
          </w:p>
          <w:p w14:paraId="00B60845"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в течение трех банковских дней;</w:t>
            </w:r>
          </w:p>
          <w:p w14:paraId="6267E1C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незамедлительно.</w:t>
            </w:r>
          </w:p>
          <w:p w14:paraId="464CAD23"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069AFEF8"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Кем исполняется постановление судьи о лишении права управления транспортным средством, за исключением трактора, самоходной машины и других видов техники:</w:t>
            </w:r>
          </w:p>
          <w:p w14:paraId="03342F1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судебным приставом-исполнителем; </w:t>
            </w:r>
          </w:p>
          <w:p w14:paraId="040015C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должностным лицом органов внутренних дел;</w:t>
            </w:r>
          </w:p>
          <w:p w14:paraId="1250F7AD"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судьей;</w:t>
            </w:r>
          </w:p>
          <w:p w14:paraId="473A53AC"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должностным лицом органов, осуществляющих государственный надзор за техническим состоянием ТС.</w:t>
            </w:r>
          </w:p>
          <w:p w14:paraId="23A8C20B"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p>
          <w:p w14:paraId="1C28E5FB"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r w:rsidRPr="00E33FE1">
              <w:rPr>
                <w:rFonts w:ascii="Times New Roman" w:hAnsi="Times New Roman" w:cs="Times New Roman"/>
                <w:sz w:val="28"/>
                <w:szCs w:val="28"/>
              </w:rPr>
              <w:t>Кем исполняется постановление судьи, органа, должностного лица, назначивших административное наказание в виде административного приостановления деятельности:</w:t>
            </w:r>
          </w:p>
          <w:p w14:paraId="680B9AAF"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судебным приставом-исполнителем; </w:t>
            </w:r>
          </w:p>
          <w:p w14:paraId="203A16E0"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должностным лицом органов внутренних дел;</w:t>
            </w:r>
          </w:p>
          <w:p w14:paraId="6F8C470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судьей;</w:t>
            </w:r>
          </w:p>
          <w:p w14:paraId="738E6F9F"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должностным лицом органов, осуществляющих государственный надзор за техническим состоянием ТС.</w:t>
            </w:r>
          </w:p>
          <w:p w14:paraId="3A5D2611"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197" w:name="Par10434"/>
            <w:bookmarkStart w:id="198" w:name="Par10463"/>
            <w:bookmarkStart w:id="199" w:name="Par10477"/>
            <w:bookmarkEnd w:id="197"/>
            <w:bookmarkEnd w:id="198"/>
            <w:bookmarkEnd w:id="199"/>
          </w:p>
          <w:p w14:paraId="228A2508" w14:textId="77777777" w:rsidR="005A33DE" w:rsidRPr="00E33FE1" w:rsidRDefault="005A33DE" w:rsidP="00E33FE1">
            <w:pPr>
              <w:widowControl w:val="0"/>
              <w:autoSpaceDE w:val="0"/>
              <w:autoSpaceDN w:val="0"/>
              <w:adjustRightInd w:val="0"/>
              <w:jc w:val="both"/>
              <w:rPr>
                <w:rFonts w:ascii="Times New Roman" w:hAnsi="Times New Roman" w:cs="Times New Roman"/>
                <w:sz w:val="28"/>
                <w:szCs w:val="28"/>
              </w:rPr>
            </w:pPr>
            <w:bookmarkStart w:id="200" w:name="Par10512"/>
            <w:bookmarkEnd w:id="200"/>
            <w:r w:rsidRPr="00E33FE1">
              <w:rPr>
                <w:rFonts w:ascii="Times New Roman" w:hAnsi="Times New Roman" w:cs="Times New Roman"/>
                <w:sz w:val="28"/>
                <w:szCs w:val="28"/>
              </w:rPr>
              <w:t xml:space="preserve"> Максимальная продолжительность обязательных работ в выходные дни составляет:</w:t>
            </w:r>
          </w:p>
          <w:p w14:paraId="28BB68FE"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 xml:space="preserve">а) восемь часов; </w:t>
            </w:r>
          </w:p>
          <w:p w14:paraId="38B79DE2"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б) шесть часов;</w:t>
            </w:r>
          </w:p>
          <w:p w14:paraId="7730B71F"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в) четыре часа;</w:t>
            </w:r>
          </w:p>
          <w:p w14:paraId="22EE202B" w14:textId="77777777" w:rsidR="005A33DE" w:rsidRPr="00E33FE1" w:rsidRDefault="005A33DE" w:rsidP="00E33FE1">
            <w:pPr>
              <w:widowControl w:val="0"/>
              <w:autoSpaceDE w:val="0"/>
              <w:autoSpaceDN w:val="0"/>
              <w:adjustRightInd w:val="0"/>
              <w:ind w:firstLine="540"/>
              <w:jc w:val="both"/>
              <w:rPr>
                <w:rFonts w:ascii="Times New Roman" w:hAnsi="Times New Roman" w:cs="Times New Roman"/>
                <w:sz w:val="28"/>
                <w:szCs w:val="28"/>
              </w:rPr>
            </w:pPr>
            <w:r w:rsidRPr="00E33FE1">
              <w:rPr>
                <w:rFonts w:ascii="Times New Roman" w:hAnsi="Times New Roman" w:cs="Times New Roman"/>
                <w:sz w:val="28"/>
                <w:szCs w:val="28"/>
              </w:rPr>
              <w:t>г) два часа.</w:t>
            </w:r>
          </w:p>
        </w:tc>
      </w:tr>
    </w:tbl>
    <w:p w14:paraId="63761D9D" w14:textId="77777777" w:rsidR="005A33DE" w:rsidRPr="00E33FE1" w:rsidRDefault="005A33DE" w:rsidP="00E33FE1">
      <w:pPr>
        <w:pStyle w:val="ConsPlusNormal"/>
        <w:ind w:left="1159"/>
        <w:jc w:val="center"/>
        <w:rPr>
          <w:rFonts w:ascii="Times New Roman" w:hAnsi="Times New Roman" w:cs="Times New Roman"/>
          <w:sz w:val="28"/>
          <w:szCs w:val="28"/>
        </w:rPr>
      </w:pPr>
    </w:p>
    <w:p w14:paraId="455AFF01" w14:textId="77777777" w:rsidR="005A33DE" w:rsidRPr="00E33FE1" w:rsidRDefault="005A33DE" w:rsidP="00E33FE1">
      <w:pPr>
        <w:pStyle w:val="ConsPlusNormal"/>
        <w:ind w:left="360"/>
        <w:jc w:val="center"/>
        <w:rPr>
          <w:rFonts w:ascii="Times New Roman" w:hAnsi="Times New Roman" w:cs="Times New Roman"/>
          <w:sz w:val="28"/>
          <w:szCs w:val="28"/>
        </w:rPr>
      </w:pPr>
      <w:r w:rsidRPr="00E33FE1">
        <w:rPr>
          <w:rFonts w:ascii="Times New Roman" w:hAnsi="Times New Roman" w:cs="Times New Roman"/>
          <w:sz w:val="28"/>
          <w:szCs w:val="28"/>
        </w:rPr>
        <w:t xml:space="preserve">Порядок процедуры оценивания </w:t>
      </w:r>
    </w:p>
    <w:p w14:paraId="4EF5A394" w14:textId="77777777" w:rsidR="005A33DE" w:rsidRPr="00E33FE1" w:rsidRDefault="005A33DE" w:rsidP="00E33FE1">
      <w:pPr>
        <w:pStyle w:val="ConsPlusNormal"/>
        <w:ind w:firstLine="709"/>
        <w:jc w:val="both"/>
        <w:rPr>
          <w:rFonts w:ascii="Times New Roman" w:hAnsi="Times New Roman" w:cs="Times New Roman"/>
          <w:sz w:val="28"/>
          <w:szCs w:val="28"/>
        </w:rPr>
      </w:pPr>
    </w:p>
    <w:p w14:paraId="409132EB" w14:textId="77777777" w:rsidR="005A33DE" w:rsidRPr="00E33FE1" w:rsidRDefault="005A33D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Экзамен проходит в письменной форме. Студент должен ответить на вопросы теста способом, позволяющим четко понять, какой из предложенных ответов им выбран. За каждый правильный ответ выставляется один балл. Если нет возможности понять, какой ответ выбрал студент, выставляется 0 баллов. </w:t>
      </w:r>
    </w:p>
    <w:p w14:paraId="1D5B2628" w14:textId="77777777" w:rsidR="005A33DE" w:rsidRPr="00E33FE1" w:rsidRDefault="005A33D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подготовки ответа студенту предоставляется время не менее 30 минут. </w:t>
      </w:r>
    </w:p>
    <w:p w14:paraId="4CD39CA1" w14:textId="77777777" w:rsidR="005A33DE" w:rsidRPr="00E33FE1" w:rsidRDefault="005A33D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Оценка выставляется исходя из шкалы оценивания по общему суммарному результат. </w:t>
      </w:r>
    </w:p>
    <w:p w14:paraId="6D2CACFE" w14:textId="77777777" w:rsidR="00304BD3" w:rsidRPr="00E33FE1" w:rsidRDefault="00AF1D45" w:rsidP="00E33FE1">
      <w:pPr>
        <w:pStyle w:val="1"/>
        <w:spacing w:after="0"/>
      </w:pPr>
      <w:bookmarkStart w:id="201" w:name="_Toc165631863"/>
      <w:r w:rsidRPr="00E33FE1">
        <w:lastRenderedPageBreak/>
        <w:t xml:space="preserve">Оценочные средства по дисциплине </w:t>
      </w:r>
      <w:r w:rsidR="00304BD3" w:rsidRPr="00E33FE1">
        <w:t>«Актуальные проблемы уголовного права»</w:t>
      </w:r>
      <w:bookmarkEnd w:id="201"/>
    </w:p>
    <w:p w14:paraId="65F58AAD" w14:textId="77777777" w:rsidR="00304BD3" w:rsidRPr="00E33FE1" w:rsidRDefault="00304BD3"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w:t>
      </w:r>
      <w:r w:rsidR="00E8040F" w:rsidRPr="00E33FE1">
        <w:t xml:space="preserve">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3708"/>
        <w:gridCol w:w="3185"/>
      </w:tblGrid>
      <w:tr w:rsidR="007B3E54" w:rsidRPr="00E33FE1" w14:paraId="49C933A5" w14:textId="77777777" w:rsidTr="00E8040F">
        <w:tc>
          <w:tcPr>
            <w:tcW w:w="2678" w:type="dxa"/>
          </w:tcPr>
          <w:p w14:paraId="17D5F92C" w14:textId="77777777" w:rsidR="00304BD3" w:rsidRPr="00E33FE1" w:rsidRDefault="00304BD3"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08" w:type="dxa"/>
          </w:tcPr>
          <w:p w14:paraId="06C4DD29" w14:textId="77777777" w:rsidR="00304BD3" w:rsidRPr="00E33FE1" w:rsidRDefault="00304BD3"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85" w:type="dxa"/>
          </w:tcPr>
          <w:p w14:paraId="49652F02" w14:textId="77777777" w:rsidR="00304BD3" w:rsidRPr="00E33FE1" w:rsidRDefault="00304BD3"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2BE86697" w14:textId="77777777" w:rsidTr="00E8040F">
        <w:tc>
          <w:tcPr>
            <w:tcW w:w="2678" w:type="dxa"/>
            <w:vMerge w:val="restart"/>
          </w:tcPr>
          <w:p w14:paraId="46CF2B90" w14:textId="77777777" w:rsidR="00304BD3" w:rsidRPr="00E33FE1" w:rsidRDefault="00304BD3"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ПК-6: </w:t>
            </w:r>
            <w:r w:rsidRPr="00E33FE1">
              <w:rPr>
                <w:rFonts w:ascii="Times New Roman" w:eastAsia="Times New Roman" w:hAnsi="Times New Roman" w:cs="Times New Roman"/>
                <w:sz w:val="28"/>
                <w:szCs w:val="28"/>
                <w:shd w:val="clear" w:color="auto" w:fill="FFFFFF"/>
              </w:rPr>
              <w:t xml:space="preserve">способностью давать квалифицированные юридические заключения и консультации в рамках судебной деятельности </w:t>
            </w:r>
          </w:p>
          <w:p w14:paraId="14C71F5D" w14:textId="77777777" w:rsidR="00304BD3" w:rsidRPr="00E33FE1" w:rsidRDefault="00304BD3" w:rsidP="00E33FE1">
            <w:pPr>
              <w:pStyle w:val="ConsPlusNormal"/>
              <w:rPr>
                <w:rFonts w:ascii="Times New Roman" w:eastAsia="Times New Roman" w:hAnsi="Times New Roman" w:cs="Times New Roman"/>
                <w:sz w:val="28"/>
                <w:szCs w:val="28"/>
              </w:rPr>
            </w:pPr>
          </w:p>
        </w:tc>
        <w:tc>
          <w:tcPr>
            <w:tcW w:w="3708" w:type="dxa"/>
          </w:tcPr>
          <w:p w14:paraId="360AE36A"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ПК-6.1. </w:t>
            </w:r>
          </w:p>
          <w:p w14:paraId="5AC32EED"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0CEC16A3"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материальные и процессуальные нормы права, регулирующие процесс отправления правосудия по различным категориям дел</w:t>
            </w:r>
          </w:p>
        </w:tc>
        <w:tc>
          <w:tcPr>
            <w:tcW w:w="3185" w:type="dxa"/>
          </w:tcPr>
          <w:p w14:paraId="582D2B34" w14:textId="77777777" w:rsidR="00304BD3" w:rsidRPr="00E33FE1" w:rsidRDefault="00304BD3"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Знает: </w:t>
            </w:r>
            <w:r w:rsidRPr="00E33FE1">
              <w:rPr>
                <w:rFonts w:ascii="Times New Roman" w:eastAsia="Times New Roman" w:hAnsi="Times New Roman" w:cs="Times New Roman"/>
                <w:sz w:val="28"/>
                <w:szCs w:val="28"/>
              </w:rPr>
              <w:t>материальные и процессуальные нормы права, регулирующие процесс отправления правосудия по различным категориям дел</w:t>
            </w:r>
          </w:p>
          <w:p w14:paraId="57DF4860" w14:textId="77777777" w:rsidR="00304BD3" w:rsidRPr="00E33FE1" w:rsidRDefault="00304BD3" w:rsidP="00E33FE1">
            <w:pPr>
              <w:pStyle w:val="ConsPlusNormal"/>
              <w:rPr>
                <w:rFonts w:ascii="Times New Roman" w:eastAsia="Times New Roman" w:hAnsi="Times New Roman" w:cs="Times New Roman"/>
                <w:sz w:val="28"/>
                <w:szCs w:val="28"/>
              </w:rPr>
            </w:pPr>
          </w:p>
        </w:tc>
      </w:tr>
      <w:tr w:rsidR="007B3E54" w:rsidRPr="00E33FE1" w14:paraId="737351FA" w14:textId="77777777" w:rsidTr="00E8040F">
        <w:tc>
          <w:tcPr>
            <w:tcW w:w="2678" w:type="dxa"/>
            <w:vMerge/>
          </w:tcPr>
          <w:p w14:paraId="0DB46EEC" w14:textId="77777777" w:rsidR="00304BD3" w:rsidRPr="00E33FE1" w:rsidRDefault="00304BD3" w:rsidP="00E33FE1">
            <w:pPr>
              <w:pStyle w:val="ConsPlusNormal"/>
              <w:rPr>
                <w:rFonts w:ascii="Times New Roman" w:eastAsia="Times New Roman" w:hAnsi="Times New Roman" w:cs="Times New Roman"/>
                <w:sz w:val="28"/>
                <w:szCs w:val="28"/>
              </w:rPr>
            </w:pPr>
          </w:p>
        </w:tc>
        <w:tc>
          <w:tcPr>
            <w:tcW w:w="3708" w:type="dxa"/>
          </w:tcPr>
          <w:p w14:paraId="5E1012D3" w14:textId="77777777" w:rsidR="00304BD3" w:rsidRPr="00E33FE1" w:rsidRDefault="00304BD3" w:rsidP="00E33FE1">
            <w:pPr>
              <w:pStyle w:val="TableParagraph"/>
              <w:keepNext/>
              <w:rPr>
                <w:sz w:val="28"/>
                <w:szCs w:val="28"/>
              </w:rPr>
            </w:pPr>
            <w:r w:rsidRPr="00E33FE1">
              <w:rPr>
                <w:sz w:val="28"/>
                <w:szCs w:val="28"/>
              </w:rPr>
              <w:t xml:space="preserve">ПК-6.2. </w:t>
            </w:r>
          </w:p>
          <w:p w14:paraId="29AF003F" w14:textId="77777777" w:rsidR="00304BD3" w:rsidRPr="00E33FE1" w:rsidRDefault="00304BD3" w:rsidP="00E33FE1">
            <w:pPr>
              <w:pStyle w:val="TableParagraph"/>
              <w:keepNext/>
              <w:rPr>
                <w:sz w:val="28"/>
                <w:szCs w:val="28"/>
              </w:rPr>
            </w:pPr>
            <w:r w:rsidRPr="00E33FE1">
              <w:rPr>
                <w:sz w:val="28"/>
                <w:szCs w:val="28"/>
              </w:rPr>
              <w:t>оказывать квалифицированную помощь по вопросам, связанным с рассмотрением различных категорий дел</w:t>
            </w:r>
            <w:r w:rsidR="00E33FE1" w:rsidRPr="00E33FE1">
              <w:rPr>
                <w:sz w:val="28"/>
                <w:szCs w:val="28"/>
              </w:rPr>
              <w:t xml:space="preserve"> </w:t>
            </w:r>
          </w:p>
        </w:tc>
        <w:tc>
          <w:tcPr>
            <w:tcW w:w="3185" w:type="dxa"/>
          </w:tcPr>
          <w:p w14:paraId="39A93153" w14:textId="77777777" w:rsidR="00304BD3" w:rsidRPr="00E33FE1" w:rsidRDefault="00304BD3"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w:t>
            </w:r>
          </w:p>
          <w:p w14:paraId="2AD61F16" w14:textId="77777777" w:rsidR="00304BD3" w:rsidRPr="00E33FE1" w:rsidRDefault="00304BD3"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оказывать квалифицированную помощь по вопросам, связанным с рассмотрением различных категорий дел</w:t>
            </w:r>
            <w:r w:rsidR="00E33FE1" w:rsidRPr="00E33FE1">
              <w:rPr>
                <w:rFonts w:ascii="Times New Roman" w:eastAsia="Times New Roman" w:hAnsi="Times New Roman" w:cs="Times New Roman"/>
                <w:sz w:val="28"/>
                <w:szCs w:val="28"/>
              </w:rPr>
              <w:t xml:space="preserve"> </w:t>
            </w:r>
          </w:p>
        </w:tc>
      </w:tr>
      <w:tr w:rsidR="00304BD3" w:rsidRPr="00E33FE1" w14:paraId="4CD63D4E" w14:textId="77777777" w:rsidTr="00E8040F">
        <w:tc>
          <w:tcPr>
            <w:tcW w:w="2678" w:type="dxa"/>
            <w:vMerge/>
          </w:tcPr>
          <w:p w14:paraId="2A1CCC7F" w14:textId="77777777" w:rsidR="00304BD3" w:rsidRPr="00E33FE1" w:rsidRDefault="00304BD3" w:rsidP="00E33FE1">
            <w:pPr>
              <w:pStyle w:val="ConsPlusNormal"/>
              <w:rPr>
                <w:rFonts w:ascii="Times New Roman" w:eastAsia="Times New Roman" w:hAnsi="Times New Roman" w:cs="Times New Roman"/>
                <w:sz w:val="28"/>
                <w:szCs w:val="28"/>
              </w:rPr>
            </w:pPr>
          </w:p>
        </w:tc>
        <w:tc>
          <w:tcPr>
            <w:tcW w:w="3708" w:type="dxa"/>
          </w:tcPr>
          <w:p w14:paraId="2DDDF489" w14:textId="77777777" w:rsidR="00304BD3" w:rsidRPr="00E33FE1" w:rsidRDefault="00304BD3"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ПК-6.3. Владеть:</w:t>
            </w:r>
          </w:p>
          <w:p w14:paraId="36FB01CA" w14:textId="77777777" w:rsidR="00304BD3" w:rsidRPr="00E33FE1" w:rsidRDefault="00304BD3"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квалификации юридически значимых событий и фактов</w:t>
            </w:r>
          </w:p>
        </w:tc>
        <w:tc>
          <w:tcPr>
            <w:tcW w:w="3185" w:type="dxa"/>
          </w:tcPr>
          <w:p w14:paraId="568069F0" w14:textId="77777777" w:rsidR="00304BD3" w:rsidRPr="00E33FE1" w:rsidRDefault="00304BD3"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176D07F0" w14:textId="77777777" w:rsidR="00304BD3" w:rsidRPr="00E33FE1" w:rsidRDefault="00304BD3"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навыками квалификации юридически значимых событий и фактов</w:t>
            </w:r>
          </w:p>
        </w:tc>
      </w:tr>
    </w:tbl>
    <w:p w14:paraId="51FABF3D" w14:textId="77777777" w:rsidR="00304BD3" w:rsidRPr="00E33FE1" w:rsidRDefault="00304BD3" w:rsidP="00E33FE1">
      <w:pPr>
        <w:pStyle w:val="ConsPlusNormal"/>
        <w:rPr>
          <w:rFonts w:ascii="Times New Roman" w:eastAsia="Times New Roman" w:hAnsi="Times New Roman" w:cs="Times New Roman"/>
          <w:sz w:val="28"/>
          <w:szCs w:val="28"/>
        </w:rPr>
      </w:pPr>
    </w:p>
    <w:p w14:paraId="1B876233" w14:textId="77777777" w:rsidR="00304BD3" w:rsidRPr="00E33FE1" w:rsidRDefault="00304BD3" w:rsidP="00E33FE1">
      <w:pPr>
        <w:pStyle w:val="2"/>
        <w:spacing w:after="0"/>
      </w:pPr>
      <w:r w:rsidRPr="00E33FE1">
        <w:t>Критерии оценивания</w:t>
      </w:r>
    </w:p>
    <w:p w14:paraId="33CF0C9B" w14:textId="77777777" w:rsidR="00304BD3" w:rsidRPr="00E33FE1" w:rsidRDefault="00304BD3"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29235420" w14:textId="77777777" w:rsidR="00304BD3" w:rsidRPr="00E33FE1" w:rsidRDefault="00304BD3"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4B5F23D8" w14:textId="77777777" w:rsidR="00304BD3" w:rsidRPr="00E33FE1" w:rsidRDefault="00304BD3" w:rsidP="00E33FE1">
      <w:pPr>
        <w:pStyle w:val="Default"/>
        <w:rPr>
          <w:color w:val="auto"/>
          <w:sz w:val="28"/>
          <w:szCs w:val="28"/>
        </w:rPr>
      </w:pPr>
      <w:r w:rsidRPr="00E33FE1">
        <w:rPr>
          <w:color w:val="auto"/>
          <w:sz w:val="28"/>
          <w:szCs w:val="28"/>
        </w:rPr>
        <w:t> задание в закрытой форме –1 балла,</w:t>
      </w:r>
    </w:p>
    <w:p w14:paraId="1BEEF59B" w14:textId="77777777" w:rsidR="00304BD3" w:rsidRPr="00E33FE1" w:rsidRDefault="00304BD3" w:rsidP="00E33FE1">
      <w:pPr>
        <w:pStyle w:val="Default"/>
        <w:rPr>
          <w:color w:val="auto"/>
          <w:sz w:val="28"/>
          <w:szCs w:val="28"/>
        </w:rPr>
      </w:pPr>
      <w:r w:rsidRPr="00E33FE1">
        <w:rPr>
          <w:color w:val="auto"/>
          <w:sz w:val="28"/>
          <w:szCs w:val="28"/>
        </w:rPr>
        <w:t> задание в открытой форме – 2 балла,</w:t>
      </w:r>
    </w:p>
    <w:p w14:paraId="3950F082" w14:textId="77777777" w:rsidR="00304BD3" w:rsidRPr="00E33FE1" w:rsidRDefault="00304BD3"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712783B7" w14:textId="77777777" w:rsidR="00304BD3" w:rsidRPr="00E33FE1" w:rsidRDefault="00304BD3"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13F4F12E" w14:textId="77777777" w:rsidR="00304BD3" w:rsidRPr="00E33FE1" w:rsidRDefault="00304BD3" w:rsidP="00E33FE1">
      <w:pPr>
        <w:pStyle w:val="Default"/>
        <w:jc w:val="both"/>
        <w:rPr>
          <w:color w:val="auto"/>
          <w:sz w:val="28"/>
          <w:szCs w:val="28"/>
        </w:rPr>
      </w:pPr>
      <w:r w:rsidRPr="00E33FE1">
        <w:rPr>
          <w:color w:val="auto"/>
          <w:sz w:val="28"/>
          <w:szCs w:val="28"/>
        </w:rPr>
        <w:t xml:space="preserve"> решение компетентностно-ориентированной задачи – 5 баллов. </w:t>
      </w:r>
    </w:p>
    <w:p w14:paraId="36D52231" w14:textId="77777777" w:rsidR="00304BD3" w:rsidRPr="00E33FE1" w:rsidRDefault="00304BD3" w:rsidP="00E33FE1">
      <w:pPr>
        <w:pStyle w:val="ConsPlusNormal"/>
        <w:jc w:val="center"/>
        <w:rPr>
          <w:rFonts w:ascii="Times New Roman" w:eastAsia="Times New Roman" w:hAnsi="Times New Roman" w:cs="Times New Roman"/>
          <w:sz w:val="28"/>
          <w:szCs w:val="28"/>
        </w:rPr>
      </w:pPr>
    </w:p>
    <w:p w14:paraId="298D7949"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«отлично» выставляется студенту в том случае, если он выполнил 80</w:t>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r>
      <w:r w:rsidRPr="00E33FE1">
        <w:rPr>
          <w:rFonts w:ascii="Times New Roman" w:eastAsia="Times New Roman" w:hAnsi="Times New Roman" w:cs="Times New Roman"/>
          <w:sz w:val="28"/>
          <w:szCs w:val="28"/>
        </w:rPr>
        <w:softHyphen/>
        <w:t>–100 % заданий.</w:t>
      </w:r>
    </w:p>
    <w:p w14:paraId="3372A3F0"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Отметка «хорошо» выставляется студенту в том случае, если он выполнил 65–79 % заданий.</w:t>
      </w:r>
    </w:p>
    <w:p w14:paraId="5007ED6D"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«удовлетворительно» выставляется студенту в том случае, если он выполнил 54–78 % заданий.</w:t>
      </w:r>
      <w:r w:rsidR="00E33FE1" w:rsidRPr="00E33FE1">
        <w:rPr>
          <w:rFonts w:ascii="Times New Roman" w:eastAsia="Times New Roman" w:hAnsi="Times New Roman" w:cs="Times New Roman"/>
          <w:bCs/>
          <w:sz w:val="28"/>
          <w:szCs w:val="28"/>
        </w:rPr>
        <w:t xml:space="preserve"> </w:t>
      </w:r>
    </w:p>
    <w:p w14:paraId="5B2C5420"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«неудовлетворительно»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4EA42E2F"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0B8CA3C2" w14:textId="77777777" w:rsidR="00304BD3" w:rsidRPr="00E33FE1" w:rsidRDefault="00304BD3" w:rsidP="00E33FE1">
      <w:pPr>
        <w:pStyle w:val="2"/>
        <w:spacing w:after="0"/>
      </w:pPr>
      <w:r w:rsidRPr="00E33FE1">
        <w:t xml:space="preserve">Контрольные задания </w:t>
      </w:r>
    </w:p>
    <w:p w14:paraId="2D73056C"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экзамена. Экзамен проводится в форме тестирования (бланкового и/или компьютерного).</w:t>
      </w:r>
    </w:p>
    <w:p w14:paraId="30A3BFB3"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14FE0A1A"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70D63347"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647A0E98"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398EDB53"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3880CD87" w14:textId="77777777" w:rsidR="00304BD3" w:rsidRPr="00E33FE1" w:rsidRDefault="00304BD3"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40598DBC"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469F2908" w14:textId="77777777" w:rsidR="00304BD3" w:rsidRPr="00E33FE1" w:rsidRDefault="00304BD3" w:rsidP="00E33FE1">
      <w:pPr>
        <w:pStyle w:val="ConsPlusNormal"/>
        <w:ind w:left="1069"/>
        <w:jc w:val="both"/>
        <w:rPr>
          <w:rFonts w:ascii="Times New Roman" w:eastAsia="Times New Roman" w:hAnsi="Times New Roman" w:cs="Times New Roman"/>
          <w:sz w:val="28"/>
          <w:szCs w:val="28"/>
        </w:rPr>
      </w:pPr>
    </w:p>
    <w:p w14:paraId="62F5F989" w14:textId="77777777" w:rsidR="00304BD3" w:rsidRPr="00E33FE1" w:rsidRDefault="00304BD3" w:rsidP="00E33FE1">
      <w:pPr>
        <w:pStyle w:val="ConsPlusNormal"/>
        <w:ind w:left="1069"/>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Примеры типовых заданий для проведения промежуточной аттестации обучающихся</w:t>
      </w:r>
    </w:p>
    <w:p w14:paraId="1172F09D" w14:textId="77777777" w:rsidR="00304BD3" w:rsidRPr="00E33FE1" w:rsidRDefault="00304BD3"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0185637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Уголовно-правовая норма, согласно которой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 определяет принцип:</w:t>
      </w:r>
    </w:p>
    <w:p w14:paraId="7545C16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законности;</w:t>
      </w:r>
    </w:p>
    <w:p w14:paraId="101A030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справедливости;</w:t>
      </w:r>
    </w:p>
    <w:p w14:paraId="50F240B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вины;</w:t>
      </w:r>
    </w:p>
    <w:p w14:paraId="78A96FE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гуманизма.</w:t>
      </w:r>
    </w:p>
    <w:p w14:paraId="1737502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4009E00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Временем совершения преступления признается:</w:t>
      </w:r>
    </w:p>
    <w:p w14:paraId="55E41E7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время наступления общественно опасных последствий противоправного деяния;</w:t>
      </w:r>
    </w:p>
    <w:p w14:paraId="2B70D43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время совершения общественно опасного действия (бездействия) независимо от времени наступления последствий;</w:t>
      </w:r>
    </w:p>
    <w:p w14:paraId="2289B21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момент обнаружения общественно опасного деяния сотрудниками правоохранительных органов;</w:t>
      </w:r>
    </w:p>
    <w:p w14:paraId="17822F7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дата вступления в законную силу обвинительного приговора суда.</w:t>
      </w:r>
    </w:p>
    <w:p w14:paraId="7862CB0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113C89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 Действие или бездействие, сопряженное с последующим длительным невыполнением обязанностей, возложенных на виновного законом под угрозой уголовного преследования, - это: </w:t>
      </w:r>
    </w:p>
    <w:p w14:paraId="6F03759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длящееся преступление;</w:t>
      </w:r>
    </w:p>
    <w:p w14:paraId="72C2094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продолжаемое преступление;</w:t>
      </w:r>
    </w:p>
    <w:p w14:paraId="18EBBB3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совокупность преступлений;</w:t>
      </w:r>
    </w:p>
    <w:p w14:paraId="267B257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рецидив.</w:t>
      </w:r>
    </w:p>
    <w:p w14:paraId="5D5A492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BB5836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Общий возраст уголовной ответственности составляет:</w:t>
      </w:r>
    </w:p>
    <w:p w14:paraId="2D80157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12 лет;</w:t>
      </w:r>
    </w:p>
    <w:p w14:paraId="25C5201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14 лет;</w:t>
      </w:r>
    </w:p>
    <w:p w14:paraId="166C2D3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16 лет;</w:t>
      </w:r>
    </w:p>
    <w:p w14:paraId="4F0EF57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18 лет. </w:t>
      </w:r>
    </w:p>
    <w:p w14:paraId="0BEC8ED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D3053B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 то преступление признается совершенным:</w:t>
      </w:r>
    </w:p>
    <w:p w14:paraId="1208D1F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 прямым умыслом;</w:t>
      </w:r>
    </w:p>
    <w:p w14:paraId="776B26C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 косвенным умыслом;</w:t>
      </w:r>
    </w:p>
    <w:p w14:paraId="64BB6F6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легкомыслию;</w:t>
      </w:r>
    </w:p>
    <w:p w14:paraId="05AE2E8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небрежности.</w:t>
      </w:r>
    </w:p>
    <w:p w14:paraId="063B653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2FA6614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Форма вины в простом убийстве:</w:t>
      </w:r>
    </w:p>
    <w:p w14:paraId="1CEE64B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прямой умысел;</w:t>
      </w:r>
    </w:p>
    <w:p w14:paraId="00999ED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косвенный умысел;</w:t>
      </w:r>
    </w:p>
    <w:p w14:paraId="20703F7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может быть как прямой, так и косвенный умысел;</w:t>
      </w:r>
    </w:p>
    <w:p w14:paraId="0D40183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неосторожность.</w:t>
      </w:r>
    </w:p>
    <w:p w14:paraId="6EECF23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13152B7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Общественные отношения, охраняющие здоровье человека, выступают основным непосредственным объектом в составе:</w:t>
      </w:r>
    </w:p>
    <w:p w14:paraId="2E306F3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разбоя (ст. 162 УК РФ);</w:t>
      </w:r>
    </w:p>
    <w:p w14:paraId="13281AD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умышленного причинения тяжкого вреда здоровью (ст. 111 УК РФ);</w:t>
      </w:r>
    </w:p>
    <w:p w14:paraId="0499FC2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изнасилования (ст. 131 УК РФ);</w:t>
      </w:r>
    </w:p>
    <w:p w14:paraId="226C16E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применения насилия в отношении представителя власти (ст. 318 УК РФ).</w:t>
      </w:r>
    </w:p>
    <w:p w14:paraId="27B84E0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4952FE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 xml:space="preserve">8. К обязательным признакам объективной стороны похищения человека не относится: </w:t>
      </w:r>
    </w:p>
    <w:p w14:paraId="4A5BFCA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захват;</w:t>
      </w:r>
    </w:p>
    <w:p w14:paraId="45F8419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применение насилия;</w:t>
      </w:r>
    </w:p>
    <w:p w14:paraId="5FF8730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перемещение;</w:t>
      </w:r>
    </w:p>
    <w:p w14:paraId="5960B59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удержание.</w:t>
      </w:r>
    </w:p>
    <w:p w14:paraId="6E2365F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5F0B246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Минимальный возраст уголовной ответственности за совершение развратных действий (ст. 135 УК РФ):</w:t>
      </w:r>
    </w:p>
    <w:p w14:paraId="4980201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12 лет;</w:t>
      </w:r>
    </w:p>
    <w:p w14:paraId="535CE82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14 лет;</w:t>
      </w:r>
    </w:p>
    <w:p w14:paraId="2E43F8E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16 лет;</w:t>
      </w:r>
    </w:p>
    <w:p w14:paraId="00B0F87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18 лет. </w:t>
      </w:r>
    </w:p>
    <w:p w14:paraId="2037827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C957F7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Уголовная ответственность за частичную невыплату свыше трех месяцев заработной платы, пенсий, стипендий, пособий и иных установленных законом выплат (ст. 145.1 УК РФ) по объективной стороне наступает:</w:t>
      </w:r>
    </w:p>
    <w:p w14:paraId="5E47512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 случае когда свыше трех месяцев подряд платежи осуществлялись в размере менее половины подлежащей выплате суммы;</w:t>
      </w:r>
    </w:p>
    <w:p w14:paraId="71013CB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случае когда свыше трех месяцев в году платежи осуществлялись в размере менее половины подлежащей выплате суммы;</w:t>
      </w:r>
    </w:p>
    <w:p w14:paraId="57831E1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 случае когда свыше трех месяцев подряд платежи осуществлялись в размере менее двух третей подлежащей выплате суммы;</w:t>
      </w:r>
    </w:p>
    <w:p w14:paraId="5C25F12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 случае когда свыше трех месяцев в году платежи осуществлялись в размере менее двух третей подлежащей выплате суммы.</w:t>
      </w:r>
    </w:p>
    <w:p w14:paraId="36A16A1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96FD70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 Какое преступление всегда совершается с корыстной целью?</w:t>
      </w:r>
    </w:p>
    <w:p w14:paraId="0299569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убийство (ст. 105 УК РФ);</w:t>
      </w:r>
    </w:p>
    <w:p w14:paraId="4F9B2B3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кража (ст. 158 УК РФ);</w:t>
      </w:r>
    </w:p>
    <w:p w14:paraId="0ED64A8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служебный подлог (ст. 292 УК РФ);</w:t>
      </w:r>
    </w:p>
    <w:p w14:paraId="4DF5201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самоуправство (ст. 330 УК РФ).</w:t>
      </w:r>
    </w:p>
    <w:p w14:paraId="4FDBE08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414259C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lang w:val="en-US"/>
        </w:rPr>
        <w:t>II</w:t>
      </w:r>
      <w:r w:rsidRPr="00E33FE1">
        <w:rPr>
          <w:rFonts w:ascii="Times New Roman" w:eastAsia="Times New Roman" w:hAnsi="Times New Roman" w:cs="Times New Roman"/>
          <w:sz w:val="28"/>
          <w:szCs w:val="28"/>
        </w:rPr>
        <w:t>. Тестовые задания с двумя или более правильными вариантами ответа:</w:t>
      </w:r>
    </w:p>
    <w:p w14:paraId="297B68A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7E6BD44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 Отметьте виды неоконченного преступления:</w:t>
      </w:r>
    </w:p>
    <w:p w14:paraId="09BC2F7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обнаружение умысла;</w:t>
      </w:r>
    </w:p>
    <w:p w14:paraId="1375C99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приготовление к преступлению;</w:t>
      </w:r>
    </w:p>
    <w:p w14:paraId="28C2714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покушение на преступление;</w:t>
      </w:r>
    </w:p>
    <w:p w14:paraId="4680941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преступление с формальным составом;</w:t>
      </w:r>
    </w:p>
    <w:p w14:paraId="4DBD6A3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преступление с материальным составом.</w:t>
      </w:r>
    </w:p>
    <w:p w14:paraId="76A11E4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1E13FA5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13. В соответствии со ст. 33 Уголовного кодекса Российской Федерации соучастниками преступления наряду с исполнителем признаются: </w:t>
      </w:r>
    </w:p>
    <w:p w14:paraId="7F76AB9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организатор;</w:t>
      </w:r>
    </w:p>
    <w:p w14:paraId="06A1F2F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подстрекатель;</w:t>
      </w:r>
    </w:p>
    <w:p w14:paraId="0DF1997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в) пособник;</w:t>
      </w:r>
    </w:p>
    <w:p w14:paraId="0899072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посредник;</w:t>
      </w:r>
    </w:p>
    <w:p w14:paraId="71B4415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специальный субъект.</w:t>
      </w:r>
    </w:p>
    <w:p w14:paraId="2B3BFFE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37D4EB1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 Обстоятельствами, исключающими преступность деяния, являются:</w:t>
      </w:r>
    </w:p>
    <w:p w14:paraId="7E4C286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необходимая оборона;</w:t>
      </w:r>
    </w:p>
    <w:p w14:paraId="4AB6B6B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примирение с потерпевшим;</w:t>
      </w:r>
    </w:p>
    <w:p w14:paraId="5E8D108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истечение сроков давности привлечения к уголовной ответственности;</w:t>
      </w:r>
    </w:p>
    <w:p w14:paraId="64BF064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обоснованный риск;</w:t>
      </w:r>
    </w:p>
    <w:p w14:paraId="0F60640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крайняя необходимость.</w:t>
      </w:r>
    </w:p>
    <w:p w14:paraId="7FE9332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305C799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15. Какие наказания могут быть назначены как в качестве основных, так и в качестве дополнительных? </w:t>
      </w:r>
    </w:p>
    <w:p w14:paraId="66B1A3F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обязательные работы;</w:t>
      </w:r>
    </w:p>
    <w:p w14:paraId="47ED371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штраф;</w:t>
      </w:r>
    </w:p>
    <w:p w14:paraId="7266615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лишение права занимать определенные должности или заниматься определенной деятельностью;</w:t>
      </w:r>
    </w:p>
    <w:p w14:paraId="5CB0279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исправительные работы;</w:t>
      </w:r>
    </w:p>
    <w:p w14:paraId="6CEC54B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ограничение свободы.</w:t>
      </w:r>
    </w:p>
    <w:p w14:paraId="417B413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3082505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 К обстоятельствам, отягчающим наказание, относятся:</w:t>
      </w:r>
    </w:p>
    <w:p w14:paraId="1252217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совершение преступления с прямым умыслом;</w:t>
      </w:r>
    </w:p>
    <w:p w14:paraId="73DB44C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рецидив преступлений;</w:t>
      </w:r>
    </w:p>
    <w:p w14:paraId="3DEA38A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особо активная роль в совершении преступления;</w:t>
      </w:r>
    </w:p>
    <w:p w14:paraId="5D8BEE2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совершение преступления с использованием форменной одежды или документов представителя власти;</w:t>
      </w:r>
    </w:p>
    <w:p w14:paraId="5C3D253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совершение преступления сотрудником органа внутренних дел.</w:t>
      </w:r>
    </w:p>
    <w:p w14:paraId="30C8916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197F1CF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 Какие из указанных видов наказаний могут назначаться несовершеннолетним?</w:t>
      </w:r>
    </w:p>
    <w:p w14:paraId="3C8830C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штраф;</w:t>
      </w:r>
    </w:p>
    <w:p w14:paraId="4FC47A2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принудительные работы;</w:t>
      </w:r>
    </w:p>
    <w:p w14:paraId="3F8F93B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исправительные работы;</w:t>
      </w:r>
    </w:p>
    <w:p w14:paraId="0222DA5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пожизненное лишение свободы;</w:t>
      </w:r>
    </w:p>
    <w:p w14:paraId="0E1F86B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обязательные работы.</w:t>
      </w:r>
    </w:p>
    <w:p w14:paraId="6A80C48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9010F1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 Какие из нижеизложенных оснований относятся к основаниям освобождения от уголовной ответственности?</w:t>
      </w:r>
    </w:p>
    <w:p w14:paraId="68ABE1B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изменение обстановки;</w:t>
      </w:r>
    </w:p>
    <w:p w14:paraId="24FEB12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примирение с потерпевшим;</w:t>
      </w:r>
    </w:p>
    <w:p w14:paraId="59DDE05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необходимая оборона;</w:t>
      </w:r>
    </w:p>
    <w:p w14:paraId="2FF3F03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деятельное раскаяние;</w:t>
      </w:r>
    </w:p>
    <w:p w14:paraId="3C52ADC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судебный штраф.</w:t>
      </w:r>
    </w:p>
    <w:p w14:paraId="4AE11ED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39698B8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19. Насильственный способ совершения хищения может быть признаком объективной стороны:</w:t>
      </w:r>
    </w:p>
    <w:p w14:paraId="211B91D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кражи;</w:t>
      </w:r>
    </w:p>
    <w:p w14:paraId="39B5C07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присвоения и растраты;</w:t>
      </w:r>
    </w:p>
    <w:p w14:paraId="0CA652C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мошенничества;</w:t>
      </w:r>
    </w:p>
    <w:p w14:paraId="63C26E3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грабежа;</w:t>
      </w:r>
    </w:p>
    <w:p w14:paraId="350A15B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разбоя.</w:t>
      </w:r>
    </w:p>
    <w:p w14:paraId="5EF08F2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4DB0E4C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20. Формальный состав характеризует следующие преступления: </w:t>
      </w:r>
    </w:p>
    <w:p w14:paraId="1645415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регистрация незаконных сделок с недвижимым имуществом (ст. 170 УК РФ);</w:t>
      </w:r>
    </w:p>
    <w:p w14:paraId="79E8966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незаконное образование (создание, реорганизация) юридического лица (ст. 173.1 УК РФ);</w:t>
      </w:r>
    </w:p>
    <w:p w14:paraId="6ADEA13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незаконное получение кредита (ст. 176 УК РФ);</w:t>
      </w:r>
    </w:p>
    <w:p w14:paraId="79DAC26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принуждение к совершению сделки или к отказу от ее совершения (ст. 179 УК РФ);</w:t>
      </w:r>
    </w:p>
    <w:p w14:paraId="5861792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неправомерные действия при банкротстве (ст. 195 УК РФ).</w:t>
      </w:r>
    </w:p>
    <w:p w14:paraId="2E72D2B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60AC41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21. К преступлениям против общественной безопасности (гл. 24 УК РФ) относятся:</w:t>
      </w:r>
    </w:p>
    <w:p w14:paraId="6611B21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получение взятки (ст. 290 УК РФ);</w:t>
      </w:r>
    </w:p>
    <w:p w14:paraId="4FEA39B4"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террористический акт (ст. 205 УК РФ);</w:t>
      </w:r>
    </w:p>
    <w:p w14:paraId="67B4995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незаконное изготовление оружия (ст. 223 УК РФ);</w:t>
      </w:r>
    </w:p>
    <w:p w14:paraId="166A739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дезертирство (ст. 338 УК РФ);</w:t>
      </w:r>
    </w:p>
    <w:p w14:paraId="0CE2614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захват заложника (ст. 206 УК РФ).</w:t>
      </w:r>
    </w:p>
    <w:p w14:paraId="63BA6AF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1A7140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22. Конструкция объективной стороны составов каких преступлений предусматривает наступление общественно опасных последствий в виде существенного нарушения прав и законных интересов граждан? </w:t>
      </w:r>
    </w:p>
    <w:p w14:paraId="01B6FE4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злоупотребление должностными полномочиями (ст. 285 УК РФ);</w:t>
      </w:r>
    </w:p>
    <w:p w14:paraId="6446693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превышение должностных полномочий (ст. 286 УК РФ);</w:t>
      </w:r>
    </w:p>
    <w:p w14:paraId="7C3F9D3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получение взятки (ст. 290 УК РФ);</w:t>
      </w:r>
    </w:p>
    <w:p w14:paraId="2F7F089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служебный подлог (ст. 292 УК РФ);</w:t>
      </w:r>
    </w:p>
    <w:p w14:paraId="377A73B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халатность (ст. 293 УК РФ).</w:t>
      </w:r>
    </w:p>
    <w:p w14:paraId="6FB6C11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5119BE3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23. Какие преступления совершаются только с прямым умыслом?</w:t>
      </w:r>
    </w:p>
    <w:p w14:paraId="63A2DC0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доведение до самоубийства (ст. 110 УК РФ);</w:t>
      </w:r>
    </w:p>
    <w:p w14:paraId="79E0048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умышленное причинение тяжкого вреда здоровью (ст. 111 УК РФ)</w:t>
      </w:r>
    </w:p>
    <w:p w14:paraId="2219D4C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кража (ст. 158 УК РФ);</w:t>
      </w:r>
    </w:p>
    <w:p w14:paraId="5403CEB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вымогательство (ст. 163 УК РФ);</w:t>
      </w:r>
    </w:p>
    <w:p w14:paraId="311F5F0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дача взятки (ст. 291 УК РФ).</w:t>
      </w:r>
    </w:p>
    <w:p w14:paraId="1B8DBA7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2736DA5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24. Какие преступления совершаются путем бездействия?</w:t>
      </w:r>
    </w:p>
    <w:p w14:paraId="7E63328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изнасилование (ст. 131 УК РФ);</w:t>
      </w:r>
    </w:p>
    <w:p w14:paraId="3E95D5E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неуплата средств на содержание детей или нетрудоспособных родителей (ст. 157 УК РФ);</w:t>
      </w:r>
    </w:p>
    <w:p w14:paraId="153C0B1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грабеж (ст. 161 УК РФ);</w:t>
      </w:r>
    </w:p>
    <w:p w14:paraId="3B83053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несообщение о преступлении (ст. 205.6 УК РФ);</w:t>
      </w:r>
    </w:p>
    <w:p w14:paraId="2C6CEDB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неисполнение приказа (ст. 332 УК РФ).</w:t>
      </w:r>
    </w:p>
    <w:p w14:paraId="69E88FA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19DBAB0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25. Ответственность за какие преступления наступает при наличии признака неоднократности?</w:t>
      </w:r>
    </w:p>
    <w:p w14:paraId="1B3DB9B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розничная продажа несовершеннолетним алкогольной продукции (ст. 151.1 УК РФ);</w:t>
      </w:r>
    </w:p>
    <w:p w14:paraId="2A0B3AF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неуплата средств на содержание детей или нетрудоспособных родителей (ст. 157 УК РФ);</w:t>
      </w:r>
    </w:p>
    <w:p w14:paraId="0BE2BFA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незаконная розничная продажа алкогольной и спиртосодержащей пищевой продукции (ст. 171.4 УК РФ);</w:t>
      </w:r>
    </w:p>
    <w:p w14:paraId="14DEFE9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незаконная банковская деятельность (ст. 172 УК РФ);</w:t>
      </w:r>
    </w:p>
    <w:p w14:paraId="49D91AE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преднамеренное банкротство (ст. 196 УК РФ).</w:t>
      </w:r>
    </w:p>
    <w:p w14:paraId="28E8FC8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D2CE29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 Принципы уголовной ответственности, непосредственно закрепленные в Уголовном кодексе Российской Федерации:</w:t>
      </w:r>
    </w:p>
    <w:p w14:paraId="0DFDBE5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законности;</w:t>
      </w:r>
    </w:p>
    <w:p w14:paraId="5A7C7A6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экономии средств уголовно-правовой репрессии;</w:t>
      </w:r>
    </w:p>
    <w:p w14:paraId="7471B1D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вины;</w:t>
      </w:r>
    </w:p>
    <w:p w14:paraId="48C063D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расширительного толкования уголовно-правовых норм.</w:t>
      </w:r>
    </w:p>
    <w:p w14:paraId="17C2132F"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0B66A5C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 Обратную силу имеет уголовный закон:</w:t>
      </w:r>
    </w:p>
    <w:p w14:paraId="7BF2838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устанавливающий преступность деяния;</w:t>
      </w:r>
    </w:p>
    <w:p w14:paraId="21ABDF4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устраняющий преступность деяния;</w:t>
      </w:r>
    </w:p>
    <w:p w14:paraId="59A08FF6"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отягчающий наказание;</w:t>
      </w:r>
    </w:p>
    <w:p w14:paraId="7FBFB7E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смягчающий наказание.</w:t>
      </w:r>
    </w:p>
    <w:p w14:paraId="78FF8D42"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7EDB038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28. Принцип гражданства, как принцип действия уголовного закона в пространстве, распространяется на: </w:t>
      </w:r>
    </w:p>
    <w:p w14:paraId="33242BB0"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граждан Российской Федерации;</w:t>
      </w:r>
    </w:p>
    <w:p w14:paraId="0DACD55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постоянно проживающих в Российской Федерации лиц без гражданства;</w:t>
      </w:r>
    </w:p>
    <w:p w14:paraId="3A80E1E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иностранных граждан;</w:t>
      </w:r>
    </w:p>
    <w:p w14:paraId="7D67A525"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лиц без гражданства, не проживающих постоянно в Российской Федерации.</w:t>
      </w:r>
    </w:p>
    <w:p w14:paraId="0C37862A"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4922A757"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29. К обязательным признакам субъекта преступления относятся:</w:t>
      </w:r>
    </w:p>
    <w:p w14:paraId="517A8348"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возраст уголовной ответственности;</w:t>
      </w:r>
    </w:p>
    <w:p w14:paraId="640B305B"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должностное положение;</w:t>
      </w:r>
    </w:p>
    <w:p w14:paraId="1C4AECAD"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гражданство;</w:t>
      </w:r>
    </w:p>
    <w:p w14:paraId="0166659E"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вменяемость. </w:t>
      </w:r>
    </w:p>
    <w:p w14:paraId="50551DC9"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p>
    <w:p w14:paraId="6C649B7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30. Видами неосторожности:</w:t>
      </w:r>
    </w:p>
    <w:p w14:paraId="6AADC5D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прямой умысел;</w:t>
      </w:r>
    </w:p>
    <w:p w14:paraId="278B3181"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косвенный умысел;</w:t>
      </w:r>
    </w:p>
    <w:p w14:paraId="21F6F363"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легкомыслие;</w:t>
      </w:r>
    </w:p>
    <w:p w14:paraId="19E3E86C" w14:textId="77777777" w:rsidR="00304BD3" w:rsidRPr="00E33FE1" w:rsidRDefault="00304BD3"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небрежность.</w:t>
      </w:r>
    </w:p>
    <w:p w14:paraId="57582756" w14:textId="77777777" w:rsidR="00304BD3" w:rsidRPr="00E33FE1" w:rsidRDefault="00304BD3" w:rsidP="00E33FE1">
      <w:pPr>
        <w:pStyle w:val="ConsPlusNormal"/>
        <w:jc w:val="both"/>
        <w:rPr>
          <w:rFonts w:ascii="Times New Roman" w:eastAsia="Times New Roman" w:hAnsi="Times New Roman" w:cs="Times New Roman"/>
          <w:sz w:val="28"/>
          <w:szCs w:val="28"/>
          <w:shd w:val="clear" w:color="auto" w:fill="FFFFFF"/>
        </w:rPr>
      </w:pPr>
    </w:p>
    <w:p w14:paraId="6BE9FF9B"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0AFFD6B2"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13DC2809"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Преступление – это __________________________________________________________.</w:t>
      </w:r>
    </w:p>
    <w:p w14:paraId="7FF88BAD"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Формами множественности преступлений являются ________________ и ____________.</w:t>
      </w:r>
    </w:p>
    <w:p w14:paraId="7D1364B4"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Видами неоконченного преступления являются __________________ и ______________.</w:t>
      </w:r>
    </w:p>
    <w:p w14:paraId="6C0B4D24"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Преступление признается совершенным с ____________ ______________,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089B52BF"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5. Соучастие в преступлении – это _______________________________________________. </w:t>
      </w:r>
    </w:p>
    <w:p w14:paraId="49C215D2"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_________________ - умышленное причинение смерти другому человеку.</w:t>
      </w:r>
    </w:p>
    <w:p w14:paraId="35CBE81D"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7. Хищение – это ______________________________________________________________</w:t>
      </w:r>
    </w:p>
    <w:p w14:paraId="6A947DAB" w14:textId="77777777" w:rsidR="00304BD3" w:rsidRPr="00E33FE1" w:rsidRDefault="00304BD3"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____________________________________________________________________________. </w:t>
      </w:r>
    </w:p>
    <w:p w14:paraId="5DA600DB"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447BB570"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w:t>
      </w:r>
    </w:p>
    <w:p w14:paraId="58EC6865" w14:textId="77777777" w:rsidR="00304BD3" w:rsidRPr="00E33FE1" w:rsidRDefault="00304BD3" w:rsidP="00E33FE1">
      <w:pPr>
        <w:pStyle w:val="a6"/>
        <w:shd w:val="clear" w:color="auto" w:fill="FFFFFF"/>
        <w:ind w:left="0" w:firstLine="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 Установите правильную последовательность категорий преступлений по возрастанию общественной опасности: </w:t>
      </w:r>
    </w:p>
    <w:p w14:paraId="006DDB50"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тяжкие преступления; </w:t>
      </w:r>
    </w:p>
    <w:p w14:paraId="11833FC4"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преступления средней тяжести;</w:t>
      </w:r>
    </w:p>
    <w:p w14:paraId="7332026A"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преступления небольшой тяжести;</w:t>
      </w:r>
    </w:p>
    <w:p w14:paraId="60939B66"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е) особо тяжкие преступления.</w:t>
      </w:r>
    </w:p>
    <w:p w14:paraId="19BD7618"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2. Установите правильную последовательность преступлений по убыванию характера и степени общественной опасности (простые составы – без отягчающих и смягчающих обстоятельств):</w:t>
      </w:r>
    </w:p>
    <w:p w14:paraId="146828A0"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кража; </w:t>
      </w:r>
    </w:p>
    <w:p w14:paraId="7AEB348C"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грабеж;</w:t>
      </w:r>
    </w:p>
    <w:p w14:paraId="2C4BE86E"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убийство;</w:t>
      </w:r>
    </w:p>
    <w:p w14:paraId="77208A51" w14:textId="77777777" w:rsidR="00304BD3" w:rsidRPr="00E33FE1" w:rsidRDefault="00304BD3" w:rsidP="00E33FE1">
      <w:pPr>
        <w:pStyle w:val="a6"/>
        <w:shd w:val="clear" w:color="auto" w:fill="FFFFFF"/>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е) умышленное причинение тяжкого вреда здоровью.</w:t>
      </w:r>
    </w:p>
    <w:p w14:paraId="366734C5"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30604069"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на установление соответствия:</w:t>
      </w:r>
    </w:p>
    <w:p w14:paraId="7793C3A0"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7AC4B5E6"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 xml:space="preserve">1. Установите соответствие между обстоятельствами, исключающими преступность деяния, и основаниями освобождения от уголовной ответственности: </w:t>
      </w:r>
    </w:p>
    <w:p w14:paraId="67834498"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7B3E54" w:rsidRPr="00E33FE1" w14:paraId="375AD151" w14:textId="77777777" w:rsidTr="00304BD3">
        <w:tc>
          <w:tcPr>
            <w:tcW w:w="5103" w:type="dxa"/>
            <w:shd w:val="clear" w:color="auto" w:fill="auto"/>
          </w:tcPr>
          <w:p w14:paraId="31EB67CB"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Примирение с потерпевшим; </w:t>
            </w:r>
          </w:p>
        </w:tc>
        <w:tc>
          <w:tcPr>
            <w:tcW w:w="3261" w:type="dxa"/>
            <w:vMerge w:val="restart"/>
            <w:shd w:val="clear" w:color="auto" w:fill="auto"/>
          </w:tcPr>
          <w:p w14:paraId="2EF991CA" w14:textId="77777777" w:rsidR="00304BD3" w:rsidRPr="00E33FE1" w:rsidRDefault="00304BD3" w:rsidP="00E33FE1">
            <w:pPr>
              <w:numPr>
                <w:ilvl w:val="0"/>
                <w:numId w:val="8"/>
              </w:numPr>
              <w:tabs>
                <w:tab w:val="num" w:pos="887"/>
              </w:tabs>
              <w:spacing w:after="0" w:line="240" w:lineRule="auto"/>
              <w:ind w:left="0" w:firstLine="0"/>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Обстоятельства, исключающие преступность деяния; </w:t>
            </w:r>
          </w:p>
        </w:tc>
      </w:tr>
      <w:tr w:rsidR="007B3E54" w:rsidRPr="00E33FE1" w14:paraId="39C00E81" w14:textId="77777777" w:rsidTr="00304BD3">
        <w:tc>
          <w:tcPr>
            <w:tcW w:w="5103" w:type="dxa"/>
            <w:shd w:val="clear" w:color="auto" w:fill="auto"/>
          </w:tcPr>
          <w:p w14:paraId="321CEF96"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Б. Необходимая оборона; </w:t>
            </w:r>
          </w:p>
        </w:tc>
        <w:tc>
          <w:tcPr>
            <w:tcW w:w="3261" w:type="dxa"/>
            <w:vMerge/>
            <w:shd w:val="clear" w:color="auto" w:fill="auto"/>
          </w:tcPr>
          <w:p w14:paraId="1B201B32" w14:textId="77777777" w:rsidR="00304BD3" w:rsidRPr="00E33FE1" w:rsidRDefault="00304BD3"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10BF5451" w14:textId="77777777" w:rsidTr="00304BD3">
        <w:tc>
          <w:tcPr>
            <w:tcW w:w="5103" w:type="dxa"/>
            <w:shd w:val="clear" w:color="auto" w:fill="auto"/>
          </w:tcPr>
          <w:p w14:paraId="17F92D54"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В. Обоснованный риск; </w:t>
            </w:r>
          </w:p>
        </w:tc>
        <w:tc>
          <w:tcPr>
            <w:tcW w:w="3261" w:type="dxa"/>
            <w:vMerge/>
            <w:shd w:val="clear" w:color="auto" w:fill="auto"/>
          </w:tcPr>
          <w:p w14:paraId="4D4CA769" w14:textId="77777777" w:rsidR="00304BD3" w:rsidRPr="00E33FE1" w:rsidRDefault="00304BD3"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474B34D6" w14:textId="77777777" w:rsidTr="00304BD3">
        <w:tc>
          <w:tcPr>
            <w:tcW w:w="5103" w:type="dxa"/>
            <w:shd w:val="clear" w:color="auto" w:fill="auto"/>
          </w:tcPr>
          <w:p w14:paraId="171273DB"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Г. Деятельное раскаяние; </w:t>
            </w:r>
          </w:p>
        </w:tc>
        <w:tc>
          <w:tcPr>
            <w:tcW w:w="3261" w:type="dxa"/>
            <w:vMerge w:val="restart"/>
            <w:shd w:val="clear" w:color="auto" w:fill="auto"/>
          </w:tcPr>
          <w:p w14:paraId="39F35686" w14:textId="77777777" w:rsidR="00304BD3" w:rsidRPr="00E33FE1" w:rsidRDefault="00304BD3" w:rsidP="00E33FE1">
            <w:pPr>
              <w:numPr>
                <w:ilvl w:val="0"/>
                <w:numId w:val="8"/>
              </w:numPr>
              <w:tabs>
                <w:tab w:val="num" w:pos="887"/>
              </w:tabs>
              <w:spacing w:after="0" w:line="240" w:lineRule="auto"/>
              <w:ind w:left="0" w:firstLine="0"/>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Основания освобождения от уголовной ответственности. </w:t>
            </w:r>
          </w:p>
        </w:tc>
      </w:tr>
      <w:tr w:rsidR="007B3E54" w:rsidRPr="00E33FE1" w14:paraId="5122C8B4" w14:textId="77777777" w:rsidTr="00304BD3">
        <w:tc>
          <w:tcPr>
            <w:tcW w:w="5103" w:type="dxa"/>
            <w:shd w:val="clear" w:color="auto" w:fill="auto"/>
          </w:tcPr>
          <w:p w14:paraId="2B36CDA2"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Д. Крайняя необходимость; </w:t>
            </w:r>
          </w:p>
        </w:tc>
        <w:tc>
          <w:tcPr>
            <w:tcW w:w="3261" w:type="dxa"/>
            <w:vMerge/>
            <w:shd w:val="clear" w:color="auto" w:fill="auto"/>
          </w:tcPr>
          <w:p w14:paraId="707B9C29" w14:textId="77777777" w:rsidR="00304BD3" w:rsidRPr="00E33FE1" w:rsidRDefault="00304BD3" w:rsidP="00E33FE1">
            <w:pPr>
              <w:spacing w:after="0" w:line="240" w:lineRule="auto"/>
              <w:rPr>
                <w:rFonts w:ascii="Times New Roman" w:eastAsia="Calibri" w:hAnsi="Times New Roman" w:cs="Times New Roman"/>
                <w:sz w:val="28"/>
                <w:szCs w:val="28"/>
                <w:lang w:eastAsia="en-US"/>
              </w:rPr>
            </w:pPr>
          </w:p>
        </w:tc>
      </w:tr>
      <w:tr w:rsidR="007B3E54" w:rsidRPr="00E33FE1" w14:paraId="1FB52C46" w14:textId="77777777" w:rsidTr="00304BD3">
        <w:tc>
          <w:tcPr>
            <w:tcW w:w="5103" w:type="dxa"/>
            <w:shd w:val="clear" w:color="auto" w:fill="auto"/>
          </w:tcPr>
          <w:p w14:paraId="3E7A8C50"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Е. Судебный штраф; </w:t>
            </w:r>
          </w:p>
        </w:tc>
        <w:tc>
          <w:tcPr>
            <w:tcW w:w="3261" w:type="dxa"/>
            <w:vMerge/>
            <w:shd w:val="clear" w:color="auto" w:fill="auto"/>
          </w:tcPr>
          <w:p w14:paraId="7E65BA9E" w14:textId="77777777" w:rsidR="00304BD3" w:rsidRPr="00E33FE1" w:rsidRDefault="00304BD3" w:rsidP="00E33FE1">
            <w:pPr>
              <w:spacing w:after="0" w:line="240" w:lineRule="auto"/>
              <w:rPr>
                <w:rFonts w:ascii="Times New Roman" w:eastAsia="Calibri" w:hAnsi="Times New Roman" w:cs="Times New Roman"/>
                <w:sz w:val="28"/>
                <w:szCs w:val="28"/>
                <w:lang w:eastAsia="en-US"/>
              </w:rPr>
            </w:pPr>
          </w:p>
        </w:tc>
      </w:tr>
      <w:tr w:rsidR="00304BD3" w:rsidRPr="00E33FE1" w14:paraId="4DB35F2F" w14:textId="77777777" w:rsidTr="00304BD3">
        <w:tc>
          <w:tcPr>
            <w:tcW w:w="5103" w:type="dxa"/>
            <w:shd w:val="clear" w:color="auto" w:fill="auto"/>
          </w:tcPr>
          <w:p w14:paraId="04702A10"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Ж. Физическое или психическое принуждение. </w:t>
            </w:r>
          </w:p>
        </w:tc>
        <w:tc>
          <w:tcPr>
            <w:tcW w:w="3261" w:type="dxa"/>
            <w:vMerge/>
            <w:shd w:val="clear" w:color="auto" w:fill="auto"/>
          </w:tcPr>
          <w:p w14:paraId="5E0A56DE" w14:textId="77777777" w:rsidR="00304BD3" w:rsidRPr="00E33FE1" w:rsidRDefault="00304BD3" w:rsidP="00E33FE1">
            <w:pPr>
              <w:spacing w:after="0" w:line="240" w:lineRule="auto"/>
              <w:rPr>
                <w:rFonts w:ascii="Times New Roman" w:eastAsia="Calibri" w:hAnsi="Times New Roman" w:cs="Times New Roman"/>
                <w:sz w:val="28"/>
                <w:szCs w:val="28"/>
                <w:lang w:eastAsia="en-US"/>
              </w:rPr>
            </w:pPr>
          </w:p>
        </w:tc>
      </w:tr>
    </w:tbl>
    <w:p w14:paraId="7557746C" w14:textId="77777777" w:rsidR="00304BD3" w:rsidRPr="00E33FE1" w:rsidRDefault="00304BD3" w:rsidP="00E33FE1">
      <w:pPr>
        <w:spacing w:after="0" w:line="240" w:lineRule="auto"/>
        <w:jc w:val="both"/>
        <w:rPr>
          <w:rFonts w:ascii="Times New Roman" w:eastAsia="Calibri" w:hAnsi="Times New Roman" w:cs="Times New Roman"/>
          <w:sz w:val="28"/>
          <w:szCs w:val="28"/>
        </w:rPr>
      </w:pPr>
    </w:p>
    <w:p w14:paraId="371A5815" w14:textId="77777777" w:rsidR="00304BD3" w:rsidRPr="00E33FE1" w:rsidRDefault="00D207E9" w:rsidP="00E33FE1">
      <w:pPr>
        <w:spacing w:after="0" w:line="240" w:lineRule="auto"/>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2. </w:t>
      </w:r>
      <w:r w:rsidR="00304BD3" w:rsidRPr="00E33FE1">
        <w:rPr>
          <w:rFonts w:ascii="Times New Roman" w:eastAsia="Calibri" w:hAnsi="Times New Roman" w:cs="Times New Roman"/>
          <w:sz w:val="28"/>
          <w:szCs w:val="28"/>
          <w:lang w:eastAsia="en-US"/>
        </w:rPr>
        <w:t xml:space="preserve">Установите соответствие между видами преступлений и их примерами: </w:t>
      </w:r>
    </w:p>
    <w:p w14:paraId="08B1F96B" w14:textId="77777777" w:rsidR="00304BD3" w:rsidRPr="00E33FE1" w:rsidRDefault="00304BD3" w:rsidP="00E33FE1">
      <w:pPr>
        <w:spacing w:after="0" w:line="240" w:lineRule="auto"/>
        <w:ind w:left="720"/>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261"/>
      </w:tblGrid>
      <w:tr w:rsidR="007B3E54" w:rsidRPr="00E33FE1" w14:paraId="78A4F636" w14:textId="77777777" w:rsidTr="00304BD3">
        <w:tc>
          <w:tcPr>
            <w:tcW w:w="5103" w:type="dxa"/>
            <w:shd w:val="clear" w:color="auto" w:fill="auto"/>
          </w:tcPr>
          <w:p w14:paraId="2EBA44E8"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Террористический акт; </w:t>
            </w:r>
          </w:p>
        </w:tc>
        <w:tc>
          <w:tcPr>
            <w:tcW w:w="3261" w:type="dxa"/>
            <w:vMerge w:val="restart"/>
            <w:shd w:val="clear" w:color="auto" w:fill="auto"/>
          </w:tcPr>
          <w:p w14:paraId="3AF23340" w14:textId="77777777" w:rsidR="00304BD3" w:rsidRPr="00E33FE1" w:rsidRDefault="00304BD3" w:rsidP="00E33FE1">
            <w:pPr>
              <w:tabs>
                <w:tab w:val="num" w:pos="887"/>
              </w:tabs>
              <w:spacing w:after="0" w:line="240" w:lineRule="auto"/>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1. Преступления против государственной власти; </w:t>
            </w:r>
          </w:p>
        </w:tc>
      </w:tr>
      <w:tr w:rsidR="007B3E54" w:rsidRPr="00E33FE1" w14:paraId="4FBC16ED" w14:textId="77777777" w:rsidTr="00304BD3">
        <w:tc>
          <w:tcPr>
            <w:tcW w:w="5103" w:type="dxa"/>
            <w:shd w:val="clear" w:color="auto" w:fill="auto"/>
          </w:tcPr>
          <w:p w14:paraId="6B867F42"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Б. Получение взятки; </w:t>
            </w:r>
          </w:p>
        </w:tc>
        <w:tc>
          <w:tcPr>
            <w:tcW w:w="3261" w:type="dxa"/>
            <w:vMerge/>
            <w:shd w:val="clear" w:color="auto" w:fill="auto"/>
          </w:tcPr>
          <w:p w14:paraId="21CCFABE" w14:textId="77777777" w:rsidR="00304BD3" w:rsidRPr="00E33FE1" w:rsidRDefault="00304BD3"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3A5B5647" w14:textId="77777777" w:rsidTr="00304BD3">
        <w:tc>
          <w:tcPr>
            <w:tcW w:w="5103" w:type="dxa"/>
            <w:shd w:val="clear" w:color="auto" w:fill="auto"/>
          </w:tcPr>
          <w:p w14:paraId="7DC85C02"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В. Захват заложника; </w:t>
            </w:r>
          </w:p>
        </w:tc>
        <w:tc>
          <w:tcPr>
            <w:tcW w:w="3261" w:type="dxa"/>
            <w:vMerge/>
            <w:shd w:val="clear" w:color="auto" w:fill="auto"/>
          </w:tcPr>
          <w:p w14:paraId="0A7EB7BC" w14:textId="77777777" w:rsidR="00304BD3" w:rsidRPr="00E33FE1" w:rsidRDefault="00304BD3"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2C2FE54E" w14:textId="77777777" w:rsidTr="00304BD3">
        <w:tc>
          <w:tcPr>
            <w:tcW w:w="5103" w:type="dxa"/>
            <w:shd w:val="clear" w:color="auto" w:fill="auto"/>
          </w:tcPr>
          <w:p w14:paraId="5D09B75C"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Г. Государственная измена; </w:t>
            </w:r>
          </w:p>
        </w:tc>
        <w:tc>
          <w:tcPr>
            <w:tcW w:w="3261" w:type="dxa"/>
            <w:vMerge w:val="restart"/>
            <w:shd w:val="clear" w:color="auto" w:fill="auto"/>
          </w:tcPr>
          <w:p w14:paraId="58CC2EE5" w14:textId="77777777" w:rsidR="00304BD3" w:rsidRPr="00E33FE1" w:rsidRDefault="00304BD3" w:rsidP="00E33FE1">
            <w:pPr>
              <w:tabs>
                <w:tab w:val="num" w:pos="887"/>
              </w:tabs>
              <w:spacing w:after="0" w:line="240" w:lineRule="auto"/>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2. Преступления против общественной безопасности и общественного порядка. </w:t>
            </w:r>
          </w:p>
        </w:tc>
      </w:tr>
      <w:tr w:rsidR="007B3E54" w:rsidRPr="00E33FE1" w14:paraId="3080BC51" w14:textId="77777777" w:rsidTr="00304BD3">
        <w:tc>
          <w:tcPr>
            <w:tcW w:w="5103" w:type="dxa"/>
            <w:shd w:val="clear" w:color="auto" w:fill="auto"/>
          </w:tcPr>
          <w:p w14:paraId="447C9A35"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Д. Шпионаж; </w:t>
            </w:r>
          </w:p>
        </w:tc>
        <w:tc>
          <w:tcPr>
            <w:tcW w:w="3261" w:type="dxa"/>
            <w:vMerge/>
            <w:shd w:val="clear" w:color="auto" w:fill="auto"/>
          </w:tcPr>
          <w:p w14:paraId="7B34B7EB" w14:textId="77777777" w:rsidR="00304BD3" w:rsidRPr="00E33FE1" w:rsidRDefault="00304BD3" w:rsidP="00E33FE1">
            <w:pPr>
              <w:spacing w:after="0" w:line="240" w:lineRule="auto"/>
              <w:rPr>
                <w:rFonts w:ascii="Times New Roman" w:eastAsia="Calibri" w:hAnsi="Times New Roman" w:cs="Times New Roman"/>
                <w:sz w:val="28"/>
                <w:szCs w:val="28"/>
                <w:lang w:eastAsia="en-US"/>
              </w:rPr>
            </w:pPr>
          </w:p>
        </w:tc>
      </w:tr>
      <w:tr w:rsidR="007B3E54" w:rsidRPr="00E33FE1" w14:paraId="0263B4BA" w14:textId="77777777" w:rsidTr="00304BD3">
        <w:tc>
          <w:tcPr>
            <w:tcW w:w="5103" w:type="dxa"/>
            <w:shd w:val="clear" w:color="auto" w:fill="auto"/>
          </w:tcPr>
          <w:p w14:paraId="55C53256"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Е. Массовые беспорядки; </w:t>
            </w:r>
          </w:p>
        </w:tc>
        <w:tc>
          <w:tcPr>
            <w:tcW w:w="3261" w:type="dxa"/>
            <w:vMerge/>
            <w:shd w:val="clear" w:color="auto" w:fill="auto"/>
          </w:tcPr>
          <w:p w14:paraId="0928EEF4" w14:textId="77777777" w:rsidR="00304BD3" w:rsidRPr="00E33FE1" w:rsidRDefault="00304BD3" w:rsidP="00E33FE1">
            <w:pPr>
              <w:spacing w:after="0" w:line="240" w:lineRule="auto"/>
              <w:rPr>
                <w:rFonts w:ascii="Times New Roman" w:eastAsia="Calibri" w:hAnsi="Times New Roman" w:cs="Times New Roman"/>
                <w:sz w:val="28"/>
                <w:szCs w:val="28"/>
                <w:lang w:eastAsia="en-US"/>
              </w:rPr>
            </w:pPr>
          </w:p>
        </w:tc>
      </w:tr>
      <w:tr w:rsidR="00304BD3" w:rsidRPr="00E33FE1" w14:paraId="2CCAD697" w14:textId="77777777" w:rsidTr="00304BD3">
        <w:tc>
          <w:tcPr>
            <w:tcW w:w="5103" w:type="dxa"/>
            <w:shd w:val="clear" w:color="auto" w:fill="auto"/>
          </w:tcPr>
          <w:p w14:paraId="4618EBE2"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Ж. Диверсия. </w:t>
            </w:r>
          </w:p>
        </w:tc>
        <w:tc>
          <w:tcPr>
            <w:tcW w:w="3261" w:type="dxa"/>
            <w:vMerge/>
            <w:shd w:val="clear" w:color="auto" w:fill="auto"/>
          </w:tcPr>
          <w:p w14:paraId="451E0C4E" w14:textId="77777777" w:rsidR="00304BD3" w:rsidRPr="00E33FE1" w:rsidRDefault="00304BD3" w:rsidP="00E33FE1">
            <w:pPr>
              <w:spacing w:after="0" w:line="240" w:lineRule="auto"/>
              <w:rPr>
                <w:rFonts w:ascii="Times New Roman" w:eastAsia="Calibri" w:hAnsi="Times New Roman" w:cs="Times New Roman"/>
                <w:sz w:val="28"/>
                <w:szCs w:val="28"/>
                <w:lang w:eastAsia="en-US"/>
              </w:rPr>
            </w:pPr>
          </w:p>
        </w:tc>
      </w:tr>
    </w:tbl>
    <w:p w14:paraId="7C9738EA" w14:textId="77777777" w:rsidR="00304BD3" w:rsidRPr="00E33FE1" w:rsidRDefault="00304BD3" w:rsidP="00E33FE1">
      <w:pPr>
        <w:shd w:val="clear" w:color="auto" w:fill="FFFFFF"/>
        <w:spacing w:after="0" w:line="240" w:lineRule="auto"/>
        <w:jc w:val="both"/>
        <w:rPr>
          <w:rFonts w:ascii="Times New Roman" w:eastAsia="Calibri" w:hAnsi="Times New Roman" w:cs="Times New Roman"/>
          <w:sz w:val="28"/>
          <w:szCs w:val="28"/>
        </w:rPr>
      </w:pPr>
    </w:p>
    <w:p w14:paraId="506F75F2"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Компетентностно-ориентированные задачи:</w:t>
      </w:r>
    </w:p>
    <w:p w14:paraId="5F0CB861"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060A378F"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По уголовному делу установлено, что между Семушкиным и его знакомой – потерпевшей Иваниловой произошла ссора, в ходе которой Семушкин стал наносить потерпевшей множественные удары руками и ногами по различным частям тела. После того, как Иванилова потеряла сознание, Семушкин нанес потерпевшей не менее трех ударов ножом в область</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груди, отчего наступила смерть потерпевшей.</w:t>
      </w:r>
      <w:r w:rsidRPr="00E33FE1">
        <w:rPr>
          <w:rFonts w:ascii="Times New Roman" w:eastAsia="Times New Roman" w:hAnsi="Times New Roman" w:cs="Times New Roman"/>
          <w:sz w:val="28"/>
          <w:szCs w:val="28"/>
        </w:rPr>
        <w:tab/>
      </w:r>
    </w:p>
    <w:p w14:paraId="51022604"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Суд квалифицировал действия Семушкина по п. «в» ч. 2 ст. 105 УК РФ как убийство лица, заведомо для виновного находящегося в беспомощном состоянии, в обоснование указав, что потерпевшая потеряла сознание от ударов Семушкина, в связи с чем заведомо для него находилась в беспомощном состоянии.</w:t>
      </w:r>
    </w:p>
    <w:p w14:paraId="5A7942B7"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Верно ли суд квалифицировал содеянное? Ответ обоснуйте.</w:t>
      </w:r>
    </w:p>
    <w:p w14:paraId="79014975" w14:textId="77777777" w:rsidR="00304BD3" w:rsidRPr="00E33FE1" w:rsidRDefault="00304BD3"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Раскройте содержание квалифицирующих признаков убийства: 1) «лица заведомо для виновного находящегося в беспомощном состоянии»; 2) «с особой жестокостью».</w:t>
      </w:r>
      <w:r w:rsidR="00E33FE1" w:rsidRPr="00E33FE1">
        <w:rPr>
          <w:rFonts w:ascii="Times New Roman" w:eastAsia="Times New Roman" w:hAnsi="Times New Roman" w:cs="Times New Roman"/>
          <w:sz w:val="28"/>
          <w:szCs w:val="28"/>
        </w:rPr>
        <w:t xml:space="preserve"> </w:t>
      </w:r>
    </w:p>
    <w:p w14:paraId="416C0BAF"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69090DEA"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Н., проходя мимо продуктового магазина, обнаружил на земле банковскую карту на чужое имя, подобрал её и расплатился с помощью указанной карты за продукты питания на сумму 950 рублей.</w:t>
      </w:r>
    </w:p>
    <w:p w14:paraId="1B67C5F1"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Квалифицируйте содеянное. Ответ обоснуйте.</w:t>
      </w:r>
    </w:p>
    <w:p w14:paraId="772172A8"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59389B81"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Гражданка П. проживала в городе Нерюнгри, относящимся к району Крайнего Севера и предусматривающим дополнительную выплату пенсионерам в виде надбавки («северный коэффициент»). Впоследствии П. переехала в г. Курск, при этом по месту проживания П. зарегистрирована с момента переезда в г. Курске, а в г. Нерюнгри П. зарегистрирована по месту временного пребывания (срок временной регистрации – 5 лет). Сведения о переезде и об утрате права на получение надбавки к пенсии гражданка П. в орган пенсионного фонда не предоставила, и продолжила получать указанную надбавку, что выяснилось впоследствии по результатам проверки.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В течение 3-х лет излишний размер полученной П. пенсии составил 320 тысяч рублей. </w:t>
      </w:r>
    </w:p>
    <w:p w14:paraId="6BB28318"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Квалифицируйте содеянное. Ответ обоснуйте. Что такое длящееся преступление? Что такое продолжаемое преступление?</w:t>
      </w:r>
    </w:p>
    <w:p w14:paraId="3A5C2AC0"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7CE0EB7A"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5BB69E74"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07E9C127"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2DA3B60F"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7C8C1C76" w14:textId="77777777" w:rsidR="00304BD3" w:rsidRPr="00E33FE1" w:rsidRDefault="00304BD3" w:rsidP="00E33FE1">
      <w:pPr>
        <w:pStyle w:val="ConsPlusNormal"/>
        <w:ind w:firstLine="709"/>
        <w:jc w:val="both"/>
        <w:rPr>
          <w:rFonts w:ascii="Times New Roman" w:eastAsia="Times New Roman" w:hAnsi="Times New Roman" w:cs="Times New Roman"/>
          <w:sz w:val="28"/>
          <w:szCs w:val="28"/>
        </w:rPr>
      </w:pPr>
    </w:p>
    <w:p w14:paraId="262CD1DB" w14:textId="77777777" w:rsidR="00304BD3" w:rsidRPr="00E33FE1" w:rsidRDefault="00304BD3" w:rsidP="00E33FE1">
      <w:pPr>
        <w:pStyle w:val="ConsPlusNormal"/>
        <w:ind w:left="1069"/>
        <w:rPr>
          <w:rFonts w:ascii="Times New Roman" w:eastAsia="Times New Roman" w:hAnsi="Times New Roman" w:cs="Times New Roman"/>
          <w:sz w:val="28"/>
          <w:szCs w:val="28"/>
        </w:rPr>
      </w:pPr>
    </w:p>
    <w:p w14:paraId="207B831F"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3D61F775" w14:textId="77777777" w:rsidR="003C62D5" w:rsidRPr="00E33FE1" w:rsidRDefault="00AF1D45" w:rsidP="00E33FE1">
      <w:pPr>
        <w:pStyle w:val="1"/>
        <w:spacing w:after="0"/>
      </w:pPr>
      <w:bookmarkStart w:id="202" w:name="_Toc165631864"/>
      <w:r w:rsidRPr="00E33FE1">
        <w:lastRenderedPageBreak/>
        <w:t xml:space="preserve">Оценочные средства по дисциплине </w:t>
      </w:r>
      <w:r w:rsidR="003C62D5" w:rsidRPr="00E33FE1">
        <w:t>«Порядок обращения и рассмотрения дел в Европейском суде по правам человека»</w:t>
      </w:r>
      <w:bookmarkEnd w:id="202"/>
    </w:p>
    <w:p w14:paraId="725F0A02" w14:textId="77777777" w:rsidR="003C62D5" w:rsidRPr="00E33FE1" w:rsidRDefault="003C62D5" w:rsidP="00E33FE1">
      <w:pPr>
        <w:pStyle w:val="2"/>
        <w:spacing w:after="0"/>
        <w:rPr>
          <w:szCs w:val="28"/>
        </w:rPr>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2DB09E58" w14:textId="77777777" w:rsidTr="00C320C3">
        <w:tc>
          <w:tcPr>
            <w:tcW w:w="2660" w:type="dxa"/>
          </w:tcPr>
          <w:p w14:paraId="430FEC02" w14:textId="77777777" w:rsidR="003C62D5" w:rsidRPr="00E33FE1" w:rsidRDefault="003C62D5"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54DDD72D" w14:textId="77777777" w:rsidR="003C62D5" w:rsidRPr="00E33FE1" w:rsidRDefault="003C62D5"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5D94BA01" w14:textId="77777777" w:rsidR="003C62D5" w:rsidRPr="00E33FE1" w:rsidRDefault="003C62D5"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5293E270" w14:textId="77777777" w:rsidTr="00C320C3">
        <w:tc>
          <w:tcPr>
            <w:tcW w:w="2660" w:type="dxa"/>
            <w:vMerge w:val="restart"/>
          </w:tcPr>
          <w:p w14:paraId="6BB7519C" w14:textId="77777777" w:rsidR="003C62D5" w:rsidRPr="00E33FE1" w:rsidRDefault="003C62D5"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ПК-4: </w:t>
            </w:r>
            <w:r w:rsidRPr="00E33FE1">
              <w:rPr>
                <w:rFonts w:ascii="Times New Roman" w:eastAsia="Times New Roman" w:hAnsi="Times New Roman" w:cs="Times New Roman"/>
                <w:sz w:val="28"/>
                <w:szCs w:val="28"/>
                <w:shd w:val="clear" w:color="auto" w:fill="FFFFFF"/>
              </w:rPr>
              <w:t>способностью обеспечивать охрану прав и законных интересов человека и гражданина, юридических лиц, общества и государства в судебной деятельности</w:t>
            </w:r>
          </w:p>
        </w:tc>
        <w:tc>
          <w:tcPr>
            <w:tcW w:w="3720" w:type="dxa"/>
          </w:tcPr>
          <w:p w14:paraId="72C2BDFD"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ПК-4.1. </w:t>
            </w:r>
          </w:p>
          <w:p w14:paraId="33FF778A"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6A99C0DF"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права и свободы человека и гражданина, реализуемые в процессе отправления правосудия;</w:t>
            </w:r>
          </w:p>
        </w:tc>
        <w:tc>
          <w:tcPr>
            <w:tcW w:w="3191" w:type="dxa"/>
          </w:tcPr>
          <w:p w14:paraId="27891FC0"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Знает: Способы охраны конституционных прав</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и свобод</w:t>
            </w:r>
          </w:p>
        </w:tc>
      </w:tr>
      <w:tr w:rsidR="007B3E54" w:rsidRPr="00E33FE1" w14:paraId="57352C77" w14:textId="77777777" w:rsidTr="00C320C3">
        <w:tc>
          <w:tcPr>
            <w:tcW w:w="2660" w:type="dxa"/>
            <w:vMerge/>
          </w:tcPr>
          <w:p w14:paraId="0E62CCCA" w14:textId="77777777" w:rsidR="003C62D5" w:rsidRPr="00E33FE1" w:rsidRDefault="003C62D5" w:rsidP="00E33FE1">
            <w:pPr>
              <w:pStyle w:val="ConsPlusNormal"/>
              <w:rPr>
                <w:rFonts w:ascii="Times New Roman" w:eastAsia="Times New Roman" w:hAnsi="Times New Roman" w:cs="Times New Roman"/>
                <w:sz w:val="28"/>
                <w:szCs w:val="28"/>
              </w:rPr>
            </w:pPr>
          </w:p>
        </w:tc>
        <w:tc>
          <w:tcPr>
            <w:tcW w:w="3720" w:type="dxa"/>
          </w:tcPr>
          <w:p w14:paraId="7F571CA6" w14:textId="77777777" w:rsidR="003C62D5" w:rsidRPr="00E33FE1" w:rsidRDefault="003C62D5" w:rsidP="00E33FE1">
            <w:pPr>
              <w:pStyle w:val="TableParagraph"/>
              <w:keepNext/>
              <w:rPr>
                <w:sz w:val="28"/>
                <w:szCs w:val="28"/>
              </w:rPr>
            </w:pPr>
            <w:r w:rsidRPr="00E33FE1">
              <w:rPr>
                <w:sz w:val="28"/>
                <w:szCs w:val="28"/>
              </w:rPr>
              <w:t xml:space="preserve">ПК-4.2. </w:t>
            </w:r>
          </w:p>
          <w:p w14:paraId="4BF30025" w14:textId="77777777" w:rsidR="003C62D5" w:rsidRPr="00E33FE1" w:rsidRDefault="003C62D5" w:rsidP="00E33FE1">
            <w:pPr>
              <w:pStyle w:val="TableParagraph"/>
              <w:keepNext/>
              <w:rPr>
                <w:sz w:val="28"/>
                <w:szCs w:val="28"/>
              </w:rPr>
            </w:pPr>
            <w:r w:rsidRPr="00E33FE1">
              <w:rPr>
                <w:sz w:val="28"/>
                <w:szCs w:val="28"/>
              </w:rPr>
              <w:t>Уметь: - осуществлять охрану прав и законных интересов человека и гражданина, юридических лиц, общества и государства в рамках отправления правосудия;</w:t>
            </w:r>
          </w:p>
        </w:tc>
        <w:tc>
          <w:tcPr>
            <w:tcW w:w="3191" w:type="dxa"/>
          </w:tcPr>
          <w:p w14:paraId="44595E63" w14:textId="77777777" w:rsidR="003C62D5" w:rsidRPr="00E33FE1" w:rsidRDefault="003C62D5"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 применять способы охраны конституционных прав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и свобод</w:t>
            </w:r>
          </w:p>
          <w:p w14:paraId="3386D8BA" w14:textId="77777777" w:rsidR="003C62D5" w:rsidRPr="00E33FE1" w:rsidRDefault="003C62D5" w:rsidP="00E33FE1">
            <w:pPr>
              <w:spacing w:after="0" w:line="240" w:lineRule="auto"/>
              <w:rPr>
                <w:rFonts w:ascii="Times New Roman" w:eastAsia="Times New Roman" w:hAnsi="Times New Roman" w:cs="Times New Roman"/>
                <w:sz w:val="28"/>
                <w:szCs w:val="28"/>
              </w:rPr>
            </w:pPr>
          </w:p>
        </w:tc>
      </w:tr>
      <w:tr w:rsidR="003C62D5" w:rsidRPr="00E33FE1" w14:paraId="17020D19" w14:textId="77777777" w:rsidTr="00C320C3">
        <w:tc>
          <w:tcPr>
            <w:tcW w:w="2660" w:type="dxa"/>
            <w:vMerge/>
          </w:tcPr>
          <w:p w14:paraId="2DF7A35A" w14:textId="77777777" w:rsidR="003C62D5" w:rsidRPr="00E33FE1" w:rsidRDefault="003C62D5" w:rsidP="00E33FE1">
            <w:pPr>
              <w:pStyle w:val="ConsPlusNormal"/>
              <w:rPr>
                <w:rFonts w:ascii="Times New Roman" w:eastAsia="Times New Roman" w:hAnsi="Times New Roman" w:cs="Times New Roman"/>
                <w:sz w:val="28"/>
                <w:szCs w:val="28"/>
              </w:rPr>
            </w:pPr>
          </w:p>
        </w:tc>
        <w:tc>
          <w:tcPr>
            <w:tcW w:w="3720" w:type="dxa"/>
          </w:tcPr>
          <w:p w14:paraId="10429089"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ПК-4.3. Владеть:</w:t>
            </w:r>
          </w:p>
          <w:p w14:paraId="64AF8D44" w14:textId="77777777" w:rsidR="003C62D5" w:rsidRPr="00E33FE1" w:rsidRDefault="003C62D5" w:rsidP="00E33FE1">
            <w:pPr>
              <w:spacing w:after="0" w:line="240" w:lineRule="auto"/>
              <w:ind w:firstLine="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критической оценки деятельности участников судебного процесса в сфере защиты прав и интересов граждан, общества и государства;</w:t>
            </w:r>
          </w:p>
          <w:p w14:paraId="3DCB5E11" w14:textId="77777777" w:rsidR="003C62D5" w:rsidRPr="00E33FE1" w:rsidRDefault="003C62D5" w:rsidP="00E33FE1">
            <w:pPr>
              <w:pStyle w:val="ConsPlusNormal"/>
              <w:rPr>
                <w:rFonts w:ascii="Times New Roman" w:eastAsia="Times New Roman" w:hAnsi="Times New Roman" w:cs="Times New Roman"/>
                <w:sz w:val="28"/>
                <w:szCs w:val="28"/>
              </w:rPr>
            </w:pPr>
          </w:p>
        </w:tc>
        <w:tc>
          <w:tcPr>
            <w:tcW w:w="3191" w:type="dxa"/>
          </w:tcPr>
          <w:p w14:paraId="3DE48F63" w14:textId="77777777" w:rsidR="003C62D5" w:rsidRPr="00E33FE1" w:rsidRDefault="003C62D5"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045DA14F" w14:textId="77777777" w:rsidR="003C62D5" w:rsidRPr="00E33FE1" w:rsidRDefault="003C62D5"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Конституционно-правовой терминологией, необходимой для обеспечения охраны прав и интересов субъектов права</w:t>
            </w:r>
          </w:p>
        </w:tc>
      </w:tr>
    </w:tbl>
    <w:p w14:paraId="44BD30CE" w14:textId="77777777" w:rsidR="003C62D5" w:rsidRPr="00E33FE1" w:rsidRDefault="003C62D5" w:rsidP="00E33FE1">
      <w:pPr>
        <w:pStyle w:val="ConsPlusNormal"/>
        <w:rPr>
          <w:rFonts w:ascii="Times New Roman" w:eastAsia="Times New Roman" w:hAnsi="Times New Roman" w:cs="Times New Roman"/>
          <w:sz w:val="28"/>
          <w:szCs w:val="28"/>
        </w:rPr>
      </w:pPr>
    </w:p>
    <w:p w14:paraId="29061592" w14:textId="77777777" w:rsidR="003C62D5" w:rsidRPr="00E33FE1" w:rsidRDefault="003C62D5" w:rsidP="00E33FE1">
      <w:pPr>
        <w:pStyle w:val="2"/>
        <w:spacing w:after="0"/>
      </w:pPr>
      <w:r w:rsidRPr="00E33FE1">
        <w:t>Критерии оценивания</w:t>
      </w:r>
    </w:p>
    <w:p w14:paraId="6976477F" w14:textId="77777777" w:rsidR="003C62D5" w:rsidRPr="00E33FE1" w:rsidRDefault="003C62D5"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9A1BB95" w14:textId="77777777" w:rsidR="003C62D5" w:rsidRPr="00E33FE1" w:rsidRDefault="003C62D5"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4CA64B46" w14:textId="77777777" w:rsidR="003C62D5" w:rsidRPr="00E33FE1" w:rsidRDefault="003C62D5" w:rsidP="00E33FE1">
      <w:pPr>
        <w:pStyle w:val="Default"/>
        <w:rPr>
          <w:color w:val="auto"/>
          <w:sz w:val="28"/>
          <w:szCs w:val="28"/>
        </w:rPr>
      </w:pPr>
      <w:r w:rsidRPr="00E33FE1">
        <w:rPr>
          <w:color w:val="auto"/>
          <w:sz w:val="28"/>
          <w:szCs w:val="28"/>
        </w:rPr>
        <w:t> задание в закрытой форме –1 балла,</w:t>
      </w:r>
    </w:p>
    <w:p w14:paraId="22A297EB" w14:textId="77777777" w:rsidR="003C62D5" w:rsidRPr="00E33FE1" w:rsidRDefault="003C62D5" w:rsidP="00E33FE1">
      <w:pPr>
        <w:pStyle w:val="Default"/>
        <w:rPr>
          <w:color w:val="auto"/>
          <w:sz w:val="28"/>
          <w:szCs w:val="28"/>
        </w:rPr>
      </w:pPr>
      <w:r w:rsidRPr="00E33FE1">
        <w:rPr>
          <w:color w:val="auto"/>
          <w:sz w:val="28"/>
          <w:szCs w:val="28"/>
        </w:rPr>
        <w:t> задание в открытой форме – 2 балла,</w:t>
      </w:r>
    </w:p>
    <w:p w14:paraId="52AAE3E4" w14:textId="77777777" w:rsidR="003C62D5" w:rsidRPr="00E33FE1" w:rsidRDefault="003C62D5"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00F593A6" w14:textId="77777777" w:rsidR="003C62D5" w:rsidRPr="00E33FE1" w:rsidRDefault="003C62D5"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682DF768" w14:textId="77777777" w:rsidR="003C62D5" w:rsidRPr="00E33FE1" w:rsidRDefault="003C62D5" w:rsidP="00E33FE1">
      <w:pPr>
        <w:pStyle w:val="Default"/>
        <w:rPr>
          <w:color w:val="auto"/>
          <w:sz w:val="28"/>
          <w:szCs w:val="28"/>
        </w:rPr>
      </w:pPr>
      <w:r w:rsidRPr="00E33FE1">
        <w:rPr>
          <w:color w:val="auto"/>
          <w:sz w:val="28"/>
          <w:szCs w:val="28"/>
        </w:rPr>
        <w:t xml:space="preserve"> решение компетентностно-ориентированной задачи – 5 баллов. </w:t>
      </w:r>
    </w:p>
    <w:p w14:paraId="46794226" w14:textId="77777777" w:rsidR="003C62D5" w:rsidRPr="00E33FE1" w:rsidRDefault="003C62D5" w:rsidP="00E33FE1">
      <w:pPr>
        <w:pStyle w:val="ConsPlusNormal"/>
        <w:jc w:val="center"/>
        <w:rPr>
          <w:rFonts w:ascii="Times New Roman" w:eastAsia="Times New Roman" w:hAnsi="Times New Roman" w:cs="Times New Roman"/>
          <w:sz w:val="28"/>
          <w:szCs w:val="28"/>
        </w:rPr>
      </w:pPr>
    </w:p>
    <w:p w14:paraId="34EB8A4A"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sz w:val="28"/>
          <w:szCs w:val="28"/>
        </w:rPr>
        <w:t xml:space="preserve"> </w:t>
      </w:r>
    </w:p>
    <w:p w14:paraId="4B251498"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Отметка «незачтено»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6893F1A5"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p>
    <w:p w14:paraId="0EAA2C66" w14:textId="77777777" w:rsidR="003C62D5" w:rsidRPr="00E33FE1" w:rsidRDefault="003C62D5" w:rsidP="00E33FE1">
      <w:pPr>
        <w:pStyle w:val="2"/>
        <w:spacing w:after="0"/>
      </w:pPr>
      <w:r w:rsidRPr="00E33FE1">
        <w:t xml:space="preserve">Контрольные задания </w:t>
      </w:r>
    </w:p>
    <w:p w14:paraId="3175F649" w14:textId="77777777" w:rsidR="003C62D5" w:rsidRPr="00E33FE1" w:rsidRDefault="003C62D5"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15760EF6" w14:textId="77777777" w:rsidR="003C62D5" w:rsidRPr="00E33FE1" w:rsidRDefault="003C62D5"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6D28AEEF" w14:textId="77777777" w:rsidR="003C62D5" w:rsidRPr="00E33FE1" w:rsidRDefault="003C62D5"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4CCBF02C" w14:textId="77777777" w:rsidR="003C62D5" w:rsidRPr="00E33FE1" w:rsidRDefault="003C62D5" w:rsidP="00E33FE1">
      <w:pPr>
        <w:pStyle w:val="ConsPlusNormal"/>
        <w:ind w:left="1069"/>
        <w:jc w:val="both"/>
        <w:rPr>
          <w:rFonts w:ascii="Times New Roman" w:eastAsia="Times New Roman" w:hAnsi="Times New Roman" w:cs="Times New Roman"/>
          <w:sz w:val="28"/>
          <w:szCs w:val="28"/>
        </w:rPr>
      </w:pPr>
    </w:p>
    <w:p w14:paraId="46C9B0CF" w14:textId="77777777" w:rsidR="003C62D5" w:rsidRPr="00E33FE1" w:rsidRDefault="003C62D5"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4290D376"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 Когда возник Европейский Суд по правам человека?</w:t>
      </w:r>
    </w:p>
    <w:p w14:paraId="490D1CA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первой половине XX века</w:t>
      </w:r>
    </w:p>
    <w:p w14:paraId="1711E547"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во второй половине XX века</w:t>
      </w:r>
    </w:p>
    <w:p w14:paraId="249592C3"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неверно ни то ни другое</w:t>
      </w:r>
    </w:p>
    <w:p w14:paraId="192BFEA3"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47D464B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2.Рассмотрение каких жалоб занимает центральное место в деятельности Европейского Суда по правам человека?</w:t>
      </w:r>
    </w:p>
    <w:p w14:paraId="3A29A956"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индивидуальных</w:t>
      </w:r>
    </w:p>
    <w:p w14:paraId="6B5219B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коллективных</w:t>
      </w:r>
    </w:p>
    <w:p w14:paraId="47B05FC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54577CC2"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3.В каком году произошла радикальная реформа Европейского Суда по правам человека?</w:t>
      </w:r>
    </w:p>
    <w:p w14:paraId="3B59F70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1998 г.</w:t>
      </w:r>
    </w:p>
    <w:p w14:paraId="05672F4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1995 г.</w:t>
      </w:r>
    </w:p>
    <w:p w14:paraId="628E495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1996 г.</w:t>
      </w:r>
    </w:p>
    <w:p w14:paraId="07A009B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21A2528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4.В чем отразились изменения работы Европейского Суда по правам человека после произошедшей реформы?</w:t>
      </w:r>
    </w:p>
    <w:p w14:paraId="6B45E295"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Суд стал работать на постоянной основе</w:t>
      </w:r>
    </w:p>
    <w:p w14:paraId="73125587"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Суд сам решает вопросы о приемлемости жалобы</w:t>
      </w:r>
    </w:p>
    <w:p w14:paraId="21680F5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и то и другое</w:t>
      </w:r>
    </w:p>
    <w:p w14:paraId="302204E1"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2421F80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5.Вправе ли Совет Европы давать Европейскому Суду по правам человека какие-либо указания по его правоприменительной деятельности?</w:t>
      </w:r>
    </w:p>
    <w:p w14:paraId="463487D8"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да</w:t>
      </w:r>
    </w:p>
    <w:p w14:paraId="684C53D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lastRenderedPageBreak/>
        <w:t>б) нет</w:t>
      </w:r>
    </w:p>
    <w:p w14:paraId="533A42C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D2122B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6.В случае нарушения основных прав человека национальными властями, гражданин после исчерпания всех внутренних средств защиты может обратиться:</w:t>
      </w:r>
    </w:p>
    <w:p w14:paraId="7B3E80F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суд первой инстанции в Люксембурге</w:t>
      </w:r>
    </w:p>
    <w:p w14:paraId="27E5F7D2"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Международный Суд ООН</w:t>
      </w:r>
    </w:p>
    <w:p w14:paraId="3C60EB6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Европейский Суд по правам человека</w:t>
      </w:r>
    </w:p>
    <w:p w14:paraId="6D33F6D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D9215F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7.В чем состоит ограничение компетенции Суда во временном аспекте?</w:t>
      </w:r>
    </w:p>
    <w:p w14:paraId="68624A13"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что он не может рассматривать жалобу по существу, если нарушение, являющееся предметом, имело место до того как государство-ответчик ратифицировало Конвенцию</w:t>
      </w:r>
    </w:p>
    <w:p w14:paraId="1DC0998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определенном сроке, не позже которого должна быть подана жалоба в Суд</w:t>
      </w:r>
    </w:p>
    <w:p w14:paraId="00CF066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2136150F"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8.Суд может принять жалобу к производству только:</w:t>
      </w:r>
    </w:p>
    <w:p w14:paraId="32D2A04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течение 6 месяцев с даты вынесения национальными органами окончательного решения по делу</w:t>
      </w:r>
    </w:p>
    <w:p w14:paraId="555C12E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течение 3 месяцев с даты вынесения национальным органами окончательного решения по делу</w:t>
      </w:r>
    </w:p>
    <w:p w14:paraId="484F271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течение 1 месяца с даты вынесения национальным органами окончательного решения по делу</w:t>
      </w:r>
    </w:p>
    <w:p w14:paraId="1F9A76D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03CEE54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9.Сторонами спора, рассматриваемого Европейским Судом по правам человека могут быть:</w:t>
      </w:r>
    </w:p>
    <w:p w14:paraId="333E012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только государства-участники Конвенции 1950 г.</w:t>
      </w:r>
    </w:p>
    <w:p w14:paraId="6CBFD9E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все желающие</w:t>
      </w:r>
    </w:p>
    <w:p w14:paraId="1717B33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оба варианта не верны</w:t>
      </w:r>
    </w:p>
    <w:p w14:paraId="0341EF8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138E3B7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10.Государство может стать участником рассмотрения дела в Суде:</w:t>
      </w:r>
    </w:p>
    <w:p w14:paraId="528C645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только как ответчик</w:t>
      </w:r>
    </w:p>
    <w:p w14:paraId="6EF2C7E7"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качестве третьей стороны</w:t>
      </w:r>
    </w:p>
    <w:p w14:paraId="72EBE8B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вообще не может быть участником рассмотрения дела в Суде.</w:t>
      </w:r>
    </w:p>
    <w:p w14:paraId="5F4CBCB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1DF1279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11.Сколько было принято Протоколов за время действия Конвенции?</w:t>
      </w:r>
    </w:p>
    <w:p w14:paraId="478823D8"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11</w:t>
      </w:r>
    </w:p>
    <w:p w14:paraId="4CD3EF75"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17</w:t>
      </w:r>
    </w:p>
    <w:p w14:paraId="79963B1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21</w:t>
      </w:r>
    </w:p>
    <w:p w14:paraId="136698B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61FC409F"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12. Какие из названных Протоколов инкорпорированы в Конвенцию?</w:t>
      </w:r>
    </w:p>
    <w:p w14:paraId="254805C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2,3,5,</w:t>
      </w:r>
    </w:p>
    <w:p w14:paraId="571374D8"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8, 10, 16</w:t>
      </w:r>
    </w:p>
    <w:p w14:paraId="2076677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10, 19, 21</w:t>
      </w:r>
    </w:p>
    <w:p w14:paraId="796C611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4DD5FB9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13. Является ли судебная практика источником правового регулирования деятельности Европейского Суда по правам человека?</w:t>
      </w:r>
    </w:p>
    <w:p w14:paraId="25226F82"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да</w:t>
      </w:r>
    </w:p>
    <w:p w14:paraId="351C8DE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нет</w:t>
      </w:r>
    </w:p>
    <w:p w14:paraId="237D32F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1519B362"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14. В состав Суда входит:</w:t>
      </w:r>
    </w:p>
    <w:p w14:paraId="1603752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7 судей</w:t>
      </w:r>
    </w:p>
    <w:p w14:paraId="1DB2BFC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9 судей</w:t>
      </w:r>
    </w:p>
    <w:p w14:paraId="6D74D265"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столько судей, сколько государств-членов в составе Совета Европы</w:t>
      </w:r>
    </w:p>
    <w:p w14:paraId="35B84C0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A4877A2"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15. Каким обязательным требованиям должен отвечать кандидат на место судьи в Европейский Суд по правам человека?</w:t>
      </w:r>
    </w:p>
    <w:p w14:paraId="492287A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свободно владеть одним из официальных языков Совета Европы</w:t>
      </w:r>
    </w:p>
    <w:p w14:paraId="4CBBBB35"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не подпадать под возрастной предел пребывания в должности судьи – 50 лет</w:t>
      </w:r>
    </w:p>
    <w:p w14:paraId="5909C568"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ни то и ни другое</w:t>
      </w:r>
    </w:p>
    <w:p w14:paraId="66E708D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484BD735"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16. Дело может рассматриваться:</w:t>
      </w:r>
    </w:p>
    <w:p w14:paraId="208BECB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порядке публичных слушаний</w:t>
      </w:r>
    </w:p>
    <w:p w14:paraId="3303ED03"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порядке письменного производства</w:t>
      </w:r>
    </w:p>
    <w:p w14:paraId="38A8541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и то и другое верно</w:t>
      </w:r>
    </w:p>
    <w:p w14:paraId="2CAF0BE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5268D8C3"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17. Основная задача комитетов состоит:</w:t>
      </w:r>
    </w:p>
    <w:p w14:paraId="1B5098F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решении вопроса о том, является ли жалоба, переданная в секцию, при которой он создан, приемлемой к рассмотрению, или она должна быть отклонена</w:t>
      </w:r>
    </w:p>
    <w:p w14:paraId="7E0A0E2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рассмотрение жалобы по существу</w:t>
      </w:r>
    </w:p>
    <w:p w14:paraId="62CEE69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комитетов в составе Суда вообще не существует</w:t>
      </w:r>
    </w:p>
    <w:p w14:paraId="3671B7B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43A2383B"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18.В течение какого времени может быть обжаловано решение Европейского Суда по правам человека?</w:t>
      </w:r>
    </w:p>
    <w:p w14:paraId="41540B3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течение 3 месяцев</w:t>
      </w:r>
    </w:p>
    <w:p w14:paraId="503F50B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течение 6 месяцев</w:t>
      </w:r>
    </w:p>
    <w:p w14:paraId="280943F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течение 1 года</w:t>
      </w:r>
    </w:p>
    <w:p w14:paraId="06823F3E"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4DC0EA71"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19.По делу, принятому к производству Европейским Судом по правам человека:</w:t>
      </w:r>
    </w:p>
    <w:p w14:paraId="7CEEBE60"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слушания проходят с участием сторон</w:t>
      </w:r>
    </w:p>
    <w:p w14:paraId="6E0A5418"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слушания сторон проходят без участия сторон</w:t>
      </w:r>
    </w:p>
    <w:p w14:paraId="1D491A3A"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как с участием сторон, так и без их участия</w:t>
      </w:r>
    </w:p>
    <w:p w14:paraId="187FE024"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CC679F9"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20.Решение, принятое одной из Палат Суда:</w:t>
      </w:r>
    </w:p>
    <w:p w14:paraId="65424ECC"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обжалованию не подлежит</w:t>
      </w:r>
    </w:p>
    <w:p w14:paraId="3BD5E65D" w14:textId="77777777" w:rsidR="003C62D5" w:rsidRPr="00E33FE1" w:rsidRDefault="003C62D5"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может быть обжаловано в Большую Палату</w:t>
      </w:r>
    </w:p>
    <w:p w14:paraId="17F35A19" w14:textId="77777777" w:rsidR="003C62D5" w:rsidRPr="00E33FE1" w:rsidRDefault="003C62D5" w:rsidP="00E33FE1">
      <w:pPr>
        <w:pStyle w:val="ConsPlusNormal"/>
        <w:ind w:firstLine="709"/>
        <w:jc w:val="both"/>
        <w:rPr>
          <w:rFonts w:ascii="Times New Roman" w:eastAsia="Times New Roman" w:hAnsi="Times New Roman" w:cs="Times New Roman"/>
          <w:sz w:val="28"/>
          <w:szCs w:val="28"/>
          <w:shd w:val="clear" w:color="auto" w:fill="FFFFFF"/>
        </w:rPr>
      </w:pPr>
      <w:r w:rsidRPr="00E33FE1">
        <w:rPr>
          <w:rFonts w:ascii="Times New Roman" w:eastAsia="Calibri" w:hAnsi="Times New Roman" w:cs="Times New Roman"/>
          <w:spacing w:val="3"/>
          <w:sz w:val="28"/>
          <w:szCs w:val="28"/>
          <w:shd w:val="clear" w:color="auto" w:fill="FFFFFF"/>
          <w:lang w:eastAsia="en-US"/>
        </w:rPr>
        <w:lastRenderedPageBreak/>
        <w:t>в) может быть обжаловано в Суд Европейских Сообществ</w:t>
      </w:r>
    </w:p>
    <w:p w14:paraId="6DD44287"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p>
    <w:p w14:paraId="03091FE5"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10194892" w14:textId="77777777" w:rsidR="003C62D5" w:rsidRPr="00E33FE1" w:rsidRDefault="003C62D5"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ЕСПЧ </w:t>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t>_________ вышестоящей апелляционной инстанцией по отношению к внутригосударственным судебным инстанциям</w:t>
      </w:r>
    </w:p>
    <w:p w14:paraId="3501BB3F" w14:textId="77777777" w:rsidR="003C62D5" w:rsidRPr="00E33FE1" w:rsidRDefault="003C62D5" w:rsidP="00E33FE1">
      <w:pPr>
        <w:spacing w:after="0" w:line="240" w:lineRule="auto"/>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2. Предметом жалоб, направляемых в Суд, должны быть события, за которые несет ответственность _______________ власть.</w:t>
      </w:r>
    </w:p>
    <w:p w14:paraId="1E791ED4"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p>
    <w:p w14:paraId="27A074AC"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p>
    <w:p w14:paraId="51A8B32A"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4FEE3370" w14:textId="77777777" w:rsidR="003C62D5" w:rsidRPr="00E33FE1" w:rsidRDefault="003C62D5" w:rsidP="00E33FE1">
      <w:pPr>
        <w:pStyle w:val="ConsPlusNormal"/>
        <w:ind w:firstLine="709"/>
        <w:jc w:val="both"/>
        <w:rPr>
          <w:rFonts w:ascii="Times New Roman" w:eastAsia="Times New Roman" w:hAnsi="Times New Roman" w:cs="Times New Roman"/>
          <w:sz w:val="28"/>
          <w:szCs w:val="28"/>
        </w:rPr>
      </w:pPr>
    </w:p>
    <w:p w14:paraId="00384016" w14:textId="77777777" w:rsidR="003C62D5" w:rsidRPr="00E33FE1" w:rsidRDefault="003C62D5" w:rsidP="00E33FE1">
      <w:pPr>
        <w:pStyle w:val="Default"/>
        <w:rPr>
          <w:color w:val="auto"/>
          <w:sz w:val="28"/>
          <w:szCs w:val="28"/>
        </w:rPr>
      </w:pPr>
      <w:r w:rsidRPr="00E33FE1">
        <w:rPr>
          <w:color w:val="auto"/>
          <w:sz w:val="28"/>
          <w:szCs w:val="28"/>
        </w:rPr>
        <w:t>1.</w:t>
      </w:r>
      <w:r w:rsidR="00E33FE1" w:rsidRPr="00E33FE1">
        <w:rPr>
          <w:color w:val="auto"/>
          <w:sz w:val="28"/>
          <w:szCs w:val="28"/>
        </w:rPr>
        <w:t xml:space="preserve"> </w:t>
      </w:r>
      <w:r w:rsidRPr="00E33FE1">
        <w:rPr>
          <w:color w:val="auto"/>
          <w:sz w:val="28"/>
          <w:szCs w:val="28"/>
        </w:rPr>
        <w:t>Гражданин О., возмущенный нарушением своих прав, закрепленных Всеобщей декларацией прав человека 1948 г. обратился в ЕСПЧ. Объясните почему жалоба О. не была принята?</w:t>
      </w:r>
    </w:p>
    <w:p w14:paraId="08FF2ACB" w14:textId="77777777" w:rsidR="003C62D5" w:rsidRPr="00E33FE1" w:rsidRDefault="003C62D5" w:rsidP="00E33FE1">
      <w:pPr>
        <w:pStyle w:val="Default"/>
        <w:rPr>
          <w:color w:val="auto"/>
          <w:sz w:val="28"/>
          <w:szCs w:val="28"/>
        </w:rPr>
      </w:pPr>
      <w:r w:rsidRPr="00E33FE1">
        <w:rPr>
          <w:color w:val="auto"/>
          <w:sz w:val="28"/>
          <w:szCs w:val="28"/>
        </w:rPr>
        <w:t>2. Гражданин М обратился в Европейский суд по правам человека (ЕСПЧ) с жалобой на нарушение своих прав. В жалобе он указал, что не может полностью написать свою фамилию, имя и место жительства, в связи с тем, что опасается преследований со стороны государства.</w:t>
      </w:r>
    </w:p>
    <w:p w14:paraId="401953F6" w14:textId="77777777" w:rsidR="003C62D5" w:rsidRPr="00E33FE1" w:rsidRDefault="003C62D5" w:rsidP="00E33FE1">
      <w:pPr>
        <w:pStyle w:val="Default"/>
        <w:rPr>
          <w:color w:val="auto"/>
          <w:sz w:val="28"/>
          <w:szCs w:val="28"/>
        </w:rPr>
      </w:pPr>
    </w:p>
    <w:p w14:paraId="26B6DEA6" w14:textId="77777777" w:rsidR="003C62D5" w:rsidRPr="00E33FE1" w:rsidRDefault="003C62D5" w:rsidP="00E33FE1">
      <w:pPr>
        <w:pStyle w:val="Default"/>
        <w:rPr>
          <w:color w:val="auto"/>
          <w:sz w:val="28"/>
          <w:szCs w:val="28"/>
        </w:rPr>
      </w:pPr>
      <w:r w:rsidRPr="00E33FE1">
        <w:rPr>
          <w:color w:val="auto"/>
          <w:sz w:val="28"/>
          <w:szCs w:val="28"/>
        </w:rPr>
        <w:t>Оцените возможность рассмотрения анонимной жалобой ЕСПЧ?</w:t>
      </w:r>
    </w:p>
    <w:p w14:paraId="50884C23" w14:textId="77777777" w:rsidR="001C3D0E" w:rsidRPr="00E33FE1" w:rsidRDefault="00AF1D45" w:rsidP="00E33FE1">
      <w:pPr>
        <w:pStyle w:val="1"/>
        <w:spacing w:after="0"/>
      </w:pPr>
      <w:bookmarkStart w:id="203" w:name="_Toc165631865"/>
      <w:r w:rsidRPr="00E33FE1">
        <w:lastRenderedPageBreak/>
        <w:t xml:space="preserve">Оценочные средства по дисциплине </w:t>
      </w:r>
      <w:r w:rsidR="001C3D0E" w:rsidRPr="00E33FE1">
        <w:t>«Решения и позиции ЕСПЧ»</w:t>
      </w:r>
      <w:bookmarkEnd w:id="203"/>
    </w:p>
    <w:p w14:paraId="17DDBFA5" w14:textId="77777777" w:rsidR="001C3D0E" w:rsidRPr="00E33FE1" w:rsidRDefault="001C3D0E"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33FE1" w14:paraId="4DB65B3D" w14:textId="77777777" w:rsidTr="00C320C3">
        <w:tc>
          <w:tcPr>
            <w:tcW w:w="2660" w:type="dxa"/>
          </w:tcPr>
          <w:p w14:paraId="310DEA1E" w14:textId="77777777" w:rsidR="001C3D0E" w:rsidRPr="00E33FE1" w:rsidRDefault="001C3D0E"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3720" w:type="dxa"/>
          </w:tcPr>
          <w:p w14:paraId="7DDB5E2E" w14:textId="77777777" w:rsidR="001C3D0E" w:rsidRPr="00E33FE1" w:rsidRDefault="001C3D0E"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191" w:type="dxa"/>
          </w:tcPr>
          <w:p w14:paraId="63B91062" w14:textId="77777777" w:rsidR="001C3D0E" w:rsidRPr="00E33FE1" w:rsidRDefault="001C3D0E" w:rsidP="00E33FE1">
            <w:pPr>
              <w:pStyle w:val="ConsPlusNormal"/>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78F497FC" w14:textId="77777777" w:rsidTr="00C320C3">
        <w:tc>
          <w:tcPr>
            <w:tcW w:w="2660" w:type="dxa"/>
            <w:vMerge w:val="restart"/>
          </w:tcPr>
          <w:p w14:paraId="67D7129E"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ПК-4: </w:t>
            </w:r>
            <w:r w:rsidRPr="00E33FE1">
              <w:rPr>
                <w:rFonts w:ascii="Times New Roman" w:eastAsia="Times New Roman" w:hAnsi="Times New Roman" w:cs="Times New Roman"/>
                <w:sz w:val="28"/>
                <w:szCs w:val="28"/>
                <w:shd w:val="clear" w:color="auto" w:fill="FFFFFF"/>
              </w:rPr>
              <w:t>способностью обеспечивать охрану прав и законных интересов человека и гражданина, юридических лиц, общества и государства в судебной деятельности</w:t>
            </w:r>
          </w:p>
        </w:tc>
        <w:tc>
          <w:tcPr>
            <w:tcW w:w="3720" w:type="dxa"/>
          </w:tcPr>
          <w:p w14:paraId="40F220F9"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ПК-4.1. </w:t>
            </w:r>
          </w:p>
          <w:p w14:paraId="23E7C7AD"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Знать:</w:t>
            </w:r>
          </w:p>
          <w:p w14:paraId="0DE3FBD0"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права и свободы человека и гражданина, реализуемые в процессе отправления правосудия;</w:t>
            </w:r>
          </w:p>
        </w:tc>
        <w:tc>
          <w:tcPr>
            <w:tcW w:w="3191" w:type="dxa"/>
          </w:tcPr>
          <w:p w14:paraId="7E40045E"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Знает: Способы охраны конституционных прав</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и свобод</w:t>
            </w:r>
          </w:p>
        </w:tc>
      </w:tr>
      <w:tr w:rsidR="007B3E54" w:rsidRPr="00E33FE1" w14:paraId="14A7616D" w14:textId="77777777" w:rsidTr="00C320C3">
        <w:tc>
          <w:tcPr>
            <w:tcW w:w="2660" w:type="dxa"/>
            <w:vMerge/>
          </w:tcPr>
          <w:p w14:paraId="5A7798E7" w14:textId="77777777" w:rsidR="001C3D0E" w:rsidRPr="00E33FE1" w:rsidRDefault="001C3D0E" w:rsidP="00E33FE1">
            <w:pPr>
              <w:pStyle w:val="ConsPlusNormal"/>
              <w:rPr>
                <w:rFonts w:ascii="Times New Roman" w:eastAsia="Times New Roman" w:hAnsi="Times New Roman" w:cs="Times New Roman"/>
                <w:sz w:val="28"/>
                <w:szCs w:val="28"/>
              </w:rPr>
            </w:pPr>
          </w:p>
        </w:tc>
        <w:tc>
          <w:tcPr>
            <w:tcW w:w="3720" w:type="dxa"/>
          </w:tcPr>
          <w:p w14:paraId="3931C796" w14:textId="77777777" w:rsidR="001C3D0E" w:rsidRPr="00E33FE1" w:rsidRDefault="001C3D0E" w:rsidP="00E33FE1">
            <w:pPr>
              <w:pStyle w:val="TableParagraph"/>
              <w:keepNext/>
              <w:rPr>
                <w:sz w:val="28"/>
                <w:szCs w:val="28"/>
              </w:rPr>
            </w:pPr>
            <w:r w:rsidRPr="00E33FE1">
              <w:rPr>
                <w:sz w:val="28"/>
                <w:szCs w:val="28"/>
              </w:rPr>
              <w:t xml:space="preserve">ПК-4.2. </w:t>
            </w:r>
          </w:p>
          <w:p w14:paraId="45C28E06" w14:textId="77777777" w:rsidR="001C3D0E" w:rsidRPr="00E33FE1" w:rsidRDefault="001C3D0E" w:rsidP="00E33FE1">
            <w:pPr>
              <w:pStyle w:val="TableParagraph"/>
              <w:keepNext/>
              <w:rPr>
                <w:sz w:val="28"/>
                <w:szCs w:val="28"/>
              </w:rPr>
            </w:pPr>
            <w:r w:rsidRPr="00E33FE1">
              <w:rPr>
                <w:sz w:val="28"/>
                <w:szCs w:val="28"/>
              </w:rPr>
              <w:t>Уметь: - осуществлять охрану прав и законных интересов человека и гражданина, юридических лиц, общества и государства в рамках отправления правосудия;</w:t>
            </w:r>
          </w:p>
        </w:tc>
        <w:tc>
          <w:tcPr>
            <w:tcW w:w="3191" w:type="dxa"/>
          </w:tcPr>
          <w:p w14:paraId="53CF4F6D"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Умеет: применять способы охраны конституционных прав</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и свобод</w:t>
            </w:r>
          </w:p>
          <w:p w14:paraId="5326DADE" w14:textId="77777777" w:rsidR="001C3D0E" w:rsidRPr="00E33FE1" w:rsidRDefault="001C3D0E" w:rsidP="00E33FE1">
            <w:pPr>
              <w:spacing w:after="0" w:line="240" w:lineRule="auto"/>
              <w:rPr>
                <w:rFonts w:ascii="Times New Roman" w:eastAsia="Times New Roman" w:hAnsi="Times New Roman" w:cs="Times New Roman"/>
                <w:sz w:val="28"/>
                <w:szCs w:val="28"/>
              </w:rPr>
            </w:pPr>
          </w:p>
        </w:tc>
      </w:tr>
      <w:tr w:rsidR="001C3D0E" w:rsidRPr="00E33FE1" w14:paraId="3EC42ADA" w14:textId="77777777" w:rsidTr="00C320C3">
        <w:tc>
          <w:tcPr>
            <w:tcW w:w="2660" w:type="dxa"/>
            <w:vMerge/>
          </w:tcPr>
          <w:p w14:paraId="74513FDA" w14:textId="77777777" w:rsidR="001C3D0E" w:rsidRPr="00E33FE1" w:rsidRDefault="001C3D0E" w:rsidP="00E33FE1">
            <w:pPr>
              <w:pStyle w:val="ConsPlusNormal"/>
              <w:rPr>
                <w:rFonts w:ascii="Times New Roman" w:eastAsia="Times New Roman" w:hAnsi="Times New Roman" w:cs="Times New Roman"/>
                <w:sz w:val="28"/>
                <w:szCs w:val="28"/>
              </w:rPr>
            </w:pPr>
          </w:p>
        </w:tc>
        <w:tc>
          <w:tcPr>
            <w:tcW w:w="3720" w:type="dxa"/>
          </w:tcPr>
          <w:p w14:paraId="6C0B834E"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ПК-4.3. Владеть:</w:t>
            </w:r>
          </w:p>
          <w:p w14:paraId="10B943F2" w14:textId="77777777" w:rsidR="001C3D0E" w:rsidRPr="00E33FE1" w:rsidRDefault="001C3D0E" w:rsidP="00E33FE1">
            <w:pPr>
              <w:spacing w:after="0" w:line="240" w:lineRule="auto"/>
              <w:ind w:firstLine="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навыками критической оценки деятельности участников судебного процесса в сфере защиты прав и интересов граждан, общества и государства;</w:t>
            </w:r>
          </w:p>
          <w:p w14:paraId="2E705117" w14:textId="77777777" w:rsidR="001C3D0E" w:rsidRPr="00E33FE1" w:rsidRDefault="001C3D0E" w:rsidP="00E33FE1">
            <w:pPr>
              <w:pStyle w:val="ConsPlusNormal"/>
              <w:rPr>
                <w:rFonts w:ascii="Times New Roman" w:eastAsia="Times New Roman" w:hAnsi="Times New Roman" w:cs="Times New Roman"/>
                <w:sz w:val="28"/>
                <w:szCs w:val="28"/>
              </w:rPr>
            </w:pPr>
          </w:p>
        </w:tc>
        <w:tc>
          <w:tcPr>
            <w:tcW w:w="3191" w:type="dxa"/>
          </w:tcPr>
          <w:p w14:paraId="25E39F59"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Владеет:</w:t>
            </w:r>
          </w:p>
          <w:p w14:paraId="2864D175"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Конституционно-правовой терминологией, необходимой для обеспечения охраны прав и интересов субъектов права</w:t>
            </w:r>
          </w:p>
        </w:tc>
      </w:tr>
    </w:tbl>
    <w:p w14:paraId="06ACD3A0" w14:textId="77777777" w:rsidR="001C3D0E" w:rsidRPr="00E33FE1" w:rsidRDefault="001C3D0E" w:rsidP="00E33FE1">
      <w:pPr>
        <w:pStyle w:val="ConsPlusNormal"/>
        <w:rPr>
          <w:rFonts w:ascii="Times New Roman" w:eastAsia="Times New Roman" w:hAnsi="Times New Roman" w:cs="Times New Roman"/>
          <w:sz w:val="28"/>
          <w:szCs w:val="28"/>
        </w:rPr>
      </w:pPr>
    </w:p>
    <w:p w14:paraId="2F3F6037" w14:textId="77777777" w:rsidR="001C3D0E" w:rsidRPr="00E33FE1" w:rsidRDefault="001C3D0E" w:rsidP="00E33FE1">
      <w:pPr>
        <w:pStyle w:val="2"/>
        <w:spacing w:after="0"/>
      </w:pPr>
      <w:r w:rsidRPr="00E33FE1">
        <w:t>Критерии оценивания</w:t>
      </w:r>
    </w:p>
    <w:p w14:paraId="2D5AF593" w14:textId="77777777" w:rsidR="001C3D0E" w:rsidRPr="00E33FE1" w:rsidRDefault="001C3D0E"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58BC8D8" w14:textId="77777777" w:rsidR="001C3D0E" w:rsidRPr="00E33FE1" w:rsidRDefault="001C3D0E"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2EA4C20A" w14:textId="77777777" w:rsidR="001C3D0E" w:rsidRPr="00E33FE1" w:rsidRDefault="001C3D0E" w:rsidP="00E33FE1">
      <w:pPr>
        <w:pStyle w:val="Default"/>
        <w:rPr>
          <w:color w:val="auto"/>
          <w:sz w:val="28"/>
          <w:szCs w:val="28"/>
        </w:rPr>
      </w:pPr>
      <w:r w:rsidRPr="00E33FE1">
        <w:rPr>
          <w:color w:val="auto"/>
          <w:sz w:val="28"/>
          <w:szCs w:val="28"/>
        </w:rPr>
        <w:t> задание в закрытой форме –1 балла,</w:t>
      </w:r>
    </w:p>
    <w:p w14:paraId="01B4BC9F" w14:textId="77777777" w:rsidR="001C3D0E" w:rsidRPr="00E33FE1" w:rsidRDefault="001C3D0E" w:rsidP="00E33FE1">
      <w:pPr>
        <w:pStyle w:val="Default"/>
        <w:rPr>
          <w:color w:val="auto"/>
          <w:sz w:val="28"/>
          <w:szCs w:val="28"/>
        </w:rPr>
      </w:pPr>
      <w:r w:rsidRPr="00E33FE1">
        <w:rPr>
          <w:color w:val="auto"/>
          <w:sz w:val="28"/>
          <w:szCs w:val="28"/>
        </w:rPr>
        <w:t> задание в открытой форме – 2 балла,</w:t>
      </w:r>
    </w:p>
    <w:p w14:paraId="0DB4E214" w14:textId="77777777" w:rsidR="001C3D0E" w:rsidRPr="00E33FE1" w:rsidRDefault="001C3D0E" w:rsidP="00E33FE1">
      <w:pPr>
        <w:pStyle w:val="Default"/>
        <w:rPr>
          <w:color w:val="auto"/>
          <w:sz w:val="28"/>
          <w:szCs w:val="28"/>
        </w:rPr>
      </w:pPr>
      <w:r w:rsidRPr="00E33FE1">
        <w:rPr>
          <w:color w:val="auto"/>
          <w:sz w:val="28"/>
          <w:szCs w:val="28"/>
        </w:rPr>
        <w:t> задание на установление правильной последовательности – 2 балла,</w:t>
      </w:r>
    </w:p>
    <w:p w14:paraId="6F51C33A" w14:textId="77777777" w:rsidR="001C3D0E" w:rsidRPr="00E33FE1" w:rsidRDefault="001C3D0E"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2 балла,</w:t>
      </w:r>
    </w:p>
    <w:p w14:paraId="2EBB6E20" w14:textId="77777777" w:rsidR="001C3D0E" w:rsidRPr="00E33FE1" w:rsidRDefault="001C3D0E" w:rsidP="00E33FE1">
      <w:pPr>
        <w:pStyle w:val="Default"/>
        <w:rPr>
          <w:color w:val="auto"/>
          <w:sz w:val="28"/>
          <w:szCs w:val="28"/>
        </w:rPr>
      </w:pPr>
      <w:r w:rsidRPr="00E33FE1">
        <w:rPr>
          <w:color w:val="auto"/>
          <w:sz w:val="28"/>
          <w:szCs w:val="28"/>
        </w:rPr>
        <w:t xml:space="preserve"> решение компетентностно-ориентированной задачи – 5 баллов. </w:t>
      </w:r>
    </w:p>
    <w:p w14:paraId="677C8462" w14:textId="77777777" w:rsidR="001C3D0E" w:rsidRPr="00E33FE1" w:rsidRDefault="001C3D0E" w:rsidP="00E33FE1">
      <w:pPr>
        <w:pStyle w:val="ConsPlusNormal"/>
        <w:jc w:val="center"/>
        <w:rPr>
          <w:rFonts w:ascii="Times New Roman" w:eastAsia="Times New Roman" w:hAnsi="Times New Roman" w:cs="Times New Roman"/>
          <w:sz w:val="28"/>
          <w:szCs w:val="28"/>
        </w:rPr>
      </w:pPr>
    </w:p>
    <w:p w14:paraId="2EEF9DBC"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sz w:val="28"/>
          <w:szCs w:val="28"/>
        </w:rPr>
        <w:t xml:space="preserve"> </w:t>
      </w:r>
    </w:p>
    <w:p w14:paraId="398311FC"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Отметка «незачтено»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7455BE78"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p>
    <w:p w14:paraId="1878FE34" w14:textId="77777777" w:rsidR="001C3D0E" w:rsidRPr="00E33FE1" w:rsidRDefault="001C3D0E" w:rsidP="00E33FE1">
      <w:pPr>
        <w:pStyle w:val="2"/>
        <w:spacing w:after="0"/>
      </w:pPr>
      <w:r w:rsidRPr="00E33FE1">
        <w:t xml:space="preserve">Контрольные задания </w:t>
      </w:r>
    </w:p>
    <w:p w14:paraId="74BCC710"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092D972B"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350D04E5"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различных формах: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соответствия. 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 </w:t>
      </w:r>
    </w:p>
    <w:p w14:paraId="4F81887A" w14:textId="77777777" w:rsidR="001C3D0E" w:rsidRPr="00E33FE1" w:rsidRDefault="001C3D0E" w:rsidP="00E33FE1">
      <w:pPr>
        <w:pStyle w:val="ConsPlusNormal"/>
        <w:ind w:left="1069"/>
        <w:jc w:val="both"/>
        <w:rPr>
          <w:rFonts w:ascii="Times New Roman" w:eastAsia="Times New Roman" w:hAnsi="Times New Roman" w:cs="Times New Roman"/>
          <w:sz w:val="28"/>
          <w:szCs w:val="28"/>
        </w:rPr>
      </w:pPr>
    </w:p>
    <w:p w14:paraId="375D8E82" w14:textId="77777777" w:rsidR="001C3D0E" w:rsidRPr="00E33FE1" w:rsidRDefault="001C3D0E" w:rsidP="00E33FE1">
      <w:pPr>
        <w:pStyle w:val="ConsPlusNormal"/>
        <w:ind w:left="1069"/>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w:t>
      </w:r>
    </w:p>
    <w:p w14:paraId="1B30D11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 Когда возник Европейский Суд по правам человека?</w:t>
      </w:r>
    </w:p>
    <w:p w14:paraId="3AD149B9"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первой половине XX века</w:t>
      </w:r>
    </w:p>
    <w:p w14:paraId="0A06222A"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во второй половине XX века</w:t>
      </w:r>
    </w:p>
    <w:p w14:paraId="2859649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неверно ни то ни другое</w:t>
      </w:r>
    </w:p>
    <w:p w14:paraId="0874218A"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6A375F3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2.Рассмотрение каких жалоб занимает центральное место в деятельности Европейского Суда по правам человека?</w:t>
      </w:r>
    </w:p>
    <w:p w14:paraId="694C574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индивидуальных</w:t>
      </w:r>
    </w:p>
    <w:p w14:paraId="30BE507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коллективных</w:t>
      </w:r>
    </w:p>
    <w:p w14:paraId="1022764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15200B0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3.В каком году произошла радикальная реформа Европейского Суда по правам человека?</w:t>
      </w:r>
    </w:p>
    <w:p w14:paraId="095332A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1998 г.</w:t>
      </w:r>
    </w:p>
    <w:p w14:paraId="57CC06B7"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1995 г.</w:t>
      </w:r>
    </w:p>
    <w:p w14:paraId="492A7B9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1996 г.</w:t>
      </w:r>
    </w:p>
    <w:p w14:paraId="7DD412EA"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4BE68AA7"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4.В чем отразились изменения работы Европейского Суда по правам человека после произошедшей реформы?</w:t>
      </w:r>
    </w:p>
    <w:p w14:paraId="6661F50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Суд стал работать на постоянной основе</w:t>
      </w:r>
    </w:p>
    <w:p w14:paraId="57019E2D"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Суд сам решает вопросы о приемлемости жалобы</w:t>
      </w:r>
    </w:p>
    <w:p w14:paraId="741E0A9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и то и другое</w:t>
      </w:r>
    </w:p>
    <w:p w14:paraId="3F8A73A4"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3D833A69"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5.Вправе ли Совет Европы давать Европейскому Суду по правам человека какие-либо указания по его правоприменительной деятельности?</w:t>
      </w:r>
    </w:p>
    <w:p w14:paraId="6E64B432"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да</w:t>
      </w:r>
    </w:p>
    <w:p w14:paraId="2861CB24"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lastRenderedPageBreak/>
        <w:t>б) нет</w:t>
      </w:r>
    </w:p>
    <w:p w14:paraId="4ABAE9F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FAF547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6.В случае нарушения основных прав человека национальными властями, гражданин после исчерпания всех внутренних средств защиты может обратиться:</w:t>
      </w:r>
    </w:p>
    <w:p w14:paraId="04476279"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суд первой инстанции в Люксембурге</w:t>
      </w:r>
    </w:p>
    <w:p w14:paraId="41997354"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Международный Суд ООН</w:t>
      </w:r>
    </w:p>
    <w:p w14:paraId="36EA404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Европейский Суд по правам человека</w:t>
      </w:r>
    </w:p>
    <w:p w14:paraId="53B08057"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35386B50"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7.В чем состоит ограничение компетенции Суда во временном аспекте?</w:t>
      </w:r>
    </w:p>
    <w:p w14:paraId="5079B082"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что он не может рассматривать жалобу по существу, если нарушение, являющееся предметом, имело место до того как государство-ответчик ратифицировало Конвенцию</w:t>
      </w:r>
    </w:p>
    <w:p w14:paraId="677539E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определенном сроке, не позже которого должна быть подана жалоба в Суд</w:t>
      </w:r>
    </w:p>
    <w:p w14:paraId="173B221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5298B28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8.Суд может принять жалобу к производству только:</w:t>
      </w:r>
    </w:p>
    <w:p w14:paraId="47052EB8"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течение 6 месяцев с даты вынесения национальными органами окончательного решения по делу</w:t>
      </w:r>
    </w:p>
    <w:p w14:paraId="2CDE2E99"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течение 3 месяцев с даты вынесения национальным органами окончательного решения по делу</w:t>
      </w:r>
    </w:p>
    <w:p w14:paraId="62AE70AE"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течение 1 месяца с даты вынесения национальным органами окончательного решения по делу</w:t>
      </w:r>
    </w:p>
    <w:p w14:paraId="5925BFE4"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183F714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9.Сторонами спора, рассматриваемого Европейским Судом по правам человека могут быть:</w:t>
      </w:r>
    </w:p>
    <w:p w14:paraId="54E8CC3D"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только государства-участники Конвенции 1950 г.</w:t>
      </w:r>
    </w:p>
    <w:p w14:paraId="01F0232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все желающие</w:t>
      </w:r>
    </w:p>
    <w:p w14:paraId="7480F3E4"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оба варианта не верны</w:t>
      </w:r>
    </w:p>
    <w:p w14:paraId="12196D8A"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48C0D5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10.Государство может стать участником рассмотрения дела в Суде:</w:t>
      </w:r>
    </w:p>
    <w:p w14:paraId="3BE8A40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только как ответчик</w:t>
      </w:r>
    </w:p>
    <w:p w14:paraId="66E8E60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качестве третьей стороны</w:t>
      </w:r>
    </w:p>
    <w:p w14:paraId="0FCD5358"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вообще не может быть участником рассмотрения дела в Суде.</w:t>
      </w:r>
    </w:p>
    <w:p w14:paraId="5302FE4E"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34E2DE0A"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11.Сколько было принято Протоколов за время действия Конвенции?</w:t>
      </w:r>
    </w:p>
    <w:p w14:paraId="7E6CE817"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11</w:t>
      </w:r>
    </w:p>
    <w:p w14:paraId="3310BEFB"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17</w:t>
      </w:r>
    </w:p>
    <w:p w14:paraId="247B6A2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21</w:t>
      </w:r>
    </w:p>
    <w:p w14:paraId="2DA3C17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7E40E822"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12. Какие из названных Протоколов инкорпорированы в Конвенцию?</w:t>
      </w:r>
    </w:p>
    <w:p w14:paraId="1B16699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2,3,5,</w:t>
      </w:r>
    </w:p>
    <w:p w14:paraId="45DEC99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8, 10, 16</w:t>
      </w:r>
    </w:p>
    <w:p w14:paraId="0EE93F24"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10, 19, 21</w:t>
      </w:r>
    </w:p>
    <w:p w14:paraId="2527F6E9"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09381048"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13. Является ли судебная практика источником правового регулирования деятельности Европейского Суда по правам человека?</w:t>
      </w:r>
    </w:p>
    <w:p w14:paraId="46D5402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да</w:t>
      </w:r>
    </w:p>
    <w:p w14:paraId="7E0AA8C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нет</w:t>
      </w:r>
    </w:p>
    <w:p w14:paraId="79FAA6B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1FDBEB58"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14. В состав Суда входит:</w:t>
      </w:r>
    </w:p>
    <w:p w14:paraId="52E04F7B"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7 судей</w:t>
      </w:r>
    </w:p>
    <w:p w14:paraId="02560A9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9 судей</w:t>
      </w:r>
    </w:p>
    <w:p w14:paraId="39E0DB5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столько судей, сколько государств-членов в составе Совета Европы</w:t>
      </w:r>
    </w:p>
    <w:p w14:paraId="024C1B1D"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3CB8E4FA"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15. Каким обязательным требованиям должен отвечать кандидат на место судьи в Европейский Суд по правам человека?</w:t>
      </w:r>
    </w:p>
    <w:p w14:paraId="1C35229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свободно владеть одним из официальных языков Совета Европы</w:t>
      </w:r>
    </w:p>
    <w:p w14:paraId="3D7BD3B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не подпадать под возрастной предел пребывания в должности судьи – 50 лет</w:t>
      </w:r>
    </w:p>
    <w:p w14:paraId="5274FDE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ни то и ни другое</w:t>
      </w:r>
    </w:p>
    <w:p w14:paraId="6D3E31A8"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0603DB97"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16. Дело может рассматриваться:</w:t>
      </w:r>
    </w:p>
    <w:p w14:paraId="5D0BF68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порядке публичных слушаний</w:t>
      </w:r>
    </w:p>
    <w:p w14:paraId="2EFCE472"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порядке письменного производства</w:t>
      </w:r>
    </w:p>
    <w:p w14:paraId="36D4AF9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и то и другое верно</w:t>
      </w:r>
    </w:p>
    <w:p w14:paraId="1862482C"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0D77788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17. Основная задача комитетов состоит:</w:t>
      </w:r>
    </w:p>
    <w:p w14:paraId="3B58BEB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решении вопроса о том, является ли жалоба, переданная в секцию, при которой он создан, приемлемой к рассмотрению, или она должна быть отклонена</w:t>
      </w:r>
    </w:p>
    <w:p w14:paraId="569A731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рассмотрение жалобы по существу</w:t>
      </w:r>
    </w:p>
    <w:p w14:paraId="7E3DFAB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комитетов в составе Суда вообще не существует</w:t>
      </w:r>
    </w:p>
    <w:p w14:paraId="2AC74121"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391A46F6"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18.В течение какого времени может быть обжаловано решение Европейского Суда по правам человека?</w:t>
      </w:r>
    </w:p>
    <w:p w14:paraId="4021192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в течение 3 месяцев</w:t>
      </w:r>
    </w:p>
    <w:p w14:paraId="50CE68B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в течение 6 месяцев</w:t>
      </w:r>
    </w:p>
    <w:p w14:paraId="19954C18"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в течение 1 года</w:t>
      </w:r>
    </w:p>
    <w:p w14:paraId="0F94ECFE"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5F548F8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19.По делу, принятому к производству Европейским Судом по правам человека:</w:t>
      </w:r>
    </w:p>
    <w:p w14:paraId="4A143F22"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слушания проходят с участием сторон</w:t>
      </w:r>
    </w:p>
    <w:p w14:paraId="05C6E18F"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слушания сторон проходят без участия сторон</w:t>
      </w:r>
    </w:p>
    <w:p w14:paraId="39C7D522"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в) как с участием сторон, так и без их участия</w:t>
      </w:r>
    </w:p>
    <w:p w14:paraId="42485D4E"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p>
    <w:p w14:paraId="6D305F03"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20.Решение, принятое одной из Палат Суда:</w:t>
      </w:r>
    </w:p>
    <w:p w14:paraId="73B9E295"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а) обжалованию не подлежит</w:t>
      </w:r>
    </w:p>
    <w:p w14:paraId="3D366EEE" w14:textId="77777777" w:rsidR="001C3D0E" w:rsidRPr="00E33FE1" w:rsidRDefault="001C3D0E" w:rsidP="00E33FE1">
      <w:pPr>
        <w:pStyle w:val="ConsPlusNormal"/>
        <w:ind w:firstLine="709"/>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б) может быть обжаловано в Большую Палату</w:t>
      </w:r>
    </w:p>
    <w:p w14:paraId="6C4A8397" w14:textId="77777777" w:rsidR="001C3D0E" w:rsidRPr="00E33FE1" w:rsidRDefault="001C3D0E" w:rsidP="00E33FE1">
      <w:pPr>
        <w:pStyle w:val="ConsPlusNormal"/>
        <w:ind w:firstLine="709"/>
        <w:jc w:val="both"/>
        <w:rPr>
          <w:rFonts w:ascii="Times New Roman" w:eastAsia="Times New Roman" w:hAnsi="Times New Roman" w:cs="Times New Roman"/>
          <w:sz w:val="28"/>
          <w:szCs w:val="28"/>
          <w:shd w:val="clear" w:color="auto" w:fill="FFFFFF"/>
        </w:rPr>
      </w:pPr>
      <w:r w:rsidRPr="00E33FE1">
        <w:rPr>
          <w:rFonts w:ascii="Times New Roman" w:eastAsia="Calibri" w:hAnsi="Times New Roman" w:cs="Times New Roman"/>
          <w:spacing w:val="3"/>
          <w:sz w:val="28"/>
          <w:szCs w:val="28"/>
          <w:shd w:val="clear" w:color="auto" w:fill="FFFFFF"/>
          <w:lang w:eastAsia="en-US"/>
        </w:rPr>
        <w:lastRenderedPageBreak/>
        <w:t>в) может быть обжаловано в Суд Европейских Сообществ</w:t>
      </w:r>
    </w:p>
    <w:p w14:paraId="01A71D9D"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p>
    <w:p w14:paraId="0327B6ED"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w:t>
      </w:r>
    </w:p>
    <w:p w14:paraId="25A15FFE"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ЕСПЧ </w:t>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r>
      <w:r w:rsidRPr="00E33FE1">
        <w:rPr>
          <w:rFonts w:ascii="Times New Roman" w:eastAsia="Calibri" w:hAnsi="Times New Roman" w:cs="Times New Roman"/>
          <w:sz w:val="28"/>
          <w:szCs w:val="28"/>
          <w:lang w:eastAsia="en-US"/>
        </w:rPr>
        <w:softHyphen/>
        <w:t>_________ вышестоящей апелляционной инстанцией по отношению к внутригосударственным судебным инстанциям</w:t>
      </w:r>
    </w:p>
    <w:p w14:paraId="3AEC5399"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Calibri" w:hAnsi="Times New Roman" w:cs="Times New Roman"/>
          <w:sz w:val="28"/>
          <w:szCs w:val="28"/>
          <w:lang w:eastAsia="en-US"/>
        </w:rPr>
        <w:t>2. Предметом жалоб, направляемых в Суд, должны быть события, за которые несет ответственность _______________ власть.</w:t>
      </w:r>
    </w:p>
    <w:p w14:paraId="174FE83E"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p>
    <w:p w14:paraId="6F8D519C"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p>
    <w:p w14:paraId="1B80CBA1"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3710A001"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p>
    <w:p w14:paraId="13D708E7" w14:textId="77777777" w:rsidR="001C3D0E" w:rsidRPr="00E33FE1" w:rsidRDefault="001C3D0E" w:rsidP="00E33FE1">
      <w:pPr>
        <w:pStyle w:val="Default"/>
        <w:rPr>
          <w:color w:val="auto"/>
          <w:sz w:val="28"/>
          <w:szCs w:val="28"/>
        </w:rPr>
      </w:pPr>
      <w:r w:rsidRPr="00E33FE1">
        <w:rPr>
          <w:color w:val="auto"/>
          <w:sz w:val="28"/>
          <w:szCs w:val="28"/>
        </w:rPr>
        <w:t>1.</w:t>
      </w:r>
      <w:r w:rsidR="00E33FE1" w:rsidRPr="00E33FE1">
        <w:rPr>
          <w:color w:val="auto"/>
          <w:sz w:val="28"/>
          <w:szCs w:val="28"/>
        </w:rPr>
        <w:t xml:space="preserve"> </w:t>
      </w:r>
      <w:r w:rsidRPr="00E33FE1">
        <w:rPr>
          <w:color w:val="auto"/>
          <w:sz w:val="28"/>
          <w:szCs w:val="28"/>
        </w:rPr>
        <w:t>Гражданин О., возмущенный нарушением своих прав, закрепленных Всеобщей декларацией прав человека 1948 г. обратился в ЕСПЧ. Объясните почему жалоба О. не была принята?</w:t>
      </w:r>
    </w:p>
    <w:p w14:paraId="3B7D44C9" w14:textId="77777777" w:rsidR="001C3D0E" w:rsidRPr="00E33FE1" w:rsidRDefault="001C3D0E" w:rsidP="00E33FE1">
      <w:pPr>
        <w:pStyle w:val="Default"/>
        <w:rPr>
          <w:color w:val="auto"/>
          <w:sz w:val="28"/>
          <w:szCs w:val="28"/>
        </w:rPr>
      </w:pPr>
      <w:r w:rsidRPr="00E33FE1">
        <w:rPr>
          <w:color w:val="auto"/>
          <w:sz w:val="28"/>
          <w:szCs w:val="28"/>
        </w:rPr>
        <w:t>2. Гражданин М обратился в Европейский суд по правам человека (ЕСПЧ) с жалобой на нарушение своих прав. В жалобе он указал, что не может полностью написать свою фамилию, имя и место жительства, в связи с тем, что опасается преследований со стороны государства.</w:t>
      </w:r>
    </w:p>
    <w:p w14:paraId="4FC495B4" w14:textId="77777777" w:rsidR="001C3D0E" w:rsidRPr="00E33FE1" w:rsidRDefault="001C3D0E" w:rsidP="00E33FE1">
      <w:pPr>
        <w:pStyle w:val="Default"/>
        <w:rPr>
          <w:color w:val="auto"/>
          <w:sz w:val="28"/>
          <w:szCs w:val="28"/>
        </w:rPr>
      </w:pPr>
    </w:p>
    <w:p w14:paraId="43B00D8E" w14:textId="77777777" w:rsidR="001C3D0E" w:rsidRPr="00E33FE1" w:rsidRDefault="001C3D0E" w:rsidP="00E33FE1">
      <w:pPr>
        <w:pStyle w:val="Default"/>
        <w:rPr>
          <w:color w:val="auto"/>
          <w:sz w:val="28"/>
          <w:szCs w:val="28"/>
        </w:rPr>
      </w:pPr>
      <w:r w:rsidRPr="00E33FE1">
        <w:rPr>
          <w:color w:val="auto"/>
          <w:sz w:val="28"/>
          <w:szCs w:val="28"/>
        </w:rPr>
        <w:t>Оцените возможность рассмотрения анонимной жалобой ЕСПЧ?</w:t>
      </w:r>
    </w:p>
    <w:p w14:paraId="5404E164" w14:textId="77777777" w:rsidR="001C3D0E" w:rsidRPr="00E33FE1" w:rsidRDefault="001C3D0E"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5A47AD3E" w14:textId="77777777" w:rsidR="001C3D0E" w:rsidRPr="00E33FE1" w:rsidRDefault="00AF1D45" w:rsidP="00E33FE1">
      <w:pPr>
        <w:pStyle w:val="1"/>
        <w:spacing w:after="0"/>
      </w:pPr>
      <w:bookmarkStart w:id="204" w:name="_Toc165631866"/>
      <w:r w:rsidRPr="00E33FE1">
        <w:lastRenderedPageBreak/>
        <w:t xml:space="preserve">Оценочные средства по дисциплине </w:t>
      </w:r>
      <w:r w:rsidR="001C3D0E" w:rsidRPr="00E33FE1">
        <w:t>«Защита прав человека»</w:t>
      </w:r>
      <w:bookmarkEnd w:id="204"/>
    </w:p>
    <w:p w14:paraId="0ACDFD4B" w14:textId="77777777" w:rsidR="001C3D0E" w:rsidRPr="00E33FE1" w:rsidRDefault="001C3D0E"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3509"/>
      </w:tblGrid>
      <w:tr w:rsidR="007B3E54" w:rsidRPr="00E33FE1" w14:paraId="5EEFBB41" w14:textId="77777777" w:rsidTr="00C320C3">
        <w:tc>
          <w:tcPr>
            <w:tcW w:w="3369" w:type="dxa"/>
          </w:tcPr>
          <w:p w14:paraId="1B7ACA97" w14:textId="77777777" w:rsidR="001C3D0E" w:rsidRPr="00E33FE1" w:rsidRDefault="001C3D0E"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2693" w:type="dxa"/>
          </w:tcPr>
          <w:p w14:paraId="50BABA01" w14:textId="77777777" w:rsidR="001C3D0E" w:rsidRPr="00E33FE1" w:rsidRDefault="001C3D0E"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509" w:type="dxa"/>
          </w:tcPr>
          <w:p w14:paraId="267E8637" w14:textId="77777777" w:rsidR="001C3D0E" w:rsidRPr="00E33FE1" w:rsidRDefault="001C3D0E"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461CFD2F" w14:textId="77777777" w:rsidTr="00C320C3">
        <w:tc>
          <w:tcPr>
            <w:tcW w:w="3369" w:type="dxa"/>
            <w:vMerge w:val="restart"/>
          </w:tcPr>
          <w:p w14:paraId="2DEF8D33" w14:textId="77777777" w:rsidR="001C3D0E" w:rsidRPr="00E33FE1" w:rsidRDefault="001C3D0E"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r w:rsidRPr="00E33FE1">
              <w:rPr>
                <w:rFonts w:ascii="Times New Roman" w:eastAsia="Times New Roman" w:hAnsi="Times New Roman" w:cs="Times New Roman"/>
                <w:sz w:val="28"/>
                <w:szCs w:val="28"/>
                <w:shd w:val="clear" w:color="auto" w:fill="FFFFFF"/>
              </w:rPr>
              <w:t xml:space="preserve"> </w:t>
            </w:r>
          </w:p>
          <w:p w14:paraId="5A08962C" w14:textId="77777777" w:rsidR="001C3D0E" w:rsidRPr="00E33FE1" w:rsidRDefault="001C3D0E" w:rsidP="00E33FE1">
            <w:pPr>
              <w:spacing w:after="0" w:line="240" w:lineRule="auto"/>
              <w:ind w:firstLine="708"/>
              <w:rPr>
                <w:rFonts w:ascii="Times New Roman" w:eastAsia="Times New Roman" w:hAnsi="Times New Roman" w:cs="Times New Roman"/>
                <w:sz w:val="28"/>
                <w:szCs w:val="28"/>
                <w:shd w:val="clear" w:color="auto" w:fill="FFFFFF"/>
              </w:rPr>
            </w:pPr>
          </w:p>
          <w:p w14:paraId="1675FC1D" w14:textId="77777777" w:rsidR="001C3D0E" w:rsidRPr="00E33FE1" w:rsidRDefault="001C3D0E" w:rsidP="00E33FE1">
            <w:pPr>
              <w:pStyle w:val="ConsPlusNormal"/>
              <w:contextualSpacing/>
              <w:rPr>
                <w:rFonts w:ascii="Times New Roman" w:eastAsia="Times New Roman" w:hAnsi="Times New Roman" w:cs="Times New Roman"/>
                <w:sz w:val="28"/>
                <w:szCs w:val="28"/>
              </w:rPr>
            </w:pPr>
          </w:p>
        </w:tc>
        <w:tc>
          <w:tcPr>
            <w:tcW w:w="2693" w:type="dxa"/>
          </w:tcPr>
          <w:p w14:paraId="4755AE1D"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ПК-4.1. Знать:</w:t>
            </w:r>
            <w:r w:rsidR="00E33FE1" w:rsidRPr="00E33FE1">
              <w:rPr>
                <w:rFonts w:ascii="Times New Roman" w:eastAsia="Times New Roman" w:hAnsi="Times New Roman" w:cs="Times New Roman"/>
                <w:sz w:val="28"/>
                <w:szCs w:val="28"/>
              </w:rPr>
              <w:t xml:space="preserve"> </w:t>
            </w:r>
          </w:p>
          <w:p w14:paraId="3D05769C"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права человека и гражданина, реализуемые в процессе отправления правосудия </w:t>
            </w:r>
          </w:p>
          <w:p w14:paraId="15A423FA" w14:textId="77777777" w:rsidR="001C3D0E" w:rsidRPr="00E33FE1" w:rsidRDefault="001C3D0E" w:rsidP="00E33FE1">
            <w:pPr>
              <w:spacing w:after="0" w:line="240" w:lineRule="auto"/>
              <w:rPr>
                <w:rFonts w:ascii="Times New Roman" w:eastAsia="Times New Roman" w:hAnsi="Times New Roman" w:cs="Times New Roman"/>
                <w:sz w:val="28"/>
                <w:szCs w:val="28"/>
              </w:rPr>
            </w:pPr>
          </w:p>
        </w:tc>
        <w:tc>
          <w:tcPr>
            <w:tcW w:w="3509" w:type="dxa"/>
          </w:tcPr>
          <w:p w14:paraId="5504F779" w14:textId="77777777" w:rsidR="001C3D0E" w:rsidRPr="00E33FE1" w:rsidRDefault="001C3D0E" w:rsidP="00E33FE1">
            <w:pPr>
              <w:spacing w:after="0" w:line="240" w:lineRule="auto"/>
              <w:contextualSpacing/>
              <w:jc w:val="both"/>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Знать:</w:t>
            </w:r>
          </w:p>
          <w:p w14:paraId="3A96CC00" w14:textId="77777777" w:rsidR="001C3D0E" w:rsidRPr="00E33FE1" w:rsidRDefault="001C3D0E" w:rsidP="00E33FE1">
            <w:pPr>
              <w:tabs>
                <w:tab w:val="left" w:pos="673"/>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формы и способы </w:t>
            </w:r>
            <w:r w:rsidRPr="00E33FE1">
              <w:rPr>
                <w:rFonts w:ascii="Times New Roman" w:eastAsia="Times New Roman" w:hAnsi="Times New Roman" w:cs="Times New Roman"/>
                <w:sz w:val="28"/>
                <w:szCs w:val="28"/>
              </w:rPr>
              <w:t>обеспечения охраны прав и законных интересов человека и гражданина, юридических лиц, общества и государства в правозащитной деятельности</w:t>
            </w:r>
          </w:p>
        </w:tc>
      </w:tr>
      <w:tr w:rsidR="007B3E54" w:rsidRPr="00E33FE1" w14:paraId="370A4961" w14:textId="77777777" w:rsidTr="00C320C3">
        <w:tc>
          <w:tcPr>
            <w:tcW w:w="3369" w:type="dxa"/>
            <w:vMerge/>
          </w:tcPr>
          <w:p w14:paraId="6129BE1A" w14:textId="77777777" w:rsidR="001C3D0E" w:rsidRPr="00E33FE1" w:rsidRDefault="001C3D0E" w:rsidP="00E33FE1">
            <w:pPr>
              <w:pStyle w:val="ConsPlusNormal"/>
              <w:contextualSpacing/>
              <w:rPr>
                <w:rFonts w:ascii="Times New Roman" w:eastAsia="Times New Roman" w:hAnsi="Times New Roman" w:cs="Times New Roman"/>
                <w:sz w:val="28"/>
                <w:szCs w:val="28"/>
              </w:rPr>
            </w:pPr>
          </w:p>
        </w:tc>
        <w:tc>
          <w:tcPr>
            <w:tcW w:w="2693" w:type="dxa"/>
          </w:tcPr>
          <w:p w14:paraId="196ED6F8"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ПК-4.2. </w:t>
            </w:r>
            <w:r w:rsidRPr="00E33FE1">
              <w:rPr>
                <w:rFonts w:ascii="Times New Roman" w:eastAsia="Times New Roman" w:hAnsi="Times New Roman" w:cs="Times New Roman"/>
                <w:sz w:val="28"/>
                <w:szCs w:val="28"/>
              </w:rPr>
              <w:t xml:space="preserve">Уметь: </w:t>
            </w:r>
          </w:p>
          <w:p w14:paraId="4C39B4AC"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охрану прав и законных интересов человека и гражданина,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юридических лиц, общества и государства в рамках отправления правосудия</w:t>
            </w:r>
          </w:p>
        </w:tc>
        <w:tc>
          <w:tcPr>
            <w:tcW w:w="3509" w:type="dxa"/>
          </w:tcPr>
          <w:p w14:paraId="5CD4F663" w14:textId="77777777" w:rsidR="001C3D0E" w:rsidRPr="00E33FE1" w:rsidRDefault="001C3D0E"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Уметь: </w:t>
            </w:r>
          </w:p>
          <w:p w14:paraId="70FD0DE0" w14:textId="77777777" w:rsidR="001C3D0E" w:rsidRPr="00E33FE1" w:rsidRDefault="001C3D0E"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анализировать юридическую практику с целью </w:t>
            </w:r>
            <w:r w:rsidRPr="00E33FE1">
              <w:rPr>
                <w:rFonts w:ascii="Times New Roman" w:eastAsia="Times New Roman" w:hAnsi="Times New Roman" w:cs="Times New Roman"/>
                <w:sz w:val="28"/>
                <w:szCs w:val="28"/>
              </w:rPr>
              <w:t>обеспечения охраны прав и законных интересов человека и гражданина, юридических лиц, общества и государства в правозащитной деятельности</w:t>
            </w:r>
            <w:r w:rsidRPr="00E33FE1">
              <w:rPr>
                <w:rFonts w:ascii="Times New Roman" w:eastAsia="Times New Roman" w:hAnsi="Times New Roman" w:cs="Times New Roman"/>
                <w:sz w:val="28"/>
                <w:szCs w:val="28"/>
                <w:shd w:val="clear" w:color="auto" w:fill="FFFFFF"/>
              </w:rPr>
              <w:t xml:space="preserve"> </w:t>
            </w:r>
          </w:p>
        </w:tc>
      </w:tr>
      <w:tr w:rsidR="001C3D0E" w:rsidRPr="00E33FE1" w14:paraId="2E6AD123" w14:textId="77777777" w:rsidTr="00C320C3">
        <w:tc>
          <w:tcPr>
            <w:tcW w:w="3369" w:type="dxa"/>
            <w:vMerge/>
          </w:tcPr>
          <w:p w14:paraId="20ADE395" w14:textId="77777777" w:rsidR="001C3D0E" w:rsidRPr="00E33FE1" w:rsidRDefault="001C3D0E" w:rsidP="00E33FE1">
            <w:pPr>
              <w:pStyle w:val="ConsPlusNormal"/>
              <w:contextualSpacing/>
              <w:rPr>
                <w:rFonts w:ascii="Times New Roman" w:eastAsia="Times New Roman" w:hAnsi="Times New Roman" w:cs="Times New Roman"/>
                <w:sz w:val="28"/>
                <w:szCs w:val="28"/>
              </w:rPr>
            </w:pPr>
          </w:p>
        </w:tc>
        <w:tc>
          <w:tcPr>
            <w:tcW w:w="2693" w:type="dxa"/>
          </w:tcPr>
          <w:p w14:paraId="4A00A0B2" w14:textId="77777777" w:rsidR="001C3D0E" w:rsidRPr="00E33FE1" w:rsidRDefault="001C3D0E" w:rsidP="00E33FE1">
            <w:pPr>
              <w:pStyle w:val="ConsPlusNormal"/>
              <w:contextualSpacing/>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ПК- 4.2. Владеть: </w:t>
            </w:r>
          </w:p>
          <w:p w14:paraId="1521B724" w14:textId="77777777" w:rsidR="001C3D0E" w:rsidRPr="00E33FE1" w:rsidRDefault="001C3D0E" w:rsidP="00E33FE1">
            <w:pPr>
              <w:pStyle w:val="ConsPlusNormal"/>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навыками критической оценки деятельности участников судебного процесса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сфере защиты прав и интересов граждан и организаций, общества и государства</w:t>
            </w:r>
          </w:p>
        </w:tc>
        <w:tc>
          <w:tcPr>
            <w:tcW w:w="3509" w:type="dxa"/>
          </w:tcPr>
          <w:p w14:paraId="497B97D3" w14:textId="77777777" w:rsidR="001C3D0E" w:rsidRPr="00E33FE1" w:rsidRDefault="001C3D0E" w:rsidP="00E33FE1">
            <w:pPr>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Владеть: </w:t>
            </w:r>
          </w:p>
          <w:p w14:paraId="257C58E3"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приемами совершенствования профессиональных знаний и профессионального опыта в сфере</w:t>
            </w:r>
            <w:r w:rsidRPr="00E33FE1">
              <w:rPr>
                <w:rFonts w:ascii="Times New Roman" w:eastAsia="Times New Roman" w:hAnsi="Times New Roman" w:cs="Times New Roman"/>
                <w:sz w:val="28"/>
                <w:szCs w:val="28"/>
              </w:rPr>
              <w:t xml:space="preserve"> обеспечения охраны прав и законных интересов человека и гражданина, юридических лиц, общества и государства в правозащитной деятельности</w:t>
            </w:r>
          </w:p>
        </w:tc>
      </w:tr>
    </w:tbl>
    <w:p w14:paraId="52E5E8EE" w14:textId="77777777" w:rsidR="001C3D0E" w:rsidRPr="00E33FE1" w:rsidRDefault="001C3D0E" w:rsidP="00E33FE1">
      <w:pPr>
        <w:pStyle w:val="ConsPlusNormal"/>
        <w:rPr>
          <w:rFonts w:ascii="Times New Roman" w:eastAsia="Times New Roman" w:hAnsi="Times New Roman" w:cs="Times New Roman"/>
          <w:sz w:val="28"/>
          <w:szCs w:val="28"/>
        </w:rPr>
      </w:pPr>
    </w:p>
    <w:p w14:paraId="5925DBA9" w14:textId="77777777" w:rsidR="001C3D0E" w:rsidRPr="00E33FE1" w:rsidRDefault="001C3D0E" w:rsidP="00E33FE1">
      <w:pPr>
        <w:pStyle w:val="2"/>
        <w:spacing w:after="0"/>
      </w:pPr>
      <w:r w:rsidRPr="00E33FE1">
        <w:lastRenderedPageBreak/>
        <w:t>Критерии оценивания</w:t>
      </w:r>
    </w:p>
    <w:p w14:paraId="1C68BD23" w14:textId="77777777" w:rsidR="001C3D0E" w:rsidRPr="00E33FE1" w:rsidRDefault="001C3D0E"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Times New Roman" w:hAnsi="Times New Roman" w:cs="Times New Roman"/>
          <w:iCs/>
          <w:sz w:val="28"/>
          <w:szCs w:val="28"/>
        </w:rPr>
        <w:tab/>
      </w:r>
      <w:r w:rsidRPr="00E33FE1">
        <w:rPr>
          <w:rFonts w:ascii="Times New Roman" w:eastAsia="Calibri" w:hAnsi="Times New Roman" w:cs="Times New Roman"/>
          <w:iCs/>
          <w:sz w:val="28"/>
          <w:szCs w:val="28"/>
        </w:rPr>
        <w:t>Для промежуточной аттестации обучающихся</w:t>
      </w:r>
      <w:r w:rsidRPr="00E33FE1">
        <w:rPr>
          <w:rFonts w:ascii="Times New Roman" w:eastAsia="Calibri" w:hAnsi="Times New Roman" w:cs="Times New Roman"/>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792C99EA" w14:textId="77777777" w:rsidR="001C3D0E" w:rsidRPr="00E33FE1" w:rsidRDefault="001C3D0E"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Каждый верный ответ оценивается следующим образом: </w:t>
      </w:r>
    </w:p>
    <w:p w14:paraId="3F199AAC" w14:textId="77777777" w:rsidR="001C3D0E" w:rsidRPr="00E33FE1" w:rsidRDefault="001C3D0E"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закрытой форме –1 балла,</w:t>
      </w:r>
    </w:p>
    <w:p w14:paraId="544F8B47" w14:textId="77777777" w:rsidR="001C3D0E" w:rsidRPr="00E33FE1" w:rsidRDefault="001C3D0E"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открытой форме – 2 балла,</w:t>
      </w:r>
    </w:p>
    <w:p w14:paraId="0A9F17FC" w14:textId="77777777" w:rsidR="001C3D0E" w:rsidRPr="00E33FE1" w:rsidRDefault="001C3D0E"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на установление правильной последовательности и (или) соответствия – 2 балла,</w:t>
      </w:r>
    </w:p>
    <w:p w14:paraId="1467D553" w14:textId="77777777" w:rsidR="001C3D0E" w:rsidRPr="00E33FE1" w:rsidRDefault="001C3D0E"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 решение компетентностно-ориентированной задачи – 5 баллов. </w:t>
      </w:r>
    </w:p>
    <w:p w14:paraId="6E6F7C29" w14:textId="77777777" w:rsidR="001C3D0E" w:rsidRPr="00E33FE1" w:rsidRDefault="001C3D0E" w:rsidP="00E33FE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14:paraId="45FB14C6"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bCs/>
          <w:sz w:val="28"/>
          <w:szCs w:val="28"/>
        </w:rPr>
        <w:t xml:space="preserve"> </w:t>
      </w:r>
    </w:p>
    <w:p w14:paraId="4C58CEB7"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«незачтено» выставляется студенту в том случае, если он выполнил 0–53 % заданий.</w:t>
      </w:r>
    </w:p>
    <w:p w14:paraId="05FF13B5" w14:textId="77777777" w:rsidR="001C3D0E" w:rsidRPr="00E33FE1" w:rsidRDefault="001C3D0E" w:rsidP="00E33F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25A3B656" w14:textId="77777777" w:rsidR="001C3D0E" w:rsidRPr="00E33FE1" w:rsidRDefault="001C3D0E" w:rsidP="00E33FE1">
      <w:pPr>
        <w:pStyle w:val="2"/>
        <w:spacing w:after="0"/>
      </w:pPr>
      <w:r w:rsidRPr="00E33FE1">
        <w:t>Контрольные задания</w:t>
      </w:r>
    </w:p>
    <w:p w14:paraId="1496C1D5"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7696D1E1"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12FEAC36"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4F2156AD"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4D071A7E"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24901FFA"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4827893E" w14:textId="77777777" w:rsidR="001C3D0E" w:rsidRPr="00E33FE1" w:rsidRDefault="001C3D0E"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2FC8FE0B"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p>
    <w:p w14:paraId="4CC6C2C3"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p>
    <w:p w14:paraId="002A99B8"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w:t>
      </w:r>
    </w:p>
    <w:p w14:paraId="7D57EA60" w14:textId="77777777" w:rsidR="001C3D0E" w:rsidRPr="00E33FE1" w:rsidRDefault="001C3D0E"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30C77078" w14:textId="77777777" w:rsidR="001C3D0E" w:rsidRPr="00E33FE1" w:rsidRDefault="001C3D0E" w:rsidP="00E33FE1">
      <w:pPr>
        <w:pStyle w:val="ConsPlusNormal"/>
        <w:ind w:left="1069"/>
        <w:jc w:val="both"/>
        <w:rPr>
          <w:rFonts w:ascii="Times New Roman" w:eastAsia="Times New Roman" w:hAnsi="Times New Roman" w:cs="Times New Roman"/>
          <w:sz w:val="28"/>
          <w:szCs w:val="28"/>
        </w:rPr>
      </w:pPr>
    </w:p>
    <w:p w14:paraId="6E327CBD" w14:textId="77777777" w:rsidR="001C3D0E" w:rsidRPr="00E33FE1" w:rsidRDefault="001C3D0E" w:rsidP="00E33FE1">
      <w:pPr>
        <w:pStyle w:val="ConsPlusNormal"/>
        <w:ind w:left="54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 (1 балл):</w:t>
      </w:r>
    </w:p>
    <w:p w14:paraId="21E8540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Какое право человека относится в личному (гражданскому)?</w:t>
      </w:r>
    </w:p>
    <w:p w14:paraId="68EB48D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право на участие в политической жизни</w:t>
      </w:r>
    </w:p>
    <w:p w14:paraId="2556F6F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право на жизнь </w:t>
      </w:r>
    </w:p>
    <w:p w14:paraId="144E244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 на ежегодный отпуск</w:t>
      </w:r>
    </w:p>
    <w:p w14:paraId="14D3500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право на доступ к культурной жизни</w:t>
      </w:r>
    </w:p>
    <w:p w14:paraId="09B1DCE9"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07748B3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Общественные объединения, ставящие своей целью защиту прав и свобод человека, действующие независимо от государственных органов и других политических структур, осуществляющие свою деятельность на основе национального и международного законодательства, не преследующие задачу извлечения выгоды и обладающие собственным источником финансирования - это</w:t>
      </w:r>
      <w:r w:rsidR="00E33FE1" w:rsidRPr="00E33FE1">
        <w:rPr>
          <w:rFonts w:ascii="Times New Roman" w:eastAsia="Times New Roman" w:hAnsi="Times New Roman" w:cs="Times New Roman"/>
          <w:sz w:val="28"/>
          <w:szCs w:val="28"/>
        </w:rPr>
        <w:t xml:space="preserve"> </w:t>
      </w:r>
    </w:p>
    <w:p w14:paraId="1D0EB6F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правозащитные неправительственные организации</w:t>
      </w:r>
    </w:p>
    <w:p w14:paraId="588F169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правозащитные правительственные организации</w:t>
      </w:r>
    </w:p>
    <w:p w14:paraId="0461D94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правозащитные международные организации</w:t>
      </w:r>
    </w:p>
    <w:p w14:paraId="38D8298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межправительственные организации</w:t>
      </w:r>
    </w:p>
    <w:p w14:paraId="57BE834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42BFF797" w14:textId="77777777" w:rsidR="001C3D0E" w:rsidRPr="00E33FE1" w:rsidRDefault="001C3D0E" w:rsidP="00E33FE1">
      <w:pPr>
        <w:pStyle w:val="a9"/>
        <w:adjustRightInd w:val="0"/>
        <w:snapToGrid w:val="0"/>
        <w:spacing w:before="0" w:beforeAutospacing="0" w:after="0" w:afterAutospacing="0"/>
        <w:jc w:val="both"/>
        <w:rPr>
          <w:sz w:val="28"/>
          <w:szCs w:val="28"/>
        </w:rPr>
      </w:pPr>
      <w:r w:rsidRPr="00E33FE1">
        <w:rPr>
          <w:sz w:val="28"/>
          <w:szCs w:val="28"/>
        </w:rPr>
        <w:t>3.</w:t>
      </w:r>
      <w:r w:rsidR="00E33FE1" w:rsidRPr="00E33FE1">
        <w:rPr>
          <w:sz w:val="28"/>
          <w:szCs w:val="28"/>
        </w:rPr>
        <w:t xml:space="preserve"> </w:t>
      </w:r>
      <w:r w:rsidRPr="00E33FE1">
        <w:rPr>
          <w:sz w:val="28"/>
          <w:szCs w:val="28"/>
        </w:rPr>
        <w:t>Авиакомпания «Аэрофлот» установила новые тарифы на перевозки для тех пассажиров, кто из-за габаритов своего тела не в состоянии сесть в стандартное самолетное кресло (застегнуть себя стандартным ремнем безопасности и опустить подлокотники). Они должны оплатить поездку по двойному тарифу. В обоснование нововведения руководство компании привело более полутора тысяч случаев жалоб пассажиров, что соседи-толстяки буквально сидят на них во время полета.</w:t>
      </w:r>
    </w:p>
    <w:p w14:paraId="598A34CB" w14:textId="77777777" w:rsidR="001C3D0E" w:rsidRPr="00E33FE1" w:rsidRDefault="001C3D0E" w:rsidP="00E33FE1">
      <w:pPr>
        <w:pStyle w:val="a9"/>
        <w:adjustRightInd w:val="0"/>
        <w:snapToGrid w:val="0"/>
        <w:spacing w:before="0" w:beforeAutospacing="0" w:after="0" w:afterAutospacing="0"/>
        <w:jc w:val="both"/>
        <w:rPr>
          <w:sz w:val="28"/>
          <w:szCs w:val="28"/>
        </w:rPr>
      </w:pPr>
      <w:r w:rsidRPr="00E33FE1">
        <w:rPr>
          <w:sz w:val="28"/>
          <w:szCs w:val="28"/>
        </w:rPr>
        <w:t xml:space="preserve">Имеет ли место действительная дискриминация? </w:t>
      </w:r>
    </w:p>
    <w:p w14:paraId="261840E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Да</w:t>
      </w:r>
    </w:p>
    <w:p w14:paraId="0B7E28F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Нет</w:t>
      </w:r>
    </w:p>
    <w:p w14:paraId="01F595A6"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457AAA9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 первому поколению прав человека относятся:</w:t>
      </w:r>
    </w:p>
    <w:p w14:paraId="0DEF3FE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личные и политические права;</w:t>
      </w:r>
    </w:p>
    <w:p w14:paraId="2E73FBC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гражданские и экономические права</w:t>
      </w:r>
    </w:p>
    <w:p w14:paraId="328EE03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политические и экономические права</w:t>
      </w:r>
    </w:p>
    <w:p w14:paraId="2E3CF03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коллективные права</w:t>
      </w:r>
    </w:p>
    <w:p w14:paraId="72D8D52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0375610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условиях чрезвычайного положения в соответствии со ст. 56 Конституции РФ не может быть ограничено право граждан на:</w:t>
      </w:r>
    </w:p>
    <w:p w14:paraId="4919188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участие в управлении делами государства</w:t>
      </w:r>
    </w:p>
    <w:p w14:paraId="62CF911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свободу передвижения, проведения собраний, митингов, шествий;</w:t>
      </w:r>
    </w:p>
    <w:p w14:paraId="4FFF191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свободу слова</w:t>
      </w:r>
    </w:p>
    <w:p w14:paraId="087193F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судебную защиту прав и свобод, получение юридической помощи;</w:t>
      </w:r>
    </w:p>
    <w:p w14:paraId="08464F10"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0C53D49C"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Компетентность и добросовестность судьи заключается в том, что</w:t>
      </w:r>
    </w:p>
    <w:p w14:paraId="0710163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Судья при исполнении своих обязанностей должен поддерживать баланс между сторонами, обеспечивая каждой из них равные возможности, проявляя объективность и беспристрастность</w:t>
      </w:r>
    </w:p>
    <w:p w14:paraId="0F307ED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Судья должен добросовестно, на высоком профессиональном уровне исполнять свои обязанности</w:t>
      </w:r>
    </w:p>
    <w:p w14:paraId="527ECF8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Судья при исполнении своих </w:t>
      </w:r>
      <w:r w:rsidR="001B11B3" w:rsidRPr="00E33FE1">
        <w:rPr>
          <w:rFonts w:ascii="Times New Roman" w:eastAsia="Times New Roman" w:hAnsi="Times New Roman" w:cs="Times New Roman"/>
          <w:sz w:val="28"/>
          <w:szCs w:val="28"/>
        </w:rPr>
        <w:t>полномочий должен</w:t>
      </w:r>
      <w:r w:rsidRPr="00E33FE1">
        <w:rPr>
          <w:rFonts w:ascii="Times New Roman" w:eastAsia="Times New Roman" w:hAnsi="Times New Roman" w:cs="Times New Roman"/>
          <w:sz w:val="28"/>
          <w:szCs w:val="28"/>
        </w:rPr>
        <w:t xml:space="preserve"> способствовать поддержанию уверенности общества и участников процесса в объективности и беспристрастности судьи</w:t>
      </w:r>
    </w:p>
    <w:p w14:paraId="65ED3F1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Судья должен осуществлять профессиональную деятельность в строгом соответствии с законом, опираясь на внутреннее убеждение и не поддаваясь влиянию кого бы то ни было.</w:t>
      </w:r>
    </w:p>
    <w:p w14:paraId="59997020"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6E6F6C9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На кого распространяются правила сохранения профессиональной (адвокатской) тайны</w:t>
      </w:r>
    </w:p>
    <w:p w14:paraId="43A6BFF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судью, следователя, прокурора, адвоката, помощников и стажеров адвоката</w:t>
      </w:r>
    </w:p>
    <w:p w14:paraId="6F1E529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 всех участников гражданского и уголовного процесса</w:t>
      </w:r>
    </w:p>
    <w:p w14:paraId="79538D7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адвоката, помощников и стажеров адвоката, а также иных сотрудников адвокатских образований</w:t>
      </w:r>
    </w:p>
    <w:p w14:paraId="156654E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исключительно на адвоката</w:t>
      </w:r>
    </w:p>
    <w:p w14:paraId="11D44A4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18328B9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При осуществлении профессиональной деятельности адвокат обязан:</w:t>
      </w:r>
    </w:p>
    <w:p w14:paraId="6622EF9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уважать права, честь и достоинство лиц, обратившихся к нему за оказанием юридической помощи</w:t>
      </w:r>
    </w:p>
    <w:p w14:paraId="654F0AE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действовать вопреки законным интересам доверителя, оказывать ему юридическую помощь, руководствуясь соображениями собственной выгоды</w:t>
      </w:r>
    </w:p>
    <w:p w14:paraId="246190C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сотрудничать с правоохранительными органами</w:t>
      </w:r>
    </w:p>
    <w:p w14:paraId="4DFC658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делать публичные заявления о доказанности вины доверителя, если он ее отрицает</w:t>
      </w:r>
    </w:p>
    <w:p w14:paraId="66D0E00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приобретать в личных интересах имущество и имущественные права, являющиеся предметом спора</w:t>
      </w:r>
    </w:p>
    <w:p w14:paraId="763099BB"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4186858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Идея гуманизма лежит в основе принципа неприкосновенности личности и нормативно закрепляется в</w:t>
      </w:r>
    </w:p>
    <w:p w14:paraId="60BE84B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ст.12 УПК</w:t>
      </w:r>
    </w:p>
    <w:p w14:paraId="07F5F1B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ст. 10 УПК</w:t>
      </w:r>
    </w:p>
    <w:p w14:paraId="0146CAC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ст.22 КОАП</w:t>
      </w:r>
    </w:p>
    <w:p w14:paraId="13DE113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ст. 358 ГК РФ</w:t>
      </w:r>
    </w:p>
    <w:p w14:paraId="4946DAB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3E41C09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При производстве следственных действий следователь не вправе:</w:t>
      </w:r>
    </w:p>
    <w:p w14:paraId="7B8626A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самостоятельно направлять ход расследования</w:t>
      </w:r>
    </w:p>
    <w:p w14:paraId="648712D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принимать решение о производстве следственных и иных процессуальных действий</w:t>
      </w:r>
    </w:p>
    <w:p w14:paraId="2CEB9BE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унижать честь и достоинство участников процесса</w:t>
      </w:r>
    </w:p>
    <w:p w14:paraId="65C8AAC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принимать уголовное дело к своему производству</w:t>
      </w:r>
    </w:p>
    <w:p w14:paraId="5E4DA26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635B8BF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 общим требованиям проведения допроса относится:</w:t>
      </w:r>
    </w:p>
    <w:p w14:paraId="4A15D1C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запрет на наводящие вопросы</w:t>
      </w:r>
    </w:p>
    <w:p w14:paraId="421CD47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проведение допроса, очной ставки, путем использования систем видео-конференц-связи</w:t>
      </w:r>
    </w:p>
    <w:p w14:paraId="670EF28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обязательное присутствие психолога, при проведении допроса несовершеннолетнего</w:t>
      </w:r>
    </w:p>
    <w:p w14:paraId="437A179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продолжительность допроса в отношении несовершеннолетнего не може длиться более 30 минут</w:t>
      </w:r>
    </w:p>
    <w:p w14:paraId="3DE7650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711AA1D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Уполномоченный по правам человека в РФ назначается на должность и освобождается от неё:</w:t>
      </w:r>
    </w:p>
    <w:p w14:paraId="25BFA41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Председателем правительства;</w:t>
      </w:r>
    </w:p>
    <w:p w14:paraId="4406473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Государственной Думой;</w:t>
      </w:r>
    </w:p>
    <w:p w14:paraId="3FE5F7E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Советом Федерации;</w:t>
      </w:r>
    </w:p>
    <w:p w14:paraId="7464D96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Конституционным судом.</w:t>
      </w:r>
    </w:p>
    <w:p w14:paraId="5BF4EE8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5E6F8E2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Концепция прав, которая исходит из естественных, неотчуждаемых прав и закрепления в законодательстве условий, обеспечивающих свободное развитие личности — … концепция прав</w:t>
      </w:r>
    </w:p>
    <w:p w14:paraId="78AE4C1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мусульманская</w:t>
      </w:r>
    </w:p>
    <w:p w14:paraId="51A9A58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китайская</w:t>
      </w:r>
    </w:p>
    <w:p w14:paraId="743F4B0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марксистская</w:t>
      </w:r>
    </w:p>
    <w:p w14:paraId="3B2D835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либеральная</w:t>
      </w:r>
    </w:p>
    <w:p w14:paraId="5C136A0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6FD68F5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Формула принципа «негативная свобода» личности</w:t>
      </w:r>
    </w:p>
    <w:p w14:paraId="1544DFE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разрешено все, что не запрещено</w:t>
      </w:r>
    </w:p>
    <w:p w14:paraId="0E4F8EA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запрещено все, что не разрешено</w:t>
      </w:r>
    </w:p>
    <w:p w14:paraId="1D2019F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разрешено все, что закреплено</w:t>
      </w:r>
    </w:p>
    <w:p w14:paraId="73912A9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запрещено все, что не соответствует закону</w:t>
      </w:r>
    </w:p>
    <w:p w14:paraId="231CBBF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206431E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Право на благоприятную окружающую среду относится к:</w:t>
      </w:r>
    </w:p>
    <w:p w14:paraId="3EDA1FD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а) личным правам</w:t>
      </w:r>
    </w:p>
    <w:p w14:paraId="510531A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коллективным правам</w:t>
      </w:r>
    </w:p>
    <w:p w14:paraId="4F4FDC9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международным правам</w:t>
      </w:r>
    </w:p>
    <w:p w14:paraId="45CE7AC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суверенным правам</w:t>
      </w:r>
    </w:p>
    <w:p w14:paraId="1D48E9A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1139735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Традиционные либеральные ценности, которые были сформулированы в процессе осуществления буржуазных революций, относятся к … поколению прав</w:t>
      </w:r>
    </w:p>
    <w:p w14:paraId="640A436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первому</w:t>
      </w:r>
    </w:p>
    <w:p w14:paraId="78C93AE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второму</w:t>
      </w:r>
    </w:p>
    <w:p w14:paraId="5AE5CAB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третьему</w:t>
      </w:r>
    </w:p>
    <w:p w14:paraId="3C9ED92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четвертому</w:t>
      </w:r>
    </w:p>
    <w:p w14:paraId="34FE4F2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1B2EEFF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Пределы свободы слова, установленные Конституцией РФ</w:t>
      </w:r>
    </w:p>
    <w:p w14:paraId="72B8D96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запрещается пропаганда любого вида</w:t>
      </w:r>
    </w:p>
    <w:p w14:paraId="38793C3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не допускается пропаганда или агитация, возбуждающие национальную, расовую или религиозную ненависть и вражду</w:t>
      </w:r>
    </w:p>
    <w:p w14:paraId="1E0867F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запрет на обязывание человека сообщать о своем отношении к религии</w:t>
      </w:r>
    </w:p>
    <w:p w14:paraId="438A5CD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запрет цензуры</w:t>
      </w:r>
    </w:p>
    <w:p w14:paraId="2E181DE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6E3F646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Публичное выражение коллективного или индивидуального мнения, без шествий и звукоусиления, путем размещения у какого-либо объекта граждан с плакатами, другими изобразительными средствами:</w:t>
      </w:r>
    </w:p>
    <w:p w14:paraId="10FAD20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митинг</w:t>
      </w:r>
    </w:p>
    <w:p w14:paraId="01591D7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собрание</w:t>
      </w:r>
    </w:p>
    <w:p w14:paraId="52CBD81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совещание</w:t>
      </w:r>
    </w:p>
    <w:p w14:paraId="712DA1E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пикетирование</w:t>
      </w:r>
    </w:p>
    <w:p w14:paraId="7EA80A87"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0FA8DC8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19. </w:t>
      </w:r>
      <w:r w:rsidRPr="00E33FE1">
        <w:rPr>
          <w:rFonts w:ascii="Times New Roman" w:eastAsia="Times New Roman" w:hAnsi="Times New Roman" w:cs="Times New Roman"/>
          <w:sz w:val="28"/>
          <w:szCs w:val="28"/>
          <w:shd w:val="clear" w:color="auto" w:fill="FFFFFF"/>
        </w:rPr>
        <w:t>Уголовное судопроизводство в соответствии с УПК осуществляется:</w:t>
      </w:r>
    </w:p>
    <w:p w14:paraId="5C1FCCE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 сроки, определяемые прокурором</w:t>
      </w:r>
    </w:p>
    <w:p w14:paraId="4B05834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сроки, установленные УПК</w:t>
      </w:r>
    </w:p>
    <w:p w14:paraId="2D8B0DB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 сроки, определяемые судьёй</w:t>
      </w:r>
    </w:p>
    <w:p w14:paraId="4A992EA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 сроки, предусмотренные Конституцией РФ</w:t>
      </w:r>
    </w:p>
    <w:p w14:paraId="719F46A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066594C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20. </w:t>
      </w:r>
      <w:r w:rsidRPr="00E33FE1">
        <w:rPr>
          <w:rFonts w:ascii="Times New Roman" w:eastAsia="Times New Roman" w:hAnsi="Times New Roman" w:cs="Times New Roman"/>
          <w:sz w:val="28"/>
          <w:szCs w:val="28"/>
          <w:shd w:val="clear" w:color="auto" w:fill="FFFFFF"/>
        </w:rPr>
        <w:t>Личный обыск лица производится:</w:t>
      </w:r>
    </w:p>
    <w:p w14:paraId="0208C38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по постановлению прокурора;</w:t>
      </w:r>
    </w:p>
    <w:p w14:paraId="2540C3F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по решению суда;</w:t>
      </w:r>
    </w:p>
    <w:p w14:paraId="40ABAD7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без соответствующего постановления при задержании лица или заключении его под стражу;</w:t>
      </w:r>
    </w:p>
    <w:p w14:paraId="152B401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лицом одного с ним пола и в присутствии понятых и специалистов того же пола</w:t>
      </w:r>
    </w:p>
    <w:p w14:paraId="3746AE9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2DA4907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Ребёнком, в соответствии с Конвенцией о правах ребёнка является:</w:t>
      </w:r>
    </w:p>
    <w:p w14:paraId="1D4765F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каждое человеческое существо до достижения 18-летнего возраста;</w:t>
      </w:r>
    </w:p>
    <w:p w14:paraId="571ED5A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w:t>
      </w:r>
      <w:r w:rsidRPr="00E33FE1">
        <w:rPr>
          <w:rFonts w:ascii="Times New Roman" w:eastAsia="Times New Roman" w:hAnsi="Times New Roman" w:cs="Times New Roman"/>
          <w:sz w:val="28"/>
          <w:szCs w:val="28"/>
          <w:shd w:val="clear" w:color="auto" w:fill="FFFFFF"/>
        </w:rPr>
        <w:t>каждое человеческое существо до достижения 18-летнего возраста, если по закону, применимому к данному ребенку, он не достигает совершеннолетия ранее.</w:t>
      </w:r>
    </w:p>
    <w:p w14:paraId="54F707E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каждое человеческое существо до достижения 21-летнего возраста</w:t>
      </w:r>
    </w:p>
    <w:p w14:paraId="23F66D5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каждое человеческое существо до достижения 16-летнего возраста, если по закону, применимому к данному ребенку, он не достигает совершеннолетия ранее.</w:t>
      </w:r>
    </w:p>
    <w:p w14:paraId="3FCDE00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5818273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 xml:space="preserve">Государства – участники, в соответствии </w:t>
      </w:r>
      <w:r w:rsidRPr="00E33FE1">
        <w:rPr>
          <w:rFonts w:ascii="Times New Roman" w:eastAsia="Times New Roman" w:hAnsi="Times New Roman" w:cs="Times New Roman"/>
          <w:sz w:val="28"/>
          <w:szCs w:val="28"/>
        </w:rPr>
        <w:t>с Конвенцией о правах ребёнка обеспечивают:</w:t>
      </w:r>
    </w:p>
    <w:p w14:paraId="31A5251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право на имя и на приобретение гражданства</w:t>
      </w:r>
    </w:p>
    <w:p w14:paraId="278C174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w:t>
      </w:r>
      <w:r w:rsidRPr="00E33FE1">
        <w:rPr>
          <w:rFonts w:ascii="Times New Roman" w:eastAsia="Times New Roman" w:hAnsi="Times New Roman" w:cs="Times New Roman"/>
          <w:sz w:val="28"/>
          <w:szCs w:val="28"/>
          <w:shd w:val="clear" w:color="auto" w:fill="FFFFFF"/>
        </w:rPr>
        <w:t>законодательные, административные и другие меры для осуществления прав, признанных в настоящей Конвенции. </w:t>
      </w:r>
    </w:p>
    <w:p w14:paraId="4466D72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обеспечивают в максимально возможной степени выживание и здоровое развитие ребенка.</w:t>
      </w:r>
    </w:p>
    <w:p w14:paraId="3859393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невмешательство в образование и воспитание детей</w:t>
      </w:r>
    </w:p>
    <w:p w14:paraId="51F45CA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2693479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23. </w:t>
      </w:r>
      <w:r w:rsidRPr="00E33FE1">
        <w:rPr>
          <w:rFonts w:ascii="Times New Roman" w:eastAsia="Times New Roman" w:hAnsi="Times New Roman" w:cs="Times New Roman"/>
          <w:sz w:val="28"/>
          <w:szCs w:val="28"/>
          <w:shd w:val="clear" w:color="auto" w:fill="FFFFFF"/>
        </w:rPr>
        <w:t>Государственная политика в соответствии с ФЗ «Об основных гарантиях прав ребёнка в Российской Федерации» в интересах детей является приоритетной и основана на следующих принципах:</w:t>
      </w:r>
    </w:p>
    <w:p w14:paraId="7B2D316E" w14:textId="77777777" w:rsidR="001C3D0E" w:rsidRPr="00E33FE1" w:rsidRDefault="001C3D0E" w:rsidP="00E33FE1">
      <w:pPr>
        <w:pStyle w:val="a9"/>
        <w:shd w:val="clear" w:color="auto" w:fill="FFFFFF"/>
        <w:spacing w:before="0" w:beforeAutospacing="0" w:after="0" w:afterAutospacing="0"/>
        <w:rPr>
          <w:sz w:val="28"/>
          <w:szCs w:val="28"/>
        </w:rPr>
      </w:pPr>
      <w:r w:rsidRPr="00E33FE1">
        <w:rPr>
          <w:sz w:val="28"/>
          <w:szCs w:val="28"/>
        </w:rPr>
        <w:t>а) законодательное обеспечение прав родителей в отношении своих детей;</w:t>
      </w:r>
    </w:p>
    <w:p w14:paraId="0FCE4C2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законности и поддержания правопорядка;</w:t>
      </w:r>
    </w:p>
    <w:p w14:paraId="784C9CD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справедливого судебного разбирательства в отношении несовершеннолетних;</w:t>
      </w:r>
    </w:p>
    <w:p w14:paraId="2E296C5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ответственность юридических лиц, должностных лиц, граждан за нарушение прав и законных интересов ребенка, причинение ему вреда;</w:t>
      </w:r>
    </w:p>
    <w:p w14:paraId="062E6B9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3DE1A6B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Под эксплуатацией детей </w:t>
      </w:r>
      <w:r w:rsidRPr="00E33FE1">
        <w:rPr>
          <w:rFonts w:ascii="Times New Roman" w:eastAsia="Times New Roman" w:hAnsi="Times New Roman" w:cs="Times New Roman"/>
          <w:sz w:val="28"/>
          <w:szCs w:val="28"/>
          <w:shd w:val="clear" w:color="auto" w:fill="FFFFFF"/>
        </w:rPr>
        <w:t xml:space="preserve">ФЗ «Об основных гарантиях прав ребёнка в Российской Федерации» понимает: </w:t>
      </w:r>
    </w:p>
    <w:p w14:paraId="14C4A84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работа на приусадебном участке в период летних каникул;</w:t>
      </w:r>
    </w:p>
    <w:p w14:paraId="577936D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общественные работы в школе;</w:t>
      </w:r>
    </w:p>
    <w:p w14:paraId="603997A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работа по дому</w:t>
      </w:r>
    </w:p>
    <w:p w14:paraId="1C7C527D"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использование занятия проституцией несовершеннолетними</w:t>
      </w:r>
    </w:p>
    <w:p w14:paraId="6875574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78A339A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25. </w:t>
      </w:r>
      <w:r w:rsidRPr="00E33FE1">
        <w:rPr>
          <w:rFonts w:ascii="Times New Roman" w:eastAsia="Times New Roman" w:hAnsi="Times New Roman" w:cs="Times New Roman"/>
          <w:sz w:val="28"/>
          <w:szCs w:val="28"/>
          <w:shd w:val="clear" w:color="auto" w:fill="FFFFFF"/>
        </w:rPr>
        <w:t xml:space="preserve">О задержании несовершеннолетнего подозреваемого незамедлительно извещаются: </w:t>
      </w:r>
    </w:p>
    <w:p w14:paraId="28E6BDB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а) комиссия по делам несовершеннолетних;</w:t>
      </w:r>
    </w:p>
    <w:p w14:paraId="3708E26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среднее образовательное учреждение;</w:t>
      </w:r>
    </w:p>
    <w:p w14:paraId="6AE384B4"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законные представители;</w:t>
      </w:r>
    </w:p>
    <w:p w14:paraId="3566D91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w:t>
      </w:r>
    </w:p>
    <w:p w14:paraId="45A2156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761BDB0B"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shd w:val="clear" w:color="auto" w:fill="FFFFFF"/>
        </w:rPr>
        <w:t>Удаление несовершеннолетнего подсудимого из зала судебного заседания осуществляется:</w:t>
      </w:r>
    </w:p>
    <w:p w14:paraId="25AF31E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 xml:space="preserve">по ходатайству органов опеки; </w:t>
      </w:r>
    </w:p>
    <w:p w14:paraId="4D1A3CF7"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 инициативе суда;</w:t>
      </w:r>
    </w:p>
    <w:p w14:paraId="02A1A59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инициативе законных представителей</w:t>
      </w:r>
    </w:p>
    <w:p w14:paraId="0E5ABE9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ходатайству прокурора</w:t>
      </w:r>
    </w:p>
    <w:p w14:paraId="4A4D8E4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1C5917B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 xml:space="preserve">Допрос несовершеннолетнего подозреваемого, обвиняемого не может продолжаться без перерыва: </w:t>
      </w:r>
    </w:p>
    <w:p w14:paraId="20EF5EA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более</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30 минут в день;</w:t>
      </w:r>
    </w:p>
    <w:p w14:paraId="1A0E4B9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менее 30 минут, но не более </w:t>
      </w:r>
      <w:r w:rsidRPr="00E33FE1">
        <w:rPr>
          <w:rFonts w:ascii="Times New Roman" w:eastAsia="Times New Roman" w:hAnsi="Times New Roman" w:cs="Times New Roman"/>
          <w:sz w:val="28"/>
          <w:szCs w:val="28"/>
          <w:shd w:val="clear" w:color="auto" w:fill="FFFFFF"/>
        </w:rPr>
        <w:t>2 часов в день;</w:t>
      </w:r>
    </w:p>
    <w:p w14:paraId="31759D9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более 4 часов в день</w:t>
      </w:r>
    </w:p>
    <w:p w14:paraId="082A9DB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более 2 часов.</w:t>
      </w:r>
    </w:p>
    <w:p w14:paraId="65F2423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19E3EB3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28.</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В допросе несовершеннолетнего подозреваемого, страдающего психическим расстройством, обязательным является участие:</w:t>
      </w:r>
      <w:r w:rsidRPr="00E33FE1">
        <w:rPr>
          <w:rFonts w:ascii="Times New Roman" w:eastAsia="Times New Roman" w:hAnsi="Times New Roman" w:cs="Times New Roman"/>
          <w:sz w:val="28"/>
          <w:szCs w:val="28"/>
        </w:rPr>
        <w:t xml:space="preserve"> </w:t>
      </w:r>
    </w:p>
    <w:p w14:paraId="57C25FC9"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законного представителя;</w:t>
      </w:r>
    </w:p>
    <w:p w14:paraId="56E18992"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shd w:val="clear" w:color="auto" w:fill="FFFFFF"/>
        </w:rPr>
        <w:t xml:space="preserve"> педагога или психолога;</w:t>
      </w:r>
    </w:p>
    <w:p w14:paraId="256780E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прокурора;</w:t>
      </w:r>
    </w:p>
    <w:p w14:paraId="0EC9EA9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представителя правозащитной организации</w:t>
      </w:r>
    </w:p>
    <w:p w14:paraId="7339DC00"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0DB9E5D6"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29. </w:t>
      </w:r>
      <w:r w:rsidRPr="00E33FE1">
        <w:rPr>
          <w:rFonts w:ascii="Times New Roman" w:eastAsia="Times New Roman" w:hAnsi="Times New Roman" w:cs="Times New Roman"/>
          <w:sz w:val="28"/>
          <w:szCs w:val="28"/>
          <w:shd w:val="clear" w:color="auto" w:fill="FFFFFF"/>
        </w:rPr>
        <w:t>Несовершеннолетнему судом могут быть назначены следующие принудительные меры воспитательного воздействия:</w:t>
      </w:r>
    </w:p>
    <w:p w14:paraId="2FB303B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обязательные работы;</w:t>
      </w:r>
    </w:p>
    <w:p w14:paraId="01A1FCBE"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shd w:val="clear" w:color="auto" w:fill="FFFFFF"/>
        </w:rPr>
        <w:t xml:space="preserve"> ограничение досуга и установление особых требований к поведению несовершеннолетнего;</w:t>
      </w:r>
    </w:p>
    <w:p w14:paraId="3E69AB2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принудительные работы;</w:t>
      </w:r>
    </w:p>
    <w:p w14:paraId="76D82F31"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исправительные работы.</w:t>
      </w:r>
    </w:p>
    <w:p w14:paraId="5E97544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6E89DE38"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30.</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Приговор суда, в целях защиты прав и свобод граждан,</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должен</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быть:</w:t>
      </w:r>
    </w:p>
    <w:p w14:paraId="3A1EF8CA"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законным</w:t>
      </w:r>
      <w:r w:rsidRPr="00E33FE1">
        <w:rPr>
          <w:rFonts w:ascii="Times New Roman" w:eastAsia="Times New Roman" w:hAnsi="Times New Roman" w:cs="Times New Roman"/>
          <w:sz w:val="28"/>
          <w:szCs w:val="28"/>
          <w:shd w:val="clear" w:color="auto" w:fill="FFFFFF"/>
        </w:rPr>
        <w:t>, обоснованным и справедливым;</w:t>
      </w:r>
    </w:p>
    <w:p w14:paraId="513B2D5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shd w:val="clear" w:color="auto" w:fill="FFFFFF"/>
        </w:rPr>
        <w:t xml:space="preserve"> независимым и аргументированным нормами закона;</w:t>
      </w:r>
    </w:p>
    <w:p w14:paraId="6646E87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вынесен в разумный срок и соответствовать требованиям действующего законодательства;</w:t>
      </w:r>
    </w:p>
    <w:p w14:paraId="4950640F"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вынесен компетентным органом, в установленные сроки.</w:t>
      </w:r>
    </w:p>
    <w:p w14:paraId="2C1B7CF3"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p>
    <w:p w14:paraId="35954687" w14:textId="77777777" w:rsidR="001C3D0E" w:rsidRPr="00E33FE1" w:rsidRDefault="001C3D0E" w:rsidP="00E33FE1">
      <w:pPr>
        <w:pStyle w:val="ConsPlusNormal"/>
        <w:rPr>
          <w:rFonts w:ascii="Times New Roman" w:eastAsia="Times New Roman" w:hAnsi="Times New Roman" w:cs="Times New Roman"/>
          <w:sz w:val="28"/>
          <w:szCs w:val="28"/>
        </w:rPr>
      </w:pPr>
    </w:p>
    <w:p w14:paraId="3ABF7120" w14:textId="77777777" w:rsidR="001C3D0E" w:rsidRPr="00E33FE1" w:rsidRDefault="001C3D0E"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 (2 балла):</w:t>
      </w:r>
    </w:p>
    <w:p w14:paraId="5D63A86C" w14:textId="77777777" w:rsidR="001C3D0E" w:rsidRPr="00E33FE1" w:rsidRDefault="001C3D0E" w:rsidP="00E33FE1">
      <w:pPr>
        <w:pStyle w:val="a9"/>
        <w:spacing w:before="0" w:beforeAutospacing="0" w:after="0" w:afterAutospacing="0"/>
        <w:jc w:val="both"/>
        <w:rPr>
          <w:bCs/>
          <w:sz w:val="28"/>
          <w:szCs w:val="28"/>
        </w:rPr>
      </w:pPr>
      <w:r w:rsidRPr="00E33FE1">
        <w:rPr>
          <w:bCs/>
          <w:sz w:val="28"/>
          <w:szCs w:val="28"/>
        </w:rPr>
        <w:t>31. Вставьте пропущенное слово</w:t>
      </w:r>
    </w:p>
    <w:p w14:paraId="5341223B" w14:textId="77777777" w:rsidR="001C3D0E" w:rsidRPr="00E33FE1" w:rsidRDefault="001C3D0E"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Основные права и свободы человека __________ и принадлежат каждому от рождения.</w:t>
      </w:r>
    </w:p>
    <w:p w14:paraId="04CB19F6" w14:textId="77777777" w:rsidR="001C3D0E" w:rsidRPr="00E33FE1" w:rsidRDefault="001C3D0E" w:rsidP="00E33FE1">
      <w:pPr>
        <w:pStyle w:val="a9"/>
        <w:spacing w:before="0" w:beforeAutospacing="0" w:after="0" w:afterAutospacing="0"/>
        <w:jc w:val="both"/>
        <w:rPr>
          <w:bCs/>
          <w:sz w:val="28"/>
          <w:szCs w:val="28"/>
        </w:rPr>
      </w:pPr>
      <w:r w:rsidRPr="00E33FE1">
        <w:rPr>
          <w:bCs/>
          <w:sz w:val="28"/>
          <w:szCs w:val="28"/>
        </w:rPr>
        <w:t>32. Вставьте пропущенное словосочетание</w:t>
      </w:r>
    </w:p>
    <w:p w14:paraId="7EAFB4C0" w14:textId="77777777" w:rsidR="001C3D0E" w:rsidRPr="00E33FE1" w:rsidRDefault="001C3D0E"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Государство гарантирует ______ ______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14:paraId="35B62768" w14:textId="77777777" w:rsidR="001C3D0E" w:rsidRPr="00E33FE1" w:rsidRDefault="001C3D0E" w:rsidP="00E33FE1">
      <w:pPr>
        <w:pStyle w:val="a9"/>
        <w:spacing w:before="0" w:beforeAutospacing="0" w:after="0" w:afterAutospacing="0"/>
        <w:jc w:val="both"/>
        <w:rPr>
          <w:bCs/>
          <w:sz w:val="28"/>
          <w:szCs w:val="28"/>
        </w:rPr>
      </w:pPr>
      <w:r w:rsidRPr="00E33FE1">
        <w:rPr>
          <w:bCs/>
          <w:sz w:val="28"/>
          <w:szCs w:val="28"/>
        </w:rPr>
        <w:t>33. Вставьте пропущенное слово.</w:t>
      </w:r>
    </w:p>
    <w:p w14:paraId="28128BC9"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Никто не должен подвергаться ________, насилию, другому жестокому или унижающему человеческое достоинство обращению или наказанию. Никто не может быть без добровольного согласия подвергнут медицинским, научным или иным опытам.</w:t>
      </w:r>
    </w:p>
    <w:p w14:paraId="6A89710A"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p>
    <w:p w14:paraId="35C2705D" w14:textId="77777777" w:rsidR="001C3D0E" w:rsidRPr="00E33FE1" w:rsidRDefault="001C3D0E" w:rsidP="00E33FE1">
      <w:pPr>
        <w:adjustRightInd w:val="0"/>
        <w:snapToGrid w:val="0"/>
        <w:spacing w:after="0" w:line="240" w:lineRule="auto"/>
        <w:rPr>
          <w:rFonts w:ascii="Times New Roman" w:eastAsia="Times New Roman" w:hAnsi="Times New Roman" w:cs="Times New Roman"/>
          <w:sz w:val="28"/>
          <w:szCs w:val="28"/>
        </w:rPr>
      </w:pPr>
    </w:p>
    <w:p w14:paraId="7F5D708E" w14:textId="77777777" w:rsidR="001C3D0E" w:rsidRPr="00E33FE1" w:rsidRDefault="001C3D0E" w:rsidP="00E33FE1">
      <w:pPr>
        <w:adjustRightInd w:val="0"/>
        <w:snapToGrid w:val="0"/>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Вставьте пропущенное словосочетание</w:t>
      </w:r>
    </w:p>
    <w:p w14:paraId="3EB3F072"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rPr>
      </w:pPr>
    </w:p>
    <w:p w14:paraId="181C1ECE"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__________.</w:t>
      </w:r>
    </w:p>
    <w:p w14:paraId="09D69311"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p>
    <w:p w14:paraId="07D49892" w14:textId="77777777" w:rsidR="001C3D0E" w:rsidRPr="00E33FE1" w:rsidRDefault="001C3D0E" w:rsidP="00E33FE1">
      <w:pPr>
        <w:pStyle w:val="a9"/>
        <w:spacing w:before="0" w:beforeAutospacing="0" w:after="0" w:afterAutospacing="0"/>
        <w:jc w:val="both"/>
        <w:rPr>
          <w:bCs/>
          <w:sz w:val="28"/>
          <w:szCs w:val="28"/>
          <w:shd w:val="clear" w:color="auto" w:fill="FFFFFF"/>
        </w:rPr>
      </w:pPr>
      <w:r w:rsidRPr="00E33FE1">
        <w:rPr>
          <w:bCs/>
          <w:sz w:val="28"/>
          <w:szCs w:val="28"/>
          <w:shd w:val="clear" w:color="auto" w:fill="FFFFFF"/>
        </w:rPr>
        <w:t xml:space="preserve">35. </w:t>
      </w:r>
      <w:r w:rsidRPr="00E33FE1">
        <w:rPr>
          <w:bCs/>
          <w:sz w:val="28"/>
          <w:szCs w:val="28"/>
        </w:rPr>
        <w:t>Вставьте пропущенное слово</w:t>
      </w:r>
    </w:p>
    <w:p w14:paraId="01EDBEA8" w14:textId="77777777" w:rsidR="001C3D0E" w:rsidRPr="00E33FE1" w:rsidRDefault="001C3D0E"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lastRenderedPageBreak/>
        <w:t>Каждый имеет право на ____________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14:paraId="18B7ED8E"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36. </w:t>
      </w:r>
      <w:r w:rsidRPr="00E33FE1">
        <w:rPr>
          <w:rFonts w:ascii="Times New Roman" w:eastAsia="Times New Roman" w:hAnsi="Times New Roman" w:cs="Times New Roman"/>
          <w:bCs/>
          <w:sz w:val="28"/>
          <w:szCs w:val="28"/>
        </w:rPr>
        <w:t>Вставьте пропущенное словосочетание</w:t>
      </w:r>
    </w:p>
    <w:p w14:paraId="63210EBE"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rPr>
      </w:pPr>
    </w:p>
    <w:p w14:paraId="063F7BAC" w14:textId="77777777" w:rsidR="001C3D0E" w:rsidRPr="00E33FE1" w:rsidRDefault="001C3D0E"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Никто не может быть принужден к выражению своих ______ и ______или отказу от них.</w:t>
      </w:r>
    </w:p>
    <w:p w14:paraId="4C78377F"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3AF5DDF3" w14:textId="77777777" w:rsidR="001C3D0E" w:rsidRPr="00E33FE1" w:rsidRDefault="001C3D0E" w:rsidP="00E33FE1">
      <w:pPr>
        <w:pStyle w:val="a9"/>
        <w:spacing w:before="0" w:beforeAutospacing="0" w:after="0" w:afterAutospacing="0"/>
        <w:jc w:val="both"/>
        <w:rPr>
          <w:bCs/>
          <w:sz w:val="28"/>
          <w:szCs w:val="28"/>
          <w:shd w:val="clear" w:color="auto" w:fill="FFFFFF"/>
        </w:rPr>
      </w:pPr>
      <w:r w:rsidRPr="00E33FE1">
        <w:rPr>
          <w:sz w:val="28"/>
          <w:szCs w:val="28"/>
        </w:rPr>
        <w:t>37.</w:t>
      </w:r>
      <w:r w:rsidRPr="00E33FE1">
        <w:rPr>
          <w:bCs/>
          <w:sz w:val="28"/>
          <w:szCs w:val="28"/>
        </w:rPr>
        <w:t xml:space="preserve"> Вставьте пропущенное слово</w:t>
      </w:r>
    </w:p>
    <w:p w14:paraId="055092D1" w14:textId="77777777" w:rsidR="001C3D0E" w:rsidRPr="00E33FE1" w:rsidRDefault="001C3D0E" w:rsidP="00E33FE1">
      <w:pPr>
        <w:pStyle w:val="ConsPlusNormal"/>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Не имеют права избирать, быть избранными, осуществлять другие избирательные действия, участвовать в референдуме граждане, признанные судом ___________ или содержащиеся в местах лишения свободы по приговору суда.</w:t>
      </w:r>
    </w:p>
    <w:p w14:paraId="7F1CFFBD"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168BEF1F" w14:textId="77777777" w:rsidR="001C3D0E" w:rsidRPr="00E33FE1" w:rsidRDefault="001C3D0E" w:rsidP="00E33FE1">
      <w:pPr>
        <w:pStyle w:val="a9"/>
        <w:spacing w:before="0" w:beforeAutospacing="0" w:after="0" w:afterAutospacing="0"/>
        <w:jc w:val="both"/>
        <w:rPr>
          <w:bCs/>
          <w:sz w:val="28"/>
          <w:szCs w:val="28"/>
          <w:shd w:val="clear" w:color="auto" w:fill="FFFFFF"/>
        </w:rPr>
      </w:pPr>
      <w:r w:rsidRPr="00E33FE1">
        <w:rPr>
          <w:sz w:val="28"/>
          <w:szCs w:val="28"/>
        </w:rPr>
        <w:t>38.</w:t>
      </w:r>
      <w:r w:rsidR="00E33FE1" w:rsidRPr="00E33FE1">
        <w:rPr>
          <w:sz w:val="28"/>
          <w:szCs w:val="28"/>
        </w:rPr>
        <w:t xml:space="preserve"> </w:t>
      </w:r>
      <w:r w:rsidRPr="00E33FE1">
        <w:rPr>
          <w:bCs/>
          <w:sz w:val="28"/>
          <w:szCs w:val="28"/>
        </w:rPr>
        <w:t>Вставьте пропущенное слово</w:t>
      </w:r>
    </w:p>
    <w:p w14:paraId="11613CAD" w14:textId="77777777" w:rsidR="001C3D0E" w:rsidRPr="00E33FE1" w:rsidRDefault="001C3D0E" w:rsidP="00E33FE1">
      <w:pPr>
        <w:pStyle w:val="ConsPlusNormal"/>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В случае вынесения на референдум проекта закона, иного нормативного правового акта каждый участник референдума не позднее чем за 30 дней до дня голосования имеет право получить текст этого проекта в ______________. </w:t>
      </w:r>
    </w:p>
    <w:p w14:paraId="5A61661A"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6596E88E" w14:textId="77777777" w:rsidR="001C3D0E" w:rsidRPr="00E33FE1" w:rsidRDefault="001C3D0E" w:rsidP="00E33FE1">
      <w:pPr>
        <w:pStyle w:val="a9"/>
        <w:spacing w:before="0" w:beforeAutospacing="0" w:after="0" w:afterAutospacing="0"/>
        <w:jc w:val="both"/>
        <w:rPr>
          <w:bCs/>
          <w:sz w:val="28"/>
          <w:szCs w:val="28"/>
          <w:shd w:val="clear" w:color="auto" w:fill="FFFFFF"/>
        </w:rPr>
      </w:pPr>
      <w:r w:rsidRPr="00E33FE1">
        <w:rPr>
          <w:sz w:val="28"/>
          <w:szCs w:val="28"/>
        </w:rPr>
        <w:t xml:space="preserve">39. </w:t>
      </w:r>
      <w:r w:rsidRPr="00E33FE1">
        <w:rPr>
          <w:bCs/>
          <w:sz w:val="28"/>
          <w:szCs w:val="28"/>
        </w:rPr>
        <w:t>Вставьте пропущенное слово</w:t>
      </w:r>
    </w:p>
    <w:p w14:paraId="69648C1D" w14:textId="77777777" w:rsidR="001C3D0E" w:rsidRPr="00E33FE1" w:rsidRDefault="001C3D0E" w:rsidP="00E33FE1">
      <w:pPr>
        <w:shd w:val="clear" w:color="auto" w:fill="FFFFFF"/>
        <w:spacing w:after="0" w:line="240" w:lineRule="auto"/>
        <w:ind w:firstLine="54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Лица, относящиеся к малочисленным народам, объединения малочисленных народов в целях сохранения и развития своей самобытной культуры и в соответствии с законодательством Российской Федерации вправе:</w:t>
      </w:r>
    </w:p>
    <w:p w14:paraId="51603064" w14:textId="77777777" w:rsidR="001C3D0E" w:rsidRPr="00E33FE1" w:rsidRDefault="001C3D0E" w:rsidP="00E33FE1">
      <w:pPr>
        <w:shd w:val="clear" w:color="auto" w:fill="FFFFFF"/>
        <w:spacing w:after="0" w:line="240" w:lineRule="auto"/>
        <w:ind w:firstLine="54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сохранять и развивать родные ________.</w:t>
      </w:r>
    </w:p>
    <w:p w14:paraId="722D4FD5"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4F5C809C" w14:textId="77777777" w:rsidR="001C3D0E" w:rsidRPr="00E33FE1" w:rsidRDefault="001C3D0E"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40. </w:t>
      </w:r>
      <w:r w:rsidRPr="00E33FE1">
        <w:rPr>
          <w:rFonts w:ascii="Times New Roman" w:eastAsia="Times New Roman" w:hAnsi="Times New Roman" w:cs="Times New Roman"/>
          <w:bCs/>
          <w:sz w:val="28"/>
          <w:szCs w:val="28"/>
        </w:rPr>
        <w:t>Вставьте пропущенное словосочетание</w:t>
      </w:r>
    </w:p>
    <w:p w14:paraId="2ABEBF9C"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72C97C77" w14:textId="77777777" w:rsidR="001C3D0E" w:rsidRPr="00E33FE1" w:rsidRDefault="001C3D0E"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Закон, устанавливающий или отягчающий ответственность, _______ _______ не имеет.</w:t>
      </w:r>
    </w:p>
    <w:p w14:paraId="36B8D54C"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6BDB8605"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5FB15D9C" w14:textId="77777777" w:rsidR="001C3D0E" w:rsidRPr="00E33FE1" w:rsidRDefault="001C3D0E"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и (или) соответствия: </w:t>
      </w:r>
    </w:p>
    <w:p w14:paraId="326103D0"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4EDC09BE"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6A6EAD4A"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41. Установите соответствие:</w:t>
      </w:r>
    </w:p>
    <w:p w14:paraId="32FAE5F9"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5E553F1F"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Установите соответствие экологических прав граждан и общественных объединений по ФЗ «Об охране окружающей среды»</w:t>
      </w: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64E3058A" w14:textId="77777777" w:rsidTr="00C320C3">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076374E9"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за счет собственных и привлеченных средств осуществлять и пропагандировать деятельность в области охраны окружающей среды</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rPr>
              <w:lastRenderedPageBreak/>
              <w:t xml:space="preserve">Б) </w:t>
            </w:r>
            <w:r w:rsidRPr="00E33FE1">
              <w:rPr>
                <w:rFonts w:ascii="Times New Roman" w:eastAsia="Times New Roman" w:hAnsi="Times New Roman" w:cs="Times New Roman"/>
                <w:sz w:val="28"/>
                <w:szCs w:val="28"/>
                <w:shd w:val="clear" w:color="auto" w:fill="FFFFFF"/>
              </w:rPr>
              <w:t>выдвигать предложения о проведении общественной экологической экспертизы и участвовать в ее проведении</w:t>
            </w:r>
            <w:r w:rsidRPr="00E33FE1">
              <w:rPr>
                <w:rFonts w:ascii="Times New Roman" w:eastAsia="Times New Roman" w:hAnsi="Times New Roman" w:cs="Times New Roman"/>
                <w:sz w:val="28"/>
                <w:szCs w:val="28"/>
              </w:rPr>
              <w:br/>
              <w:t xml:space="preserve">В) </w:t>
            </w:r>
            <w:r w:rsidRPr="00E33FE1">
              <w:rPr>
                <w:rFonts w:ascii="Times New Roman" w:eastAsia="Times New Roman" w:hAnsi="Times New Roman" w:cs="Times New Roman"/>
                <w:sz w:val="28"/>
                <w:szCs w:val="28"/>
                <w:shd w:val="clear" w:color="auto" w:fill="FFFFFF"/>
              </w:rPr>
              <w:t>создавать общественные объединения и иные некоммерческие организации, осуществляющие деятельность в области охраны окружающей среды</w:t>
            </w:r>
            <w:r w:rsidRPr="00E33FE1">
              <w:rPr>
                <w:rFonts w:ascii="Times New Roman" w:eastAsia="Times New Roman" w:hAnsi="Times New Roman" w:cs="Times New Roman"/>
                <w:sz w:val="28"/>
                <w:szCs w:val="28"/>
              </w:rPr>
              <w:br/>
              <w:t>Г)</w:t>
            </w:r>
            <w:r w:rsidRPr="00E33FE1">
              <w:rPr>
                <w:rFonts w:ascii="Times New Roman" w:eastAsia="Times New Roman" w:hAnsi="Times New Roman" w:cs="Times New Roman"/>
                <w:sz w:val="28"/>
                <w:szCs w:val="28"/>
                <w:shd w:val="clear" w:color="auto" w:fill="FFFFFF"/>
              </w:rPr>
              <w:t xml:space="preserve"> организовывать и проводить в установленном порядке</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shd w:val="clear" w:color="auto" w:fill="FFFFFF"/>
              </w:rPr>
              <w:t>общественную экологическую экспертизу</w:t>
            </w:r>
          </w:p>
        </w:tc>
        <w:tc>
          <w:tcPr>
            <w:tcW w:w="2500" w:type="pct"/>
            <w:tcBorders>
              <w:top w:val="outset" w:sz="6" w:space="0" w:color="auto"/>
              <w:left w:val="outset" w:sz="6" w:space="0" w:color="auto"/>
              <w:bottom w:val="outset" w:sz="6" w:space="0" w:color="auto"/>
              <w:right w:val="outset" w:sz="6" w:space="0" w:color="auto"/>
            </w:tcBorders>
            <w:hideMark/>
          </w:tcPr>
          <w:p w14:paraId="0D88D0A9"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 экологические права граждан</w:t>
            </w:r>
            <w:r w:rsidRPr="00E33FE1">
              <w:rPr>
                <w:rFonts w:ascii="Times New Roman" w:eastAsia="Times New Roman" w:hAnsi="Times New Roman" w:cs="Times New Roman"/>
                <w:sz w:val="28"/>
                <w:szCs w:val="28"/>
              </w:rPr>
              <w:br/>
              <w:t>2) экологические права общественных</w:t>
            </w:r>
            <w:r w:rsidR="00E33FE1" w:rsidRPr="00E33FE1">
              <w:rPr>
                <w:rFonts w:ascii="Times New Roman" w:eastAsia="Times New Roman" w:hAnsi="Times New Roman" w:cs="Times New Roman"/>
                <w:sz w:val="28"/>
                <w:szCs w:val="28"/>
              </w:rPr>
              <w:t xml:space="preserve"> </w:t>
            </w:r>
          </w:p>
          <w:p w14:paraId="54B997D8"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и некоммерческих организаций в области охраны окружающей среды</w:t>
            </w:r>
          </w:p>
          <w:p w14:paraId="6F031900" w14:textId="77777777" w:rsidR="001C3D0E" w:rsidRPr="00E33FE1" w:rsidRDefault="001C3D0E" w:rsidP="00E33FE1">
            <w:pPr>
              <w:spacing w:after="0" w:line="240" w:lineRule="auto"/>
              <w:rPr>
                <w:rFonts w:ascii="Times New Roman" w:eastAsia="Times New Roman" w:hAnsi="Times New Roman" w:cs="Times New Roman"/>
                <w:sz w:val="28"/>
                <w:szCs w:val="28"/>
              </w:rPr>
            </w:pPr>
          </w:p>
        </w:tc>
      </w:tr>
    </w:tbl>
    <w:p w14:paraId="745878BD"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Запишите выбранные цифры под соответствующими буквами.</w:t>
      </w:r>
    </w:p>
    <w:p w14:paraId="011CE34D"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4C489F2B" w14:textId="77777777" w:rsidR="001C3D0E" w:rsidRPr="00E33FE1" w:rsidRDefault="001C3D0E" w:rsidP="00E33FE1">
      <w:pPr>
        <w:pStyle w:val="a9"/>
        <w:spacing w:before="0" w:beforeAutospacing="0" w:after="0" w:afterAutospacing="0"/>
        <w:rPr>
          <w:bCs/>
          <w:sz w:val="28"/>
          <w:szCs w:val="28"/>
        </w:rPr>
      </w:pPr>
      <w:r w:rsidRPr="00E33FE1">
        <w:rPr>
          <w:bCs/>
          <w:sz w:val="28"/>
          <w:szCs w:val="28"/>
        </w:rPr>
        <w:t>42. 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591"/>
        <w:gridCol w:w="5409"/>
      </w:tblGrid>
      <w:tr w:rsidR="007B3E54" w:rsidRPr="00E33FE1" w14:paraId="6D36A469" w14:textId="77777777" w:rsidTr="00C320C3">
        <w:trPr>
          <w:trHeight w:val="4051"/>
        </w:trPr>
        <w:tc>
          <w:tcPr>
            <w:tcW w:w="3591" w:type="dxa"/>
            <w:tcBorders>
              <w:top w:val="single" w:sz="6" w:space="0" w:color="000000"/>
              <w:bottom w:val="single" w:sz="6" w:space="0" w:color="000000"/>
              <w:right w:val="single" w:sz="6" w:space="0" w:color="000000"/>
            </w:tcBorders>
          </w:tcPr>
          <w:p w14:paraId="190F162E" w14:textId="77777777" w:rsidR="001C3D0E" w:rsidRPr="00E33FE1" w:rsidRDefault="001C3D0E"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1.Административное судопроизводство </w:t>
            </w:r>
          </w:p>
          <w:p w14:paraId="72D2B4AE" w14:textId="77777777" w:rsidR="001C3D0E" w:rsidRPr="00E33FE1" w:rsidRDefault="001C3D0E"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2.Уголовное судопроизводство</w:t>
            </w:r>
          </w:p>
          <w:p w14:paraId="186A6C7A" w14:textId="77777777" w:rsidR="001C3D0E" w:rsidRPr="00E33FE1" w:rsidRDefault="001C3D0E"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3.Конституционное судопроизводство</w:t>
            </w:r>
          </w:p>
          <w:p w14:paraId="45D04223" w14:textId="77777777" w:rsidR="001C3D0E" w:rsidRPr="00E33FE1" w:rsidRDefault="001C3D0E" w:rsidP="00E33FE1">
            <w:pPr>
              <w:spacing w:after="0" w:line="240" w:lineRule="auto"/>
              <w:ind w:left="36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4.Гражданское судопроизводство</w:t>
            </w:r>
          </w:p>
          <w:p w14:paraId="61860CEF" w14:textId="77777777" w:rsidR="001C3D0E" w:rsidRPr="00E33FE1" w:rsidRDefault="001C3D0E" w:rsidP="00E33FE1">
            <w:pPr>
              <w:spacing w:after="0" w:line="240" w:lineRule="auto"/>
              <w:ind w:left="360"/>
              <w:rPr>
                <w:rFonts w:ascii="Times New Roman" w:eastAsia="Times New Roman" w:hAnsi="Times New Roman" w:cs="Times New Roman"/>
                <w:sz w:val="28"/>
                <w:szCs w:val="28"/>
              </w:rPr>
            </w:pPr>
          </w:p>
        </w:tc>
        <w:tc>
          <w:tcPr>
            <w:tcW w:w="5409" w:type="dxa"/>
            <w:tcBorders>
              <w:top w:val="single" w:sz="6" w:space="0" w:color="000000"/>
              <w:left w:val="single" w:sz="6" w:space="0" w:color="000000"/>
              <w:bottom w:val="single" w:sz="6" w:space="0" w:color="000000"/>
            </w:tcBorders>
          </w:tcPr>
          <w:p w14:paraId="6EAB0CF4"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урегулированная уголовно-процессуальным законодательством деятельность уполномоченных лиц, связанная с раскрытием, расследованием преступления и рассмотрением дела в суде, а также система правоотношений, в которые вступают уполномоченные субъекты друг с другом и с другими субъектами, вовлекаемыми в производство по уголовному делу.</w:t>
            </w:r>
          </w:p>
          <w:p w14:paraId="331CEE91"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особая сфера юридической деятельности, связанная с рассмотрением споров, возникающих между гражданами и органами государственной власти</w:t>
            </w:r>
          </w:p>
          <w:p w14:paraId="77F90950"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урегулированная нормами конституционного законодательства совокупность отношений, которые складываются между Конституционным Судом РФ и другими субъектами права в ходе рассмотрения подведомственных ему дел.</w:t>
            </w:r>
          </w:p>
          <w:p w14:paraId="27E73DB2"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регулируемая гражданским процессуальным законодательством деятельность суда общей юрисдикции по рассмотрению и разрешению отнесённых к его компетенции гражданских дел в целях защиты нарушенных или оспариваемых </w:t>
            </w:r>
            <w:r w:rsidRPr="00E33FE1">
              <w:rPr>
                <w:rFonts w:ascii="Times New Roman" w:eastAsia="Times New Roman" w:hAnsi="Times New Roman" w:cs="Times New Roman"/>
                <w:sz w:val="28"/>
                <w:szCs w:val="28"/>
              </w:rPr>
              <w:lastRenderedPageBreak/>
              <w:t>субъективных гражданских прав и законных интересов граждан, организаций, Российской Федерации, субъектов РФ, муниципальных образований и других лиц.</w:t>
            </w:r>
          </w:p>
        </w:tc>
      </w:tr>
    </w:tbl>
    <w:p w14:paraId="644E4CAC"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Запишите выбранные цифры под соответствующими буквами.</w:t>
      </w:r>
    </w:p>
    <w:p w14:paraId="2AE05E7E"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7C95D2D9"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соответствие:</w:t>
      </w: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481DF2FC" w14:textId="77777777" w:rsidTr="00C320C3">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1AC6CF30" w14:textId="77777777" w:rsidR="001C3D0E" w:rsidRPr="00E33FE1" w:rsidRDefault="001C3D0E"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участвовать в проведении экологических и этнологических экспертиз при разработке федеральных и региональных государственных программ</w:t>
            </w:r>
            <w:r w:rsidRPr="00E33FE1">
              <w:rPr>
                <w:rFonts w:ascii="Times New Roman" w:eastAsia="Times New Roman" w:hAnsi="Times New Roman" w:cs="Times New Roman"/>
                <w:sz w:val="28"/>
                <w:szCs w:val="28"/>
              </w:rPr>
              <w:br/>
              <w:t xml:space="preserve">Б) </w:t>
            </w:r>
            <w:r w:rsidRPr="00E33FE1">
              <w:rPr>
                <w:rFonts w:ascii="Times New Roman" w:eastAsia="Times New Roman" w:hAnsi="Times New Roman" w:cs="Times New Roman"/>
                <w:sz w:val="28"/>
                <w:szCs w:val="28"/>
                <w:shd w:val="clear" w:color="auto" w:fill="FFFFFF"/>
              </w:rPr>
              <w:t>Каждый имеет право на образование.</w:t>
            </w:r>
          </w:p>
          <w:p w14:paraId="58071DC2" w14:textId="77777777" w:rsidR="001C3D0E" w:rsidRPr="00E33FE1" w:rsidRDefault="001C3D0E"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сохранять и развивать родные языки</w:t>
            </w:r>
          </w:p>
          <w:p w14:paraId="240D7398"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r w:rsidRPr="00E33FE1">
              <w:rPr>
                <w:rFonts w:ascii="Times New Roman" w:eastAsia="Times New Roman" w:hAnsi="Times New Roman" w:cs="Times New Roman"/>
                <w:sz w:val="28"/>
                <w:szCs w:val="28"/>
                <w:shd w:val="clear" w:color="auto" w:fill="FFFFFF"/>
              </w:rPr>
              <w:t xml:space="preserve"> Каждый обязан заботиться о сохранении исторического и культурного наследия, беречь памятники истории и культуры.</w:t>
            </w:r>
          </w:p>
        </w:tc>
        <w:tc>
          <w:tcPr>
            <w:tcW w:w="2500" w:type="pct"/>
            <w:tcBorders>
              <w:top w:val="outset" w:sz="6" w:space="0" w:color="auto"/>
              <w:left w:val="outset" w:sz="6" w:space="0" w:color="auto"/>
              <w:bottom w:val="outset" w:sz="6" w:space="0" w:color="auto"/>
              <w:right w:val="outset" w:sz="6" w:space="0" w:color="auto"/>
            </w:tcBorders>
            <w:hideMark/>
          </w:tcPr>
          <w:p w14:paraId="33185913"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Права человека, закреплённые в Конституции РФ</w:t>
            </w:r>
            <w:r w:rsidRPr="00E33FE1">
              <w:rPr>
                <w:rFonts w:ascii="Times New Roman" w:eastAsia="Times New Roman" w:hAnsi="Times New Roman" w:cs="Times New Roman"/>
                <w:sz w:val="28"/>
                <w:szCs w:val="28"/>
              </w:rPr>
              <w:br/>
              <w:t>2) Права малочисленных народов РФ</w:t>
            </w:r>
          </w:p>
        </w:tc>
      </w:tr>
    </w:tbl>
    <w:p w14:paraId="3FFF9985" w14:textId="77777777" w:rsidR="001C3D0E" w:rsidRPr="00E33FE1" w:rsidRDefault="001C3D0E"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Запишите выбранные цифры под соответствующими буквами.</w:t>
      </w:r>
    </w:p>
    <w:p w14:paraId="4BB15357"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6CD70A24"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44. Установите соответствие, </w:t>
      </w:r>
      <w:r w:rsidRPr="00E33FE1">
        <w:rPr>
          <w:rFonts w:ascii="Times New Roman" w:eastAsia="Calibri" w:hAnsi="Times New Roman" w:cs="Times New Roman"/>
          <w:sz w:val="28"/>
          <w:szCs w:val="28"/>
          <w:lang w:eastAsia="en-US"/>
        </w:rPr>
        <w:t xml:space="preserve">какие права, закрепленные в Конституции РФ, предоставлены всем лицам, а какие – только гражданам РФ: </w:t>
      </w:r>
    </w:p>
    <w:p w14:paraId="10AD099B" w14:textId="77777777" w:rsidR="001C3D0E" w:rsidRPr="00E33FE1" w:rsidRDefault="001C3D0E" w:rsidP="00E33FE1">
      <w:pPr>
        <w:shd w:val="clear" w:color="auto" w:fill="FFFFFF"/>
        <w:spacing w:after="0" w:line="240" w:lineRule="auto"/>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348"/>
      </w:tblGrid>
      <w:tr w:rsidR="007B3E54" w:rsidRPr="00E33FE1" w14:paraId="7A612A12" w14:textId="77777777" w:rsidTr="00C320C3">
        <w:trPr>
          <w:trHeight w:val="701"/>
        </w:trPr>
        <w:tc>
          <w:tcPr>
            <w:tcW w:w="5240" w:type="dxa"/>
            <w:shd w:val="clear" w:color="auto" w:fill="auto"/>
          </w:tcPr>
          <w:p w14:paraId="595642F8" w14:textId="77777777" w:rsidR="001C3D0E" w:rsidRPr="00E33FE1" w:rsidRDefault="001C3D0E"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Право на личную неприкосновенность; </w:t>
            </w:r>
          </w:p>
        </w:tc>
        <w:tc>
          <w:tcPr>
            <w:tcW w:w="3348" w:type="dxa"/>
            <w:vMerge w:val="restart"/>
            <w:shd w:val="clear" w:color="auto" w:fill="auto"/>
          </w:tcPr>
          <w:p w14:paraId="5D53FEC1" w14:textId="77777777" w:rsidR="001C3D0E" w:rsidRPr="00E33FE1" w:rsidRDefault="001C3D0E" w:rsidP="00E33FE1">
            <w:pPr>
              <w:numPr>
                <w:ilvl w:val="0"/>
                <w:numId w:val="8"/>
              </w:numPr>
              <w:tabs>
                <w:tab w:val="num" w:pos="887"/>
              </w:tabs>
              <w:spacing w:after="0" w:line="240" w:lineRule="auto"/>
              <w:ind w:left="0" w:firstLine="0"/>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Конституционные права граждан РФ; </w:t>
            </w:r>
          </w:p>
        </w:tc>
      </w:tr>
      <w:tr w:rsidR="007B3E54" w:rsidRPr="00E33FE1" w14:paraId="035B08F5" w14:textId="77777777" w:rsidTr="00C320C3">
        <w:trPr>
          <w:trHeight w:val="1044"/>
        </w:trPr>
        <w:tc>
          <w:tcPr>
            <w:tcW w:w="5240" w:type="dxa"/>
            <w:shd w:val="clear" w:color="auto" w:fill="auto"/>
          </w:tcPr>
          <w:p w14:paraId="7C97ED52" w14:textId="77777777" w:rsidR="001C3D0E" w:rsidRPr="00E33FE1" w:rsidRDefault="001C3D0E"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Б. Право на проведение митингов;</w:t>
            </w:r>
          </w:p>
        </w:tc>
        <w:tc>
          <w:tcPr>
            <w:tcW w:w="3348" w:type="dxa"/>
            <w:vMerge/>
            <w:shd w:val="clear" w:color="auto" w:fill="auto"/>
          </w:tcPr>
          <w:p w14:paraId="6B785B7F" w14:textId="77777777" w:rsidR="001C3D0E" w:rsidRPr="00E33FE1" w:rsidRDefault="001C3D0E"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56EFEB42" w14:textId="77777777" w:rsidTr="00C320C3">
        <w:trPr>
          <w:trHeight w:val="342"/>
        </w:trPr>
        <w:tc>
          <w:tcPr>
            <w:tcW w:w="5240" w:type="dxa"/>
            <w:shd w:val="clear" w:color="auto" w:fill="auto"/>
          </w:tcPr>
          <w:p w14:paraId="56734F2F" w14:textId="77777777" w:rsidR="001C3D0E" w:rsidRPr="00E33FE1" w:rsidRDefault="001C3D0E"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В. Право на участие в управлении делами государства;</w:t>
            </w:r>
          </w:p>
        </w:tc>
        <w:tc>
          <w:tcPr>
            <w:tcW w:w="3348" w:type="dxa"/>
            <w:vMerge/>
            <w:shd w:val="clear" w:color="auto" w:fill="auto"/>
          </w:tcPr>
          <w:p w14:paraId="20B1900C" w14:textId="77777777" w:rsidR="001C3D0E" w:rsidRPr="00E33FE1" w:rsidRDefault="001C3D0E" w:rsidP="00E33FE1">
            <w:pPr>
              <w:tabs>
                <w:tab w:val="num" w:pos="887"/>
              </w:tabs>
              <w:spacing w:after="0" w:line="240" w:lineRule="auto"/>
              <w:rPr>
                <w:rFonts w:ascii="Times New Roman" w:eastAsia="Calibri" w:hAnsi="Times New Roman" w:cs="Times New Roman"/>
                <w:sz w:val="28"/>
                <w:szCs w:val="28"/>
                <w:lang w:eastAsia="en-US"/>
              </w:rPr>
            </w:pPr>
          </w:p>
        </w:tc>
      </w:tr>
      <w:tr w:rsidR="001C3D0E" w:rsidRPr="00E33FE1" w14:paraId="6FB824FD" w14:textId="77777777" w:rsidTr="00C320C3">
        <w:trPr>
          <w:trHeight w:val="342"/>
        </w:trPr>
        <w:tc>
          <w:tcPr>
            <w:tcW w:w="5240" w:type="dxa"/>
            <w:shd w:val="clear" w:color="auto" w:fill="auto"/>
          </w:tcPr>
          <w:p w14:paraId="4D212715" w14:textId="77777777" w:rsidR="001C3D0E" w:rsidRPr="00E33FE1" w:rsidRDefault="001C3D0E"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Г. Право на жизнь</w:t>
            </w:r>
          </w:p>
        </w:tc>
        <w:tc>
          <w:tcPr>
            <w:tcW w:w="3348" w:type="dxa"/>
            <w:shd w:val="clear" w:color="auto" w:fill="auto"/>
          </w:tcPr>
          <w:p w14:paraId="0BE51DE2" w14:textId="77777777" w:rsidR="001C3D0E" w:rsidRPr="00E33FE1" w:rsidRDefault="001C3D0E" w:rsidP="00E33FE1">
            <w:pPr>
              <w:numPr>
                <w:ilvl w:val="0"/>
                <w:numId w:val="8"/>
              </w:numPr>
              <w:tabs>
                <w:tab w:val="num" w:pos="887"/>
              </w:tabs>
              <w:spacing w:after="0" w:line="240" w:lineRule="auto"/>
              <w:ind w:left="0" w:firstLine="0"/>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Конституционные права, гарантированные </w:t>
            </w:r>
            <w:r w:rsidRPr="00E33FE1">
              <w:rPr>
                <w:rFonts w:ascii="Times New Roman" w:eastAsia="Times New Roman" w:hAnsi="Times New Roman" w:cs="Times New Roman"/>
                <w:kern w:val="24"/>
                <w:sz w:val="28"/>
                <w:szCs w:val="28"/>
                <w:lang w:eastAsia="en-US"/>
              </w:rPr>
              <w:lastRenderedPageBreak/>
              <w:t xml:space="preserve">каждому. </w:t>
            </w:r>
          </w:p>
        </w:tc>
      </w:tr>
    </w:tbl>
    <w:p w14:paraId="066FFF77" w14:textId="77777777" w:rsidR="001C3D0E" w:rsidRPr="00E33FE1" w:rsidRDefault="001C3D0E" w:rsidP="00E33FE1">
      <w:pPr>
        <w:spacing w:after="0" w:line="240" w:lineRule="auto"/>
        <w:jc w:val="both"/>
        <w:rPr>
          <w:rFonts w:ascii="Times New Roman" w:eastAsia="Times New Roman" w:hAnsi="Times New Roman" w:cs="Times New Roman"/>
          <w:sz w:val="28"/>
          <w:szCs w:val="28"/>
        </w:rPr>
      </w:pPr>
    </w:p>
    <w:p w14:paraId="11A82DF5"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7BF7CC8B"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Times New Roman" w:hAnsi="Times New Roman" w:cs="Times New Roman"/>
          <w:sz w:val="28"/>
          <w:szCs w:val="28"/>
        </w:rPr>
        <w:t xml:space="preserve">45. </w:t>
      </w:r>
      <w:r w:rsidRPr="00E33FE1">
        <w:rPr>
          <w:rFonts w:ascii="Times New Roman" w:eastAsia="Calibri" w:hAnsi="Times New Roman" w:cs="Times New Roman"/>
          <w:sz w:val="28"/>
          <w:szCs w:val="28"/>
          <w:lang w:eastAsia="en-US"/>
        </w:rPr>
        <w:t xml:space="preserve">Установите соответствие между группами прав человека и гражданина, закреплёнными в Конституции РФ, и их составом: </w:t>
      </w:r>
    </w:p>
    <w:p w14:paraId="6C6EE7B4"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95"/>
      </w:tblGrid>
      <w:tr w:rsidR="007B3E54" w:rsidRPr="00E33FE1" w14:paraId="4A70789A" w14:textId="77777777" w:rsidTr="00C320C3">
        <w:tc>
          <w:tcPr>
            <w:tcW w:w="0" w:type="auto"/>
          </w:tcPr>
          <w:p w14:paraId="75BBE44A"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СОСТАВ ПРАВ ЧЕЛОВЕКА И ГРАЖДАНИНА</w:t>
            </w:r>
          </w:p>
        </w:tc>
        <w:tc>
          <w:tcPr>
            <w:tcW w:w="0" w:type="auto"/>
          </w:tcPr>
          <w:p w14:paraId="4431ED7C"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ГРУППЫ ПРАВ ЧЕЛОВЕКА И ГРАЖДАНИНА</w:t>
            </w:r>
          </w:p>
        </w:tc>
      </w:tr>
      <w:tr w:rsidR="001C3D0E" w:rsidRPr="00E33FE1" w14:paraId="025BA36F" w14:textId="77777777" w:rsidTr="00C320C3">
        <w:trPr>
          <w:trHeight w:val="1706"/>
        </w:trPr>
        <w:tc>
          <w:tcPr>
            <w:tcW w:w="0" w:type="auto"/>
          </w:tcPr>
          <w:p w14:paraId="57CF7B85"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А) право создавать союзы и объединения</w:t>
            </w:r>
          </w:p>
          <w:p w14:paraId="4DC27369"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право на свободу совести</w:t>
            </w:r>
          </w:p>
          <w:p w14:paraId="37D251AC"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право на тайну переписки</w:t>
            </w:r>
          </w:p>
          <w:p w14:paraId="1A93F4C0"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право на мирные собрания</w:t>
            </w:r>
          </w:p>
          <w:p w14:paraId="3921253E"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Д) право на равенство перед законом и судом</w:t>
            </w:r>
          </w:p>
        </w:tc>
        <w:tc>
          <w:tcPr>
            <w:tcW w:w="0" w:type="auto"/>
          </w:tcPr>
          <w:p w14:paraId="479E9DE7"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гражданские</w:t>
            </w:r>
          </w:p>
          <w:p w14:paraId="2B1C93B7"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политические</w:t>
            </w:r>
          </w:p>
        </w:tc>
      </w:tr>
    </w:tbl>
    <w:p w14:paraId="10998589"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6CA492B0"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009C6A72"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0BAC3850"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Times New Roman" w:hAnsi="Times New Roman" w:cs="Times New Roman"/>
          <w:sz w:val="28"/>
          <w:szCs w:val="28"/>
        </w:rPr>
        <w:t>46.</w:t>
      </w:r>
      <w:r w:rsidRPr="00E33FE1">
        <w:rPr>
          <w:rFonts w:ascii="Times New Roman" w:eastAsia="Calibri" w:hAnsi="Times New Roman" w:cs="Times New Roman"/>
          <w:sz w:val="28"/>
          <w:szCs w:val="28"/>
          <w:lang w:eastAsia="en-US"/>
        </w:rPr>
        <w:t xml:space="preserve"> Установите соответствие между группами прав человека и гражданина, закреплёнными в Конституции РФ, и их составом: </w:t>
      </w:r>
    </w:p>
    <w:p w14:paraId="68F8FE92" w14:textId="77777777" w:rsidR="001C3D0E" w:rsidRPr="00E33FE1" w:rsidRDefault="001C3D0E" w:rsidP="00E33FE1">
      <w:pPr>
        <w:spacing w:after="0" w:line="240" w:lineRule="auto"/>
        <w:jc w:val="both"/>
        <w:rPr>
          <w:rFonts w:ascii="Times New Roman" w:eastAsia="Calibri" w:hAnsi="Times New Roman" w:cs="Times New Roman"/>
          <w:sz w:val="28"/>
          <w:szCs w:val="28"/>
          <w:lang w:eastAsia="en-US"/>
        </w:rPr>
      </w:pPr>
    </w:p>
    <w:p w14:paraId="334B2482" w14:textId="77777777" w:rsidR="001C3D0E" w:rsidRPr="00E33FE1" w:rsidRDefault="001C3D0E" w:rsidP="00E33FE1">
      <w:pPr>
        <w:pStyle w:val="ConsPlusNormal"/>
        <w:jc w:val="both"/>
        <w:rPr>
          <w:rFonts w:ascii="Times New Roman" w:eastAsia="Times New Roman" w:hAnsi="Times New Roman" w:cs="Times New Roman"/>
          <w:sz w:val="28"/>
          <w:szCs w:val="28"/>
        </w:rPr>
      </w:pPr>
    </w:p>
    <w:tbl>
      <w:tblPr>
        <w:tblW w:w="9543" w:type="dxa"/>
        <w:tblCellSpacing w:w="15" w:type="dxa"/>
        <w:tblBorders>
          <w:top w:val="outset" w:sz="6" w:space="0" w:color="auto"/>
          <w:left w:val="outset" w:sz="6" w:space="0" w:color="auto"/>
          <w:bottom w:val="outset" w:sz="6" w:space="0" w:color="auto"/>
          <w:right w:val="outset" w:sz="6"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87"/>
        <w:gridCol w:w="3956"/>
      </w:tblGrid>
      <w:tr w:rsidR="007B3E54" w:rsidRPr="00E33FE1" w14:paraId="4C29355B" w14:textId="77777777" w:rsidTr="00C320C3">
        <w:trPr>
          <w:tblCellSpacing w:w="15" w:type="dxa"/>
        </w:trPr>
        <w:tc>
          <w:tcPr>
            <w:tcW w:w="0" w:type="auto"/>
            <w:shd w:val="clear" w:color="auto" w:fill="FFFFFF"/>
            <w:hideMark/>
          </w:tcPr>
          <w:p w14:paraId="64C45BF4"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ПРАВА (СВОБОДЫ) ЧЕЛОВЕКА</w:t>
            </w:r>
          </w:p>
        </w:tc>
        <w:tc>
          <w:tcPr>
            <w:tcW w:w="3911" w:type="dxa"/>
            <w:shd w:val="clear" w:color="auto" w:fill="FFFFFF"/>
            <w:hideMark/>
          </w:tcPr>
          <w:p w14:paraId="5C08797A"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ГРУППЫ ПРАВ (СВОБОД)</w:t>
            </w:r>
          </w:p>
        </w:tc>
      </w:tr>
      <w:tr w:rsidR="007B3E54" w:rsidRPr="00E33FE1" w14:paraId="5DEBADCF" w14:textId="77777777" w:rsidTr="00C320C3">
        <w:trPr>
          <w:trHeight w:val="2435"/>
          <w:tblCellSpacing w:w="15" w:type="dxa"/>
        </w:trPr>
        <w:tc>
          <w:tcPr>
            <w:tcW w:w="0" w:type="auto"/>
            <w:shd w:val="clear" w:color="auto" w:fill="FFFFFF"/>
            <w:hideMark/>
          </w:tcPr>
          <w:p w14:paraId="63F0BD72"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А) право на охрану здоровья и медицинскую помощь</w:t>
            </w:r>
          </w:p>
          <w:p w14:paraId="25A0B301"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Б) право на защиту чести и достоинства</w:t>
            </w:r>
          </w:p>
          <w:p w14:paraId="20FFF91E"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В) право на свободу мирных собраний и ассоциаций</w:t>
            </w:r>
          </w:p>
          <w:p w14:paraId="1704BFE1" w14:textId="77777777" w:rsidR="001C3D0E" w:rsidRPr="00E33FE1" w:rsidRDefault="001C3D0E"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Г) право на жизнь</w:t>
            </w:r>
          </w:p>
        </w:tc>
        <w:tc>
          <w:tcPr>
            <w:tcW w:w="3911" w:type="dxa"/>
            <w:shd w:val="clear" w:color="auto" w:fill="FFFFFF"/>
            <w:vAlign w:val="center"/>
            <w:hideMark/>
          </w:tcPr>
          <w:p w14:paraId="2C41D542" w14:textId="77777777" w:rsidR="001C3D0E" w:rsidRPr="00E33FE1" w:rsidRDefault="001C3D0E"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гражданские(личные)</w:t>
            </w:r>
          </w:p>
          <w:p w14:paraId="749F197E" w14:textId="77777777" w:rsidR="001C3D0E" w:rsidRPr="00E33FE1" w:rsidRDefault="001C3D0E"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политические</w:t>
            </w:r>
          </w:p>
          <w:p w14:paraId="16A1F2C8" w14:textId="77777777" w:rsidR="001C3D0E" w:rsidRPr="00E33FE1" w:rsidRDefault="001C3D0E"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социальные</w:t>
            </w:r>
          </w:p>
        </w:tc>
      </w:tr>
    </w:tbl>
    <w:p w14:paraId="3577BF28" w14:textId="77777777" w:rsidR="001C3D0E" w:rsidRPr="00E33FE1" w:rsidRDefault="001C3D0E" w:rsidP="00E33FE1">
      <w:pPr>
        <w:pStyle w:val="ConsPlusNormal"/>
        <w:jc w:val="both"/>
        <w:rPr>
          <w:rFonts w:ascii="Times New Roman" w:eastAsia="Times New Roman" w:hAnsi="Times New Roman" w:cs="Times New Roman"/>
          <w:sz w:val="28"/>
          <w:szCs w:val="28"/>
        </w:rPr>
      </w:pPr>
    </w:p>
    <w:p w14:paraId="4DED3D05" w14:textId="77777777" w:rsidR="001C3D0E" w:rsidRPr="00E33FE1" w:rsidRDefault="001C3D0E" w:rsidP="00E33FE1">
      <w:pPr>
        <w:pStyle w:val="ConsPlusNormal"/>
        <w:ind w:firstLine="709"/>
        <w:jc w:val="both"/>
        <w:rPr>
          <w:rFonts w:ascii="Times New Roman" w:eastAsia="Times New Roman" w:hAnsi="Times New Roman" w:cs="Times New Roman"/>
          <w:sz w:val="28"/>
          <w:szCs w:val="28"/>
        </w:rPr>
      </w:pPr>
    </w:p>
    <w:p w14:paraId="214ABA57" w14:textId="77777777" w:rsidR="001C3D0E" w:rsidRPr="00E33FE1" w:rsidRDefault="001C3D0E"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4ADB670F" w14:textId="77777777" w:rsidR="001C3D0E" w:rsidRPr="00E33FE1" w:rsidRDefault="001C3D0E" w:rsidP="00E33FE1">
      <w:pPr>
        <w:pStyle w:val="c5"/>
        <w:shd w:val="clear" w:color="auto" w:fill="FFFFFF"/>
        <w:spacing w:before="0" w:beforeAutospacing="0" w:after="0" w:afterAutospacing="0"/>
        <w:jc w:val="both"/>
        <w:rPr>
          <w:sz w:val="28"/>
          <w:szCs w:val="28"/>
        </w:rPr>
      </w:pPr>
    </w:p>
    <w:p w14:paraId="5E0D80EA" w14:textId="77777777" w:rsidR="001C3D0E" w:rsidRPr="00E33FE1" w:rsidRDefault="001C3D0E" w:rsidP="00E33FE1">
      <w:pPr>
        <w:pStyle w:val="a4"/>
        <w:spacing w:after="0"/>
        <w:rPr>
          <w:rFonts w:ascii="Times New Roman" w:hAnsi="Times New Roman"/>
          <w:sz w:val="28"/>
          <w:szCs w:val="28"/>
        </w:rPr>
      </w:pPr>
      <w:r w:rsidRPr="00E33FE1">
        <w:rPr>
          <w:rFonts w:ascii="Times New Roman" w:hAnsi="Times New Roman"/>
          <w:sz w:val="28"/>
          <w:szCs w:val="28"/>
        </w:rPr>
        <w:t>47.</w:t>
      </w:r>
      <w:r w:rsidR="00E33FE1" w:rsidRPr="00E33FE1">
        <w:rPr>
          <w:rFonts w:ascii="Times New Roman" w:hAnsi="Times New Roman"/>
          <w:sz w:val="28"/>
          <w:szCs w:val="28"/>
        </w:rPr>
        <w:t xml:space="preserve"> </w:t>
      </w:r>
      <w:r w:rsidRPr="00E33FE1">
        <w:rPr>
          <w:rFonts w:ascii="Times New Roman" w:hAnsi="Times New Roman"/>
          <w:sz w:val="28"/>
          <w:szCs w:val="28"/>
        </w:rPr>
        <w:t>В Европейский суд по правам человека обратилась Л., подданная Испании, с жалобой против правительства Испании. Суть жалобы состояла в том, что на протяжении пяти лет вблизи ее дома</w:t>
      </w:r>
      <w:r w:rsidRPr="00E33FE1">
        <w:rPr>
          <w:rFonts w:ascii="Times New Roman" w:hAnsi="Times New Roman"/>
          <w:spacing w:val="1"/>
          <w:sz w:val="28"/>
          <w:szCs w:val="28"/>
        </w:rPr>
        <w:t xml:space="preserve"> </w:t>
      </w:r>
      <w:r w:rsidRPr="00E33FE1">
        <w:rPr>
          <w:rFonts w:ascii="Times New Roman" w:hAnsi="Times New Roman"/>
          <w:sz w:val="28"/>
          <w:szCs w:val="28"/>
        </w:rPr>
        <w:t>работало</w:t>
      </w:r>
      <w:r w:rsidRPr="00E33FE1">
        <w:rPr>
          <w:rFonts w:ascii="Times New Roman" w:hAnsi="Times New Roman"/>
          <w:spacing w:val="1"/>
          <w:sz w:val="28"/>
          <w:szCs w:val="28"/>
        </w:rPr>
        <w:t xml:space="preserve"> </w:t>
      </w:r>
      <w:r w:rsidRPr="00E33FE1">
        <w:rPr>
          <w:rFonts w:ascii="Times New Roman" w:hAnsi="Times New Roman"/>
          <w:sz w:val="28"/>
          <w:szCs w:val="28"/>
        </w:rPr>
        <w:t>предприятие</w:t>
      </w:r>
      <w:r w:rsidRPr="00E33FE1">
        <w:rPr>
          <w:rFonts w:ascii="Times New Roman" w:hAnsi="Times New Roman"/>
          <w:spacing w:val="1"/>
          <w:sz w:val="28"/>
          <w:szCs w:val="28"/>
        </w:rPr>
        <w:t xml:space="preserve"> </w:t>
      </w:r>
      <w:r w:rsidRPr="00E33FE1">
        <w:rPr>
          <w:rFonts w:ascii="Times New Roman" w:hAnsi="Times New Roman"/>
          <w:sz w:val="28"/>
          <w:szCs w:val="28"/>
        </w:rPr>
        <w:t>по</w:t>
      </w:r>
      <w:r w:rsidRPr="00E33FE1">
        <w:rPr>
          <w:rFonts w:ascii="Times New Roman" w:hAnsi="Times New Roman"/>
          <w:spacing w:val="1"/>
          <w:sz w:val="28"/>
          <w:szCs w:val="28"/>
        </w:rPr>
        <w:t xml:space="preserve"> </w:t>
      </w:r>
      <w:r w:rsidRPr="00E33FE1">
        <w:rPr>
          <w:rFonts w:ascii="Times New Roman" w:hAnsi="Times New Roman"/>
          <w:sz w:val="28"/>
          <w:szCs w:val="28"/>
        </w:rPr>
        <w:t>переработке</w:t>
      </w:r>
      <w:r w:rsidRPr="00E33FE1">
        <w:rPr>
          <w:rFonts w:ascii="Times New Roman" w:hAnsi="Times New Roman"/>
          <w:spacing w:val="1"/>
          <w:sz w:val="28"/>
          <w:szCs w:val="28"/>
        </w:rPr>
        <w:t xml:space="preserve"> </w:t>
      </w:r>
      <w:r w:rsidRPr="00E33FE1">
        <w:rPr>
          <w:rFonts w:ascii="Times New Roman" w:hAnsi="Times New Roman"/>
          <w:sz w:val="28"/>
          <w:szCs w:val="28"/>
        </w:rPr>
        <w:t>отходов,</w:t>
      </w:r>
      <w:r w:rsidRPr="00E33FE1">
        <w:rPr>
          <w:rFonts w:ascii="Times New Roman" w:hAnsi="Times New Roman"/>
          <w:spacing w:val="1"/>
          <w:sz w:val="28"/>
          <w:szCs w:val="28"/>
        </w:rPr>
        <w:t xml:space="preserve"> </w:t>
      </w:r>
      <w:r w:rsidRPr="00E33FE1">
        <w:rPr>
          <w:rFonts w:ascii="Times New Roman" w:hAnsi="Times New Roman"/>
          <w:sz w:val="28"/>
          <w:szCs w:val="28"/>
        </w:rPr>
        <w:t>которое</w:t>
      </w:r>
      <w:r w:rsidRPr="00E33FE1">
        <w:rPr>
          <w:rFonts w:ascii="Times New Roman" w:hAnsi="Times New Roman"/>
          <w:spacing w:val="1"/>
          <w:sz w:val="28"/>
          <w:szCs w:val="28"/>
        </w:rPr>
        <w:t xml:space="preserve"> </w:t>
      </w:r>
      <w:r w:rsidRPr="00E33FE1">
        <w:rPr>
          <w:rFonts w:ascii="Times New Roman" w:hAnsi="Times New Roman"/>
          <w:sz w:val="28"/>
          <w:szCs w:val="28"/>
        </w:rPr>
        <w:t>своей</w:t>
      </w:r>
      <w:r w:rsidRPr="00E33FE1">
        <w:rPr>
          <w:rFonts w:ascii="Times New Roman" w:hAnsi="Times New Roman"/>
          <w:spacing w:val="1"/>
          <w:sz w:val="28"/>
          <w:szCs w:val="28"/>
        </w:rPr>
        <w:t xml:space="preserve"> </w:t>
      </w:r>
      <w:r w:rsidRPr="00E33FE1">
        <w:rPr>
          <w:rFonts w:ascii="Times New Roman" w:hAnsi="Times New Roman"/>
          <w:sz w:val="28"/>
          <w:szCs w:val="28"/>
        </w:rPr>
        <w:t>деятельностью наносило вред здоровью местного населения. Заявительница неоднократно обращалась в судебные и иные государственные органы власти своей страны с заявлениями о противоправности</w:t>
      </w:r>
      <w:r w:rsidRPr="00E33FE1">
        <w:rPr>
          <w:rFonts w:ascii="Times New Roman" w:hAnsi="Times New Roman"/>
          <w:spacing w:val="-1"/>
          <w:sz w:val="28"/>
          <w:szCs w:val="28"/>
        </w:rPr>
        <w:t xml:space="preserve"> </w:t>
      </w:r>
      <w:r w:rsidRPr="00E33FE1">
        <w:rPr>
          <w:rFonts w:ascii="Times New Roman" w:hAnsi="Times New Roman"/>
          <w:sz w:val="28"/>
          <w:szCs w:val="28"/>
        </w:rPr>
        <w:t>действий</w:t>
      </w:r>
      <w:r w:rsidRPr="00E33FE1">
        <w:rPr>
          <w:rFonts w:ascii="Times New Roman" w:hAnsi="Times New Roman"/>
          <w:spacing w:val="1"/>
          <w:sz w:val="28"/>
          <w:szCs w:val="28"/>
        </w:rPr>
        <w:t xml:space="preserve"> </w:t>
      </w:r>
      <w:r w:rsidRPr="00E33FE1">
        <w:rPr>
          <w:rFonts w:ascii="Times New Roman" w:hAnsi="Times New Roman"/>
          <w:sz w:val="28"/>
          <w:szCs w:val="28"/>
        </w:rPr>
        <w:t>предприятий,</w:t>
      </w:r>
      <w:r w:rsidRPr="00E33FE1">
        <w:rPr>
          <w:rFonts w:ascii="Times New Roman" w:hAnsi="Times New Roman"/>
          <w:spacing w:val="-1"/>
          <w:sz w:val="28"/>
          <w:szCs w:val="28"/>
        </w:rPr>
        <w:t xml:space="preserve"> </w:t>
      </w:r>
      <w:r w:rsidRPr="00E33FE1">
        <w:rPr>
          <w:rFonts w:ascii="Times New Roman" w:hAnsi="Times New Roman"/>
          <w:sz w:val="28"/>
          <w:szCs w:val="28"/>
        </w:rPr>
        <w:t>но безуспешно.</w:t>
      </w:r>
    </w:p>
    <w:p w14:paraId="47178260" w14:textId="77777777" w:rsidR="001C3D0E" w:rsidRPr="00E33FE1" w:rsidRDefault="001C3D0E" w:rsidP="00E33FE1">
      <w:pPr>
        <w:pStyle w:val="a4"/>
        <w:spacing w:after="0"/>
        <w:rPr>
          <w:rFonts w:ascii="Times New Roman" w:hAnsi="Times New Roman"/>
          <w:sz w:val="28"/>
          <w:szCs w:val="28"/>
        </w:rPr>
      </w:pPr>
      <w:r w:rsidRPr="00E33FE1">
        <w:rPr>
          <w:rFonts w:ascii="Times New Roman" w:hAnsi="Times New Roman"/>
          <w:sz w:val="28"/>
          <w:szCs w:val="28"/>
        </w:rPr>
        <w:lastRenderedPageBreak/>
        <w:t>По мнению заявительницы, имеет место нарушение ст. 8 Европейской</w:t>
      </w:r>
      <w:r w:rsidRPr="00E33FE1">
        <w:rPr>
          <w:rFonts w:ascii="Times New Roman" w:hAnsi="Times New Roman"/>
          <w:spacing w:val="-2"/>
          <w:sz w:val="28"/>
          <w:szCs w:val="28"/>
        </w:rPr>
        <w:t xml:space="preserve"> </w:t>
      </w:r>
      <w:r w:rsidRPr="00E33FE1">
        <w:rPr>
          <w:rFonts w:ascii="Times New Roman" w:hAnsi="Times New Roman"/>
          <w:sz w:val="28"/>
          <w:szCs w:val="28"/>
        </w:rPr>
        <w:t>конвенции</w:t>
      </w:r>
      <w:r w:rsidRPr="00E33FE1">
        <w:rPr>
          <w:rFonts w:ascii="Times New Roman" w:hAnsi="Times New Roman"/>
          <w:spacing w:val="-1"/>
          <w:sz w:val="28"/>
          <w:szCs w:val="28"/>
        </w:rPr>
        <w:t xml:space="preserve"> </w:t>
      </w:r>
      <w:r w:rsidRPr="00E33FE1">
        <w:rPr>
          <w:rFonts w:ascii="Times New Roman" w:hAnsi="Times New Roman"/>
          <w:sz w:val="28"/>
          <w:szCs w:val="28"/>
        </w:rPr>
        <w:t>о</w:t>
      </w:r>
      <w:r w:rsidRPr="00E33FE1">
        <w:rPr>
          <w:rFonts w:ascii="Times New Roman" w:hAnsi="Times New Roman"/>
          <w:spacing w:val="-1"/>
          <w:sz w:val="28"/>
          <w:szCs w:val="28"/>
        </w:rPr>
        <w:t xml:space="preserve"> </w:t>
      </w:r>
      <w:r w:rsidRPr="00E33FE1">
        <w:rPr>
          <w:rFonts w:ascii="Times New Roman" w:hAnsi="Times New Roman"/>
          <w:sz w:val="28"/>
          <w:szCs w:val="28"/>
        </w:rPr>
        <w:t>защите</w:t>
      </w:r>
      <w:r w:rsidRPr="00E33FE1">
        <w:rPr>
          <w:rFonts w:ascii="Times New Roman" w:hAnsi="Times New Roman"/>
          <w:spacing w:val="-2"/>
          <w:sz w:val="28"/>
          <w:szCs w:val="28"/>
        </w:rPr>
        <w:t xml:space="preserve"> </w:t>
      </w:r>
      <w:r w:rsidRPr="00E33FE1">
        <w:rPr>
          <w:rFonts w:ascii="Times New Roman" w:hAnsi="Times New Roman"/>
          <w:sz w:val="28"/>
          <w:szCs w:val="28"/>
        </w:rPr>
        <w:t>прав</w:t>
      </w:r>
      <w:r w:rsidRPr="00E33FE1">
        <w:rPr>
          <w:rFonts w:ascii="Times New Roman" w:hAnsi="Times New Roman"/>
          <w:spacing w:val="-1"/>
          <w:sz w:val="28"/>
          <w:szCs w:val="28"/>
        </w:rPr>
        <w:t xml:space="preserve"> </w:t>
      </w:r>
      <w:r w:rsidRPr="00E33FE1">
        <w:rPr>
          <w:rFonts w:ascii="Times New Roman" w:hAnsi="Times New Roman"/>
          <w:sz w:val="28"/>
          <w:szCs w:val="28"/>
        </w:rPr>
        <w:t>человека</w:t>
      </w:r>
      <w:r w:rsidRPr="00E33FE1">
        <w:rPr>
          <w:rFonts w:ascii="Times New Roman" w:hAnsi="Times New Roman"/>
          <w:spacing w:val="-2"/>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основных</w:t>
      </w:r>
      <w:r w:rsidRPr="00E33FE1">
        <w:rPr>
          <w:rFonts w:ascii="Times New Roman" w:hAnsi="Times New Roman"/>
          <w:spacing w:val="-2"/>
          <w:sz w:val="28"/>
          <w:szCs w:val="28"/>
        </w:rPr>
        <w:t xml:space="preserve"> </w:t>
      </w:r>
      <w:r w:rsidRPr="00E33FE1">
        <w:rPr>
          <w:rFonts w:ascii="Times New Roman" w:hAnsi="Times New Roman"/>
          <w:sz w:val="28"/>
          <w:szCs w:val="28"/>
        </w:rPr>
        <w:t xml:space="preserve">свобод. </w:t>
      </w:r>
    </w:p>
    <w:p w14:paraId="6BF16FE5" w14:textId="77777777" w:rsidR="001C3D0E" w:rsidRPr="00E33FE1" w:rsidRDefault="001C3D0E" w:rsidP="00E33FE1">
      <w:pPr>
        <w:pStyle w:val="a4"/>
        <w:spacing w:after="0"/>
        <w:rPr>
          <w:rFonts w:ascii="Times New Roman" w:hAnsi="Times New Roman"/>
          <w:sz w:val="28"/>
          <w:szCs w:val="28"/>
        </w:rPr>
      </w:pPr>
      <w:r w:rsidRPr="00E33FE1">
        <w:rPr>
          <w:rFonts w:ascii="Times New Roman" w:hAnsi="Times New Roman"/>
          <w:sz w:val="28"/>
          <w:szCs w:val="28"/>
        </w:rPr>
        <w:t>Обоснована ли жалоба потерпевшей?</w:t>
      </w:r>
    </w:p>
    <w:p w14:paraId="285E87EC"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p>
    <w:p w14:paraId="4D913995" w14:textId="77777777" w:rsidR="001C3D0E" w:rsidRPr="00E33FE1" w:rsidRDefault="001C3D0E"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48. Прокурор обратился в суд с заявлением о признании противоречащей федеральному законодательству содержащейся в акте законодательного органа власти субъекта Российской Федерации нормы, предусматривающей указание во вкладыше к паспорту нового образца указание на принадлежность гражданина к какой-нибудь национальности. Какое решение вынес суд?</w:t>
      </w:r>
      <w:r w:rsidR="00E33FE1" w:rsidRPr="00E33FE1">
        <w:rPr>
          <w:rFonts w:ascii="Times New Roman" w:eastAsia="Times New Roman" w:hAnsi="Times New Roman" w:cs="Times New Roman"/>
          <w:sz w:val="28"/>
          <w:szCs w:val="28"/>
        </w:rPr>
        <w:t xml:space="preserve"> </w:t>
      </w:r>
    </w:p>
    <w:p w14:paraId="575AE298" w14:textId="77777777" w:rsidR="001C3D0E" w:rsidRPr="00E33FE1" w:rsidRDefault="001C3D0E" w:rsidP="00E33FE1">
      <w:pPr>
        <w:pStyle w:val="a9"/>
        <w:shd w:val="clear" w:color="auto" w:fill="FFFFFF"/>
        <w:spacing w:before="0" w:beforeAutospacing="0" w:after="0" w:afterAutospacing="0"/>
        <w:jc w:val="both"/>
        <w:rPr>
          <w:bCs/>
          <w:sz w:val="28"/>
          <w:szCs w:val="28"/>
        </w:rPr>
      </w:pPr>
      <w:r w:rsidRPr="00E33FE1">
        <w:rPr>
          <w:sz w:val="28"/>
          <w:szCs w:val="28"/>
        </w:rPr>
        <w:t xml:space="preserve">49. </w:t>
      </w:r>
      <w:r w:rsidRPr="00E33FE1">
        <w:rPr>
          <w:bCs/>
          <w:sz w:val="28"/>
          <w:szCs w:val="28"/>
        </w:rPr>
        <w:t>19-летний обвиняемый Костин обратился в суд с жалобой на следователя Юрьева, который обращался к нему на «ты» и не называл его по имени отчеству, тем самым нарушая его конституционное право на уважение чести и достоинства личности. Подлежит ли рассмотрению эта жалоба? В чем заключается принцип уважения чести и достоинства личности при производстве по уголовным делам в соответствии со ст. 9 УПК РФ?</w:t>
      </w:r>
    </w:p>
    <w:p w14:paraId="54B3B669" w14:textId="77777777" w:rsidR="001C3D0E" w:rsidRPr="00E33FE1" w:rsidRDefault="001C3D0E" w:rsidP="00E33FE1">
      <w:pPr>
        <w:pStyle w:val="a9"/>
        <w:shd w:val="clear" w:color="auto" w:fill="FFFFFF"/>
        <w:spacing w:before="0" w:beforeAutospacing="0" w:after="0" w:afterAutospacing="0"/>
        <w:jc w:val="both"/>
        <w:rPr>
          <w:rStyle w:val="c1"/>
          <w:sz w:val="28"/>
          <w:szCs w:val="28"/>
        </w:rPr>
      </w:pPr>
      <w:r w:rsidRPr="00E33FE1">
        <w:rPr>
          <w:sz w:val="28"/>
          <w:szCs w:val="28"/>
        </w:rPr>
        <w:t>50. Гражданка Российской Федерации З. требует от органов государственной власти предоставить ей право получить высшее юридическое образование на бесплатной основе, что, как она указывает, закреплено Конституцией России и другими нормативными актами. Правомерны ли действия указанной гражданки.</w:t>
      </w:r>
    </w:p>
    <w:p w14:paraId="0D69C825" w14:textId="77777777" w:rsidR="0026382B" w:rsidRPr="00E33FE1" w:rsidRDefault="001C3D0E" w:rsidP="00E33FE1">
      <w:pPr>
        <w:spacing w:after="0" w:line="240" w:lineRule="auto"/>
        <w:rPr>
          <w:rFonts w:ascii="Times New Roman" w:hAnsi="Times New Roman" w:cs="Times New Roman"/>
          <w:sz w:val="28"/>
          <w:szCs w:val="28"/>
        </w:rPr>
      </w:pPr>
      <w:r w:rsidRPr="00E33FE1">
        <w:rPr>
          <w:rFonts w:ascii="Times New Roman" w:eastAsia="Times New Roman" w:hAnsi="Times New Roman" w:cs="Times New Roman"/>
          <w:bCs/>
          <w:sz w:val="28"/>
          <w:szCs w:val="28"/>
        </w:rPr>
        <w:br w:type="page"/>
      </w:r>
    </w:p>
    <w:p w14:paraId="2E2FD96E" w14:textId="77777777" w:rsidR="0037661F" w:rsidRPr="00E33FE1" w:rsidRDefault="00AF1D45" w:rsidP="00E33FE1">
      <w:pPr>
        <w:pStyle w:val="1"/>
        <w:spacing w:after="0"/>
      </w:pPr>
      <w:bookmarkStart w:id="205" w:name="_Toc165631867"/>
      <w:r w:rsidRPr="00E33FE1">
        <w:lastRenderedPageBreak/>
        <w:t xml:space="preserve">Оценочные средства по дисциплине </w:t>
      </w:r>
      <w:r w:rsidR="0037661F" w:rsidRPr="00E33FE1">
        <w:t>«Защита прав ребёнка»</w:t>
      </w:r>
      <w:bookmarkEnd w:id="205"/>
    </w:p>
    <w:p w14:paraId="7CB52E51" w14:textId="77777777" w:rsidR="0037661F" w:rsidRPr="00E33FE1" w:rsidRDefault="0037661F" w:rsidP="00E33FE1">
      <w:pPr>
        <w:pStyle w:val="2"/>
        <w:spacing w:after="0"/>
      </w:pPr>
      <w:r w:rsidRPr="00E33FE1">
        <w:t xml:space="preserve">Перечень компетенций,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3509"/>
      </w:tblGrid>
      <w:tr w:rsidR="007B3E54" w:rsidRPr="00E33FE1" w14:paraId="7262AF4B" w14:textId="77777777" w:rsidTr="0037661F">
        <w:tc>
          <w:tcPr>
            <w:tcW w:w="3369" w:type="dxa"/>
          </w:tcPr>
          <w:p w14:paraId="4DBEE611" w14:textId="77777777" w:rsidR="0037661F" w:rsidRPr="00E33FE1" w:rsidRDefault="0037661F"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Наименование компетенции</w:t>
            </w:r>
          </w:p>
        </w:tc>
        <w:tc>
          <w:tcPr>
            <w:tcW w:w="2693" w:type="dxa"/>
          </w:tcPr>
          <w:p w14:paraId="2F8CF1C5" w14:textId="77777777" w:rsidR="0037661F" w:rsidRPr="00E33FE1" w:rsidRDefault="0037661F"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Индикаторы достижения компетенции</w:t>
            </w:r>
          </w:p>
        </w:tc>
        <w:tc>
          <w:tcPr>
            <w:tcW w:w="3509" w:type="dxa"/>
          </w:tcPr>
          <w:p w14:paraId="4D23D301" w14:textId="77777777" w:rsidR="0037661F" w:rsidRPr="00E33FE1" w:rsidRDefault="0037661F" w:rsidP="00E33FE1">
            <w:pPr>
              <w:pStyle w:val="ConsPlusNormal"/>
              <w:contextualSpacing/>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Планируемые результаты обучения по дисциплине</w:t>
            </w:r>
          </w:p>
        </w:tc>
      </w:tr>
      <w:tr w:rsidR="007B3E54" w:rsidRPr="00E33FE1" w14:paraId="7CA67641" w14:textId="77777777" w:rsidTr="0037661F">
        <w:tc>
          <w:tcPr>
            <w:tcW w:w="3369" w:type="dxa"/>
            <w:vMerge w:val="restart"/>
          </w:tcPr>
          <w:p w14:paraId="4EEBB998" w14:textId="77777777" w:rsidR="0037661F" w:rsidRPr="00E33FE1" w:rsidRDefault="0037661F"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ПК-4 способностью обеспечивать охрану прав и законных интересов человека и гражданина, юридических лиц, общества и государства в судебной деятельности</w:t>
            </w:r>
            <w:r w:rsidRPr="00E33FE1">
              <w:rPr>
                <w:rFonts w:ascii="Times New Roman" w:eastAsia="Times New Roman" w:hAnsi="Times New Roman" w:cs="Times New Roman"/>
                <w:sz w:val="28"/>
                <w:szCs w:val="28"/>
                <w:shd w:val="clear" w:color="auto" w:fill="FFFFFF"/>
              </w:rPr>
              <w:t xml:space="preserve"> </w:t>
            </w:r>
          </w:p>
          <w:p w14:paraId="443BE50B" w14:textId="77777777" w:rsidR="0037661F" w:rsidRPr="00E33FE1" w:rsidRDefault="0037661F" w:rsidP="00E33FE1">
            <w:pPr>
              <w:spacing w:after="0" w:line="240" w:lineRule="auto"/>
              <w:ind w:firstLine="708"/>
              <w:rPr>
                <w:rFonts w:ascii="Times New Roman" w:eastAsia="Times New Roman" w:hAnsi="Times New Roman" w:cs="Times New Roman"/>
                <w:sz w:val="28"/>
                <w:szCs w:val="28"/>
                <w:shd w:val="clear" w:color="auto" w:fill="FFFFFF"/>
              </w:rPr>
            </w:pPr>
          </w:p>
          <w:p w14:paraId="48CEB541" w14:textId="77777777" w:rsidR="0037661F" w:rsidRPr="00E33FE1" w:rsidRDefault="0037661F" w:rsidP="00E33FE1">
            <w:pPr>
              <w:pStyle w:val="ConsPlusNormal"/>
              <w:contextualSpacing/>
              <w:rPr>
                <w:rFonts w:ascii="Times New Roman" w:eastAsia="Times New Roman" w:hAnsi="Times New Roman" w:cs="Times New Roman"/>
                <w:sz w:val="28"/>
                <w:szCs w:val="28"/>
              </w:rPr>
            </w:pPr>
          </w:p>
        </w:tc>
        <w:tc>
          <w:tcPr>
            <w:tcW w:w="2693" w:type="dxa"/>
          </w:tcPr>
          <w:p w14:paraId="3D0C6BC9"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ПК-4.1. Знать:</w:t>
            </w:r>
            <w:r w:rsidR="00E33FE1" w:rsidRPr="00E33FE1">
              <w:rPr>
                <w:rFonts w:ascii="Times New Roman" w:eastAsia="Times New Roman" w:hAnsi="Times New Roman" w:cs="Times New Roman"/>
                <w:sz w:val="28"/>
                <w:szCs w:val="28"/>
              </w:rPr>
              <w:t xml:space="preserve"> </w:t>
            </w:r>
          </w:p>
          <w:p w14:paraId="208FCA73"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права человека и гражданина, реализуемые в процессе отправления правосудия </w:t>
            </w:r>
          </w:p>
          <w:p w14:paraId="47565BBE" w14:textId="77777777" w:rsidR="0037661F" w:rsidRPr="00E33FE1" w:rsidRDefault="0037661F" w:rsidP="00E33FE1">
            <w:pPr>
              <w:spacing w:after="0" w:line="240" w:lineRule="auto"/>
              <w:rPr>
                <w:rFonts w:ascii="Times New Roman" w:eastAsia="Times New Roman" w:hAnsi="Times New Roman" w:cs="Times New Roman"/>
                <w:sz w:val="28"/>
                <w:szCs w:val="28"/>
              </w:rPr>
            </w:pPr>
          </w:p>
        </w:tc>
        <w:tc>
          <w:tcPr>
            <w:tcW w:w="3509" w:type="dxa"/>
          </w:tcPr>
          <w:p w14:paraId="570A6A2E" w14:textId="77777777" w:rsidR="0037661F" w:rsidRPr="00E33FE1" w:rsidRDefault="0037661F" w:rsidP="00E33FE1">
            <w:pPr>
              <w:spacing w:after="0" w:line="240" w:lineRule="auto"/>
              <w:contextualSpacing/>
              <w:jc w:val="both"/>
              <w:rPr>
                <w:rFonts w:ascii="Times New Roman" w:eastAsia="Times New Roman" w:hAnsi="Times New Roman" w:cs="Times New Roman"/>
                <w:sz w:val="28"/>
                <w:szCs w:val="28"/>
                <w:lang w:eastAsia="en-US"/>
              </w:rPr>
            </w:pPr>
            <w:r w:rsidRPr="00E33FE1">
              <w:rPr>
                <w:rFonts w:ascii="Times New Roman" w:eastAsia="Times New Roman" w:hAnsi="Times New Roman" w:cs="Times New Roman"/>
                <w:sz w:val="28"/>
                <w:szCs w:val="28"/>
                <w:lang w:eastAsia="en-US"/>
              </w:rPr>
              <w:t>Знать:</w:t>
            </w:r>
          </w:p>
          <w:p w14:paraId="45983E9A" w14:textId="77777777" w:rsidR="0037661F" w:rsidRPr="00E33FE1" w:rsidRDefault="0037661F" w:rsidP="00E33FE1">
            <w:pPr>
              <w:tabs>
                <w:tab w:val="left" w:pos="673"/>
              </w:tabs>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формы и способы </w:t>
            </w:r>
            <w:r w:rsidRPr="00E33FE1">
              <w:rPr>
                <w:rFonts w:ascii="Times New Roman" w:eastAsia="Times New Roman" w:hAnsi="Times New Roman" w:cs="Times New Roman"/>
                <w:sz w:val="28"/>
                <w:szCs w:val="28"/>
              </w:rPr>
              <w:t>обеспечения охраны прав и законных интересов человека и гражданина, юридических лиц, общества и государства в правозащитной деятельности</w:t>
            </w:r>
          </w:p>
        </w:tc>
      </w:tr>
      <w:tr w:rsidR="007B3E54" w:rsidRPr="00E33FE1" w14:paraId="4DE24357" w14:textId="77777777" w:rsidTr="0037661F">
        <w:tc>
          <w:tcPr>
            <w:tcW w:w="3369" w:type="dxa"/>
            <w:vMerge/>
          </w:tcPr>
          <w:p w14:paraId="1913936D" w14:textId="77777777" w:rsidR="0037661F" w:rsidRPr="00E33FE1" w:rsidRDefault="0037661F" w:rsidP="00E33FE1">
            <w:pPr>
              <w:pStyle w:val="ConsPlusNormal"/>
              <w:contextualSpacing/>
              <w:rPr>
                <w:rFonts w:ascii="Times New Roman" w:eastAsia="Times New Roman" w:hAnsi="Times New Roman" w:cs="Times New Roman"/>
                <w:sz w:val="28"/>
                <w:szCs w:val="28"/>
              </w:rPr>
            </w:pPr>
          </w:p>
        </w:tc>
        <w:tc>
          <w:tcPr>
            <w:tcW w:w="2693" w:type="dxa"/>
          </w:tcPr>
          <w:p w14:paraId="1F0B8129"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ПК-4.2. </w:t>
            </w:r>
            <w:r w:rsidRPr="00E33FE1">
              <w:rPr>
                <w:rFonts w:ascii="Times New Roman" w:eastAsia="Times New Roman" w:hAnsi="Times New Roman" w:cs="Times New Roman"/>
                <w:sz w:val="28"/>
                <w:szCs w:val="28"/>
              </w:rPr>
              <w:t xml:space="preserve">Уметь: </w:t>
            </w:r>
          </w:p>
          <w:p w14:paraId="1766BD17"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осуществлять охрану прав и законных интересов человека и гражданина,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юридических лиц, общества и государства в рамках отправления правосудия</w:t>
            </w:r>
          </w:p>
        </w:tc>
        <w:tc>
          <w:tcPr>
            <w:tcW w:w="3509" w:type="dxa"/>
          </w:tcPr>
          <w:p w14:paraId="5B70E1DD" w14:textId="77777777" w:rsidR="0037661F" w:rsidRPr="00E33FE1" w:rsidRDefault="0037661F"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Уметь: </w:t>
            </w:r>
          </w:p>
          <w:p w14:paraId="1495B234" w14:textId="77777777" w:rsidR="0037661F" w:rsidRPr="00E33FE1" w:rsidRDefault="0037661F" w:rsidP="00E33FE1">
            <w:pPr>
              <w:spacing w:after="0" w:line="240" w:lineRule="auto"/>
              <w:contextualSpacing/>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анализировать юридическую практику с целью </w:t>
            </w:r>
            <w:r w:rsidRPr="00E33FE1">
              <w:rPr>
                <w:rFonts w:ascii="Times New Roman" w:eastAsia="Times New Roman" w:hAnsi="Times New Roman" w:cs="Times New Roman"/>
                <w:sz w:val="28"/>
                <w:szCs w:val="28"/>
              </w:rPr>
              <w:t>обеспечения охраны прав и законных интересов человека и гражданина, юридических лиц, общества и государства в правозащитной деятельности</w:t>
            </w:r>
            <w:r w:rsidRPr="00E33FE1">
              <w:rPr>
                <w:rFonts w:ascii="Times New Roman" w:eastAsia="Times New Roman" w:hAnsi="Times New Roman" w:cs="Times New Roman"/>
                <w:sz w:val="28"/>
                <w:szCs w:val="28"/>
                <w:shd w:val="clear" w:color="auto" w:fill="FFFFFF"/>
              </w:rPr>
              <w:t xml:space="preserve"> </w:t>
            </w:r>
          </w:p>
        </w:tc>
      </w:tr>
      <w:tr w:rsidR="0037661F" w:rsidRPr="00E33FE1" w14:paraId="6F4C4B1F" w14:textId="77777777" w:rsidTr="0037661F">
        <w:tc>
          <w:tcPr>
            <w:tcW w:w="3369" w:type="dxa"/>
            <w:vMerge/>
          </w:tcPr>
          <w:p w14:paraId="7C3E4142" w14:textId="77777777" w:rsidR="0037661F" w:rsidRPr="00E33FE1" w:rsidRDefault="0037661F" w:rsidP="00E33FE1">
            <w:pPr>
              <w:pStyle w:val="ConsPlusNormal"/>
              <w:contextualSpacing/>
              <w:rPr>
                <w:rFonts w:ascii="Times New Roman" w:eastAsia="Times New Roman" w:hAnsi="Times New Roman" w:cs="Times New Roman"/>
                <w:sz w:val="28"/>
                <w:szCs w:val="28"/>
              </w:rPr>
            </w:pPr>
          </w:p>
        </w:tc>
        <w:tc>
          <w:tcPr>
            <w:tcW w:w="2693" w:type="dxa"/>
          </w:tcPr>
          <w:p w14:paraId="7B5A8D50" w14:textId="77777777" w:rsidR="0037661F" w:rsidRPr="00E33FE1" w:rsidRDefault="0037661F" w:rsidP="00E33FE1">
            <w:pPr>
              <w:pStyle w:val="ConsPlusNormal"/>
              <w:contextualSpacing/>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ПК- 4.2. Владеть: </w:t>
            </w:r>
          </w:p>
          <w:p w14:paraId="5BEC3E81" w14:textId="77777777" w:rsidR="0037661F" w:rsidRPr="00E33FE1" w:rsidRDefault="0037661F" w:rsidP="00E33FE1">
            <w:pPr>
              <w:pStyle w:val="ConsPlusNormal"/>
              <w:contextualSpacing/>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навыками критической оценки деятельности участников судебного процесса</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сфере защиты прав и интересов граждан и организаций, общества и государства</w:t>
            </w:r>
          </w:p>
        </w:tc>
        <w:tc>
          <w:tcPr>
            <w:tcW w:w="3509" w:type="dxa"/>
          </w:tcPr>
          <w:p w14:paraId="1126D23A" w14:textId="77777777" w:rsidR="0037661F" w:rsidRPr="00E33FE1" w:rsidRDefault="0037661F" w:rsidP="00E33FE1">
            <w:pPr>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Владеть: </w:t>
            </w:r>
          </w:p>
          <w:p w14:paraId="195BBC1C"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 приемами совершенствования профессиональных знаний и профессионального опыта в сфере</w:t>
            </w:r>
            <w:r w:rsidRPr="00E33FE1">
              <w:rPr>
                <w:rFonts w:ascii="Times New Roman" w:eastAsia="Times New Roman" w:hAnsi="Times New Roman" w:cs="Times New Roman"/>
                <w:sz w:val="28"/>
                <w:szCs w:val="28"/>
              </w:rPr>
              <w:t xml:space="preserve"> обеспечения охраны прав и законных интересов человека и гражданина, юридических лиц, общества и государства в правозащитной деятельности</w:t>
            </w:r>
          </w:p>
        </w:tc>
      </w:tr>
    </w:tbl>
    <w:p w14:paraId="5CEAD301" w14:textId="77777777" w:rsidR="0037661F" w:rsidRPr="00E33FE1" w:rsidRDefault="0037661F" w:rsidP="00E33FE1">
      <w:pPr>
        <w:pStyle w:val="ConsPlusNormal"/>
        <w:rPr>
          <w:rFonts w:ascii="Times New Roman" w:eastAsia="Times New Roman" w:hAnsi="Times New Roman" w:cs="Times New Roman"/>
          <w:sz w:val="28"/>
          <w:szCs w:val="28"/>
        </w:rPr>
      </w:pPr>
    </w:p>
    <w:p w14:paraId="37ADB930" w14:textId="77777777" w:rsidR="0037661F" w:rsidRPr="00E33FE1" w:rsidRDefault="0037661F" w:rsidP="00E33FE1">
      <w:pPr>
        <w:pStyle w:val="2"/>
        <w:spacing w:after="0"/>
      </w:pPr>
      <w:r w:rsidRPr="00E33FE1">
        <w:lastRenderedPageBreak/>
        <w:t>Критерии оценивания</w:t>
      </w:r>
    </w:p>
    <w:p w14:paraId="1EA62887" w14:textId="77777777" w:rsidR="0037661F" w:rsidRPr="00E33FE1" w:rsidRDefault="0037661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Times New Roman" w:hAnsi="Times New Roman" w:cs="Times New Roman"/>
          <w:iCs/>
          <w:sz w:val="28"/>
          <w:szCs w:val="28"/>
        </w:rPr>
        <w:tab/>
      </w:r>
      <w:r w:rsidRPr="00E33FE1">
        <w:rPr>
          <w:rFonts w:ascii="Times New Roman" w:eastAsia="Calibri" w:hAnsi="Times New Roman" w:cs="Times New Roman"/>
          <w:iCs/>
          <w:sz w:val="28"/>
          <w:szCs w:val="28"/>
        </w:rPr>
        <w:t>Для промежуточной аттестации обучающихся</w:t>
      </w:r>
      <w:r w:rsidRPr="00E33FE1">
        <w:rPr>
          <w:rFonts w:ascii="Times New Roman" w:eastAsia="Calibri" w:hAnsi="Times New Roman" w:cs="Times New Roman"/>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676D7E76" w14:textId="77777777" w:rsidR="0037661F" w:rsidRPr="00E33FE1" w:rsidRDefault="0037661F"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Каждый верный ответ оценивается следующим образом: </w:t>
      </w:r>
    </w:p>
    <w:p w14:paraId="6E995047" w14:textId="77777777" w:rsidR="0037661F" w:rsidRPr="00E33FE1" w:rsidRDefault="0037661F"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закрытой форме –1 балла,</w:t>
      </w:r>
    </w:p>
    <w:p w14:paraId="0AA9A4B7" w14:textId="77777777" w:rsidR="0037661F" w:rsidRPr="00E33FE1" w:rsidRDefault="0037661F"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в открытой форме – 2 балла,</w:t>
      </w:r>
    </w:p>
    <w:p w14:paraId="2920A9C5" w14:textId="77777777" w:rsidR="0037661F" w:rsidRPr="00E33FE1" w:rsidRDefault="0037661F" w:rsidP="00E33FE1">
      <w:pPr>
        <w:autoSpaceDE w:val="0"/>
        <w:autoSpaceDN w:val="0"/>
        <w:adjustRightInd w:val="0"/>
        <w:spacing w:after="0" w:line="240" w:lineRule="auto"/>
        <w:rPr>
          <w:rFonts w:ascii="Times New Roman" w:eastAsia="Calibri" w:hAnsi="Times New Roman" w:cs="Times New Roman"/>
          <w:sz w:val="28"/>
          <w:szCs w:val="28"/>
        </w:rPr>
      </w:pPr>
      <w:r w:rsidRPr="00E33FE1">
        <w:rPr>
          <w:rFonts w:ascii="Times New Roman" w:eastAsia="Calibri" w:hAnsi="Times New Roman" w:cs="Times New Roman"/>
          <w:sz w:val="28"/>
          <w:szCs w:val="28"/>
        </w:rPr>
        <w:t>- задание на установление правильной последовательности и (или) соответствия – 2 балла,</w:t>
      </w:r>
    </w:p>
    <w:p w14:paraId="651DA143" w14:textId="77777777" w:rsidR="0037661F" w:rsidRPr="00E33FE1" w:rsidRDefault="0037661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 решение компетентностно-ориентированной задачи – 5 баллов. </w:t>
      </w:r>
    </w:p>
    <w:p w14:paraId="3CC0781C" w14:textId="77777777" w:rsidR="0037661F" w:rsidRPr="00E33FE1" w:rsidRDefault="0037661F" w:rsidP="00E33FE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14:paraId="3ECC8BCF"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bCs/>
          <w:sz w:val="28"/>
          <w:szCs w:val="28"/>
        </w:rPr>
        <w:t>Отметка «зачтено» выставляется студенту в том случае, если он выполнил 54–100 % заданий.</w:t>
      </w:r>
      <w:r w:rsidR="00E33FE1" w:rsidRPr="00E33FE1">
        <w:rPr>
          <w:rFonts w:ascii="Times New Roman" w:eastAsia="Times New Roman" w:hAnsi="Times New Roman" w:cs="Times New Roman"/>
          <w:bCs/>
          <w:sz w:val="28"/>
          <w:szCs w:val="28"/>
        </w:rPr>
        <w:t xml:space="preserve"> </w:t>
      </w:r>
    </w:p>
    <w:p w14:paraId="481C6289"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Отметка «незачтено» выставляется студенту в том случае, если</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он выполнил 0–53 % заданий.</w:t>
      </w:r>
    </w:p>
    <w:p w14:paraId="03FCEF8D" w14:textId="77777777" w:rsidR="0037661F" w:rsidRPr="00E33FE1" w:rsidRDefault="0037661F" w:rsidP="00E33F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197E962B" w14:textId="77777777" w:rsidR="0037661F" w:rsidRPr="00E33FE1" w:rsidRDefault="0037661F" w:rsidP="00E33FE1">
      <w:pPr>
        <w:pStyle w:val="2"/>
        <w:spacing w:after="0"/>
      </w:pPr>
      <w:r w:rsidRPr="00E33FE1">
        <w:t>Контрольные задания</w:t>
      </w:r>
    </w:p>
    <w:p w14:paraId="2853ADF7" w14:textId="77777777" w:rsidR="0037661F" w:rsidRPr="00E33FE1" w:rsidRDefault="0037661F"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Промежуточная аттестация по дисциплине проводится в форме зачета. Зачет проводится в форме тестирования (бланкового и/или компьютерного).</w:t>
      </w:r>
    </w:p>
    <w:p w14:paraId="2D459501" w14:textId="77777777" w:rsidR="0037661F" w:rsidRPr="00E33FE1" w:rsidRDefault="0037661F"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Для тестирования используются контрольно-измерительные материалы – вопросы и задания в тестовой форме, составляющие банк тестовых заданий по дисциплине. Банк тестовых заданий хранится на бумажном носителе в составе учебно-методических материалов и в электронном виде в ЭИОС университета. </w:t>
      </w:r>
    </w:p>
    <w:p w14:paraId="61720AA6"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каждый вариант контрольно-измерительных материалов включаются задания в различных формах: </w:t>
      </w:r>
    </w:p>
    <w:p w14:paraId="6F0F607D"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ответа);</w:t>
      </w:r>
    </w:p>
    <w:p w14:paraId="3BF5819D"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w:t>
      </w:r>
    </w:p>
    <w:p w14:paraId="547A3495"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и (или) на установление соответствия;</w:t>
      </w:r>
    </w:p>
    <w:p w14:paraId="6F401C15" w14:textId="77777777" w:rsidR="0037661F" w:rsidRPr="00E33FE1" w:rsidRDefault="0037661F" w:rsidP="00E33FE1">
      <w:pPr>
        <w:spacing w:after="0" w:line="240" w:lineRule="auto"/>
        <w:ind w:firstLine="709"/>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компетентностно-ориентированные задачи. </w:t>
      </w:r>
    </w:p>
    <w:p w14:paraId="0982374F" w14:textId="77777777" w:rsidR="0037661F" w:rsidRPr="00E33FE1" w:rsidRDefault="0037661F"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Для проверки знаний используются вопросы и задания в следующих формах: </w:t>
      </w:r>
    </w:p>
    <w:p w14:paraId="639097E8" w14:textId="77777777" w:rsidR="0037661F" w:rsidRPr="00E33FE1" w:rsidRDefault="0037661F"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закрытой (с выбором одного или нескольких правильных ответов), </w:t>
      </w: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открытой (необходимо вписать правильный ответ), </w:t>
      </w:r>
    </w:p>
    <w:p w14:paraId="3D2080B0" w14:textId="77777777" w:rsidR="0037661F" w:rsidRPr="00E33FE1" w:rsidRDefault="0037661F"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sym w:font="Symbol" w:char="F02D"/>
      </w:r>
      <w:r w:rsidRPr="00E33FE1">
        <w:rPr>
          <w:rFonts w:ascii="Times New Roman" w:eastAsia="Times New Roman" w:hAnsi="Times New Roman" w:cs="Times New Roman"/>
          <w:sz w:val="28"/>
          <w:szCs w:val="28"/>
        </w:rPr>
        <w:t xml:space="preserve"> на установление правильной последовательности, на установление соответствия. </w:t>
      </w:r>
    </w:p>
    <w:p w14:paraId="22F5BEE0" w14:textId="77777777" w:rsidR="0037661F" w:rsidRPr="00E33FE1" w:rsidRDefault="0037661F" w:rsidP="00E33FE1">
      <w:pPr>
        <w:spacing w:after="0" w:line="240" w:lineRule="auto"/>
        <w:ind w:firstLine="708"/>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Умения, навыки (или опыт деятельности) и компетенции проверяются с помощью компетентностно-ориентированных задач (ситуационных, производственных или кейсового характера) и различного вида конструкторов.</w:t>
      </w:r>
      <w:r w:rsidR="00E33FE1" w:rsidRPr="00E33FE1">
        <w:rPr>
          <w:rFonts w:ascii="Times New Roman" w:eastAsia="Times New Roman" w:hAnsi="Times New Roman" w:cs="Times New Roman"/>
          <w:sz w:val="28"/>
          <w:szCs w:val="28"/>
        </w:rPr>
        <w:t xml:space="preserve"> </w:t>
      </w:r>
    </w:p>
    <w:p w14:paraId="48A8502C" w14:textId="77777777" w:rsidR="0037661F" w:rsidRPr="00E33FE1" w:rsidRDefault="0037661F" w:rsidP="00E33FE1">
      <w:pPr>
        <w:pStyle w:val="ConsPlusNormal"/>
        <w:ind w:left="1069"/>
        <w:jc w:val="both"/>
        <w:rPr>
          <w:rFonts w:ascii="Times New Roman" w:eastAsia="Times New Roman" w:hAnsi="Times New Roman" w:cs="Times New Roman"/>
          <w:sz w:val="28"/>
          <w:szCs w:val="28"/>
        </w:rPr>
      </w:pPr>
    </w:p>
    <w:p w14:paraId="7C1875AF" w14:textId="77777777" w:rsidR="0037661F" w:rsidRPr="00E33FE1" w:rsidRDefault="0037661F" w:rsidP="00E33FE1">
      <w:pPr>
        <w:pStyle w:val="ConsPlusNormal"/>
        <w:ind w:left="54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закрытой форме (1 балл):</w:t>
      </w:r>
    </w:p>
    <w:p w14:paraId="5167A24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Какое право человека относится в личному (гражданскому)?</w:t>
      </w:r>
    </w:p>
    <w:p w14:paraId="0FC94042"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а) право на участие в политической жизни</w:t>
      </w:r>
    </w:p>
    <w:p w14:paraId="36B2DBE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право на жизнь </w:t>
      </w:r>
    </w:p>
    <w:p w14:paraId="06A9E73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 на ежегодный отпуск</w:t>
      </w:r>
    </w:p>
    <w:p w14:paraId="3F16C28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право на доступ к культурной жизни</w:t>
      </w:r>
    </w:p>
    <w:p w14:paraId="67308CD4"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4C97832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Общественные объединения, ставящие своей целью защиту прав и свобод человека, действующие независимо от государственных органов и других политических структур, осуществляющие свою деятельность на основе национального и международного законодательства, не преследующие задачу извлечения выгоды и обладающие собственным источником финансирования - это</w:t>
      </w:r>
      <w:r w:rsidR="00E33FE1" w:rsidRPr="00E33FE1">
        <w:rPr>
          <w:rFonts w:ascii="Times New Roman" w:eastAsia="Times New Roman" w:hAnsi="Times New Roman" w:cs="Times New Roman"/>
          <w:sz w:val="28"/>
          <w:szCs w:val="28"/>
        </w:rPr>
        <w:t xml:space="preserve"> </w:t>
      </w:r>
    </w:p>
    <w:p w14:paraId="6B9006D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правозащитные неправительственные организации</w:t>
      </w:r>
    </w:p>
    <w:p w14:paraId="0F649BB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правозащитные правительственные организации</w:t>
      </w:r>
    </w:p>
    <w:p w14:paraId="21B5806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правозащитные международные организации</w:t>
      </w:r>
    </w:p>
    <w:p w14:paraId="4B0B1A7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межправительственные организации</w:t>
      </w:r>
    </w:p>
    <w:p w14:paraId="0402885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703648C6" w14:textId="77777777" w:rsidR="0037661F" w:rsidRPr="00E33FE1" w:rsidRDefault="0037661F" w:rsidP="00E33FE1">
      <w:pPr>
        <w:pStyle w:val="a9"/>
        <w:adjustRightInd w:val="0"/>
        <w:snapToGrid w:val="0"/>
        <w:spacing w:before="0" w:beforeAutospacing="0" w:after="0" w:afterAutospacing="0"/>
        <w:jc w:val="both"/>
        <w:rPr>
          <w:sz w:val="28"/>
          <w:szCs w:val="28"/>
        </w:rPr>
      </w:pPr>
      <w:r w:rsidRPr="00E33FE1">
        <w:rPr>
          <w:sz w:val="28"/>
          <w:szCs w:val="28"/>
        </w:rPr>
        <w:t>3.</w:t>
      </w:r>
      <w:r w:rsidR="00E33FE1" w:rsidRPr="00E33FE1">
        <w:rPr>
          <w:sz w:val="28"/>
          <w:szCs w:val="28"/>
        </w:rPr>
        <w:t xml:space="preserve"> </w:t>
      </w:r>
      <w:r w:rsidRPr="00E33FE1">
        <w:rPr>
          <w:sz w:val="28"/>
          <w:szCs w:val="28"/>
        </w:rPr>
        <w:t>Авиакомпания «Аэрофлот» установила новые тарифы на перевозки для тех пассажиров, кто из-за габаритов своего тела не в состоянии сесть в стандартное самолетное кресло (застегнуть себя стандартным ремнем безопасности и опустить подлокотники). Они должны оплатить поездку по двойному тарифу. В обоснование нововведения руководство компании привело более полутора тысяч случаев жалоб пассажиров, что соседи-толстяки буквально сидят на них во время полета.</w:t>
      </w:r>
    </w:p>
    <w:p w14:paraId="6D92D0D5" w14:textId="77777777" w:rsidR="0037661F" w:rsidRPr="00E33FE1" w:rsidRDefault="0037661F" w:rsidP="00E33FE1">
      <w:pPr>
        <w:pStyle w:val="a9"/>
        <w:adjustRightInd w:val="0"/>
        <w:snapToGrid w:val="0"/>
        <w:spacing w:before="0" w:beforeAutospacing="0" w:after="0" w:afterAutospacing="0"/>
        <w:jc w:val="both"/>
        <w:rPr>
          <w:sz w:val="28"/>
          <w:szCs w:val="28"/>
        </w:rPr>
      </w:pPr>
      <w:r w:rsidRPr="00E33FE1">
        <w:rPr>
          <w:sz w:val="28"/>
          <w:szCs w:val="28"/>
        </w:rPr>
        <w:t xml:space="preserve">Имеет ли место действительная дискриминация? </w:t>
      </w:r>
    </w:p>
    <w:p w14:paraId="346273C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Да</w:t>
      </w:r>
    </w:p>
    <w:p w14:paraId="4000E25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Нет</w:t>
      </w:r>
    </w:p>
    <w:p w14:paraId="7CF7711A"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3BBAE25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 первому поколению прав человека относятся:</w:t>
      </w:r>
    </w:p>
    <w:p w14:paraId="0B88F83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личные и политические права;</w:t>
      </w:r>
    </w:p>
    <w:p w14:paraId="20A852EB"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гражданские и экономические права</w:t>
      </w:r>
    </w:p>
    <w:p w14:paraId="7481C68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политические и экономические права</w:t>
      </w:r>
    </w:p>
    <w:p w14:paraId="31AA1BF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коллективные права</w:t>
      </w:r>
    </w:p>
    <w:p w14:paraId="66005E9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3739FB6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В условиях чрезвычайного положения в соответствии со ст. 56 Конституции РФ не может быть ограничено право граждан на:</w:t>
      </w:r>
    </w:p>
    <w:p w14:paraId="466FA1B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участие в управлении делами государства</w:t>
      </w:r>
    </w:p>
    <w:p w14:paraId="439C0C3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свободу передвижения, проведения собраний, митингов, шествий;</w:t>
      </w:r>
    </w:p>
    <w:p w14:paraId="548DD4A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свободу слова</w:t>
      </w:r>
    </w:p>
    <w:p w14:paraId="6022E9D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судебную защиту прав и свобод, получение юридической помощи;</w:t>
      </w:r>
    </w:p>
    <w:p w14:paraId="3672F17F"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72A754AC"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 Компетентность и добросовестность судьи заключается в том, что</w:t>
      </w:r>
    </w:p>
    <w:p w14:paraId="18684BE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Судья при исполнении своих обязанностей должен поддерживать баланс между сторонами, обеспечивая каждой из них равные возможности, проявляя объективность и беспристрастность</w:t>
      </w:r>
    </w:p>
    <w:p w14:paraId="7434119D"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Судья должен добросовестно, на высоком профессиональном уровне исполнять свои обязанности</w:t>
      </w:r>
    </w:p>
    <w:p w14:paraId="0C949F3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Судья при исполнении своих полномочий должен способствовать поддержанию уверенности общества и участников процесса в объективности и беспристрастности судьи</w:t>
      </w:r>
    </w:p>
    <w:p w14:paraId="3CAB9E5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Судья должен осуществлять профессиональную деятельность в строгом соответствии с законом, опираясь на внутреннее убеждение и не поддаваясь влиянию кого бы то ни было.</w:t>
      </w:r>
    </w:p>
    <w:p w14:paraId="1EE59E3C"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69F4339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 На кого распространяются правила сохранения профессиональной (адвокатской) тайны</w:t>
      </w:r>
    </w:p>
    <w:p w14:paraId="586C393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судью, следователя, прокурора, адвоката, помощников и стажеров адвоката</w:t>
      </w:r>
    </w:p>
    <w:p w14:paraId="4ADBDB8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на всех участников гражданского и уголовного процесса</w:t>
      </w:r>
    </w:p>
    <w:p w14:paraId="6F80CC9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адвоката, помощников и стажеров адвоката, а также иных сотрудников адвокатских образований</w:t>
      </w:r>
    </w:p>
    <w:p w14:paraId="3B367A5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исключительно на адвоката</w:t>
      </w:r>
    </w:p>
    <w:p w14:paraId="33FFB38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7396C85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 При осуществлении профессиональной деятельности адвокат обязан:</w:t>
      </w:r>
    </w:p>
    <w:p w14:paraId="7A906EF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уважать права, честь и достоинство лиц, обратившихся к нему за оказанием юридической помощи</w:t>
      </w:r>
    </w:p>
    <w:p w14:paraId="11FE174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действовать вопреки законным интересам доверителя, оказывать ему юридическую помощь, руководствуясь соображениями собственной выгоды</w:t>
      </w:r>
    </w:p>
    <w:p w14:paraId="5BD0E4E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сотрудничать с правоохранительными органами</w:t>
      </w:r>
    </w:p>
    <w:p w14:paraId="77E9418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делать публичные заявления о доказанности вины доверителя, если он ее отрицает</w:t>
      </w:r>
    </w:p>
    <w:p w14:paraId="4A840EA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д) приобретать в личных интересах имущество и имущественные права, являющиеся предметом спора</w:t>
      </w:r>
    </w:p>
    <w:p w14:paraId="47329CBE"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7BB405D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 Идея гуманизма лежит в основе принципа неприкосновенности личности и нормативно закрепляется в</w:t>
      </w:r>
    </w:p>
    <w:p w14:paraId="445089E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ст.12 УПК</w:t>
      </w:r>
    </w:p>
    <w:p w14:paraId="60C8494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ст. 10 УПК</w:t>
      </w:r>
    </w:p>
    <w:p w14:paraId="7EB0E0A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ст.22 КОАП</w:t>
      </w:r>
    </w:p>
    <w:p w14:paraId="62A6F35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ст. 358 ГК РФ</w:t>
      </w:r>
    </w:p>
    <w:p w14:paraId="39D1D22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4179016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 При производстве следственных действий следователь не вправе:</w:t>
      </w:r>
    </w:p>
    <w:p w14:paraId="5A38C72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самостоятельно направлять ход расследования</w:t>
      </w:r>
    </w:p>
    <w:p w14:paraId="4F3E10F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принимать решение о производстве следственных и иных процессуальных действий</w:t>
      </w:r>
    </w:p>
    <w:p w14:paraId="1B1DCB1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унижать честь и достоинство участников процесса</w:t>
      </w:r>
    </w:p>
    <w:p w14:paraId="610518C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принимать уголовное дело к своему производству</w:t>
      </w:r>
    </w:p>
    <w:p w14:paraId="1B93976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08251F5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 общим требованиям проведения допроса относится:</w:t>
      </w:r>
    </w:p>
    <w:p w14:paraId="1330384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запрет на наводящие вопросы</w:t>
      </w:r>
    </w:p>
    <w:p w14:paraId="3BEBD64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проведение допроса, очной ставки, путем использования систем видео-конференц-связи</w:t>
      </w:r>
    </w:p>
    <w:p w14:paraId="6189585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обязательное присутствие психолога, при проведении допроса несовершеннолетнего</w:t>
      </w:r>
    </w:p>
    <w:p w14:paraId="6D0F9C1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продолжительность допроса в отношении несовершеннолетнего не може длиться более 30 минут</w:t>
      </w:r>
    </w:p>
    <w:p w14:paraId="0AE3C99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5FB9785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Уполномоченный по правам человека в РФ назначается на должность и освобождается от неё:</w:t>
      </w:r>
    </w:p>
    <w:p w14:paraId="694AEE02"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Председателем правительства;</w:t>
      </w:r>
    </w:p>
    <w:p w14:paraId="7A99B05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Государственной Думой;</w:t>
      </w:r>
    </w:p>
    <w:p w14:paraId="750F163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Советом Федерации;</w:t>
      </w:r>
    </w:p>
    <w:p w14:paraId="5ED3BB0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Конституционным судом.</w:t>
      </w:r>
    </w:p>
    <w:p w14:paraId="7BBA07C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2AC9452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Концепция прав, которая исходит из естественных, неотчуждаемых прав и закрепления в законодательстве условий, обеспечивающих свободное развитие личности — … концепция прав</w:t>
      </w:r>
    </w:p>
    <w:p w14:paraId="066E6CF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мусульманская</w:t>
      </w:r>
    </w:p>
    <w:p w14:paraId="555809DD"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китайская</w:t>
      </w:r>
    </w:p>
    <w:p w14:paraId="2D7F48F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марксистская</w:t>
      </w:r>
    </w:p>
    <w:p w14:paraId="071EF1D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либеральная</w:t>
      </w:r>
    </w:p>
    <w:p w14:paraId="493185B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0BE3ED4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Формула принципа «негативная свобода» личности</w:t>
      </w:r>
    </w:p>
    <w:p w14:paraId="4212022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разрешено все, что не запрещено</w:t>
      </w:r>
    </w:p>
    <w:p w14:paraId="47E856D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запрещено все, что не разрешено</w:t>
      </w:r>
    </w:p>
    <w:p w14:paraId="375898C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разрешено все, что закреплено</w:t>
      </w:r>
    </w:p>
    <w:p w14:paraId="5CE9CAE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запрещено все, что не соответствует закону</w:t>
      </w:r>
    </w:p>
    <w:p w14:paraId="1019099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2B92606B"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Право на благоприятную окружающую среду относится к:</w:t>
      </w:r>
    </w:p>
    <w:p w14:paraId="2989ABE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а) личным правам</w:t>
      </w:r>
    </w:p>
    <w:p w14:paraId="2195B91B"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коллективным правам</w:t>
      </w:r>
    </w:p>
    <w:p w14:paraId="07EB0D0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международным правам</w:t>
      </w:r>
    </w:p>
    <w:p w14:paraId="5F5EFB8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суверенным правам</w:t>
      </w:r>
    </w:p>
    <w:p w14:paraId="59E3BF1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11276BF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16.</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Традиционные либеральные ценности, которые были сформулированы в процессе осуществления буржуазных революций, относятся к … поколению прав</w:t>
      </w:r>
    </w:p>
    <w:p w14:paraId="3064BD1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первому</w:t>
      </w:r>
    </w:p>
    <w:p w14:paraId="23B5F7B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второму</w:t>
      </w:r>
    </w:p>
    <w:p w14:paraId="16ECE65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третьему</w:t>
      </w:r>
    </w:p>
    <w:p w14:paraId="194DA70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четвертому</w:t>
      </w:r>
    </w:p>
    <w:p w14:paraId="530D379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3D1B893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17.</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Пределы свободы слова, установленные Конституцией РФ</w:t>
      </w:r>
    </w:p>
    <w:p w14:paraId="646B83C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запрещается пропаганда любого вида</w:t>
      </w:r>
    </w:p>
    <w:p w14:paraId="0BAC4F9B"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б) не допускается пропаганда или агитация, возбуждающие национальную, расовую или религиозную ненависть и вражду</w:t>
      </w:r>
    </w:p>
    <w:p w14:paraId="6C7691A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запрет на обязывание человека сообщать о своем отношении к религии</w:t>
      </w:r>
    </w:p>
    <w:p w14:paraId="1BBE6AD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запрет цензуры</w:t>
      </w:r>
    </w:p>
    <w:p w14:paraId="7314A1C6" w14:textId="77777777" w:rsidR="0037661F" w:rsidRPr="00E33FE1" w:rsidRDefault="0037661F" w:rsidP="00E33FE1">
      <w:pPr>
        <w:pStyle w:val="a9"/>
        <w:shd w:val="clear" w:color="auto" w:fill="FFFFFF"/>
        <w:spacing w:before="0" w:beforeAutospacing="0" w:after="0" w:afterAutospacing="0"/>
        <w:rPr>
          <w:sz w:val="28"/>
          <w:szCs w:val="28"/>
        </w:rPr>
      </w:pPr>
    </w:p>
    <w:p w14:paraId="798F1E9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18.</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Публичное выражение коллективного или индивидуального мнения, без шествий и звукоусиления, путем размещения у какого-либо объекта граждан с плакатами, другими изобразительными средствами:</w:t>
      </w:r>
    </w:p>
    <w:p w14:paraId="0294816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митинг</w:t>
      </w:r>
    </w:p>
    <w:p w14:paraId="16355FC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собрание</w:t>
      </w:r>
    </w:p>
    <w:p w14:paraId="18A9205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совещание</w:t>
      </w:r>
    </w:p>
    <w:p w14:paraId="2B4A13B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пикетирование</w:t>
      </w:r>
    </w:p>
    <w:p w14:paraId="53E39EE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5E543067"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5ED1BE8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19. </w:t>
      </w:r>
      <w:r w:rsidRPr="00E33FE1">
        <w:rPr>
          <w:rFonts w:ascii="Times New Roman" w:eastAsia="Times New Roman" w:hAnsi="Times New Roman" w:cs="Times New Roman"/>
          <w:sz w:val="28"/>
          <w:szCs w:val="28"/>
          <w:shd w:val="clear" w:color="auto" w:fill="FFFFFF"/>
        </w:rPr>
        <w:t>Уголовное судопроизводство в соответствии с УПК осуществляется:</w:t>
      </w:r>
    </w:p>
    <w:p w14:paraId="2F86219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в сроки, определяемые прокурором</w:t>
      </w:r>
    </w:p>
    <w:p w14:paraId="47C3B00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в сроки, установленные УПК</w:t>
      </w:r>
    </w:p>
    <w:p w14:paraId="3945581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 сроки, определяемые судьёй</w:t>
      </w:r>
    </w:p>
    <w:p w14:paraId="3450FF6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 сроки, предусмотренные Конституцией РФ</w:t>
      </w:r>
    </w:p>
    <w:p w14:paraId="22633A8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53CA4A8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20. </w:t>
      </w:r>
      <w:r w:rsidRPr="00E33FE1">
        <w:rPr>
          <w:rFonts w:ascii="Times New Roman" w:eastAsia="Times New Roman" w:hAnsi="Times New Roman" w:cs="Times New Roman"/>
          <w:sz w:val="28"/>
          <w:szCs w:val="28"/>
          <w:shd w:val="clear" w:color="auto" w:fill="FFFFFF"/>
        </w:rPr>
        <w:t>Личный обыск лица производится:</w:t>
      </w:r>
    </w:p>
    <w:p w14:paraId="1299067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только по постановлению прокурора;</w:t>
      </w:r>
    </w:p>
    <w:p w14:paraId="1398CCC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только по решению суда;</w:t>
      </w:r>
    </w:p>
    <w:p w14:paraId="67F4E32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без соответствующего постановления при задержании лица или заключении его под стражу;</w:t>
      </w:r>
    </w:p>
    <w:p w14:paraId="38BC435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лицом одного с ним пола и в присутствии понятых и специалистов того же пола</w:t>
      </w:r>
    </w:p>
    <w:p w14:paraId="29701C1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4CF2CD7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21.</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Ребёнком, в соответствии с Конвенцией о правах ребёнка является:</w:t>
      </w:r>
    </w:p>
    <w:p w14:paraId="19C114A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каждое человеческое существо до достижения 18-летнего возраста;</w:t>
      </w:r>
    </w:p>
    <w:p w14:paraId="1F428DB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w:t>
      </w:r>
      <w:r w:rsidRPr="00E33FE1">
        <w:rPr>
          <w:rFonts w:ascii="Times New Roman" w:eastAsia="Times New Roman" w:hAnsi="Times New Roman" w:cs="Times New Roman"/>
          <w:sz w:val="28"/>
          <w:szCs w:val="28"/>
          <w:shd w:val="clear" w:color="auto" w:fill="FFFFFF"/>
        </w:rPr>
        <w:t>каждое человеческое существо до достижения 18-летнего возраста, если по закону, применимому к данному ребенку, он не достигает совершеннолетия ранее.</w:t>
      </w:r>
    </w:p>
    <w:p w14:paraId="57432B5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каждое человеческое существо до достижения 21-летнего возраста</w:t>
      </w:r>
    </w:p>
    <w:p w14:paraId="46E1EF6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каждое человеческое существо до достижения 16-летнего возраста, если по закону, применимому к данному ребенку, он не достигает совершеннолетия ранее.</w:t>
      </w:r>
    </w:p>
    <w:p w14:paraId="64AB5ED2"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1D6194E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22.</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 xml:space="preserve">Государства – участники, в соответствии </w:t>
      </w:r>
      <w:r w:rsidRPr="00E33FE1">
        <w:rPr>
          <w:rFonts w:ascii="Times New Roman" w:eastAsia="Times New Roman" w:hAnsi="Times New Roman" w:cs="Times New Roman"/>
          <w:sz w:val="28"/>
          <w:szCs w:val="28"/>
        </w:rPr>
        <w:t>с Конвенцией о правах ребёнка обеспечивают:</w:t>
      </w:r>
    </w:p>
    <w:p w14:paraId="439A2A0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право на имя и на приобретение гражданства</w:t>
      </w:r>
    </w:p>
    <w:p w14:paraId="0C4A11CD"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w:t>
      </w:r>
      <w:r w:rsidRPr="00E33FE1">
        <w:rPr>
          <w:rFonts w:ascii="Times New Roman" w:eastAsia="Times New Roman" w:hAnsi="Times New Roman" w:cs="Times New Roman"/>
          <w:sz w:val="28"/>
          <w:szCs w:val="28"/>
          <w:shd w:val="clear" w:color="auto" w:fill="FFFFFF"/>
        </w:rPr>
        <w:t>законодательные, административные и другие меры для осуществления прав, признанных в настоящей Конвенции. </w:t>
      </w:r>
    </w:p>
    <w:p w14:paraId="1099AA1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обеспечивают в максимально возможной степени выживание и здоровое развитие ребенка.</w:t>
      </w:r>
    </w:p>
    <w:p w14:paraId="721FB65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невмешательство в образование и воспитание детей</w:t>
      </w:r>
    </w:p>
    <w:p w14:paraId="45A2C3A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1037CEE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23. </w:t>
      </w:r>
      <w:r w:rsidRPr="00E33FE1">
        <w:rPr>
          <w:rFonts w:ascii="Times New Roman" w:eastAsia="Times New Roman" w:hAnsi="Times New Roman" w:cs="Times New Roman"/>
          <w:sz w:val="28"/>
          <w:szCs w:val="28"/>
          <w:shd w:val="clear" w:color="auto" w:fill="FFFFFF"/>
        </w:rPr>
        <w:t>Государственная политика в соответствии с ФЗ «Об основных гарантиях прав ребёнка в Российской Федерации» в интересах детей является приоритетной и основана на следующих принципах:</w:t>
      </w:r>
    </w:p>
    <w:p w14:paraId="480A5953" w14:textId="77777777" w:rsidR="0037661F" w:rsidRPr="00E33FE1" w:rsidRDefault="0037661F" w:rsidP="00E33FE1">
      <w:pPr>
        <w:pStyle w:val="a9"/>
        <w:shd w:val="clear" w:color="auto" w:fill="FFFFFF"/>
        <w:spacing w:before="0" w:beforeAutospacing="0" w:after="0" w:afterAutospacing="0"/>
        <w:rPr>
          <w:sz w:val="28"/>
          <w:szCs w:val="28"/>
        </w:rPr>
      </w:pPr>
      <w:r w:rsidRPr="00E33FE1">
        <w:rPr>
          <w:sz w:val="28"/>
          <w:szCs w:val="28"/>
        </w:rPr>
        <w:t>а) законодательное обеспечение прав родителей в отношении своих детей;</w:t>
      </w:r>
    </w:p>
    <w:p w14:paraId="5011AF5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законности и поддержания правопорядка;</w:t>
      </w:r>
    </w:p>
    <w:p w14:paraId="517FEBC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справедливого судебного разбирательства в отношении несовершеннолетних;</w:t>
      </w:r>
    </w:p>
    <w:p w14:paraId="3384147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ответственность юридических лиц, должностных лиц, граждан за нарушение прав и законных интересов ребенка, причинение ему вреда;</w:t>
      </w:r>
    </w:p>
    <w:p w14:paraId="6D1212C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6966B48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 xml:space="preserve">Под эксплуатацией детей </w:t>
      </w:r>
      <w:r w:rsidRPr="00E33FE1">
        <w:rPr>
          <w:rFonts w:ascii="Times New Roman" w:eastAsia="Times New Roman" w:hAnsi="Times New Roman" w:cs="Times New Roman"/>
          <w:sz w:val="28"/>
          <w:szCs w:val="28"/>
          <w:shd w:val="clear" w:color="auto" w:fill="FFFFFF"/>
        </w:rPr>
        <w:t xml:space="preserve">ФЗ «Об основных гарантиях прав ребёнка в Российской Федерации» понимает: </w:t>
      </w:r>
    </w:p>
    <w:p w14:paraId="2427A7D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работа на приусадебном участке в период летних каникул;</w:t>
      </w:r>
    </w:p>
    <w:p w14:paraId="205E7098"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общественные работы в школе;</w:t>
      </w:r>
    </w:p>
    <w:p w14:paraId="6212455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работа по дому</w:t>
      </w:r>
    </w:p>
    <w:p w14:paraId="71FC124B"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использование занятия проституцией несовершеннолетними</w:t>
      </w:r>
    </w:p>
    <w:p w14:paraId="6E56BDB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10B8A95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25. </w:t>
      </w:r>
      <w:r w:rsidRPr="00E33FE1">
        <w:rPr>
          <w:rFonts w:ascii="Times New Roman" w:eastAsia="Times New Roman" w:hAnsi="Times New Roman" w:cs="Times New Roman"/>
          <w:sz w:val="28"/>
          <w:szCs w:val="28"/>
          <w:shd w:val="clear" w:color="auto" w:fill="FFFFFF"/>
        </w:rPr>
        <w:t xml:space="preserve">О задержании несовершеннолетнего подозреваемого незамедлительно извещаются: </w:t>
      </w:r>
    </w:p>
    <w:p w14:paraId="1745275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 а) комиссия по делам несовершеннолетних;</w:t>
      </w:r>
    </w:p>
    <w:p w14:paraId="5302883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среднее образовательное учреждение;</w:t>
      </w:r>
    </w:p>
    <w:p w14:paraId="2331C4B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законные представители;</w:t>
      </w:r>
    </w:p>
    <w:p w14:paraId="47543C3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суд</w:t>
      </w:r>
    </w:p>
    <w:p w14:paraId="059678AD"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78A039E5"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26.</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shd w:val="clear" w:color="auto" w:fill="FFFFFF"/>
        </w:rPr>
        <w:t>Удаление несовершеннолетнего подсудимого из зала судебного заседания осуществляется:</w:t>
      </w:r>
    </w:p>
    <w:p w14:paraId="35D9F71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 xml:space="preserve">по ходатайству органов опеки; </w:t>
      </w:r>
    </w:p>
    <w:p w14:paraId="05E9BCD3"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по инициативе суда;</w:t>
      </w:r>
    </w:p>
    <w:p w14:paraId="72FDA15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по инициативе законных представителей</w:t>
      </w:r>
    </w:p>
    <w:p w14:paraId="0723C41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по ходатайству прокурора</w:t>
      </w:r>
    </w:p>
    <w:p w14:paraId="0226DB2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27B272D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27.</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 xml:space="preserve">Допрос несовершеннолетнего подозреваемого, обвиняемого не может продолжаться без перерыва: </w:t>
      </w:r>
    </w:p>
    <w:p w14:paraId="03EC456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более</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30 минут в день;</w:t>
      </w:r>
    </w:p>
    <w:p w14:paraId="1A2F39BE"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б) менее 30 минут, но не более </w:t>
      </w:r>
      <w:r w:rsidRPr="00E33FE1">
        <w:rPr>
          <w:rFonts w:ascii="Times New Roman" w:eastAsia="Times New Roman" w:hAnsi="Times New Roman" w:cs="Times New Roman"/>
          <w:sz w:val="28"/>
          <w:szCs w:val="28"/>
          <w:shd w:val="clear" w:color="auto" w:fill="FFFFFF"/>
        </w:rPr>
        <w:t>2 часов в день;</w:t>
      </w:r>
    </w:p>
    <w:p w14:paraId="20C6DFC7"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более 4 часов в день</w:t>
      </w:r>
    </w:p>
    <w:p w14:paraId="0883A02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г) </w:t>
      </w:r>
      <w:r w:rsidRPr="00E33FE1">
        <w:rPr>
          <w:rFonts w:ascii="Times New Roman" w:eastAsia="Times New Roman" w:hAnsi="Times New Roman" w:cs="Times New Roman"/>
          <w:sz w:val="28"/>
          <w:szCs w:val="28"/>
          <w:shd w:val="clear" w:color="auto" w:fill="FFFFFF"/>
        </w:rPr>
        <w:t>более 2 часов.</w:t>
      </w:r>
    </w:p>
    <w:p w14:paraId="3CA396E4" w14:textId="77777777" w:rsidR="0037661F" w:rsidRPr="00E33FE1" w:rsidRDefault="0037661F" w:rsidP="00E33FE1">
      <w:pPr>
        <w:pStyle w:val="a9"/>
        <w:shd w:val="clear" w:color="auto" w:fill="FFFFFF"/>
        <w:spacing w:before="0" w:beforeAutospacing="0" w:after="0" w:afterAutospacing="0"/>
        <w:rPr>
          <w:sz w:val="28"/>
          <w:szCs w:val="28"/>
        </w:rPr>
      </w:pPr>
    </w:p>
    <w:p w14:paraId="6AE06E6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28.</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В допросе несовершеннолетнего подозреваемого, страдающего психическим расстройством, обязательным является участие:</w:t>
      </w:r>
      <w:r w:rsidRPr="00E33FE1">
        <w:rPr>
          <w:rFonts w:ascii="Times New Roman" w:eastAsia="Times New Roman" w:hAnsi="Times New Roman" w:cs="Times New Roman"/>
          <w:sz w:val="28"/>
          <w:szCs w:val="28"/>
        </w:rPr>
        <w:t xml:space="preserve"> </w:t>
      </w:r>
    </w:p>
    <w:p w14:paraId="3EF98EB6"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законного представителя;</w:t>
      </w:r>
    </w:p>
    <w:p w14:paraId="06E4B5A9"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shd w:val="clear" w:color="auto" w:fill="FFFFFF"/>
        </w:rPr>
        <w:t xml:space="preserve"> педагога или психолога;</w:t>
      </w:r>
    </w:p>
    <w:p w14:paraId="0F19CA32"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прокурора;</w:t>
      </w:r>
    </w:p>
    <w:p w14:paraId="6B6EA3A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г) представителя правозащитной организации</w:t>
      </w:r>
    </w:p>
    <w:p w14:paraId="0E89F09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5CDF113D"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29. </w:t>
      </w:r>
      <w:r w:rsidRPr="00E33FE1">
        <w:rPr>
          <w:rFonts w:ascii="Times New Roman" w:eastAsia="Times New Roman" w:hAnsi="Times New Roman" w:cs="Times New Roman"/>
          <w:sz w:val="28"/>
          <w:szCs w:val="28"/>
          <w:shd w:val="clear" w:color="auto" w:fill="FFFFFF"/>
        </w:rPr>
        <w:t>Несовершеннолетнему судом могут быть назначены следующие принудительные меры воспитательного воздействия:</w:t>
      </w:r>
    </w:p>
    <w:p w14:paraId="74A5493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обязательные работы;</w:t>
      </w:r>
    </w:p>
    <w:p w14:paraId="03F5DC8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shd w:val="clear" w:color="auto" w:fill="FFFFFF"/>
        </w:rPr>
        <w:t xml:space="preserve"> ограничение досуга и установление особых требований к поведению несовершеннолетнего;</w:t>
      </w:r>
    </w:p>
    <w:p w14:paraId="0A1B01E4"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принудительные работы;</w:t>
      </w:r>
    </w:p>
    <w:p w14:paraId="4924342F"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исправительные работы.</w:t>
      </w:r>
    </w:p>
    <w:p w14:paraId="0CF2DD4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5C206780"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30.</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Приговор суда, в целях защиты прав и свобод граждан,</w:t>
      </w:r>
      <w:r w:rsidR="00E33FE1" w:rsidRPr="00E33FE1">
        <w:rPr>
          <w:rFonts w:ascii="Times New Roman" w:eastAsia="Times New Roman" w:hAnsi="Times New Roman" w:cs="Times New Roman"/>
          <w:sz w:val="28"/>
          <w:szCs w:val="28"/>
          <w:shd w:val="clear" w:color="auto" w:fill="FFFFFF"/>
        </w:rPr>
        <w:t xml:space="preserve"> </w:t>
      </w:r>
      <w:r w:rsidRPr="00E33FE1">
        <w:rPr>
          <w:rFonts w:ascii="Times New Roman" w:eastAsia="Times New Roman" w:hAnsi="Times New Roman" w:cs="Times New Roman"/>
          <w:sz w:val="28"/>
          <w:szCs w:val="28"/>
        </w:rPr>
        <w:t>должен</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shd w:val="clear" w:color="auto" w:fill="FFFFFF"/>
        </w:rPr>
        <w:t>быть:</w:t>
      </w:r>
    </w:p>
    <w:p w14:paraId="622F90DC"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законным</w:t>
      </w:r>
      <w:r w:rsidRPr="00E33FE1">
        <w:rPr>
          <w:rFonts w:ascii="Times New Roman" w:eastAsia="Times New Roman" w:hAnsi="Times New Roman" w:cs="Times New Roman"/>
          <w:sz w:val="28"/>
          <w:szCs w:val="28"/>
          <w:shd w:val="clear" w:color="auto" w:fill="FFFFFF"/>
        </w:rPr>
        <w:t>, обоснованным и справедливым;</w:t>
      </w:r>
    </w:p>
    <w:p w14:paraId="55D52F52"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r w:rsidRPr="00E33FE1">
        <w:rPr>
          <w:rFonts w:ascii="Times New Roman" w:eastAsia="Times New Roman" w:hAnsi="Times New Roman" w:cs="Times New Roman"/>
          <w:sz w:val="28"/>
          <w:szCs w:val="28"/>
          <w:shd w:val="clear" w:color="auto" w:fill="FFFFFF"/>
        </w:rPr>
        <w:t xml:space="preserve"> независимым и аргументированным нормами закона;</w:t>
      </w:r>
    </w:p>
    <w:p w14:paraId="6E85501A"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вынесен в разумный срок и соответствовать требованиям действующего законодательства;</w:t>
      </w:r>
    </w:p>
    <w:p w14:paraId="0B5EE431"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вынесен компетентным органом, в установленные сроки.</w:t>
      </w:r>
    </w:p>
    <w:p w14:paraId="5264F142"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p>
    <w:p w14:paraId="0588596E" w14:textId="77777777" w:rsidR="0037661F" w:rsidRPr="00E33FE1" w:rsidRDefault="0037661F" w:rsidP="00E33FE1">
      <w:pPr>
        <w:pStyle w:val="ConsPlusNormal"/>
        <w:rPr>
          <w:rFonts w:ascii="Times New Roman" w:eastAsia="Times New Roman" w:hAnsi="Times New Roman" w:cs="Times New Roman"/>
          <w:sz w:val="28"/>
          <w:szCs w:val="28"/>
        </w:rPr>
      </w:pPr>
    </w:p>
    <w:p w14:paraId="5ADB8C61" w14:textId="77777777" w:rsidR="0037661F" w:rsidRPr="00E33FE1" w:rsidRDefault="0037661F" w:rsidP="00E33FE1">
      <w:pPr>
        <w:pStyle w:val="ConsPlusNormal"/>
        <w:ind w:left="540"/>
        <w:rPr>
          <w:rFonts w:ascii="Times New Roman" w:eastAsia="Times New Roman" w:hAnsi="Times New Roman" w:cs="Times New Roman"/>
          <w:sz w:val="28"/>
          <w:szCs w:val="28"/>
        </w:rPr>
      </w:pPr>
    </w:p>
    <w:p w14:paraId="33A540A7" w14:textId="77777777" w:rsidR="0037661F" w:rsidRPr="00E33FE1" w:rsidRDefault="0037661F"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Задания в открытой форме (2 балла):</w:t>
      </w:r>
    </w:p>
    <w:p w14:paraId="65AE1138" w14:textId="77777777" w:rsidR="0037661F" w:rsidRPr="00E33FE1" w:rsidRDefault="0037661F" w:rsidP="00E33FE1">
      <w:pPr>
        <w:pStyle w:val="a9"/>
        <w:spacing w:before="0" w:beforeAutospacing="0" w:after="0" w:afterAutospacing="0"/>
        <w:jc w:val="both"/>
        <w:rPr>
          <w:bCs/>
          <w:sz w:val="28"/>
          <w:szCs w:val="28"/>
        </w:rPr>
      </w:pPr>
      <w:r w:rsidRPr="00E33FE1">
        <w:rPr>
          <w:bCs/>
          <w:sz w:val="28"/>
          <w:szCs w:val="28"/>
        </w:rPr>
        <w:t>31. Вставьте пропущенное слово</w:t>
      </w:r>
    </w:p>
    <w:p w14:paraId="61D78747" w14:textId="77777777" w:rsidR="0037661F" w:rsidRPr="00E33FE1" w:rsidRDefault="0037661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Основные права и свободы человека __________ и принадлежат каждому от рождения.</w:t>
      </w:r>
    </w:p>
    <w:p w14:paraId="246DAB40" w14:textId="77777777" w:rsidR="0037661F" w:rsidRPr="00E33FE1" w:rsidRDefault="0037661F" w:rsidP="00E33FE1">
      <w:pPr>
        <w:pStyle w:val="a9"/>
        <w:spacing w:before="0" w:beforeAutospacing="0" w:after="0" w:afterAutospacing="0"/>
        <w:jc w:val="both"/>
        <w:rPr>
          <w:bCs/>
          <w:sz w:val="28"/>
          <w:szCs w:val="28"/>
        </w:rPr>
      </w:pPr>
      <w:r w:rsidRPr="00E33FE1">
        <w:rPr>
          <w:bCs/>
          <w:sz w:val="28"/>
          <w:szCs w:val="28"/>
        </w:rPr>
        <w:t>32. Вставьте пропущенное словосочетание</w:t>
      </w:r>
    </w:p>
    <w:p w14:paraId="1E4F84C7" w14:textId="77777777" w:rsidR="0037661F" w:rsidRPr="00E33FE1" w:rsidRDefault="0037661F" w:rsidP="00E33FE1">
      <w:pPr>
        <w:pStyle w:val="a9"/>
        <w:spacing w:before="0" w:beforeAutospacing="0" w:after="0" w:afterAutospacing="0"/>
        <w:jc w:val="both"/>
        <w:rPr>
          <w:sz w:val="28"/>
          <w:szCs w:val="28"/>
          <w:shd w:val="clear" w:color="auto" w:fill="FFFFFF"/>
        </w:rPr>
      </w:pPr>
      <w:r w:rsidRPr="00E33FE1">
        <w:rPr>
          <w:sz w:val="28"/>
          <w:szCs w:val="28"/>
          <w:shd w:val="clear" w:color="auto" w:fill="FFFFFF"/>
        </w:rPr>
        <w:t>Государство гарантирует ______ ______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14:paraId="6BA5878E" w14:textId="77777777" w:rsidR="0037661F" w:rsidRPr="00E33FE1" w:rsidRDefault="0037661F" w:rsidP="00E33FE1">
      <w:pPr>
        <w:pStyle w:val="a9"/>
        <w:spacing w:before="0" w:beforeAutospacing="0" w:after="0" w:afterAutospacing="0"/>
        <w:jc w:val="both"/>
        <w:rPr>
          <w:bCs/>
          <w:sz w:val="28"/>
          <w:szCs w:val="28"/>
        </w:rPr>
      </w:pPr>
      <w:r w:rsidRPr="00E33FE1">
        <w:rPr>
          <w:bCs/>
          <w:sz w:val="28"/>
          <w:szCs w:val="28"/>
        </w:rPr>
        <w:t>33. Вставьте пропущенное слово.</w:t>
      </w:r>
    </w:p>
    <w:p w14:paraId="484E3471" w14:textId="77777777" w:rsidR="0037661F" w:rsidRPr="00E33FE1" w:rsidRDefault="0037661F"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Никто не должен подвергаться ________, насилию, другому жестокому или унижающему человеческое достоинство обращению или наказанию. Никто не может быть без добровольного согласия подвергнут медицинским, научным или иным опытам.</w:t>
      </w:r>
    </w:p>
    <w:p w14:paraId="7B3EB594" w14:textId="77777777" w:rsidR="0037661F" w:rsidRPr="00E33FE1" w:rsidRDefault="0037661F" w:rsidP="00E33FE1">
      <w:pPr>
        <w:adjustRightInd w:val="0"/>
        <w:snapToGrid w:val="0"/>
        <w:spacing w:after="0" w:line="240" w:lineRule="auto"/>
        <w:rPr>
          <w:rFonts w:ascii="Times New Roman" w:eastAsia="Times New Roman" w:hAnsi="Times New Roman" w:cs="Times New Roman"/>
          <w:sz w:val="28"/>
          <w:szCs w:val="28"/>
        </w:rPr>
      </w:pPr>
    </w:p>
    <w:p w14:paraId="2FC8E980" w14:textId="77777777" w:rsidR="0037661F" w:rsidRPr="00E33FE1" w:rsidRDefault="0037661F" w:rsidP="00E33FE1">
      <w:pPr>
        <w:adjustRightInd w:val="0"/>
        <w:snapToGrid w:val="0"/>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34.</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bCs/>
          <w:sz w:val="28"/>
          <w:szCs w:val="28"/>
        </w:rPr>
        <w:t>Вставьте пропущенное словосочетание</w:t>
      </w:r>
    </w:p>
    <w:p w14:paraId="49B29B5B" w14:textId="77777777" w:rsidR="0037661F" w:rsidRPr="00E33FE1" w:rsidRDefault="0037661F" w:rsidP="00E33FE1">
      <w:pPr>
        <w:adjustRightInd w:val="0"/>
        <w:snapToGrid w:val="0"/>
        <w:spacing w:after="0" w:line="240" w:lineRule="auto"/>
        <w:jc w:val="both"/>
        <w:rPr>
          <w:rFonts w:ascii="Times New Roman" w:eastAsia="Times New Roman" w:hAnsi="Times New Roman" w:cs="Times New Roman"/>
          <w:sz w:val="28"/>
          <w:szCs w:val="28"/>
        </w:rPr>
      </w:pPr>
    </w:p>
    <w:p w14:paraId="63FED350" w14:textId="77777777" w:rsidR="0037661F" w:rsidRPr="00E33FE1" w:rsidRDefault="0037661F" w:rsidP="00E33FE1">
      <w:pPr>
        <w:adjustRightInd w:val="0"/>
        <w:snapToGrid w:val="0"/>
        <w:spacing w:after="0" w:line="240" w:lineRule="auto"/>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Государства - участники принимают все необходимые меры для обеспечения защиты ребенка от всех форм ________ или наказания на основе статуса, деятельности, выражаемых взглядов или убеждений ребенка, родителей ребенка, законных опекунов или иных членов семьи.</w:t>
      </w:r>
    </w:p>
    <w:p w14:paraId="41FD9B6C" w14:textId="77777777" w:rsidR="0037661F" w:rsidRPr="00E33FE1" w:rsidRDefault="0037661F" w:rsidP="00E33FE1">
      <w:pPr>
        <w:pStyle w:val="a9"/>
        <w:spacing w:before="0" w:beforeAutospacing="0" w:after="0" w:afterAutospacing="0"/>
        <w:jc w:val="both"/>
        <w:rPr>
          <w:bCs/>
          <w:sz w:val="28"/>
          <w:szCs w:val="28"/>
          <w:shd w:val="clear" w:color="auto" w:fill="FFFFFF"/>
        </w:rPr>
      </w:pPr>
      <w:r w:rsidRPr="00E33FE1">
        <w:rPr>
          <w:bCs/>
          <w:sz w:val="28"/>
          <w:szCs w:val="28"/>
          <w:shd w:val="clear" w:color="auto" w:fill="FFFFFF"/>
        </w:rPr>
        <w:t xml:space="preserve">35. </w:t>
      </w:r>
      <w:r w:rsidRPr="00E33FE1">
        <w:rPr>
          <w:bCs/>
          <w:sz w:val="28"/>
          <w:szCs w:val="28"/>
        </w:rPr>
        <w:t>Вставьте пропущенное словосочетание</w:t>
      </w:r>
    </w:p>
    <w:p w14:paraId="394065A3" w14:textId="77777777" w:rsidR="0037661F" w:rsidRPr="00E33FE1" w:rsidRDefault="0037661F" w:rsidP="00E33FE1">
      <w:pPr>
        <w:shd w:val="clear" w:color="auto" w:fill="FFFFFF"/>
        <w:spacing w:after="0" w:line="240" w:lineRule="auto"/>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Права и обязанности родителей и детей основываются на, ________ _________ удостоверенном в установленном законом порядке.</w:t>
      </w:r>
    </w:p>
    <w:p w14:paraId="7687EB2A" w14:textId="77777777" w:rsidR="0037661F" w:rsidRPr="00E33FE1" w:rsidRDefault="0037661F" w:rsidP="00E33FE1">
      <w:pPr>
        <w:adjustRightInd w:val="0"/>
        <w:snapToGrid w:val="0"/>
        <w:spacing w:after="0" w:line="240" w:lineRule="auto"/>
        <w:jc w:val="both"/>
        <w:rPr>
          <w:rFonts w:ascii="Times New Roman" w:eastAsia="Times New Roman" w:hAnsi="Times New Roman" w:cs="Times New Roman"/>
          <w:sz w:val="28"/>
          <w:szCs w:val="28"/>
        </w:rPr>
      </w:pPr>
    </w:p>
    <w:p w14:paraId="57559900" w14:textId="77777777" w:rsidR="0037661F" w:rsidRPr="00E33FE1" w:rsidRDefault="0037661F" w:rsidP="00E33FE1">
      <w:pPr>
        <w:adjustRightInd w:val="0"/>
        <w:snapToGrid w:val="0"/>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36. </w:t>
      </w:r>
      <w:r w:rsidRPr="00E33FE1">
        <w:rPr>
          <w:rFonts w:ascii="Times New Roman" w:eastAsia="Times New Roman" w:hAnsi="Times New Roman" w:cs="Times New Roman"/>
          <w:bCs/>
          <w:sz w:val="28"/>
          <w:szCs w:val="28"/>
        </w:rPr>
        <w:t>Вставьте пропущенное словосочетание</w:t>
      </w:r>
    </w:p>
    <w:p w14:paraId="09DB80D3" w14:textId="77777777" w:rsidR="0037661F" w:rsidRPr="00E33FE1" w:rsidRDefault="0037661F" w:rsidP="00E33FE1">
      <w:pPr>
        <w:adjustRightInd w:val="0"/>
        <w:snapToGrid w:val="0"/>
        <w:spacing w:after="0" w:line="240" w:lineRule="auto"/>
        <w:jc w:val="both"/>
        <w:rPr>
          <w:rFonts w:ascii="Times New Roman" w:eastAsia="Times New Roman" w:hAnsi="Times New Roman" w:cs="Times New Roman"/>
          <w:sz w:val="28"/>
          <w:szCs w:val="28"/>
        </w:rPr>
      </w:pPr>
    </w:p>
    <w:p w14:paraId="44E9E0BD" w14:textId="77777777" w:rsidR="0037661F" w:rsidRPr="00E33FE1" w:rsidRDefault="0037661F" w:rsidP="00E33FE1">
      <w:pPr>
        <w:shd w:val="clear" w:color="auto" w:fill="FFFFFF"/>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Родители имеют право и обязаны __________</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своих детей.</w:t>
      </w:r>
    </w:p>
    <w:p w14:paraId="5B5F9471"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7CCE8E76" w14:textId="77777777" w:rsidR="0037661F" w:rsidRPr="00E33FE1" w:rsidRDefault="0037661F" w:rsidP="00E33FE1">
      <w:pPr>
        <w:pStyle w:val="a9"/>
        <w:spacing w:before="0" w:beforeAutospacing="0" w:after="0" w:afterAutospacing="0"/>
        <w:jc w:val="both"/>
        <w:rPr>
          <w:bCs/>
          <w:sz w:val="28"/>
          <w:szCs w:val="28"/>
          <w:shd w:val="clear" w:color="auto" w:fill="FFFFFF"/>
        </w:rPr>
      </w:pPr>
      <w:r w:rsidRPr="00E33FE1">
        <w:rPr>
          <w:sz w:val="28"/>
          <w:szCs w:val="28"/>
        </w:rPr>
        <w:t>37.</w:t>
      </w:r>
      <w:r w:rsidRPr="00E33FE1">
        <w:rPr>
          <w:bCs/>
          <w:sz w:val="28"/>
          <w:szCs w:val="28"/>
        </w:rPr>
        <w:t xml:space="preserve"> Вставьте пропущенное словосочетание</w:t>
      </w:r>
    </w:p>
    <w:p w14:paraId="1B3C35C9" w14:textId="77777777" w:rsidR="0037661F" w:rsidRPr="00E33FE1" w:rsidRDefault="0037661F" w:rsidP="00E33FE1">
      <w:pPr>
        <w:pStyle w:val="ConsPlusNormal"/>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Родители обязаны обеспечить получение детьми _______ _________.</w:t>
      </w:r>
    </w:p>
    <w:p w14:paraId="6FE82FAA"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3979902F" w14:textId="77777777" w:rsidR="0037661F" w:rsidRPr="00E33FE1" w:rsidRDefault="0037661F" w:rsidP="00E33FE1">
      <w:pPr>
        <w:pStyle w:val="a9"/>
        <w:spacing w:before="0" w:beforeAutospacing="0" w:after="0" w:afterAutospacing="0"/>
        <w:jc w:val="both"/>
        <w:rPr>
          <w:bCs/>
          <w:sz w:val="28"/>
          <w:szCs w:val="28"/>
          <w:shd w:val="clear" w:color="auto" w:fill="FFFFFF"/>
        </w:rPr>
      </w:pPr>
      <w:r w:rsidRPr="00E33FE1">
        <w:rPr>
          <w:sz w:val="28"/>
          <w:szCs w:val="28"/>
        </w:rPr>
        <w:t>38.</w:t>
      </w:r>
      <w:r w:rsidR="00E33FE1" w:rsidRPr="00E33FE1">
        <w:rPr>
          <w:sz w:val="28"/>
          <w:szCs w:val="28"/>
        </w:rPr>
        <w:t xml:space="preserve"> </w:t>
      </w:r>
      <w:r w:rsidRPr="00E33FE1">
        <w:rPr>
          <w:bCs/>
          <w:sz w:val="28"/>
          <w:szCs w:val="28"/>
        </w:rPr>
        <w:t>Вставьте пропущенное слово</w:t>
      </w:r>
    </w:p>
    <w:p w14:paraId="079D25A2" w14:textId="77777777" w:rsidR="0037661F" w:rsidRPr="00E33FE1" w:rsidRDefault="0037661F" w:rsidP="00E33FE1">
      <w:pPr>
        <w:pStyle w:val="ConsPlusNormal"/>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 xml:space="preserve">Уполномоченный подотчетен ________ Российской Федерации. По окончании календарного года Уполномоченный направляет __________ Российской Федерации доклад о результатах своей деятельности, содержащий в том числе оценку соблюдения прав и законных интересов детей в Российской Федерации, а также предложения о совершенствовании их правового положения. </w:t>
      </w:r>
    </w:p>
    <w:p w14:paraId="32B96110"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0CCD78E9" w14:textId="77777777" w:rsidR="0037661F" w:rsidRPr="00E33FE1" w:rsidRDefault="0037661F" w:rsidP="00E33FE1">
      <w:pPr>
        <w:pStyle w:val="a9"/>
        <w:spacing w:before="0" w:beforeAutospacing="0" w:after="0" w:afterAutospacing="0"/>
        <w:jc w:val="both"/>
        <w:rPr>
          <w:bCs/>
          <w:sz w:val="28"/>
          <w:szCs w:val="28"/>
          <w:shd w:val="clear" w:color="auto" w:fill="FFFFFF"/>
        </w:rPr>
      </w:pPr>
      <w:r w:rsidRPr="00E33FE1">
        <w:rPr>
          <w:sz w:val="28"/>
          <w:szCs w:val="28"/>
        </w:rPr>
        <w:t xml:space="preserve">39. </w:t>
      </w:r>
      <w:r w:rsidRPr="00E33FE1">
        <w:rPr>
          <w:bCs/>
          <w:sz w:val="28"/>
          <w:szCs w:val="28"/>
        </w:rPr>
        <w:t>Вставьте пропущенное слово</w:t>
      </w:r>
    </w:p>
    <w:p w14:paraId="41A42ACE" w14:textId="77777777" w:rsidR="0037661F" w:rsidRPr="00E33FE1" w:rsidRDefault="0037661F" w:rsidP="00E33FE1">
      <w:pPr>
        <w:shd w:val="clear" w:color="auto" w:fill="FFFFFF"/>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shd w:val="clear" w:color="auto" w:fill="FFFFFF"/>
        </w:rPr>
        <w:t>Ребенок имеет право на защиту от ___________ со стороны родителей (лиц, их заменяющих).</w:t>
      </w:r>
    </w:p>
    <w:p w14:paraId="520B0876"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0C5078BA" w14:textId="77777777" w:rsidR="0037661F" w:rsidRPr="00E33FE1" w:rsidRDefault="0037661F"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40. </w:t>
      </w:r>
      <w:r w:rsidRPr="00E33FE1">
        <w:rPr>
          <w:rFonts w:ascii="Times New Roman" w:eastAsia="Times New Roman" w:hAnsi="Times New Roman" w:cs="Times New Roman"/>
          <w:bCs/>
          <w:sz w:val="28"/>
          <w:szCs w:val="28"/>
        </w:rPr>
        <w:t>Вставьте пропущенное словосочетание</w:t>
      </w:r>
    </w:p>
    <w:p w14:paraId="06343397"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1BABEE4A" w14:textId="77777777" w:rsidR="0037661F" w:rsidRPr="00E33FE1" w:rsidRDefault="0037661F" w:rsidP="00E33FE1">
      <w:pPr>
        <w:pStyle w:val="ConsPlusNormal"/>
        <w:jc w:val="both"/>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shd w:val="clear" w:color="auto" w:fill="FFFFFF"/>
        </w:rPr>
        <w:t>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Учет мнения ребенка, достигшего возраста десяти лет, _______, за исключением случаев, когда это противоречит его интересам.</w:t>
      </w:r>
      <w:r w:rsidR="00E33FE1" w:rsidRPr="00E33FE1">
        <w:rPr>
          <w:rFonts w:ascii="Times New Roman" w:eastAsia="Times New Roman" w:hAnsi="Times New Roman" w:cs="Times New Roman"/>
          <w:sz w:val="28"/>
          <w:szCs w:val="28"/>
          <w:shd w:val="clear" w:color="auto" w:fill="FFFFFF"/>
        </w:rPr>
        <w:t xml:space="preserve"> </w:t>
      </w:r>
    </w:p>
    <w:p w14:paraId="2DE15CD5"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39B329F3"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295D2F90" w14:textId="77777777" w:rsidR="0037661F" w:rsidRPr="00E33FE1" w:rsidRDefault="0037661F"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Задания на установление правильной последовательности и (или) соответствия: </w:t>
      </w:r>
    </w:p>
    <w:p w14:paraId="76F66A72"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665E8E06"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547B6AB3"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41. Установите соответствие:</w:t>
      </w:r>
    </w:p>
    <w:p w14:paraId="1DB92BCC" w14:textId="77777777" w:rsidR="0037661F" w:rsidRPr="00E33FE1" w:rsidRDefault="0037661F" w:rsidP="00E33FE1">
      <w:pPr>
        <w:spacing w:after="0" w:line="240" w:lineRule="auto"/>
        <w:rPr>
          <w:rFonts w:ascii="Times New Roman" w:eastAsia="Times New Roman" w:hAnsi="Times New Roman" w:cs="Times New Roman"/>
          <w:sz w:val="28"/>
          <w:szCs w:val="28"/>
        </w:rPr>
      </w:pP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1929BDA0" w14:textId="77777777" w:rsidTr="0037661F">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63D1F19F"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r w:rsidRPr="00E33FE1">
              <w:rPr>
                <w:rFonts w:ascii="Times New Roman" w:eastAsia="Times New Roman" w:hAnsi="Times New Roman" w:cs="Times New Roman"/>
                <w:sz w:val="28"/>
                <w:szCs w:val="28"/>
                <w:shd w:val="clear" w:color="auto" w:fill="FFFFFF"/>
              </w:rPr>
              <w:t> участвует по собственной инициативе в судебном разбирательстве по гражданским делам для дачи заключения в целях защиты прав и законных интересов детей;</w:t>
            </w:r>
            <w:r w:rsidRPr="00E33FE1">
              <w:rPr>
                <w:rFonts w:ascii="Times New Roman" w:eastAsia="Times New Roman" w:hAnsi="Times New Roman" w:cs="Times New Roman"/>
                <w:sz w:val="28"/>
                <w:szCs w:val="28"/>
              </w:rPr>
              <w:br/>
              <w:t>Б) об</w:t>
            </w:r>
            <w:r w:rsidRPr="00E33FE1">
              <w:rPr>
                <w:rFonts w:ascii="Times New Roman" w:eastAsia="Times New Roman" w:hAnsi="Times New Roman" w:cs="Times New Roman"/>
                <w:sz w:val="28"/>
                <w:szCs w:val="28"/>
                <w:shd w:val="clear" w:color="auto" w:fill="FFFFFF"/>
              </w:rPr>
              <w:t>еспечение защиты прав и законных интересов детей</w:t>
            </w:r>
            <w:r w:rsidRPr="00E33FE1">
              <w:rPr>
                <w:rFonts w:ascii="Times New Roman" w:eastAsia="Times New Roman" w:hAnsi="Times New Roman" w:cs="Times New Roman"/>
                <w:sz w:val="28"/>
                <w:szCs w:val="28"/>
              </w:rPr>
              <w:br/>
            </w:r>
            <w:r w:rsidRPr="00E33FE1">
              <w:rPr>
                <w:rFonts w:ascii="Times New Roman" w:eastAsia="Times New Roman" w:hAnsi="Times New Roman" w:cs="Times New Roman"/>
                <w:sz w:val="28"/>
                <w:szCs w:val="28"/>
              </w:rPr>
              <w:lastRenderedPageBreak/>
              <w:t xml:space="preserve">В) </w:t>
            </w:r>
            <w:r w:rsidRPr="00E33FE1">
              <w:rPr>
                <w:rFonts w:ascii="Times New Roman" w:eastAsia="Times New Roman" w:hAnsi="Times New Roman" w:cs="Times New Roman"/>
                <w:sz w:val="28"/>
                <w:szCs w:val="28"/>
                <w:shd w:val="clear" w:color="auto" w:fill="FFFFFF"/>
              </w:rPr>
              <w:t>предупреждение нарушения прав и законных интересов детей</w:t>
            </w:r>
            <w:r w:rsidRPr="00E33FE1">
              <w:rPr>
                <w:rFonts w:ascii="Times New Roman" w:eastAsia="Times New Roman" w:hAnsi="Times New Roman" w:cs="Times New Roman"/>
                <w:sz w:val="28"/>
                <w:szCs w:val="28"/>
              </w:rPr>
              <w:br/>
              <w:t>Г)</w:t>
            </w:r>
            <w:r w:rsidRPr="00E33FE1">
              <w:rPr>
                <w:rFonts w:ascii="Times New Roman" w:eastAsia="Times New Roman" w:hAnsi="Times New Roman" w:cs="Times New Roman"/>
                <w:sz w:val="28"/>
                <w:szCs w:val="28"/>
                <w:shd w:val="clear" w:color="auto" w:fill="FFFFFF"/>
              </w:rPr>
              <w:t xml:space="preserve"> обращается в суд с административными исковыми заявлениями о признании незаконными решений, действий </w:t>
            </w:r>
          </w:p>
        </w:tc>
        <w:tc>
          <w:tcPr>
            <w:tcW w:w="2500" w:type="pct"/>
            <w:tcBorders>
              <w:top w:val="outset" w:sz="6" w:space="0" w:color="auto"/>
              <w:left w:val="outset" w:sz="6" w:space="0" w:color="auto"/>
              <w:bottom w:val="outset" w:sz="6" w:space="0" w:color="auto"/>
              <w:right w:val="outset" w:sz="6" w:space="0" w:color="auto"/>
            </w:tcBorders>
            <w:hideMark/>
          </w:tcPr>
          <w:p w14:paraId="082F49AA"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 задачи Уполномоченного по правам ребёнка</w:t>
            </w:r>
            <w:r w:rsidRPr="00E33FE1">
              <w:rPr>
                <w:rFonts w:ascii="Times New Roman" w:eastAsia="Times New Roman" w:hAnsi="Times New Roman" w:cs="Times New Roman"/>
                <w:sz w:val="28"/>
                <w:szCs w:val="28"/>
              </w:rPr>
              <w:br/>
              <w:t>2) полномочия Уполномоченного по правам ребёнка</w:t>
            </w:r>
          </w:p>
        </w:tc>
      </w:tr>
    </w:tbl>
    <w:p w14:paraId="715C65CF"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Запишите выбранные цифры под соответствующими буквами.</w:t>
      </w:r>
    </w:p>
    <w:p w14:paraId="00BAA95E"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140035AC" w14:textId="77777777" w:rsidR="0037661F" w:rsidRPr="00E33FE1" w:rsidRDefault="0037661F" w:rsidP="00E33FE1">
      <w:pPr>
        <w:pStyle w:val="a9"/>
        <w:spacing w:before="0" w:beforeAutospacing="0" w:after="0" w:afterAutospacing="0"/>
        <w:rPr>
          <w:bCs/>
          <w:sz w:val="28"/>
          <w:szCs w:val="28"/>
        </w:rPr>
      </w:pPr>
      <w:r w:rsidRPr="00E33FE1">
        <w:rPr>
          <w:bCs/>
          <w:sz w:val="28"/>
          <w:szCs w:val="28"/>
        </w:rPr>
        <w:t>42. Сопоставьте понятия и их содержание:</w:t>
      </w:r>
    </w:p>
    <w:tbl>
      <w:tblPr>
        <w:tblW w:w="9000" w:type="dxa"/>
        <w:tblInd w:w="-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591"/>
        <w:gridCol w:w="5409"/>
      </w:tblGrid>
      <w:tr w:rsidR="007B3E54" w:rsidRPr="00E33FE1" w14:paraId="0E9E4D1F" w14:textId="77777777" w:rsidTr="0037661F">
        <w:trPr>
          <w:trHeight w:val="4051"/>
        </w:trPr>
        <w:tc>
          <w:tcPr>
            <w:tcW w:w="3591" w:type="dxa"/>
            <w:tcBorders>
              <w:top w:val="single" w:sz="6" w:space="0" w:color="000000"/>
              <w:bottom w:val="single" w:sz="6" w:space="0" w:color="000000"/>
              <w:right w:val="single" w:sz="6" w:space="0" w:color="000000"/>
            </w:tcBorders>
          </w:tcPr>
          <w:p w14:paraId="6717B5A4"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 Несовершеннолетний</w:t>
            </w:r>
          </w:p>
          <w:p w14:paraId="13A035BA" w14:textId="77777777" w:rsidR="0037661F" w:rsidRPr="00E33FE1" w:rsidRDefault="0037661F" w:rsidP="00E33FE1">
            <w:pPr>
              <w:pStyle w:val="a6"/>
              <w:widowControl w:val="0"/>
              <w:tabs>
                <w:tab w:val="left" w:pos="1202"/>
              </w:tabs>
              <w:autoSpaceDE w:val="0"/>
              <w:autoSpaceDN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 Эмансипация.</w:t>
            </w:r>
          </w:p>
          <w:p w14:paraId="0439D3FA"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 Усыновление</w:t>
            </w:r>
          </w:p>
          <w:p w14:paraId="3985C229"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 Несовершеннолетний,</w:t>
            </w:r>
            <w:r w:rsidRPr="00E33FE1">
              <w:rPr>
                <w:rFonts w:ascii="Times New Roman" w:eastAsia="Times New Roman" w:hAnsi="Times New Roman" w:cs="Times New Roman"/>
                <w:spacing w:val="-4"/>
                <w:sz w:val="28"/>
                <w:szCs w:val="28"/>
              </w:rPr>
              <w:t xml:space="preserve"> </w:t>
            </w:r>
            <w:r w:rsidRPr="00E33FE1">
              <w:rPr>
                <w:rFonts w:ascii="Times New Roman" w:eastAsia="Times New Roman" w:hAnsi="Times New Roman" w:cs="Times New Roman"/>
                <w:sz w:val="28"/>
                <w:szCs w:val="28"/>
              </w:rPr>
              <w:t>находящийся</w:t>
            </w:r>
            <w:r w:rsidRPr="00E33FE1">
              <w:rPr>
                <w:rFonts w:ascii="Times New Roman" w:eastAsia="Times New Roman" w:hAnsi="Times New Roman" w:cs="Times New Roman"/>
                <w:spacing w:val="-3"/>
                <w:sz w:val="28"/>
                <w:szCs w:val="28"/>
              </w:rPr>
              <w:t xml:space="preserve"> </w:t>
            </w:r>
            <w:r w:rsidRPr="00E33FE1">
              <w:rPr>
                <w:rFonts w:ascii="Times New Roman" w:eastAsia="Times New Roman" w:hAnsi="Times New Roman" w:cs="Times New Roman"/>
                <w:sz w:val="28"/>
                <w:szCs w:val="28"/>
              </w:rPr>
              <w:t>в</w:t>
            </w:r>
            <w:r w:rsidRPr="00E33FE1">
              <w:rPr>
                <w:rFonts w:ascii="Times New Roman" w:eastAsia="Times New Roman" w:hAnsi="Times New Roman" w:cs="Times New Roman"/>
                <w:spacing w:val="-3"/>
                <w:sz w:val="28"/>
                <w:szCs w:val="28"/>
              </w:rPr>
              <w:t xml:space="preserve"> </w:t>
            </w:r>
            <w:r w:rsidRPr="00E33FE1">
              <w:rPr>
                <w:rFonts w:ascii="Times New Roman" w:eastAsia="Times New Roman" w:hAnsi="Times New Roman" w:cs="Times New Roman"/>
                <w:sz w:val="28"/>
                <w:szCs w:val="28"/>
              </w:rPr>
              <w:t>социально</w:t>
            </w:r>
            <w:r w:rsidRPr="00E33FE1">
              <w:rPr>
                <w:rFonts w:ascii="Times New Roman" w:eastAsia="Times New Roman" w:hAnsi="Times New Roman" w:cs="Times New Roman"/>
                <w:spacing w:val="-4"/>
                <w:sz w:val="28"/>
                <w:szCs w:val="28"/>
              </w:rPr>
              <w:t xml:space="preserve"> </w:t>
            </w:r>
            <w:r w:rsidRPr="00E33FE1">
              <w:rPr>
                <w:rFonts w:ascii="Times New Roman" w:eastAsia="Times New Roman" w:hAnsi="Times New Roman" w:cs="Times New Roman"/>
                <w:sz w:val="28"/>
                <w:szCs w:val="28"/>
              </w:rPr>
              <w:t>опасном</w:t>
            </w:r>
            <w:r w:rsidRPr="00E33FE1">
              <w:rPr>
                <w:rFonts w:ascii="Times New Roman" w:eastAsia="Times New Roman" w:hAnsi="Times New Roman" w:cs="Times New Roman"/>
                <w:spacing w:val="-3"/>
                <w:sz w:val="28"/>
                <w:szCs w:val="28"/>
              </w:rPr>
              <w:t xml:space="preserve"> </w:t>
            </w:r>
            <w:r w:rsidRPr="00E33FE1">
              <w:rPr>
                <w:rFonts w:ascii="Times New Roman" w:eastAsia="Times New Roman" w:hAnsi="Times New Roman" w:cs="Times New Roman"/>
                <w:sz w:val="28"/>
                <w:szCs w:val="28"/>
              </w:rPr>
              <w:t>положении</w:t>
            </w:r>
          </w:p>
        </w:tc>
        <w:tc>
          <w:tcPr>
            <w:tcW w:w="5409" w:type="dxa"/>
            <w:tcBorders>
              <w:top w:val="single" w:sz="6" w:space="0" w:color="000000"/>
              <w:left w:val="single" w:sz="6" w:space="0" w:color="000000"/>
              <w:bottom w:val="single" w:sz="6" w:space="0" w:color="000000"/>
            </w:tcBorders>
          </w:tcPr>
          <w:p w14:paraId="5B767C67" w14:textId="77777777" w:rsidR="0037661F" w:rsidRPr="00E33FE1" w:rsidRDefault="0037661F" w:rsidP="00E33FE1">
            <w:pPr>
              <w:pStyle w:val="a6"/>
              <w:widowControl w:val="0"/>
              <w:tabs>
                <w:tab w:val="left" w:pos="1236"/>
              </w:tabs>
              <w:autoSpaceDE w:val="0"/>
              <w:autoSpaceDN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Юридический акт, в силу которого между ребенком и лицом, его усыновившим,</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устанавливаются правовые отношения, существующие между родителями и детьми. Производится</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только</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в</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судебном</w:t>
            </w:r>
            <w:r w:rsidRPr="00E33FE1">
              <w:rPr>
                <w:rFonts w:ascii="Times New Roman" w:eastAsia="Times New Roman" w:hAnsi="Times New Roman" w:cs="Times New Roman"/>
                <w:spacing w:val="-2"/>
                <w:sz w:val="28"/>
                <w:szCs w:val="28"/>
              </w:rPr>
              <w:t xml:space="preserve"> </w:t>
            </w:r>
            <w:r w:rsidRPr="00E33FE1">
              <w:rPr>
                <w:rFonts w:ascii="Times New Roman" w:eastAsia="Times New Roman" w:hAnsi="Times New Roman" w:cs="Times New Roman"/>
                <w:sz w:val="28"/>
                <w:szCs w:val="28"/>
              </w:rPr>
              <w:t>порядке,</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по решению</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суда</w:t>
            </w:r>
            <w:r w:rsidRPr="00E33FE1">
              <w:rPr>
                <w:rFonts w:ascii="Times New Roman" w:eastAsia="Times New Roman" w:hAnsi="Times New Roman" w:cs="Times New Roman"/>
                <w:spacing w:val="-2"/>
                <w:sz w:val="28"/>
                <w:szCs w:val="28"/>
              </w:rPr>
              <w:t xml:space="preserve"> </w:t>
            </w:r>
            <w:r w:rsidRPr="00E33FE1">
              <w:rPr>
                <w:rFonts w:ascii="Times New Roman" w:eastAsia="Times New Roman" w:hAnsi="Times New Roman" w:cs="Times New Roman"/>
                <w:sz w:val="28"/>
                <w:szCs w:val="28"/>
              </w:rPr>
              <w:t>об</w:t>
            </w:r>
            <w:r w:rsidRPr="00E33FE1">
              <w:rPr>
                <w:rFonts w:ascii="Times New Roman" w:eastAsia="Times New Roman" w:hAnsi="Times New Roman" w:cs="Times New Roman"/>
                <w:spacing w:val="4"/>
                <w:sz w:val="28"/>
                <w:szCs w:val="28"/>
              </w:rPr>
              <w:t xml:space="preserve"> </w:t>
            </w:r>
            <w:r w:rsidRPr="00E33FE1">
              <w:rPr>
                <w:rFonts w:ascii="Times New Roman" w:eastAsia="Times New Roman" w:hAnsi="Times New Roman" w:cs="Times New Roman"/>
                <w:sz w:val="28"/>
                <w:szCs w:val="28"/>
              </w:rPr>
              <w:t>усыновлении.</w:t>
            </w:r>
          </w:p>
          <w:p w14:paraId="6B8F6FA1" w14:textId="77777777" w:rsidR="0037661F" w:rsidRPr="00E33FE1" w:rsidRDefault="0037661F" w:rsidP="00E33FE1">
            <w:pPr>
              <w:pStyle w:val="a6"/>
              <w:widowControl w:val="0"/>
              <w:tabs>
                <w:tab w:val="left" w:pos="1099"/>
              </w:tabs>
              <w:autoSpaceDE w:val="0"/>
              <w:autoSpaceDN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w:t>
            </w:r>
            <w:r w:rsidRPr="00E33FE1">
              <w:rPr>
                <w:rFonts w:ascii="Times New Roman" w:eastAsia="Times New Roman" w:hAnsi="Times New Roman" w:cs="Times New Roman"/>
                <w:spacing w:val="-3"/>
                <w:sz w:val="28"/>
                <w:szCs w:val="28"/>
              </w:rPr>
              <w:t xml:space="preserve"> </w:t>
            </w:r>
            <w:r w:rsidRPr="00E33FE1">
              <w:rPr>
                <w:rFonts w:ascii="Times New Roman" w:eastAsia="Times New Roman" w:hAnsi="Times New Roman" w:cs="Times New Roman"/>
                <w:sz w:val="28"/>
                <w:szCs w:val="28"/>
              </w:rPr>
              <w:t>действия.</w:t>
            </w:r>
          </w:p>
          <w:p w14:paraId="78BA691F"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 Лицо,</w:t>
            </w:r>
            <w:r w:rsidRPr="00E33FE1">
              <w:rPr>
                <w:rFonts w:ascii="Times New Roman" w:eastAsia="Times New Roman" w:hAnsi="Times New Roman" w:cs="Times New Roman"/>
                <w:spacing w:val="-5"/>
                <w:sz w:val="28"/>
                <w:szCs w:val="28"/>
              </w:rPr>
              <w:t xml:space="preserve"> </w:t>
            </w:r>
            <w:r w:rsidRPr="00E33FE1">
              <w:rPr>
                <w:rFonts w:ascii="Times New Roman" w:eastAsia="Times New Roman" w:hAnsi="Times New Roman" w:cs="Times New Roman"/>
                <w:sz w:val="28"/>
                <w:szCs w:val="28"/>
              </w:rPr>
              <w:t>не</w:t>
            </w:r>
            <w:r w:rsidRPr="00E33FE1">
              <w:rPr>
                <w:rFonts w:ascii="Times New Roman" w:eastAsia="Times New Roman" w:hAnsi="Times New Roman" w:cs="Times New Roman"/>
                <w:spacing w:val="-3"/>
                <w:sz w:val="28"/>
                <w:szCs w:val="28"/>
              </w:rPr>
              <w:t xml:space="preserve"> </w:t>
            </w:r>
            <w:r w:rsidRPr="00E33FE1">
              <w:rPr>
                <w:rFonts w:ascii="Times New Roman" w:eastAsia="Times New Roman" w:hAnsi="Times New Roman" w:cs="Times New Roman"/>
                <w:sz w:val="28"/>
                <w:szCs w:val="28"/>
              </w:rPr>
              <w:t>достигшее</w:t>
            </w:r>
            <w:r w:rsidRPr="00E33FE1">
              <w:rPr>
                <w:rFonts w:ascii="Times New Roman" w:eastAsia="Times New Roman" w:hAnsi="Times New Roman" w:cs="Times New Roman"/>
                <w:spacing w:val="-3"/>
                <w:sz w:val="28"/>
                <w:szCs w:val="28"/>
              </w:rPr>
              <w:t xml:space="preserve"> </w:t>
            </w:r>
            <w:r w:rsidRPr="00E33FE1">
              <w:rPr>
                <w:rFonts w:ascii="Times New Roman" w:eastAsia="Times New Roman" w:hAnsi="Times New Roman" w:cs="Times New Roman"/>
                <w:sz w:val="28"/>
                <w:szCs w:val="28"/>
              </w:rPr>
              <w:t>возраста</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восемнадцати</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лет.</w:t>
            </w:r>
          </w:p>
          <w:p w14:paraId="225FD15C" w14:textId="77777777" w:rsidR="0037661F" w:rsidRPr="00E33FE1" w:rsidRDefault="0037661F" w:rsidP="00E33FE1">
            <w:pPr>
              <w:pStyle w:val="a6"/>
              <w:widowControl w:val="0"/>
              <w:tabs>
                <w:tab w:val="left" w:pos="1353"/>
              </w:tabs>
              <w:autoSpaceDE w:val="0"/>
              <w:autoSpaceDN w:val="0"/>
              <w:ind w:left="0"/>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Объявление несовершеннолетнего полностью дееспособным при наличии определенных условий (в том числе снижение брачного возраста до 16 лет и вступление в</w:t>
            </w:r>
            <w:r w:rsidRPr="00E33FE1">
              <w:rPr>
                <w:rFonts w:ascii="Times New Roman" w:eastAsia="Times New Roman" w:hAnsi="Times New Roman" w:cs="Times New Roman"/>
                <w:spacing w:val="1"/>
                <w:sz w:val="28"/>
                <w:szCs w:val="28"/>
              </w:rPr>
              <w:t xml:space="preserve"> </w:t>
            </w:r>
            <w:r w:rsidRPr="00E33FE1">
              <w:rPr>
                <w:rFonts w:ascii="Times New Roman" w:eastAsia="Times New Roman" w:hAnsi="Times New Roman" w:cs="Times New Roman"/>
                <w:sz w:val="28"/>
                <w:szCs w:val="28"/>
              </w:rPr>
              <w:t>брак).</w:t>
            </w:r>
          </w:p>
          <w:p w14:paraId="50EF7D14" w14:textId="77777777" w:rsidR="0037661F" w:rsidRPr="00E33FE1" w:rsidRDefault="0037661F" w:rsidP="00E33FE1">
            <w:pPr>
              <w:spacing w:after="0" w:line="240" w:lineRule="auto"/>
              <w:rPr>
                <w:rFonts w:ascii="Times New Roman" w:eastAsia="Times New Roman" w:hAnsi="Times New Roman" w:cs="Times New Roman"/>
                <w:sz w:val="28"/>
                <w:szCs w:val="28"/>
              </w:rPr>
            </w:pPr>
          </w:p>
        </w:tc>
      </w:tr>
    </w:tbl>
    <w:p w14:paraId="6A016478"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Запишите выбранные цифры под соответствующими буквами.</w:t>
      </w:r>
    </w:p>
    <w:p w14:paraId="52783100" w14:textId="77777777" w:rsidR="0037661F" w:rsidRPr="00E33FE1" w:rsidRDefault="0037661F" w:rsidP="00E33FE1">
      <w:pPr>
        <w:spacing w:after="0" w:line="240" w:lineRule="auto"/>
        <w:rPr>
          <w:rFonts w:ascii="Times New Roman" w:eastAsia="Times New Roman" w:hAnsi="Times New Roman" w:cs="Times New Roman"/>
          <w:sz w:val="28"/>
          <w:szCs w:val="28"/>
        </w:rPr>
      </w:pPr>
    </w:p>
    <w:p w14:paraId="67FCABEF"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43.</w:t>
      </w:r>
      <w:r w:rsidR="00E33FE1" w:rsidRPr="00E33FE1">
        <w:rPr>
          <w:rFonts w:ascii="Times New Roman" w:eastAsia="Times New Roman" w:hAnsi="Times New Roman" w:cs="Times New Roman"/>
          <w:sz w:val="28"/>
          <w:szCs w:val="28"/>
        </w:rPr>
        <w:t xml:space="preserve"> </w:t>
      </w:r>
      <w:r w:rsidRPr="00E33FE1">
        <w:rPr>
          <w:rFonts w:ascii="Times New Roman" w:eastAsia="Times New Roman" w:hAnsi="Times New Roman" w:cs="Times New Roman"/>
          <w:sz w:val="28"/>
          <w:szCs w:val="28"/>
        </w:rPr>
        <w:t>Установите соответствие:</w:t>
      </w:r>
    </w:p>
    <w:tbl>
      <w:tblPr>
        <w:tblW w:w="494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8"/>
        <w:gridCol w:w="4638"/>
      </w:tblGrid>
      <w:tr w:rsidR="007B3E54" w:rsidRPr="00E33FE1" w14:paraId="4E440DBF" w14:textId="77777777" w:rsidTr="0037661F">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635CCEFB" w14:textId="77777777" w:rsidR="0037661F" w:rsidRPr="00E33FE1" w:rsidRDefault="0037661F"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А) </w:t>
            </w:r>
            <w:r w:rsidRPr="00E33FE1">
              <w:rPr>
                <w:rFonts w:ascii="Times New Roman" w:eastAsia="Times New Roman" w:hAnsi="Times New Roman" w:cs="Times New Roman"/>
                <w:sz w:val="28"/>
                <w:szCs w:val="28"/>
                <w:shd w:val="clear" w:color="auto" w:fill="FFFFFF"/>
              </w:rPr>
              <w:t>осуществляет мониторинг и анализ реализации, соблюдения и защиты прав и законных интересов детей </w:t>
            </w:r>
          </w:p>
          <w:p w14:paraId="7A7D673F" w14:textId="77777777" w:rsidR="0037661F" w:rsidRPr="00E33FE1" w:rsidRDefault="0037661F"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Б) </w:t>
            </w:r>
            <w:r w:rsidRPr="00E33FE1">
              <w:rPr>
                <w:rFonts w:ascii="Times New Roman" w:eastAsia="Times New Roman" w:hAnsi="Times New Roman" w:cs="Times New Roman"/>
                <w:sz w:val="28"/>
                <w:szCs w:val="28"/>
                <w:shd w:val="clear" w:color="auto" w:fill="FFFFFF"/>
              </w:rPr>
              <w:t xml:space="preserve">содействует эффективному функционированию государственной системы обеспечения реализации, соблюдения и защиты прав и законных интересов детей в субъекте </w:t>
            </w:r>
            <w:r w:rsidRPr="00E33FE1">
              <w:rPr>
                <w:rFonts w:ascii="Times New Roman" w:eastAsia="Times New Roman" w:hAnsi="Times New Roman" w:cs="Times New Roman"/>
                <w:sz w:val="28"/>
                <w:szCs w:val="28"/>
                <w:shd w:val="clear" w:color="auto" w:fill="FFFFFF"/>
              </w:rPr>
              <w:lastRenderedPageBreak/>
              <w:t>Российской Федерации</w:t>
            </w:r>
          </w:p>
          <w:p w14:paraId="37EEC397" w14:textId="77777777" w:rsidR="0037661F" w:rsidRPr="00E33FE1" w:rsidRDefault="0037661F" w:rsidP="00E33FE1">
            <w:pPr>
              <w:spacing w:after="0" w:line="240" w:lineRule="auto"/>
              <w:rPr>
                <w:rFonts w:ascii="Times New Roman" w:eastAsia="Times New Roman" w:hAnsi="Times New Roman" w:cs="Times New Roman"/>
                <w:sz w:val="28"/>
                <w:szCs w:val="28"/>
                <w:shd w:val="clear" w:color="auto" w:fill="FFFFFF"/>
              </w:rPr>
            </w:pPr>
            <w:r w:rsidRPr="00E33FE1">
              <w:rPr>
                <w:rFonts w:ascii="Times New Roman" w:eastAsia="Times New Roman" w:hAnsi="Times New Roman" w:cs="Times New Roman"/>
                <w:sz w:val="28"/>
                <w:szCs w:val="28"/>
              </w:rPr>
              <w:t xml:space="preserve">В) </w:t>
            </w:r>
            <w:r w:rsidRPr="00E33FE1">
              <w:rPr>
                <w:rFonts w:ascii="Times New Roman" w:eastAsia="Times New Roman" w:hAnsi="Times New Roman" w:cs="Times New Roman"/>
                <w:sz w:val="28"/>
                <w:szCs w:val="28"/>
                <w:shd w:val="clear" w:color="auto" w:fill="FFFFFF"/>
              </w:rPr>
              <w:t>проводит в соответствии с законодательством Российской Федерации самостоятельно или совместно с уполномоченными государственными органами и должностными лицами проверку информации, изложенной в обращениях на имя Уполномоченного,</w:t>
            </w:r>
          </w:p>
          <w:p w14:paraId="5DD23A51"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r w:rsidRPr="00E33FE1">
              <w:rPr>
                <w:rFonts w:ascii="Times New Roman" w:eastAsia="Times New Roman" w:hAnsi="Times New Roman" w:cs="Times New Roman"/>
                <w:sz w:val="28"/>
                <w:szCs w:val="28"/>
                <w:shd w:val="clear" w:color="auto" w:fill="FFFFFF"/>
              </w:rPr>
              <w:t xml:space="preserve"> направляет сенаторам Российской Федерации, депутатам Государственной Думы Федерального Собрания Российской Федерации, в законодательные (представительные) органы государственной власти субъектов Российской Федерации, другим субъектам права законодательной инициативы мотивированные предложения о принятии законодательных актов</w:t>
            </w:r>
          </w:p>
        </w:tc>
        <w:tc>
          <w:tcPr>
            <w:tcW w:w="2500" w:type="pct"/>
            <w:tcBorders>
              <w:top w:val="outset" w:sz="6" w:space="0" w:color="auto"/>
              <w:left w:val="outset" w:sz="6" w:space="0" w:color="auto"/>
              <w:bottom w:val="outset" w:sz="6" w:space="0" w:color="auto"/>
              <w:right w:val="outset" w:sz="6" w:space="0" w:color="auto"/>
            </w:tcBorders>
            <w:hideMark/>
          </w:tcPr>
          <w:p w14:paraId="651413AF"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t>1) полномочия Уполномоченного по правам ребёнка РФ</w:t>
            </w:r>
            <w:r w:rsidRPr="00E33FE1">
              <w:rPr>
                <w:rFonts w:ascii="Times New Roman" w:eastAsia="Times New Roman" w:hAnsi="Times New Roman" w:cs="Times New Roman"/>
                <w:sz w:val="28"/>
                <w:szCs w:val="28"/>
              </w:rPr>
              <w:br/>
              <w:t>2) полномочия Уполномоченного по правам ребёнка в субъекте РФ</w:t>
            </w:r>
            <w:r w:rsidRPr="00E33FE1">
              <w:rPr>
                <w:rFonts w:ascii="Times New Roman" w:eastAsia="Times New Roman" w:hAnsi="Times New Roman" w:cs="Times New Roman"/>
                <w:sz w:val="28"/>
                <w:szCs w:val="28"/>
              </w:rPr>
              <w:br/>
            </w:r>
          </w:p>
        </w:tc>
      </w:tr>
    </w:tbl>
    <w:p w14:paraId="23D024D1" w14:textId="77777777" w:rsidR="0037661F" w:rsidRPr="00E33FE1" w:rsidRDefault="0037661F"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Запишите выбранные цифры под соответствующими буквами.</w:t>
      </w:r>
    </w:p>
    <w:p w14:paraId="032123E5"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296AC3FC"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 xml:space="preserve">44. Установите соответствие, </w:t>
      </w:r>
      <w:r w:rsidRPr="00E33FE1">
        <w:rPr>
          <w:rFonts w:ascii="Times New Roman" w:eastAsia="Calibri" w:hAnsi="Times New Roman" w:cs="Times New Roman"/>
          <w:sz w:val="28"/>
          <w:szCs w:val="28"/>
          <w:lang w:eastAsia="en-US"/>
        </w:rPr>
        <w:t xml:space="preserve">какие права, закрепленные в Конституции РФ, предоставлены всем лицам, а какие – только совершеннолетним гражданам РФ: </w:t>
      </w:r>
    </w:p>
    <w:p w14:paraId="7FED7270" w14:textId="77777777" w:rsidR="0037661F" w:rsidRPr="00E33FE1" w:rsidRDefault="0037661F" w:rsidP="00E33FE1">
      <w:pPr>
        <w:shd w:val="clear" w:color="auto" w:fill="FFFFFF"/>
        <w:spacing w:after="0" w:line="240" w:lineRule="auto"/>
        <w:jc w:val="both"/>
        <w:rPr>
          <w:rFonts w:ascii="Times New Roman" w:eastAsia="Calibri" w:hAnsi="Times New Roman" w:cs="Times New Roman"/>
          <w:sz w:val="28"/>
          <w:szCs w:val="28"/>
          <w:lang w:eastAsia="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348"/>
      </w:tblGrid>
      <w:tr w:rsidR="007B3E54" w:rsidRPr="00E33FE1" w14:paraId="530A9091" w14:textId="77777777" w:rsidTr="0037661F">
        <w:trPr>
          <w:trHeight w:val="701"/>
        </w:trPr>
        <w:tc>
          <w:tcPr>
            <w:tcW w:w="5240" w:type="dxa"/>
            <w:shd w:val="clear" w:color="auto" w:fill="auto"/>
          </w:tcPr>
          <w:p w14:paraId="534C2600" w14:textId="77777777" w:rsidR="0037661F" w:rsidRPr="00E33FE1" w:rsidRDefault="0037661F"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 xml:space="preserve">А. Право на личную неприкосновенность; </w:t>
            </w:r>
          </w:p>
        </w:tc>
        <w:tc>
          <w:tcPr>
            <w:tcW w:w="3348" w:type="dxa"/>
            <w:vMerge w:val="restart"/>
            <w:shd w:val="clear" w:color="auto" w:fill="auto"/>
          </w:tcPr>
          <w:p w14:paraId="2B5ABCD2" w14:textId="77777777" w:rsidR="0037661F" w:rsidRPr="00E33FE1" w:rsidRDefault="0037661F" w:rsidP="00E33FE1">
            <w:pPr>
              <w:numPr>
                <w:ilvl w:val="0"/>
                <w:numId w:val="8"/>
              </w:numPr>
              <w:tabs>
                <w:tab w:val="num" w:pos="887"/>
              </w:tabs>
              <w:spacing w:after="0" w:line="240" w:lineRule="auto"/>
              <w:ind w:left="0" w:firstLine="0"/>
              <w:contextualSpacing/>
              <w:jc w:val="center"/>
              <w:rPr>
                <w:rFonts w:ascii="Times New Roman" w:eastAsia="Times New Roman"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Конституционные права совершеннолетних граждан РФ; </w:t>
            </w:r>
          </w:p>
        </w:tc>
      </w:tr>
      <w:tr w:rsidR="007B3E54" w:rsidRPr="00E33FE1" w14:paraId="4D2A658B" w14:textId="77777777" w:rsidTr="0037661F">
        <w:trPr>
          <w:trHeight w:val="1044"/>
        </w:trPr>
        <w:tc>
          <w:tcPr>
            <w:tcW w:w="5240" w:type="dxa"/>
            <w:shd w:val="clear" w:color="auto" w:fill="auto"/>
          </w:tcPr>
          <w:p w14:paraId="5758E111" w14:textId="77777777" w:rsidR="0037661F" w:rsidRPr="00E33FE1" w:rsidRDefault="0037661F"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Б. Право на проведение митингов;</w:t>
            </w:r>
          </w:p>
        </w:tc>
        <w:tc>
          <w:tcPr>
            <w:tcW w:w="3348" w:type="dxa"/>
            <w:vMerge/>
            <w:shd w:val="clear" w:color="auto" w:fill="auto"/>
          </w:tcPr>
          <w:p w14:paraId="07BF3394" w14:textId="77777777" w:rsidR="0037661F" w:rsidRPr="00E33FE1" w:rsidRDefault="0037661F" w:rsidP="00E33FE1">
            <w:pPr>
              <w:tabs>
                <w:tab w:val="num" w:pos="887"/>
              </w:tabs>
              <w:spacing w:after="0" w:line="240" w:lineRule="auto"/>
              <w:rPr>
                <w:rFonts w:ascii="Times New Roman" w:eastAsia="Calibri" w:hAnsi="Times New Roman" w:cs="Times New Roman"/>
                <w:sz w:val="28"/>
                <w:szCs w:val="28"/>
                <w:lang w:eastAsia="en-US"/>
              </w:rPr>
            </w:pPr>
          </w:p>
        </w:tc>
      </w:tr>
      <w:tr w:rsidR="007B3E54" w:rsidRPr="00E33FE1" w14:paraId="55D06D96" w14:textId="77777777" w:rsidTr="0037661F">
        <w:trPr>
          <w:trHeight w:val="342"/>
        </w:trPr>
        <w:tc>
          <w:tcPr>
            <w:tcW w:w="5240" w:type="dxa"/>
            <w:shd w:val="clear" w:color="auto" w:fill="auto"/>
          </w:tcPr>
          <w:p w14:paraId="6E8668D9" w14:textId="77777777" w:rsidR="0037661F" w:rsidRPr="00E33FE1" w:rsidRDefault="0037661F"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В. Право на участие в управлении делами государства;</w:t>
            </w:r>
          </w:p>
        </w:tc>
        <w:tc>
          <w:tcPr>
            <w:tcW w:w="3348" w:type="dxa"/>
            <w:vMerge/>
            <w:shd w:val="clear" w:color="auto" w:fill="auto"/>
          </w:tcPr>
          <w:p w14:paraId="3571477E" w14:textId="77777777" w:rsidR="0037661F" w:rsidRPr="00E33FE1" w:rsidRDefault="0037661F" w:rsidP="00E33FE1">
            <w:pPr>
              <w:tabs>
                <w:tab w:val="num" w:pos="887"/>
              </w:tabs>
              <w:spacing w:after="0" w:line="240" w:lineRule="auto"/>
              <w:rPr>
                <w:rFonts w:ascii="Times New Roman" w:eastAsia="Calibri" w:hAnsi="Times New Roman" w:cs="Times New Roman"/>
                <w:sz w:val="28"/>
                <w:szCs w:val="28"/>
                <w:lang w:eastAsia="en-US"/>
              </w:rPr>
            </w:pPr>
          </w:p>
        </w:tc>
      </w:tr>
      <w:tr w:rsidR="0037661F" w:rsidRPr="00E33FE1" w14:paraId="6E40E0F1" w14:textId="77777777" w:rsidTr="0037661F">
        <w:trPr>
          <w:trHeight w:val="342"/>
        </w:trPr>
        <w:tc>
          <w:tcPr>
            <w:tcW w:w="5240" w:type="dxa"/>
            <w:shd w:val="clear" w:color="auto" w:fill="auto"/>
          </w:tcPr>
          <w:p w14:paraId="3808F1E7" w14:textId="77777777" w:rsidR="0037661F" w:rsidRPr="00E33FE1" w:rsidRDefault="0037661F"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rPr>
              <w:t>Г. Право на жизнь</w:t>
            </w:r>
          </w:p>
        </w:tc>
        <w:tc>
          <w:tcPr>
            <w:tcW w:w="3348" w:type="dxa"/>
            <w:shd w:val="clear" w:color="auto" w:fill="auto"/>
          </w:tcPr>
          <w:p w14:paraId="4A34FFA9" w14:textId="77777777" w:rsidR="0037661F" w:rsidRPr="00E33FE1" w:rsidRDefault="0037661F" w:rsidP="00E33FE1">
            <w:pPr>
              <w:numPr>
                <w:ilvl w:val="0"/>
                <w:numId w:val="8"/>
              </w:numPr>
              <w:tabs>
                <w:tab w:val="num" w:pos="887"/>
              </w:tabs>
              <w:spacing w:after="0" w:line="240" w:lineRule="auto"/>
              <w:ind w:left="0" w:firstLine="0"/>
              <w:contextualSpacing/>
              <w:jc w:val="center"/>
              <w:rPr>
                <w:rFonts w:ascii="Times New Roman" w:eastAsia="Calibri" w:hAnsi="Times New Roman" w:cs="Times New Roman"/>
                <w:sz w:val="28"/>
                <w:szCs w:val="28"/>
                <w:lang w:eastAsia="en-US"/>
              </w:rPr>
            </w:pPr>
            <w:r w:rsidRPr="00E33FE1">
              <w:rPr>
                <w:rFonts w:ascii="Times New Roman" w:eastAsia="Times New Roman" w:hAnsi="Times New Roman" w:cs="Times New Roman"/>
                <w:kern w:val="24"/>
                <w:sz w:val="28"/>
                <w:szCs w:val="28"/>
                <w:lang w:eastAsia="en-US"/>
              </w:rPr>
              <w:t xml:space="preserve">Конституционные права, гарантированные каждому. </w:t>
            </w:r>
          </w:p>
        </w:tc>
      </w:tr>
    </w:tbl>
    <w:p w14:paraId="4A0262A1"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588E95AD"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7110E9DB"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Times New Roman" w:hAnsi="Times New Roman" w:cs="Times New Roman"/>
          <w:sz w:val="28"/>
          <w:szCs w:val="28"/>
        </w:rPr>
        <w:t xml:space="preserve">45. </w:t>
      </w:r>
      <w:r w:rsidRPr="00E33FE1">
        <w:rPr>
          <w:rFonts w:ascii="Times New Roman" w:eastAsia="Calibri" w:hAnsi="Times New Roman" w:cs="Times New Roman"/>
          <w:sz w:val="28"/>
          <w:szCs w:val="28"/>
          <w:lang w:eastAsia="en-US"/>
        </w:rPr>
        <w:t xml:space="preserve">Установите соответствие между группами прав человека и гражданина, закреплёнными в Конституции РФ, и их составом: </w:t>
      </w:r>
    </w:p>
    <w:p w14:paraId="30E878DC"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95"/>
      </w:tblGrid>
      <w:tr w:rsidR="007B3E54" w:rsidRPr="00E33FE1" w14:paraId="38D814FA" w14:textId="77777777" w:rsidTr="0037661F">
        <w:tc>
          <w:tcPr>
            <w:tcW w:w="0" w:type="auto"/>
          </w:tcPr>
          <w:p w14:paraId="617164F7"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СОСТАВ ПРАВ ЧЕЛОВЕКА И </w:t>
            </w:r>
            <w:r w:rsidRPr="00E33FE1">
              <w:rPr>
                <w:rFonts w:ascii="Times New Roman" w:eastAsia="Calibri" w:hAnsi="Times New Roman" w:cs="Times New Roman"/>
                <w:sz w:val="28"/>
                <w:szCs w:val="28"/>
                <w:lang w:eastAsia="en-US"/>
              </w:rPr>
              <w:lastRenderedPageBreak/>
              <w:t>ГРАЖДАНИНА</w:t>
            </w:r>
          </w:p>
        </w:tc>
        <w:tc>
          <w:tcPr>
            <w:tcW w:w="0" w:type="auto"/>
          </w:tcPr>
          <w:p w14:paraId="563B37CA"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 xml:space="preserve">ГРУППЫ ПРАВ ЧЕЛОВЕКА И </w:t>
            </w:r>
            <w:r w:rsidRPr="00E33FE1">
              <w:rPr>
                <w:rFonts w:ascii="Times New Roman" w:eastAsia="Calibri" w:hAnsi="Times New Roman" w:cs="Times New Roman"/>
                <w:sz w:val="28"/>
                <w:szCs w:val="28"/>
                <w:lang w:eastAsia="en-US"/>
              </w:rPr>
              <w:lastRenderedPageBreak/>
              <w:t>ГРАЖДАНИНА</w:t>
            </w:r>
          </w:p>
        </w:tc>
      </w:tr>
      <w:tr w:rsidR="0037661F" w:rsidRPr="00E33FE1" w14:paraId="5F7D846C" w14:textId="77777777" w:rsidTr="0037661F">
        <w:trPr>
          <w:trHeight w:val="1706"/>
        </w:trPr>
        <w:tc>
          <w:tcPr>
            <w:tcW w:w="0" w:type="auto"/>
          </w:tcPr>
          <w:p w14:paraId="54A9976E"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А) право создавать союзы и объединения</w:t>
            </w:r>
          </w:p>
          <w:p w14:paraId="09234449"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Б) право на свободу совести</w:t>
            </w:r>
          </w:p>
          <w:p w14:paraId="28FF5886"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В) право на тайну переписки</w:t>
            </w:r>
          </w:p>
          <w:p w14:paraId="66F3C267"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Г) право на мирные собрания</w:t>
            </w:r>
          </w:p>
          <w:p w14:paraId="3075CC53"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Д) право на равенство перед законом и судом</w:t>
            </w:r>
          </w:p>
        </w:tc>
        <w:tc>
          <w:tcPr>
            <w:tcW w:w="0" w:type="auto"/>
          </w:tcPr>
          <w:p w14:paraId="322C5D00"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гражданские</w:t>
            </w:r>
          </w:p>
          <w:p w14:paraId="6AF8A276"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политические</w:t>
            </w:r>
          </w:p>
        </w:tc>
      </w:tr>
    </w:tbl>
    <w:p w14:paraId="6D4E114D"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66FAB0A7"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3A57F646"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Times New Roman" w:hAnsi="Times New Roman" w:cs="Times New Roman"/>
          <w:sz w:val="28"/>
          <w:szCs w:val="28"/>
        </w:rPr>
        <w:t>46.</w:t>
      </w:r>
      <w:r w:rsidRPr="00E33FE1">
        <w:rPr>
          <w:rFonts w:ascii="Times New Roman" w:eastAsia="Calibri" w:hAnsi="Times New Roman" w:cs="Times New Roman"/>
          <w:sz w:val="28"/>
          <w:szCs w:val="28"/>
          <w:lang w:eastAsia="en-US"/>
        </w:rPr>
        <w:t xml:space="preserve"> Установите соответствие: </w:t>
      </w:r>
    </w:p>
    <w:p w14:paraId="5B8F9BB8" w14:textId="77777777" w:rsidR="0037661F" w:rsidRPr="00E33FE1" w:rsidRDefault="0037661F" w:rsidP="00E33FE1">
      <w:pPr>
        <w:spacing w:after="0" w:line="240" w:lineRule="auto"/>
        <w:jc w:val="both"/>
        <w:rPr>
          <w:rFonts w:ascii="Times New Roman" w:eastAsia="Calibri" w:hAnsi="Times New Roman" w:cs="Times New Roman"/>
          <w:sz w:val="28"/>
          <w:szCs w:val="28"/>
          <w:lang w:eastAsia="en-US"/>
        </w:rPr>
      </w:pPr>
    </w:p>
    <w:p w14:paraId="2F55B5D7" w14:textId="77777777" w:rsidR="0037661F" w:rsidRPr="00E33FE1" w:rsidRDefault="0037661F" w:rsidP="00E33FE1">
      <w:pPr>
        <w:pStyle w:val="ConsPlusNormal"/>
        <w:jc w:val="both"/>
        <w:rPr>
          <w:rFonts w:ascii="Times New Roman" w:eastAsia="Times New Roman" w:hAnsi="Times New Roman" w:cs="Times New Roman"/>
          <w:sz w:val="28"/>
          <w:szCs w:val="28"/>
        </w:rPr>
      </w:pPr>
    </w:p>
    <w:tbl>
      <w:tblPr>
        <w:tblW w:w="9543" w:type="dxa"/>
        <w:tblCellSpacing w:w="15" w:type="dxa"/>
        <w:tblBorders>
          <w:top w:val="outset" w:sz="6" w:space="0" w:color="auto"/>
          <w:left w:val="outset" w:sz="6" w:space="0" w:color="auto"/>
          <w:bottom w:val="outset" w:sz="6" w:space="0" w:color="auto"/>
          <w:right w:val="outset" w:sz="6"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87"/>
        <w:gridCol w:w="3956"/>
      </w:tblGrid>
      <w:tr w:rsidR="007B3E54" w:rsidRPr="00E33FE1" w14:paraId="0DDA7141" w14:textId="77777777" w:rsidTr="0037661F">
        <w:trPr>
          <w:trHeight w:val="2435"/>
          <w:tblCellSpacing w:w="15" w:type="dxa"/>
        </w:trPr>
        <w:tc>
          <w:tcPr>
            <w:tcW w:w="0" w:type="auto"/>
            <w:shd w:val="clear" w:color="auto" w:fill="FFFFFF"/>
            <w:hideMark/>
          </w:tcPr>
          <w:p w14:paraId="062DC456" w14:textId="77777777" w:rsidR="0037661F" w:rsidRPr="00E33FE1" w:rsidRDefault="0037661F"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 xml:space="preserve">А) </w:t>
            </w:r>
            <w:r w:rsidRPr="00E33FE1">
              <w:rPr>
                <w:rFonts w:ascii="Times New Roman" w:eastAsia="Times New Roman" w:hAnsi="Times New Roman" w:cs="Times New Roman"/>
                <w:sz w:val="28"/>
                <w:szCs w:val="28"/>
                <w:shd w:val="clear" w:color="auto" w:fill="FFFFFF"/>
              </w:rPr>
              <w:t>право на получение содержания от своих родителей </w:t>
            </w:r>
          </w:p>
          <w:p w14:paraId="24D1D8CE" w14:textId="77777777" w:rsidR="0037661F" w:rsidRPr="00E33FE1" w:rsidRDefault="0037661F"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 xml:space="preserve">Б) </w:t>
            </w:r>
            <w:r w:rsidRPr="00E33FE1">
              <w:rPr>
                <w:rFonts w:ascii="Times New Roman" w:eastAsia="Times New Roman" w:hAnsi="Times New Roman" w:cs="Times New Roman"/>
                <w:sz w:val="28"/>
                <w:szCs w:val="28"/>
                <w:shd w:val="clear" w:color="auto" w:fill="FFFFFF"/>
              </w:rPr>
              <w:t>Ребенок имеет право собственности на доходы, полученные им,</w:t>
            </w:r>
          </w:p>
          <w:p w14:paraId="21772E34" w14:textId="77777777" w:rsidR="0037661F" w:rsidRPr="00E33FE1" w:rsidRDefault="0037661F"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 xml:space="preserve">В) </w:t>
            </w:r>
            <w:r w:rsidRPr="00E33FE1">
              <w:rPr>
                <w:rFonts w:ascii="Times New Roman" w:eastAsia="Times New Roman" w:hAnsi="Times New Roman" w:cs="Times New Roman"/>
                <w:sz w:val="28"/>
                <w:szCs w:val="28"/>
                <w:shd w:val="clear" w:color="auto" w:fill="FFFFFF"/>
              </w:rPr>
              <w:t>Ребенок имеет право на имя, отчество и фамилию.</w:t>
            </w:r>
          </w:p>
          <w:p w14:paraId="743452C9" w14:textId="77777777" w:rsidR="0037661F" w:rsidRPr="00E33FE1" w:rsidRDefault="0037661F" w:rsidP="00E33FE1">
            <w:pPr>
              <w:pStyle w:val="ConsPlusNormal"/>
              <w:rPr>
                <w:rFonts w:ascii="Times New Roman" w:eastAsia="Times New Roman" w:hAnsi="Times New Roman" w:cs="Times New Roman"/>
                <w:sz w:val="28"/>
                <w:szCs w:val="28"/>
              </w:rPr>
            </w:pPr>
            <w:r w:rsidRPr="00E33FE1">
              <w:rPr>
                <w:rFonts w:ascii="Times New Roman" w:eastAsia="Times New Roman" w:hAnsi="Times New Roman" w:cs="Times New Roman"/>
                <w:iCs/>
                <w:sz w:val="28"/>
                <w:szCs w:val="28"/>
              </w:rPr>
              <w:t xml:space="preserve">Г) </w:t>
            </w:r>
            <w:r w:rsidRPr="00E33FE1">
              <w:rPr>
                <w:rFonts w:ascii="Times New Roman" w:eastAsia="Times New Roman" w:hAnsi="Times New Roman" w:cs="Times New Roman"/>
                <w:sz w:val="28"/>
                <w:szCs w:val="28"/>
                <w:shd w:val="clear" w:color="auto" w:fill="FFFFFF"/>
              </w:rPr>
              <w:t>Ребенок вправе выражать свое мнение при решении в семье любого вопроса</w:t>
            </w:r>
          </w:p>
        </w:tc>
        <w:tc>
          <w:tcPr>
            <w:tcW w:w="3911" w:type="dxa"/>
            <w:shd w:val="clear" w:color="auto" w:fill="FFFFFF"/>
            <w:vAlign w:val="center"/>
            <w:hideMark/>
          </w:tcPr>
          <w:p w14:paraId="1658D751" w14:textId="77777777" w:rsidR="0037661F" w:rsidRPr="00E33FE1" w:rsidRDefault="0037661F"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 имущественные права ребёнка</w:t>
            </w:r>
          </w:p>
          <w:p w14:paraId="69490049" w14:textId="77777777" w:rsidR="0037661F" w:rsidRPr="00E33FE1" w:rsidRDefault="0037661F" w:rsidP="00E33FE1">
            <w:pPr>
              <w:pStyle w:val="ConsPlusNormal"/>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 личные права ребёнка</w:t>
            </w:r>
          </w:p>
          <w:p w14:paraId="309CE3C3" w14:textId="77777777" w:rsidR="0037661F" w:rsidRPr="00E33FE1" w:rsidRDefault="0037661F" w:rsidP="00E33FE1">
            <w:pPr>
              <w:pStyle w:val="ConsPlusNormal"/>
              <w:jc w:val="both"/>
              <w:rPr>
                <w:rFonts w:ascii="Times New Roman" w:eastAsia="Times New Roman" w:hAnsi="Times New Roman" w:cs="Times New Roman"/>
                <w:sz w:val="28"/>
                <w:szCs w:val="28"/>
              </w:rPr>
            </w:pPr>
          </w:p>
        </w:tc>
      </w:tr>
    </w:tbl>
    <w:p w14:paraId="1037940C" w14:textId="77777777" w:rsidR="0037661F" w:rsidRPr="00E33FE1" w:rsidRDefault="0037661F" w:rsidP="00E33FE1">
      <w:pPr>
        <w:pStyle w:val="ConsPlusNormal"/>
        <w:jc w:val="both"/>
        <w:rPr>
          <w:rFonts w:ascii="Times New Roman" w:eastAsia="Times New Roman" w:hAnsi="Times New Roman" w:cs="Times New Roman"/>
          <w:sz w:val="28"/>
          <w:szCs w:val="28"/>
        </w:rPr>
      </w:pPr>
    </w:p>
    <w:p w14:paraId="3F374423" w14:textId="77777777" w:rsidR="0037661F" w:rsidRPr="00E33FE1" w:rsidRDefault="0037661F" w:rsidP="00E33FE1">
      <w:pPr>
        <w:pStyle w:val="ConsPlusNormal"/>
        <w:ind w:firstLine="709"/>
        <w:jc w:val="both"/>
        <w:rPr>
          <w:rFonts w:ascii="Times New Roman" w:eastAsia="Times New Roman" w:hAnsi="Times New Roman" w:cs="Times New Roman"/>
          <w:sz w:val="28"/>
          <w:szCs w:val="28"/>
        </w:rPr>
      </w:pPr>
    </w:p>
    <w:p w14:paraId="463DB9E6" w14:textId="77777777" w:rsidR="0037661F" w:rsidRPr="00E33FE1" w:rsidRDefault="0037661F" w:rsidP="00E33FE1">
      <w:pPr>
        <w:pStyle w:val="ConsPlusNormal"/>
        <w:ind w:firstLine="540"/>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Компетентностно-ориентированная задача:</w:t>
      </w:r>
    </w:p>
    <w:p w14:paraId="49117576" w14:textId="77777777" w:rsidR="0037661F" w:rsidRPr="00E33FE1" w:rsidRDefault="0037661F" w:rsidP="00E33FE1">
      <w:pPr>
        <w:pStyle w:val="c5"/>
        <w:shd w:val="clear" w:color="auto" w:fill="FFFFFF"/>
        <w:spacing w:before="0" w:beforeAutospacing="0" w:after="0" w:afterAutospacing="0"/>
        <w:jc w:val="both"/>
        <w:rPr>
          <w:sz w:val="28"/>
          <w:szCs w:val="28"/>
        </w:rPr>
      </w:pPr>
    </w:p>
    <w:p w14:paraId="3DD3FF97" w14:textId="77777777" w:rsidR="0037661F" w:rsidRPr="00E33FE1" w:rsidRDefault="0037661F" w:rsidP="00E33FE1">
      <w:pPr>
        <w:pStyle w:val="a4"/>
        <w:spacing w:after="0"/>
        <w:rPr>
          <w:rFonts w:ascii="Times New Roman" w:hAnsi="Times New Roman"/>
          <w:sz w:val="28"/>
          <w:szCs w:val="28"/>
        </w:rPr>
      </w:pPr>
      <w:r w:rsidRPr="00E33FE1">
        <w:rPr>
          <w:rFonts w:ascii="Times New Roman" w:hAnsi="Times New Roman"/>
          <w:sz w:val="28"/>
          <w:szCs w:val="28"/>
        </w:rPr>
        <w:t>47.</w:t>
      </w:r>
      <w:r w:rsidR="00E33FE1" w:rsidRPr="00E33FE1">
        <w:rPr>
          <w:rFonts w:ascii="Times New Roman" w:hAnsi="Times New Roman"/>
          <w:sz w:val="28"/>
          <w:szCs w:val="28"/>
        </w:rPr>
        <w:t xml:space="preserve"> </w:t>
      </w:r>
      <w:r w:rsidRPr="00E33FE1">
        <w:rPr>
          <w:rFonts w:ascii="Times New Roman" w:hAnsi="Times New Roman"/>
          <w:sz w:val="28"/>
          <w:szCs w:val="28"/>
        </w:rPr>
        <w:t>В середине месяца в организацию поступил исполнительный лист на удержание алиментов с работника с начала этого месяца. Как удержать алименты за месяц получения исполнительного листа: со всей заработной платы за месяц или только с той ее части, которая приходится на период после получения исполнительного листа?</w:t>
      </w:r>
    </w:p>
    <w:p w14:paraId="090127E3" w14:textId="77777777" w:rsidR="0037661F" w:rsidRPr="00E33FE1" w:rsidRDefault="0037661F" w:rsidP="00E33FE1">
      <w:pPr>
        <w:spacing w:after="0" w:line="240" w:lineRule="auto"/>
        <w:jc w:val="both"/>
        <w:rPr>
          <w:rFonts w:ascii="Times New Roman" w:eastAsia="Times New Roman" w:hAnsi="Times New Roman" w:cs="Times New Roman"/>
          <w:sz w:val="28"/>
          <w:szCs w:val="28"/>
        </w:rPr>
      </w:pPr>
    </w:p>
    <w:p w14:paraId="0C63F5C0" w14:textId="77777777" w:rsidR="0037661F" w:rsidRPr="00E33FE1" w:rsidRDefault="0037661F" w:rsidP="00E33FE1">
      <w:pPr>
        <w:pStyle w:val="a4"/>
        <w:spacing w:after="0"/>
        <w:rPr>
          <w:rFonts w:ascii="Times New Roman" w:hAnsi="Times New Roman"/>
          <w:sz w:val="28"/>
          <w:szCs w:val="28"/>
        </w:rPr>
      </w:pPr>
      <w:r w:rsidRPr="00E33FE1">
        <w:rPr>
          <w:rFonts w:ascii="Times New Roman" w:hAnsi="Times New Roman"/>
          <w:sz w:val="28"/>
          <w:szCs w:val="28"/>
        </w:rPr>
        <w:t>48. Иван Петров, при получении паспорта в 14 лет указал, что хочет внести в документ свою национальность, но ему отказали в данном праве. Правомерно ли решение государственного органа?</w:t>
      </w:r>
    </w:p>
    <w:p w14:paraId="71D788C2" w14:textId="77777777" w:rsidR="0037661F" w:rsidRPr="00E33FE1" w:rsidRDefault="0037661F" w:rsidP="00E33FE1">
      <w:pPr>
        <w:pStyle w:val="a4"/>
        <w:spacing w:after="0"/>
        <w:rPr>
          <w:rFonts w:ascii="Times New Roman" w:hAnsi="Times New Roman"/>
          <w:sz w:val="28"/>
          <w:szCs w:val="28"/>
        </w:rPr>
      </w:pPr>
    </w:p>
    <w:p w14:paraId="74A67BA6" w14:textId="77777777" w:rsidR="0037661F" w:rsidRPr="00E33FE1" w:rsidRDefault="0037661F" w:rsidP="00E33FE1">
      <w:pPr>
        <w:pStyle w:val="a4"/>
        <w:spacing w:after="0"/>
        <w:rPr>
          <w:rFonts w:ascii="Times New Roman" w:hAnsi="Times New Roman"/>
          <w:sz w:val="28"/>
          <w:szCs w:val="28"/>
        </w:rPr>
      </w:pPr>
      <w:r w:rsidRPr="00E33FE1">
        <w:rPr>
          <w:rFonts w:ascii="Times New Roman" w:hAnsi="Times New Roman"/>
          <w:sz w:val="28"/>
          <w:szCs w:val="28"/>
        </w:rPr>
        <w:t>49. 17-летний обвиняемый Костин обратился в суд с жалобой на следователя Юрьева, который обращался к нему на «ты» и не называл его по имени отчеству, тем самым нарушая его конституционное право на уважение чести и достоинства личности. Подлежит ли рассмотрению эта жалоба? В чем заключается принцип уважения чести и достоинства личности при производстве по уголовным делам в соответствии со ст. 9 УПК РФ?</w:t>
      </w:r>
    </w:p>
    <w:p w14:paraId="31E29534" w14:textId="77777777" w:rsidR="0037661F" w:rsidRPr="00E33FE1" w:rsidRDefault="0037661F" w:rsidP="00E33FE1">
      <w:pPr>
        <w:pStyle w:val="a4"/>
        <w:spacing w:after="0"/>
        <w:rPr>
          <w:rFonts w:ascii="Times New Roman" w:hAnsi="Times New Roman"/>
          <w:sz w:val="28"/>
          <w:szCs w:val="28"/>
        </w:rPr>
      </w:pPr>
      <w:r w:rsidRPr="00E33FE1">
        <w:rPr>
          <w:rFonts w:ascii="Times New Roman" w:hAnsi="Times New Roman"/>
          <w:sz w:val="28"/>
          <w:szCs w:val="28"/>
        </w:rPr>
        <w:t xml:space="preserve">50. Гражданка Российской Федерации З. требует от органов государственной власти предоставить ей право получить высшее юридическое образование на бесплатной основе, что, как она указывает, </w:t>
      </w:r>
      <w:r w:rsidRPr="00E33FE1">
        <w:rPr>
          <w:rFonts w:ascii="Times New Roman" w:hAnsi="Times New Roman"/>
          <w:sz w:val="28"/>
          <w:szCs w:val="28"/>
        </w:rPr>
        <w:lastRenderedPageBreak/>
        <w:t>закреплено Конституцией России и другими нормативными актами. Правомерны ли действия указанной гражданки.</w:t>
      </w:r>
    </w:p>
    <w:p w14:paraId="5C82B625" w14:textId="77777777" w:rsidR="002C4D86" w:rsidRPr="00E33FE1" w:rsidRDefault="003F6838" w:rsidP="00E33FE1">
      <w:pPr>
        <w:spacing w:after="0" w:line="240" w:lineRule="auto"/>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br w:type="page"/>
      </w:r>
    </w:p>
    <w:p w14:paraId="1D928382" w14:textId="77777777" w:rsidR="002C4D86" w:rsidRPr="00E33FE1" w:rsidRDefault="00AF1D45" w:rsidP="00E33FE1">
      <w:pPr>
        <w:pStyle w:val="1"/>
        <w:spacing w:after="0"/>
      </w:pPr>
      <w:bookmarkStart w:id="206" w:name="_Toc165631868"/>
      <w:r w:rsidRPr="00E33FE1">
        <w:lastRenderedPageBreak/>
        <w:t xml:space="preserve">Оценочные средства по дисциплине </w:t>
      </w:r>
      <w:r w:rsidR="002C4D86" w:rsidRPr="00E33FE1">
        <w:t>«Правоохранительные органы зарубежных стран»</w:t>
      </w:r>
      <w:bookmarkEnd w:id="206"/>
    </w:p>
    <w:p w14:paraId="18CBD271" w14:textId="77777777" w:rsidR="002C4D86" w:rsidRPr="00E33FE1" w:rsidRDefault="002C4D86"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328B2788" w14:textId="77777777" w:rsidTr="00C320C3">
        <w:tc>
          <w:tcPr>
            <w:tcW w:w="2660" w:type="dxa"/>
          </w:tcPr>
          <w:p w14:paraId="5E550613" w14:textId="77777777" w:rsidR="002C4D86" w:rsidRPr="00E33FE1" w:rsidRDefault="002C4D8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Pr>
          <w:p w14:paraId="7ED6FC9C" w14:textId="77777777" w:rsidR="002C4D86" w:rsidRPr="00E33FE1" w:rsidRDefault="002C4D8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Pr>
          <w:p w14:paraId="18A5FA97" w14:textId="77777777" w:rsidR="002C4D86" w:rsidRPr="00E33FE1" w:rsidRDefault="002C4D8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0203D906" w14:textId="77777777" w:rsidTr="00C320C3">
        <w:tc>
          <w:tcPr>
            <w:tcW w:w="2660" w:type="dxa"/>
            <w:vMerge w:val="restart"/>
          </w:tcPr>
          <w:p w14:paraId="1F785A7C"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rPr>
              <w:t>ПК-5 способностью применять теоретические знания для выявления правонарушений, своевременного реагирования и принятия необходимых мер к восстановлению нарушенных прав</w:t>
            </w:r>
            <w:r w:rsidRPr="00E33FE1">
              <w:rPr>
                <w:rFonts w:ascii="Times New Roman" w:hAnsi="Times New Roman" w:cs="Times New Roman"/>
                <w:sz w:val="28"/>
                <w:szCs w:val="28"/>
                <w:lang w:eastAsia="en-US"/>
              </w:rPr>
              <w:t xml:space="preserve"> </w:t>
            </w:r>
          </w:p>
        </w:tc>
        <w:tc>
          <w:tcPr>
            <w:tcW w:w="3720" w:type="dxa"/>
          </w:tcPr>
          <w:p w14:paraId="673404DC" w14:textId="77777777" w:rsidR="002C4D86" w:rsidRPr="00E33FE1" w:rsidRDefault="002C4D86"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Знать: </w:t>
            </w:r>
            <w:r w:rsidRPr="00E33FE1">
              <w:rPr>
                <w:rFonts w:ascii="Times New Roman" w:hAnsi="Times New Roman" w:cs="Times New Roman"/>
                <w:sz w:val="28"/>
                <w:szCs w:val="28"/>
                <w:shd w:val="clear" w:color="auto" w:fill="FFFFFF"/>
              </w:rPr>
              <w:t>составы правонарушений и преступлений, процессуальные правила их пресечения и раскрытия</w:t>
            </w:r>
          </w:p>
          <w:p w14:paraId="51AB6681" w14:textId="77777777" w:rsidR="002C4D86" w:rsidRPr="00E33FE1" w:rsidRDefault="002C4D86" w:rsidP="00E33FE1">
            <w:pPr>
              <w:spacing w:after="0" w:line="240" w:lineRule="auto"/>
              <w:rPr>
                <w:rFonts w:ascii="Times New Roman" w:hAnsi="Times New Roman" w:cs="Times New Roman"/>
                <w:sz w:val="28"/>
                <w:szCs w:val="28"/>
                <w:lang w:eastAsia="en-US"/>
              </w:rPr>
            </w:pPr>
          </w:p>
        </w:tc>
        <w:tc>
          <w:tcPr>
            <w:tcW w:w="3191" w:type="dxa"/>
          </w:tcPr>
          <w:p w14:paraId="378842FF"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Знает:</w:t>
            </w:r>
          </w:p>
          <w:p w14:paraId="017F0C34"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структуру, функции и задачи выполняемые правоохранительными органами Европейского союза;</w:t>
            </w:r>
          </w:p>
        </w:tc>
      </w:tr>
      <w:tr w:rsidR="007B3E54" w:rsidRPr="00E33FE1" w14:paraId="799355A2" w14:textId="77777777" w:rsidTr="00C320C3">
        <w:tc>
          <w:tcPr>
            <w:tcW w:w="2660" w:type="dxa"/>
            <w:vMerge/>
          </w:tcPr>
          <w:p w14:paraId="68A95C26" w14:textId="77777777" w:rsidR="002C4D86" w:rsidRPr="00E33FE1" w:rsidRDefault="002C4D86" w:rsidP="00E33FE1">
            <w:pPr>
              <w:pStyle w:val="ConsPlusNormal"/>
              <w:rPr>
                <w:rFonts w:ascii="Times New Roman" w:hAnsi="Times New Roman" w:cs="Times New Roman"/>
                <w:sz w:val="28"/>
                <w:szCs w:val="28"/>
                <w:lang w:eastAsia="en-US"/>
              </w:rPr>
            </w:pPr>
          </w:p>
        </w:tc>
        <w:tc>
          <w:tcPr>
            <w:tcW w:w="3720" w:type="dxa"/>
          </w:tcPr>
          <w:p w14:paraId="44410025" w14:textId="77777777" w:rsidR="002C4D86" w:rsidRPr="00E33FE1" w:rsidRDefault="002C4D86"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УМЕТЬ: </w:t>
            </w:r>
            <w:r w:rsidRPr="00E33FE1">
              <w:rPr>
                <w:rFonts w:ascii="Times New Roman" w:hAnsi="Times New Roman" w:cs="Times New Roman"/>
                <w:sz w:val="28"/>
                <w:szCs w:val="28"/>
              </w:rPr>
              <w:t>принимать решения о квалификации преступлений и правонарушений.</w:t>
            </w:r>
          </w:p>
          <w:p w14:paraId="0CAF70F9" w14:textId="77777777" w:rsidR="002C4D86" w:rsidRPr="00E33FE1" w:rsidRDefault="002C4D86" w:rsidP="00E33FE1">
            <w:pPr>
              <w:spacing w:after="0" w:line="240" w:lineRule="auto"/>
              <w:rPr>
                <w:rFonts w:ascii="Times New Roman" w:hAnsi="Times New Roman" w:cs="Times New Roman"/>
                <w:sz w:val="28"/>
                <w:szCs w:val="28"/>
                <w:lang w:eastAsia="en-US"/>
              </w:rPr>
            </w:pPr>
          </w:p>
        </w:tc>
        <w:tc>
          <w:tcPr>
            <w:tcW w:w="3191" w:type="dxa"/>
          </w:tcPr>
          <w:p w14:paraId="418DB8A7"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Умеет:</w:t>
            </w:r>
          </w:p>
          <w:p w14:paraId="74F1C158"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применять проводить анализ деятельности и делать выводы об эффективности деятельности правоохранительных органов Европейского союза;</w:t>
            </w:r>
          </w:p>
        </w:tc>
      </w:tr>
      <w:tr w:rsidR="00D55D7C" w:rsidRPr="00E33FE1" w14:paraId="2FBE8F5F" w14:textId="77777777" w:rsidTr="00C320C3">
        <w:tc>
          <w:tcPr>
            <w:tcW w:w="2660" w:type="dxa"/>
            <w:vMerge/>
          </w:tcPr>
          <w:p w14:paraId="2449340B" w14:textId="77777777" w:rsidR="002C4D86" w:rsidRPr="00E33FE1" w:rsidRDefault="002C4D86" w:rsidP="00E33FE1">
            <w:pPr>
              <w:pStyle w:val="ConsPlusNormal"/>
              <w:rPr>
                <w:rFonts w:ascii="Times New Roman" w:hAnsi="Times New Roman" w:cs="Times New Roman"/>
                <w:sz w:val="28"/>
                <w:szCs w:val="28"/>
                <w:lang w:eastAsia="en-US"/>
              </w:rPr>
            </w:pPr>
          </w:p>
        </w:tc>
        <w:tc>
          <w:tcPr>
            <w:tcW w:w="3720" w:type="dxa"/>
          </w:tcPr>
          <w:p w14:paraId="275E5E24" w14:textId="77777777" w:rsidR="002C4D86" w:rsidRPr="00E33FE1" w:rsidRDefault="002C4D86"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shd w:val="clear" w:color="auto" w:fill="FFFFFF"/>
              </w:rPr>
              <w:t xml:space="preserve">ВЛАДЕТЬ: навыками принятия мер для восстановления нарушенных прав участников правосудия. </w:t>
            </w:r>
          </w:p>
        </w:tc>
        <w:tc>
          <w:tcPr>
            <w:tcW w:w="3191" w:type="dxa"/>
          </w:tcPr>
          <w:p w14:paraId="6A4E643E"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Владеет:</w:t>
            </w:r>
          </w:p>
          <w:p w14:paraId="5C687E35"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навыками анализа деятельности правоохранительных органов Европейского союза;</w:t>
            </w:r>
          </w:p>
        </w:tc>
      </w:tr>
    </w:tbl>
    <w:p w14:paraId="3C8EFA5E" w14:textId="77777777" w:rsidR="002C4D86" w:rsidRPr="00E33FE1" w:rsidRDefault="002C4D86" w:rsidP="00E33FE1">
      <w:pPr>
        <w:pStyle w:val="ConsPlusNormal"/>
        <w:rPr>
          <w:rFonts w:ascii="Times New Roman" w:hAnsi="Times New Roman" w:cs="Times New Roman"/>
          <w:sz w:val="28"/>
          <w:szCs w:val="28"/>
        </w:rPr>
      </w:pPr>
    </w:p>
    <w:p w14:paraId="5427AD3B" w14:textId="77777777" w:rsidR="002C4D86" w:rsidRPr="00E33FE1" w:rsidRDefault="002C4D86" w:rsidP="00E33FE1">
      <w:pPr>
        <w:pStyle w:val="2"/>
        <w:spacing w:after="0"/>
      </w:pPr>
      <w:r w:rsidRPr="00E33FE1">
        <w:t>Критерии оценивания</w:t>
      </w:r>
    </w:p>
    <w:p w14:paraId="112D9C69" w14:textId="77777777" w:rsidR="002C4D86" w:rsidRPr="00E33FE1" w:rsidRDefault="002C4D86" w:rsidP="00E33FE1">
      <w:pPr>
        <w:pStyle w:val="Default"/>
        <w:jc w:val="both"/>
        <w:rPr>
          <w:color w:val="auto"/>
          <w:sz w:val="28"/>
          <w:szCs w:val="28"/>
        </w:rPr>
      </w:pPr>
      <w:r w:rsidRPr="00E33FE1">
        <w:rPr>
          <w:iCs/>
          <w:color w:val="auto"/>
          <w:sz w:val="28"/>
          <w:szCs w:val="28"/>
        </w:rPr>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1DD611CF" w14:textId="77777777" w:rsidR="002C4D86" w:rsidRPr="00E33FE1" w:rsidRDefault="002C4D86"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3875E560" w14:textId="77777777" w:rsidR="002C4D86" w:rsidRPr="00E33FE1" w:rsidRDefault="002C4D86" w:rsidP="00E33FE1">
      <w:pPr>
        <w:pStyle w:val="Default"/>
        <w:rPr>
          <w:color w:val="auto"/>
          <w:sz w:val="28"/>
          <w:szCs w:val="28"/>
        </w:rPr>
      </w:pPr>
      <w:r w:rsidRPr="00E33FE1">
        <w:rPr>
          <w:color w:val="auto"/>
          <w:sz w:val="28"/>
          <w:szCs w:val="28"/>
        </w:rPr>
        <w:t> задание в закрытой форме –1 балла,</w:t>
      </w:r>
    </w:p>
    <w:p w14:paraId="1DED700A" w14:textId="77777777" w:rsidR="002C4D86" w:rsidRPr="00E33FE1" w:rsidRDefault="002C4D86" w:rsidP="00E33FE1">
      <w:pPr>
        <w:pStyle w:val="Default"/>
        <w:rPr>
          <w:color w:val="auto"/>
          <w:sz w:val="28"/>
          <w:szCs w:val="28"/>
        </w:rPr>
      </w:pPr>
      <w:r w:rsidRPr="00E33FE1">
        <w:rPr>
          <w:color w:val="auto"/>
          <w:sz w:val="28"/>
          <w:szCs w:val="28"/>
        </w:rPr>
        <w:t> задание в открытой форме – 2 балла,</w:t>
      </w:r>
    </w:p>
    <w:p w14:paraId="38EFF325" w14:textId="77777777" w:rsidR="002C4D86" w:rsidRPr="00E33FE1" w:rsidRDefault="002C4D86"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5 баллов,</w:t>
      </w:r>
    </w:p>
    <w:p w14:paraId="684F9F2A" w14:textId="77777777" w:rsidR="002C4D86" w:rsidRPr="00E33FE1" w:rsidRDefault="002C4D86" w:rsidP="00E33FE1">
      <w:pPr>
        <w:pStyle w:val="Default"/>
        <w:rPr>
          <w:color w:val="auto"/>
          <w:sz w:val="28"/>
          <w:szCs w:val="28"/>
        </w:rPr>
      </w:pPr>
      <w:r w:rsidRPr="00E33FE1">
        <w:rPr>
          <w:color w:val="auto"/>
          <w:sz w:val="28"/>
          <w:szCs w:val="28"/>
        </w:rPr>
        <w:t xml:space="preserve"> решение компетентностно-ориентированной задачи – 6 баллов. </w:t>
      </w:r>
    </w:p>
    <w:p w14:paraId="519A0E76" w14:textId="77777777" w:rsidR="002C4D86" w:rsidRPr="00E33FE1" w:rsidRDefault="002C4D86" w:rsidP="00E33FE1">
      <w:pPr>
        <w:pStyle w:val="Default"/>
        <w:rPr>
          <w:color w:val="auto"/>
          <w:sz w:val="28"/>
          <w:szCs w:val="28"/>
        </w:rPr>
      </w:pPr>
      <w:r w:rsidRPr="00E33FE1">
        <w:rPr>
          <w:color w:val="auto"/>
          <w:sz w:val="28"/>
          <w:szCs w:val="28"/>
        </w:rPr>
        <w:t>Исправление юридических ошибок в тексте – 5 баллов за каждую ошибку, максимум – 20 баллов.</w:t>
      </w:r>
    </w:p>
    <w:p w14:paraId="1E29968B" w14:textId="77777777" w:rsidR="002C4D86" w:rsidRPr="00E33FE1" w:rsidRDefault="002C4D86" w:rsidP="00E33FE1">
      <w:pPr>
        <w:pStyle w:val="Default"/>
        <w:rPr>
          <w:color w:val="auto"/>
          <w:sz w:val="28"/>
          <w:szCs w:val="28"/>
        </w:rPr>
      </w:pPr>
      <w:r w:rsidRPr="00E33FE1">
        <w:rPr>
          <w:color w:val="auto"/>
          <w:sz w:val="28"/>
          <w:szCs w:val="28"/>
        </w:rPr>
        <w:t xml:space="preserve">Максимальное количество баллов за тестирование – 100 баллов. </w:t>
      </w:r>
    </w:p>
    <w:p w14:paraId="3C810586" w14:textId="77777777" w:rsidR="002C4D86" w:rsidRPr="00E33FE1" w:rsidRDefault="002C4D86" w:rsidP="00E33FE1">
      <w:pPr>
        <w:pStyle w:val="Default"/>
        <w:rPr>
          <w:color w:val="auto"/>
          <w:sz w:val="28"/>
          <w:szCs w:val="28"/>
        </w:rPr>
      </w:pPr>
      <w:r w:rsidRPr="00E33FE1">
        <w:rPr>
          <w:color w:val="auto"/>
          <w:sz w:val="28"/>
          <w:szCs w:val="28"/>
        </w:rPr>
        <w:t>Отметка «зачтено» выставляется студенту в том случае, если он выполнил 55–100 % заданий.</w:t>
      </w:r>
      <w:r w:rsidR="00E33FE1" w:rsidRPr="00E33FE1">
        <w:rPr>
          <w:color w:val="auto"/>
          <w:sz w:val="28"/>
          <w:szCs w:val="28"/>
        </w:rPr>
        <w:t xml:space="preserve"> </w:t>
      </w:r>
    </w:p>
    <w:p w14:paraId="3CBDB3E8" w14:textId="77777777" w:rsidR="002C4D86" w:rsidRPr="00E33FE1" w:rsidRDefault="002C4D86" w:rsidP="00E33FE1">
      <w:pPr>
        <w:pStyle w:val="Default"/>
        <w:rPr>
          <w:color w:val="auto"/>
          <w:sz w:val="28"/>
          <w:szCs w:val="28"/>
        </w:rPr>
      </w:pPr>
      <w:r w:rsidRPr="00E33FE1">
        <w:rPr>
          <w:color w:val="auto"/>
          <w:sz w:val="28"/>
          <w:szCs w:val="28"/>
        </w:rPr>
        <w:lastRenderedPageBreak/>
        <w:t>Отметка «незачтено» выставляется студенту в том случае, если</w:t>
      </w:r>
      <w:r w:rsidR="00E33FE1" w:rsidRPr="00E33FE1">
        <w:rPr>
          <w:color w:val="auto"/>
          <w:sz w:val="28"/>
          <w:szCs w:val="28"/>
        </w:rPr>
        <w:t xml:space="preserve"> </w:t>
      </w:r>
      <w:r w:rsidRPr="00E33FE1">
        <w:rPr>
          <w:color w:val="auto"/>
          <w:sz w:val="28"/>
          <w:szCs w:val="28"/>
        </w:rPr>
        <w:t>он выполнил 0–54 % заданий.</w:t>
      </w:r>
    </w:p>
    <w:p w14:paraId="54AB9708" w14:textId="77777777" w:rsidR="002C4D86" w:rsidRPr="00E33FE1" w:rsidRDefault="002C4D86" w:rsidP="00E33FE1">
      <w:pPr>
        <w:spacing w:after="0" w:line="240" w:lineRule="auto"/>
        <w:ind w:firstLine="709"/>
        <w:jc w:val="both"/>
        <w:rPr>
          <w:rFonts w:ascii="Times New Roman" w:hAnsi="Times New Roman" w:cs="Times New Roman"/>
          <w:bCs/>
          <w:sz w:val="28"/>
          <w:szCs w:val="28"/>
        </w:rPr>
      </w:pPr>
    </w:p>
    <w:p w14:paraId="55CE003F" w14:textId="77777777" w:rsidR="002C4D86" w:rsidRPr="00E33FE1" w:rsidRDefault="002C4D86" w:rsidP="00E33FE1">
      <w:pPr>
        <w:pStyle w:val="2"/>
        <w:spacing w:after="0"/>
      </w:pPr>
      <w:r w:rsidRPr="00E33FE1">
        <w:t xml:space="preserve">Контрольные задания </w:t>
      </w:r>
    </w:p>
    <w:p w14:paraId="5AEC51C5" w14:textId="77777777" w:rsidR="002C4D86" w:rsidRPr="00E33FE1" w:rsidRDefault="002C4D86" w:rsidP="00E33FE1">
      <w:pPr>
        <w:pStyle w:val="Default"/>
        <w:jc w:val="center"/>
        <w:rPr>
          <w:color w:val="auto"/>
          <w:sz w:val="28"/>
          <w:szCs w:val="28"/>
        </w:rPr>
      </w:pPr>
      <w:r w:rsidRPr="00E33FE1">
        <w:rPr>
          <w:color w:val="auto"/>
          <w:sz w:val="28"/>
          <w:szCs w:val="28"/>
        </w:rPr>
        <w:t>ЗАКРЫТЫЕ ВОПРОСЫ (1балл)</w:t>
      </w:r>
    </w:p>
    <w:p w14:paraId="3709C716" w14:textId="77777777" w:rsidR="002C4D86" w:rsidRPr="00E33FE1" w:rsidRDefault="002C4D86" w:rsidP="00E33FE1">
      <w:pPr>
        <w:pStyle w:val="ConsPlusNormal"/>
        <w:ind w:left="1069"/>
        <w:jc w:val="both"/>
        <w:rPr>
          <w:rFonts w:ascii="Times New Roman" w:hAnsi="Times New Roman" w:cs="Times New Roman"/>
          <w:sz w:val="28"/>
          <w:szCs w:val="28"/>
        </w:rPr>
      </w:pPr>
    </w:p>
    <w:p w14:paraId="0D276CA3"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 ЯМАМ – это …</w:t>
      </w:r>
    </w:p>
    <w:p w14:paraId="3C7F744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США</w:t>
      </w:r>
    </w:p>
    <w:p w14:paraId="009D3B3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2AF64C6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Израиля</w:t>
      </w:r>
    </w:p>
    <w:p w14:paraId="45DE02E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Франции</w:t>
      </w:r>
    </w:p>
    <w:p w14:paraId="71233EEF" w14:textId="77777777" w:rsidR="002C4D86" w:rsidRPr="00E33FE1" w:rsidRDefault="002C4D86" w:rsidP="00E33FE1">
      <w:pPr>
        <w:spacing w:after="0" w:line="240" w:lineRule="auto"/>
        <w:jc w:val="both"/>
        <w:rPr>
          <w:rFonts w:ascii="Times New Roman" w:hAnsi="Times New Roman" w:cs="Times New Roman"/>
          <w:sz w:val="28"/>
          <w:szCs w:val="28"/>
        </w:rPr>
      </w:pPr>
    </w:p>
    <w:p w14:paraId="70325081"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 Королевская полиция Испании была создана в …</w:t>
      </w:r>
    </w:p>
    <w:p w14:paraId="5547647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800 г"/>
        </w:smartTagPr>
        <w:r w:rsidRPr="00E33FE1">
          <w:rPr>
            <w:rFonts w:ascii="Times New Roman" w:hAnsi="Times New Roman" w:cs="Times New Roman"/>
            <w:sz w:val="28"/>
            <w:szCs w:val="28"/>
          </w:rPr>
          <w:t>1800 г</w:t>
        </w:r>
      </w:smartTag>
      <w:r w:rsidRPr="00E33FE1">
        <w:rPr>
          <w:rFonts w:ascii="Times New Roman" w:hAnsi="Times New Roman" w:cs="Times New Roman"/>
          <w:sz w:val="28"/>
          <w:szCs w:val="28"/>
        </w:rPr>
        <w:t>.</w:t>
      </w:r>
    </w:p>
    <w:p w14:paraId="2EE60FF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824 г"/>
        </w:smartTagPr>
        <w:r w:rsidRPr="00E33FE1">
          <w:rPr>
            <w:rFonts w:ascii="Times New Roman" w:hAnsi="Times New Roman" w:cs="Times New Roman"/>
            <w:sz w:val="28"/>
            <w:szCs w:val="28"/>
          </w:rPr>
          <w:t>1824 г</w:t>
        </w:r>
      </w:smartTag>
      <w:r w:rsidRPr="00E33FE1">
        <w:rPr>
          <w:rFonts w:ascii="Times New Roman" w:hAnsi="Times New Roman" w:cs="Times New Roman"/>
          <w:sz w:val="28"/>
          <w:szCs w:val="28"/>
        </w:rPr>
        <w:t>.</w:t>
      </w:r>
    </w:p>
    <w:p w14:paraId="4AFF04F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856 г"/>
        </w:smartTagPr>
        <w:r w:rsidRPr="00E33FE1">
          <w:rPr>
            <w:rFonts w:ascii="Times New Roman" w:hAnsi="Times New Roman" w:cs="Times New Roman"/>
            <w:sz w:val="28"/>
            <w:szCs w:val="28"/>
          </w:rPr>
          <w:t>1856 г</w:t>
        </w:r>
      </w:smartTag>
      <w:r w:rsidRPr="00E33FE1">
        <w:rPr>
          <w:rFonts w:ascii="Times New Roman" w:hAnsi="Times New Roman" w:cs="Times New Roman"/>
          <w:sz w:val="28"/>
          <w:szCs w:val="28"/>
        </w:rPr>
        <w:t>.</w:t>
      </w:r>
    </w:p>
    <w:p w14:paraId="346E653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0A2D3DD5" w14:textId="77777777" w:rsidR="002C4D86" w:rsidRPr="00E33FE1" w:rsidRDefault="002C4D86" w:rsidP="00E33FE1">
      <w:pPr>
        <w:spacing w:after="0" w:line="240" w:lineRule="auto"/>
        <w:jc w:val="both"/>
        <w:rPr>
          <w:rFonts w:ascii="Times New Roman" w:hAnsi="Times New Roman" w:cs="Times New Roman"/>
          <w:sz w:val="28"/>
          <w:szCs w:val="28"/>
        </w:rPr>
      </w:pPr>
    </w:p>
    <w:p w14:paraId="04A9C1DD"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 Гражданская гвардия Испании – это …</w:t>
      </w:r>
    </w:p>
    <w:p w14:paraId="7F7EF89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военизированное формирование для охраны государственных границ</w:t>
      </w:r>
    </w:p>
    <w:p w14:paraId="45130F9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военизированное формирование для обеспечения правопорядка</w:t>
      </w:r>
    </w:p>
    <w:p w14:paraId="07492AB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военизированное формирование для пресечения контрабанды, азартных игр, оборота оружия и взрывчатых веществ</w:t>
      </w:r>
    </w:p>
    <w:p w14:paraId="1CF927D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1D7A5021" w14:textId="77777777" w:rsidR="002C4D86" w:rsidRPr="00E33FE1" w:rsidRDefault="002C4D86" w:rsidP="00E33FE1">
      <w:pPr>
        <w:spacing w:after="0" w:line="240" w:lineRule="auto"/>
        <w:jc w:val="both"/>
        <w:rPr>
          <w:rFonts w:ascii="Times New Roman" w:hAnsi="Times New Roman" w:cs="Times New Roman"/>
          <w:sz w:val="28"/>
          <w:szCs w:val="28"/>
        </w:rPr>
      </w:pPr>
    </w:p>
    <w:p w14:paraId="7860C07A"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 К правоохранительным органам США не относятся</w:t>
      </w:r>
    </w:p>
    <w:p w14:paraId="32C4F4E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ФБР</w:t>
      </w:r>
    </w:p>
    <w:p w14:paraId="48F3B04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Полиция штатов</w:t>
      </w:r>
    </w:p>
    <w:p w14:paraId="47BFAC9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служба шерифов </w:t>
      </w:r>
    </w:p>
    <w:p w14:paraId="1F4D6AF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жандармерия</w:t>
      </w:r>
    </w:p>
    <w:p w14:paraId="780E139E" w14:textId="77777777" w:rsidR="002C4D86" w:rsidRPr="00E33FE1" w:rsidRDefault="002C4D86" w:rsidP="00E33FE1">
      <w:pPr>
        <w:spacing w:after="0" w:line="240" w:lineRule="auto"/>
        <w:jc w:val="both"/>
        <w:rPr>
          <w:rFonts w:ascii="Times New Roman" w:hAnsi="Times New Roman" w:cs="Times New Roman"/>
          <w:sz w:val="28"/>
          <w:szCs w:val="28"/>
        </w:rPr>
      </w:pPr>
    </w:p>
    <w:p w14:paraId="4F139EF1" w14:textId="77777777" w:rsidR="002C4D86" w:rsidRPr="00E33FE1" w:rsidRDefault="002C4D86" w:rsidP="00E33FE1">
      <w:pPr>
        <w:spacing w:after="0" w:line="240" w:lineRule="auto"/>
        <w:jc w:val="both"/>
        <w:rPr>
          <w:rFonts w:ascii="Times New Roman" w:hAnsi="Times New Roman" w:cs="Times New Roman"/>
          <w:sz w:val="28"/>
          <w:szCs w:val="28"/>
        </w:rPr>
      </w:pPr>
    </w:p>
    <w:p w14:paraId="3EC557D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w:t>
      </w:r>
      <w:r w:rsidRPr="00E33FE1">
        <w:rPr>
          <w:rFonts w:ascii="Times New Roman" w:hAnsi="Times New Roman" w:cs="Times New Roman"/>
          <w:sz w:val="28"/>
          <w:szCs w:val="28"/>
          <w:lang w:val="en-US"/>
        </w:rPr>
        <w:t>SWAT</w:t>
      </w:r>
      <w:r w:rsidRPr="00E33FE1">
        <w:rPr>
          <w:rFonts w:ascii="Times New Roman" w:hAnsi="Times New Roman" w:cs="Times New Roman"/>
          <w:sz w:val="28"/>
          <w:szCs w:val="28"/>
        </w:rPr>
        <w:t xml:space="preserve"> – это…</w:t>
      </w:r>
      <w:r w:rsidR="00E33FE1" w:rsidRPr="00E33FE1">
        <w:rPr>
          <w:rFonts w:ascii="Times New Roman" w:hAnsi="Times New Roman" w:cs="Times New Roman"/>
          <w:sz w:val="28"/>
          <w:szCs w:val="28"/>
        </w:rPr>
        <w:t xml:space="preserve"> </w:t>
      </w:r>
    </w:p>
    <w:p w14:paraId="33C7E09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полиции США</w:t>
      </w:r>
    </w:p>
    <w:p w14:paraId="15FF187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 полиции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765AFF8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полиции Франции</w:t>
      </w:r>
    </w:p>
    <w:p w14:paraId="1C0A880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полиции Италии</w:t>
      </w:r>
    </w:p>
    <w:p w14:paraId="5B118394" w14:textId="77777777" w:rsidR="002C4D86" w:rsidRPr="00E33FE1" w:rsidRDefault="002C4D86" w:rsidP="00E33FE1">
      <w:pPr>
        <w:spacing w:after="0" w:line="240" w:lineRule="auto"/>
        <w:jc w:val="both"/>
        <w:rPr>
          <w:rFonts w:ascii="Times New Roman" w:hAnsi="Times New Roman" w:cs="Times New Roman"/>
          <w:sz w:val="28"/>
          <w:szCs w:val="28"/>
        </w:rPr>
      </w:pPr>
    </w:p>
    <w:p w14:paraId="49F1BB74" w14:textId="77777777" w:rsidR="002C4D86" w:rsidRPr="00E33FE1" w:rsidRDefault="002C4D86" w:rsidP="00E33FE1">
      <w:pPr>
        <w:spacing w:after="0" w:line="240" w:lineRule="auto"/>
        <w:jc w:val="both"/>
        <w:rPr>
          <w:rFonts w:ascii="Times New Roman" w:hAnsi="Times New Roman" w:cs="Times New Roman"/>
          <w:sz w:val="28"/>
          <w:szCs w:val="28"/>
        </w:rPr>
      </w:pPr>
    </w:p>
    <w:p w14:paraId="59B1203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 </w:t>
      </w:r>
      <w:r w:rsidRPr="00E33FE1">
        <w:rPr>
          <w:rFonts w:ascii="Times New Roman" w:hAnsi="Times New Roman" w:cs="Times New Roman"/>
          <w:sz w:val="28"/>
          <w:szCs w:val="28"/>
          <w:lang w:val="en-US"/>
        </w:rPr>
        <w:t>SEAL</w:t>
      </w:r>
      <w:r w:rsidRPr="00E33FE1">
        <w:rPr>
          <w:rFonts w:ascii="Times New Roman" w:hAnsi="Times New Roman" w:cs="Times New Roman"/>
          <w:sz w:val="28"/>
          <w:szCs w:val="28"/>
        </w:rPr>
        <w:t xml:space="preserve"> – это </w:t>
      </w:r>
    </w:p>
    <w:p w14:paraId="7B2CC37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Италии</w:t>
      </w:r>
    </w:p>
    <w:p w14:paraId="7F540AB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562B0D6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Франции</w:t>
      </w:r>
    </w:p>
    <w:p w14:paraId="4CAD1D6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антитеррористическое подразделение США </w:t>
      </w:r>
    </w:p>
    <w:p w14:paraId="284EBA9D" w14:textId="77777777" w:rsidR="002C4D86" w:rsidRPr="00E33FE1" w:rsidRDefault="002C4D86" w:rsidP="00E33FE1">
      <w:pPr>
        <w:spacing w:after="0" w:line="240" w:lineRule="auto"/>
        <w:jc w:val="both"/>
        <w:rPr>
          <w:rFonts w:ascii="Times New Roman" w:hAnsi="Times New Roman" w:cs="Times New Roman"/>
          <w:sz w:val="28"/>
          <w:szCs w:val="28"/>
        </w:rPr>
      </w:pPr>
    </w:p>
    <w:p w14:paraId="6F59CE9B" w14:textId="77777777" w:rsidR="002C4D86" w:rsidRPr="00E33FE1" w:rsidRDefault="002C4D86" w:rsidP="00E33FE1">
      <w:pPr>
        <w:spacing w:after="0" w:line="240" w:lineRule="auto"/>
        <w:jc w:val="both"/>
        <w:rPr>
          <w:rFonts w:ascii="Times New Roman" w:hAnsi="Times New Roman" w:cs="Times New Roman"/>
          <w:sz w:val="28"/>
          <w:szCs w:val="28"/>
        </w:rPr>
      </w:pPr>
    </w:p>
    <w:p w14:paraId="63580BA4"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7. Первые правоохранительные структуры в США назывались «ночной дозор»?</w:t>
      </w:r>
    </w:p>
    <w:p w14:paraId="43C36BD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3B0C179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59F15CC2" w14:textId="77777777" w:rsidR="002C4D86" w:rsidRPr="00E33FE1" w:rsidRDefault="002C4D86" w:rsidP="00E33FE1">
      <w:pPr>
        <w:spacing w:after="0" w:line="240" w:lineRule="auto"/>
        <w:jc w:val="both"/>
        <w:rPr>
          <w:rFonts w:ascii="Times New Roman" w:hAnsi="Times New Roman" w:cs="Times New Roman"/>
          <w:sz w:val="28"/>
          <w:szCs w:val="28"/>
        </w:rPr>
      </w:pPr>
    </w:p>
    <w:p w14:paraId="1B807012" w14:textId="77777777" w:rsidR="002C4D86" w:rsidRPr="00E33FE1" w:rsidRDefault="002C4D86" w:rsidP="00E33FE1">
      <w:pPr>
        <w:spacing w:after="0" w:line="240" w:lineRule="auto"/>
        <w:jc w:val="both"/>
        <w:rPr>
          <w:rFonts w:ascii="Times New Roman" w:hAnsi="Times New Roman" w:cs="Times New Roman"/>
          <w:sz w:val="28"/>
          <w:szCs w:val="28"/>
        </w:rPr>
      </w:pPr>
    </w:p>
    <w:p w14:paraId="2958241A"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8. Секретная служба США помимо охраны президента занимается так же:</w:t>
      </w:r>
    </w:p>
    <w:p w14:paraId="356DD0D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сопровождением задержанных преступников</w:t>
      </w:r>
    </w:p>
    <w:p w14:paraId="50F08D7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борьбой с наркотрафиком</w:t>
      </w:r>
    </w:p>
    <w:p w14:paraId="376FAFC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поимкой особо опасных преступников совершивших сексуальные преступления</w:t>
      </w:r>
    </w:p>
    <w:p w14:paraId="52B80D5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выявлением преступлений в финансовой сфере</w:t>
      </w:r>
    </w:p>
    <w:p w14:paraId="79E4691E" w14:textId="77777777" w:rsidR="002C4D86" w:rsidRPr="00E33FE1" w:rsidRDefault="002C4D86" w:rsidP="00E33FE1">
      <w:pPr>
        <w:spacing w:after="0" w:line="240" w:lineRule="auto"/>
        <w:jc w:val="both"/>
        <w:rPr>
          <w:rFonts w:ascii="Times New Roman" w:hAnsi="Times New Roman" w:cs="Times New Roman"/>
          <w:sz w:val="28"/>
          <w:szCs w:val="28"/>
        </w:rPr>
      </w:pPr>
    </w:p>
    <w:p w14:paraId="4AA18BAC" w14:textId="77777777" w:rsidR="002C4D86" w:rsidRPr="00E33FE1" w:rsidRDefault="002C4D86" w:rsidP="00E33FE1">
      <w:pPr>
        <w:spacing w:after="0" w:line="240" w:lineRule="auto"/>
        <w:jc w:val="both"/>
        <w:rPr>
          <w:rFonts w:ascii="Times New Roman" w:hAnsi="Times New Roman" w:cs="Times New Roman"/>
          <w:sz w:val="28"/>
          <w:szCs w:val="28"/>
        </w:rPr>
      </w:pPr>
    </w:p>
    <w:p w14:paraId="3278355A"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9.</w:t>
      </w:r>
      <w:r w:rsidRPr="00E33FE1">
        <w:rPr>
          <w:rFonts w:ascii="Times New Roman" w:hAnsi="Times New Roman" w:cs="Times New Roman"/>
          <w:bCs/>
          <w:sz w:val="28"/>
          <w:szCs w:val="28"/>
        </w:rPr>
        <w:t xml:space="preserve"> В состав правоохранительных органов Италии входит…</w:t>
      </w:r>
    </w:p>
    <w:p w14:paraId="48A39EC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национальная полиция</w:t>
      </w:r>
    </w:p>
    <w:p w14:paraId="481007E6" w14:textId="77777777" w:rsidR="002C4D86" w:rsidRPr="00E33FE1" w:rsidRDefault="002C4D86" w:rsidP="00E33FE1">
      <w:pPr>
        <w:tabs>
          <w:tab w:val="left" w:pos="1125"/>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муниципальная полиция </w:t>
      </w:r>
    </w:p>
    <w:p w14:paraId="2A0BCBD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жандармерия</w:t>
      </w:r>
    </w:p>
    <w:p w14:paraId="21979CF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служба карабинеров</w:t>
      </w:r>
    </w:p>
    <w:p w14:paraId="506CBF56" w14:textId="77777777" w:rsidR="002C4D86" w:rsidRPr="00E33FE1" w:rsidRDefault="002C4D86" w:rsidP="00E33FE1">
      <w:pPr>
        <w:spacing w:after="0" w:line="240" w:lineRule="auto"/>
        <w:jc w:val="both"/>
        <w:rPr>
          <w:rFonts w:ascii="Times New Roman" w:hAnsi="Times New Roman" w:cs="Times New Roman"/>
          <w:sz w:val="28"/>
          <w:szCs w:val="28"/>
        </w:rPr>
      </w:pPr>
    </w:p>
    <w:p w14:paraId="76F534C2"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10. В системе правоохранительных органов Израиля «Мишмар Эзрахи» это…</w:t>
      </w:r>
    </w:p>
    <w:p w14:paraId="37F5F39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криминальная полиция</w:t>
      </w:r>
    </w:p>
    <w:p w14:paraId="718F685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подразделения постоянной готовности полиции</w:t>
      </w:r>
    </w:p>
    <w:p w14:paraId="25A27BB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группы быстрого реагирования полиции</w:t>
      </w:r>
    </w:p>
    <w:p w14:paraId="6570F89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дружинники, добровольно помогающие полиции </w:t>
      </w:r>
    </w:p>
    <w:p w14:paraId="39FE96C5" w14:textId="77777777" w:rsidR="002C4D86" w:rsidRPr="00E33FE1" w:rsidRDefault="002C4D86" w:rsidP="00E33FE1">
      <w:pPr>
        <w:spacing w:after="0" w:line="240" w:lineRule="auto"/>
        <w:jc w:val="both"/>
        <w:rPr>
          <w:rFonts w:ascii="Times New Roman" w:hAnsi="Times New Roman" w:cs="Times New Roman"/>
          <w:sz w:val="28"/>
          <w:szCs w:val="28"/>
        </w:rPr>
      </w:pPr>
    </w:p>
    <w:p w14:paraId="76EAE771"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11. В системе правоохранительных органов Израиля МАГАВ это… </w:t>
      </w:r>
    </w:p>
    <w:p w14:paraId="2CBDDF2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пограничные войска</w:t>
      </w:r>
    </w:p>
    <w:p w14:paraId="0B2598E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криминальная полиция</w:t>
      </w:r>
    </w:p>
    <w:p w14:paraId="3C66C9C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подразделения постоянной готовности полиции</w:t>
      </w:r>
    </w:p>
    <w:p w14:paraId="4E58A40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группы быстрого реагирования полиции</w:t>
      </w:r>
    </w:p>
    <w:p w14:paraId="399A53C0" w14:textId="77777777" w:rsidR="002C4D86" w:rsidRPr="00E33FE1" w:rsidRDefault="002C4D86" w:rsidP="00E33FE1">
      <w:pPr>
        <w:spacing w:after="0" w:line="240" w:lineRule="auto"/>
        <w:jc w:val="both"/>
        <w:rPr>
          <w:rFonts w:ascii="Times New Roman" w:hAnsi="Times New Roman" w:cs="Times New Roman"/>
          <w:sz w:val="28"/>
          <w:szCs w:val="28"/>
        </w:rPr>
      </w:pPr>
    </w:p>
    <w:p w14:paraId="708BBC1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12. </w:t>
      </w:r>
      <w:r w:rsidRPr="00E33FE1">
        <w:rPr>
          <w:rFonts w:ascii="Times New Roman" w:hAnsi="Times New Roman" w:cs="Times New Roman"/>
          <w:bCs/>
          <w:sz w:val="28"/>
          <w:szCs w:val="28"/>
        </w:rPr>
        <w:t xml:space="preserve">В системе правоохранительных органов Израиля </w:t>
      </w:r>
      <w:r w:rsidRPr="00E33FE1">
        <w:rPr>
          <w:rFonts w:ascii="Times New Roman" w:hAnsi="Times New Roman" w:cs="Times New Roman"/>
          <w:sz w:val="28"/>
          <w:szCs w:val="28"/>
        </w:rPr>
        <w:t xml:space="preserve">ЯСАМ – это … </w:t>
      </w:r>
    </w:p>
    <w:p w14:paraId="3BBBF2A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пограничные войска</w:t>
      </w:r>
    </w:p>
    <w:p w14:paraId="34580BE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криминальная полиция</w:t>
      </w:r>
    </w:p>
    <w:p w14:paraId="30CCF7E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спецподразделение полиции для подавления локальных беспорядков</w:t>
      </w:r>
    </w:p>
    <w:p w14:paraId="424F3D1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дружинники, добровольно помогающие полиции</w:t>
      </w:r>
    </w:p>
    <w:p w14:paraId="74E7BC4C" w14:textId="77777777" w:rsidR="002C4D86" w:rsidRPr="00E33FE1" w:rsidRDefault="002C4D86" w:rsidP="00E33FE1">
      <w:pPr>
        <w:spacing w:after="0" w:line="240" w:lineRule="auto"/>
        <w:jc w:val="both"/>
        <w:rPr>
          <w:rFonts w:ascii="Times New Roman" w:hAnsi="Times New Roman" w:cs="Times New Roman"/>
          <w:sz w:val="28"/>
          <w:szCs w:val="28"/>
        </w:rPr>
      </w:pPr>
    </w:p>
    <w:p w14:paraId="792FB61A"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13. Федеральное бюро расследования США подчиняется:</w:t>
      </w:r>
    </w:p>
    <w:p w14:paraId="366A057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Генеральному прокурору и директору национальной разведки США</w:t>
      </w:r>
    </w:p>
    <w:p w14:paraId="1C5FC5F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напрямую президенту США</w:t>
      </w:r>
    </w:p>
    <w:p w14:paraId="2139C57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Министру внутренних дел США</w:t>
      </w:r>
    </w:p>
    <w:p w14:paraId="4058EC9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Государственному департаменту США</w:t>
      </w:r>
    </w:p>
    <w:p w14:paraId="2E799448" w14:textId="77777777" w:rsidR="002C4D86" w:rsidRPr="00E33FE1" w:rsidRDefault="002C4D86" w:rsidP="00E33FE1">
      <w:pPr>
        <w:spacing w:after="0" w:line="240" w:lineRule="auto"/>
        <w:jc w:val="both"/>
        <w:rPr>
          <w:rFonts w:ascii="Times New Roman" w:hAnsi="Times New Roman" w:cs="Times New Roman"/>
          <w:bCs/>
          <w:sz w:val="28"/>
          <w:szCs w:val="28"/>
        </w:rPr>
      </w:pPr>
    </w:p>
    <w:p w14:paraId="093A5AD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14. </w:t>
      </w:r>
      <w:r w:rsidRPr="00E33FE1">
        <w:rPr>
          <w:rFonts w:ascii="Times New Roman" w:hAnsi="Times New Roman" w:cs="Times New Roman"/>
          <w:bCs/>
          <w:sz w:val="28"/>
          <w:szCs w:val="28"/>
        </w:rPr>
        <w:t>Федеральное бюро расследования США было основано в:</w:t>
      </w:r>
    </w:p>
    <w:p w14:paraId="1EBA8A1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754FAA5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908 г"/>
        </w:smartTagPr>
        <w:r w:rsidRPr="00E33FE1">
          <w:rPr>
            <w:rFonts w:ascii="Times New Roman" w:hAnsi="Times New Roman" w:cs="Times New Roman"/>
            <w:sz w:val="28"/>
            <w:szCs w:val="28"/>
          </w:rPr>
          <w:t>1908 г</w:t>
        </w:r>
      </w:smartTag>
      <w:r w:rsidRPr="00E33FE1">
        <w:rPr>
          <w:rFonts w:ascii="Times New Roman" w:hAnsi="Times New Roman" w:cs="Times New Roman"/>
          <w:sz w:val="28"/>
          <w:szCs w:val="28"/>
        </w:rPr>
        <w:t>.</w:t>
      </w:r>
    </w:p>
    <w:p w14:paraId="0C4657E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14 г"/>
        </w:smartTagPr>
        <w:r w:rsidRPr="00E33FE1">
          <w:rPr>
            <w:rFonts w:ascii="Times New Roman" w:hAnsi="Times New Roman" w:cs="Times New Roman"/>
            <w:sz w:val="28"/>
            <w:szCs w:val="28"/>
          </w:rPr>
          <w:t>1914 г</w:t>
        </w:r>
      </w:smartTag>
      <w:r w:rsidRPr="00E33FE1">
        <w:rPr>
          <w:rFonts w:ascii="Times New Roman" w:hAnsi="Times New Roman" w:cs="Times New Roman"/>
          <w:sz w:val="28"/>
          <w:szCs w:val="28"/>
        </w:rPr>
        <w:t>.</w:t>
      </w:r>
    </w:p>
    <w:p w14:paraId="01A6BDF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41 г"/>
        </w:smartTagPr>
        <w:r w:rsidRPr="00E33FE1">
          <w:rPr>
            <w:rFonts w:ascii="Times New Roman" w:hAnsi="Times New Roman" w:cs="Times New Roman"/>
            <w:sz w:val="28"/>
            <w:szCs w:val="28"/>
          </w:rPr>
          <w:t>1941 г</w:t>
        </w:r>
      </w:smartTag>
      <w:r w:rsidRPr="00E33FE1">
        <w:rPr>
          <w:rFonts w:ascii="Times New Roman" w:hAnsi="Times New Roman" w:cs="Times New Roman"/>
          <w:sz w:val="28"/>
          <w:szCs w:val="28"/>
        </w:rPr>
        <w:t>.</w:t>
      </w:r>
    </w:p>
    <w:p w14:paraId="74D1808B" w14:textId="77777777" w:rsidR="002C4D86" w:rsidRPr="00E33FE1" w:rsidRDefault="002C4D86" w:rsidP="00E33FE1">
      <w:pPr>
        <w:spacing w:after="0" w:line="240" w:lineRule="auto"/>
        <w:jc w:val="both"/>
        <w:rPr>
          <w:rFonts w:ascii="Times New Roman" w:hAnsi="Times New Roman" w:cs="Times New Roman"/>
          <w:sz w:val="28"/>
          <w:szCs w:val="28"/>
        </w:rPr>
      </w:pPr>
    </w:p>
    <w:p w14:paraId="243D44F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15. </w:t>
      </w:r>
      <w:r w:rsidRPr="00E33FE1">
        <w:rPr>
          <w:rFonts w:ascii="Times New Roman" w:hAnsi="Times New Roman" w:cs="Times New Roman"/>
          <w:bCs/>
          <w:sz w:val="28"/>
          <w:szCs w:val="28"/>
        </w:rPr>
        <w:t>Управление по борьбе с наркотиками</w:t>
      </w:r>
      <w:r w:rsidRPr="00E33FE1">
        <w:rPr>
          <w:rFonts w:ascii="Times New Roman" w:hAnsi="Times New Roman" w:cs="Times New Roman"/>
          <w:sz w:val="28"/>
          <w:szCs w:val="28"/>
        </w:rPr>
        <w:t xml:space="preserve"> США было основано в</w:t>
      </w:r>
    </w:p>
    <w:p w14:paraId="5D8B8F7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4E0BE35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908 г"/>
        </w:smartTagPr>
        <w:r w:rsidRPr="00E33FE1">
          <w:rPr>
            <w:rFonts w:ascii="Times New Roman" w:hAnsi="Times New Roman" w:cs="Times New Roman"/>
            <w:sz w:val="28"/>
            <w:szCs w:val="28"/>
          </w:rPr>
          <w:t>1908 г</w:t>
        </w:r>
      </w:smartTag>
      <w:r w:rsidRPr="00E33FE1">
        <w:rPr>
          <w:rFonts w:ascii="Times New Roman" w:hAnsi="Times New Roman" w:cs="Times New Roman"/>
          <w:sz w:val="28"/>
          <w:szCs w:val="28"/>
        </w:rPr>
        <w:t>.</w:t>
      </w:r>
    </w:p>
    <w:p w14:paraId="391D0D9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45 г"/>
        </w:smartTagPr>
        <w:r w:rsidRPr="00E33FE1">
          <w:rPr>
            <w:rFonts w:ascii="Times New Roman" w:hAnsi="Times New Roman" w:cs="Times New Roman"/>
            <w:sz w:val="28"/>
            <w:szCs w:val="28"/>
          </w:rPr>
          <w:t>1945 г</w:t>
        </w:r>
      </w:smartTag>
      <w:r w:rsidRPr="00E33FE1">
        <w:rPr>
          <w:rFonts w:ascii="Times New Roman" w:hAnsi="Times New Roman" w:cs="Times New Roman"/>
          <w:sz w:val="28"/>
          <w:szCs w:val="28"/>
        </w:rPr>
        <w:t>.</w:t>
      </w:r>
    </w:p>
    <w:p w14:paraId="2A9E5DC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68 г"/>
        </w:smartTagPr>
        <w:r w:rsidRPr="00E33FE1">
          <w:rPr>
            <w:rFonts w:ascii="Times New Roman" w:hAnsi="Times New Roman" w:cs="Times New Roman"/>
            <w:sz w:val="28"/>
            <w:szCs w:val="28"/>
          </w:rPr>
          <w:t>1968 г</w:t>
        </w:r>
      </w:smartTag>
      <w:r w:rsidRPr="00E33FE1">
        <w:rPr>
          <w:rFonts w:ascii="Times New Roman" w:hAnsi="Times New Roman" w:cs="Times New Roman"/>
          <w:sz w:val="28"/>
          <w:szCs w:val="28"/>
        </w:rPr>
        <w:t>.</w:t>
      </w:r>
    </w:p>
    <w:p w14:paraId="18805690" w14:textId="77777777" w:rsidR="002C4D86" w:rsidRPr="00E33FE1" w:rsidRDefault="002C4D86" w:rsidP="00E33FE1">
      <w:pPr>
        <w:spacing w:after="0" w:line="240" w:lineRule="auto"/>
        <w:jc w:val="both"/>
        <w:rPr>
          <w:rFonts w:ascii="Times New Roman" w:hAnsi="Times New Roman" w:cs="Times New Roman"/>
          <w:sz w:val="28"/>
          <w:szCs w:val="28"/>
        </w:rPr>
      </w:pPr>
    </w:p>
    <w:p w14:paraId="0E859FCB"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16. В полицию Германии женщин стали брать с …</w:t>
      </w:r>
    </w:p>
    <w:p w14:paraId="374FDB2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0D98428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945 г"/>
        </w:smartTagPr>
        <w:r w:rsidRPr="00E33FE1">
          <w:rPr>
            <w:rFonts w:ascii="Times New Roman" w:hAnsi="Times New Roman" w:cs="Times New Roman"/>
            <w:sz w:val="28"/>
            <w:szCs w:val="28"/>
          </w:rPr>
          <w:t>1945 г</w:t>
        </w:r>
      </w:smartTag>
      <w:r w:rsidRPr="00E33FE1">
        <w:rPr>
          <w:rFonts w:ascii="Times New Roman" w:hAnsi="Times New Roman" w:cs="Times New Roman"/>
          <w:sz w:val="28"/>
          <w:szCs w:val="28"/>
        </w:rPr>
        <w:t>.</w:t>
      </w:r>
    </w:p>
    <w:p w14:paraId="253D5EE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68 г"/>
        </w:smartTagPr>
        <w:r w:rsidRPr="00E33FE1">
          <w:rPr>
            <w:rFonts w:ascii="Times New Roman" w:hAnsi="Times New Roman" w:cs="Times New Roman"/>
            <w:sz w:val="28"/>
            <w:szCs w:val="28"/>
          </w:rPr>
          <w:t>1968 г</w:t>
        </w:r>
      </w:smartTag>
      <w:r w:rsidRPr="00E33FE1">
        <w:rPr>
          <w:rFonts w:ascii="Times New Roman" w:hAnsi="Times New Roman" w:cs="Times New Roman"/>
          <w:sz w:val="28"/>
          <w:szCs w:val="28"/>
        </w:rPr>
        <w:t>.</w:t>
      </w:r>
    </w:p>
    <w:p w14:paraId="3E6EBBA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80 г"/>
        </w:smartTagPr>
        <w:r w:rsidRPr="00E33FE1">
          <w:rPr>
            <w:rFonts w:ascii="Times New Roman" w:hAnsi="Times New Roman" w:cs="Times New Roman"/>
            <w:sz w:val="28"/>
            <w:szCs w:val="28"/>
          </w:rPr>
          <w:t>1980 г</w:t>
        </w:r>
      </w:smartTag>
      <w:r w:rsidRPr="00E33FE1">
        <w:rPr>
          <w:rFonts w:ascii="Times New Roman" w:hAnsi="Times New Roman" w:cs="Times New Roman"/>
          <w:sz w:val="28"/>
          <w:szCs w:val="28"/>
        </w:rPr>
        <w:t>.</w:t>
      </w:r>
    </w:p>
    <w:p w14:paraId="3921D98C" w14:textId="77777777" w:rsidR="002C4D86" w:rsidRPr="00E33FE1" w:rsidRDefault="002C4D86" w:rsidP="00E33FE1">
      <w:pPr>
        <w:spacing w:after="0" w:line="240" w:lineRule="auto"/>
        <w:jc w:val="both"/>
        <w:rPr>
          <w:rFonts w:ascii="Times New Roman" w:hAnsi="Times New Roman" w:cs="Times New Roman"/>
          <w:sz w:val="28"/>
          <w:szCs w:val="28"/>
        </w:rPr>
      </w:pPr>
    </w:p>
    <w:p w14:paraId="62A3AE91"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17. В </w:t>
      </w:r>
      <w:smartTag w:uri="urn:schemas-microsoft-com:office:smarttags" w:element="metricconverter">
        <w:smartTagPr>
          <w:attr w:name="ProductID" w:val="1992 г"/>
        </w:smartTagPr>
        <w:r w:rsidRPr="00E33FE1">
          <w:rPr>
            <w:rFonts w:ascii="Times New Roman" w:hAnsi="Times New Roman" w:cs="Times New Roman"/>
            <w:bCs/>
            <w:sz w:val="28"/>
            <w:szCs w:val="28"/>
          </w:rPr>
          <w:t>1992 г</w:t>
        </w:r>
      </w:smartTag>
      <w:r w:rsidRPr="00E33FE1">
        <w:rPr>
          <w:rFonts w:ascii="Times New Roman" w:hAnsi="Times New Roman" w:cs="Times New Roman"/>
          <w:bCs/>
          <w:sz w:val="28"/>
          <w:szCs w:val="28"/>
        </w:rPr>
        <w:t>. в Германии была расформирована …</w:t>
      </w:r>
    </w:p>
    <w:p w14:paraId="3C6CE14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Федеральная полиция</w:t>
      </w:r>
    </w:p>
    <w:p w14:paraId="380BD45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муниципальная полиция</w:t>
      </w:r>
    </w:p>
    <w:p w14:paraId="38DCC14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железнодорожная полиция </w:t>
      </w:r>
    </w:p>
    <w:p w14:paraId="07EF8DD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жандармерия</w:t>
      </w:r>
    </w:p>
    <w:p w14:paraId="0C2080A4" w14:textId="77777777" w:rsidR="002C4D86" w:rsidRPr="00E33FE1" w:rsidRDefault="002C4D86" w:rsidP="00E33FE1">
      <w:pPr>
        <w:spacing w:after="0" w:line="240" w:lineRule="auto"/>
        <w:jc w:val="both"/>
        <w:rPr>
          <w:rFonts w:ascii="Times New Roman" w:hAnsi="Times New Roman" w:cs="Times New Roman"/>
          <w:sz w:val="28"/>
          <w:szCs w:val="28"/>
        </w:rPr>
      </w:pPr>
    </w:p>
    <w:p w14:paraId="55F3D4C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18. </w:t>
      </w:r>
      <w:r w:rsidRPr="00E33FE1">
        <w:rPr>
          <w:rFonts w:ascii="Times New Roman" w:hAnsi="Times New Roman" w:cs="Times New Roman"/>
          <w:bCs/>
          <w:sz w:val="28"/>
          <w:szCs w:val="28"/>
          <w:lang w:val="en-US"/>
        </w:rPr>
        <w:t>GSG</w:t>
      </w:r>
      <w:r w:rsidRPr="00E33FE1">
        <w:rPr>
          <w:rFonts w:ascii="Times New Roman" w:hAnsi="Times New Roman" w:cs="Times New Roman"/>
          <w:bCs/>
          <w:sz w:val="28"/>
          <w:szCs w:val="28"/>
        </w:rPr>
        <w:t>-9 – это…</w:t>
      </w:r>
    </w:p>
    <w:p w14:paraId="06363E1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США</w:t>
      </w:r>
    </w:p>
    <w:p w14:paraId="69F8DED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Германии</w:t>
      </w:r>
    </w:p>
    <w:p w14:paraId="0B8A63F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Франции</w:t>
      </w:r>
    </w:p>
    <w:p w14:paraId="572A67A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Италии</w:t>
      </w:r>
    </w:p>
    <w:p w14:paraId="10D758D9" w14:textId="77777777" w:rsidR="002C4D86" w:rsidRPr="00E33FE1" w:rsidRDefault="002C4D86" w:rsidP="00E33FE1">
      <w:pPr>
        <w:spacing w:after="0" w:line="240" w:lineRule="auto"/>
        <w:jc w:val="both"/>
        <w:rPr>
          <w:rFonts w:ascii="Times New Roman" w:hAnsi="Times New Roman" w:cs="Times New Roman"/>
          <w:sz w:val="28"/>
          <w:szCs w:val="28"/>
        </w:rPr>
      </w:pPr>
    </w:p>
    <w:p w14:paraId="307834E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19. Задачами </w:t>
      </w:r>
      <w:r w:rsidRPr="00E33FE1">
        <w:rPr>
          <w:rFonts w:ascii="Times New Roman" w:hAnsi="Times New Roman" w:cs="Times New Roman"/>
          <w:bCs/>
          <w:sz w:val="28"/>
          <w:szCs w:val="28"/>
        </w:rPr>
        <w:t>Бюро алкоголя, табака, огнестрельного оружия и взрывчатых веществ является …</w:t>
      </w:r>
    </w:p>
    <w:p w14:paraId="0E91707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расследования и предотвращение преступлений, связанных с незаконным использованием, производством и хранением огнестрельного оружия;</w:t>
      </w:r>
    </w:p>
    <w:p w14:paraId="7C95093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расследования и предотвращение преступлений, связанных с незаконным оборотом алкогольной и табачной продукции</w:t>
      </w:r>
    </w:p>
    <w:p w14:paraId="7C90018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расследования и предотвращение преступлений, связанных с незаконной торговлей оружием, боеприпасов и взрывчатых веществ;</w:t>
      </w:r>
    </w:p>
    <w:p w14:paraId="3B96D9C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252D8362" w14:textId="77777777" w:rsidR="002C4D86" w:rsidRPr="00E33FE1" w:rsidRDefault="002C4D86" w:rsidP="00E33FE1">
      <w:pPr>
        <w:spacing w:after="0" w:line="240" w:lineRule="auto"/>
        <w:jc w:val="both"/>
        <w:rPr>
          <w:rFonts w:ascii="Times New Roman" w:hAnsi="Times New Roman" w:cs="Times New Roman"/>
          <w:sz w:val="28"/>
          <w:szCs w:val="28"/>
        </w:rPr>
      </w:pPr>
    </w:p>
    <w:p w14:paraId="5E160324"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20. Задачей</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Службы маршалов США является ….</w:t>
      </w:r>
    </w:p>
    <w:p w14:paraId="0D83734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обеспечение деятельности федеральных судов</w:t>
      </w:r>
    </w:p>
    <w:p w14:paraId="06EAB75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контроль за исполнением их приговоров и решений</w:t>
      </w:r>
    </w:p>
    <w:p w14:paraId="7588A68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розыск, арест и надзор за содержанием федеральных преступников</w:t>
      </w:r>
    </w:p>
    <w:p w14:paraId="166950A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6148C933" w14:textId="77777777" w:rsidR="002C4D86" w:rsidRPr="00E33FE1" w:rsidRDefault="002C4D86" w:rsidP="00E33FE1">
      <w:pPr>
        <w:spacing w:after="0" w:line="240" w:lineRule="auto"/>
        <w:jc w:val="both"/>
        <w:rPr>
          <w:rFonts w:ascii="Times New Roman" w:hAnsi="Times New Roman" w:cs="Times New Roman"/>
          <w:sz w:val="28"/>
          <w:szCs w:val="28"/>
        </w:rPr>
      </w:pPr>
    </w:p>
    <w:p w14:paraId="405B86E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21. </w:t>
      </w:r>
      <w:r w:rsidRPr="00E33FE1">
        <w:rPr>
          <w:rStyle w:val="ad"/>
          <w:rFonts w:ascii="Times New Roman" w:hAnsi="Times New Roman" w:cs="Times New Roman"/>
          <w:b w:val="0"/>
          <w:sz w:val="28"/>
          <w:szCs w:val="28"/>
        </w:rPr>
        <w:t>Криминальная французская</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полиция</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Сюртэ) появилась в …</w:t>
      </w:r>
    </w:p>
    <w:p w14:paraId="125298B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810 г"/>
        </w:smartTagPr>
        <w:r w:rsidRPr="00E33FE1">
          <w:rPr>
            <w:rFonts w:ascii="Times New Roman" w:hAnsi="Times New Roman" w:cs="Times New Roman"/>
            <w:sz w:val="28"/>
            <w:szCs w:val="28"/>
          </w:rPr>
          <w:t>1810 г</w:t>
        </w:r>
      </w:smartTag>
      <w:r w:rsidRPr="00E33FE1">
        <w:rPr>
          <w:rFonts w:ascii="Times New Roman" w:hAnsi="Times New Roman" w:cs="Times New Roman"/>
          <w:sz w:val="28"/>
          <w:szCs w:val="28"/>
        </w:rPr>
        <w:t>.</w:t>
      </w:r>
    </w:p>
    <w:p w14:paraId="05BA888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845 г"/>
        </w:smartTagPr>
        <w:r w:rsidRPr="00E33FE1">
          <w:rPr>
            <w:rFonts w:ascii="Times New Roman" w:hAnsi="Times New Roman" w:cs="Times New Roman"/>
            <w:sz w:val="28"/>
            <w:szCs w:val="28"/>
          </w:rPr>
          <w:t>1845 г</w:t>
        </w:r>
      </w:smartTag>
      <w:r w:rsidRPr="00E33FE1">
        <w:rPr>
          <w:rFonts w:ascii="Times New Roman" w:hAnsi="Times New Roman" w:cs="Times New Roman"/>
          <w:sz w:val="28"/>
          <w:szCs w:val="28"/>
        </w:rPr>
        <w:t>.</w:t>
      </w:r>
    </w:p>
    <w:p w14:paraId="6014F5F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1F2CEAC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18 г"/>
        </w:smartTagPr>
        <w:r w:rsidRPr="00E33FE1">
          <w:rPr>
            <w:rFonts w:ascii="Times New Roman" w:hAnsi="Times New Roman" w:cs="Times New Roman"/>
            <w:sz w:val="28"/>
            <w:szCs w:val="28"/>
          </w:rPr>
          <w:t>1918 г</w:t>
        </w:r>
      </w:smartTag>
      <w:r w:rsidRPr="00E33FE1">
        <w:rPr>
          <w:rFonts w:ascii="Times New Roman" w:hAnsi="Times New Roman" w:cs="Times New Roman"/>
          <w:sz w:val="28"/>
          <w:szCs w:val="28"/>
        </w:rPr>
        <w:t>.</w:t>
      </w:r>
    </w:p>
    <w:p w14:paraId="1937E3A2" w14:textId="77777777" w:rsidR="002C4D86" w:rsidRPr="00E33FE1" w:rsidRDefault="002C4D86" w:rsidP="00E33FE1">
      <w:pPr>
        <w:spacing w:after="0" w:line="240" w:lineRule="auto"/>
        <w:jc w:val="both"/>
        <w:rPr>
          <w:rFonts w:ascii="Times New Roman" w:hAnsi="Times New Roman" w:cs="Times New Roman"/>
          <w:sz w:val="28"/>
          <w:szCs w:val="28"/>
        </w:rPr>
      </w:pPr>
    </w:p>
    <w:p w14:paraId="102483B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Основателем к</w:t>
      </w:r>
      <w:r w:rsidRPr="00E33FE1">
        <w:rPr>
          <w:rStyle w:val="ad"/>
          <w:rFonts w:ascii="Times New Roman" w:hAnsi="Times New Roman" w:cs="Times New Roman"/>
          <w:b w:val="0"/>
          <w:sz w:val="28"/>
          <w:szCs w:val="28"/>
        </w:rPr>
        <w:t>риминальной французской</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полиции</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 xml:space="preserve">Сюртэ) появился: </w:t>
      </w:r>
    </w:p>
    <w:p w14:paraId="63DCB58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Пол Кретьен</w:t>
      </w:r>
    </w:p>
    <w:p w14:paraId="252BE30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Жан Поль Бельмондо</w:t>
      </w:r>
    </w:p>
    <w:p w14:paraId="1FB1D3E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Эжена Франсуа Видока</w:t>
      </w:r>
    </w:p>
    <w:p w14:paraId="041BBDA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Жак Думер</w:t>
      </w:r>
    </w:p>
    <w:p w14:paraId="374897D9" w14:textId="77777777" w:rsidR="002C4D86" w:rsidRPr="00E33FE1" w:rsidRDefault="002C4D86" w:rsidP="00E33FE1">
      <w:pPr>
        <w:spacing w:after="0" w:line="240" w:lineRule="auto"/>
        <w:jc w:val="both"/>
        <w:rPr>
          <w:rFonts w:ascii="Times New Roman" w:hAnsi="Times New Roman" w:cs="Times New Roman"/>
          <w:sz w:val="28"/>
          <w:szCs w:val="28"/>
        </w:rPr>
      </w:pPr>
    </w:p>
    <w:p w14:paraId="76F63F4A"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23. В состав правоохранительных органов Франции не входит …</w:t>
      </w:r>
    </w:p>
    <w:p w14:paraId="5FE6E37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национальная полиция</w:t>
      </w:r>
    </w:p>
    <w:p w14:paraId="37B0D6CC" w14:textId="77777777" w:rsidR="002C4D86" w:rsidRPr="00E33FE1" w:rsidRDefault="002C4D86" w:rsidP="00E33FE1">
      <w:pPr>
        <w:tabs>
          <w:tab w:val="left" w:pos="1125"/>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муниципальная полиция </w:t>
      </w:r>
    </w:p>
    <w:p w14:paraId="162D1B0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жандармерия</w:t>
      </w:r>
    </w:p>
    <w:p w14:paraId="5B731AA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служба карабинеров</w:t>
      </w:r>
    </w:p>
    <w:p w14:paraId="69D3936C" w14:textId="77777777" w:rsidR="002C4D86" w:rsidRPr="00E33FE1" w:rsidRDefault="002C4D86" w:rsidP="00E33FE1">
      <w:pPr>
        <w:spacing w:after="0" w:line="240" w:lineRule="auto"/>
        <w:jc w:val="both"/>
        <w:rPr>
          <w:rFonts w:ascii="Times New Roman" w:hAnsi="Times New Roman" w:cs="Times New Roman"/>
          <w:sz w:val="28"/>
          <w:szCs w:val="28"/>
        </w:rPr>
      </w:pPr>
    </w:p>
    <w:p w14:paraId="74CB8CFE"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24. Французская жандармерия подчиняется:</w:t>
      </w:r>
    </w:p>
    <w:p w14:paraId="3FECE8A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Министру внутренних дел</w:t>
      </w:r>
    </w:p>
    <w:p w14:paraId="7EA63C9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Министру обороны</w:t>
      </w:r>
    </w:p>
    <w:p w14:paraId="4A6F323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И министру внутренних дел и министру обороны</w:t>
      </w:r>
    </w:p>
    <w:p w14:paraId="26E72FCB" w14:textId="77777777" w:rsidR="002C4D86" w:rsidRPr="00E33FE1" w:rsidRDefault="002C4D86" w:rsidP="00E33FE1">
      <w:pPr>
        <w:spacing w:after="0" w:line="240" w:lineRule="auto"/>
        <w:jc w:val="both"/>
        <w:rPr>
          <w:rFonts w:ascii="Times New Roman" w:hAnsi="Times New Roman" w:cs="Times New Roman"/>
          <w:sz w:val="28"/>
          <w:szCs w:val="28"/>
        </w:rPr>
      </w:pPr>
    </w:p>
    <w:p w14:paraId="0E214C3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Группа вмешательства национальной жандармерии (</w:t>
      </w:r>
      <w:r w:rsidRPr="00E33FE1">
        <w:rPr>
          <w:rFonts w:ascii="Times New Roman" w:hAnsi="Times New Roman" w:cs="Times New Roman"/>
          <w:sz w:val="28"/>
          <w:szCs w:val="28"/>
          <w:lang w:val="en-US"/>
        </w:rPr>
        <w:t>GIGN</w:t>
      </w:r>
      <w:r w:rsidRPr="00E33FE1">
        <w:rPr>
          <w:rFonts w:ascii="Times New Roman" w:hAnsi="Times New Roman" w:cs="Times New Roman"/>
          <w:sz w:val="28"/>
          <w:szCs w:val="28"/>
        </w:rPr>
        <w:t>) – это …</w:t>
      </w:r>
    </w:p>
    <w:p w14:paraId="2E75F98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США</w:t>
      </w:r>
    </w:p>
    <w:p w14:paraId="7EF198A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157B751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Франции</w:t>
      </w:r>
    </w:p>
    <w:p w14:paraId="3C472B5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Италии</w:t>
      </w:r>
    </w:p>
    <w:p w14:paraId="1156E02F" w14:textId="77777777" w:rsidR="002C4D86" w:rsidRPr="00E33FE1" w:rsidRDefault="002C4D86" w:rsidP="00E33FE1">
      <w:pPr>
        <w:spacing w:after="0" w:line="240" w:lineRule="auto"/>
        <w:jc w:val="both"/>
        <w:rPr>
          <w:rFonts w:ascii="Times New Roman" w:hAnsi="Times New Roman" w:cs="Times New Roman"/>
          <w:sz w:val="28"/>
          <w:szCs w:val="28"/>
        </w:rPr>
      </w:pPr>
    </w:p>
    <w:p w14:paraId="4CE31F4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Какие задачи выполняет полиция ФРГ:</w:t>
      </w:r>
    </w:p>
    <w:p w14:paraId="4034979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уголовное преследование за совершение преступлений и административные нарушения общественного порядка</w:t>
      </w:r>
    </w:p>
    <w:p w14:paraId="3CA8C57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пограничная охрана территории Германии</w:t>
      </w:r>
    </w:p>
    <w:p w14:paraId="31AD1E6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задачи в сфере транспортной безопасности</w:t>
      </w:r>
    </w:p>
    <w:p w14:paraId="5973648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3AE3669B" w14:textId="77777777" w:rsidR="002C4D86" w:rsidRPr="00E33FE1" w:rsidRDefault="002C4D86" w:rsidP="00E33FE1">
      <w:pPr>
        <w:spacing w:after="0" w:line="240" w:lineRule="auto"/>
        <w:jc w:val="both"/>
        <w:rPr>
          <w:rFonts w:ascii="Times New Roman" w:hAnsi="Times New Roman" w:cs="Times New Roman"/>
          <w:sz w:val="28"/>
          <w:szCs w:val="28"/>
        </w:rPr>
      </w:pPr>
    </w:p>
    <w:p w14:paraId="40E4158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Какие задачи выполняет полиция ФРГ:</w:t>
      </w:r>
    </w:p>
    <w:p w14:paraId="091BF33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Содействие Федеральному ведомству по охране Конституции</w:t>
      </w:r>
    </w:p>
    <w:p w14:paraId="104DED1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Освобождение заложников</w:t>
      </w:r>
    </w:p>
    <w:p w14:paraId="188CF44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Обеспечение режима чрезвычайного положения</w:t>
      </w:r>
    </w:p>
    <w:p w14:paraId="728423B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525B91E7" w14:textId="77777777" w:rsidR="002C4D86" w:rsidRPr="00E33FE1" w:rsidRDefault="002C4D86" w:rsidP="00E33FE1">
      <w:pPr>
        <w:spacing w:after="0" w:line="240" w:lineRule="auto"/>
        <w:jc w:val="both"/>
        <w:rPr>
          <w:rFonts w:ascii="Times New Roman" w:hAnsi="Times New Roman" w:cs="Times New Roman"/>
          <w:sz w:val="28"/>
          <w:szCs w:val="28"/>
        </w:rPr>
      </w:pPr>
    </w:p>
    <w:p w14:paraId="1DF9242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В состав полиции ФРГ входит:</w:t>
      </w:r>
    </w:p>
    <w:p w14:paraId="79ECF92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Защитная полиция</w:t>
      </w:r>
    </w:p>
    <w:p w14:paraId="1320541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б) Уголовная полиция</w:t>
      </w:r>
    </w:p>
    <w:p w14:paraId="5A4601D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Дежурные подразделения полиции</w:t>
      </w:r>
    </w:p>
    <w:p w14:paraId="4AC1840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7CF1C73E" w14:textId="77777777" w:rsidR="002C4D86" w:rsidRPr="00E33FE1" w:rsidRDefault="002C4D86" w:rsidP="00E33FE1">
      <w:pPr>
        <w:spacing w:after="0" w:line="240" w:lineRule="auto"/>
        <w:jc w:val="both"/>
        <w:rPr>
          <w:rFonts w:ascii="Times New Roman" w:hAnsi="Times New Roman" w:cs="Times New Roman"/>
          <w:sz w:val="28"/>
          <w:szCs w:val="28"/>
        </w:rPr>
      </w:pPr>
    </w:p>
    <w:p w14:paraId="62758E2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функции Гражданской гвардии Испании входит:</w:t>
      </w:r>
    </w:p>
    <w:p w14:paraId="52DB7F7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выдача документов удостоверяющих личность</w:t>
      </w:r>
    </w:p>
    <w:p w14:paraId="49B566B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контроль игорного бизнеса</w:t>
      </w:r>
    </w:p>
    <w:p w14:paraId="4F31A78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Контроль оборона оружия</w:t>
      </w:r>
    </w:p>
    <w:p w14:paraId="3EF509B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59817363" w14:textId="77777777" w:rsidR="002C4D86" w:rsidRPr="00E33FE1" w:rsidRDefault="002C4D86" w:rsidP="00E33FE1">
      <w:pPr>
        <w:spacing w:after="0" w:line="240" w:lineRule="auto"/>
        <w:jc w:val="both"/>
        <w:rPr>
          <w:rFonts w:ascii="Times New Roman" w:hAnsi="Times New Roman" w:cs="Times New Roman"/>
          <w:sz w:val="28"/>
          <w:szCs w:val="28"/>
        </w:rPr>
      </w:pPr>
    </w:p>
    <w:p w14:paraId="56347D9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В функции Гражданской гвардии Испании входит:</w:t>
      </w:r>
    </w:p>
    <w:p w14:paraId="36C422B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противодействие контрабанде</w:t>
      </w:r>
    </w:p>
    <w:p w14:paraId="1D758EA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обеспечение безопаности аэропортов и портов</w:t>
      </w:r>
    </w:p>
    <w:p w14:paraId="41EF001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охрана окружающей среды </w:t>
      </w:r>
    </w:p>
    <w:p w14:paraId="08E2BD7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7D8B0233" w14:textId="77777777" w:rsidR="002C4D86" w:rsidRPr="00E33FE1" w:rsidRDefault="002C4D86" w:rsidP="00E33FE1">
      <w:pPr>
        <w:spacing w:after="0" w:line="240" w:lineRule="auto"/>
        <w:jc w:val="both"/>
        <w:rPr>
          <w:rFonts w:ascii="Times New Roman" w:hAnsi="Times New Roman" w:cs="Times New Roman"/>
          <w:sz w:val="28"/>
          <w:szCs w:val="28"/>
        </w:rPr>
      </w:pPr>
    </w:p>
    <w:p w14:paraId="58E0506B" w14:textId="77777777" w:rsidR="002C4D86" w:rsidRPr="00E33FE1" w:rsidRDefault="002C4D86" w:rsidP="00E33FE1">
      <w:pPr>
        <w:pStyle w:val="Default"/>
        <w:jc w:val="center"/>
        <w:rPr>
          <w:color w:val="auto"/>
          <w:sz w:val="28"/>
          <w:szCs w:val="28"/>
        </w:rPr>
      </w:pPr>
      <w:r w:rsidRPr="00E33FE1">
        <w:rPr>
          <w:color w:val="auto"/>
          <w:sz w:val="28"/>
          <w:szCs w:val="28"/>
        </w:rPr>
        <w:t xml:space="preserve">ОТКРЫТЫЕ ВОПРОСЫ </w:t>
      </w:r>
    </w:p>
    <w:p w14:paraId="3079F64F" w14:textId="77777777" w:rsidR="002C4D86" w:rsidRPr="00E33FE1" w:rsidRDefault="002C4D86"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балла)</w:t>
      </w:r>
    </w:p>
    <w:p w14:paraId="51EAFB95" w14:textId="77777777" w:rsidR="002C4D86" w:rsidRPr="00E33FE1" w:rsidRDefault="002C4D86"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rPr>
        <w:t>Заполните пропущенное слово:</w:t>
      </w:r>
    </w:p>
    <w:p w14:paraId="3EC2568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Военизированный правоохранительный орган во Франции, появившийся ещё в период средневековья и предназначенных поддержания общественного порядка _ это _____</w:t>
      </w:r>
    </w:p>
    <w:p w14:paraId="407E32E3" w14:textId="77777777" w:rsidR="002C4D86" w:rsidRPr="00E33FE1" w:rsidRDefault="002C4D86" w:rsidP="00E33FE1">
      <w:pPr>
        <w:spacing w:after="0" w:line="240" w:lineRule="auto"/>
        <w:jc w:val="both"/>
        <w:rPr>
          <w:rFonts w:ascii="Times New Roman" w:hAnsi="Times New Roman" w:cs="Times New Roman"/>
          <w:sz w:val="28"/>
          <w:szCs w:val="28"/>
        </w:rPr>
      </w:pPr>
    </w:p>
    <w:p w14:paraId="447310F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Национальная полиция Франции подчиняется ____________</w:t>
      </w:r>
    </w:p>
    <w:p w14:paraId="0D5FDB02" w14:textId="77777777" w:rsidR="002C4D86" w:rsidRPr="00E33FE1" w:rsidRDefault="002C4D86" w:rsidP="00E33FE1">
      <w:pPr>
        <w:spacing w:after="0" w:line="240" w:lineRule="auto"/>
        <w:jc w:val="both"/>
        <w:rPr>
          <w:rFonts w:ascii="Times New Roman" w:hAnsi="Times New Roman" w:cs="Times New Roman"/>
          <w:sz w:val="28"/>
          <w:szCs w:val="28"/>
        </w:rPr>
      </w:pPr>
    </w:p>
    <w:p w14:paraId="3161A36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33. Военизированное подразделение правоохранительных органов Италии, существующее с </w:t>
      </w:r>
      <w:r w:rsidRPr="00E33FE1">
        <w:rPr>
          <w:rFonts w:ascii="Times New Roman" w:hAnsi="Times New Roman" w:cs="Times New Roman"/>
          <w:sz w:val="28"/>
          <w:szCs w:val="28"/>
          <w:lang w:val="en-US"/>
        </w:rPr>
        <w:t>XIX</w:t>
      </w:r>
      <w:r w:rsidRPr="00E33FE1">
        <w:rPr>
          <w:rFonts w:ascii="Times New Roman" w:hAnsi="Times New Roman" w:cs="Times New Roman"/>
          <w:sz w:val="28"/>
          <w:szCs w:val="28"/>
        </w:rPr>
        <w:t xml:space="preserve"> века – это ________________</w:t>
      </w:r>
    </w:p>
    <w:p w14:paraId="09C7ACA6" w14:textId="77777777" w:rsidR="002C4D86" w:rsidRPr="00E33FE1" w:rsidRDefault="002C4D86" w:rsidP="00E33FE1">
      <w:pPr>
        <w:spacing w:after="0" w:line="240" w:lineRule="auto"/>
        <w:jc w:val="both"/>
        <w:rPr>
          <w:rFonts w:ascii="Times New Roman" w:hAnsi="Times New Roman" w:cs="Times New Roman"/>
          <w:sz w:val="28"/>
          <w:szCs w:val="28"/>
        </w:rPr>
      </w:pPr>
    </w:p>
    <w:p w14:paraId="4C370F2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Муниципальная полиция Италии подчиняется_____________</w:t>
      </w:r>
    </w:p>
    <w:p w14:paraId="774E3E5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(главам муниципальных образований в Италии)</w:t>
      </w:r>
    </w:p>
    <w:p w14:paraId="0FBB49C8" w14:textId="77777777" w:rsidR="002C4D86" w:rsidRPr="00E33FE1" w:rsidRDefault="002C4D86" w:rsidP="00E33FE1">
      <w:pPr>
        <w:spacing w:after="0" w:line="240" w:lineRule="auto"/>
        <w:jc w:val="both"/>
        <w:rPr>
          <w:rFonts w:ascii="Times New Roman" w:hAnsi="Times New Roman" w:cs="Times New Roman"/>
          <w:sz w:val="28"/>
          <w:szCs w:val="28"/>
        </w:rPr>
      </w:pPr>
    </w:p>
    <w:p w14:paraId="1F0A48F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Полицейское военизированное формирование Испании, находящие в подчинении Министерства внутренних дел – это_____________</w:t>
      </w:r>
    </w:p>
    <w:p w14:paraId="689DCDE5" w14:textId="77777777" w:rsidR="002C4D86" w:rsidRPr="00E33FE1" w:rsidRDefault="002C4D86" w:rsidP="00E33FE1">
      <w:pPr>
        <w:spacing w:after="0" w:line="240" w:lineRule="auto"/>
        <w:jc w:val="both"/>
        <w:rPr>
          <w:rFonts w:ascii="Times New Roman" w:hAnsi="Times New Roman" w:cs="Times New Roman"/>
          <w:sz w:val="28"/>
          <w:szCs w:val="28"/>
        </w:rPr>
      </w:pPr>
    </w:p>
    <w:p w14:paraId="08F0C3C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Федеральная полиция Германии находится в подчинении____________</w:t>
      </w:r>
    </w:p>
    <w:p w14:paraId="179461BF" w14:textId="77777777" w:rsidR="002C4D86" w:rsidRPr="00E33FE1" w:rsidRDefault="002C4D86" w:rsidP="00E33FE1">
      <w:pPr>
        <w:spacing w:after="0" w:line="240" w:lineRule="auto"/>
        <w:jc w:val="both"/>
        <w:rPr>
          <w:rFonts w:ascii="Times New Roman" w:hAnsi="Times New Roman" w:cs="Times New Roman"/>
          <w:sz w:val="28"/>
          <w:szCs w:val="28"/>
        </w:rPr>
      </w:pPr>
    </w:p>
    <w:p w14:paraId="3276A0CC" w14:textId="77777777" w:rsidR="00EB12A0" w:rsidRPr="00E33FE1" w:rsidRDefault="00EB12A0" w:rsidP="00E33FE1">
      <w:pPr>
        <w:spacing w:after="0" w:line="240" w:lineRule="auto"/>
        <w:jc w:val="both"/>
        <w:rPr>
          <w:rFonts w:ascii="Times New Roman" w:hAnsi="Times New Roman" w:cs="Times New Roman"/>
          <w:sz w:val="28"/>
          <w:szCs w:val="28"/>
        </w:rPr>
      </w:pPr>
    </w:p>
    <w:p w14:paraId="0C0385BC" w14:textId="77777777" w:rsidR="00EB12A0" w:rsidRPr="00E33FE1" w:rsidRDefault="00EB12A0" w:rsidP="00E33FE1">
      <w:pPr>
        <w:spacing w:after="0" w:line="240" w:lineRule="auto"/>
        <w:jc w:val="both"/>
        <w:rPr>
          <w:rFonts w:ascii="Times New Roman" w:hAnsi="Times New Roman" w:cs="Times New Roman"/>
          <w:sz w:val="28"/>
          <w:szCs w:val="28"/>
        </w:rPr>
      </w:pPr>
    </w:p>
    <w:p w14:paraId="7E2E25AE" w14:textId="77777777" w:rsidR="00EB12A0" w:rsidRPr="00E33FE1" w:rsidRDefault="00EB12A0" w:rsidP="00E33FE1">
      <w:pPr>
        <w:spacing w:after="0" w:line="240" w:lineRule="auto"/>
        <w:jc w:val="both"/>
        <w:rPr>
          <w:rFonts w:ascii="Times New Roman" w:hAnsi="Times New Roman" w:cs="Times New Roman"/>
          <w:sz w:val="28"/>
          <w:szCs w:val="28"/>
        </w:rPr>
      </w:pPr>
    </w:p>
    <w:p w14:paraId="4B6880BE" w14:textId="77777777" w:rsidR="00EB12A0" w:rsidRPr="00E33FE1" w:rsidRDefault="00EB12A0" w:rsidP="00E33FE1">
      <w:pPr>
        <w:spacing w:after="0" w:line="240" w:lineRule="auto"/>
        <w:jc w:val="both"/>
        <w:rPr>
          <w:rFonts w:ascii="Times New Roman" w:hAnsi="Times New Roman" w:cs="Times New Roman"/>
          <w:sz w:val="28"/>
          <w:szCs w:val="28"/>
        </w:rPr>
      </w:pPr>
    </w:p>
    <w:p w14:paraId="031FCEAC" w14:textId="77777777" w:rsidR="00EB12A0" w:rsidRPr="00E33FE1" w:rsidRDefault="00EB12A0" w:rsidP="00E33FE1">
      <w:pPr>
        <w:spacing w:after="0" w:line="240" w:lineRule="auto"/>
        <w:jc w:val="both"/>
        <w:rPr>
          <w:rFonts w:ascii="Times New Roman" w:hAnsi="Times New Roman" w:cs="Times New Roman"/>
          <w:sz w:val="28"/>
          <w:szCs w:val="28"/>
        </w:rPr>
      </w:pPr>
    </w:p>
    <w:p w14:paraId="76484132" w14:textId="77777777" w:rsidR="002C4D86" w:rsidRPr="00E33FE1" w:rsidRDefault="002C4D86" w:rsidP="00E33FE1">
      <w:pPr>
        <w:pStyle w:val="Default"/>
        <w:jc w:val="center"/>
        <w:rPr>
          <w:color w:val="auto"/>
          <w:sz w:val="28"/>
          <w:szCs w:val="28"/>
        </w:rPr>
      </w:pPr>
      <w:r w:rsidRPr="00E33FE1">
        <w:rPr>
          <w:color w:val="auto"/>
          <w:sz w:val="28"/>
          <w:szCs w:val="28"/>
        </w:rPr>
        <w:t>ВОПРОСЫ НА УСТАНОВЛЕНИЕ СООТВЕТСТВИЯ (5 баллов)</w:t>
      </w:r>
    </w:p>
    <w:p w14:paraId="4CFA1B8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Соотнесите правоохранительный орган со страной, в которой он создан и функционирует: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77F4D146" w14:textId="77777777" w:rsidTr="00C320C3">
        <w:tc>
          <w:tcPr>
            <w:tcW w:w="4785" w:type="dxa"/>
          </w:tcPr>
          <w:p w14:paraId="31FE8D91"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Pr="00E33FE1">
              <w:rPr>
                <w:rFonts w:ascii="Times New Roman" w:hAnsi="Times New Roman" w:cs="Times New Roman"/>
                <w:bCs/>
                <w:sz w:val="28"/>
                <w:szCs w:val="28"/>
                <w:lang w:eastAsia="en-US"/>
              </w:rPr>
              <w:t xml:space="preserve"> Бюро алкоголя, табака, </w:t>
            </w:r>
            <w:r w:rsidRPr="00E33FE1">
              <w:rPr>
                <w:rFonts w:ascii="Times New Roman" w:hAnsi="Times New Roman" w:cs="Times New Roman"/>
                <w:bCs/>
                <w:sz w:val="28"/>
                <w:szCs w:val="28"/>
                <w:lang w:eastAsia="en-US"/>
              </w:rPr>
              <w:lastRenderedPageBreak/>
              <w:t>огнестрельного оружия и взрывчатых веществ</w:t>
            </w:r>
          </w:p>
        </w:tc>
        <w:tc>
          <w:tcPr>
            <w:tcW w:w="4786" w:type="dxa"/>
          </w:tcPr>
          <w:p w14:paraId="0D89BBC3"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А) Италия</w:t>
            </w:r>
          </w:p>
        </w:tc>
      </w:tr>
      <w:tr w:rsidR="007B3E54" w:rsidRPr="00E33FE1" w14:paraId="4F1DD103" w14:textId="77777777" w:rsidTr="00C320C3">
        <w:tc>
          <w:tcPr>
            <w:tcW w:w="4785" w:type="dxa"/>
          </w:tcPr>
          <w:p w14:paraId="060D556E"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ЯСАМ</w:t>
            </w:r>
          </w:p>
        </w:tc>
        <w:tc>
          <w:tcPr>
            <w:tcW w:w="4786" w:type="dxa"/>
          </w:tcPr>
          <w:p w14:paraId="48931F1F"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США</w:t>
            </w:r>
          </w:p>
        </w:tc>
      </w:tr>
      <w:tr w:rsidR="007B3E54" w:rsidRPr="00E33FE1" w14:paraId="6526AE75" w14:textId="77777777" w:rsidTr="00C320C3">
        <w:tc>
          <w:tcPr>
            <w:tcW w:w="4785" w:type="dxa"/>
          </w:tcPr>
          <w:p w14:paraId="45E83762"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Жандармерия </w:t>
            </w:r>
          </w:p>
        </w:tc>
        <w:tc>
          <w:tcPr>
            <w:tcW w:w="4786" w:type="dxa"/>
          </w:tcPr>
          <w:p w14:paraId="78A17587"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Израиль</w:t>
            </w:r>
          </w:p>
        </w:tc>
      </w:tr>
      <w:tr w:rsidR="002C4D86" w:rsidRPr="00E33FE1" w14:paraId="3E59E56A" w14:textId="77777777" w:rsidTr="00C320C3">
        <w:tc>
          <w:tcPr>
            <w:tcW w:w="4785" w:type="dxa"/>
          </w:tcPr>
          <w:p w14:paraId="17FFA66F"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Карабинеры </w:t>
            </w:r>
          </w:p>
        </w:tc>
        <w:tc>
          <w:tcPr>
            <w:tcW w:w="4786" w:type="dxa"/>
          </w:tcPr>
          <w:p w14:paraId="45A0A154"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Г) Франция </w:t>
            </w:r>
          </w:p>
        </w:tc>
      </w:tr>
    </w:tbl>
    <w:p w14:paraId="19C2DB71" w14:textId="77777777" w:rsidR="002C4D86" w:rsidRPr="00E33FE1" w:rsidRDefault="002C4D86" w:rsidP="00E33FE1">
      <w:pPr>
        <w:spacing w:after="0" w:line="240" w:lineRule="auto"/>
        <w:jc w:val="both"/>
        <w:rPr>
          <w:rFonts w:ascii="Times New Roman" w:hAnsi="Times New Roman" w:cs="Times New Roman"/>
          <w:sz w:val="28"/>
          <w:szCs w:val="28"/>
        </w:rPr>
      </w:pPr>
    </w:p>
    <w:p w14:paraId="63693FE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Соотнесите подразделения с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156DD22C" w14:textId="77777777" w:rsidTr="00C320C3">
        <w:tc>
          <w:tcPr>
            <w:tcW w:w="4785" w:type="dxa"/>
          </w:tcPr>
          <w:p w14:paraId="57C5C0E2"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00E33FE1" w:rsidRPr="00E33FE1">
              <w:rPr>
                <w:rFonts w:ascii="Times New Roman" w:hAnsi="Times New Roman" w:cs="Times New Roman"/>
                <w:bCs/>
                <w:sz w:val="28"/>
                <w:szCs w:val="28"/>
                <w:lang w:eastAsia="en-US"/>
              </w:rPr>
              <w:t xml:space="preserve"> </w:t>
            </w:r>
            <w:r w:rsidRPr="00E33FE1">
              <w:rPr>
                <w:rFonts w:ascii="Times New Roman" w:hAnsi="Times New Roman" w:cs="Times New Roman"/>
                <w:bCs/>
                <w:sz w:val="28"/>
                <w:szCs w:val="28"/>
                <w:lang w:eastAsia="en-US"/>
              </w:rPr>
              <w:t xml:space="preserve">Жандармерия </w:t>
            </w:r>
          </w:p>
        </w:tc>
        <w:tc>
          <w:tcPr>
            <w:tcW w:w="4786" w:type="dxa"/>
          </w:tcPr>
          <w:p w14:paraId="588585E0"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Антитеррористическая деятельность</w:t>
            </w:r>
          </w:p>
        </w:tc>
      </w:tr>
      <w:tr w:rsidR="007B3E54" w:rsidRPr="00E33FE1" w14:paraId="7809AC15" w14:textId="77777777" w:rsidTr="00C320C3">
        <w:tc>
          <w:tcPr>
            <w:tcW w:w="4785" w:type="dxa"/>
          </w:tcPr>
          <w:p w14:paraId="312495C3"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Группа вмешательства национальной жандармерии (</w:t>
            </w:r>
            <w:r w:rsidRPr="00E33FE1">
              <w:rPr>
                <w:rFonts w:ascii="Times New Roman" w:hAnsi="Times New Roman" w:cs="Times New Roman"/>
                <w:sz w:val="28"/>
                <w:szCs w:val="28"/>
                <w:lang w:val="en-US" w:eastAsia="en-US"/>
              </w:rPr>
              <w:t>GIGN</w:t>
            </w:r>
            <w:r w:rsidRPr="00E33FE1">
              <w:rPr>
                <w:rFonts w:ascii="Times New Roman" w:hAnsi="Times New Roman" w:cs="Times New Roman"/>
                <w:sz w:val="28"/>
                <w:szCs w:val="28"/>
                <w:lang w:eastAsia="en-US"/>
              </w:rPr>
              <w:t>)</w:t>
            </w:r>
          </w:p>
        </w:tc>
        <w:tc>
          <w:tcPr>
            <w:tcW w:w="4786" w:type="dxa"/>
          </w:tcPr>
          <w:p w14:paraId="63922105"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Оборот оружия</w:t>
            </w:r>
          </w:p>
        </w:tc>
      </w:tr>
      <w:tr w:rsidR="007B3E54" w:rsidRPr="00E33FE1" w14:paraId="67CA06DF" w14:textId="77777777" w:rsidTr="00C320C3">
        <w:tc>
          <w:tcPr>
            <w:tcW w:w="4785" w:type="dxa"/>
          </w:tcPr>
          <w:p w14:paraId="261B97B8"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bCs/>
                <w:sz w:val="28"/>
                <w:szCs w:val="28"/>
                <w:lang w:eastAsia="en-US"/>
              </w:rPr>
              <w:t>Бюро алкоголя, табака, огнестрельного оружия и взрывчатых веществ</w:t>
            </w:r>
          </w:p>
        </w:tc>
        <w:tc>
          <w:tcPr>
            <w:tcW w:w="4786" w:type="dxa"/>
          </w:tcPr>
          <w:p w14:paraId="0B982B83"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Охран государственной границы</w:t>
            </w:r>
          </w:p>
        </w:tc>
      </w:tr>
      <w:tr w:rsidR="002C4D86" w:rsidRPr="00E33FE1" w14:paraId="55A1EAD3" w14:textId="77777777" w:rsidTr="00C320C3">
        <w:tc>
          <w:tcPr>
            <w:tcW w:w="4785" w:type="dxa"/>
          </w:tcPr>
          <w:p w14:paraId="4C768163"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w:t>
            </w:r>
            <w:r w:rsidRPr="00E33FE1">
              <w:rPr>
                <w:rFonts w:ascii="Times New Roman" w:hAnsi="Times New Roman" w:cs="Times New Roman"/>
                <w:bCs/>
                <w:sz w:val="28"/>
                <w:szCs w:val="28"/>
                <w:lang w:eastAsia="en-US"/>
              </w:rPr>
              <w:t>МАГАВ</w:t>
            </w:r>
          </w:p>
        </w:tc>
        <w:tc>
          <w:tcPr>
            <w:tcW w:w="4786" w:type="dxa"/>
          </w:tcPr>
          <w:p w14:paraId="794E8DC6"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Охрана общественного порядка</w:t>
            </w:r>
          </w:p>
        </w:tc>
      </w:tr>
    </w:tbl>
    <w:p w14:paraId="3FBA9145" w14:textId="77777777" w:rsidR="002C4D86" w:rsidRPr="00E33FE1" w:rsidRDefault="002C4D86" w:rsidP="00E33FE1">
      <w:pPr>
        <w:spacing w:after="0" w:line="240" w:lineRule="auto"/>
        <w:jc w:val="both"/>
        <w:rPr>
          <w:rFonts w:ascii="Times New Roman" w:hAnsi="Times New Roman" w:cs="Times New Roman"/>
          <w:sz w:val="28"/>
          <w:szCs w:val="28"/>
        </w:rPr>
      </w:pPr>
    </w:p>
    <w:p w14:paraId="7363DE2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Соотнесите подразделения с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6C9DA19C" w14:textId="77777777" w:rsidTr="00C320C3">
        <w:tc>
          <w:tcPr>
            <w:tcW w:w="4785" w:type="dxa"/>
          </w:tcPr>
          <w:p w14:paraId="594D7E90"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00E33FE1" w:rsidRPr="00E33FE1">
              <w:rPr>
                <w:rFonts w:ascii="Times New Roman" w:hAnsi="Times New Roman" w:cs="Times New Roman"/>
                <w:bCs/>
                <w:sz w:val="28"/>
                <w:szCs w:val="28"/>
                <w:lang w:eastAsia="en-US"/>
              </w:rPr>
              <w:t xml:space="preserve"> </w:t>
            </w:r>
            <w:r w:rsidRPr="00E33FE1">
              <w:rPr>
                <w:rFonts w:ascii="Times New Roman" w:hAnsi="Times New Roman" w:cs="Times New Roman"/>
                <w:bCs/>
                <w:sz w:val="28"/>
                <w:szCs w:val="28"/>
                <w:lang w:eastAsia="en-US"/>
              </w:rPr>
              <w:t>Гражданская гвардия Испании</w:t>
            </w:r>
          </w:p>
        </w:tc>
        <w:tc>
          <w:tcPr>
            <w:tcW w:w="4786" w:type="dxa"/>
          </w:tcPr>
          <w:p w14:paraId="0CFD4DC8"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Конвоирования заключённых</w:t>
            </w:r>
          </w:p>
        </w:tc>
      </w:tr>
      <w:tr w:rsidR="007B3E54" w:rsidRPr="00E33FE1" w14:paraId="364A2BAE" w14:textId="77777777" w:rsidTr="00C320C3">
        <w:tc>
          <w:tcPr>
            <w:tcW w:w="4785" w:type="dxa"/>
          </w:tcPr>
          <w:p w14:paraId="764DC11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Pr="00E33FE1">
              <w:rPr>
                <w:rFonts w:ascii="Times New Roman" w:hAnsi="Times New Roman" w:cs="Times New Roman"/>
                <w:sz w:val="28"/>
                <w:szCs w:val="28"/>
                <w:lang w:val="en-US" w:eastAsia="en-US"/>
              </w:rPr>
              <w:t>SWAT</w:t>
            </w:r>
          </w:p>
        </w:tc>
        <w:tc>
          <w:tcPr>
            <w:tcW w:w="4786" w:type="dxa"/>
          </w:tcPr>
          <w:p w14:paraId="1FF5DDC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Пресечение контрабанды и азартных игр</w:t>
            </w:r>
          </w:p>
        </w:tc>
      </w:tr>
      <w:tr w:rsidR="007B3E54" w:rsidRPr="00E33FE1" w14:paraId="312BA8E1" w14:textId="77777777" w:rsidTr="00C320C3">
        <w:tc>
          <w:tcPr>
            <w:tcW w:w="4785" w:type="dxa"/>
          </w:tcPr>
          <w:p w14:paraId="567A8CE0"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bCs/>
                <w:sz w:val="28"/>
                <w:szCs w:val="28"/>
                <w:lang w:eastAsia="en-US"/>
              </w:rPr>
              <w:t>Секретная служба США</w:t>
            </w:r>
          </w:p>
        </w:tc>
        <w:tc>
          <w:tcPr>
            <w:tcW w:w="4786" w:type="dxa"/>
          </w:tcPr>
          <w:p w14:paraId="367B3EF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Участие в специальных операциях по освобождению заложников</w:t>
            </w:r>
          </w:p>
        </w:tc>
      </w:tr>
      <w:tr w:rsidR="002C4D86" w:rsidRPr="00E33FE1" w14:paraId="05E4092A" w14:textId="77777777" w:rsidTr="00C320C3">
        <w:tc>
          <w:tcPr>
            <w:tcW w:w="4785" w:type="dxa"/>
          </w:tcPr>
          <w:p w14:paraId="72FA9215"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4. Служба маршалов США</w:t>
            </w:r>
          </w:p>
        </w:tc>
        <w:tc>
          <w:tcPr>
            <w:tcW w:w="4786" w:type="dxa"/>
          </w:tcPr>
          <w:p w14:paraId="11C32160"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Охрана президента</w:t>
            </w:r>
          </w:p>
        </w:tc>
      </w:tr>
    </w:tbl>
    <w:p w14:paraId="184046F5" w14:textId="77777777" w:rsidR="002C4D86" w:rsidRPr="00E33FE1" w:rsidRDefault="002C4D86" w:rsidP="00E33FE1">
      <w:pPr>
        <w:spacing w:after="0" w:line="240" w:lineRule="auto"/>
        <w:jc w:val="both"/>
        <w:rPr>
          <w:rFonts w:ascii="Times New Roman" w:hAnsi="Times New Roman" w:cs="Times New Roman"/>
          <w:sz w:val="28"/>
          <w:szCs w:val="28"/>
        </w:rPr>
      </w:pPr>
    </w:p>
    <w:p w14:paraId="74EEEF6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Соотнесите подразделения с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5A906C0C" w14:textId="77777777" w:rsidTr="00C320C3">
        <w:tc>
          <w:tcPr>
            <w:tcW w:w="4785" w:type="dxa"/>
          </w:tcPr>
          <w:p w14:paraId="0D6350C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00E33FE1" w:rsidRPr="00E33FE1">
              <w:rPr>
                <w:rFonts w:ascii="Times New Roman" w:hAnsi="Times New Roman" w:cs="Times New Roman"/>
                <w:bCs/>
                <w:sz w:val="28"/>
                <w:szCs w:val="28"/>
                <w:lang w:eastAsia="en-US"/>
              </w:rPr>
              <w:t xml:space="preserve"> </w:t>
            </w:r>
            <w:r w:rsidRPr="00E33FE1">
              <w:rPr>
                <w:rFonts w:ascii="Times New Roman" w:hAnsi="Times New Roman" w:cs="Times New Roman"/>
                <w:bCs/>
                <w:sz w:val="28"/>
                <w:szCs w:val="28"/>
                <w:lang w:eastAsia="en-US"/>
              </w:rPr>
              <w:t>МАГАВ</w:t>
            </w:r>
          </w:p>
        </w:tc>
        <w:tc>
          <w:tcPr>
            <w:tcW w:w="4786" w:type="dxa"/>
          </w:tcPr>
          <w:p w14:paraId="361EE6FE"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антитеррористическое подразделение</w:t>
            </w:r>
          </w:p>
        </w:tc>
      </w:tr>
      <w:tr w:rsidR="007B3E54" w:rsidRPr="00E33FE1" w14:paraId="41BECB85" w14:textId="77777777" w:rsidTr="00C320C3">
        <w:tc>
          <w:tcPr>
            <w:tcW w:w="4785" w:type="dxa"/>
          </w:tcPr>
          <w:p w14:paraId="718DF707"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ЯСАМ</w:t>
            </w:r>
          </w:p>
        </w:tc>
        <w:tc>
          <w:tcPr>
            <w:tcW w:w="4786" w:type="dxa"/>
          </w:tcPr>
          <w:p w14:paraId="6E4AAC3E"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Пограничные войска</w:t>
            </w:r>
          </w:p>
        </w:tc>
      </w:tr>
      <w:tr w:rsidR="007B3E54" w:rsidRPr="00E33FE1" w14:paraId="6ED0E419" w14:textId="77777777" w:rsidTr="00C320C3">
        <w:tc>
          <w:tcPr>
            <w:tcW w:w="4785" w:type="dxa"/>
          </w:tcPr>
          <w:p w14:paraId="4F92970A"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bCs/>
                <w:sz w:val="28"/>
                <w:szCs w:val="28"/>
                <w:lang w:eastAsia="en-US"/>
              </w:rPr>
              <w:t>ЯМАМ</w:t>
            </w:r>
          </w:p>
        </w:tc>
        <w:tc>
          <w:tcPr>
            <w:tcW w:w="4786" w:type="dxa"/>
          </w:tcPr>
          <w:p w14:paraId="45B93FC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дружинники, добровольно помогающие полиции</w:t>
            </w:r>
          </w:p>
        </w:tc>
      </w:tr>
      <w:tr w:rsidR="002C4D86" w:rsidRPr="00E33FE1" w14:paraId="1D23DD34" w14:textId="77777777" w:rsidTr="00C320C3">
        <w:tc>
          <w:tcPr>
            <w:tcW w:w="4785" w:type="dxa"/>
          </w:tcPr>
          <w:p w14:paraId="5ECB8A5E"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w:t>
            </w:r>
            <w:r w:rsidRPr="00E33FE1">
              <w:rPr>
                <w:rFonts w:ascii="Times New Roman" w:hAnsi="Times New Roman" w:cs="Times New Roman"/>
                <w:bCs/>
                <w:sz w:val="28"/>
                <w:szCs w:val="28"/>
                <w:lang w:eastAsia="en-US"/>
              </w:rPr>
              <w:t>Мишмар Эзрахи</w:t>
            </w:r>
          </w:p>
        </w:tc>
        <w:tc>
          <w:tcPr>
            <w:tcW w:w="4786" w:type="dxa"/>
          </w:tcPr>
          <w:p w14:paraId="41881895"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спецподразделение полиции для подавления локальных беспорядков</w:t>
            </w:r>
          </w:p>
        </w:tc>
      </w:tr>
    </w:tbl>
    <w:p w14:paraId="03E9DBE7" w14:textId="77777777" w:rsidR="002C4D86" w:rsidRPr="00E33FE1" w:rsidRDefault="002C4D86" w:rsidP="00E33FE1">
      <w:pPr>
        <w:spacing w:after="0" w:line="240" w:lineRule="auto"/>
        <w:jc w:val="both"/>
        <w:rPr>
          <w:rFonts w:ascii="Times New Roman" w:hAnsi="Times New Roman" w:cs="Times New Roman"/>
          <w:sz w:val="28"/>
          <w:szCs w:val="28"/>
        </w:rPr>
      </w:pPr>
    </w:p>
    <w:p w14:paraId="3DA5CF63" w14:textId="77777777" w:rsidR="002C4D86" w:rsidRPr="00E33FE1" w:rsidRDefault="002C4D86" w:rsidP="00E33FE1">
      <w:pPr>
        <w:pStyle w:val="Default"/>
        <w:jc w:val="center"/>
        <w:rPr>
          <w:color w:val="auto"/>
          <w:sz w:val="28"/>
          <w:szCs w:val="28"/>
        </w:rPr>
      </w:pPr>
      <w:r w:rsidRPr="00E33FE1">
        <w:rPr>
          <w:color w:val="auto"/>
          <w:sz w:val="28"/>
          <w:szCs w:val="28"/>
        </w:rPr>
        <w:t>КОМПЕТЕНТНОСТНО-ОРИЕНТИРОВАННАЯ ЗАДАЧА</w:t>
      </w:r>
    </w:p>
    <w:p w14:paraId="1D11D1B9" w14:textId="77777777" w:rsidR="002C4D86" w:rsidRPr="00E33FE1" w:rsidRDefault="002C4D86" w:rsidP="00E33FE1">
      <w:pPr>
        <w:pStyle w:val="ConsPlusNormal"/>
        <w:ind w:firstLine="709"/>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(максимум 6 баллов)</w:t>
      </w:r>
    </w:p>
    <w:p w14:paraId="4FA767FE" w14:textId="77777777" w:rsidR="002C4D86" w:rsidRPr="00E33FE1" w:rsidRDefault="002C4D86" w:rsidP="00E33FE1">
      <w:pPr>
        <w:spacing w:after="0" w:line="240" w:lineRule="auto"/>
        <w:jc w:val="both"/>
        <w:rPr>
          <w:rFonts w:ascii="Times New Roman" w:hAnsi="Times New Roman" w:cs="Times New Roman"/>
          <w:sz w:val="28"/>
          <w:szCs w:val="28"/>
        </w:rPr>
      </w:pPr>
    </w:p>
    <w:p w14:paraId="644D678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В управление Федеральной полиции земли Бранденбург обратился гражданин Йогансен с просьбой принять его на службу. Ему было отказано в связи с</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тем, что имеет рост 164 см. Правильно ли поступила кадровая служба федеральной полиции.</w:t>
      </w:r>
    </w:p>
    <w:p w14:paraId="088A2B66" w14:textId="77777777" w:rsidR="002C4D86" w:rsidRPr="00E33FE1" w:rsidRDefault="002C4D86" w:rsidP="00E33FE1">
      <w:pPr>
        <w:spacing w:after="0" w:line="240" w:lineRule="auto"/>
        <w:jc w:val="both"/>
        <w:rPr>
          <w:rFonts w:ascii="Times New Roman" w:hAnsi="Times New Roman" w:cs="Times New Roman"/>
          <w:sz w:val="28"/>
          <w:szCs w:val="28"/>
        </w:rPr>
      </w:pPr>
    </w:p>
    <w:p w14:paraId="37AF8AB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Сотрудник испанской Гражданской гвардии Мигель потребовало от жителя Барселоны предоставить ему для экспертизы личное оружие </w:t>
      </w:r>
      <w:r w:rsidRPr="00E33FE1">
        <w:rPr>
          <w:rFonts w:ascii="Times New Roman" w:hAnsi="Times New Roman" w:cs="Times New Roman"/>
          <w:sz w:val="28"/>
          <w:szCs w:val="28"/>
        </w:rPr>
        <w:lastRenderedPageBreak/>
        <w:t>принадлежащие гражданину Сервантесу. Сервантес ответил отказом, за что и был арестован. Дайте правовую оценку ситуации</w:t>
      </w:r>
    </w:p>
    <w:p w14:paraId="646A9F0C" w14:textId="77777777" w:rsidR="002C4D86" w:rsidRPr="00E33FE1" w:rsidRDefault="002C4D86" w:rsidP="00E33FE1">
      <w:pPr>
        <w:spacing w:after="0" w:line="240" w:lineRule="auto"/>
        <w:jc w:val="both"/>
        <w:rPr>
          <w:rFonts w:ascii="Times New Roman" w:hAnsi="Times New Roman" w:cs="Times New Roman"/>
          <w:sz w:val="28"/>
          <w:szCs w:val="28"/>
        </w:rPr>
      </w:pPr>
    </w:p>
    <w:p w14:paraId="69646B2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Сотрудник испанской Гражданской гвардии Диего Оромо потребовал от владельца горнодобывающей компании Джонса, работавшего в Каталонии предоставить документы на взрывчатые вещества, находившиеся во владении его компании. Джонс отказался сославшись на то, что он гражданин США и не считает сотрудника Гражданской гвардии вправе проводить инспекции запасов взрывчатки. Дайте правовую оценку ситуации.</w:t>
      </w:r>
    </w:p>
    <w:p w14:paraId="4C6F57D6" w14:textId="77777777" w:rsidR="002C4D86" w:rsidRPr="00E33FE1" w:rsidRDefault="002C4D86" w:rsidP="00E33FE1">
      <w:pPr>
        <w:spacing w:after="0" w:line="240" w:lineRule="auto"/>
        <w:jc w:val="both"/>
        <w:rPr>
          <w:rFonts w:ascii="Times New Roman" w:hAnsi="Times New Roman" w:cs="Times New Roman"/>
          <w:sz w:val="28"/>
          <w:szCs w:val="28"/>
        </w:rPr>
      </w:pPr>
    </w:p>
    <w:p w14:paraId="66898E1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44. В управление Федеральной полиции земли Макленбург обратился гражданин Штерн с просьбой принять его на службу. Ему было отказано в связи с</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тем, что он не имеет водительских прав. Правильно ли поступила кадровая служба федеральной полиции.7</w:t>
      </w:r>
    </w:p>
    <w:p w14:paraId="461C46DE" w14:textId="77777777" w:rsidR="002C4D86" w:rsidRPr="00E33FE1" w:rsidRDefault="00AF1D45" w:rsidP="00E33FE1">
      <w:pPr>
        <w:pStyle w:val="1"/>
        <w:spacing w:after="0"/>
      </w:pPr>
      <w:bookmarkStart w:id="207" w:name="_Toc165631869"/>
      <w:r w:rsidRPr="00E33FE1">
        <w:lastRenderedPageBreak/>
        <w:t xml:space="preserve">Оценочные средства по дисциплине </w:t>
      </w:r>
      <w:r w:rsidR="002C4D86" w:rsidRPr="00E33FE1">
        <w:t>«Правоохранительные органы Европейского союза»</w:t>
      </w:r>
      <w:bookmarkEnd w:id="207"/>
    </w:p>
    <w:p w14:paraId="45D795EE" w14:textId="77777777" w:rsidR="002C4D86" w:rsidRPr="00E33FE1" w:rsidRDefault="002C4D86"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28212C1D" w14:textId="77777777" w:rsidTr="00C320C3">
        <w:tc>
          <w:tcPr>
            <w:tcW w:w="2660" w:type="dxa"/>
          </w:tcPr>
          <w:p w14:paraId="7A9F98C9" w14:textId="77777777" w:rsidR="002C4D86" w:rsidRPr="00E33FE1" w:rsidRDefault="002C4D8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Pr>
          <w:p w14:paraId="57B5423E" w14:textId="77777777" w:rsidR="002C4D86" w:rsidRPr="00E33FE1" w:rsidRDefault="002C4D8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Pr>
          <w:p w14:paraId="5FBB1BAA" w14:textId="77777777" w:rsidR="002C4D86" w:rsidRPr="00E33FE1" w:rsidRDefault="002C4D86"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77F40CE0" w14:textId="77777777" w:rsidTr="00C320C3">
        <w:tc>
          <w:tcPr>
            <w:tcW w:w="2660" w:type="dxa"/>
            <w:vMerge w:val="restart"/>
          </w:tcPr>
          <w:p w14:paraId="1BA628D5"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rPr>
              <w:t>ПК-5 способностью применять теоретические знания для выявления правонарушений, своевременного реагирования и принятия необходимых мер к восстановлению нарушенных прав</w:t>
            </w:r>
            <w:r w:rsidRPr="00E33FE1">
              <w:rPr>
                <w:rFonts w:ascii="Times New Roman" w:hAnsi="Times New Roman" w:cs="Times New Roman"/>
                <w:sz w:val="28"/>
                <w:szCs w:val="28"/>
                <w:lang w:eastAsia="en-US"/>
              </w:rPr>
              <w:t xml:space="preserve"> </w:t>
            </w:r>
          </w:p>
        </w:tc>
        <w:tc>
          <w:tcPr>
            <w:tcW w:w="3720" w:type="dxa"/>
          </w:tcPr>
          <w:p w14:paraId="5079341E" w14:textId="77777777" w:rsidR="002C4D86" w:rsidRPr="00E33FE1" w:rsidRDefault="002C4D86"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Знать: </w:t>
            </w:r>
            <w:r w:rsidRPr="00E33FE1">
              <w:rPr>
                <w:rFonts w:ascii="Times New Roman" w:hAnsi="Times New Roman" w:cs="Times New Roman"/>
                <w:sz w:val="28"/>
                <w:szCs w:val="28"/>
                <w:shd w:val="clear" w:color="auto" w:fill="FFFFFF"/>
              </w:rPr>
              <w:t>составы правонарушений и преступлений, процессуальные правила их пресечения и раскрытия</w:t>
            </w:r>
          </w:p>
          <w:p w14:paraId="54D13A57" w14:textId="77777777" w:rsidR="002C4D86" w:rsidRPr="00E33FE1" w:rsidRDefault="002C4D86" w:rsidP="00E33FE1">
            <w:pPr>
              <w:spacing w:after="0" w:line="240" w:lineRule="auto"/>
              <w:rPr>
                <w:rFonts w:ascii="Times New Roman" w:hAnsi="Times New Roman" w:cs="Times New Roman"/>
                <w:sz w:val="28"/>
                <w:szCs w:val="28"/>
                <w:lang w:eastAsia="en-US"/>
              </w:rPr>
            </w:pPr>
          </w:p>
        </w:tc>
        <w:tc>
          <w:tcPr>
            <w:tcW w:w="3191" w:type="dxa"/>
          </w:tcPr>
          <w:p w14:paraId="79B7F478"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Знает:</w:t>
            </w:r>
          </w:p>
          <w:p w14:paraId="212A89C5"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структуру, функции и задачи выполняемые правоохранительными органами Европейского союза;</w:t>
            </w:r>
          </w:p>
        </w:tc>
      </w:tr>
      <w:tr w:rsidR="007B3E54" w:rsidRPr="00E33FE1" w14:paraId="12D365E8" w14:textId="77777777" w:rsidTr="00C320C3">
        <w:tc>
          <w:tcPr>
            <w:tcW w:w="2660" w:type="dxa"/>
            <w:vMerge/>
          </w:tcPr>
          <w:p w14:paraId="689EE40F" w14:textId="77777777" w:rsidR="002C4D86" w:rsidRPr="00E33FE1" w:rsidRDefault="002C4D86" w:rsidP="00E33FE1">
            <w:pPr>
              <w:pStyle w:val="ConsPlusNormal"/>
              <w:rPr>
                <w:rFonts w:ascii="Times New Roman" w:hAnsi="Times New Roman" w:cs="Times New Roman"/>
                <w:sz w:val="28"/>
                <w:szCs w:val="28"/>
                <w:lang w:eastAsia="en-US"/>
              </w:rPr>
            </w:pPr>
          </w:p>
        </w:tc>
        <w:tc>
          <w:tcPr>
            <w:tcW w:w="3720" w:type="dxa"/>
          </w:tcPr>
          <w:p w14:paraId="32A008DD" w14:textId="77777777" w:rsidR="002C4D86" w:rsidRPr="00E33FE1" w:rsidRDefault="002C4D86"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УМЕТЬ: </w:t>
            </w:r>
            <w:r w:rsidRPr="00E33FE1">
              <w:rPr>
                <w:rFonts w:ascii="Times New Roman" w:hAnsi="Times New Roman" w:cs="Times New Roman"/>
                <w:sz w:val="28"/>
                <w:szCs w:val="28"/>
              </w:rPr>
              <w:t>принимать решения о квалификации преступлений и правонарушений.</w:t>
            </w:r>
          </w:p>
          <w:p w14:paraId="4080D1F7" w14:textId="77777777" w:rsidR="002C4D86" w:rsidRPr="00E33FE1" w:rsidRDefault="002C4D86" w:rsidP="00E33FE1">
            <w:pPr>
              <w:spacing w:after="0" w:line="240" w:lineRule="auto"/>
              <w:rPr>
                <w:rFonts w:ascii="Times New Roman" w:hAnsi="Times New Roman" w:cs="Times New Roman"/>
                <w:sz w:val="28"/>
                <w:szCs w:val="28"/>
                <w:lang w:eastAsia="en-US"/>
              </w:rPr>
            </w:pPr>
          </w:p>
        </w:tc>
        <w:tc>
          <w:tcPr>
            <w:tcW w:w="3191" w:type="dxa"/>
          </w:tcPr>
          <w:p w14:paraId="2903B5BE"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Умеет:</w:t>
            </w:r>
          </w:p>
          <w:p w14:paraId="0E5FF8AB"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применять проводить анализ деятельности и делать выводы об эффективности деятельности правоохранительных органов Европейского союза;.</w:t>
            </w:r>
          </w:p>
        </w:tc>
      </w:tr>
      <w:tr w:rsidR="00EB12A0" w:rsidRPr="00E33FE1" w14:paraId="0ABD10C3" w14:textId="77777777" w:rsidTr="00C320C3">
        <w:tc>
          <w:tcPr>
            <w:tcW w:w="2660" w:type="dxa"/>
            <w:vMerge/>
          </w:tcPr>
          <w:p w14:paraId="52F92815" w14:textId="77777777" w:rsidR="002C4D86" w:rsidRPr="00E33FE1" w:rsidRDefault="002C4D86" w:rsidP="00E33FE1">
            <w:pPr>
              <w:pStyle w:val="ConsPlusNormal"/>
              <w:rPr>
                <w:rFonts w:ascii="Times New Roman" w:hAnsi="Times New Roman" w:cs="Times New Roman"/>
                <w:sz w:val="28"/>
                <w:szCs w:val="28"/>
                <w:lang w:eastAsia="en-US"/>
              </w:rPr>
            </w:pPr>
          </w:p>
        </w:tc>
        <w:tc>
          <w:tcPr>
            <w:tcW w:w="3720" w:type="dxa"/>
          </w:tcPr>
          <w:p w14:paraId="3B838D50" w14:textId="77777777" w:rsidR="002C4D86" w:rsidRPr="00E33FE1" w:rsidRDefault="002C4D86"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shd w:val="clear" w:color="auto" w:fill="FFFFFF"/>
              </w:rPr>
              <w:t xml:space="preserve">ВЛАДЕТЬ: навыками принятия мер для восстановления нарушенных прав участников правосудия. </w:t>
            </w:r>
          </w:p>
        </w:tc>
        <w:tc>
          <w:tcPr>
            <w:tcW w:w="3191" w:type="dxa"/>
          </w:tcPr>
          <w:p w14:paraId="40D10E2E"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Владеет:</w:t>
            </w:r>
          </w:p>
          <w:p w14:paraId="2F19C591" w14:textId="77777777" w:rsidR="002C4D86" w:rsidRPr="00E33FE1" w:rsidRDefault="002C4D86"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навыками анализа деятельности правоохранительных органов Европейского союза;</w:t>
            </w:r>
          </w:p>
        </w:tc>
      </w:tr>
    </w:tbl>
    <w:p w14:paraId="1238CE74" w14:textId="77777777" w:rsidR="002C4D86" w:rsidRPr="00E33FE1" w:rsidRDefault="002C4D86" w:rsidP="00E33FE1">
      <w:pPr>
        <w:pStyle w:val="ConsPlusNormal"/>
        <w:rPr>
          <w:rFonts w:ascii="Times New Roman" w:hAnsi="Times New Roman" w:cs="Times New Roman"/>
          <w:sz w:val="28"/>
          <w:szCs w:val="28"/>
        </w:rPr>
      </w:pPr>
    </w:p>
    <w:p w14:paraId="2854E1CD" w14:textId="77777777" w:rsidR="002C4D86" w:rsidRPr="00E33FE1" w:rsidRDefault="002C4D86" w:rsidP="00E33FE1">
      <w:pPr>
        <w:pStyle w:val="2"/>
        <w:spacing w:after="0"/>
      </w:pPr>
      <w:r w:rsidRPr="00E33FE1">
        <w:t>2. Критерии оценивания</w:t>
      </w:r>
    </w:p>
    <w:p w14:paraId="5B674F03" w14:textId="77777777" w:rsidR="002C4D86" w:rsidRPr="00E33FE1" w:rsidRDefault="002C4D86" w:rsidP="00E33FE1">
      <w:pPr>
        <w:pStyle w:val="Default"/>
        <w:jc w:val="both"/>
        <w:rPr>
          <w:color w:val="auto"/>
          <w:sz w:val="28"/>
          <w:szCs w:val="28"/>
        </w:rPr>
      </w:pPr>
      <w:r w:rsidRPr="00E33FE1">
        <w:rPr>
          <w:iCs/>
          <w:color w:val="auto"/>
          <w:sz w:val="28"/>
          <w:szCs w:val="28"/>
        </w:rPr>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254F0241" w14:textId="77777777" w:rsidR="002C4D86" w:rsidRPr="00E33FE1" w:rsidRDefault="002C4D86"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63163B1F" w14:textId="77777777" w:rsidR="002C4D86" w:rsidRPr="00E33FE1" w:rsidRDefault="002C4D86" w:rsidP="00E33FE1">
      <w:pPr>
        <w:pStyle w:val="Default"/>
        <w:rPr>
          <w:color w:val="auto"/>
          <w:sz w:val="28"/>
          <w:szCs w:val="28"/>
        </w:rPr>
      </w:pPr>
      <w:r w:rsidRPr="00E33FE1">
        <w:rPr>
          <w:color w:val="auto"/>
          <w:sz w:val="28"/>
          <w:szCs w:val="28"/>
        </w:rPr>
        <w:t> задание в закрытой форме –1 балла,</w:t>
      </w:r>
    </w:p>
    <w:p w14:paraId="66E70759" w14:textId="77777777" w:rsidR="002C4D86" w:rsidRPr="00E33FE1" w:rsidRDefault="002C4D86" w:rsidP="00E33FE1">
      <w:pPr>
        <w:pStyle w:val="Default"/>
        <w:rPr>
          <w:color w:val="auto"/>
          <w:sz w:val="28"/>
          <w:szCs w:val="28"/>
        </w:rPr>
      </w:pPr>
      <w:r w:rsidRPr="00E33FE1">
        <w:rPr>
          <w:color w:val="auto"/>
          <w:sz w:val="28"/>
          <w:szCs w:val="28"/>
        </w:rPr>
        <w:t> задание в открытой форме – 2 балла,</w:t>
      </w:r>
    </w:p>
    <w:p w14:paraId="4811E189" w14:textId="77777777" w:rsidR="002C4D86" w:rsidRPr="00E33FE1" w:rsidRDefault="002C4D86"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5 баллов,</w:t>
      </w:r>
    </w:p>
    <w:p w14:paraId="71061670" w14:textId="77777777" w:rsidR="002C4D86" w:rsidRPr="00E33FE1" w:rsidRDefault="002C4D86" w:rsidP="00E33FE1">
      <w:pPr>
        <w:pStyle w:val="Default"/>
        <w:rPr>
          <w:color w:val="auto"/>
          <w:sz w:val="28"/>
          <w:szCs w:val="28"/>
        </w:rPr>
      </w:pPr>
      <w:r w:rsidRPr="00E33FE1">
        <w:rPr>
          <w:color w:val="auto"/>
          <w:sz w:val="28"/>
          <w:szCs w:val="28"/>
        </w:rPr>
        <w:t xml:space="preserve"> решение компетентностно-ориентированной задачи – 6 баллов. </w:t>
      </w:r>
    </w:p>
    <w:p w14:paraId="1197C672" w14:textId="77777777" w:rsidR="002C4D86" w:rsidRPr="00E33FE1" w:rsidRDefault="002C4D86" w:rsidP="00E33FE1">
      <w:pPr>
        <w:pStyle w:val="Default"/>
        <w:rPr>
          <w:color w:val="auto"/>
          <w:sz w:val="28"/>
          <w:szCs w:val="28"/>
        </w:rPr>
      </w:pPr>
      <w:r w:rsidRPr="00E33FE1">
        <w:rPr>
          <w:color w:val="auto"/>
          <w:sz w:val="28"/>
          <w:szCs w:val="28"/>
        </w:rPr>
        <w:t>Исправление юридических ошибок в тексте – 5 баллов за каждую ошибку, максимум – 20 баллов.</w:t>
      </w:r>
    </w:p>
    <w:p w14:paraId="06A4AB5B" w14:textId="77777777" w:rsidR="002C4D86" w:rsidRPr="00E33FE1" w:rsidRDefault="002C4D86" w:rsidP="00E33FE1">
      <w:pPr>
        <w:pStyle w:val="Default"/>
        <w:rPr>
          <w:color w:val="auto"/>
          <w:sz w:val="28"/>
          <w:szCs w:val="28"/>
        </w:rPr>
      </w:pPr>
      <w:r w:rsidRPr="00E33FE1">
        <w:rPr>
          <w:color w:val="auto"/>
          <w:sz w:val="28"/>
          <w:szCs w:val="28"/>
        </w:rPr>
        <w:t xml:space="preserve">Максимальное количество баллов за тестирование – 100 баллов. </w:t>
      </w:r>
    </w:p>
    <w:p w14:paraId="764E6E6A" w14:textId="77777777" w:rsidR="002C4D86" w:rsidRPr="00E33FE1" w:rsidRDefault="002C4D86" w:rsidP="00E33FE1">
      <w:pPr>
        <w:pStyle w:val="Default"/>
        <w:rPr>
          <w:color w:val="auto"/>
          <w:sz w:val="28"/>
          <w:szCs w:val="28"/>
        </w:rPr>
      </w:pPr>
      <w:r w:rsidRPr="00E33FE1">
        <w:rPr>
          <w:color w:val="auto"/>
          <w:sz w:val="28"/>
          <w:szCs w:val="28"/>
        </w:rPr>
        <w:t>Отметка «зачтено» выставляется студенту в том случае, если он выполнил 55–100 % заданий.</w:t>
      </w:r>
      <w:r w:rsidR="00E33FE1" w:rsidRPr="00E33FE1">
        <w:rPr>
          <w:color w:val="auto"/>
          <w:sz w:val="28"/>
          <w:szCs w:val="28"/>
        </w:rPr>
        <w:t xml:space="preserve"> </w:t>
      </w:r>
    </w:p>
    <w:p w14:paraId="39EEC6BA" w14:textId="77777777" w:rsidR="002C4D86" w:rsidRPr="00E33FE1" w:rsidRDefault="002C4D86" w:rsidP="00E33FE1">
      <w:pPr>
        <w:pStyle w:val="Default"/>
        <w:rPr>
          <w:color w:val="auto"/>
          <w:sz w:val="28"/>
          <w:szCs w:val="28"/>
        </w:rPr>
      </w:pPr>
      <w:r w:rsidRPr="00E33FE1">
        <w:rPr>
          <w:color w:val="auto"/>
          <w:sz w:val="28"/>
          <w:szCs w:val="28"/>
        </w:rPr>
        <w:lastRenderedPageBreak/>
        <w:t>Отметка «незачтено» выставляется студенту в том случае, если</w:t>
      </w:r>
      <w:r w:rsidR="00E33FE1" w:rsidRPr="00E33FE1">
        <w:rPr>
          <w:color w:val="auto"/>
          <w:sz w:val="28"/>
          <w:szCs w:val="28"/>
        </w:rPr>
        <w:t xml:space="preserve"> </w:t>
      </w:r>
      <w:r w:rsidRPr="00E33FE1">
        <w:rPr>
          <w:color w:val="auto"/>
          <w:sz w:val="28"/>
          <w:szCs w:val="28"/>
        </w:rPr>
        <w:t>он выполнил 0–54 % заданий.</w:t>
      </w:r>
    </w:p>
    <w:p w14:paraId="184AAEE8" w14:textId="77777777" w:rsidR="002C4D86" w:rsidRPr="00E33FE1" w:rsidRDefault="002C4D86" w:rsidP="00E33FE1">
      <w:pPr>
        <w:spacing w:after="0" w:line="240" w:lineRule="auto"/>
        <w:ind w:firstLine="709"/>
        <w:jc w:val="both"/>
        <w:rPr>
          <w:rFonts w:ascii="Times New Roman" w:hAnsi="Times New Roman" w:cs="Times New Roman"/>
          <w:bCs/>
          <w:sz w:val="28"/>
          <w:szCs w:val="28"/>
        </w:rPr>
      </w:pPr>
    </w:p>
    <w:p w14:paraId="0424ABE3" w14:textId="77777777" w:rsidR="002C4D86" w:rsidRPr="00E33FE1" w:rsidRDefault="002C4D86" w:rsidP="00E33FE1">
      <w:pPr>
        <w:pStyle w:val="2"/>
        <w:spacing w:after="0"/>
      </w:pPr>
      <w:r w:rsidRPr="00E33FE1">
        <w:t xml:space="preserve">Контрольные задания </w:t>
      </w:r>
    </w:p>
    <w:p w14:paraId="0DE2E063" w14:textId="77777777" w:rsidR="002C4D86" w:rsidRPr="00E33FE1" w:rsidRDefault="002C4D86" w:rsidP="00E33FE1">
      <w:pPr>
        <w:pStyle w:val="ConsPlusNormal"/>
        <w:jc w:val="both"/>
        <w:rPr>
          <w:rFonts w:ascii="Times New Roman" w:hAnsi="Times New Roman" w:cs="Times New Roman"/>
          <w:sz w:val="28"/>
          <w:szCs w:val="28"/>
        </w:rPr>
      </w:pPr>
    </w:p>
    <w:p w14:paraId="53C6DCED" w14:textId="77777777" w:rsidR="002C4D86" w:rsidRPr="00E33FE1" w:rsidRDefault="002C4D86" w:rsidP="00E33FE1">
      <w:pPr>
        <w:pStyle w:val="Default"/>
        <w:jc w:val="center"/>
        <w:rPr>
          <w:color w:val="auto"/>
          <w:sz w:val="28"/>
          <w:szCs w:val="28"/>
        </w:rPr>
      </w:pPr>
      <w:r w:rsidRPr="00E33FE1">
        <w:rPr>
          <w:color w:val="auto"/>
          <w:sz w:val="28"/>
          <w:szCs w:val="28"/>
        </w:rPr>
        <w:t>ЗАКРЫТЫЕ ВОПРОСЫ (1балл)</w:t>
      </w:r>
    </w:p>
    <w:p w14:paraId="0F165B53" w14:textId="77777777" w:rsidR="002C4D86" w:rsidRPr="00E33FE1" w:rsidRDefault="002C4D86" w:rsidP="00E33FE1">
      <w:pPr>
        <w:pStyle w:val="ConsPlusNormal"/>
        <w:ind w:left="1069"/>
        <w:jc w:val="both"/>
        <w:rPr>
          <w:rFonts w:ascii="Times New Roman" w:hAnsi="Times New Roman" w:cs="Times New Roman"/>
          <w:sz w:val="28"/>
          <w:szCs w:val="28"/>
        </w:rPr>
      </w:pPr>
    </w:p>
    <w:p w14:paraId="67BA2FDB" w14:textId="77777777" w:rsidR="002C4D86" w:rsidRPr="00E33FE1" w:rsidRDefault="002C4D86" w:rsidP="00E33FE1">
      <w:pPr>
        <w:pStyle w:val="ConsPlusNormal"/>
        <w:ind w:left="1069"/>
        <w:jc w:val="both"/>
        <w:rPr>
          <w:rFonts w:ascii="Times New Roman" w:hAnsi="Times New Roman" w:cs="Times New Roman"/>
          <w:sz w:val="28"/>
          <w:szCs w:val="28"/>
        </w:rPr>
      </w:pPr>
    </w:p>
    <w:p w14:paraId="6CCAC0F1"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 ЯМАМ – это …</w:t>
      </w:r>
    </w:p>
    <w:p w14:paraId="3958DC5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США</w:t>
      </w:r>
    </w:p>
    <w:p w14:paraId="2109693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01174A7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Израиля</w:t>
      </w:r>
    </w:p>
    <w:p w14:paraId="7591648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Франции</w:t>
      </w:r>
    </w:p>
    <w:p w14:paraId="65CA0441" w14:textId="77777777" w:rsidR="002C4D86" w:rsidRPr="00E33FE1" w:rsidRDefault="002C4D86" w:rsidP="00E33FE1">
      <w:pPr>
        <w:spacing w:after="0" w:line="240" w:lineRule="auto"/>
        <w:jc w:val="both"/>
        <w:rPr>
          <w:rFonts w:ascii="Times New Roman" w:hAnsi="Times New Roman" w:cs="Times New Roman"/>
          <w:sz w:val="28"/>
          <w:szCs w:val="28"/>
        </w:rPr>
      </w:pPr>
    </w:p>
    <w:p w14:paraId="12121100"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 Королевская полиция Испании была создана в …</w:t>
      </w:r>
    </w:p>
    <w:p w14:paraId="5A22E93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800 г"/>
        </w:smartTagPr>
        <w:r w:rsidRPr="00E33FE1">
          <w:rPr>
            <w:rFonts w:ascii="Times New Roman" w:hAnsi="Times New Roman" w:cs="Times New Roman"/>
            <w:sz w:val="28"/>
            <w:szCs w:val="28"/>
          </w:rPr>
          <w:t>1800 г</w:t>
        </w:r>
      </w:smartTag>
      <w:r w:rsidRPr="00E33FE1">
        <w:rPr>
          <w:rFonts w:ascii="Times New Roman" w:hAnsi="Times New Roman" w:cs="Times New Roman"/>
          <w:sz w:val="28"/>
          <w:szCs w:val="28"/>
        </w:rPr>
        <w:t>.</w:t>
      </w:r>
    </w:p>
    <w:p w14:paraId="085ACAD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824 г"/>
        </w:smartTagPr>
        <w:r w:rsidRPr="00E33FE1">
          <w:rPr>
            <w:rFonts w:ascii="Times New Roman" w:hAnsi="Times New Roman" w:cs="Times New Roman"/>
            <w:sz w:val="28"/>
            <w:szCs w:val="28"/>
          </w:rPr>
          <w:t>1824 г</w:t>
        </w:r>
      </w:smartTag>
      <w:r w:rsidRPr="00E33FE1">
        <w:rPr>
          <w:rFonts w:ascii="Times New Roman" w:hAnsi="Times New Roman" w:cs="Times New Roman"/>
          <w:sz w:val="28"/>
          <w:szCs w:val="28"/>
        </w:rPr>
        <w:t>.</w:t>
      </w:r>
    </w:p>
    <w:p w14:paraId="1E2543D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856 г"/>
        </w:smartTagPr>
        <w:r w:rsidRPr="00E33FE1">
          <w:rPr>
            <w:rFonts w:ascii="Times New Roman" w:hAnsi="Times New Roman" w:cs="Times New Roman"/>
            <w:sz w:val="28"/>
            <w:szCs w:val="28"/>
          </w:rPr>
          <w:t>1856 г</w:t>
        </w:r>
      </w:smartTag>
      <w:r w:rsidRPr="00E33FE1">
        <w:rPr>
          <w:rFonts w:ascii="Times New Roman" w:hAnsi="Times New Roman" w:cs="Times New Roman"/>
          <w:sz w:val="28"/>
          <w:szCs w:val="28"/>
        </w:rPr>
        <w:t>.</w:t>
      </w:r>
    </w:p>
    <w:p w14:paraId="16A995B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02E1167A" w14:textId="77777777" w:rsidR="002C4D86" w:rsidRPr="00E33FE1" w:rsidRDefault="002C4D86" w:rsidP="00E33FE1">
      <w:pPr>
        <w:spacing w:after="0" w:line="240" w:lineRule="auto"/>
        <w:jc w:val="both"/>
        <w:rPr>
          <w:rFonts w:ascii="Times New Roman" w:hAnsi="Times New Roman" w:cs="Times New Roman"/>
          <w:sz w:val="28"/>
          <w:szCs w:val="28"/>
        </w:rPr>
      </w:pPr>
    </w:p>
    <w:p w14:paraId="1027F202"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 Гражданская гвардия Испании – это …</w:t>
      </w:r>
    </w:p>
    <w:p w14:paraId="677BE63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военизированное формирование для охраны государственных границ</w:t>
      </w:r>
    </w:p>
    <w:p w14:paraId="173C5C6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военизированное формирование для обеспечения правопорядка</w:t>
      </w:r>
    </w:p>
    <w:p w14:paraId="01B25FC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военизированное формирование для пресечения контрабанды, азартных игр, оборота оружия и взрывчатых веществ</w:t>
      </w:r>
    </w:p>
    <w:p w14:paraId="3311D04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4D7106D8" w14:textId="77777777" w:rsidR="002C4D86" w:rsidRPr="00E33FE1" w:rsidRDefault="002C4D86" w:rsidP="00E33FE1">
      <w:pPr>
        <w:spacing w:after="0" w:line="240" w:lineRule="auto"/>
        <w:jc w:val="both"/>
        <w:rPr>
          <w:rFonts w:ascii="Times New Roman" w:hAnsi="Times New Roman" w:cs="Times New Roman"/>
          <w:sz w:val="28"/>
          <w:szCs w:val="28"/>
        </w:rPr>
      </w:pPr>
    </w:p>
    <w:p w14:paraId="04207A64"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 К правоохранительным органам США не относятся</w:t>
      </w:r>
    </w:p>
    <w:p w14:paraId="6D0413B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ФБР</w:t>
      </w:r>
    </w:p>
    <w:p w14:paraId="50750E9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Полиция штатов</w:t>
      </w:r>
    </w:p>
    <w:p w14:paraId="35BDE98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служба шерифов </w:t>
      </w:r>
    </w:p>
    <w:p w14:paraId="51B5F4F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жандармерия</w:t>
      </w:r>
    </w:p>
    <w:p w14:paraId="4C8324F5" w14:textId="77777777" w:rsidR="002C4D86" w:rsidRPr="00E33FE1" w:rsidRDefault="002C4D86" w:rsidP="00E33FE1">
      <w:pPr>
        <w:spacing w:after="0" w:line="240" w:lineRule="auto"/>
        <w:jc w:val="both"/>
        <w:rPr>
          <w:rFonts w:ascii="Times New Roman" w:hAnsi="Times New Roman" w:cs="Times New Roman"/>
          <w:sz w:val="28"/>
          <w:szCs w:val="28"/>
        </w:rPr>
      </w:pPr>
    </w:p>
    <w:p w14:paraId="5E2DAF8E" w14:textId="77777777" w:rsidR="002C4D86" w:rsidRPr="00E33FE1" w:rsidRDefault="002C4D86" w:rsidP="00E33FE1">
      <w:pPr>
        <w:spacing w:after="0" w:line="240" w:lineRule="auto"/>
        <w:jc w:val="both"/>
        <w:rPr>
          <w:rFonts w:ascii="Times New Roman" w:hAnsi="Times New Roman" w:cs="Times New Roman"/>
          <w:sz w:val="28"/>
          <w:szCs w:val="28"/>
        </w:rPr>
      </w:pPr>
    </w:p>
    <w:p w14:paraId="19B4D1A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w:t>
      </w:r>
      <w:r w:rsidRPr="00E33FE1">
        <w:rPr>
          <w:rFonts w:ascii="Times New Roman" w:hAnsi="Times New Roman" w:cs="Times New Roman"/>
          <w:sz w:val="28"/>
          <w:szCs w:val="28"/>
          <w:lang w:val="en-US"/>
        </w:rPr>
        <w:t>SWAT</w:t>
      </w:r>
      <w:r w:rsidRPr="00E33FE1">
        <w:rPr>
          <w:rFonts w:ascii="Times New Roman" w:hAnsi="Times New Roman" w:cs="Times New Roman"/>
          <w:sz w:val="28"/>
          <w:szCs w:val="28"/>
        </w:rPr>
        <w:t xml:space="preserve"> – это…</w:t>
      </w:r>
      <w:r w:rsidR="00E33FE1" w:rsidRPr="00E33FE1">
        <w:rPr>
          <w:rFonts w:ascii="Times New Roman" w:hAnsi="Times New Roman" w:cs="Times New Roman"/>
          <w:sz w:val="28"/>
          <w:szCs w:val="28"/>
        </w:rPr>
        <w:t xml:space="preserve"> </w:t>
      </w:r>
    </w:p>
    <w:p w14:paraId="48DB98D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полиции США</w:t>
      </w:r>
    </w:p>
    <w:p w14:paraId="2B8300D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 полиции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5BC318C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полиции Франции</w:t>
      </w:r>
    </w:p>
    <w:p w14:paraId="669B909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полиции Италии</w:t>
      </w:r>
    </w:p>
    <w:p w14:paraId="7906F76C" w14:textId="77777777" w:rsidR="002C4D86" w:rsidRPr="00E33FE1" w:rsidRDefault="002C4D86" w:rsidP="00E33FE1">
      <w:pPr>
        <w:spacing w:after="0" w:line="240" w:lineRule="auto"/>
        <w:jc w:val="both"/>
        <w:rPr>
          <w:rFonts w:ascii="Times New Roman" w:hAnsi="Times New Roman" w:cs="Times New Roman"/>
          <w:sz w:val="28"/>
          <w:szCs w:val="28"/>
        </w:rPr>
      </w:pPr>
    </w:p>
    <w:p w14:paraId="1B4EF322" w14:textId="77777777" w:rsidR="002C4D86" w:rsidRPr="00E33FE1" w:rsidRDefault="002C4D86" w:rsidP="00E33FE1">
      <w:pPr>
        <w:spacing w:after="0" w:line="240" w:lineRule="auto"/>
        <w:jc w:val="both"/>
        <w:rPr>
          <w:rFonts w:ascii="Times New Roman" w:hAnsi="Times New Roman" w:cs="Times New Roman"/>
          <w:sz w:val="28"/>
          <w:szCs w:val="28"/>
        </w:rPr>
      </w:pPr>
    </w:p>
    <w:p w14:paraId="3ED20D6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 </w:t>
      </w:r>
      <w:r w:rsidRPr="00E33FE1">
        <w:rPr>
          <w:rFonts w:ascii="Times New Roman" w:hAnsi="Times New Roman" w:cs="Times New Roman"/>
          <w:sz w:val="28"/>
          <w:szCs w:val="28"/>
          <w:lang w:val="en-US"/>
        </w:rPr>
        <w:t>SEAL</w:t>
      </w:r>
      <w:r w:rsidRPr="00E33FE1">
        <w:rPr>
          <w:rFonts w:ascii="Times New Roman" w:hAnsi="Times New Roman" w:cs="Times New Roman"/>
          <w:sz w:val="28"/>
          <w:szCs w:val="28"/>
        </w:rPr>
        <w:t xml:space="preserve"> – это </w:t>
      </w:r>
    </w:p>
    <w:p w14:paraId="1B5A2A0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Италии</w:t>
      </w:r>
    </w:p>
    <w:p w14:paraId="6D0A113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3642AB2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Франции</w:t>
      </w:r>
    </w:p>
    <w:p w14:paraId="36AC673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г) антитеррористическое подразделение США </w:t>
      </w:r>
    </w:p>
    <w:p w14:paraId="0F004203" w14:textId="77777777" w:rsidR="002C4D86" w:rsidRPr="00E33FE1" w:rsidRDefault="002C4D86" w:rsidP="00E33FE1">
      <w:pPr>
        <w:spacing w:after="0" w:line="240" w:lineRule="auto"/>
        <w:jc w:val="both"/>
        <w:rPr>
          <w:rFonts w:ascii="Times New Roman" w:hAnsi="Times New Roman" w:cs="Times New Roman"/>
          <w:sz w:val="28"/>
          <w:szCs w:val="28"/>
        </w:rPr>
      </w:pPr>
    </w:p>
    <w:p w14:paraId="17F113D5" w14:textId="77777777" w:rsidR="002C4D86" w:rsidRPr="00E33FE1" w:rsidRDefault="002C4D86" w:rsidP="00E33FE1">
      <w:pPr>
        <w:spacing w:after="0" w:line="240" w:lineRule="auto"/>
        <w:jc w:val="both"/>
        <w:rPr>
          <w:rFonts w:ascii="Times New Roman" w:hAnsi="Times New Roman" w:cs="Times New Roman"/>
          <w:sz w:val="28"/>
          <w:szCs w:val="28"/>
        </w:rPr>
      </w:pPr>
    </w:p>
    <w:p w14:paraId="16928256"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7. Первые правоохранительные структуры в США назывались «ночной дозор»?</w:t>
      </w:r>
    </w:p>
    <w:p w14:paraId="0D9EDA5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да</w:t>
      </w:r>
    </w:p>
    <w:p w14:paraId="2229E3F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нет</w:t>
      </w:r>
    </w:p>
    <w:p w14:paraId="3C1B3759" w14:textId="77777777" w:rsidR="002C4D86" w:rsidRPr="00E33FE1" w:rsidRDefault="002C4D86" w:rsidP="00E33FE1">
      <w:pPr>
        <w:spacing w:after="0" w:line="240" w:lineRule="auto"/>
        <w:jc w:val="both"/>
        <w:rPr>
          <w:rFonts w:ascii="Times New Roman" w:hAnsi="Times New Roman" w:cs="Times New Roman"/>
          <w:sz w:val="28"/>
          <w:szCs w:val="28"/>
        </w:rPr>
      </w:pPr>
    </w:p>
    <w:p w14:paraId="7B272925" w14:textId="77777777" w:rsidR="002C4D86" w:rsidRPr="00E33FE1" w:rsidRDefault="002C4D86" w:rsidP="00E33FE1">
      <w:pPr>
        <w:spacing w:after="0" w:line="240" w:lineRule="auto"/>
        <w:jc w:val="both"/>
        <w:rPr>
          <w:rFonts w:ascii="Times New Roman" w:hAnsi="Times New Roman" w:cs="Times New Roman"/>
          <w:sz w:val="28"/>
          <w:szCs w:val="28"/>
        </w:rPr>
      </w:pPr>
    </w:p>
    <w:p w14:paraId="28626C26"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8. Секретная служба США помимо охраны президента занимается так же:</w:t>
      </w:r>
    </w:p>
    <w:p w14:paraId="62DBC37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сопровождением задержанных преступников</w:t>
      </w:r>
    </w:p>
    <w:p w14:paraId="23E5DDD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борьбой с наркотрафиком</w:t>
      </w:r>
    </w:p>
    <w:p w14:paraId="447CF48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поимкой особо опасных преступников совершивших сексуальные преступления</w:t>
      </w:r>
    </w:p>
    <w:p w14:paraId="08BE7E7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выявлением преступлений в финансовой сфере</w:t>
      </w:r>
    </w:p>
    <w:p w14:paraId="0F0692BF" w14:textId="77777777" w:rsidR="002C4D86" w:rsidRPr="00E33FE1" w:rsidRDefault="002C4D86" w:rsidP="00E33FE1">
      <w:pPr>
        <w:spacing w:after="0" w:line="240" w:lineRule="auto"/>
        <w:jc w:val="both"/>
        <w:rPr>
          <w:rFonts w:ascii="Times New Roman" w:hAnsi="Times New Roman" w:cs="Times New Roman"/>
          <w:sz w:val="28"/>
          <w:szCs w:val="28"/>
        </w:rPr>
      </w:pPr>
    </w:p>
    <w:p w14:paraId="0A385200" w14:textId="77777777" w:rsidR="002C4D86" w:rsidRPr="00E33FE1" w:rsidRDefault="002C4D86" w:rsidP="00E33FE1">
      <w:pPr>
        <w:spacing w:after="0" w:line="240" w:lineRule="auto"/>
        <w:jc w:val="both"/>
        <w:rPr>
          <w:rFonts w:ascii="Times New Roman" w:hAnsi="Times New Roman" w:cs="Times New Roman"/>
          <w:sz w:val="28"/>
          <w:szCs w:val="28"/>
        </w:rPr>
      </w:pPr>
    </w:p>
    <w:p w14:paraId="2DAE8EB6"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9.</w:t>
      </w:r>
      <w:r w:rsidRPr="00E33FE1">
        <w:rPr>
          <w:rFonts w:ascii="Times New Roman" w:hAnsi="Times New Roman" w:cs="Times New Roman"/>
          <w:bCs/>
          <w:sz w:val="28"/>
          <w:szCs w:val="28"/>
        </w:rPr>
        <w:t xml:space="preserve"> В состав правоохранительных органов Италии входит…</w:t>
      </w:r>
    </w:p>
    <w:p w14:paraId="1CA5A54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национальная полиция</w:t>
      </w:r>
    </w:p>
    <w:p w14:paraId="19C14685" w14:textId="77777777" w:rsidR="002C4D86" w:rsidRPr="00E33FE1" w:rsidRDefault="002C4D86" w:rsidP="00E33FE1">
      <w:pPr>
        <w:tabs>
          <w:tab w:val="left" w:pos="1125"/>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муниципальная полиция </w:t>
      </w:r>
    </w:p>
    <w:p w14:paraId="26BB0D9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жандармерия</w:t>
      </w:r>
    </w:p>
    <w:p w14:paraId="7106542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служба карабинеров</w:t>
      </w:r>
    </w:p>
    <w:p w14:paraId="1AD7D36F" w14:textId="77777777" w:rsidR="002C4D86" w:rsidRPr="00E33FE1" w:rsidRDefault="002C4D86" w:rsidP="00E33FE1">
      <w:pPr>
        <w:spacing w:after="0" w:line="240" w:lineRule="auto"/>
        <w:jc w:val="both"/>
        <w:rPr>
          <w:rFonts w:ascii="Times New Roman" w:hAnsi="Times New Roman" w:cs="Times New Roman"/>
          <w:sz w:val="28"/>
          <w:szCs w:val="28"/>
        </w:rPr>
      </w:pPr>
    </w:p>
    <w:p w14:paraId="64D70CAF"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10. В системе правоохранительных органов Израиля «Мишмар Эзрахи» это…</w:t>
      </w:r>
    </w:p>
    <w:p w14:paraId="290E7AB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криминальная полиция</w:t>
      </w:r>
    </w:p>
    <w:p w14:paraId="2B8713A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подразделения постоянной готовности полиции</w:t>
      </w:r>
    </w:p>
    <w:p w14:paraId="7809BE9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группы быстрого реагирования полиции</w:t>
      </w:r>
    </w:p>
    <w:p w14:paraId="28E1874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дружинники, добровольно помогающие полиции </w:t>
      </w:r>
    </w:p>
    <w:p w14:paraId="6F0FF307" w14:textId="77777777" w:rsidR="002C4D86" w:rsidRPr="00E33FE1" w:rsidRDefault="002C4D86" w:rsidP="00E33FE1">
      <w:pPr>
        <w:spacing w:after="0" w:line="240" w:lineRule="auto"/>
        <w:jc w:val="both"/>
        <w:rPr>
          <w:rFonts w:ascii="Times New Roman" w:hAnsi="Times New Roman" w:cs="Times New Roman"/>
          <w:sz w:val="28"/>
          <w:szCs w:val="28"/>
        </w:rPr>
      </w:pPr>
    </w:p>
    <w:p w14:paraId="51EB48E1"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11. В системе правоохранительных органов Израиля МАГАВ это… </w:t>
      </w:r>
    </w:p>
    <w:p w14:paraId="4A57CAF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пограничные войска</w:t>
      </w:r>
    </w:p>
    <w:p w14:paraId="2512167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криминальная полиция</w:t>
      </w:r>
    </w:p>
    <w:p w14:paraId="41F37CB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подразделения постоянной готовности полиции</w:t>
      </w:r>
    </w:p>
    <w:p w14:paraId="35042A8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группы быстрого реагирования полиции</w:t>
      </w:r>
    </w:p>
    <w:p w14:paraId="7BE08A21" w14:textId="77777777" w:rsidR="002C4D86" w:rsidRPr="00E33FE1" w:rsidRDefault="002C4D86" w:rsidP="00E33FE1">
      <w:pPr>
        <w:spacing w:after="0" w:line="240" w:lineRule="auto"/>
        <w:jc w:val="both"/>
        <w:rPr>
          <w:rFonts w:ascii="Times New Roman" w:hAnsi="Times New Roman" w:cs="Times New Roman"/>
          <w:sz w:val="28"/>
          <w:szCs w:val="28"/>
        </w:rPr>
      </w:pPr>
    </w:p>
    <w:p w14:paraId="7020155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12. </w:t>
      </w:r>
      <w:r w:rsidRPr="00E33FE1">
        <w:rPr>
          <w:rFonts w:ascii="Times New Roman" w:hAnsi="Times New Roman" w:cs="Times New Roman"/>
          <w:bCs/>
          <w:sz w:val="28"/>
          <w:szCs w:val="28"/>
        </w:rPr>
        <w:t xml:space="preserve">В системе правоохранительных органов Израиля </w:t>
      </w:r>
      <w:r w:rsidRPr="00E33FE1">
        <w:rPr>
          <w:rFonts w:ascii="Times New Roman" w:hAnsi="Times New Roman" w:cs="Times New Roman"/>
          <w:sz w:val="28"/>
          <w:szCs w:val="28"/>
        </w:rPr>
        <w:t xml:space="preserve">ЯСАМ – это … </w:t>
      </w:r>
    </w:p>
    <w:p w14:paraId="19DE8BA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пограничные войска</w:t>
      </w:r>
    </w:p>
    <w:p w14:paraId="09A1888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криминальная полиция</w:t>
      </w:r>
    </w:p>
    <w:p w14:paraId="14FF4F4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спецподразделение полиции для подавления локальных беспорядков</w:t>
      </w:r>
    </w:p>
    <w:p w14:paraId="21902A8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дружинники, добровольно помогающие полиции</w:t>
      </w:r>
    </w:p>
    <w:p w14:paraId="32BC8CE8" w14:textId="77777777" w:rsidR="002C4D86" w:rsidRPr="00E33FE1" w:rsidRDefault="002C4D86" w:rsidP="00E33FE1">
      <w:pPr>
        <w:spacing w:after="0" w:line="240" w:lineRule="auto"/>
        <w:jc w:val="both"/>
        <w:rPr>
          <w:rFonts w:ascii="Times New Roman" w:hAnsi="Times New Roman" w:cs="Times New Roman"/>
          <w:sz w:val="28"/>
          <w:szCs w:val="28"/>
        </w:rPr>
      </w:pPr>
    </w:p>
    <w:p w14:paraId="06767089"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13. Федеральное бюро расследования США подчиняется:</w:t>
      </w:r>
    </w:p>
    <w:p w14:paraId="08C7D97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Генеральному прокурору и директору национальной разведки США</w:t>
      </w:r>
    </w:p>
    <w:p w14:paraId="75EF603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напрямую президенту США</w:t>
      </w:r>
    </w:p>
    <w:p w14:paraId="7B4ABC4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Министру внутренних дел США</w:t>
      </w:r>
    </w:p>
    <w:p w14:paraId="7D24CBC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г) Государственному департаменту США</w:t>
      </w:r>
    </w:p>
    <w:p w14:paraId="07AA53C2" w14:textId="77777777" w:rsidR="002C4D86" w:rsidRPr="00E33FE1" w:rsidRDefault="002C4D86" w:rsidP="00E33FE1">
      <w:pPr>
        <w:spacing w:after="0" w:line="240" w:lineRule="auto"/>
        <w:jc w:val="both"/>
        <w:rPr>
          <w:rFonts w:ascii="Times New Roman" w:hAnsi="Times New Roman" w:cs="Times New Roman"/>
          <w:bCs/>
          <w:sz w:val="28"/>
          <w:szCs w:val="28"/>
        </w:rPr>
      </w:pPr>
    </w:p>
    <w:p w14:paraId="2C5BF173" w14:textId="77777777" w:rsidR="002C4D86" w:rsidRPr="00E33FE1" w:rsidRDefault="002C4D86" w:rsidP="00E33FE1">
      <w:pPr>
        <w:spacing w:after="0" w:line="240" w:lineRule="auto"/>
        <w:jc w:val="both"/>
        <w:rPr>
          <w:rFonts w:ascii="Times New Roman" w:hAnsi="Times New Roman" w:cs="Times New Roman"/>
          <w:sz w:val="28"/>
          <w:szCs w:val="28"/>
        </w:rPr>
      </w:pPr>
    </w:p>
    <w:p w14:paraId="5E4A968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14. </w:t>
      </w:r>
      <w:r w:rsidRPr="00E33FE1">
        <w:rPr>
          <w:rFonts w:ascii="Times New Roman" w:hAnsi="Times New Roman" w:cs="Times New Roman"/>
          <w:bCs/>
          <w:sz w:val="28"/>
          <w:szCs w:val="28"/>
        </w:rPr>
        <w:t>Федеральное бюро расследования США было основано в:</w:t>
      </w:r>
    </w:p>
    <w:p w14:paraId="6E7E8DE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0816488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908 г"/>
        </w:smartTagPr>
        <w:r w:rsidRPr="00E33FE1">
          <w:rPr>
            <w:rFonts w:ascii="Times New Roman" w:hAnsi="Times New Roman" w:cs="Times New Roman"/>
            <w:sz w:val="28"/>
            <w:szCs w:val="28"/>
          </w:rPr>
          <w:t>1908 г</w:t>
        </w:r>
      </w:smartTag>
      <w:r w:rsidRPr="00E33FE1">
        <w:rPr>
          <w:rFonts w:ascii="Times New Roman" w:hAnsi="Times New Roman" w:cs="Times New Roman"/>
          <w:sz w:val="28"/>
          <w:szCs w:val="28"/>
        </w:rPr>
        <w:t>.</w:t>
      </w:r>
    </w:p>
    <w:p w14:paraId="59E9680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14 г"/>
        </w:smartTagPr>
        <w:r w:rsidRPr="00E33FE1">
          <w:rPr>
            <w:rFonts w:ascii="Times New Roman" w:hAnsi="Times New Roman" w:cs="Times New Roman"/>
            <w:sz w:val="28"/>
            <w:szCs w:val="28"/>
          </w:rPr>
          <w:t>1914 г</w:t>
        </w:r>
      </w:smartTag>
      <w:r w:rsidRPr="00E33FE1">
        <w:rPr>
          <w:rFonts w:ascii="Times New Roman" w:hAnsi="Times New Roman" w:cs="Times New Roman"/>
          <w:sz w:val="28"/>
          <w:szCs w:val="28"/>
        </w:rPr>
        <w:t>.</w:t>
      </w:r>
    </w:p>
    <w:p w14:paraId="6A49314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41 г"/>
        </w:smartTagPr>
        <w:r w:rsidRPr="00E33FE1">
          <w:rPr>
            <w:rFonts w:ascii="Times New Roman" w:hAnsi="Times New Roman" w:cs="Times New Roman"/>
            <w:sz w:val="28"/>
            <w:szCs w:val="28"/>
          </w:rPr>
          <w:t>1941 г</w:t>
        </w:r>
      </w:smartTag>
      <w:r w:rsidRPr="00E33FE1">
        <w:rPr>
          <w:rFonts w:ascii="Times New Roman" w:hAnsi="Times New Roman" w:cs="Times New Roman"/>
          <w:sz w:val="28"/>
          <w:szCs w:val="28"/>
        </w:rPr>
        <w:t>.</w:t>
      </w:r>
    </w:p>
    <w:p w14:paraId="14F47558" w14:textId="77777777" w:rsidR="002C4D86" w:rsidRPr="00E33FE1" w:rsidRDefault="002C4D86" w:rsidP="00E33FE1">
      <w:pPr>
        <w:spacing w:after="0" w:line="240" w:lineRule="auto"/>
        <w:jc w:val="both"/>
        <w:rPr>
          <w:rFonts w:ascii="Times New Roman" w:hAnsi="Times New Roman" w:cs="Times New Roman"/>
          <w:sz w:val="28"/>
          <w:szCs w:val="28"/>
        </w:rPr>
      </w:pPr>
    </w:p>
    <w:p w14:paraId="014670D0" w14:textId="77777777" w:rsidR="002C4D86" w:rsidRPr="00E33FE1" w:rsidRDefault="002C4D86" w:rsidP="00E33FE1">
      <w:pPr>
        <w:spacing w:after="0" w:line="240" w:lineRule="auto"/>
        <w:jc w:val="both"/>
        <w:rPr>
          <w:rFonts w:ascii="Times New Roman" w:hAnsi="Times New Roman" w:cs="Times New Roman"/>
          <w:sz w:val="28"/>
          <w:szCs w:val="28"/>
        </w:rPr>
      </w:pPr>
    </w:p>
    <w:p w14:paraId="066285C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15. </w:t>
      </w:r>
      <w:r w:rsidRPr="00E33FE1">
        <w:rPr>
          <w:rFonts w:ascii="Times New Roman" w:hAnsi="Times New Roman" w:cs="Times New Roman"/>
          <w:bCs/>
          <w:sz w:val="28"/>
          <w:szCs w:val="28"/>
        </w:rPr>
        <w:t>Управление по борьбе с наркотиками</w:t>
      </w:r>
      <w:r w:rsidRPr="00E33FE1">
        <w:rPr>
          <w:rFonts w:ascii="Times New Roman" w:hAnsi="Times New Roman" w:cs="Times New Roman"/>
          <w:sz w:val="28"/>
          <w:szCs w:val="28"/>
        </w:rPr>
        <w:t xml:space="preserve"> США было основано в</w:t>
      </w:r>
    </w:p>
    <w:p w14:paraId="0CB1D45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1D2BFEC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908 г"/>
        </w:smartTagPr>
        <w:r w:rsidRPr="00E33FE1">
          <w:rPr>
            <w:rFonts w:ascii="Times New Roman" w:hAnsi="Times New Roman" w:cs="Times New Roman"/>
            <w:sz w:val="28"/>
            <w:szCs w:val="28"/>
          </w:rPr>
          <w:t>1908 г</w:t>
        </w:r>
      </w:smartTag>
      <w:r w:rsidRPr="00E33FE1">
        <w:rPr>
          <w:rFonts w:ascii="Times New Roman" w:hAnsi="Times New Roman" w:cs="Times New Roman"/>
          <w:sz w:val="28"/>
          <w:szCs w:val="28"/>
        </w:rPr>
        <w:t>.</w:t>
      </w:r>
    </w:p>
    <w:p w14:paraId="3BDA0BD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45 г"/>
        </w:smartTagPr>
        <w:r w:rsidRPr="00E33FE1">
          <w:rPr>
            <w:rFonts w:ascii="Times New Roman" w:hAnsi="Times New Roman" w:cs="Times New Roman"/>
            <w:sz w:val="28"/>
            <w:szCs w:val="28"/>
          </w:rPr>
          <w:t>1945 г</w:t>
        </w:r>
      </w:smartTag>
      <w:r w:rsidRPr="00E33FE1">
        <w:rPr>
          <w:rFonts w:ascii="Times New Roman" w:hAnsi="Times New Roman" w:cs="Times New Roman"/>
          <w:sz w:val="28"/>
          <w:szCs w:val="28"/>
        </w:rPr>
        <w:t>.</w:t>
      </w:r>
    </w:p>
    <w:p w14:paraId="37040FB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68 г"/>
        </w:smartTagPr>
        <w:r w:rsidRPr="00E33FE1">
          <w:rPr>
            <w:rFonts w:ascii="Times New Roman" w:hAnsi="Times New Roman" w:cs="Times New Roman"/>
            <w:sz w:val="28"/>
            <w:szCs w:val="28"/>
          </w:rPr>
          <w:t>1968 г</w:t>
        </w:r>
      </w:smartTag>
      <w:r w:rsidRPr="00E33FE1">
        <w:rPr>
          <w:rFonts w:ascii="Times New Roman" w:hAnsi="Times New Roman" w:cs="Times New Roman"/>
          <w:sz w:val="28"/>
          <w:szCs w:val="28"/>
        </w:rPr>
        <w:t>.</w:t>
      </w:r>
    </w:p>
    <w:p w14:paraId="31DBC190" w14:textId="77777777" w:rsidR="002C4D86" w:rsidRPr="00E33FE1" w:rsidRDefault="002C4D86" w:rsidP="00E33FE1">
      <w:pPr>
        <w:spacing w:after="0" w:line="240" w:lineRule="auto"/>
        <w:jc w:val="both"/>
        <w:rPr>
          <w:rFonts w:ascii="Times New Roman" w:hAnsi="Times New Roman" w:cs="Times New Roman"/>
          <w:sz w:val="28"/>
          <w:szCs w:val="28"/>
        </w:rPr>
      </w:pPr>
    </w:p>
    <w:p w14:paraId="569D823C"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16. В полицию Германии женщин стали брать с …</w:t>
      </w:r>
    </w:p>
    <w:p w14:paraId="739A183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79A0608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945 г"/>
        </w:smartTagPr>
        <w:r w:rsidRPr="00E33FE1">
          <w:rPr>
            <w:rFonts w:ascii="Times New Roman" w:hAnsi="Times New Roman" w:cs="Times New Roman"/>
            <w:sz w:val="28"/>
            <w:szCs w:val="28"/>
          </w:rPr>
          <w:t>1945 г</w:t>
        </w:r>
      </w:smartTag>
      <w:r w:rsidRPr="00E33FE1">
        <w:rPr>
          <w:rFonts w:ascii="Times New Roman" w:hAnsi="Times New Roman" w:cs="Times New Roman"/>
          <w:sz w:val="28"/>
          <w:szCs w:val="28"/>
        </w:rPr>
        <w:t>.</w:t>
      </w:r>
    </w:p>
    <w:p w14:paraId="18A3236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68 г"/>
        </w:smartTagPr>
        <w:r w:rsidRPr="00E33FE1">
          <w:rPr>
            <w:rFonts w:ascii="Times New Roman" w:hAnsi="Times New Roman" w:cs="Times New Roman"/>
            <w:sz w:val="28"/>
            <w:szCs w:val="28"/>
          </w:rPr>
          <w:t>1968 г</w:t>
        </w:r>
      </w:smartTag>
      <w:r w:rsidRPr="00E33FE1">
        <w:rPr>
          <w:rFonts w:ascii="Times New Roman" w:hAnsi="Times New Roman" w:cs="Times New Roman"/>
          <w:sz w:val="28"/>
          <w:szCs w:val="28"/>
        </w:rPr>
        <w:t>.</w:t>
      </w:r>
    </w:p>
    <w:p w14:paraId="45913D7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80 г"/>
        </w:smartTagPr>
        <w:r w:rsidRPr="00E33FE1">
          <w:rPr>
            <w:rFonts w:ascii="Times New Roman" w:hAnsi="Times New Roman" w:cs="Times New Roman"/>
            <w:sz w:val="28"/>
            <w:szCs w:val="28"/>
          </w:rPr>
          <w:t>1980 г</w:t>
        </w:r>
      </w:smartTag>
      <w:r w:rsidRPr="00E33FE1">
        <w:rPr>
          <w:rFonts w:ascii="Times New Roman" w:hAnsi="Times New Roman" w:cs="Times New Roman"/>
          <w:sz w:val="28"/>
          <w:szCs w:val="28"/>
        </w:rPr>
        <w:t>.</w:t>
      </w:r>
    </w:p>
    <w:p w14:paraId="6FEF05E5" w14:textId="77777777" w:rsidR="002C4D86" w:rsidRPr="00E33FE1" w:rsidRDefault="002C4D86" w:rsidP="00E33FE1">
      <w:pPr>
        <w:spacing w:after="0" w:line="240" w:lineRule="auto"/>
        <w:jc w:val="both"/>
        <w:rPr>
          <w:rFonts w:ascii="Times New Roman" w:hAnsi="Times New Roman" w:cs="Times New Roman"/>
          <w:sz w:val="28"/>
          <w:szCs w:val="28"/>
        </w:rPr>
      </w:pPr>
    </w:p>
    <w:p w14:paraId="3FC206F8"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17. В </w:t>
      </w:r>
      <w:smartTag w:uri="urn:schemas-microsoft-com:office:smarttags" w:element="metricconverter">
        <w:smartTagPr>
          <w:attr w:name="ProductID" w:val="1992 г"/>
        </w:smartTagPr>
        <w:r w:rsidRPr="00E33FE1">
          <w:rPr>
            <w:rFonts w:ascii="Times New Roman" w:hAnsi="Times New Roman" w:cs="Times New Roman"/>
            <w:bCs/>
            <w:sz w:val="28"/>
            <w:szCs w:val="28"/>
          </w:rPr>
          <w:t>1992 г</w:t>
        </w:r>
      </w:smartTag>
      <w:r w:rsidRPr="00E33FE1">
        <w:rPr>
          <w:rFonts w:ascii="Times New Roman" w:hAnsi="Times New Roman" w:cs="Times New Roman"/>
          <w:bCs/>
          <w:sz w:val="28"/>
          <w:szCs w:val="28"/>
        </w:rPr>
        <w:t>. в Германии была расформирована …</w:t>
      </w:r>
    </w:p>
    <w:p w14:paraId="11923DC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Федеральная полиция</w:t>
      </w:r>
    </w:p>
    <w:p w14:paraId="32589B1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муниципальная полиция</w:t>
      </w:r>
    </w:p>
    <w:p w14:paraId="0C418F4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железнодорожная полиция </w:t>
      </w:r>
    </w:p>
    <w:p w14:paraId="4A216D4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жандармерия</w:t>
      </w:r>
    </w:p>
    <w:p w14:paraId="7F6B281E" w14:textId="77777777" w:rsidR="002C4D86" w:rsidRPr="00E33FE1" w:rsidRDefault="002C4D86" w:rsidP="00E33FE1">
      <w:pPr>
        <w:spacing w:after="0" w:line="240" w:lineRule="auto"/>
        <w:jc w:val="both"/>
        <w:rPr>
          <w:rFonts w:ascii="Times New Roman" w:hAnsi="Times New Roman" w:cs="Times New Roman"/>
          <w:sz w:val="28"/>
          <w:szCs w:val="28"/>
        </w:rPr>
      </w:pPr>
    </w:p>
    <w:p w14:paraId="4CEEFE7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18. </w:t>
      </w:r>
      <w:r w:rsidRPr="00E33FE1">
        <w:rPr>
          <w:rFonts w:ascii="Times New Roman" w:hAnsi="Times New Roman" w:cs="Times New Roman"/>
          <w:bCs/>
          <w:sz w:val="28"/>
          <w:szCs w:val="28"/>
          <w:lang w:val="en-US"/>
        </w:rPr>
        <w:t>GSG</w:t>
      </w:r>
      <w:r w:rsidRPr="00E33FE1">
        <w:rPr>
          <w:rFonts w:ascii="Times New Roman" w:hAnsi="Times New Roman" w:cs="Times New Roman"/>
          <w:bCs/>
          <w:sz w:val="28"/>
          <w:szCs w:val="28"/>
        </w:rPr>
        <w:t>-9 – это…</w:t>
      </w:r>
    </w:p>
    <w:p w14:paraId="07A5B0F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США</w:t>
      </w:r>
    </w:p>
    <w:p w14:paraId="7A83C0D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Германии</w:t>
      </w:r>
    </w:p>
    <w:p w14:paraId="2B8AA7C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Франции</w:t>
      </w:r>
    </w:p>
    <w:p w14:paraId="0153D19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Италии</w:t>
      </w:r>
    </w:p>
    <w:p w14:paraId="079B71B5" w14:textId="77777777" w:rsidR="002C4D86" w:rsidRPr="00E33FE1" w:rsidRDefault="002C4D86" w:rsidP="00E33FE1">
      <w:pPr>
        <w:spacing w:after="0" w:line="240" w:lineRule="auto"/>
        <w:jc w:val="both"/>
        <w:rPr>
          <w:rFonts w:ascii="Times New Roman" w:hAnsi="Times New Roman" w:cs="Times New Roman"/>
          <w:sz w:val="28"/>
          <w:szCs w:val="28"/>
        </w:rPr>
      </w:pPr>
    </w:p>
    <w:p w14:paraId="7165F1E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19. Задачами </w:t>
      </w:r>
      <w:r w:rsidRPr="00E33FE1">
        <w:rPr>
          <w:rFonts w:ascii="Times New Roman" w:hAnsi="Times New Roman" w:cs="Times New Roman"/>
          <w:bCs/>
          <w:sz w:val="28"/>
          <w:szCs w:val="28"/>
        </w:rPr>
        <w:t>Бюро алкоголя, табака, огнестрельного оружия и взрывчатых веществ является …</w:t>
      </w:r>
    </w:p>
    <w:p w14:paraId="6EFE761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расследования и предотвращение преступлений, связанных с незаконным использованием, производством и хранением огнестрельного оружия;</w:t>
      </w:r>
    </w:p>
    <w:p w14:paraId="3305049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расследования и предотвращение преступлений, связанных с незаконным оборотом алкогольной и табачной продукции</w:t>
      </w:r>
    </w:p>
    <w:p w14:paraId="628D92D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расследования и предотвращение преступлений, связанных с незаконной торговлей оружием, боеприпасов и взрывчатых веществ;</w:t>
      </w:r>
    </w:p>
    <w:p w14:paraId="6C46D2E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741542AD" w14:textId="77777777" w:rsidR="002C4D86" w:rsidRPr="00E33FE1" w:rsidRDefault="002C4D86" w:rsidP="00E33FE1">
      <w:pPr>
        <w:spacing w:after="0" w:line="240" w:lineRule="auto"/>
        <w:jc w:val="both"/>
        <w:rPr>
          <w:rFonts w:ascii="Times New Roman" w:hAnsi="Times New Roman" w:cs="Times New Roman"/>
          <w:sz w:val="28"/>
          <w:szCs w:val="28"/>
        </w:rPr>
      </w:pPr>
    </w:p>
    <w:p w14:paraId="6EABDC8F"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20. Задачей</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Службы маршалов США является ….</w:t>
      </w:r>
    </w:p>
    <w:p w14:paraId="5239419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а) обеспечение деятельности федеральных судов</w:t>
      </w:r>
    </w:p>
    <w:p w14:paraId="7995865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контроль за исполнением их приговоров и решений</w:t>
      </w:r>
    </w:p>
    <w:p w14:paraId="784F543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розыск, арест и надзор за содержанием федеральных преступников</w:t>
      </w:r>
    </w:p>
    <w:p w14:paraId="165F1DE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всё вышеперечисленное</w:t>
      </w:r>
    </w:p>
    <w:p w14:paraId="5A0AB886" w14:textId="77777777" w:rsidR="002C4D86" w:rsidRPr="00E33FE1" w:rsidRDefault="002C4D86" w:rsidP="00E33FE1">
      <w:pPr>
        <w:spacing w:after="0" w:line="240" w:lineRule="auto"/>
        <w:jc w:val="both"/>
        <w:rPr>
          <w:rFonts w:ascii="Times New Roman" w:hAnsi="Times New Roman" w:cs="Times New Roman"/>
          <w:sz w:val="28"/>
          <w:szCs w:val="28"/>
        </w:rPr>
      </w:pPr>
    </w:p>
    <w:p w14:paraId="6855E0D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21. </w:t>
      </w:r>
      <w:r w:rsidRPr="00E33FE1">
        <w:rPr>
          <w:rStyle w:val="ad"/>
          <w:rFonts w:ascii="Times New Roman" w:hAnsi="Times New Roman" w:cs="Times New Roman"/>
          <w:b w:val="0"/>
          <w:sz w:val="28"/>
          <w:szCs w:val="28"/>
        </w:rPr>
        <w:t>Криминальная французская</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полиция</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Сюртэ) появилась в …</w:t>
      </w:r>
    </w:p>
    <w:p w14:paraId="419EA09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smartTag w:uri="urn:schemas-microsoft-com:office:smarttags" w:element="metricconverter">
        <w:smartTagPr>
          <w:attr w:name="ProductID" w:val="1810 г"/>
        </w:smartTagPr>
        <w:r w:rsidRPr="00E33FE1">
          <w:rPr>
            <w:rFonts w:ascii="Times New Roman" w:hAnsi="Times New Roman" w:cs="Times New Roman"/>
            <w:sz w:val="28"/>
            <w:szCs w:val="28"/>
          </w:rPr>
          <w:t>1810 г</w:t>
        </w:r>
      </w:smartTag>
      <w:r w:rsidRPr="00E33FE1">
        <w:rPr>
          <w:rFonts w:ascii="Times New Roman" w:hAnsi="Times New Roman" w:cs="Times New Roman"/>
          <w:sz w:val="28"/>
          <w:szCs w:val="28"/>
        </w:rPr>
        <w:t>.</w:t>
      </w:r>
    </w:p>
    <w:p w14:paraId="7D83CBE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w:t>
      </w:r>
      <w:smartTag w:uri="urn:schemas-microsoft-com:office:smarttags" w:element="metricconverter">
        <w:smartTagPr>
          <w:attr w:name="ProductID" w:val="1845 г"/>
        </w:smartTagPr>
        <w:r w:rsidRPr="00E33FE1">
          <w:rPr>
            <w:rFonts w:ascii="Times New Roman" w:hAnsi="Times New Roman" w:cs="Times New Roman"/>
            <w:sz w:val="28"/>
            <w:szCs w:val="28"/>
          </w:rPr>
          <w:t>1845 г</w:t>
        </w:r>
      </w:smartTag>
      <w:r w:rsidRPr="00E33FE1">
        <w:rPr>
          <w:rFonts w:ascii="Times New Roman" w:hAnsi="Times New Roman" w:cs="Times New Roman"/>
          <w:sz w:val="28"/>
          <w:szCs w:val="28"/>
        </w:rPr>
        <w:t>.</w:t>
      </w:r>
    </w:p>
    <w:p w14:paraId="4432FB5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w:t>
      </w:r>
      <w:smartTag w:uri="urn:schemas-microsoft-com:office:smarttags" w:element="metricconverter">
        <w:smartTagPr>
          <w:attr w:name="ProductID" w:val="1900 г"/>
        </w:smartTagPr>
        <w:r w:rsidRPr="00E33FE1">
          <w:rPr>
            <w:rFonts w:ascii="Times New Roman" w:hAnsi="Times New Roman" w:cs="Times New Roman"/>
            <w:sz w:val="28"/>
            <w:szCs w:val="28"/>
          </w:rPr>
          <w:t>1900 г</w:t>
        </w:r>
      </w:smartTag>
      <w:r w:rsidRPr="00E33FE1">
        <w:rPr>
          <w:rFonts w:ascii="Times New Roman" w:hAnsi="Times New Roman" w:cs="Times New Roman"/>
          <w:sz w:val="28"/>
          <w:szCs w:val="28"/>
        </w:rPr>
        <w:t>.</w:t>
      </w:r>
    </w:p>
    <w:p w14:paraId="72E22ED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w:t>
      </w:r>
      <w:smartTag w:uri="urn:schemas-microsoft-com:office:smarttags" w:element="metricconverter">
        <w:smartTagPr>
          <w:attr w:name="ProductID" w:val="1918 г"/>
        </w:smartTagPr>
        <w:r w:rsidRPr="00E33FE1">
          <w:rPr>
            <w:rFonts w:ascii="Times New Roman" w:hAnsi="Times New Roman" w:cs="Times New Roman"/>
            <w:sz w:val="28"/>
            <w:szCs w:val="28"/>
          </w:rPr>
          <w:t>1918 г</w:t>
        </w:r>
      </w:smartTag>
      <w:r w:rsidRPr="00E33FE1">
        <w:rPr>
          <w:rFonts w:ascii="Times New Roman" w:hAnsi="Times New Roman" w:cs="Times New Roman"/>
          <w:sz w:val="28"/>
          <w:szCs w:val="28"/>
        </w:rPr>
        <w:t>.</w:t>
      </w:r>
    </w:p>
    <w:p w14:paraId="6A2D062A" w14:textId="77777777" w:rsidR="002C4D86" w:rsidRPr="00E33FE1" w:rsidRDefault="002C4D86" w:rsidP="00E33FE1">
      <w:pPr>
        <w:spacing w:after="0" w:line="240" w:lineRule="auto"/>
        <w:jc w:val="both"/>
        <w:rPr>
          <w:rFonts w:ascii="Times New Roman" w:hAnsi="Times New Roman" w:cs="Times New Roman"/>
          <w:sz w:val="28"/>
          <w:szCs w:val="28"/>
        </w:rPr>
      </w:pPr>
    </w:p>
    <w:p w14:paraId="5C525B7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Основателем к</w:t>
      </w:r>
      <w:r w:rsidRPr="00E33FE1">
        <w:rPr>
          <w:rStyle w:val="ad"/>
          <w:rFonts w:ascii="Times New Roman" w:hAnsi="Times New Roman" w:cs="Times New Roman"/>
          <w:b w:val="0"/>
          <w:sz w:val="28"/>
          <w:szCs w:val="28"/>
        </w:rPr>
        <w:t>риминальной французской</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полиции</w:t>
      </w:r>
      <w:r w:rsidRPr="00E33FE1">
        <w:rPr>
          <w:rFonts w:ascii="Times New Roman" w:hAnsi="Times New Roman" w:cs="Times New Roman"/>
          <w:sz w:val="28"/>
          <w:szCs w:val="28"/>
        </w:rPr>
        <w:t xml:space="preserve"> (</w:t>
      </w:r>
      <w:r w:rsidRPr="00E33FE1">
        <w:rPr>
          <w:rStyle w:val="ad"/>
          <w:rFonts w:ascii="Times New Roman" w:hAnsi="Times New Roman" w:cs="Times New Roman"/>
          <w:b w:val="0"/>
          <w:sz w:val="28"/>
          <w:szCs w:val="28"/>
        </w:rPr>
        <w:t xml:space="preserve">Сюртэ) появился: </w:t>
      </w:r>
    </w:p>
    <w:p w14:paraId="5E8CA94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Пол Кретьен</w:t>
      </w:r>
    </w:p>
    <w:p w14:paraId="5546944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Жан Поль Бельмондо</w:t>
      </w:r>
    </w:p>
    <w:p w14:paraId="0FB279C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Эжена Франсуа Видока</w:t>
      </w:r>
    </w:p>
    <w:p w14:paraId="4CF76E6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Жак Думер</w:t>
      </w:r>
    </w:p>
    <w:p w14:paraId="4B5484AC" w14:textId="77777777" w:rsidR="002C4D86" w:rsidRPr="00E33FE1" w:rsidRDefault="002C4D86" w:rsidP="00E33FE1">
      <w:pPr>
        <w:spacing w:after="0" w:line="240" w:lineRule="auto"/>
        <w:jc w:val="both"/>
        <w:rPr>
          <w:rFonts w:ascii="Times New Roman" w:hAnsi="Times New Roman" w:cs="Times New Roman"/>
          <w:sz w:val="28"/>
          <w:szCs w:val="28"/>
        </w:rPr>
      </w:pPr>
    </w:p>
    <w:p w14:paraId="047286FD"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23. В состав правоохранительных органов Франции не входит …</w:t>
      </w:r>
    </w:p>
    <w:p w14:paraId="38B15CD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национальная полиция</w:t>
      </w:r>
    </w:p>
    <w:p w14:paraId="0743A882" w14:textId="77777777" w:rsidR="002C4D86" w:rsidRPr="00E33FE1" w:rsidRDefault="002C4D86" w:rsidP="00E33FE1">
      <w:pPr>
        <w:tabs>
          <w:tab w:val="left" w:pos="1125"/>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муниципальная полиция </w:t>
      </w:r>
    </w:p>
    <w:p w14:paraId="49A4352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жандармерия</w:t>
      </w:r>
    </w:p>
    <w:p w14:paraId="3B970BC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служба карабинеров</w:t>
      </w:r>
    </w:p>
    <w:p w14:paraId="2CABB480" w14:textId="77777777" w:rsidR="002C4D86" w:rsidRPr="00E33FE1" w:rsidRDefault="002C4D86" w:rsidP="00E33FE1">
      <w:pPr>
        <w:spacing w:after="0" w:line="240" w:lineRule="auto"/>
        <w:jc w:val="both"/>
        <w:rPr>
          <w:rFonts w:ascii="Times New Roman" w:hAnsi="Times New Roman" w:cs="Times New Roman"/>
          <w:sz w:val="28"/>
          <w:szCs w:val="28"/>
        </w:rPr>
      </w:pPr>
    </w:p>
    <w:p w14:paraId="523858DB" w14:textId="77777777" w:rsidR="002C4D86" w:rsidRPr="00E33FE1" w:rsidRDefault="002C4D86"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24. Французская жандармерия подчиняется:</w:t>
      </w:r>
    </w:p>
    <w:p w14:paraId="56B5B8E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Министру внутренних дел</w:t>
      </w:r>
    </w:p>
    <w:p w14:paraId="14834C9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Министру обороны</w:t>
      </w:r>
    </w:p>
    <w:p w14:paraId="0C1EDC9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И министру внутренних дел и министру обороны</w:t>
      </w:r>
    </w:p>
    <w:p w14:paraId="170106CA" w14:textId="77777777" w:rsidR="002C4D86" w:rsidRPr="00E33FE1" w:rsidRDefault="002C4D86" w:rsidP="00E33FE1">
      <w:pPr>
        <w:spacing w:after="0" w:line="240" w:lineRule="auto"/>
        <w:jc w:val="both"/>
        <w:rPr>
          <w:rFonts w:ascii="Times New Roman" w:hAnsi="Times New Roman" w:cs="Times New Roman"/>
          <w:sz w:val="28"/>
          <w:szCs w:val="28"/>
        </w:rPr>
      </w:pPr>
    </w:p>
    <w:p w14:paraId="1D6E31E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Группа вмешательства национальной жандармерии (</w:t>
      </w:r>
      <w:r w:rsidRPr="00E33FE1">
        <w:rPr>
          <w:rFonts w:ascii="Times New Roman" w:hAnsi="Times New Roman" w:cs="Times New Roman"/>
          <w:sz w:val="28"/>
          <w:szCs w:val="28"/>
          <w:lang w:val="en-US"/>
        </w:rPr>
        <w:t>GIGN</w:t>
      </w:r>
      <w:r w:rsidRPr="00E33FE1">
        <w:rPr>
          <w:rFonts w:ascii="Times New Roman" w:hAnsi="Times New Roman" w:cs="Times New Roman"/>
          <w:sz w:val="28"/>
          <w:szCs w:val="28"/>
        </w:rPr>
        <w:t>) – это …</w:t>
      </w:r>
    </w:p>
    <w:p w14:paraId="277C249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антитеррористическое подразделение США</w:t>
      </w:r>
    </w:p>
    <w:p w14:paraId="6094498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антитеррористическое подразделение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Великобритании</w:t>
      </w:r>
    </w:p>
    <w:p w14:paraId="33D5EBB4"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антитеррористическое подразделение Франции</w:t>
      </w:r>
    </w:p>
    <w:p w14:paraId="30C0378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антитеррористическое подразделение Италии</w:t>
      </w:r>
    </w:p>
    <w:p w14:paraId="591FE9EC" w14:textId="77777777" w:rsidR="002C4D86" w:rsidRPr="00E33FE1" w:rsidRDefault="002C4D86" w:rsidP="00E33FE1">
      <w:pPr>
        <w:spacing w:after="0" w:line="240" w:lineRule="auto"/>
        <w:jc w:val="both"/>
        <w:rPr>
          <w:rFonts w:ascii="Times New Roman" w:hAnsi="Times New Roman" w:cs="Times New Roman"/>
          <w:sz w:val="28"/>
          <w:szCs w:val="28"/>
        </w:rPr>
      </w:pPr>
    </w:p>
    <w:p w14:paraId="385DEA7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Какие задачи выполняет полиция ФРГ:</w:t>
      </w:r>
    </w:p>
    <w:p w14:paraId="05F78D2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уголовное преследование за совершение преступлений и административные нарушения общественного порядка</w:t>
      </w:r>
    </w:p>
    <w:p w14:paraId="04EEC91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пограничная охрана территории Германии</w:t>
      </w:r>
    </w:p>
    <w:p w14:paraId="57A457F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задачи в сфере транспортной безопасности</w:t>
      </w:r>
    </w:p>
    <w:p w14:paraId="56D02AF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0B0D76CA" w14:textId="77777777" w:rsidR="002C4D86" w:rsidRPr="00E33FE1" w:rsidRDefault="002C4D86" w:rsidP="00E33FE1">
      <w:pPr>
        <w:spacing w:after="0" w:line="240" w:lineRule="auto"/>
        <w:jc w:val="both"/>
        <w:rPr>
          <w:rFonts w:ascii="Times New Roman" w:hAnsi="Times New Roman" w:cs="Times New Roman"/>
          <w:sz w:val="28"/>
          <w:szCs w:val="28"/>
        </w:rPr>
      </w:pPr>
    </w:p>
    <w:p w14:paraId="1E92DF2E" w14:textId="77777777" w:rsidR="002C4D86" w:rsidRPr="00E33FE1" w:rsidRDefault="002C4D86" w:rsidP="00E33FE1">
      <w:pPr>
        <w:spacing w:after="0" w:line="240" w:lineRule="auto"/>
        <w:jc w:val="both"/>
        <w:rPr>
          <w:rFonts w:ascii="Times New Roman" w:hAnsi="Times New Roman" w:cs="Times New Roman"/>
          <w:sz w:val="28"/>
          <w:szCs w:val="28"/>
        </w:rPr>
      </w:pPr>
    </w:p>
    <w:p w14:paraId="0388993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Какие задачи выполняет полиция ФРГ:</w:t>
      </w:r>
    </w:p>
    <w:p w14:paraId="2A6B957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Содействие Федеральному ведомству по охране Конституции</w:t>
      </w:r>
    </w:p>
    <w:p w14:paraId="7C52146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Освобождение заложников</w:t>
      </w:r>
    </w:p>
    <w:p w14:paraId="73E59E4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в) Обеспечение режима чрезвычайного положения</w:t>
      </w:r>
    </w:p>
    <w:p w14:paraId="4AF5717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450DD4B1" w14:textId="77777777" w:rsidR="002C4D86" w:rsidRPr="00E33FE1" w:rsidRDefault="002C4D86" w:rsidP="00E33FE1">
      <w:pPr>
        <w:spacing w:after="0" w:line="240" w:lineRule="auto"/>
        <w:jc w:val="both"/>
        <w:rPr>
          <w:rFonts w:ascii="Times New Roman" w:hAnsi="Times New Roman" w:cs="Times New Roman"/>
          <w:sz w:val="28"/>
          <w:szCs w:val="28"/>
        </w:rPr>
      </w:pPr>
    </w:p>
    <w:p w14:paraId="3EA55F92" w14:textId="77777777" w:rsidR="002C4D86" w:rsidRPr="00E33FE1" w:rsidRDefault="002C4D86" w:rsidP="00E33FE1">
      <w:pPr>
        <w:spacing w:after="0" w:line="240" w:lineRule="auto"/>
        <w:jc w:val="both"/>
        <w:rPr>
          <w:rFonts w:ascii="Times New Roman" w:hAnsi="Times New Roman" w:cs="Times New Roman"/>
          <w:sz w:val="28"/>
          <w:szCs w:val="28"/>
        </w:rPr>
      </w:pPr>
    </w:p>
    <w:p w14:paraId="695032A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В состав полиции ФРГ входит:</w:t>
      </w:r>
    </w:p>
    <w:p w14:paraId="44B385C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Защитная полиция</w:t>
      </w:r>
    </w:p>
    <w:p w14:paraId="362133E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Уголовная полиция</w:t>
      </w:r>
    </w:p>
    <w:p w14:paraId="32D23A95"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Дежурные подразделения полиции</w:t>
      </w:r>
    </w:p>
    <w:p w14:paraId="461E290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0E194658" w14:textId="77777777" w:rsidR="002C4D86" w:rsidRPr="00E33FE1" w:rsidRDefault="002C4D86" w:rsidP="00E33FE1">
      <w:pPr>
        <w:spacing w:after="0" w:line="240" w:lineRule="auto"/>
        <w:jc w:val="both"/>
        <w:rPr>
          <w:rFonts w:ascii="Times New Roman" w:hAnsi="Times New Roman" w:cs="Times New Roman"/>
          <w:sz w:val="28"/>
          <w:szCs w:val="28"/>
        </w:rPr>
      </w:pPr>
    </w:p>
    <w:p w14:paraId="7AAC4C0C" w14:textId="77777777" w:rsidR="002C4D86" w:rsidRPr="00E33FE1" w:rsidRDefault="002C4D86" w:rsidP="00E33FE1">
      <w:pPr>
        <w:spacing w:after="0" w:line="240" w:lineRule="auto"/>
        <w:jc w:val="both"/>
        <w:rPr>
          <w:rFonts w:ascii="Times New Roman" w:hAnsi="Times New Roman" w:cs="Times New Roman"/>
          <w:sz w:val="28"/>
          <w:szCs w:val="28"/>
        </w:rPr>
      </w:pPr>
    </w:p>
    <w:p w14:paraId="3EEE5D66"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функции Гражданской гвардии Испании входит:</w:t>
      </w:r>
    </w:p>
    <w:p w14:paraId="5981E167"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выдача документов удостоверяющих личность</w:t>
      </w:r>
    </w:p>
    <w:p w14:paraId="66B113F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контроль игорного бизнеса</w:t>
      </w:r>
    </w:p>
    <w:p w14:paraId="3257EBF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Контроль оборона оружия</w:t>
      </w:r>
    </w:p>
    <w:p w14:paraId="7204E2AF"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40793FFF" w14:textId="77777777" w:rsidR="002C4D86" w:rsidRPr="00E33FE1" w:rsidRDefault="002C4D86" w:rsidP="00E33FE1">
      <w:pPr>
        <w:spacing w:after="0" w:line="240" w:lineRule="auto"/>
        <w:jc w:val="both"/>
        <w:rPr>
          <w:rFonts w:ascii="Times New Roman" w:hAnsi="Times New Roman" w:cs="Times New Roman"/>
          <w:sz w:val="28"/>
          <w:szCs w:val="28"/>
        </w:rPr>
      </w:pPr>
    </w:p>
    <w:p w14:paraId="0698ED30" w14:textId="77777777" w:rsidR="002C4D86" w:rsidRPr="00E33FE1" w:rsidRDefault="002C4D86" w:rsidP="00E33FE1">
      <w:pPr>
        <w:spacing w:after="0" w:line="240" w:lineRule="auto"/>
        <w:jc w:val="both"/>
        <w:rPr>
          <w:rFonts w:ascii="Times New Roman" w:hAnsi="Times New Roman" w:cs="Times New Roman"/>
          <w:sz w:val="28"/>
          <w:szCs w:val="28"/>
        </w:rPr>
      </w:pPr>
    </w:p>
    <w:p w14:paraId="33CFEBD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В функции Гражданской гвардии Испании входит:</w:t>
      </w:r>
    </w:p>
    <w:p w14:paraId="4A980AD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противодействие контрабанде</w:t>
      </w:r>
    </w:p>
    <w:p w14:paraId="45E4FBF3"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обеспечение безопаности аэропортов и портов</w:t>
      </w:r>
    </w:p>
    <w:p w14:paraId="7CA2804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охрана окружающей среды </w:t>
      </w:r>
    </w:p>
    <w:p w14:paraId="012100D0"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г) всё вышеперечисленное </w:t>
      </w:r>
    </w:p>
    <w:p w14:paraId="6A28E255" w14:textId="77777777" w:rsidR="002C4D86" w:rsidRPr="00E33FE1" w:rsidRDefault="002C4D86" w:rsidP="00E33FE1">
      <w:pPr>
        <w:spacing w:after="0" w:line="240" w:lineRule="auto"/>
        <w:jc w:val="both"/>
        <w:rPr>
          <w:rFonts w:ascii="Times New Roman" w:hAnsi="Times New Roman" w:cs="Times New Roman"/>
          <w:sz w:val="28"/>
          <w:szCs w:val="28"/>
        </w:rPr>
      </w:pPr>
    </w:p>
    <w:p w14:paraId="3D7FCE9E" w14:textId="77777777" w:rsidR="002C4D86" w:rsidRPr="00E33FE1" w:rsidRDefault="002C4D86" w:rsidP="00E33FE1">
      <w:pPr>
        <w:spacing w:after="0" w:line="240" w:lineRule="auto"/>
        <w:jc w:val="both"/>
        <w:rPr>
          <w:rFonts w:ascii="Times New Roman" w:hAnsi="Times New Roman" w:cs="Times New Roman"/>
          <w:sz w:val="28"/>
          <w:szCs w:val="28"/>
        </w:rPr>
      </w:pPr>
    </w:p>
    <w:p w14:paraId="6B264C60" w14:textId="77777777" w:rsidR="002C4D86" w:rsidRPr="00E33FE1" w:rsidRDefault="002C4D86" w:rsidP="00E33FE1">
      <w:pPr>
        <w:spacing w:after="0" w:line="240" w:lineRule="auto"/>
        <w:jc w:val="both"/>
        <w:rPr>
          <w:rFonts w:ascii="Times New Roman" w:hAnsi="Times New Roman" w:cs="Times New Roman"/>
          <w:sz w:val="28"/>
          <w:szCs w:val="28"/>
          <w:shd w:val="clear" w:color="auto" w:fill="FFFFFF"/>
        </w:rPr>
      </w:pPr>
    </w:p>
    <w:p w14:paraId="374CFBEE" w14:textId="77777777" w:rsidR="002C4D86" w:rsidRPr="00E33FE1" w:rsidRDefault="002C4D86" w:rsidP="00E33FE1">
      <w:pPr>
        <w:pStyle w:val="Default"/>
        <w:jc w:val="center"/>
        <w:rPr>
          <w:color w:val="auto"/>
          <w:sz w:val="28"/>
          <w:szCs w:val="28"/>
        </w:rPr>
      </w:pPr>
      <w:r w:rsidRPr="00E33FE1">
        <w:rPr>
          <w:color w:val="auto"/>
          <w:sz w:val="28"/>
          <w:szCs w:val="28"/>
        </w:rPr>
        <w:t xml:space="preserve">ОТКРЫТЫЕ ВОПРОСЫ </w:t>
      </w:r>
    </w:p>
    <w:p w14:paraId="1F69B972" w14:textId="77777777" w:rsidR="002C4D86" w:rsidRPr="00E33FE1" w:rsidRDefault="002C4D86"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балла)</w:t>
      </w:r>
    </w:p>
    <w:p w14:paraId="35FC180A" w14:textId="77777777" w:rsidR="002C4D86" w:rsidRPr="00E33FE1" w:rsidRDefault="002C4D86"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rPr>
        <w:t>Заполните пропущенное слово:</w:t>
      </w:r>
    </w:p>
    <w:p w14:paraId="2333185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Военизированный правоохранительный орган во Франции, появившийся ещё в период средневековья и предназначенных поддержания общественного порядка _ это _____</w:t>
      </w:r>
    </w:p>
    <w:p w14:paraId="7A3A94BA" w14:textId="77777777" w:rsidR="002C4D86" w:rsidRPr="00E33FE1" w:rsidRDefault="002C4D86" w:rsidP="00E33FE1">
      <w:pPr>
        <w:spacing w:after="0" w:line="240" w:lineRule="auto"/>
        <w:jc w:val="both"/>
        <w:rPr>
          <w:rFonts w:ascii="Times New Roman" w:hAnsi="Times New Roman" w:cs="Times New Roman"/>
          <w:sz w:val="28"/>
          <w:szCs w:val="28"/>
        </w:rPr>
      </w:pPr>
    </w:p>
    <w:p w14:paraId="3468A7D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Национальная полиция Франции подчиняется ____________</w:t>
      </w:r>
    </w:p>
    <w:p w14:paraId="2DFAEDB2" w14:textId="77777777" w:rsidR="002C4D86" w:rsidRPr="00E33FE1" w:rsidRDefault="002C4D86" w:rsidP="00E33FE1">
      <w:pPr>
        <w:spacing w:after="0" w:line="240" w:lineRule="auto"/>
        <w:jc w:val="both"/>
        <w:rPr>
          <w:rFonts w:ascii="Times New Roman" w:hAnsi="Times New Roman" w:cs="Times New Roman"/>
          <w:sz w:val="28"/>
          <w:szCs w:val="28"/>
        </w:rPr>
      </w:pPr>
    </w:p>
    <w:p w14:paraId="0E7D874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33. Военизированное подразделение правоохранительных органов Италии, существующее с </w:t>
      </w:r>
      <w:r w:rsidRPr="00E33FE1">
        <w:rPr>
          <w:rFonts w:ascii="Times New Roman" w:hAnsi="Times New Roman" w:cs="Times New Roman"/>
          <w:sz w:val="28"/>
          <w:szCs w:val="28"/>
          <w:lang w:val="en-US"/>
        </w:rPr>
        <w:t>XIX</w:t>
      </w:r>
      <w:r w:rsidRPr="00E33FE1">
        <w:rPr>
          <w:rFonts w:ascii="Times New Roman" w:hAnsi="Times New Roman" w:cs="Times New Roman"/>
          <w:sz w:val="28"/>
          <w:szCs w:val="28"/>
        </w:rPr>
        <w:t xml:space="preserve"> века – это ________________</w:t>
      </w:r>
    </w:p>
    <w:p w14:paraId="00BC7350" w14:textId="77777777" w:rsidR="002C4D86" w:rsidRPr="00E33FE1" w:rsidRDefault="002C4D86" w:rsidP="00E33FE1">
      <w:pPr>
        <w:spacing w:after="0" w:line="240" w:lineRule="auto"/>
        <w:jc w:val="both"/>
        <w:rPr>
          <w:rFonts w:ascii="Times New Roman" w:hAnsi="Times New Roman" w:cs="Times New Roman"/>
          <w:sz w:val="28"/>
          <w:szCs w:val="28"/>
        </w:rPr>
      </w:pPr>
    </w:p>
    <w:p w14:paraId="58A06B79"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Муниципальная полиция Италии подчиняется_____________</w:t>
      </w:r>
    </w:p>
    <w:p w14:paraId="1D47EFA1"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(главам муниципальных образований в Италии)</w:t>
      </w:r>
    </w:p>
    <w:p w14:paraId="6BC0BD4A" w14:textId="77777777" w:rsidR="002C4D86" w:rsidRPr="00E33FE1" w:rsidRDefault="002C4D86" w:rsidP="00E33FE1">
      <w:pPr>
        <w:spacing w:after="0" w:line="240" w:lineRule="auto"/>
        <w:jc w:val="both"/>
        <w:rPr>
          <w:rFonts w:ascii="Times New Roman" w:hAnsi="Times New Roman" w:cs="Times New Roman"/>
          <w:sz w:val="28"/>
          <w:szCs w:val="28"/>
        </w:rPr>
      </w:pPr>
    </w:p>
    <w:p w14:paraId="5C2ABCDD"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Полицейское военизированное формирование Испании, находящие в подчинении Министерства внутренних дел – это_____________</w:t>
      </w:r>
    </w:p>
    <w:p w14:paraId="6E9C4339" w14:textId="77777777" w:rsidR="002C4D86" w:rsidRPr="00E33FE1" w:rsidRDefault="002C4D86" w:rsidP="00E33FE1">
      <w:pPr>
        <w:spacing w:after="0" w:line="240" w:lineRule="auto"/>
        <w:jc w:val="both"/>
        <w:rPr>
          <w:rFonts w:ascii="Times New Roman" w:hAnsi="Times New Roman" w:cs="Times New Roman"/>
          <w:sz w:val="28"/>
          <w:szCs w:val="28"/>
        </w:rPr>
      </w:pPr>
    </w:p>
    <w:p w14:paraId="7BCBD2D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Федеральная полиция Германии находится в подчинении____________</w:t>
      </w:r>
    </w:p>
    <w:p w14:paraId="5564B376" w14:textId="77777777" w:rsidR="002C4D86" w:rsidRPr="00E33FE1" w:rsidRDefault="002C4D86" w:rsidP="00E33FE1">
      <w:pPr>
        <w:spacing w:after="0" w:line="240" w:lineRule="auto"/>
        <w:jc w:val="both"/>
        <w:rPr>
          <w:rFonts w:ascii="Times New Roman" w:hAnsi="Times New Roman" w:cs="Times New Roman"/>
          <w:sz w:val="28"/>
          <w:szCs w:val="28"/>
        </w:rPr>
      </w:pPr>
    </w:p>
    <w:p w14:paraId="13458D9C" w14:textId="77777777" w:rsidR="002C4D86" w:rsidRPr="00E33FE1" w:rsidRDefault="002C4D86" w:rsidP="00E33FE1">
      <w:pPr>
        <w:pStyle w:val="Default"/>
        <w:jc w:val="center"/>
        <w:rPr>
          <w:color w:val="auto"/>
          <w:sz w:val="28"/>
          <w:szCs w:val="28"/>
        </w:rPr>
      </w:pPr>
      <w:r w:rsidRPr="00E33FE1">
        <w:rPr>
          <w:color w:val="auto"/>
          <w:sz w:val="28"/>
          <w:szCs w:val="28"/>
        </w:rPr>
        <w:t>ВОПРОСЫ НА УСТАНОВЛЕНИЕ СООТВЕТСТВИЯ (5 баллов)</w:t>
      </w:r>
    </w:p>
    <w:p w14:paraId="6E56680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Соотнесите правоохранительный орган со страной, в которой он создан и функционирует: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687BC601" w14:textId="77777777" w:rsidTr="00C320C3">
        <w:tc>
          <w:tcPr>
            <w:tcW w:w="4785" w:type="dxa"/>
          </w:tcPr>
          <w:p w14:paraId="03E26E0D"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Pr="00E33FE1">
              <w:rPr>
                <w:rFonts w:ascii="Times New Roman" w:hAnsi="Times New Roman" w:cs="Times New Roman"/>
                <w:bCs/>
                <w:sz w:val="28"/>
                <w:szCs w:val="28"/>
                <w:lang w:eastAsia="en-US"/>
              </w:rPr>
              <w:t xml:space="preserve"> Бюро алкоголя, табака, огнестрельного оружия и взрывчатых веществ</w:t>
            </w:r>
          </w:p>
        </w:tc>
        <w:tc>
          <w:tcPr>
            <w:tcW w:w="4786" w:type="dxa"/>
          </w:tcPr>
          <w:p w14:paraId="20A4AC8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Италия</w:t>
            </w:r>
          </w:p>
        </w:tc>
      </w:tr>
      <w:tr w:rsidR="007B3E54" w:rsidRPr="00E33FE1" w14:paraId="0E67BFEE" w14:textId="77777777" w:rsidTr="00C320C3">
        <w:tc>
          <w:tcPr>
            <w:tcW w:w="4785" w:type="dxa"/>
          </w:tcPr>
          <w:p w14:paraId="6F680414"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ЯСАМ</w:t>
            </w:r>
          </w:p>
        </w:tc>
        <w:tc>
          <w:tcPr>
            <w:tcW w:w="4786" w:type="dxa"/>
          </w:tcPr>
          <w:p w14:paraId="04716CCE"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США</w:t>
            </w:r>
          </w:p>
        </w:tc>
      </w:tr>
      <w:tr w:rsidR="007B3E54" w:rsidRPr="00E33FE1" w14:paraId="0A169C3C" w14:textId="77777777" w:rsidTr="00C320C3">
        <w:tc>
          <w:tcPr>
            <w:tcW w:w="4785" w:type="dxa"/>
          </w:tcPr>
          <w:p w14:paraId="3D3ABD91"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Жандармерия </w:t>
            </w:r>
          </w:p>
        </w:tc>
        <w:tc>
          <w:tcPr>
            <w:tcW w:w="4786" w:type="dxa"/>
          </w:tcPr>
          <w:p w14:paraId="11872EAF"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Израиль</w:t>
            </w:r>
          </w:p>
        </w:tc>
      </w:tr>
      <w:tr w:rsidR="00223782" w:rsidRPr="00E33FE1" w14:paraId="0B971068" w14:textId="77777777" w:rsidTr="00C320C3">
        <w:tc>
          <w:tcPr>
            <w:tcW w:w="4785" w:type="dxa"/>
          </w:tcPr>
          <w:p w14:paraId="2074672A"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Карабинеры </w:t>
            </w:r>
          </w:p>
        </w:tc>
        <w:tc>
          <w:tcPr>
            <w:tcW w:w="4786" w:type="dxa"/>
          </w:tcPr>
          <w:p w14:paraId="2CA68708"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Г) Франция </w:t>
            </w:r>
          </w:p>
        </w:tc>
      </w:tr>
    </w:tbl>
    <w:p w14:paraId="3D5D18BC" w14:textId="77777777" w:rsidR="002C4D86" w:rsidRPr="00E33FE1" w:rsidRDefault="002C4D86" w:rsidP="00E33FE1">
      <w:pPr>
        <w:spacing w:after="0" w:line="240" w:lineRule="auto"/>
        <w:jc w:val="both"/>
        <w:rPr>
          <w:rFonts w:ascii="Times New Roman" w:hAnsi="Times New Roman" w:cs="Times New Roman"/>
          <w:sz w:val="28"/>
          <w:szCs w:val="28"/>
        </w:rPr>
      </w:pPr>
    </w:p>
    <w:p w14:paraId="378AAB8E"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Соотнесите подразделения с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795997FF" w14:textId="77777777" w:rsidTr="00C320C3">
        <w:tc>
          <w:tcPr>
            <w:tcW w:w="4785" w:type="dxa"/>
          </w:tcPr>
          <w:p w14:paraId="5DE43675"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00E33FE1" w:rsidRPr="00E33FE1">
              <w:rPr>
                <w:rFonts w:ascii="Times New Roman" w:hAnsi="Times New Roman" w:cs="Times New Roman"/>
                <w:bCs/>
                <w:sz w:val="28"/>
                <w:szCs w:val="28"/>
                <w:lang w:eastAsia="en-US"/>
              </w:rPr>
              <w:t xml:space="preserve"> </w:t>
            </w:r>
            <w:r w:rsidRPr="00E33FE1">
              <w:rPr>
                <w:rFonts w:ascii="Times New Roman" w:hAnsi="Times New Roman" w:cs="Times New Roman"/>
                <w:bCs/>
                <w:sz w:val="28"/>
                <w:szCs w:val="28"/>
                <w:lang w:eastAsia="en-US"/>
              </w:rPr>
              <w:t xml:space="preserve">Жандармерия </w:t>
            </w:r>
          </w:p>
        </w:tc>
        <w:tc>
          <w:tcPr>
            <w:tcW w:w="4786" w:type="dxa"/>
          </w:tcPr>
          <w:p w14:paraId="170A187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Антитеррористическая деятельность</w:t>
            </w:r>
          </w:p>
        </w:tc>
      </w:tr>
      <w:tr w:rsidR="007B3E54" w:rsidRPr="00E33FE1" w14:paraId="42F3C34E" w14:textId="77777777" w:rsidTr="00C320C3">
        <w:tc>
          <w:tcPr>
            <w:tcW w:w="4785" w:type="dxa"/>
          </w:tcPr>
          <w:p w14:paraId="7D28FAC2"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Группа вмешательства национальной жандармерии (</w:t>
            </w:r>
            <w:r w:rsidRPr="00E33FE1">
              <w:rPr>
                <w:rFonts w:ascii="Times New Roman" w:hAnsi="Times New Roman" w:cs="Times New Roman"/>
                <w:sz w:val="28"/>
                <w:szCs w:val="28"/>
                <w:lang w:val="en-US" w:eastAsia="en-US"/>
              </w:rPr>
              <w:t>GIGN</w:t>
            </w:r>
            <w:r w:rsidRPr="00E33FE1">
              <w:rPr>
                <w:rFonts w:ascii="Times New Roman" w:hAnsi="Times New Roman" w:cs="Times New Roman"/>
                <w:sz w:val="28"/>
                <w:szCs w:val="28"/>
                <w:lang w:eastAsia="en-US"/>
              </w:rPr>
              <w:t>)</w:t>
            </w:r>
          </w:p>
        </w:tc>
        <w:tc>
          <w:tcPr>
            <w:tcW w:w="4786" w:type="dxa"/>
          </w:tcPr>
          <w:p w14:paraId="2828DEB0"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Оборот оружия</w:t>
            </w:r>
          </w:p>
        </w:tc>
      </w:tr>
      <w:tr w:rsidR="007B3E54" w:rsidRPr="00E33FE1" w14:paraId="0B820570" w14:textId="77777777" w:rsidTr="00C320C3">
        <w:tc>
          <w:tcPr>
            <w:tcW w:w="4785" w:type="dxa"/>
          </w:tcPr>
          <w:p w14:paraId="1C98581C"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bCs/>
                <w:sz w:val="28"/>
                <w:szCs w:val="28"/>
                <w:lang w:eastAsia="en-US"/>
              </w:rPr>
              <w:t>Бюро алкоголя, табака, огнестрельного оружия и взрывчатых веществ</w:t>
            </w:r>
          </w:p>
        </w:tc>
        <w:tc>
          <w:tcPr>
            <w:tcW w:w="4786" w:type="dxa"/>
          </w:tcPr>
          <w:p w14:paraId="1B78FCAC"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Охран государственной границы</w:t>
            </w:r>
          </w:p>
        </w:tc>
      </w:tr>
      <w:tr w:rsidR="002C4D86" w:rsidRPr="00E33FE1" w14:paraId="7F0B57FB" w14:textId="77777777" w:rsidTr="00C320C3">
        <w:tc>
          <w:tcPr>
            <w:tcW w:w="4785" w:type="dxa"/>
          </w:tcPr>
          <w:p w14:paraId="161760F2"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w:t>
            </w:r>
            <w:r w:rsidRPr="00E33FE1">
              <w:rPr>
                <w:rFonts w:ascii="Times New Roman" w:hAnsi="Times New Roman" w:cs="Times New Roman"/>
                <w:bCs/>
                <w:sz w:val="28"/>
                <w:szCs w:val="28"/>
                <w:lang w:eastAsia="en-US"/>
              </w:rPr>
              <w:t>МАГАВ</w:t>
            </w:r>
          </w:p>
        </w:tc>
        <w:tc>
          <w:tcPr>
            <w:tcW w:w="4786" w:type="dxa"/>
          </w:tcPr>
          <w:p w14:paraId="19EEF3CA"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Охрана общественного порядка</w:t>
            </w:r>
          </w:p>
        </w:tc>
      </w:tr>
    </w:tbl>
    <w:p w14:paraId="713B42F3" w14:textId="77777777" w:rsidR="002C4D86" w:rsidRPr="00E33FE1" w:rsidRDefault="002C4D86" w:rsidP="00E33FE1">
      <w:pPr>
        <w:spacing w:after="0" w:line="240" w:lineRule="auto"/>
        <w:jc w:val="both"/>
        <w:rPr>
          <w:rFonts w:ascii="Times New Roman" w:hAnsi="Times New Roman" w:cs="Times New Roman"/>
          <w:sz w:val="28"/>
          <w:szCs w:val="28"/>
        </w:rPr>
      </w:pPr>
    </w:p>
    <w:p w14:paraId="09844D68"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Соотнесите подразделения с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001A3572" w14:textId="77777777" w:rsidTr="00C320C3">
        <w:tc>
          <w:tcPr>
            <w:tcW w:w="4785" w:type="dxa"/>
          </w:tcPr>
          <w:p w14:paraId="339A3C44"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00E33FE1" w:rsidRPr="00E33FE1">
              <w:rPr>
                <w:rFonts w:ascii="Times New Roman" w:hAnsi="Times New Roman" w:cs="Times New Roman"/>
                <w:bCs/>
                <w:sz w:val="28"/>
                <w:szCs w:val="28"/>
                <w:lang w:eastAsia="en-US"/>
              </w:rPr>
              <w:t xml:space="preserve"> </w:t>
            </w:r>
            <w:r w:rsidRPr="00E33FE1">
              <w:rPr>
                <w:rFonts w:ascii="Times New Roman" w:hAnsi="Times New Roman" w:cs="Times New Roman"/>
                <w:bCs/>
                <w:sz w:val="28"/>
                <w:szCs w:val="28"/>
                <w:lang w:eastAsia="en-US"/>
              </w:rPr>
              <w:t>Гражданская гвардия Испании</w:t>
            </w:r>
          </w:p>
        </w:tc>
        <w:tc>
          <w:tcPr>
            <w:tcW w:w="4786" w:type="dxa"/>
          </w:tcPr>
          <w:p w14:paraId="3F06B9FF"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Конвоирования заключённых</w:t>
            </w:r>
          </w:p>
        </w:tc>
      </w:tr>
      <w:tr w:rsidR="007B3E54" w:rsidRPr="00E33FE1" w14:paraId="16BAE9F8" w14:textId="77777777" w:rsidTr="00C320C3">
        <w:tc>
          <w:tcPr>
            <w:tcW w:w="4785" w:type="dxa"/>
          </w:tcPr>
          <w:p w14:paraId="088106AC"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Pr="00E33FE1">
              <w:rPr>
                <w:rFonts w:ascii="Times New Roman" w:hAnsi="Times New Roman" w:cs="Times New Roman"/>
                <w:sz w:val="28"/>
                <w:szCs w:val="28"/>
                <w:lang w:val="en-US" w:eastAsia="en-US"/>
              </w:rPr>
              <w:t>SWAT</w:t>
            </w:r>
          </w:p>
        </w:tc>
        <w:tc>
          <w:tcPr>
            <w:tcW w:w="4786" w:type="dxa"/>
          </w:tcPr>
          <w:p w14:paraId="58E9A710"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Пресечение контрабанды и азартных игр</w:t>
            </w:r>
          </w:p>
        </w:tc>
      </w:tr>
      <w:tr w:rsidR="007B3E54" w:rsidRPr="00E33FE1" w14:paraId="7358854D" w14:textId="77777777" w:rsidTr="00C320C3">
        <w:tc>
          <w:tcPr>
            <w:tcW w:w="4785" w:type="dxa"/>
          </w:tcPr>
          <w:p w14:paraId="1BAE9F7F"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bCs/>
                <w:sz w:val="28"/>
                <w:szCs w:val="28"/>
                <w:lang w:eastAsia="en-US"/>
              </w:rPr>
              <w:t>Секретная служба США</w:t>
            </w:r>
          </w:p>
        </w:tc>
        <w:tc>
          <w:tcPr>
            <w:tcW w:w="4786" w:type="dxa"/>
          </w:tcPr>
          <w:p w14:paraId="15297ACB"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Участие в специальных операциях по освобождению заложников</w:t>
            </w:r>
          </w:p>
        </w:tc>
      </w:tr>
      <w:tr w:rsidR="002C4D86" w:rsidRPr="00E33FE1" w14:paraId="2140AFCC" w14:textId="77777777" w:rsidTr="00C320C3">
        <w:tc>
          <w:tcPr>
            <w:tcW w:w="4785" w:type="dxa"/>
          </w:tcPr>
          <w:p w14:paraId="25FEC6B9"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4. Служба маршалов США</w:t>
            </w:r>
          </w:p>
        </w:tc>
        <w:tc>
          <w:tcPr>
            <w:tcW w:w="4786" w:type="dxa"/>
          </w:tcPr>
          <w:p w14:paraId="3A1A627A"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Охрана президента</w:t>
            </w:r>
          </w:p>
        </w:tc>
      </w:tr>
    </w:tbl>
    <w:p w14:paraId="49A4F7E8" w14:textId="77777777" w:rsidR="002C4D86" w:rsidRPr="00E33FE1" w:rsidRDefault="002C4D86" w:rsidP="00E33FE1">
      <w:pPr>
        <w:spacing w:after="0" w:line="240" w:lineRule="auto"/>
        <w:jc w:val="both"/>
        <w:rPr>
          <w:rFonts w:ascii="Times New Roman" w:hAnsi="Times New Roman" w:cs="Times New Roman"/>
          <w:sz w:val="28"/>
          <w:szCs w:val="28"/>
        </w:rPr>
      </w:pPr>
    </w:p>
    <w:p w14:paraId="58C74E1B"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Соотнесите подразделения с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536D238C" w14:textId="77777777" w:rsidTr="00C320C3">
        <w:tc>
          <w:tcPr>
            <w:tcW w:w="4785" w:type="dxa"/>
          </w:tcPr>
          <w:p w14:paraId="710C3EF1"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00E33FE1" w:rsidRPr="00E33FE1">
              <w:rPr>
                <w:rFonts w:ascii="Times New Roman" w:hAnsi="Times New Roman" w:cs="Times New Roman"/>
                <w:bCs/>
                <w:sz w:val="28"/>
                <w:szCs w:val="28"/>
                <w:lang w:eastAsia="en-US"/>
              </w:rPr>
              <w:t xml:space="preserve"> </w:t>
            </w:r>
            <w:r w:rsidRPr="00E33FE1">
              <w:rPr>
                <w:rFonts w:ascii="Times New Roman" w:hAnsi="Times New Roman" w:cs="Times New Roman"/>
                <w:bCs/>
                <w:sz w:val="28"/>
                <w:szCs w:val="28"/>
                <w:lang w:eastAsia="en-US"/>
              </w:rPr>
              <w:t>МАГАВ</w:t>
            </w:r>
          </w:p>
        </w:tc>
        <w:tc>
          <w:tcPr>
            <w:tcW w:w="4786" w:type="dxa"/>
          </w:tcPr>
          <w:p w14:paraId="7DD79B48"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антитеррористическое подразделение</w:t>
            </w:r>
          </w:p>
        </w:tc>
      </w:tr>
      <w:tr w:rsidR="007B3E54" w:rsidRPr="00E33FE1" w14:paraId="18C39FDE" w14:textId="77777777" w:rsidTr="00C320C3">
        <w:tc>
          <w:tcPr>
            <w:tcW w:w="4785" w:type="dxa"/>
          </w:tcPr>
          <w:p w14:paraId="1CF99E95"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ЯСАМ</w:t>
            </w:r>
          </w:p>
        </w:tc>
        <w:tc>
          <w:tcPr>
            <w:tcW w:w="4786" w:type="dxa"/>
          </w:tcPr>
          <w:p w14:paraId="2F45831C"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Пограничные войска</w:t>
            </w:r>
          </w:p>
        </w:tc>
      </w:tr>
      <w:tr w:rsidR="007B3E54" w:rsidRPr="00E33FE1" w14:paraId="1E4D9A25" w14:textId="77777777" w:rsidTr="00C320C3">
        <w:tc>
          <w:tcPr>
            <w:tcW w:w="4785" w:type="dxa"/>
          </w:tcPr>
          <w:p w14:paraId="23D8C132"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bCs/>
                <w:sz w:val="28"/>
                <w:szCs w:val="28"/>
                <w:lang w:eastAsia="en-US"/>
              </w:rPr>
              <w:t>ЯМАМ</w:t>
            </w:r>
          </w:p>
        </w:tc>
        <w:tc>
          <w:tcPr>
            <w:tcW w:w="4786" w:type="dxa"/>
          </w:tcPr>
          <w:p w14:paraId="4D7861D2"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дружинники, добровольно помогающие полиции</w:t>
            </w:r>
          </w:p>
        </w:tc>
      </w:tr>
      <w:tr w:rsidR="00223782" w:rsidRPr="00E33FE1" w14:paraId="6E87DD0C" w14:textId="77777777" w:rsidTr="00C320C3">
        <w:tc>
          <w:tcPr>
            <w:tcW w:w="4785" w:type="dxa"/>
          </w:tcPr>
          <w:p w14:paraId="221F43A7"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w:t>
            </w:r>
            <w:r w:rsidRPr="00E33FE1">
              <w:rPr>
                <w:rFonts w:ascii="Times New Roman" w:hAnsi="Times New Roman" w:cs="Times New Roman"/>
                <w:bCs/>
                <w:sz w:val="28"/>
                <w:szCs w:val="28"/>
                <w:lang w:eastAsia="en-US"/>
              </w:rPr>
              <w:t>Мишмар Эзрахи</w:t>
            </w:r>
          </w:p>
        </w:tc>
        <w:tc>
          <w:tcPr>
            <w:tcW w:w="4786" w:type="dxa"/>
          </w:tcPr>
          <w:p w14:paraId="247318B7" w14:textId="77777777" w:rsidR="002C4D86" w:rsidRPr="00E33FE1" w:rsidRDefault="002C4D86"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спецподразделение полиции для подавления локальных беспорядков</w:t>
            </w:r>
          </w:p>
        </w:tc>
      </w:tr>
    </w:tbl>
    <w:p w14:paraId="6D381AE1" w14:textId="77777777" w:rsidR="002C4D86" w:rsidRPr="00E33FE1" w:rsidRDefault="002C4D86" w:rsidP="00E33FE1">
      <w:pPr>
        <w:spacing w:after="0" w:line="240" w:lineRule="auto"/>
        <w:jc w:val="both"/>
        <w:rPr>
          <w:rFonts w:ascii="Times New Roman" w:hAnsi="Times New Roman" w:cs="Times New Roman"/>
          <w:sz w:val="28"/>
          <w:szCs w:val="28"/>
        </w:rPr>
      </w:pPr>
    </w:p>
    <w:p w14:paraId="1C6C1DF4" w14:textId="77777777" w:rsidR="005852E4" w:rsidRPr="00E33FE1" w:rsidRDefault="005852E4" w:rsidP="00E33FE1">
      <w:pPr>
        <w:spacing w:after="0" w:line="240" w:lineRule="auto"/>
        <w:jc w:val="both"/>
        <w:rPr>
          <w:rFonts w:ascii="Times New Roman" w:hAnsi="Times New Roman" w:cs="Times New Roman"/>
          <w:sz w:val="28"/>
          <w:szCs w:val="28"/>
        </w:rPr>
      </w:pPr>
    </w:p>
    <w:p w14:paraId="7AC5E8FD" w14:textId="77777777" w:rsidR="002C4D86" w:rsidRPr="00696CB3" w:rsidRDefault="00696CB3" w:rsidP="00E33FE1">
      <w:pPr>
        <w:pStyle w:val="Default"/>
        <w:jc w:val="center"/>
        <w:rPr>
          <w:b/>
          <w:color w:val="auto"/>
          <w:sz w:val="28"/>
          <w:szCs w:val="28"/>
        </w:rPr>
      </w:pPr>
      <w:r w:rsidRPr="00696CB3">
        <w:rPr>
          <w:b/>
          <w:color w:val="auto"/>
          <w:sz w:val="28"/>
          <w:szCs w:val="28"/>
        </w:rPr>
        <w:t>Компетентностно-ориентированная задача</w:t>
      </w:r>
    </w:p>
    <w:p w14:paraId="15881977" w14:textId="77777777" w:rsidR="002C4D86" w:rsidRPr="00E33FE1" w:rsidRDefault="002C4D86" w:rsidP="00E33FE1">
      <w:pPr>
        <w:pStyle w:val="ConsPlusNormal"/>
        <w:ind w:firstLine="709"/>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(максимум 6 баллов)</w:t>
      </w:r>
    </w:p>
    <w:p w14:paraId="21459EE8" w14:textId="77777777" w:rsidR="002C4D86" w:rsidRPr="00E33FE1" w:rsidRDefault="002C4D86" w:rsidP="00E33FE1">
      <w:pPr>
        <w:spacing w:after="0" w:line="240" w:lineRule="auto"/>
        <w:jc w:val="both"/>
        <w:rPr>
          <w:rFonts w:ascii="Times New Roman" w:hAnsi="Times New Roman" w:cs="Times New Roman"/>
          <w:sz w:val="28"/>
          <w:szCs w:val="28"/>
        </w:rPr>
      </w:pPr>
    </w:p>
    <w:p w14:paraId="06EDF85C"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41. В управление Федеральной полиции земли Бранденбург обратился гражданин Йогансен с просьбой принять его на службу. Ему было отказано в </w:t>
      </w:r>
      <w:r w:rsidRPr="00E33FE1">
        <w:rPr>
          <w:rFonts w:ascii="Times New Roman" w:hAnsi="Times New Roman" w:cs="Times New Roman"/>
          <w:sz w:val="28"/>
          <w:szCs w:val="28"/>
        </w:rPr>
        <w:lastRenderedPageBreak/>
        <w:t>связи с</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тем, что имеет рост 164 см. Правильно ли поступила кадровая служба федеральной полиции.</w:t>
      </w:r>
    </w:p>
    <w:p w14:paraId="725D9F3C" w14:textId="77777777" w:rsidR="002C4D86" w:rsidRPr="00E33FE1" w:rsidRDefault="002C4D86" w:rsidP="00E33FE1">
      <w:pPr>
        <w:spacing w:after="0" w:line="240" w:lineRule="auto"/>
        <w:jc w:val="both"/>
        <w:rPr>
          <w:rFonts w:ascii="Times New Roman" w:hAnsi="Times New Roman" w:cs="Times New Roman"/>
          <w:sz w:val="28"/>
          <w:szCs w:val="28"/>
        </w:rPr>
      </w:pPr>
    </w:p>
    <w:p w14:paraId="0CB2BB6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Сотрудник испанской Гражданской гвардии Мигель потребовало от жителя Барселоны предоставить ему для экспертизы личное оружие принадлежащие гражданину Сервантесу. Сервантес ответил отказом, за что и был арестован. Дайте правовую оценку ситуации</w:t>
      </w:r>
    </w:p>
    <w:p w14:paraId="3FCB585F" w14:textId="77777777" w:rsidR="002C4D86" w:rsidRPr="00E33FE1" w:rsidRDefault="002C4D86" w:rsidP="00E33FE1">
      <w:pPr>
        <w:spacing w:after="0" w:line="240" w:lineRule="auto"/>
        <w:jc w:val="both"/>
        <w:rPr>
          <w:rFonts w:ascii="Times New Roman" w:hAnsi="Times New Roman" w:cs="Times New Roman"/>
          <w:sz w:val="28"/>
          <w:szCs w:val="28"/>
        </w:rPr>
      </w:pPr>
    </w:p>
    <w:p w14:paraId="770A1012"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Сотрудник испанской Гражданской гвардии Диего Оромо потребовал от владельца горнодобывающей компании Джонса, работавшего в Каталонии предоставить документы на взрывчатые вещества, находившиеся во владении его компании. Джонс отказался сославшись на то, что он гражданин США и не считает сотрудника Гражданской гвардии вправе проводить инспекции запасов взрывчатки. Дайте правовую оценку ситуации.</w:t>
      </w:r>
    </w:p>
    <w:p w14:paraId="58178164" w14:textId="77777777" w:rsidR="002C4D86" w:rsidRPr="00E33FE1" w:rsidRDefault="002C4D86" w:rsidP="00E33FE1">
      <w:pPr>
        <w:spacing w:after="0" w:line="240" w:lineRule="auto"/>
        <w:jc w:val="both"/>
        <w:rPr>
          <w:rFonts w:ascii="Times New Roman" w:hAnsi="Times New Roman" w:cs="Times New Roman"/>
          <w:sz w:val="28"/>
          <w:szCs w:val="28"/>
        </w:rPr>
      </w:pPr>
    </w:p>
    <w:p w14:paraId="18CBC71A" w14:textId="77777777" w:rsidR="002C4D86" w:rsidRPr="00E33FE1" w:rsidRDefault="002C4D86"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44. В управление Федеральной полиции земли Макленбург обратился гражданин Штерн с просьбой принять его на службу. Ему было отказано в связи с</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тем, что он не имеет водительских прав. Правильно ли поступила кадровая служба федеральной полиции.</w:t>
      </w:r>
    </w:p>
    <w:p w14:paraId="5CA1E7E4" w14:textId="77777777" w:rsidR="002C4D86" w:rsidRPr="00E33FE1" w:rsidRDefault="002C4D86" w:rsidP="00E33FE1">
      <w:pPr>
        <w:pStyle w:val="ConsPlusNormal"/>
        <w:ind w:firstLine="709"/>
        <w:jc w:val="center"/>
        <w:rPr>
          <w:rFonts w:ascii="Times New Roman" w:hAnsi="Times New Roman" w:cs="Times New Roman"/>
          <w:sz w:val="28"/>
          <w:szCs w:val="28"/>
        </w:rPr>
      </w:pPr>
    </w:p>
    <w:p w14:paraId="4A49FF8D" w14:textId="77777777" w:rsidR="004B444A" w:rsidRPr="00E33FE1" w:rsidRDefault="00AF1D45" w:rsidP="00E33FE1">
      <w:pPr>
        <w:pStyle w:val="1"/>
        <w:spacing w:after="0"/>
      </w:pPr>
      <w:bookmarkStart w:id="208" w:name="_Toc165631870"/>
      <w:r w:rsidRPr="00E33FE1">
        <w:lastRenderedPageBreak/>
        <w:t xml:space="preserve">Оценочные средства по дисциплине </w:t>
      </w:r>
      <w:r w:rsidR="004B444A" w:rsidRPr="00E33FE1">
        <w:t>«Противодействие терроризму»</w:t>
      </w:r>
      <w:bookmarkEnd w:id="208"/>
    </w:p>
    <w:p w14:paraId="13DDA961" w14:textId="77777777" w:rsidR="004B444A" w:rsidRPr="00E33FE1" w:rsidRDefault="004B444A"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35B9D27B" w14:textId="77777777" w:rsidTr="00C320C3">
        <w:tc>
          <w:tcPr>
            <w:tcW w:w="2660" w:type="dxa"/>
          </w:tcPr>
          <w:p w14:paraId="39B7A9F5" w14:textId="77777777" w:rsidR="004B444A" w:rsidRPr="00E33FE1" w:rsidRDefault="004B444A"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Pr>
          <w:p w14:paraId="55FFECED" w14:textId="77777777" w:rsidR="004B444A" w:rsidRPr="00E33FE1" w:rsidRDefault="004B444A"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Pr>
          <w:p w14:paraId="56312088" w14:textId="77777777" w:rsidR="004B444A" w:rsidRPr="00E33FE1" w:rsidRDefault="004B444A"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405CC8B3" w14:textId="77777777" w:rsidTr="00C320C3">
        <w:tc>
          <w:tcPr>
            <w:tcW w:w="2660" w:type="dxa"/>
            <w:vMerge w:val="restart"/>
          </w:tcPr>
          <w:p w14:paraId="34CC80B1"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ПК-5 Способен выполнять должностные обязанности по обеспечению законности и правопорядка, безопасности личности, общества, государства.</w:t>
            </w:r>
          </w:p>
          <w:p w14:paraId="2471CF22" w14:textId="77777777" w:rsidR="004B444A" w:rsidRPr="00E33FE1" w:rsidRDefault="004B444A" w:rsidP="00E33FE1">
            <w:pPr>
              <w:pStyle w:val="ConsPlusNormal"/>
              <w:rPr>
                <w:rFonts w:ascii="Times New Roman" w:hAnsi="Times New Roman" w:cs="Times New Roman"/>
                <w:sz w:val="28"/>
                <w:szCs w:val="28"/>
                <w:lang w:eastAsia="en-US"/>
              </w:rPr>
            </w:pPr>
          </w:p>
        </w:tc>
        <w:tc>
          <w:tcPr>
            <w:tcW w:w="3720" w:type="dxa"/>
          </w:tcPr>
          <w:p w14:paraId="3D24141C" w14:textId="77777777" w:rsidR="004B444A" w:rsidRPr="00E33FE1" w:rsidRDefault="004B444A" w:rsidP="00E33FE1">
            <w:pPr>
              <w:spacing w:after="0" w:line="240" w:lineRule="auto"/>
              <w:rPr>
                <w:rFonts w:ascii="Times New Roman" w:hAnsi="Times New Roman" w:cs="Times New Roman"/>
                <w:sz w:val="28"/>
                <w:szCs w:val="28"/>
                <w:shd w:val="clear" w:color="auto" w:fill="FFFFFF"/>
                <w:lang w:eastAsia="en-US"/>
              </w:rPr>
            </w:pPr>
            <w:r w:rsidRPr="00E33FE1">
              <w:rPr>
                <w:rFonts w:ascii="Times New Roman" w:hAnsi="Times New Roman" w:cs="Times New Roman"/>
                <w:sz w:val="28"/>
                <w:szCs w:val="28"/>
                <w:shd w:val="clear" w:color="auto" w:fill="FFFFFF"/>
                <w:lang w:eastAsia="en-US"/>
              </w:rPr>
              <w:t xml:space="preserve">ЗНАТЬ: </w:t>
            </w:r>
            <w:r w:rsidRPr="00E33FE1">
              <w:rPr>
                <w:rFonts w:ascii="Times New Roman" w:hAnsi="Times New Roman" w:cs="Times New Roman"/>
                <w:sz w:val="28"/>
                <w:szCs w:val="28"/>
                <w:shd w:val="clear" w:color="auto" w:fill="FFFFFF"/>
              </w:rPr>
              <w:t>содержание нормативных актов, регулирующих обязанности органов государственной власти и должностных лиц, направленные на обеспечение законности и правопорядка</w:t>
            </w:r>
          </w:p>
          <w:p w14:paraId="2C2437F6" w14:textId="77777777" w:rsidR="004B444A" w:rsidRPr="00E33FE1" w:rsidRDefault="004B444A" w:rsidP="00E33FE1">
            <w:pPr>
              <w:spacing w:after="0" w:line="240" w:lineRule="auto"/>
              <w:rPr>
                <w:rFonts w:ascii="Times New Roman" w:hAnsi="Times New Roman" w:cs="Times New Roman"/>
                <w:sz w:val="28"/>
                <w:szCs w:val="28"/>
                <w:lang w:eastAsia="en-US"/>
              </w:rPr>
            </w:pPr>
          </w:p>
        </w:tc>
        <w:tc>
          <w:tcPr>
            <w:tcW w:w="3191" w:type="dxa"/>
          </w:tcPr>
          <w:p w14:paraId="04839E47"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Знает:</w:t>
            </w:r>
          </w:p>
          <w:p w14:paraId="485BCF54"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происхождение, причины возникновения и особенности террористической деятельности в Российской Федерации и в мире.</w:t>
            </w:r>
          </w:p>
          <w:p w14:paraId="052D9293"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нормативно-правовые акты регламентирующие деятельность антитеррористических</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lang w:eastAsia="en-US"/>
              </w:rPr>
              <w:t>органов Российской Федерации;</w:t>
            </w:r>
          </w:p>
        </w:tc>
      </w:tr>
      <w:tr w:rsidR="007B3E54" w:rsidRPr="00E33FE1" w14:paraId="7220C988" w14:textId="77777777" w:rsidTr="00C320C3">
        <w:tc>
          <w:tcPr>
            <w:tcW w:w="2660" w:type="dxa"/>
            <w:vMerge/>
          </w:tcPr>
          <w:p w14:paraId="428C56D1" w14:textId="77777777" w:rsidR="004B444A" w:rsidRPr="00E33FE1" w:rsidRDefault="004B444A" w:rsidP="00E33FE1">
            <w:pPr>
              <w:pStyle w:val="ConsPlusNormal"/>
              <w:rPr>
                <w:rFonts w:ascii="Times New Roman" w:hAnsi="Times New Roman" w:cs="Times New Roman"/>
                <w:sz w:val="28"/>
                <w:szCs w:val="28"/>
                <w:lang w:eastAsia="en-US"/>
              </w:rPr>
            </w:pPr>
          </w:p>
        </w:tc>
        <w:tc>
          <w:tcPr>
            <w:tcW w:w="3720" w:type="dxa"/>
          </w:tcPr>
          <w:p w14:paraId="1CEB56F6" w14:textId="77777777" w:rsidR="004B444A" w:rsidRPr="00E33FE1" w:rsidRDefault="004B444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shd w:val="clear" w:color="auto" w:fill="FFFFFF"/>
                <w:lang w:eastAsia="en-US"/>
              </w:rPr>
              <w:t xml:space="preserve">УМЕТЬ: </w:t>
            </w:r>
            <w:r w:rsidRPr="00E33FE1">
              <w:rPr>
                <w:rFonts w:ascii="Times New Roman" w:hAnsi="Times New Roman" w:cs="Times New Roman"/>
                <w:sz w:val="28"/>
                <w:szCs w:val="28"/>
                <w:shd w:val="clear" w:color="auto" w:fill="FFFFFF"/>
              </w:rPr>
              <w:t>выполнять должностные обязанности по обеспечению законности и правопорядка в рамках профессиональной деятельности</w:t>
            </w:r>
          </w:p>
        </w:tc>
        <w:tc>
          <w:tcPr>
            <w:tcW w:w="3191" w:type="dxa"/>
          </w:tcPr>
          <w:p w14:paraId="0B73D657"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Умеет:</w:t>
            </w:r>
          </w:p>
          <w:p w14:paraId="75F27934"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применять нормы права при осуществлении антитеррористической деятельности.</w:t>
            </w:r>
          </w:p>
        </w:tc>
      </w:tr>
      <w:tr w:rsidR="00A767EE" w:rsidRPr="00E33FE1" w14:paraId="5597EAE5" w14:textId="77777777" w:rsidTr="00C320C3">
        <w:tc>
          <w:tcPr>
            <w:tcW w:w="2660" w:type="dxa"/>
            <w:vMerge/>
          </w:tcPr>
          <w:p w14:paraId="6EE05A2B" w14:textId="77777777" w:rsidR="004B444A" w:rsidRPr="00E33FE1" w:rsidRDefault="004B444A" w:rsidP="00E33FE1">
            <w:pPr>
              <w:pStyle w:val="ConsPlusNormal"/>
              <w:rPr>
                <w:rFonts w:ascii="Times New Roman" w:hAnsi="Times New Roman" w:cs="Times New Roman"/>
                <w:sz w:val="28"/>
                <w:szCs w:val="28"/>
                <w:lang w:eastAsia="en-US"/>
              </w:rPr>
            </w:pPr>
          </w:p>
        </w:tc>
        <w:tc>
          <w:tcPr>
            <w:tcW w:w="3720" w:type="dxa"/>
          </w:tcPr>
          <w:p w14:paraId="2FF015E3" w14:textId="77777777" w:rsidR="004B444A" w:rsidRPr="00E33FE1" w:rsidRDefault="004B444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shd w:val="clear" w:color="auto" w:fill="FFFFFF"/>
                <w:lang w:eastAsia="en-US"/>
              </w:rPr>
              <w:t xml:space="preserve">ВЛАДЕТЬ: </w:t>
            </w:r>
            <w:r w:rsidRPr="00E33FE1">
              <w:rPr>
                <w:rFonts w:ascii="Times New Roman" w:hAnsi="Times New Roman" w:cs="Times New Roman"/>
                <w:sz w:val="28"/>
                <w:szCs w:val="28"/>
                <w:shd w:val="clear" w:color="auto" w:fill="FFFFFF"/>
              </w:rPr>
              <w:t>навыками анализа проблемных ситуаций, связанных с нарушением правопорядка</w:t>
            </w:r>
          </w:p>
        </w:tc>
        <w:tc>
          <w:tcPr>
            <w:tcW w:w="3191" w:type="dxa"/>
          </w:tcPr>
          <w:p w14:paraId="28847F75"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Владеет:</w:t>
            </w:r>
          </w:p>
          <w:p w14:paraId="7E1A64BF" w14:textId="77777777" w:rsidR="004B444A" w:rsidRPr="00E33FE1" w:rsidRDefault="004B444A"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навыками профилактики и противодействия террористической деятельности.</w:t>
            </w:r>
          </w:p>
        </w:tc>
      </w:tr>
    </w:tbl>
    <w:p w14:paraId="401B489B" w14:textId="77777777" w:rsidR="004B444A" w:rsidRPr="00E33FE1" w:rsidRDefault="004B444A" w:rsidP="00E33FE1">
      <w:pPr>
        <w:pStyle w:val="ConsPlusNormal"/>
        <w:rPr>
          <w:rFonts w:ascii="Times New Roman" w:hAnsi="Times New Roman" w:cs="Times New Roman"/>
          <w:sz w:val="28"/>
          <w:szCs w:val="28"/>
        </w:rPr>
      </w:pPr>
    </w:p>
    <w:p w14:paraId="71BD2DFC" w14:textId="77777777" w:rsidR="004B444A" w:rsidRPr="00E33FE1" w:rsidRDefault="004B444A" w:rsidP="00E33FE1">
      <w:pPr>
        <w:pStyle w:val="2"/>
        <w:spacing w:after="0"/>
      </w:pPr>
      <w:r w:rsidRPr="00E33FE1">
        <w:t>Критерии оценивания</w:t>
      </w:r>
    </w:p>
    <w:p w14:paraId="019A07EC" w14:textId="77777777" w:rsidR="004B444A" w:rsidRPr="00E33FE1" w:rsidRDefault="004B444A" w:rsidP="00E33FE1">
      <w:pPr>
        <w:pStyle w:val="Default"/>
        <w:jc w:val="both"/>
        <w:rPr>
          <w:color w:val="auto"/>
          <w:sz w:val="28"/>
          <w:szCs w:val="28"/>
        </w:rPr>
      </w:pPr>
      <w:r w:rsidRPr="00E33FE1">
        <w:rPr>
          <w:iCs/>
          <w:color w:val="auto"/>
          <w:sz w:val="28"/>
          <w:szCs w:val="28"/>
        </w:rPr>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0D2EA774" w14:textId="77777777" w:rsidR="004B444A" w:rsidRPr="00E33FE1" w:rsidRDefault="004B444A"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51DAC1E4" w14:textId="77777777" w:rsidR="004B444A" w:rsidRPr="00E33FE1" w:rsidRDefault="004B444A" w:rsidP="00E33FE1">
      <w:pPr>
        <w:pStyle w:val="Default"/>
        <w:rPr>
          <w:color w:val="auto"/>
          <w:sz w:val="28"/>
          <w:szCs w:val="28"/>
        </w:rPr>
      </w:pPr>
      <w:r w:rsidRPr="00E33FE1">
        <w:rPr>
          <w:color w:val="auto"/>
          <w:sz w:val="28"/>
          <w:szCs w:val="28"/>
        </w:rPr>
        <w:t> задание в закрытой форме –1 балла,</w:t>
      </w:r>
    </w:p>
    <w:p w14:paraId="504D285F" w14:textId="77777777" w:rsidR="004B444A" w:rsidRPr="00E33FE1" w:rsidRDefault="004B444A" w:rsidP="00E33FE1">
      <w:pPr>
        <w:pStyle w:val="Default"/>
        <w:rPr>
          <w:color w:val="auto"/>
          <w:sz w:val="28"/>
          <w:szCs w:val="28"/>
        </w:rPr>
      </w:pPr>
      <w:r w:rsidRPr="00E33FE1">
        <w:rPr>
          <w:color w:val="auto"/>
          <w:sz w:val="28"/>
          <w:szCs w:val="28"/>
        </w:rPr>
        <w:t> задание в открытой форме – 2 балла,</w:t>
      </w:r>
    </w:p>
    <w:p w14:paraId="3B12B342" w14:textId="77777777" w:rsidR="004B444A" w:rsidRPr="00E33FE1" w:rsidRDefault="004B444A"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5 баллов,</w:t>
      </w:r>
    </w:p>
    <w:p w14:paraId="5773B049" w14:textId="77777777" w:rsidR="004B444A" w:rsidRPr="00E33FE1" w:rsidRDefault="004B444A" w:rsidP="00E33FE1">
      <w:pPr>
        <w:pStyle w:val="Default"/>
        <w:rPr>
          <w:color w:val="auto"/>
          <w:sz w:val="28"/>
          <w:szCs w:val="28"/>
        </w:rPr>
      </w:pPr>
      <w:r w:rsidRPr="00E33FE1">
        <w:rPr>
          <w:color w:val="auto"/>
          <w:sz w:val="28"/>
          <w:szCs w:val="28"/>
        </w:rPr>
        <w:t xml:space="preserve"> решение компетентностно-ориентированной задачи – 6 баллов. </w:t>
      </w:r>
    </w:p>
    <w:p w14:paraId="0C3EBB09" w14:textId="77777777" w:rsidR="004B444A" w:rsidRPr="00E33FE1" w:rsidRDefault="004B444A" w:rsidP="00E33FE1">
      <w:pPr>
        <w:pStyle w:val="Default"/>
        <w:rPr>
          <w:color w:val="auto"/>
          <w:sz w:val="28"/>
          <w:szCs w:val="28"/>
        </w:rPr>
      </w:pPr>
      <w:r w:rsidRPr="00E33FE1">
        <w:rPr>
          <w:color w:val="auto"/>
          <w:sz w:val="28"/>
          <w:szCs w:val="28"/>
        </w:rPr>
        <w:lastRenderedPageBreak/>
        <w:t>Исправление юридических ошибок в тексте – 5 баллов за каждую ошибку, максимум – 20 баллов.</w:t>
      </w:r>
    </w:p>
    <w:p w14:paraId="5D9A0BEE" w14:textId="77777777" w:rsidR="004B444A" w:rsidRPr="00E33FE1" w:rsidRDefault="004B444A" w:rsidP="00E33FE1">
      <w:pPr>
        <w:pStyle w:val="Default"/>
        <w:rPr>
          <w:color w:val="auto"/>
          <w:sz w:val="28"/>
          <w:szCs w:val="28"/>
        </w:rPr>
      </w:pPr>
      <w:r w:rsidRPr="00E33FE1">
        <w:rPr>
          <w:color w:val="auto"/>
          <w:sz w:val="28"/>
          <w:szCs w:val="28"/>
        </w:rPr>
        <w:t xml:space="preserve">Максимальное количество баллов за тестирование – 100 баллов. </w:t>
      </w:r>
    </w:p>
    <w:p w14:paraId="79C8841F" w14:textId="77777777" w:rsidR="004B444A" w:rsidRPr="00E33FE1" w:rsidRDefault="004B444A" w:rsidP="00E33FE1">
      <w:pPr>
        <w:pStyle w:val="Default"/>
        <w:rPr>
          <w:color w:val="auto"/>
          <w:sz w:val="28"/>
          <w:szCs w:val="28"/>
        </w:rPr>
      </w:pPr>
      <w:r w:rsidRPr="00E33FE1">
        <w:rPr>
          <w:color w:val="auto"/>
          <w:sz w:val="28"/>
          <w:szCs w:val="28"/>
        </w:rPr>
        <w:t>Отметка «зачтено» выставляется студенту в том случае, если он выполнил 55–100 % заданий.</w:t>
      </w:r>
      <w:r w:rsidR="00E33FE1" w:rsidRPr="00E33FE1">
        <w:rPr>
          <w:color w:val="auto"/>
          <w:sz w:val="28"/>
          <w:szCs w:val="28"/>
        </w:rPr>
        <w:t xml:space="preserve"> </w:t>
      </w:r>
    </w:p>
    <w:p w14:paraId="1C819139" w14:textId="77777777" w:rsidR="004B444A" w:rsidRPr="00E33FE1" w:rsidRDefault="004B444A" w:rsidP="00E33FE1">
      <w:pPr>
        <w:pStyle w:val="Default"/>
        <w:rPr>
          <w:color w:val="auto"/>
          <w:sz w:val="28"/>
          <w:szCs w:val="28"/>
        </w:rPr>
      </w:pPr>
      <w:r w:rsidRPr="00E33FE1">
        <w:rPr>
          <w:color w:val="auto"/>
          <w:sz w:val="28"/>
          <w:szCs w:val="28"/>
        </w:rPr>
        <w:t>Отметка «незачтено» выставляется студенту в том случае, если</w:t>
      </w:r>
      <w:r w:rsidR="00E33FE1" w:rsidRPr="00E33FE1">
        <w:rPr>
          <w:color w:val="auto"/>
          <w:sz w:val="28"/>
          <w:szCs w:val="28"/>
        </w:rPr>
        <w:t xml:space="preserve"> </w:t>
      </w:r>
      <w:r w:rsidRPr="00E33FE1">
        <w:rPr>
          <w:color w:val="auto"/>
          <w:sz w:val="28"/>
          <w:szCs w:val="28"/>
        </w:rPr>
        <w:t>он выполнил 0–54 % заданий.</w:t>
      </w:r>
    </w:p>
    <w:p w14:paraId="31AD0A34" w14:textId="77777777" w:rsidR="004B444A" w:rsidRPr="00E33FE1" w:rsidRDefault="004B444A" w:rsidP="00E33FE1">
      <w:pPr>
        <w:spacing w:after="0" w:line="240" w:lineRule="auto"/>
        <w:ind w:firstLine="709"/>
        <w:jc w:val="both"/>
        <w:rPr>
          <w:rFonts w:ascii="Times New Roman" w:hAnsi="Times New Roman" w:cs="Times New Roman"/>
          <w:bCs/>
          <w:sz w:val="28"/>
          <w:szCs w:val="28"/>
        </w:rPr>
      </w:pPr>
    </w:p>
    <w:p w14:paraId="566D4634" w14:textId="77777777" w:rsidR="004B444A" w:rsidRPr="00E33FE1" w:rsidRDefault="004B444A" w:rsidP="00E33FE1">
      <w:pPr>
        <w:pStyle w:val="2"/>
        <w:spacing w:after="0"/>
      </w:pPr>
      <w:r w:rsidRPr="00E33FE1">
        <w:t xml:space="preserve">Контрольные задания </w:t>
      </w:r>
    </w:p>
    <w:p w14:paraId="392B2683" w14:textId="77777777" w:rsidR="004B444A" w:rsidRPr="00E33FE1" w:rsidRDefault="004B444A" w:rsidP="00E33FE1">
      <w:pPr>
        <w:pStyle w:val="ConsPlusNormal"/>
        <w:jc w:val="both"/>
        <w:rPr>
          <w:rFonts w:ascii="Times New Roman" w:hAnsi="Times New Roman" w:cs="Times New Roman"/>
          <w:sz w:val="28"/>
          <w:szCs w:val="28"/>
        </w:rPr>
      </w:pPr>
    </w:p>
    <w:p w14:paraId="47713F77" w14:textId="77777777" w:rsidR="004B444A" w:rsidRPr="00E33FE1" w:rsidRDefault="004B444A"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ЗАКРЫТЫЕ ВОПРОСЫ (1балл)</w:t>
      </w:r>
    </w:p>
    <w:p w14:paraId="5E9C83D5" w14:textId="77777777" w:rsidR="004B444A" w:rsidRPr="00E33FE1" w:rsidRDefault="004B444A" w:rsidP="00E33FE1">
      <w:pPr>
        <w:pStyle w:val="ConsPlusNormal"/>
        <w:ind w:left="1069"/>
        <w:jc w:val="both"/>
        <w:rPr>
          <w:rFonts w:ascii="Times New Roman" w:hAnsi="Times New Roman" w:cs="Times New Roman"/>
          <w:sz w:val="28"/>
          <w:szCs w:val="28"/>
        </w:rPr>
      </w:pPr>
    </w:p>
    <w:p w14:paraId="357A66C9"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1. Терроризм это –</w:t>
      </w:r>
    </w:p>
    <w:p w14:paraId="33C5EFC8"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Pr="00E33FE1">
        <w:rPr>
          <w:rFonts w:ascii="Times New Roman" w:hAnsi="Times New Roman" w:cs="Times New Roman"/>
          <w:sz w:val="28"/>
          <w:szCs w:val="28"/>
          <w:shd w:val="clear" w:color="auto" w:fill="FFFFFF"/>
          <w:lang w:eastAsia="en-US"/>
        </w:rPr>
        <w:t xml:space="preserve"> общественно-политическое течение, объединяющее сторонников парламентаризма, демократических свобод и частного предпринимательства.</w:t>
      </w:r>
    </w:p>
    <w:p w14:paraId="4B8C9F6D" w14:textId="77777777" w:rsidR="004B444A" w:rsidRPr="00E33FE1" w:rsidRDefault="004B444A" w:rsidP="00E33FE1">
      <w:pPr>
        <w:pStyle w:val="ConsPlusNormal"/>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14:paraId="6CCCF548"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w:t>
      </w:r>
      <w:r w:rsidRPr="00E33FE1">
        <w:rPr>
          <w:rFonts w:ascii="Times New Roman" w:hAnsi="Times New Roman" w:cs="Times New Roman"/>
          <w:sz w:val="28"/>
          <w:szCs w:val="28"/>
          <w:shd w:val="clear" w:color="auto" w:fill="FFFFFF"/>
          <w:lang w:eastAsia="en-US"/>
        </w:rPr>
        <w:t xml:space="preserve"> Идеология и политика, направленная на разжигание национальной вражды и принижение других наций</w:t>
      </w:r>
    </w:p>
    <w:p w14:paraId="0DEABF73" w14:textId="77777777" w:rsidR="004B444A" w:rsidRPr="00E33FE1" w:rsidRDefault="004B444A" w:rsidP="00E33FE1">
      <w:pPr>
        <w:pStyle w:val="ConsPlusTitlePage"/>
        <w:jc w:val="both"/>
        <w:rPr>
          <w:rFonts w:ascii="Times New Roman" w:hAnsi="Times New Roman" w:cs="Times New Roman"/>
          <w:sz w:val="28"/>
          <w:szCs w:val="28"/>
          <w:shd w:val="clear" w:color="auto" w:fill="FFFFFF"/>
          <w:lang w:eastAsia="en-US"/>
        </w:rPr>
      </w:pPr>
      <w:r w:rsidRPr="00E33FE1">
        <w:rPr>
          <w:rFonts w:ascii="Times New Roman" w:hAnsi="Times New Roman" w:cs="Times New Roman"/>
          <w:sz w:val="28"/>
          <w:szCs w:val="28"/>
          <w:lang w:eastAsia="en-US"/>
        </w:rPr>
        <w:t>г)</w:t>
      </w:r>
      <w:r w:rsidRPr="00E33FE1">
        <w:rPr>
          <w:rFonts w:ascii="Times New Roman" w:hAnsi="Times New Roman" w:cs="Times New Roman"/>
          <w:sz w:val="28"/>
          <w:szCs w:val="28"/>
          <w:shd w:val="clear" w:color="auto" w:fill="FFFFFF"/>
          <w:lang w:eastAsia="en-US"/>
        </w:rPr>
        <w:t xml:space="preserve"> Общественный строй, основой производственных отношений которого является общественная собственность на средства производства, при котором отсутствует деление на классы, уничтожена противоположность между городом и деревней, между умственным и физическим трудом и осуществляется распределение по потребностям</w:t>
      </w:r>
    </w:p>
    <w:p w14:paraId="01BF4EA9" w14:textId="77777777" w:rsidR="004B444A" w:rsidRPr="00E33FE1" w:rsidRDefault="004B444A" w:rsidP="00E33FE1">
      <w:pPr>
        <w:pStyle w:val="ConsPlusTitlePage"/>
        <w:jc w:val="both"/>
        <w:rPr>
          <w:rFonts w:ascii="Times New Roman" w:hAnsi="Times New Roman" w:cs="Times New Roman"/>
          <w:sz w:val="28"/>
          <w:szCs w:val="28"/>
          <w:shd w:val="clear" w:color="auto" w:fill="FFFFFF"/>
          <w:lang w:eastAsia="en-US"/>
        </w:rPr>
      </w:pPr>
    </w:p>
    <w:p w14:paraId="23395F7F"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6B114428" w14:textId="77777777" w:rsidR="004B444A" w:rsidRPr="00E33FE1" w:rsidRDefault="004B444A" w:rsidP="00E33FE1">
      <w:pPr>
        <w:spacing w:after="0" w:line="240" w:lineRule="auto"/>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2. В состав террористической деятельности не входит:</w:t>
      </w:r>
    </w:p>
    <w:p w14:paraId="1070AC25"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подстрекательство к террористическому акту;</w:t>
      </w:r>
    </w:p>
    <w:p w14:paraId="4D88B36C"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изготовление поддельных денежных знаков и документов;</w:t>
      </w:r>
    </w:p>
    <w:p w14:paraId="105827FB"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14:paraId="21027152"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вербовку, вооружение, обучение и использование террористов;</w:t>
      </w:r>
    </w:p>
    <w:p w14:paraId="75C225E9"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343554A8"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7CFD71FE" w14:textId="77777777" w:rsidR="004B444A" w:rsidRPr="00E33FE1" w:rsidRDefault="004B444A" w:rsidP="00E33FE1">
      <w:pPr>
        <w:spacing w:after="0" w:line="240" w:lineRule="auto"/>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3. К противодействию терроризма не относится:</w:t>
      </w:r>
    </w:p>
    <w:p w14:paraId="220B099F"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предупреждение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14:paraId="1C7CE56A"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выявление, предупреждение, пресечение, раскрытие и расследование террористического акта (борьба с терроризмом);</w:t>
      </w:r>
    </w:p>
    <w:p w14:paraId="7E79E660"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минимизация и (или) ликвидация последствий проявлений терроризма;</w:t>
      </w:r>
    </w:p>
    <w:p w14:paraId="2587ED08"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пропаганда миротворческой деятельности и распространение пацифизма;</w:t>
      </w:r>
    </w:p>
    <w:p w14:paraId="6A9D24FE"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29A1235A"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25D60FEF"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4. К полномочиям президента в деле борьбы с терроризмом не относится:</w:t>
      </w:r>
    </w:p>
    <w:p w14:paraId="202E0E4E"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определение основных направлений государственной политики в области противодействия терроризму;</w:t>
      </w:r>
    </w:p>
    <w:p w14:paraId="21E78EF2"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установление компетенции федеральных органов исполнительной власти, руководство деятельностью которых он осуществляет, по борьбе с терроризмом;</w:t>
      </w:r>
    </w:p>
    <w:p w14:paraId="4B638DC4"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непосредственное руководство подразделениями специального назначения предназначенными для уничтожения террористических группировок; </w:t>
      </w:r>
    </w:p>
    <w:p w14:paraId="4542665A" w14:textId="77777777" w:rsidR="004B444A" w:rsidRPr="00E33FE1" w:rsidRDefault="004B444A" w:rsidP="00E33FE1">
      <w:pPr>
        <w:pStyle w:val="ConsPlusNormal"/>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принятие решения в установленном порядке об использовании за пределами территории Российской Федерации формирований Вооруженных Сил Российской Федерации и подразделений специального назначения для борьбы с террористической деятельностью, осуществляемой против Российской Федерации либо граждан Российской Федерации или лиц без гражданства, постоянно проживающих в Российской Федерации.</w:t>
      </w:r>
    </w:p>
    <w:p w14:paraId="1F5D75D8"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5F7EAF91"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1A222E30"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имеет право:</w:t>
      </w:r>
    </w:p>
    <w:p w14:paraId="2C52991E"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организовывать реализацию государственной политики в области противодействия терроризму на территории субъекта Российской Федерации;</w:t>
      </w:r>
    </w:p>
    <w:p w14:paraId="77C8D7C8"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координировать деятельность органов государственной власти субъекта Российской Федерации по профилактике терроризма, а также по минимизации и ликвидации последствий его проявлений;</w:t>
      </w:r>
    </w:p>
    <w:p w14:paraId="6F0B0339"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организовывать деятельность сформированного по решению Президента Российской Федерации органа в составе представителей территориальных органов федеральных органов исполнительной власти, органов государственной власти субъекта Российской Федерации и иных лиц для противодействия терроризму;</w:t>
      </w:r>
    </w:p>
    <w:p w14:paraId="14878D62"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руководить воинскими частями, расположенным на территории субъекта Российской Федерации для противодействия терроризму.</w:t>
      </w:r>
    </w:p>
    <w:p w14:paraId="2F479CD4"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69583BA4"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78F4FF7B"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6. К полномочиям органов местного самоуправления в области противодействия терроризму не относятся:</w:t>
      </w:r>
    </w:p>
    <w:p w14:paraId="69FA0A04"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руководство службами специального назначения и органами внутренних дел в муниципальных образованьях для противодействия терроризму;</w:t>
      </w:r>
    </w:p>
    <w:p w14:paraId="385F30DE"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разрабатывают и реализуют муниципальные программы в области профилактики терроризма, а также минимизации и (или) ликвидации последствий его проявлений;</w:t>
      </w:r>
    </w:p>
    <w:p w14:paraId="36E28054"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участвуют в мероприятиях по профилактике терроризма, а также по минимизации и (или) ликвидации последствий его проявлений, </w:t>
      </w:r>
      <w:r w:rsidRPr="00E33FE1">
        <w:rPr>
          <w:rFonts w:ascii="Times New Roman" w:hAnsi="Times New Roman" w:cs="Times New Roman"/>
          <w:sz w:val="28"/>
          <w:szCs w:val="28"/>
          <w:lang w:eastAsia="en-US"/>
        </w:rPr>
        <w:lastRenderedPageBreak/>
        <w:t>организуемых федеральными органами исполнительной власти и (или) органами исполнительной власти субъекта Российской Федерации;</w:t>
      </w:r>
    </w:p>
    <w:p w14:paraId="2A61DB87"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обеспечивают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14:paraId="072F88B0"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459B75B8"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77FFED01"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7. В борьбе с терроризмом Вооруженные Силы Российской Федерации не могут применяться для:</w:t>
      </w:r>
    </w:p>
    <w:p w14:paraId="30344569"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пресечения полетов воздушных судов, используемых для совершения террористического акта либо захваченных террористами;</w:t>
      </w:r>
    </w:p>
    <w:p w14:paraId="6057A555"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захвата морских судов иностранных государств, удерживаемых террористами;</w:t>
      </w:r>
    </w:p>
    <w:p w14:paraId="1D6EA611"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пресечения террористических актов во внутренних водах и в территориальном море Российской Федерации;</w:t>
      </w:r>
    </w:p>
    <w:p w14:paraId="38E59B24" w14:textId="77777777" w:rsidR="004B444A" w:rsidRPr="00E33FE1" w:rsidRDefault="004B444A" w:rsidP="00E33FE1">
      <w:pPr>
        <w:pStyle w:val="ConsPlusNormal"/>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участия в проведении контртеррористической операции в порядке, предусмотренном настоящим Федеральным законом;</w:t>
      </w:r>
    </w:p>
    <w:p w14:paraId="5B7D7A0F"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77C08450"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2FA0DC5C"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8. Соединения Вооруженных Сил Российской Федерации привлекаются для участия в проведении контртеррористической операции по решению:</w:t>
      </w:r>
    </w:p>
    <w:p w14:paraId="49329375"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Президента Российской Федерации;</w:t>
      </w:r>
    </w:p>
    <w:p w14:paraId="344FC7C5"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Председателя Правительства Российской Федерации;</w:t>
      </w:r>
    </w:p>
    <w:p w14:paraId="73AFA95B"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Государственной Думы Российской Федерации;</w:t>
      </w:r>
    </w:p>
    <w:p w14:paraId="3500EB44"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Федерального Собрания Российской Федерации;</w:t>
      </w:r>
    </w:p>
    <w:p w14:paraId="7F4E560F"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7B486CCA"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24827E97" w14:textId="77777777" w:rsidR="004B444A" w:rsidRPr="00E33FE1" w:rsidRDefault="004B444A" w:rsidP="00E33FE1">
      <w:pPr>
        <w:pStyle w:val="ConsPlusNormal"/>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9. Решение об использовании за пределами территории Российской Федерации формирований Вооруженных Сил Российской Федерации, применяемых для выполнения задач по пресечению международной террористической деятельности, принимается</w:t>
      </w:r>
    </w:p>
    <w:p w14:paraId="3D3F2E6A"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принимается Президентом Российской Федерации единолично;</w:t>
      </w:r>
    </w:p>
    <w:p w14:paraId="3BE45DE4"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б) Председателем Правительства Российской Федерации на основании соответствующего </w:t>
      </w:r>
      <w:hyperlink r:id="rId38" w:history="1">
        <w:r w:rsidRPr="00E33FE1">
          <w:rPr>
            <w:rFonts w:ascii="Times New Roman" w:hAnsi="Times New Roman" w:cs="Times New Roman"/>
            <w:sz w:val="28"/>
            <w:szCs w:val="28"/>
            <w:lang w:eastAsia="en-US"/>
          </w:rPr>
          <w:t>постановления</w:t>
        </w:r>
      </w:hyperlink>
      <w:r w:rsidRPr="00E33FE1">
        <w:rPr>
          <w:rFonts w:ascii="Times New Roman" w:hAnsi="Times New Roman" w:cs="Times New Roman"/>
          <w:sz w:val="28"/>
          <w:szCs w:val="28"/>
          <w:lang w:eastAsia="en-US"/>
        </w:rPr>
        <w:t xml:space="preserve"> Совета Федерации Федерального Собрания Российской Федерации;</w:t>
      </w:r>
    </w:p>
    <w:p w14:paraId="42F2D54F"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Президентом Российской Федерации на основании соответствующего </w:t>
      </w:r>
      <w:hyperlink r:id="rId39" w:history="1">
        <w:r w:rsidRPr="00E33FE1">
          <w:rPr>
            <w:rFonts w:ascii="Times New Roman" w:hAnsi="Times New Roman" w:cs="Times New Roman"/>
            <w:sz w:val="28"/>
            <w:szCs w:val="28"/>
            <w:lang w:eastAsia="en-US"/>
          </w:rPr>
          <w:t>постановления</w:t>
        </w:r>
      </w:hyperlink>
      <w:r w:rsidRPr="00E33FE1">
        <w:rPr>
          <w:rFonts w:ascii="Times New Roman" w:hAnsi="Times New Roman" w:cs="Times New Roman"/>
          <w:sz w:val="28"/>
          <w:szCs w:val="28"/>
          <w:lang w:eastAsia="en-US"/>
        </w:rPr>
        <w:t xml:space="preserve"> Совета Федерации Федерального Собрания Российской Федерации;</w:t>
      </w:r>
    </w:p>
    <w:p w14:paraId="78EE1D99"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Советом Федерации Федерального Собрания Российской Федерации;</w:t>
      </w:r>
    </w:p>
    <w:p w14:paraId="61F277FB"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2DF1CCB3"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3046B3D0" w14:textId="77777777" w:rsidR="004B444A" w:rsidRPr="00E33FE1" w:rsidRDefault="004B444A" w:rsidP="00E33FE1">
      <w:pPr>
        <w:pStyle w:val="ConsPlusTitlePage"/>
        <w:jc w:val="both"/>
        <w:rPr>
          <w:rFonts w:ascii="Times New Roman" w:hAnsi="Times New Roman" w:cs="Times New Roman"/>
          <w:bCs/>
          <w:sz w:val="28"/>
          <w:szCs w:val="28"/>
          <w:lang w:eastAsia="en-US"/>
        </w:rPr>
      </w:pPr>
      <w:r w:rsidRPr="00E33FE1">
        <w:rPr>
          <w:rFonts w:ascii="Times New Roman" w:hAnsi="Times New Roman" w:cs="Times New Roman"/>
          <w:bCs/>
          <w:sz w:val="28"/>
          <w:szCs w:val="28"/>
          <w:lang w:eastAsia="en-US"/>
        </w:rPr>
        <w:t>10. На территории (объектах), в пределах которой (на которых) введен правовой режим контртеррористической операции, не допускается применение следующих мер и временных ограничений:</w:t>
      </w:r>
    </w:p>
    <w:p w14:paraId="236D02AA"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а) проверка у физических лиц документов, удостоверяющих их личность, а в </w:t>
      </w:r>
      <w:r w:rsidRPr="00E33FE1">
        <w:rPr>
          <w:rFonts w:ascii="Times New Roman" w:hAnsi="Times New Roman" w:cs="Times New Roman"/>
          <w:sz w:val="28"/>
          <w:szCs w:val="28"/>
          <w:lang w:eastAsia="en-US"/>
        </w:rPr>
        <w:lastRenderedPageBreak/>
        <w:t>случае отсутствия таких документов - доставление указанных лиц в органы внутренних дел Российской Федерации (иные компетентные органы) для установления личности;</w:t>
      </w:r>
    </w:p>
    <w:p w14:paraId="280BEDE7"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удаление физических лиц с отдельных участков местности и объектов, а также отбуксировка транспортных средств;</w:t>
      </w:r>
    </w:p>
    <w:p w14:paraId="6CB28EF5"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усиление охраны общественного порядка, объектов, подлежащих государственной охране, и объектов, обеспечивающих жизнедеятельность населения и функционирование транспорта, а также объектов, имеющих особую материальную, историческую, научную, художественную или культурную ценность;</w:t>
      </w:r>
    </w:p>
    <w:p w14:paraId="19233741"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ограничение деятельности средств массовой информации;</w:t>
      </w:r>
    </w:p>
    <w:p w14:paraId="770B81F7"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0F85DA44" w14:textId="77777777" w:rsidR="004B444A" w:rsidRPr="00E33FE1" w:rsidRDefault="004B444A" w:rsidP="00E33FE1">
      <w:pPr>
        <w:spacing w:after="0" w:line="240" w:lineRule="auto"/>
        <w:jc w:val="both"/>
        <w:rPr>
          <w:rFonts w:ascii="Times New Roman" w:hAnsi="Times New Roman" w:cs="Times New Roman"/>
          <w:sz w:val="28"/>
          <w:szCs w:val="28"/>
          <w:lang w:eastAsia="en-US"/>
        </w:rPr>
      </w:pPr>
    </w:p>
    <w:p w14:paraId="1D132E29"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11. </w:t>
      </w:r>
      <w:r w:rsidRPr="00E33FE1">
        <w:rPr>
          <w:rFonts w:ascii="Times New Roman" w:hAnsi="Times New Roman" w:cs="Times New Roman"/>
          <w:bCs/>
          <w:sz w:val="28"/>
          <w:szCs w:val="28"/>
          <w:lang w:eastAsia="en-US"/>
        </w:rPr>
        <w:t>На территории (объектах), в пределах которой (на которых) введен правовой режим контртеррористической операции, не допускается применение следующих мер и временных ограничений:</w:t>
      </w:r>
    </w:p>
    <w:p w14:paraId="03DE8B01"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приостановление деятельности опасных производств и организаций, в которых используются взрывчатые, радиоактивные, химически и биологически опасные вещества;</w:t>
      </w:r>
    </w:p>
    <w:p w14:paraId="0B874A02"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ограничение деятельности органов исполнительной власти субъектов Российской Федерации и муниципальных образований;</w:t>
      </w:r>
    </w:p>
    <w:p w14:paraId="602EDB62"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приостановление оказания услуг связи юридическим и физическим лицам или ограничение использования сетей связи и средств связи;</w:t>
      </w:r>
    </w:p>
    <w:p w14:paraId="00A32256"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временное отселение физических лиц, проживающих в пределах территории, на которой введен правовой режим контртеррористической операции, в безопасные районы с обязательным предоставлением таким лицам стационарных или временных жилых помещений;</w:t>
      </w:r>
    </w:p>
    <w:p w14:paraId="0D68E7A8"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0C8BC42B"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68F16412"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12. </w:t>
      </w:r>
      <w:r w:rsidRPr="00E33FE1">
        <w:rPr>
          <w:rFonts w:ascii="Times New Roman" w:hAnsi="Times New Roman" w:cs="Times New Roman"/>
          <w:bCs/>
          <w:sz w:val="28"/>
          <w:szCs w:val="28"/>
          <w:lang w:eastAsia="en-US"/>
        </w:rPr>
        <w:t>На территории (объектах), в пределах которой (на которых) введен правовой режим контртеррористической операции, не допускается применение следующих мер и временных ограничений:</w:t>
      </w:r>
    </w:p>
    <w:p w14:paraId="0F9902D0"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запрет на посещение религиозных учреждений и отправление богослужений.</w:t>
      </w:r>
    </w:p>
    <w:p w14:paraId="7C0D8F85"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введение карантина, проведение санитарно-противоэпидемических, ветеринарных и других карантинных мероприятий;</w:t>
      </w:r>
    </w:p>
    <w:p w14:paraId="2F47D6BB"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ограничение движения транспортных средств и пешеходов на улицах, дорогах, отдельных участках местности и объектах;</w:t>
      </w:r>
    </w:p>
    <w:p w14:paraId="72058FAF" w14:textId="77777777" w:rsidR="004B444A" w:rsidRPr="00E33FE1" w:rsidRDefault="004B444A"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ограничение или приостановление частной детективной и охранной деятельности.</w:t>
      </w:r>
    </w:p>
    <w:p w14:paraId="5A661EEA" w14:textId="77777777" w:rsidR="004B444A" w:rsidRPr="00E33FE1" w:rsidRDefault="004B444A" w:rsidP="00E33FE1">
      <w:pPr>
        <w:pStyle w:val="ConsPlusTitlePage"/>
        <w:jc w:val="both"/>
        <w:rPr>
          <w:rFonts w:ascii="Times New Roman" w:hAnsi="Times New Roman" w:cs="Times New Roman"/>
          <w:sz w:val="28"/>
          <w:szCs w:val="28"/>
          <w:lang w:eastAsia="en-US"/>
        </w:rPr>
      </w:pPr>
    </w:p>
    <w:p w14:paraId="1ABCD80B" w14:textId="77777777" w:rsidR="004B444A" w:rsidRPr="00E33FE1" w:rsidRDefault="004B444A" w:rsidP="00E33FE1">
      <w:pPr>
        <w:pStyle w:val="ConsPlusNormal"/>
        <w:ind w:left="1069"/>
        <w:rPr>
          <w:rFonts w:ascii="Times New Roman" w:hAnsi="Times New Roman" w:cs="Times New Roman"/>
          <w:sz w:val="28"/>
          <w:szCs w:val="28"/>
        </w:rPr>
      </w:pPr>
    </w:p>
    <w:p w14:paraId="59B8DA16"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13. </w:t>
      </w:r>
      <w:r w:rsidRPr="00E33FE1">
        <w:rPr>
          <w:rStyle w:val="c0"/>
          <w:rFonts w:cs="Times New Roman"/>
          <w:bCs w:val="0"/>
          <w:color w:val="auto"/>
        </w:rPr>
        <w:t xml:space="preserve">Несмотря на отсутствие общепринятого определения понятия «терроризм», тем не менее, практически все его определения трактуют «терроризм» как способ решения… </w:t>
      </w:r>
    </w:p>
    <w:p w14:paraId="239371C2" w14:textId="77777777" w:rsidR="004B444A" w:rsidRPr="00E33FE1" w:rsidRDefault="004B444A" w:rsidP="00E33FE1">
      <w:pPr>
        <w:pStyle w:val="c3"/>
        <w:tabs>
          <w:tab w:val="left" w:pos="567"/>
        </w:tabs>
        <w:spacing w:before="0" w:beforeAutospacing="0" w:after="0" w:afterAutospacing="0"/>
        <w:rPr>
          <w:rStyle w:val="c0"/>
          <w:rFonts w:eastAsiaTheme="minorEastAsia"/>
          <w:bCs w:val="0"/>
          <w:color w:val="auto"/>
        </w:rPr>
      </w:pPr>
      <w:r w:rsidRPr="00E33FE1">
        <w:rPr>
          <w:rStyle w:val="c0"/>
          <w:rFonts w:eastAsiaTheme="minorEastAsia"/>
          <w:bCs w:val="0"/>
          <w:color w:val="auto"/>
        </w:rPr>
        <w:lastRenderedPageBreak/>
        <w:t xml:space="preserve">а) </w:t>
      </w:r>
      <w:r w:rsidRPr="00E33FE1">
        <w:rPr>
          <w:rStyle w:val="c1"/>
          <w:sz w:val="28"/>
          <w:szCs w:val="28"/>
        </w:rPr>
        <w:t>Политических проблем методом насилия</w:t>
      </w:r>
      <w:r w:rsidRPr="00E33FE1">
        <w:rPr>
          <w:rStyle w:val="c0"/>
          <w:rFonts w:eastAsiaTheme="minorEastAsia"/>
          <w:bCs w:val="0"/>
          <w:color w:val="auto"/>
        </w:rPr>
        <w:t xml:space="preserve"> </w:t>
      </w:r>
    </w:p>
    <w:p w14:paraId="6A7FEB4D"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0"/>
          <w:rFonts w:eastAsiaTheme="minorEastAsia"/>
          <w:bCs w:val="0"/>
          <w:color w:val="auto"/>
        </w:rPr>
        <w:t xml:space="preserve">б) </w:t>
      </w:r>
      <w:r w:rsidRPr="00E33FE1">
        <w:rPr>
          <w:rStyle w:val="c1"/>
          <w:sz w:val="28"/>
          <w:szCs w:val="28"/>
        </w:rPr>
        <w:t>Политических проблем путем убеждения</w:t>
      </w:r>
    </w:p>
    <w:p w14:paraId="4872E248"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1"/>
          <w:sz w:val="28"/>
          <w:szCs w:val="28"/>
        </w:rPr>
        <w:t>в) Экономических проблем путем реформирования</w:t>
      </w:r>
      <w:r w:rsidR="00E33FE1" w:rsidRPr="00E33FE1">
        <w:rPr>
          <w:rStyle w:val="apple-converted-space"/>
          <w:sz w:val="28"/>
          <w:szCs w:val="28"/>
        </w:rPr>
        <w:t xml:space="preserve"> </w:t>
      </w:r>
    </w:p>
    <w:p w14:paraId="7A5FC0EA"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1"/>
          <w:sz w:val="28"/>
          <w:szCs w:val="28"/>
        </w:rPr>
        <w:t>г) Экономических проблем методом насилия</w:t>
      </w:r>
    </w:p>
    <w:p w14:paraId="4678CC44" w14:textId="77777777" w:rsidR="004B444A" w:rsidRPr="00E33FE1" w:rsidRDefault="004B444A" w:rsidP="00E33FE1">
      <w:pPr>
        <w:pStyle w:val="ConsPlusNormal"/>
        <w:rPr>
          <w:rFonts w:ascii="Times New Roman" w:hAnsi="Times New Roman" w:cs="Times New Roman"/>
          <w:sz w:val="28"/>
          <w:szCs w:val="28"/>
        </w:rPr>
      </w:pPr>
    </w:p>
    <w:p w14:paraId="23411EE7" w14:textId="77777777" w:rsidR="004B444A" w:rsidRPr="00E33FE1" w:rsidRDefault="004B444A" w:rsidP="00E33FE1">
      <w:pPr>
        <w:pStyle w:val="ConsPlusNormal"/>
        <w:rPr>
          <w:rFonts w:ascii="Times New Roman" w:hAnsi="Times New Roman" w:cs="Times New Roman"/>
          <w:sz w:val="28"/>
          <w:szCs w:val="28"/>
        </w:rPr>
      </w:pPr>
    </w:p>
    <w:p w14:paraId="144B415D"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14. </w:t>
      </w:r>
      <w:r w:rsidRPr="00E33FE1">
        <w:rPr>
          <w:rStyle w:val="c0"/>
          <w:rFonts w:cs="Times New Roman"/>
          <w:bCs w:val="0"/>
          <w:color w:val="auto"/>
        </w:rPr>
        <w:t>Назовите одни из методов террористов</w:t>
      </w:r>
    </w:p>
    <w:p w14:paraId="26173E2A"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Style w:val="c1"/>
          <w:rFonts w:ascii="Times New Roman" w:hAnsi="Times New Roman" w:cs="Times New Roman"/>
          <w:sz w:val="28"/>
          <w:szCs w:val="28"/>
        </w:rPr>
        <w:t>взрывы и поджоги мест массового нахождения людей, захват больниц, роддомов и др.</w:t>
      </w:r>
    </w:p>
    <w:p w14:paraId="64B89FA2"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0"/>
          <w:rFonts w:eastAsiaTheme="minorEastAsia"/>
          <w:bCs w:val="0"/>
          <w:color w:val="auto"/>
        </w:rPr>
        <w:t xml:space="preserve">Б) </w:t>
      </w:r>
      <w:r w:rsidRPr="00E33FE1">
        <w:rPr>
          <w:rStyle w:val="c1"/>
          <w:sz w:val="28"/>
          <w:szCs w:val="28"/>
        </w:rPr>
        <w:t>обещание материальных благ и льгот населению</w:t>
      </w:r>
    </w:p>
    <w:p w14:paraId="19D0E38B"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1"/>
          <w:sz w:val="28"/>
          <w:szCs w:val="28"/>
        </w:rPr>
        <w:t>В) правовое урегулирование проблемных ситуаций}</w:t>
      </w:r>
    </w:p>
    <w:p w14:paraId="7DB60F3A" w14:textId="77777777" w:rsidR="004B444A" w:rsidRPr="00E33FE1" w:rsidRDefault="004B444A" w:rsidP="00E33FE1">
      <w:pPr>
        <w:pStyle w:val="ConsPlusNormal"/>
        <w:rPr>
          <w:rFonts w:ascii="Times New Roman" w:hAnsi="Times New Roman" w:cs="Times New Roman"/>
          <w:sz w:val="28"/>
          <w:szCs w:val="28"/>
        </w:rPr>
      </w:pPr>
    </w:p>
    <w:p w14:paraId="4C732C11" w14:textId="77777777" w:rsidR="004B444A" w:rsidRPr="00E33FE1" w:rsidRDefault="004B444A" w:rsidP="00E33FE1">
      <w:pPr>
        <w:pStyle w:val="ConsPlusNormal"/>
        <w:rPr>
          <w:rFonts w:ascii="Times New Roman" w:hAnsi="Times New Roman" w:cs="Times New Roman"/>
          <w:sz w:val="28"/>
          <w:szCs w:val="28"/>
        </w:rPr>
      </w:pPr>
    </w:p>
    <w:p w14:paraId="796E55B9"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15. </w:t>
      </w:r>
      <w:r w:rsidRPr="00E33FE1">
        <w:rPr>
          <w:rFonts w:ascii="Times New Roman" w:hAnsi="Times New Roman" w:cs="Times New Roman"/>
          <w:bCs/>
          <w:sz w:val="28"/>
          <w:szCs w:val="28"/>
          <w:shd w:val="clear" w:color="auto" w:fill="FFFFFF"/>
        </w:rPr>
        <w:t>Какие существуют виды терроризма?</w:t>
      </w:r>
    </w:p>
    <w:p w14:paraId="18DB9A56"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А) криминальный терроризм</w:t>
      </w:r>
    </w:p>
    <w:p w14:paraId="3BBCA019" w14:textId="77777777" w:rsidR="004B444A" w:rsidRPr="00E33FE1" w:rsidRDefault="004B444A" w:rsidP="00E33FE1">
      <w:pPr>
        <w:tabs>
          <w:tab w:val="left" w:pos="567"/>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 политический терроризм</w:t>
      </w:r>
    </w:p>
    <w:p w14:paraId="4E56A42A" w14:textId="77777777" w:rsidR="004B444A" w:rsidRPr="00E33FE1" w:rsidRDefault="004B444A" w:rsidP="00E33FE1">
      <w:pPr>
        <w:tabs>
          <w:tab w:val="left" w:pos="567"/>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 терроризм на почве религиозных мотивов</w:t>
      </w:r>
    </w:p>
    <w:p w14:paraId="6CE4CB3A" w14:textId="77777777" w:rsidR="004B444A" w:rsidRPr="00E33FE1" w:rsidRDefault="004B444A" w:rsidP="00E33FE1">
      <w:pPr>
        <w:tabs>
          <w:tab w:val="left" w:pos="567"/>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 все из перечисленного</w:t>
      </w:r>
    </w:p>
    <w:p w14:paraId="20556676" w14:textId="77777777" w:rsidR="004B444A" w:rsidRPr="00E33FE1" w:rsidRDefault="004B444A" w:rsidP="00E33FE1">
      <w:pPr>
        <w:tabs>
          <w:tab w:val="left" w:pos="567"/>
        </w:tabs>
        <w:spacing w:after="0" w:line="240" w:lineRule="auto"/>
        <w:rPr>
          <w:rFonts w:ascii="Times New Roman" w:hAnsi="Times New Roman" w:cs="Times New Roman"/>
          <w:sz w:val="28"/>
          <w:szCs w:val="28"/>
        </w:rPr>
      </w:pPr>
    </w:p>
    <w:p w14:paraId="0748700C" w14:textId="77777777" w:rsidR="004B444A" w:rsidRPr="00E33FE1" w:rsidRDefault="004B444A" w:rsidP="00E33FE1">
      <w:pPr>
        <w:pStyle w:val="ConsPlusNormal"/>
        <w:rPr>
          <w:rFonts w:ascii="Times New Roman" w:hAnsi="Times New Roman" w:cs="Times New Roman"/>
          <w:sz w:val="28"/>
          <w:szCs w:val="28"/>
        </w:rPr>
      </w:pPr>
    </w:p>
    <w:p w14:paraId="00FF3229"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16. </w:t>
      </w:r>
      <w:r w:rsidRPr="00E33FE1">
        <w:rPr>
          <w:rFonts w:ascii="Times New Roman" w:hAnsi="Times New Roman" w:cs="Times New Roman"/>
          <w:bCs/>
          <w:sz w:val="28"/>
          <w:szCs w:val="28"/>
        </w:rPr>
        <w:t>Что применяется в технологическом терроризме?</w:t>
      </w:r>
    </w:p>
    <w:p w14:paraId="59341267" w14:textId="77777777" w:rsidR="004B444A" w:rsidRPr="00E33FE1" w:rsidRDefault="004B444A" w:rsidP="00E33FE1">
      <w:pPr>
        <w:pStyle w:val="ConsPlusNormal"/>
        <w:rPr>
          <w:rFonts w:ascii="Times New Roman" w:hAnsi="Times New Roman" w:cs="Times New Roman"/>
          <w:sz w:val="28"/>
          <w:szCs w:val="28"/>
        </w:rPr>
      </w:pPr>
    </w:p>
    <w:p w14:paraId="3DB2EC82" w14:textId="77777777" w:rsidR="004B444A" w:rsidRPr="00E33FE1" w:rsidRDefault="004B444A" w:rsidP="00E33FE1">
      <w:pPr>
        <w:spacing w:after="0" w:line="240" w:lineRule="auto"/>
        <w:textAlignment w:val="center"/>
        <w:rPr>
          <w:rFonts w:ascii="Times New Roman" w:hAnsi="Times New Roman" w:cs="Times New Roman"/>
          <w:sz w:val="28"/>
          <w:szCs w:val="28"/>
        </w:rPr>
      </w:pPr>
      <w:r w:rsidRPr="00E33FE1">
        <w:rPr>
          <w:rFonts w:ascii="Times New Roman" w:hAnsi="Times New Roman" w:cs="Times New Roman"/>
          <w:sz w:val="28"/>
          <w:szCs w:val="28"/>
        </w:rPr>
        <w:t>А) ядерное, химическое и биологическое оружие</w:t>
      </w:r>
    </w:p>
    <w:p w14:paraId="14281C88" w14:textId="77777777" w:rsidR="004B444A" w:rsidRPr="00E33FE1" w:rsidRDefault="004B444A" w:rsidP="00E33FE1">
      <w:pPr>
        <w:spacing w:after="0" w:line="240" w:lineRule="auto"/>
        <w:textAlignment w:val="center"/>
        <w:rPr>
          <w:rFonts w:ascii="Times New Roman" w:hAnsi="Times New Roman" w:cs="Times New Roman"/>
          <w:sz w:val="28"/>
          <w:szCs w:val="28"/>
        </w:rPr>
      </w:pPr>
      <w:r w:rsidRPr="00E33FE1">
        <w:rPr>
          <w:rFonts w:ascii="Times New Roman" w:hAnsi="Times New Roman" w:cs="Times New Roman"/>
          <w:sz w:val="28"/>
          <w:szCs w:val="28"/>
        </w:rPr>
        <w:t>Б) Технические средства, такие как танки, автомобили, самолеты и т.д.</w:t>
      </w:r>
    </w:p>
    <w:p w14:paraId="61DB570F"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 Интернет и социальные сети</w:t>
      </w:r>
    </w:p>
    <w:p w14:paraId="36A7C97E" w14:textId="77777777" w:rsidR="004B444A" w:rsidRPr="00E33FE1" w:rsidRDefault="004B444A" w:rsidP="00E33FE1">
      <w:pPr>
        <w:pStyle w:val="ConsPlusNormal"/>
        <w:rPr>
          <w:rFonts w:ascii="Times New Roman" w:hAnsi="Times New Roman" w:cs="Times New Roman"/>
          <w:sz w:val="28"/>
          <w:szCs w:val="28"/>
        </w:rPr>
      </w:pPr>
    </w:p>
    <w:p w14:paraId="5DE9C7F4" w14:textId="77777777" w:rsidR="004B444A" w:rsidRPr="00E33FE1" w:rsidRDefault="004B444A" w:rsidP="00E33FE1">
      <w:pPr>
        <w:pStyle w:val="ConsPlusNormal"/>
        <w:rPr>
          <w:rFonts w:ascii="Times New Roman" w:hAnsi="Times New Roman" w:cs="Times New Roman"/>
          <w:sz w:val="28"/>
          <w:szCs w:val="28"/>
        </w:rPr>
      </w:pPr>
    </w:p>
    <w:p w14:paraId="6CA8CC08"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17. </w:t>
      </w:r>
      <w:r w:rsidRPr="00E33FE1">
        <w:rPr>
          <w:rFonts w:ascii="Times New Roman" w:eastAsia="Calibri" w:hAnsi="Times New Roman" w:cs="Times New Roman"/>
          <w:sz w:val="28"/>
          <w:szCs w:val="28"/>
        </w:rPr>
        <w:t>Координацию деятельности по противодействию терроризму, организацию планирования применения сил и средств федеральных органов исполнительной власти и их территориальных органов по борьбе с терроризмом, а также управление контртеррористическими операциями обеспечивает…</w:t>
      </w:r>
    </w:p>
    <w:p w14:paraId="22A83A6E"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А) </w:t>
      </w:r>
      <w:r w:rsidRPr="00E33FE1">
        <w:rPr>
          <w:rFonts w:ascii="Times New Roman" w:eastAsia="Calibri" w:hAnsi="Times New Roman" w:cs="Times New Roman"/>
          <w:sz w:val="28"/>
          <w:szCs w:val="28"/>
        </w:rPr>
        <w:t>Национальный антитеррористический комитет</w:t>
      </w:r>
    </w:p>
    <w:p w14:paraId="2AD65A9D"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Министерство внутренних дел Российской Федерации</w:t>
      </w:r>
    </w:p>
    <w:p w14:paraId="7C5F0BE7"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Федеральная служба охраны</w:t>
      </w:r>
    </w:p>
    <w:p w14:paraId="65589912"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Г) Администрация Президента Российской Федерации</w:t>
      </w:r>
    </w:p>
    <w:p w14:paraId="12F546FF" w14:textId="77777777" w:rsidR="004B444A" w:rsidRPr="00E33FE1" w:rsidRDefault="004B444A" w:rsidP="00E33FE1">
      <w:pPr>
        <w:pStyle w:val="ConsPlusNormal"/>
        <w:rPr>
          <w:rFonts w:ascii="Times New Roman" w:hAnsi="Times New Roman" w:cs="Times New Roman"/>
          <w:sz w:val="28"/>
          <w:szCs w:val="28"/>
        </w:rPr>
      </w:pPr>
    </w:p>
    <w:p w14:paraId="66B156FD"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18. </w:t>
      </w:r>
      <w:r w:rsidRPr="00E33FE1">
        <w:rPr>
          <w:rFonts w:ascii="Times New Roman" w:eastAsia="Calibri" w:hAnsi="Times New Roman" w:cs="Times New Roman"/>
          <w:sz w:val="28"/>
          <w:szCs w:val="28"/>
        </w:rPr>
        <w:t>Координирующую роль в области противодействия терроризму выполняет</w:t>
      </w:r>
      <w:r w:rsidRPr="00E33FE1">
        <w:rPr>
          <w:rFonts w:ascii="Times New Roman" w:hAnsi="Times New Roman" w:cs="Times New Roman"/>
          <w:bCs/>
          <w:sz w:val="28"/>
          <w:szCs w:val="28"/>
        </w:rPr>
        <w:t>…</w:t>
      </w:r>
    </w:p>
    <w:p w14:paraId="3C630426"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eastAsia="Calibri" w:hAnsi="Times New Roman" w:cs="Times New Roman"/>
          <w:sz w:val="28"/>
          <w:szCs w:val="28"/>
        </w:rPr>
        <w:t>А) Министерство иностранных дел Российской Федерации</w:t>
      </w:r>
    </w:p>
    <w:p w14:paraId="3DA2F049"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Министерство обороны Российской Федерации</w:t>
      </w:r>
    </w:p>
    <w:p w14:paraId="2EE8E920"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Национальный антитеррористический комитет</w:t>
      </w:r>
    </w:p>
    <w:p w14:paraId="38444AD7"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Г) Федеральная служба безопасности</w:t>
      </w:r>
    </w:p>
    <w:p w14:paraId="2EF7E842" w14:textId="77777777" w:rsidR="004B444A" w:rsidRPr="00E33FE1" w:rsidRDefault="004B444A" w:rsidP="00E33FE1">
      <w:pPr>
        <w:pStyle w:val="ConsPlusNormal"/>
        <w:rPr>
          <w:rFonts w:ascii="Times New Roman" w:hAnsi="Times New Roman" w:cs="Times New Roman"/>
          <w:sz w:val="28"/>
          <w:szCs w:val="28"/>
        </w:rPr>
      </w:pPr>
    </w:p>
    <w:p w14:paraId="7795F0C2" w14:textId="77777777" w:rsidR="004B444A" w:rsidRPr="00E33FE1" w:rsidRDefault="004B444A" w:rsidP="00E33FE1">
      <w:pPr>
        <w:pStyle w:val="ConsPlusNormal"/>
        <w:rPr>
          <w:rFonts w:ascii="Times New Roman" w:hAnsi="Times New Roman" w:cs="Times New Roman"/>
          <w:sz w:val="28"/>
          <w:szCs w:val="28"/>
        </w:rPr>
      </w:pPr>
    </w:p>
    <w:p w14:paraId="4E4238F0" w14:textId="77777777" w:rsidR="004B444A" w:rsidRPr="00E33FE1" w:rsidRDefault="004B444A" w:rsidP="00E33FE1">
      <w:pPr>
        <w:pStyle w:val="ConsPlusNormal"/>
        <w:rPr>
          <w:rFonts w:ascii="Times New Roman" w:hAnsi="Times New Roman" w:cs="Times New Roman"/>
          <w:bCs/>
          <w:sz w:val="28"/>
          <w:szCs w:val="28"/>
        </w:rPr>
      </w:pPr>
      <w:r w:rsidRPr="00E33FE1">
        <w:rPr>
          <w:rFonts w:ascii="Times New Roman" w:hAnsi="Times New Roman" w:cs="Times New Roman"/>
          <w:sz w:val="28"/>
          <w:szCs w:val="28"/>
        </w:rPr>
        <w:lastRenderedPageBreak/>
        <w:t>19. Коллегиальный орган, координирующий и организующий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формируется на федеральном уровне</w:t>
      </w:r>
      <w:r w:rsidRPr="00E33FE1">
        <w:rPr>
          <w:rFonts w:ascii="Times New Roman" w:hAnsi="Times New Roman" w:cs="Times New Roman"/>
          <w:bCs/>
          <w:sz w:val="28"/>
          <w:szCs w:val="28"/>
        </w:rPr>
        <w:t>…</w:t>
      </w:r>
    </w:p>
    <w:p w14:paraId="5D8F2FC5" w14:textId="77777777" w:rsidR="004B444A" w:rsidRPr="00E33FE1" w:rsidRDefault="004B444A" w:rsidP="00E33FE1">
      <w:pPr>
        <w:pStyle w:val="ConsPlusNormal"/>
        <w:rPr>
          <w:rFonts w:ascii="Times New Roman" w:hAnsi="Times New Roman" w:cs="Times New Roman"/>
          <w:bCs/>
          <w:sz w:val="28"/>
          <w:szCs w:val="28"/>
        </w:rPr>
      </w:pPr>
    </w:p>
    <w:p w14:paraId="59287793" w14:textId="77777777" w:rsidR="004B444A" w:rsidRPr="00E33FE1" w:rsidRDefault="004B444A" w:rsidP="00E33FE1">
      <w:pPr>
        <w:spacing w:after="0" w:line="240" w:lineRule="auto"/>
        <w:textAlignment w:val="center"/>
        <w:rPr>
          <w:rFonts w:ascii="Times New Roman" w:hAnsi="Times New Roman" w:cs="Times New Roman"/>
          <w:sz w:val="28"/>
          <w:szCs w:val="28"/>
        </w:rPr>
      </w:pPr>
      <w:r w:rsidRPr="00E33FE1">
        <w:rPr>
          <w:rFonts w:ascii="Times New Roman" w:hAnsi="Times New Roman" w:cs="Times New Roman"/>
          <w:sz w:val="28"/>
          <w:szCs w:val="28"/>
        </w:rPr>
        <w:t>А) решением Президента Российской Федерации</w:t>
      </w:r>
    </w:p>
    <w:p w14:paraId="00802889"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решением Совета Федерации</w:t>
      </w:r>
    </w:p>
    <w:p w14:paraId="4F9FB2FC"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решением ФСБ</w:t>
      </w:r>
    </w:p>
    <w:p w14:paraId="3CA255A0"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Г) решением Правительства Российской Федерации</w:t>
      </w:r>
    </w:p>
    <w:p w14:paraId="3ABBA588" w14:textId="77777777" w:rsidR="004B444A" w:rsidRPr="00E33FE1" w:rsidRDefault="004B444A" w:rsidP="00E33FE1">
      <w:pPr>
        <w:pStyle w:val="ConsPlusNormal"/>
        <w:rPr>
          <w:rFonts w:ascii="Times New Roman" w:hAnsi="Times New Roman" w:cs="Times New Roman"/>
          <w:sz w:val="28"/>
          <w:szCs w:val="28"/>
        </w:rPr>
      </w:pPr>
    </w:p>
    <w:p w14:paraId="4BCA140B" w14:textId="77777777" w:rsidR="004B444A" w:rsidRPr="00E33FE1" w:rsidRDefault="004B444A" w:rsidP="00E33FE1">
      <w:pPr>
        <w:pStyle w:val="ConsPlusNormal"/>
        <w:rPr>
          <w:rFonts w:ascii="Times New Roman" w:hAnsi="Times New Roman" w:cs="Times New Roman"/>
          <w:sz w:val="28"/>
          <w:szCs w:val="28"/>
        </w:rPr>
      </w:pPr>
    </w:p>
    <w:p w14:paraId="226FC855"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20. Какой из кодексов регулирует преступления, имеющие террористический характер?</w:t>
      </w:r>
    </w:p>
    <w:p w14:paraId="356532A8"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Уголовный кодекс РФ</w:t>
      </w:r>
    </w:p>
    <w:p w14:paraId="06551F57"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Б) Гражданский кодекс РФ </w:t>
      </w:r>
    </w:p>
    <w:p w14:paraId="0AA00AF3"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Таможенный кодекс РФ</w:t>
      </w:r>
    </w:p>
    <w:p w14:paraId="38D0C48D" w14:textId="77777777" w:rsidR="004B444A" w:rsidRPr="00E33FE1" w:rsidRDefault="004B444A" w:rsidP="00E33FE1">
      <w:pPr>
        <w:pStyle w:val="ConsPlusNormal"/>
        <w:rPr>
          <w:rFonts w:ascii="Times New Roman" w:hAnsi="Times New Roman" w:cs="Times New Roman"/>
          <w:sz w:val="28"/>
          <w:szCs w:val="28"/>
        </w:rPr>
      </w:pPr>
    </w:p>
    <w:p w14:paraId="3C111882" w14:textId="77777777" w:rsidR="004B444A" w:rsidRPr="00E33FE1" w:rsidRDefault="004B444A" w:rsidP="00E33FE1">
      <w:pPr>
        <w:pStyle w:val="ConsPlusNormal"/>
        <w:rPr>
          <w:rFonts w:ascii="Times New Roman" w:hAnsi="Times New Roman" w:cs="Times New Roman"/>
          <w:sz w:val="28"/>
          <w:szCs w:val="28"/>
        </w:rPr>
      </w:pPr>
    </w:p>
    <w:p w14:paraId="76E61169"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21. Что понимается под «антитеррористической защищенностью объекта»?</w:t>
      </w:r>
    </w:p>
    <w:p w14:paraId="7336CF58" w14:textId="77777777" w:rsidR="004B444A" w:rsidRPr="00E33FE1" w:rsidRDefault="004B444A" w:rsidP="00E33FE1">
      <w:pPr>
        <w:pStyle w:val="ConsPlusNormal"/>
        <w:rPr>
          <w:rFonts w:ascii="Times New Roman" w:hAnsi="Times New Roman" w:cs="Times New Roman"/>
          <w:sz w:val="28"/>
          <w:szCs w:val="28"/>
        </w:rPr>
      </w:pPr>
    </w:p>
    <w:p w14:paraId="18BD59E2"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14:paraId="332DF0C5"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Укрепление здания, строения, сооружения, иного объекта с целью защиты от нападения террористов</w:t>
      </w:r>
    </w:p>
    <w:p w14:paraId="047A7BDA"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 Обучение граждан, работающих в данном объекте, по поведению во время террористической атаки</w:t>
      </w:r>
    </w:p>
    <w:p w14:paraId="69EE1C34" w14:textId="77777777" w:rsidR="004B444A" w:rsidRPr="00E33FE1" w:rsidRDefault="004B444A" w:rsidP="00E33FE1">
      <w:pPr>
        <w:pStyle w:val="ConsPlusNormal"/>
        <w:rPr>
          <w:rFonts w:ascii="Times New Roman" w:hAnsi="Times New Roman" w:cs="Times New Roman"/>
          <w:sz w:val="28"/>
          <w:szCs w:val="28"/>
        </w:rPr>
      </w:pPr>
    </w:p>
    <w:p w14:paraId="6EBCF811" w14:textId="77777777" w:rsidR="004B444A" w:rsidRPr="00E33FE1" w:rsidRDefault="004B444A" w:rsidP="00E33FE1">
      <w:pPr>
        <w:pStyle w:val="ConsPlusNormal"/>
        <w:rPr>
          <w:rFonts w:ascii="Times New Roman" w:hAnsi="Times New Roman" w:cs="Times New Roman"/>
          <w:sz w:val="28"/>
          <w:szCs w:val="28"/>
        </w:rPr>
      </w:pPr>
    </w:p>
    <w:p w14:paraId="628583B5" w14:textId="77777777" w:rsidR="004B444A" w:rsidRPr="00E33FE1" w:rsidRDefault="004B444A" w:rsidP="00E33FE1">
      <w:pPr>
        <w:pStyle w:val="ConsPlusNormal"/>
        <w:rPr>
          <w:rFonts w:ascii="Times New Roman" w:hAnsi="Times New Roman" w:cs="Times New Roman"/>
          <w:bCs/>
          <w:sz w:val="28"/>
          <w:szCs w:val="28"/>
        </w:rPr>
      </w:pPr>
      <w:r w:rsidRPr="00E33FE1">
        <w:rPr>
          <w:rFonts w:ascii="Times New Roman" w:hAnsi="Times New Roman" w:cs="Times New Roman"/>
          <w:sz w:val="28"/>
          <w:szCs w:val="28"/>
        </w:rPr>
        <w:t>22. Коллегиальный орган, координирующий и организующий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формируется на федеральном уровне</w:t>
      </w:r>
      <w:r w:rsidRPr="00E33FE1">
        <w:rPr>
          <w:rFonts w:ascii="Times New Roman" w:hAnsi="Times New Roman" w:cs="Times New Roman"/>
          <w:bCs/>
          <w:sz w:val="28"/>
          <w:szCs w:val="28"/>
        </w:rPr>
        <w:t>…</w:t>
      </w:r>
    </w:p>
    <w:p w14:paraId="371AA75F"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решением Президента Российской Федерации</w:t>
      </w:r>
    </w:p>
    <w:p w14:paraId="1493C194"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решением Совета Федерации</w:t>
      </w:r>
    </w:p>
    <w:p w14:paraId="03760AFC"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решением ФСБ</w:t>
      </w:r>
    </w:p>
    <w:p w14:paraId="62900C35"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решением Правительства Российской Федерации</w:t>
      </w:r>
    </w:p>
    <w:p w14:paraId="4B3142F7" w14:textId="77777777" w:rsidR="004B444A" w:rsidRPr="00E33FE1" w:rsidRDefault="004B444A" w:rsidP="00E33FE1">
      <w:pPr>
        <w:pStyle w:val="ConsPlusNormal"/>
        <w:rPr>
          <w:rFonts w:ascii="Times New Roman" w:hAnsi="Times New Roman" w:cs="Times New Roman"/>
          <w:sz w:val="28"/>
          <w:szCs w:val="28"/>
        </w:rPr>
      </w:pPr>
    </w:p>
    <w:p w14:paraId="3BE2E548"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23. Согласно какому документу определяются основные принципы государственной политики в области противодействия терроризму в Российской Федерации</w:t>
      </w:r>
      <w:r w:rsidRPr="00E33FE1">
        <w:rPr>
          <w:rFonts w:ascii="Times New Roman" w:hAnsi="Times New Roman" w:cs="Times New Roman"/>
          <w:bCs/>
          <w:sz w:val="28"/>
          <w:szCs w:val="28"/>
        </w:rPr>
        <w:t>?</w:t>
      </w:r>
    </w:p>
    <w:p w14:paraId="0A82D60C" w14:textId="77777777" w:rsidR="004B444A" w:rsidRPr="00E33FE1" w:rsidRDefault="004B444A" w:rsidP="00E33FE1">
      <w:pPr>
        <w:pStyle w:val="ConsPlusNormal"/>
        <w:rPr>
          <w:rFonts w:ascii="Times New Roman" w:hAnsi="Times New Roman" w:cs="Times New Roman"/>
          <w:sz w:val="28"/>
          <w:szCs w:val="28"/>
        </w:rPr>
      </w:pPr>
    </w:p>
    <w:p w14:paraId="585A4A7F"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Концепция противодействия терроризму в Российской Федерации</w:t>
      </w:r>
    </w:p>
    <w:p w14:paraId="1AE8D68F" w14:textId="77777777" w:rsidR="004B444A" w:rsidRPr="00E33FE1" w:rsidRDefault="004B444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Конституция РФ</w:t>
      </w:r>
    </w:p>
    <w:p w14:paraId="717BFF6B" w14:textId="77777777" w:rsidR="004B444A" w:rsidRPr="00E33FE1" w:rsidRDefault="004B444A"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 Концепция внешней политики РФ</w:t>
      </w:r>
    </w:p>
    <w:p w14:paraId="3D02930C" w14:textId="77777777" w:rsidR="004B444A" w:rsidRPr="00E33FE1" w:rsidRDefault="004B444A" w:rsidP="00E33FE1">
      <w:pPr>
        <w:pStyle w:val="ConsPlusNormal"/>
        <w:rPr>
          <w:rFonts w:ascii="Times New Roman" w:hAnsi="Times New Roman" w:cs="Times New Roman"/>
          <w:sz w:val="28"/>
          <w:szCs w:val="28"/>
        </w:rPr>
      </w:pPr>
    </w:p>
    <w:p w14:paraId="26D011D9" w14:textId="77777777" w:rsidR="004B444A" w:rsidRPr="00E33FE1" w:rsidRDefault="004B444A" w:rsidP="00E33FE1">
      <w:pPr>
        <w:pStyle w:val="ConsPlusNormal"/>
        <w:rPr>
          <w:rFonts w:ascii="Times New Roman" w:hAnsi="Times New Roman" w:cs="Times New Roman"/>
          <w:sz w:val="28"/>
          <w:szCs w:val="28"/>
        </w:rPr>
      </w:pPr>
    </w:p>
    <w:p w14:paraId="1749672F" w14:textId="77777777" w:rsidR="004B444A" w:rsidRPr="00E33FE1" w:rsidRDefault="004B444A" w:rsidP="00E33FE1">
      <w:pPr>
        <w:pStyle w:val="ConsPlusNormal"/>
        <w:rPr>
          <w:rFonts w:ascii="Times New Roman" w:hAnsi="Times New Roman" w:cs="Times New Roman"/>
          <w:sz w:val="28"/>
          <w:szCs w:val="28"/>
        </w:rPr>
      </w:pPr>
    </w:p>
    <w:p w14:paraId="76083623" w14:textId="77777777" w:rsidR="004B444A" w:rsidRPr="00E33FE1" w:rsidRDefault="004B444A" w:rsidP="00E33FE1">
      <w:pPr>
        <w:pStyle w:val="c3"/>
        <w:tabs>
          <w:tab w:val="left" w:pos="567"/>
        </w:tabs>
        <w:spacing w:before="0" w:beforeAutospacing="0" w:after="0" w:afterAutospacing="0"/>
        <w:rPr>
          <w:sz w:val="28"/>
          <w:szCs w:val="28"/>
        </w:rPr>
      </w:pPr>
      <w:r w:rsidRPr="00E33FE1">
        <w:rPr>
          <w:sz w:val="28"/>
          <w:szCs w:val="28"/>
        </w:rPr>
        <w:t xml:space="preserve">24. </w:t>
      </w:r>
      <w:r w:rsidRPr="00E33FE1">
        <w:rPr>
          <w:rStyle w:val="c0"/>
          <w:rFonts w:eastAsiaTheme="minorEastAsia"/>
          <w:bCs w:val="0"/>
          <w:color w:val="auto"/>
        </w:rPr>
        <w:t xml:space="preserve">Что не является главной целью террористов? </w:t>
      </w:r>
    </w:p>
    <w:p w14:paraId="3411C22B"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0"/>
          <w:rFonts w:eastAsiaTheme="minorEastAsia"/>
          <w:bCs w:val="0"/>
          <w:color w:val="auto"/>
        </w:rPr>
        <w:t>А) у</w:t>
      </w:r>
      <w:r w:rsidRPr="00E33FE1">
        <w:rPr>
          <w:rStyle w:val="c1"/>
          <w:sz w:val="28"/>
          <w:szCs w:val="28"/>
        </w:rPr>
        <w:t>ничтожение противника</w:t>
      </w:r>
    </w:p>
    <w:p w14:paraId="2852C35D" w14:textId="77777777" w:rsidR="004B444A" w:rsidRPr="00E33FE1" w:rsidRDefault="004B444A" w:rsidP="00E33FE1">
      <w:pPr>
        <w:pStyle w:val="c3"/>
        <w:tabs>
          <w:tab w:val="left" w:pos="567"/>
        </w:tabs>
        <w:spacing w:before="0" w:beforeAutospacing="0" w:after="0" w:afterAutospacing="0"/>
        <w:rPr>
          <w:rStyle w:val="c1"/>
          <w:sz w:val="28"/>
          <w:szCs w:val="28"/>
        </w:rPr>
      </w:pPr>
      <w:r w:rsidRPr="00E33FE1">
        <w:rPr>
          <w:rStyle w:val="apple-converted-space"/>
          <w:sz w:val="28"/>
          <w:szCs w:val="28"/>
        </w:rPr>
        <w:t>Б) п</w:t>
      </w:r>
      <w:r w:rsidRPr="00E33FE1">
        <w:rPr>
          <w:rStyle w:val="c1"/>
          <w:sz w:val="28"/>
          <w:szCs w:val="28"/>
        </w:rPr>
        <w:t>сихологическое воздействие</w:t>
      </w:r>
    </w:p>
    <w:p w14:paraId="0A1D952A" w14:textId="77777777" w:rsidR="004B444A" w:rsidRPr="00E33FE1" w:rsidRDefault="004B444A" w:rsidP="00E33FE1">
      <w:pPr>
        <w:pStyle w:val="c3"/>
        <w:tabs>
          <w:tab w:val="left" w:pos="567"/>
        </w:tabs>
        <w:spacing w:before="0" w:beforeAutospacing="0" w:after="0" w:afterAutospacing="0"/>
        <w:rPr>
          <w:rStyle w:val="c1"/>
          <w:sz w:val="28"/>
          <w:szCs w:val="28"/>
        </w:rPr>
      </w:pPr>
      <w:r w:rsidRPr="00E33FE1">
        <w:rPr>
          <w:rStyle w:val="c1"/>
          <w:sz w:val="28"/>
          <w:szCs w:val="28"/>
        </w:rPr>
        <w:t>В) самореклама</w:t>
      </w:r>
    </w:p>
    <w:p w14:paraId="2BF01F96" w14:textId="77777777" w:rsidR="004B444A" w:rsidRPr="00E33FE1" w:rsidRDefault="004B444A" w:rsidP="00E33FE1">
      <w:pPr>
        <w:pStyle w:val="ConsPlusNormal"/>
        <w:rPr>
          <w:rFonts w:ascii="Times New Roman" w:hAnsi="Times New Roman" w:cs="Times New Roman"/>
          <w:sz w:val="28"/>
          <w:szCs w:val="28"/>
        </w:rPr>
      </w:pPr>
      <w:r w:rsidRPr="00E33FE1">
        <w:rPr>
          <w:rStyle w:val="c1"/>
          <w:rFonts w:ascii="Times New Roman" w:hAnsi="Times New Roman" w:cs="Times New Roman"/>
          <w:sz w:val="28"/>
          <w:szCs w:val="28"/>
        </w:rPr>
        <w:t>Г) способ достижения цели</w:t>
      </w:r>
    </w:p>
    <w:p w14:paraId="35F8813A" w14:textId="77777777" w:rsidR="004B444A" w:rsidRPr="00E33FE1" w:rsidRDefault="004B444A" w:rsidP="00E33FE1">
      <w:pPr>
        <w:pStyle w:val="ConsPlusNormal"/>
        <w:rPr>
          <w:rFonts w:ascii="Times New Roman" w:hAnsi="Times New Roman" w:cs="Times New Roman"/>
          <w:sz w:val="28"/>
          <w:szCs w:val="28"/>
        </w:rPr>
      </w:pPr>
    </w:p>
    <w:p w14:paraId="19826FB4" w14:textId="77777777" w:rsidR="004B444A" w:rsidRPr="00E33FE1" w:rsidRDefault="004B444A" w:rsidP="00E33FE1">
      <w:pPr>
        <w:pStyle w:val="ConsPlusNormal"/>
        <w:rPr>
          <w:rFonts w:ascii="Times New Roman" w:hAnsi="Times New Roman" w:cs="Times New Roman"/>
          <w:sz w:val="28"/>
          <w:szCs w:val="28"/>
        </w:rPr>
      </w:pPr>
    </w:p>
    <w:p w14:paraId="3C0419DE" w14:textId="77777777" w:rsidR="004B444A" w:rsidRPr="00E33FE1" w:rsidRDefault="004B444A" w:rsidP="00E33FE1">
      <w:pPr>
        <w:pStyle w:val="ConsPlusNormal"/>
        <w:rPr>
          <w:rStyle w:val="c0"/>
          <w:rFonts w:cs="Times New Roman"/>
          <w:bCs w:val="0"/>
          <w:color w:val="auto"/>
        </w:rPr>
      </w:pPr>
      <w:r w:rsidRPr="00E33FE1">
        <w:rPr>
          <w:rFonts w:ascii="Times New Roman" w:hAnsi="Times New Roman" w:cs="Times New Roman"/>
          <w:sz w:val="28"/>
          <w:szCs w:val="28"/>
        </w:rPr>
        <w:t xml:space="preserve">25. </w:t>
      </w:r>
      <w:r w:rsidRPr="00E33FE1">
        <w:rPr>
          <w:rStyle w:val="c0"/>
          <w:rFonts w:cs="Times New Roman"/>
          <w:bCs w:val="0"/>
          <w:color w:val="auto"/>
        </w:rPr>
        <w:t>Главный способ финансирования террористической деятельности</w:t>
      </w:r>
    </w:p>
    <w:p w14:paraId="04612C73" w14:textId="77777777" w:rsidR="004B444A" w:rsidRPr="00E33FE1" w:rsidRDefault="004B444A" w:rsidP="00E33FE1">
      <w:pPr>
        <w:pStyle w:val="c3"/>
        <w:tabs>
          <w:tab w:val="left" w:pos="567"/>
        </w:tabs>
        <w:spacing w:before="0" w:beforeAutospacing="0" w:after="0" w:afterAutospacing="0"/>
        <w:rPr>
          <w:rStyle w:val="c1"/>
          <w:sz w:val="28"/>
          <w:szCs w:val="28"/>
        </w:rPr>
      </w:pPr>
      <w:r w:rsidRPr="00E33FE1">
        <w:rPr>
          <w:rStyle w:val="c0"/>
          <w:rFonts w:eastAsiaTheme="minorEastAsia"/>
          <w:color w:val="auto"/>
        </w:rPr>
        <w:t xml:space="preserve">А) </w:t>
      </w:r>
      <w:r w:rsidRPr="00E33FE1">
        <w:rPr>
          <w:rStyle w:val="c1"/>
          <w:sz w:val="28"/>
          <w:szCs w:val="28"/>
        </w:rPr>
        <w:t>криминальная деятельность</w:t>
      </w:r>
      <w:r w:rsidR="00E33FE1" w:rsidRPr="00E33FE1">
        <w:rPr>
          <w:rStyle w:val="c1"/>
          <w:sz w:val="28"/>
          <w:szCs w:val="28"/>
        </w:rPr>
        <w:t xml:space="preserve"> </w:t>
      </w:r>
    </w:p>
    <w:p w14:paraId="1EF2E03E" w14:textId="77777777" w:rsidR="004B444A" w:rsidRPr="00E33FE1" w:rsidRDefault="004B444A" w:rsidP="00E33FE1">
      <w:pPr>
        <w:pStyle w:val="c3"/>
        <w:tabs>
          <w:tab w:val="left" w:pos="567"/>
        </w:tabs>
        <w:spacing w:before="0" w:beforeAutospacing="0" w:after="0" w:afterAutospacing="0"/>
        <w:rPr>
          <w:sz w:val="28"/>
          <w:szCs w:val="28"/>
        </w:rPr>
      </w:pPr>
      <w:r w:rsidRPr="00E33FE1">
        <w:rPr>
          <w:rStyle w:val="c0"/>
          <w:rFonts w:eastAsiaTheme="minorEastAsia"/>
          <w:bCs w:val="0"/>
          <w:color w:val="auto"/>
        </w:rPr>
        <w:t xml:space="preserve">Б) </w:t>
      </w:r>
      <w:r w:rsidRPr="00E33FE1">
        <w:rPr>
          <w:rStyle w:val="c1"/>
          <w:sz w:val="28"/>
          <w:szCs w:val="28"/>
        </w:rPr>
        <w:t>банковские вложения</w:t>
      </w:r>
    </w:p>
    <w:p w14:paraId="6691614B" w14:textId="77777777" w:rsidR="004B444A" w:rsidRPr="00E33FE1" w:rsidRDefault="004B444A" w:rsidP="00E33FE1">
      <w:pPr>
        <w:pStyle w:val="c3"/>
        <w:tabs>
          <w:tab w:val="left" w:pos="567"/>
        </w:tabs>
        <w:spacing w:before="0" w:beforeAutospacing="0" w:after="0" w:afterAutospacing="0"/>
        <w:rPr>
          <w:rStyle w:val="c1"/>
          <w:sz w:val="28"/>
          <w:szCs w:val="28"/>
        </w:rPr>
      </w:pPr>
      <w:r w:rsidRPr="00E33FE1">
        <w:rPr>
          <w:rStyle w:val="c0"/>
          <w:rFonts w:eastAsiaTheme="minorEastAsia"/>
          <w:bCs w:val="0"/>
          <w:color w:val="auto"/>
        </w:rPr>
        <w:t xml:space="preserve">В) </w:t>
      </w:r>
      <w:r w:rsidRPr="00E33FE1">
        <w:rPr>
          <w:rStyle w:val="c1"/>
          <w:sz w:val="28"/>
          <w:szCs w:val="28"/>
        </w:rPr>
        <w:t>частные пожертвования</w:t>
      </w:r>
    </w:p>
    <w:p w14:paraId="724E71FB" w14:textId="77777777" w:rsidR="004B444A" w:rsidRPr="00E33FE1" w:rsidRDefault="004B444A" w:rsidP="00E33FE1">
      <w:pPr>
        <w:pStyle w:val="ConsPlusNormal"/>
        <w:rPr>
          <w:rStyle w:val="c1"/>
          <w:rFonts w:ascii="Times New Roman" w:hAnsi="Times New Roman" w:cs="Times New Roman"/>
          <w:sz w:val="28"/>
          <w:szCs w:val="28"/>
        </w:rPr>
      </w:pPr>
      <w:r w:rsidRPr="00E33FE1">
        <w:rPr>
          <w:rStyle w:val="c0"/>
          <w:rFonts w:cs="Times New Roman"/>
          <w:bCs w:val="0"/>
          <w:color w:val="auto"/>
        </w:rPr>
        <w:t xml:space="preserve">Г) </w:t>
      </w:r>
      <w:r w:rsidRPr="00E33FE1">
        <w:rPr>
          <w:rStyle w:val="c1"/>
          <w:rFonts w:ascii="Times New Roman" w:hAnsi="Times New Roman" w:cs="Times New Roman"/>
          <w:sz w:val="28"/>
          <w:szCs w:val="28"/>
        </w:rPr>
        <w:t>правительственные ассигнования</w:t>
      </w:r>
    </w:p>
    <w:p w14:paraId="46778E10" w14:textId="77777777" w:rsidR="004B444A" w:rsidRPr="00E33FE1" w:rsidRDefault="004B444A" w:rsidP="00E33FE1">
      <w:pPr>
        <w:pStyle w:val="ConsPlusNormal"/>
        <w:rPr>
          <w:rFonts w:ascii="Times New Roman" w:hAnsi="Times New Roman" w:cs="Times New Roman"/>
          <w:sz w:val="28"/>
          <w:szCs w:val="28"/>
        </w:rPr>
      </w:pPr>
    </w:p>
    <w:p w14:paraId="7391DA98" w14:textId="77777777" w:rsidR="004B444A" w:rsidRPr="00E33FE1" w:rsidRDefault="004B444A" w:rsidP="00E33FE1">
      <w:pPr>
        <w:pStyle w:val="ConsPlusNormal"/>
        <w:ind w:left="1069"/>
        <w:rPr>
          <w:rFonts w:ascii="Times New Roman" w:hAnsi="Times New Roman" w:cs="Times New Roman"/>
          <w:sz w:val="28"/>
          <w:szCs w:val="28"/>
        </w:rPr>
      </w:pPr>
    </w:p>
    <w:p w14:paraId="3D7BF0CE" w14:textId="77777777" w:rsidR="004B444A" w:rsidRPr="00E33FE1" w:rsidRDefault="004B444A"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 xml:space="preserve">ОТКРЫТЫЕ ВОПРОСЫ </w:t>
      </w:r>
    </w:p>
    <w:p w14:paraId="56D1E4C7" w14:textId="77777777" w:rsidR="004B444A" w:rsidRPr="00E33FE1" w:rsidRDefault="004B444A"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балла)</w:t>
      </w:r>
    </w:p>
    <w:p w14:paraId="4D428D3E" w14:textId="77777777" w:rsidR="004B444A" w:rsidRPr="00E33FE1" w:rsidRDefault="004B444A" w:rsidP="00E33FE1">
      <w:pPr>
        <w:spacing w:after="0" w:line="240" w:lineRule="auto"/>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rPr>
        <w:t>Заполните пропущенное слово:</w:t>
      </w:r>
    </w:p>
    <w:p w14:paraId="0D317365" w14:textId="77777777" w:rsidR="004B444A" w:rsidRPr="00E33FE1" w:rsidRDefault="004B444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rPr>
        <w:t>26. И</w:t>
      </w:r>
      <w:r w:rsidRPr="00E33FE1">
        <w:rPr>
          <w:rFonts w:ascii="Times New Roman" w:hAnsi="Times New Roman" w:cs="Times New Roman"/>
          <w:sz w:val="28"/>
          <w:szCs w:val="28"/>
          <w:lang w:eastAsia="en-US"/>
        </w:rPr>
        <w:t>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 это__________________</w:t>
      </w:r>
    </w:p>
    <w:p w14:paraId="3D24A470" w14:textId="77777777" w:rsidR="004B444A" w:rsidRPr="00E33FE1" w:rsidRDefault="004B444A" w:rsidP="00E33FE1">
      <w:pPr>
        <w:spacing w:after="0" w:line="240" w:lineRule="auto"/>
        <w:rPr>
          <w:rFonts w:ascii="Times New Roman" w:hAnsi="Times New Roman" w:cs="Times New Roman"/>
          <w:sz w:val="28"/>
          <w:szCs w:val="28"/>
          <w:lang w:eastAsia="en-US"/>
        </w:rPr>
      </w:pPr>
    </w:p>
    <w:p w14:paraId="41C51FC0" w14:textId="77777777" w:rsidR="004B444A" w:rsidRPr="00E33FE1" w:rsidRDefault="004B444A" w:rsidP="00E33FE1">
      <w:pPr>
        <w:spacing w:after="0" w:line="240" w:lineRule="auto"/>
        <w:rPr>
          <w:rFonts w:ascii="Times New Roman" w:hAnsi="Times New Roman" w:cs="Times New Roman"/>
          <w:sz w:val="28"/>
          <w:szCs w:val="28"/>
          <w:lang w:eastAsia="en-US"/>
        </w:rPr>
      </w:pPr>
    </w:p>
    <w:p w14:paraId="425FD208" w14:textId="77777777" w:rsidR="004B444A" w:rsidRPr="00E33FE1" w:rsidRDefault="004B444A" w:rsidP="00E33FE1">
      <w:pPr>
        <w:spacing w:after="0" w:line="240" w:lineRule="auto"/>
        <w:rPr>
          <w:rFonts w:ascii="Times New Roman" w:hAnsi="Times New Roman" w:cs="Times New Roman"/>
          <w:sz w:val="28"/>
          <w:szCs w:val="28"/>
        </w:rPr>
      </w:pPr>
    </w:p>
    <w:p w14:paraId="7109491B"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27. Деятельность органов государственной власти и органов местного самоуправления, а также физических и юридических лиц по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 выявлению, предупреждению, пресечению, раскрытию и расследованию террористического акта (борьба с терроризмом); минимизации и (или) ликвидации последствий проявлений терроризма - - это__________</w:t>
      </w:r>
    </w:p>
    <w:p w14:paraId="0C468699" w14:textId="77777777" w:rsidR="004B444A" w:rsidRPr="00E33FE1" w:rsidRDefault="004B444A" w:rsidP="00E33FE1">
      <w:pPr>
        <w:spacing w:after="0" w:line="240" w:lineRule="auto"/>
        <w:rPr>
          <w:rFonts w:ascii="Times New Roman" w:hAnsi="Times New Roman" w:cs="Times New Roman"/>
          <w:sz w:val="28"/>
          <w:szCs w:val="28"/>
        </w:rPr>
      </w:pPr>
    </w:p>
    <w:p w14:paraId="08A663BE" w14:textId="77777777" w:rsidR="004B444A" w:rsidRPr="00E33FE1" w:rsidRDefault="004B444A" w:rsidP="00E33FE1">
      <w:pPr>
        <w:spacing w:after="0" w:line="240" w:lineRule="auto"/>
        <w:rPr>
          <w:rFonts w:ascii="Times New Roman" w:hAnsi="Times New Roman" w:cs="Times New Roman"/>
          <w:sz w:val="28"/>
          <w:szCs w:val="28"/>
        </w:rPr>
      </w:pPr>
    </w:p>
    <w:p w14:paraId="724D206D"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28. Согласно ФЗ №35-ФЗ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 организует и проводят______________</w:t>
      </w:r>
    </w:p>
    <w:p w14:paraId="13E1DC7A" w14:textId="77777777" w:rsidR="004B444A" w:rsidRPr="00E33FE1" w:rsidRDefault="004B444A" w:rsidP="00E33FE1">
      <w:pPr>
        <w:spacing w:after="0" w:line="240" w:lineRule="auto"/>
        <w:rPr>
          <w:rFonts w:ascii="Times New Roman" w:hAnsi="Times New Roman" w:cs="Times New Roman"/>
          <w:sz w:val="28"/>
          <w:szCs w:val="28"/>
        </w:rPr>
      </w:pPr>
    </w:p>
    <w:p w14:paraId="5AD3F6EE" w14:textId="77777777" w:rsidR="004B444A" w:rsidRPr="00E33FE1" w:rsidRDefault="004B444A" w:rsidP="00E33FE1">
      <w:pPr>
        <w:spacing w:after="0" w:line="240" w:lineRule="auto"/>
        <w:rPr>
          <w:rFonts w:ascii="Times New Roman" w:hAnsi="Times New Roman" w:cs="Times New Roman"/>
          <w:sz w:val="28"/>
          <w:szCs w:val="28"/>
        </w:rPr>
      </w:pPr>
    </w:p>
    <w:p w14:paraId="10B4F4A9"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29. Федеральный закон «_________________»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91AB5F7" w14:textId="77777777" w:rsidR="004B444A" w:rsidRPr="00E33FE1" w:rsidRDefault="004B444A" w:rsidP="00E33FE1">
      <w:pPr>
        <w:spacing w:after="0" w:line="240" w:lineRule="auto"/>
        <w:rPr>
          <w:rFonts w:ascii="Times New Roman" w:hAnsi="Times New Roman" w:cs="Times New Roman"/>
          <w:sz w:val="28"/>
          <w:szCs w:val="28"/>
        </w:rPr>
      </w:pPr>
    </w:p>
    <w:p w14:paraId="60C36B8B" w14:textId="77777777" w:rsidR="004B444A" w:rsidRPr="00E33FE1" w:rsidRDefault="004B444A" w:rsidP="00E33FE1">
      <w:pPr>
        <w:spacing w:after="0" w:line="240" w:lineRule="auto"/>
        <w:rPr>
          <w:rFonts w:ascii="Times New Roman" w:hAnsi="Times New Roman" w:cs="Times New Roman"/>
          <w:sz w:val="28"/>
          <w:szCs w:val="28"/>
        </w:rPr>
      </w:pPr>
    </w:p>
    <w:p w14:paraId="440190C8" w14:textId="77777777" w:rsidR="004B444A" w:rsidRPr="00E33FE1" w:rsidRDefault="004B444A"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30.</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shd w:val="clear" w:color="auto" w:fill="FFFFFF"/>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 это_________________</w:t>
      </w:r>
    </w:p>
    <w:p w14:paraId="0B1C27F8" w14:textId="77777777" w:rsidR="004B444A" w:rsidRPr="00E33FE1" w:rsidRDefault="004B444A" w:rsidP="00E33FE1">
      <w:pPr>
        <w:spacing w:after="0" w:line="240" w:lineRule="auto"/>
        <w:rPr>
          <w:rFonts w:ascii="Times New Roman" w:hAnsi="Times New Roman" w:cs="Times New Roman"/>
          <w:sz w:val="28"/>
          <w:szCs w:val="28"/>
          <w:shd w:val="clear" w:color="auto" w:fill="FFFFFF"/>
        </w:rPr>
      </w:pPr>
    </w:p>
    <w:p w14:paraId="52360A5E" w14:textId="77777777" w:rsidR="004B444A" w:rsidRPr="00E33FE1" w:rsidRDefault="004B444A" w:rsidP="00E33FE1">
      <w:pPr>
        <w:spacing w:after="0" w:line="240" w:lineRule="auto"/>
        <w:rPr>
          <w:rFonts w:ascii="Times New Roman" w:hAnsi="Times New Roman" w:cs="Times New Roman"/>
          <w:sz w:val="28"/>
          <w:szCs w:val="28"/>
        </w:rPr>
      </w:pPr>
    </w:p>
    <w:p w14:paraId="7E38979B" w14:textId="77777777" w:rsidR="004B444A" w:rsidRPr="00E33FE1" w:rsidRDefault="004B444A"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31. </w:t>
      </w:r>
      <w:r w:rsidRPr="00E33FE1">
        <w:rPr>
          <w:rFonts w:ascii="Times New Roman" w:hAnsi="Times New Roman" w:cs="Times New Roman"/>
          <w:sz w:val="28"/>
          <w:szCs w:val="28"/>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 – это ________________</w:t>
      </w:r>
    </w:p>
    <w:p w14:paraId="5C1CFEE2" w14:textId="77777777" w:rsidR="004B444A" w:rsidRPr="00E33FE1" w:rsidRDefault="004B444A" w:rsidP="00E33FE1">
      <w:pPr>
        <w:spacing w:after="0" w:line="240" w:lineRule="auto"/>
        <w:rPr>
          <w:rFonts w:ascii="Times New Roman" w:hAnsi="Times New Roman" w:cs="Times New Roman"/>
          <w:sz w:val="28"/>
          <w:szCs w:val="28"/>
          <w:shd w:val="clear" w:color="auto" w:fill="FFFFFF"/>
        </w:rPr>
      </w:pPr>
    </w:p>
    <w:p w14:paraId="5F6AFB64" w14:textId="77777777" w:rsidR="004B444A" w:rsidRPr="00E33FE1" w:rsidRDefault="004B444A" w:rsidP="00E33FE1">
      <w:pPr>
        <w:spacing w:after="0" w:line="240" w:lineRule="auto"/>
        <w:rPr>
          <w:rFonts w:ascii="Times New Roman" w:hAnsi="Times New Roman" w:cs="Times New Roman"/>
          <w:sz w:val="28"/>
          <w:szCs w:val="28"/>
        </w:rPr>
      </w:pPr>
    </w:p>
    <w:p w14:paraId="263B1C9F" w14:textId="77777777" w:rsidR="004B444A" w:rsidRPr="00E33FE1" w:rsidRDefault="004B444A"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ВОПРОСЫ НА УСТАНОВЛЕНИЕ СООТВЕТСТВИЯ (5 баллов)</w:t>
      </w:r>
    </w:p>
    <w:p w14:paraId="44C5CBD0" w14:textId="77777777" w:rsidR="004B444A" w:rsidRPr="00E33FE1" w:rsidRDefault="004B444A" w:rsidP="00E33FE1">
      <w:pPr>
        <w:spacing w:after="0" w:line="240" w:lineRule="auto"/>
        <w:jc w:val="center"/>
        <w:rPr>
          <w:rFonts w:ascii="Times New Roman" w:hAnsi="Times New Roman" w:cs="Times New Roman"/>
          <w:sz w:val="28"/>
          <w:szCs w:val="28"/>
          <w:shd w:val="clear" w:color="auto" w:fill="FFFFFF"/>
        </w:rPr>
      </w:pPr>
    </w:p>
    <w:p w14:paraId="7328D269" w14:textId="77777777" w:rsidR="004B444A" w:rsidRPr="00E33FE1" w:rsidRDefault="004B444A" w:rsidP="00E33FE1">
      <w:pPr>
        <w:spacing w:after="0" w:line="240" w:lineRule="auto"/>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0D0FFF68" w14:textId="77777777" w:rsidTr="00C320C3">
        <w:tc>
          <w:tcPr>
            <w:tcW w:w="4785" w:type="dxa"/>
          </w:tcPr>
          <w:p w14:paraId="001CFCE9"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Pr="00E33FE1">
              <w:rPr>
                <w:rFonts w:ascii="Times New Roman" w:hAnsi="Times New Roman" w:cs="Times New Roman"/>
                <w:bCs/>
                <w:sz w:val="28"/>
                <w:szCs w:val="28"/>
                <w:lang w:eastAsia="en-US"/>
              </w:rPr>
              <w:t xml:space="preserve"> </w:t>
            </w:r>
            <w:r w:rsidRPr="00E33FE1">
              <w:rPr>
                <w:rFonts w:ascii="Times New Roman" w:hAnsi="Times New Roman" w:cs="Times New Roman"/>
                <w:sz w:val="28"/>
                <w:szCs w:val="28"/>
                <w:shd w:val="clear" w:color="auto" w:fill="FFFFFF"/>
              </w:rPr>
              <w:t>противодействие терроризму</w:t>
            </w:r>
          </w:p>
        </w:tc>
        <w:tc>
          <w:tcPr>
            <w:tcW w:w="4786" w:type="dxa"/>
          </w:tcPr>
          <w:p w14:paraId="731F265F"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А) </w:t>
            </w:r>
            <w:r w:rsidRPr="00E33FE1">
              <w:rPr>
                <w:rFonts w:ascii="Times New Roman" w:hAnsi="Times New Roman" w:cs="Times New Roman"/>
                <w:sz w:val="28"/>
                <w:szCs w:val="28"/>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tc>
      </w:tr>
      <w:tr w:rsidR="007B3E54" w:rsidRPr="00E33FE1" w14:paraId="4B7D8590" w14:textId="77777777" w:rsidTr="00C320C3">
        <w:tc>
          <w:tcPr>
            <w:tcW w:w="4785" w:type="dxa"/>
          </w:tcPr>
          <w:p w14:paraId="39C5E211"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Pr="00E33FE1">
              <w:rPr>
                <w:rFonts w:ascii="Times New Roman" w:hAnsi="Times New Roman" w:cs="Times New Roman"/>
                <w:sz w:val="28"/>
                <w:szCs w:val="28"/>
                <w:shd w:val="clear" w:color="auto" w:fill="FFFFFF"/>
              </w:rPr>
              <w:t>контртеррористическая операция</w:t>
            </w:r>
          </w:p>
        </w:tc>
        <w:tc>
          <w:tcPr>
            <w:tcW w:w="4786" w:type="dxa"/>
          </w:tcPr>
          <w:p w14:paraId="777E833C"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Б) </w:t>
            </w:r>
            <w:r w:rsidRPr="00E33FE1">
              <w:rPr>
                <w:rFonts w:ascii="Times New Roman" w:hAnsi="Times New Roman" w:cs="Times New Roman"/>
                <w:sz w:val="28"/>
                <w:szCs w:val="28"/>
                <w:shd w:val="clear" w:color="auto" w:fill="FFFFFF"/>
              </w:rPr>
              <w:t xml:space="preserve">деятельность органов государственной власти, органов публичной власти федеральных территорий и органов местного самоуправления, а также физических </w:t>
            </w:r>
            <w:r w:rsidRPr="00E33FE1">
              <w:rPr>
                <w:rFonts w:ascii="Times New Roman" w:hAnsi="Times New Roman" w:cs="Times New Roman"/>
                <w:sz w:val="28"/>
                <w:szCs w:val="28"/>
                <w:shd w:val="clear" w:color="auto" w:fill="FFFFFF"/>
              </w:rPr>
              <w:lastRenderedPageBreak/>
              <w:t>и юридических лиц по предупреждению терроризма</w:t>
            </w:r>
          </w:p>
        </w:tc>
      </w:tr>
      <w:tr w:rsidR="007B3E54" w:rsidRPr="00E33FE1" w14:paraId="01E704BA" w14:textId="77777777" w:rsidTr="00C320C3">
        <w:tc>
          <w:tcPr>
            <w:tcW w:w="4785" w:type="dxa"/>
          </w:tcPr>
          <w:p w14:paraId="2979CD64"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lastRenderedPageBreak/>
              <w:t xml:space="preserve">3. </w:t>
            </w:r>
            <w:r w:rsidRPr="00E33FE1">
              <w:rPr>
                <w:rFonts w:ascii="Times New Roman" w:hAnsi="Times New Roman" w:cs="Times New Roman"/>
                <w:sz w:val="28"/>
                <w:szCs w:val="28"/>
                <w:shd w:val="clear" w:color="auto" w:fill="FFFFFF"/>
              </w:rPr>
              <w:t>терроризм</w:t>
            </w:r>
          </w:p>
        </w:tc>
        <w:tc>
          <w:tcPr>
            <w:tcW w:w="4786" w:type="dxa"/>
          </w:tcPr>
          <w:p w14:paraId="40C93445"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с</w:t>
            </w:r>
            <w:r w:rsidRPr="00E33FE1">
              <w:rPr>
                <w:rFonts w:ascii="Times New Roman" w:hAnsi="Times New Roman" w:cs="Times New Roman"/>
                <w:sz w:val="28"/>
                <w:szCs w:val="28"/>
                <w:shd w:val="clear" w:color="auto" w:fill="FFFFFF"/>
              </w:rPr>
              <w:t>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p>
        </w:tc>
      </w:tr>
      <w:tr w:rsidR="004B444A" w:rsidRPr="00E33FE1" w14:paraId="3ADA4F56" w14:textId="77777777" w:rsidTr="00C320C3">
        <w:tc>
          <w:tcPr>
            <w:tcW w:w="4785" w:type="dxa"/>
          </w:tcPr>
          <w:p w14:paraId="16ACF5E4"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4. </w:t>
            </w:r>
            <w:r w:rsidRPr="00E33FE1">
              <w:rPr>
                <w:rFonts w:ascii="Times New Roman" w:hAnsi="Times New Roman" w:cs="Times New Roman"/>
                <w:sz w:val="28"/>
                <w:szCs w:val="28"/>
                <w:shd w:val="clear" w:color="auto" w:fill="FFFFFF"/>
              </w:rPr>
              <w:t>террористический акт</w:t>
            </w:r>
          </w:p>
        </w:tc>
        <w:tc>
          <w:tcPr>
            <w:tcW w:w="4786" w:type="dxa"/>
          </w:tcPr>
          <w:p w14:paraId="0461E6A7"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Г) </w:t>
            </w:r>
            <w:r w:rsidRPr="00E33FE1">
              <w:rPr>
                <w:rFonts w:ascii="Times New Roman" w:hAnsi="Times New Roman" w:cs="Times New Roman"/>
                <w:sz w:val="28"/>
                <w:szCs w:val="28"/>
                <w:shd w:val="clear" w:color="auto" w:fill="FFFFFF"/>
              </w:rPr>
              <w:t>деятельность, включающая в себя подстрекательство к террористическому акту</w:t>
            </w:r>
          </w:p>
        </w:tc>
      </w:tr>
    </w:tbl>
    <w:p w14:paraId="642278B2" w14:textId="77777777" w:rsidR="004B444A" w:rsidRPr="00E33FE1" w:rsidRDefault="004B444A" w:rsidP="00E33FE1">
      <w:pPr>
        <w:spacing w:after="0" w:line="240" w:lineRule="auto"/>
        <w:rPr>
          <w:rFonts w:ascii="Times New Roman" w:hAnsi="Times New Roman" w:cs="Times New Roman"/>
          <w:sz w:val="28"/>
          <w:szCs w:val="28"/>
        </w:rPr>
      </w:pPr>
    </w:p>
    <w:p w14:paraId="197D386E" w14:textId="77777777" w:rsidR="004B444A" w:rsidRPr="00E33FE1" w:rsidRDefault="004B444A" w:rsidP="00E33FE1">
      <w:pPr>
        <w:spacing w:after="0" w:line="240" w:lineRule="auto"/>
        <w:rPr>
          <w:rFonts w:ascii="Times New Roman" w:hAnsi="Times New Roman" w:cs="Times New Roman"/>
          <w:sz w:val="28"/>
          <w:szCs w:val="28"/>
        </w:rPr>
      </w:pPr>
    </w:p>
    <w:p w14:paraId="73EA9FC9" w14:textId="77777777" w:rsidR="004B444A" w:rsidRPr="00E33FE1" w:rsidRDefault="004B444A" w:rsidP="00E33FE1">
      <w:pPr>
        <w:spacing w:after="0" w:line="240" w:lineRule="auto"/>
        <w:rPr>
          <w:rFonts w:ascii="Times New Roman" w:hAnsi="Times New Roman" w:cs="Times New Roman"/>
          <w:sz w:val="28"/>
          <w:szCs w:val="28"/>
        </w:rPr>
      </w:pPr>
    </w:p>
    <w:p w14:paraId="0B00DB55"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3E54" w:rsidRPr="00E33FE1" w14:paraId="1DC2C5F4" w14:textId="77777777" w:rsidTr="00C320C3">
        <w:tc>
          <w:tcPr>
            <w:tcW w:w="4785" w:type="dxa"/>
          </w:tcPr>
          <w:p w14:paraId="3AEB025A"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r w:rsidRPr="00E33FE1">
              <w:rPr>
                <w:rFonts w:ascii="Times New Roman" w:hAnsi="Times New Roman" w:cs="Times New Roman"/>
                <w:bCs/>
                <w:sz w:val="28"/>
                <w:szCs w:val="28"/>
                <w:lang w:eastAsia="en-US"/>
              </w:rPr>
              <w:t xml:space="preserve"> </w:t>
            </w:r>
            <w:r w:rsidRPr="00E33FE1">
              <w:rPr>
                <w:rFonts w:ascii="Times New Roman" w:hAnsi="Times New Roman" w:cs="Times New Roman"/>
                <w:sz w:val="28"/>
                <w:szCs w:val="28"/>
                <w:shd w:val="clear" w:color="auto" w:fill="FFFFFF"/>
              </w:rPr>
              <w:t>Высшее должностное лицо субъекта Российской Федерации</w:t>
            </w:r>
          </w:p>
        </w:tc>
        <w:tc>
          <w:tcPr>
            <w:tcW w:w="4786" w:type="dxa"/>
          </w:tcPr>
          <w:p w14:paraId="64C6128E"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r w:rsidR="00E33FE1" w:rsidRPr="00E33FE1">
              <w:rPr>
                <w:rFonts w:ascii="Times New Roman" w:hAnsi="Times New Roman" w:cs="Times New Roman"/>
                <w:sz w:val="28"/>
                <w:szCs w:val="28"/>
                <w:lang w:eastAsia="en-US"/>
              </w:rPr>
              <w:t xml:space="preserve"> </w:t>
            </w:r>
            <w:r w:rsidRPr="00E33FE1">
              <w:rPr>
                <w:rFonts w:ascii="Times New Roman" w:hAnsi="Times New Roman" w:cs="Times New Roman"/>
                <w:sz w:val="28"/>
                <w:szCs w:val="28"/>
                <w:shd w:val="clear" w:color="auto" w:fill="FFFFFF"/>
              </w:rPr>
              <w:t>пресекают террористические акты во внутренних водах и в территориальном море Российской Федерации, на объектах морской производственной деятельности</w:t>
            </w:r>
          </w:p>
        </w:tc>
      </w:tr>
      <w:tr w:rsidR="007B3E54" w:rsidRPr="00E33FE1" w14:paraId="7745A481" w14:textId="77777777" w:rsidTr="00C320C3">
        <w:tc>
          <w:tcPr>
            <w:tcW w:w="4785" w:type="dxa"/>
          </w:tcPr>
          <w:p w14:paraId="5430D87D"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Pr="00E33FE1">
              <w:rPr>
                <w:rFonts w:ascii="Times New Roman" w:hAnsi="Times New Roman" w:cs="Times New Roman"/>
                <w:sz w:val="28"/>
                <w:szCs w:val="28"/>
                <w:shd w:val="clear" w:color="auto" w:fill="FFFFFF"/>
              </w:rPr>
              <w:t>Высший исполнительный орган государственной власти субъекта Российской Федерации</w:t>
            </w:r>
          </w:p>
        </w:tc>
        <w:tc>
          <w:tcPr>
            <w:tcW w:w="4786" w:type="dxa"/>
          </w:tcPr>
          <w:p w14:paraId="70EE0BBF"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Б) </w:t>
            </w:r>
            <w:r w:rsidRPr="00E33FE1">
              <w:rPr>
                <w:rFonts w:ascii="Times New Roman" w:hAnsi="Times New Roman" w:cs="Times New Roman"/>
                <w:sz w:val="28"/>
                <w:szCs w:val="28"/>
                <w:shd w:val="clear" w:color="auto" w:fill="FFFFFF"/>
              </w:rPr>
              <w:t>организует реализацию государственной политики в области противодействия терроризму на территории субъекта Российской Федерации</w:t>
            </w:r>
          </w:p>
        </w:tc>
      </w:tr>
      <w:tr w:rsidR="007B3E54" w:rsidRPr="00E33FE1" w14:paraId="3A00C038" w14:textId="77777777" w:rsidTr="00C320C3">
        <w:tc>
          <w:tcPr>
            <w:tcW w:w="4785" w:type="dxa"/>
          </w:tcPr>
          <w:p w14:paraId="45C4EE76"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3. </w:t>
            </w:r>
            <w:r w:rsidRPr="00E33FE1">
              <w:rPr>
                <w:rFonts w:ascii="Times New Roman" w:hAnsi="Times New Roman" w:cs="Times New Roman"/>
                <w:sz w:val="28"/>
                <w:szCs w:val="28"/>
                <w:shd w:val="clear" w:color="auto" w:fill="FFFFFF"/>
              </w:rPr>
              <w:t>Органы местного самоуправления</w:t>
            </w:r>
          </w:p>
        </w:tc>
        <w:tc>
          <w:tcPr>
            <w:tcW w:w="4786" w:type="dxa"/>
          </w:tcPr>
          <w:p w14:paraId="2EFCF99D"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w:t>
            </w:r>
            <w:r w:rsidRPr="00E33FE1">
              <w:rPr>
                <w:rFonts w:ascii="Times New Roman" w:hAnsi="Times New Roman" w:cs="Times New Roman"/>
                <w:sz w:val="28"/>
                <w:szCs w:val="28"/>
                <w:shd w:val="clear" w:color="auto" w:fill="FFFFFF"/>
              </w:rPr>
              <w:t>организует разработку и реализацию мер, а также государственных программ субъекта Российской Федерации в области профилактики терроризма, минимизации и ликвидации последствий его проявлений</w:t>
            </w:r>
            <w:r w:rsidRPr="00E33FE1">
              <w:rPr>
                <w:rFonts w:ascii="Times New Roman" w:hAnsi="Times New Roman" w:cs="Times New Roman"/>
                <w:sz w:val="28"/>
                <w:szCs w:val="28"/>
                <w:lang w:eastAsia="en-US"/>
              </w:rPr>
              <w:t xml:space="preserve"> </w:t>
            </w:r>
          </w:p>
        </w:tc>
      </w:tr>
      <w:tr w:rsidR="004B444A" w:rsidRPr="00E33FE1" w14:paraId="2DC1DE61" w14:textId="77777777" w:rsidTr="00C320C3">
        <w:tc>
          <w:tcPr>
            <w:tcW w:w="4785" w:type="dxa"/>
          </w:tcPr>
          <w:p w14:paraId="49DB096C"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4. Вооруженные силы РФ</w:t>
            </w:r>
          </w:p>
        </w:tc>
        <w:tc>
          <w:tcPr>
            <w:tcW w:w="4786" w:type="dxa"/>
          </w:tcPr>
          <w:p w14:paraId="73054F58" w14:textId="77777777" w:rsidR="004B444A" w:rsidRPr="00E33FE1" w:rsidRDefault="004B444A"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Г) </w:t>
            </w:r>
            <w:r w:rsidRPr="00E33FE1">
              <w:rPr>
                <w:rFonts w:ascii="Times New Roman" w:hAnsi="Times New Roman" w:cs="Times New Roman"/>
                <w:sz w:val="28"/>
                <w:szCs w:val="28"/>
                <w:shd w:val="clear" w:color="auto" w:fill="FFFFFF"/>
              </w:rPr>
              <w:t>разрабатывают и реализуют муниципальные программы в области профилактики терроризма, а также минимизации и (или) ликвидации последствий его проявлений</w:t>
            </w:r>
          </w:p>
        </w:tc>
      </w:tr>
    </w:tbl>
    <w:p w14:paraId="017CE903" w14:textId="77777777" w:rsidR="004B444A" w:rsidRPr="00E33FE1" w:rsidRDefault="004B444A" w:rsidP="00E33FE1">
      <w:pPr>
        <w:spacing w:after="0" w:line="240" w:lineRule="auto"/>
        <w:rPr>
          <w:rFonts w:ascii="Times New Roman" w:hAnsi="Times New Roman" w:cs="Times New Roman"/>
          <w:sz w:val="28"/>
          <w:szCs w:val="28"/>
        </w:rPr>
      </w:pPr>
    </w:p>
    <w:p w14:paraId="3003CD4A" w14:textId="77777777" w:rsidR="004B444A" w:rsidRPr="00E33FE1" w:rsidRDefault="004B444A" w:rsidP="00E33FE1">
      <w:pPr>
        <w:spacing w:after="0" w:line="240" w:lineRule="auto"/>
        <w:rPr>
          <w:rFonts w:ascii="Times New Roman" w:hAnsi="Times New Roman" w:cs="Times New Roman"/>
          <w:sz w:val="28"/>
          <w:szCs w:val="28"/>
        </w:rPr>
      </w:pPr>
    </w:p>
    <w:p w14:paraId="1CE76860" w14:textId="77777777" w:rsidR="004B444A" w:rsidRPr="00E33FE1" w:rsidRDefault="004B444A"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749BFDB5" w14:textId="77777777" w:rsidR="004B444A" w:rsidRPr="00E33FE1" w:rsidRDefault="004B444A" w:rsidP="00E33FE1">
      <w:pPr>
        <w:pStyle w:val="ConsPlusNormal"/>
        <w:ind w:firstLine="709"/>
        <w:jc w:val="center"/>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(максимум 6 баллов)</w:t>
      </w:r>
    </w:p>
    <w:p w14:paraId="1F60EE3F" w14:textId="77777777" w:rsidR="004B444A" w:rsidRPr="00E33FE1" w:rsidRDefault="004B444A" w:rsidP="00E33FE1">
      <w:pPr>
        <w:spacing w:after="0" w:line="240" w:lineRule="auto"/>
        <w:rPr>
          <w:rFonts w:ascii="Times New Roman" w:hAnsi="Times New Roman" w:cs="Times New Roman"/>
          <w:sz w:val="28"/>
          <w:szCs w:val="28"/>
        </w:rPr>
      </w:pPr>
    </w:p>
    <w:p w14:paraId="64A0AEE4"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34. После осуществления в Курской области террористического акта в отношении Курской АЭС, губернатором был введен режим контртеррористической операции. Рукововдитель регионального управления ФСБ России оспорил решение губернатора. Кто прав в данной ситуации</w:t>
      </w:r>
    </w:p>
    <w:p w14:paraId="03625007" w14:textId="77777777" w:rsidR="004B444A" w:rsidRPr="00E33FE1" w:rsidRDefault="004B444A" w:rsidP="00E33FE1">
      <w:pPr>
        <w:spacing w:after="0" w:line="240" w:lineRule="auto"/>
        <w:rPr>
          <w:rFonts w:ascii="Times New Roman" w:hAnsi="Times New Roman" w:cs="Times New Roman"/>
          <w:sz w:val="28"/>
          <w:szCs w:val="28"/>
        </w:rPr>
      </w:pPr>
    </w:p>
    <w:p w14:paraId="6DA4BEEF" w14:textId="77777777" w:rsidR="004B444A" w:rsidRPr="00E33FE1" w:rsidRDefault="004B444A" w:rsidP="00E33FE1">
      <w:pPr>
        <w:spacing w:after="0" w:line="240" w:lineRule="auto"/>
        <w:rPr>
          <w:rFonts w:ascii="Times New Roman" w:hAnsi="Times New Roman" w:cs="Times New Roman"/>
          <w:sz w:val="28"/>
          <w:szCs w:val="28"/>
        </w:rPr>
      </w:pPr>
    </w:p>
    <w:p w14:paraId="643DBEF9"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35. В Белгородской области после введения режима контртеррористической операции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оперативным штабом было принято решение о депортации из России всех граждан Украины. Это решение было оспорено директором ФСБ, как необоснованное. Кто прав в данной ситуации.</w:t>
      </w:r>
    </w:p>
    <w:p w14:paraId="2FD442E1" w14:textId="77777777" w:rsidR="004B444A" w:rsidRPr="00E33FE1" w:rsidRDefault="004B444A" w:rsidP="00E33FE1">
      <w:pPr>
        <w:spacing w:after="0" w:line="240" w:lineRule="auto"/>
        <w:rPr>
          <w:rFonts w:ascii="Times New Roman" w:hAnsi="Times New Roman" w:cs="Times New Roman"/>
          <w:sz w:val="28"/>
          <w:szCs w:val="28"/>
        </w:rPr>
      </w:pPr>
    </w:p>
    <w:p w14:paraId="7D168534" w14:textId="77777777" w:rsidR="004B444A" w:rsidRPr="00E33FE1" w:rsidRDefault="004B444A" w:rsidP="00E33FE1">
      <w:pPr>
        <w:spacing w:after="0" w:line="240" w:lineRule="auto"/>
        <w:rPr>
          <w:rFonts w:ascii="Times New Roman" w:hAnsi="Times New Roman" w:cs="Times New Roman"/>
          <w:sz w:val="28"/>
          <w:szCs w:val="28"/>
        </w:rPr>
      </w:pPr>
    </w:p>
    <w:p w14:paraId="6401296E"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36. В ходе ликвидации последствий террористического акта в Брянской области были временно закрыто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детективное агентство «Лунный свет». Директор агентства опротестовал решение оперативного штаба КТО. Кто прав данной ситуации</w:t>
      </w:r>
    </w:p>
    <w:p w14:paraId="1B9F3F73" w14:textId="77777777" w:rsidR="004B444A" w:rsidRPr="00E33FE1" w:rsidRDefault="004B444A" w:rsidP="00E33FE1">
      <w:pPr>
        <w:spacing w:after="0" w:line="240" w:lineRule="auto"/>
        <w:rPr>
          <w:rFonts w:ascii="Times New Roman" w:hAnsi="Times New Roman" w:cs="Times New Roman"/>
          <w:sz w:val="28"/>
          <w:szCs w:val="28"/>
        </w:rPr>
      </w:pPr>
    </w:p>
    <w:p w14:paraId="4751D420" w14:textId="77777777" w:rsidR="004B444A" w:rsidRPr="00E33FE1" w:rsidRDefault="004B444A" w:rsidP="00E33FE1">
      <w:pPr>
        <w:spacing w:after="0" w:line="240" w:lineRule="auto"/>
        <w:rPr>
          <w:rFonts w:ascii="Times New Roman" w:hAnsi="Times New Roman" w:cs="Times New Roman"/>
          <w:sz w:val="28"/>
          <w:szCs w:val="28"/>
        </w:rPr>
      </w:pPr>
    </w:p>
    <w:p w14:paraId="2943B60E" w14:textId="77777777" w:rsidR="004B444A" w:rsidRPr="00E33FE1" w:rsidRDefault="004B444A"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37. В ходе ликвидации последствий террористического акта в Воронежской области были временно приостановлено предоставление услуг сотовой связи. Директор компании МТС опротестовал решение оперативного штаба КТО. Кто прав данной ситуации?</w:t>
      </w:r>
    </w:p>
    <w:p w14:paraId="25ABF62D" w14:textId="77777777" w:rsidR="004B444A" w:rsidRPr="00E33FE1" w:rsidRDefault="004B444A" w:rsidP="00E33FE1">
      <w:pPr>
        <w:spacing w:after="0" w:line="240" w:lineRule="auto"/>
        <w:rPr>
          <w:rFonts w:ascii="Times New Roman" w:hAnsi="Times New Roman" w:cs="Times New Roman"/>
          <w:sz w:val="28"/>
          <w:szCs w:val="28"/>
        </w:rPr>
      </w:pPr>
    </w:p>
    <w:p w14:paraId="510FF3F0" w14:textId="77777777" w:rsidR="0037661F" w:rsidRPr="00E33FE1" w:rsidRDefault="009D3A88" w:rsidP="00E33FE1">
      <w:pPr>
        <w:pStyle w:val="1"/>
        <w:spacing w:after="0"/>
      </w:pPr>
      <w:r w:rsidRPr="00E33FE1">
        <w:lastRenderedPageBreak/>
        <w:t xml:space="preserve"> </w:t>
      </w:r>
      <w:bookmarkStart w:id="209" w:name="_Toc165631871"/>
      <w:r w:rsidR="00AF1D45" w:rsidRPr="00E33FE1">
        <w:t xml:space="preserve">Оценочные средства по дисциплине </w:t>
      </w:r>
      <w:r w:rsidR="0037661F" w:rsidRPr="00E33FE1">
        <w:t>«Основы информационной безопасности»</w:t>
      </w:r>
      <w:bookmarkEnd w:id="209"/>
    </w:p>
    <w:p w14:paraId="6C0E24FD" w14:textId="77777777" w:rsidR="0037661F" w:rsidRPr="00E33FE1" w:rsidRDefault="0037661F"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660"/>
        <w:gridCol w:w="3720"/>
        <w:gridCol w:w="3191"/>
      </w:tblGrid>
      <w:tr w:rsidR="007B3E54" w:rsidRPr="00E33FE1" w14:paraId="18DB9203" w14:textId="77777777" w:rsidTr="0037661F">
        <w:tc>
          <w:tcPr>
            <w:tcW w:w="2660" w:type="dxa"/>
          </w:tcPr>
          <w:p w14:paraId="75ADDFD7"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720" w:type="dxa"/>
          </w:tcPr>
          <w:p w14:paraId="2A712488"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191" w:type="dxa"/>
          </w:tcPr>
          <w:p w14:paraId="51933EC3"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6D81B349" w14:textId="77777777" w:rsidTr="0037661F">
        <w:tc>
          <w:tcPr>
            <w:tcW w:w="2660" w:type="dxa"/>
            <w:vMerge w:val="restart"/>
          </w:tcPr>
          <w:p w14:paraId="3A7D4865" w14:textId="77777777" w:rsidR="0037661F" w:rsidRPr="00E33FE1" w:rsidRDefault="0037661F" w:rsidP="00E33FE1">
            <w:pPr>
              <w:pStyle w:val="aa"/>
              <w:rPr>
                <w:sz w:val="28"/>
                <w:szCs w:val="28"/>
              </w:rPr>
            </w:pPr>
            <w:r w:rsidRPr="00E33FE1">
              <w:rPr>
                <w:sz w:val="28"/>
                <w:szCs w:val="28"/>
              </w:rPr>
              <w:t>УК-1. Способен осуществлять поиск, критический анализ и синтез информации, применять системный подход для решения поставленных задач</w:t>
            </w:r>
          </w:p>
        </w:tc>
        <w:tc>
          <w:tcPr>
            <w:tcW w:w="3720" w:type="dxa"/>
          </w:tcPr>
          <w:p w14:paraId="734F1338" w14:textId="77777777" w:rsidR="0037661F" w:rsidRPr="00E33FE1" w:rsidRDefault="0037661F" w:rsidP="00E33FE1">
            <w:pPr>
              <w:pStyle w:val="TableParagraph"/>
              <w:keepNext/>
              <w:rPr>
                <w:sz w:val="28"/>
                <w:szCs w:val="28"/>
              </w:rPr>
            </w:pPr>
            <w:r w:rsidRPr="00E33FE1">
              <w:rPr>
                <w:sz w:val="28"/>
                <w:szCs w:val="28"/>
              </w:rPr>
              <w:t>ИУК-1.1. Знает принципы сбора, отбора и обобщения информации.</w:t>
            </w:r>
          </w:p>
          <w:p w14:paraId="3BA144F4" w14:textId="77777777" w:rsidR="0037661F" w:rsidRPr="00E33FE1" w:rsidRDefault="0037661F" w:rsidP="00E33FE1">
            <w:pPr>
              <w:pStyle w:val="TableParagraph"/>
              <w:keepNext/>
              <w:rPr>
                <w:sz w:val="28"/>
                <w:szCs w:val="28"/>
              </w:rPr>
            </w:pPr>
            <w:r w:rsidRPr="00E33FE1">
              <w:rPr>
                <w:sz w:val="28"/>
                <w:szCs w:val="28"/>
              </w:rPr>
              <w:t xml:space="preserve"> </w:t>
            </w:r>
          </w:p>
        </w:tc>
        <w:tc>
          <w:tcPr>
            <w:tcW w:w="3191" w:type="dxa"/>
          </w:tcPr>
          <w:p w14:paraId="34DF16FD" w14:textId="77777777" w:rsidR="0037661F" w:rsidRPr="00E33FE1" w:rsidRDefault="003766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 Понятие информации и информатизации, свойства информации как объекта защиты от киберугроз</w:t>
            </w:r>
          </w:p>
        </w:tc>
      </w:tr>
      <w:tr w:rsidR="007B3E54" w:rsidRPr="00E33FE1" w14:paraId="433BC81F" w14:textId="77777777" w:rsidTr="0037661F">
        <w:tc>
          <w:tcPr>
            <w:tcW w:w="2660" w:type="dxa"/>
            <w:vMerge/>
          </w:tcPr>
          <w:p w14:paraId="23C7ED62" w14:textId="77777777" w:rsidR="0037661F" w:rsidRPr="00E33FE1" w:rsidRDefault="0037661F" w:rsidP="00E33FE1">
            <w:pPr>
              <w:pStyle w:val="ConsPlusNormal"/>
              <w:rPr>
                <w:rFonts w:ascii="Times New Roman" w:hAnsi="Times New Roman" w:cs="Times New Roman"/>
                <w:sz w:val="28"/>
                <w:szCs w:val="28"/>
              </w:rPr>
            </w:pPr>
          </w:p>
        </w:tc>
        <w:tc>
          <w:tcPr>
            <w:tcW w:w="3720" w:type="dxa"/>
          </w:tcPr>
          <w:p w14:paraId="47EA97CD" w14:textId="77777777" w:rsidR="0037661F" w:rsidRPr="00E33FE1" w:rsidRDefault="0037661F" w:rsidP="00E33FE1">
            <w:pPr>
              <w:pStyle w:val="TableParagraph"/>
              <w:keepNext/>
              <w:rPr>
                <w:sz w:val="28"/>
                <w:szCs w:val="28"/>
              </w:rPr>
            </w:pPr>
            <w:r w:rsidRPr="00E33FE1">
              <w:rPr>
                <w:sz w:val="28"/>
                <w:szCs w:val="28"/>
              </w:rPr>
              <w:t xml:space="preserve">ИУК-1.2. Умеет соотносить разнородные явления и систематизировать их в рамках из-бранных видов профессиональной деятельности. </w:t>
            </w:r>
          </w:p>
        </w:tc>
        <w:tc>
          <w:tcPr>
            <w:tcW w:w="3191" w:type="dxa"/>
          </w:tcPr>
          <w:p w14:paraId="0DCE6D17" w14:textId="77777777" w:rsidR="0037661F" w:rsidRPr="00E33FE1" w:rsidRDefault="003766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 Устанавливать антивирусы и защищать электронный документооборот от не санкционированного доступа</w:t>
            </w:r>
          </w:p>
        </w:tc>
      </w:tr>
      <w:tr w:rsidR="00482EF1" w:rsidRPr="00E33FE1" w14:paraId="00EB1F5A" w14:textId="77777777" w:rsidTr="0037661F">
        <w:tc>
          <w:tcPr>
            <w:tcW w:w="2660" w:type="dxa"/>
            <w:vMerge/>
          </w:tcPr>
          <w:p w14:paraId="67793303" w14:textId="77777777" w:rsidR="0037661F" w:rsidRPr="00E33FE1" w:rsidRDefault="0037661F" w:rsidP="00E33FE1">
            <w:pPr>
              <w:pStyle w:val="ConsPlusNormal"/>
              <w:rPr>
                <w:rFonts w:ascii="Times New Roman" w:hAnsi="Times New Roman" w:cs="Times New Roman"/>
                <w:sz w:val="28"/>
                <w:szCs w:val="28"/>
              </w:rPr>
            </w:pPr>
          </w:p>
        </w:tc>
        <w:tc>
          <w:tcPr>
            <w:tcW w:w="3720" w:type="dxa"/>
          </w:tcPr>
          <w:p w14:paraId="2FA6ED8E" w14:textId="77777777" w:rsidR="0037661F" w:rsidRPr="00E33FE1" w:rsidRDefault="003766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ИУК-1.3. Имеет практический опыт работы с информационными объектами, опыт библиографического поиска, критического анализа и синтеза информации, системного подхода к решению постав-ленных задач</w:t>
            </w:r>
          </w:p>
        </w:tc>
        <w:tc>
          <w:tcPr>
            <w:tcW w:w="3191" w:type="dxa"/>
          </w:tcPr>
          <w:p w14:paraId="31F436E8" w14:textId="77777777" w:rsidR="0037661F" w:rsidRPr="00E33FE1" w:rsidRDefault="003766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 методами построения системы кибербезопасности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определение уязвимостей автоматизированных систем и выбор средств защиты. Формирование требований к построению систем криптографическиой и стеганографической защиты. </w:t>
            </w:r>
          </w:p>
        </w:tc>
      </w:tr>
    </w:tbl>
    <w:p w14:paraId="571E7498" w14:textId="77777777" w:rsidR="0037661F" w:rsidRPr="00E33FE1" w:rsidRDefault="0037661F" w:rsidP="00E33FE1">
      <w:pPr>
        <w:pStyle w:val="ConsPlusNormal"/>
        <w:rPr>
          <w:rFonts w:ascii="Times New Roman" w:hAnsi="Times New Roman" w:cs="Times New Roman"/>
          <w:sz w:val="28"/>
          <w:szCs w:val="28"/>
        </w:rPr>
      </w:pPr>
    </w:p>
    <w:p w14:paraId="466BCE33" w14:textId="77777777" w:rsidR="0037661F" w:rsidRPr="00E33FE1" w:rsidRDefault="0037661F" w:rsidP="00E33FE1">
      <w:pPr>
        <w:pStyle w:val="2"/>
        <w:spacing w:after="0"/>
      </w:pPr>
      <w:r w:rsidRPr="00E33FE1">
        <w:t>Критерии оценивания</w:t>
      </w:r>
    </w:p>
    <w:p w14:paraId="30D25DCF"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bCs/>
          <w:sz w:val="28"/>
          <w:szCs w:val="28"/>
        </w:rPr>
        <w:t xml:space="preserve">Зачет выставляется студенту в том случае, если </w:t>
      </w:r>
      <w:r w:rsidRPr="00E33FE1">
        <w:rPr>
          <w:rFonts w:ascii="Times New Roman" w:hAnsi="Times New Roman" w:cs="Times New Roman"/>
          <w:sz w:val="28"/>
          <w:szCs w:val="28"/>
        </w:rPr>
        <w:t xml:space="preserve">он знает понятие информационной безопасности и составные её свойства, понятие информационной безопасности государства, общества, личности и организации, основные понятия информационной безопасности автоматизированных систем, нормативно-правовую базу обеспечения информационной безопасности и основные технологические методы и средства обеспечения кибербезопасности. Умеет выбирать и обосновывать выбор наиболее оптимальных средств и методов защиты информации в различных условиях, в том числе, в сетевом пространстве. Владеет навыками </w:t>
      </w:r>
      <w:r w:rsidRPr="00E33FE1">
        <w:rPr>
          <w:rFonts w:ascii="Times New Roman" w:hAnsi="Times New Roman" w:cs="Times New Roman"/>
          <w:sz w:val="28"/>
          <w:szCs w:val="28"/>
        </w:rPr>
        <w:lastRenderedPageBreak/>
        <w:t>обеспечения защиты информации в различных условиях, в том числе, в сетевом пространстве, путем применения антивирусных программ, средств и методов стеганографии и криптографии, путём разграничения прав доступа, а также правовыми методами. Знает методы ведения защищённого документооборота, владеет навыками их применения, виды киберпреступлений, умеет осуществлять выбор и владеет навыками применения средств и методов борьбы с ними.</w:t>
      </w:r>
    </w:p>
    <w:p w14:paraId="11659B87"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«Незачтено» выставляется студенту в том случае, если он не знаетпонятие информационной безопасности и составные её свойства, понятие информационной безопасности государства, общества, личности и организации, основные понятия информационной безопасности автоматизированных систем, нормативно-правовую базу обеспечения информационной безопасности и основные технологические методы и средства обеспечения кибербезопасности, методы ведения защищённого документооборота, не владеет навыками их применения. Не умеет выбирать средства и методы защиты информации в различных условиях, в том числе, в сетевом пространстве. Не владеет навыками обеспечения защиты информации в различных условиях, в том числе, в сетевом пространстве, путем применения антивирусных программ, средств, путём разграничения прав доступа, а также правовыми методами. Не знает виды киберпреступлений, не умеет осуществлять выбор и не владеет навыками применения средств и методов борьбы с ними.</w:t>
      </w:r>
    </w:p>
    <w:p w14:paraId="020C4EE8" w14:textId="77777777" w:rsidR="0037661F" w:rsidRPr="00E33FE1" w:rsidRDefault="0037661F" w:rsidP="00E33FE1">
      <w:pPr>
        <w:pStyle w:val="ConsPlusNormal"/>
        <w:jc w:val="both"/>
        <w:rPr>
          <w:rFonts w:ascii="Times New Roman" w:hAnsi="Times New Roman" w:cs="Times New Roman"/>
          <w:sz w:val="28"/>
          <w:szCs w:val="28"/>
        </w:rPr>
      </w:pPr>
    </w:p>
    <w:p w14:paraId="2D3BCAFC" w14:textId="77777777" w:rsidR="0037661F" w:rsidRPr="00E33FE1" w:rsidRDefault="0037661F" w:rsidP="00E33FE1">
      <w:pPr>
        <w:pStyle w:val="2"/>
        <w:spacing w:after="0"/>
      </w:pPr>
      <w:r w:rsidRPr="00E33FE1">
        <w:t>Контрольные задания</w:t>
      </w:r>
    </w:p>
    <w:p w14:paraId="69E701EF" w14:textId="77777777" w:rsidR="0037661F" w:rsidRPr="00E33FE1" w:rsidRDefault="0037661F" w:rsidP="00E33FE1">
      <w:pPr>
        <w:pStyle w:val="ConsPlusNormal"/>
        <w:ind w:left="1069"/>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410"/>
        <w:gridCol w:w="7053"/>
      </w:tblGrid>
      <w:tr w:rsidR="007B3E54" w:rsidRPr="00E33FE1" w14:paraId="306233DD" w14:textId="77777777" w:rsidTr="0037661F">
        <w:tc>
          <w:tcPr>
            <w:tcW w:w="2410" w:type="dxa"/>
          </w:tcPr>
          <w:p w14:paraId="5E421D3E"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c>
          <w:tcPr>
            <w:tcW w:w="7053" w:type="dxa"/>
          </w:tcPr>
          <w:p w14:paraId="2968B12F"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Перечень теоретических вопросов или иных материалов, необходимых для оценки знаний</w:t>
            </w:r>
          </w:p>
        </w:tc>
      </w:tr>
      <w:tr w:rsidR="0037661F" w:rsidRPr="00E33FE1" w14:paraId="29FBD766" w14:textId="77777777" w:rsidTr="0037661F">
        <w:tc>
          <w:tcPr>
            <w:tcW w:w="2410" w:type="dxa"/>
          </w:tcPr>
          <w:p w14:paraId="426C6C51" w14:textId="77777777" w:rsidR="0037661F" w:rsidRPr="00E33FE1" w:rsidRDefault="0037661F" w:rsidP="00E33FE1">
            <w:pPr>
              <w:rPr>
                <w:rFonts w:ascii="Times New Roman" w:hAnsi="Times New Roman" w:cs="Times New Roman"/>
                <w:sz w:val="28"/>
                <w:szCs w:val="28"/>
              </w:rPr>
            </w:pPr>
            <w:r w:rsidRPr="00E33FE1">
              <w:rPr>
                <w:rFonts w:ascii="Times New Roman" w:hAnsi="Times New Roman" w:cs="Times New Roman"/>
                <w:sz w:val="28"/>
                <w:szCs w:val="28"/>
              </w:rPr>
              <w:t>ИУК-1.1. Знает принципы сбора, отбора и обобщения информации.</w:t>
            </w:r>
          </w:p>
          <w:p w14:paraId="548440C2" w14:textId="77777777" w:rsidR="0037661F" w:rsidRPr="00E33FE1" w:rsidRDefault="0037661F" w:rsidP="00E33FE1">
            <w:pPr>
              <w:pStyle w:val="ConsPlusNormal"/>
              <w:jc w:val="both"/>
              <w:rPr>
                <w:rFonts w:ascii="Times New Roman" w:hAnsi="Times New Roman" w:cs="Times New Roman"/>
                <w:sz w:val="28"/>
                <w:szCs w:val="28"/>
              </w:rPr>
            </w:pPr>
          </w:p>
        </w:tc>
        <w:tc>
          <w:tcPr>
            <w:tcW w:w="7053" w:type="dxa"/>
          </w:tcPr>
          <w:p w14:paraId="70B52A71" w14:textId="77777777" w:rsidR="0037661F" w:rsidRPr="00E33FE1" w:rsidRDefault="0037661F" w:rsidP="00E33FE1">
            <w:pPr>
              <w:pStyle w:val="ConsPlusNormal"/>
              <w:jc w:val="both"/>
              <w:rPr>
                <w:rFonts w:ascii="Times New Roman" w:hAnsi="Times New Roman" w:cs="Times New Roman"/>
                <w:sz w:val="28"/>
                <w:szCs w:val="28"/>
              </w:rPr>
            </w:pPr>
          </w:p>
          <w:p w14:paraId="712A1454" w14:textId="77777777" w:rsidR="0037661F" w:rsidRPr="00E33FE1" w:rsidRDefault="0037661F" w:rsidP="00E33FE1">
            <w:pPr>
              <w:pStyle w:val="aa"/>
              <w:rPr>
                <w:sz w:val="28"/>
                <w:szCs w:val="28"/>
              </w:rPr>
            </w:pPr>
            <w:r w:rsidRPr="00E33FE1">
              <w:rPr>
                <w:sz w:val="28"/>
                <w:szCs w:val="28"/>
              </w:rPr>
              <w:t>1. Понятие «опасность» в области защиты информации. Основные законодательные положения защиты информации.</w:t>
            </w:r>
          </w:p>
          <w:p w14:paraId="765ACE47" w14:textId="77777777" w:rsidR="0037661F" w:rsidRPr="00E33FE1" w:rsidRDefault="0037661F" w:rsidP="00E33FE1">
            <w:pPr>
              <w:pStyle w:val="aa"/>
              <w:rPr>
                <w:sz w:val="28"/>
                <w:szCs w:val="28"/>
              </w:rPr>
            </w:pPr>
            <w:r w:rsidRPr="00E33FE1">
              <w:rPr>
                <w:sz w:val="28"/>
                <w:szCs w:val="28"/>
              </w:rPr>
              <w:t>2. Понятие информации с ограниченным доступом. Цели защиты информации и степени секретности.</w:t>
            </w:r>
          </w:p>
          <w:p w14:paraId="14A86C10" w14:textId="77777777" w:rsidR="0037661F" w:rsidRPr="00E33FE1" w:rsidRDefault="0037661F" w:rsidP="00E33FE1">
            <w:pPr>
              <w:pStyle w:val="aa"/>
              <w:rPr>
                <w:sz w:val="28"/>
                <w:szCs w:val="28"/>
              </w:rPr>
            </w:pPr>
            <w:r w:rsidRPr="00E33FE1">
              <w:rPr>
                <w:sz w:val="28"/>
                <w:szCs w:val="28"/>
              </w:rPr>
              <w:t>3. Лицензирование в области защиты информации.</w:t>
            </w:r>
          </w:p>
          <w:p w14:paraId="1C465571" w14:textId="77777777" w:rsidR="0037661F" w:rsidRPr="00E33FE1" w:rsidRDefault="0037661F" w:rsidP="00E33FE1">
            <w:pPr>
              <w:pStyle w:val="aa"/>
              <w:rPr>
                <w:sz w:val="28"/>
                <w:szCs w:val="28"/>
              </w:rPr>
            </w:pPr>
            <w:r w:rsidRPr="00E33FE1">
              <w:rPr>
                <w:sz w:val="28"/>
                <w:szCs w:val="28"/>
              </w:rPr>
              <w:t>4. Сертификации средств защиты информации. Аттестации объектов информатизации.</w:t>
            </w:r>
          </w:p>
          <w:p w14:paraId="5148894C" w14:textId="77777777" w:rsidR="0037661F" w:rsidRPr="00E33FE1" w:rsidRDefault="0037661F" w:rsidP="00E33FE1">
            <w:pPr>
              <w:pStyle w:val="aa"/>
              <w:rPr>
                <w:sz w:val="28"/>
                <w:szCs w:val="28"/>
              </w:rPr>
            </w:pPr>
            <w:r w:rsidRPr="00E33FE1">
              <w:rPr>
                <w:sz w:val="28"/>
                <w:szCs w:val="28"/>
              </w:rPr>
              <w:t>5. Понятие угрозы информационной безопасности системы. Классификация угроз информационной безопасности.</w:t>
            </w:r>
          </w:p>
          <w:p w14:paraId="66C7F9C1" w14:textId="77777777" w:rsidR="0037661F" w:rsidRPr="00E33FE1" w:rsidRDefault="0037661F" w:rsidP="00E33FE1">
            <w:pPr>
              <w:pStyle w:val="aa"/>
              <w:rPr>
                <w:sz w:val="28"/>
                <w:szCs w:val="28"/>
              </w:rPr>
            </w:pPr>
            <w:r w:rsidRPr="00E33FE1">
              <w:rPr>
                <w:sz w:val="28"/>
                <w:szCs w:val="28"/>
              </w:rPr>
              <w:t>6. Угрозы нарушения конфиденциальности, целостности информации, отказа служб, разведки параметров системы.</w:t>
            </w:r>
          </w:p>
          <w:p w14:paraId="20C55674" w14:textId="77777777" w:rsidR="0037661F" w:rsidRPr="00E33FE1" w:rsidRDefault="0037661F" w:rsidP="00E33FE1">
            <w:pPr>
              <w:pStyle w:val="aa"/>
              <w:rPr>
                <w:sz w:val="28"/>
                <w:szCs w:val="28"/>
              </w:rPr>
            </w:pPr>
            <w:r w:rsidRPr="00E33FE1">
              <w:rPr>
                <w:sz w:val="28"/>
                <w:szCs w:val="28"/>
              </w:rPr>
              <w:t xml:space="preserve">7. Основные уровни защиты информации в </w:t>
            </w:r>
            <w:r w:rsidRPr="00E33FE1">
              <w:rPr>
                <w:sz w:val="28"/>
                <w:szCs w:val="28"/>
              </w:rPr>
              <w:lastRenderedPageBreak/>
              <w:t>автоматизированных системах.</w:t>
            </w:r>
          </w:p>
          <w:p w14:paraId="4D9264D9" w14:textId="77777777" w:rsidR="0037661F" w:rsidRPr="00E33FE1" w:rsidRDefault="0037661F" w:rsidP="00E33FE1">
            <w:pPr>
              <w:pStyle w:val="aa"/>
              <w:rPr>
                <w:sz w:val="28"/>
                <w:szCs w:val="28"/>
              </w:rPr>
            </w:pPr>
            <w:r w:rsidRPr="00E33FE1">
              <w:rPr>
                <w:sz w:val="28"/>
                <w:szCs w:val="28"/>
              </w:rPr>
              <w:t>8. Основные направления и методы реализации информационных угроз.</w:t>
            </w:r>
          </w:p>
          <w:p w14:paraId="0433C854" w14:textId="77777777" w:rsidR="0037661F" w:rsidRPr="00E33FE1" w:rsidRDefault="0037661F" w:rsidP="00E33FE1">
            <w:pPr>
              <w:pStyle w:val="aa"/>
              <w:rPr>
                <w:sz w:val="28"/>
                <w:szCs w:val="28"/>
              </w:rPr>
            </w:pPr>
            <w:r w:rsidRPr="00E33FE1">
              <w:rPr>
                <w:sz w:val="28"/>
                <w:szCs w:val="28"/>
              </w:rPr>
              <w:t>9. Принципы системности, комплексности, непрерывности защиты и разумной достаточности.</w:t>
            </w:r>
          </w:p>
          <w:p w14:paraId="5198FCC8" w14:textId="77777777" w:rsidR="0037661F" w:rsidRPr="00E33FE1" w:rsidRDefault="0037661F" w:rsidP="00E33FE1">
            <w:pPr>
              <w:pStyle w:val="aa"/>
              <w:rPr>
                <w:sz w:val="28"/>
                <w:szCs w:val="28"/>
              </w:rPr>
            </w:pPr>
            <w:r w:rsidRPr="00E33FE1">
              <w:rPr>
                <w:sz w:val="28"/>
                <w:szCs w:val="28"/>
              </w:rPr>
              <w:t>10. Принципы гибкости управления, открытости алгоритмов и механизмов</w:t>
            </w:r>
          </w:p>
          <w:p w14:paraId="75265C52" w14:textId="77777777" w:rsidR="0037661F" w:rsidRPr="00E33FE1" w:rsidRDefault="0037661F" w:rsidP="00E33FE1">
            <w:pPr>
              <w:pStyle w:val="aa"/>
              <w:rPr>
                <w:sz w:val="28"/>
                <w:szCs w:val="28"/>
              </w:rPr>
            </w:pPr>
            <w:r w:rsidRPr="00E33FE1">
              <w:rPr>
                <w:sz w:val="28"/>
                <w:szCs w:val="28"/>
              </w:rPr>
              <w:t>11. Полномочная модель управления доступом с произвольным управлением виртуальными каналами взаимодействия.</w:t>
            </w:r>
          </w:p>
          <w:p w14:paraId="5BB0A38F" w14:textId="77777777" w:rsidR="0037661F" w:rsidRPr="00E33FE1" w:rsidRDefault="0037661F" w:rsidP="00E33FE1">
            <w:pPr>
              <w:pStyle w:val="aa"/>
              <w:rPr>
                <w:sz w:val="28"/>
                <w:szCs w:val="28"/>
              </w:rPr>
            </w:pPr>
            <w:r w:rsidRPr="00E33FE1">
              <w:rPr>
                <w:sz w:val="28"/>
                <w:szCs w:val="28"/>
              </w:rPr>
              <w:t>12. Правила разграничения доступа для полномочной модели управления доступом с принудительным управлением виртуальными каналами взаимодействия субъектов доступа.</w:t>
            </w:r>
          </w:p>
          <w:p w14:paraId="227F82D6" w14:textId="77777777" w:rsidR="0037661F" w:rsidRPr="00E33FE1" w:rsidRDefault="0037661F" w:rsidP="00E33FE1">
            <w:pPr>
              <w:pStyle w:val="aa"/>
              <w:rPr>
                <w:sz w:val="28"/>
                <w:szCs w:val="28"/>
              </w:rPr>
            </w:pPr>
            <w:r w:rsidRPr="00E33FE1">
              <w:rPr>
                <w:sz w:val="28"/>
                <w:szCs w:val="28"/>
              </w:rPr>
              <w:t>13. Модель управления доступом с каналами взаимодействия на основе активных симплексных каналов.</w:t>
            </w:r>
          </w:p>
          <w:p w14:paraId="10CB1613" w14:textId="77777777" w:rsidR="0037661F" w:rsidRPr="00E33FE1" w:rsidRDefault="0037661F" w:rsidP="00E33FE1">
            <w:pPr>
              <w:pStyle w:val="aa"/>
              <w:rPr>
                <w:sz w:val="28"/>
                <w:szCs w:val="28"/>
              </w:rPr>
            </w:pPr>
            <w:r w:rsidRPr="00E33FE1">
              <w:rPr>
                <w:sz w:val="28"/>
                <w:szCs w:val="28"/>
              </w:rPr>
              <w:t>14. Полномочная модель управления доступом с произвольным управлением виртуальными каналами взаимодействия субъектов доступа.</w:t>
            </w:r>
          </w:p>
          <w:p w14:paraId="5A1A9192" w14:textId="77777777" w:rsidR="0037661F" w:rsidRPr="00E33FE1" w:rsidRDefault="0037661F" w:rsidP="00E33FE1">
            <w:pPr>
              <w:pStyle w:val="aa"/>
              <w:rPr>
                <w:sz w:val="28"/>
                <w:szCs w:val="28"/>
              </w:rPr>
            </w:pPr>
            <w:r w:rsidRPr="00E33FE1">
              <w:rPr>
                <w:sz w:val="28"/>
                <w:szCs w:val="28"/>
              </w:rPr>
              <w:t>15. Полномочная модель управления доступом с принудительным управлением виртуальными каналами взаимодействия субъектов доступа.</w:t>
            </w:r>
          </w:p>
          <w:p w14:paraId="484F707F" w14:textId="77777777" w:rsidR="0037661F" w:rsidRPr="00E33FE1" w:rsidRDefault="0037661F" w:rsidP="00E33FE1">
            <w:pPr>
              <w:pStyle w:val="aa"/>
              <w:rPr>
                <w:sz w:val="28"/>
                <w:szCs w:val="28"/>
              </w:rPr>
            </w:pPr>
            <w:r w:rsidRPr="00E33FE1">
              <w:rPr>
                <w:sz w:val="28"/>
                <w:szCs w:val="28"/>
              </w:rPr>
              <w:t>16. Полномочная модель управления доступом с комбинированным управлением виртуальными каналами взаимодействия субъектов доступа.</w:t>
            </w:r>
          </w:p>
          <w:p w14:paraId="2A9B858A" w14:textId="77777777" w:rsidR="0037661F" w:rsidRPr="00E33FE1" w:rsidRDefault="0037661F" w:rsidP="00E33FE1">
            <w:pPr>
              <w:pStyle w:val="aa"/>
              <w:rPr>
                <w:sz w:val="28"/>
                <w:szCs w:val="28"/>
              </w:rPr>
            </w:pPr>
            <w:r w:rsidRPr="00E33FE1">
              <w:rPr>
                <w:sz w:val="28"/>
                <w:szCs w:val="28"/>
              </w:rPr>
              <w:t>17. Метки безопасности, их назначение в разграничении прав доступа при реализации мандатной модели доступа.</w:t>
            </w:r>
          </w:p>
          <w:p w14:paraId="2B5ECAF6" w14:textId="77777777" w:rsidR="0037661F" w:rsidRPr="00E33FE1" w:rsidRDefault="0037661F" w:rsidP="00E33FE1">
            <w:pPr>
              <w:pStyle w:val="aa"/>
              <w:rPr>
                <w:sz w:val="28"/>
                <w:szCs w:val="28"/>
              </w:rPr>
            </w:pPr>
            <w:r w:rsidRPr="00E33FE1">
              <w:rPr>
                <w:sz w:val="28"/>
                <w:szCs w:val="28"/>
              </w:rPr>
              <w:t>18. Правила разграничения доступа для полномочной модели управления доступом с произвольным управлением виртуальными каналами взаимодействия субъектов доступа.</w:t>
            </w:r>
          </w:p>
          <w:p w14:paraId="6E9D124F" w14:textId="77777777" w:rsidR="0037661F" w:rsidRPr="00E33FE1" w:rsidRDefault="0037661F" w:rsidP="00E33FE1">
            <w:pPr>
              <w:pStyle w:val="aa"/>
              <w:rPr>
                <w:sz w:val="28"/>
                <w:szCs w:val="28"/>
              </w:rPr>
            </w:pPr>
            <w:r w:rsidRPr="00E33FE1">
              <w:rPr>
                <w:sz w:val="28"/>
                <w:szCs w:val="28"/>
              </w:rPr>
              <w:t>19. Правила разграничения доступа для полномочной модели управления доступом с принудительным управлением виртуальными каналами Метки безопасности, их назначение в разграничении прав доступа при реализации мандатной модели доступа.</w:t>
            </w:r>
          </w:p>
          <w:p w14:paraId="1AD463D4" w14:textId="77777777" w:rsidR="0037661F" w:rsidRPr="00E33FE1" w:rsidRDefault="0037661F" w:rsidP="00E33FE1">
            <w:pPr>
              <w:pStyle w:val="aa"/>
              <w:rPr>
                <w:sz w:val="28"/>
                <w:szCs w:val="28"/>
              </w:rPr>
            </w:pPr>
            <w:r w:rsidRPr="00E33FE1">
              <w:rPr>
                <w:sz w:val="28"/>
                <w:szCs w:val="28"/>
              </w:rPr>
              <w:t>20. Правила разграничения доступа для полномочной модели управления доступом с произвольным управлением виртуальными каналами взаимодействия субъектов доступа.</w:t>
            </w:r>
          </w:p>
          <w:p w14:paraId="61066AB2" w14:textId="77777777" w:rsidR="0037661F" w:rsidRPr="00E33FE1" w:rsidRDefault="0037661F" w:rsidP="00E33FE1">
            <w:pPr>
              <w:pStyle w:val="aa"/>
              <w:rPr>
                <w:sz w:val="28"/>
                <w:szCs w:val="28"/>
              </w:rPr>
            </w:pPr>
            <w:r w:rsidRPr="00E33FE1">
              <w:rPr>
                <w:sz w:val="28"/>
                <w:szCs w:val="28"/>
              </w:rPr>
              <w:t xml:space="preserve">21. Правила разграничения доступа для полномочной модели управления доступом с принудительным управлением виртуальными каналами взаимодействия </w:t>
            </w:r>
            <w:r w:rsidRPr="00E33FE1">
              <w:rPr>
                <w:sz w:val="28"/>
                <w:szCs w:val="28"/>
              </w:rPr>
              <w:lastRenderedPageBreak/>
              <w:t>субъектов доступа.</w:t>
            </w:r>
          </w:p>
          <w:p w14:paraId="4E380EB9" w14:textId="77777777" w:rsidR="0037661F" w:rsidRPr="00E33FE1" w:rsidRDefault="0037661F" w:rsidP="00E33FE1">
            <w:pPr>
              <w:pStyle w:val="aa"/>
              <w:rPr>
                <w:sz w:val="28"/>
                <w:szCs w:val="28"/>
              </w:rPr>
            </w:pPr>
            <w:r w:rsidRPr="00E33FE1">
              <w:rPr>
                <w:sz w:val="28"/>
                <w:szCs w:val="28"/>
              </w:rPr>
              <w:t>22. Правила разграничения доступа для полномочной модели управления доступом с комбинированным управлением виртуальными каналами взаимодействия субъектов доступа.</w:t>
            </w:r>
          </w:p>
          <w:p w14:paraId="5799A3CD" w14:textId="77777777" w:rsidR="0037661F" w:rsidRPr="00E33FE1" w:rsidRDefault="0037661F" w:rsidP="00E33FE1">
            <w:pPr>
              <w:pStyle w:val="aa"/>
              <w:rPr>
                <w:sz w:val="28"/>
                <w:szCs w:val="28"/>
              </w:rPr>
            </w:pPr>
            <w:r w:rsidRPr="00E33FE1">
              <w:rPr>
                <w:sz w:val="28"/>
                <w:szCs w:val="28"/>
              </w:rPr>
              <w:t>23. Особенности использования мандатного механизма управления доступом при разграничении прав доступа субъектов.</w:t>
            </w:r>
          </w:p>
          <w:p w14:paraId="3C2DCC16" w14:textId="77777777" w:rsidR="0037661F" w:rsidRPr="00E33FE1" w:rsidRDefault="0037661F" w:rsidP="00E33FE1">
            <w:pPr>
              <w:pStyle w:val="aa"/>
              <w:rPr>
                <w:sz w:val="28"/>
                <w:szCs w:val="28"/>
              </w:rPr>
            </w:pPr>
            <w:r w:rsidRPr="00E33FE1">
              <w:rPr>
                <w:sz w:val="28"/>
                <w:szCs w:val="28"/>
              </w:rPr>
              <w:t>24. Общие положения по заданию меток безопасности для иерархических и неиерархических объектов доступа, примеры.</w:t>
            </w:r>
          </w:p>
          <w:p w14:paraId="43FB2EF3" w14:textId="77777777" w:rsidR="0037661F" w:rsidRPr="00E33FE1" w:rsidRDefault="0037661F" w:rsidP="00E33FE1">
            <w:pPr>
              <w:pStyle w:val="aa"/>
              <w:rPr>
                <w:sz w:val="28"/>
                <w:szCs w:val="28"/>
              </w:rPr>
            </w:pPr>
            <w:r w:rsidRPr="00E33FE1">
              <w:rPr>
                <w:sz w:val="28"/>
                <w:szCs w:val="28"/>
              </w:rPr>
              <w:t>25. Подход и правила назначения меток безопасности иерархическим объектам доступа. Пример.</w:t>
            </w:r>
          </w:p>
          <w:p w14:paraId="1644FAA5" w14:textId="77777777" w:rsidR="0037661F" w:rsidRPr="00E33FE1" w:rsidRDefault="0037661F" w:rsidP="00E33FE1">
            <w:pPr>
              <w:pStyle w:val="aa"/>
              <w:rPr>
                <w:sz w:val="28"/>
                <w:szCs w:val="28"/>
              </w:rPr>
            </w:pPr>
            <w:r w:rsidRPr="00E33FE1">
              <w:rPr>
                <w:sz w:val="28"/>
                <w:szCs w:val="28"/>
              </w:rPr>
              <w:t>26. Правила разграничения доступа к иерархическим объектам для полномочной модели управления доступом с произвольным управлением виртуальными каналами взаимодействия субъектов доступа.</w:t>
            </w:r>
          </w:p>
          <w:p w14:paraId="6F5041AA" w14:textId="77777777" w:rsidR="0037661F" w:rsidRPr="00E33FE1" w:rsidRDefault="0037661F" w:rsidP="00E33FE1">
            <w:pPr>
              <w:pStyle w:val="aa"/>
              <w:rPr>
                <w:sz w:val="28"/>
                <w:szCs w:val="28"/>
              </w:rPr>
            </w:pPr>
            <w:r w:rsidRPr="00E33FE1">
              <w:rPr>
                <w:sz w:val="28"/>
                <w:szCs w:val="28"/>
              </w:rPr>
              <w:t>27. Правила разграничения доступа к иерархическим объектам для полномочной модели управления доступом с комбинированным управлением виртуальными каналами взаимодействия субъектов доступа.</w:t>
            </w:r>
          </w:p>
          <w:p w14:paraId="74F3F9A9" w14:textId="77777777" w:rsidR="0037661F" w:rsidRPr="00E33FE1" w:rsidRDefault="0037661F" w:rsidP="00E33FE1">
            <w:pPr>
              <w:pStyle w:val="aa"/>
              <w:rPr>
                <w:sz w:val="28"/>
                <w:szCs w:val="28"/>
              </w:rPr>
            </w:pPr>
            <w:r w:rsidRPr="00E33FE1">
              <w:rPr>
                <w:sz w:val="28"/>
                <w:szCs w:val="28"/>
              </w:rPr>
              <w:t>28. Общая схема организации криптосистемы с использованием симметричного шифрования.</w:t>
            </w:r>
          </w:p>
          <w:p w14:paraId="4EBDBF9B" w14:textId="77777777" w:rsidR="0037661F" w:rsidRPr="00E33FE1" w:rsidRDefault="0037661F" w:rsidP="00E33FE1">
            <w:pPr>
              <w:pStyle w:val="aa"/>
              <w:rPr>
                <w:sz w:val="28"/>
                <w:szCs w:val="28"/>
              </w:rPr>
            </w:pPr>
            <w:r w:rsidRPr="00E33FE1">
              <w:rPr>
                <w:sz w:val="28"/>
                <w:szCs w:val="28"/>
              </w:rPr>
              <w:t>29. Общая схема организации криптосистемы с использованием асимметричного шифрования.</w:t>
            </w:r>
          </w:p>
          <w:p w14:paraId="606C76D9" w14:textId="77777777" w:rsidR="0037661F" w:rsidRPr="00E33FE1" w:rsidRDefault="0037661F" w:rsidP="00E33FE1">
            <w:pPr>
              <w:pStyle w:val="aa"/>
              <w:rPr>
                <w:sz w:val="28"/>
                <w:szCs w:val="28"/>
              </w:rPr>
            </w:pPr>
            <w:r w:rsidRPr="00E33FE1">
              <w:rPr>
                <w:sz w:val="28"/>
                <w:szCs w:val="28"/>
              </w:rPr>
              <w:t>30. Общая схема организации криптосистемы с использованием симметричного и асимметричного шифрования.</w:t>
            </w:r>
          </w:p>
          <w:p w14:paraId="3C183EFF" w14:textId="77777777" w:rsidR="0037661F" w:rsidRPr="00E33FE1" w:rsidRDefault="0037661F" w:rsidP="00E33FE1">
            <w:pPr>
              <w:pStyle w:val="aa"/>
              <w:rPr>
                <w:sz w:val="28"/>
                <w:szCs w:val="28"/>
              </w:rPr>
            </w:pPr>
            <w:r w:rsidRPr="00E33FE1">
              <w:rPr>
                <w:sz w:val="28"/>
                <w:szCs w:val="28"/>
              </w:rPr>
              <w:t>31. Технологии создания электронной подписи.</w:t>
            </w:r>
          </w:p>
          <w:p w14:paraId="09358027" w14:textId="77777777" w:rsidR="0037661F" w:rsidRPr="00E33FE1" w:rsidRDefault="0037661F" w:rsidP="00E33FE1">
            <w:pPr>
              <w:pStyle w:val="aa"/>
              <w:rPr>
                <w:sz w:val="28"/>
                <w:szCs w:val="28"/>
              </w:rPr>
            </w:pPr>
            <w:r w:rsidRPr="00E33FE1">
              <w:rPr>
                <w:sz w:val="28"/>
                <w:szCs w:val="28"/>
              </w:rPr>
              <w:t>32. Аутентификация, авторизация и администрирование.</w:t>
            </w:r>
          </w:p>
          <w:p w14:paraId="6481FE88" w14:textId="77777777" w:rsidR="0037661F" w:rsidRPr="00E33FE1" w:rsidRDefault="0037661F" w:rsidP="00E33FE1">
            <w:pPr>
              <w:pStyle w:val="aa"/>
              <w:rPr>
                <w:sz w:val="28"/>
                <w:szCs w:val="28"/>
              </w:rPr>
            </w:pPr>
            <w:r w:rsidRPr="00E33FE1">
              <w:rPr>
                <w:sz w:val="28"/>
                <w:szCs w:val="28"/>
              </w:rPr>
              <w:t>33. Методы аутентификации, использующие пароли.</w:t>
            </w:r>
          </w:p>
          <w:p w14:paraId="6A0E813E" w14:textId="77777777" w:rsidR="0037661F" w:rsidRPr="00E33FE1" w:rsidRDefault="0037661F" w:rsidP="00E33FE1">
            <w:pPr>
              <w:pStyle w:val="aa"/>
              <w:rPr>
                <w:sz w:val="28"/>
                <w:szCs w:val="28"/>
              </w:rPr>
            </w:pPr>
            <w:r w:rsidRPr="00E33FE1">
              <w:rPr>
                <w:sz w:val="28"/>
                <w:szCs w:val="28"/>
              </w:rPr>
              <w:t>34. Строгая аутентификация.</w:t>
            </w:r>
          </w:p>
          <w:p w14:paraId="49811F8F" w14:textId="77777777" w:rsidR="0037661F" w:rsidRPr="00E33FE1" w:rsidRDefault="0037661F" w:rsidP="00E33FE1">
            <w:pPr>
              <w:pStyle w:val="aa"/>
              <w:rPr>
                <w:sz w:val="28"/>
                <w:szCs w:val="28"/>
              </w:rPr>
            </w:pPr>
            <w:r w:rsidRPr="00E33FE1">
              <w:rPr>
                <w:sz w:val="28"/>
                <w:szCs w:val="28"/>
              </w:rPr>
              <w:t>35. Биометрическая аутентификация пользователей.</w:t>
            </w:r>
          </w:p>
          <w:p w14:paraId="79A48A56" w14:textId="77777777" w:rsidR="0037661F" w:rsidRPr="00E33FE1" w:rsidRDefault="0037661F" w:rsidP="00E33FE1">
            <w:pPr>
              <w:pStyle w:val="aa"/>
              <w:rPr>
                <w:sz w:val="28"/>
                <w:szCs w:val="28"/>
              </w:rPr>
            </w:pPr>
            <w:r w:rsidRPr="00E33FE1">
              <w:rPr>
                <w:sz w:val="28"/>
                <w:szCs w:val="28"/>
              </w:rPr>
              <w:t>36. Функции межсетевых экранов.</w:t>
            </w:r>
          </w:p>
          <w:p w14:paraId="385BF9D5" w14:textId="77777777" w:rsidR="0037661F" w:rsidRPr="00E33FE1" w:rsidRDefault="0037661F" w:rsidP="00E33FE1">
            <w:pPr>
              <w:pStyle w:val="aa"/>
              <w:rPr>
                <w:sz w:val="28"/>
                <w:szCs w:val="28"/>
              </w:rPr>
            </w:pPr>
            <w:r w:rsidRPr="00E33FE1">
              <w:rPr>
                <w:sz w:val="28"/>
                <w:szCs w:val="28"/>
              </w:rPr>
              <w:t>37. Особенности функционирования межсетевых экранов на различных уровнях OSI.</w:t>
            </w:r>
          </w:p>
          <w:p w14:paraId="3B8C2C22" w14:textId="77777777" w:rsidR="0037661F" w:rsidRPr="00E33FE1" w:rsidRDefault="0037661F" w:rsidP="00E33FE1">
            <w:pPr>
              <w:pStyle w:val="aa"/>
              <w:rPr>
                <w:sz w:val="28"/>
                <w:szCs w:val="28"/>
              </w:rPr>
            </w:pPr>
            <w:r w:rsidRPr="00E33FE1">
              <w:rPr>
                <w:sz w:val="28"/>
                <w:szCs w:val="28"/>
              </w:rPr>
              <w:t>38. Схемы сетевой защиты на базе межсетевых экранов</w:t>
            </w:r>
          </w:p>
          <w:p w14:paraId="0B85E055" w14:textId="77777777" w:rsidR="0037661F" w:rsidRPr="00E33FE1" w:rsidRDefault="0037661F" w:rsidP="00E33FE1">
            <w:pPr>
              <w:pStyle w:val="ConsPlusNormal"/>
              <w:jc w:val="both"/>
              <w:rPr>
                <w:rFonts w:ascii="Times New Roman" w:hAnsi="Times New Roman" w:cs="Times New Roman"/>
                <w:sz w:val="28"/>
                <w:szCs w:val="28"/>
              </w:rPr>
            </w:pPr>
          </w:p>
        </w:tc>
      </w:tr>
    </w:tbl>
    <w:p w14:paraId="3D833893" w14:textId="77777777" w:rsidR="0037661F" w:rsidRPr="00E33FE1" w:rsidRDefault="0037661F" w:rsidP="00E33FE1">
      <w:pPr>
        <w:pStyle w:val="ConsPlusNormal"/>
        <w:ind w:left="1069"/>
        <w:jc w:val="both"/>
        <w:rPr>
          <w:rFonts w:ascii="Times New Roman" w:hAnsi="Times New Roman" w:cs="Times New Roman"/>
          <w:sz w:val="28"/>
          <w:szCs w:val="28"/>
        </w:rPr>
      </w:pPr>
    </w:p>
    <w:p w14:paraId="6E1E350B" w14:textId="77777777" w:rsidR="0037661F" w:rsidRPr="00E33FE1" w:rsidRDefault="0037661F"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Контрольные задания для оценки умений, навыков и (или) опыта деятельности</w:t>
      </w:r>
    </w:p>
    <w:p w14:paraId="17E5D871" w14:textId="77777777" w:rsidR="0037661F" w:rsidRPr="00E33FE1" w:rsidRDefault="0037661F" w:rsidP="00E33FE1">
      <w:pPr>
        <w:pStyle w:val="ConsPlusNormal"/>
        <w:ind w:firstLine="709"/>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482"/>
        <w:gridCol w:w="6981"/>
      </w:tblGrid>
      <w:tr w:rsidR="007B3E54" w:rsidRPr="00E33FE1" w14:paraId="3026B36F" w14:textId="77777777" w:rsidTr="0037661F">
        <w:tc>
          <w:tcPr>
            <w:tcW w:w="2428" w:type="dxa"/>
          </w:tcPr>
          <w:p w14:paraId="67AD1AD3"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Планируемые результаты </w:t>
            </w:r>
            <w:r w:rsidRPr="00E33FE1">
              <w:rPr>
                <w:rFonts w:ascii="Times New Roman" w:hAnsi="Times New Roman" w:cs="Times New Roman"/>
                <w:sz w:val="28"/>
                <w:szCs w:val="28"/>
              </w:rPr>
              <w:lastRenderedPageBreak/>
              <w:t>обучения по дисциплине</w:t>
            </w:r>
          </w:p>
        </w:tc>
        <w:tc>
          <w:tcPr>
            <w:tcW w:w="7035" w:type="dxa"/>
          </w:tcPr>
          <w:p w14:paraId="76EAFE32"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Перечень практических заданий или иных материалов, необходимых для оценки умений, навыков и (или) </w:t>
            </w:r>
            <w:r w:rsidRPr="00E33FE1">
              <w:rPr>
                <w:rFonts w:ascii="Times New Roman" w:hAnsi="Times New Roman" w:cs="Times New Roman"/>
                <w:sz w:val="28"/>
                <w:szCs w:val="28"/>
              </w:rPr>
              <w:lastRenderedPageBreak/>
              <w:t>опыта деятельности</w:t>
            </w:r>
          </w:p>
        </w:tc>
      </w:tr>
      <w:tr w:rsidR="00482EF1" w:rsidRPr="00E33FE1" w14:paraId="5E956CE5" w14:textId="77777777" w:rsidTr="0037661F">
        <w:tc>
          <w:tcPr>
            <w:tcW w:w="2428" w:type="dxa"/>
          </w:tcPr>
          <w:p w14:paraId="57BE791F" w14:textId="77777777" w:rsidR="0037661F" w:rsidRPr="00E33FE1" w:rsidRDefault="0037661F" w:rsidP="00E33FE1">
            <w:pPr>
              <w:rPr>
                <w:rFonts w:ascii="Times New Roman" w:hAnsi="Times New Roman" w:cs="Times New Roman"/>
                <w:sz w:val="28"/>
                <w:szCs w:val="28"/>
              </w:rPr>
            </w:pPr>
            <w:r w:rsidRPr="00E33FE1">
              <w:rPr>
                <w:rFonts w:ascii="Times New Roman" w:hAnsi="Times New Roman" w:cs="Times New Roman"/>
                <w:sz w:val="28"/>
                <w:szCs w:val="28"/>
              </w:rPr>
              <w:lastRenderedPageBreak/>
              <w:t xml:space="preserve">ИУК-1.2. Умеет соотносить разнородные явления и систематизировать их в рамках из-бранных видов профессиональной деятельности. </w:t>
            </w:r>
          </w:p>
          <w:p w14:paraId="41398542" w14:textId="77777777" w:rsidR="0037661F" w:rsidRPr="00E33FE1" w:rsidRDefault="0037661F" w:rsidP="00E33FE1">
            <w:pPr>
              <w:pStyle w:val="ConsPlusNormal"/>
              <w:jc w:val="both"/>
              <w:rPr>
                <w:rFonts w:ascii="Times New Roman" w:hAnsi="Times New Roman" w:cs="Times New Roman"/>
                <w:sz w:val="28"/>
                <w:szCs w:val="28"/>
              </w:rPr>
            </w:pPr>
          </w:p>
        </w:tc>
        <w:tc>
          <w:tcPr>
            <w:tcW w:w="7035" w:type="dxa"/>
          </w:tcPr>
          <w:p w14:paraId="56BA1D80" w14:textId="77777777" w:rsidR="0037661F" w:rsidRPr="00E33FE1" w:rsidRDefault="0037661F" w:rsidP="00E33FE1">
            <w:pPr>
              <w:pStyle w:val="aa"/>
              <w:rPr>
                <w:sz w:val="28"/>
                <w:szCs w:val="28"/>
              </w:rPr>
            </w:pPr>
            <w:r w:rsidRPr="00E33FE1">
              <w:rPr>
                <w:sz w:val="28"/>
                <w:szCs w:val="28"/>
              </w:rPr>
              <w:t>1. Средствами программы USB FlashSecurity обеспечьте защиту usb-носителя от несанкционированного доступа.</w:t>
            </w:r>
          </w:p>
          <w:p w14:paraId="3D0AA040" w14:textId="77777777" w:rsidR="0037661F" w:rsidRPr="00E33FE1" w:rsidRDefault="0037661F" w:rsidP="00E33FE1">
            <w:pPr>
              <w:pStyle w:val="aa"/>
              <w:rPr>
                <w:sz w:val="28"/>
                <w:szCs w:val="28"/>
              </w:rPr>
            </w:pPr>
            <w:r w:rsidRPr="00E33FE1">
              <w:rPr>
                <w:sz w:val="28"/>
                <w:szCs w:val="28"/>
              </w:rPr>
              <w:t>2. Обеспечить устранение следов вирусной активности средствами программы Зоркий глаз.</w:t>
            </w:r>
          </w:p>
          <w:p w14:paraId="5BB28E8A" w14:textId="77777777" w:rsidR="0037661F" w:rsidRPr="00E33FE1" w:rsidRDefault="0037661F" w:rsidP="00E33FE1">
            <w:pPr>
              <w:pStyle w:val="aa"/>
              <w:rPr>
                <w:sz w:val="28"/>
                <w:szCs w:val="28"/>
              </w:rPr>
            </w:pPr>
            <w:r w:rsidRPr="00E33FE1">
              <w:rPr>
                <w:sz w:val="28"/>
                <w:szCs w:val="28"/>
              </w:rPr>
              <w:t>3. Средствами программы Crypt Online организуйте электронно-цифровую подпись.</w:t>
            </w:r>
          </w:p>
          <w:p w14:paraId="6C13356C" w14:textId="77777777" w:rsidR="0037661F" w:rsidRPr="00E33FE1" w:rsidRDefault="0037661F" w:rsidP="00E33FE1">
            <w:pPr>
              <w:pStyle w:val="aa"/>
              <w:rPr>
                <w:sz w:val="28"/>
                <w:szCs w:val="28"/>
              </w:rPr>
            </w:pPr>
            <w:r w:rsidRPr="00E33FE1">
              <w:rPr>
                <w:sz w:val="28"/>
                <w:szCs w:val="28"/>
              </w:rPr>
              <w:t>4. Обеспечить средствами программы Зоркий глаз фильтрацию данных.</w:t>
            </w:r>
          </w:p>
          <w:p w14:paraId="37F562A7" w14:textId="77777777" w:rsidR="0037661F" w:rsidRPr="00E33FE1" w:rsidRDefault="0037661F" w:rsidP="00E33FE1">
            <w:pPr>
              <w:pStyle w:val="aa"/>
              <w:rPr>
                <w:sz w:val="28"/>
                <w:szCs w:val="28"/>
              </w:rPr>
            </w:pPr>
            <w:r w:rsidRPr="00E33FE1">
              <w:rPr>
                <w:sz w:val="28"/>
                <w:szCs w:val="28"/>
              </w:rPr>
              <w:t>5. Обеспечить средствами программы Зоркий глаз защиту от несанкционированного сбора личных данных пользователя персонального компьютера.</w:t>
            </w:r>
          </w:p>
          <w:p w14:paraId="5BD6623B" w14:textId="77777777" w:rsidR="0037661F" w:rsidRPr="00E33FE1" w:rsidRDefault="0037661F" w:rsidP="00E33FE1">
            <w:pPr>
              <w:pStyle w:val="aa"/>
              <w:rPr>
                <w:sz w:val="28"/>
                <w:szCs w:val="28"/>
              </w:rPr>
            </w:pPr>
            <w:r w:rsidRPr="00E33FE1">
              <w:rPr>
                <w:sz w:val="28"/>
                <w:szCs w:val="28"/>
              </w:rPr>
              <w:t>6. Организуйте защиту электронных документов pdf-формата средствами программы PDFCreator.</w:t>
            </w:r>
          </w:p>
          <w:p w14:paraId="4A8348CD" w14:textId="77777777" w:rsidR="0037661F" w:rsidRPr="00E33FE1" w:rsidRDefault="0037661F" w:rsidP="00E33FE1">
            <w:pPr>
              <w:pStyle w:val="aa"/>
              <w:rPr>
                <w:sz w:val="28"/>
                <w:szCs w:val="28"/>
              </w:rPr>
            </w:pPr>
            <w:r w:rsidRPr="00E33FE1">
              <w:rPr>
                <w:sz w:val="28"/>
                <w:szCs w:val="28"/>
              </w:rPr>
              <w:t>7. Организуйте восстановление удаленного файла средствами программы Recuva Portable.</w:t>
            </w:r>
          </w:p>
          <w:p w14:paraId="298CB25F" w14:textId="77777777" w:rsidR="0037661F" w:rsidRPr="00E33FE1" w:rsidRDefault="0037661F" w:rsidP="00E33FE1">
            <w:pPr>
              <w:pStyle w:val="aa"/>
              <w:rPr>
                <w:sz w:val="28"/>
                <w:szCs w:val="28"/>
              </w:rPr>
            </w:pPr>
            <w:r w:rsidRPr="00E33FE1">
              <w:rPr>
                <w:sz w:val="28"/>
                <w:szCs w:val="28"/>
              </w:rPr>
              <w:t>8. Обеспечьте криптографическую защиту сообщений средствами программы Crypt Online.</w:t>
            </w:r>
          </w:p>
          <w:p w14:paraId="15A3AE72" w14:textId="77777777" w:rsidR="0037661F" w:rsidRPr="00E33FE1" w:rsidRDefault="0037661F" w:rsidP="00E33FE1">
            <w:pPr>
              <w:pStyle w:val="aa"/>
              <w:rPr>
                <w:sz w:val="28"/>
                <w:szCs w:val="28"/>
              </w:rPr>
            </w:pPr>
            <w:r w:rsidRPr="00E33FE1">
              <w:rPr>
                <w:sz w:val="28"/>
                <w:szCs w:val="28"/>
              </w:rPr>
              <w:t>9. Обеспечьте стеганографическую защиту данных средствами программы Steganography Online.</w:t>
            </w:r>
          </w:p>
          <w:p w14:paraId="43680D47" w14:textId="77777777" w:rsidR="0037661F" w:rsidRPr="00E33FE1" w:rsidRDefault="0037661F" w:rsidP="00E33FE1">
            <w:pPr>
              <w:pStyle w:val="aa"/>
              <w:rPr>
                <w:sz w:val="28"/>
                <w:szCs w:val="28"/>
              </w:rPr>
            </w:pPr>
            <w:r w:rsidRPr="00E33FE1">
              <w:rPr>
                <w:sz w:val="28"/>
                <w:szCs w:val="28"/>
              </w:rPr>
              <w:t>10. Обеспечьте облачную защиту средствами программы Easy File Locker.</w:t>
            </w:r>
          </w:p>
          <w:p w14:paraId="09D229AC" w14:textId="77777777" w:rsidR="0037661F" w:rsidRPr="00E33FE1" w:rsidRDefault="0037661F" w:rsidP="00E33FE1">
            <w:pPr>
              <w:pStyle w:val="aa"/>
              <w:rPr>
                <w:sz w:val="28"/>
                <w:szCs w:val="28"/>
              </w:rPr>
            </w:pPr>
            <w:r w:rsidRPr="00E33FE1">
              <w:rPr>
                <w:sz w:val="28"/>
                <w:szCs w:val="28"/>
              </w:rPr>
              <w:t>11. Организуйте восстановление файлов с отформатированного раздела средствами программы Recuva Portable.</w:t>
            </w:r>
          </w:p>
        </w:tc>
      </w:tr>
    </w:tbl>
    <w:p w14:paraId="257F7CFD" w14:textId="77777777" w:rsidR="0037661F" w:rsidRPr="00E33FE1" w:rsidRDefault="0037661F" w:rsidP="00E33FE1">
      <w:pPr>
        <w:pStyle w:val="ConsPlusNormal"/>
        <w:ind w:left="1069"/>
        <w:rPr>
          <w:rFonts w:ascii="Times New Roman" w:hAnsi="Times New Roman" w:cs="Times New Roman"/>
          <w:sz w:val="28"/>
          <w:szCs w:val="28"/>
        </w:rPr>
      </w:pPr>
    </w:p>
    <w:p w14:paraId="26EAA9B0" w14:textId="77777777" w:rsidR="0037661F" w:rsidRPr="00E33FE1" w:rsidRDefault="0037661F" w:rsidP="00E33FE1">
      <w:pPr>
        <w:pStyle w:val="ConsPlusNormal"/>
        <w:ind w:left="1069"/>
        <w:jc w:val="center"/>
        <w:rPr>
          <w:rFonts w:ascii="Times New Roman" w:hAnsi="Times New Roman" w:cs="Times New Roman"/>
          <w:sz w:val="28"/>
          <w:szCs w:val="28"/>
        </w:rPr>
      </w:pPr>
      <w:r w:rsidRPr="00E33FE1">
        <w:rPr>
          <w:rFonts w:ascii="Times New Roman" w:hAnsi="Times New Roman" w:cs="Times New Roman"/>
          <w:sz w:val="28"/>
          <w:szCs w:val="28"/>
        </w:rPr>
        <w:t xml:space="preserve">Способ 3. </w:t>
      </w:r>
    </w:p>
    <w:tbl>
      <w:tblPr>
        <w:tblStyle w:val="a3"/>
        <w:tblW w:w="0" w:type="auto"/>
        <w:tblInd w:w="108" w:type="dxa"/>
        <w:tblLayout w:type="fixed"/>
        <w:tblLook w:val="04A0" w:firstRow="1" w:lastRow="0" w:firstColumn="1" w:lastColumn="0" w:noHBand="0" w:noVBand="1"/>
      </w:tblPr>
      <w:tblGrid>
        <w:gridCol w:w="993"/>
        <w:gridCol w:w="1842"/>
        <w:gridCol w:w="6628"/>
      </w:tblGrid>
      <w:tr w:rsidR="007B3E54" w:rsidRPr="00E33FE1" w14:paraId="1EE28549" w14:textId="77777777" w:rsidTr="00482EF1">
        <w:tc>
          <w:tcPr>
            <w:tcW w:w="993" w:type="dxa"/>
            <w:vAlign w:val="center"/>
          </w:tcPr>
          <w:p w14:paraId="137C8C1F"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Компетенция</w:t>
            </w:r>
          </w:p>
        </w:tc>
        <w:tc>
          <w:tcPr>
            <w:tcW w:w="1842" w:type="dxa"/>
            <w:vAlign w:val="center"/>
          </w:tcPr>
          <w:p w14:paraId="2C184A2B"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Проверяемые дидактические единицы</w:t>
            </w:r>
          </w:p>
          <w:p w14:paraId="3AE22358"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(знания, умения, навыки)</w:t>
            </w:r>
          </w:p>
        </w:tc>
        <w:tc>
          <w:tcPr>
            <w:tcW w:w="6628" w:type="dxa"/>
            <w:vAlign w:val="center"/>
          </w:tcPr>
          <w:p w14:paraId="1072CB00"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Тестовые задания</w:t>
            </w:r>
          </w:p>
        </w:tc>
      </w:tr>
      <w:tr w:rsidR="0037661F" w:rsidRPr="00E33FE1" w14:paraId="1CB78D50" w14:textId="77777777" w:rsidTr="0037661F">
        <w:tc>
          <w:tcPr>
            <w:tcW w:w="993" w:type="dxa"/>
          </w:tcPr>
          <w:p w14:paraId="73200387"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УК-1</w:t>
            </w:r>
          </w:p>
        </w:tc>
        <w:tc>
          <w:tcPr>
            <w:tcW w:w="1842" w:type="dxa"/>
          </w:tcPr>
          <w:p w14:paraId="2E345339"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Владеет: Имеет практический опыт работы с информационными объектами, опыт библиографического </w:t>
            </w:r>
            <w:r w:rsidRPr="00E33FE1">
              <w:rPr>
                <w:rFonts w:ascii="Times New Roman" w:hAnsi="Times New Roman" w:cs="Times New Roman"/>
                <w:sz w:val="28"/>
                <w:szCs w:val="28"/>
              </w:rPr>
              <w:lastRenderedPageBreak/>
              <w:t>поиска, критического анализа и синтеза информации, системного подхода к решению постав-ленных задач</w:t>
            </w:r>
          </w:p>
          <w:p w14:paraId="28696AE1" w14:textId="77777777" w:rsidR="0037661F" w:rsidRPr="00E33FE1" w:rsidRDefault="0037661F" w:rsidP="00E33FE1">
            <w:pPr>
              <w:pStyle w:val="ConsPlusNormal"/>
              <w:jc w:val="both"/>
              <w:rPr>
                <w:rFonts w:ascii="Times New Roman" w:hAnsi="Times New Roman" w:cs="Times New Roman"/>
                <w:sz w:val="28"/>
                <w:szCs w:val="28"/>
              </w:rPr>
            </w:pPr>
          </w:p>
        </w:tc>
        <w:tc>
          <w:tcPr>
            <w:tcW w:w="6628" w:type="dxa"/>
          </w:tcPr>
          <w:p w14:paraId="6F3603EA" w14:textId="77777777" w:rsidR="0037661F" w:rsidRPr="00E33FE1" w:rsidRDefault="0037661F" w:rsidP="00E33FE1">
            <w:pPr>
              <w:ind w:left="851" w:hanging="851"/>
              <w:jc w:val="both"/>
              <w:rPr>
                <w:rFonts w:ascii="Times New Roman" w:hAnsi="Times New Roman" w:cs="Times New Roman"/>
                <w:sz w:val="28"/>
                <w:szCs w:val="28"/>
              </w:rPr>
            </w:pPr>
            <w:r w:rsidRPr="00E33FE1">
              <w:rPr>
                <w:rFonts w:ascii="Times New Roman" w:hAnsi="Times New Roman" w:cs="Times New Roman"/>
                <w:sz w:val="28"/>
                <w:szCs w:val="28"/>
              </w:rPr>
              <w:lastRenderedPageBreak/>
              <w:t>1. Как называется умышленно искаженная информация?</w:t>
            </w:r>
          </w:p>
          <w:p w14:paraId="06412178" w14:textId="77777777" w:rsidR="0037661F" w:rsidRPr="00E33FE1" w:rsidRDefault="0037661F" w:rsidP="00E33FE1">
            <w:pPr>
              <w:pStyle w:val="a6"/>
              <w:numPr>
                <w:ilvl w:val="0"/>
                <w:numId w:val="91"/>
              </w:numPr>
              <w:tabs>
                <w:tab w:val="left" w:pos="-1701"/>
              </w:tabs>
              <w:ind w:left="709" w:firstLine="0"/>
              <w:rPr>
                <w:rFonts w:ascii="Times New Roman" w:hAnsi="Times New Roman" w:cs="Times New Roman"/>
                <w:sz w:val="28"/>
                <w:szCs w:val="28"/>
              </w:rPr>
            </w:pPr>
            <w:r w:rsidRPr="00E33FE1">
              <w:rPr>
                <w:rFonts w:ascii="Times New Roman" w:hAnsi="Times New Roman" w:cs="Times New Roman"/>
                <w:sz w:val="28"/>
                <w:szCs w:val="28"/>
              </w:rPr>
              <w:t xml:space="preserve">Дезинформация </w:t>
            </w:r>
          </w:p>
          <w:p w14:paraId="0BADBD02" w14:textId="77777777" w:rsidR="0037661F" w:rsidRPr="00E33FE1" w:rsidRDefault="0037661F" w:rsidP="00E33FE1">
            <w:pPr>
              <w:pStyle w:val="a6"/>
              <w:numPr>
                <w:ilvl w:val="0"/>
                <w:numId w:val="91"/>
              </w:numPr>
              <w:tabs>
                <w:tab w:val="left" w:pos="-1701"/>
              </w:tabs>
              <w:ind w:left="709" w:firstLine="0"/>
              <w:rPr>
                <w:rFonts w:ascii="Times New Roman" w:hAnsi="Times New Roman" w:cs="Times New Roman"/>
                <w:sz w:val="28"/>
                <w:szCs w:val="28"/>
              </w:rPr>
            </w:pPr>
            <w:r w:rsidRPr="00E33FE1">
              <w:rPr>
                <w:rFonts w:ascii="Times New Roman" w:hAnsi="Times New Roman" w:cs="Times New Roman"/>
                <w:sz w:val="28"/>
                <w:szCs w:val="28"/>
              </w:rPr>
              <w:t>Информативный поток</w:t>
            </w:r>
          </w:p>
          <w:p w14:paraId="2338A2FC" w14:textId="77777777" w:rsidR="0037661F" w:rsidRPr="00E33FE1" w:rsidRDefault="0037661F" w:rsidP="00E33FE1">
            <w:pPr>
              <w:pStyle w:val="a6"/>
              <w:numPr>
                <w:ilvl w:val="0"/>
                <w:numId w:val="91"/>
              </w:numPr>
              <w:tabs>
                <w:tab w:val="left" w:pos="-1701"/>
              </w:tabs>
              <w:ind w:left="709" w:firstLine="0"/>
              <w:rPr>
                <w:rFonts w:ascii="Times New Roman" w:hAnsi="Times New Roman" w:cs="Times New Roman"/>
                <w:sz w:val="28"/>
                <w:szCs w:val="28"/>
              </w:rPr>
            </w:pPr>
            <w:r w:rsidRPr="00E33FE1">
              <w:rPr>
                <w:rFonts w:ascii="Times New Roman" w:hAnsi="Times New Roman" w:cs="Times New Roman"/>
                <w:sz w:val="28"/>
                <w:szCs w:val="28"/>
              </w:rPr>
              <w:t>Достоверная информация</w:t>
            </w:r>
          </w:p>
          <w:p w14:paraId="4ED16C4C" w14:textId="77777777" w:rsidR="0037661F" w:rsidRPr="00E33FE1" w:rsidRDefault="0037661F" w:rsidP="00E33FE1">
            <w:pPr>
              <w:pStyle w:val="a6"/>
              <w:numPr>
                <w:ilvl w:val="0"/>
                <w:numId w:val="91"/>
              </w:numPr>
              <w:tabs>
                <w:tab w:val="left" w:pos="-1701"/>
              </w:tabs>
              <w:ind w:left="709" w:firstLine="0"/>
              <w:rPr>
                <w:rFonts w:ascii="Times New Roman" w:hAnsi="Times New Roman" w:cs="Times New Roman"/>
                <w:sz w:val="28"/>
                <w:szCs w:val="28"/>
              </w:rPr>
            </w:pPr>
            <w:r w:rsidRPr="00E33FE1">
              <w:rPr>
                <w:rFonts w:ascii="Times New Roman" w:hAnsi="Times New Roman" w:cs="Times New Roman"/>
                <w:sz w:val="28"/>
                <w:szCs w:val="28"/>
              </w:rPr>
              <w:t>Перестает быть информацией</w:t>
            </w:r>
          </w:p>
          <w:p w14:paraId="533475C7" w14:textId="77777777" w:rsidR="0037661F" w:rsidRPr="00E33FE1" w:rsidRDefault="0037661F" w:rsidP="00E33FE1">
            <w:pPr>
              <w:ind w:firstLine="720"/>
              <w:jc w:val="both"/>
              <w:rPr>
                <w:rFonts w:ascii="Times New Roman" w:hAnsi="Times New Roman" w:cs="Times New Roman"/>
                <w:sz w:val="28"/>
                <w:szCs w:val="28"/>
              </w:rPr>
            </w:pPr>
          </w:p>
          <w:p w14:paraId="1E9728CA"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2. Как называется информация, к которой ограничен доступ?</w:t>
            </w:r>
          </w:p>
          <w:p w14:paraId="28048A87" w14:textId="77777777" w:rsidR="0037661F" w:rsidRPr="00E33FE1" w:rsidRDefault="0037661F" w:rsidP="00E33FE1">
            <w:pPr>
              <w:pStyle w:val="a6"/>
              <w:numPr>
                <w:ilvl w:val="0"/>
                <w:numId w:val="94"/>
              </w:numPr>
              <w:ind w:left="709" w:hanging="11"/>
              <w:rPr>
                <w:rFonts w:ascii="Times New Roman" w:hAnsi="Times New Roman" w:cs="Times New Roman"/>
                <w:sz w:val="28"/>
                <w:szCs w:val="28"/>
              </w:rPr>
            </w:pPr>
            <w:r w:rsidRPr="00E33FE1">
              <w:rPr>
                <w:rFonts w:ascii="Times New Roman" w:hAnsi="Times New Roman" w:cs="Times New Roman"/>
                <w:sz w:val="28"/>
                <w:szCs w:val="28"/>
              </w:rPr>
              <w:t xml:space="preserve">Конфиденциальная </w:t>
            </w:r>
          </w:p>
          <w:p w14:paraId="514318E9" w14:textId="77777777" w:rsidR="0037661F" w:rsidRPr="00E33FE1" w:rsidRDefault="0037661F" w:rsidP="00E33FE1">
            <w:pPr>
              <w:pStyle w:val="a6"/>
              <w:numPr>
                <w:ilvl w:val="0"/>
                <w:numId w:val="94"/>
              </w:numPr>
              <w:ind w:left="709" w:hanging="11"/>
              <w:rPr>
                <w:rFonts w:ascii="Times New Roman" w:hAnsi="Times New Roman" w:cs="Times New Roman"/>
                <w:sz w:val="28"/>
                <w:szCs w:val="28"/>
              </w:rPr>
            </w:pPr>
            <w:r w:rsidRPr="00E33FE1">
              <w:rPr>
                <w:rFonts w:ascii="Times New Roman" w:hAnsi="Times New Roman" w:cs="Times New Roman"/>
                <w:sz w:val="28"/>
                <w:szCs w:val="28"/>
              </w:rPr>
              <w:t>Противозаконная</w:t>
            </w:r>
          </w:p>
          <w:p w14:paraId="161F8182" w14:textId="77777777" w:rsidR="0037661F" w:rsidRPr="00E33FE1" w:rsidRDefault="0037661F" w:rsidP="00E33FE1">
            <w:pPr>
              <w:pStyle w:val="a6"/>
              <w:numPr>
                <w:ilvl w:val="0"/>
                <w:numId w:val="94"/>
              </w:numPr>
              <w:ind w:left="709" w:hanging="11"/>
              <w:rPr>
                <w:rFonts w:ascii="Times New Roman" w:hAnsi="Times New Roman" w:cs="Times New Roman"/>
                <w:sz w:val="28"/>
                <w:szCs w:val="28"/>
              </w:rPr>
            </w:pPr>
            <w:r w:rsidRPr="00E33FE1">
              <w:rPr>
                <w:rFonts w:ascii="Times New Roman" w:hAnsi="Times New Roman" w:cs="Times New Roman"/>
                <w:sz w:val="28"/>
                <w:szCs w:val="28"/>
              </w:rPr>
              <w:lastRenderedPageBreak/>
              <w:t>Открытая</w:t>
            </w:r>
          </w:p>
          <w:p w14:paraId="51B80A0E" w14:textId="77777777" w:rsidR="0037661F" w:rsidRPr="00E33FE1" w:rsidRDefault="0037661F" w:rsidP="00E33FE1">
            <w:pPr>
              <w:pStyle w:val="a6"/>
              <w:numPr>
                <w:ilvl w:val="0"/>
                <w:numId w:val="94"/>
              </w:numPr>
              <w:ind w:left="709" w:hanging="11"/>
              <w:rPr>
                <w:rFonts w:ascii="Times New Roman" w:hAnsi="Times New Roman" w:cs="Times New Roman"/>
                <w:sz w:val="28"/>
                <w:szCs w:val="28"/>
              </w:rPr>
            </w:pPr>
            <w:r w:rsidRPr="00E33FE1">
              <w:rPr>
                <w:rFonts w:ascii="Times New Roman" w:hAnsi="Times New Roman" w:cs="Times New Roman"/>
                <w:sz w:val="28"/>
                <w:szCs w:val="28"/>
              </w:rPr>
              <w:t>Недоступная</w:t>
            </w:r>
          </w:p>
          <w:p w14:paraId="1C668CE9" w14:textId="77777777" w:rsidR="0037661F" w:rsidRPr="00E33FE1" w:rsidRDefault="0037661F" w:rsidP="00E33FE1">
            <w:pPr>
              <w:ind w:firstLine="720"/>
              <w:jc w:val="both"/>
              <w:rPr>
                <w:rFonts w:ascii="Times New Roman" w:hAnsi="Times New Roman" w:cs="Times New Roman"/>
                <w:sz w:val="28"/>
                <w:szCs w:val="28"/>
              </w:rPr>
            </w:pPr>
          </w:p>
          <w:p w14:paraId="2538879C"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3. Основной документ, на основе которого проводится политика информационной безопасности?</w:t>
            </w:r>
          </w:p>
          <w:p w14:paraId="04B731A9" w14:textId="77777777" w:rsidR="0037661F" w:rsidRPr="00E33FE1" w:rsidRDefault="0037661F" w:rsidP="00E33FE1">
            <w:pPr>
              <w:pStyle w:val="a6"/>
              <w:numPr>
                <w:ilvl w:val="0"/>
                <w:numId w:val="93"/>
              </w:numPr>
              <w:ind w:left="709" w:firstLine="0"/>
              <w:rPr>
                <w:rFonts w:ascii="Times New Roman" w:hAnsi="Times New Roman" w:cs="Times New Roman"/>
                <w:sz w:val="28"/>
                <w:szCs w:val="28"/>
              </w:rPr>
            </w:pPr>
            <w:r w:rsidRPr="00E33FE1">
              <w:rPr>
                <w:rFonts w:ascii="Times New Roman" w:hAnsi="Times New Roman" w:cs="Times New Roman"/>
                <w:sz w:val="28"/>
                <w:szCs w:val="28"/>
              </w:rPr>
              <w:t>программа информационной безопасности</w:t>
            </w:r>
          </w:p>
          <w:p w14:paraId="02F8C689" w14:textId="77777777" w:rsidR="0037661F" w:rsidRPr="00E33FE1" w:rsidRDefault="0037661F" w:rsidP="00E33FE1">
            <w:pPr>
              <w:pStyle w:val="a6"/>
              <w:numPr>
                <w:ilvl w:val="0"/>
                <w:numId w:val="93"/>
              </w:numPr>
              <w:ind w:left="709" w:firstLine="0"/>
              <w:rPr>
                <w:rFonts w:ascii="Times New Roman" w:hAnsi="Times New Roman" w:cs="Times New Roman"/>
                <w:sz w:val="28"/>
                <w:szCs w:val="28"/>
              </w:rPr>
            </w:pPr>
            <w:r w:rsidRPr="00E33FE1">
              <w:rPr>
                <w:rFonts w:ascii="Times New Roman" w:hAnsi="Times New Roman" w:cs="Times New Roman"/>
                <w:sz w:val="28"/>
                <w:szCs w:val="28"/>
              </w:rPr>
              <w:t>регламент информационной безопасности</w:t>
            </w:r>
          </w:p>
          <w:p w14:paraId="1CE53AB5" w14:textId="77777777" w:rsidR="0037661F" w:rsidRPr="00E33FE1" w:rsidRDefault="0037661F" w:rsidP="00E33FE1">
            <w:pPr>
              <w:pStyle w:val="a6"/>
              <w:numPr>
                <w:ilvl w:val="0"/>
                <w:numId w:val="93"/>
              </w:numPr>
              <w:ind w:left="709" w:firstLine="0"/>
              <w:rPr>
                <w:rFonts w:ascii="Times New Roman" w:hAnsi="Times New Roman" w:cs="Times New Roman"/>
                <w:sz w:val="28"/>
                <w:szCs w:val="28"/>
              </w:rPr>
            </w:pPr>
            <w:r w:rsidRPr="00E33FE1">
              <w:rPr>
                <w:rFonts w:ascii="Times New Roman" w:hAnsi="Times New Roman" w:cs="Times New Roman"/>
                <w:sz w:val="28"/>
                <w:szCs w:val="28"/>
              </w:rPr>
              <w:t>политическая информационная безопасность</w:t>
            </w:r>
          </w:p>
          <w:p w14:paraId="2109E96E" w14:textId="77777777" w:rsidR="0037661F" w:rsidRPr="00E33FE1" w:rsidRDefault="0037661F" w:rsidP="00E33FE1">
            <w:pPr>
              <w:pStyle w:val="a6"/>
              <w:numPr>
                <w:ilvl w:val="0"/>
                <w:numId w:val="93"/>
              </w:numPr>
              <w:ind w:left="709" w:firstLine="0"/>
              <w:rPr>
                <w:rFonts w:ascii="Times New Roman" w:hAnsi="Times New Roman" w:cs="Times New Roman"/>
                <w:sz w:val="28"/>
                <w:szCs w:val="28"/>
              </w:rPr>
            </w:pPr>
            <w:r w:rsidRPr="00E33FE1">
              <w:rPr>
                <w:rFonts w:ascii="Times New Roman" w:hAnsi="Times New Roman" w:cs="Times New Roman"/>
                <w:sz w:val="28"/>
                <w:szCs w:val="28"/>
              </w:rPr>
              <w:t>Протекторат</w:t>
            </w:r>
          </w:p>
          <w:p w14:paraId="144CE9DF"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4. Что называют защитой информации?</w:t>
            </w:r>
          </w:p>
          <w:p w14:paraId="65B4B95F" w14:textId="77777777" w:rsidR="0037661F" w:rsidRPr="00E33FE1" w:rsidRDefault="0037661F" w:rsidP="00E33FE1">
            <w:pPr>
              <w:pStyle w:val="a6"/>
              <w:numPr>
                <w:ilvl w:val="0"/>
                <w:numId w:val="92"/>
              </w:numPr>
              <w:ind w:left="709" w:firstLine="0"/>
              <w:rPr>
                <w:rFonts w:ascii="Times New Roman" w:hAnsi="Times New Roman" w:cs="Times New Roman"/>
                <w:sz w:val="28"/>
                <w:szCs w:val="28"/>
              </w:rPr>
            </w:pPr>
            <w:r w:rsidRPr="00E33FE1">
              <w:rPr>
                <w:rFonts w:ascii="Times New Roman" w:hAnsi="Times New Roman" w:cs="Times New Roman"/>
                <w:sz w:val="28"/>
                <w:szCs w:val="28"/>
              </w:rPr>
              <w:t>Все ответы верны</w:t>
            </w:r>
          </w:p>
          <w:p w14:paraId="6138558A" w14:textId="77777777" w:rsidR="0037661F" w:rsidRPr="00E33FE1" w:rsidRDefault="0037661F" w:rsidP="00E33FE1">
            <w:pPr>
              <w:pStyle w:val="a6"/>
              <w:numPr>
                <w:ilvl w:val="0"/>
                <w:numId w:val="92"/>
              </w:numPr>
              <w:ind w:left="709" w:firstLine="0"/>
              <w:rPr>
                <w:rFonts w:ascii="Times New Roman" w:hAnsi="Times New Roman" w:cs="Times New Roman"/>
                <w:sz w:val="28"/>
                <w:szCs w:val="28"/>
              </w:rPr>
            </w:pPr>
            <w:r w:rsidRPr="00E33FE1">
              <w:rPr>
                <w:rFonts w:ascii="Times New Roman" w:hAnsi="Times New Roman" w:cs="Times New Roman"/>
                <w:sz w:val="28"/>
                <w:szCs w:val="28"/>
              </w:rPr>
              <w:t>Называют деятельность по предотвращению утечки защищаемой информации</w:t>
            </w:r>
          </w:p>
          <w:p w14:paraId="49367BC7" w14:textId="77777777" w:rsidR="0037661F" w:rsidRPr="00E33FE1" w:rsidRDefault="0037661F" w:rsidP="00E33FE1">
            <w:pPr>
              <w:pStyle w:val="a6"/>
              <w:numPr>
                <w:ilvl w:val="0"/>
                <w:numId w:val="92"/>
              </w:numPr>
              <w:ind w:left="709" w:firstLine="0"/>
              <w:rPr>
                <w:rFonts w:ascii="Times New Roman" w:hAnsi="Times New Roman" w:cs="Times New Roman"/>
                <w:sz w:val="28"/>
                <w:szCs w:val="28"/>
              </w:rPr>
            </w:pPr>
            <w:r w:rsidRPr="00E33FE1">
              <w:rPr>
                <w:rFonts w:ascii="Times New Roman" w:hAnsi="Times New Roman" w:cs="Times New Roman"/>
                <w:sz w:val="28"/>
                <w:szCs w:val="28"/>
              </w:rPr>
              <w:t>Называют деятельность по предотвращению несанкционированных воздействий на защищаемую информацию</w:t>
            </w:r>
          </w:p>
          <w:p w14:paraId="4A3769AB" w14:textId="77777777" w:rsidR="0037661F" w:rsidRPr="00E33FE1" w:rsidRDefault="0037661F" w:rsidP="00E33FE1">
            <w:pPr>
              <w:pStyle w:val="a6"/>
              <w:numPr>
                <w:ilvl w:val="0"/>
                <w:numId w:val="92"/>
              </w:numPr>
              <w:ind w:left="709" w:firstLine="0"/>
              <w:rPr>
                <w:rFonts w:ascii="Times New Roman" w:hAnsi="Times New Roman" w:cs="Times New Roman"/>
                <w:sz w:val="28"/>
                <w:szCs w:val="28"/>
              </w:rPr>
            </w:pPr>
            <w:r w:rsidRPr="00E33FE1">
              <w:rPr>
                <w:rFonts w:ascii="Times New Roman" w:hAnsi="Times New Roman" w:cs="Times New Roman"/>
                <w:sz w:val="28"/>
                <w:szCs w:val="28"/>
              </w:rPr>
              <w:t>Называют деятельность по предотвращению непреднамеренных воздействий на защищаемую информацию</w:t>
            </w:r>
          </w:p>
          <w:p w14:paraId="4ADD9FEF" w14:textId="77777777" w:rsidR="0037661F" w:rsidRPr="00E33FE1" w:rsidRDefault="0037661F" w:rsidP="00E33FE1">
            <w:pPr>
              <w:ind w:firstLine="720"/>
              <w:jc w:val="both"/>
              <w:rPr>
                <w:rFonts w:ascii="Times New Roman" w:hAnsi="Times New Roman" w:cs="Times New Roman"/>
                <w:sz w:val="28"/>
                <w:szCs w:val="28"/>
              </w:rPr>
            </w:pPr>
          </w:p>
          <w:p w14:paraId="334D735C"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5. Под непреднамеренным воздействием на защищаемую информацию понимают?</w:t>
            </w:r>
          </w:p>
          <w:p w14:paraId="3D4F5A9A" w14:textId="77777777" w:rsidR="0037661F" w:rsidRPr="00E33FE1" w:rsidRDefault="0037661F" w:rsidP="00E33FE1">
            <w:pPr>
              <w:pStyle w:val="a6"/>
              <w:numPr>
                <w:ilvl w:val="0"/>
                <w:numId w:val="95"/>
              </w:numPr>
              <w:ind w:left="709" w:firstLine="0"/>
              <w:rPr>
                <w:rFonts w:ascii="Times New Roman" w:hAnsi="Times New Roman" w:cs="Times New Roman"/>
                <w:sz w:val="28"/>
                <w:szCs w:val="28"/>
              </w:rPr>
            </w:pPr>
            <w:r w:rsidRPr="00E33FE1">
              <w:rPr>
                <w:rFonts w:ascii="Times New Roman" w:hAnsi="Times New Roman" w:cs="Times New Roman"/>
                <w:sz w:val="28"/>
                <w:szCs w:val="28"/>
              </w:rPr>
              <w:t>Воздействие на нее из-за ошибок пользователя, сбоя технических или программных средств и воздействие природных явлений</w:t>
            </w:r>
          </w:p>
          <w:p w14:paraId="2853990B" w14:textId="77777777" w:rsidR="0037661F" w:rsidRPr="00E33FE1" w:rsidRDefault="0037661F" w:rsidP="00E33FE1">
            <w:pPr>
              <w:pStyle w:val="a6"/>
              <w:numPr>
                <w:ilvl w:val="0"/>
                <w:numId w:val="95"/>
              </w:numPr>
              <w:ind w:left="709" w:firstLine="0"/>
              <w:rPr>
                <w:rFonts w:ascii="Times New Roman" w:hAnsi="Times New Roman" w:cs="Times New Roman"/>
                <w:sz w:val="28"/>
                <w:szCs w:val="28"/>
              </w:rPr>
            </w:pPr>
            <w:r w:rsidRPr="00E33FE1">
              <w:rPr>
                <w:rFonts w:ascii="Times New Roman" w:hAnsi="Times New Roman" w:cs="Times New Roman"/>
                <w:sz w:val="28"/>
                <w:szCs w:val="28"/>
              </w:rPr>
              <w:t>Процесс ее преобразования, при котором содержание информации изменяется на ложную</w:t>
            </w:r>
          </w:p>
          <w:p w14:paraId="2A22FF55" w14:textId="77777777" w:rsidR="0037661F" w:rsidRPr="00E33FE1" w:rsidRDefault="0037661F" w:rsidP="00E33FE1">
            <w:pPr>
              <w:pStyle w:val="a6"/>
              <w:numPr>
                <w:ilvl w:val="0"/>
                <w:numId w:val="95"/>
              </w:numPr>
              <w:ind w:left="709" w:firstLine="0"/>
              <w:rPr>
                <w:rFonts w:ascii="Times New Roman" w:hAnsi="Times New Roman" w:cs="Times New Roman"/>
                <w:sz w:val="28"/>
                <w:szCs w:val="28"/>
              </w:rPr>
            </w:pPr>
            <w:r w:rsidRPr="00E33FE1">
              <w:rPr>
                <w:rFonts w:ascii="Times New Roman" w:hAnsi="Times New Roman" w:cs="Times New Roman"/>
                <w:sz w:val="28"/>
                <w:szCs w:val="28"/>
              </w:rPr>
              <w:t>Возможности ее преобразования, при котором содержание информации изменяется на ложную информацию</w:t>
            </w:r>
          </w:p>
          <w:p w14:paraId="1BAA2C88" w14:textId="77777777" w:rsidR="0037661F" w:rsidRPr="00E33FE1" w:rsidRDefault="0037661F" w:rsidP="00E33FE1">
            <w:pPr>
              <w:pStyle w:val="a6"/>
              <w:numPr>
                <w:ilvl w:val="0"/>
                <w:numId w:val="95"/>
              </w:numPr>
              <w:ind w:left="709" w:firstLine="0"/>
              <w:rPr>
                <w:rFonts w:ascii="Times New Roman" w:hAnsi="Times New Roman" w:cs="Times New Roman"/>
                <w:sz w:val="28"/>
                <w:szCs w:val="28"/>
              </w:rPr>
            </w:pPr>
            <w:r w:rsidRPr="00E33FE1">
              <w:rPr>
                <w:rFonts w:ascii="Times New Roman" w:hAnsi="Times New Roman" w:cs="Times New Roman"/>
                <w:sz w:val="28"/>
                <w:szCs w:val="28"/>
              </w:rPr>
              <w:t>Не ограничения доступа в отдельные отрасли экономики или на конкретные производства</w:t>
            </w:r>
          </w:p>
          <w:p w14:paraId="6A7B3046" w14:textId="77777777" w:rsidR="0037661F" w:rsidRPr="00E33FE1" w:rsidRDefault="0037661F" w:rsidP="00E33FE1">
            <w:pPr>
              <w:ind w:firstLine="720"/>
              <w:jc w:val="both"/>
              <w:rPr>
                <w:rFonts w:ascii="Times New Roman" w:hAnsi="Times New Roman" w:cs="Times New Roman"/>
                <w:sz w:val="28"/>
                <w:szCs w:val="28"/>
              </w:rPr>
            </w:pPr>
          </w:p>
          <w:p w14:paraId="12F7E997"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6. Основные предметные направления защиты информации?</w:t>
            </w:r>
          </w:p>
          <w:p w14:paraId="4BC8F882" w14:textId="77777777" w:rsidR="0037661F" w:rsidRPr="00E33FE1" w:rsidRDefault="0037661F" w:rsidP="00E33FE1">
            <w:pPr>
              <w:pStyle w:val="a6"/>
              <w:numPr>
                <w:ilvl w:val="0"/>
                <w:numId w:val="96"/>
              </w:numPr>
              <w:ind w:left="709" w:firstLine="0"/>
              <w:rPr>
                <w:rFonts w:ascii="Times New Roman" w:hAnsi="Times New Roman" w:cs="Times New Roman"/>
                <w:sz w:val="28"/>
                <w:szCs w:val="28"/>
              </w:rPr>
            </w:pPr>
            <w:r w:rsidRPr="00E33FE1">
              <w:rPr>
                <w:rFonts w:ascii="Times New Roman" w:hAnsi="Times New Roman" w:cs="Times New Roman"/>
                <w:sz w:val="28"/>
                <w:szCs w:val="28"/>
              </w:rPr>
              <w:t xml:space="preserve">Охрана государственной, коммерческой, служебной, банковской тайн, персональных </w:t>
            </w:r>
            <w:r w:rsidRPr="00E33FE1">
              <w:rPr>
                <w:rFonts w:ascii="Times New Roman" w:hAnsi="Times New Roman" w:cs="Times New Roman"/>
                <w:sz w:val="28"/>
                <w:szCs w:val="28"/>
              </w:rPr>
              <w:lastRenderedPageBreak/>
              <w:t>данных и интеллектуальной собственности</w:t>
            </w:r>
          </w:p>
          <w:p w14:paraId="77F264F8" w14:textId="77777777" w:rsidR="0037661F" w:rsidRPr="00E33FE1" w:rsidRDefault="0037661F" w:rsidP="00E33FE1">
            <w:pPr>
              <w:pStyle w:val="a6"/>
              <w:numPr>
                <w:ilvl w:val="0"/>
                <w:numId w:val="96"/>
              </w:numPr>
              <w:ind w:left="709" w:firstLine="0"/>
              <w:rPr>
                <w:rFonts w:ascii="Times New Roman" w:hAnsi="Times New Roman" w:cs="Times New Roman"/>
                <w:sz w:val="28"/>
                <w:szCs w:val="28"/>
              </w:rPr>
            </w:pPr>
            <w:r w:rsidRPr="00E33FE1">
              <w:rPr>
                <w:rFonts w:ascii="Times New Roman" w:hAnsi="Times New Roman" w:cs="Times New Roman"/>
                <w:sz w:val="28"/>
                <w:szCs w:val="28"/>
              </w:rPr>
              <w:t>Охрана золотого фонда страны</w:t>
            </w:r>
          </w:p>
          <w:p w14:paraId="291884D1" w14:textId="77777777" w:rsidR="0037661F" w:rsidRPr="00E33FE1" w:rsidRDefault="0037661F" w:rsidP="00E33FE1">
            <w:pPr>
              <w:pStyle w:val="a6"/>
              <w:numPr>
                <w:ilvl w:val="0"/>
                <w:numId w:val="96"/>
              </w:numPr>
              <w:ind w:left="709" w:firstLine="0"/>
              <w:rPr>
                <w:rFonts w:ascii="Times New Roman" w:hAnsi="Times New Roman" w:cs="Times New Roman"/>
                <w:sz w:val="28"/>
                <w:szCs w:val="28"/>
              </w:rPr>
            </w:pPr>
            <w:r w:rsidRPr="00E33FE1">
              <w:rPr>
                <w:rFonts w:ascii="Times New Roman" w:hAnsi="Times New Roman" w:cs="Times New Roman"/>
                <w:sz w:val="28"/>
                <w:szCs w:val="28"/>
              </w:rPr>
              <w:t>Определение ценности информации</w:t>
            </w:r>
          </w:p>
          <w:p w14:paraId="2CAC102E" w14:textId="77777777" w:rsidR="0037661F" w:rsidRPr="00E33FE1" w:rsidRDefault="0037661F" w:rsidP="00E33FE1">
            <w:pPr>
              <w:pStyle w:val="a6"/>
              <w:numPr>
                <w:ilvl w:val="0"/>
                <w:numId w:val="96"/>
              </w:numPr>
              <w:ind w:left="709" w:firstLine="0"/>
              <w:rPr>
                <w:rFonts w:ascii="Times New Roman" w:hAnsi="Times New Roman" w:cs="Times New Roman"/>
                <w:sz w:val="28"/>
                <w:szCs w:val="28"/>
              </w:rPr>
            </w:pPr>
            <w:r w:rsidRPr="00E33FE1">
              <w:rPr>
                <w:rFonts w:ascii="Times New Roman" w:hAnsi="Times New Roman" w:cs="Times New Roman"/>
                <w:sz w:val="28"/>
                <w:szCs w:val="28"/>
              </w:rPr>
              <w:t>Усовершенствование скорости передачи информации</w:t>
            </w:r>
          </w:p>
          <w:p w14:paraId="5FF58EC6" w14:textId="77777777" w:rsidR="0037661F" w:rsidRPr="00E33FE1" w:rsidRDefault="0037661F" w:rsidP="00E33FE1">
            <w:pPr>
              <w:ind w:firstLine="720"/>
              <w:jc w:val="both"/>
              <w:rPr>
                <w:rFonts w:ascii="Times New Roman" w:hAnsi="Times New Roman" w:cs="Times New Roman"/>
                <w:sz w:val="28"/>
                <w:szCs w:val="28"/>
              </w:rPr>
            </w:pPr>
          </w:p>
          <w:p w14:paraId="6A732881"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7. Государственная тайна это?</w:t>
            </w:r>
          </w:p>
          <w:p w14:paraId="5EE5D040" w14:textId="77777777" w:rsidR="0037661F" w:rsidRPr="00E33FE1" w:rsidRDefault="0037661F" w:rsidP="00E33FE1">
            <w:pPr>
              <w:pStyle w:val="a6"/>
              <w:numPr>
                <w:ilvl w:val="0"/>
                <w:numId w:val="97"/>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страны</w:t>
            </w:r>
          </w:p>
          <w:p w14:paraId="31731CF7" w14:textId="77777777" w:rsidR="0037661F" w:rsidRPr="00E33FE1" w:rsidRDefault="0037661F" w:rsidP="00E33FE1">
            <w:pPr>
              <w:pStyle w:val="a6"/>
              <w:numPr>
                <w:ilvl w:val="0"/>
                <w:numId w:val="97"/>
              </w:numPr>
              <w:ind w:left="709" w:firstLine="0"/>
              <w:rPr>
                <w:rFonts w:ascii="Times New Roman" w:hAnsi="Times New Roman" w:cs="Times New Roman"/>
                <w:sz w:val="28"/>
                <w:szCs w:val="28"/>
              </w:rPr>
            </w:pPr>
            <w:r w:rsidRPr="00E33FE1">
              <w:rPr>
                <w:rFonts w:ascii="Times New Roman" w:hAnsi="Times New Roman" w:cs="Times New Roman"/>
                <w:sz w:val="28"/>
                <w:szCs w:val="28"/>
              </w:rPr>
              <w:t>Ограничения доступа в отдельные отрасли экономики или на конкретные производства</w:t>
            </w:r>
          </w:p>
          <w:p w14:paraId="282AF0EB" w14:textId="77777777" w:rsidR="0037661F" w:rsidRPr="00E33FE1" w:rsidRDefault="0037661F" w:rsidP="00E33FE1">
            <w:pPr>
              <w:pStyle w:val="a6"/>
              <w:numPr>
                <w:ilvl w:val="0"/>
                <w:numId w:val="97"/>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Защищаемые банками и иными кредитными организациями сведения о банковских операциях</w:t>
            </w:r>
          </w:p>
          <w:p w14:paraId="12694243" w14:textId="77777777" w:rsidR="0037661F" w:rsidRPr="00E33FE1" w:rsidRDefault="0037661F" w:rsidP="00E33FE1">
            <w:pPr>
              <w:pStyle w:val="a6"/>
              <w:numPr>
                <w:ilvl w:val="0"/>
                <w:numId w:val="97"/>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Защищаемая по закону информация, доверенная или ставшая известной лицу (держателю) исключительно в силу исполнения им своих профессиональных обязанностей</w:t>
            </w:r>
          </w:p>
          <w:p w14:paraId="6B1FC47A" w14:textId="77777777" w:rsidR="0037661F" w:rsidRPr="00E33FE1" w:rsidRDefault="0037661F" w:rsidP="00E33FE1">
            <w:pPr>
              <w:ind w:firstLine="720"/>
              <w:jc w:val="both"/>
              <w:rPr>
                <w:rFonts w:ascii="Times New Roman" w:hAnsi="Times New Roman" w:cs="Times New Roman"/>
                <w:sz w:val="28"/>
                <w:szCs w:val="28"/>
              </w:rPr>
            </w:pPr>
          </w:p>
          <w:p w14:paraId="3CC168BE"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8. Коммерческая тайна это?</w:t>
            </w:r>
          </w:p>
          <w:p w14:paraId="62DC1491" w14:textId="77777777" w:rsidR="0037661F" w:rsidRPr="00E33FE1" w:rsidRDefault="0037661F" w:rsidP="00E33FE1">
            <w:pPr>
              <w:pStyle w:val="a6"/>
              <w:numPr>
                <w:ilvl w:val="0"/>
                <w:numId w:val="98"/>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страны</w:t>
            </w:r>
          </w:p>
          <w:p w14:paraId="300DECD2" w14:textId="77777777" w:rsidR="0037661F" w:rsidRPr="00E33FE1" w:rsidRDefault="0037661F" w:rsidP="00E33FE1">
            <w:pPr>
              <w:pStyle w:val="a6"/>
              <w:numPr>
                <w:ilvl w:val="0"/>
                <w:numId w:val="98"/>
              </w:numPr>
              <w:ind w:left="709" w:firstLine="0"/>
              <w:rPr>
                <w:rFonts w:ascii="Times New Roman" w:hAnsi="Times New Roman" w:cs="Times New Roman"/>
                <w:sz w:val="28"/>
                <w:szCs w:val="28"/>
              </w:rPr>
            </w:pPr>
            <w:r w:rsidRPr="00E33FE1">
              <w:rPr>
                <w:rFonts w:ascii="Times New Roman" w:hAnsi="Times New Roman" w:cs="Times New Roman"/>
                <w:sz w:val="28"/>
                <w:szCs w:val="28"/>
              </w:rPr>
              <w:t>Ограничения доступа в отдельные отрасли экономики или на конкретные производства</w:t>
            </w:r>
          </w:p>
          <w:p w14:paraId="21430E94" w14:textId="77777777" w:rsidR="0037661F" w:rsidRPr="00E33FE1" w:rsidRDefault="0037661F" w:rsidP="00E33FE1">
            <w:pPr>
              <w:pStyle w:val="a6"/>
              <w:numPr>
                <w:ilvl w:val="0"/>
                <w:numId w:val="98"/>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Защищаемые банками и иными кредитными организациями сведения о банковских операциях</w:t>
            </w:r>
          </w:p>
          <w:p w14:paraId="249318E3" w14:textId="77777777" w:rsidR="0037661F" w:rsidRPr="00E33FE1" w:rsidRDefault="0037661F" w:rsidP="00E33FE1">
            <w:pPr>
              <w:pStyle w:val="a6"/>
              <w:numPr>
                <w:ilvl w:val="0"/>
                <w:numId w:val="98"/>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Защищаемая по закону информация, доверенная или ставшая известной лицу (держателю) исключительно в силу исполнения им своих профессиональных обязанностей</w:t>
            </w:r>
          </w:p>
          <w:p w14:paraId="3A2E7D21" w14:textId="77777777" w:rsidR="0037661F" w:rsidRPr="00E33FE1" w:rsidRDefault="0037661F" w:rsidP="00E33FE1">
            <w:pPr>
              <w:ind w:firstLine="720"/>
              <w:jc w:val="both"/>
              <w:rPr>
                <w:rFonts w:ascii="Times New Roman" w:hAnsi="Times New Roman" w:cs="Times New Roman"/>
                <w:sz w:val="28"/>
                <w:szCs w:val="28"/>
              </w:rPr>
            </w:pPr>
          </w:p>
          <w:p w14:paraId="24832B77"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9. Профессиональная тайна это?</w:t>
            </w:r>
          </w:p>
          <w:p w14:paraId="57272ADA" w14:textId="77777777" w:rsidR="0037661F" w:rsidRPr="00E33FE1" w:rsidRDefault="0037661F" w:rsidP="00E33FE1">
            <w:pPr>
              <w:pStyle w:val="a6"/>
              <w:numPr>
                <w:ilvl w:val="0"/>
                <w:numId w:val="99"/>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страны</w:t>
            </w:r>
          </w:p>
          <w:p w14:paraId="14A3D6FF" w14:textId="77777777" w:rsidR="0037661F" w:rsidRPr="00E33FE1" w:rsidRDefault="0037661F" w:rsidP="00E33FE1">
            <w:pPr>
              <w:pStyle w:val="a6"/>
              <w:numPr>
                <w:ilvl w:val="0"/>
                <w:numId w:val="99"/>
              </w:numPr>
              <w:ind w:left="709" w:firstLine="0"/>
              <w:rPr>
                <w:rFonts w:ascii="Times New Roman" w:hAnsi="Times New Roman" w:cs="Times New Roman"/>
                <w:sz w:val="28"/>
                <w:szCs w:val="28"/>
              </w:rPr>
            </w:pPr>
            <w:r w:rsidRPr="00E33FE1">
              <w:rPr>
                <w:rFonts w:ascii="Times New Roman" w:hAnsi="Times New Roman" w:cs="Times New Roman"/>
                <w:sz w:val="28"/>
                <w:szCs w:val="28"/>
              </w:rPr>
              <w:t>Ограничения доступа в отдельные отрасли экономики или на конкретные производства</w:t>
            </w:r>
          </w:p>
          <w:p w14:paraId="6C7BBA64" w14:textId="77777777" w:rsidR="0037661F" w:rsidRPr="00E33FE1" w:rsidRDefault="0037661F" w:rsidP="00E33FE1">
            <w:pPr>
              <w:pStyle w:val="a6"/>
              <w:numPr>
                <w:ilvl w:val="0"/>
                <w:numId w:val="99"/>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Защищаемые банками и иными кредитными организациями сведения о банковских операциях</w:t>
            </w:r>
          </w:p>
          <w:p w14:paraId="61AA92A6" w14:textId="77777777" w:rsidR="0037661F" w:rsidRPr="00E33FE1" w:rsidRDefault="0037661F" w:rsidP="00E33FE1">
            <w:pPr>
              <w:pStyle w:val="a6"/>
              <w:numPr>
                <w:ilvl w:val="0"/>
                <w:numId w:val="99"/>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Защищаемая по закону информация, доверенная или ставшая известной лицу (держателю) исключительно в силу исполнения им своих профессиональных обязанностей</w:t>
            </w:r>
          </w:p>
          <w:p w14:paraId="67C8E21D" w14:textId="77777777" w:rsidR="0037661F" w:rsidRPr="00E33FE1" w:rsidRDefault="0037661F" w:rsidP="00E33FE1">
            <w:pPr>
              <w:ind w:firstLine="720"/>
              <w:jc w:val="both"/>
              <w:rPr>
                <w:rFonts w:ascii="Times New Roman" w:hAnsi="Times New Roman" w:cs="Times New Roman"/>
                <w:sz w:val="28"/>
                <w:szCs w:val="28"/>
              </w:rPr>
            </w:pPr>
          </w:p>
          <w:p w14:paraId="20975D63"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10. Как называется тайна переписки, телефонных переговоров, почтовых, телеграфных и иных сообщений?</w:t>
            </w:r>
          </w:p>
          <w:p w14:paraId="69E65330" w14:textId="77777777" w:rsidR="0037661F" w:rsidRPr="00E33FE1" w:rsidRDefault="0037661F" w:rsidP="00E33FE1">
            <w:pPr>
              <w:pStyle w:val="a6"/>
              <w:numPr>
                <w:ilvl w:val="0"/>
                <w:numId w:val="100"/>
              </w:numPr>
              <w:ind w:left="709" w:firstLine="0"/>
              <w:rPr>
                <w:rFonts w:ascii="Times New Roman" w:hAnsi="Times New Roman" w:cs="Times New Roman"/>
                <w:sz w:val="28"/>
                <w:szCs w:val="28"/>
              </w:rPr>
            </w:pPr>
            <w:r w:rsidRPr="00E33FE1">
              <w:rPr>
                <w:rFonts w:ascii="Times New Roman" w:hAnsi="Times New Roman" w:cs="Times New Roman"/>
                <w:sz w:val="28"/>
                <w:szCs w:val="28"/>
              </w:rPr>
              <w:t>Тайна связи</w:t>
            </w:r>
          </w:p>
          <w:p w14:paraId="4412496E" w14:textId="77777777" w:rsidR="0037661F" w:rsidRPr="00E33FE1" w:rsidRDefault="0037661F" w:rsidP="00E33FE1">
            <w:pPr>
              <w:pStyle w:val="a6"/>
              <w:numPr>
                <w:ilvl w:val="0"/>
                <w:numId w:val="100"/>
              </w:numPr>
              <w:ind w:left="709" w:firstLine="0"/>
              <w:rPr>
                <w:rFonts w:ascii="Times New Roman" w:hAnsi="Times New Roman" w:cs="Times New Roman"/>
                <w:sz w:val="28"/>
                <w:szCs w:val="28"/>
              </w:rPr>
            </w:pPr>
            <w:r w:rsidRPr="00E33FE1">
              <w:rPr>
                <w:rFonts w:ascii="Times New Roman" w:hAnsi="Times New Roman" w:cs="Times New Roman"/>
                <w:sz w:val="28"/>
                <w:szCs w:val="28"/>
              </w:rPr>
              <w:t>Нотариальная тайна</w:t>
            </w:r>
          </w:p>
          <w:p w14:paraId="0C97D782" w14:textId="77777777" w:rsidR="0037661F" w:rsidRPr="00E33FE1" w:rsidRDefault="0037661F" w:rsidP="00E33FE1">
            <w:pPr>
              <w:pStyle w:val="a6"/>
              <w:numPr>
                <w:ilvl w:val="0"/>
                <w:numId w:val="100"/>
              </w:numPr>
              <w:ind w:left="709" w:firstLine="0"/>
              <w:rPr>
                <w:rFonts w:ascii="Times New Roman" w:hAnsi="Times New Roman" w:cs="Times New Roman"/>
                <w:sz w:val="28"/>
                <w:szCs w:val="28"/>
              </w:rPr>
            </w:pPr>
            <w:r w:rsidRPr="00E33FE1">
              <w:rPr>
                <w:rFonts w:ascii="Times New Roman" w:hAnsi="Times New Roman" w:cs="Times New Roman"/>
                <w:sz w:val="28"/>
                <w:szCs w:val="28"/>
              </w:rPr>
              <w:t>Адвокатская тайна</w:t>
            </w:r>
          </w:p>
          <w:p w14:paraId="383341D6" w14:textId="77777777" w:rsidR="0037661F" w:rsidRPr="00E33FE1" w:rsidRDefault="0037661F" w:rsidP="00E33FE1">
            <w:pPr>
              <w:pStyle w:val="a6"/>
              <w:numPr>
                <w:ilvl w:val="0"/>
                <w:numId w:val="100"/>
              </w:numPr>
              <w:ind w:left="709" w:firstLine="0"/>
              <w:rPr>
                <w:rFonts w:ascii="Times New Roman" w:hAnsi="Times New Roman" w:cs="Times New Roman"/>
                <w:sz w:val="28"/>
                <w:szCs w:val="28"/>
              </w:rPr>
            </w:pPr>
            <w:r w:rsidRPr="00E33FE1">
              <w:rPr>
                <w:rFonts w:ascii="Times New Roman" w:hAnsi="Times New Roman" w:cs="Times New Roman"/>
                <w:sz w:val="28"/>
                <w:szCs w:val="28"/>
              </w:rPr>
              <w:t>Тайна страхования</w:t>
            </w:r>
          </w:p>
          <w:p w14:paraId="21717DA5" w14:textId="77777777" w:rsidR="0037661F" w:rsidRPr="00E33FE1" w:rsidRDefault="0037661F" w:rsidP="00E33FE1">
            <w:pPr>
              <w:ind w:firstLine="720"/>
              <w:jc w:val="both"/>
              <w:rPr>
                <w:rFonts w:ascii="Times New Roman" w:hAnsi="Times New Roman" w:cs="Times New Roman"/>
                <w:sz w:val="28"/>
                <w:szCs w:val="28"/>
              </w:rPr>
            </w:pPr>
          </w:p>
          <w:p w14:paraId="19EDE0AF"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11. 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p>
          <w:p w14:paraId="55D166D3" w14:textId="77777777" w:rsidR="0037661F" w:rsidRPr="00E33FE1" w:rsidRDefault="0037661F" w:rsidP="00E33FE1">
            <w:pPr>
              <w:pStyle w:val="a6"/>
              <w:numPr>
                <w:ilvl w:val="0"/>
                <w:numId w:val="101"/>
              </w:numPr>
              <w:ind w:left="709" w:firstLine="0"/>
              <w:rPr>
                <w:rFonts w:ascii="Times New Roman" w:hAnsi="Times New Roman" w:cs="Times New Roman"/>
                <w:sz w:val="28"/>
                <w:szCs w:val="28"/>
              </w:rPr>
            </w:pPr>
            <w:r w:rsidRPr="00E33FE1">
              <w:rPr>
                <w:rFonts w:ascii="Times New Roman" w:hAnsi="Times New Roman" w:cs="Times New Roman"/>
                <w:sz w:val="28"/>
                <w:szCs w:val="28"/>
              </w:rPr>
              <w:t>Управление доступом</w:t>
            </w:r>
          </w:p>
          <w:p w14:paraId="5D6290E8" w14:textId="77777777" w:rsidR="0037661F" w:rsidRPr="00E33FE1" w:rsidRDefault="0037661F" w:rsidP="00E33FE1">
            <w:pPr>
              <w:pStyle w:val="a6"/>
              <w:numPr>
                <w:ilvl w:val="0"/>
                <w:numId w:val="101"/>
              </w:numPr>
              <w:ind w:left="709" w:firstLine="0"/>
              <w:rPr>
                <w:rFonts w:ascii="Times New Roman" w:hAnsi="Times New Roman" w:cs="Times New Roman"/>
                <w:sz w:val="28"/>
                <w:szCs w:val="28"/>
              </w:rPr>
            </w:pPr>
            <w:r w:rsidRPr="00E33FE1">
              <w:rPr>
                <w:rFonts w:ascii="Times New Roman" w:hAnsi="Times New Roman" w:cs="Times New Roman"/>
                <w:sz w:val="28"/>
                <w:szCs w:val="28"/>
              </w:rPr>
              <w:t>Конфиденциальность</w:t>
            </w:r>
          </w:p>
          <w:p w14:paraId="295DEF78" w14:textId="77777777" w:rsidR="0037661F" w:rsidRPr="00E33FE1" w:rsidRDefault="0037661F" w:rsidP="00E33FE1">
            <w:pPr>
              <w:pStyle w:val="a6"/>
              <w:numPr>
                <w:ilvl w:val="0"/>
                <w:numId w:val="101"/>
              </w:numPr>
              <w:ind w:left="709" w:firstLine="0"/>
              <w:rPr>
                <w:rFonts w:ascii="Times New Roman" w:hAnsi="Times New Roman" w:cs="Times New Roman"/>
                <w:sz w:val="28"/>
                <w:szCs w:val="28"/>
              </w:rPr>
            </w:pPr>
            <w:r w:rsidRPr="00E33FE1">
              <w:rPr>
                <w:rFonts w:ascii="Times New Roman" w:hAnsi="Times New Roman" w:cs="Times New Roman"/>
                <w:sz w:val="28"/>
                <w:szCs w:val="28"/>
              </w:rPr>
              <w:t>Аутентичность</w:t>
            </w:r>
          </w:p>
          <w:p w14:paraId="13B8AA9C" w14:textId="77777777" w:rsidR="0037661F" w:rsidRPr="00E33FE1" w:rsidRDefault="0037661F" w:rsidP="00E33FE1">
            <w:pPr>
              <w:pStyle w:val="a6"/>
              <w:numPr>
                <w:ilvl w:val="0"/>
                <w:numId w:val="101"/>
              </w:numPr>
              <w:ind w:left="709" w:firstLine="0"/>
              <w:rPr>
                <w:rFonts w:ascii="Times New Roman" w:hAnsi="Times New Roman" w:cs="Times New Roman"/>
                <w:sz w:val="28"/>
                <w:szCs w:val="28"/>
              </w:rPr>
            </w:pPr>
            <w:r w:rsidRPr="00E33FE1">
              <w:rPr>
                <w:rFonts w:ascii="Times New Roman" w:hAnsi="Times New Roman" w:cs="Times New Roman"/>
                <w:sz w:val="28"/>
                <w:szCs w:val="28"/>
              </w:rPr>
              <w:t>Целостность</w:t>
            </w:r>
          </w:p>
          <w:p w14:paraId="2E75D83F" w14:textId="77777777" w:rsidR="0037661F" w:rsidRPr="00E33FE1" w:rsidRDefault="0037661F" w:rsidP="00E33FE1">
            <w:pPr>
              <w:pStyle w:val="a6"/>
              <w:numPr>
                <w:ilvl w:val="0"/>
                <w:numId w:val="101"/>
              </w:numPr>
              <w:ind w:left="709" w:firstLine="0"/>
              <w:rPr>
                <w:rFonts w:ascii="Times New Roman" w:hAnsi="Times New Roman" w:cs="Times New Roman"/>
                <w:sz w:val="28"/>
                <w:szCs w:val="28"/>
              </w:rPr>
            </w:pPr>
            <w:r w:rsidRPr="00E33FE1">
              <w:rPr>
                <w:rFonts w:ascii="Times New Roman" w:hAnsi="Times New Roman" w:cs="Times New Roman"/>
                <w:sz w:val="28"/>
                <w:szCs w:val="28"/>
              </w:rPr>
              <w:t>Доступность</w:t>
            </w:r>
          </w:p>
          <w:p w14:paraId="79F5BDDA" w14:textId="77777777" w:rsidR="0037661F" w:rsidRPr="00E33FE1" w:rsidRDefault="0037661F" w:rsidP="00E33FE1">
            <w:pPr>
              <w:ind w:firstLine="720"/>
              <w:jc w:val="both"/>
              <w:rPr>
                <w:rFonts w:ascii="Times New Roman" w:hAnsi="Times New Roman" w:cs="Times New Roman"/>
                <w:sz w:val="28"/>
                <w:szCs w:val="28"/>
              </w:rPr>
            </w:pPr>
          </w:p>
          <w:p w14:paraId="638153A6"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12. По сведениям СМИ, на чью долю приходится 60% всех инцидентов IT-безопасности?</w:t>
            </w:r>
          </w:p>
          <w:p w14:paraId="7372E018" w14:textId="77777777" w:rsidR="0037661F" w:rsidRPr="00E33FE1" w:rsidRDefault="0037661F" w:rsidP="00E33FE1">
            <w:pPr>
              <w:pStyle w:val="a6"/>
              <w:numPr>
                <w:ilvl w:val="0"/>
                <w:numId w:val="102"/>
              </w:numPr>
              <w:ind w:left="709" w:firstLine="0"/>
              <w:rPr>
                <w:rFonts w:ascii="Times New Roman" w:hAnsi="Times New Roman" w:cs="Times New Roman"/>
                <w:sz w:val="28"/>
                <w:szCs w:val="28"/>
              </w:rPr>
            </w:pPr>
            <w:r w:rsidRPr="00E33FE1">
              <w:rPr>
                <w:rFonts w:ascii="Times New Roman" w:hAnsi="Times New Roman" w:cs="Times New Roman"/>
                <w:sz w:val="28"/>
                <w:szCs w:val="28"/>
              </w:rPr>
              <w:t>Хакерские атаки</w:t>
            </w:r>
          </w:p>
          <w:p w14:paraId="190BDBED" w14:textId="77777777" w:rsidR="0037661F" w:rsidRPr="00E33FE1" w:rsidRDefault="0037661F" w:rsidP="00E33FE1">
            <w:pPr>
              <w:pStyle w:val="a6"/>
              <w:numPr>
                <w:ilvl w:val="0"/>
                <w:numId w:val="102"/>
              </w:numPr>
              <w:ind w:left="709" w:firstLine="0"/>
              <w:rPr>
                <w:rFonts w:ascii="Times New Roman" w:hAnsi="Times New Roman" w:cs="Times New Roman"/>
                <w:sz w:val="28"/>
                <w:szCs w:val="28"/>
              </w:rPr>
            </w:pPr>
            <w:r w:rsidRPr="00E33FE1">
              <w:rPr>
                <w:rFonts w:ascii="Times New Roman" w:hAnsi="Times New Roman" w:cs="Times New Roman"/>
                <w:sz w:val="28"/>
                <w:szCs w:val="28"/>
              </w:rPr>
              <w:t>Различные незаконные проникновения</w:t>
            </w:r>
          </w:p>
          <w:p w14:paraId="7700D974" w14:textId="77777777" w:rsidR="0037661F" w:rsidRPr="00E33FE1" w:rsidRDefault="0037661F" w:rsidP="00E33FE1">
            <w:pPr>
              <w:pStyle w:val="a6"/>
              <w:numPr>
                <w:ilvl w:val="0"/>
                <w:numId w:val="102"/>
              </w:numPr>
              <w:ind w:left="709" w:firstLine="0"/>
              <w:rPr>
                <w:rFonts w:ascii="Times New Roman" w:hAnsi="Times New Roman" w:cs="Times New Roman"/>
                <w:sz w:val="28"/>
                <w:szCs w:val="28"/>
              </w:rPr>
            </w:pPr>
            <w:r w:rsidRPr="00E33FE1">
              <w:rPr>
                <w:rFonts w:ascii="Times New Roman" w:hAnsi="Times New Roman" w:cs="Times New Roman"/>
                <w:sz w:val="28"/>
                <w:szCs w:val="28"/>
              </w:rPr>
              <w:t>Инсайдеры</w:t>
            </w:r>
          </w:p>
          <w:p w14:paraId="76A3267B" w14:textId="77777777" w:rsidR="0037661F" w:rsidRPr="00E33FE1" w:rsidRDefault="0037661F" w:rsidP="00E33FE1">
            <w:pPr>
              <w:pStyle w:val="a6"/>
              <w:numPr>
                <w:ilvl w:val="0"/>
                <w:numId w:val="102"/>
              </w:numPr>
              <w:ind w:left="709" w:firstLine="0"/>
              <w:rPr>
                <w:rFonts w:ascii="Times New Roman" w:hAnsi="Times New Roman" w:cs="Times New Roman"/>
                <w:sz w:val="28"/>
                <w:szCs w:val="28"/>
              </w:rPr>
            </w:pPr>
            <w:r w:rsidRPr="00E33FE1">
              <w:rPr>
                <w:rFonts w:ascii="Times New Roman" w:hAnsi="Times New Roman" w:cs="Times New Roman"/>
                <w:sz w:val="28"/>
                <w:szCs w:val="28"/>
              </w:rPr>
              <w:t>Технические компании</w:t>
            </w:r>
          </w:p>
          <w:p w14:paraId="6C0839E3" w14:textId="77777777" w:rsidR="0037661F" w:rsidRPr="00E33FE1" w:rsidRDefault="0037661F" w:rsidP="00E33FE1">
            <w:pPr>
              <w:ind w:firstLine="720"/>
              <w:jc w:val="both"/>
              <w:rPr>
                <w:rFonts w:ascii="Times New Roman" w:hAnsi="Times New Roman" w:cs="Times New Roman"/>
                <w:sz w:val="28"/>
                <w:szCs w:val="28"/>
              </w:rPr>
            </w:pPr>
          </w:p>
          <w:p w14:paraId="12A1A763"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13. Меры по защите информации от неавторизованного доступа, разрушения, модификации, раскрытия и задержек в доступе?</w:t>
            </w:r>
          </w:p>
          <w:p w14:paraId="5E9F466C" w14:textId="77777777" w:rsidR="0037661F" w:rsidRPr="00E33FE1" w:rsidRDefault="0037661F" w:rsidP="00E33FE1">
            <w:pPr>
              <w:pStyle w:val="a6"/>
              <w:numPr>
                <w:ilvl w:val="0"/>
                <w:numId w:val="103"/>
              </w:numPr>
              <w:ind w:left="709" w:firstLine="0"/>
              <w:rPr>
                <w:rFonts w:ascii="Times New Roman" w:hAnsi="Times New Roman" w:cs="Times New Roman"/>
                <w:sz w:val="28"/>
                <w:szCs w:val="28"/>
              </w:rPr>
            </w:pPr>
            <w:r w:rsidRPr="00E33FE1">
              <w:rPr>
                <w:rFonts w:ascii="Times New Roman" w:hAnsi="Times New Roman" w:cs="Times New Roman"/>
                <w:sz w:val="28"/>
                <w:szCs w:val="28"/>
              </w:rPr>
              <w:t>Информационная безопасность</w:t>
            </w:r>
          </w:p>
          <w:p w14:paraId="1F5D85B0" w14:textId="77777777" w:rsidR="0037661F" w:rsidRPr="00E33FE1" w:rsidRDefault="0037661F" w:rsidP="00E33FE1">
            <w:pPr>
              <w:pStyle w:val="a6"/>
              <w:numPr>
                <w:ilvl w:val="0"/>
                <w:numId w:val="103"/>
              </w:numPr>
              <w:ind w:left="709" w:firstLine="0"/>
              <w:rPr>
                <w:rFonts w:ascii="Times New Roman" w:hAnsi="Times New Roman" w:cs="Times New Roman"/>
                <w:sz w:val="28"/>
                <w:szCs w:val="28"/>
              </w:rPr>
            </w:pPr>
            <w:r w:rsidRPr="00E33FE1">
              <w:rPr>
                <w:rFonts w:ascii="Times New Roman" w:hAnsi="Times New Roman" w:cs="Times New Roman"/>
                <w:sz w:val="28"/>
                <w:szCs w:val="28"/>
              </w:rPr>
              <w:t>Защитные технологии</w:t>
            </w:r>
          </w:p>
          <w:p w14:paraId="61DE6C5B" w14:textId="77777777" w:rsidR="0037661F" w:rsidRPr="00E33FE1" w:rsidRDefault="0037661F" w:rsidP="00E33FE1">
            <w:pPr>
              <w:pStyle w:val="a6"/>
              <w:numPr>
                <w:ilvl w:val="0"/>
                <w:numId w:val="103"/>
              </w:numPr>
              <w:ind w:left="709" w:firstLine="0"/>
              <w:rPr>
                <w:rFonts w:ascii="Times New Roman" w:hAnsi="Times New Roman" w:cs="Times New Roman"/>
                <w:sz w:val="28"/>
                <w:szCs w:val="28"/>
              </w:rPr>
            </w:pPr>
            <w:r w:rsidRPr="00E33FE1">
              <w:rPr>
                <w:rFonts w:ascii="Times New Roman" w:hAnsi="Times New Roman" w:cs="Times New Roman"/>
                <w:sz w:val="28"/>
                <w:szCs w:val="28"/>
              </w:rPr>
              <w:t>Заземление</w:t>
            </w:r>
          </w:p>
          <w:p w14:paraId="2CEFBA79" w14:textId="77777777" w:rsidR="0037661F" w:rsidRPr="00E33FE1" w:rsidRDefault="0037661F" w:rsidP="00E33FE1">
            <w:pPr>
              <w:pStyle w:val="a6"/>
              <w:numPr>
                <w:ilvl w:val="0"/>
                <w:numId w:val="103"/>
              </w:numPr>
              <w:ind w:left="709" w:firstLine="0"/>
              <w:rPr>
                <w:rFonts w:ascii="Times New Roman" w:hAnsi="Times New Roman" w:cs="Times New Roman"/>
                <w:sz w:val="28"/>
                <w:szCs w:val="28"/>
              </w:rPr>
            </w:pPr>
            <w:r w:rsidRPr="00E33FE1">
              <w:rPr>
                <w:rFonts w:ascii="Times New Roman" w:hAnsi="Times New Roman" w:cs="Times New Roman"/>
                <w:sz w:val="28"/>
                <w:szCs w:val="28"/>
              </w:rPr>
              <w:t>Конфиденциальность</w:t>
            </w:r>
          </w:p>
          <w:p w14:paraId="03D17E84" w14:textId="77777777" w:rsidR="0037661F" w:rsidRPr="00E33FE1" w:rsidRDefault="0037661F" w:rsidP="00E33FE1">
            <w:pPr>
              <w:ind w:firstLine="720"/>
              <w:jc w:val="both"/>
              <w:rPr>
                <w:rFonts w:ascii="Times New Roman" w:hAnsi="Times New Roman" w:cs="Times New Roman"/>
                <w:sz w:val="28"/>
                <w:szCs w:val="28"/>
              </w:rPr>
            </w:pPr>
          </w:p>
          <w:p w14:paraId="16EF372B"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14. Потенциальные угрозы, против которых направлены технические меры защиты информации</w:t>
            </w:r>
          </w:p>
          <w:p w14:paraId="72241C59" w14:textId="77777777" w:rsidR="0037661F" w:rsidRPr="00E33FE1" w:rsidRDefault="0037661F" w:rsidP="00E33FE1">
            <w:pPr>
              <w:pStyle w:val="a6"/>
              <w:numPr>
                <w:ilvl w:val="0"/>
                <w:numId w:val="104"/>
              </w:numPr>
              <w:ind w:left="709" w:firstLine="0"/>
              <w:rPr>
                <w:rFonts w:ascii="Times New Roman" w:hAnsi="Times New Roman" w:cs="Times New Roman"/>
                <w:sz w:val="28"/>
                <w:szCs w:val="28"/>
              </w:rPr>
            </w:pPr>
            <w:r w:rsidRPr="00E33FE1">
              <w:rPr>
                <w:rFonts w:ascii="Times New Roman" w:hAnsi="Times New Roman" w:cs="Times New Roman"/>
                <w:sz w:val="28"/>
                <w:szCs w:val="28"/>
              </w:rPr>
              <w:t>Потери информации из-за сбоев оборудования, некорректной работы программ и ошибки обслуживающего персонала и пользователей потери информации из-за халатности обслуживающего персонала и не ведения системы наблюдения</w:t>
            </w:r>
          </w:p>
          <w:p w14:paraId="6E607738" w14:textId="77777777" w:rsidR="0037661F" w:rsidRPr="00E33FE1" w:rsidRDefault="0037661F" w:rsidP="00E33FE1">
            <w:pPr>
              <w:pStyle w:val="a6"/>
              <w:numPr>
                <w:ilvl w:val="0"/>
                <w:numId w:val="104"/>
              </w:numPr>
              <w:ind w:left="709" w:firstLine="0"/>
              <w:rPr>
                <w:rFonts w:ascii="Times New Roman" w:hAnsi="Times New Roman" w:cs="Times New Roman"/>
                <w:sz w:val="28"/>
                <w:szCs w:val="28"/>
              </w:rPr>
            </w:pPr>
            <w:r w:rsidRPr="00E33FE1">
              <w:rPr>
                <w:rFonts w:ascii="Times New Roman" w:hAnsi="Times New Roman" w:cs="Times New Roman"/>
                <w:sz w:val="28"/>
                <w:szCs w:val="28"/>
              </w:rPr>
              <w:t>Потери информации из-за не достаточной установки резервных систем электропитании и оснащение помещений замками</w:t>
            </w:r>
          </w:p>
          <w:p w14:paraId="05CA86F9" w14:textId="77777777" w:rsidR="0037661F" w:rsidRPr="00E33FE1" w:rsidRDefault="0037661F" w:rsidP="00E33FE1">
            <w:pPr>
              <w:pStyle w:val="a6"/>
              <w:numPr>
                <w:ilvl w:val="0"/>
                <w:numId w:val="104"/>
              </w:numPr>
              <w:ind w:left="709" w:firstLine="0"/>
              <w:rPr>
                <w:rFonts w:ascii="Times New Roman" w:hAnsi="Times New Roman" w:cs="Times New Roman"/>
                <w:sz w:val="28"/>
                <w:szCs w:val="28"/>
              </w:rPr>
            </w:pPr>
            <w:r w:rsidRPr="00E33FE1">
              <w:rPr>
                <w:rFonts w:ascii="Times New Roman" w:hAnsi="Times New Roman" w:cs="Times New Roman"/>
                <w:sz w:val="28"/>
                <w:szCs w:val="28"/>
              </w:rPr>
              <w:t>Потери информации из-за не достаточной установки сигнализации в помещении</w:t>
            </w:r>
          </w:p>
          <w:p w14:paraId="45A8BA06" w14:textId="77777777" w:rsidR="0037661F" w:rsidRPr="00E33FE1" w:rsidRDefault="0037661F" w:rsidP="00E33FE1">
            <w:pPr>
              <w:pStyle w:val="a6"/>
              <w:numPr>
                <w:ilvl w:val="0"/>
                <w:numId w:val="104"/>
              </w:numPr>
              <w:ind w:left="709" w:firstLine="0"/>
              <w:rPr>
                <w:rFonts w:ascii="Times New Roman" w:hAnsi="Times New Roman" w:cs="Times New Roman"/>
                <w:sz w:val="28"/>
                <w:szCs w:val="28"/>
              </w:rPr>
            </w:pPr>
            <w:r w:rsidRPr="00E33FE1">
              <w:rPr>
                <w:rFonts w:ascii="Times New Roman" w:hAnsi="Times New Roman" w:cs="Times New Roman"/>
                <w:sz w:val="28"/>
                <w:szCs w:val="28"/>
              </w:rPr>
              <w:t>Процессы преобразования, при котором информация удаляется</w:t>
            </w:r>
          </w:p>
          <w:p w14:paraId="74F56187" w14:textId="77777777" w:rsidR="0037661F" w:rsidRPr="00E33FE1" w:rsidRDefault="0037661F" w:rsidP="00E33FE1">
            <w:pPr>
              <w:ind w:firstLine="720"/>
              <w:jc w:val="both"/>
              <w:rPr>
                <w:rFonts w:ascii="Times New Roman" w:hAnsi="Times New Roman" w:cs="Times New Roman"/>
                <w:sz w:val="28"/>
                <w:szCs w:val="28"/>
              </w:rPr>
            </w:pPr>
          </w:p>
          <w:p w14:paraId="04AB60B9"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15. Программные средства защиты информации?</w:t>
            </w:r>
          </w:p>
          <w:p w14:paraId="3DAA433E" w14:textId="77777777" w:rsidR="0037661F" w:rsidRPr="00E33FE1" w:rsidRDefault="0037661F" w:rsidP="00E33FE1">
            <w:pPr>
              <w:pStyle w:val="a6"/>
              <w:numPr>
                <w:ilvl w:val="0"/>
                <w:numId w:val="105"/>
              </w:numPr>
              <w:ind w:left="709" w:firstLine="0"/>
              <w:rPr>
                <w:rFonts w:ascii="Times New Roman" w:hAnsi="Times New Roman" w:cs="Times New Roman"/>
                <w:sz w:val="28"/>
                <w:szCs w:val="28"/>
              </w:rPr>
            </w:pPr>
            <w:r w:rsidRPr="00E33FE1">
              <w:rPr>
                <w:rFonts w:ascii="Times New Roman" w:hAnsi="Times New Roman" w:cs="Times New Roman"/>
                <w:sz w:val="28"/>
                <w:szCs w:val="28"/>
              </w:rPr>
              <w:t>Средства архивации данных, антивирусные программы</w:t>
            </w:r>
          </w:p>
          <w:p w14:paraId="47E2778A" w14:textId="77777777" w:rsidR="0037661F" w:rsidRPr="00E33FE1" w:rsidRDefault="0037661F" w:rsidP="00E33FE1">
            <w:pPr>
              <w:pStyle w:val="a6"/>
              <w:numPr>
                <w:ilvl w:val="0"/>
                <w:numId w:val="105"/>
              </w:numPr>
              <w:ind w:left="709" w:firstLine="0"/>
              <w:rPr>
                <w:rFonts w:ascii="Times New Roman" w:hAnsi="Times New Roman" w:cs="Times New Roman"/>
                <w:sz w:val="28"/>
                <w:szCs w:val="28"/>
              </w:rPr>
            </w:pPr>
            <w:r w:rsidRPr="00E33FE1">
              <w:rPr>
                <w:rFonts w:ascii="Times New Roman" w:hAnsi="Times New Roman" w:cs="Times New Roman"/>
                <w:sz w:val="28"/>
                <w:szCs w:val="28"/>
              </w:rPr>
              <w:t>Технические средства защиты информации</w:t>
            </w:r>
          </w:p>
          <w:p w14:paraId="5610D70D" w14:textId="77777777" w:rsidR="0037661F" w:rsidRPr="00E33FE1" w:rsidRDefault="0037661F" w:rsidP="00E33FE1">
            <w:pPr>
              <w:pStyle w:val="a6"/>
              <w:numPr>
                <w:ilvl w:val="0"/>
                <w:numId w:val="105"/>
              </w:numPr>
              <w:ind w:left="709" w:firstLine="0"/>
              <w:rPr>
                <w:rFonts w:ascii="Times New Roman" w:hAnsi="Times New Roman" w:cs="Times New Roman"/>
                <w:sz w:val="28"/>
                <w:szCs w:val="28"/>
              </w:rPr>
            </w:pPr>
            <w:r w:rsidRPr="00E33FE1">
              <w:rPr>
                <w:rFonts w:ascii="Times New Roman" w:hAnsi="Times New Roman" w:cs="Times New Roman"/>
                <w:sz w:val="28"/>
                <w:szCs w:val="28"/>
              </w:rPr>
              <w:t>Источники бесперебойного питания (ups)</w:t>
            </w:r>
          </w:p>
          <w:p w14:paraId="5F16F978" w14:textId="77777777" w:rsidR="0037661F" w:rsidRPr="00E33FE1" w:rsidRDefault="0037661F" w:rsidP="00E33FE1">
            <w:pPr>
              <w:pStyle w:val="a6"/>
              <w:numPr>
                <w:ilvl w:val="0"/>
                <w:numId w:val="105"/>
              </w:numPr>
              <w:ind w:left="709" w:firstLine="0"/>
              <w:rPr>
                <w:rFonts w:ascii="Times New Roman" w:hAnsi="Times New Roman" w:cs="Times New Roman"/>
                <w:sz w:val="28"/>
                <w:szCs w:val="28"/>
              </w:rPr>
            </w:pPr>
            <w:r w:rsidRPr="00E33FE1">
              <w:rPr>
                <w:rFonts w:ascii="Times New Roman" w:hAnsi="Times New Roman" w:cs="Times New Roman"/>
                <w:sz w:val="28"/>
                <w:szCs w:val="28"/>
              </w:rPr>
              <w:t>Смешанные средства защиты информации</w:t>
            </w:r>
          </w:p>
          <w:p w14:paraId="0F6D5214" w14:textId="77777777" w:rsidR="0037661F" w:rsidRPr="00E33FE1" w:rsidRDefault="0037661F" w:rsidP="00E33FE1">
            <w:pPr>
              <w:ind w:firstLine="720"/>
              <w:jc w:val="both"/>
              <w:rPr>
                <w:rFonts w:ascii="Times New Roman" w:hAnsi="Times New Roman" w:cs="Times New Roman"/>
                <w:sz w:val="28"/>
                <w:szCs w:val="28"/>
              </w:rPr>
            </w:pPr>
          </w:p>
          <w:p w14:paraId="6FF288CD" w14:textId="77777777" w:rsidR="0037661F" w:rsidRPr="00E33FE1" w:rsidRDefault="0037661F" w:rsidP="00E33FE1">
            <w:pPr>
              <w:tabs>
                <w:tab w:val="left" w:pos="567"/>
              </w:tabs>
              <w:jc w:val="both"/>
              <w:rPr>
                <w:rFonts w:ascii="Times New Roman" w:hAnsi="Times New Roman" w:cs="Times New Roman"/>
                <w:sz w:val="28"/>
                <w:szCs w:val="28"/>
              </w:rPr>
            </w:pPr>
            <w:r w:rsidRPr="00E33FE1">
              <w:rPr>
                <w:rFonts w:ascii="Times New Roman" w:hAnsi="Times New Roman" w:cs="Times New Roman"/>
                <w:sz w:val="28"/>
                <w:szCs w:val="28"/>
              </w:rPr>
              <w:t>16. Обеспечение достоверности и полноты информации и методов ее обработки?</w:t>
            </w:r>
          </w:p>
          <w:p w14:paraId="467721E0" w14:textId="77777777" w:rsidR="0037661F" w:rsidRPr="00E33FE1" w:rsidRDefault="0037661F" w:rsidP="00E33FE1">
            <w:pPr>
              <w:pStyle w:val="a6"/>
              <w:numPr>
                <w:ilvl w:val="0"/>
                <w:numId w:val="106"/>
              </w:numPr>
              <w:ind w:left="709" w:firstLine="0"/>
              <w:rPr>
                <w:rFonts w:ascii="Times New Roman" w:hAnsi="Times New Roman" w:cs="Times New Roman"/>
                <w:sz w:val="28"/>
                <w:szCs w:val="28"/>
              </w:rPr>
            </w:pPr>
            <w:r w:rsidRPr="00E33FE1">
              <w:rPr>
                <w:rFonts w:ascii="Times New Roman" w:hAnsi="Times New Roman" w:cs="Times New Roman"/>
                <w:sz w:val="28"/>
                <w:szCs w:val="28"/>
              </w:rPr>
              <w:t>Конфиденциальность</w:t>
            </w:r>
          </w:p>
          <w:p w14:paraId="635B5C86" w14:textId="77777777" w:rsidR="0037661F" w:rsidRPr="00E33FE1" w:rsidRDefault="0037661F" w:rsidP="00E33FE1">
            <w:pPr>
              <w:pStyle w:val="a6"/>
              <w:numPr>
                <w:ilvl w:val="0"/>
                <w:numId w:val="106"/>
              </w:numPr>
              <w:ind w:left="709" w:firstLine="0"/>
              <w:rPr>
                <w:rFonts w:ascii="Times New Roman" w:hAnsi="Times New Roman" w:cs="Times New Roman"/>
                <w:sz w:val="28"/>
                <w:szCs w:val="28"/>
              </w:rPr>
            </w:pPr>
            <w:r w:rsidRPr="00E33FE1">
              <w:rPr>
                <w:rFonts w:ascii="Times New Roman" w:hAnsi="Times New Roman" w:cs="Times New Roman"/>
                <w:sz w:val="28"/>
                <w:szCs w:val="28"/>
              </w:rPr>
              <w:t>Целостность</w:t>
            </w:r>
          </w:p>
          <w:p w14:paraId="42F96BD4" w14:textId="77777777" w:rsidR="0037661F" w:rsidRPr="00E33FE1" w:rsidRDefault="0037661F" w:rsidP="00E33FE1">
            <w:pPr>
              <w:pStyle w:val="a6"/>
              <w:numPr>
                <w:ilvl w:val="0"/>
                <w:numId w:val="106"/>
              </w:numPr>
              <w:ind w:left="709" w:firstLine="0"/>
              <w:rPr>
                <w:rFonts w:ascii="Times New Roman" w:hAnsi="Times New Roman" w:cs="Times New Roman"/>
                <w:sz w:val="28"/>
                <w:szCs w:val="28"/>
              </w:rPr>
            </w:pPr>
            <w:r w:rsidRPr="00E33FE1">
              <w:rPr>
                <w:rFonts w:ascii="Times New Roman" w:hAnsi="Times New Roman" w:cs="Times New Roman"/>
                <w:sz w:val="28"/>
                <w:szCs w:val="28"/>
              </w:rPr>
              <w:t>Доступность</w:t>
            </w:r>
          </w:p>
          <w:p w14:paraId="75AA741C" w14:textId="77777777" w:rsidR="0037661F" w:rsidRPr="00E33FE1" w:rsidRDefault="0037661F" w:rsidP="00E33FE1">
            <w:pPr>
              <w:pStyle w:val="a6"/>
              <w:numPr>
                <w:ilvl w:val="0"/>
                <w:numId w:val="106"/>
              </w:numPr>
              <w:ind w:left="709" w:firstLine="0"/>
              <w:rPr>
                <w:rFonts w:ascii="Times New Roman" w:hAnsi="Times New Roman" w:cs="Times New Roman"/>
                <w:sz w:val="28"/>
                <w:szCs w:val="28"/>
              </w:rPr>
            </w:pPr>
            <w:r w:rsidRPr="00E33FE1">
              <w:rPr>
                <w:rFonts w:ascii="Times New Roman" w:hAnsi="Times New Roman" w:cs="Times New Roman"/>
                <w:sz w:val="28"/>
                <w:szCs w:val="28"/>
              </w:rPr>
              <w:t>Целесообразность</w:t>
            </w:r>
          </w:p>
          <w:p w14:paraId="27355D0B" w14:textId="77777777" w:rsidR="0037661F" w:rsidRPr="00E33FE1" w:rsidRDefault="0037661F" w:rsidP="00E33FE1">
            <w:pPr>
              <w:ind w:firstLine="720"/>
              <w:jc w:val="both"/>
              <w:rPr>
                <w:rFonts w:ascii="Times New Roman" w:hAnsi="Times New Roman" w:cs="Times New Roman"/>
                <w:sz w:val="28"/>
                <w:szCs w:val="28"/>
              </w:rPr>
            </w:pPr>
          </w:p>
          <w:p w14:paraId="453F4709"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17. Обеспечение доступа к информации только авторизованным пользователям?</w:t>
            </w:r>
          </w:p>
          <w:p w14:paraId="27950E85" w14:textId="77777777" w:rsidR="0037661F" w:rsidRPr="00E33FE1" w:rsidRDefault="0037661F" w:rsidP="00E33FE1">
            <w:pPr>
              <w:pStyle w:val="a6"/>
              <w:numPr>
                <w:ilvl w:val="0"/>
                <w:numId w:val="107"/>
              </w:numPr>
              <w:ind w:left="709" w:firstLine="0"/>
              <w:rPr>
                <w:rFonts w:ascii="Times New Roman" w:hAnsi="Times New Roman" w:cs="Times New Roman"/>
                <w:sz w:val="28"/>
                <w:szCs w:val="28"/>
              </w:rPr>
            </w:pPr>
            <w:r w:rsidRPr="00E33FE1">
              <w:rPr>
                <w:rFonts w:ascii="Times New Roman" w:hAnsi="Times New Roman" w:cs="Times New Roman"/>
                <w:sz w:val="28"/>
                <w:szCs w:val="28"/>
              </w:rPr>
              <w:lastRenderedPageBreak/>
              <w:t>Конфиденциальность</w:t>
            </w:r>
          </w:p>
          <w:p w14:paraId="1C5ACD86" w14:textId="77777777" w:rsidR="0037661F" w:rsidRPr="00E33FE1" w:rsidRDefault="0037661F" w:rsidP="00E33FE1">
            <w:pPr>
              <w:pStyle w:val="a6"/>
              <w:numPr>
                <w:ilvl w:val="0"/>
                <w:numId w:val="107"/>
              </w:numPr>
              <w:ind w:left="709" w:firstLine="0"/>
              <w:rPr>
                <w:rFonts w:ascii="Times New Roman" w:hAnsi="Times New Roman" w:cs="Times New Roman"/>
                <w:sz w:val="28"/>
                <w:szCs w:val="28"/>
              </w:rPr>
            </w:pPr>
            <w:r w:rsidRPr="00E33FE1">
              <w:rPr>
                <w:rFonts w:ascii="Times New Roman" w:hAnsi="Times New Roman" w:cs="Times New Roman"/>
                <w:sz w:val="28"/>
                <w:szCs w:val="28"/>
              </w:rPr>
              <w:t>Целостность</w:t>
            </w:r>
          </w:p>
          <w:p w14:paraId="628B52E9" w14:textId="77777777" w:rsidR="0037661F" w:rsidRPr="00E33FE1" w:rsidRDefault="0037661F" w:rsidP="00E33FE1">
            <w:pPr>
              <w:pStyle w:val="a6"/>
              <w:numPr>
                <w:ilvl w:val="0"/>
                <w:numId w:val="107"/>
              </w:numPr>
              <w:ind w:left="709" w:firstLine="0"/>
              <w:rPr>
                <w:rFonts w:ascii="Times New Roman" w:hAnsi="Times New Roman" w:cs="Times New Roman"/>
                <w:sz w:val="28"/>
                <w:szCs w:val="28"/>
              </w:rPr>
            </w:pPr>
            <w:r w:rsidRPr="00E33FE1">
              <w:rPr>
                <w:rFonts w:ascii="Times New Roman" w:hAnsi="Times New Roman" w:cs="Times New Roman"/>
                <w:sz w:val="28"/>
                <w:szCs w:val="28"/>
              </w:rPr>
              <w:t>Доступность</w:t>
            </w:r>
          </w:p>
          <w:p w14:paraId="15F8AE8E" w14:textId="77777777" w:rsidR="0037661F" w:rsidRPr="00E33FE1" w:rsidRDefault="0037661F" w:rsidP="00E33FE1">
            <w:pPr>
              <w:pStyle w:val="a6"/>
              <w:numPr>
                <w:ilvl w:val="0"/>
                <w:numId w:val="107"/>
              </w:numPr>
              <w:ind w:left="709" w:firstLine="0"/>
              <w:rPr>
                <w:rFonts w:ascii="Times New Roman" w:hAnsi="Times New Roman" w:cs="Times New Roman"/>
                <w:sz w:val="28"/>
                <w:szCs w:val="28"/>
              </w:rPr>
            </w:pPr>
            <w:r w:rsidRPr="00E33FE1">
              <w:rPr>
                <w:rFonts w:ascii="Times New Roman" w:hAnsi="Times New Roman" w:cs="Times New Roman"/>
                <w:sz w:val="28"/>
                <w:szCs w:val="28"/>
              </w:rPr>
              <w:t>Целесообразность</w:t>
            </w:r>
          </w:p>
          <w:p w14:paraId="004D455F" w14:textId="77777777" w:rsidR="0037661F" w:rsidRPr="00E33FE1" w:rsidRDefault="0037661F" w:rsidP="00E33FE1">
            <w:pPr>
              <w:ind w:firstLine="720"/>
              <w:jc w:val="both"/>
              <w:rPr>
                <w:rFonts w:ascii="Times New Roman" w:hAnsi="Times New Roman" w:cs="Times New Roman"/>
                <w:sz w:val="28"/>
                <w:szCs w:val="28"/>
              </w:rPr>
            </w:pPr>
          </w:p>
          <w:p w14:paraId="2F6B0170"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18. Носитель информации это?</w:t>
            </w:r>
          </w:p>
          <w:p w14:paraId="3722FACF" w14:textId="77777777" w:rsidR="0037661F" w:rsidRPr="00E33FE1" w:rsidRDefault="0037661F" w:rsidP="00E33FE1">
            <w:pPr>
              <w:pStyle w:val="a6"/>
              <w:numPr>
                <w:ilvl w:val="0"/>
                <w:numId w:val="108"/>
              </w:numPr>
              <w:ind w:left="709" w:firstLine="0"/>
              <w:rPr>
                <w:rFonts w:ascii="Times New Roman" w:hAnsi="Times New Roman" w:cs="Times New Roman"/>
                <w:sz w:val="28"/>
                <w:szCs w:val="28"/>
              </w:rPr>
            </w:pPr>
            <w:r w:rsidRPr="00E33FE1">
              <w:rPr>
                <w:rFonts w:ascii="Times New Roman" w:hAnsi="Times New Roman" w:cs="Times New Roman"/>
                <w:sz w:val="28"/>
                <w:szCs w:val="28"/>
              </w:rPr>
              <w:t>физическое лицо, или материальный объект, в том числе, - физическое поле, в которых информация находит свое отображение в виде символов, образов, сигналов, технических решений и процессов;</w:t>
            </w:r>
          </w:p>
          <w:p w14:paraId="53FCA63F" w14:textId="77777777" w:rsidR="0037661F" w:rsidRPr="00E33FE1" w:rsidRDefault="0037661F" w:rsidP="00E33FE1">
            <w:pPr>
              <w:pStyle w:val="a6"/>
              <w:numPr>
                <w:ilvl w:val="0"/>
                <w:numId w:val="108"/>
              </w:numPr>
              <w:ind w:left="709" w:firstLine="0"/>
              <w:rPr>
                <w:rFonts w:ascii="Times New Roman" w:hAnsi="Times New Roman" w:cs="Times New Roman"/>
                <w:sz w:val="28"/>
                <w:szCs w:val="28"/>
              </w:rPr>
            </w:pPr>
            <w:r w:rsidRPr="00E33FE1">
              <w:rPr>
                <w:rFonts w:ascii="Times New Roman" w:hAnsi="Times New Roman" w:cs="Times New Roman"/>
                <w:sz w:val="28"/>
                <w:szCs w:val="28"/>
              </w:rPr>
              <w:t>субъект, осуществляющий пользование информацией и реализующий полномочия распоряжения в пределах прав, установленных законом и/или собственником информации;</w:t>
            </w:r>
          </w:p>
          <w:p w14:paraId="1E82B0EE" w14:textId="77777777" w:rsidR="0037661F" w:rsidRPr="00E33FE1" w:rsidRDefault="0037661F" w:rsidP="00E33FE1">
            <w:pPr>
              <w:pStyle w:val="a6"/>
              <w:numPr>
                <w:ilvl w:val="0"/>
                <w:numId w:val="108"/>
              </w:numPr>
              <w:ind w:left="709" w:firstLine="0"/>
              <w:rPr>
                <w:rFonts w:ascii="Times New Roman" w:hAnsi="Times New Roman" w:cs="Times New Roman"/>
                <w:sz w:val="28"/>
                <w:szCs w:val="28"/>
              </w:rPr>
            </w:pPr>
            <w:r w:rsidRPr="00E33FE1">
              <w:rPr>
                <w:rFonts w:ascii="Times New Roman" w:hAnsi="Times New Roman" w:cs="Times New Roman"/>
                <w:sz w:val="28"/>
                <w:szCs w:val="28"/>
              </w:rPr>
              <w:t>субъект, пользующийся информацией, полученной от ее собственника, владельца или посредника в соответствии с установленными правами и правилами доступа к информации либо с их нарушением;</w:t>
            </w:r>
          </w:p>
          <w:p w14:paraId="16CA5F79" w14:textId="77777777" w:rsidR="0037661F" w:rsidRPr="00E33FE1" w:rsidRDefault="0037661F" w:rsidP="00E33FE1">
            <w:pPr>
              <w:pStyle w:val="a6"/>
              <w:numPr>
                <w:ilvl w:val="0"/>
                <w:numId w:val="108"/>
              </w:numPr>
              <w:ind w:left="709" w:firstLine="0"/>
              <w:rPr>
                <w:rFonts w:ascii="Times New Roman" w:hAnsi="Times New Roman" w:cs="Times New Roman"/>
                <w:sz w:val="28"/>
                <w:szCs w:val="28"/>
              </w:rPr>
            </w:pPr>
            <w:r w:rsidRPr="00E33FE1">
              <w:rPr>
                <w:rFonts w:ascii="Times New Roman" w:hAnsi="Times New Roman" w:cs="Times New Roman"/>
                <w:sz w:val="28"/>
                <w:szCs w:val="28"/>
              </w:rPr>
              <w:t>субъект, в полном объеме реализующий полномочия владения, пользования, распоряжения информацией в соответствии с законодательными актами;</w:t>
            </w:r>
          </w:p>
          <w:p w14:paraId="6CBD6398" w14:textId="77777777" w:rsidR="0037661F" w:rsidRPr="00E33FE1" w:rsidRDefault="0037661F" w:rsidP="00E33FE1">
            <w:pPr>
              <w:pStyle w:val="a6"/>
              <w:numPr>
                <w:ilvl w:val="0"/>
                <w:numId w:val="108"/>
              </w:numPr>
              <w:ind w:left="709" w:firstLine="0"/>
              <w:rPr>
                <w:rFonts w:ascii="Times New Roman" w:hAnsi="Times New Roman" w:cs="Times New Roman"/>
                <w:sz w:val="28"/>
                <w:szCs w:val="28"/>
              </w:rPr>
            </w:pPr>
            <w:r w:rsidRPr="00E33FE1">
              <w:rPr>
                <w:rFonts w:ascii="Times New Roman" w:hAnsi="Times New Roman" w:cs="Times New Roman"/>
                <w:sz w:val="28"/>
                <w:szCs w:val="28"/>
              </w:rPr>
              <w:t>участник правоотношений в информационных процессах.</w:t>
            </w:r>
          </w:p>
          <w:p w14:paraId="38A2B8BA" w14:textId="77777777" w:rsidR="0037661F" w:rsidRPr="00E33FE1" w:rsidRDefault="0037661F" w:rsidP="00E33FE1">
            <w:pPr>
              <w:ind w:firstLine="720"/>
              <w:jc w:val="both"/>
              <w:rPr>
                <w:rFonts w:ascii="Times New Roman" w:hAnsi="Times New Roman" w:cs="Times New Roman"/>
                <w:sz w:val="28"/>
                <w:szCs w:val="28"/>
              </w:rPr>
            </w:pPr>
          </w:p>
          <w:p w14:paraId="559590CF" w14:textId="77777777" w:rsidR="0037661F" w:rsidRPr="00E33FE1" w:rsidRDefault="0037661F" w:rsidP="00E33FE1">
            <w:pPr>
              <w:jc w:val="both"/>
              <w:rPr>
                <w:rFonts w:ascii="Times New Roman" w:hAnsi="Times New Roman" w:cs="Times New Roman"/>
                <w:sz w:val="28"/>
                <w:szCs w:val="28"/>
              </w:rPr>
            </w:pPr>
            <w:r w:rsidRPr="00E33FE1">
              <w:rPr>
                <w:rFonts w:ascii="Times New Roman" w:hAnsi="Times New Roman" w:cs="Times New Roman"/>
                <w:sz w:val="28"/>
                <w:szCs w:val="28"/>
              </w:rPr>
              <w:t>19. Естественные угрозы безопасности информации вызваны?</w:t>
            </w:r>
          </w:p>
          <w:p w14:paraId="65E13BD9" w14:textId="77777777" w:rsidR="0037661F" w:rsidRPr="00E33FE1" w:rsidRDefault="0037661F" w:rsidP="00E33FE1">
            <w:pPr>
              <w:pStyle w:val="a6"/>
              <w:numPr>
                <w:ilvl w:val="0"/>
                <w:numId w:val="109"/>
              </w:numPr>
              <w:ind w:left="709" w:firstLine="0"/>
              <w:rPr>
                <w:rFonts w:ascii="Times New Roman" w:hAnsi="Times New Roman" w:cs="Times New Roman"/>
                <w:sz w:val="28"/>
                <w:szCs w:val="28"/>
              </w:rPr>
            </w:pPr>
            <w:r w:rsidRPr="00E33FE1">
              <w:rPr>
                <w:rFonts w:ascii="Times New Roman" w:hAnsi="Times New Roman" w:cs="Times New Roman"/>
                <w:sz w:val="28"/>
                <w:szCs w:val="28"/>
              </w:rPr>
              <w:t>деятельностью человека;</w:t>
            </w:r>
          </w:p>
          <w:p w14:paraId="0CC1EE32" w14:textId="77777777" w:rsidR="0037661F" w:rsidRPr="00E33FE1" w:rsidRDefault="0037661F" w:rsidP="00E33FE1">
            <w:pPr>
              <w:pStyle w:val="a6"/>
              <w:numPr>
                <w:ilvl w:val="0"/>
                <w:numId w:val="109"/>
              </w:numPr>
              <w:ind w:left="709" w:firstLine="0"/>
              <w:rPr>
                <w:rFonts w:ascii="Times New Roman" w:hAnsi="Times New Roman" w:cs="Times New Roman"/>
                <w:sz w:val="28"/>
                <w:szCs w:val="28"/>
              </w:rPr>
            </w:pPr>
            <w:r w:rsidRPr="00E33FE1">
              <w:rPr>
                <w:rFonts w:ascii="Times New Roman" w:hAnsi="Times New Roman" w:cs="Times New Roman"/>
                <w:sz w:val="28"/>
                <w:szCs w:val="28"/>
              </w:rPr>
              <w:t>ошибками при проектировании АСОИ, ее элементов или разработке программного обеспечения;</w:t>
            </w:r>
          </w:p>
          <w:p w14:paraId="06DB9908" w14:textId="77777777" w:rsidR="0037661F" w:rsidRPr="00E33FE1" w:rsidRDefault="0037661F" w:rsidP="00E33FE1">
            <w:pPr>
              <w:pStyle w:val="a6"/>
              <w:numPr>
                <w:ilvl w:val="0"/>
                <w:numId w:val="109"/>
              </w:numPr>
              <w:ind w:left="709" w:firstLine="0"/>
              <w:rPr>
                <w:rFonts w:ascii="Times New Roman" w:hAnsi="Times New Roman" w:cs="Times New Roman"/>
                <w:sz w:val="28"/>
                <w:szCs w:val="28"/>
              </w:rPr>
            </w:pPr>
            <w:r w:rsidRPr="00E33FE1">
              <w:rPr>
                <w:rFonts w:ascii="Times New Roman" w:hAnsi="Times New Roman" w:cs="Times New Roman"/>
                <w:sz w:val="28"/>
                <w:szCs w:val="28"/>
              </w:rPr>
              <w:t>воздействиями объективных физических процессов или стихийных природных явлений, независящих от человека;</w:t>
            </w:r>
          </w:p>
          <w:p w14:paraId="318A8978" w14:textId="77777777" w:rsidR="0037661F" w:rsidRPr="00E33FE1" w:rsidRDefault="0037661F" w:rsidP="00E33FE1">
            <w:pPr>
              <w:pStyle w:val="a6"/>
              <w:numPr>
                <w:ilvl w:val="0"/>
                <w:numId w:val="109"/>
              </w:numPr>
              <w:ind w:left="709" w:firstLine="0"/>
              <w:rPr>
                <w:rFonts w:ascii="Times New Roman" w:hAnsi="Times New Roman" w:cs="Times New Roman"/>
                <w:sz w:val="28"/>
                <w:szCs w:val="28"/>
              </w:rPr>
            </w:pPr>
            <w:r w:rsidRPr="00E33FE1">
              <w:rPr>
                <w:rFonts w:ascii="Times New Roman" w:hAnsi="Times New Roman" w:cs="Times New Roman"/>
                <w:sz w:val="28"/>
                <w:szCs w:val="28"/>
              </w:rPr>
              <w:t>корыстными устремлениями злоумышленников;</w:t>
            </w:r>
          </w:p>
          <w:p w14:paraId="2AC897F6" w14:textId="77777777" w:rsidR="0037661F" w:rsidRPr="00E33FE1" w:rsidRDefault="0037661F" w:rsidP="00E33FE1">
            <w:pPr>
              <w:pStyle w:val="a6"/>
              <w:numPr>
                <w:ilvl w:val="0"/>
                <w:numId w:val="109"/>
              </w:numPr>
              <w:ind w:left="709" w:firstLine="0"/>
              <w:rPr>
                <w:rFonts w:ascii="Times New Roman" w:hAnsi="Times New Roman" w:cs="Times New Roman"/>
                <w:sz w:val="28"/>
                <w:szCs w:val="28"/>
              </w:rPr>
            </w:pPr>
            <w:r w:rsidRPr="00E33FE1">
              <w:rPr>
                <w:rFonts w:ascii="Times New Roman" w:hAnsi="Times New Roman" w:cs="Times New Roman"/>
                <w:sz w:val="28"/>
                <w:szCs w:val="28"/>
              </w:rPr>
              <w:t>ошибками при действиях персонала.</w:t>
            </w:r>
          </w:p>
          <w:p w14:paraId="6C7A8A43" w14:textId="77777777" w:rsidR="0037661F" w:rsidRPr="00E33FE1" w:rsidRDefault="0037661F" w:rsidP="00E33FE1">
            <w:pPr>
              <w:ind w:firstLine="720"/>
              <w:jc w:val="both"/>
              <w:rPr>
                <w:rFonts w:ascii="Times New Roman" w:hAnsi="Times New Roman" w:cs="Times New Roman"/>
                <w:sz w:val="28"/>
                <w:szCs w:val="28"/>
              </w:rPr>
            </w:pPr>
          </w:p>
          <w:p w14:paraId="34171AA3" w14:textId="77777777" w:rsidR="0037661F" w:rsidRPr="00E33FE1" w:rsidRDefault="0037661F" w:rsidP="00E33FE1">
            <w:pPr>
              <w:tabs>
                <w:tab w:val="left" w:pos="426"/>
              </w:tabs>
              <w:jc w:val="both"/>
              <w:rPr>
                <w:rFonts w:ascii="Times New Roman" w:hAnsi="Times New Roman" w:cs="Times New Roman"/>
                <w:sz w:val="28"/>
                <w:szCs w:val="28"/>
              </w:rPr>
            </w:pPr>
            <w:r w:rsidRPr="00E33FE1">
              <w:rPr>
                <w:rFonts w:ascii="Times New Roman" w:hAnsi="Times New Roman" w:cs="Times New Roman"/>
                <w:sz w:val="28"/>
                <w:szCs w:val="28"/>
              </w:rPr>
              <w:t>20. К основным непреднамеренным искусственным угрозам АСОИ относится:</w:t>
            </w:r>
          </w:p>
          <w:p w14:paraId="7565A113" w14:textId="77777777" w:rsidR="0037661F" w:rsidRPr="00E33FE1" w:rsidRDefault="0037661F" w:rsidP="00E33FE1">
            <w:pPr>
              <w:pStyle w:val="a6"/>
              <w:numPr>
                <w:ilvl w:val="0"/>
                <w:numId w:val="110"/>
              </w:numPr>
              <w:ind w:left="709" w:firstLine="0"/>
              <w:rPr>
                <w:rFonts w:ascii="Times New Roman" w:hAnsi="Times New Roman" w:cs="Times New Roman"/>
                <w:sz w:val="28"/>
                <w:szCs w:val="28"/>
              </w:rPr>
            </w:pPr>
            <w:r w:rsidRPr="00E33FE1">
              <w:rPr>
                <w:rFonts w:ascii="Times New Roman" w:hAnsi="Times New Roman" w:cs="Times New Roman"/>
                <w:sz w:val="28"/>
                <w:szCs w:val="28"/>
              </w:rPr>
              <w:t>физическое разрушение системы путем взрыва, поджога и т.п.;</w:t>
            </w:r>
          </w:p>
          <w:p w14:paraId="56E14924" w14:textId="77777777" w:rsidR="0037661F" w:rsidRPr="00E33FE1" w:rsidRDefault="0037661F" w:rsidP="00E33FE1">
            <w:pPr>
              <w:pStyle w:val="a6"/>
              <w:numPr>
                <w:ilvl w:val="0"/>
                <w:numId w:val="110"/>
              </w:numPr>
              <w:ind w:left="709" w:firstLine="0"/>
              <w:rPr>
                <w:rFonts w:ascii="Times New Roman" w:hAnsi="Times New Roman" w:cs="Times New Roman"/>
                <w:sz w:val="28"/>
                <w:szCs w:val="28"/>
              </w:rPr>
            </w:pPr>
            <w:r w:rsidRPr="00E33FE1">
              <w:rPr>
                <w:rFonts w:ascii="Times New Roman" w:hAnsi="Times New Roman" w:cs="Times New Roman"/>
                <w:sz w:val="28"/>
                <w:szCs w:val="28"/>
              </w:rPr>
              <w:t xml:space="preserve">неправомерное отключение </w:t>
            </w:r>
            <w:r w:rsidRPr="00E33FE1">
              <w:rPr>
                <w:rFonts w:ascii="Times New Roman" w:hAnsi="Times New Roman" w:cs="Times New Roman"/>
                <w:sz w:val="28"/>
                <w:szCs w:val="28"/>
              </w:rPr>
              <w:lastRenderedPageBreak/>
              <w:t>оборудования или изменение режимов работы устройств и программ;</w:t>
            </w:r>
          </w:p>
          <w:p w14:paraId="1BBFD202" w14:textId="77777777" w:rsidR="0037661F" w:rsidRPr="00E33FE1" w:rsidRDefault="0037661F" w:rsidP="00E33FE1">
            <w:pPr>
              <w:pStyle w:val="a6"/>
              <w:numPr>
                <w:ilvl w:val="0"/>
                <w:numId w:val="110"/>
              </w:numPr>
              <w:ind w:left="709" w:firstLine="0"/>
              <w:rPr>
                <w:rFonts w:ascii="Times New Roman" w:hAnsi="Times New Roman" w:cs="Times New Roman"/>
                <w:sz w:val="28"/>
                <w:szCs w:val="28"/>
              </w:rPr>
            </w:pPr>
            <w:r w:rsidRPr="00E33FE1">
              <w:rPr>
                <w:rFonts w:ascii="Times New Roman" w:hAnsi="Times New Roman" w:cs="Times New Roman"/>
                <w:sz w:val="28"/>
                <w:szCs w:val="28"/>
              </w:rPr>
              <w:t>изменение режимов работы устройств или программ, забастовка, саботаж персонала, постановка мощных активных помех и т.п.;</w:t>
            </w:r>
          </w:p>
          <w:p w14:paraId="28E847BB" w14:textId="77777777" w:rsidR="0037661F" w:rsidRPr="00E33FE1" w:rsidRDefault="0037661F" w:rsidP="00E33FE1">
            <w:pPr>
              <w:pStyle w:val="a6"/>
              <w:numPr>
                <w:ilvl w:val="0"/>
                <w:numId w:val="110"/>
              </w:numPr>
              <w:ind w:left="709" w:firstLine="0"/>
              <w:rPr>
                <w:rFonts w:ascii="Times New Roman" w:hAnsi="Times New Roman" w:cs="Times New Roman"/>
                <w:sz w:val="28"/>
                <w:szCs w:val="28"/>
              </w:rPr>
            </w:pPr>
            <w:r w:rsidRPr="00E33FE1">
              <w:rPr>
                <w:rFonts w:ascii="Times New Roman" w:hAnsi="Times New Roman" w:cs="Times New Roman"/>
                <w:sz w:val="28"/>
                <w:szCs w:val="28"/>
              </w:rPr>
              <w:t>чтение остаточной информации из оперативной памяти и с внешних запоминающих устройств;</w:t>
            </w:r>
          </w:p>
          <w:p w14:paraId="7214A2D4"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перехват побочных электромагнитных, акустических и других излучений устройств и линий связи</w:t>
            </w:r>
          </w:p>
        </w:tc>
      </w:tr>
    </w:tbl>
    <w:p w14:paraId="48B4F7ED" w14:textId="77777777" w:rsidR="0037661F" w:rsidRPr="00E33FE1" w:rsidRDefault="0037661F" w:rsidP="00E33FE1">
      <w:pPr>
        <w:pStyle w:val="ConsPlusNormal"/>
        <w:ind w:left="1159"/>
        <w:jc w:val="center"/>
        <w:rPr>
          <w:rFonts w:ascii="Times New Roman" w:hAnsi="Times New Roman" w:cs="Times New Roman"/>
          <w:sz w:val="28"/>
          <w:szCs w:val="28"/>
        </w:rPr>
      </w:pPr>
    </w:p>
    <w:p w14:paraId="61980BF9" w14:textId="77777777" w:rsidR="0037661F" w:rsidRPr="00E33FE1" w:rsidRDefault="0037661F" w:rsidP="00E33FE1">
      <w:pPr>
        <w:pStyle w:val="ConsPlusNormal"/>
        <w:ind w:left="1159"/>
        <w:jc w:val="both"/>
        <w:rPr>
          <w:rFonts w:ascii="Times New Roman" w:hAnsi="Times New Roman" w:cs="Times New Roman"/>
          <w:sz w:val="28"/>
          <w:szCs w:val="28"/>
        </w:rPr>
      </w:pPr>
    </w:p>
    <w:p w14:paraId="2110373C" w14:textId="77777777" w:rsidR="0037661F" w:rsidRPr="00E33FE1" w:rsidRDefault="00C97E26" w:rsidP="00E33FE1">
      <w:pPr>
        <w:pStyle w:val="ConsPlusNormal"/>
        <w:ind w:left="360"/>
        <w:jc w:val="center"/>
        <w:rPr>
          <w:rFonts w:ascii="Times New Roman" w:hAnsi="Times New Roman" w:cs="Times New Roman"/>
          <w:sz w:val="28"/>
          <w:szCs w:val="28"/>
        </w:rPr>
      </w:pPr>
      <w:r w:rsidRPr="00E33FE1">
        <w:rPr>
          <w:rFonts w:ascii="Times New Roman" w:hAnsi="Times New Roman" w:cs="Times New Roman"/>
          <w:sz w:val="28"/>
          <w:szCs w:val="28"/>
        </w:rPr>
        <w:t>4.</w:t>
      </w:r>
      <w:r w:rsidR="009D3A88" w:rsidRPr="00E33FE1">
        <w:rPr>
          <w:rFonts w:ascii="Times New Roman" w:hAnsi="Times New Roman" w:cs="Times New Roman"/>
          <w:sz w:val="28"/>
          <w:szCs w:val="28"/>
        </w:rPr>
        <w:t xml:space="preserve"> </w:t>
      </w:r>
      <w:r w:rsidR="0037661F" w:rsidRPr="00E33FE1">
        <w:rPr>
          <w:rFonts w:ascii="Times New Roman" w:hAnsi="Times New Roman" w:cs="Times New Roman"/>
          <w:sz w:val="28"/>
          <w:szCs w:val="28"/>
        </w:rPr>
        <w:t xml:space="preserve">Порядок процедуры оценивания </w:t>
      </w:r>
    </w:p>
    <w:p w14:paraId="0623C23B" w14:textId="77777777" w:rsidR="0037661F" w:rsidRPr="00E33FE1" w:rsidRDefault="0037661F" w:rsidP="00E33FE1">
      <w:pPr>
        <w:pStyle w:val="aa"/>
        <w:spacing w:after="0" w:line="240" w:lineRule="auto"/>
        <w:jc w:val="both"/>
        <w:rPr>
          <w:sz w:val="28"/>
          <w:szCs w:val="28"/>
        </w:rPr>
      </w:pPr>
      <w:r w:rsidRPr="00E33FE1">
        <w:rPr>
          <w:sz w:val="28"/>
          <w:szCs w:val="28"/>
        </w:rPr>
        <w:t>Зачет проходит в устной форме в компьютерной аудитории, оборудованной следующим программным обеспечением: USB FlashSecurity, Crypt Online, PDF Creator, Steganography Online, Зоркий глаз, Recuva Portable, Easy File Locker.</w:t>
      </w:r>
    </w:p>
    <w:p w14:paraId="24DF0536" w14:textId="77777777" w:rsidR="0037661F" w:rsidRPr="00E33FE1" w:rsidRDefault="0037661F" w:rsidP="00E33FE1">
      <w:pPr>
        <w:pStyle w:val="aa"/>
        <w:spacing w:after="0" w:line="240" w:lineRule="auto"/>
        <w:jc w:val="both"/>
        <w:rPr>
          <w:sz w:val="28"/>
          <w:szCs w:val="28"/>
        </w:rPr>
      </w:pPr>
      <w:r w:rsidRPr="00E33FE1">
        <w:rPr>
          <w:sz w:val="28"/>
          <w:szCs w:val="28"/>
        </w:rPr>
        <w:t>Содержание зачета: студент дает развернутый ответ на 2 теоретических вопроса и выполняет одно практическое задание за персональным компьютером. Перечень вопросов для подготовки к зачёту, выдаётся студенту за несколько дней до проведения промежуточного контроля по дисциплине. Время на подготовку – 10–15 минут. На ответ студенту дается 4–7 минут.</w:t>
      </w:r>
    </w:p>
    <w:p w14:paraId="1AD7AFCD" w14:textId="77777777" w:rsidR="0037661F" w:rsidRPr="00E33FE1" w:rsidRDefault="0037661F" w:rsidP="00E33FE1">
      <w:pPr>
        <w:pStyle w:val="aa"/>
        <w:spacing w:after="0" w:line="240" w:lineRule="auto"/>
        <w:jc w:val="both"/>
        <w:rPr>
          <w:sz w:val="28"/>
          <w:szCs w:val="28"/>
        </w:rPr>
      </w:pPr>
      <w:r w:rsidRPr="00E33FE1">
        <w:rPr>
          <w:sz w:val="28"/>
          <w:szCs w:val="28"/>
        </w:rPr>
        <w:t>В содержание зачета могут быть включены другие задания, в том числе и теоретического содержания, предусмотренные рабочей программой дисциплины.</w:t>
      </w:r>
    </w:p>
    <w:p w14:paraId="5F801460" w14:textId="77777777" w:rsidR="0037661F" w:rsidRPr="00E33FE1" w:rsidRDefault="0037661F" w:rsidP="00E33FE1">
      <w:pPr>
        <w:pStyle w:val="aa"/>
        <w:spacing w:after="0" w:line="240" w:lineRule="auto"/>
        <w:jc w:val="both"/>
        <w:rPr>
          <w:sz w:val="28"/>
          <w:szCs w:val="28"/>
        </w:rPr>
      </w:pPr>
      <w:r w:rsidRPr="00E33FE1">
        <w:rPr>
          <w:sz w:val="28"/>
          <w:szCs w:val="28"/>
        </w:rPr>
        <w:t>Преподавателю предоставляется право задавать студенту уточняющие и дополнительные вопросы (как теоретические, так и практические) (не более пяти).</w:t>
      </w:r>
    </w:p>
    <w:p w14:paraId="4F9A9CF6" w14:textId="77777777" w:rsidR="0037661F" w:rsidRPr="00E33FE1" w:rsidRDefault="0037661F" w:rsidP="00E33FE1">
      <w:pPr>
        <w:pStyle w:val="aa"/>
        <w:spacing w:after="0" w:line="240" w:lineRule="auto"/>
        <w:jc w:val="both"/>
        <w:rPr>
          <w:sz w:val="28"/>
          <w:szCs w:val="28"/>
        </w:rPr>
      </w:pPr>
      <w:r w:rsidRPr="00E33FE1">
        <w:rPr>
          <w:sz w:val="28"/>
          <w:szCs w:val="28"/>
        </w:rPr>
        <w:t>Оценка выставляется в соответствии с разработанными критериями по каждому заданию, оценивающему этап формирования компетенции. Итоговая оценка выставляется с учетом результатов текущей аттестации.</w:t>
      </w:r>
    </w:p>
    <w:p w14:paraId="79846D65" w14:textId="77777777" w:rsidR="0037661F" w:rsidRPr="00E33FE1" w:rsidRDefault="0037661F" w:rsidP="00E33FE1">
      <w:pPr>
        <w:pStyle w:val="aa"/>
        <w:spacing w:after="0" w:line="240" w:lineRule="auto"/>
        <w:jc w:val="both"/>
        <w:rPr>
          <w:sz w:val="28"/>
          <w:szCs w:val="28"/>
        </w:rPr>
      </w:pPr>
      <w:r w:rsidRPr="00E33FE1">
        <w:rPr>
          <w:sz w:val="28"/>
          <w:szCs w:val="28"/>
        </w:rPr>
        <w:t>Критерии оценки зачета.</w:t>
      </w:r>
    </w:p>
    <w:p w14:paraId="6865A856" w14:textId="77777777" w:rsidR="0037661F" w:rsidRPr="00E33FE1" w:rsidRDefault="0037661F" w:rsidP="00E33FE1">
      <w:pPr>
        <w:pStyle w:val="aa"/>
        <w:spacing w:after="0" w:line="240" w:lineRule="auto"/>
        <w:jc w:val="both"/>
        <w:rPr>
          <w:sz w:val="28"/>
          <w:szCs w:val="28"/>
        </w:rPr>
      </w:pPr>
      <w:r w:rsidRPr="00E33FE1">
        <w:rPr>
          <w:sz w:val="28"/>
          <w:szCs w:val="28"/>
        </w:rPr>
        <w:t>«Зачтено» выставляется, вопрос, безошибочно или с незначительными ошибками выполняет практическое задания и безошибочно или с незначительными недочетами излагает ответ хотя бы на один теоретических вопрос.</w:t>
      </w:r>
    </w:p>
    <w:p w14:paraId="1EF7D3C5" w14:textId="77777777" w:rsidR="0037661F" w:rsidRPr="00E33FE1" w:rsidRDefault="0037661F" w:rsidP="00E33FE1">
      <w:pPr>
        <w:pStyle w:val="aa"/>
        <w:spacing w:after="0" w:line="240" w:lineRule="auto"/>
        <w:jc w:val="both"/>
        <w:rPr>
          <w:sz w:val="28"/>
          <w:szCs w:val="28"/>
        </w:rPr>
      </w:pPr>
      <w:r w:rsidRPr="00E33FE1">
        <w:rPr>
          <w:sz w:val="28"/>
          <w:szCs w:val="28"/>
        </w:rPr>
        <w:t>«Не зачтено» выставляется, если студент не может безошибочно ответить хотя бы на один теоретический вопрос, не может выполнить практическое задание.</w:t>
      </w:r>
    </w:p>
    <w:p w14:paraId="2483EEF4" w14:textId="77777777" w:rsidR="0037661F" w:rsidRPr="00E33FE1" w:rsidRDefault="0037661F" w:rsidP="00E33FE1">
      <w:pPr>
        <w:pStyle w:val="ConsPlusNormal"/>
        <w:ind w:firstLine="709"/>
        <w:jc w:val="both"/>
        <w:rPr>
          <w:rFonts w:ascii="Times New Roman" w:hAnsi="Times New Roman" w:cs="Times New Roman"/>
          <w:sz w:val="28"/>
          <w:szCs w:val="28"/>
        </w:rPr>
      </w:pPr>
    </w:p>
    <w:p w14:paraId="7472DDEE" w14:textId="77777777" w:rsidR="0037661F" w:rsidRPr="00E33FE1" w:rsidRDefault="0037661F" w:rsidP="00E33FE1">
      <w:pPr>
        <w:shd w:val="clear" w:color="auto" w:fill="FFFFFF"/>
        <w:spacing w:after="0" w:line="240" w:lineRule="auto"/>
        <w:ind w:firstLine="709"/>
        <w:jc w:val="both"/>
        <w:rPr>
          <w:rFonts w:ascii="Times New Roman" w:hAnsi="Times New Roman" w:cs="Times New Roman"/>
          <w:snapToGrid w:val="0"/>
          <w:sz w:val="28"/>
          <w:szCs w:val="28"/>
        </w:rPr>
      </w:pPr>
      <w:r w:rsidRPr="00E33FE1">
        <w:rPr>
          <w:rFonts w:ascii="Times New Roman" w:hAnsi="Times New Roman" w:cs="Times New Roman"/>
          <w:sz w:val="28"/>
          <w:szCs w:val="28"/>
        </w:rPr>
        <w:t>В случае, если оценочные материалы разработаны в тестовой форме, указывается шкала перевода тестовых баллов в пятибалльную систему оценивания (с учетом степени сложности заданий).</w:t>
      </w:r>
      <w:r w:rsidRPr="00E33FE1">
        <w:rPr>
          <w:rFonts w:ascii="Times New Roman" w:hAnsi="Times New Roman" w:cs="Times New Roman"/>
          <w:snapToGrid w:val="0"/>
          <w:sz w:val="28"/>
          <w:szCs w:val="28"/>
        </w:rPr>
        <w:t xml:space="preserve"> Оценка «зачтено» ставится, если студент верно ответил на 14-20 вопросов теста.</w:t>
      </w:r>
    </w:p>
    <w:p w14:paraId="75B8E4C0" w14:textId="77777777" w:rsidR="0037661F" w:rsidRPr="00E33FE1" w:rsidRDefault="0037661F" w:rsidP="00E33FE1">
      <w:pPr>
        <w:shd w:val="clear" w:color="auto" w:fill="FFFFFF"/>
        <w:spacing w:after="0" w:line="240" w:lineRule="auto"/>
        <w:ind w:firstLine="709"/>
        <w:jc w:val="both"/>
        <w:rPr>
          <w:rFonts w:ascii="Times New Roman" w:hAnsi="Times New Roman" w:cs="Times New Roman"/>
          <w:snapToGrid w:val="0"/>
          <w:sz w:val="28"/>
          <w:szCs w:val="28"/>
        </w:rPr>
      </w:pPr>
    </w:p>
    <w:p w14:paraId="512C8C2A" w14:textId="77777777" w:rsidR="0037661F" w:rsidRPr="00E33FE1" w:rsidRDefault="0037661F" w:rsidP="00E33FE1">
      <w:pPr>
        <w:shd w:val="clear" w:color="auto" w:fill="FFFFFF"/>
        <w:spacing w:after="0" w:line="240" w:lineRule="auto"/>
        <w:ind w:firstLine="709"/>
        <w:jc w:val="both"/>
        <w:rPr>
          <w:rFonts w:ascii="Times New Roman" w:hAnsi="Times New Roman" w:cs="Times New Roman"/>
          <w:snapToGrid w:val="0"/>
          <w:sz w:val="28"/>
          <w:szCs w:val="28"/>
        </w:rPr>
      </w:pPr>
      <w:r w:rsidRPr="00E33FE1">
        <w:rPr>
          <w:rFonts w:ascii="Times New Roman" w:hAnsi="Times New Roman" w:cs="Times New Roman"/>
          <w:snapToGrid w:val="0"/>
          <w:sz w:val="28"/>
          <w:szCs w:val="28"/>
        </w:rPr>
        <w:t>Оценка «незачтено» ставится, если студент верно ответил менее, чем на 11 вопросов теста.</w:t>
      </w:r>
    </w:p>
    <w:p w14:paraId="350A0F2F" w14:textId="77777777" w:rsidR="0037661F" w:rsidRPr="00E33FE1" w:rsidRDefault="0037661F" w:rsidP="00E33FE1">
      <w:pPr>
        <w:pStyle w:val="ConsPlusNormal"/>
        <w:ind w:firstLine="709"/>
        <w:jc w:val="both"/>
        <w:rPr>
          <w:rFonts w:ascii="Times New Roman" w:hAnsi="Times New Roman" w:cs="Times New Roman"/>
          <w:sz w:val="28"/>
          <w:szCs w:val="28"/>
        </w:rPr>
      </w:pPr>
    </w:p>
    <w:p w14:paraId="5DF55570" w14:textId="77777777" w:rsidR="00E512E6" w:rsidRPr="00E33FE1" w:rsidRDefault="00E512E6" w:rsidP="00E33FE1">
      <w:pPr>
        <w:spacing w:after="0" w:line="240" w:lineRule="auto"/>
        <w:rPr>
          <w:rFonts w:ascii="Times New Roman" w:hAnsi="Times New Roman" w:cs="Times New Roman"/>
          <w:sz w:val="28"/>
          <w:szCs w:val="28"/>
        </w:rPr>
      </w:pPr>
    </w:p>
    <w:p w14:paraId="27DBA1F3" w14:textId="77777777" w:rsidR="0037661F" w:rsidRPr="00E33FE1" w:rsidRDefault="00AF1D45" w:rsidP="00E33FE1">
      <w:pPr>
        <w:pStyle w:val="1"/>
        <w:spacing w:after="0"/>
      </w:pPr>
      <w:bookmarkStart w:id="210" w:name="_Toc165631872"/>
      <w:r w:rsidRPr="00E33FE1">
        <w:lastRenderedPageBreak/>
        <w:t xml:space="preserve">Оценочные средства по дисциплине </w:t>
      </w:r>
      <w:r w:rsidR="0037661F" w:rsidRPr="00E33FE1">
        <w:t>«Планирование профессиональной деятельности»</w:t>
      </w:r>
      <w:bookmarkEnd w:id="210"/>
    </w:p>
    <w:p w14:paraId="2FE0AF36" w14:textId="77777777" w:rsidR="0037661F" w:rsidRPr="00E33FE1" w:rsidRDefault="0037661F" w:rsidP="00E33FE1">
      <w:pPr>
        <w:pStyle w:val="2"/>
        <w:spacing w:after="0"/>
        <w:rPr>
          <w:szCs w:val="28"/>
        </w:rPr>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E33FE1" w14:paraId="771BF8FF" w14:textId="77777777" w:rsidTr="0037661F">
        <w:tc>
          <w:tcPr>
            <w:tcW w:w="2660" w:type="dxa"/>
          </w:tcPr>
          <w:p w14:paraId="59AE6C7A" w14:textId="77777777" w:rsidR="0037661F" w:rsidRPr="00E33FE1" w:rsidRDefault="0037661F"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Наименование компетенции</w:t>
            </w:r>
          </w:p>
        </w:tc>
        <w:tc>
          <w:tcPr>
            <w:tcW w:w="3720" w:type="dxa"/>
          </w:tcPr>
          <w:p w14:paraId="13847790" w14:textId="77777777" w:rsidR="0037661F" w:rsidRPr="00E33FE1" w:rsidRDefault="0037661F"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Индикаторы достижения компетенции</w:t>
            </w:r>
          </w:p>
        </w:tc>
        <w:tc>
          <w:tcPr>
            <w:tcW w:w="3191" w:type="dxa"/>
          </w:tcPr>
          <w:p w14:paraId="5BEB90B9" w14:textId="77777777" w:rsidR="0037661F" w:rsidRPr="00E33FE1" w:rsidRDefault="0037661F" w:rsidP="00E33FE1">
            <w:pPr>
              <w:pStyle w:val="ConsPlusNormal"/>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Планируемые результаты обучения по дисциплине</w:t>
            </w:r>
          </w:p>
        </w:tc>
      </w:tr>
      <w:tr w:rsidR="007B3E54" w:rsidRPr="00E33FE1" w14:paraId="5B68DAFA" w14:textId="77777777" w:rsidTr="0037661F">
        <w:tc>
          <w:tcPr>
            <w:tcW w:w="2660" w:type="dxa"/>
            <w:vMerge w:val="restart"/>
          </w:tcPr>
          <w:p w14:paraId="072C4F24" w14:textId="77777777" w:rsidR="0037661F" w:rsidRPr="00E33FE1" w:rsidRDefault="0037661F"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УК-6: Способен управлять своим временем, выстраивать и реализовывать траекторию саморазвития на основе принципов образования в течение всей жизни </w:t>
            </w:r>
          </w:p>
        </w:tc>
        <w:tc>
          <w:tcPr>
            <w:tcW w:w="3720" w:type="dxa"/>
          </w:tcPr>
          <w:p w14:paraId="49E4DF56" w14:textId="77777777" w:rsidR="0037661F" w:rsidRPr="00E33FE1" w:rsidRDefault="0037661F"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rPr>
              <w:t>знать основные приемы профессионального и личностного развития, исходя из этапов карьерного роста и требований рынка труда</w:t>
            </w:r>
            <w:r w:rsidRPr="00E33FE1">
              <w:rPr>
                <w:rFonts w:ascii="Times New Roman" w:hAnsi="Times New Roman" w:cs="Times New Roman"/>
                <w:sz w:val="28"/>
                <w:szCs w:val="28"/>
                <w:lang w:eastAsia="en-US"/>
              </w:rPr>
              <w:t xml:space="preserve"> </w:t>
            </w:r>
          </w:p>
        </w:tc>
        <w:tc>
          <w:tcPr>
            <w:tcW w:w="3191" w:type="dxa"/>
          </w:tcPr>
          <w:p w14:paraId="6C58B61D" w14:textId="77777777" w:rsidR="0037661F" w:rsidRPr="00E33FE1" w:rsidRDefault="0037661F"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Знает: </w:t>
            </w:r>
            <w:r w:rsidRPr="00E33FE1">
              <w:rPr>
                <w:rFonts w:ascii="Times New Roman" w:hAnsi="Times New Roman" w:cs="Times New Roman"/>
                <w:sz w:val="28"/>
                <w:szCs w:val="28"/>
              </w:rPr>
              <w:t>основные направления и этапы выстраивания профессиональной карьерной траектории в сфере юриспруденции, виды и особенности юридических профессий</w:t>
            </w:r>
          </w:p>
          <w:p w14:paraId="224F6881" w14:textId="77777777" w:rsidR="0037661F" w:rsidRPr="00E33FE1" w:rsidRDefault="0037661F" w:rsidP="00E33FE1">
            <w:pPr>
              <w:pStyle w:val="ConsPlusNormal"/>
              <w:rPr>
                <w:rFonts w:ascii="Times New Roman" w:hAnsi="Times New Roman" w:cs="Times New Roman"/>
                <w:sz w:val="28"/>
                <w:szCs w:val="28"/>
                <w:lang w:eastAsia="en-US"/>
              </w:rPr>
            </w:pPr>
          </w:p>
        </w:tc>
      </w:tr>
      <w:tr w:rsidR="007B3E54" w:rsidRPr="00E33FE1" w14:paraId="03E822BE" w14:textId="77777777" w:rsidTr="0037661F">
        <w:tc>
          <w:tcPr>
            <w:tcW w:w="2660" w:type="dxa"/>
            <w:vMerge/>
          </w:tcPr>
          <w:p w14:paraId="60A598E9" w14:textId="77777777" w:rsidR="0037661F" w:rsidRPr="00E33FE1" w:rsidRDefault="0037661F" w:rsidP="00E33FE1">
            <w:pPr>
              <w:pStyle w:val="ConsPlusNormal"/>
              <w:rPr>
                <w:rFonts w:ascii="Times New Roman" w:hAnsi="Times New Roman" w:cs="Times New Roman"/>
                <w:sz w:val="28"/>
                <w:szCs w:val="28"/>
                <w:lang w:eastAsia="en-US"/>
              </w:rPr>
            </w:pPr>
          </w:p>
        </w:tc>
        <w:tc>
          <w:tcPr>
            <w:tcW w:w="3720" w:type="dxa"/>
          </w:tcPr>
          <w:p w14:paraId="4BE818A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уметь планировать рабочее время и время для саморазвития, </w:t>
            </w:r>
          </w:p>
          <w:p w14:paraId="2206C21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формулировать цели личностного и</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профессионального развития и </w:t>
            </w:r>
          </w:p>
          <w:p w14:paraId="7850DD1F"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условия их достижения, исходя из тенденций развития области </w:t>
            </w:r>
          </w:p>
          <w:p w14:paraId="513FD643"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профессиональной деятельности, индивидуально-личностных </w:t>
            </w:r>
          </w:p>
          <w:p w14:paraId="190BA6AD"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особенностей.</w:t>
            </w:r>
          </w:p>
          <w:p w14:paraId="6F06089F" w14:textId="77777777" w:rsidR="0037661F" w:rsidRPr="00E33FE1" w:rsidRDefault="0037661F" w:rsidP="00E33FE1">
            <w:pPr>
              <w:spacing w:after="0" w:line="240" w:lineRule="auto"/>
              <w:rPr>
                <w:rFonts w:ascii="Times New Roman" w:hAnsi="Times New Roman" w:cs="Times New Roman"/>
                <w:sz w:val="28"/>
                <w:szCs w:val="28"/>
                <w:lang w:eastAsia="en-US"/>
              </w:rPr>
            </w:pPr>
          </w:p>
        </w:tc>
        <w:tc>
          <w:tcPr>
            <w:tcW w:w="3191" w:type="dxa"/>
          </w:tcPr>
          <w:p w14:paraId="5585AA6E" w14:textId="77777777" w:rsidR="0037661F" w:rsidRPr="00E33FE1" w:rsidRDefault="0037661F"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Умеет:</w:t>
            </w:r>
            <w:r w:rsidRPr="00E33FE1">
              <w:rPr>
                <w:rFonts w:ascii="Times New Roman" w:hAnsi="Times New Roman" w:cs="Times New Roman"/>
                <w:sz w:val="28"/>
                <w:szCs w:val="28"/>
              </w:rPr>
              <w:t xml:space="preserve"> постоянно актуализировать знания законодательства и правоприменительной практики, необходимые для построения карьеры в юридической сфере</w:t>
            </w:r>
          </w:p>
        </w:tc>
      </w:tr>
      <w:tr w:rsidR="0037661F" w:rsidRPr="00E33FE1" w14:paraId="5C63DA5D" w14:textId="77777777" w:rsidTr="0037661F">
        <w:tc>
          <w:tcPr>
            <w:tcW w:w="2660" w:type="dxa"/>
            <w:vMerge/>
          </w:tcPr>
          <w:p w14:paraId="7B899242" w14:textId="77777777" w:rsidR="0037661F" w:rsidRPr="00E33FE1" w:rsidRDefault="0037661F" w:rsidP="00E33FE1">
            <w:pPr>
              <w:pStyle w:val="ConsPlusNormal"/>
              <w:rPr>
                <w:rFonts w:ascii="Times New Roman" w:hAnsi="Times New Roman" w:cs="Times New Roman"/>
                <w:sz w:val="28"/>
                <w:szCs w:val="28"/>
                <w:lang w:eastAsia="en-US"/>
              </w:rPr>
            </w:pPr>
          </w:p>
        </w:tc>
        <w:tc>
          <w:tcPr>
            <w:tcW w:w="3720" w:type="dxa"/>
          </w:tcPr>
          <w:p w14:paraId="67BCF9DE"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владеть практическим опытом получения</w:t>
            </w:r>
          </w:p>
          <w:p w14:paraId="57CA984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дополнительного образования, </w:t>
            </w:r>
          </w:p>
          <w:p w14:paraId="1240EBCF"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изучения дополнительных </w:t>
            </w:r>
          </w:p>
          <w:p w14:paraId="5FA31C05" w14:textId="77777777" w:rsidR="0037661F" w:rsidRPr="00E33FE1" w:rsidRDefault="0037661F"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rPr>
              <w:t>образовательных программ</w:t>
            </w:r>
          </w:p>
        </w:tc>
        <w:tc>
          <w:tcPr>
            <w:tcW w:w="3191" w:type="dxa"/>
          </w:tcPr>
          <w:p w14:paraId="0F76D206" w14:textId="77777777" w:rsidR="0037661F" w:rsidRPr="00E33FE1" w:rsidRDefault="0037661F" w:rsidP="00E33FE1">
            <w:pPr>
              <w:pStyle w:val="ConsPlusNormal"/>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Владеет: </w:t>
            </w:r>
            <w:r w:rsidRPr="00E33FE1">
              <w:rPr>
                <w:rFonts w:ascii="Times New Roman" w:hAnsi="Times New Roman" w:cs="Times New Roman"/>
                <w:sz w:val="28"/>
                <w:szCs w:val="28"/>
              </w:rPr>
              <w:t>навыками получения дополнительного образования в сфере юриспруденции, необходимого для построения карьеры в юридической сфере</w:t>
            </w:r>
          </w:p>
        </w:tc>
      </w:tr>
    </w:tbl>
    <w:p w14:paraId="7DBD05BC" w14:textId="77777777" w:rsidR="0037661F" w:rsidRPr="00E33FE1" w:rsidRDefault="0037661F" w:rsidP="00E33FE1">
      <w:pPr>
        <w:pStyle w:val="ConsPlusNormal"/>
        <w:rPr>
          <w:rFonts w:ascii="Times New Roman" w:hAnsi="Times New Roman" w:cs="Times New Roman"/>
          <w:sz w:val="28"/>
          <w:szCs w:val="28"/>
        </w:rPr>
      </w:pPr>
    </w:p>
    <w:p w14:paraId="57920956" w14:textId="77777777" w:rsidR="0037661F" w:rsidRPr="00E33FE1" w:rsidRDefault="0037661F" w:rsidP="00E33FE1">
      <w:pPr>
        <w:pStyle w:val="ConsPlusNormal"/>
        <w:ind w:firstLine="709"/>
        <w:jc w:val="both"/>
        <w:rPr>
          <w:rFonts w:ascii="Times New Roman" w:hAnsi="Times New Roman" w:cs="Times New Roman"/>
          <w:sz w:val="28"/>
          <w:szCs w:val="28"/>
        </w:rPr>
      </w:pPr>
    </w:p>
    <w:p w14:paraId="187D14D1" w14:textId="77777777" w:rsidR="0037661F" w:rsidRPr="00E33FE1" w:rsidRDefault="0037661F" w:rsidP="00E33FE1">
      <w:pPr>
        <w:pStyle w:val="2"/>
        <w:spacing w:after="0"/>
      </w:pPr>
      <w:r w:rsidRPr="00E33FE1">
        <w:lastRenderedPageBreak/>
        <w:t>Критерии оценивания</w:t>
      </w:r>
    </w:p>
    <w:p w14:paraId="119450F9" w14:textId="77777777" w:rsidR="0037661F" w:rsidRPr="00E33FE1" w:rsidRDefault="0037661F" w:rsidP="00E33FE1">
      <w:pPr>
        <w:pStyle w:val="Default"/>
        <w:jc w:val="both"/>
        <w:rPr>
          <w:color w:val="auto"/>
          <w:sz w:val="28"/>
          <w:szCs w:val="28"/>
        </w:rPr>
      </w:pPr>
      <w:r w:rsidRPr="00E33FE1">
        <w:rPr>
          <w:iCs/>
          <w:color w:val="auto"/>
          <w:sz w:val="28"/>
          <w:szCs w:val="28"/>
        </w:rPr>
        <w:tab/>
        <w:t>Для промежуточной аттестации обучающихся</w:t>
      </w:r>
      <w:r w:rsidRPr="00E33FE1">
        <w:rPr>
          <w:color w:val="auto"/>
          <w:sz w:val="28"/>
          <w:szCs w:val="28"/>
        </w:rPr>
        <w:t xml:space="preserve">, проводимой в виде тестирования, используется следующая методика оценивания знаний, умений, навыков и (или) опыта деятельности. </w:t>
      </w:r>
    </w:p>
    <w:p w14:paraId="01F31908" w14:textId="77777777" w:rsidR="0037661F" w:rsidRPr="00E33FE1" w:rsidRDefault="0037661F" w:rsidP="00E33FE1">
      <w:pPr>
        <w:pStyle w:val="Default"/>
        <w:rPr>
          <w:color w:val="auto"/>
          <w:sz w:val="28"/>
          <w:szCs w:val="28"/>
        </w:rPr>
      </w:pPr>
      <w:r w:rsidRPr="00E33FE1">
        <w:rPr>
          <w:color w:val="auto"/>
          <w:sz w:val="28"/>
          <w:szCs w:val="28"/>
        </w:rPr>
        <w:t xml:space="preserve">Каждый верный ответ оценивается следующим образом: </w:t>
      </w:r>
    </w:p>
    <w:p w14:paraId="661400B3" w14:textId="77777777" w:rsidR="0037661F" w:rsidRPr="00E33FE1" w:rsidRDefault="0037661F" w:rsidP="00E33FE1">
      <w:pPr>
        <w:pStyle w:val="Default"/>
        <w:rPr>
          <w:color w:val="auto"/>
          <w:sz w:val="28"/>
          <w:szCs w:val="28"/>
        </w:rPr>
      </w:pPr>
      <w:r w:rsidRPr="00E33FE1">
        <w:rPr>
          <w:color w:val="auto"/>
          <w:sz w:val="28"/>
          <w:szCs w:val="28"/>
        </w:rPr>
        <w:t> задание в закрытой форме –1 балла,</w:t>
      </w:r>
    </w:p>
    <w:p w14:paraId="286BC718" w14:textId="77777777" w:rsidR="0037661F" w:rsidRPr="00E33FE1" w:rsidRDefault="0037661F" w:rsidP="00E33FE1">
      <w:pPr>
        <w:pStyle w:val="Default"/>
        <w:rPr>
          <w:color w:val="auto"/>
          <w:sz w:val="28"/>
          <w:szCs w:val="28"/>
        </w:rPr>
      </w:pPr>
      <w:r w:rsidRPr="00E33FE1">
        <w:rPr>
          <w:color w:val="auto"/>
          <w:sz w:val="28"/>
          <w:szCs w:val="28"/>
        </w:rPr>
        <w:t> задание в открытой форме – 2 балла,</w:t>
      </w:r>
    </w:p>
    <w:p w14:paraId="49C1BC0F" w14:textId="77777777" w:rsidR="0037661F" w:rsidRPr="00E33FE1" w:rsidRDefault="0037661F" w:rsidP="00E33FE1">
      <w:pPr>
        <w:pStyle w:val="Default"/>
        <w:rPr>
          <w:color w:val="auto"/>
          <w:sz w:val="28"/>
          <w:szCs w:val="28"/>
        </w:rPr>
      </w:pPr>
      <w:r w:rsidRPr="00E33FE1">
        <w:rPr>
          <w:color w:val="auto"/>
          <w:sz w:val="28"/>
          <w:szCs w:val="28"/>
        </w:rPr>
        <w:t></w:t>
      </w:r>
      <w:r w:rsidR="00E33FE1" w:rsidRPr="00E33FE1">
        <w:rPr>
          <w:color w:val="auto"/>
          <w:sz w:val="28"/>
          <w:szCs w:val="28"/>
        </w:rPr>
        <w:t xml:space="preserve"> </w:t>
      </w:r>
      <w:r w:rsidRPr="00E33FE1">
        <w:rPr>
          <w:color w:val="auto"/>
          <w:sz w:val="28"/>
          <w:szCs w:val="28"/>
        </w:rPr>
        <w:t>задание на установление соответствия – 5 баллов,</w:t>
      </w:r>
    </w:p>
    <w:p w14:paraId="28586B36" w14:textId="77777777" w:rsidR="0037661F" w:rsidRPr="00E33FE1" w:rsidRDefault="0037661F" w:rsidP="00E33FE1">
      <w:pPr>
        <w:pStyle w:val="Default"/>
        <w:rPr>
          <w:color w:val="auto"/>
          <w:sz w:val="28"/>
          <w:szCs w:val="28"/>
        </w:rPr>
      </w:pPr>
      <w:r w:rsidRPr="00E33FE1">
        <w:rPr>
          <w:color w:val="auto"/>
          <w:sz w:val="28"/>
          <w:szCs w:val="28"/>
        </w:rPr>
        <w:t xml:space="preserve"> решение компетентностно-ориентированной задачи – 6 баллов. </w:t>
      </w:r>
    </w:p>
    <w:p w14:paraId="6315AF56" w14:textId="77777777" w:rsidR="0037661F" w:rsidRPr="00E33FE1" w:rsidRDefault="0037661F" w:rsidP="00E33FE1">
      <w:pPr>
        <w:pStyle w:val="Default"/>
        <w:rPr>
          <w:color w:val="auto"/>
          <w:sz w:val="28"/>
          <w:szCs w:val="28"/>
        </w:rPr>
      </w:pPr>
      <w:r w:rsidRPr="00E33FE1">
        <w:rPr>
          <w:color w:val="auto"/>
          <w:sz w:val="28"/>
          <w:szCs w:val="28"/>
        </w:rPr>
        <w:t>Исправление юридических ошибок в тексте – 5 баллов за каждую ошибку, максимум – 20 баллов.</w:t>
      </w:r>
    </w:p>
    <w:p w14:paraId="51F46356" w14:textId="77777777" w:rsidR="0037661F" w:rsidRPr="00E33FE1" w:rsidRDefault="0037661F" w:rsidP="00E33FE1">
      <w:pPr>
        <w:pStyle w:val="Default"/>
        <w:rPr>
          <w:color w:val="auto"/>
          <w:sz w:val="28"/>
          <w:szCs w:val="28"/>
        </w:rPr>
      </w:pPr>
      <w:r w:rsidRPr="00E33FE1">
        <w:rPr>
          <w:color w:val="auto"/>
          <w:sz w:val="28"/>
          <w:szCs w:val="28"/>
        </w:rPr>
        <w:br/>
        <w:t xml:space="preserve">Максимальное количество баллов за тестирование – 100 баллов. </w:t>
      </w:r>
    </w:p>
    <w:p w14:paraId="2793C611" w14:textId="77777777" w:rsidR="0037661F" w:rsidRPr="00E33FE1" w:rsidRDefault="0037661F" w:rsidP="00E33FE1">
      <w:pPr>
        <w:pStyle w:val="Default"/>
        <w:ind w:firstLine="708"/>
        <w:rPr>
          <w:color w:val="auto"/>
          <w:sz w:val="28"/>
          <w:szCs w:val="28"/>
        </w:rPr>
      </w:pPr>
      <w:r w:rsidRPr="00E33FE1">
        <w:rPr>
          <w:color w:val="auto"/>
          <w:sz w:val="28"/>
          <w:szCs w:val="28"/>
        </w:rPr>
        <w:t>Отметка «зачтено» выставляется студенту в том случае, если он выполнил 54–100 % заданий.</w:t>
      </w:r>
      <w:r w:rsidR="00E33FE1" w:rsidRPr="00E33FE1">
        <w:rPr>
          <w:color w:val="auto"/>
          <w:sz w:val="28"/>
          <w:szCs w:val="28"/>
        </w:rPr>
        <w:t xml:space="preserve"> </w:t>
      </w:r>
    </w:p>
    <w:p w14:paraId="6B223C43" w14:textId="77777777" w:rsidR="0037661F" w:rsidRPr="00E33FE1" w:rsidRDefault="0037661F" w:rsidP="00E33FE1">
      <w:pPr>
        <w:pStyle w:val="Default"/>
        <w:ind w:firstLine="708"/>
        <w:rPr>
          <w:color w:val="auto"/>
          <w:sz w:val="28"/>
          <w:szCs w:val="28"/>
        </w:rPr>
      </w:pPr>
      <w:r w:rsidRPr="00E33FE1">
        <w:rPr>
          <w:color w:val="auto"/>
          <w:sz w:val="28"/>
          <w:szCs w:val="28"/>
        </w:rPr>
        <w:t>Отметка «незачтено» выставляется студенту в том случае, если</w:t>
      </w:r>
      <w:r w:rsidR="00E33FE1" w:rsidRPr="00E33FE1">
        <w:rPr>
          <w:color w:val="auto"/>
          <w:sz w:val="28"/>
          <w:szCs w:val="28"/>
        </w:rPr>
        <w:t xml:space="preserve"> </w:t>
      </w:r>
      <w:r w:rsidRPr="00E33FE1">
        <w:rPr>
          <w:color w:val="auto"/>
          <w:sz w:val="28"/>
          <w:szCs w:val="28"/>
        </w:rPr>
        <w:t>он выполнил 0–53 % заданий.</w:t>
      </w:r>
    </w:p>
    <w:p w14:paraId="1B6EB820" w14:textId="77777777" w:rsidR="0037661F" w:rsidRPr="00E33FE1" w:rsidRDefault="0037661F" w:rsidP="00E33FE1">
      <w:pPr>
        <w:spacing w:after="0" w:line="240" w:lineRule="auto"/>
        <w:jc w:val="both"/>
        <w:rPr>
          <w:rFonts w:ascii="Times New Roman" w:hAnsi="Times New Roman" w:cs="Times New Roman"/>
          <w:bCs/>
          <w:sz w:val="28"/>
          <w:szCs w:val="28"/>
        </w:rPr>
      </w:pPr>
    </w:p>
    <w:p w14:paraId="019A58C1" w14:textId="77777777" w:rsidR="0037661F" w:rsidRPr="00E33FE1" w:rsidRDefault="0037661F" w:rsidP="00E33FE1">
      <w:pPr>
        <w:pStyle w:val="2"/>
        <w:spacing w:after="0"/>
      </w:pPr>
      <w:r w:rsidRPr="00E33FE1">
        <w:t xml:space="preserve">Контрольные задания </w:t>
      </w:r>
    </w:p>
    <w:p w14:paraId="194B8F46" w14:textId="77777777" w:rsidR="0037661F" w:rsidRPr="00E33FE1" w:rsidRDefault="0037661F" w:rsidP="00E33FE1">
      <w:pPr>
        <w:pStyle w:val="ConsPlusNormal"/>
        <w:jc w:val="both"/>
        <w:rPr>
          <w:rFonts w:ascii="Times New Roman" w:hAnsi="Times New Roman" w:cs="Times New Roman"/>
          <w:sz w:val="28"/>
          <w:szCs w:val="28"/>
        </w:rPr>
      </w:pPr>
    </w:p>
    <w:p w14:paraId="02C43BE3" w14:textId="77777777" w:rsidR="0037661F" w:rsidRPr="00E33FE1" w:rsidRDefault="0037661F" w:rsidP="00E33FE1">
      <w:pPr>
        <w:pStyle w:val="ConsPlusNormal"/>
        <w:ind w:left="1159"/>
        <w:jc w:val="both"/>
        <w:rPr>
          <w:rFonts w:ascii="Times New Roman" w:hAnsi="Times New Roman" w:cs="Times New Roman"/>
          <w:sz w:val="28"/>
          <w:szCs w:val="28"/>
        </w:rPr>
      </w:pPr>
    </w:p>
    <w:p w14:paraId="3D3A2F12" w14:textId="77777777" w:rsidR="0037661F" w:rsidRPr="00E33FE1" w:rsidRDefault="0037661F" w:rsidP="00E33FE1">
      <w:pPr>
        <w:pStyle w:val="Default"/>
        <w:jc w:val="center"/>
        <w:rPr>
          <w:color w:val="auto"/>
          <w:sz w:val="28"/>
          <w:szCs w:val="28"/>
        </w:rPr>
      </w:pPr>
      <w:r w:rsidRPr="00E33FE1">
        <w:rPr>
          <w:color w:val="auto"/>
          <w:sz w:val="28"/>
          <w:szCs w:val="28"/>
        </w:rPr>
        <w:t>ЗАКРЫТЫЕ ВОПРОСЫ (1балл)</w:t>
      </w:r>
    </w:p>
    <w:p w14:paraId="7C2C9F31" w14:textId="77777777" w:rsidR="0037661F" w:rsidRPr="00E33FE1" w:rsidRDefault="0037661F" w:rsidP="00E33FE1">
      <w:pPr>
        <w:pStyle w:val="a6"/>
        <w:numPr>
          <w:ilvl w:val="0"/>
          <w:numId w:val="9"/>
        </w:numPr>
        <w:ind w:left="0" w:firstLine="0"/>
        <w:rPr>
          <w:rFonts w:ascii="Times New Roman" w:hAnsi="Times New Roman" w:cs="Times New Roman"/>
          <w:sz w:val="28"/>
          <w:szCs w:val="28"/>
        </w:rPr>
      </w:pPr>
      <w:r w:rsidRPr="00E33FE1">
        <w:rPr>
          <w:rFonts w:ascii="Times New Roman" w:hAnsi="Times New Roman" w:cs="Times New Roman"/>
          <w:sz w:val="28"/>
          <w:szCs w:val="28"/>
        </w:rPr>
        <w:t xml:space="preserve">Адвокатом является лицо… </w:t>
      </w:r>
    </w:p>
    <w:p w14:paraId="56E40533" w14:textId="77777777" w:rsidR="0037661F" w:rsidRPr="00E33FE1" w:rsidRDefault="0037661F" w:rsidP="00E33FE1">
      <w:pPr>
        <w:pStyle w:val="a6"/>
        <w:numPr>
          <w:ilvl w:val="1"/>
          <w:numId w:val="9"/>
        </w:numPr>
        <w:ind w:left="0" w:firstLine="0"/>
        <w:rPr>
          <w:rFonts w:ascii="Times New Roman" w:hAnsi="Times New Roman" w:cs="Times New Roman"/>
          <w:sz w:val="28"/>
          <w:szCs w:val="28"/>
        </w:rPr>
      </w:pPr>
      <w:r w:rsidRPr="00E33FE1">
        <w:rPr>
          <w:rFonts w:ascii="Times New Roman" w:hAnsi="Times New Roman" w:cs="Times New Roman"/>
          <w:sz w:val="28"/>
          <w:szCs w:val="28"/>
        </w:rPr>
        <w:t xml:space="preserve"> получившее в установленном порядке статус адвоката и право осуществлять адвокатскую деятельность. Адвокат является независимым советником по правовым вопросам </w:t>
      </w:r>
    </w:p>
    <w:p w14:paraId="04A84CAC" w14:textId="77777777" w:rsidR="0037661F" w:rsidRPr="00E33FE1" w:rsidRDefault="0037661F" w:rsidP="00E33FE1">
      <w:pPr>
        <w:pStyle w:val="a6"/>
        <w:numPr>
          <w:ilvl w:val="1"/>
          <w:numId w:val="9"/>
        </w:numPr>
        <w:ind w:left="0" w:firstLine="0"/>
        <w:rPr>
          <w:rFonts w:ascii="Times New Roman" w:hAnsi="Times New Roman" w:cs="Times New Roman"/>
          <w:sz w:val="28"/>
          <w:szCs w:val="28"/>
        </w:rPr>
      </w:pPr>
      <w:r w:rsidRPr="00E33FE1">
        <w:rPr>
          <w:rFonts w:ascii="Times New Roman" w:hAnsi="Times New Roman" w:cs="Times New Roman"/>
          <w:sz w:val="28"/>
          <w:szCs w:val="28"/>
        </w:rPr>
        <w:t>получившее высшее юридическое образование и проработавшее в адвокатуре не менее трех лет.</w:t>
      </w:r>
    </w:p>
    <w:p w14:paraId="47921F7A"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sz w:val="28"/>
          <w:szCs w:val="28"/>
        </w:rPr>
        <w:t xml:space="preserve">Тайм менеджмент — это : </w:t>
      </w:r>
    </w:p>
    <w:p w14:paraId="4BCE5F9D"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sz w:val="28"/>
          <w:szCs w:val="28"/>
        </w:rPr>
        <w:t xml:space="preserve">Технология эффективного управления своей деятельностью; </w:t>
      </w:r>
    </w:p>
    <w:p w14:paraId="4736F123"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sz w:val="28"/>
          <w:szCs w:val="28"/>
        </w:rPr>
        <w:t xml:space="preserve">технология поиска и устранения «потерь времени»; </w:t>
      </w:r>
    </w:p>
    <w:p w14:paraId="21CDA32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sz w:val="28"/>
          <w:szCs w:val="28"/>
        </w:rPr>
        <w:t xml:space="preserve"> Технология позволяющая успевать все запланированное. </w:t>
      </w:r>
    </w:p>
    <w:p w14:paraId="68F90E65"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Документом, удостоверяющим полномочия адвоката на исполнение поручения является:</w:t>
      </w:r>
    </w:p>
    <w:p w14:paraId="35AA22D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Доверенность</w:t>
      </w:r>
    </w:p>
    <w:p w14:paraId="5B0860E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Ордер</w:t>
      </w:r>
    </w:p>
    <w:p w14:paraId="6B79ADD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Свидетельство</w:t>
      </w:r>
    </w:p>
    <w:p w14:paraId="360E247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Удостоверение</w:t>
      </w:r>
    </w:p>
    <w:p w14:paraId="57998E52"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Полномочия судей федеральных судов</w:t>
      </w:r>
    </w:p>
    <w:p w14:paraId="38F5B64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5 лет</w:t>
      </w:r>
    </w:p>
    <w:p w14:paraId="455DCCFB"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Не менее 5 лет</w:t>
      </w:r>
    </w:p>
    <w:p w14:paraId="3A8D8C3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Не ограничены определенным сроком</w:t>
      </w:r>
    </w:p>
    <w:p w14:paraId="63488A9E"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Предельный возраст пребывания в должности судьи</w:t>
      </w:r>
    </w:p>
    <w:p w14:paraId="70FAC688"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60 лет</w:t>
      </w:r>
    </w:p>
    <w:p w14:paraId="5F9F484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65 лет</w:t>
      </w:r>
    </w:p>
    <w:p w14:paraId="7CA43217"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lastRenderedPageBreak/>
        <w:t>70 лет</w:t>
      </w:r>
    </w:p>
    <w:p w14:paraId="422290F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75 лет</w:t>
      </w:r>
    </w:p>
    <w:p w14:paraId="431F5FAB"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 xml:space="preserve">Адвокатура - это профессиональное сообщество адвокатов, которое… </w:t>
      </w:r>
    </w:p>
    <w:p w14:paraId="25A5EF1A"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входит в систему государственной власти РФ; </w:t>
      </w:r>
    </w:p>
    <w:p w14:paraId="69D272F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как институт гражданского общества не входит в систему органов государственной власти и органов местного самоуправления; </w:t>
      </w:r>
    </w:p>
    <w:p w14:paraId="49914240"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является обособленным подразделением Министерства Юстиции РФ. </w:t>
      </w:r>
    </w:p>
    <w:p w14:paraId="64A766E4"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Мировые судьи относятся к судьям:</w:t>
      </w:r>
    </w:p>
    <w:p w14:paraId="05232A4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общей юрисдикции субъекта РФ;</w:t>
      </w:r>
    </w:p>
    <w:p w14:paraId="3119730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военным;</w:t>
      </w:r>
    </w:p>
    <w:p w14:paraId="385FBFB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 арбитражным;</w:t>
      </w:r>
    </w:p>
    <w:p w14:paraId="4C49E0D0"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федеральным.</w:t>
      </w:r>
    </w:p>
    <w:p w14:paraId="49425A89"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Не является органом судейского сообщества:</w:t>
      </w:r>
    </w:p>
    <w:p w14:paraId="119824D8"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Судебный департамент;</w:t>
      </w:r>
    </w:p>
    <w:p w14:paraId="14CA3B9A"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Всероссийской съезд судей РФ;</w:t>
      </w:r>
    </w:p>
    <w:p w14:paraId="2D5D413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Совет судей РФ;</w:t>
      </w:r>
    </w:p>
    <w:p w14:paraId="6D9B8C48"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Высшая квалификационная коллегия судей РФ.</w:t>
      </w:r>
    </w:p>
    <w:p w14:paraId="036193EE"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 xml:space="preserve">Мировой судья в первый раз назначается (избирается) на должность </w:t>
      </w:r>
    </w:p>
    <w:p w14:paraId="5174C8FB"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не более чем на 3 года</w:t>
      </w:r>
    </w:p>
    <w:p w14:paraId="084F35E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не более чем на 5 лет</w:t>
      </w:r>
    </w:p>
    <w:p w14:paraId="61D2B368"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не более чем на10 лет</w:t>
      </w:r>
    </w:p>
    <w:p w14:paraId="6B397F3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бессрочно</w:t>
      </w:r>
    </w:p>
    <w:p w14:paraId="17D31490"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Не относится к федеральным судам: </w:t>
      </w:r>
    </w:p>
    <w:p w14:paraId="17C8A438"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арбитражный суд субъекта</w:t>
      </w:r>
    </w:p>
    <w:p w14:paraId="0750ABE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Верховный суд республики</w:t>
      </w:r>
    </w:p>
    <w:p w14:paraId="3CDF48D5"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уставный суд</w:t>
      </w:r>
    </w:p>
    <w:p w14:paraId="5CF9E8A5"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районный суд</w:t>
      </w:r>
    </w:p>
    <w:p w14:paraId="7A5EF6E7"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rPr>
        <w:t>Стаж работы по юридической специальности, необходимый для занятия должности нотариуса:</w:t>
      </w:r>
    </w:p>
    <w:p w14:paraId="2832EA8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2 года</w:t>
      </w:r>
    </w:p>
    <w:p w14:paraId="445B8153"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3 года</w:t>
      </w:r>
    </w:p>
    <w:p w14:paraId="057D2FE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5 лет</w:t>
      </w:r>
    </w:p>
    <w:p w14:paraId="2EA3C08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7 лет</w:t>
      </w:r>
    </w:p>
    <w:p w14:paraId="5B1EE94B"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Суд по интеллектуальным правам является специализированным:</w:t>
      </w:r>
    </w:p>
    <w:p w14:paraId="4BE8B6B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Судом общей юрисдикции, рассматривающем дела в качестве первой и апелляционной инстанции</w:t>
      </w:r>
    </w:p>
    <w:p w14:paraId="39B572FA"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Арбитражным судом, рассматривающем дела в качестве первой и кассационной инстанции</w:t>
      </w:r>
    </w:p>
    <w:p w14:paraId="0108B00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Административным судом, рассматривающем дела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 спорам, связанным с защитой интеллектуальных прав в качестве первой инстанции</w:t>
      </w:r>
    </w:p>
    <w:p w14:paraId="4555896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Конституционным судом</w:t>
      </w:r>
    </w:p>
    <w:p w14:paraId="7D862417"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В стаж работы в области юриспруденции, необходимый для назначения на должность судьи, НЕ включается время работы:</w:t>
      </w:r>
    </w:p>
    <w:p w14:paraId="1E237793"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 качестве преподавателя юридических дисциплин</w:t>
      </w:r>
    </w:p>
    <w:p w14:paraId="51AF078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 качестве нотариуса</w:t>
      </w:r>
    </w:p>
    <w:p w14:paraId="42C1EBE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lastRenderedPageBreak/>
        <w:t>на должностях в научных организациях</w:t>
      </w:r>
    </w:p>
    <w:p w14:paraId="248355B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 xml:space="preserve"> в качестве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судебного пристава-исполнителя</w:t>
      </w:r>
    </w:p>
    <w:p w14:paraId="5D7CC0D9"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shd w:val="clear" w:color="auto" w:fill="FFFFFF"/>
        </w:rPr>
        <w:t>В случае, если в поселении или расположенном на межселенной территории населенном пункте нет нотариуса, нотариальные действия совершает:</w:t>
      </w:r>
    </w:p>
    <w:p w14:paraId="15FF1D7A"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Судья</w:t>
      </w:r>
    </w:p>
    <w:p w14:paraId="771A803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глава местной администрации поселения</w:t>
      </w:r>
    </w:p>
    <w:p w14:paraId="4EB5FFAB"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глава представительного органа муниципального образования</w:t>
      </w:r>
    </w:p>
    <w:p w14:paraId="371E31CB"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должностное лицо управления федерального органа исполнительной власти, выполняющего функции в области государственной регистрации актов</w:t>
      </w:r>
    </w:p>
    <w:p w14:paraId="1C68F717"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Высшим судебным органом по рассмотрению экономических споров является:</w:t>
      </w:r>
    </w:p>
    <w:p w14:paraId="01DBE5A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Высший Арбитражный Суд Российской Федерации</w:t>
      </w:r>
    </w:p>
    <w:p w14:paraId="6C0514C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Арбитражный кассационный суд</w:t>
      </w:r>
    </w:p>
    <w:p w14:paraId="19FACE1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Верховный Суд Российской Федерации</w:t>
      </w:r>
    </w:p>
    <w:p w14:paraId="45C22BB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Верховный суд республики, краевой (областной) суд, суд города федерального значения, суд автономной области, суд автономного округа</w:t>
      </w:r>
    </w:p>
    <w:p w14:paraId="4514DF81"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Должности мировых судей создаются и упраздняются:</w:t>
      </w:r>
    </w:p>
    <w:p w14:paraId="4CCF3CA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Федеральным законом</w:t>
      </w:r>
    </w:p>
    <w:p w14:paraId="4556452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Путем внесения поправок в Конституцию РФ</w:t>
      </w:r>
    </w:p>
    <w:p w14:paraId="19A8DB3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Законом субъекта РФ</w:t>
      </w:r>
    </w:p>
    <w:p w14:paraId="7DEF91B7"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Указом Президента РФ</w:t>
      </w:r>
    </w:p>
    <w:p w14:paraId="6AB62286" w14:textId="77777777" w:rsidR="0037661F" w:rsidRPr="00E33FE1" w:rsidRDefault="0037661F" w:rsidP="00E33FE1">
      <w:pPr>
        <w:numPr>
          <w:ilvl w:val="0"/>
          <w:numId w:val="9"/>
        </w:numPr>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Генеральный прокурор РФ назначается на должность</w:t>
      </w:r>
    </w:p>
    <w:p w14:paraId="6857510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Президентом РФ</w:t>
      </w:r>
    </w:p>
    <w:p w14:paraId="78CD993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Советом Федерации по представлению Президента</w:t>
      </w:r>
    </w:p>
    <w:p w14:paraId="027CD5D7"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Советом Федерации</w:t>
      </w:r>
    </w:p>
    <w:p w14:paraId="0A24456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Государственной Думой по представлению Президента</w:t>
      </w:r>
    </w:p>
    <w:p w14:paraId="2C86CE38"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rPr>
      </w:pPr>
      <w:r w:rsidRPr="00E33FE1">
        <w:rPr>
          <w:rFonts w:ascii="Times New Roman" w:hAnsi="Times New Roman" w:cs="Times New Roman"/>
          <w:bCs/>
          <w:sz w:val="28"/>
          <w:szCs w:val="28"/>
        </w:rPr>
        <w:t>Высшим органом судейского сообщества является:</w:t>
      </w:r>
    </w:p>
    <w:p w14:paraId="4AA2105A"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Всероссийский съезд судей</w:t>
      </w:r>
    </w:p>
    <w:p w14:paraId="465A2B5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Совет судей Российской Федерации</w:t>
      </w:r>
    </w:p>
    <w:p w14:paraId="0C3E8F1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rPr>
        <w:t>Высшая квалификационная коллегия судей Российской Федерации.</w:t>
      </w:r>
    </w:p>
    <w:p w14:paraId="5703317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rPr>
      </w:pPr>
      <w:r w:rsidRPr="00E33FE1">
        <w:rPr>
          <w:rFonts w:ascii="Times New Roman" w:hAnsi="Times New Roman" w:cs="Times New Roman"/>
          <w:sz w:val="28"/>
          <w:szCs w:val="28"/>
          <w:shd w:val="clear" w:color="auto" w:fill="FFFFFF"/>
        </w:rPr>
        <w:t>Высшая экзаменационная комиссия по приему квалификационного экзамена на должность судьи</w:t>
      </w:r>
    </w:p>
    <w:p w14:paraId="308D0469"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rPr>
        <w:t>Временно отсутствующего нотариуса замещает, по общему правилу:</w:t>
      </w:r>
    </w:p>
    <w:p w14:paraId="2CEEFEB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Помощник</w:t>
      </w:r>
    </w:p>
    <w:p w14:paraId="67AFAD9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Стажер</w:t>
      </w:r>
    </w:p>
    <w:p w14:paraId="59A4642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Первый заместитель</w:t>
      </w:r>
    </w:p>
    <w:p w14:paraId="12A24F1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Представитель территориального органа юстиции</w:t>
      </w:r>
    </w:p>
    <w:p w14:paraId="77C1A814"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К мерам дисциплинарной ответственности адвокатов не относится:</w:t>
      </w:r>
    </w:p>
    <w:p w14:paraId="5B5A0F5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замечание; </w:t>
      </w:r>
    </w:p>
    <w:p w14:paraId="290B2AB0"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выговор</w:t>
      </w:r>
    </w:p>
    <w:p w14:paraId="2C71709D"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предупреждение; </w:t>
      </w:r>
    </w:p>
    <w:p w14:paraId="16FA063D"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прекращение статуса.</w:t>
      </w:r>
    </w:p>
    <w:p w14:paraId="10CE056A" w14:textId="77777777" w:rsidR="0037661F" w:rsidRPr="00E33FE1" w:rsidRDefault="0037661F" w:rsidP="00E33FE1">
      <w:pPr>
        <w:numPr>
          <w:ilvl w:val="0"/>
          <w:numId w:val="9"/>
        </w:numPr>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Что из перечисленного не является отраслью прокурорского надзора:</w:t>
      </w:r>
    </w:p>
    <w:p w14:paraId="4AB2704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Надзор за исполнением законов</w:t>
      </w:r>
    </w:p>
    <w:p w14:paraId="3A8A132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Надзор за соблюдением прав и свобод человека и гражданина</w:t>
      </w:r>
    </w:p>
    <w:p w14:paraId="5E0EBF2D"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Надзор за исполнением законов органами, осуществляющими оперативно-розыскную деятельность, дознание и предварительное следствие</w:t>
      </w:r>
    </w:p>
    <w:p w14:paraId="76C8F7A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Надзор за соблюдением трудовых прав работников</w:t>
      </w:r>
    </w:p>
    <w:p w14:paraId="16D21831"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Суды, обладающие одинаковой компетенцией, едиными принципами организации работы, общим порядком отправления правосудия и тождественным структурным составом считаются: </w:t>
      </w:r>
    </w:p>
    <w:p w14:paraId="14F6C4C7"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судебным звеном; </w:t>
      </w:r>
    </w:p>
    <w:p w14:paraId="59E7C9E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судебной инстанцией; </w:t>
      </w:r>
    </w:p>
    <w:p w14:paraId="2C38906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судебной системой.</w:t>
      </w:r>
    </w:p>
    <w:p w14:paraId="1109C80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судейским сообществом</w:t>
      </w:r>
    </w:p>
    <w:p w14:paraId="3F4C200B"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Суд второй инстанции предназначен для: </w:t>
      </w:r>
    </w:p>
    <w:p w14:paraId="66761BDD"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рассмотрения дела по существу; </w:t>
      </w:r>
    </w:p>
    <w:p w14:paraId="5C17CD4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пересмотра вступивших в законную силу решений и приговоров суда; </w:t>
      </w:r>
    </w:p>
    <w:p w14:paraId="182A9DB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 пересмотра не вступивших в законную силу решений и приговоров суда</w:t>
      </w:r>
    </w:p>
    <w:p w14:paraId="35F0700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надзора за соответствием решения суда первой инстанции положениям законодательства</w:t>
      </w:r>
    </w:p>
    <w:p w14:paraId="6406CFDA"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Совокупность реквизитов, из которых состоит документ, называется:</w:t>
      </w:r>
    </w:p>
    <w:p w14:paraId="7460BC1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Содержание документа</w:t>
      </w:r>
    </w:p>
    <w:p w14:paraId="3E1C3BF5"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Обязательный экземпляр документа</w:t>
      </w:r>
    </w:p>
    <w:p w14:paraId="5C35070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Макет документа</w:t>
      </w:r>
    </w:p>
    <w:p w14:paraId="795BC6B9"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Формуляр документа</w:t>
      </w:r>
    </w:p>
    <w:p w14:paraId="50E39AF8" w14:textId="77777777" w:rsidR="0037661F" w:rsidRPr="00E33FE1" w:rsidRDefault="0037661F" w:rsidP="00E33FE1">
      <w:pPr>
        <w:numPr>
          <w:ilvl w:val="0"/>
          <w:numId w:val="9"/>
        </w:numPr>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Не является видом профессиональной юридической деятельности:</w:t>
      </w:r>
    </w:p>
    <w:p w14:paraId="46BD0E5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Нормотворческая</w:t>
      </w:r>
    </w:p>
    <w:p w14:paraId="5DDCB95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Правонаделительная</w:t>
      </w:r>
    </w:p>
    <w:p w14:paraId="77BEF0E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Правоохранительная</w:t>
      </w:r>
    </w:p>
    <w:p w14:paraId="732BE35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Экспертно-консультационная</w:t>
      </w:r>
    </w:p>
    <w:p w14:paraId="75BE8242"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Каковы требования к возрасту и стажу для прокурора</w:t>
      </w:r>
      <w:r w:rsidR="00E33FE1" w:rsidRPr="00E33FE1">
        <w:rPr>
          <w:rFonts w:ascii="Times New Roman" w:hAnsi="Times New Roman" w:cs="Times New Roman"/>
          <w:sz w:val="28"/>
          <w:szCs w:val="28"/>
          <w:shd w:val="clear" w:color="auto" w:fill="FFFFFF"/>
        </w:rPr>
        <w:t xml:space="preserve"> </w:t>
      </w:r>
      <w:r w:rsidRPr="00E33FE1">
        <w:rPr>
          <w:rFonts w:ascii="Times New Roman" w:hAnsi="Times New Roman" w:cs="Times New Roman"/>
          <w:sz w:val="28"/>
          <w:szCs w:val="28"/>
          <w:shd w:val="clear" w:color="auto" w:fill="FFFFFF"/>
        </w:rPr>
        <w:t>города (района)</w:t>
      </w:r>
    </w:p>
    <w:p w14:paraId="28981A96"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Возраст 25 лет, стаж 3 года</w:t>
      </w:r>
    </w:p>
    <w:p w14:paraId="6E40A2AA"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Возраст 27 лет, стаж 3 года</w:t>
      </w:r>
    </w:p>
    <w:p w14:paraId="40AD3A1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Возраст 27 лет, стаж 5 года</w:t>
      </w:r>
    </w:p>
    <w:p w14:paraId="509B22CE"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Возраст 30 лет, стаж 7 лет</w:t>
      </w:r>
    </w:p>
    <w:p w14:paraId="6A93227C"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Акт прокурорского реагирования, который выносится на противоречащий закону правовой акт в орган или должностному лицу, которые издали этот акт, называется:</w:t>
      </w:r>
    </w:p>
    <w:p w14:paraId="299ECD3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Протест</w:t>
      </w:r>
    </w:p>
    <w:p w14:paraId="4C3436A3"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Предостережение</w:t>
      </w:r>
    </w:p>
    <w:p w14:paraId="0A20DBC4"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Постановление</w:t>
      </w:r>
    </w:p>
    <w:p w14:paraId="299BABC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Заявление</w:t>
      </w:r>
    </w:p>
    <w:p w14:paraId="541A706C"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Что из перечисленного НЕ ЯВЛЯЕТСЯ формой участия прокурора в гражданском процессе:</w:t>
      </w:r>
    </w:p>
    <w:p w14:paraId="1557CBBC"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возбуждение дела в защиту неопределенного круга лиц</w:t>
      </w:r>
    </w:p>
    <w:p w14:paraId="642F9F5F"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вступление в начатый процесс и дача заключения по делу</w:t>
      </w:r>
    </w:p>
    <w:p w14:paraId="1201E292"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поддержание государственного обвинения</w:t>
      </w:r>
    </w:p>
    <w:p w14:paraId="6D5DB375" w14:textId="77777777" w:rsidR="0037661F" w:rsidRPr="00E33FE1" w:rsidRDefault="0037661F" w:rsidP="00E33FE1">
      <w:pPr>
        <w:numPr>
          <w:ilvl w:val="0"/>
          <w:numId w:val="9"/>
        </w:numPr>
        <w:tabs>
          <w:tab w:val="left" w:pos="360"/>
        </w:tabs>
        <w:spacing w:after="0" w:line="240" w:lineRule="auto"/>
        <w:ind w:left="0" w:firstLine="0"/>
        <w:jc w:val="both"/>
        <w:rPr>
          <w:rFonts w:ascii="Times New Roman" w:hAnsi="Times New Roman" w:cs="Times New Roman"/>
          <w:bCs/>
          <w:sz w:val="28"/>
          <w:szCs w:val="28"/>
          <w:shd w:val="clear" w:color="auto" w:fill="FFFFFF"/>
        </w:rPr>
      </w:pPr>
      <w:r w:rsidRPr="00E33FE1">
        <w:rPr>
          <w:rFonts w:ascii="Times New Roman" w:hAnsi="Times New Roman" w:cs="Times New Roman"/>
          <w:bCs/>
          <w:sz w:val="28"/>
          <w:szCs w:val="28"/>
        </w:rPr>
        <w:lastRenderedPageBreak/>
        <w:t>В состав квалификационной комиссии для приема квалификационного экзамена на должность нотариуса НЕ входят:</w:t>
      </w:r>
    </w:p>
    <w:p w14:paraId="3EBA8717"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Представители судейского сообщества</w:t>
      </w:r>
    </w:p>
    <w:p w14:paraId="14DD534D"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Нотариусы, имеющие стаж работы не менее 10 лет</w:t>
      </w:r>
    </w:p>
    <w:p w14:paraId="09D1719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Представители научного сообщества</w:t>
      </w:r>
    </w:p>
    <w:p w14:paraId="42FE6AD1" w14:textId="77777777" w:rsidR="0037661F" w:rsidRPr="00E33FE1" w:rsidRDefault="0037661F" w:rsidP="00E33FE1">
      <w:pPr>
        <w:numPr>
          <w:ilvl w:val="1"/>
          <w:numId w:val="9"/>
        </w:numPr>
        <w:tabs>
          <w:tab w:val="left" w:pos="360"/>
        </w:tabs>
        <w:spacing w:after="0" w:line="240" w:lineRule="auto"/>
        <w:ind w:left="0" w:firstLine="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представители территориального органа юстиции</w:t>
      </w:r>
    </w:p>
    <w:p w14:paraId="3554B509" w14:textId="77777777" w:rsidR="0037661F" w:rsidRPr="00E33FE1" w:rsidRDefault="0037661F" w:rsidP="00E33FE1">
      <w:pPr>
        <w:numPr>
          <w:ilvl w:val="0"/>
          <w:numId w:val="9"/>
        </w:num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Сдача претендентом экзамена на должность судьи служит:</w:t>
      </w:r>
    </w:p>
    <w:p w14:paraId="0DB1DD55" w14:textId="77777777" w:rsidR="0037661F" w:rsidRPr="00E33FE1" w:rsidRDefault="0037661F" w:rsidP="00E33FE1">
      <w:pPr>
        <w:numPr>
          <w:ilvl w:val="1"/>
          <w:numId w:val="9"/>
        </w:numPr>
        <w:tabs>
          <w:tab w:val="clear" w:pos="720"/>
          <w:tab w:val="num" w:pos="426"/>
        </w:tabs>
        <w:spacing w:after="0" w:line="240" w:lineRule="auto"/>
        <w:ind w:left="0" w:firstLine="0"/>
        <w:rPr>
          <w:rFonts w:ascii="Times New Roman" w:hAnsi="Times New Roman" w:cs="Times New Roman"/>
          <w:sz w:val="28"/>
          <w:szCs w:val="28"/>
        </w:rPr>
      </w:pPr>
      <w:r w:rsidRPr="00E33FE1">
        <w:rPr>
          <w:rFonts w:ascii="Times New Roman" w:hAnsi="Times New Roman" w:cs="Times New Roman"/>
          <w:sz w:val="28"/>
          <w:szCs w:val="28"/>
        </w:rPr>
        <w:t>Основанием для его немедленного назначения на вакантную должность</w:t>
      </w:r>
    </w:p>
    <w:p w14:paraId="7B84CF28" w14:textId="77777777" w:rsidR="0037661F" w:rsidRPr="00E33FE1" w:rsidRDefault="0037661F" w:rsidP="00E33FE1">
      <w:pPr>
        <w:numPr>
          <w:ilvl w:val="1"/>
          <w:numId w:val="9"/>
        </w:numPr>
        <w:tabs>
          <w:tab w:val="clear" w:pos="720"/>
          <w:tab w:val="num" w:pos="426"/>
        </w:tabs>
        <w:spacing w:after="0" w:line="240" w:lineRule="auto"/>
        <w:ind w:left="0" w:firstLine="0"/>
        <w:rPr>
          <w:rFonts w:ascii="Times New Roman" w:hAnsi="Times New Roman" w:cs="Times New Roman"/>
          <w:sz w:val="28"/>
          <w:szCs w:val="28"/>
        </w:rPr>
      </w:pPr>
      <w:r w:rsidRPr="00E33FE1">
        <w:rPr>
          <w:rFonts w:ascii="Times New Roman" w:hAnsi="Times New Roman" w:cs="Times New Roman"/>
          <w:sz w:val="28"/>
          <w:szCs w:val="28"/>
        </w:rPr>
        <w:t>Может быть назначен лишь после получения рекомендации соответствующей квалификационной коллегии судей.</w:t>
      </w:r>
    </w:p>
    <w:p w14:paraId="310C2419"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p w14:paraId="39D1A295" w14:textId="77777777" w:rsidR="0037661F" w:rsidRPr="00E33FE1" w:rsidRDefault="0037661F" w:rsidP="00E33FE1">
      <w:pPr>
        <w:pStyle w:val="Default"/>
        <w:jc w:val="center"/>
        <w:rPr>
          <w:color w:val="auto"/>
          <w:sz w:val="28"/>
          <w:szCs w:val="28"/>
        </w:rPr>
      </w:pPr>
      <w:r w:rsidRPr="00E33FE1">
        <w:rPr>
          <w:color w:val="auto"/>
          <w:sz w:val="28"/>
          <w:szCs w:val="28"/>
        </w:rPr>
        <w:t>ОТКРЫТЫЕ ВОПРОСЫ (2 балла)</w:t>
      </w:r>
    </w:p>
    <w:p w14:paraId="3A56FD41" w14:textId="77777777" w:rsidR="0037661F" w:rsidRPr="00E33FE1" w:rsidRDefault="0037661F"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«Лица принимаются на службу в органы и организации прокуратуры на условиях трудового </w:t>
      </w:r>
      <w:hyperlink r:id="rId40" w:anchor="dst100006" w:history="1">
        <w:r w:rsidRPr="00E33FE1">
          <w:rPr>
            <w:rStyle w:val="af0"/>
            <w:rFonts w:ascii="Times New Roman" w:hAnsi="Times New Roman" w:cs="Times New Roman"/>
            <w:color w:val="auto"/>
            <w:sz w:val="28"/>
            <w:szCs w:val="28"/>
            <w:u w:val="none"/>
            <w:shd w:val="clear" w:color="auto" w:fill="FFFFFF"/>
          </w:rPr>
          <w:t>договора</w:t>
        </w:r>
      </w:hyperlink>
      <w:r w:rsidRPr="00E33FE1">
        <w:rPr>
          <w:rFonts w:ascii="Times New Roman" w:hAnsi="Times New Roman" w:cs="Times New Roman"/>
          <w:sz w:val="28"/>
          <w:szCs w:val="28"/>
          <w:shd w:val="clear" w:color="auto" w:fill="FFFFFF"/>
        </w:rPr>
        <w:t>, заключаемого на неопределенный срок или на срок не более _________ лет.</w:t>
      </w:r>
    </w:p>
    <w:p w14:paraId="363E7943" w14:textId="77777777" w:rsidR="0037661F" w:rsidRPr="00E33FE1" w:rsidRDefault="0037661F"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 За совершение дисциплинарного проступка на судью </w:t>
      </w:r>
      <w:r w:rsidRPr="00E33FE1">
        <w:rPr>
          <w:rFonts w:ascii="Times New Roman" w:hAnsi="Times New Roman" w:cs="Times New Roman"/>
          <w:sz w:val="28"/>
          <w:szCs w:val="28"/>
        </w:rPr>
        <w:t>может быть наложено дисциплинарное взыскание в виде: 1) замечания; 2) ___________; 3) понижения в квалификационном классе; 4) досрочного прекращения полномочий судьи.</w:t>
      </w:r>
    </w:p>
    <w:p w14:paraId="15BEC03B" w14:textId="77777777" w:rsidR="0037661F" w:rsidRPr="00E33FE1" w:rsidRDefault="00E33FE1"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 </w:t>
      </w:r>
      <w:r w:rsidR="0037661F" w:rsidRPr="00E33FE1">
        <w:rPr>
          <w:rFonts w:ascii="Times New Roman" w:hAnsi="Times New Roman" w:cs="Times New Roman"/>
          <w:sz w:val="28"/>
          <w:szCs w:val="28"/>
          <w:shd w:val="clear" w:color="auto" w:fill="FFFFFF"/>
        </w:rPr>
        <w:t>___________ судьи по смыслу настоящего Закона признается почетный уход или почетное удаление судьи с должности</w:t>
      </w:r>
    </w:p>
    <w:p w14:paraId="51E15673" w14:textId="77777777" w:rsidR="0037661F" w:rsidRPr="00E33FE1" w:rsidRDefault="00E33FE1"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 </w:t>
      </w:r>
      <w:r w:rsidR="0037661F" w:rsidRPr="00E33FE1">
        <w:rPr>
          <w:rFonts w:ascii="Times New Roman" w:hAnsi="Times New Roman" w:cs="Times New Roman"/>
          <w:sz w:val="28"/>
          <w:szCs w:val="28"/>
          <w:shd w:val="clear" w:color="auto" w:fill="FFFFFF"/>
        </w:rPr>
        <w:t>Количество должностей нотариусов в нотариальном округе определяется в </w:t>
      </w:r>
      <w:hyperlink r:id="rId41" w:anchor="dst100010" w:history="1">
        <w:r w:rsidR="0037661F" w:rsidRPr="00E33FE1">
          <w:rPr>
            <w:rStyle w:val="af0"/>
            <w:rFonts w:ascii="Times New Roman" w:hAnsi="Times New Roman" w:cs="Times New Roman"/>
            <w:color w:val="auto"/>
            <w:sz w:val="28"/>
            <w:szCs w:val="28"/>
            <w:u w:val="none"/>
            <w:shd w:val="clear" w:color="auto" w:fill="FFFFFF"/>
          </w:rPr>
          <w:t>порядке</w:t>
        </w:r>
      </w:hyperlink>
      <w:r w:rsidR="0037661F" w:rsidRPr="00E33FE1">
        <w:rPr>
          <w:rFonts w:ascii="Times New Roman" w:hAnsi="Times New Roman" w:cs="Times New Roman"/>
          <w:sz w:val="28"/>
          <w:szCs w:val="28"/>
          <w:shd w:val="clear" w:color="auto" w:fill="FFFFFF"/>
        </w:rPr>
        <w:t>, утверждаемом федеральным органом ____________ совместно с Федеральной нотариальной палатой.</w:t>
      </w:r>
    </w:p>
    <w:p w14:paraId="4CBE4A66" w14:textId="77777777" w:rsidR="0037661F" w:rsidRPr="00E33FE1" w:rsidRDefault="0037661F"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Нотариальной деятельностью в соответствии с настоящими Основами вправе заниматься гражданин Российской Федерации, сдавший _____________.</w:t>
      </w:r>
    </w:p>
    <w:p w14:paraId="3B3915FA" w14:textId="77777777" w:rsidR="0037661F" w:rsidRPr="00E33FE1" w:rsidRDefault="0037661F"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Статус адвоката в Российской Федерации вправе приобрести лицо, которое </w:t>
      </w:r>
      <w:hyperlink r:id="rId42" w:anchor="dst100019" w:history="1">
        <w:r w:rsidRPr="00E33FE1">
          <w:rPr>
            <w:rStyle w:val="af0"/>
            <w:rFonts w:ascii="Times New Roman" w:hAnsi="Times New Roman" w:cs="Times New Roman"/>
            <w:color w:val="auto"/>
            <w:sz w:val="28"/>
            <w:szCs w:val="28"/>
            <w:u w:val="none"/>
            <w:shd w:val="clear" w:color="auto" w:fill="FFFFFF"/>
          </w:rPr>
          <w:t>имеет</w:t>
        </w:r>
      </w:hyperlink>
      <w:r w:rsidRPr="00E33FE1">
        <w:rPr>
          <w:rFonts w:ascii="Times New Roman" w:hAnsi="Times New Roman" w:cs="Times New Roman"/>
          <w:sz w:val="28"/>
          <w:szCs w:val="28"/>
          <w:shd w:val="clear" w:color="auto" w:fill="FFFFFF"/>
        </w:rPr>
        <w:t> высшее юридическое образование, полученное по имеющей государственную аккредитацию образовательной программе, либо ___________ по юридической специальности</w:t>
      </w:r>
    </w:p>
    <w:p w14:paraId="180CF961" w14:textId="77777777" w:rsidR="0037661F" w:rsidRPr="00E33FE1" w:rsidRDefault="0037661F" w:rsidP="00E33FE1">
      <w:pPr>
        <w:spacing w:after="0" w:line="240" w:lineRule="auto"/>
        <w:ind w:left="360"/>
        <w:jc w:val="both"/>
        <w:rPr>
          <w:rFonts w:ascii="Times New Roman" w:hAnsi="Times New Roman" w:cs="Times New Roman"/>
          <w:sz w:val="28"/>
          <w:szCs w:val="28"/>
          <w:shd w:val="clear" w:color="auto" w:fill="FFFFFF"/>
        </w:rPr>
      </w:pPr>
    </w:p>
    <w:p w14:paraId="44C7C4BF" w14:textId="77777777" w:rsidR="0037661F" w:rsidRPr="00E33FE1" w:rsidRDefault="0037661F" w:rsidP="00E33FE1">
      <w:pPr>
        <w:pStyle w:val="Default"/>
        <w:jc w:val="center"/>
        <w:rPr>
          <w:color w:val="auto"/>
          <w:sz w:val="28"/>
          <w:szCs w:val="28"/>
        </w:rPr>
      </w:pPr>
      <w:r w:rsidRPr="00E33FE1">
        <w:rPr>
          <w:color w:val="auto"/>
          <w:sz w:val="28"/>
          <w:szCs w:val="28"/>
        </w:rPr>
        <w:t>ВОПРОСЫ НА УСТАНОВЛЕНИЕ СООТВЕТСТВИЯ (5 баллов)</w:t>
      </w:r>
    </w:p>
    <w:p w14:paraId="3ED3AA4E" w14:textId="77777777" w:rsidR="0037661F" w:rsidRPr="00E33FE1" w:rsidRDefault="00E33FE1" w:rsidP="00E33FE1">
      <w:pPr>
        <w:numPr>
          <w:ilvl w:val="0"/>
          <w:numId w:val="9"/>
        </w:num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 </w:t>
      </w:r>
      <w:r w:rsidR="0037661F" w:rsidRPr="00E33FE1">
        <w:rPr>
          <w:rFonts w:ascii="Times New Roman" w:hAnsi="Times New Roman" w:cs="Times New Roman"/>
          <w:sz w:val="28"/>
          <w:szCs w:val="28"/>
          <w:shd w:val="clear" w:color="auto" w:fill="FFFFFF"/>
        </w:rPr>
        <w:t>Установите соответствие между видом судебного решения и судебной инстанцией, управомоченной в соответствии с законом рассматривать поступившее решение в апелляционном порядке в соответствии с действующим законодательством РФ</w:t>
      </w:r>
    </w:p>
    <w:p w14:paraId="593940C9" w14:textId="77777777" w:rsidR="0037661F" w:rsidRPr="00E33FE1" w:rsidRDefault="0037661F" w:rsidP="00E33FE1">
      <w:pPr>
        <w:spacing w:after="0" w:line="240" w:lineRule="auto"/>
        <w:ind w:left="360"/>
        <w:jc w:val="both"/>
        <w:rPr>
          <w:rFonts w:ascii="Times New Roman" w:hAnsi="Times New Roman" w:cs="Times New Roman"/>
          <w:sz w:val="28"/>
          <w:szCs w:val="28"/>
          <w:shd w:val="clear" w:color="auto" w:fill="FFFFFF"/>
        </w:rPr>
      </w:pPr>
    </w:p>
    <w:tbl>
      <w:tblPr>
        <w:tblStyle w:val="a3"/>
        <w:tblW w:w="0" w:type="auto"/>
        <w:tblInd w:w="360" w:type="dxa"/>
        <w:tblLook w:val="04A0" w:firstRow="1" w:lastRow="0" w:firstColumn="1" w:lastColumn="0" w:noHBand="0" w:noVBand="1"/>
      </w:tblPr>
      <w:tblGrid>
        <w:gridCol w:w="4488"/>
        <w:gridCol w:w="4497"/>
      </w:tblGrid>
      <w:tr w:rsidR="0037661F" w:rsidRPr="00E33FE1" w14:paraId="37805F30" w14:textId="77777777" w:rsidTr="0037661F">
        <w:tc>
          <w:tcPr>
            <w:tcW w:w="4488" w:type="dxa"/>
          </w:tcPr>
          <w:p w14:paraId="04773FAE"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 Приговор мирового судьи;</w:t>
            </w:r>
          </w:p>
          <w:p w14:paraId="6DD2B5D3"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Решение районного суда об избрании меры пресечения в виде домашнего ареста;</w:t>
            </w:r>
          </w:p>
          <w:p w14:paraId="479641A9"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3. Приговор верховного суда республики Т.;</w:t>
            </w:r>
          </w:p>
          <w:p w14:paraId="6A61BA59"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4. Решение верховного суда </w:t>
            </w:r>
            <w:r w:rsidRPr="00E33FE1">
              <w:rPr>
                <w:rFonts w:ascii="Times New Roman" w:hAnsi="Times New Roman" w:cs="Times New Roman"/>
                <w:sz w:val="28"/>
                <w:szCs w:val="28"/>
                <w:shd w:val="clear" w:color="auto" w:fill="FFFFFF"/>
              </w:rPr>
              <w:lastRenderedPageBreak/>
              <w:t>республики Т. об избрании меры пресечения в виде заключения под стражу;</w:t>
            </w:r>
          </w:p>
          <w:p w14:paraId="4236CCE3"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5. Постановление судьи Верховного Суда Российской Федерации.</w:t>
            </w:r>
          </w:p>
          <w:p w14:paraId="4B5EF12A" w14:textId="77777777" w:rsidR="0037661F" w:rsidRPr="00E33FE1" w:rsidRDefault="0037661F" w:rsidP="00E33FE1">
            <w:pPr>
              <w:ind w:left="360"/>
              <w:jc w:val="both"/>
              <w:rPr>
                <w:rFonts w:ascii="Times New Roman" w:hAnsi="Times New Roman" w:cs="Times New Roman"/>
                <w:sz w:val="28"/>
                <w:szCs w:val="28"/>
                <w:shd w:val="clear" w:color="auto" w:fill="FFFFFF"/>
              </w:rPr>
            </w:pPr>
          </w:p>
          <w:p w14:paraId="1456A3CA" w14:textId="77777777" w:rsidR="0037661F" w:rsidRPr="00E33FE1" w:rsidRDefault="0037661F" w:rsidP="00E33FE1">
            <w:pPr>
              <w:jc w:val="both"/>
              <w:rPr>
                <w:rFonts w:ascii="Times New Roman" w:hAnsi="Times New Roman" w:cs="Times New Roman"/>
                <w:sz w:val="28"/>
                <w:szCs w:val="28"/>
                <w:shd w:val="clear" w:color="auto" w:fill="FFFFFF"/>
              </w:rPr>
            </w:pPr>
          </w:p>
        </w:tc>
        <w:tc>
          <w:tcPr>
            <w:tcW w:w="4497" w:type="dxa"/>
          </w:tcPr>
          <w:p w14:paraId="5AD63374"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А. Районный суд;</w:t>
            </w:r>
          </w:p>
          <w:p w14:paraId="6680D662"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Судебная коллегия по уголовным делам верховного, краевого, областного (и приравненного к ним по статусу) суда субъекта;</w:t>
            </w:r>
          </w:p>
          <w:p w14:paraId="77AD675B"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В. Судебная коллегия по </w:t>
            </w:r>
            <w:r w:rsidRPr="00E33FE1">
              <w:rPr>
                <w:rFonts w:ascii="Times New Roman" w:hAnsi="Times New Roman" w:cs="Times New Roman"/>
                <w:sz w:val="28"/>
                <w:szCs w:val="28"/>
                <w:shd w:val="clear" w:color="auto" w:fill="FFFFFF"/>
              </w:rPr>
              <w:lastRenderedPageBreak/>
              <w:t>уголовным делам апелляционного суда общей юрисдикции;</w:t>
            </w:r>
          </w:p>
          <w:p w14:paraId="526314A1"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 Апелляционная коллегия Верховного Суда Российской Федерации</w:t>
            </w:r>
          </w:p>
          <w:p w14:paraId="3E1B4705" w14:textId="77777777" w:rsidR="0037661F" w:rsidRPr="00E33FE1" w:rsidRDefault="0037661F" w:rsidP="00E33FE1">
            <w:pPr>
              <w:jc w:val="both"/>
              <w:rPr>
                <w:rFonts w:ascii="Times New Roman" w:hAnsi="Times New Roman" w:cs="Times New Roman"/>
                <w:sz w:val="28"/>
                <w:szCs w:val="28"/>
                <w:shd w:val="clear" w:color="auto" w:fill="FFFFFF"/>
              </w:rPr>
            </w:pPr>
          </w:p>
        </w:tc>
      </w:tr>
    </w:tbl>
    <w:p w14:paraId="52D07C25"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p w14:paraId="23376AC4"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38) Установите соответствие между юридической профессией и возрастом, требуемым для ее замещения: </w:t>
      </w:r>
    </w:p>
    <w:tbl>
      <w:tblPr>
        <w:tblStyle w:val="a3"/>
        <w:tblW w:w="0" w:type="auto"/>
        <w:tblLook w:val="04A0" w:firstRow="1" w:lastRow="0" w:firstColumn="1" w:lastColumn="0" w:noHBand="0" w:noVBand="1"/>
      </w:tblPr>
      <w:tblGrid>
        <w:gridCol w:w="4672"/>
        <w:gridCol w:w="4673"/>
      </w:tblGrid>
      <w:tr w:rsidR="0037661F" w:rsidRPr="00E33FE1" w14:paraId="7B2537AC" w14:textId="77777777" w:rsidTr="0037661F">
        <w:tc>
          <w:tcPr>
            <w:tcW w:w="4672" w:type="dxa"/>
          </w:tcPr>
          <w:p w14:paraId="20079415"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 Прокурор города или района</w:t>
            </w:r>
          </w:p>
          <w:p w14:paraId="5DC8A9EA"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Адвокат</w:t>
            </w:r>
          </w:p>
          <w:p w14:paraId="762B705D"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3) Судья областного суда</w:t>
            </w:r>
          </w:p>
          <w:p w14:paraId="7B829160"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4) Нотариус</w:t>
            </w:r>
          </w:p>
        </w:tc>
        <w:tc>
          <w:tcPr>
            <w:tcW w:w="4673" w:type="dxa"/>
          </w:tcPr>
          <w:p w14:paraId="5B0FF7CD"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нет требований к минимальному возрасту</w:t>
            </w:r>
          </w:p>
          <w:p w14:paraId="0EA24AEB"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25 лет</w:t>
            </w:r>
          </w:p>
          <w:p w14:paraId="0320CBE0"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27 лет</w:t>
            </w:r>
          </w:p>
          <w:p w14:paraId="1C3A1430"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 30 лет</w:t>
            </w:r>
          </w:p>
        </w:tc>
      </w:tr>
    </w:tbl>
    <w:p w14:paraId="5DD5C834"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p w14:paraId="6D6E6381"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39) Установите соответствие между формой адвокатского образования и определением:</w:t>
      </w:r>
    </w:p>
    <w:tbl>
      <w:tblPr>
        <w:tblStyle w:val="a3"/>
        <w:tblW w:w="0" w:type="auto"/>
        <w:tblLook w:val="04A0" w:firstRow="1" w:lastRow="0" w:firstColumn="1" w:lastColumn="0" w:noHBand="0" w:noVBand="1"/>
      </w:tblPr>
      <w:tblGrid>
        <w:gridCol w:w="3114"/>
        <w:gridCol w:w="6231"/>
      </w:tblGrid>
      <w:tr w:rsidR="0037661F" w:rsidRPr="00E33FE1" w14:paraId="062C44C8" w14:textId="77777777" w:rsidTr="0037661F">
        <w:tc>
          <w:tcPr>
            <w:tcW w:w="3114" w:type="dxa"/>
          </w:tcPr>
          <w:p w14:paraId="3EEC4C4A"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 Адвокатский кабинет</w:t>
            </w:r>
          </w:p>
          <w:p w14:paraId="0A37999D"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Коллегия адвокатов</w:t>
            </w:r>
          </w:p>
          <w:p w14:paraId="120CD0A3"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3. Адвокатское бюро</w:t>
            </w:r>
          </w:p>
          <w:p w14:paraId="10ACC453" w14:textId="77777777" w:rsidR="0037661F" w:rsidRPr="00E33FE1" w:rsidRDefault="0037661F" w:rsidP="00E33FE1">
            <w:pPr>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4. Юридическая консультация</w:t>
            </w:r>
          </w:p>
          <w:p w14:paraId="4EF46617" w14:textId="77777777" w:rsidR="0037661F" w:rsidRPr="00E33FE1" w:rsidRDefault="0037661F" w:rsidP="00E33FE1">
            <w:pPr>
              <w:jc w:val="both"/>
              <w:rPr>
                <w:rFonts w:ascii="Times New Roman" w:hAnsi="Times New Roman" w:cs="Times New Roman"/>
                <w:sz w:val="28"/>
                <w:szCs w:val="28"/>
                <w:shd w:val="clear" w:color="auto" w:fill="FFFFFF"/>
              </w:rPr>
            </w:pPr>
          </w:p>
        </w:tc>
        <w:tc>
          <w:tcPr>
            <w:tcW w:w="6231" w:type="dxa"/>
          </w:tcPr>
          <w:p w14:paraId="10FD5434" w14:textId="77777777" w:rsidR="0037661F" w:rsidRPr="00E33FE1" w:rsidRDefault="0037661F" w:rsidP="00E33FE1">
            <w:pPr>
              <w:rPr>
                <w:rFonts w:ascii="Times New Roman" w:hAnsi="Times New Roman" w:cs="Times New Roman"/>
                <w:sz w:val="28"/>
                <w:szCs w:val="28"/>
              </w:rPr>
            </w:pPr>
            <w:r w:rsidRPr="00E33FE1">
              <w:rPr>
                <w:rFonts w:ascii="Times New Roman" w:hAnsi="Times New Roman" w:cs="Times New Roman"/>
                <w:sz w:val="28"/>
                <w:szCs w:val="28"/>
              </w:rPr>
              <w:t>А) некоммерческая организация, основанная на членстве и действующая на основании устава, утверждаемого ее учредителями, которыми должны быть не менее двух адвокатов, имеющих стаж адвокатской деятельности не менее трех лет.</w:t>
            </w:r>
          </w:p>
          <w:p w14:paraId="61940C2E" w14:textId="77777777" w:rsidR="0037661F" w:rsidRPr="00E33FE1" w:rsidRDefault="0037661F" w:rsidP="00E33FE1">
            <w:pPr>
              <w:rPr>
                <w:rFonts w:ascii="Times New Roman" w:hAnsi="Times New Roman" w:cs="Times New Roman"/>
                <w:sz w:val="28"/>
                <w:szCs w:val="28"/>
              </w:rPr>
            </w:pPr>
            <w:r w:rsidRPr="00E33FE1">
              <w:rPr>
                <w:rFonts w:ascii="Times New Roman" w:hAnsi="Times New Roman" w:cs="Times New Roman"/>
                <w:sz w:val="28"/>
                <w:szCs w:val="28"/>
              </w:rPr>
              <w:t xml:space="preserve">Б) Форма адвокатского образования, которую Адвокат, имеющий стаж адвокатской деятельности не менее трех лет и принявший решение осуществлять адвокатскую деятельность вправе учредить индивидуально. </w:t>
            </w:r>
          </w:p>
          <w:p w14:paraId="07A430E2" w14:textId="77777777" w:rsidR="0037661F" w:rsidRPr="00E33FE1" w:rsidRDefault="0037661F" w:rsidP="00E33FE1">
            <w:pPr>
              <w:rPr>
                <w:rFonts w:ascii="Times New Roman" w:hAnsi="Times New Roman" w:cs="Times New Roman"/>
                <w:sz w:val="28"/>
                <w:szCs w:val="28"/>
              </w:rPr>
            </w:pPr>
            <w:r w:rsidRPr="00E33FE1">
              <w:rPr>
                <w:rFonts w:ascii="Times New Roman" w:hAnsi="Times New Roman" w:cs="Times New Roman"/>
                <w:sz w:val="28"/>
                <w:szCs w:val="28"/>
              </w:rPr>
              <w:t>В) форма адвокатского образования, учреждаемой Адвокатской палатой субъекта РФ если на территории одного судебного района общее число адвокатов во всех адвокатских образованиях, расположенных на территории данного судебного района, составляет менее двух на одного федерального судью.</w:t>
            </w:r>
          </w:p>
          <w:p w14:paraId="40F3FE5B" w14:textId="77777777" w:rsidR="0037661F" w:rsidRPr="00E33FE1" w:rsidRDefault="0037661F" w:rsidP="00E33FE1">
            <w:pPr>
              <w:rPr>
                <w:rFonts w:ascii="Times New Roman" w:hAnsi="Times New Roman" w:cs="Times New Roman"/>
                <w:sz w:val="28"/>
                <w:szCs w:val="28"/>
              </w:rPr>
            </w:pPr>
            <w:r w:rsidRPr="00E33FE1">
              <w:rPr>
                <w:rFonts w:ascii="Times New Roman" w:hAnsi="Times New Roman" w:cs="Times New Roman"/>
                <w:sz w:val="28"/>
                <w:szCs w:val="28"/>
              </w:rPr>
              <w:t>Г) некоммерческая организация, учрежденная двумя или более адвокатами, заключивших между собой партнерский договор в простой письменной форме, для оказания юридической помощи и оказания консультаций от имени всех участников.</w:t>
            </w:r>
          </w:p>
          <w:p w14:paraId="6B71C1FF" w14:textId="77777777" w:rsidR="0037661F" w:rsidRPr="00E33FE1" w:rsidRDefault="0037661F" w:rsidP="00E33FE1">
            <w:pPr>
              <w:jc w:val="both"/>
              <w:rPr>
                <w:rFonts w:ascii="Times New Roman" w:hAnsi="Times New Roman" w:cs="Times New Roman"/>
                <w:sz w:val="28"/>
                <w:szCs w:val="28"/>
                <w:shd w:val="clear" w:color="auto" w:fill="FFFFFF"/>
              </w:rPr>
            </w:pPr>
          </w:p>
        </w:tc>
      </w:tr>
    </w:tbl>
    <w:p w14:paraId="6B576AEB"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p w14:paraId="13ADB767"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40) Установите соответствие между судьями различных звеньев судебной системы и требованиями, предъявляемыми на эти должности в соответствии с законодательством о судоустройстве РФ:</w:t>
      </w:r>
    </w:p>
    <w:p w14:paraId="0A61B1FA"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tbl>
      <w:tblPr>
        <w:tblStyle w:val="a3"/>
        <w:tblW w:w="0" w:type="auto"/>
        <w:tblLook w:val="04A0" w:firstRow="1" w:lastRow="0" w:firstColumn="1" w:lastColumn="0" w:noHBand="0" w:noVBand="1"/>
      </w:tblPr>
      <w:tblGrid>
        <w:gridCol w:w="4672"/>
        <w:gridCol w:w="4673"/>
      </w:tblGrid>
      <w:tr w:rsidR="0037661F" w:rsidRPr="00E33FE1" w14:paraId="0D9209FD" w14:textId="77777777" w:rsidTr="0037661F">
        <w:tc>
          <w:tcPr>
            <w:tcW w:w="4672" w:type="dxa"/>
          </w:tcPr>
          <w:p w14:paraId="60F58934"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 Мировой судья;</w:t>
            </w:r>
          </w:p>
          <w:p w14:paraId="469D715F"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2. Судья районного суда;</w:t>
            </w:r>
          </w:p>
          <w:p w14:paraId="21132F6B"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3. Судья арбитражного суда субъекта РФ;</w:t>
            </w:r>
          </w:p>
          <w:p w14:paraId="780ED08B"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4. Судья верховного суда субъекта РФ;</w:t>
            </w:r>
          </w:p>
          <w:p w14:paraId="6B6358EF"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5. Судья апелляционного суда РФ;</w:t>
            </w:r>
          </w:p>
          <w:p w14:paraId="5D57AD27"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6. Судья Верховного суда РФ;</w:t>
            </w:r>
          </w:p>
          <w:p w14:paraId="079A9367"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7. Судья Конституционного суда РФ.</w:t>
            </w:r>
          </w:p>
          <w:p w14:paraId="50158EEA" w14:textId="77777777" w:rsidR="0037661F" w:rsidRPr="00E33FE1" w:rsidRDefault="0037661F" w:rsidP="00E33FE1">
            <w:pPr>
              <w:jc w:val="both"/>
              <w:rPr>
                <w:rFonts w:ascii="Times New Roman" w:hAnsi="Times New Roman" w:cs="Times New Roman"/>
                <w:sz w:val="28"/>
                <w:szCs w:val="28"/>
                <w:shd w:val="clear" w:color="auto" w:fill="FFFFFF"/>
              </w:rPr>
            </w:pPr>
          </w:p>
        </w:tc>
        <w:tc>
          <w:tcPr>
            <w:tcW w:w="4673" w:type="dxa"/>
          </w:tcPr>
          <w:p w14:paraId="66187F32"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А. Достижение возраста 25 лет;</w:t>
            </w:r>
          </w:p>
          <w:p w14:paraId="54D49959"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Б. Достижение возраста 30 лет;</w:t>
            </w:r>
          </w:p>
          <w:p w14:paraId="7B0BD2A8"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 Достижение возраста 35 лет;</w:t>
            </w:r>
          </w:p>
          <w:p w14:paraId="0F9D6361"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 Достижение возраста 40 лет;</w:t>
            </w:r>
          </w:p>
          <w:p w14:paraId="23FA4CE4"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 Стаж работы в области юриспруденции не менее 5 лет;</w:t>
            </w:r>
          </w:p>
          <w:p w14:paraId="546499B3"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Е. Стаж работы в области юриспруденции не менее 7 лет;</w:t>
            </w:r>
          </w:p>
          <w:p w14:paraId="32693DD2"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Ж. Стаж работы в области юриспруденции не менее 10 лет;</w:t>
            </w:r>
          </w:p>
          <w:p w14:paraId="0A757A4F" w14:textId="77777777" w:rsidR="0037661F" w:rsidRPr="00E33FE1" w:rsidRDefault="0037661F" w:rsidP="00E33FE1">
            <w:pPr>
              <w:ind w:left="360"/>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З. Стаж работы в области юриспруденции не менее 15 лет</w:t>
            </w:r>
          </w:p>
          <w:p w14:paraId="57E1D415" w14:textId="77777777" w:rsidR="0037661F" w:rsidRPr="00E33FE1" w:rsidRDefault="0037661F" w:rsidP="00E33FE1">
            <w:pPr>
              <w:jc w:val="both"/>
              <w:rPr>
                <w:rFonts w:ascii="Times New Roman" w:hAnsi="Times New Roman" w:cs="Times New Roman"/>
                <w:sz w:val="28"/>
                <w:szCs w:val="28"/>
                <w:shd w:val="clear" w:color="auto" w:fill="FFFFFF"/>
              </w:rPr>
            </w:pPr>
          </w:p>
        </w:tc>
      </w:tr>
    </w:tbl>
    <w:p w14:paraId="3695F904"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p w14:paraId="327EDA95" w14:textId="77777777" w:rsidR="0037661F" w:rsidRPr="00E33FE1" w:rsidRDefault="0037661F" w:rsidP="00E33FE1">
      <w:pPr>
        <w:spacing w:after="0" w:line="240" w:lineRule="auto"/>
        <w:jc w:val="both"/>
        <w:rPr>
          <w:rFonts w:ascii="Times New Roman" w:hAnsi="Times New Roman" w:cs="Times New Roman"/>
          <w:sz w:val="28"/>
          <w:szCs w:val="28"/>
          <w:shd w:val="clear" w:color="auto" w:fill="FFFFFF"/>
        </w:rPr>
      </w:pPr>
    </w:p>
    <w:p w14:paraId="47944E96" w14:textId="77777777" w:rsidR="0037661F" w:rsidRPr="00E33FE1" w:rsidRDefault="0037661F" w:rsidP="00E33FE1">
      <w:pPr>
        <w:pStyle w:val="ConsPlusNormal"/>
        <w:ind w:firstLine="709"/>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КОМПЕТЕНТНОСТНО-ОРИЕНТИРОВАННАЯ ЗАДАЧА </w:t>
      </w:r>
      <w:r w:rsidRPr="00E33FE1">
        <w:rPr>
          <w:rFonts w:ascii="Times New Roman" w:hAnsi="Times New Roman" w:cs="Times New Roman"/>
          <w:sz w:val="28"/>
          <w:szCs w:val="28"/>
          <w:shd w:val="clear" w:color="auto" w:fill="FFFFFF"/>
        </w:rPr>
        <w:t>(максимум 6 баллов)</w:t>
      </w:r>
    </w:p>
    <w:p w14:paraId="1F979CC6" w14:textId="77777777" w:rsidR="0037661F" w:rsidRPr="00E33FE1" w:rsidRDefault="0037661F" w:rsidP="00E33FE1">
      <w:pPr>
        <w:pStyle w:val="ConsPlusNormal"/>
        <w:ind w:firstLine="709"/>
        <w:jc w:val="both"/>
        <w:rPr>
          <w:rFonts w:ascii="Times New Roman" w:hAnsi="Times New Roman" w:cs="Times New Roman"/>
          <w:sz w:val="28"/>
          <w:szCs w:val="28"/>
        </w:rPr>
      </w:pPr>
    </w:p>
    <w:p w14:paraId="166607F6" w14:textId="77777777" w:rsidR="0037661F" w:rsidRPr="00E33FE1" w:rsidRDefault="0037661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41. Приговором мирового судьи от 17 ноября 2020 г. гр. Правый П.П. с был оправдан по ч. 1 ст. 115 УК РФ (Умышленное причинение легкого вреда здоровью). Не согласившись с приговором, частный обвинитель Левый Л.Л. обратился в районный суд с апелляционной жалобой, в которой просил оправдательный приговор отменить как незаконный и постановить новый приговор. В результате рассмотрения уголовного дела в апелляционном порядке районный суд принял решение об оставлении приговора без изменения, а жалобы без удовлетворения. Неудовлетворенный решением районного суда Левый Л.Л. обратился за помощью к адвокату Центрову Ц.Ц. Адвокат посоветовал Левому Л.Л. обратиться с кассационной жалобой в президиум верховного суда субъекта, однако предостерёг его о том, что ему может быть отказано в передаче кассационной жалобы судьей соответствующего суда если отсутствуют основания для пересмотра судебных решений в кассационном порядке. Чтобы избежать подобных проблем Центров предложил ему свои юридические услуги. Прав ли адвокат Центров Ц.Ц.?</w:t>
      </w:r>
    </w:p>
    <w:p w14:paraId="634C2C66" w14:textId="77777777" w:rsidR="0037661F" w:rsidRPr="00E33FE1" w:rsidRDefault="0037661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42. На судебное заседание, по делу о привлечении к уголовной ответственности за подлог избирательных документов, подсудимым были приглашены представители средств массовой информации. Однако председательствующий потребовал журналистов покинуть зал заседания. Какой демократический принцип был нарушен? В каких случаях проводится закрытое судебное заседание?</w:t>
      </w:r>
    </w:p>
    <w:p w14:paraId="7C50428E" w14:textId="77777777" w:rsidR="0037661F" w:rsidRPr="00E33FE1" w:rsidRDefault="0037661F" w:rsidP="00E33FE1">
      <w:pPr>
        <w:pStyle w:val="aa"/>
        <w:spacing w:after="0" w:line="240" w:lineRule="auto"/>
        <w:ind w:firstLine="709"/>
        <w:jc w:val="both"/>
        <w:rPr>
          <w:sz w:val="28"/>
          <w:szCs w:val="28"/>
        </w:rPr>
      </w:pPr>
      <w:r w:rsidRPr="00E33FE1">
        <w:rPr>
          <w:sz w:val="28"/>
          <w:szCs w:val="28"/>
        </w:rPr>
        <w:lastRenderedPageBreak/>
        <w:t>43. Иванов А.Б. служил в органах МВД. Во время исполнения служебных обязанностей он получил травму, в результате которой стал инвалидом II группы. Имеет ли Иванов А.Б. право на пенсию по инвалидности? Из каких источников она будет выплачиваться?</w:t>
      </w:r>
    </w:p>
    <w:p w14:paraId="2E164B4E" w14:textId="77777777" w:rsidR="0037661F" w:rsidRPr="00E33FE1" w:rsidRDefault="0037661F" w:rsidP="00E33FE1">
      <w:pPr>
        <w:pStyle w:val="aa"/>
        <w:spacing w:after="0" w:line="240" w:lineRule="auto"/>
        <w:ind w:firstLine="709"/>
        <w:jc w:val="both"/>
        <w:rPr>
          <w:sz w:val="28"/>
          <w:szCs w:val="28"/>
        </w:rPr>
      </w:pPr>
    </w:p>
    <w:p w14:paraId="2853C3C8" w14:textId="77777777" w:rsidR="0037661F" w:rsidRPr="00E33FE1" w:rsidRDefault="0037661F" w:rsidP="00E33FE1">
      <w:pPr>
        <w:pStyle w:val="aa"/>
        <w:spacing w:after="0" w:line="240" w:lineRule="auto"/>
        <w:ind w:firstLine="709"/>
        <w:jc w:val="both"/>
        <w:rPr>
          <w:sz w:val="28"/>
          <w:szCs w:val="28"/>
        </w:rPr>
      </w:pPr>
      <w:r w:rsidRPr="00E33FE1">
        <w:rPr>
          <w:sz w:val="28"/>
          <w:szCs w:val="28"/>
        </w:rPr>
        <w:t>ИСПРАВЛЕНИЕ ЮРИДИЧЕСКИХ ОШИБОК В ТЕКСТЕ (5 баллов за каждую ошибку)</w:t>
      </w:r>
    </w:p>
    <w:p w14:paraId="308A9E55" w14:textId="77777777" w:rsidR="0037661F" w:rsidRPr="00E33FE1" w:rsidRDefault="0037661F" w:rsidP="00E33FE1">
      <w:pPr>
        <w:pStyle w:val="aa"/>
        <w:spacing w:after="0" w:line="240" w:lineRule="auto"/>
        <w:ind w:firstLine="709"/>
        <w:jc w:val="both"/>
        <w:rPr>
          <w:sz w:val="28"/>
          <w:szCs w:val="28"/>
        </w:rPr>
      </w:pPr>
    </w:p>
    <w:p w14:paraId="50E8F214" w14:textId="77777777" w:rsidR="0037661F" w:rsidRPr="00E33FE1" w:rsidRDefault="0037661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44. Индивидуальный предприниматель Иванов обратился к юристу Петрову за юридической консультацией по вопросу обжалования решения Арбитражного суда R-cкой области РФ от 20.08.2019 и Постановления N-го арбитражного апелляционного суда от 26.12.2019, вынесенных в общем порядке искового производства против него по иску его контрагента по договору подряда ООО «Застройщик». В частности Иванова интересовало, какие предусмотренные АПК РФ процессуальные действия и в каком порядке ему необходимо совершить для отмены вышеуказанных судебных актов. Петров сообщил Иванову следующее:</w:t>
      </w:r>
    </w:p>
    <w:p w14:paraId="139BC2E2" w14:textId="77777777" w:rsidR="0037661F" w:rsidRPr="00E33FE1" w:rsidRDefault="0037661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«(1) Решение Арбитражного суда R-cкой области РФ от 20.08.2019 и Постановление N-го арбитражного апелляционного суда от 26.12.2019 можно обжаловать. (2) Для этого нужно подготовить и подать в Арбитражный суд округа через N-ий арбитражный апелляционный суд кассационную жалобу. (3) Последним днем для подачи жалобы будет 26.01.2020. (4) Дело в кассации рассматривается судом единолично – одним судьей. (5) Постановление, которое примет Арбитражный суд округа, в дальнейшем также можно обжаловать в кассационном порядке. (6) Такую кассационную жалобу на постановление Арбитражного суда округа нужно будет подавать в Президиум Верховного суда РФ». </w:t>
      </w:r>
    </w:p>
    <w:p w14:paraId="599014DE" w14:textId="77777777" w:rsidR="00477DCD" w:rsidRPr="00E33FE1" w:rsidRDefault="0037661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 Укажите все юридические ошибки, допущенные Петровым в данных им разъяснениях. 2. Исправьте каждую из ошибок, указав правильную информацию для доверителя (Иванова). Обратите внимание, НЕ ТРЕБУЕТСЯ дополнять вышеприведенное разъяснение какими-либо новыми сведениями и консультациями по иным вопросам, не охваченным текстом. Нужно ТОЛЬКО найти все допущенные правовые ошибки и исправить их, указав верный вариант поведения</w:t>
      </w:r>
      <w:r w:rsidR="00477DCD" w:rsidRPr="00E33FE1">
        <w:rPr>
          <w:rFonts w:ascii="Times New Roman" w:hAnsi="Times New Roman" w:cs="Times New Roman"/>
          <w:sz w:val="28"/>
          <w:szCs w:val="28"/>
        </w:rPr>
        <w:t xml:space="preserve">. </w:t>
      </w:r>
    </w:p>
    <w:p w14:paraId="077D6E68" w14:textId="77777777" w:rsidR="00F51750" w:rsidRPr="00E33FE1" w:rsidRDefault="00477DCD"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72013284" w14:textId="77777777" w:rsidR="0037661F" w:rsidRPr="00E33FE1" w:rsidRDefault="00AF1D45" w:rsidP="00E33FE1">
      <w:pPr>
        <w:pStyle w:val="1"/>
        <w:spacing w:after="0"/>
      </w:pPr>
      <w:bookmarkStart w:id="211" w:name="_Toc165631873"/>
      <w:r w:rsidRPr="00E33FE1">
        <w:lastRenderedPageBreak/>
        <w:t xml:space="preserve">Оценочные средства по дисциплине </w:t>
      </w:r>
      <w:r w:rsidR="0037661F" w:rsidRPr="00E33FE1">
        <w:t>«Профессионально-ориентированный иностранный язык»</w:t>
      </w:r>
      <w:bookmarkEnd w:id="211"/>
    </w:p>
    <w:p w14:paraId="32FBEEA3" w14:textId="77777777" w:rsidR="006A3EB3" w:rsidRPr="00E33FE1" w:rsidRDefault="006A3EB3" w:rsidP="00E33FE1">
      <w:pPr>
        <w:pStyle w:val="2"/>
        <w:spacing w:after="0"/>
      </w:pPr>
      <w:r w:rsidRPr="00E33FE1">
        <w:t>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260"/>
        <w:gridCol w:w="3651"/>
      </w:tblGrid>
      <w:tr w:rsidR="007B3E54" w:rsidRPr="00E33FE1" w14:paraId="7FEB8F02" w14:textId="77777777" w:rsidTr="00482EF1">
        <w:tc>
          <w:tcPr>
            <w:tcW w:w="2660" w:type="dxa"/>
          </w:tcPr>
          <w:p w14:paraId="05FEA049"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260" w:type="dxa"/>
          </w:tcPr>
          <w:p w14:paraId="1457C56C"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651" w:type="dxa"/>
          </w:tcPr>
          <w:p w14:paraId="063D7CDB" w14:textId="77777777" w:rsidR="0037661F" w:rsidRPr="00E33FE1" w:rsidRDefault="003766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4CF1749B" w14:textId="77777777" w:rsidTr="00482EF1">
        <w:tc>
          <w:tcPr>
            <w:tcW w:w="2660" w:type="dxa"/>
            <w:vMerge w:val="restart"/>
          </w:tcPr>
          <w:p w14:paraId="0ADA3B70" w14:textId="77777777" w:rsidR="0037661F" w:rsidRPr="00E33FE1" w:rsidRDefault="003766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УК-4 -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3260" w:type="dxa"/>
          </w:tcPr>
          <w:p w14:paraId="7126E6F7"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Знает: </w:t>
            </w:r>
          </w:p>
          <w:p w14:paraId="7C77832B"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стиль делового общения, средства взаимодействия с партнерами;</w:t>
            </w:r>
          </w:p>
          <w:p w14:paraId="0FF00920"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основные современные цифровые коммуникативные технологии профессионального взаимодействия на иностранном языке (в том числе Zoom, Skype, Meet.jit.si)</w:t>
            </w:r>
            <w:r w:rsidR="00E33FE1" w:rsidRPr="00E33FE1">
              <w:rPr>
                <w:rFonts w:ascii="Times New Roman" w:hAnsi="Times New Roman" w:cs="Times New Roman"/>
                <w:sz w:val="28"/>
                <w:szCs w:val="28"/>
              </w:rPr>
              <w:t xml:space="preserve"> </w:t>
            </w:r>
          </w:p>
          <w:p w14:paraId="069AD7E3" w14:textId="77777777" w:rsidR="0037661F" w:rsidRPr="00E33FE1" w:rsidRDefault="0037661F" w:rsidP="00E33FE1">
            <w:pPr>
              <w:pStyle w:val="TableParagraph"/>
              <w:keepNext/>
              <w:jc w:val="both"/>
              <w:rPr>
                <w:sz w:val="28"/>
                <w:szCs w:val="28"/>
              </w:rPr>
            </w:pPr>
          </w:p>
        </w:tc>
        <w:tc>
          <w:tcPr>
            <w:tcW w:w="3651" w:type="dxa"/>
          </w:tcPr>
          <w:p w14:paraId="7D58C8F9" w14:textId="77777777" w:rsidR="0037661F" w:rsidRPr="00E33FE1" w:rsidRDefault="0037661F" w:rsidP="00E33FE1">
            <w:pPr>
              <w:pStyle w:val="TableParagraph"/>
              <w:keepNext/>
              <w:jc w:val="both"/>
              <w:rPr>
                <w:sz w:val="28"/>
                <w:szCs w:val="28"/>
              </w:rPr>
            </w:pPr>
            <w:r w:rsidRPr="00E33FE1">
              <w:rPr>
                <w:sz w:val="28"/>
                <w:szCs w:val="28"/>
              </w:rPr>
              <w:t>УК-</w:t>
            </w:r>
            <w:r w:rsidR="00E33FE1" w:rsidRPr="00E33FE1">
              <w:rPr>
                <w:sz w:val="28"/>
                <w:szCs w:val="28"/>
              </w:rPr>
              <w:t xml:space="preserve"> </w:t>
            </w:r>
            <w:r w:rsidRPr="00E33FE1">
              <w:rPr>
                <w:sz w:val="28"/>
                <w:szCs w:val="28"/>
              </w:rPr>
              <w:t>4 .1</w:t>
            </w:r>
          </w:p>
          <w:p w14:paraId="5222EA6C" w14:textId="77777777" w:rsidR="0037661F" w:rsidRPr="00E33FE1" w:rsidRDefault="0037661F" w:rsidP="00E33FE1">
            <w:pPr>
              <w:pStyle w:val="TableParagraph"/>
              <w:keepNext/>
              <w:jc w:val="both"/>
              <w:rPr>
                <w:sz w:val="28"/>
                <w:szCs w:val="28"/>
              </w:rPr>
            </w:pPr>
            <w:r w:rsidRPr="00E33FE1">
              <w:rPr>
                <w:sz w:val="28"/>
                <w:szCs w:val="28"/>
              </w:rPr>
              <w:t xml:space="preserve">Знает: </w:t>
            </w:r>
          </w:p>
          <w:p w14:paraId="208815B7" w14:textId="77777777" w:rsidR="0037661F" w:rsidRPr="00E33FE1" w:rsidRDefault="0037661F" w:rsidP="00E33FE1">
            <w:pPr>
              <w:pStyle w:val="TableParagraph"/>
              <w:keepNext/>
              <w:jc w:val="both"/>
              <w:rPr>
                <w:sz w:val="28"/>
                <w:szCs w:val="28"/>
              </w:rPr>
            </w:pPr>
            <w:r w:rsidRPr="00E33FE1">
              <w:rPr>
                <w:sz w:val="28"/>
                <w:szCs w:val="28"/>
              </w:rPr>
              <w:t>- модели поведения для осуществления коммуникации в устной и письменной формах в профессиональной среде с применением ИКТ;</w:t>
            </w:r>
          </w:p>
          <w:p w14:paraId="1FB5D736" w14:textId="77777777" w:rsidR="0037661F" w:rsidRPr="00E33FE1" w:rsidRDefault="0037661F" w:rsidP="00E33FE1">
            <w:pPr>
              <w:pStyle w:val="TableParagraph"/>
              <w:keepNext/>
              <w:jc w:val="both"/>
              <w:rPr>
                <w:sz w:val="28"/>
                <w:szCs w:val="28"/>
              </w:rPr>
            </w:pPr>
            <w:r w:rsidRPr="00E33FE1">
              <w:rPr>
                <w:sz w:val="28"/>
                <w:szCs w:val="28"/>
              </w:rPr>
              <w:t>- частотную лексику, необходимую для профессионального общения;</w:t>
            </w:r>
          </w:p>
          <w:p w14:paraId="1E0E0245" w14:textId="77777777" w:rsidR="0037661F" w:rsidRPr="00E33FE1" w:rsidRDefault="0037661F" w:rsidP="00E33FE1">
            <w:pPr>
              <w:pStyle w:val="TableParagraph"/>
              <w:keepNext/>
              <w:jc w:val="both"/>
              <w:rPr>
                <w:sz w:val="28"/>
                <w:szCs w:val="28"/>
              </w:rPr>
            </w:pPr>
            <w:r w:rsidRPr="00E33FE1">
              <w:rPr>
                <w:sz w:val="28"/>
                <w:szCs w:val="28"/>
              </w:rPr>
              <w:t>- систему международной общей, академической и профессиональной языковой сертификации;</w:t>
            </w:r>
          </w:p>
          <w:p w14:paraId="1A79C7C4" w14:textId="77777777" w:rsidR="0037661F" w:rsidRPr="00E33FE1" w:rsidRDefault="0037661F" w:rsidP="00E33FE1">
            <w:pPr>
              <w:pStyle w:val="TableParagraph"/>
              <w:keepNext/>
              <w:jc w:val="both"/>
              <w:rPr>
                <w:sz w:val="28"/>
                <w:szCs w:val="28"/>
              </w:rPr>
            </w:pPr>
            <w:r w:rsidRPr="00E33FE1">
              <w:rPr>
                <w:sz w:val="28"/>
                <w:szCs w:val="28"/>
              </w:rPr>
              <w:t>- базы данных по грантам, международные базы цитирования</w:t>
            </w:r>
          </w:p>
        </w:tc>
      </w:tr>
      <w:tr w:rsidR="007B3E54" w:rsidRPr="00E33FE1" w14:paraId="37ED8BAE" w14:textId="77777777" w:rsidTr="00482EF1">
        <w:tc>
          <w:tcPr>
            <w:tcW w:w="2660" w:type="dxa"/>
            <w:vMerge/>
          </w:tcPr>
          <w:p w14:paraId="6613464F" w14:textId="77777777" w:rsidR="0037661F" w:rsidRPr="00E33FE1" w:rsidRDefault="0037661F" w:rsidP="00E33FE1">
            <w:pPr>
              <w:pStyle w:val="ConsPlusNormal"/>
              <w:rPr>
                <w:rFonts w:ascii="Times New Roman" w:hAnsi="Times New Roman" w:cs="Times New Roman"/>
                <w:sz w:val="28"/>
                <w:szCs w:val="28"/>
              </w:rPr>
            </w:pPr>
          </w:p>
        </w:tc>
        <w:tc>
          <w:tcPr>
            <w:tcW w:w="3260" w:type="dxa"/>
          </w:tcPr>
          <w:p w14:paraId="0C7D230A" w14:textId="77777777" w:rsidR="0037661F" w:rsidRPr="00E33FE1" w:rsidRDefault="0037661F" w:rsidP="00E33FE1">
            <w:pPr>
              <w:pStyle w:val="TableParagraph"/>
              <w:keepNext/>
              <w:rPr>
                <w:bCs/>
                <w:sz w:val="28"/>
                <w:szCs w:val="28"/>
              </w:rPr>
            </w:pPr>
            <w:r w:rsidRPr="00E33FE1">
              <w:rPr>
                <w:bCs/>
                <w:sz w:val="28"/>
                <w:szCs w:val="28"/>
              </w:rPr>
              <w:t>Умеет:</w:t>
            </w:r>
          </w:p>
          <w:p w14:paraId="37B5DE0C"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устанавливать эффективное взаимодействие, использовать различные формы письменной и устной деловой коммуникации в ситуациях профессионального общения на иностранном языке, применяя основные платформы для совместной работы и создания нового контента (Zoom, Skype, Meet.jit.si, Miro, Mentimeter и т.д.);</w:t>
            </w:r>
          </w:p>
          <w:p w14:paraId="57143AAA" w14:textId="77777777" w:rsidR="0037661F" w:rsidRPr="00E33FE1" w:rsidRDefault="0037661F" w:rsidP="00E33FE1">
            <w:pPr>
              <w:pStyle w:val="TableParagraph"/>
              <w:keepNext/>
              <w:rPr>
                <w:sz w:val="28"/>
                <w:szCs w:val="28"/>
              </w:rPr>
            </w:pPr>
            <w:r w:rsidRPr="00E33FE1">
              <w:rPr>
                <w:sz w:val="28"/>
                <w:szCs w:val="28"/>
              </w:rPr>
              <w:lastRenderedPageBreak/>
              <w:t>- использовать информационно-коммуникационные технологии при поиске необходимой информации в процессе</w:t>
            </w:r>
            <w:r w:rsidR="00E33FE1" w:rsidRPr="00E33FE1">
              <w:rPr>
                <w:sz w:val="28"/>
                <w:szCs w:val="28"/>
              </w:rPr>
              <w:t xml:space="preserve"> </w:t>
            </w:r>
            <w:r w:rsidRPr="00E33FE1">
              <w:rPr>
                <w:sz w:val="28"/>
                <w:szCs w:val="28"/>
              </w:rPr>
              <w:t>решения стандартных коммуникативных задач на иностранном языке</w:t>
            </w:r>
          </w:p>
          <w:p w14:paraId="3E1B7076" w14:textId="77777777" w:rsidR="0037661F" w:rsidRPr="00E33FE1" w:rsidRDefault="0037661F" w:rsidP="00E33FE1">
            <w:pPr>
              <w:pStyle w:val="TableParagraph"/>
              <w:keepNext/>
              <w:rPr>
                <w:sz w:val="28"/>
                <w:szCs w:val="28"/>
              </w:rPr>
            </w:pPr>
            <w:r w:rsidRPr="00E33FE1">
              <w:rPr>
                <w:rFonts w:eastAsiaTheme="minorEastAsia"/>
                <w:sz w:val="28"/>
                <w:szCs w:val="28"/>
                <w:lang w:eastAsia="en-US"/>
              </w:rPr>
              <w:t>(информационно-справочные платформы и автоматизированные переводческие системы, онлайн словари, корпусы)</w:t>
            </w:r>
          </w:p>
        </w:tc>
        <w:tc>
          <w:tcPr>
            <w:tcW w:w="3651" w:type="dxa"/>
          </w:tcPr>
          <w:p w14:paraId="3DB63D81" w14:textId="77777777" w:rsidR="0037661F" w:rsidRPr="00E33FE1" w:rsidRDefault="0037661F" w:rsidP="00E33FE1">
            <w:pPr>
              <w:pStyle w:val="TableParagraph"/>
              <w:keepNext/>
              <w:jc w:val="both"/>
              <w:rPr>
                <w:sz w:val="28"/>
                <w:szCs w:val="28"/>
              </w:rPr>
            </w:pPr>
            <w:r w:rsidRPr="00E33FE1">
              <w:rPr>
                <w:sz w:val="28"/>
                <w:szCs w:val="28"/>
              </w:rPr>
              <w:lastRenderedPageBreak/>
              <w:t>УК-</w:t>
            </w:r>
            <w:r w:rsidR="00E33FE1" w:rsidRPr="00E33FE1">
              <w:rPr>
                <w:sz w:val="28"/>
                <w:szCs w:val="28"/>
              </w:rPr>
              <w:t xml:space="preserve"> </w:t>
            </w:r>
            <w:r w:rsidRPr="00E33FE1">
              <w:rPr>
                <w:sz w:val="28"/>
                <w:szCs w:val="28"/>
              </w:rPr>
              <w:t>4.2</w:t>
            </w:r>
          </w:p>
          <w:p w14:paraId="13624127"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Умеет:</w:t>
            </w:r>
          </w:p>
          <w:p w14:paraId="3B6A2CFD"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строить эффективную коммуникацию (в том числе и виртуальную) в профессиональной среде в условиях межкультурного взаимодействия с помощью сервисов, платформ и приложений аудиовизуальной связи.</w:t>
            </w:r>
          </w:p>
          <w:p w14:paraId="734CCC1C"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строить целостные, связанные, логические высказывания в устном и письменном деловом общении.</w:t>
            </w:r>
          </w:p>
          <w:p w14:paraId="643F4515"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-выбирать стратегии для реализации </w:t>
            </w:r>
            <w:r w:rsidRPr="00E33FE1">
              <w:rPr>
                <w:rFonts w:ascii="Times New Roman" w:hAnsi="Times New Roman" w:cs="Times New Roman"/>
                <w:sz w:val="28"/>
                <w:szCs w:val="28"/>
              </w:rPr>
              <w:lastRenderedPageBreak/>
              <w:t>профессионального общения.</w:t>
            </w:r>
          </w:p>
          <w:p w14:paraId="6A4A1AA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использовать онлайн платформы для поиска работы и представлять данные на рекрутинговых сайтах, в том числе и на иностранном языке</w:t>
            </w:r>
          </w:p>
        </w:tc>
      </w:tr>
      <w:tr w:rsidR="00482EF1" w:rsidRPr="00E33FE1" w14:paraId="2C103700" w14:textId="77777777" w:rsidTr="00482EF1">
        <w:tc>
          <w:tcPr>
            <w:tcW w:w="2660" w:type="dxa"/>
            <w:vMerge/>
          </w:tcPr>
          <w:p w14:paraId="2F145439" w14:textId="77777777" w:rsidR="0037661F" w:rsidRPr="00E33FE1" w:rsidRDefault="0037661F" w:rsidP="00E33FE1">
            <w:pPr>
              <w:pStyle w:val="ConsPlusNormal"/>
              <w:rPr>
                <w:rFonts w:ascii="Times New Roman" w:hAnsi="Times New Roman" w:cs="Times New Roman"/>
                <w:sz w:val="28"/>
                <w:szCs w:val="28"/>
              </w:rPr>
            </w:pPr>
          </w:p>
        </w:tc>
        <w:tc>
          <w:tcPr>
            <w:tcW w:w="3260" w:type="dxa"/>
          </w:tcPr>
          <w:p w14:paraId="39EFE985" w14:textId="77777777" w:rsidR="0037661F" w:rsidRPr="00E33FE1" w:rsidRDefault="0037661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Владеет:</w:t>
            </w:r>
          </w:p>
          <w:p w14:paraId="43DE72DA"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речевыми стратегиями и тактиками ведения дискуссии на иностранном языке; </w:t>
            </w:r>
          </w:p>
          <w:p w14:paraId="47E8DF60"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навыком представления своей точки зрения при деловом общении и в публичных выступлениях с использованием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программ визуализации данных и презентации (Google docs, Canva, Power Point, Mentimeter и т.д.)</w:t>
            </w:r>
          </w:p>
          <w:p w14:paraId="4BCE38F8" w14:textId="77777777" w:rsidR="0037661F" w:rsidRPr="00E33FE1" w:rsidRDefault="0037661F" w:rsidP="00E33FE1">
            <w:pPr>
              <w:pStyle w:val="ConsPlusNormal"/>
              <w:rPr>
                <w:rFonts w:ascii="Times New Roman" w:hAnsi="Times New Roman" w:cs="Times New Roman"/>
                <w:sz w:val="28"/>
                <w:szCs w:val="28"/>
              </w:rPr>
            </w:pPr>
          </w:p>
        </w:tc>
        <w:tc>
          <w:tcPr>
            <w:tcW w:w="3651" w:type="dxa"/>
          </w:tcPr>
          <w:p w14:paraId="416C6CCB" w14:textId="77777777" w:rsidR="0037661F" w:rsidRPr="00E33FE1" w:rsidRDefault="0037661F" w:rsidP="00E33FE1">
            <w:pPr>
              <w:pStyle w:val="TableParagraph"/>
              <w:keepNext/>
              <w:jc w:val="both"/>
              <w:rPr>
                <w:sz w:val="28"/>
                <w:szCs w:val="28"/>
              </w:rPr>
            </w:pPr>
            <w:r w:rsidRPr="00E33FE1">
              <w:rPr>
                <w:sz w:val="28"/>
                <w:szCs w:val="28"/>
              </w:rPr>
              <w:t>УК-</w:t>
            </w:r>
            <w:r w:rsidR="00E33FE1" w:rsidRPr="00E33FE1">
              <w:rPr>
                <w:sz w:val="28"/>
                <w:szCs w:val="28"/>
              </w:rPr>
              <w:t xml:space="preserve"> </w:t>
            </w:r>
            <w:r w:rsidRPr="00E33FE1">
              <w:rPr>
                <w:sz w:val="28"/>
                <w:szCs w:val="28"/>
              </w:rPr>
              <w:t>4 .3</w:t>
            </w:r>
          </w:p>
          <w:p w14:paraId="77967465"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Владеет: </w:t>
            </w:r>
          </w:p>
          <w:p w14:paraId="61FC3FEC"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навыками устной деловой коммуникации, необходимыми для участия в международном профессиональном общении, в том числе с использованием ИКТ</w:t>
            </w:r>
          </w:p>
          <w:p w14:paraId="252D3D0B"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навыками устных и письменных высказываний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монологической и диалогической речи (презентация, самопрезентация, дискуссия, переговоры) в профессиональной среде с использованием современных программ визуализации данных;</w:t>
            </w:r>
          </w:p>
          <w:p w14:paraId="538B8F95"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навыками использования автоматизированных переводческих систем и контекстных переводчиков, обработки текстов профессиональной направленности. </w:t>
            </w:r>
          </w:p>
        </w:tc>
      </w:tr>
    </w:tbl>
    <w:p w14:paraId="051AB5BF" w14:textId="77777777" w:rsidR="0037661F" w:rsidRPr="00E33FE1" w:rsidRDefault="0037661F" w:rsidP="00E33FE1">
      <w:pPr>
        <w:spacing w:after="0" w:line="240" w:lineRule="auto"/>
        <w:jc w:val="both"/>
        <w:rPr>
          <w:rFonts w:ascii="Times New Roman" w:hAnsi="Times New Roman" w:cs="Times New Roman"/>
          <w:sz w:val="28"/>
          <w:szCs w:val="28"/>
        </w:rPr>
      </w:pPr>
    </w:p>
    <w:p w14:paraId="6CBB2372" w14:textId="77777777" w:rsidR="0037661F" w:rsidRPr="00E33FE1" w:rsidRDefault="006A3EB3" w:rsidP="00E33FE1">
      <w:pPr>
        <w:pStyle w:val="2"/>
        <w:spacing w:after="0"/>
      </w:pPr>
      <w:r w:rsidRPr="00E33FE1">
        <w:t>К</w:t>
      </w:r>
      <w:r w:rsidR="0037661F" w:rsidRPr="00E33FE1">
        <w:t xml:space="preserve">ритерии оценивания </w:t>
      </w:r>
    </w:p>
    <w:p w14:paraId="624BBC0E" w14:textId="77777777" w:rsidR="0037661F" w:rsidRPr="00E33FE1" w:rsidRDefault="0037661F" w:rsidP="00E33FE1">
      <w:pPr>
        <w:pStyle w:val="ConsPlusNormal"/>
        <w:ind w:firstLine="709"/>
        <w:mirrorIndents/>
        <w:jc w:val="both"/>
        <w:rPr>
          <w:rFonts w:ascii="Times New Roman" w:hAnsi="Times New Roman" w:cs="Times New Roman"/>
          <w:sz w:val="28"/>
          <w:szCs w:val="28"/>
        </w:rPr>
      </w:pPr>
      <w:r w:rsidRPr="00E33FE1">
        <w:rPr>
          <w:rFonts w:ascii="Times New Roman" w:hAnsi="Times New Roman" w:cs="Times New Roman"/>
          <w:sz w:val="28"/>
          <w:szCs w:val="28"/>
        </w:rPr>
        <w:t>УК-4</w:t>
      </w:r>
    </w:p>
    <w:p w14:paraId="0E7A57CE" w14:textId="77777777" w:rsidR="0037661F" w:rsidRPr="00E33FE1" w:rsidRDefault="0037661F" w:rsidP="00E33FE1">
      <w:pPr>
        <w:pStyle w:val="ConsPlusNormal"/>
        <w:ind w:firstLine="709"/>
        <w:mirrorIndents/>
        <w:jc w:val="both"/>
        <w:rPr>
          <w:rFonts w:ascii="Times New Roman" w:hAnsi="Times New Roman" w:cs="Times New Roman"/>
          <w:sz w:val="28"/>
          <w:szCs w:val="28"/>
        </w:rPr>
      </w:pPr>
      <w:r w:rsidRPr="00E33FE1">
        <w:rPr>
          <w:rFonts w:ascii="Times New Roman" w:hAnsi="Times New Roman" w:cs="Times New Roman"/>
          <w:sz w:val="28"/>
          <w:szCs w:val="28"/>
        </w:rPr>
        <w:lastRenderedPageBreak/>
        <w:t>Этап формирования компетенции – готовность осуществлять деловую коммуникацию в устной и письменной формах на государственном языке Российской Федерации и иностранном(ых) языке(ах).</w:t>
      </w:r>
    </w:p>
    <w:p w14:paraId="068730D6" w14:textId="77777777" w:rsidR="0037661F" w:rsidRPr="00E33FE1" w:rsidRDefault="0037661F" w:rsidP="00E33FE1">
      <w:pPr>
        <w:pStyle w:val="ConsPlusNormal"/>
        <w:ind w:firstLine="709"/>
        <w:mirrorIndents/>
        <w:jc w:val="both"/>
        <w:rPr>
          <w:rFonts w:ascii="Times New Roman" w:hAnsi="Times New Roman" w:cs="Times New Roman"/>
          <w:sz w:val="28"/>
          <w:szCs w:val="28"/>
        </w:rPr>
      </w:pPr>
      <w:r w:rsidRPr="00E33FE1">
        <w:rPr>
          <w:rFonts w:ascii="Times New Roman" w:hAnsi="Times New Roman" w:cs="Times New Roman"/>
          <w:bCs/>
          <w:iCs/>
          <w:sz w:val="28"/>
          <w:szCs w:val="28"/>
        </w:rPr>
        <w:t>Шкала оценивания</w:t>
      </w:r>
      <w:r w:rsidRPr="00E33FE1">
        <w:rPr>
          <w:rFonts w:ascii="Times New Roman" w:hAnsi="Times New Roman" w:cs="Times New Roman"/>
          <w:bCs/>
          <w:sz w:val="28"/>
          <w:szCs w:val="28"/>
        </w:rPr>
        <w:t xml:space="preserve"> – </w:t>
      </w:r>
      <w:r w:rsidRPr="00E33FE1">
        <w:rPr>
          <w:rFonts w:ascii="Times New Roman" w:hAnsi="Times New Roman" w:cs="Times New Roman"/>
          <w:sz w:val="28"/>
          <w:szCs w:val="28"/>
        </w:rPr>
        <w:t>«зачтено», «не зачтено».</w:t>
      </w:r>
    </w:p>
    <w:p w14:paraId="0B6941A9" w14:textId="77777777" w:rsidR="0037661F" w:rsidRPr="00E33FE1" w:rsidRDefault="0037661F" w:rsidP="00E33FE1">
      <w:pPr>
        <w:pStyle w:val="ConsPlusNormal"/>
        <w:ind w:firstLine="709"/>
        <w:mirrorIndents/>
        <w:jc w:val="both"/>
        <w:rPr>
          <w:rFonts w:ascii="Times New Roman" w:hAnsi="Times New Roman" w:cs="Times New Roman"/>
          <w:bCs/>
          <w:iCs/>
          <w:sz w:val="28"/>
          <w:szCs w:val="28"/>
        </w:rPr>
      </w:pPr>
      <w:r w:rsidRPr="00E33FE1">
        <w:rPr>
          <w:rFonts w:ascii="Times New Roman" w:hAnsi="Times New Roman" w:cs="Times New Roman"/>
          <w:bCs/>
          <w:iCs/>
          <w:sz w:val="28"/>
          <w:szCs w:val="28"/>
        </w:rPr>
        <w:t xml:space="preserve">Критерии оценивания: </w:t>
      </w:r>
    </w:p>
    <w:p w14:paraId="6008A18C" w14:textId="77777777" w:rsidR="0037661F" w:rsidRPr="00E33FE1" w:rsidRDefault="0037661F" w:rsidP="00E33FE1">
      <w:pPr>
        <w:tabs>
          <w:tab w:val="num" w:pos="567"/>
        </w:tabs>
        <w:spacing w:after="0" w:line="240" w:lineRule="auto"/>
        <w:contextualSpacing/>
        <w:mirrorIndents/>
        <w:jc w:val="both"/>
        <w:rPr>
          <w:rFonts w:ascii="Times New Roman" w:hAnsi="Times New Roman" w:cs="Times New Roman"/>
          <w:sz w:val="28"/>
          <w:szCs w:val="28"/>
        </w:rPr>
      </w:pPr>
      <w:r w:rsidRPr="00E33FE1">
        <w:rPr>
          <w:rFonts w:ascii="Times New Roman" w:hAnsi="Times New Roman" w:cs="Times New Roman"/>
          <w:sz w:val="28"/>
          <w:szCs w:val="28"/>
        </w:rPr>
        <w:t>«Зачтено» выставляется обучающемуся в том случае, если он в процессе выполнения контрольных заданий продемонстрировал знание</w:t>
      </w:r>
      <w:r w:rsidRPr="00E33FE1">
        <w:rPr>
          <w:rFonts w:ascii="Times New Roman" w:hAnsi="Times New Roman" w:cs="Times New Roman"/>
          <w:sz w:val="28"/>
          <w:szCs w:val="28"/>
          <w:lang w:eastAsia="ja-JP"/>
        </w:rPr>
        <w:t xml:space="preserve"> </w:t>
      </w:r>
      <w:r w:rsidRPr="00E33FE1">
        <w:rPr>
          <w:rFonts w:ascii="Times New Roman" w:hAnsi="Times New Roman" w:cs="Times New Roman"/>
          <w:sz w:val="28"/>
          <w:szCs w:val="28"/>
        </w:rPr>
        <w:t xml:space="preserve">фонетической и лексической систем профессионально-ориентированного иностранного </w:t>
      </w:r>
      <w:r w:rsidRPr="00E33FE1">
        <w:rPr>
          <w:rFonts w:ascii="Times New Roman" w:hAnsi="Times New Roman" w:cs="Times New Roman"/>
          <w:sz w:val="28"/>
          <w:szCs w:val="28"/>
          <w:lang w:eastAsia="ja-JP"/>
        </w:rPr>
        <w:t xml:space="preserve">языка; </w:t>
      </w:r>
      <w:r w:rsidRPr="00E33FE1">
        <w:rPr>
          <w:rFonts w:ascii="Times New Roman" w:hAnsi="Times New Roman" w:cs="Times New Roman"/>
          <w:sz w:val="28"/>
          <w:szCs w:val="28"/>
        </w:rPr>
        <w:t>функциональных особенностей устных и письменных профессионально-ориентированных текстов;</w:t>
      </w:r>
      <w:r w:rsidRPr="00E33FE1">
        <w:rPr>
          <w:rFonts w:ascii="Times New Roman" w:hAnsi="Times New Roman" w:cs="Times New Roman"/>
          <w:sz w:val="28"/>
          <w:szCs w:val="28"/>
          <w:lang w:eastAsia="ja-JP"/>
        </w:rPr>
        <w:t xml:space="preserve"> </w:t>
      </w:r>
      <w:bookmarkStart w:id="212" w:name="_Hlk76332975"/>
      <w:r w:rsidRPr="00E33FE1">
        <w:rPr>
          <w:rFonts w:ascii="Times New Roman" w:hAnsi="Times New Roman" w:cs="Times New Roman"/>
          <w:sz w:val="28"/>
          <w:szCs w:val="28"/>
          <w:lang w:eastAsia="ja-JP"/>
        </w:rPr>
        <w:t xml:space="preserve">умение применять современные цифровые инструменты (автоматизированные переводческие системы, онлайн словари), </w:t>
      </w:r>
      <w:bookmarkEnd w:id="212"/>
      <w:r w:rsidRPr="00E33FE1">
        <w:rPr>
          <w:rFonts w:ascii="Times New Roman" w:hAnsi="Times New Roman" w:cs="Times New Roman"/>
          <w:sz w:val="28"/>
          <w:szCs w:val="28"/>
          <w:lang w:eastAsia="ja-JP"/>
        </w:rPr>
        <w:t>умение применять приобретенные навыки межличностной коммуникации в диалогической и монологической формах делового общения, в том числе с применением ИКТ;</w:t>
      </w:r>
      <w:r w:rsidRPr="00E33FE1">
        <w:rPr>
          <w:rFonts w:ascii="Times New Roman" w:hAnsi="Times New Roman" w:cs="Times New Roman"/>
          <w:sz w:val="28"/>
          <w:szCs w:val="28"/>
        </w:rPr>
        <w:t xml:space="preserve"> использовать информационно-коммуникационные технологии при поиске необходимой информации в процессе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решения стандартных коммуникативных задач на иностранном языке, понимать и оценивать чужую точку зрения.</w:t>
      </w:r>
    </w:p>
    <w:p w14:paraId="462A57B1" w14:textId="77777777" w:rsidR="0037661F" w:rsidRPr="00E33FE1" w:rsidRDefault="0037661F" w:rsidP="00E33FE1">
      <w:pPr>
        <w:pStyle w:val="a6"/>
        <w:widowControl w:val="0"/>
        <w:autoSpaceDE w:val="0"/>
        <w:ind w:left="0"/>
        <w:mirrorIndents/>
        <w:rPr>
          <w:rFonts w:ascii="Times New Roman" w:hAnsi="Times New Roman" w:cs="Times New Roman"/>
          <w:sz w:val="28"/>
          <w:szCs w:val="28"/>
        </w:rPr>
      </w:pPr>
      <w:r w:rsidRPr="00E33FE1">
        <w:rPr>
          <w:rFonts w:ascii="Times New Roman" w:hAnsi="Times New Roman" w:cs="Times New Roman"/>
          <w:sz w:val="28"/>
          <w:szCs w:val="28"/>
        </w:rPr>
        <w:t xml:space="preserve"> «Не зачтено» выставляется обучающемуся в том случае, если он в процессе выполнения контрольных заданий не продемонстрировал знание</w:t>
      </w:r>
      <w:r w:rsidRPr="00E33FE1">
        <w:rPr>
          <w:rFonts w:ascii="Times New Roman" w:hAnsi="Times New Roman" w:cs="Times New Roman"/>
          <w:sz w:val="28"/>
          <w:szCs w:val="28"/>
          <w:lang w:eastAsia="ja-JP"/>
        </w:rPr>
        <w:t xml:space="preserve"> </w:t>
      </w:r>
      <w:r w:rsidRPr="00E33FE1">
        <w:rPr>
          <w:rFonts w:ascii="Times New Roman" w:hAnsi="Times New Roman" w:cs="Times New Roman"/>
          <w:sz w:val="28"/>
          <w:szCs w:val="28"/>
        </w:rPr>
        <w:t xml:space="preserve">фонетической и лексической систем профессионально-ориентированного иностранного </w:t>
      </w:r>
      <w:r w:rsidRPr="00E33FE1">
        <w:rPr>
          <w:rFonts w:ascii="Times New Roman" w:hAnsi="Times New Roman" w:cs="Times New Roman"/>
          <w:sz w:val="28"/>
          <w:szCs w:val="28"/>
          <w:lang w:eastAsia="ja-JP"/>
        </w:rPr>
        <w:t xml:space="preserve">языка; </w:t>
      </w:r>
      <w:r w:rsidRPr="00E33FE1">
        <w:rPr>
          <w:rFonts w:ascii="Times New Roman" w:hAnsi="Times New Roman" w:cs="Times New Roman"/>
          <w:sz w:val="28"/>
          <w:szCs w:val="28"/>
        </w:rPr>
        <w:t>функциональных особенностей устных и письменных профессионально-ориентированных текстов;</w:t>
      </w:r>
      <w:r w:rsidRPr="00E33FE1">
        <w:rPr>
          <w:rFonts w:ascii="Times New Roman" w:hAnsi="Times New Roman" w:cs="Times New Roman"/>
          <w:sz w:val="28"/>
          <w:szCs w:val="28"/>
          <w:lang w:eastAsia="ja-JP"/>
        </w:rPr>
        <w:t xml:space="preserve"> не умеет применять современные цифровые инструменты (автоматизированные переводческие системы, онлайн словари), не умеет применять приобретенные навыки межличностной коммуникации в диалогической и монологической формах делового общения, в том числе с применением ИКТ; не владеет навыком </w:t>
      </w:r>
      <w:r w:rsidRPr="00E33FE1">
        <w:rPr>
          <w:rFonts w:ascii="Times New Roman" w:hAnsi="Times New Roman" w:cs="Times New Roman"/>
          <w:sz w:val="28"/>
          <w:szCs w:val="28"/>
        </w:rPr>
        <w:t>использования информационно-коммуникационных технологий при поиске необходимой информации в процессе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решения стандартных коммуникативных задач на иностранном языке, не умеет понимать и оценивать чужую точку зрения.</w:t>
      </w:r>
    </w:p>
    <w:p w14:paraId="6173075A" w14:textId="77777777" w:rsidR="0037661F" w:rsidRPr="00E33FE1" w:rsidRDefault="0037661F" w:rsidP="00E33FE1">
      <w:pPr>
        <w:pStyle w:val="ConsPlusNormal"/>
        <w:mirrorIndents/>
        <w:jc w:val="both"/>
        <w:rPr>
          <w:rFonts w:ascii="Times New Roman" w:hAnsi="Times New Roman" w:cs="Times New Roman"/>
          <w:bCs/>
          <w:sz w:val="28"/>
          <w:szCs w:val="28"/>
        </w:rPr>
      </w:pPr>
    </w:p>
    <w:p w14:paraId="14EDF0AC" w14:textId="77777777" w:rsidR="0037661F" w:rsidRPr="00E33FE1" w:rsidRDefault="0037661F" w:rsidP="00E33FE1">
      <w:pPr>
        <w:pStyle w:val="2"/>
        <w:spacing w:after="0"/>
      </w:pPr>
      <w:r w:rsidRPr="00E33FE1">
        <w:t>Контрольные задания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394"/>
        <w:gridCol w:w="4076"/>
      </w:tblGrid>
      <w:tr w:rsidR="007B3E54" w:rsidRPr="00E33FE1" w14:paraId="240527F1" w14:textId="77777777" w:rsidTr="00482EF1">
        <w:tc>
          <w:tcPr>
            <w:tcW w:w="993" w:type="dxa"/>
            <w:tcBorders>
              <w:top w:val="single" w:sz="4" w:space="0" w:color="auto"/>
              <w:left w:val="single" w:sz="4" w:space="0" w:color="auto"/>
              <w:bottom w:val="single" w:sz="4" w:space="0" w:color="auto"/>
              <w:right w:val="single" w:sz="4" w:space="0" w:color="auto"/>
            </w:tcBorders>
            <w:vAlign w:val="center"/>
            <w:hideMark/>
          </w:tcPr>
          <w:p w14:paraId="0736BC52" w14:textId="77777777" w:rsidR="0037661F" w:rsidRPr="00E33FE1" w:rsidRDefault="0037661F" w:rsidP="00E33FE1">
            <w:pPr>
              <w:pStyle w:val="ConsPlusNormal"/>
              <w:mirrorIndents/>
              <w:jc w:val="center"/>
              <w:rPr>
                <w:rFonts w:ascii="Times New Roman" w:hAnsi="Times New Roman" w:cs="Times New Roman"/>
                <w:sz w:val="28"/>
                <w:szCs w:val="28"/>
              </w:rPr>
            </w:pPr>
            <w:r w:rsidRPr="00E33FE1">
              <w:rPr>
                <w:rFonts w:ascii="Times New Roman" w:hAnsi="Times New Roman" w:cs="Times New Roman"/>
                <w:sz w:val="28"/>
                <w:szCs w:val="28"/>
              </w:rPr>
              <w:t>Компетенция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9E3545A" w14:textId="77777777" w:rsidR="0037661F" w:rsidRPr="00E33FE1" w:rsidRDefault="0037661F" w:rsidP="00E33FE1">
            <w:pPr>
              <w:pStyle w:val="ConsPlusNormal"/>
              <w:mirrorIndents/>
              <w:jc w:val="center"/>
              <w:rPr>
                <w:rFonts w:ascii="Times New Roman" w:hAnsi="Times New Roman" w:cs="Times New Roman"/>
                <w:sz w:val="28"/>
                <w:szCs w:val="28"/>
              </w:rPr>
            </w:pPr>
            <w:r w:rsidRPr="00E33FE1">
              <w:rPr>
                <w:rFonts w:ascii="Times New Roman" w:hAnsi="Times New Roman" w:cs="Times New Roman"/>
                <w:sz w:val="28"/>
                <w:szCs w:val="28"/>
              </w:rPr>
              <w:t>Проверяемые дидактические единицы</w:t>
            </w:r>
          </w:p>
          <w:p w14:paraId="0127F43D" w14:textId="77777777" w:rsidR="0037661F" w:rsidRPr="00E33FE1" w:rsidRDefault="0037661F" w:rsidP="00E33FE1">
            <w:pPr>
              <w:pStyle w:val="ConsPlusNormal"/>
              <w:mirrorIndents/>
              <w:jc w:val="center"/>
              <w:rPr>
                <w:rFonts w:ascii="Times New Roman" w:hAnsi="Times New Roman" w:cs="Times New Roman"/>
                <w:sz w:val="28"/>
                <w:szCs w:val="28"/>
              </w:rPr>
            </w:pPr>
            <w:r w:rsidRPr="00E33FE1">
              <w:rPr>
                <w:rFonts w:ascii="Times New Roman" w:hAnsi="Times New Roman" w:cs="Times New Roman"/>
                <w:sz w:val="28"/>
                <w:szCs w:val="28"/>
              </w:rPr>
              <w:t>(знания, умения, навыки)</w:t>
            </w:r>
          </w:p>
        </w:tc>
        <w:tc>
          <w:tcPr>
            <w:tcW w:w="4076" w:type="dxa"/>
            <w:tcBorders>
              <w:top w:val="single" w:sz="4" w:space="0" w:color="auto"/>
              <w:left w:val="single" w:sz="4" w:space="0" w:color="auto"/>
              <w:bottom w:val="single" w:sz="4" w:space="0" w:color="auto"/>
              <w:right w:val="single" w:sz="4" w:space="0" w:color="auto"/>
            </w:tcBorders>
            <w:vAlign w:val="center"/>
            <w:hideMark/>
          </w:tcPr>
          <w:p w14:paraId="74D17F14" w14:textId="77777777" w:rsidR="0037661F" w:rsidRPr="00E33FE1" w:rsidRDefault="0037661F" w:rsidP="00E33FE1">
            <w:pPr>
              <w:pStyle w:val="ConsPlusNormal"/>
              <w:mirrorIndents/>
              <w:jc w:val="center"/>
              <w:rPr>
                <w:rFonts w:ascii="Times New Roman" w:hAnsi="Times New Roman" w:cs="Times New Roman"/>
                <w:sz w:val="28"/>
                <w:szCs w:val="28"/>
              </w:rPr>
            </w:pPr>
            <w:r w:rsidRPr="00E33FE1">
              <w:rPr>
                <w:rFonts w:ascii="Times New Roman" w:hAnsi="Times New Roman" w:cs="Times New Roman"/>
                <w:sz w:val="28"/>
                <w:szCs w:val="28"/>
              </w:rPr>
              <w:t>Практические задания</w:t>
            </w:r>
          </w:p>
        </w:tc>
      </w:tr>
      <w:tr w:rsidR="0037661F" w:rsidRPr="00E33FE1" w14:paraId="5F040692" w14:textId="77777777" w:rsidTr="0037661F">
        <w:tc>
          <w:tcPr>
            <w:tcW w:w="993" w:type="dxa"/>
            <w:tcBorders>
              <w:top w:val="single" w:sz="4" w:space="0" w:color="auto"/>
              <w:left w:val="single" w:sz="4" w:space="0" w:color="auto"/>
              <w:bottom w:val="single" w:sz="4" w:space="0" w:color="auto"/>
              <w:right w:val="single" w:sz="4" w:space="0" w:color="auto"/>
            </w:tcBorders>
          </w:tcPr>
          <w:p w14:paraId="74DA095C" w14:textId="77777777" w:rsidR="0037661F" w:rsidRPr="00E33FE1" w:rsidRDefault="0037661F" w:rsidP="00E33FE1">
            <w:pPr>
              <w:pStyle w:val="ConsPlusNormal"/>
              <w:mirrorIndents/>
              <w:jc w:val="both"/>
              <w:rPr>
                <w:rFonts w:ascii="Times New Roman" w:hAnsi="Times New Roman" w:cs="Times New Roman"/>
                <w:sz w:val="28"/>
                <w:szCs w:val="28"/>
              </w:rPr>
            </w:pPr>
            <w:r w:rsidRPr="00E33FE1">
              <w:rPr>
                <w:rFonts w:ascii="Times New Roman" w:hAnsi="Times New Roman" w:cs="Times New Roman"/>
                <w:sz w:val="28"/>
                <w:szCs w:val="28"/>
              </w:rPr>
              <w:t>УК-4</w:t>
            </w:r>
          </w:p>
          <w:p w14:paraId="6BA61331" w14:textId="77777777" w:rsidR="0037661F" w:rsidRPr="00E33FE1" w:rsidRDefault="0037661F" w:rsidP="00E33FE1">
            <w:pPr>
              <w:pStyle w:val="ConsPlusNormal"/>
              <w:mirrorIndents/>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14:paraId="5D3B39E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Знает: </w:t>
            </w:r>
          </w:p>
          <w:p w14:paraId="442963E7"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стиль делового общения, средства взаимодействия с партнерами;</w:t>
            </w:r>
          </w:p>
          <w:p w14:paraId="02EA80F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основные современные коммуникативные технологии профессионального взаимодействия на иностранном языке</w:t>
            </w:r>
          </w:p>
          <w:p w14:paraId="79625AB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(в том числе Zoom, Skype, </w:t>
            </w:r>
            <w:r w:rsidRPr="00E33FE1">
              <w:rPr>
                <w:rFonts w:ascii="Times New Roman" w:hAnsi="Times New Roman" w:cs="Times New Roman"/>
                <w:sz w:val="28"/>
                <w:szCs w:val="28"/>
              </w:rPr>
              <w:lastRenderedPageBreak/>
              <w:t>Meet.jit.si)</w:t>
            </w:r>
            <w:r w:rsidR="00E33FE1" w:rsidRPr="00E33FE1">
              <w:rPr>
                <w:rFonts w:ascii="Times New Roman" w:hAnsi="Times New Roman" w:cs="Times New Roman"/>
                <w:sz w:val="28"/>
                <w:szCs w:val="28"/>
              </w:rPr>
              <w:t xml:space="preserve"> </w:t>
            </w:r>
          </w:p>
          <w:p w14:paraId="4D3F40A1" w14:textId="77777777" w:rsidR="0037661F" w:rsidRPr="00E33FE1" w:rsidRDefault="0037661F" w:rsidP="00E33FE1">
            <w:pPr>
              <w:spacing w:after="0" w:line="240" w:lineRule="auto"/>
              <w:contextualSpacing/>
              <w:mirrorIndents/>
              <w:jc w:val="both"/>
              <w:rPr>
                <w:rFonts w:ascii="Times New Roman" w:hAnsi="Times New Roman" w:cs="Times New Roman"/>
                <w:sz w:val="28"/>
                <w:szCs w:val="28"/>
              </w:rPr>
            </w:pPr>
          </w:p>
          <w:p w14:paraId="0E9F2DBE" w14:textId="77777777" w:rsidR="0037661F" w:rsidRPr="00E33FE1" w:rsidRDefault="0037661F" w:rsidP="00E33FE1">
            <w:pPr>
              <w:pStyle w:val="TableParagraph"/>
              <w:keepNext/>
              <w:rPr>
                <w:bCs/>
                <w:sz w:val="28"/>
                <w:szCs w:val="28"/>
              </w:rPr>
            </w:pPr>
            <w:r w:rsidRPr="00E33FE1">
              <w:rPr>
                <w:bCs/>
                <w:sz w:val="28"/>
                <w:szCs w:val="28"/>
              </w:rPr>
              <w:t>Умеет:</w:t>
            </w:r>
          </w:p>
          <w:p w14:paraId="0BAA8FEB"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устанавливать эффективное взаимодействие, использовать различные формы письменной и устной деловой коммуникации в ситуациях профессионального общения на иностранном языке, применяя основные платформы для совместной работы и создания нового контента (Zoom, Skype, Meet.jit.si, Miro, Mentimeter и т.д.);</w:t>
            </w:r>
          </w:p>
          <w:p w14:paraId="295FDF32" w14:textId="77777777" w:rsidR="0037661F" w:rsidRPr="00E33FE1" w:rsidRDefault="0037661F" w:rsidP="00E33FE1">
            <w:pPr>
              <w:pStyle w:val="TableParagraph"/>
              <w:keepNext/>
              <w:rPr>
                <w:sz w:val="28"/>
                <w:szCs w:val="28"/>
              </w:rPr>
            </w:pPr>
            <w:r w:rsidRPr="00E33FE1">
              <w:rPr>
                <w:sz w:val="28"/>
                <w:szCs w:val="28"/>
              </w:rPr>
              <w:t>- использовать информационно-коммуникационные технологии при поиске необходимой информации в процессе</w:t>
            </w:r>
            <w:r w:rsidR="00E33FE1" w:rsidRPr="00E33FE1">
              <w:rPr>
                <w:sz w:val="28"/>
                <w:szCs w:val="28"/>
              </w:rPr>
              <w:t xml:space="preserve"> </w:t>
            </w:r>
            <w:r w:rsidRPr="00E33FE1">
              <w:rPr>
                <w:sz w:val="28"/>
                <w:szCs w:val="28"/>
              </w:rPr>
              <w:t>решения стандартных коммуникативных задач на иностранном языке</w:t>
            </w:r>
          </w:p>
          <w:p w14:paraId="5E025D2D" w14:textId="77777777" w:rsidR="0037661F" w:rsidRPr="00E33FE1" w:rsidRDefault="0037661F" w:rsidP="00E33FE1">
            <w:pPr>
              <w:spacing w:after="0" w:line="240" w:lineRule="auto"/>
              <w:contextualSpacing/>
              <w:mirrorIndents/>
              <w:rPr>
                <w:rFonts w:ascii="Times New Roman" w:hAnsi="Times New Roman" w:cs="Times New Roman"/>
                <w:sz w:val="28"/>
                <w:szCs w:val="28"/>
              </w:rPr>
            </w:pPr>
            <w:r w:rsidRPr="00E33FE1">
              <w:rPr>
                <w:rFonts w:ascii="Times New Roman" w:hAnsi="Times New Roman" w:cs="Times New Roman"/>
                <w:sz w:val="28"/>
                <w:szCs w:val="28"/>
              </w:rPr>
              <w:t>(информационно-справочные платформы и автоматизированные переводческие системы, онлайн словари, корпусы)</w:t>
            </w:r>
          </w:p>
          <w:p w14:paraId="1BBD634A" w14:textId="77777777" w:rsidR="0037661F" w:rsidRPr="00E33FE1" w:rsidRDefault="0037661F" w:rsidP="00E33FE1">
            <w:pPr>
              <w:spacing w:after="0" w:line="240" w:lineRule="auto"/>
              <w:contextualSpacing/>
              <w:mirrorIndents/>
              <w:rPr>
                <w:rFonts w:ascii="Times New Roman" w:hAnsi="Times New Roman" w:cs="Times New Roman"/>
                <w:sz w:val="28"/>
                <w:szCs w:val="28"/>
              </w:rPr>
            </w:pPr>
          </w:p>
          <w:p w14:paraId="4B96BC7D" w14:textId="77777777" w:rsidR="0037661F" w:rsidRPr="00E33FE1" w:rsidRDefault="0037661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Владеет:</w:t>
            </w:r>
          </w:p>
          <w:p w14:paraId="70C9E07F"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речевыми стратегиями и тактиками ведения дискуссии на иностранном языке; </w:t>
            </w:r>
          </w:p>
          <w:p w14:paraId="0BB66738" w14:textId="77777777" w:rsidR="0037661F" w:rsidRPr="00E33FE1" w:rsidRDefault="0037661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навыком представления своей точки зрения при деловом общении и в публичных выступлениях с использованием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программ визуализации данных и презентации (Google docs, Canva, Power Point, Mentimeter и т.д.)</w:t>
            </w:r>
          </w:p>
        </w:tc>
        <w:tc>
          <w:tcPr>
            <w:tcW w:w="4076" w:type="dxa"/>
            <w:tcBorders>
              <w:top w:val="single" w:sz="4" w:space="0" w:color="auto"/>
              <w:left w:val="single" w:sz="4" w:space="0" w:color="auto"/>
              <w:bottom w:val="single" w:sz="4" w:space="0" w:color="auto"/>
              <w:right w:val="single" w:sz="4" w:space="0" w:color="auto"/>
            </w:tcBorders>
          </w:tcPr>
          <w:p w14:paraId="6FA28537" w14:textId="77777777" w:rsidR="0037661F" w:rsidRPr="00E33FE1" w:rsidRDefault="0037661F" w:rsidP="00E33FE1">
            <w:pPr>
              <w:pStyle w:val="ConsPlusNormal"/>
              <w:mirrorIndents/>
              <w:jc w:val="both"/>
              <w:rPr>
                <w:rFonts w:ascii="Times New Roman" w:hAnsi="Times New Roman" w:cs="Times New Roman"/>
                <w:iCs/>
                <w:sz w:val="28"/>
                <w:szCs w:val="28"/>
              </w:rPr>
            </w:pPr>
          </w:p>
          <w:p w14:paraId="48DD7FD3" w14:textId="77777777" w:rsidR="0037661F" w:rsidRPr="00E33FE1" w:rsidRDefault="0037661F" w:rsidP="00E33FE1">
            <w:pPr>
              <w:pStyle w:val="ConsPlusNormal"/>
              <w:numPr>
                <w:ilvl w:val="0"/>
                <w:numId w:val="121"/>
              </w:numPr>
              <w:mirrorIndents/>
              <w:jc w:val="both"/>
              <w:rPr>
                <w:rFonts w:ascii="Times New Roman" w:hAnsi="Times New Roman" w:cs="Times New Roman"/>
                <w:iCs/>
                <w:sz w:val="28"/>
                <w:szCs w:val="28"/>
              </w:rPr>
            </w:pPr>
            <w:r w:rsidRPr="00E33FE1">
              <w:rPr>
                <w:rFonts w:ascii="Times New Roman" w:hAnsi="Times New Roman" w:cs="Times New Roman"/>
                <w:iCs/>
                <w:sz w:val="28"/>
                <w:szCs w:val="28"/>
              </w:rPr>
              <w:t xml:space="preserve">Беседа с преподавателем на одну из тем, предусмотренных программой. Задание выполняется без подготовки. </w:t>
            </w:r>
          </w:p>
          <w:p w14:paraId="747D8A68" w14:textId="77777777" w:rsidR="0037661F" w:rsidRPr="00E33FE1" w:rsidRDefault="0037661F" w:rsidP="00E33FE1">
            <w:pPr>
              <w:pStyle w:val="ConsPlusNormal"/>
              <w:numPr>
                <w:ilvl w:val="0"/>
                <w:numId w:val="121"/>
              </w:numPr>
              <w:mirrorIndents/>
              <w:jc w:val="both"/>
              <w:rPr>
                <w:rFonts w:ascii="Times New Roman" w:hAnsi="Times New Roman" w:cs="Times New Roman"/>
                <w:iCs/>
                <w:sz w:val="28"/>
                <w:szCs w:val="28"/>
              </w:rPr>
            </w:pPr>
            <w:r w:rsidRPr="00E33FE1">
              <w:rPr>
                <w:rFonts w:ascii="Times New Roman" w:hAnsi="Times New Roman" w:cs="Times New Roman"/>
                <w:iCs/>
                <w:sz w:val="28"/>
                <w:szCs w:val="28"/>
              </w:rPr>
              <w:t xml:space="preserve">Перевод текста по специальности с иностранного языка на </w:t>
            </w:r>
            <w:r w:rsidRPr="00E33FE1">
              <w:rPr>
                <w:rFonts w:ascii="Times New Roman" w:hAnsi="Times New Roman" w:cs="Times New Roman"/>
                <w:iCs/>
                <w:sz w:val="28"/>
                <w:szCs w:val="28"/>
              </w:rPr>
              <w:lastRenderedPageBreak/>
              <w:t>русский язык с использованием</w:t>
            </w:r>
            <w:r w:rsidR="00E33FE1" w:rsidRPr="00E33FE1">
              <w:rPr>
                <w:rFonts w:ascii="Times New Roman" w:hAnsi="Times New Roman" w:cs="Times New Roman"/>
                <w:iCs/>
                <w:sz w:val="28"/>
                <w:szCs w:val="28"/>
              </w:rPr>
              <w:t xml:space="preserve"> </w:t>
            </w:r>
            <w:r w:rsidRPr="00E33FE1">
              <w:rPr>
                <w:rFonts w:ascii="Times New Roman" w:hAnsi="Times New Roman" w:cs="Times New Roman"/>
                <w:iCs/>
                <w:sz w:val="28"/>
                <w:szCs w:val="28"/>
              </w:rPr>
              <w:t>словаря (объем 1400 печ.зн.). Использование онлайн словарей</w:t>
            </w:r>
            <w:r w:rsidR="00E33FE1" w:rsidRPr="00E33FE1">
              <w:rPr>
                <w:rFonts w:ascii="Times New Roman" w:hAnsi="Times New Roman" w:cs="Times New Roman"/>
                <w:iCs/>
                <w:sz w:val="28"/>
                <w:szCs w:val="28"/>
              </w:rPr>
              <w:t xml:space="preserve"> </w:t>
            </w:r>
            <w:r w:rsidRPr="00E33FE1">
              <w:rPr>
                <w:rFonts w:ascii="Times New Roman" w:hAnsi="Times New Roman" w:cs="Times New Roman"/>
                <w:iCs/>
                <w:sz w:val="28"/>
                <w:szCs w:val="28"/>
              </w:rPr>
              <w:t>и информационно-справочных систем, основанных на корпусе русского или английского языков.</w:t>
            </w:r>
          </w:p>
          <w:p w14:paraId="0F339FEF" w14:textId="77777777" w:rsidR="0037661F" w:rsidRPr="00E33FE1" w:rsidRDefault="0037661F" w:rsidP="00E33FE1">
            <w:pPr>
              <w:pStyle w:val="ConsPlusNormal"/>
              <w:numPr>
                <w:ilvl w:val="0"/>
                <w:numId w:val="121"/>
              </w:numPr>
              <w:mirrorIndents/>
              <w:jc w:val="both"/>
              <w:rPr>
                <w:rFonts w:ascii="Times New Roman" w:hAnsi="Times New Roman" w:cs="Times New Roman"/>
                <w:iCs/>
                <w:sz w:val="28"/>
                <w:szCs w:val="28"/>
              </w:rPr>
            </w:pPr>
            <w:r w:rsidRPr="00E33FE1">
              <w:rPr>
                <w:rFonts w:ascii="Times New Roman" w:hAnsi="Times New Roman" w:cs="Times New Roman"/>
                <w:iCs/>
                <w:sz w:val="28"/>
                <w:szCs w:val="28"/>
              </w:rPr>
              <w:t>Решение коммуникативной задачи</w:t>
            </w:r>
          </w:p>
          <w:p w14:paraId="4A8B59E2" w14:textId="77777777" w:rsidR="0037661F" w:rsidRPr="00E33FE1" w:rsidRDefault="0037661F" w:rsidP="00E33FE1">
            <w:pPr>
              <w:pStyle w:val="ConsPlusNormal"/>
              <w:tabs>
                <w:tab w:val="left" w:pos="0"/>
                <w:tab w:val="left" w:pos="426"/>
                <w:tab w:val="left" w:pos="1276"/>
              </w:tabs>
              <w:mirrorIndents/>
              <w:jc w:val="both"/>
              <w:rPr>
                <w:rFonts w:ascii="Times New Roman" w:hAnsi="Times New Roman" w:cs="Times New Roman"/>
                <w:sz w:val="28"/>
                <w:szCs w:val="28"/>
              </w:rPr>
            </w:pPr>
          </w:p>
        </w:tc>
      </w:tr>
    </w:tbl>
    <w:p w14:paraId="387CF637" w14:textId="77777777" w:rsidR="0037661F" w:rsidRPr="00E33FE1" w:rsidRDefault="0037661F" w:rsidP="00E33FE1">
      <w:pPr>
        <w:pStyle w:val="ConsPlusNormal"/>
        <w:mirrorIndents/>
        <w:jc w:val="both"/>
        <w:rPr>
          <w:rFonts w:ascii="Times New Roman" w:hAnsi="Times New Roman" w:cs="Times New Roman"/>
          <w:sz w:val="28"/>
          <w:szCs w:val="28"/>
        </w:rPr>
      </w:pPr>
    </w:p>
    <w:p w14:paraId="2CFE7A64" w14:textId="77777777" w:rsidR="0037661F" w:rsidRPr="00E33FE1" w:rsidRDefault="0037661F" w:rsidP="00E33FE1">
      <w:pPr>
        <w:pStyle w:val="ConsPlusNormal"/>
        <w:ind w:firstLine="709"/>
        <w:mirrorIndents/>
        <w:jc w:val="both"/>
        <w:rPr>
          <w:rFonts w:ascii="Times New Roman" w:hAnsi="Times New Roman" w:cs="Times New Roman"/>
          <w:sz w:val="28"/>
          <w:szCs w:val="28"/>
        </w:rPr>
      </w:pPr>
    </w:p>
    <w:p w14:paraId="39AA2313" w14:textId="77777777" w:rsidR="0037661F" w:rsidRPr="00E33FE1" w:rsidRDefault="0037661F" w:rsidP="00E33FE1">
      <w:pPr>
        <w:pStyle w:val="ConsPlusNormal"/>
        <w:ind w:left="360"/>
        <w:mirrorIndents/>
        <w:jc w:val="center"/>
        <w:rPr>
          <w:rFonts w:ascii="Times New Roman" w:hAnsi="Times New Roman" w:cs="Times New Roman"/>
          <w:sz w:val="28"/>
          <w:szCs w:val="28"/>
        </w:rPr>
      </w:pPr>
      <w:r w:rsidRPr="00E33FE1">
        <w:rPr>
          <w:rFonts w:ascii="Times New Roman" w:hAnsi="Times New Roman" w:cs="Times New Roman"/>
          <w:sz w:val="28"/>
          <w:szCs w:val="28"/>
        </w:rPr>
        <w:t>Порядок процедуры оценивания</w:t>
      </w:r>
    </w:p>
    <w:p w14:paraId="4F105416" w14:textId="77777777" w:rsidR="0037661F" w:rsidRPr="00E33FE1" w:rsidRDefault="0037661F" w:rsidP="00E33FE1">
      <w:pPr>
        <w:pStyle w:val="ConsPlusNormal"/>
        <w:ind w:firstLine="709"/>
        <w:mirrorIndents/>
        <w:jc w:val="both"/>
        <w:rPr>
          <w:rFonts w:ascii="Times New Roman" w:hAnsi="Times New Roman" w:cs="Times New Roman"/>
          <w:sz w:val="28"/>
          <w:szCs w:val="28"/>
        </w:rPr>
      </w:pPr>
    </w:p>
    <w:p w14:paraId="4076B512" w14:textId="77777777" w:rsidR="0037661F" w:rsidRPr="00E33FE1" w:rsidRDefault="0037661F" w:rsidP="00E33FE1">
      <w:pPr>
        <w:pStyle w:val="ConsPlusNormal"/>
        <w:mirrorIndents/>
        <w:jc w:val="both"/>
        <w:rPr>
          <w:rFonts w:ascii="Times New Roman" w:hAnsi="Times New Roman" w:cs="Times New Roman"/>
          <w:iCs/>
          <w:sz w:val="28"/>
          <w:szCs w:val="28"/>
        </w:rPr>
      </w:pPr>
      <w:r w:rsidRPr="00E33FE1">
        <w:rPr>
          <w:rFonts w:ascii="Times New Roman" w:hAnsi="Times New Roman" w:cs="Times New Roman"/>
          <w:sz w:val="28"/>
          <w:szCs w:val="28"/>
        </w:rPr>
        <w:t>Зачёт проходит в устной и письменной формах. Обучающемуся предлагаются три задания (</w:t>
      </w:r>
      <w:r w:rsidRPr="00E33FE1">
        <w:rPr>
          <w:rFonts w:ascii="Times New Roman" w:hAnsi="Times New Roman" w:cs="Times New Roman"/>
          <w:iCs/>
          <w:sz w:val="28"/>
          <w:szCs w:val="28"/>
        </w:rPr>
        <w:t>перевод текста по специальности с иностранного языка на русский язык с использованием онлайн словарей и информационно-справочных систем, основанных на корпусе русского или английского языков, беседа с преподавателем на одну из тем, предусмотренных программой</w:t>
      </w:r>
      <w:r w:rsidRPr="00E33FE1">
        <w:rPr>
          <w:rFonts w:ascii="Times New Roman" w:hAnsi="Times New Roman" w:cs="Times New Roman"/>
          <w:sz w:val="28"/>
          <w:szCs w:val="28"/>
        </w:rPr>
        <w:t xml:space="preserve">), решение коммуникативной задачи на иностранном языке. Зачет </w:t>
      </w:r>
      <w:r w:rsidRPr="00E33FE1">
        <w:rPr>
          <w:rFonts w:ascii="Times New Roman" w:hAnsi="Times New Roman" w:cs="Times New Roman"/>
          <w:sz w:val="28"/>
          <w:szCs w:val="28"/>
        </w:rPr>
        <w:lastRenderedPageBreak/>
        <w:t xml:space="preserve">или не зачет выставляется в соответствии с разработанными критериями по каждому заданию, оценивающими этап формирования компетенции УК-4. </w:t>
      </w:r>
    </w:p>
    <w:p w14:paraId="250D4EA7" w14:textId="77777777" w:rsidR="0037661F" w:rsidRPr="00E33FE1" w:rsidRDefault="0037661F" w:rsidP="00E33FE1">
      <w:pPr>
        <w:spacing w:after="0" w:line="240" w:lineRule="auto"/>
        <w:contextualSpacing/>
        <w:mirrorIndents/>
        <w:jc w:val="center"/>
        <w:rPr>
          <w:rFonts w:ascii="Times New Roman" w:hAnsi="Times New Roman" w:cs="Times New Roman"/>
          <w:sz w:val="28"/>
          <w:szCs w:val="28"/>
        </w:rPr>
      </w:pPr>
    </w:p>
    <w:p w14:paraId="0A8F31B7" w14:textId="77777777" w:rsidR="0037661F" w:rsidRPr="00E33FE1" w:rsidRDefault="0037661F" w:rsidP="00E33FE1">
      <w:pPr>
        <w:pStyle w:val="ConsPlusNormal"/>
        <w:ind w:left="360"/>
        <w:mirrorIndents/>
        <w:jc w:val="center"/>
        <w:rPr>
          <w:rFonts w:ascii="Times New Roman" w:hAnsi="Times New Roman" w:cs="Times New Roman"/>
          <w:sz w:val="28"/>
          <w:szCs w:val="28"/>
        </w:rPr>
      </w:pPr>
      <w:r w:rsidRPr="00E33FE1">
        <w:rPr>
          <w:rFonts w:ascii="Times New Roman" w:hAnsi="Times New Roman" w:cs="Times New Roman"/>
          <w:sz w:val="28"/>
          <w:szCs w:val="28"/>
        </w:rPr>
        <w:t>Критерии оценки перевода текста:</w:t>
      </w:r>
    </w:p>
    <w:p w14:paraId="3272F32D" w14:textId="77777777" w:rsidR="0037661F" w:rsidRPr="00E33FE1" w:rsidRDefault="0037661F" w:rsidP="00E33FE1">
      <w:pPr>
        <w:pStyle w:val="aa"/>
        <w:shd w:val="clear" w:color="auto" w:fill="FFFFFF"/>
        <w:spacing w:after="0" w:line="240" w:lineRule="auto"/>
        <w:contextualSpacing/>
        <w:mirrorIndents/>
        <w:jc w:val="both"/>
        <w:textAlignment w:val="baseline"/>
        <w:rPr>
          <w:sz w:val="28"/>
          <w:szCs w:val="28"/>
        </w:rPr>
      </w:pPr>
      <w:r w:rsidRPr="00E33FE1">
        <w:rPr>
          <w:sz w:val="28"/>
          <w:szCs w:val="28"/>
        </w:rPr>
        <w:t>- содержание оригинала передано адекватно и полно / не в полной мере / искажено;</w:t>
      </w:r>
    </w:p>
    <w:p w14:paraId="7EE7D9F0" w14:textId="77777777" w:rsidR="0037661F" w:rsidRPr="00E33FE1" w:rsidRDefault="0037661F" w:rsidP="00E33FE1">
      <w:pPr>
        <w:pStyle w:val="aa"/>
        <w:shd w:val="clear" w:color="auto" w:fill="FFFFFF"/>
        <w:spacing w:after="0" w:line="240" w:lineRule="auto"/>
        <w:contextualSpacing/>
        <w:mirrorIndents/>
        <w:jc w:val="both"/>
        <w:textAlignment w:val="baseline"/>
        <w:rPr>
          <w:sz w:val="28"/>
          <w:szCs w:val="28"/>
        </w:rPr>
      </w:pPr>
      <w:r w:rsidRPr="00E33FE1">
        <w:rPr>
          <w:sz w:val="28"/>
          <w:szCs w:val="28"/>
        </w:rPr>
        <w:t>- коммуникативно-прагматический потенциал текста и стилевые черты сохранены / частично сохранены / не сохранены;</w:t>
      </w:r>
    </w:p>
    <w:p w14:paraId="1FA0CF2A" w14:textId="77777777" w:rsidR="0037661F" w:rsidRPr="00E33FE1" w:rsidRDefault="0037661F" w:rsidP="00E33FE1">
      <w:pPr>
        <w:pStyle w:val="aa"/>
        <w:shd w:val="clear" w:color="auto" w:fill="FFFFFF"/>
        <w:spacing w:after="0" w:line="240" w:lineRule="auto"/>
        <w:contextualSpacing/>
        <w:mirrorIndents/>
        <w:jc w:val="both"/>
        <w:textAlignment w:val="baseline"/>
        <w:rPr>
          <w:sz w:val="28"/>
          <w:szCs w:val="28"/>
        </w:rPr>
      </w:pPr>
      <w:r w:rsidRPr="00E33FE1">
        <w:rPr>
          <w:sz w:val="28"/>
          <w:szCs w:val="28"/>
        </w:rPr>
        <w:t>- языковые нормы не нарушены / частично нарушены / не соблюдены.</w:t>
      </w:r>
    </w:p>
    <w:p w14:paraId="77384536" w14:textId="77777777" w:rsidR="0037661F" w:rsidRPr="00E33FE1" w:rsidRDefault="0037661F" w:rsidP="00E33FE1">
      <w:pPr>
        <w:pStyle w:val="aa"/>
        <w:shd w:val="clear" w:color="auto" w:fill="FFFFFF"/>
        <w:spacing w:after="0" w:line="240" w:lineRule="auto"/>
        <w:contextualSpacing/>
        <w:mirrorIndents/>
        <w:jc w:val="both"/>
        <w:textAlignment w:val="baseline"/>
        <w:rPr>
          <w:sz w:val="28"/>
          <w:szCs w:val="28"/>
        </w:rPr>
      </w:pPr>
      <w:r w:rsidRPr="00E33FE1">
        <w:rPr>
          <w:sz w:val="28"/>
          <w:szCs w:val="28"/>
        </w:rPr>
        <w:t xml:space="preserve">- использованы </w:t>
      </w:r>
      <w:r w:rsidRPr="00E33FE1">
        <w:rPr>
          <w:iCs/>
          <w:sz w:val="28"/>
          <w:szCs w:val="28"/>
        </w:rPr>
        <w:t>информационно-справочных систем, основанных на корпусе русского или английского языков,</w:t>
      </w:r>
    </w:p>
    <w:p w14:paraId="44C42958" w14:textId="77777777" w:rsidR="0037661F" w:rsidRPr="00E33FE1" w:rsidRDefault="0037661F" w:rsidP="00E33FE1">
      <w:pPr>
        <w:pStyle w:val="ConsPlusNormal"/>
        <w:mirrorIndents/>
        <w:jc w:val="center"/>
        <w:rPr>
          <w:rFonts w:ascii="Times New Roman" w:hAnsi="Times New Roman" w:cs="Times New Roman"/>
          <w:iCs/>
          <w:sz w:val="28"/>
          <w:szCs w:val="28"/>
        </w:rPr>
      </w:pPr>
    </w:p>
    <w:p w14:paraId="3472F135" w14:textId="77777777" w:rsidR="0037661F" w:rsidRPr="00E33FE1" w:rsidRDefault="0037661F" w:rsidP="00E33FE1">
      <w:pPr>
        <w:pStyle w:val="ConsPlusNormal"/>
        <w:ind w:left="360"/>
        <w:mirrorIndents/>
        <w:jc w:val="center"/>
        <w:rPr>
          <w:rFonts w:ascii="Times New Roman" w:hAnsi="Times New Roman" w:cs="Times New Roman"/>
          <w:sz w:val="28"/>
          <w:szCs w:val="28"/>
        </w:rPr>
      </w:pPr>
      <w:r w:rsidRPr="00E33FE1">
        <w:rPr>
          <w:rFonts w:ascii="Times New Roman" w:hAnsi="Times New Roman" w:cs="Times New Roman"/>
          <w:sz w:val="28"/>
          <w:szCs w:val="28"/>
        </w:rPr>
        <w:t>Критерии оценки беседы с преподавателем:</w:t>
      </w:r>
    </w:p>
    <w:p w14:paraId="389C48BC" w14:textId="77777777" w:rsidR="0037661F" w:rsidRPr="00E33FE1" w:rsidRDefault="0037661F" w:rsidP="00E33FE1">
      <w:pPr>
        <w:pStyle w:val="ConsPlusNormal"/>
        <w:mirrorIndents/>
        <w:jc w:val="center"/>
        <w:rPr>
          <w:rFonts w:ascii="Times New Roman" w:hAnsi="Times New Roman" w:cs="Times New Roman"/>
          <w:iCs/>
          <w:sz w:val="28"/>
          <w:szCs w:val="28"/>
        </w:rPr>
      </w:pPr>
    </w:p>
    <w:p w14:paraId="5E9F1CE7" w14:textId="77777777" w:rsidR="0037661F" w:rsidRPr="00E33FE1" w:rsidRDefault="0037661F" w:rsidP="00E33FE1">
      <w:pPr>
        <w:pStyle w:val="ConsPlusNormal"/>
        <w:mirrorIndents/>
        <w:jc w:val="both"/>
        <w:rPr>
          <w:rFonts w:ascii="Times New Roman" w:hAnsi="Times New Roman" w:cs="Times New Roman"/>
          <w:sz w:val="28"/>
          <w:szCs w:val="28"/>
        </w:rPr>
      </w:pPr>
      <w:r w:rsidRPr="00E33FE1">
        <w:rPr>
          <w:rFonts w:ascii="Times New Roman" w:hAnsi="Times New Roman" w:cs="Times New Roman"/>
          <w:sz w:val="28"/>
          <w:szCs w:val="28"/>
        </w:rPr>
        <w:t>- информативность ответов, степень раскрытия заявленной темы (ответы информативны, тема раскрыта / ответы неинформативны, тема раскрыта недостаточно);</w:t>
      </w:r>
    </w:p>
    <w:p w14:paraId="1924A422" w14:textId="77777777" w:rsidR="0037661F" w:rsidRPr="00E33FE1" w:rsidRDefault="0037661F" w:rsidP="00E33FE1">
      <w:pPr>
        <w:pStyle w:val="ConsPlusNormal"/>
        <w:mirrorIndents/>
        <w:jc w:val="both"/>
        <w:rPr>
          <w:rFonts w:ascii="Times New Roman" w:hAnsi="Times New Roman" w:cs="Times New Roman"/>
          <w:sz w:val="28"/>
          <w:szCs w:val="28"/>
        </w:rPr>
      </w:pPr>
      <w:r w:rsidRPr="00E33FE1">
        <w:rPr>
          <w:rFonts w:ascii="Times New Roman" w:hAnsi="Times New Roman" w:cs="Times New Roman"/>
          <w:sz w:val="28"/>
          <w:szCs w:val="28"/>
        </w:rPr>
        <w:t xml:space="preserve">- умение адекватно, соответственно коммуникативной ситуации реагировать на вопросы и комментарии преподавателя (обучающийся продемонстрировал умение адекватно, соответственно коммуникативной ситуации реагировать на вопросы и комментарии / обучающийся не продемонстрировал умения адекватно, соответственно коммуникативной ситуации реагировать на вопросы и комментарии); </w:t>
      </w:r>
    </w:p>
    <w:p w14:paraId="2DB97A81" w14:textId="77777777" w:rsidR="0037661F" w:rsidRPr="00E33FE1" w:rsidRDefault="0037661F" w:rsidP="00E33FE1">
      <w:pPr>
        <w:pStyle w:val="ConsPlusNormal"/>
        <w:mirrorIndents/>
        <w:jc w:val="both"/>
        <w:rPr>
          <w:rFonts w:ascii="Times New Roman" w:hAnsi="Times New Roman" w:cs="Times New Roman"/>
          <w:sz w:val="28"/>
          <w:szCs w:val="28"/>
        </w:rPr>
      </w:pPr>
      <w:r w:rsidRPr="00E33FE1">
        <w:rPr>
          <w:rFonts w:ascii="Times New Roman" w:hAnsi="Times New Roman" w:cs="Times New Roman"/>
          <w:sz w:val="28"/>
          <w:szCs w:val="28"/>
        </w:rPr>
        <w:t>- наличие и количество ошибок разного уровня (ошибки отсутствуют или они незначительны / присутствует большое количество ошибок).</w:t>
      </w:r>
    </w:p>
    <w:p w14:paraId="3F9D6BA6" w14:textId="77777777" w:rsidR="0037661F" w:rsidRPr="00E33FE1" w:rsidRDefault="0037661F" w:rsidP="00E33FE1">
      <w:pPr>
        <w:pStyle w:val="ConsPlusNormal"/>
        <w:ind w:left="709"/>
        <w:jc w:val="center"/>
        <w:rPr>
          <w:rFonts w:ascii="Times New Roman" w:hAnsi="Times New Roman" w:cs="Times New Roman"/>
          <w:iCs/>
          <w:sz w:val="28"/>
          <w:szCs w:val="28"/>
        </w:rPr>
      </w:pPr>
    </w:p>
    <w:p w14:paraId="15378F68" w14:textId="77777777" w:rsidR="0037661F" w:rsidRPr="00E33FE1" w:rsidRDefault="0037661F" w:rsidP="00E33FE1">
      <w:pPr>
        <w:pStyle w:val="ConsPlusNormal"/>
        <w:ind w:left="360"/>
        <w:mirrorIndents/>
        <w:jc w:val="center"/>
        <w:rPr>
          <w:rFonts w:ascii="Times New Roman" w:hAnsi="Times New Roman" w:cs="Times New Roman"/>
          <w:sz w:val="28"/>
          <w:szCs w:val="28"/>
        </w:rPr>
      </w:pPr>
      <w:r w:rsidRPr="00E33FE1">
        <w:rPr>
          <w:rFonts w:ascii="Times New Roman" w:hAnsi="Times New Roman" w:cs="Times New Roman"/>
          <w:sz w:val="28"/>
          <w:szCs w:val="28"/>
        </w:rPr>
        <w:t>Критерии оценки решения коммуникативной задачи</w:t>
      </w:r>
    </w:p>
    <w:p w14:paraId="0F8542EE" w14:textId="77777777" w:rsidR="0037661F" w:rsidRPr="00E33FE1" w:rsidRDefault="0037661F" w:rsidP="00E33FE1">
      <w:pPr>
        <w:pStyle w:val="ConsPlusNormal"/>
        <w:jc w:val="both"/>
        <w:rPr>
          <w:rFonts w:ascii="Times New Roman" w:hAnsi="Times New Roman" w:cs="Times New Roman"/>
          <w:sz w:val="28"/>
          <w:szCs w:val="28"/>
        </w:rPr>
      </w:pPr>
    </w:p>
    <w:p w14:paraId="06655624" w14:textId="77777777" w:rsidR="0037661F" w:rsidRPr="00E33FE1" w:rsidRDefault="0037661F" w:rsidP="00E33FE1">
      <w:pPr>
        <w:pStyle w:val="ConsPlusNormal"/>
        <w:mirrorIndents/>
        <w:jc w:val="both"/>
        <w:rPr>
          <w:rFonts w:ascii="Times New Roman" w:hAnsi="Times New Roman" w:cs="Times New Roman"/>
          <w:sz w:val="28"/>
          <w:szCs w:val="28"/>
        </w:rPr>
      </w:pPr>
      <w:r w:rsidRPr="00E33FE1">
        <w:rPr>
          <w:rFonts w:ascii="Times New Roman" w:hAnsi="Times New Roman" w:cs="Times New Roman"/>
          <w:sz w:val="28"/>
          <w:szCs w:val="28"/>
        </w:rPr>
        <w:t>- предложено решение задачи, логично и последовательно аргументирована точка зрения;</w:t>
      </w:r>
    </w:p>
    <w:p w14:paraId="78A666F6" w14:textId="77777777" w:rsidR="0037661F" w:rsidRPr="00E33FE1" w:rsidRDefault="0037661F" w:rsidP="00E33FE1">
      <w:pPr>
        <w:pStyle w:val="ConsPlusNormal"/>
        <w:mirrorIndents/>
        <w:jc w:val="both"/>
        <w:rPr>
          <w:rFonts w:ascii="Times New Roman" w:hAnsi="Times New Roman" w:cs="Times New Roman"/>
          <w:sz w:val="28"/>
          <w:szCs w:val="28"/>
        </w:rPr>
      </w:pPr>
      <w:r w:rsidRPr="00E33FE1">
        <w:rPr>
          <w:rFonts w:ascii="Times New Roman" w:hAnsi="Times New Roman" w:cs="Times New Roman"/>
          <w:sz w:val="28"/>
          <w:szCs w:val="28"/>
        </w:rPr>
        <w:t>- наличие и количество ошибок разного уровня (ошибки отсутствуют или они незначительны / присутствует большое количество ошибок).</w:t>
      </w:r>
    </w:p>
    <w:p w14:paraId="22C8DAF0" w14:textId="77777777" w:rsidR="0037661F" w:rsidRPr="00E33FE1" w:rsidRDefault="0037661F" w:rsidP="00E33FE1">
      <w:pPr>
        <w:pStyle w:val="ConsPlusNormal"/>
        <w:mirrorIndents/>
        <w:jc w:val="both"/>
        <w:rPr>
          <w:rFonts w:ascii="Times New Roman" w:hAnsi="Times New Roman" w:cs="Times New Roman"/>
          <w:sz w:val="28"/>
          <w:szCs w:val="28"/>
        </w:rPr>
      </w:pPr>
    </w:p>
    <w:p w14:paraId="0E83EE80" w14:textId="77777777" w:rsidR="00A4041F" w:rsidRPr="00E33FE1" w:rsidRDefault="00A4041F" w:rsidP="00E33FE1">
      <w:pPr>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 xml:space="preserve">Английский язык </w:t>
      </w:r>
    </w:p>
    <w:p w14:paraId="766158A6" w14:textId="77777777" w:rsidR="00A4041F" w:rsidRPr="00E33FE1" w:rsidRDefault="00A4041F" w:rsidP="00E33FE1">
      <w:pPr>
        <w:pStyle w:val="ConsPlusNormal"/>
        <w:numPr>
          <w:ilvl w:val="0"/>
          <w:numId w:val="121"/>
        </w:numPr>
        <w:ind w:left="0"/>
        <w:mirrorIndents/>
        <w:jc w:val="both"/>
        <w:rPr>
          <w:rFonts w:ascii="Times New Roman" w:hAnsi="Times New Roman" w:cs="Times New Roman"/>
          <w:iCs/>
          <w:sz w:val="28"/>
          <w:szCs w:val="28"/>
        </w:rPr>
      </w:pPr>
      <w:r w:rsidRPr="00E33FE1">
        <w:rPr>
          <w:rFonts w:ascii="Times New Roman" w:hAnsi="Times New Roman" w:cs="Times New Roman"/>
          <w:iCs/>
          <w:sz w:val="28"/>
          <w:szCs w:val="28"/>
        </w:rPr>
        <w:t xml:space="preserve">Беседа с преподавателем на одну из тем, предусмотренных программой. Задание выполняется без подготовки. </w:t>
      </w:r>
    </w:p>
    <w:p w14:paraId="0F92C255" w14:textId="77777777" w:rsidR="00A4041F" w:rsidRPr="00E33FE1" w:rsidRDefault="00A4041F" w:rsidP="00E33FE1">
      <w:pPr>
        <w:pStyle w:val="ConsPlusNormal"/>
        <w:mirrorIndents/>
        <w:jc w:val="both"/>
        <w:rPr>
          <w:rFonts w:ascii="Times New Roman" w:hAnsi="Times New Roman" w:cs="Times New Roman"/>
          <w:iCs/>
          <w:sz w:val="28"/>
          <w:szCs w:val="28"/>
        </w:rPr>
      </w:pPr>
    </w:p>
    <w:p w14:paraId="0C35EB42"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What are the transferable skills you acquired at the University.</w:t>
      </w:r>
    </w:p>
    <w:p w14:paraId="0B8EF52F"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What is the importance of developing intercultural skills working in an international company.</w:t>
      </w:r>
    </w:p>
    <w:p w14:paraId="0660B404"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Name the leading universities in Great Britain. Give some information about Cambridge English Language Assessment Tests.</w:t>
      </w:r>
    </w:p>
    <w:p w14:paraId="46E6A9D0"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Speak about the leading universities in the USA. Give some information about TOEFL and IELTS.</w:t>
      </w:r>
    </w:p>
    <w:p w14:paraId="1A0D586C"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lastRenderedPageBreak/>
        <w:t>What difficulties in communication can you come across working in an international corporation? Give examples.</w:t>
      </w:r>
    </w:p>
    <w:p w14:paraId="0D05E222"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You are going to apply for a grant. You start looking for an interesting program. What field and what type of grant may interest you? </w:t>
      </w:r>
      <w:r w:rsidRPr="00E33FE1">
        <w:rPr>
          <w:rFonts w:ascii="Times New Roman" w:hAnsi="Times New Roman" w:cs="Times New Roman"/>
          <w:sz w:val="28"/>
          <w:szCs w:val="28"/>
        </w:rPr>
        <w:t>What documents do you need to prepare?</w:t>
      </w:r>
    </w:p>
    <w:p w14:paraId="35C0DCFD"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You start looking for a job. Where would you start searching? What methods would you use? </w:t>
      </w:r>
      <w:r w:rsidRPr="00E33FE1">
        <w:rPr>
          <w:rFonts w:ascii="Times New Roman" w:hAnsi="Times New Roman" w:cs="Times New Roman"/>
          <w:sz w:val="28"/>
          <w:szCs w:val="28"/>
        </w:rPr>
        <w:t>What type of job are you looking for?</w:t>
      </w:r>
    </w:p>
    <w:p w14:paraId="42EA96F3"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Name some tools for creating presentations and talk about advantages of one or two of them.</w:t>
      </w:r>
    </w:p>
    <w:p w14:paraId="3CADB53B"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What are the advantages of working from home? </w:t>
      </w:r>
    </w:p>
    <w:p w14:paraId="6F0E60D0"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What digital tools and platforms can make your work more effective?</w:t>
      </w:r>
    </w:p>
    <w:p w14:paraId="15A4F73D"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What platforms and tools can help you organize work and communication of your team online?</w:t>
      </w:r>
    </w:p>
    <w:p w14:paraId="74AD9362" w14:textId="77777777" w:rsidR="00A4041F" w:rsidRPr="00E33FE1" w:rsidRDefault="00A4041F" w:rsidP="00E33FE1">
      <w:pPr>
        <w:pStyle w:val="a6"/>
        <w:numPr>
          <w:ilvl w:val="0"/>
          <w:numId w:val="123"/>
        </w:numPr>
        <w:ind w:left="0"/>
        <w:jc w:val="left"/>
        <w:rPr>
          <w:rFonts w:ascii="Times New Roman" w:hAnsi="Times New Roman" w:cs="Times New Roman"/>
          <w:sz w:val="28"/>
          <w:szCs w:val="28"/>
          <w:lang w:val="en-US"/>
        </w:rPr>
      </w:pPr>
      <w:r w:rsidRPr="00E33FE1">
        <w:rPr>
          <w:rFonts w:ascii="Times New Roman" w:hAnsi="Times New Roman" w:cs="Times New Roman"/>
          <w:sz w:val="28"/>
          <w:szCs w:val="28"/>
          <w:lang w:val="en-US"/>
        </w:rPr>
        <w:t>Name some advantages and disadvantages of video-conference platforms used at the university to provide educational process.</w:t>
      </w:r>
    </w:p>
    <w:p w14:paraId="41FC0798" w14:textId="77777777" w:rsidR="00A4041F" w:rsidRPr="00E33FE1" w:rsidRDefault="00A4041F" w:rsidP="00E33FE1">
      <w:pPr>
        <w:pStyle w:val="ConsPlusNormal"/>
        <w:mirrorIndents/>
        <w:jc w:val="both"/>
        <w:rPr>
          <w:rFonts w:ascii="Times New Roman" w:hAnsi="Times New Roman" w:cs="Times New Roman"/>
          <w:iCs/>
          <w:sz w:val="28"/>
          <w:szCs w:val="28"/>
          <w:lang w:val="en-US"/>
        </w:rPr>
      </w:pPr>
    </w:p>
    <w:p w14:paraId="7CBC28C2" w14:textId="77777777" w:rsidR="00A4041F" w:rsidRPr="00E33FE1" w:rsidRDefault="00A4041F" w:rsidP="00E33FE1">
      <w:pPr>
        <w:spacing w:after="0" w:line="240" w:lineRule="auto"/>
        <w:jc w:val="both"/>
        <w:rPr>
          <w:rFonts w:ascii="Times New Roman" w:hAnsi="Times New Roman" w:cs="Times New Roman"/>
          <w:bCs/>
          <w:sz w:val="28"/>
          <w:szCs w:val="28"/>
          <w:lang w:val="en-US"/>
        </w:rPr>
      </w:pPr>
    </w:p>
    <w:p w14:paraId="597492CF" w14:textId="77777777" w:rsidR="00A4041F" w:rsidRPr="00E33FE1" w:rsidRDefault="00A4041F" w:rsidP="00E33FE1">
      <w:pPr>
        <w:pStyle w:val="ConsPlusNormal"/>
        <w:numPr>
          <w:ilvl w:val="0"/>
          <w:numId w:val="122"/>
        </w:numPr>
        <w:ind w:left="0"/>
        <w:mirrorIndents/>
        <w:jc w:val="both"/>
        <w:rPr>
          <w:rFonts w:ascii="Times New Roman" w:hAnsi="Times New Roman" w:cs="Times New Roman"/>
          <w:iCs/>
          <w:sz w:val="28"/>
          <w:szCs w:val="28"/>
        </w:rPr>
      </w:pPr>
      <w:r w:rsidRPr="00E33FE1">
        <w:rPr>
          <w:rFonts w:ascii="Times New Roman" w:hAnsi="Times New Roman" w:cs="Times New Roman"/>
          <w:iCs/>
          <w:sz w:val="28"/>
          <w:szCs w:val="28"/>
        </w:rPr>
        <w:t>Перевод текста по специальности с иностранного языка на русский язык с использованием словаря (объем 1400 печ.зн.). Использование онлайн словарей и информационно-справочных систем, основанных на корпусе русского или английского языков.</w:t>
      </w:r>
    </w:p>
    <w:p w14:paraId="6831049C" w14:textId="77777777" w:rsidR="00A4041F" w:rsidRPr="00E33FE1" w:rsidRDefault="00A4041F" w:rsidP="00E33FE1">
      <w:pPr>
        <w:widowControl w:val="0"/>
        <w:autoSpaceDE w:val="0"/>
        <w:autoSpaceDN w:val="0"/>
        <w:adjustRightInd w:val="0"/>
        <w:spacing w:after="0" w:line="240" w:lineRule="auto"/>
        <w:ind w:firstLine="709"/>
        <w:rPr>
          <w:rFonts w:ascii="Times New Roman" w:hAnsi="Times New Roman" w:cs="Times New Roman"/>
          <w:sz w:val="28"/>
          <w:szCs w:val="28"/>
        </w:rPr>
      </w:pPr>
    </w:p>
    <w:p w14:paraId="3B8AC6B7" w14:textId="77777777" w:rsidR="00A4041F" w:rsidRPr="00E33FE1" w:rsidRDefault="00E33FE1" w:rsidP="00E33FE1">
      <w:pPr>
        <w:widowControl w:val="0"/>
        <w:tabs>
          <w:tab w:val="left" w:pos="993"/>
        </w:tabs>
        <w:autoSpaceDE w:val="0"/>
        <w:autoSpaceDN w:val="0"/>
        <w:adjustRightInd w:val="0"/>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rPr>
        <w:t xml:space="preserve"> </w:t>
      </w:r>
      <w:r w:rsidR="00A4041F" w:rsidRPr="00E33FE1">
        <w:rPr>
          <w:rFonts w:ascii="Times New Roman" w:hAnsi="Times New Roman" w:cs="Times New Roman"/>
          <w:sz w:val="28"/>
          <w:szCs w:val="28"/>
          <w:lang w:val="en-US"/>
        </w:rPr>
        <w:t xml:space="preserve">Almost everything we do is governed by some set of rules. There are rules for games, for social clubs, for sports and for adults in the workplace. There are also rules imposed by morality and custom that play an important role in telling us what we should and should not do. However, some rules – those made by the state or the courts – are called "laws". Laws resemble morality because they are designed to control or alter our behavior. But unlike rules of morality, laws are enforced by the courts; if you break a law – whether you like that law or not -- you may be forced to pay a fine, pay damages, or go to prison. are some rules so special that they are made into laws? Why do we need rules that everyone must obey? In short, what is the purpose of law? we did not live in a structured society with other people, laws would not be necessary. We would simply do as we please, with little regard for others. But ever since individuals began to associate with other people – to live in society – laws have been the glue that has kept society together. For example, the law in our country states that we must drive our cars on the right-hand side of a two-way street. If people were allowed to choose at random which side of the street to drive on, driving would be dangerous and chaotic. Laws regulating our business affairs help to ensure that people keep their promises. Laws against criminal conduct help to safeguard our personal property and our lives. in a well-ordered society, people have disagreements and conflicts arise. The law must provide a way to resolve these disputes peacefully. If two people claim to own the same piece of property, we do not want the matter settled by a duel: we turn to the law and to institutions like the courts to decide who is the real owner and to make </w:t>
      </w:r>
      <w:r w:rsidR="00A4041F" w:rsidRPr="00E33FE1">
        <w:rPr>
          <w:rFonts w:ascii="Times New Roman" w:hAnsi="Times New Roman" w:cs="Times New Roman"/>
          <w:sz w:val="28"/>
          <w:szCs w:val="28"/>
          <w:lang w:val="en-US"/>
        </w:rPr>
        <w:lastRenderedPageBreak/>
        <w:t>sure that the real owner's rights are respected. need law, then, to ensure a safe and peaceful society in which individuals' rights are respected. But we expect even more from our law. Some totalitarian governments have cruel and arbitrary laws, enforced by police forces free to arrest and punish people without trial. Strong-arm tactics may provide a great deal of order, but we reject this form of control. The legal system should respect individual rights while, at the same time, ensuring that society operates in an orderly manner. And society should believe in the Rule of Law, which means that the law applies to every person, including members of the police and other public officials, who must carry out their public duties in accordance with the law. our society, laws are not only designed to govern our conduct: they are also intended to give effect to social policies. For example, some laws provide for benefits when workers are injured on the job, for health care, as well as for loans to students who otherwise might not be able to go to university. goal of the law is fairness. This means that the law should recognize and protect certain basic individual rights and freedoms, such as liberty and equality. The law also serves to ensure that strong groups and individuals do not use their powerful positions in society to take unfair advantage of weaker individuals., despite the best intentions, laws are sometimes created that people later recognize as being unjust or unfair. In a democratic society, laws are not carved in stone, but must reflect the changing needs of society. In a democracy, anyone who feels that a particular law is flawed has the right to speak out publicly and to seek to change the law by lawful means.</w:t>
      </w:r>
    </w:p>
    <w:p w14:paraId="55F61F7D" w14:textId="77777777" w:rsidR="00A4041F" w:rsidRPr="00E33FE1" w:rsidRDefault="00A4041F" w:rsidP="00E33FE1">
      <w:pPr>
        <w:spacing w:after="0" w:line="240" w:lineRule="auto"/>
        <w:ind w:firstLine="709"/>
        <w:jc w:val="both"/>
        <w:rPr>
          <w:rFonts w:ascii="Times New Roman" w:hAnsi="Times New Roman" w:cs="Times New Roman"/>
          <w:sz w:val="28"/>
          <w:szCs w:val="28"/>
          <w:lang w:val="en-US"/>
        </w:rPr>
      </w:pPr>
    </w:p>
    <w:p w14:paraId="5E22E369" w14:textId="77777777" w:rsidR="00A4041F" w:rsidRPr="00E33FE1" w:rsidRDefault="00A4041F" w:rsidP="00E33FE1">
      <w:pPr>
        <w:pStyle w:val="ConsPlusNormal"/>
        <w:mirrorIndents/>
        <w:jc w:val="both"/>
        <w:rPr>
          <w:rFonts w:ascii="Times New Roman" w:hAnsi="Times New Roman" w:cs="Times New Roman"/>
          <w:iCs/>
          <w:sz w:val="28"/>
          <w:szCs w:val="28"/>
        </w:rPr>
      </w:pPr>
      <w:r w:rsidRPr="00E33FE1">
        <w:rPr>
          <w:rFonts w:ascii="Times New Roman" w:hAnsi="Times New Roman" w:cs="Times New Roman"/>
          <w:iCs/>
          <w:sz w:val="28"/>
          <w:szCs w:val="28"/>
        </w:rPr>
        <w:t>3.Решение коммуникативной задачи</w:t>
      </w:r>
    </w:p>
    <w:p w14:paraId="7B7B2DA6" w14:textId="77777777" w:rsidR="00A4041F" w:rsidRPr="00E33FE1" w:rsidRDefault="00A4041F" w:rsidP="00E33FE1">
      <w:pPr>
        <w:pStyle w:val="FR3"/>
        <w:spacing w:before="0"/>
        <w:ind w:left="0"/>
        <w:jc w:val="left"/>
        <w:rPr>
          <w:rFonts w:ascii="Times New Roman" w:hAnsi="Times New Roman"/>
          <w:b w:val="0"/>
          <w:sz w:val="28"/>
          <w:szCs w:val="28"/>
          <w:lang w:val="ru-RU"/>
        </w:rPr>
      </w:pPr>
    </w:p>
    <w:p w14:paraId="3F9338D5" w14:textId="77777777" w:rsidR="00A4041F" w:rsidRPr="00E33FE1" w:rsidRDefault="00A4041F" w:rsidP="00E33FE1">
      <w:pPr>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Пример коммуникативной ситуации</w:t>
      </w:r>
    </w:p>
    <w:p w14:paraId="0DF82337" w14:textId="77777777" w:rsidR="00A4041F" w:rsidRPr="00E33FE1" w:rsidRDefault="00A4041F" w:rsidP="00E33FE1">
      <w:pPr>
        <w:spacing w:after="0" w:line="240" w:lineRule="auto"/>
        <w:jc w:val="center"/>
        <w:rPr>
          <w:rFonts w:ascii="Times New Roman" w:hAnsi="Times New Roman" w:cs="Times New Roman"/>
          <w:sz w:val="28"/>
          <w:szCs w:val="28"/>
        </w:rPr>
      </w:pPr>
    </w:p>
    <w:p w14:paraId="036BB4AC" w14:textId="77777777" w:rsidR="00A4041F" w:rsidRPr="00E33FE1" w:rsidRDefault="00A4041F" w:rsidP="00E33FE1">
      <w:pPr>
        <w:spacing w:after="0" w:line="240" w:lineRule="auto"/>
        <w:jc w:val="center"/>
        <w:rPr>
          <w:rFonts w:ascii="Times New Roman" w:hAnsi="Times New Roman" w:cs="Times New Roman"/>
          <w:sz w:val="28"/>
          <w:szCs w:val="28"/>
        </w:rPr>
      </w:pPr>
    </w:p>
    <w:p w14:paraId="55FEED18"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rPr>
      </w:pPr>
      <w:r w:rsidRPr="00E33FE1">
        <w:rPr>
          <w:rFonts w:ascii="Times New Roman" w:hAnsi="Times New Roman" w:cs="Times New Roman"/>
          <w:sz w:val="28"/>
          <w:szCs w:val="28"/>
          <w:lang w:val="en-US"/>
        </w:rPr>
        <w:t xml:space="preserve">Discuss one of two case studies of intercultural misunderstanding. </w:t>
      </w:r>
      <w:r w:rsidRPr="00E33FE1">
        <w:rPr>
          <w:rFonts w:ascii="Times New Roman" w:hAnsi="Times New Roman" w:cs="Times New Roman"/>
          <w:sz w:val="28"/>
          <w:szCs w:val="28"/>
        </w:rPr>
        <w:t>Answer the following questions:</w:t>
      </w:r>
    </w:p>
    <w:p w14:paraId="2FDA9DEB"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lang w:val="en-US"/>
        </w:rPr>
      </w:pPr>
      <w:r w:rsidRPr="00E33FE1">
        <w:rPr>
          <w:rFonts w:ascii="Times New Roman" w:hAnsi="Times New Roman" w:cs="Times New Roman"/>
          <w:sz w:val="28"/>
          <w:szCs w:val="28"/>
          <w:lang w:val="en-US"/>
        </w:rPr>
        <w:t>What do you think it is happening in each case?</w:t>
      </w:r>
    </w:p>
    <w:p w14:paraId="70E8FEEF"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Which cultural, personality and business factors could be important? </w:t>
      </w:r>
    </w:p>
    <w:p w14:paraId="35890A5D"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How are the people involved seeing things? </w:t>
      </w:r>
    </w:p>
    <w:p w14:paraId="655F6F38"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Are they thinking flexibly or inflexibly? </w:t>
      </w:r>
    </w:p>
    <w:p w14:paraId="193AA498"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Decide on a recommended course of action to move each case forward in the best way possible. </w:t>
      </w:r>
    </w:p>
    <w:p w14:paraId="79C9083F" w14:textId="77777777" w:rsidR="00A4041F" w:rsidRPr="00E33FE1" w:rsidRDefault="00A4041F" w:rsidP="00E33FE1">
      <w:pPr>
        <w:numPr>
          <w:ilvl w:val="0"/>
          <w:numId w:val="124"/>
        </w:numPr>
        <w:spacing w:after="0" w:line="240" w:lineRule="auto"/>
        <w:ind w:left="0"/>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Present your case and recommendations. </w:t>
      </w:r>
    </w:p>
    <w:p w14:paraId="304E5F76" w14:textId="77777777" w:rsidR="00A4041F" w:rsidRPr="00E33FE1" w:rsidRDefault="00A4041F" w:rsidP="00E33FE1">
      <w:pPr>
        <w:spacing w:after="0" w:line="240" w:lineRule="auto"/>
        <w:jc w:val="center"/>
        <w:rPr>
          <w:rFonts w:ascii="Times New Roman" w:hAnsi="Times New Roman" w:cs="Times New Roman"/>
          <w:sz w:val="28"/>
          <w:szCs w:val="28"/>
          <w:lang w:val="en-US"/>
        </w:rPr>
      </w:pPr>
    </w:p>
    <w:p w14:paraId="49B0EE09" w14:textId="77777777" w:rsidR="00A4041F" w:rsidRPr="00E33FE1" w:rsidRDefault="00A4041F" w:rsidP="00E33FE1">
      <w:pPr>
        <w:spacing w:after="0" w:line="240" w:lineRule="auto"/>
        <w:jc w:val="center"/>
        <w:rPr>
          <w:rFonts w:ascii="Times New Roman" w:hAnsi="Times New Roman" w:cs="Times New Roman"/>
          <w:bCs/>
          <w:sz w:val="28"/>
          <w:szCs w:val="28"/>
          <w:lang w:val="en-US"/>
        </w:rPr>
      </w:pPr>
      <w:r w:rsidRPr="00E33FE1">
        <w:rPr>
          <w:rFonts w:ascii="Times New Roman" w:hAnsi="Times New Roman" w:cs="Times New Roman"/>
          <w:bCs/>
          <w:sz w:val="28"/>
          <w:szCs w:val="28"/>
          <w:lang w:val="en-US"/>
        </w:rPr>
        <w:t>Case A</w:t>
      </w:r>
    </w:p>
    <w:p w14:paraId="23A8A3A4" w14:textId="77777777" w:rsidR="00A4041F" w:rsidRPr="00E33FE1" w:rsidRDefault="00A4041F" w:rsidP="00E33FE1">
      <w:pPr>
        <w:pStyle w:val="320"/>
        <w:shd w:val="clear" w:color="auto" w:fill="auto"/>
        <w:spacing w:line="240" w:lineRule="auto"/>
        <w:ind w:firstLine="709"/>
        <w:jc w:val="both"/>
        <w:rPr>
          <w:rStyle w:val="200"/>
          <w:rFonts w:ascii="Times New Roman" w:eastAsia="Calibri" w:hAnsi="Times New Roman" w:cs="Times New Roman"/>
          <w:color w:val="auto"/>
          <w:sz w:val="28"/>
          <w:szCs w:val="28"/>
        </w:rPr>
      </w:pPr>
      <w:r w:rsidRPr="00E33FE1">
        <w:rPr>
          <w:rStyle w:val="200"/>
          <w:rFonts w:ascii="Times New Roman" w:eastAsia="Calibri" w:hAnsi="Times New Roman" w:cs="Times New Roman"/>
          <w:color w:val="auto"/>
          <w:sz w:val="28"/>
          <w:szCs w:val="28"/>
        </w:rPr>
        <w:t xml:space="preserve">Joerg travels regularly from Bonn in Germany to Zurich in Switzerland for meetings related to a project which will transfer 50 jobs from Switzerland to Germany. He usually arranges meetings directly with his Swiss contact person, Luis Blattner, but is always surprised when he regularly finds himself in front of four Swiss colleagues rather than just Luis. He sees this as inefficiency in the Swiss business. </w:t>
      </w:r>
      <w:r w:rsidRPr="00E33FE1">
        <w:rPr>
          <w:rStyle w:val="17"/>
          <w:rFonts w:ascii="Times New Roman" w:eastAsia="Calibri" w:hAnsi="Times New Roman" w:cs="Times New Roman"/>
          <w:color w:val="auto"/>
          <w:sz w:val="28"/>
          <w:szCs w:val="28"/>
        </w:rPr>
        <w:t xml:space="preserve">It </w:t>
      </w:r>
      <w:r w:rsidRPr="00E33FE1">
        <w:rPr>
          <w:rStyle w:val="200"/>
          <w:rFonts w:ascii="Times New Roman" w:eastAsia="Calibri" w:hAnsi="Times New Roman" w:cs="Times New Roman"/>
          <w:color w:val="auto"/>
          <w:sz w:val="28"/>
          <w:szCs w:val="28"/>
        </w:rPr>
        <w:t xml:space="preserve">seems that the Swiss need four people to do the job which Joerg </w:t>
      </w:r>
      <w:r w:rsidRPr="00E33FE1">
        <w:rPr>
          <w:rStyle w:val="200"/>
          <w:rFonts w:ascii="Times New Roman" w:eastAsia="Calibri" w:hAnsi="Times New Roman" w:cs="Times New Roman"/>
          <w:color w:val="auto"/>
          <w:sz w:val="28"/>
          <w:szCs w:val="28"/>
        </w:rPr>
        <w:lastRenderedPageBreak/>
        <w:t xml:space="preserve">can do alone. There </w:t>
      </w:r>
      <w:r w:rsidRPr="00E33FE1">
        <w:rPr>
          <w:rStyle w:val="17"/>
          <w:rFonts w:ascii="Times New Roman" w:eastAsia="Calibri" w:hAnsi="Times New Roman" w:cs="Times New Roman"/>
          <w:color w:val="auto"/>
          <w:sz w:val="28"/>
          <w:szCs w:val="28"/>
        </w:rPr>
        <w:t xml:space="preserve">is </w:t>
      </w:r>
      <w:r w:rsidRPr="00E33FE1">
        <w:rPr>
          <w:rStyle w:val="200"/>
          <w:rFonts w:ascii="Times New Roman" w:eastAsia="Calibri" w:hAnsi="Times New Roman" w:cs="Times New Roman"/>
          <w:color w:val="auto"/>
          <w:sz w:val="28"/>
          <w:szCs w:val="28"/>
        </w:rPr>
        <w:t xml:space="preserve">also the problem that the Swiss ask a </w:t>
      </w:r>
      <w:r w:rsidRPr="00E33FE1">
        <w:rPr>
          <w:rStyle w:val="17"/>
          <w:rFonts w:ascii="Times New Roman" w:eastAsia="Calibri" w:hAnsi="Times New Roman" w:cs="Times New Roman"/>
          <w:color w:val="auto"/>
          <w:sz w:val="28"/>
          <w:szCs w:val="28"/>
        </w:rPr>
        <w:t xml:space="preserve">lot </w:t>
      </w:r>
      <w:r w:rsidRPr="00E33FE1">
        <w:rPr>
          <w:rStyle w:val="200"/>
          <w:rFonts w:ascii="Times New Roman" w:eastAsia="Calibri" w:hAnsi="Times New Roman" w:cs="Times New Roman"/>
          <w:color w:val="auto"/>
          <w:sz w:val="28"/>
          <w:szCs w:val="28"/>
        </w:rPr>
        <w:t xml:space="preserve">of questions during the meeting, which makes it difficult for Joerg to get to a decision </w:t>
      </w:r>
      <w:r w:rsidRPr="00E33FE1">
        <w:rPr>
          <w:rStyle w:val="17"/>
          <w:rFonts w:ascii="Times New Roman" w:eastAsia="Calibri" w:hAnsi="Times New Roman" w:cs="Times New Roman"/>
          <w:color w:val="auto"/>
          <w:sz w:val="28"/>
          <w:szCs w:val="28"/>
        </w:rPr>
        <w:t xml:space="preserve">in </w:t>
      </w:r>
      <w:r w:rsidRPr="00E33FE1">
        <w:rPr>
          <w:rStyle w:val="200"/>
          <w:rFonts w:ascii="Times New Roman" w:eastAsia="Calibri" w:hAnsi="Times New Roman" w:cs="Times New Roman"/>
          <w:color w:val="auto"/>
          <w:sz w:val="28"/>
          <w:szCs w:val="28"/>
        </w:rPr>
        <w:t>the time scheduled. He tries to stop people asking too many questions, but is unsuccessful. Joerg begins to suspect that this is a form of tactics from his Swiss colleagues to slow down the process of the project and save the jobs for Switzerland.</w:t>
      </w:r>
      <w:r w:rsidRPr="00E33FE1">
        <w:rPr>
          <w:rFonts w:ascii="Times New Roman" w:hAnsi="Times New Roman" w:cs="Times New Roman"/>
          <w:sz w:val="28"/>
          <w:szCs w:val="28"/>
          <w:lang w:val="en-US"/>
        </w:rPr>
        <w:t xml:space="preserve"> </w:t>
      </w:r>
      <w:r w:rsidRPr="00E33FE1">
        <w:rPr>
          <w:rStyle w:val="200"/>
          <w:rFonts w:ascii="Times New Roman" w:eastAsia="Calibri" w:hAnsi="Times New Roman" w:cs="Times New Roman"/>
          <w:color w:val="auto"/>
          <w:sz w:val="28"/>
          <w:szCs w:val="28"/>
        </w:rPr>
        <w:t>In the end Joerg decides to write an email to Luis to suggest the meetings would be more focused if just he and Luis met, and the other persons are not necessary.</w:t>
      </w:r>
    </w:p>
    <w:p w14:paraId="179A924A" w14:textId="77777777" w:rsidR="00A4041F" w:rsidRPr="00E33FE1" w:rsidRDefault="00A4041F" w:rsidP="00E33FE1">
      <w:pPr>
        <w:pStyle w:val="320"/>
        <w:shd w:val="clear" w:color="auto" w:fill="auto"/>
        <w:spacing w:line="240" w:lineRule="auto"/>
        <w:ind w:firstLine="709"/>
        <w:jc w:val="both"/>
        <w:rPr>
          <w:rStyle w:val="200"/>
          <w:rFonts w:ascii="Times New Roman" w:eastAsia="Calibri" w:hAnsi="Times New Roman" w:cs="Times New Roman"/>
          <w:color w:val="auto"/>
          <w:sz w:val="28"/>
          <w:szCs w:val="28"/>
        </w:rPr>
      </w:pPr>
    </w:p>
    <w:p w14:paraId="1FEACDD8" w14:textId="77777777" w:rsidR="00A4041F" w:rsidRPr="00E33FE1" w:rsidRDefault="00A4041F" w:rsidP="00E33FE1">
      <w:pPr>
        <w:spacing w:after="0" w:line="240" w:lineRule="auto"/>
        <w:jc w:val="center"/>
        <w:rPr>
          <w:rFonts w:ascii="Times New Roman" w:hAnsi="Times New Roman" w:cs="Times New Roman"/>
          <w:bCs/>
          <w:sz w:val="36"/>
          <w:szCs w:val="36"/>
          <w:lang w:val="en-US"/>
        </w:rPr>
      </w:pPr>
      <w:r w:rsidRPr="00E33FE1">
        <w:rPr>
          <w:rFonts w:ascii="Times New Roman" w:hAnsi="Times New Roman" w:cs="Times New Roman"/>
          <w:bCs/>
          <w:sz w:val="28"/>
          <w:szCs w:val="28"/>
          <w:lang w:val="en-US"/>
        </w:rPr>
        <w:t xml:space="preserve">Case </w:t>
      </w:r>
      <w:r w:rsidRPr="00E33FE1">
        <w:rPr>
          <w:rFonts w:ascii="Times New Roman" w:hAnsi="Times New Roman" w:cs="Times New Roman"/>
          <w:bCs/>
          <w:sz w:val="28"/>
          <w:szCs w:val="28"/>
        </w:rPr>
        <w:t>В</w:t>
      </w:r>
    </w:p>
    <w:p w14:paraId="0DE78A59" w14:textId="77777777" w:rsidR="00A4041F" w:rsidRPr="00E33FE1" w:rsidRDefault="00A4041F" w:rsidP="00E33FE1">
      <w:pPr>
        <w:pStyle w:val="320"/>
        <w:shd w:val="clear" w:color="auto" w:fill="auto"/>
        <w:spacing w:line="240" w:lineRule="auto"/>
        <w:ind w:firstLine="709"/>
        <w:jc w:val="both"/>
        <w:rPr>
          <w:rFonts w:ascii="Times New Roman" w:hAnsi="Times New Roman" w:cs="Times New Roman"/>
          <w:sz w:val="28"/>
          <w:szCs w:val="28"/>
          <w:lang w:val="en-US"/>
        </w:rPr>
      </w:pPr>
      <w:r w:rsidRPr="00E33FE1">
        <w:rPr>
          <w:rStyle w:val="200"/>
          <w:rFonts w:ascii="Times New Roman" w:eastAsia="Calibri" w:hAnsi="Times New Roman" w:cs="Times New Roman"/>
          <w:color w:val="auto"/>
          <w:sz w:val="28"/>
          <w:szCs w:val="28"/>
        </w:rPr>
        <w:t>Marie is horrified following a contract negotiation in Shanghai. She arrives home following a meeting at which there was, for her, very explicit verbal agreement that her company would build a state-of-the-art set of laboratories for a university in Shanghai. Marie even sent an email while waiting in the airport to her main Chinese counterpart thanking him for supporting the successful contract negotiation.</w:t>
      </w:r>
    </w:p>
    <w:p w14:paraId="06B338A0" w14:textId="77777777" w:rsidR="00A4041F" w:rsidRPr="00E33FE1" w:rsidRDefault="00A4041F" w:rsidP="00E33FE1">
      <w:pPr>
        <w:pStyle w:val="320"/>
        <w:shd w:val="clear" w:color="auto" w:fill="auto"/>
        <w:spacing w:line="240" w:lineRule="auto"/>
        <w:ind w:firstLine="709"/>
        <w:jc w:val="both"/>
        <w:rPr>
          <w:rFonts w:ascii="Times New Roman" w:hAnsi="Times New Roman" w:cs="Times New Roman"/>
          <w:sz w:val="28"/>
          <w:szCs w:val="28"/>
          <w:lang w:val="en-US"/>
        </w:rPr>
      </w:pPr>
      <w:r w:rsidRPr="00E33FE1">
        <w:rPr>
          <w:rStyle w:val="200"/>
          <w:rFonts w:ascii="Times New Roman" w:eastAsia="Calibri" w:hAnsi="Times New Roman" w:cs="Times New Roman"/>
          <w:color w:val="auto"/>
          <w:sz w:val="28"/>
          <w:szCs w:val="28"/>
        </w:rPr>
        <w:t xml:space="preserve">To her shock and anger, when Marie gets into the office the next day, she finds an email from her Chinese counterpart which disagrees that any agreement was reached and that Marie </w:t>
      </w:r>
      <w:r w:rsidRPr="00E33FE1">
        <w:rPr>
          <w:rStyle w:val="17"/>
          <w:rFonts w:ascii="Times New Roman" w:eastAsia="Calibri" w:hAnsi="Times New Roman" w:cs="Times New Roman"/>
          <w:color w:val="auto"/>
          <w:sz w:val="28"/>
          <w:szCs w:val="28"/>
        </w:rPr>
        <w:t xml:space="preserve">will </w:t>
      </w:r>
      <w:r w:rsidRPr="00E33FE1">
        <w:rPr>
          <w:rStyle w:val="200"/>
          <w:rFonts w:ascii="Times New Roman" w:eastAsia="Calibri" w:hAnsi="Times New Roman" w:cs="Times New Roman"/>
          <w:color w:val="auto"/>
          <w:sz w:val="28"/>
          <w:szCs w:val="28"/>
        </w:rPr>
        <w:t>be informed in the next three weeks of the decision of the university. The email also states that some discussions summarised by Marie never happened.</w:t>
      </w:r>
    </w:p>
    <w:p w14:paraId="248FFFC2" w14:textId="77777777" w:rsidR="00A4041F" w:rsidRPr="00E33FE1" w:rsidRDefault="00A4041F" w:rsidP="00E33FE1">
      <w:pPr>
        <w:pStyle w:val="320"/>
        <w:shd w:val="clear" w:color="auto" w:fill="auto"/>
        <w:spacing w:line="240" w:lineRule="auto"/>
        <w:ind w:firstLine="709"/>
        <w:jc w:val="both"/>
        <w:rPr>
          <w:rFonts w:ascii="Times New Roman" w:hAnsi="Times New Roman" w:cs="Times New Roman"/>
          <w:sz w:val="28"/>
          <w:szCs w:val="28"/>
          <w:lang w:val="en-US"/>
        </w:rPr>
      </w:pPr>
      <w:r w:rsidRPr="00E33FE1">
        <w:rPr>
          <w:rStyle w:val="200"/>
          <w:rFonts w:ascii="Times New Roman" w:eastAsia="Calibri" w:hAnsi="Times New Roman" w:cs="Times New Roman"/>
          <w:color w:val="auto"/>
          <w:sz w:val="28"/>
          <w:szCs w:val="28"/>
        </w:rPr>
        <w:t>Marie decides to call her Chinese counterpart the moment the office opens in Shanghai to clarify the matter.</w:t>
      </w:r>
    </w:p>
    <w:p w14:paraId="435380B4" w14:textId="77777777" w:rsidR="00A4041F" w:rsidRPr="00E33FE1" w:rsidRDefault="00A4041F" w:rsidP="00E33FE1">
      <w:pPr>
        <w:spacing w:after="0" w:line="240" w:lineRule="auto"/>
        <w:jc w:val="center"/>
        <w:rPr>
          <w:rFonts w:ascii="Times New Roman" w:hAnsi="Times New Roman" w:cs="Times New Roman"/>
          <w:sz w:val="28"/>
          <w:szCs w:val="28"/>
          <w:lang w:val="en-US"/>
        </w:rPr>
      </w:pPr>
    </w:p>
    <w:p w14:paraId="757D6150" w14:textId="77777777" w:rsidR="00A4041F" w:rsidRPr="00E33FE1" w:rsidRDefault="00A4041F" w:rsidP="00E33FE1">
      <w:pPr>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Французский язык</w:t>
      </w:r>
    </w:p>
    <w:p w14:paraId="660B37CA" w14:textId="77777777" w:rsidR="00A4041F" w:rsidRPr="00E33FE1" w:rsidRDefault="00A4041F" w:rsidP="00E33FE1">
      <w:pPr>
        <w:pStyle w:val="ConsPlusNormal"/>
        <w:numPr>
          <w:ilvl w:val="0"/>
          <w:numId w:val="126"/>
        </w:numPr>
        <w:ind w:left="0"/>
        <w:mirrorIndents/>
        <w:jc w:val="both"/>
        <w:rPr>
          <w:rFonts w:ascii="Times New Roman" w:hAnsi="Times New Roman" w:cs="Times New Roman"/>
          <w:iCs/>
          <w:sz w:val="28"/>
          <w:szCs w:val="28"/>
        </w:rPr>
      </w:pPr>
      <w:r w:rsidRPr="00E33FE1">
        <w:rPr>
          <w:rFonts w:ascii="Times New Roman" w:hAnsi="Times New Roman" w:cs="Times New Roman"/>
          <w:iCs/>
          <w:sz w:val="28"/>
          <w:szCs w:val="28"/>
        </w:rPr>
        <w:t xml:space="preserve">Беседа с преподавателем на одну из тем, предусмотренных программой. Задание выполняется без подготовки. </w:t>
      </w:r>
    </w:p>
    <w:p w14:paraId="576838CB" w14:textId="77777777" w:rsidR="00A4041F" w:rsidRPr="00E33FE1" w:rsidRDefault="00A4041F" w:rsidP="00E33FE1">
      <w:pPr>
        <w:pStyle w:val="ConsPlusNormal"/>
        <w:mirrorIndents/>
        <w:jc w:val="both"/>
        <w:rPr>
          <w:rFonts w:ascii="Times New Roman" w:hAnsi="Times New Roman" w:cs="Times New Roman"/>
          <w:iCs/>
          <w:sz w:val="28"/>
          <w:szCs w:val="28"/>
        </w:rPr>
      </w:pPr>
    </w:p>
    <w:p w14:paraId="5457999D"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Quelles compétences professionnelles avez-vous reçu à l’Université ?</w:t>
      </w:r>
    </w:p>
    <w:p w14:paraId="3FACFC05"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Parlez s’il vous plait des difficultés du travail dans une entreprise internationale.</w:t>
      </w:r>
    </w:p>
    <w:p w14:paraId="6A4D1971"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Parlez s’il vous plait des examens internationaux du français DALF et DELF.</w:t>
      </w:r>
    </w:p>
    <w:p w14:paraId="2AD5E4C9" w14:textId="77777777" w:rsidR="00A4041F" w:rsidRPr="00E33FE1" w:rsidRDefault="00202A47" w:rsidP="00E33FE1">
      <w:pPr>
        <w:pStyle w:val="a6"/>
        <w:numPr>
          <w:ilvl w:val="0"/>
          <w:numId w:val="130"/>
        </w:numPr>
        <w:rPr>
          <w:rStyle w:val="af0"/>
          <w:rFonts w:ascii="Times New Roman" w:hAnsi="Times New Roman" w:cs="Times New Roman"/>
          <w:color w:val="auto"/>
          <w:sz w:val="28"/>
          <w:szCs w:val="28"/>
          <w:u w:val="none"/>
          <w:lang w:val="fr-FR"/>
        </w:rPr>
      </w:pPr>
      <w:hyperlink r:id="rId43" w:history="1">
        <w:r w:rsidR="00A4041F" w:rsidRPr="00E33FE1">
          <w:rPr>
            <w:rStyle w:val="af0"/>
            <w:rFonts w:ascii="Times New Roman" w:hAnsi="Times New Roman" w:cs="Times New Roman"/>
            <w:color w:val="auto"/>
            <w:sz w:val="28"/>
            <w:szCs w:val="28"/>
            <w:u w:val="none"/>
            <w:lang w:val="fr-FR"/>
          </w:rPr>
          <w:t>Comment trouver un travail rapidement</w:t>
        </w:r>
      </w:hyperlink>
      <w:r w:rsidR="00A4041F" w:rsidRPr="00E33FE1">
        <w:rPr>
          <w:rStyle w:val="af0"/>
          <w:rFonts w:ascii="Times New Roman" w:hAnsi="Times New Roman" w:cs="Times New Roman"/>
          <w:color w:val="auto"/>
          <w:sz w:val="28"/>
          <w:szCs w:val="28"/>
          <w:u w:val="none"/>
          <w:lang w:val="fr-FR"/>
        </w:rPr>
        <w:t>?</w:t>
      </w:r>
    </w:p>
    <w:p w14:paraId="6AB6B99A"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Y a-t-il de nombreuses offres d'emploi sur internet ?</w:t>
      </w:r>
    </w:p>
    <w:p w14:paraId="7EFB26D4"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Si vous avez besoin de trouver un travail rapidement quelles sont vos actions.</w:t>
      </w:r>
    </w:p>
    <w:p w14:paraId="040D83B6"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Parlez avec l’employeur de votre travail. Expliquez tout d'abord pourquoi cette entreprise vous intéresse.</w:t>
      </w:r>
    </w:p>
    <w:p w14:paraId="158297CA"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Lorsque vous avez rendez-vous pour une entrevue professionnelle, parlez s’il vous plait de votre motivation.</w:t>
      </w:r>
    </w:p>
    <w:p w14:paraId="4E05DC7A"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Quelles plates-formes et outils peuvent vous aider à organiser le travail et la communication de votre équipe en ligne ?</w:t>
      </w:r>
    </w:p>
    <w:p w14:paraId="51E801B8"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t xml:space="preserve"> Citez des avantages et des inconvénients des plates-formes des visioconférences utilisées par l'Université.</w:t>
      </w:r>
    </w:p>
    <w:p w14:paraId="4C96E209" w14:textId="77777777" w:rsidR="00A4041F" w:rsidRPr="00E33FE1" w:rsidRDefault="00A4041F" w:rsidP="00E33FE1">
      <w:pPr>
        <w:pStyle w:val="a6"/>
        <w:numPr>
          <w:ilvl w:val="0"/>
          <w:numId w:val="130"/>
        </w:numPr>
        <w:rPr>
          <w:rFonts w:ascii="Times New Roman" w:hAnsi="Times New Roman" w:cs="Times New Roman"/>
          <w:sz w:val="28"/>
          <w:szCs w:val="28"/>
          <w:lang w:val="fr-FR"/>
        </w:rPr>
      </w:pPr>
      <w:r w:rsidRPr="00E33FE1">
        <w:rPr>
          <w:rFonts w:ascii="Times New Roman" w:hAnsi="Times New Roman" w:cs="Times New Roman"/>
          <w:sz w:val="28"/>
          <w:szCs w:val="28"/>
          <w:lang w:val="fr-FR"/>
        </w:rPr>
        <w:lastRenderedPageBreak/>
        <w:t xml:space="preserve"> Quels sont les avantages du travail à domicile ?</w:t>
      </w:r>
    </w:p>
    <w:p w14:paraId="536A4637" w14:textId="77777777" w:rsidR="00A4041F" w:rsidRPr="00E33FE1" w:rsidRDefault="00A4041F" w:rsidP="00E33FE1">
      <w:pPr>
        <w:spacing w:after="0" w:line="240" w:lineRule="auto"/>
        <w:ind w:firstLine="709"/>
        <w:jc w:val="both"/>
        <w:rPr>
          <w:rFonts w:ascii="Times New Roman" w:hAnsi="Times New Roman" w:cs="Times New Roman"/>
          <w:sz w:val="28"/>
          <w:szCs w:val="28"/>
          <w:lang w:val="en-US"/>
        </w:rPr>
      </w:pPr>
    </w:p>
    <w:p w14:paraId="2F1488BE" w14:textId="77777777" w:rsidR="00A4041F" w:rsidRPr="00E33FE1" w:rsidRDefault="00A4041F" w:rsidP="00E33FE1">
      <w:pPr>
        <w:pStyle w:val="ConsPlusNormal"/>
        <w:numPr>
          <w:ilvl w:val="0"/>
          <w:numId w:val="127"/>
        </w:numPr>
        <w:ind w:left="0"/>
        <w:mirrorIndents/>
        <w:jc w:val="both"/>
        <w:rPr>
          <w:rFonts w:ascii="Times New Roman" w:hAnsi="Times New Roman" w:cs="Times New Roman"/>
          <w:iCs/>
          <w:sz w:val="28"/>
          <w:szCs w:val="28"/>
        </w:rPr>
      </w:pPr>
      <w:r w:rsidRPr="00E33FE1">
        <w:rPr>
          <w:rFonts w:ascii="Times New Roman" w:hAnsi="Times New Roman" w:cs="Times New Roman"/>
          <w:iCs/>
          <w:sz w:val="28"/>
          <w:szCs w:val="28"/>
        </w:rPr>
        <w:t>Перевод текста по специальности с иностранного языка на русский язык с использованием словаря (объем 1400 печ.зн.). Использование онлайн словарей и информационно-справочных систем, основанных на корпусе русского или французского языков.</w:t>
      </w:r>
    </w:p>
    <w:p w14:paraId="41CEB5EB" w14:textId="77777777" w:rsidR="00A4041F" w:rsidRPr="00E33FE1" w:rsidRDefault="00A4041F" w:rsidP="00E33FE1">
      <w:pPr>
        <w:spacing w:after="0" w:line="240" w:lineRule="auto"/>
        <w:jc w:val="both"/>
        <w:rPr>
          <w:rFonts w:ascii="Times New Roman" w:hAnsi="Times New Roman" w:cs="Times New Roman"/>
          <w:sz w:val="28"/>
          <w:szCs w:val="28"/>
        </w:rPr>
      </w:pPr>
    </w:p>
    <w:p w14:paraId="3225CA7E" w14:textId="77777777" w:rsidR="00A4041F" w:rsidRPr="00E33FE1" w:rsidRDefault="00A4041F" w:rsidP="00E33FE1">
      <w:pPr>
        <w:spacing w:after="0" w:line="240" w:lineRule="auto"/>
        <w:ind w:firstLine="709"/>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D’une manière tout à fait classique, on distingue, aujourd’hui, trois grandes sources du roit, qui sont la coutume, la loi, la jurisprudence. Ces trois sources principales pouvant être, le cas échéant, plus ou moins complétées par quelques sources annexes ou ndirectes, d’impor-tance beaucoup plus limité. D’une manière tout à fait classique, on distingue, ujourd’hui, trois grandes sources du droit, qui sont la coutume, la loi, la jurisprudence. Ces trois sources principales pouvant être, le cas échéant, plus ou moins complétées par quelques sources annexes ou indirectes, d’impor-tance beaucoup plus limité. La source première du droit, c’est ce que l’on appelle « la coutume ». Qu’est ce qu’une coutume ? Pour le juriste, la coutume est une règle qui apparaît spontanément à l’intérieur d’un grand groupe social, issu de la conscience po-pulaire, comme l’on dit, et qui, à la suite </w:t>
      </w:r>
    </w:p>
    <w:p w14:paraId="6ED6209B" w14:textId="77777777" w:rsidR="00A4041F" w:rsidRPr="00E33FE1" w:rsidRDefault="00A4041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d’une pratique ancienne, constante et notoire, se charge du caractère obliga-toire et de la sanction matérielle par l’autorité publique, qui forme le propre des normes uridiques. La coutume est donc une habitude, un usage, devenu juridiquement obligatoire. À partir du XIX siecle, cependant, dans presque tous les États modernes et les systèmes juridiques évolués, la coutume a perdu la plus grande part de son ancienne prépondérance. Elle a alors fait place à une autre source du droit, devenue, elle, presque partout la source principale et fondamentale du droit: la loi. Qu’est-ce que la loi? Considérée en tant que source fondamentale du droit, la loi désigne et comprend toute règle de droit écrite, formulée expressément par tout organe compétent des autori-tés publiques, et possédant normale-ment un caractère abstrait, général et permanent dans son application. À côte de la coutume et de la loi, il faut retenir encore une troisième source fondamentale du droit, que l’on appelle la jurisprudence. La jurispru-dence, c’est l’ensemble des décisions rendues par les juges ou les tribunaux, à l’occasion des procès qui leur ont été soumis. La source première du droit, c’est ce que l’on appelle « la coutume ». Qu’est ce qu’une coutume? Pour le juriste, la coutume est une règle qui apparaît spontanément à l’intérieur d’un grand groupe social, issu de la conscience po-pulaire, comme l’on dit, et qui, à la suite d’une pratique ancienne, constante et notoire, se charge du caractère obliga-toire et de la sanction matérielle par l’autorité publique, qui forme le propre des normes juridiques. La coutume est donc une habitude, un usage, devenu juridiquement obligatoire. siecle, cependant, dans presque tous les États modernes et les systèmes juridiques évolués, la coutume a perdu la plus grande part de son ancienne prépondérance. Elle a alors fait place à une autre source du droit, devenue, elle, presque partout la source principale et fondamentale du droit: la loi. Qu’est-ce que la loi ? Considérée en tant que source fondamentale du droit, la loi désigne et comprend toute règle de droit écrite, formulée expressément par tout organe compétent des autori-tés publiques, </w:t>
      </w:r>
      <w:r w:rsidRPr="00E33FE1">
        <w:rPr>
          <w:rFonts w:ascii="Times New Roman" w:hAnsi="Times New Roman" w:cs="Times New Roman"/>
          <w:sz w:val="28"/>
          <w:szCs w:val="28"/>
          <w:lang w:val="en-US"/>
        </w:rPr>
        <w:lastRenderedPageBreak/>
        <w:t>et possédant normale-ment un caractère abstrait, général et permanent dans son application. À côte de la coutume et de la loi, il faut retenir encore une troisième source fondamentale du droit, que l’on appelle la jurisprudence. La jurispru-dence, c’est l’ensemble des décisions rendues par les juges ou les tribunaux, à l’occasion des procès qui leur ont été soumis.</w:t>
      </w:r>
    </w:p>
    <w:p w14:paraId="27ADDC89" w14:textId="77777777" w:rsidR="00A4041F" w:rsidRPr="00E33FE1" w:rsidRDefault="00A4041F" w:rsidP="00E33FE1">
      <w:pPr>
        <w:spacing w:after="0" w:line="240" w:lineRule="auto"/>
        <w:rPr>
          <w:rFonts w:ascii="Times New Roman" w:hAnsi="Times New Roman" w:cs="Times New Roman"/>
          <w:sz w:val="28"/>
          <w:szCs w:val="28"/>
          <w:lang w:val="en-US"/>
        </w:rPr>
      </w:pPr>
    </w:p>
    <w:p w14:paraId="53F241EB" w14:textId="77777777" w:rsidR="00A4041F" w:rsidRPr="00E33FE1" w:rsidRDefault="00A4041F" w:rsidP="00E33FE1">
      <w:pPr>
        <w:pStyle w:val="ConsPlusNormal"/>
        <w:mirrorIndents/>
        <w:jc w:val="both"/>
        <w:rPr>
          <w:rFonts w:ascii="Times New Roman" w:hAnsi="Times New Roman" w:cs="Times New Roman"/>
          <w:iCs/>
          <w:sz w:val="28"/>
          <w:szCs w:val="28"/>
        </w:rPr>
      </w:pPr>
      <w:r w:rsidRPr="00E33FE1">
        <w:rPr>
          <w:rFonts w:ascii="Times New Roman" w:hAnsi="Times New Roman" w:cs="Times New Roman"/>
          <w:iCs/>
          <w:sz w:val="28"/>
          <w:szCs w:val="28"/>
        </w:rPr>
        <w:t>3.Решение коммуникативной задачи</w:t>
      </w:r>
    </w:p>
    <w:p w14:paraId="0FD7BF86" w14:textId="77777777" w:rsidR="00A4041F" w:rsidRPr="00E33FE1" w:rsidRDefault="00A4041F" w:rsidP="00E33FE1">
      <w:pPr>
        <w:pStyle w:val="FR3"/>
        <w:spacing w:before="0"/>
        <w:ind w:left="0"/>
        <w:jc w:val="left"/>
        <w:rPr>
          <w:rFonts w:ascii="Times New Roman" w:hAnsi="Times New Roman"/>
          <w:b w:val="0"/>
          <w:sz w:val="28"/>
          <w:szCs w:val="28"/>
          <w:lang w:val="ru-RU"/>
        </w:rPr>
      </w:pPr>
    </w:p>
    <w:p w14:paraId="62DB216A" w14:textId="77777777" w:rsidR="00A4041F" w:rsidRPr="00E33FE1" w:rsidRDefault="00A4041F" w:rsidP="00E33FE1">
      <w:pPr>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Пример коммуникативной ситуации</w:t>
      </w:r>
    </w:p>
    <w:p w14:paraId="0B9DC005" w14:textId="77777777" w:rsidR="00A4041F" w:rsidRPr="00E33FE1" w:rsidRDefault="00A4041F" w:rsidP="00E33FE1">
      <w:pPr>
        <w:spacing w:after="0" w:line="240" w:lineRule="auto"/>
        <w:jc w:val="center"/>
        <w:rPr>
          <w:rFonts w:ascii="Times New Roman" w:hAnsi="Times New Roman" w:cs="Times New Roman"/>
          <w:sz w:val="28"/>
          <w:szCs w:val="28"/>
        </w:rPr>
      </w:pPr>
    </w:p>
    <w:p w14:paraId="3DDC317F" w14:textId="77777777" w:rsidR="00A4041F" w:rsidRPr="00E33FE1" w:rsidRDefault="00A4041F" w:rsidP="00E33FE1">
      <w:pPr>
        <w:spacing w:after="0" w:line="240" w:lineRule="auto"/>
        <w:rPr>
          <w:rFonts w:ascii="Times New Roman" w:hAnsi="Times New Roman" w:cs="Times New Roman"/>
          <w:sz w:val="28"/>
          <w:szCs w:val="28"/>
          <w:lang w:val="fr-FR"/>
        </w:rPr>
      </w:pPr>
      <w:r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fr-FR"/>
        </w:rPr>
        <w:t>Parlez s’il vous plait des conseils généraux de la recherche du travail.</w:t>
      </w:r>
    </w:p>
    <w:p w14:paraId="43639906" w14:textId="77777777" w:rsidR="00A4041F" w:rsidRPr="00E33FE1" w:rsidRDefault="00A4041F" w:rsidP="00E33FE1">
      <w:pPr>
        <w:spacing w:after="0" w:line="240" w:lineRule="auto"/>
        <w:rPr>
          <w:rFonts w:ascii="Times New Roman" w:hAnsi="Times New Roman" w:cs="Times New Roman"/>
          <w:sz w:val="28"/>
          <w:szCs w:val="28"/>
          <w:lang w:val="fr-FR"/>
        </w:rPr>
      </w:pPr>
      <w:r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fr-FR"/>
        </w:rPr>
        <w:t>Parlez s’il vous plait des sites qui offrent des emplois.</w:t>
      </w:r>
    </w:p>
    <w:p w14:paraId="5EF24462" w14:textId="77777777" w:rsidR="00A4041F" w:rsidRPr="00E33FE1" w:rsidRDefault="00A4041F" w:rsidP="00E33FE1">
      <w:pPr>
        <w:spacing w:after="0" w:line="240" w:lineRule="auto"/>
        <w:rPr>
          <w:rFonts w:ascii="Times New Roman" w:hAnsi="Times New Roman" w:cs="Times New Roman"/>
          <w:sz w:val="28"/>
          <w:szCs w:val="28"/>
          <w:lang w:val="fr-FR"/>
        </w:rPr>
      </w:pPr>
      <w:r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fr-FR"/>
        </w:rPr>
        <w:t>Parlez s’il vous plait du travail de votre rêve.</w:t>
      </w:r>
    </w:p>
    <w:p w14:paraId="0F364F34" w14:textId="77777777" w:rsidR="00A4041F" w:rsidRPr="00E33FE1" w:rsidRDefault="00A4041F" w:rsidP="00E33FE1">
      <w:pPr>
        <w:spacing w:after="0" w:line="240" w:lineRule="auto"/>
        <w:jc w:val="center"/>
        <w:rPr>
          <w:rFonts w:ascii="Times New Roman" w:hAnsi="Times New Roman" w:cs="Times New Roman"/>
          <w:bCs/>
          <w:sz w:val="28"/>
          <w:szCs w:val="28"/>
          <w:lang w:val="en-US"/>
        </w:rPr>
      </w:pPr>
      <w:r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fr-FR"/>
        </w:rPr>
        <w:t>Parlez s’il vous plait de l’usage d’Internet par les demandeurs d’emploi.</w:t>
      </w:r>
      <w:r w:rsidR="00F750E9" w:rsidRPr="00E33FE1">
        <w:rPr>
          <w:rFonts w:ascii="Times New Roman" w:hAnsi="Times New Roman" w:cs="Times New Roman"/>
          <w:bCs/>
          <w:sz w:val="28"/>
          <w:szCs w:val="28"/>
        </w:rPr>
        <w:fldChar w:fldCharType="begin"/>
      </w:r>
      <w:r w:rsidRPr="00E33FE1">
        <w:rPr>
          <w:rFonts w:ascii="Times New Roman" w:hAnsi="Times New Roman" w:cs="Times New Roman"/>
          <w:bCs/>
          <w:sz w:val="28"/>
          <w:szCs w:val="28"/>
          <w:lang w:val="en-US"/>
        </w:rPr>
        <w:instrText xml:space="preserve"> HYPERLINK "https://blog.emploi-store.fr/limportance-des-reseaux-sociaux-dans-la-recherche-demploi/" </w:instrText>
      </w:r>
      <w:r w:rsidR="00F750E9" w:rsidRPr="00E33FE1">
        <w:rPr>
          <w:rFonts w:ascii="Times New Roman" w:hAnsi="Times New Roman" w:cs="Times New Roman"/>
          <w:bCs/>
          <w:sz w:val="28"/>
          <w:szCs w:val="28"/>
        </w:rPr>
        <w:fldChar w:fldCharType="separate"/>
      </w:r>
    </w:p>
    <w:p w14:paraId="31892B13" w14:textId="77777777" w:rsidR="00A4041F" w:rsidRPr="00E33FE1" w:rsidRDefault="00A4041F" w:rsidP="00E33FE1">
      <w:pPr>
        <w:spacing w:after="0" w:line="240" w:lineRule="auto"/>
        <w:jc w:val="center"/>
        <w:rPr>
          <w:rFonts w:ascii="Times New Roman" w:hAnsi="Times New Roman" w:cs="Times New Roman"/>
          <w:bCs/>
          <w:sz w:val="28"/>
          <w:szCs w:val="28"/>
          <w:lang w:val="en-US"/>
        </w:rPr>
      </w:pPr>
      <w:r w:rsidRPr="00E33FE1">
        <w:rPr>
          <w:rFonts w:ascii="Times New Roman" w:hAnsi="Times New Roman" w:cs="Times New Roman"/>
          <w:bCs/>
          <w:sz w:val="28"/>
          <w:szCs w:val="28"/>
          <w:lang w:val="en-US"/>
        </w:rPr>
        <w:t xml:space="preserve">• Parlez s’il vous plait de l’importance des réseaux sociaux dans la recherche d’emploi. </w:t>
      </w:r>
      <w:r w:rsidR="00F750E9" w:rsidRPr="00E33FE1">
        <w:rPr>
          <w:rFonts w:ascii="Times New Roman" w:hAnsi="Times New Roman" w:cs="Times New Roman"/>
          <w:bCs/>
          <w:sz w:val="28"/>
          <w:szCs w:val="28"/>
        </w:rPr>
        <w:fldChar w:fldCharType="begin"/>
      </w:r>
      <w:r w:rsidRPr="00E33FE1">
        <w:rPr>
          <w:rFonts w:ascii="Times New Roman" w:hAnsi="Times New Roman" w:cs="Times New Roman"/>
          <w:bCs/>
          <w:sz w:val="28"/>
          <w:szCs w:val="28"/>
          <w:lang w:val="en-US"/>
        </w:rPr>
        <w:instrText xml:space="preserve"> HYPERLINK "https://blog.emploi-store.fr/limportance-des-reseaux-sociaux-dans-la-recherche-demploi/" </w:instrText>
      </w:r>
      <w:r w:rsidR="00F750E9" w:rsidRPr="00E33FE1">
        <w:rPr>
          <w:rFonts w:ascii="Times New Roman" w:hAnsi="Times New Roman" w:cs="Times New Roman"/>
          <w:bCs/>
          <w:sz w:val="28"/>
          <w:szCs w:val="28"/>
        </w:rPr>
        <w:fldChar w:fldCharType="separate"/>
      </w:r>
    </w:p>
    <w:p w14:paraId="76463FAE" w14:textId="77777777" w:rsidR="00A4041F" w:rsidRPr="00E33FE1" w:rsidRDefault="00F750E9" w:rsidP="00E33FE1">
      <w:pPr>
        <w:spacing w:after="0" w:line="240" w:lineRule="auto"/>
        <w:jc w:val="center"/>
        <w:rPr>
          <w:rFonts w:ascii="Times New Roman" w:hAnsi="Times New Roman" w:cs="Times New Roman"/>
          <w:bCs/>
          <w:sz w:val="28"/>
          <w:szCs w:val="28"/>
          <w:lang w:val="en-US"/>
        </w:rPr>
      </w:pPr>
      <w:r w:rsidRPr="00E33FE1">
        <w:rPr>
          <w:rFonts w:ascii="Times New Roman" w:hAnsi="Times New Roman" w:cs="Times New Roman"/>
          <w:bCs/>
          <w:sz w:val="28"/>
          <w:szCs w:val="28"/>
        </w:rPr>
        <w:fldChar w:fldCharType="end"/>
      </w:r>
    </w:p>
    <w:p w14:paraId="0005F6DE" w14:textId="77777777" w:rsidR="00A4041F" w:rsidRPr="00E33FE1" w:rsidRDefault="00F750E9" w:rsidP="00E33FE1">
      <w:pPr>
        <w:spacing w:after="0" w:line="240" w:lineRule="auto"/>
        <w:jc w:val="center"/>
        <w:rPr>
          <w:rFonts w:ascii="Times New Roman" w:hAnsi="Times New Roman" w:cs="Times New Roman"/>
          <w:bCs/>
          <w:sz w:val="28"/>
          <w:szCs w:val="28"/>
          <w:lang w:val="en-US"/>
        </w:rPr>
      </w:pPr>
      <w:r w:rsidRPr="00E33FE1">
        <w:rPr>
          <w:rFonts w:ascii="Times New Roman" w:hAnsi="Times New Roman" w:cs="Times New Roman"/>
          <w:bCs/>
          <w:sz w:val="28"/>
          <w:szCs w:val="28"/>
        </w:rPr>
        <w:fldChar w:fldCharType="end"/>
      </w:r>
      <w:r w:rsidR="00A4041F" w:rsidRPr="00E33FE1">
        <w:rPr>
          <w:rFonts w:ascii="Times New Roman" w:hAnsi="Times New Roman" w:cs="Times New Roman"/>
          <w:bCs/>
          <w:sz w:val="28"/>
          <w:szCs w:val="28"/>
          <w:lang w:val="en-US"/>
        </w:rPr>
        <w:t>Recherchez le travail qui vous convient</w:t>
      </w:r>
    </w:p>
    <w:p w14:paraId="7FDC517A" w14:textId="77777777" w:rsidR="00A4041F" w:rsidRPr="00E33FE1" w:rsidRDefault="00A4041F" w:rsidP="00E33FE1">
      <w:pPr>
        <w:spacing w:after="0" w:line="240" w:lineRule="auto"/>
        <w:ind w:firstLine="360"/>
        <w:rPr>
          <w:rFonts w:ascii="Times New Roman" w:hAnsi="Times New Roman" w:cs="Times New Roman"/>
          <w:sz w:val="28"/>
          <w:szCs w:val="28"/>
          <w:lang w:val="fr-FR"/>
        </w:rPr>
      </w:pPr>
      <w:r w:rsidRPr="00E33FE1">
        <w:rPr>
          <w:rFonts w:ascii="Times New Roman" w:hAnsi="Times New Roman" w:cs="Times New Roman"/>
          <w:sz w:val="28"/>
          <w:szCs w:val="28"/>
          <w:lang w:val="fr-FR"/>
        </w:rPr>
        <w:t>Recherchez un travail sur internet. De nos jours, il y a de nombreuses offres d'emploi sur internet. Certaines entreprises et institutions publiques publient des offres d'emploi sur leur site internet. Certains sites sont spécialisés dans un domaine particulier et d'autres ont des listes d'offres d'emploi répertoriées par catégories. Faites donc une recherche sur internet.</w:t>
      </w:r>
    </w:p>
    <w:p w14:paraId="422EA351" w14:textId="77777777" w:rsidR="00A4041F" w:rsidRPr="00E33FE1" w:rsidRDefault="00A4041F" w:rsidP="00E33FE1">
      <w:pPr>
        <w:shd w:val="clear" w:color="auto" w:fill="FFFFFF"/>
        <w:spacing w:after="0" w:line="240" w:lineRule="auto"/>
        <w:ind w:firstLine="360"/>
        <w:rPr>
          <w:rFonts w:ascii="Times New Roman" w:hAnsi="Times New Roman" w:cs="Times New Roman"/>
          <w:sz w:val="28"/>
          <w:szCs w:val="28"/>
          <w:lang w:val="fr-FR"/>
        </w:rPr>
      </w:pPr>
      <w:r w:rsidRPr="00E33FE1">
        <w:rPr>
          <w:rFonts w:ascii="Times New Roman" w:hAnsi="Times New Roman" w:cs="Times New Roman"/>
          <w:sz w:val="28"/>
          <w:szCs w:val="28"/>
          <w:lang w:val="fr-FR"/>
        </w:rPr>
        <w:t>1.</w:t>
      </w:r>
      <w:r w:rsidR="00E33FE1" w:rsidRPr="00E33FE1">
        <w:rPr>
          <w:rFonts w:ascii="Times New Roman" w:hAnsi="Times New Roman" w:cs="Times New Roman"/>
          <w:sz w:val="28"/>
          <w:szCs w:val="28"/>
          <w:lang w:val="fr-FR"/>
        </w:rPr>
        <w:t xml:space="preserve"> </w:t>
      </w:r>
      <w:r w:rsidRPr="00E33FE1">
        <w:rPr>
          <w:rFonts w:ascii="Times New Roman" w:hAnsi="Times New Roman" w:cs="Times New Roman"/>
          <w:sz w:val="28"/>
          <w:szCs w:val="28"/>
          <w:lang w:val="fr-FR"/>
        </w:rPr>
        <w:t xml:space="preserve">Regardez la date limite. Il est inutile de répondre à une offre de travail dont la date limite est dépassée. </w:t>
      </w:r>
    </w:p>
    <w:p w14:paraId="123C34B8" w14:textId="77777777" w:rsidR="00A4041F" w:rsidRPr="00E33FE1" w:rsidRDefault="00A4041F" w:rsidP="00E33FE1">
      <w:pPr>
        <w:shd w:val="clear" w:color="auto" w:fill="FFFFFF"/>
        <w:tabs>
          <w:tab w:val="num" w:pos="180"/>
        </w:tabs>
        <w:spacing w:after="0" w:line="240" w:lineRule="auto"/>
        <w:ind w:firstLine="360"/>
        <w:rPr>
          <w:rFonts w:ascii="Times New Roman" w:hAnsi="Times New Roman" w:cs="Times New Roman"/>
          <w:sz w:val="28"/>
          <w:szCs w:val="28"/>
          <w:lang w:val="fr-FR"/>
        </w:rPr>
      </w:pPr>
      <w:r w:rsidRPr="00E33FE1">
        <w:rPr>
          <w:rFonts w:ascii="Times New Roman" w:hAnsi="Times New Roman" w:cs="Times New Roman"/>
          <w:sz w:val="28"/>
          <w:szCs w:val="28"/>
          <w:lang w:val="fr-FR"/>
        </w:rPr>
        <w:t>2.</w:t>
      </w:r>
      <w:r w:rsidR="00E33FE1" w:rsidRPr="00E33FE1">
        <w:rPr>
          <w:rFonts w:ascii="Times New Roman" w:hAnsi="Times New Roman" w:cs="Times New Roman"/>
          <w:sz w:val="28"/>
          <w:szCs w:val="28"/>
          <w:lang w:val="fr-FR"/>
        </w:rPr>
        <w:t xml:space="preserve"> </w:t>
      </w:r>
      <w:bookmarkStart w:id="213" w:name="step_1_2"/>
      <w:bookmarkEnd w:id="213"/>
      <w:r w:rsidRPr="00E33FE1">
        <w:rPr>
          <w:rFonts w:ascii="Times New Roman" w:hAnsi="Times New Roman" w:cs="Times New Roman"/>
          <w:sz w:val="28"/>
          <w:szCs w:val="28"/>
          <w:lang w:val="fr-FR"/>
        </w:rPr>
        <w:t xml:space="preserve">Ciblez votre recherche. Recherchez et postulez pour des postes pour lesquels vous êtes qualifié et si possible pour lesquels vous avez déjà de l'expérience. Vous ne devez pas nécessairement remplir toutes les conditions requises, mais, d'une manière générale, vous devez impérativement être en mesure de répondre aux attentes d'un possible employeur. </w:t>
      </w:r>
    </w:p>
    <w:p w14:paraId="2ABF259A" w14:textId="77777777" w:rsidR="00A4041F" w:rsidRPr="00E33FE1" w:rsidRDefault="00A4041F" w:rsidP="00E33FE1">
      <w:pPr>
        <w:shd w:val="clear" w:color="auto" w:fill="FFFFFF"/>
        <w:tabs>
          <w:tab w:val="num" w:pos="180"/>
        </w:tabs>
        <w:spacing w:after="0" w:line="240" w:lineRule="auto"/>
        <w:ind w:firstLine="360"/>
        <w:rPr>
          <w:rFonts w:ascii="Times New Roman" w:hAnsi="Times New Roman" w:cs="Times New Roman"/>
          <w:sz w:val="28"/>
          <w:szCs w:val="28"/>
          <w:lang w:val="fr-FR"/>
        </w:rPr>
      </w:pPr>
      <w:r w:rsidRPr="00E33FE1">
        <w:rPr>
          <w:rFonts w:ascii="Times New Roman" w:hAnsi="Times New Roman" w:cs="Times New Roman"/>
          <w:sz w:val="28"/>
          <w:szCs w:val="28"/>
          <w:lang w:val="fr-FR"/>
        </w:rPr>
        <w:t>Si vous avez réellement besoin de trouver un travail rapidement, vous pouvez élargir votre recherche. Bien qu'il soit inutile de répondre à toutes les offres disponibles, vous pouvez élargir votre recherche afin de postuler pour des postes qui sont en relation avec votre expérience professionnelle ou vos capacités. Vous pouvez vous adapter à différents postes en fonction de vos capacités.</w:t>
      </w:r>
    </w:p>
    <w:p w14:paraId="0212459D" w14:textId="77777777" w:rsidR="00A4041F" w:rsidRPr="00E33FE1" w:rsidRDefault="00A4041F" w:rsidP="00E33FE1">
      <w:pPr>
        <w:numPr>
          <w:ilvl w:val="1"/>
          <w:numId w:val="125"/>
        </w:numPr>
        <w:shd w:val="clear" w:color="auto" w:fill="FFFFFF"/>
        <w:tabs>
          <w:tab w:val="clear" w:pos="1440"/>
          <w:tab w:val="num" w:pos="360"/>
        </w:tabs>
        <w:spacing w:after="0" w:line="240" w:lineRule="auto"/>
        <w:ind w:left="0" w:firstLine="0"/>
        <w:rPr>
          <w:rFonts w:ascii="Times New Roman" w:hAnsi="Times New Roman" w:cs="Times New Roman"/>
          <w:sz w:val="28"/>
          <w:szCs w:val="28"/>
          <w:lang w:val="fr-FR"/>
        </w:rPr>
      </w:pPr>
      <w:r w:rsidRPr="00E33FE1">
        <w:rPr>
          <w:rFonts w:ascii="Times New Roman" w:hAnsi="Times New Roman" w:cs="Times New Roman"/>
          <w:sz w:val="28"/>
          <w:szCs w:val="28"/>
          <w:lang w:val="fr-FR"/>
        </w:rPr>
        <w:t>Postulez pour des emplois qui sont loin de la région dans laquelle vous habitez et ne soyez pas regardant en ce qui concerne les horaires de travail. Il est préférable d'avoir un travail qui n'est pas parfait que de ne pas en avoir du tout.</w:t>
      </w:r>
    </w:p>
    <w:p w14:paraId="12054226" w14:textId="77777777" w:rsidR="00A4041F" w:rsidRPr="00E33FE1" w:rsidRDefault="00A4041F" w:rsidP="00E33FE1">
      <w:pPr>
        <w:spacing w:after="0" w:line="240" w:lineRule="auto"/>
        <w:ind w:firstLine="708"/>
        <w:rPr>
          <w:rFonts w:ascii="Times New Roman" w:hAnsi="Times New Roman" w:cs="Times New Roman"/>
          <w:sz w:val="28"/>
          <w:szCs w:val="28"/>
          <w:lang w:val="fr-FR"/>
        </w:rPr>
      </w:pPr>
      <w:r w:rsidRPr="00E33FE1">
        <w:rPr>
          <w:rFonts w:ascii="Times New Roman" w:hAnsi="Times New Roman" w:cs="Times New Roman"/>
          <w:sz w:val="28"/>
          <w:szCs w:val="28"/>
          <w:lang w:val="fr-FR"/>
        </w:rPr>
        <w:t>3.</w:t>
      </w:r>
      <w:bookmarkStart w:id="214" w:name="step_1_3"/>
      <w:bookmarkEnd w:id="214"/>
      <w:r w:rsidRPr="00E33FE1">
        <w:rPr>
          <w:rFonts w:ascii="Times New Roman" w:hAnsi="Times New Roman" w:cs="Times New Roman"/>
          <w:sz w:val="28"/>
          <w:szCs w:val="28"/>
          <w:lang w:val="fr-FR"/>
        </w:rPr>
        <w:t xml:space="preserve"> Postulez dans de grandes entreprises. Vous n'obtiendrez peut-être pas le poste de vos rêves, mais, si vous êtes pressé, vous aurez un emploi qui vous permettra de subvenir à vos besoins.</w:t>
      </w:r>
    </w:p>
    <w:p w14:paraId="6EC7626D" w14:textId="77777777" w:rsidR="00A4041F" w:rsidRPr="00E33FE1" w:rsidRDefault="00A4041F" w:rsidP="00E33FE1">
      <w:pPr>
        <w:spacing w:after="0" w:line="240" w:lineRule="auto"/>
        <w:ind w:firstLine="708"/>
        <w:rPr>
          <w:rFonts w:ascii="Times New Roman" w:hAnsi="Times New Roman" w:cs="Times New Roman"/>
          <w:sz w:val="28"/>
          <w:szCs w:val="28"/>
          <w:lang w:val="fr-FR"/>
        </w:rPr>
      </w:pPr>
      <w:r w:rsidRPr="00E33FE1">
        <w:rPr>
          <w:rFonts w:ascii="Times New Roman" w:hAnsi="Times New Roman" w:cs="Times New Roman"/>
          <w:sz w:val="28"/>
          <w:szCs w:val="28"/>
          <w:lang w:val="fr-FR"/>
        </w:rPr>
        <w:t>4.</w:t>
      </w:r>
      <w:bookmarkStart w:id="215" w:name="step_1_4"/>
      <w:bookmarkEnd w:id="215"/>
      <w:r w:rsidRPr="00E33FE1">
        <w:rPr>
          <w:rFonts w:ascii="Times New Roman" w:hAnsi="Times New Roman" w:cs="Times New Roman"/>
          <w:sz w:val="28"/>
          <w:szCs w:val="28"/>
          <w:lang w:val="fr-FR"/>
        </w:rPr>
        <w:t xml:space="preserve"> Parlez avec les employeurs. N'hésitez pas à montrer que vous êtes dynamique et proactif et que vous êtes la personne idéale pour le poste qui est offert. </w:t>
      </w:r>
    </w:p>
    <w:p w14:paraId="7217F066" w14:textId="77777777" w:rsidR="00A4041F" w:rsidRPr="00E33FE1" w:rsidRDefault="00A4041F" w:rsidP="00E33FE1">
      <w:pPr>
        <w:spacing w:after="0" w:line="240" w:lineRule="auto"/>
        <w:ind w:firstLine="708"/>
        <w:rPr>
          <w:rFonts w:ascii="Times New Roman" w:hAnsi="Times New Roman" w:cs="Times New Roman"/>
          <w:sz w:val="28"/>
          <w:szCs w:val="28"/>
          <w:lang w:val="fr-FR"/>
        </w:rPr>
      </w:pPr>
      <w:r w:rsidRPr="00E33FE1">
        <w:rPr>
          <w:rFonts w:ascii="Times New Roman" w:hAnsi="Times New Roman" w:cs="Times New Roman"/>
          <w:sz w:val="28"/>
          <w:szCs w:val="28"/>
          <w:lang w:val="fr-FR"/>
        </w:rPr>
        <w:lastRenderedPageBreak/>
        <w:t>Vous pouvez essayer de parler avec l'employeur lorsque vous allez lui apporter votre CV, mais il peut également être une excellente idée de le faire avant. Montrez que vous êtes très motivé, proactif et que vous êtes une personne dynamique et responsable.</w:t>
      </w:r>
    </w:p>
    <w:p w14:paraId="1B6E5C30" w14:textId="77777777" w:rsidR="00A4041F" w:rsidRPr="00E33FE1" w:rsidRDefault="00A4041F" w:rsidP="00E33FE1">
      <w:pPr>
        <w:spacing w:after="0" w:line="240" w:lineRule="auto"/>
        <w:rPr>
          <w:rFonts w:ascii="Times New Roman" w:hAnsi="Times New Roman" w:cs="Times New Roman"/>
          <w:sz w:val="28"/>
          <w:szCs w:val="28"/>
          <w:lang w:val="en-US"/>
        </w:rPr>
      </w:pPr>
    </w:p>
    <w:p w14:paraId="73D35CE6" w14:textId="77777777" w:rsidR="00A4041F" w:rsidRPr="00E33FE1" w:rsidRDefault="00A4041F" w:rsidP="00E33FE1">
      <w:pPr>
        <w:spacing w:after="0" w:line="240" w:lineRule="auto"/>
        <w:jc w:val="center"/>
        <w:rPr>
          <w:rFonts w:ascii="Times New Roman" w:hAnsi="Times New Roman" w:cs="Times New Roman"/>
          <w:bCs/>
          <w:sz w:val="28"/>
          <w:szCs w:val="28"/>
        </w:rPr>
      </w:pPr>
      <w:r w:rsidRPr="00E33FE1">
        <w:rPr>
          <w:rFonts w:ascii="Times New Roman" w:hAnsi="Times New Roman" w:cs="Times New Roman"/>
          <w:bCs/>
          <w:sz w:val="28"/>
          <w:szCs w:val="28"/>
        </w:rPr>
        <w:t>Немецкий язык</w:t>
      </w:r>
    </w:p>
    <w:p w14:paraId="0E9FDDFE" w14:textId="77777777" w:rsidR="00A4041F" w:rsidRPr="00E33FE1" w:rsidRDefault="00A4041F" w:rsidP="00E33FE1">
      <w:pPr>
        <w:pStyle w:val="ConsPlusNormal"/>
        <w:numPr>
          <w:ilvl w:val="0"/>
          <w:numId w:val="128"/>
        </w:numPr>
        <w:ind w:left="0"/>
        <w:mirrorIndents/>
        <w:jc w:val="both"/>
        <w:rPr>
          <w:rFonts w:ascii="Times New Roman" w:hAnsi="Times New Roman" w:cs="Times New Roman"/>
          <w:iCs/>
          <w:sz w:val="28"/>
          <w:szCs w:val="28"/>
        </w:rPr>
      </w:pPr>
      <w:r w:rsidRPr="00E33FE1">
        <w:rPr>
          <w:rFonts w:ascii="Times New Roman" w:hAnsi="Times New Roman" w:cs="Times New Roman"/>
          <w:iCs/>
          <w:sz w:val="28"/>
          <w:szCs w:val="28"/>
        </w:rPr>
        <w:t xml:space="preserve">Беседа с преподавателем на одну из тем, предусмотренных программой. Задание выполняется без подготовки. </w:t>
      </w:r>
    </w:p>
    <w:p w14:paraId="26140542" w14:textId="77777777" w:rsidR="00A4041F" w:rsidRPr="00E33FE1" w:rsidRDefault="00A4041F" w:rsidP="00E33FE1">
      <w:pPr>
        <w:pStyle w:val="ConsPlusNormal"/>
        <w:mirrorIndents/>
        <w:jc w:val="both"/>
        <w:rPr>
          <w:rFonts w:ascii="Times New Roman" w:hAnsi="Times New Roman" w:cs="Times New Roman"/>
          <w:iCs/>
          <w:sz w:val="28"/>
          <w:szCs w:val="28"/>
        </w:rPr>
      </w:pPr>
    </w:p>
    <w:p w14:paraId="691A805A"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Welche Fähigkeiten haben Sie an der Universität erworben?</w:t>
      </w:r>
    </w:p>
    <w:p w14:paraId="38BAF28F"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Nennen Sie die führenden Universitäten in Deutschland. Geben Sie einige Informationen über TestDaF, Goethe Zertifikat, DSH.</w:t>
      </w:r>
    </w:p>
    <w:p w14:paraId="76F82712"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Geben Sie einige Informationen über DAAD.</w:t>
      </w:r>
    </w:p>
    <w:p w14:paraId="28FFD68D"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Auf welche Kommunikationsschwierigkeiten können Sie bei der Arbeit in einem internationalen Unternehmen stoßen? Geben Sie Beispiele.</w:t>
      </w:r>
    </w:p>
    <w:p w14:paraId="79D6A02F"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Sie werden einen Zuschuss beantragen. Sie suchen nach einem interessanten Programm. Welche Art von Zuschuss könnte Sie interessieren? Welche Dokumente müssen Sie vorbereiten?</w:t>
      </w:r>
    </w:p>
    <w:p w14:paraId="39CC176C"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Du fängst an, einen Job zu suchen. Welche Methoden würden Sie verwenden? Welche Art von Job suchen Sie?</w:t>
      </w:r>
    </w:p>
    <w:p w14:paraId="65AB56E2"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Nennen Sie einige Werkzeuge zum Erstellen von Präsentationen und sprechen Sie über die Vorteile von einem oder zwei davon.</w:t>
      </w:r>
    </w:p>
    <w:p w14:paraId="79311555"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Was sind die Vorteile der Arbeit von zu Hause?</w:t>
      </w:r>
    </w:p>
    <w:p w14:paraId="6B0C5A08"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Welche digitalen Werkzeuge und Plattformen können Ihre Arbeit effektiver machen?</w:t>
      </w:r>
    </w:p>
    <w:p w14:paraId="53E6E45C"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Welche Plattformen und Werkzeuge können Ihnen helfen, die Arbeit und Kommunikation Ihres Teams online zu organisieren?</w:t>
      </w:r>
    </w:p>
    <w:p w14:paraId="5BD37636"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Nennen Sie einige Vor</w:t>
      </w:r>
      <w:r w:rsidRPr="00E33FE1">
        <w:rPr>
          <w:rFonts w:ascii="Times New Roman" w:hAnsi="Times New Roman" w:cs="Times New Roman"/>
          <w:sz w:val="28"/>
          <w:szCs w:val="28"/>
          <w:lang w:val="en-US"/>
        </w:rPr>
        <w:t xml:space="preserve"> </w:t>
      </w:r>
      <w:r w:rsidRPr="00E33FE1">
        <w:rPr>
          <w:rFonts w:ascii="Times New Roman" w:hAnsi="Times New Roman" w:cs="Times New Roman"/>
          <w:sz w:val="28"/>
          <w:szCs w:val="28"/>
          <w:lang w:val="de-DE"/>
        </w:rPr>
        <w:t>und Nachteile von Videokonferenzplattformen, die an der Universität im Bildungsprozess verwendet werden.</w:t>
      </w:r>
    </w:p>
    <w:p w14:paraId="5A6AD8D2" w14:textId="77777777" w:rsidR="00A4041F" w:rsidRPr="00E33FE1" w:rsidRDefault="00A4041F" w:rsidP="00E33FE1">
      <w:pPr>
        <w:spacing w:after="0" w:line="240" w:lineRule="auto"/>
        <w:jc w:val="both"/>
        <w:rPr>
          <w:rFonts w:ascii="Times New Roman" w:hAnsi="Times New Roman" w:cs="Times New Roman"/>
          <w:sz w:val="28"/>
          <w:szCs w:val="28"/>
          <w:lang w:val="de-DE"/>
        </w:rPr>
      </w:pPr>
    </w:p>
    <w:p w14:paraId="500CDD02" w14:textId="77777777" w:rsidR="00A4041F" w:rsidRPr="00E33FE1" w:rsidRDefault="00A4041F" w:rsidP="00E33FE1">
      <w:pPr>
        <w:pStyle w:val="ConsPlusNormal"/>
        <w:numPr>
          <w:ilvl w:val="0"/>
          <w:numId w:val="129"/>
        </w:numPr>
        <w:ind w:left="0"/>
        <w:mirrorIndents/>
        <w:jc w:val="both"/>
        <w:rPr>
          <w:rFonts w:ascii="Times New Roman" w:hAnsi="Times New Roman" w:cs="Times New Roman"/>
          <w:iCs/>
          <w:sz w:val="28"/>
          <w:szCs w:val="28"/>
        </w:rPr>
      </w:pPr>
      <w:r w:rsidRPr="00E33FE1">
        <w:rPr>
          <w:rFonts w:ascii="Times New Roman" w:hAnsi="Times New Roman" w:cs="Times New Roman"/>
          <w:iCs/>
          <w:sz w:val="28"/>
          <w:szCs w:val="28"/>
        </w:rPr>
        <w:t>Перевод текста по специальности с иностранного языка на русский язык с использованием словаря (объем 1400 печ.зн.). Использование онлайн словарей и информационно-справочных систем, основанных на корпусе русского или немецкого языков.</w:t>
      </w:r>
    </w:p>
    <w:p w14:paraId="18878513" w14:textId="77777777" w:rsidR="00A4041F" w:rsidRPr="00E33FE1" w:rsidRDefault="00A4041F" w:rsidP="00E33FE1">
      <w:pPr>
        <w:spacing w:after="0" w:line="240" w:lineRule="auto"/>
        <w:jc w:val="both"/>
        <w:rPr>
          <w:rFonts w:ascii="Times New Roman" w:hAnsi="Times New Roman" w:cs="Times New Roman"/>
          <w:sz w:val="28"/>
          <w:szCs w:val="28"/>
        </w:rPr>
      </w:pPr>
    </w:p>
    <w:p w14:paraId="2208DA3C" w14:textId="77777777" w:rsidR="00A4041F" w:rsidRPr="00E33FE1" w:rsidRDefault="00A4041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Das Rechtssystem jedes Landes hat seine Besonderheiten. Jedes Rechtssystem schließt öffentliches Recht und Privatrecht ein. Das öffentliche Recht muss die Beziehungen zwischen öffentlicher Gewalt und einzelnen Personen regeln. Die Beziehungen unter den Bürgern werden vom Privatrecht geregelt. Das öffentliche Recht umfasst mehrere Bereiche. Dazu gehören Prozess- und Strafrecht, Verfassungsrecht, Verwaltungsrecht, Völkerrecht und Staatsrecht. Verschiedene Gerichtszweige haben mehrere Instanzen, in deren Zuständigkeitsbereich unterschiedliche Fragen liegen. Zur Zuständigkeitsbereich von Zivilrechten gehören verschiedene Rechtsstreitigkeiten zwischen den Bürgern. In den Zuständigkeitsbereich der Verwaltungsgerichte fallen sämtliche Streitigkeiten </w:t>
      </w:r>
      <w:r w:rsidRPr="00E33FE1">
        <w:rPr>
          <w:rFonts w:ascii="Times New Roman" w:hAnsi="Times New Roman" w:cs="Times New Roman"/>
          <w:sz w:val="28"/>
          <w:szCs w:val="28"/>
          <w:lang w:val="en-US"/>
        </w:rPr>
        <w:lastRenderedPageBreak/>
        <w:t>zwischen dem Staat und deren Bürgern. Es gibt auch Arbeitsgerichte, die die Probleme im Zusammenhang mit Arbeitsverhältnissen lösen.</w:t>
      </w:r>
      <w:r w:rsidR="00E33FE1" w:rsidRPr="00E33FE1">
        <w:rPr>
          <w:rFonts w:ascii="Times New Roman" w:hAnsi="Times New Roman" w:cs="Times New Roman"/>
          <w:sz w:val="28"/>
          <w:szCs w:val="28"/>
          <w:lang w:val="en-US"/>
        </w:rPr>
        <w:t xml:space="preserve"> </w:t>
      </w:r>
      <w:r w:rsidRPr="00E33FE1">
        <w:rPr>
          <w:rFonts w:ascii="Times New Roman" w:hAnsi="Times New Roman" w:cs="Times New Roman"/>
          <w:sz w:val="28"/>
          <w:szCs w:val="28"/>
          <w:lang w:val="en-US"/>
        </w:rPr>
        <w:t>Sozialgerichte sind für diverse Streitigkeiten im Zusammenhang mit der Sozialversicherung zuständig. An die Finanzgerichte wendet man sich im Falle von Streitigkeiten zwischen verschiedenen Finanzbehörden und einzelnen Bürgern. Das Recht hat viele Funktionen. Die wichtigste darunter ist die Sicherung des Friedens im Lande. Verschiedene Bürger haben unterschiedliche Interessen, welche in bestimmten Fällen zu unerwünschten Konflikten führen können. Die Aufgabe des Rechtes ist, die entstandenen Konflikte auf friedliche Weise zu lösen. Die Gesetze berücksichtigen den Schutz von allen möglichen Interessen von Bürgern und ihren potentiellen Opponenten. Dies ermöglicht die Vermeidung von mehreren Konflikten. Aber nicht nur der innere Frieden in der Gesellschaft ist wichtig. Das Recht gewährleistet auch die Freiheit der Landesbürger. Andererseits werden die Rechte von den Letzten durch dieses Recht auch in gewissem Maße beschränkt. «Freiheit» ist ein Begriff, der nie uneingeschränkt sein kann. Das Ende dieser Freiheit beginnt dort, wo es an die Rechte der anderen Menschen grenzt. Die allerwichtigste Funktion des Rechtes ist, die Willkür zu vermeiden. Zur nächsten Funktion des Rechtes gehört die Bereitstellung des Systems von rechtlichen Regeln, wo autonome Rechtsbeziehungen gestaltet werden können. Der liberale Rechtsstaat gewährleistet die Privatautonomie, die Freiheit und Frieden in der Gesellschaft sichert. Das soziale Recht regelt das wirtschaftliche, soziale und persönliche Leben. Diese Regelungen schützen die Schwachen und vermindern soziale Gegensätze.</w:t>
      </w:r>
    </w:p>
    <w:p w14:paraId="48A8E957" w14:textId="77777777" w:rsidR="00A4041F" w:rsidRPr="00E33FE1" w:rsidRDefault="00A4041F" w:rsidP="00E33FE1">
      <w:pPr>
        <w:pStyle w:val="a6"/>
        <w:ind w:left="0"/>
        <w:rPr>
          <w:rFonts w:ascii="Times New Roman" w:hAnsi="Times New Roman" w:cs="Times New Roman"/>
          <w:sz w:val="28"/>
          <w:szCs w:val="28"/>
          <w:lang w:val="en-US"/>
        </w:rPr>
      </w:pPr>
    </w:p>
    <w:p w14:paraId="130C9BA1" w14:textId="77777777" w:rsidR="00A4041F" w:rsidRPr="00E33FE1" w:rsidRDefault="00A4041F" w:rsidP="00E33FE1">
      <w:pPr>
        <w:pStyle w:val="ConsPlusNormal"/>
        <w:mirrorIndents/>
        <w:jc w:val="both"/>
        <w:rPr>
          <w:rFonts w:ascii="Times New Roman" w:hAnsi="Times New Roman" w:cs="Times New Roman"/>
          <w:iCs/>
          <w:sz w:val="28"/>
          <w:szCs w:val="28"/>
          <w:lang w:val="en-US"/>
        </w:rPr>
      </w:pPr>
      <w:r w:rsidRPr="00E33FE1">
        <w:rPr>
          <w:rFonts w:ascii="Times New Roman" w:hAnsi="Times New Roman" w:cs="Times New Roman"/>
          <w:iCs/>
          <w:sz w:val="28"/>
          <w:szCs w:val="28"/>
          <w:lang w:val="en-US"/>
        </w:rPr>
        <w:t>3.</w:t>
      </w:r>
      <w:r w:rsidRPr="00E33FE1">
        <w:rPr>
          <w:rFonts w:ascii="Times New Roman" w:hAnsi="Times New Roman" w:cs="Times New Roman"/>
          <w:iCs/>
          <w:sz w:val="28"/>
          <w:szCs w:val="28"/>
        </w:rPr>
        <w:t>Решение</w:t>
      </w:r>
      <w:r w:rsidRPr="00E33FE1">
        <w:rPr>
          <w:rFonts w:ascii="Times New Roman" w:hAnsi="Times New Roman" w:cs="Times New Roman"/>
          <w:iCs/>
          <w:sz w:val="28"/>
          <w:szCs w:val="28"/>
          <w:lang w:val="en-US"/>
        </w:rPr>
        <w:t xml:space="preserve"> </w:t>
      </w:r>
      <w:r w:rsidRPr="00E33FE1">
        <w:rPr>
          <w:rFonts w:ascii="Times New Roman" w:hAnsi="Times New Roman" w:cs="Times New Roman"/>
          <w:iCs/>
          <w:sz w:val="28"/>
          <w:szCs w:val="28"/>
        </w:rPr>
        <w:t>коммуникативной</w:t>
      </w:r>
      <w:r w:rsidRPr="00E33FE1">
        <w:rPr>
          <w:rFonts w:ascii="Times New Roman" w:hAnsi="Times New Roman" w:cs="Times New Roman"/>
          <w:iCs/>
          <w:sz w:val="28"/>
          <w:szCs w:val="28"/>
          <w:lang w:val="en-US"/>
        </w:rPr>
        <w:t xml:space="preserve"> </w:t>
      </w:r>
      <w:r w:rsidRPr="00E33FE1">
        <w:rPr>
          <w:rFonts w:ascii="Times New Roman" w:hAnsi="Times New Roman" w:cs="Times New Roman"/>
          <w:iCs/>
          <w:sz w:val="28"/>
          <w:szCs w:val="28"/>
        </w:rPr>
        <w:t>задачи</w:t>
      </w:r>
    </w:p>
    <w:p w14:paraId="65BB2DFA" w14:textId="77777777" w:rsidR="00A4041F" w:rsidRPr="00E33FE1" w:rsidRDefault="00A4041F" w:rsidP="00E33FE1">
      <w:pPr>
        <w:pStyle w:val="FR3"/>
        <w:spacing w:before="0"/>
        <w:ind w:left="0"/>
        <w:jc w:val="left"/>
        <w:rPr>
          <w:rFonts w:ascii="Times New Roman" w:hAnsi="Times New Roman"/>
          <w:b w:val="0"/>
          <w:sz w:val="28"/>
          <w:szCs w:val="28"/>
        </w:rPr>
      </w:pPr>
    </w:p>
    <w:p w14:paraId="58DFBC64" w14:textId="77777777" w:rsidR="00A4041F" w:rsidRPr="00E33FE1" w:rsidRDefault="00A4041F" w:rsidP="00E33FE1">
      <w:pPr>
        <w:spacing w:after="0" w:line="240" w:lineRule="auto"/>
        <w:jc w:val="center"/>
        <w:rPr>
          <w:rFonts w:ascii="Times New Roman" w:hAnsi="Times New Roman" w:cs="Times New Roman"/>
          <w:bCs/>
          <w:sz w:val="28"/>
          <w:szCs w:val="28"/>
          <w:lang w:val="en-US"/>
        </w:rPr>
      </w:pPr>
      <w:r w:rsidRPr="00E33FE1">
        <w:rPr>
          <w:rFonts w:ascii="Times New Roman" w:hAnsi="Times New Roman" w:cs="Times New Roman"/>
          <w:bCs/>
          <w:sz w:val="28"/>
          <w:szCs w:val="28"/>
        </w:rPr>
        <w:t>Пример</w:t>
      </w:r>
      <w:r w:rsidRPr="00E33FE1">
        <w:rPr>
          <w:rFonts w:ascii="Times New Roman" w:hAnsi="Times New Roman" w:cs="Times New Roman"/>
          <w:bCs/>
          <w:sz w:val="28"/>
          <w:szCs w:val="28"/>
          <w:lang w:val="en-US"/>
        </w:rPr>
        <w:t xml:space="preserve"> </w:t>
      </w:r>
      <w:r w:rsidRPr="00E33FE1">
        <w:rPr>
          <w:rFonts w:ascii="Times New Roman" w:hAnsi="Times New Roman" w:cs="Times New Roman"/>
          <w:bCs/>
          <w:sz w:val="28"/>
          <w:szCs w:val="28"/>
        </w:rPr>
        <w:t>коммуникативной</w:t>
      </w:r>
      <w:r w:rsidRPr="00E33FE1">
        <w:rPr>
          <w:rFonts w:ascii="Times New Roman" w:hAnsi="Times New Roman" w:cs="Times New Roman"/>
          <w:bCs/>
          <w:sz w:val="28"/>
          <w:szCs w:val="28"/>
          <w:lang w:val="en-US"/>
        </w:rPr>
        <w:t xml:space="preserve"> </w:t>
      </w:r>
      <w:r w:rsidRPr="00E33FE1">
        <w:rPr>
          <w:rFonts w:ascii="Times New Roman" w:hAnsi="Times New Roman" w:cs="Times New Roman"/>
          <w:bCs/>
          <w:sz w:val="28"/>
          <w:szCs w:val="28"/>
        </w:rPr>
        <w:t>ситуации</w:t>
      </w:r>
    </w:p>
    <w:p w14:paraId="1A4B29BD" w14:textId="77777777" w:rsidR="00A4041F" w:rsidRPr="00E33FE1" w:rsidRDefault="00A4041F" w:rsidP="00E33FE1">
      <w:pPr>
        <w:spacing w:after="0" w:line="240" w:lineRule="auto"/>
        <w:jc w:val="center"/>
        <w:rPr>
          <w:rFonts w:ascii="Times New Roman" w:hAnsi="Times New Roman" w:cs="Times New Roman"/>
          <w:sz w:val="28"/>
          <w:szCs w:val="28"/>
          <w:lang w:val="en-US"/>
        </w:rPr>
      </w:pPr>
    </w:p>
    <w:p w14:paraId="508CF03B" w14:textId="77777777" w:rsidR="00A4041F" w:rsidRPr="00E33FE1" w:rsidRDefault="00A4041F" w:rsidP="00E33FE1">
      <w:pPr>
        <w:spacing w:after="0" w:line="240" w:lineRule="auto"/>
        <w:rPr>
          <w:rFonts w:ascii="Times New Roman" w:hAnsi="Times New Roman" w:cs="Times New Roman"/>
          <w:sz w:val="28"/>
          <w:szCs w:val="28"/>
          <w:lang w:val="de-DE"/>
        </w:rPr>
      </w:pPr>
      <w:r w:rsidRPr="00E33FE1">
        <w:rPr>
          <w:rFonts w:ascii="Times New Roman" w:hAnsi="Times New Roman" w:cs="Times New Roman"/>
          <w:sz w:val="28"/>
          <w:szCs w:val="28"/>
          <w:lang w:val="de-DE"/>
        </w:rPr>
        <w:t>• Besprechen Sie eine von zwei Fallstudien über interkulturelles Missverständnis. Beantworten Sie die folgenden Fragen:</w:t>
      </w:r>
    </w:p>
    <w:p w14:paraId="49E8E698" w14:textId="77777777" w:rsidR="00A4041F" w:rsidRPr="00E33FE1" w:rsidRDefault="00A4041F" w:rsidP="00E33FE1">
      <w:pPr>
        <w:spacing w:after="0" w:line="240" w:lineRule="auto"/>
        <w:rPr>
          <w:rFonts w:ascii="Times New Roman" w:hAnsi="Times New Roman" w:cs="Times New Roman"/>
          <w:sz w:val="28"/>
          <w:szCs w:val="28"/>
          <w:lang w:val="de-DE"/>
        </w:rPr>
      </w:pPr>
      <w:bookmarkStart w:id="216" w:name="_Hlk82672726"/>
      <w:r w:rsidRPr="00E33FE1">
        <w:rPr>
          <w:rFonts w:ascii="Times New Roman" w:hAnsi="Times New Roman" w:cs="Times New Roman"/>
          <w:sz w:val="28"/>
          <w:szCs w:val="28"/>
          <w:lang w:val="de-DE"/>
        </w:rPr>
        <w:t xml:space="preserve">• </w:t>
      </w:r>
      <w:bookmarkEnd w:id="216"/>
      <w:r w:rsidRPr="00E33FE1">
        <w:rPr>
          <w:rFonts w:ascii="Times New Roman" w:hAnsi="Times New Roman" w:cs="Times New Roman"/>
          <w:sz w:val="28"/>
          <w:szCs w:val="28"/>
          <w:lang w:val="de-DE"/>
        </w:rPr>
        <w:t>Was ist in jedem Fall passiert?</w:t>
      </w:r>
    </w:p>
    <w:p w14:paraId="06E322EC" w14:textId="77777777" w:rsidR="00A4041F" w:rsidRPr="00E33FE1" w:rsidRDefault="00A4041F" w:rsidP="00E33FE1">
      <w:pPr>
        <w:spacing w:after="0" w:line="240" w:lineRule="auto"/>
        <w:rPr>
          <w:rFonts w:ascii="Times New Roman" w:hAnsi="Times New Roman" w:cs="Times New Roman"/>
          <w:sz w:val="28"/>
          <w:szCs w:val="28"/>
          <w:lang w:val="de-DE"/>
        </w:rPr>
      </w:pPr>
      <w:r w:rsidRPr="00E33FE1">
        <w:rPr>
          <w:rFonts w:ascii="Times New Roman" w:hAnsi="Times New Roman" w:cs="Times New Roman"/>
          <w:sz w:val="28"/>
          <w:szCs w:val="28"/>
          <w:lang w:val="de-DE"/>
        </w:rPr>
        <w:t>• Welche kulturellen, persönlichen und geschäftlichen Faktoren können wichtig sein?</w:t>
      </w:r>
    </w:p>
    <w:p w14:paraId="52BF7912" w14:textId="77777777" w:rsidR="00A4041F" w:rsidRPr="00E33FE1" w:rsidRDefault="00A4041F" w:rsidP="00E33FE1">
      <w:pPr>
        <w:spacing w:after="0" w:line="240" w:lineRule="auto"/>
        <w:rPr>
          <w:rFonts w:ascii="Times New Roman" w:hAnsi="Times New Roman" w:cs="Times New Roman"/>
          <w:sz w:val="28"/>
          <w:szCs w:val="28"/>
          <w:lang w:val="de-DE"/>
        </w:rPr>
      </w:pPr>
      <w:r w:rsidRPr="00E33FE1">
        <w:rPr>
          <w:rFonts w:ascii="Times New Roman" w:hAnsi="Times New Roman" w:cs="Times New Roman"/>
          <w:sz w:val="28"/>
          <w:szCs w:val="28"/>
          <w:lang w:val="de-DE"/>
        </w:rPr>
        <w:t>•</w:t>
      </w:r>
      <w:r w:rsidR="00E33FE1"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de-DE"/>
        </w:rPr>
        <w:t>Wie sehen die Beteiligten die Dinge?</w:t>
      </w:r>
    </w:p>
    <w:p w14:paraId="1694905E" w14:textId="77777777" w:rsidR="00A4041F" w:rsidRPr="00E33FE1" w:rsidRDefault="00A4041F" w:rsidP="00E33FE1">
      <w:pPr>
        <w:spacing w:after="0" w:line="240" w:lineRule="auto"/>
        <w:rPr>
          <w:rFonts w:ascii="Times New Roman" w:hAnsi="Times New Roman" w:cs="Times New Roman"/>
          <w:sz w:val="28"/>
          <w:szCs w:val="28"/>
          <w:lang w:val="de-DE"/>
        </w:rPr>
      </w:pPr>
      <w:r w:rsidRPr="00E33FE1">
        <w:rPr>
          <w:rFonts w:ascii="Times New Roman" w:hAnsi="Times New Roman" w:cs="Times New Roman"/>
          <w:sz w:val="28"/>
          <w:szCs w:val="28"/>
          <w:lang w:val="de-DE"/>
        </w:rPr>
        <w:t>•</w:t>
      </w:r>
      <w:r w:rsidR="00E33FE1"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de-DE"/>
        </w:rPr>
        <w:t>Denken sie flexibel oder unflexibel?</w:t>
      </w:r>
    </w:p>
    <w:p w14:paraId="5C731E0B" w14:textId="77777777" w:rsidR="00A4041F" w:rsidRPr="00E33FE1" w:rsidRDefault="00A4041F" w:rsidP="00E33FE1">
      <w:pPr>
        <w:spacing w:after="0" w:line="240" w:lineRule="auto"/>
        <w:rPr>
          <w:rFonts w:ascii="Times New Roman" w:hAnsi="Times New Roman" w:cs="Times New Roman"/>
          <w:sz w:val="28"/>
          <w:szCs w:val="28"/>
          <w:lang w:val="de-DE"/>
        </w:rPr>
      </w:pPr>
      <w:r w:rsidRPr="00E33FE1">
        <w:rPr>
          <w:rFonts w:ascii="Times New Roman" w:hAnsi="Times New Roman" w:cs="Times New Roman"/>
          <w:sz w:val="28"/>
          <w:szCs w:val="28"/>
          <w:lang w:val="de-DE"/>
        </w:rPr>
        <w:t>•</w:t>
      </w:r>
      <w:r w:rsidR="00E33FE1" w:rsidRPr="00E33FE1">
        <w:rPr>
          <w:rFonts w:ascii="Times New Roman" w:hAnsi="Times New Roman" w:cs="Times New Roman"/>
          <w:sz w:val="28"/>
          <w:szCs w:val="28"/>
          <w:lang w:val="de-DE"/>
        </w:rPr>
        <w:t xml:space="preserve"> </w:t>
      </w:r>
      <w:r w:rsidRPr="00E33FE1">
        <w:rPr>
          <w:rFonts w:ascii="Times New Roman" w:hAnsi="Times New Roman" w:cs="Times New Roman"/>
          <w:sz w:val="28"/>
          <w:szCs w:val="28"/>
          <w:lang w:val="de-DE"/>
        </w:rPr>
        <w:t>Skizzieren Sie Ihren Fall und Empfehlungen.</w:t>
      </w:r>
    </w:p>
    <w:p w14:paraId="4754792B" w14:textId="77777777" w:rsidR="00A4041F" w:rsidRPr="00E33FE1" w:rsidRDefault="00A4041F" w:rsidP="00E33FE1">
      <w:pPr>
        <w:spacing w:after="0" w:line="240" w:lineRule="auto"/>
        <w:rPr>
          <w:rFonts w:ascii="Times New Roman" w:hAnsi="Times New Roman" w:cs="Times New Roman"/>
          <w:sz w:val="28"/>
          <w:szCs w:val="28"/>
          <w:lang w:val="de-DE"/>
        </w:rPr>
      </w:pPr>
    </w:p>
    <w:p w14:paraId="0EB9330D" w14:textId="77777777" w:rsidR="00A4041F" w:rsidRPr="00E33FE1" w:rsidRDefault="00A4041F" w:rsidP="00E33FE1">
      <w:pPr>
        <w:spacing w:after="0" w:line="240" w:lineRule="auto"/>
        <w:jc w:val="both"/>
        <w:rPr>
          <w:rFonts w:ascii="Times New Roman" w:hAnsi="Times New Roman" w:cs="Times New Roman"/>
          <w:bCs/>
          <w:sz w:val="28"/>
          <w:szCs w:val="28"/>
          <w:lang w:val="en-US"/>
        </w:rPr>
      </w:pPr>
      <w:r w:rsidRPr="00E33FE1">
        <w:rPr>
          <w:rFonts w:ascii="Times New Roman" w:hAnsi="Times New Roman" w:cs="Times New Roman"/>
          <w:bCs/>
          <w:sz w:val="28"/>
          <w:szCs w:val="28"/>
          <w:lang w:val="en-US"/>
        </w:rPr>
        <w:t>A</w:t>
      </w:r>
    </w:p>
    <w:p w14:paraId="71E837B0"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xml:space="preserve">Jörg reist regelmäßig von Bonn in Deutschland nach Zürich in der Schweiz zu Meetings im Zusammenhang mit einem Projekt, bei dem 50 Arbeitsplätze aus der Schweiz nach Deutschland verlagert werden. Normalerweise arrangiert er Meetings direkt mit seinem Schweizer Ansprechpartner Luis Blattner, ist aber immer wieder überrascht, wenn er regelmäßig vor vier Schweizer Kollegen steht und nicht nur vor Luis. Er sieht dies als Ineffizienz im Schweizer Geschäft. Es scheint, dass die Schweizer vier Leute brauchen, um die Arbeit zu erledigen, die </w:t>
      </w:r>
      <w:r w:rsidRPr="00E33FE1">
        <w:rPr>
          <w:rFonts w:ascii="Times New Roman" w:hAnsi="Times New Roman" w:cs="Times New Roman"/>
          <w:sz w:val="28"/>
          <w:szCs w:val="28"/>
          <w:lang w:val="de-DE"/>
        </w:rPr>
        <w:lastRenderedPageBreak/>
        <w:t>Jörg alleine machen kann. Es gibt auch das Problem, dass die Schweizer während des Treffens viele Fragen stellen, was es für Jörg schwierig macht, rechtzeitig zu einer Entscheidung zu kommen. Er versucht, die Leute davon abzuhalten, zu viele Fragen zu stellen, ist aber erfolglos. Jörg beginnt zu vermuten, dass dies eine Taktik seiner Schweizer Kollegen ist, um den Projektprozess zu verlangsamen und die Arbeitsplätze für die Schweiz zu retten. Am Ende beschließt Jörg, eine E-Mail an Luis zu schreiben, um vorzuschlagen, dass die Treffen konzentrierter wären, wenn nur er und Luis sich treffen würden, und die anderen Personen sind nicht notwendig.</w:t>
      </w:r>
    </w:p>
    <w:p w14:paraId="74AD3D17" w14:textId="77777777" w:rsidR="00A4041F" w:rsidRPr="00E33FE1" w:rsidRDefault="00A4041F" w:rsidP="00E33FE1">
      <w:pPr>
        <w:spacing w:after="0" w:line="240" w:lineRule="auto"/>
        <w:jc w:val="both"/>
        <w:rPr>
          <w:rFonts w:ascii="Times New Roman" w:hAnsi="Times New Roman" w:cs="Times New Roman"/>
          <w:bCs/>
          <w:sz w:val="28"/>
          <w:szCs w:val="28"/>
          <w:lang w:val="en-US"/>
        </w:rPr>
      </w:pPr>
      <w:r w:rsidRPr="00E33FE1">
        <w:rPr>
          <w:rFonts w:ascii="Times New Roman" w:hAnsi="Times New Roman" w:cs="Times New Roman"/>
          <w:bCs/>
          <w:sz w:val="28"/>
          <w:szCs w:val="28"/>
          <w:lang w:val="en-US"/>
        </w:rPr>
        <w:t xml:space="preserve"> </w:t>
      </w:r>
      <w:r w:rsidRPr="00E33FE1">
        <w:rPr>
          <w:rFonts w:ascii="Times New Roman" w:hAnsi="Times New Roman" w:cs="Times New Roman"/>
          <w:bCs/>
          <w:sz w:val="28"/>
          <w:szCs w:val="28"/>
        </w:rPr>
        <w:t>В</w:t>
      </w:r>
    </w:p>
    <w:p w14:paraId="350D99C3" w14:textId="77777777" w:rsidR="00A4041F" w:rsidRPr="00E33FE1" w:rsidRDefault="00E33FE1"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xml:space="preserve"> </w:t>
      </w:r>
      <w:r w:rsidR="00A4041F" w:rsidRPr="00E33FE1">
        <w:rPr>
          <w:rFonts w:ascii="Times New Roman" w:hAnsi="Times New Roman" w:cs="Times New Roman"/>
          <w:sz w:val="28"/>
          <w:szCs w:val="28"/>
          <w:lang w:val="de-DE"/>
        </w:rPr>
        <w:t>Marie ist nach einer Vertragsverhandlung in Shanghai entsetzt. Sie kommt nach einem Treffen nach Hause, bei dem es für sie eine sehr ausdrückliche mündliche Vereinbarung gab, dass ihr Unternehmen ein modernes Labor für eine Universität in Shanghai bauen würde. Marie schickte sogar dem chinesischen Amtskollegen eine E-Mail und dankte ihm für die Unterstützung der erfolgreichen Vertragsverhandlungen.</w:t>
      </w:r>
    </w:p>
    <w:p w14:paraId="65D091CC" w14:textId="77777777" w:rsidR="00A4041F" w:rsidRPr="00E33FE1" w:rsidRDefault="00E33FE1"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xml:space="preserve"> </w:t>
      </w:r>
      <w:r w:rsidR="00A4041F" w:rsidRPr="00E33FE1">
        <w:rPr>
          <w:rFonts w:ascii="Times New Roman" w:hAnsi="Times New Roman" w:cs="Times New Roman"/>
          <w:sz w:val="28"/>
          <w:szCs w:val="28"/>
          <w:lang w:val="de-DE"/>
        </w:rPr>
        <w:t>Zu ihrem Schock und ihrer Wut, als Marie am nächsten Tag ins Büro kommt, findet sie eine E-Mail von ihrem chinesischen Amtskollegen, die nicht einverstanden ist, dass eine Einigung erzielt wurde und dass Marie in den nächsten drei Wochen über die Entscheidung der Universität informiert wird. In der E-Mail heißt es auch, dass einige von Marie zusammengefasste Diskussionen nie stattgefunden haben.</w:t>
      </w:r>
    </w:p>
    <w:p w14:paraId="0D7635A6" w14:textId="77777777" w:rsidR="00A4041F" w:rsidRPr="00E33FE1" w:rsidRDefault="00A4041F" w:rsidP="00E33FE1">
      <w:pPr>
        <w:spacing w:after="0" w:line="240" w:lineRule="auto"/>
        <w:jc w:val="both"/>
        <w:rPr>
          <w:rFonts w:ascii="Times New Roman" w:hAnsi="Times New Roman" w:cs="Times New Roman"/>
          <w:sz w:val="28"/>
          <w:szCs w:val="28"/>
          <w:lang w:val="de-DE"/>
        </w:rPr>
      </w:pPr>
      <w:r w:rsidRPr="00E33FE1">
        <w:rPr>
          <w:rFonts w:ascii="Times New Roman" w:hAnsi="Times New Roman" w:cs="Times New Roman"/>
          <w:sz w:val="28"/>
          <w:szCs w:val="28"/>
          <w:lang w:val="de-DE"/>
        </w:rPr>
        <w:t xml:space="preserve"> Marie beschließt, ihr chinesische Kollegen anzurufen, sobald das Büro in Shanghai eröffnet wird, um die Angelegenheit zu erklären.</w:t>
      </w:r>
    </w:p>
    <w:p w14:paraId="0AF4E26C" w14:textId="77777777" w:rsidR="004931A7" w:rsidRPr="00E33FE1" w:rsidRDefault="004931A7" w:rsidP="00E33FE1">
      <w:pPr>
        <w:spacing w:after="0" w:line="240" w:lineRule="auto"/>
        <w:rPr>
          <w:rFonts w:ascii="Times New Roman" w:hAnsi="Times New Roman" w:cs="Times New Roman"/>
          <w:sz w:val="28"/>
          <w:szCs w:val="28"/>
          <w:lang w:val="en-US"/>
        </w:rPr>
      </w:pPr>
    </w:p>
    <w:p w14:paraId="6F9EF6CA" w14:textId="77777777" w:rsidR="00A4041F" w:rsidRPr="00E33FE1" w:rsidRDefault="00AF1D45" w:rsidP="00E33FE1">
      <w:pPr>
        <w:pStyle w:val="1"/>
        <w:spacing w:after="0"/>
      </w:pPr>
      <w:bookmarkStart w:id="217" w:name="_Toc165631874"/>
      <w:r w:rsidRPr="00E33FE1">
        <w:lastRenderedPageBreak/>
        <w:t xml:space="preserve">Оценочные средства по дисциплине </w:t>
      </w:r>
      <w:r w:rsidR="004151FD" w:rsidRPr="00E33FE1">
        <w:t>«</w:t>
      </w:r>
      <w:r w:rsidR="00A4041F" w:rsidRPr="00E33FE1">
        <w:t>Финансовая грамотность и основы управления личными финансами</w:t>
      </w:r>
      <w:r w:rsidR="004151FD" w:rsidRPr="00E33FE1">
        <w:t>»</w:t>
      </w:r>
      <w:bookmarkEnd w:id="217"/>
    </w:p>
    <w:p w14:paraId="406E8E02" w14:textId="77777777" w:rsidR="00A4041F" w:rsidRPr="00E33FE1" w:rsidRDefault="00A4041F" w:rsidP="00E33FE1">
      <w:pPr>
        <w:pStyle w:val="2"/>
        <w:spacing w:after="0"/>
      </w:pPr>
      <w:r w:rsidRPr="00E33FE1">
        <w:t xml:space="preserve">Перечень компетенции, формируемых в рамках дисциплины (модуля)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540"/>
        <w:gridCol w:w="3518"/>
        <w:gridCol w:w="3513"/>
      </w:tblGrid>
      <w:tr w:rsidR="007B3E54" w:rsidRPr="00E33FE1" w14:paraId="1A98FBD6" w14:textId="77777777" w:rsidTr="00895804">
        <w:tc>
          <w:tcPr>
            <w:tcW w:w="2540" w:type="dxa"/>
          </w:tcPr>
          <w:p w14:paraId="6C4AA87C"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Наименование компетенции</w:t>
            </w:r>
          </w:p>
        </w:tc>
        <w:tc>
          <w:tcPr>
            <w:tcW w:w="3518" w:type="dxa"/>
          </w:tcPr>
          <w:p w14:paraId="072E7B03"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Индикаторы достижения компетенции</w:t>
            </w:r>
          </w:p>
        </w:tc>
        <w:tc>
          <w:tcPr>
            <w:tcW w:w="3513" w:type="dxa"/>
          </w:tcPr>
          <w:p w14:paraId="1D31CD2D"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Планируемые результаты обучения по дисциплине</w:t>
            </w:r>
          </w:p>
        </w:tc>
      </w:tr>
      <w:tr w:rsidR="007B3E54" w:rsidRPr="00E33FE1" w14:paraId="7C58E341" w14:textId="77777777" w:rsidTr="00895804">
        <w:tc>
          <w:tcPr>
            <w:tcW w:w="2540" w:type="dxa"/>
            <w:vMerge w:val="restart"/>
          </w:tcPr>
          <w:p w14:paraId="7A01F4F7"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УК 10.</w:t>
            </w:r>
          </w:p>
          <w:p w14:paraId="381F98B9"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Способен принимать обоснованные экономические решения в различных областях жизнедеятельности</w:t>
            </w:r>
          </w:p>
        </w:tc>
        <w:tc>
          <w:tcPr>
            <w:tcW w:w="3518" w:type="dxa"/>
          </w:tcPr>
          <w:p w14:paraId="2F32C7C0" w14:textId="77777777" w:rsidR="00A4041F" w:rsidRPr="00E33FE1" w:rsidRDefault="00A4041F" w:rsidP="00E33FE1">
            <w:pPr>
              <w:pStyle w:val="TableParagraph"/>
              <w:keepNext/>
              <w:rPr>
                <w:sz w:val="28"/>
                <w:szCs w:val="28"/>
              </w:rPr>
            </w:pPr>
            <w:r w:rsidRPr="00E33FE1">
              <w:rPr>
                <w:sz w:val="28"/>
                <w:szCs w:val="28"/>
              </w:rPr>
              <w:t>УК-10.1</w:t>
            </w:r>
          </w:p>
          <w:p w14:paraId="4A25E2B9" w14:textId="77777777" w:rsidR="00A4041F" w:rsidRPr="00E33FE1" w:rsidRDefault="00A4041F" w:rsidP="00E33FE1">
            <w:pPr>
              <w:pStyle w:val="Default"/>
              <w:jc w:val="both"/>
              <w:rPr>
                <w:color w:val="auto"/>
                <w:sz w:val="28"/>
                <w:szCs w:val="28"/>
              </w:rPr>
            </w:pPr>
            <w:r w:rsidRPr="00E33FE1">
              <w:rPr>
                <w:color w:val="auto"/>
                <w:sz w:val="28"/>
                <w:szCs w:val="28"/>
                <w:lang w:eastAsia="en-US"/>
              </w:rPr>
              <w:t>Знает: базовые принципы функционирования экономики и экономического развития, цели и формы участия государства в экономике</w:t>
            </w:r>
          </w:p>
        </w:tc>
        <w:tc>
          <w:tcPr>
            <w:tcW w:w="3513" w:type="dxa"/>
          </w:tcPr>
          <w:p w14:paraId="2A77A21C"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Знает:</w:t>
            </w:r>
          </w:p>
          <w:p w14:paraId="4A92C9EA" w14:textId="77777777" w:rsidR="00A4041F" w:rsidRPr="00E33FE1" w:rsidRDefault="00A4041F" w:rsidP="00E33FE1">
            <w:pPr>
              <w:ind w:firstLine="709"/>
              <w:jc w:val="both"/>
              <w:rPr>
                <w:rFonts w:ascii="Times New Roman" w:hAnsi="Times New Roman" w:cs="Times New Roman"/>
                <w:sz w:val="28"/>
                <w:szCs w:val="28"/>
              </w:rPr>
            </w:pPr>
            <w:r w:rsidRPr="00E33FE1">
              <w:rPr>
                <w:rFonts w:ascii="Times New Roman" w:hAnsi="Times New Roman" w:cs="Times New Roman"/>
                <w:sz w:val="28"/>
                <w:szCs w:val="28"/>
              </w:rPr>
              <w:t>Организацию и структуру финансового рынка, базовые понятия и категории в области финансов и финансовых рынков, методы ведения личного бюджета, составления личного финансового плана и выбора финансовых целей, финансовые инструменты, механизм функционирования финансовых институтов, права потребителей финансовых услуг, риски инвестирования.</w:t>
            </w:r>
          </w:p>
        </w:tc>
      </w:tr>
      <w:tr w:rsidR="007B3E54" w:rsidRPr="00E33FE1" w14:paraId="73766D66" w14:textId="77777777" w:rsidTr="00895804">
        <w:tc>
          <w:tcPr>
            <w:tcW w:w="2540" w:type="dxa"/>
            <w:vMerge/>
          </w:tcPr>
          <w:p w14:paraId="79133F3A" w14:textId="77777777" w:rsidR="00A4041F" w:rsidRPr="00E33FE1" w:rsidRDefault="00A4041F" w:rsidP="00E33FE1">
            <w:pPr>
              <w:pStyle w:val="ConsPlusNormal"/>
              <w:rPr>
                <w:rFonts w:ascii="Times New Roman" w:hAnsi="Times New Roman" w:cs="Times New Roman"/>
                <w:sz w:val="28"/>
                <w:szCs w:val="28"/>
              </w:rPr>
            </w:pPr>
          </w:p>
        </w:tc>
        <w:tc>
          <w:tcPr>
            <w:tcW w:w="3518" w:type="dxa"/>
          </w:tcPr>
          <w:p w14:paraId="726D95C5" w14:textId="77777777" w:rsidR="00A4041F" w:rsidRPr="00E33FE1" w:rsidRDefault="00A4041F" w:rsidP="00E33FE1">
            <w:pPr>
              <w:pStyle w:val="TableParagraph"/>
              <w:keepNext/>
              <w:rPr>
                <w:sz w:val="28"/>
                <w:szCs w:val="28"/>
              </w:rPr>
            </w:pPr>
            <w:r w:rsidRPr="00E33FE1">
              <w:rPr>
                <w:sz w:val="28"/>
                <w:szCs w:val="28"/>
              </w:rPr>
              <w:t>УК-10.2</w:t>
            </w:r>
          </w:p>
          <w:p w14:paraId="71179096" w14:textId="77777777" w:rsidR="00A4041F" w:rsidRPr="00E33FE1" w:rsidRDefault="00A4041F" w:rsidP="00E33FE1">
            <w:pPr>
              <w:pStyle w:val="Default"/>
              <w:jc w:val="both"/>
              <w:rPr>
                <w:color w:val="auto"/>
                <w:sz w:val="28"/>
                <w:szCs w:val="28"/>
                <w:lang w:eastAsia="en-US"/>
              </w:rPr>
            </w:pPr>
            <w:r w:rsidRPr="00E33FE1">
              <w:rPr>
                <w:color w:val="auto"/>
                <w:sz w:val="28"/>
                <w:szCs w:val="28"/>
              </w:rPr>
              <w:t xml:space="preserve">Умеет: </w:t>
            </w:r>
            <w:r w:rsidRPr="00E33FE1">
              <w:rPr>
                <w:color w:val="auto"/>
                <w:sz w:val="28"/>
                <w:szCs w:val="28"/>
                <w:lang w:eastAsia="en-US"/>
              </w:rPr>
              <w:t>применять методы личного экономического и финансового планирования для достижения текущих и долгосрочных финансовых целей</w:t>
            </w:r>
          </w:p>
          <w:p w14:paraId="3012CB98" w14:textId="77777777" w:rsidR="00A4041F" w:rsidRPr="00E33FE1" w:rsidRDefault="00A4041F" w:rsidP="00E33FE1">
            <w:pPr>
              <w:pStyle w:val="TableParagraph"/>
              <w:keepNext/>
              <w:rPr>
                <w:sz w:val="28"/>
                <w:szCs w:val="28"/>
              </w:rPr>
            </w:pPr>
          </w:p>
        </w:tc>
        <w:tc>
          <w:tcPr>
            <w:tcW w:w="3513" w:type="dxa"/>
          </w:tcPr>
          <w:p w14:paraId="5C195EDC"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Умеет:</w:t>
            </w:r>
          </w:p>
          <w:p w14:paraId="5458F330"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работать с широким набором информационных баз данных для сбора необходимой информации, вести учет поступлений, расходов и сбережений, составлять личный финансовый план, ставить финансовые цели, рассчитывать доходность банковских продуктов и финансовых инструментов, оценивать страховые продукты, рассчитывать сумму налога с физических лиц и размер налоговых вычетов, формировать личную пенсионную </w:t>
            </w:r>
            <w:r w:rsidRPr="00E33FE1">
              <w:rPr>
                <w:rFonts w:ascii="Times New Roman" w:hAnsi="Times New Roman" w:cs="Times New Roman"/>
                <w:sz w:val="28"/>
                <w:szCs w:val="28"/>
              </w:rPr>
              <w:lastRenderedPageBreak/>
              <w:t>стратегию, выбирать финансовый продукт (кредит, вклад) и финансовый институт (банк, инвестиционную, страховую компанию) исходя из личных финансовых целей с учетом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политики, реализуемой монетарными властями.</w:t>
            </w:r>
          </w:p>
        </w:tc>
      </w:tr>
      <w:tr w:rsidR="00895804" w:rsidRPr="00E33FE1" w14:paraId="73757917" w14:textId="77777777" w:rsidTr="00895804">
        <w:tc>
          <w:tcPr>
            <w:tcW w:w="2540" w:type="dxa"/>
            <w:vMerge/>
          </w:tcPr>
          <w:p w14:paraId="214FD0A7" w14:textId="77777777" w:rsidR="00A4041F" w:rsidRPr="00E33FE1" w:rsidRDefault="00A4041F" w:rsidP="00E33FE1">
            <w:pPr>
              <w:pStyle w:val="ConsPlusNormal"/>
              <w:rPr>
                <w:rFonts w:ascii="Times New Roman" w:hAnsi="Times New Roman" w:cs="Times New Roman"/>
                <w:sz w:val="28"/>
                <w:szCs w:val="28"/>
              </w:rPr>
            </w:pPr>
          </w:p>
        </w:tc>
        <w:tc>
          <w:tcPr>
            <w:tcW w:w="3518" w:type="dxa"/>
          </w:tcPr>
          <w:p w14:paraId="0E044E0B" w14:textId="77777777" w:rsidR="00A4041F" w:rsidRPr="00E33FE1" w:rsidRDefault="00A4041F" w:rsidP="00E33FE1">
            <w:pPr>
              <w:pStyle w:val="TableParagraph"/>
              <w:keepNext/>
              <w:rPr>
                <w:sz w:val="28"/>
                <w:szCs w:val="28"/>
              </w:rPr>
            </w:pPr>
            <w:r w:rsidRPr="00E33FE1">
              <w:rPr>
                <w:sz w:val="28"/>
                <w:szCs w:val="28"/>
              </w:rPr>
              <w:t>УК-10.3</w:t>
            </w:r>
          </w:p>
          <w:p w14:paraId="5632B863"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Владеет: </w:t>
            </w:r>
            <w:r w:rsidRPr="00E33FE1">
              <w:rPr>
                <w:rFonts w:ascii="Times New Roman" w:eastAsia="Times New Roman" w:hAnsi="Times New Roman" w:cs="Times New Roman"/>
                <w:sz w:val="28"/>
                <w:szCs w:val="28"/>
                <w:lang w:eastAsia="en-US"/>
              </w:rPr>
              <w:t>навыками использования финансовых инструментов для управления личными финансами, контролирует собственные экономические и финансовые риски</w:t>
            </w:r>
          </w:p>
        </w:tc>
        <w:tc>
          <w:tcPr>
            <w:tcW w:w="3513" w:type="dxa"/>
          </w:tcPr>
          <w:p w14:paraId="72D8973C"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Владеет:</w:t>
            </w:r>
          </w:p>
          <w:p w14:paraId="7A2EE0DD" w14:textId="77777777" w:rsidR="00A4041F" w:rsidRPr="00E33FE1" w:rsidRDefault="00A4041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 xml:space="preserve">навыками сбора и обработки статистической информации и работы с различными источниками, составления и ведения личного бюджета и финансового плана, выбора финансовой цели, составления налоговой декларации, навыками оценки доходности банковских депозитов, стоимости и доходности финансовых инструментов, навыками оценки потенциальных рисков при принятии финансовых решений. </w:t>
            </w:r>
          </w:p>
        </w:tc>
      </w:tr>
    </w:tbl>
    <w:p w14:paraId="7CB35C77" w14:textId="77777777" w:rsidR="00A4041F" w:rsidRPr="00E33FE1" w:rsidRDefault="00A4041F" w:rsidP="00E33FE1">
      <w:pPr>
        <w:pStyle w:val="ConsPlusNormal"/>
        <w:rPr>
          <w:rFonts w:ascii="Times New Roman" w:hAnsi="Times New Roman" w:cs="Times New Roman"/>
          <w:sz w:val="28"/>
          <w:szCs w:val="28"/>
        </w:rPr>
      </w:pPr>
    </w:p>
    <w:p w14:paraId="07EF3DD7" w14:textId="77777777" w:rsidR="00A4041F" w:rsidRPr="00E33FE1" w:rsidRDefault="00A4041F" w:rsidP="00E33FE1">
      <w:pPr>
        <w:pStyle w:val="2"/>
        <w:spacing w:after="0"/>
      </w:pPr>
      <w:r w:rsidRPr="00E33FE1">
        <w:t>Критерии оценивания</w:t>
      </w:r>
    </w:p>
    <w:p w14:paraId="00241748" w14:textId="77777777" w:rsidR="00A4041F" w:rsidRPr="00E33FE1" w:rsidRDefault="00A4041F"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Зачтено выставляется студенту в том случае, если </w:t>
      </w:r>
      <w:r w:rsidRPr="00E33FE1">
        <w:rPr>
          <w:rFonts w:ascii="Times New Roman" w:hAnsi="Times New Roman" w:cs="Times New Roman"/>
          <w:sz w:val="28"/>
          <w:szCs w:val="28"/>
        </w:rPr>
        <w:t xml:space="preserve">он по итогам прохождения теста получил более 60% правильных ответов и продемонстрировал знание базовых понятий и категорий изучаемой дисциплины, приемов и методов построения личного финансового плана, ведения личного бюджета, финансовых инструментов, особенностей функционирования финансовых институтов, прав потребителей финансовых услуг; умение вести учет поступлений, расходов и сбережений, выбирать финансовый продукт (кредит, вклад) и финансовый институт (банк, инвестиционную, страховую компанию) исходя из личных финансовых целей, выполнять расчет сумм налогов, размер налоговых вычетов, определять доходность финансовых инструментов; владение навыками принятия грамотного и обоснованного финансового решения формирования финансового плана, управлению и оптимизации личного бюджета, </w:t>
      </w:r>
      <w:r w:rsidRPr="00E33FE1">
        <w:rPr>
          <w:rFonts w:ascii="Times New Roman" w:hAnsi="Times New Roman" w:cs="Times New Roman"/>
          <w:sz w:val="28"/>
          <w:szCs w:val="28"/>
        </w:rPr>
        <w:lastRenderedPageBreak/>
        <w:t>определения и учета рисков принимаемых финансовых решений.</w:t>
      </w:r>
    </w:p>
    <w:p w14:paraId="039DE526" w14:textId="77777777" w:rsidR="00A4041F" w:rsidRPr="00E33FE1" w:rsidRDefault="00A4041F"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Не зачтено выставляется студенту в том случае, если </w:t>
      </w:r>
      <w:r w:rsidRPr="00E33FE1">
        <w:rPr>
          <w:rFonts w:ascii="Times New Roman" w:hAnsi="Times New Roman" w:cs="Times New Roman"/>
          <w:sz w:val="28"/>
          <w:szCs w:val="28"/>
        </w:rPr>
        <w:t xml:space="preserve">он по итогам прохождения теста получил менее 60% правильных ответов и не продемонстрировал овладение необходимыми знаниями, умениями и навыками к части универсальной компетенции </w:t>
      </w:r>
      <w:r w:rsidRPr="00E33FE1">
        <w:rPr>
          <w:rFonts w:ascii="Times New Roman" w:hAnsi="Times New Roman" w:cs="Times New Roman"/>
          <w:bCs/>
          <w:sz w:val="28"/>
          <w:szCs w:val="28"/>
        </w:rPr>
        <w:t>«Способен принимать обоснованные экономические решения в различных областях жизнедеятельности».</w:t>
      </w:r>
    </w:p>
    <w:p w14:paraId="5B6C9AED" w14:textId="77777777" w:rsidR="00A4041F" w:rsidRPr="00E33FE1" w:rsidRDefault="00A4041F"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 xml:space="preserve"> </w:t>
      </w:r>
    </w:p>
    <w:p w14:paraId="7080602E" w14:textId="77777777" w:rsidR="00A4041F" w:rsidRPr="00E33FE1" w:rsidRDefault="00A4041F" w:rsidP="00E33FE1">
      <w:pPr>
        <w:pStyle w:val="2"/>
        <w:spacing w:after="0"/>
      </w:pPr>
      <w:r w:rsidRPr="00E33FE1">
        <w:t xml:space="preserve">Контрольные задания </w:t>
      </w:r>
    </w:p>
    <w:tbl>
      <w:tblPr>
        <w:tblStyle w:val="a3"/>
        <w:tblW w:w="9463" w:type="dxa"/>
        <w:tblInd w:w="108" w:type="dxa"/>
        <w:tblLayout w:type="fixed"/>
        <w:tblLook w:val="04A0" w:firstRow="1" w:lastRow="0" w:firstColumn="1" w:lastColumn="0" w:noHBand="0" w:noVBand="1"/>
      </w:tblPr>
      <w:tblGrid>
        <w:gridCol w:w="993"/>
        <w:gridCol w:w="1842"/>
        <w:gridCol w:w="6628"/>
      </w:tblGrid>
      <w:tr w:rsidR="007B3E54" w:rsidRPr="00E33FE1" w14:paraId="3E94BEFA" w14:textId="77777777" w:rsidTr="00895804">
        <w:tc>
          <w:tcPr>
            <w:tcW w:w="993" w:type="dxa"/>
            <w:vAlign w:val="center"/>
          </w:tcPr>
          <w:p w14:paraId="07F6B5DB"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Компетенция</w:t>
            </w:r>
          </w:p>
        </w:tc>
        <w:tc>
          <w:tcPr>
            <w:tcW w:w="1842" w:type="dxa"/>
            <w:vAlign w:val="center"/>
          </w:tcPr>
          <w:p w14:paraId="1EAB50D4"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Проверяемые дидактические единицы</w:t>
            </w:r>
          </w:p>
          <w:p w14:paraId="2D488652"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(знания, умения, навыки)</w:t>
            </w:r>
          </w:p>
        </w:tc>
        <w:tc>
          <w:tcPr>
            <w:tcW w:w="6628" w:type="dxa"/>
            <w:vAlign w:val="center"/>
          </w:tcPr>
          <w:p w14:paraId="5255BF32" w14:textId="77777777" w:rsidR="00A4041F" w:rsidRPr="00E33FE1" w:rsidRDefault="00A4041F" w:rsidP="00E33FE1">
            <w:pPr>
              <w:pStyle w:val="ConsPlusNormal"/>
              <w:jc w:val="center"/>
              <w:rPr>
                <w:rFonts w:ascii="Times New Roman" w:hAnsi="Times New Roman" w:cs="Times New Roman"/>
                <w:sz w:val="28"/>
                <w:szCs w:val="28"/>
              </w:rPr>
            </w:pPr>
            <w:r w:rsidRPr="00E33FE1">
              <w:rPr>
                <w:rFonts w:ascii="Times New Roman" w:hAnsi="Times New Roman" w:cs="Times New Roman"/>
                <w:sz w:val="28"/>
                <w:szCs w:val="28"/>
              </w:rPr>
              <w:t>Тестовые задания</w:t>
            </w:r>
          </w:p>
        </w:tc>
      </w:tr>
      <w:tr w:rsidR="007B3E54" w:rsidRPr="00E33FE1" w14:paraId="53B8E8E3" w14:textId="77777777" w:rsidTr="00815A99">
        <w:tc>
          <w:tcPr>
            <w:tcW w:w="993" w:type="dxa"/>
            <w:vMerge w:val="restart"/>
          </w:tcPr>
          <w:p w14:paraId="6B6F402E"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УК 10</w:t>
            </w:r>
          </w:p>
          <w:p w14:paraId="25FE09DE" w14:textId="77777777" w:rsidR="00A4041F" w:rsidRPr="00E33FE1" w:rsidRDefault="00A4041F" w:rsidP="00E33FE1">
            <w:pPr>
              <w:pStyle w:val="ConsPlusNormal"/>
              <w:jc w:val="both"/>
              <w:rPr>
                <w:rFonts w:ascii="Times New Roman" w:hAnsi="Times New Roman" w:cs="Times New Roman"/>
                <w:sz w:val="28"/>
                <w:szCs w:val="28"/>
              </w:rPr>
            </w:pPr>
          </w:p>
          <w:p w14:paraId="1DCD4585" w14:textId="77777777" w:rsidR="00A4041F" w:rsidRPr="00E33FE1" w:rsidRDefault="00A4041F" w:rsidP="00E33FE1">
            <w:pPr>
              <w:pStyle w:val="ConsPlusNormal"/>
              <w:jc w:val="both"/>
              <w:rPr>
                <w:rFonts w:ascii="Times New Roman" w:hAnsi="Times New Roman" w:cs="Times New Roman"/>
                <w:sz w:val="28"/>
                <w:szCs w:val="28"/>
              </w:rPr>
            </w:pPr>
          </w:p>
          <w:p w14:paraId="66F0B7CF" w14:textId="77777777" w:rsidR="00A4041F" w:rsidRPr="00E33FE1" w:rsidRDefault="00A4041F" w:rsidP="00E33FE1">
            <w:pPr>
              <w:pStyle w:val="ConsPlusNormal"/>
              <w:jc w:val="both"/>
              <w:rPr>
                <w:rFonts w:ascii="Times New Roman" w:hAnsi="Times New Roman" w:cs="Times New Roman"/>
                <w:sz w:val="28"/>
                <w:szCs w:val="28"/>
              </w:rPr>
            </w:pPr>
          </w:p>
          <w:p w14:paraId="3BC87EC1" w14:textId="77777777" w:rsidR="00A4041F" w:rsidRPr="00E33FE1" w:rsidRDefault="00A4041F" w:rsidP="00E33FE1">
            <w:pPr>
              <w:pStyle w:val="ConsPlusNormal"/>
              <w:jc w:val="both"/>
              <w:rPr>
                <w:rFonts w:ascii="Times New Roman" w:hAnsi="Times New Roman" w:cs="Times New Roman"/>
                <w:sz w:val="28"/>
                <w:szCs w:val="28"/>
              </w:rPr>
            </w:pPr>
          </w:p>
          <w:p w14:paraId="15B383F0" w14:textId="77777777" w:rsidR="00A4041F" w:rsidRPr="00E33FE1" w:rsidRDefault="00A4041F" w:rsidP="00E33FE1">
            <w:pPr>
              <w:pStyle w:val="ConsPlusNormal"/>
              <w:jc w:val="both"/>
              <w:rPr>
                <w:rFonts w:ascii="Times New Roman" w:hAnsi="Times New Roman" w:cs="Times New Roman"/>
                <w:sz w:val="28"/>
                <w:szCs w:val="28"/>
              </w:rPr>
            </w:pPr>
          </w:p>
          <w:p w14:paraId="22D94F27" w14:textId="77777777" w:rsidR="00A4041F" w:rsidRPr="00E33FE1" w:rsidRDefault="00A4041F" w:rsidP="00E33FE1">
            <w:pPr>
              <w:pStyle w:val="ConsPlusNormal"/>
              <w:jc w:val="both"/>
              <w:rPr>
                <w:rFonts w:ascii="Times New Roman" w:hAnsi="Times New Roman" w:cs="Times New Roman"/>
                <w:sz w:val="28"/>
                <w:szCs w:val="28"/>
              </w:rPr>
            </w:pPr>
          </w:p>
          <w:p w14:paraId="05BE5128"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713C11AB"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Организацию и структуру финансового рынка</w:t>
            </w:r>
          </w:p>
        </w:tc>
        <w:tc>
          <w:tcPr>
            <w:tcW w:w="6628" w:type="dxa"/>
            <w:shd w:val="clear" w:color="auto" w:fill="FFFFFF" w:themeFill="background1"/>
          </w:tcPr>
          <w:p w14:paraId="287EB86C"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1. По срокам обращения финансовых средств финансовый рынок делится на:</w:t>
            </w:r>
          </w:p>
          <w:p w14:paraId="2075BEE9" w14:textId="77777777" w:rsidR="00A4041F" w:rsidRPr="00E33FE1" w:rsidRDefault="00A4041F" w:rsidP="00E33FE1">
            <w:pPr>
              <w:pStyle w:val="a6"/>
              <w:numPr>
                <w:ilvl w:val="0"/>
                <w:numId w:val="253"/>
              </w:numPr>
              <w:jc w:val="left"/>
              <w:rPr>
                <w:rFonts w:ascii="Times New Roman" w:hAnsi="Times New Roman" w:cs="Times New Roman"/>
                <w:sz w:val="28"/>
                <w:szCs w:val="28"/>
              </w:rPr>
            </w:pPr>
            <w:r w:rsidRPr="00E33FE1">
              <w:rPr>
                <w:rFonts w:ascii="Times New Roman" w:hAnsi="Times New Roman" w:cs="Times New Roman"/>
                <w:sz w:val="28"/>
                <w:szCs w:val="28"/>
              </w:rPr>
              <w:t>Рынок капиталов</w:t>
            </w:r>
          </w:p>
          <w:p w14:paraId="6029A28C" w14:textId="77777777" w:rsidR="00A4041F" w:rsidRPr="00E33FE1" w:rsidRDefault="00A4041F" w:rsidP="00E33FE1">
            <w:pPr>
              <w:pStyle w:val="a6"/>
              <w:numPr>
                <w:ilvl w:val="0"/>
                <w:numId w:val="253"/>
              </w:numPr>
              <w:jc w:val="left"/>
              <w:rPr>
                <w:rFonts w:ascii="Times New Roman" w:hAnsi="Times New Roman" w:cs="Times New Roman"/>
                <w:sz w:val="28"/>
                <w:szCs w:val="28"/>
              </w:rPr>
            </w:pPr>
            <w:r w:rsidRPr="00E33FE1">
              <w:rPr>
                <w:rFonts w:ascii="Times New Roman" w:hAnsi="Times New Roman" w:cs="Times New Roman"/>
                <w:sz w:val="28"/>
                <w:szCs w:val="28"/>
              </w:rPr>
              <w:t>Денежный рынок</w:t>
            </w:r>
          </w:p>
          <w:p w14:paraId="384DADA6" w14:textId="77777777" w:rsidR="00A4041F" w:rsidRPr="00E33FE1" w:rsidRDefault="00A4041F" w:rsidP="00E33FE1">
            <w:pPr>
              <w:pStyle w:val="a6"/>
              <w:numPr>
                <w:ilvl w:val="0"/>
                <w:numId w:val="253"/>
              </w:numPr>
              <w:jc w:val="left"/>
              <w:rPr>
                <w:rFonts w:ascii="Times New Roman" w:hAnsi="Times New Roman" w:cs="Times New Roman"/>
                <w:sz w:val="28"/>
                <w:szCs w:val="28"/>
              </w:rPr>
            </w:pPr>
            <w:r w:rsidRPr="00E33FE1">
              <w:rPr>
                <w:rFonts w:ascii="Times New Roman" w:hAnsi="Times New Roman" w:cs="Times New Roman"/>
                <w:sz w:val="28"/>
                <w:szCs w:val="28"/>
              </w:rPr>
              <w:t>Рынок ценных бумаг</w:t>
            </w:r>
          </w:p>
          <w:p w14:paraId="170B9C83" w14:textId="77777777" w:rsidR="00A4041F" w:rsidRPr="00E33FE1" w:rsidRDefault="00A4041F" w:rsidP="00E33FE1">
            <w:pPr>
              <w:pStyle w:val="a6"/>
              <w:numPr>
                <w:ilvl w:val="0"/>
                <w:numId w:val="253"/>
              </w:numPr>
              <w:jc w:val="left"/>
              <w:rPr>
                <w:rFonts w:ascii="Times New Roman" w:hAnsi="Times New Roman" w:cs="Times New Roman"/>
                <w:sz w:val="28"/>
                <w:szCs w:val="28"/>
              </w:rPr>
            </w:pPr>
            <w:r w:rsidRPr="00E33FE1">
              <w:rPr>
                <w:rFonts w:ascii="Times New Roman" w:hAnsi="Times New Roman" w:cs="Times New Roman"/>
                <w:sz w:val="28"/>
                <w:szCs w:val="28"/>
              </w:rPr>
              <w:t>Кредитный рынок</w:t>
            </w:r>
          </w:p>
          <w:p w14:paraId="338013F3"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2. Денежный рынок предназначен для обслуживания потребностей предприятия:</w:t>
            </w:r>
          </w:p>
          <w:p w14:paraId="538A1A42" w14:textId="77777777" w:rsidR="00A4041F" w:rsidRPr="00E33FE1" w:rsidRDefault="00A4041F" w:rsidP="00E33FE1">
            <w:pPr>
              <w:pStyle w:val="a6"/>
              <w:numPr>
                <w:ilvl w:val="0"/>
                <w:numId w:val="255"/>
              </w:numPr>
              <w:jc w:val="left"/>
              <w:rPr>
                <w:rFonts w:ascii="Times New Roman" w:hAnsi="Times New Roman" w:cs="Times New Roman"/>
                <w:sz w:val="28"/>
                <w:szCs w:val="28"/>
              </w:rPr>
            </w:pPr>
            <w:r w:rsidRPr="00E33FE1">
              <w:rPr>
                <w:rFonts w:ascii="Times New Roman" w:hAnsi="Times New Roman" w:cs="Times New Roman"/>
                <w:sz w:val="28"/>
                <w:szCs w:val="28"/>
              </w:rPr>
              <w:t>В оборотном капитале</w:t>
            </w:r>
          </w:p>
          <w:p w14:paraId="741E2CAA" w14:textId="77777777" w:rsidR="00A4041F" w:rsidRPr="00E33FE1" w:rsidRDefault="00A4041F" w:rsidP="00E33FE1">
            <w:pPr>
              <w:pStyle w:val="a6"/>
              <w:numPr>
                <w:ilvl w:val="0"/>
                <w:numId w:val="255"/>
              </w:numPr>
              <w:jc w:val="left"/>
              <w:rPr>
                <w:rFonts w:ascii="Times New Roman" w:hAnsi="Times New Roman" w:cs="Times New Roman"/>
                <w:sz w:val="28"/>
                <w:szCs w:val="28"/>
              </w:rPr>
            </w:pPr>
            <w:r w:rsidRPr="00E33FE1">
              <w:rPr>
                <w:rFonts w:ascii="Times New Roman" w:hAnsi="Times New Roman" w:cs="Times New Roman"/>
                <w:sz w:val="28"/>
                <w:szCs w:val="28"/>
              </w:rPr>
              <w:t>В основном капитале</w:t>
            </w:r>
          </w:p>
          <w:p w14:paraId="44A47C08" w14:textId="77777777" w:rsidR="00A4041F" w:rsidRPr="00E33FE1" w:rsidRDefault="00A4041F" w:rsidP="00E33FE1">
            <w:pPr>
              <w:pStyle w:val="a6"/>
              <w:numPr>
                <w:ilvl w:val="0"/>
                <w:numId w:val="255"/>
              </w:numPr>
              <w:jc w:val="left"/>
              <w:rPr>
                <w:rFonts w:ascii="Times New Roman" w:hAnsi="Times New Roman" w:cs="Times New Roman"/>
                <w:sz w:val="28"/>
                <w:szCs w:val="28"/>
              </w:rPr>
            </w:pPr>
            <w:r w:rsidRPr="00E33FE1">
              <w:rPr>
                <w:rFonts w:ascii="Times New Roman" w:hAnsi="Times New Roman" w:cs="Times New Roman"/>
                <w:sz w:val="28"/>
                <w:szCs w:val="28"/>
              </w:rPr>
              <w:t>При расчетах за отгруженную продукцию</w:t>
            </w:r>
          </w:p>
          <w:p w14:paraId="75370590" w14:textId="77777777" w:rsidR="00A4041F" w:rsidRPr="00E33FE1" w:rsidRDefault="00A4041F" w:rsidP="00E33FE1">
            <w:pPr>
              <w:pStyle w:val="a6"/>
              <w:numPr>
                <w:ilvl w:val="0"/>
                <w:numId w:val="255"/>
              </w:numPr>
              <w:jc w:val="left"/>
              <w:rPr>
                <w:rFonts w:ascii="Times New Roman" w:hAnsi="Times New Roman" w:cs="Times New Roman"/>
                <w:sz w:val="28"/>
                <w:szCs w:val="28"/>
              </w:rPr>
            </w:pPr>
            <w:r w:rsidRPr="00E33FE1">
              <w:rPr>
                <w:rFonts w:ascii="Times New Roman" w:hAnsi="Times New Roman" w:cs="Times New Roman"/>
                <w:sz w:val="28"/>
                <w:szCs w:val="28"/>
              </w:rPr>
              <w:t>Для привлечения инвестиционных ресурсов</w:t>
            </w:r>
          </w:p>
          <w:p w14:paraId="5ADD4A2A"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3. Какие из перечисленных ниже операций относятся к операциям рынка капитала:</w:t>
            </w:r>
          </w:p>
          <w:p w14:paraId="767319FA" w14:textId="77777777" w:rsidR="00A4041F" w:rsidRPr="00E33FE1" w:rsidRDefault="00A4041F" w:rsidP="00E33FE1">
            <w:pPr>
              <w:pStyle w:val="a6"/>
              <w:numPr>
                <w:ilvl w:val="0"/>
                <w:numId w:val="256"/>
              </w:numPr>
              <w:jc w:val="left"/>
              <w:rPr>
                <w:rFonts w:ascii="Times New Roman" w:hAnsi="Times New Roman" w:cs="Times New Roman"/>
                <w:sz w:val="28"/>
                <w:szCs w:val="28"/>
              </w:rPr>
            </w:pPr>
            <w:r w:rsidRPr="00E33FE1">
              <w:rPr>
                <w:rFonts w:ascii="Times New Roman" w:hAnsi="Times New Roman" w:cs="Times New Roman"/>
                <w:sz w:val="28"/>
                <w:szCs w:val="28"/>
              </w:rPr>
              <w:t>Эмиссия облигаций сроком на 720 дней</w:t>
            </w:r>
          </w:p>
          <w:p w14:paraId="38B87B2A" w14:textId="77777777" w:rsidR="00A4041F" w:rsidRPr="00E33FE1" w:rsidRDefault="00A4041F" w:rsidP="00E33FE1">
            <w:pPr>
              <w:pStyle w:val="a6"/>
              <w:numPr>
                <w:ilvl w:val="0"/>
                <w:numId w:val="256"/>
              </w:numPr>
              <w:jc w:val="left"/>
              <w:rPr>
                <w:rFonts w:ascii="Times New Roman" w:hAnsi="Times New Roman" w:cs="Times New Roman"/>
                <w:sz w:val="28"/>
                <w:szCs w:val="28"/>
              </w:rPr>
            </w:pPr>
            <w:r w:rsidRPr="00E33FE1">
              <w:rPr>
                <w:rFonts w:ascii="Times New Roman" w:hAnsi="Times New Roman" w:cs="Times New Roman"/>
                <w:sz w:val="28"/>
                <w:szCs w:val="28"/>
              </w:rPr>
              <w:t>Получение в банке кредита на 60 дней</w:t>
            </w:r>
          </w:p>
          <w:p w14:paraId="1859D11A" w14:textId="77777777" w:rsidR="00A4041F" w:rsidRPr="00E33FE1" w:rsidRDefault="00A4041F" w:rsidP="00E33FE1">
            <w:pPr>
              <w:pStyle w:val="a6"/>
              <w:numPr>
                <w:ilvl w:val="0"/>
                <w:numId w:val="256"/>
              </w:numPr>
              <w:jc w:val="left"/>
              <w:rPr>
                <w:rFonts w:ascii="Times New Roman" w:hAnsi="Times New Roman" w:cs="Times New Roman"/>
                <w:sz w:val="28"/>
                <w:szCs w:val="28"/>
              </w:rPr>
            </w:pPr>
            <w:r w:rsidRPr="00E33FE1">
              <w:rPr>
                <w:rFonts w:ascii="Times New Roman" w:hAnsi="Times New Roman" w:cs="Times New Roman"/>
                <w:sz w:val="28"/>
                <w:szCs w:val="28"/>
              </w:rPr>
              <w:t>Привлечение кредита сроком на 3 года</w:t>
            </w:r>
          </w:p>
          <w:p w14:paraId="48B799ED" w14:textId="77777777" w:rsidR="00A4041F" w:rsidRPr="00E33FE1" w:rsidRDefault="00A4041F" w:rsidP="00E33FE1">
            <w:pPr>
              <w:pStyle w:val="a6"/>
              <w:numPr>
                <w:ilvl w:val="0"/>
                <w:numId w:val="256"/>
              </w:numPr>
              <w:jc w:val="left"/>
              <w:rPr>
                <w:rFonts w:ascii="Times New Roman" w:hAnsi="Times New Roman" w:cs="Times New Roman"/>
                <w:sz w:val="28"/>
                <w:szCs w:val="28"/>
              </w:rPr>
            </w:pPr>
            <w:r w:rsidRPr="00E33FE1">
              <w:rPr>
                <w:rFonts w:ascii="Times New Roman" w:hAnsi="Times New Roman" w:cs="Times New Roman"/>
                <w:sz w:val="28"/>
                <w:szCs w:val="28"/>
              </w:rPr>
              <w:t>Выпуск векселя со сроком погашения через 180 дней</w:t>
            </w:r>
          </w:p>
          <w:p w14:paraId="4698FDE0"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4. Отметьте верное:</w:t>
            </w:r>
          </w:p>
          <w:p w14:paraId="76505FFA" w14:textId="77777777" w:rsidR="00A4041F" w:rsidRPr="00E33FE1" w:rsidRDefault="00A4041F" w:rsidP="00E33FE1">
            <w:pPr>
              <w:pStyle w:val="a6"/>
              <w:numPr>
                <w:ilvl w:val="0"/>
                <w:numId w:val="257"/>
              </w:numPr>
              <w:jc w:val="left"/>
              <w:rPr>
                <w:rFonts w:ascii="Times New Roman" w:hAnsi="Times New Roman" w:cs="Times New Roman"/>
                <w:sz w:val="28"/>
                <w:szCs w:val="28"/>
              </w:rPr>
            </w:pPr>
            <w:r w:rsidRPr="00E33FE1">
              <w:rPr>
                <w:rFonts w:ascii="Times New Roman" w:hAnsi="Times New Roman" w:cs="Times New Roman"/>
                <w:sz w:val="28"/>
                <w:szCs w:val="28"/>
              </w:rPr>
              <w:t>Финансовый рынок является частью фондового рынка</w:t>
            </w:r>
          </w:p>
          <w:p w14:paraId="047EDF5A" w14:textId="77777777" w:rsidR="00A4041F" w:rsidRPr="00E33FE1" w:rsidRDefault="00A4041F" w:rsidP="00E33FE1">
            <w:pPr>
              <w:pStyle w:val="a6"/>
              <w:numPr>
                <w:ilvl w:val="0"/>
                <w:numId w:val="257"/>
              </w:numPr>
              <w:jc w:val="left"/>
              <w:rPr>
                <w:rFonts w:ascii="Times New Roman" w:hAnsi="Times New Roman" w:cs="Times New Roman"/>
                <w:sz w:val="28"/>
                <w:szCs w:val="28"/>
              </w:rPr>
            </w:pPr>
            <w:r w:rsidRPr="00E33FE1">
              <w:rPr>
                <w:rFonts w:ascii="Times New Roman" w:hAnsi="Times New Roman" w:cs="Times New Roman"/>
                <w:sz w:val="28"/>
                <w:szCs w:val="28"/>
              </w:rPr>
              <w:t>Рынок капиталов и фондовый рынок в совокупности образуют финансовый рынок</w:t>
            </w:r>
          </w:p>
          <w:p w14:paraId="124B37F8" w14:textId="77777777" w:rsidR="00A4041F" w:rsidRPr="00E33FE1" w:rsidRDefault="00A4041F" w:rsidP="00E33FE1">
            <w:pPr>
              <w:pStyle w:val="a6"/>
              <w:numPr>
                <w:ilvl w:val="0"/>
                <w:numId w:val="257"/>
              </w:numPr>
              <w:jc w:val="left"/>
              <w:rPr>
                <w:rFonts w:ascii="Times New Roman" w:hAnsi="Times New Roman" w:cs="Times New Roman"/>
                <w:sz w:val="28"/>
                <w:szCs w:val="28"/>
              </w:rPr>
            </w:pPr>
            <w:r w:rsidRPr="00E33FE1">
              <w:rPr>
                <w:rFonts w:ascii="Times New Roman" w:hAnsi="Times New Roman" w:cs="Times New Roman"/>
                <w:sz w:val="28"/>
                <w:szCs w:val="28"/>
              </w:rPr>
              <w:t>Фондовый рынок и финансовый рынок в совокупности образуют рынок капиталов</w:t>
            </w:r>
          </w:p>
          <w:p w14:paraId="6AAEE861" w14:textId="77777777" w:rsidR="00A4041F" w:rsidRPr="00E33FE1" w:rsidRDefault="00A4041F" w:rsidP="00E33FE1">
            <w:pPr>
              <w:pStyle w:val="a6"/>
              <w:numPr>
                <w:ilvl w:val="0"/>
                <w:numId w:val="257"/>
              </w:numPr>
              <w:jc w:val="left"/>
              <w:rPr>
                <w:rFonts w:ascii="Times New Roman" w:hAnsi="Times New Roman" w:cs="Times New Roman"/>
                <w:sz w:val="28"/>
                <w:szCs w:val="28"/>
              </w:rPr>
            </w:pPr>
            <w:r w:rsidRPr="00E33FE1">
              <w:rPr>
                <w:rFonts w:ascii="Times New Roman" w:hAnsi="Times New Roman" w:cs="Times New Roman"/>
                <w:sz w:val="28"/>
                <w:szCs w:val="28"/>
              </w:rPr>
              <w:t>Денежный рынок и рынок капиталов образуют финансовый рынок</w:t>
            </w:r>
          </w:p>
          <w:p w14:paraId="5315AF6C"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5. Кто является продавцами ценных бумаг на первичном рынке:</w:t>
            </w:r>
          </w:p>
          <w:p w14:paraId="01F7A871" w14:textId="77777777" w:rsidR="00A4041F" w:rsidRPr="00E33FE1" w:rsidRDefault="00A4041F" w:rsidP="00E33FE1">
            <w:pPr>
              <w:pStyle w:val="a6"/>
              <w:numPr>
                <w:ilvl w:val="0"/>
                <w:numId w:val="258"/>
              </w:numPr>
              <w:jc w:val="left"/>
              <w:rPr>
                <w:rFonts w:ascii="Times New Roman" w:hAnsi="Times New Roman" w:cs="Times New Roman"/>
                <w:sz w:val="28"/>
                <w:szCs w:val="28"/>
              </w:rPr>
            </w:pPr>
            <w:r w:rsidRPr="00E33FE1">
              <w:rPr>
                <w:rFonts w:ascii="Times New Roman" w:hAnsi="Times New Roman" w:cs="Times New Roman"/>
                <w:sz w:val="28"/>
                <w:szCs w:val="28"/>
              </w:rPr>
              <w:lastRenderedPageBreak/>
              <w:t xml:space="preserve">Инвесторы </w:t>
            </w:r>
          </w:p>
          <w:p w14:paraId="1505A13D" w14:textId="77777777" w:rsidR="00A4041F" w:rsidRPr="00E33FE1" w:rsidRDefault="00A4041F" w:rsidP="00E33FE1">
            <w:pPr>
              <w:pStyle w:val="a6"/>
              <w:numPr>
                <w:ilvl w:val="0"/>
                <w:numId w:val="258"/>
              </w:numPr>
              <w:jc w:val="left"/>
              <w:rPr>
                <w:rFonts w:ascii="Times New Roman" w:hAnsi="Times New Roman" w:cs="Times New Roman"/>
                <w:sz w:val="28"/>
                <w:szCs w:val="28"/>
              </w:rPr>
            </w:pPr>
            <w:r w:rsidRPr="00E33FE1">
              <w:rPr>
                <w:rFonts w:ascii="Times New Roman" w:hAnsi="Times New Roman" w:cs="Times New Roman"/>
                <w:sz w:val="28"/>
                <w:szCs w:val="28"/>
              </w:rPr>
              <w:t xml:space="preserve">Эмитенты </w:t>
            </w:r>
          </w:p>
          <w:p w14:paraId="14075EC2" w14:textId="77777777" w:rsidR="00A4041F" w:rsidRPr="00E33FE1" w:rsidRDefault="00A4041F" w:rsidP="00E33FE1">
            <w:pPr>
              <w:pStyle w:val="a6"/>
              <w:numPr>
                <w:ilvl w:val="0"/>
                <w:numId w:val="258"/>
              </w:numPr>
              <w:jc w:val="left"/>
              <w:rPr>
                <w:rFonts w:ascii="Times New Roman" w:hAnsi="Times New Roman" w:cs="Times New Roman"/>
                <w:sz w:val="28"/>
                <w:szCs w:val="28"/>
              </w:rPr>
            </w:pPr>
            <w:r w:rsidRPr="00E33FE1">
              <w:rPr>
                <w:rFonts w:ascii="Times New Roman" w:hAnsi="Times New Roman" w:cs="Times New Roman"/>
                <w:sz w:val="28"/>
                <w:szCs w:val="28"/>
              </w:rPr>
              <w:t>Дилеры</w:t>
            </w:r>
          </w:p>
          <w:p w14:paraId="79CAE86D" w14:textId="77777777" w:rsidR="00A4041F" w:rsidRPr="00E33FE1" w:rsidRDefault="00A4041F" w:rsidP="00E33FE1">
            <w:pPr>
              <w:pStyle w:val="a6"/>
              <w:numPr>
                <w:ilvl w:val="0"/>
                <w:numId w:val="258"/>
              </w:numPr>
              <w:jc w:val="left"/>
              <w:rPr>
                <w:rFonts w:ascii="Times New Roman" w:hAnsi="Times New Roman" w:cs="Times New Roman"/>
                <w:sz w:val="28"/>
                <w:szCs w:val="28"/>
              </w:rPr>
            </w:pPr>
            <w:r w:rsidRPr="00E33FE1">
              <w:rPr>
                <w:rFonts w:ascii="Times New Roman" w:hAnsi="Times New Roman" w:cs="Times New Roman"/>
                <w:sz w:val="28"/>
                <w:szCs w:val="28"/>
              </w:rPr>
              <w:t>Брокеры</w:t>
            </w:r>
          </w:p>
          <w:p w14:paraId="7843A763"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 xml:space="preserve">6. Размещение 3-х летних облигаций осуществляется на: </w:t>
            </w:r>
          </w:p>
          <w:p w14:paraId="567982AA" w14:textId="77777777" w:rsidR="00A4041F" w:rsidRPr="00E33FE1" w:rsidRDefault="00A4041F" w:rsidP="00E33FE1">
            <w:pPr>
              <w:pStyle w:val="a6"/>
              <w:numPr>
                <w:ilvl w:val="0"/>
                <w:numId w:val="259"/>
              </w:numPr>
              <w:jc w:val="left"/>
              <w:rPr>
                <w:rFonts w:ascii="Times New Roman" w:hAnsi="Times New Roman" w:cs="Times New Roman"/>
                <w:sz w:val="28"/>
                <w:szCs w:val="28"/>
              </w:rPr>
            </w:pPr>
            <w:r w:rsidRPr="00E33FE1">
              <w:rPr>
                <w:rFonts w:ascii="Times New Roman" w:hAnsi="Times New Roman" w:cs="Times New Roman"/>
                <w:sz w:val="28"/>
                <w:szCs w:val="28"/>
              </w:rPr>
              <w:t xml:space="preserve">Валютном рынке </w:t>
            </w:r>
          </w:p>
          <w:p w14:paraId="0E969DC9" w14:textId="77777777" w:rsidR="00A4041F" w:rsidRPr="00E33FE1" w:rsidRDefault="00A4041F" w:rsidP="00E33FE1">
            <w:pPr>
              <w:pStyle w:val="a6"/>
              <w:numPr>
                <w:ilvl w:val="0"/>
                <w:numId w:val="259"/>
              </w:numPr>
              <w:jc w:val="left"/>
              <w:rPr>
                <w:rFonts w:ascii="Times New Roman" w:hAnsi="Times New Roman" w:cs="Times New Roman"/>
                <w:sz w:val="28"/>
                <w:szCs w:val="28"/>
              </w:rPr>
            </w:pPr>
            <w:r w:rsidRPr="00E33FE1">
              <w:rPr>
                <w:rFonts w:ascii="Times New Roman" w:hAnsi="Times New Roman" w:cs="Times New Roman"/>
                <w:sz w:val="28"/>
                <w:szCs w:val="28"/>
              </w:rPr>
              <w:t xml:space="preserve">Первичном рынке </w:t>
            </w:r>
          </w:p>
          <w:p w14:paraId="432FDC52" w14:textId="77777777" w:rsidR="00A4041F" w:rsidRPr="00E33FE1" w:rsidRDefault="00A4041F" w:rsidP="00E33FE1">
            <w:pPr>
              <w:pStyle w:val="a6"/>
              <w:numPr>
                <w:ilvl w:val="0"/>
                <w:numId w:val="259"/>
              </w:numPr>
              <w:jc w:val="left"/>
              <w:rPr>
                <w:rFonts w:ascii="Times New Roman" w:hAnsi="Times New Roman" w:cs="Times New Roman"/>
                <w:sz w:val="28"/>
                <w:szCs w:val="28"/>
              </w:rPr>
            </w:pPr>
            <w:r w:rsidRPr="00E33FE1">
              <w:rPr>
                <w:rFonts w:ascii="Times New Roman" w:hAnsi="Times New Roman" w:cs="Times New Roman"/>
                <w:sz w:val="28"/>
                <w:szCs w:val="28"/>
              </w:rPr>
              <w:t>Вторичном рынке</w:t>
            </w:r>
          </w:p>
          <w:p w14:paraId="1E240763" w14:textId="77777777" w:rsidR="00A4041F" w:rsidRPr="00E33FE1" w:rsidRDefault="00A4041F" w:rsidP="00E33FE1">
            <w:pPr>
              <w:pStyle w:val="a6"/>
              <w:numPr>
                <w:ilvl w:val="0"/>
                <w:numId w:val="259"/>
              </w:numPr>
              <w:jc w:val="left"/>
              <w:rPr>
                <w:rFonts w:ascii="Times New Roman" w:hAnsi="Times New Roman" w:cs="Times New Roman"/>
                <w:sz w:val="28"/>
                <w:szCs w:val="28"/>
              </w:rPr>
            </w:pPr>
            <w:r w:rsidRPr="00E33FE1">
              <w:rPr>
                <w:rFonts w:ascii="Times New Roman" w:hAnsi="Times New Roman" w:cs="Times New Roman"/>
                <w:sz w:val="28"/>
                <w:szCs w:val="28"/>
              </w:rPr>
              <w:t>Денежном рынке</w:t>
            </w:r>
          </w:p>
          <w:p w14:paraId="673C3362"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7. Чем важен вторичный рынок для эмитента акций?</w:t>
            </w:r>
            <w:r w:rsidRPr="00E33FE1">
              <w:rPr>
                <w:rFonts w:ascii="Times New Roman" w:hAnsi="Times New Roman" w:cs="Times New Roman"/>
                <w:sz w:val="28"/>
                <w:szCs w:val="28"/>
              </w:rPr>
              <w:tab/>
            </w:r>
          </w:p>
          <w:p w14:paraId="0B8C2F51" w14:textId="77777777" w:rsidR="00A4041F" w:rsidRPr="00E33FE1" w:rsidRDefault="00A4041F" w:rsidP="00E33FE1">
            <w:pPr>
              <w:pStyle w:val="a6"/>
              <w:numPr>
                <w:ilvl w:val="0"/>
                <w:numId w:val="260"/>
              </w:numPr>
              <w:jc w:val="left"/>
              <w:rPr>
                <w:rFonts w:ascii="Times New Roman" w:hAnsi="Times New Roman" w:cs="Times New Roman"/>
                <w:sz w:val="28"/>
                <w:szCs w:val="28"/>
              </w:rPr>
            </w:pPr>
            <w:r w:rsidRPr="00E33FE1">
              <w:rPr>
                <w:rFonts w:ascii="Times New Roman" w:hAnsi="Times New Roman" w:cs="Times New Roman"/>
                <w:sz w:val="28"/>
                <w:szCs w:val="28"/>
              </w:rPr>
              <w:t xml:space="preserve">Цены акций на вторичном рынке определяют капитализацию компании </w:t>
            </w:r>
          </w:p>
          <w:p w14:paraId="1BFFDB71" w14:textId="77777777" w:rsidR="00A4041F" w:rsidRPr="00E33FE1" w:rsidRDefault="00A4041F" w:rsidP="00E33FE1">
            <w:pPr>
              <w:pStyle w:val="a6"/>
              <w:numPr>
                <w:ilvl w:val="0"/>
                <w:numId w:val="260"/>
              </w:numPr>
              <w:jc w:val="left"/>
              <w:rPr>
                <w:rFonts w:ascii="Times New Roman" w:hAnsi="Times New Roman" w:cs="Times New Roman"/>
                <w:sz w:val="28"/>
                <w:szCs w:val="28"/>
              </w:rPr>
            </w:pPr>
            <w:r w:rsidRPr="00E33FE1">
              <w:rPr>
                <w:rFonts w:ascii="Times New Roman" w:hAnsi="Times New Roman" w:cs="Times New Roman"/>
                <w:sz w:val="28"/>
                <w:szCs w:val="28"/>
              </w:rPr>
              <w:t xml:space="preserve">Вторичный рынок обеспечивает ликвидность акций </w:t>
            </w:r>
          </w:p>
          <w:p w14:paraId="41924D8D" w14:textId="77777777" w:rsidR="00A4041F" w:rsidRPr="00E33FE1" w:rsidRDefault="00A4041F" w:rsidP="00E33FE1">
            <w:pPr>
              <w:pStyle w:val="a6"/>
              <w:numPr>
                <w:ilvl w:val="0"/>
                <w:numId w:val="260"/>
              </w:numPr>
              <w:jc w:val="left"/>
              <w:rPr>
                <w:rFonts w:ascii="Times New Roman" w:hAnsi="Times New Roman" w:cs="Times New Roman"/>
                <w:sz w:val="28"/>
                <w:szCs w:val="28"/>
              </w:rPr>
            </w:pPr>
            <w:r w:rsidRPr="00E33FE1">
              <w:rPr>
                <w:rFonts w:ascii="Times New Roman" w:hAnsi="Times New Roman" w:cs="Times New Roman"/>
                <w:sz w:val="28"/>
                <w:szCs w:val="28"/>
              </w:rPr>
              <w:t xml:space="preserve">На вторичном рынке компания получает средства для своего развития </w:t>
            </w:r>
          </w:p>
          <w:p w14:paraId="24B5E959" w14:textId="77777777" w:rsidR="00A4041F" w:rsidRPr="00E33FE1" w:rsidRDefault="00A4041F" w:rsidP="00E33FE1">
            <w:pPr>
              <w:pStyle w:val="a6"/>
              <w:numPr>
                <w:ilvl w:val="0"/>
                <w:numId w:val="260"/>
              </w:numPr>
              <w:jc w:val="left"/>
              <w:rPr>
                <w:rFonts w:ascii="Times New Roman" w:hAnsi="Times New Roman" w:cs="Times New Roman"/>
                <w:sz w:val="28"/>
                <w:szCs w:val="28"/>
              </w:rPr>
            </w:pPr>
            <w:r w:rsidRPr="00E33FE1">
              <w:rPr>
                <w:rFonts w:ascii="Times New Roman" w:hAnsi="Times New Roman" w:cs="Times New Roman"/>
                <w:sz w:val="28"/>
                <w:szCs w:val="28"/>
              </w:rPr>
              <w:t>Стоимость акций на вторичном рынке определяет уставный капитал компании</w:t>
            </w:r>
          </w:p>
          <w:p w14:paraId="71C5CDFA"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8. Увеличение заемного капитала компании является следствием:</w:t>
            </w:r>
          </w:p>
          <w:p w14:paraId="4C7BD712" w14:textId="77777777" w:rsidR="00A4041F" w:rsidRPr="00E33FE1" w:rsidRDefault="00A4041F" w:rsidP="00E33FE1">
            <w:pPr>
              <w:pStyle w:val="a6"/>
              <w:numPr>
                <w:ilvl w:val="0"/>
                <w:numId w:val="261"/>
              </w:numPr>
              <w:jc w:val="left"/>
              <w:rPr>
                <w:rFonts w:ascii="Times New Roman" w:hAnsi="Times New Roman" w:cs="Times New Roman"/>
                <w:sz w:val="28"/>
                <w:szCs w:val="28"/>
              </w:rPr>
            </w:pPr>
            <w:r w:rsidRPr="00E33FE1">
              <w:rPr>
                <w:rFonts w:ascii="Times New Roman" w:hAnsi="Times New Roman" w:cs="Times New Roman"/>
                <w:sz w:val="28"/>
                <w:szCs w:val="28"/>
              </w:rPr>
              <w:t>Роста цены облигаций на вторичном рынке</w:t>
            </w:r>
          </w:p>
          <w:p w14:paraId="45F6B311" w14:textId="77777777" w:rsidR="00A4041F" w:rsidRPr="00E33FE1" w:rsidRDefault="00A4041F" w:rsidP="00E33FE1">
            <w:pPr>
              <w:pStyle w:val="a6"/>
              <w:numPr>
                <w:ilvl w:val="0"/>
                <w:numId w:val="261"/>
              </w:numPr>
              <w:jc w:val="left"/>
              <w:rPr>
                <w:rFonts w:ascii="Times New Roman" w:hAnsi="Times New Roman" w:cs="Times New Roman"/>
                <w:sz w:val="28"/>
                <w:szCs w:val="28"/>
              </w:rPr>
            </w:pPr>
            <w:r w:rsidRPr="00E33FE1">
              <w:rPr>
                <w:rFonts w:ascii="Times New Roman" w:hAnsi="Times New Roman" w:cs="Times New Roman"/>
                <w:sz w:val="28"/>
                <w:szCs w:val="28"/>
              </w:rPr>
              <w:t>Эмиссии акций</w:t>
            </w:r>
          </w:p>
          <w:p w14:paraId="244071BD" w14:textId="77777777" w:rsidR="00A4041F" w:rsidRPr="00E33FE1" w:rsidRDefault="00A4041F" w:rsidP="00E33FE1">
            <w:pPr>
              <w:pStyle w:val="a6"/>
              <w:numPr>
                <w:ilvl w:val="0"/>
                <w:numId w:val="261"/>
              </w:numPr>
              <w:jc w:val="left"/>
              <w:rPr>
                <w:rFonts w:ascii="Times New Roman" w:hAnsi="Times New Roman" w:cs="Times New Roman"/>
                <w:sz w:val="28"/>
                <w:szCs w:val="28"/>
              </w:rPr>
            </w:pPr>
            <w:r w:rsidRPr="00E33FE1">
              <w:rPr>
                <w:rFonts w:ascii="Times New Roman" w:hAnsi="Times New Roman" w:cs="Times New Roman"/>
                <w:sz w:val="28"/>
                <w:szCs w:val="28"/>
              </w:rPr>
              <w:t>Эмиссии облигаций</w:t>
            </w:r>
          </w:p>
          <w:p w14:paraId="57581BFA" w14:textId="77777777" w:rsidR="00A4041F" w:rsidRPr="00E33FE1" w:rsidRDefault="00A4041F" w:rsidP="00E33FE1">
            <w:pPr>
              <w:pStyle w:val="a6"/>
              <w:numPr>
                <w:ilvl w:val="0"/>
                <w:numId w:val="261"/>
              </w:numPr>
              <w:jc w:val="left"/>
              <w:rPr>
                <w:rFonts w:ascii="Times New Roman" w:hAnsi="Times New Roman" w:cs="Times New Roman"/>
                <w:sz w:val="28"/>
                <w:szCs w:val="28"/>
              </w:rPr>
            </w:pPr>
            <w:r w:rsidRPr="00E33FE1">
              <w:rPr>
                <w:rFonts w:ascii="Times New Roman" w:hAnsi="Times New Roman" w:cs="Times New Roman"/>
                <w:sz w:val="28"/>
                <w:szCs w:val="28"/>
              </w:rPr>
              <w:t>Погашения банковского кредита</w:t>
            </w:r>
          </w:p>
          <w:p w14:paraId="6A362820" w14:textId="77777777" w:rsidR="00A4041F" w:rsidRPr="00E33FE1" w:rsidRDefault="00A4041F" w:rsidP="00E33FE1">
            <w:pPr>
              <w:pStyle w:val="a6"/>
              <w:numPr>
                <w:ilvl w:val="0"/>
                <w:numId w:val="254"/>
              </w:numPr>
              <w:tabs>
                <w:tab w:val="left" w:pos="993"/>
              </w:tabs>
              <w:jc w:val="left"/>
              <w:rPr>
                <w:rFonts w:ascii="Times New Roman" w:hAnsi="Times New Roman" w:cs="Times New Roman"/>
                <w:sz w:val="28"/>
                <w:szCs w:val="28"/>
              </w:rPr>
            </w:pPr>
            <w:r w:rsidRPr="00E33FE1">
              <w:rPr>
                <w:rFonts w:ascii="Times New Roman" w:hAnsi="Times New Roman" w:cs="Times New Roman"/>
                <w:sz w:val="28"/>
                <w:szCs w:val="28"/>
              </w:rPr>
              <w:t>Организованный, постоянно функционирующий рынок ценных бумаг и других финансовых инструментов, – это…</w:t>
            </w:r>
          </w:p>
          <w:p w14:paraId="3AAE3974" w14:textId="77777777" w:rsidR="00A4041F" w:rsidRPr="00E33FE1" w:rsidRDefault="00A4041F" w:rsidP="00E33FE1">
            <w:pPr>
              <w:pStyle w:val="a6"/>
              <w:numPr>
                <w:ilvl w:val="0"/>
                <w:numId w:val="228"/>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финансовый рынок</w:t>
            </w:r>
          </w:p>
          <w:p w14:paraId="48DEEB36" w14:textId="77777777" w:rsidR="00A4041F" w:rsidRPr="00E33FE1" w:rsidRDefault="00A4041F" w:rsidP="00E33FE1">
            <w:pPr>
              <w:pStyle w:val="a6"/>
              <w:numPr>
                <w:ilvl w:val="0"/>
                <w:numId w:val="228"/>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фондовая биржа</w:t>
            </w:r>
          </w:p>
          <w:p w14:paraId="2AF248D1" w14:textId="77777777" w:rsidR="00A4041F" w:rsidRPr="00E33FE1" w:rsidRDefault="00A4041F" w:rsidP="00E33FE1">
            <w:pPr>
              <w:pStyle w:val="a6"/>
              <w:numPr>
                <w:ilvl w:val="0"/>
                <w:numId w:val="228"/>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банковский сектор</w:t>
            </w:r>
          </w:p>
          <w:p w14:paraId="2BE0375E" w14:textId="77777777" w:rsidR="00A4041F" w:rsidRPr="00E33FE1" w:rsidRDefault="00A4041F" w:rsidP="00E33FE1">
            <w:pPr>
              <w:rPr>
                <w:rFonts w:ascii="Times New Roman" w:hAnsi="Times New Roman" w:cs="Times New Roman"/>
                <w:sz w:val="28"/>
                <w:szCs w:val="28"/>
              </w:rPr>
            </w:pPr>
          </w:p>
        </w:tc>
      </w:tr>
      <w:tr w:rsidR="007B3E54" w:rsidRPr="00E33FE1" w14:paraId="71E70C0F" w14:textId="77777777" w:rsidTr="00815A99">
        <w:tc>
          <w:tcPr>
            <w:tcW w:w="993" w:type="dxa"/>
            <w:vMerge/>
          </w:tcPr>
          <w:p w14:paraId="77CB4133"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4B914194"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Базовые понятия и категории в области финансов и финансовых рынков</w:t>
            </w:r>
          </w:p>
        </w:tc>
        <w:tc>
          <w:tcPr>
            <w:tcW w:w="6628" w:type="dxa"/>
          </w:tcPr>
          <w:p w14:paraId="1E8DB4F1" w14:textId="77777777" w:rsidR="00A4041F" w:rsidRPr="00E33FE1" w:rsidRDefault="00A4041F" w:rsidP="00E33FE1">
            <w:pPr>
              <w:pStyle w:val="2"/>
              <w:spacing w:after="0"/>
              <w:outlineLvl w:val="1"/>
              <w:rPr>
                <w:rFonts w:eastAsiaTheme="minorEastAsia"/>
              </w:rPr>
            </w:pPr>
            <w:bookmarkStart w:id="218" w:name="_Toc152332891"/>
            <w:bookmarkStart w:id="219" w:name="_Toc152344351"/>
            <w:bookmarkStart w:id="220" w:name="_Toc152346915"/>
            <w:bookmarkStart w:id="221" w:name="_Toc152348399"/>
            <w:bookmarkStart w:id="222" w:name="_Toc152353514"/>
            <w:r w:rsidRPr="00E33FE1">
              <w:rPr>
                <w:rFonts w:eastAsiaTheme="minorEastAsia"/>
              </w:rPr>
              <w:t>1. Представьте, что в предстоящие 5 лет цены на товары и услуги, которые вы обычно покупаете, увеличатся вдвое. Если ваш доход тоже увеличится вдвое, вы сможете купить меньше, больше или столько же товаров и услуг, как и сегодня?</w:t>
            </w:r>
            <w:bookmarkEnd w:id="218"/>
            <w:bookmarkEnd w:id="219"/>
            <w:bookmarkEnd w:id="220"/>
            <w:bookmarkEnd w:id="221"/>
            <w:bookmarkEnd w:id="222"/>
          </w:p>
          <w:p w14:paraId="3D6343CA" w14:textId="77777777" w:rsidR="00A4041F" w:rsidRPr="00E33FE1" w:rsidRDefault="00A4041F" w:rsidP="00E33FE1">
            <w:pPr>
              <w:pStyle w:val="a6"/>
              <w:numPr>
                <w:ilvl w:val="0"/>
                <w:numId w:val="159"/>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меньше;</w:t>
            </w:r>
          </w:p>
          <w:p w14:paraId="242C65BD" w14:textId="77777777" w:rsidR="00A4041F" w:rsidRPr="00E33FE1" w:rsidRDefault="00A4041F" w:rsidP="00E33FE1">
            <w:pPr>
              <w:pStyle w:val="a6"/>
              <w:numPr>
                <w:ilvl w:val="0"/>
                <w:numId w:val="159"/>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больше</w:t>
            </w:r>
          </w:p>
          <w:p w14:paraId="5647D6D4" w14:textId="77777777" w:rsidR="00A4041F" w:rsidRPr="00E33FE1" w:rsidRDefault="00A4041F" w:rsidP="00E33FE1">
            <w:pPr>
              <w:pStyle w:val="a6"/>
              <w:numPr>
                <w:ilvl w:val="0"/>
                <w:numId w:val="159"/>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столько же</w:t>
            </w:r>
          </w:p>
          <w:p w14:paraId="1D0974AF" w14:textId="77777777" w:rsidR="00A4041F" w:rsidRPr="00E33FE1" w:rsidRDefault="00A4041F" w:rsidP="00E33FE1">
            <w:pPr>
              <w:pStyle w:val="2"/>
              <w:spacing w:after="0"/>
              <w:outlineLvl w:val="1"/>
              <w:rPr>
                <w:rFonts w:eastAsiaTheme="minorEastAsia"/>
              </w:rPr>
            </w:pPr>
            <w:bookmarkStart w:id="223" w:name="_Toc152332892"/>
            <w:bookmarkStart w:id="224" w:name="_Toc152344352"/>
            <w:bookmarkStart w:id="225" w:name="_Toc152346916"/>
            <w:bookmarkStart w:id="226" w:name="_Toc152348400"/>
            <w:bookmarkStart w:id="227" w:name="_Toc152353515"/>
            <w:r w:rsidRPr="00E33FE1">
              <w:rPr>
                <w:rFonts w:eastAsiaTheme="minorEastAsia"/>
              </w:rPr>
              <w:t>2. Выберите подходящее на ваш взгляд описание такого инструмента защиты как страхование:</w:t>
            </w:r>
            <w:bookmarkEnd w:id="223"/>
            <w:bookmarkEnd w:id="224"/>
            <w:bookmarkEnd w:id="225"/>
            <w:bookmarkEnd w:id="226"/>
            <w:bookmarkEnd w:id="227"/>
          </w:p>
          <w:p w14:paraId="0ECE261C" w14:textId="77777777" w:rsidR="00A4041F" w:rsidRPr="00E33FE1" w:rsidRDefault="00A4041F" w:rsidP="00E33FE1">
            <w:pPr>
              <w:pStyle w:val="a6"/>
              <w:numPr>
                <w:ilvl w:val="0"/>
                <w:numId w:val="160"/>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Это для богатых у меня нечего страховать;</w:t>
            </w:r>
          </w:p>
          <w:p w14:paraId="1598AD0F" w14:textId="77777777" w:rsidR="00A4041F" w:rsidRPr="00E33FE1" w:rsidRDefault="00A4041F" w:rsidP="00E33FE1">
            <w:pPr>
              <w:pStyle w:val="a6"/>
              <w:numPr>
                <w:ilvl w:val="0"/>
                <w:numId w:val="160"/>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 xml:space="preserve">Это финансовая защита, которая поможет в </w:t>
            </w:r>
            <w:r w:rsidRPr="00E33FE1">
              <w:rPr>
                <w:rFonts w:ascii="Times New Roman" w:hAnsi="Times New Roman" w:cs="Times New Roman"/>
                <w:sz w:val="28"/>
                <w:szCs w:val="28"/>
              </w:rPr>
              <w:lastRenderedPageBreak/>
              <w:t>непредвиденных ситуациях;</w:t>
            </w:r>
          </w:p>
          <w:p w14:paraId="1D33C45C" w14:textId="77777777" w:rsidR="00A4041F" w:rsidRPr="00E33FE1" w:rsidRDefault="00A4041F" w:rsidP="00E33FE1">
            <w:pPr>
              <w:pStyle w:val="a6"/>
              <w:numPr>
                <w:ilvl w:val="0"/>
                <w:numId w:val="160"/>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Это пустая трата денег, со мной всё будет хорошо.</w:t>
            </w:r>
          </w:p>
          <w:p w14:paraId="6600C1D4"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3. Рефинансирование – это …</w:t>
            </w:r>
          </w:p>
          <w:p w14:paraId="4618DC00" w14:textId="77777777" w:rsidR="00A4041F" w:rsidRPr="00E33FE1" w:rsidRDefault="00A4041F" w:rsidP="00E33FE1">
            <w:pPr>
              <w:pStyle w:val="a6"/>
              <w:numPr>
                <w:ilvl w:val="0"/>
                <w:numId w:val="161"/>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получение доходов для покупки новых активов кредитуемого;</w:t>
            </w:r>
          </w:p>
          <w:p w14:paraId="42BCBAC0" w14:textId="77777777" w:rsidR="00A4041F" w:rsidRPr="00E33FE1" w:rsidRDefault="00A4041F" w:rsidP="00E33FE1">
            <w:pPr>
              <w:pStyle w:val="a6"/>
              <w:numPr>
                <w:ilvl w:val="0"/>
                <w:numId w:val="161"/>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получение кредитных средств для погашения обязательств под более высокий процент;</w:t>
            </w:r>
          </w:p>
          <w:p w14:paraId="5D552DEB" w14:textId="77777777" w:rsidR="00A4041F" w:rsidRPr="00E33FE1" w:rsidRDefault="00A4041F" w:rsidP="00E33FE1">
            <w:pPr>
              <w:pStyle w:val="a6"/>
              <w:numPr>
                <w:ilvl w:val="0"/>
                <w:numId w:val="161"/>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погашение старой задолженности путем принятия новых обязательств.</w:t>
            </w:r>
          </w:p>
          <w:p w14:paraId="27CF65DE"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4. Ликвидность – это …</w:t>
            </w:r>
          </w:p>
          <w:p w14:paraId="5A83B2CA" w14:textId="77777777" w:rsidR="00A4041F" w:rsidRPr="00E33FE1" w:rsidRDefault="00A4041F" w:rsidP="00E33FE1">
            <w:pPr>
              <w:pStyle w:val="a6"/>
              <w:numPr>
                <w:ilvl w:val="0"/>
                <w:numId w:val="162"/>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экономический термин, означающий продажу активов по выгодной цене;</w:t>
            </w:r>
          </w:p>
          <w:p w14:paraId="096ED19E" w14:textId="77777777" w:rsidR="00A4041F" w:rsidRPr="00E33FE1" w:rsidRDefault="00A4041F" w:rsidP="00E33FE1">
            <w:pPr>
              <w:pStyle w:val="a6"/>
              <w:numPr>
                <w:ilvl w:val="0"/>
                <w:numId w:val="162"/>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выгода, которую получает продавец своих активов за счет разницы купли-продажи;</w:t>
            </w:r>
          </w:p>
          <w:p w14:paraId="7B6C52E4" w14:textId="77777777" w:rsidR="00A4041F" w:rsidRPr="00E33FE1" w:rsidRDefault="00A4041F" w:rsidP="00E33FE1">
            <w:pPr>
              <w:pStyle w:val="a6"/>
              <w:numPr>
                <w:ilvl w:val="0"/>
                <w:numId w:val="162"/>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экономический термин, означающий способность активов быть быстро реализуемым по цене, близкой к рыночной.</w:t>
            </w:r>
          </w:p>
          <w:p w14:paraId="05B4F363"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5. Прибыль – это …</w:t>
            </w:r>
          </w:p>
          <w:p w14:paraId="09E9C880" w14:textId="77777777" w:rsidR="00A4041F" w:rsidRPr="00E33FE1" w:rsidRDefault="00A4041F" w:rsidP="00E33FE1">
            <w:pPr>
              <w:pStyle w:val="a6"/>
              <w:numPr>
                <w:ilvl w:val="0"/>
                <w:numId w:val="163"/>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которые получает индивидуальный предприниматель благодаря своей деятельности;</w:t>
            </w:r>
          </w:p>
          <w:p w14:paraId="68BD9E6E" w14:textId="77777777" w:rsidR="00A4041F" w:rsidRPr="00E33FE1" w:rsidRDefault="00A4041F" w:rsidP="00E33FE1">
            <w:pPr>
              <w:pStyle w:val="a6"/>
              <w:numPr>
                <w:ilvl w:val="0"/>
                <w:numId w:val="163"/>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которые предприниматель использует для увеличения оборота;</w:t>
            </w:r>
          </w:p>
          <w:p w14:paraId="4D73CA30" w14:textId="77777777" w:rsidR="00A4041F" w:rsidRPr="00E33FE1" w:rsidRDefault="00A4041F" w:rsidP="00E33FE1">
            <w:pPr>
              <w:pStyle w:val="a6"/>
              <w:numPr>
                <w:ilvl w:val="0"/>
                <w:numId w:val="163"/>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конечный финансовый результат деятельности предприятия, определяющийся как разность между выручкой и затратами.</w:t>
            </w:r>
          </w:p>
          <w:p w14:paraId="6E206050"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6. Что такое инвестиции?</w:t>
            </w:r>
          </w:p>
          <w:p w14:paraId="6B1BC4D6" w14:textId="77777777" w:rsidR="00A4041F" w:rsidRPr="00E33FE1" w:rsidRDefault="00A4041F" w:rsidP="00E33FE1">
            <w:pPr>
              <w:pStyle w:val="a6"/>
              <w:numPr>
                <w:ilvl w:val="0"/>
                <w:numId w:val="16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краткосрочные вложения денежных средств в рискованные проекты с целью получения мгновенной прибыли;</w:t>
            </w:r>
          </w:p>
          <w:p w14:paraId="235B359D" w14:textId="77777777" w:rsidR="00A4041F" w:rsidRPr="00E33FE1" w:rsidRDefault="00A4041F" w:rsidP="00E33FE1">
            <w:pPr>
              <w:pStyle w:val="a6"/>
              <w:numPr>
                <w:ilvl w:val="0"/>
                <w:numId w:val="16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вложение денег в новые технологии;</w:t>
            </w:r>
          </w:p>
          <w:p w14:paraId="7D2482DA" w14:textId="77777777" w:rsidR="00A4041F" w:rsidRPr="00E33FE1" w:rsidRDefault="00A4041F" w:rsidP="00E33FE1">
            <w:pPr>
              <w:pStyle w:val="a6"/>
              <w:numPr>
                <w:ilvl w:val="0"/>
                <w:numId w:val="16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долгосрочное размещение капитала с целью получения прибыли;</w:t>
            </w:r>
          </w:p>
          <w:p w14:paraId="7CBCD596" w14:textId="77777777" w:rsidR="00A4041F" w:rsidRPr="00E33FE1" w:rsidRDefault="00A4041F" w:rsidP="00E33FE1">
            <w:pPr>
              <w:pStyle w:val="a6"/>
              <w:numPr>
                <w:ilvl w:val="0"/>
                <w:numId w:val="16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вложение свободных денег в надежные долгосрочные и минимально рискованные источники дохода.</w:t>
            </w:r>
          </w:p>
          <w:p w14:paraId="735AC703"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7. Налоговые каникулы – это …</w:t>
            </w:r>
          </w:p>
          <w:p w14:paraId="7C91B11A" w14:textId="77777777" w:rsidR="00A4041F" w:rsidRPr="00E33FE1" w:rsidRDefault="00A4041F" w:rsidP="00E33FE1">
            <w:pPr>
              <w:pStyle w:val="a6"/>
              <w:numPr>
                <w:ilvl w:val="0"/>
                <w:numId w:val="165"/>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период, когда плательщик может не платить налог, но после его окончания должен уплатить всю причитающуюся сумму;</w:t>
            </w:r>
          </w:p>
          <w:p w14:paraId="7C442BC0" w14:textId="77777777" w:rsidR="00A4041F" w:rsidRPr="00E33FE1" w:rsidRDefault="00A4041F" w:rsidP="00E33FE1">
            <w:pPr>
              <w:pStyle w:val="a6"/>
              <w:numPr>
                <w:ilvl w:val="0"/>
                <w:numId w:val="165"/>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период времени, когда плательщик обязан внести налог и предоставить всю налоговую отчетность;</w:t>
            </w:r>
          </w:p>
          <w:p w14:paraId="5E4F67F3" w14:textId="77777777" w:rsidR="00A4041F" w:rsidRPr="00E33FE1" w:rsidRDefault="00A4041F" w:rsidP="00E33FE1">
            <w:pPr>
              <w:pStyle w:val="a6"/>
              <w:numPr>
                <w:ilvl w:val="0"/>
                <w:numId w:val="165"/>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 xml:space="preserve">период времени, в течение которого </w:t>
            </w:r>
            <w:r w:rsidRPr="00E33FE1">
              <w:rPr>
                <w:rFonts w:ascii="Times New Roman" w:hAnsi="Times New Roman" w:cs="Times New Roman"/>
                <w:sz w:val="28"/>
                <w:szCs w:val="28"/>
              </w:rPr>
              <w:lastRenderedPageBreak/>
              <w:t>плательщику предоставляется льгота в виде освобождения от уплаты налога.</w:t>
            </w:r>
          </w:p>
          <w:p w14:paraId="2753B137"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 xml:space="preserve"> 8. Что такое активы?</w:t>
            </w:r>
          </w:p>
          <w:p w14:paraId="50C25FF3" w14:textId="77777777" w:rsidR="00A4041F" w:rsidRPr="00E33FE1" w:rsidRDefault="00A4041F" w:rsidP="00E33FE1">
            <w:pPr>
              <w:pStyle w:val="a6"/>
              <w:numPr>
                <w:ilvl w:val="0"/>
                <w:numId w:val="166"/>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это обладающее стоимостью имущество;</w:t>
            </w:r>
          </w:p>
          <w:p w14:paraId="4BE7C65E" w14:textId="77777777" w:rsidR="00A4041F" w:rsidRPr="00E33FE1" w:rsidRDefault="00A4041F" w:rsidP="00E33FE1">
            <w:pPr>
              <w:pStyle w:val="a6"/>
              <w:numPr>
                <w:ilvl w:val="0"/>
                <w:numId w:val="166"/>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имущество, выступающее в качестве залога;</w:t>
            </w:r>
          </w:p>
          <w:p w14:paraId="15B1DCDE" w14:textId="77777777" w:rsidR="00A4041F" w:rsidRPr="00E33FE1" w:rsidRDefault="00A4041F" w:rsidP="00E33FE1">
            <w:pPr>
              <w:pStyle w:val="a6"/>
              <w:numPr>
                <w:ilvl w:val="0"/>
                <w:numId w:val="166"/>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имущество, облагающееся налогом.</w:t>
            </w:r>
          </w:p>
          <w:p w14:paraId="6372E685"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9. Что такое капитализация?</w:t>
            </w:r>
          </w:p>
          <w:p w14:paraId="4A026D28" w14:textId="77777777" w:rsidR="00A4041F" w:rsidRPr="00E33FE1" w:rsidRDefault="00A4041F" w:rsidP="00E33FE1">
            <w:pPr>
              <w:pStyle w:val="a6"/>
              <w:numPr>
                <w:ilvl w:val="0"/>
                <w:numId w:val="167"/>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преобразование средств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накопительные деньги на счете, добавочные факторы производства;</w:t>
            </w:r>
          </w:p>
          <w:p w14:paraId="5A228680" w14:textId="77777777" w:rsidR="00A4041F" w:rsidRPr="00E33FE1" w:rsidRDefault="00A4041F" w:rsidP="00E33FE1">
            <w:pPr>
              <w:pStyle w:val="a6"/>
              <w:numPr>
                <w:ilvl w:val="0"/>
                <w:numId w:val="167"/>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преобразование заемных средств в добавочный капитал, добавочные факторы производства;</w:t>
            </w:r>
          </w:p>
          <w:p w14:paraId="798EB6B6" w14:textId="77777777" w:rsidR="00A4041F" w:rsidRPr="00E33FE1" w:rsidRDefault="00A4041F" w:rsidP="00E33FE1">
            <w:pPr>
              <w:pStyle w:val="a6"/>
              <w:numPr>
                <w:ilvl w:val="0"/>
                <w:numId w:val="167"/>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преобразование средств в добавочный капитал, добавочные факторы производства.</w:t>
            </w:r>
          </w:p>
          <w:p w14:paraId="730458A1"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10. Банкротство физического лица означает:</w:t>
            </w:r>
          </w:p>
          <w:p w14:paraId="08C903B7" w14:textId="77777777" w:rsidR="00A4041F" w:rsidRPr="00E33FE1" w:rsidRDefault="00A4041F" w:rsidP="00E33FE1">
            <w:pPr>
              <w:pStyle w:val="a6"/>
              <w:numPr>
                <w:ilvl w:val="0"/>
                <w:numId w:val="168"/>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неспособность должника удовлетворить в неполном объеме обязательства перед кредиторами;</w:t>
            </w:r>
          </w:p>
          <w:p w14:paraId="22A03443" w14:textId="77777777" w:rsidR="00A4041F" w:rsidRPr="00E33FE1" w:rsidRDefault="00A4041F" w:rsidP="00E33FE1">
            <w:pPr>
              <w:pStyle w:val="a6"/>
              <w:numPr>
                <w:ilvl w:val="0"/>
                <w:numId w:val="168"/>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возможность должника отложить свои обязательства на неопределенный срок;</w:t>
            </w:r>
          </w:p>
          <w:p w14:paraId="7701AB54" w14:textId="77777777" w:rsidR="00A4041F" w:rsidRPr="00E33FE1" w:rsidRDefault="00A4041F" w:rsidP="00E33FE1">
            <w:pPr>
              <w:pStyle w:val="a6"/>
              <w:numPr>
                <w:ilvl w:val="0"/>
                <w:numId w:val="168"/>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неспособность должника удовлетворить в полном объеме требования кредиторов.</w:t>
            </w:r>
          </w:p>
          <w:p w14:paraId="1616B02D"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11. Что такое потребительский кредит?</w:t>
            </w:r>
          </w:p>
          <w:p w14:paraId="7F716F28" w14:textId="77777777" w:rsidR="00A4041F" w:rsidRPr="00E33FE1" w:rsidRDefault="00A4041F" w:rsidP="00E33FE1">
            <w:pPr>
              <w:pStyle w:val="a6"/>
              <w:numPr>
                <w:ilvl w:val="0"/>
                <w:numId w:val="169"/>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кредит, выдаваемый на долгий срок под минимальный процент;</w:t>
            </w:r>
          </w:p>
          <w:p w14:paraId="3DC2564E" w14:textId="77777777" w:rsidR="00A4041F" w:rsidRPr="00E33FE1" w:rsidRDefault="00A4041F" w:rsidP="00E33FE1">
            <w:pPr>
              <w:pStyle w:val="a6"/>
              <w:numPr>
                <w:ilvl w:val="0"/>
                <w:numId w:val="169"/>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кредит, предоставляемый на покупку целевых товаров;</w:t>
            </w:r>
          </w:p>
          <w:p w14:paraId="6375C314" w14:textId="77777777" w:rsidR="00A4041F" w:rsidRPr="00E33FE1" w:rsidRDefault="00A4041F" w:rsidP="00E33FE1">
            <w:pPr>
              <w:pStyle w:val="a6"/>
              <w:numPr>
                <w:ilvl w:val="0"/>
                <w:numId w:val="169"/>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кредит, выдаваемый физическим лицам для целей удовлетворения текущих потребностей и приобретения товаров длительного пользования.</w:t>
            </w:r>
          </w:p>
          <w:p w14:paraId="37C9C0D1"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12. Что означает термин деноминация?</w:t>
            </w:r>
          </w:p>
          <w:p w14:paraId="51F6D0A4" w14:textId="77777777" w:rsidR="00A4041F" w:rsidRPr="00E33FE1" w:rsidRDefault="00A4041F" w:rsidP="00E33FE1">
            <w:pPr>
              <w:pStyle w:val="a6"/>
              <w:numPr>
                <w:ilvl w:val="0"/>
                <w:numId w:val="170"/>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изменение номинала денежных средств, для получения из более крупных сумм более мелкие;</w:t>
            </w:r>
          </w:p>
          <w:p w14:paraId="04AEFEB2" w14:textId="77777777" w:rsidR="00A4041F" w:rsidRPr="00E33FE1" w:rsidRDefault="00A4041F" w:rsidP="00E33FE1">
            <w:pPr>
              <w:pStyle w:val="a6"/>
              <w:numPr>
                <w:ilvl w:val="0"/>
                <w:numId w:val="170"/>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изменение стоимости товаров для получения большей прибыли в короткий промежуток времени;</w:t>
            </w:r>
          </w:p>
          <w:p w14:paraId="486DA158" w14:textId="77777777" w:rsidR="00A4041F" w:rsidRPr="00E33FE1" w:rsidRDefault="00A4041F" w:rsidP="00E33FE1">
            <w:pPr>
              <w:pStyle w:val="a6"/>
              <w:numPr>
                <w:ilvl w:val="0"/>
                <w:numId w:val="170"/>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изменение нарицательной стоимости денежных знаков после гиперинфляции с целью стабилизации валюты и упрощения расчетов.</w:t>
            </w:r>
          </w:p>
          <w:p w14:paraId="30D38D07"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13. Кредитная история – это …</w:t>
            </w:r>
          </w:p>
          <w:p w14:paraId="3ED61A23" w14:textId="77777777" w:rsidR="00A4041F" w:rsidRPr="00E33FE1" w:rsidRDefault="00A4041F" w:rsidP="00E33FE1">
            <w:pPr>
              <w:pStyle w:val="a6"/>
              <w:numPr>
                <w:ilvl w:val="0"/>
                <w:numId w:val="171"/>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информация, характеризующая исполнение заемщиком принятых на себя обязательств по договорам займа, хранящаяся в бюро кредитных историй;</w:t>
            </w:r>
          </w:p>
          <w:p w14:paraId="36B58D54" w14:textId="77777777" w:rsidR="00A4041F" w:rsidRPr="00E33FE1" w:rsidRDefault="00A4041F" w:rsidP="00E33FE1">
            <w:pPr>
              <w:pStyle w:val="a6"/>
              <w:numPr>
                <w:ilvl w:val="0"/>
                <w:numId w:val="171"/>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информация, которая выдается банком заемщику после погашения кредита;</w:t>
            </w:r>
          </w:p>
          <w:p w14:paraId="6DFB9678" w14:textId="77777777" w:rsidR="00A4041F" w:rsidRPr="00E33FE1" w:rsidRDefault="00A4041F" w:rsidP="00E33FE1">
            <w:pPr>
              <w:pStyle w:val="a6"/>
              <w:numPr>
                <w:ilvl w:val="0"/>
                <w:numId w:val="171"/>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 xml:space="preserve">сведения, которые необходимы заемщику для определения наиболее выгодного предложения по </w:t>
            </w:r>
            <w:r w:rsidRPr="00E33FE1">
              <w:rPr>
                <w:rFonts w:ascii="Times New Roman" w:hAnsi="Times New Roman" w:cs="Times New Roman"/>
                <w:sz w:val="28"/>
                <w:szCs w:val="28"/>
              </w:rPr>
              <w:lastRenderedPageBreak/>
              <w:t>кредиту со стороны банков.</w:t>
            </w:r>
          </w:p>
          <w:p w14:paraId="67C87A52"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 xml:space="preserve">14. Что такое семейный бюджет? </w:t>
            </w:r>
          </w:p>
          <w:p w14:paraId="11097807" w14:textId="77777777" w:rsidR="00A4041F" w:rsidRPr="00E33FE1" w:rsidRDefault="00A4041F" w:rsidP="00E33FE1">
            <w:pPr>
              <w:pStyle w:val="a6"/>
              <w:numPr>
                <w:ilvl w:val="0"/>
                <w:numId w:val="172"/>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остающиеся в семье после уплаты обязательных платежей;</w:t>
            </w:r>
          </w:p>
          <w:p w14:paraId="334E6F06" w14:textId="77777777" w:rsidR="00A4041F" w:rsidRPr="00E33FE1" w:rsidRDefault="00A4041F" w:rsidP="00E33FE1">
            <w:pPr>
              <w:pStyle w:val="a6"/>
              <w:numPr>
                <w:ilvl w:val="0"/>
                <w:numId w:val="172"/>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которые могут быть использованы семьей для совершения различных покупок;</w:t>
            </w:r>
          </w:p>
          <w:p w14:paraId="630601C9" w14:textId="77777777" w:rsidR="00A4041F" w:rsidRPr="00E33FE1" w:rsidRDefault="00A4041F" w:rsidP="00E33FE1">
            <w:pPr>
              <w:pStyle w:val="a6"/>
              <w:numPr>
                <w:ilvl w:val="0"/>
                <w:numId w:val="172"/>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расчет денежных доходов и расходов семьи, составляемый обычно на месяц, баланс доходов и расходов.</w:t>
            </w:r>
          </w:p>
          <w:p w14:paraId="787F563B"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15. Что такое пассивный доход?</w:t>
            </w:r>
          </w:p>
          <w:p w14:paraId="481C09F2" w14:textId="77777777" w:rsidR="00A4041F" w:rsidRPr="00E33FE1" w:rsidRDefault="00A4041F" w:rsidP="00E33FE1">
            <w:pPr>
              <w:pStyle w:val="a6"/>
              <w:numPr>
                <w:ilvl w:val="0"/>
                <w:numId w:val="173"/>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прибыль, которую можно получить с помощью непосредственной деятельности индивида в какой либо сфере;</w:t>
            </w:r>
          </w:p>
          <w:p w14:paraId="76B67422" w14:textId="77777777" w:rsidR="00A4041F" w:rsidRPr="00E33FE1" w:rsidRDefault="00A4041F" w:rsidP="00E33FE1">
            <w:pPr>
              <w:pStyle w:val="a6"/>
              <w:numPr>
                <w:ilvl w:val="0"/>
                <w:numId w:val="173"/>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прибыль, которую получает индивид при продаже имущества;</w:t>
            </w:r>
          </w:p>
          <w:p w14:paraId="509239C8" w14:textId="77777777" w:rsidR="00A4041F" w:rsidRPr="00E33FE1" w:rsidRDefault="00A4041F" w:rsidP="00E33FE1">
            <w:pPr>
              <w:pStyle w:val="a6"/>
              <w:numPr>
                <w:ilvl w:val="0"/>
                <w:numId w:val="173"/>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доход, не зависящий от ежедневной деятельности индивида (проценты, дивиденды…).</w:t>
            </w:r>
          </w:p>
          <w:p w14:paraId="14BF8A32" w14:textId="77777777" w:rsidR="00A4041F" w:rsidRPr="00E33FE1" w:rsidRDefault="00A4041F" w:rsidP="00E33FE1">
            <w:pPr>
              <w:tabs>
                <w:tab w:val="left" w:pos="485"/>
              </w:tabs>
              <w:ind w:firstLine="202"/>
              <w:jc w:val="both"/>
              <w:rPr>
                <w:rFonts w:ascii="Times New Roman" w:hAnsi="Times New Roman" w:cs="Times New Roman"/>
                <w:sz w:val="28"/>
                <w:szCs w:val="28"/>
              </w:rPr>
            </w:pPr>
            <w:r w:rsidRPr="00E33FE1">
              <w:rPr>
                <w:rFonts w:ascii="Times New Roman" w:hAnsi="Times New Roman" w:cs="Times New Roman"/>
                <w:sz w:val="28"/>
                <w:szCs w:val="28"/>
              </w:rPr>
              <w:t>16. Чистый капитал – это:</w:t>
            </w:r>
          </w:p>
          <w:p w14:paraId="13256028" w14:textId="77777777" w:rsidR="00A4041F" w:rsidRPr="00E33FE1" w:rsidRDefault="00A4041F" w:rsidP="00E33FE1">
            <w:pPr>
              <w:pStyle w:val="a6"/>
              <w:numPr>
                <w:ilvl w:val="0"/>
                <w:numId w:val="17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Суммарная стоимость активов</w:t>
            </w:r>
          </w:p>
          <w:p w14:paraId="1BE696A8" w14:textId="77777777" w:rsidR="00A4041F" w:rsidRPr="00E33FE1" w:rsidRDefault="00A4041F" w:rsidP="00E33FE1">
            <w:pPr>
              <w:pStyle w:val="a6"/>
              <w:numPr>
                <w:ilvl w:val="0"/>
                <w:numId w:val="17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Суммарная стоимость всех финансовых активов</w:t>
            </w:r>
          </w:p>
          <w:p w14:paraId="782E6061" w14:textId="77777777" w:rsidR="00A4041F" w:rsidRPr="00E33FE1" w:rsidRDefault="00A4041F" w:rsidP="00E33FE1">
            <w:pPr>
              <w:pStyle w:val="a6"/>
              <w:numPr>
                <w:ilvl w:val="0"/>
                <w:numId w:val="17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Суммарная стоимость всех финансовых активов за вычетом кредитов</w:t>
            </w:r>
          </w:p>
          <w:p w14:paraId="26344FAB" w14:textId="77777777" w:rsidR="00A4041F" w:rsidRPr="00E33FE1" w:rsidRDefault="00A4041F" w:rsidP="00E33FE1">
            <w:pPr>
              <w:pStyle w:val="a6"/>
              <w:numPr>
                <w:ilvl w:val="0"/>
                <w:numId w:val="174"/>
              </w:numPr>
              <w:tabs>
                <w:tab w:val="left" w:pos="485"/>
              </w:tabs>
              <w:ind w:left="0" w:firstLine="202"/>
              <w:rPr>
                <w:rFonts w:ascii="Times New Roman" w:hAnsi="Times New Roman" w:cs="Times New Roman"/>
                <w:sz w:val="28"/>
                <w:szCs w:val="28"/>
              </w:rPr>
            </w:pPr>
            <w:r w:rsidRPr="00E33FE1">
              <w:rPr>
                <w:rFonts w:ascii="Times New Roman" w:hAnsi="Times New Roman" w:cs="Times New Roman"/>
                <w:sz w:val="28"/>
                <w:szCs w:val="28"/>
              </w:rPr>
              <w:t>Разница между суммарной стоимостью активов и общим размером пассивов</w:t>
            </w:r>
          </w:p>
          <w:p w14:paraId="3FE11249" w14:textId="77777777" w:rsidR="00A4041F" w:rsidRPr="00E33FE1" w:rsidRDefault="00A4041F" w:rsidP="00E33FE1">
            <w:pPr>
              <w:pStyle w:val="a6"/>
              <w:numPr>
                <w:ilvl w:val="0"/>
                <w:numId w:val="201"/>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Депозит это …</w:t>
            </w:r>
          </w:p>
          <w:p w14:paraId="38875914" w14:textId="77777777" w:rsidR="00A4041F" w:rsidRPr="00E33FE1" w:rsidRDefault="00A4041F" w:rsidP="00E33FE1">
            <w:pPr>
              <w:pStyle w:val="a6"/>
              <w:numPr>
                <w:ilvl w:val="0"/>
                <w:numId w:val="197"/>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размещаемые физическими лицами в банке, с целью получения прибыли</w:t>
            </w:r>
          </w:p>
          <w:p w14:paraId="3B7136F2" w14:textId="77777777" w:rsidR="00A4041F" w:rsidRPr="00E33FE1" w:rsidRDefault="00A4041F" w:rsidP="00E33FE1">
            <w:pPr>
              <w:pStyle w:val="a6"/>
              <w:numPr>
                <w:ilvl w:val="0"/>
                <w:numId w:val="197"/>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Временное хранение денег дома</w:t>
            </w:r>
          </w:p>
          <w:p w14:paraId="0155C439" w14:textId="77777777" w:rsidR="00A4041F" w:rsidRPr="00E33FE1" w:rsidRDefault="00A4041F" w:rsidP="00E33FE1">
            <w:pPr>
              <w:pStyle w:val="a6"/>
              <w:numPr>
                <w:ilvl w:val="0"/>
                <w:numId w:val="197"/>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Размещение денег юридическими лицами (организациями) на хранение или получение прибыли</w:t>
            </w:r>
          </w:p>
          <w:p w14:paraId="52557E2C" w14:textId="77777777" w:rsidR="00A4041F" w:rsidRPr="00E33FE1" w:rsidRDefault="00A4041F" w:rsidP="00E33FE1">
            <w:pPr>
              <w:pStyle w:val="a6"/>
              <w:numPr>
                <w:ilvl w:val="0"/>
                <w:numId w:val="201"/>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Вклад, который открывается для осуществления расчетных операций в любое время, – это…</w:t>
            </w:r>
          </w:p>
          <w:p w14:paraId="34D6320E" w14:textId="77777777" w:rsidR="00A4041F" w:rsidRPr="00E33FE1" w:rsidRDefault="00A4041F" w:rsidP="00E33FE1">
            <w:pPr>
              <w:pStyle w:val="a6"/>
              <w:numPr>
                <w:ilvl w:val="0"/>
                <w:numId w:val="198"/>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срочный вклад</w:t>
            </w:r>
          </w:p>
          <w:p w14:paraId="184B20C0" w14:textId="77777777" w:rsidR="00A4041F" w:rsidRPr="00E33FE1" w:rsidRDefault="00A4041F" w:rsidP="00E33FE1">
            <w:pPr>
              <w:pStyle w:val="a6"/>
              <w:numPr>
                <w:ilvl w:val="0"/>
                <w:numId w:val="198"/>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вклад до востребования</w:t>
            </w:r>
          </w:p>
          <w:p w14:paraId="15341B2D" w14:textId="77777777" w:rsidR="00A4041F" w:rsidRPr="00E33FE1" w:rsidRDefault="00A4041F" w:rsidP="00E33FE1">
            <w:pPr>
              <w:pStyle w:val="a6"/>
              <w:numPr>
                <w:ilvl w:val="0"/>
                <w:numId w:val="198"/>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универсальный вклад</w:t>
            </w:r>
          </w:p>
          <w:p w14:paraId="0B035462" w14:textId="77777777" w:rsidR="00A4041F" w:rsidRPr="00E33FE1" w:rsidRDefault="00A4041F" w:rsidP="00E33FE1">
            <w:pPr>
              <w:pStyle w:val="a6"/>
              <w:numPr>
                <w:ilvl w:val="0"/>
                <w:numId w:val="201"/>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Вклады до востребования …</w:t>
            </w:r>
          </w:p>
          <w:p w14:paraId="19C8EE93" w14:textId="77777777" w:rsidR="00A4041F" w:rsidRPr="00E33FE1" w:rsidRDefault="00A4041F" w:rsidP="00E33FE1">
            <w:pPr>
              <w:pStyle w:val="a6"/>
              <w:numPr>
                <w:ilvl w:val="0"/>
                <w:numId w:val="199"/>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размещаются на срок, предусмотренный договором, заключенным между вкладчиком средств и банком</w:t>
            </w:r>
          </w:p>
          <w:p w14:paraId="4C752F01" w14:textId="77777777" w:rsidR="00A4041F" w:rsidRPr="00E33FE1" w:rsidRDefault="00A4041F" w:rsidP="00E33FE1">
            <w:pPr>
              <w:pStyle w:val="a6"/>
              <w:numPr>
                <w:ilvl w:val="0"/>
                <w:numId w:val="199"/>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открываются на неопределенный срок и выдаются клиенту по первому требованию</w:t>
            </w:r>
          </w:p>
          <w:p w14:paraId="46991CA5" w14:textId="77777777" w:rsidR="00A4041F" w:rsidRPr="00E33FE1" w:rsidRDefault="00A4041F" w:rsidP="00E33FE1">
            <w:pPr>
              <w:pStyle w:val="a6"/>
              <w:numPr>
                <w:ilvl w:val="0"/>
                <w:numId w:val="199"/>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 xml:space="preserve">открываются для осуществления расчетных </w:t>
            </w:r>
            <w:r w:rsidRPr="00E33FE1">
              <w:rPr>
                <w:rFonts w:ascii="Times New Roman" w:hAnsi="Times New Roman" w:cs="Times New Roman"/>
                <w:sz w:val="28"/>
                <w:szCs w:val="28"/>
              </w:rPr>
              <w:lastRenderedPageBreak/>
              <w:t>операций в любое время</w:t>
            </w:r>
          </w:p>
          <w:p w14:paraId="7AECB344" w14:textId="77777777" w:rsidR="00A4041F" w:rsidRPr="00E33FE1" w:rsidRDefault="00A4041F" w:rsidP="00E33FE1">
            <w:pPr>
              <w:pStyle w:val="a6"/>
              <w:numPr>
                <w:ilvl w:val="0"/>
                <w:numId w:val="201"/>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Ценная бумага, удостоверяющая сумму вклада, внесенного в банк физическим лицом, – это…</w:t>
            </w:r>
          </w:p>
          <w:p w14:paraId="65A622EC" w14:textId="77777777" w:rsidR="00A4041F" w:rsidRPr="00E33FE1" w:rsidRDefault="00A4041F" w:rsidP="00E33FE1">
            <w:pPr>
              <w:pStyle w:val="a6"/>
              <w:numPr>
                <w:ilvl w:val="0"/>
                <w:numId w:val="200"/>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сертификат</w:t>
            </w:r>
          </w:p>
          <w:p w14:paraId="3196B53E" w14:textId="77777777" w:rsidR="00A4041F" w:rsidRPr="00E33FE1" w:rsidRDefault="00A4041F" w:rsidP="00E33FE1">
            <w:pPr>
              <w:pStyle w:val="a6"/>
              <w:numPr>
                <w:ilvl w:val="0"/>
                <w:numId w:val="200"/>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чековая книжка</w:t>
            </w:r>
          </w:p>
          <w:p w14:paraId="7DB3C883" w14:textId="77777777" w:rsidR="00A4041F" w:rsidRPr="00E33FE1" w:rsidRDefault="00A4041F" w:rsidP="00E33FE1">
            <w:pPr>
              <w:pStyle w:val="a6"/>
              <w:numPr>
                <w:ilvl w:val="0"/>
                <w:numId w:val="200"/>
              </w:numPr>
              <w:tabs>
                <w:tab w:val="left" w:pos="485"/>
                <w:tab w:val="left" w:pos="1950"/>
              </w:tabs>
              <w:ind w:left="0" w:firstLine="202"/>
              <w:rPr>
                <w:rFonts w:ascii="Times New Roman" w:hAnsi="Times New Roman" w:cs="Times New Roman"/>
                <w:sz w:val="28"/>
                <w:szCs w:val="28"/>
              </w:rPr>
            </w:pPr>
            <w:r w:rsidRPr="00E33FE1">
              <w:rPr>
                <w:rFonts w:ascii="Times New Roman" w:hAnsi="Times New Roman" w:cs="Times New Roman"/>
                <w:sz w:val="28"/>
                <w:szCs w:val="28"/>
              </w:rPr>
              <w:t>сберегательный сертификат</w:t>
            </w:r>
          </w:p>
          <w:p w14:paraId="7520443F" w14:textId="77777777" w:rsidR="00A4041F" w:rsidRPr="00E33FE1" w:rsidRDefault="00A4041F" w:rsidP="00E33FE1">
            <w:pPr>
              <w:pStyle w:val="a6"/>
              <w:tabs>
                <w:tab w:val="left" w:pos="485"/>
              </w:tabs>
              <w:ind w:left="0" w:firstLine="202"/>
              <w:rPr>
                <w:rFonts w:ascii="Times New Roman" w:hAnsi="Times New Roman" w:cs="Times New Roman"/>
                <w:sz w:val="28"/>
                <w:szCs w:val="28"/>
              </w:rPr>
            </w:pPr>
          </w:p>
        </w:tc>
      </w:tr>
      <w:tr w:rsidR="007B3E54" w:rsidRPr="00E33FE1" w14:paraId="5B25BD41" w14:textId="77777777" w:rsidTr="00815A99">
        <w:tc>
          <w:tcPr>
            <w:tcW w:w="993" w:type="dxa"/>
            <w:vMerge/>
          </w:tcPr>
          <w:p w14:paraId="47C6A04C"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2A005F66"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Методы ведения личного бюджета, составления личного финансового плана и выбора финансовых целей</w:t>
            </w:r>
          </w:p>
        </w:tc>
        <w:tc>
          <w:tcPr>
            <w:tcW w:w="6628" w:type="dxa"/>
          </w:tcPr>
          <w:p w14:paraId="6B589316" w14:textId="77777777" w:rsidR="00A4041F" w:rsidRPr="00E33FE1" w:rsidRDefault="00A4041F" w:rsidP="00E33FE1">
            <w:pPr>
              <w:tabs>
                <w:tab w:val="left" w:pos="343"/>
                <w:tab w:val="left" w:pos="1134"/>
                <w:tab w:val="left" w:pos="1950"/>
              </w:tabs>
              <w:contextualSpacing/>
              <w:jc w:val="both"/>
              <w:rPr>
                <w:rFonts w:ascii="Times New Roman" w:hAnsi="Times New Roman" w:cs="Times New Roman"/>
                <w:sz w:val="28"/>
                <w:szCs w:val="28"/>
              </w:rPr>
            </w:pPr>
            <w:r w:rsidRPr="00E33FE1">
              <w:rPr>
                <w:rFonts w:ascii="Times New Roman" w:hAnsi="Times New Roman" w:cs="Times New Roman"/>
                <w:sz w:val="28"/>
                <w:szCs w:val="28"/>
              </w:rPr>
              <w:t>1. Что из перечисленного является пассивом?</w:t>
            </w:r>
          </w:p>
          <w:p w14:paraId="400F9453" w14:textId="77777777" w:rsidR="00A4041F" w:rsidRPr="00E33FE1" w:rsidRDefault="00A4041F" w:rsidP="00E33FE1">
            <w:pPr>
              <w:pStyle w:val="a6"/>
              <w:numPr>
                <w:ilvl w:val="0"/>
                <w:numId w:val="156"/>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Банковский депозит</w:t>
            </w:r>
          </w:p>
          <w:p w14:paraId="30BA0C32" w14:textId="77777777" w:rsidR="00A4041F" w:rsidRPr="00E33FE1" w:rsidRDefault="00A4041F" w:rsidP="00E33FE1">
            <w:pPr>
              <w:pStyle w:val="a6"/>
              <w:numPr>
                <w:ilvl w:val="0"/>
                <w:numId w:val="156"/>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Ценные бумаги</w:t>
            </w:r>
          </w:p>
          <w:p w14:paraId="6C729E0C" w14:textId="77777777" w:rsidR="00A4041F" w:rsidRPr="00E33FE1" w:rsidRDefault="00A4041F" w:rsidP="00E33FE1">
            <w:pPr>
              <w:pStyle w:val="a6"/>
              <w:numPr>
                <w:ilvl w:val="0"/>
                <w:numId w:val="156"/>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Банковский кредит</w:t>
            </w:r>
          </w:p>
          <w:p w14:paraId="042621EE" w14:textId="77777777" w:rsidR="00A4041F" w:rsidRPr="00E33FE1" w:rsidRDefault="00A4041F" w:rsidP="00E33FE1">
            <w:pPr>
              <w:pStyle w:val="a6"/>
              <w:numPr>
                <w:ilvl w:val="0"/>
                <w:numId w:val="156"/>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Золотые украшения</w:t>
            </w:r>
          </w:p>
          <w:p w14:paraId="45F06CC5" w14:textId="77777777" w:rsidR="00A4041F" w:rsidRPr="00E33FE1" w:rsidRDefault="00A4041F" w:rsidP="00E33FE1">
            <w:pPr>
              <w:tabs>
                <w:tab w:val="left" w:pos="343"/>
                <w:tab w:val="left" w:pos="1134"/>
                <w:tab w:val="left" w:pos="1950"/>
              </w:tabs>
              <w:contextualSpacing/>
              <w:jc w:val="both"/>
              <w:rPr>
                <w:rFonts w:ascii="Times New Roman" w:hAnsi="Times New Roman" w:cs="Times New Roman"/>
                <w:sz w:val="28"/>
                <w:szCs w:val="28"/>
              </w:rPr>
            </w:pPr>
            <w:r w:rsidRPr="00E33FE1">
              <w:rPr>
                <w:rFonts w:ascii="Times New Roman" w:hAnsi="Times New Roman" w:cs="Times New Roman"/>
                <w:sz w:val="28"/>
                <w:szCs w:val="28"/>
              </w:rPr>
              <w:t>2. В чем плюсы ведения личного бюджета?</w:t>
            </w:r>
          </w:p>
          <w:p w14:paraId="33899C15" w14:textId="77777777" w:rsidR="00A4041F" w:rsidRPr="00E33FE1" w:rsidRDefault="00A4041F" w:rsidP="00E33FE1">
            <w:pPr>
              <w:pStyle w:val="a6"/>
              <w:numPr>
                <w:ilvl w:val="0"/>
                <w:numId w:val="157"/>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Можно выявить основные статьи расходов</w:t>
            </w:r>
          </w:p>
          <w:p w14:paraId="4135954A" w14:textId="77777777" w:rsidR="00A4041F" w:rsidRPr="00E33FE1" w:rsidRDefault="00A4041F" w:rsidP="00E33FE1">
            <w:pPr>
              <w:pStyle w:val="a6"/>
              <w:numPr>
                <w:ilvl w:val="0"/>
                <w:numId w:val="157"/>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Легче запланировать будущие расходы</w:t>
            </w:r>
          </w:p>
          <w:p w14:paraId="3FAD128C" w14:textId="77777777" w:rsidR="00A4041F" w:rsidRPr="00E33FE1" w:rsidRDefault="00A4041F" w:rsidP="00E33FE1">
            <w:pPr>
              <w:pStyle w:val="a6"/>
              <w:numPr>
                <w:ilvl w:val="0"/>
                <w:numId w:val="157"/>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Можно выявить статьи расходов, которые можно сократить</w:t>
            </w:r>
          </w:p>
          <w:p w14:paraId="6DAD5674" w14:textId="77777777" w:rsidR="00A4041F" w:rsidRPr="00E33FE1" w:rsidRDefault="00A4041F" w:rsidP="00E33FE1">
            <w:pPr>
              <w:pStyle w:val="a6"/>
              <w:numPr>
                <w:ilvl w:val="0"/>
                <w:numId w:val="157"/>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Все вышеперечисленное</w:t>
            </w:r>
          </w:p>
          <w:p w14:paraId="2DDA98ED" w14:textId="77777777" w:rsidR="00A4041F" w:rsidRPr="00E33FE1" w:rsidRDefault="00A4041F" w:rsidP="00E33FE1">
            <w:pPr>
              <w:tabs>
                <w:tab w:val="left" w:pos="343"/>
                <w:tab w:val="left" w:pos="1134"/>
                <w:tab w:val="left" w:pos="1950"/>
              </w:tabs>
              <w:jc w:val="both"/>
              <w:rPr>
                <w:rFonts w:ascii="Times New Roman" w:hAnsi="Times New Roman" w:cs="Times New Roman"/>
                <w:sz w:val="28"/>
                <w:szCs w:val="28"/>
              </w:rPr>
            </w:pPr>
            <w:r w:rsidRPr="00E33FE1">
              <w:rPr>
                <w:rFonts w:ascii="Times New Roman" w:hAnsi="Times New Roman" w:cs="Times New Roman"/>
                <w:sz w:val="28"/>
                <w:szCs w:val="28"/>
              </w:rPr>
              <w:t>3. С чего целесообразно начать составление личного финансового плана?</w:t>
            </w:r>
          </w:p>
          <w:p w14:paraId="36298E72" w14:textId="77777777" w:rsidR="00A4041F" w:rsidRPr="00E33FE1" w:rsidRDefault="00A4041F" w:rsidP="00E33FE1">
            <w:pPr>
              <w:pStyle w:val="a6"/>
              <w:numPr>
                <w:ilvl w:val="0"/>
                <w:numId w:val="158"/>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Выбор стратегии достижения цели</w:t>
            </w:r>
          </w:p>
          <w:p w14:paraId="734A76CA" w14:textId="77777777" w:rsidR="00A4041F" w:rsidRPr="00E33FE1" w:rsidRDefault="00A4041F" w:rsidP="00E33FE1">
            <w:pPr>
              <w:pStyle w:val="a6"/>
              <w:numPr>
                <w:ilvl w:val="0"/>
                <w:numId w:val="158"/>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Формирование сбережений</w:t>
            </w:r>
          </w:p>
          <w:p w14:paraId="0ABC1940" w14:textId="77777777" w:rsidR="00A4041F" w:rsidRPr="00E33FE1" w:rsidRDefault="00A4041F" w:rsidP="00E33FE1">
            <w:pPr>
              <w:pStyle w:val="a6"/>
              <w:numPr>
                <w:ilvl w:val="0"/>
                <w:numId w:val="158"/>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Определение личных финансовых целей</w:t>
            </w:r>
          </w:p>
          <w:p w14:paraId="6D215515" w14:textId="77777777" w:rsidR="00A4041F" w:rsidRPr="00E33FE1" w:rsidRDefault="00A4041F" w:rsidP="00E33FE1">
            <w:pPr>
              <w:pStyle w:val="a6"/>
              <w:numPr>
                <w:ilvl w:val="0"/>
                <w:numId w:val="158"/>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Подбор альтернативных способов достижения целей</w:t>
            </w:r>
          </w:p>
          <w:p w14:paraId="32CA069C" w14:textId="77777777" w:rsidR="00A4041F" w:rsidRPr="00E33FE1" w:rsidRDefault="00A4041F" w:rsidP="00E33FE1">
            <w:pPr>
              <w:tabs>
                <w:tab w:val="left" w:pos="343"/>
                <w:tab w:val="left" w:pos="1950"/>
              </w:tabs>
              <w:contextualSpacing/>
              <w:rPr>
                <w:rFonts w:ascii="Times New Roman" w:hAnsi="Times New Roman" w:cs="Times New Roman"/>
                <w:sz w:val="28"/>
                <w:szCs w:val="28"/>
              </w:rPr>
            </w:pPr>
            <w:r w:rsidRPr="00E33FE1">
              <w:rPr>
                <w:rFonts w:ascii="Times New Roman" w:hAnsi="Times New Roman" w:cs="Times New Roman"/>
                <w:sz w:val="28"/>
                <w:szCs w:val="28"/>
              </w:rPr>
              <w:t>4. Что может способствовать накоплению денег?</w:t>
            </w:r>
          </w:p>
          <w:p w14:paraId="0B6C4B71" w14:textId="77777777" w:rsidR="00A4041F" w:rsidRPr="00E33FE1" w:rsidRDefault="00A4041F" w:rsidP="00E33FE1">
            <w:pPr>
              <w:pStyle w:val="a6"/>
              <w:numPr>
                <w:ilvl w:val="0"/>
                <w:numId w:val="189"/>
              </w:numPr>
              <w:tabs>
                <w:tab w:val="left" w:pos="343"/>
                <w:tab w:val="left" w:pos="661"/>
                <w:tab w:val="left" w:pos="1134"/>
                <w:tab w:val="left" w:pos="1950"/>
              </w:tabs>
              <w:ind w:hanging="1086"/>
              <w:jc w:val="left"/>
              <w:rPr>
                <w:rFonts w:ascii="Times New Roman" w:hAnsi="Times New Roman" w:cs="Times New Roman"/>
                <w:sz w:val="28"/>
                <w:szCs w:val="28"/>
              </w:rPr>
            </w:pPr>
            <w:r w:rsidRPr="00E33FE1">
              <w:rPr>
                <w:rFonts w:ascii="Times New Roman" w:hAnsi="Times New Roman" w:cs="Times New Roman"/>
                <w:sz w:val="28"/>
                <w:szCs w:val="28"/>
              </w:rPr>
              <w:t>Сокращение расходов</w:t>
            </w:r>
          </w:p>
          <w:p w14:paraId="5496ED70" w14:textId="77777777" w:rsidR="00A4041F" w:rsidRPr="00E33FE1" w:rsidRDefault="00A4041F" w:rsidP="00E33FE1">
            <w:pPr>
              <w:pStyle w:val="a6"/>
              <w:numPr>
                <w:ilvl w:val="0"/>
                <w:numId w:val="189"/>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Увеличение доходов</w:t>
            </w:r>
          </w:p>
          <w:p w14:paraId="3D1FD527" w14:textId="77777777" w:rsidR="00A4041F" w:rsidRPr="00E33FE1" w:rsidRDefault="00A4041F" w:rsidP="00E33FE1">
            <w:pPr>
              <w:pStyle w:val="a6"/>
              <w:numPr>
                <w:ilvl w:val="0"/>
                <w:numId w:val="189"/>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Использование банковского депозита</w:t>
            </w:r>
          </w:p>
          <w:p w14:paraId="09410F7D" w14:textId="77777777" w:rsidR="00A4041F" w:rsidRPr="00E33FE1" w:rsidRDefault="00A4041F" w:rsidP="00E33FE1">
            <w:pPr>
              <w:pStyle w:val="a6"/>
              <w:numPr>
                <w:ilvl w:val="0"/>
                <w:numId w:val="189"/>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Все вышеперечисленное</w:t>
            </w:r>
          </w:p>
          <w:p w14:paraId="1FFBEB7B" w14:textId="77777777" w:rsidR="00A4041F" w:rsidRPr="00E33FE1" w:rsidRDefault="00A4041F" w:rsidP="00E33FE1">
            <w:pPr>
              <w:pStyle w:val="a6"/>
              <w:tabs>
                <w:tab w:val="left" w:pos="343"/>
                <w:tab w:val="left" w:pos="1134"/>
                <w:tab w:val="left" w:pos="1950"/>
              </w:tabs>
              <w:ind w:left="0"/>
              <w:rPr>
                <w:rFonts w:ascii="Times New Roman" w:hAnsi="Times New Roman" w:cs="Times New Roman"/>
                <w:sz w:val="28"/>
                <w:szCs w:val="28"/>
              </w:rPr>
            </w:pPr>
            <w:r w:rsidRPr="00E33FE1">
              <w:rPr>
                <w:rFonts w:ascii="Times New Roman" w:hAnsi="Times New Roman" w:cs="Times New Roman"/>
                <w:sz w:val="28"/>
                <w:szCs w:val="28"/>
              </w:rPr>
              <w:t>5. Индивидуально разработанный план действий по достижению финансовых целей, планирование доходов и расходов – это …</w:t>
            </w:r>
          </w:p>
          <w:p w14:paraId="1E858296" w14:textId="77777777" w:rsidR="00A4041F" w:rsidRPr="00E33FE1" w:rsidRDefault="00A4041F" w:rsidP="00E33FE1">
            <w:pPr>
              <w:pStyle w:val="a6"/>
              <w:numPr>
                <w:ilvl w:val="0"/>
                <w:numId w:val="190"/>
              </w:numPr>
              <w:tabs>
                <w:tab w:val="left" w:pos="343"/>
                <w:tab w:val="left" w:pos="661"/>
                <w:tab w:val="left" w:pos="1134"/>
                <w:tab w:val="left" w:pos="1950"/>
              </w:tabs>
              <w:ind w:hanging="1086"/>
              <w:jc w:val="left"/>
              <w:rPr>
                <w:rFonts w:ascii="Times New Roman" w:hAnsi="Times New Roman" w:cs="Times New Roman"/>
                <w:sz w:val="28"/>
                <w:szCs w:val="28"/>
              </w:rPr>
            </w:pPr>
            <w:r w:rsidRPr="00E33FE1">
              <w:rPr>
                <w:rFonts w:ascii="Times New Roman" w:hAnsi="Times New Roman" w:cs="Times New Roman"/>
                <w:sz w:val="28"/>
                <w:szCs w:val="28"/>
              </w:rPr>
              <w:t>личный финансовый план</w:t>
            </w:r>
          </w:p>
          <w:p w14:paraId="02EF711D" w14:textId="77777777" w:rsidR="00A4041F" w:rsidRPr="00E33FE1" w:rsidRDefault="00A4041F" w:rsidP="00E33FE1">
            <w:pPr>
              <w:pStyle w:val="a6"/>
              <w:numPr>
                <w:ilvl w:val="0"/>
                <w:numId w:val="190"/>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стратегический план</w:t>
            </w:r>
          </w:p>
          <w:p w14:paraId="36D316FD" w14:textId="77777777" w:rsidR="00A4041F" w:rsidRPr="00E33FE1" w:rsidRDefault="00A4041F" w:rsidP="00E33FE1">
            <w:pPr>
              <w:pStyle w:val="a6"/>
              <w:numPr>
                <w:ilvl w:val="0"/>
                <w:numId w:val="190"/>
              </w:numPr>
              <w:tabs>
                <w:tab w:val="left" w:pos="343"/>
                <w:tab w:val="left" w:pos="661"/>
                <w:tab w:val="left" w:pos="1134"/>
                <w:tab w:val="left" w:pos="1950"/>
              </w:tabs>
              <w:ind w:left="0" w:firstLine="343"/>
              <w:jc w:val="left"/>
              <w:rPr>
                <w:rFonts w:ascii="Times New Roman" w:hAnsi="Times New Roman" w:cs="Times New Roman"/>
                <w:sz w:val="28"/>
                <w:szCs w:val="28"/>
              </w:rPr>
            </w:pPr>
            <w:r w:rsidRPr="00E33FE1">
              <w:rPr>
                <w:rFonts w:ascii="Times New Roman" w:hAnsi="Times New Roman" w:cs="Times New Roman"/>
                <w:sz w:val="28"/>
                <w:szCs w:val="28"/>
              </w:rPr>
              <w:t>бизнес-план</w:t>
            </w:r>
          </w:p>
        </w:tc>
      </w:tr>
      <w:tr w:rsidR="007B3E54" w:rsidRPr="00E33FE1" w14:paraId="29C2548B" w14:textId="77777777" w:rsidTr="00815A99">
        <w:tc>
          <w:tcPr>
            <w:tcW w:w="993" w:type="dxa"/>
            <w:vMerge/>
          </w:tcPr>
          <w:p w14:paraId="51DA532F"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3FB6137B"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Финансовые инструменты</w:t>
            </w:r>
          </w:p>
        </w:tc>
        <w:tc>
          <w:tcPr>
            <w:tcW w:w="6628" w:type="dxa"/>
          </w:tcPr>
          <w:p w14:paraId="4716349E" w14:textId="77777777" w:rsidR="00A4041F" w:rsidRPr="00E33FE1" w:rsidRDefault="00A4041F" w:rsidP="00E33FE1">
            <w:pPr>
              <w:tabs>
                <w:tab w:val="left" w:pos="993"/>
              </w:tabs>
              <w:rPr>
                <w:rFonts w:ascii="Times New Roman" w:hAnsi="Times New Roman" w:cs="Times New Roman"/>
                <w:sz w:val="28"/>
                <w:szCs w:val="28"/>
              </w:rPr>
            </w:pPr>
            <w:r w:rsidRPr="00E33FE1">
              <w:rPr>
                <w:rFonts w:ascii="Times New Roman" w:hAnsi="Times New Roman" w:cs="Times New Roman"/>
                <w:sz w:val="28"/>
                <w:szCs w:val="28"/>
              </w:rPr>
              <w:t>1. Какие финансовые инструменты не приносят дохода при вложении в них временно свободных денежных средств?</w:t>
            </w:r>
          </w:p>
          <w:p w14:paraId="39ED708F" w14:textId="77777777" w:rsidR="00A4041F" w:rsidRPr="00E33FE1" w:rsidRDefault="00A4041F" w:rsidP="00E33FE1">
            <w:pPr>
              <w:pStyle w:val="a6"/>
              <w:numPr>
                <w:ilvl w:val="0"/>
                <w:numId w:val="229"/>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Депозитные сертификаты банков</w:t>
            </w:r>
          </w:p>
          <w:p w14:paraId="6503EBA6" w14:textId="77777777" w:rsidR="00A4041F" w:rsidRPr="00E33FE1" w:rsidRDefault="00A4041F" w:rsidP="00E33FE1">
            <w:pPr>
              <w:pStyle w:val="a6"/>
              <w:numPr>
                <w:ilvl w:val="0"/>
                <w:numId w:val="229"/>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Облигации акционерных обществ</w:t>
            </w:r>
          </w:p>
          <w:p w14:paraId="62742701" w14:textId="77777777" w:rsidR="00A4041F" w:rsidRPr="00E33FE1" w:rsidRDefault="00A4041F" w:rsidP="00E33FE1">
            <w:pPr>
              <w:pStyle w:val="a6"/>
              <w:numPr>
                <w:ilvl w:val="0"/>
                <w:numId w:val="229"/>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Векселя юридических лиц</w:t>
            </w:r>
          </w:p>
          <w:p w14:paraId="1D093A31" w14:textId="77777777" w:rsidR="00A4041F" w:rsidRPr="00E33FE1" w:rsidRDefault="00A4041F" w:rsidP="00E33FE1">
            <w:pPr>
              <w:pStyle w:val="a6"/>
              <w:numPr>
                <w:ilvl w:val="0"/>
                <w:numId w:val="229"/>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Нет правильного ответа</w:t>
            </w:r>
          </w:p>
          <w:p w14:paraId="060A21B3" w14:textId="77777777" w:rsidR="00A4041F" w:rsidRPr="00E33FE1" w:rsidRDefault="00A4041F" w:rsidP="00E33FE1">
            <w:pPr>
              <w:tabs>
                <w:tab w:val="left" w:pos="627"/>
              </w:tabs>
              <w:rPr>
                <w:rFonts w:ascii="Times New Roman" w:hAnsi="Times New Roman" w:cs="Times New Roman"/>
                <w:sz w:val="28"/>
                <w:szCs w:val="28"/>
              </w:rPr>
            </w:pPr>
            <w:r w:rsidRPr="00E33FE1">
              <w:rPr>
                <w:rFonts w:ascii="Times New Roman" w:hAnsi="Times New Roman" w:cs="Times New Roman"/>
                <w:sz w:val="28"/>
                <w:szCs w:val="28"/>
              </w:rPr>
              <w:t xml:space="preserve">2. Какие долговые ценные бумаги могут эмитировать </w:t>
            </w:r>
            <w:r w:rsidRPr="00E33FE1">
              <w:rPr>
                <w:rFonts w:ascii="Times New Roman" w:hAnsi="Times New Roman" w:cs="Times New Roman"/>
                <w:sz w:val="28"/>
                <w:szCs w:val="28"/>
              </w:rPr>
              <w:lastRenderedPageBreak/>
              <w:t>инвестиционные банки для увеличения капитала компаний?</w:t>
            </w:r>
          </w:p>
          <w:p w14:paraId="4DBB96D6" w14:textId="77777777" w:rsidR="00A4041F" w:rsidRPr="00E33FE1" w:rsidRDefault="00A4041F" w:rsidP="00E33FE1">
            <w:pPr>
              <w:pStyle w:val="a6"/>
              <w:numPr>
                <w:ilvl w:val="0"/>
                <w:numId w:val="230"/>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Привилегированные и обыкновенные акции</w:t>
            </w:r>
          </w:p>
          <w:p w14:paraId="30965C2C" w14:textId="77777777" w:rsidR="00A4041F" w:rsidRPr="00E33FE1" w:rsidRDefault="00A4041F" w:rsidP="00E33FE1">
            <w:pPr>
              <w:pStyle w:val="a6"/>
              <w:numPr>
                <w:ilvl w:val="0"/>
                <w:numId w:val="230"/>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Облигационные займы</w:t>
            </w:r>
          </w:p>
          <w:p w14:paraId="135AC1F4" w14:textId="77777777" w:rsidR="00A4041F" w:rsidRPr="00E33FE1" w:rsidRDefault="00A4041F" w:rsidP="00E33FE1">
            <w:pPr>
              <w:pStyle w:val="a6"/>
              <w:numPr>
                <w:ilvl w:val="0"/>
                <w:numId w:val="230"/>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Валютные опционы</w:t>
            </w:r>
          </w:p>
          <w:p w14:paraId="1BCF6970"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3. Выберите долговые финансовые инструменты среди следующих: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1. Акция; 2. Облигация; 3. Вексель; 4. Инвестиционный пай смешанного ПИФа; 5. Опцион эмитента; 6. Коносамент:</w:t>
            </w:r>
          </w:p>
          <w:p w14:paraId="7F0C9F36" w14:textId="77777777" w:rsidR="00A4041F" w:rsidRPr="00E33FE1" w:rsidRDefault="00A4041F" w:rsidP="00E33FE1">
            <w:pPr>
              <w:pStyle w:val="a6"/>
              <w:numPr>
                <w:ilvl w:val="0"/>
                <w:numId w:val="262"/>
              </w:numPr>
              <w:jc w:val="left"/>
              <w:rPr>
                <w:rFonts w:ascii="Times New Roman" w:hAnsi="Times New Roman" w:cs="Times New Roman"/>
                <w:sz w:val="28"/>
                <w:szCs w:val="28"/>
              </w:rPr>
            </w:pPr>
            <w:r w:rsidRPr="00E33FE1">
              <w:rPr>
                <w:rFonts w:ascii="Times New Roman" w:hAnsi="Times New Roman" w:cs="Times New Roman"/>
                <w:sz w:val="28"/>
                <w:szCs w:val="28"/>
              </w:rPr>
              <w:t xml:space="preserve">2, 3, 5, 6 </w:t>
            </w:r>
          </w:p>
          <w:p w14:paraId="2244DD4B" w14:textId="77777777" w:rsidR="00A4041F" w:rsidRPr="00E33FE1" w:rsidRDefault="00A4041F" w:rsidP="00E33FE1">
            <w:pPr>
              <w:pStyle w:val="a6"/>
              <w:numPr>
                <w:ilvl w:val="0"/>
                <w:numId w:val="262"/>
              </w:numPr>
              <w:jc w:val="left"/>
              <w:rPr>
                <w:rFonts w:ascii="Times New Roman" w:hAnsi="Times New Roman" w:cs="Times New Roman"/>
                <w:sz w:val="28"/>
                <w:szCs w:val="28"/>
              </w:rPr>
            </w:pPr>
            <w:r w:rsidRPr="00E33FE1">
              <w:rPr>
                <w:rFonts w:ascii="Times New Roman" w:hAnsi="Times New Roman" w:cs="Times New Roman"/>
                <w:sz w:val="28"/>
                <w:szCs w:val="28"/>
              </w:rPr>
              <w:t>1, 2, 4</w:t>
            </w:r>
          </w:p>
          <w:p w14:paraId="46EA57B1" w14:textId="77777777" w:rsidR="00A4041F" w:rsidRPr="00E33FE1" w:rsidRDefault="00A4041F" w:rsidP="00E33FE1">
            <w:pPr>
              <w:pStyle w:val="a6"/>
              <w:numPr>
                <w:ilvl w:val="0"/>
                <w:numId w:val="262"/>
              </w:numPr>
              <w:jc w:val="left"/>
              <w:rPr>
                <w:rFonts w:ascii="Times New Roman" w:hAnsi="Times New Roman" w:cs="Times New Roman"/>
                <w:sz w:val="28"/>
                <w:szCs w:val="28"/>
              </w:rPr>
            </w:pPr>
            <w:r w:rsidRPr="00E33FE1">
              <w:rPr>
                <w:rFonts w:ascii="Times New Roman" w:hAnsi="Times New Roman" w:cs="Times New Roman"/>
                <w:sz w:val="28"/>
                <w:szCs w:val="28"/>
              </w:rPr>
              <w:t>2, 3</w:t>
            </w:r>
          </w:p>
          <w:p w14:paraId="27330C26" w14:textId="77777777" w:rsidR="00A4041F" w:rsidRPr="00E33FE1" w:rsidRDefault="00A4041F" w:rsidP="00E33FE1">
            <w:pPr>
              <w:pStyle w:val="a6"/>
              <w:numPr>
                <w:ilvl w:val="0"/>
                <w:numId w:val="262"/>
              </w:numPr>
              <w:jc w:val="left"/>
              <w:rPr>
                <w:rFonts w:ascii="Times New Roman" w:hAnsi="Times New Roman" w:cs="Times New Roman"/>
                <w:sz w:val="28"/>
                <w:szCs w:val="28"/>
              </w:rPr>
            </w:pPr>
            <w:r w:rsidRPr="00E33FE1">
              <w:rPr>
                <w:rFonts w:ascii="Times New Roman" w:hAnsi="Times New Roman" w:cs="Times New Roman"/>
                <w:sz w:val="28"/>
                <w:szCs w:val="28"/>
              </w:rPr>
              <w:t>Все перечисленное</w:t>
            </w:r>
          </w:p>
          <w:p w14:paraId="6C65E864"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 xml:space="preserve">4. Не относятся к рынку долгового капитала: </w:t>
            </w:r>
          </w:p>
          <w:p w14:paraId="1C913553" w14:textId="77777777" w:rsidR="00A4041F" w:rsidRPr="00E33FE1" w:rsidRDefault="00A4041F" w:rsidP="00E33FE1">
            <w:pPr>
              <w:pStyle w:val="a6"/>
              <w:numPr>
                <w:ilvl w:val="0"/>
                <w:numId w:val="263"/>
              </w:numPr>
              <w:jc w:val="left"/>
              <w:rPr>
                <w:rFonts w:ascii="Times New Roman" w:hAnsi="Times New Roman" w:cs="Times New Roman"/>
                <w:sz w:val="28"/>
                <w:szCs w:val="28"/>
              </w:rPr>
            </w:pPr>
            <w:r w:rsidRPr="00E33FE1">
              <w:rPr>
                <w:rFonts w:ascii="Times New Roman" w:hAnsi="Times New Roman" w:cs="Times New Roman"/>
                <w:sz w:val="28"/>
                <w:szCs w:val="28"/>
              </w:rPr>
              <w:t>Векселя</w:t>
            </w:r>
          </w:p>
          <w:p w14:paraId="09B76156" w14:textId="77777777" w:rsidR="00A4041F" w:rsidRPr="00E33FE1" w:rsidRDefault="00A4041F" w:rsidP="00E33FE1">
            <w:pPr>
              <w:pStyle w:val="a6"/>
              <w:numPr>
                <w:ilvl w:val="0"/>
                <w:numId w:val="263"/>
              </w:numPr>
              <w:jc w:val="left"/>
              <w:rPr>
                <w:rFonts w:ascii="Times New Roman" w:hAnsi="Times New Roman" w:cs="Times New Roman"/>
                <w:sz w:val="28"/>
                <w:szCs w:val="28"/>
              </w:rPr>
            </w:pPr>
            <w:r w:rsidRPr="00E33FE1">
              <w:rPr>
                <w:rFonts w:ascii="Times New Roman" w:hAnsi="Times New Roman" w:cs="Times New Roman"/>
                <w:sz w:val="28"/>
                <w:szCs w:val="28"/>
              </w:rPr>
              <w:t xml:space="preserve">Краткосрочные займы </w:t>
            </w:r>
          </w:p>
          <w:p w14:paraId="5B1DCBD9" w14:textId="77777777" w:rsidR="00A4041F" w:rsidRPr="00E33FE1" w:rsidRDefault="00A4041F" w:rsidP="00E33FE1">
            <w:pPr>
              <w:pStyle w:val="a6"/>
              <w:numPr>
                <w:ilvl w:val="0"/>
                <w:numId w:val="263"/>
              </w:numPr>
              <w:jc w:val="left"/>
              <w:rPr>
                <w:rFonts w:ascii="Times New Roman" w:hAnsi="Times New Roman" w:cs="Times New Roman"/>
                <w:sz w:val="28"/>
                <w:szCs w:val="28"/>
              </w:rPr>
            </w:pPr>
            <w:r w:rsidRPr="00E33FE1">
              <w:rPr>
                <w:rFonts w:ascii="Times New Roman" w:hAnsi="Times New Roman" w:cs="Times New Roman"/>
                <w:sz w:val="28"/>
                <w:szCs w:val="28"/>
              </w:rPr>
              <w:t xml:space="preserve">Облигации </w:t>
            </w:r>
          </w:p>
          <w:p w14:paraId="21223919" w14:textId="77777777" w:rsidR="00A4041F" w:rsidRPr="00E33FE1" w:rsidRDefault="00A4041F" w:rsidP="00E33FE1">
            <w:pPr>
              <w:pStyle w:val="a6"/>
              <w:numPr>
                <w:ilvl w:val="0"/>
                <w:numId w:val="263"/>
              </w:numPr>
              <w:jc w:val="left"/>
              <w:rPr>
                <w:rFonts w:ascii="Times New Roman" w:hAnsi="Times New Roman" w:cs="Times New Roman"/>
                <w:sz w:val="28"/>
                <w:szCs w:val="28"/>
              </w:rPr>
            </w:pPr>
            <w:r w:rsidRPr="00E33FE1">
              <w:rPr>
                <w:rFonts w:ascii="Times New Roman" w:hAnsi="Times New Roman" w:cs="Times New Roman"/>
                <w:sz w:val="28"/>
                <w:szCs w:val="28"/>
              </w:rPr>
              <w:t>Акции</w:t>
            </w:r>
          </w:p>
          <w:p w14:paraId="38F531D3"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5. Облигация-это:</w:t>
            </w:r>
          </w:p>
          <w:p w14:paraId="318538E8" w14:textId="77777777" w:rsidR="00A4041F" w:rsidRPr="00E33FE1" w:rsidRDefault="00A4041F" w:rsidP="00E33FE1">
            <w:pPr>
              <w:pStyle w:val="a6"/>
              <w:numPr>
                <w:ilvl w:val="0"/>
                <w:numId w:val="264"/>
              </w:numPr>
              <w:jc w:val="left"/>
              <w:rPr>
                <w:rFonts w:ascii="Times New Roman" w:hAnsi="Times New Roman" w:cs="Times New Roman"/>
                <w:sz w:val="28"/>
                <w:szCs w:val="28"/>
              </w:rPr>
            </w:pPr>
            <w:r w:rsidRPr="00E33FE1">
              <w:rPr>
                <w:rFonts w:ascii="Times New Roman" w:hAnsi="Times New Roman" w:cs="Times New Roman"/>
                <w:sz w:val="28"/>
                <w:szCs w:val="28"/>
              </w:rPr>
              <w:t xml:space="preserve">Эмиссионная ценная бумага, закрепляющая право ее держателя на участие в управлении обществом </w:t>
            </w:r>
          </w:p>
          <w:p w14:paraId="5EE4DA2C" w14:textId="77777777" w:rsidR="00A4041F" w:rsidRPr="00E33FE1" w:rsidRDefault="00A4041F" w:rsidP="00E33FE1">
            <w:pPr>
              <w:pStyle w:val="a6"/>
              <w:numPr>
                <w:ilvl w:val="0"/>
                <w:numId w:val="264"/>
              </w:numPr>
              <w:jc w:val="left"/>
              <w:rPr>
                <w:rFonts w:ascii="Times New Roman" w:hAnsi="Times New Roman" w:cs="Times New Roman"/>
                <w:sz w:val="28"/>
                <w:szCs w:val="28"/>
              </w:rPr>
            </w:pPr>
            <w:r w:rsidRPr="00E33FE1">
              <w:rPr>
                <w:rFonts w:ascii="Times New Roman" w:hAnsi="Times New Roman" w:cs="Times New Roman"/>
                <w:sz w:val="28"/>
                <w:szCs w:val="28"/>
              </w:rPr>
              <w:t>Эмиссионная ценная бумага закрепляющая право ее держателя на получение в предусмотренный срок ее номинальной стоимости и регулярных дивидендных выплат</w:t>
            </w:r>
          </w:p>
          <w:p w14:paraId="0C92A52D" w14:textId="77777777" w:rsidR="00A4041F" w:rsidRPr="00E33FE1" w:rsidRDefault="00A4041F" w:rsidP="00E33FE1">
            <w:pPr>
              <w:pStyle w:val="a6"/>
              <w:numPr>
                <w:ilvl w:val="0"/>
                <w:numId w:val="264"/>
              </w:numPr>
              <w:jc w:val="left"/>
              <w:rPr>
                <w:rFonts w:ascii="Times New Roman" w:hAnsi="Times New Roman" w:cs="Times New Roman"/>
                <w:sz w:val="28"/>
                <w:szCs w:val="28"/>
              </w:rPr>
            </w:pPr>
            <w:r w:rsidRPr="00E33FE1">
              <w:rPr>
                <w:rFonts w:ascii="Times New Roman" w:hAnsi="Times New Roman" w:cs="Times New Roman"/>
                <w:sz w:val="28"/>
                <w:szCs w:val="28"/>
              </w:rPr>
              <w:t>Эмиссионная ценная бумага, закрепляющая право ее держателя на получение в предусмотренный срок ее номинальной стоимости и зафиксированного в ней процента от этой стоимости</w:t>
            </w:r>
          </w:p>
          <w:p w14:paraId="70D764FE"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6. При выпуске данного типа облигаций акционерное общество ведет реестр владельцев:</w:t>
            </w:r>
          </w:p>
          <w:p w14:paraId="124A6694" w14:textId="77777777" w:rsidR="00A4041F" w:rsidRPr="00E33FE1" w:rsidRDefault="00A4041F" w:rsidP="00E33FE1">
            <w:pPr>
              <w:pStyle w:val="a6"/>
              <w:numPr>
                <w:ilvl w:val="0"/>
                <w:numId w:val="265"/>
              </w:numPr>
              <w:jc w:val="left"/>
              <w:rPr>
                <w:rFonts w:ascii="Times New Roman" w:hAnsi="Times New Roman" w:cs="Times New Roman"/>
                <w:sz w:val="28"/>
                <w:szCs w:val="28"/>
              </w:rPr>
            </w:pPr>
            <w:r w:rsidRPr="00E33FE1">
              <w:rPr>
                <w:rFonts w:ascii="Times New Roman" w:hAnsi="Times New Roman" w:cs="Times New Roman"/>
                <w:sz w:val="28"/>
                <w:szCs w:val="28"/>
              </w:rPr>
              <w:t>Именные облигации</w:t>
            </w:r>
          </w:p>
          <w:p w14:paraId="4B4DEA72" w14:textId="77777777" w:rsidR="00A4041F" w:rsidRPr="00E33FE1" w:rsidRDefault="00A4041F" w:rsidP="00E33FE1">
            <w:pPr>
              <w:pStyle w:val="a6"/>
              <w:numPr>
                <w:ilvl w:val="0"/>
                <w:numId w:val="265"/>
              </w:numPr>
              <w:jc w:val="left"/>
              <w:rPr>
                <w:rFonts w:ascii="Times New Roman" w:hAnsi="Times New Roman" w:cs="Times New Roman"/>
                <w:sz w:val="28"/>
                <w:szCs w:val="28"/>
              </w:rPr>
            </w:pPr>
            <w:r w:rsidRPr="00E33FE1">
              <w:rPr>
                <w:rFonts w:ascii="Times New Roman" w:hAnsi="Times New Roman" w:cs="Times New Roman"/>
                <w:sz w:val="28"/>
                <w:szCs w:val="28"/>
              </w:rPr>
              <w:t xml:space="preserve">Облигации на предъявителя </w:t>
            </w:r>
          </w:p>
          <w:p w14:paraId="0727F77A" w14:textId="77777777" w:rsidR="00A4041F" w:rsidRPr="00E33FE1" w:rsidRDefault="00A4041F" w:rsidP="00E33FE1">
            <w:pPr>
              <w:pStyle w:val="a6"/>
              <w:numPr>
                <w:ilvl w:val="0"/>
                <w:numId w:val="265"/>
              </w:numPr>
              <w:jc w:val="left"/>
              <w:rPr>
                <w:rFonts w:ascii="Times New Roman" w:hAnsi="Times New Roman" w:cs="Times New Roman"/>
                <w:sz w:val="28"/>
                <w:szCs w:val="28"/>
              </w:rPr>
            </w:pPr>
            <w:r w:rsidRPr="00E33FE1">
              <w:rPr>
                <w:rFonts w:ascii="Times New Roman" w:hAnsi="Times New Roman" w:cs="Times New Roman"/>
                <w:sz w:val="28"/>
                <w:szCs w:val="28"/>
              </w:rPr>
              <w:t>Реестр ведется в любом случае</w:t>
            </w:r>
          </w:p>
          <w:p w14:paraId="234DB18E" w14:textId="77777777" w:rsidR="00A4041F" w:rsidRPr="00E33FE1" w:rsidRDefault="00A4041F" w:rsidP="00E33FE1">
            <w:pPr>
              <w:rPr>
                <w:rFonts w:ascii="Times New Roman" w:hAnsi="Times New Roman" w:cs="Times New Roman"/>
                <w:sz w:val="28"/>
                <w:szCs w:val="28"/>
              </w:rPr>
            </w:pPr>
            <w:r w:rsidRPr="00E33FE1">
              <w:rPr>
                <w:rFonts w:ascii="Times New Roman" w:hAnsi="Times New Roman" w:cs="Times New Roman"/>
                <w:sz w:val="28"/>
                <w:szCs w:val="28"/>
              </w:rPr>
              <w:t>7. Купонная ставка - это определенный заранее процент от... стоимости облигации, который должен получать ее владелец</w:t>
            </w:r>
          </w:p>
          <w:p w14:paraId="76A14AD5" w14:textId="77777777" w:rsidR="00A4041F" w:rsidRPr="00E33FE1" w:rsidRDefault="00A4041F" w:rsidP="00E33FE1">
            <w:pPr>
              <w:pStyle w:val="a6"/>
              <w:numPr>
                <w:ilvl w:val="0"/>
                <w:numId w:val="266"/>
              </w:numPr>
              <w:rPr>
                <w:rFonts w:ascii="Times New Roman" w:hAnsi="Times New Roman" w:cs="Times New Roman"/>
                <w:sz w:val="28"/>
                <w:szCs w:val="28"/>
              </w:rPr>
            </w:pPr>
            <w:r w:rsidRPr="00E33FE1">
              <w:rPr>
                <w:rFonts w:ascii="Times New Roman" w:hAnsi="Times New Roman" w:cs="Times New Roman"/>
                <w:sz w:val="28"/>
                <w:szCs w:val="28"/>
              </w:rPr>
              <w:t xml:space="preserve">Номинальной </w:t>
            </w:r>
          </w:p>
          <w:p w14:paraId="24C0BAB4" w14:textId="77777777" w:rsidR="00A4041F" w:rsidRPr="00E33FE1" w:rsidRDefault="00A4041F" w:rsidP="00E33FE1">
            <w:pPr>
              <w:pStyle w:val="a6"/>
              <w:numPr>
                <w:ilvl w:val="0"/>
                <w:numId w:val="266"/>
              </w:numPr>
              <w:rPr>
                <w:rFonts w:ascii="Times New Roman" w:hAnsi="Times New Roman" w:cs="Times New Roman"/>
                <w:sz w:val="28"/>
                <w:szCs w:val="28"/>
              </w:rPr>
            </w:pPr>
            <w:r w:rsidRPr="00E33FE1">
              <w:rPr>
                <w:rFonts w:ascii="Times New Roman" w:hAnsi="Times New Roman" w:cs="Times New Roman"/>
                <w:sz w:val="28"/>
                <w:szCs w:val="28"/>
              </w:rPr>
              <w:t xml:space="preserve">Эмиссионной </w:t>
            </w:r>
          </w:p>
          <w:p w14:paraId="10C73F78" w14:textId="77777777" w:rsidR="00A4041F" w:rsidRPr="00E33FE1" w:rsidRDefault="00A4041F" w:rsidP="00E33FE1">
            <w:pPr>
              <w:pStyle w:val="a6"/>
              <w:numPr>
                <w:ilvl w:val="0"/>
                <w:numId w:val="266"/>
              </w:numPr>
              <w:rPr>
                <w:rFonts w:ascii="Times New Roman" w:hAnsi="Times New Roman" w:cs="Times New Roman"/>
                <w:sz w:val="28"/>
                <w:szCs w:val="28"/>
              </w:rPr>
            </w:pPr>
            <w:r w:rsidRPr="00E33FE1">
              <w:rPr>
                <w:rFonts w:ascii="Times New Roman" w:hAnsi="Times New Roman" w:cs="Times New Roman"/>
                <w:sz w:val="28"/>
                <w:szCs w:val="28"/>
              </w:rPr>
              <w:t>Рыночной</w:t>
            </w:r>
          </w:p>
          <w:p w14:paraId="46DA9B49"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8. Акции, которые компания может выпустить дополнительно к размещенным - это:</w:t>
            </w:r>
          </w:p>
          <w:p w14:paraId="4B841E4E" w14:textId="77777777" w:rsidR="00A4041F" w:rsidRPr="00E33FE1" w:rsidRDefault="00A4041F" w:rsidP="00E33FE1">
            <w:pPr>
              <w:pStyle w:val="a6"/>
              <w:numPr>
                <w:ilvl w:val="0"/>
                <w:numId w:val="267"/>
              </w:numPr>
              <w:rPr>
                <w:rFonts w:ascii="Times New Roman" w:hAnsi="Times New Roman" w:cs="Times New Roman"/>
                <w:sz w:val="28"/>
                <w:szCs w:val="28"/>
              </w:rPr>
            </w:pPr>
            <w:r w:rsidRPr="00E33FE1">
              <w:rPr>
                <w:rFonts w:ascii="Times New Roman" w:hAnsi="Times New Roman" w:cs="Times New Roman"/>
                <w:sz w:val="28"/>
                <w:szCs w:val="28"/>
              </w:rPr>
              <w:t>Казначейские акции</w:t>
            </w:r>
          </w:p>
          <w:p w14:paraId="268B678F" w14:textId="77777777" w:rsidR="00A4041F" w:rsidRPr="00E33FE1" w:rsidRDefault="00A4041F" w:rsidP="00E33FE1">
            <w:pPr>
              <w:pStyle w:val="a6"/>
              <w:numPr>
                <w:ilvl w:val="0"/>
                <w:numId w:val="267"/>
              </w:numPr>
              <w:rPr>
                <w:rFonts w:ascii="Times New Roman" w:hAnsi="Times New Roman" w:cs="Times New Roman"/>
                <w:sz w:val="28"/>
                <w:szCs w:val="28"/>
              </w:rPr>
            </w:pPr>
            <w:r w:rsidRPr="00E33FE1">
              <w:rPr>
                <w:rFonts w:ascii="Times New Roman" w:hAnsi="Times New Roman" w:cs="Times New Roman"/>
                <w:sz w:val="28"/>
                <w:szCs w:val="28"/>
              </w:rPr>
              <w:lastRenderedPageBreak/>
              <w:t>Купонные акции</w:t>
            </w:r>
          </w:p>
          <w:p w14:paraId="4D10AEE4" w14:textId="77777777" w:rsidR="00A4041F" w:rsidRPr="00E33FE1" w:rsidRDefault="00A4041F" w:rsidP="00E33FE1">
            <w:pPr>
              <w:pStyle w:val="a6"/>
              <w:numPr>
                <w:ilvl w:val="0"/>
                <w:numId w:val="267"/>
              </w:numPr>
              <w:rPr>
                <w:rFonts w:ascii="Times New Roman" w:hAnsi="Times New Roman" w:cs="Times New Roman"/>
                <w:sz w:val="28"/>
                <w:szCs w:val="28"/>
              </w:rPr>
            </w:pPr>
            <w:r w:rsidRPr="00E33FE1">
              <w:rPr>
                <w:rFonts w:ascii="Times New Roman" w:hAnsi="Times New Roman" w:cs="Times New Roman"/>
                <w:sz w:val="28"/>
                <w:szCs w:val="28"/>
              </w:rPr>
              <w:t>Объявленные акции</w:t>
            </w:r>
          </w:p>
          <w:p w14:paraId="141247C8" w14:textId="77777777" w:rsidR="00A4041F" w:rsidRPr="00E33FE1" w:rsidRDefault="00A4041F" w:rsidP="00E33FE1">
            <w:pPr>
              <w:pStyle w:val="a6"/>
              <w:numPr>
                <w:ilvl w:val="0"/>
                <w:numId w:val="267"/>
              </w:numPr>
              <w:rPr>
                <w:rFonts w:ascii="Times New Roman" w:hAnsi="Times New Roman" w:cs="Times New Roman"/>
                <w:sz w:val="28"/>
                <w:szCs w:val="28"/>
              </w:rPr>
            </w:pPr>
            <w:r w:rsidRPr="00E33FE1">
              <w:rPr>
                <w:rFonts w:ascii="Times New Roman" w:hAnsi="Times New Roman" w:cs="Times New Roman"/>
                <w:sz w:val="28"/>
                <w:szCs w:val="28"/>
              </w:rPr>
              <w:t>Размещенные акции</w:t>
            </w:r>
          </w:p>
          <w:p w14:paraId="1C588D2A"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9. Эмиссионный доход от размещенных акций формируется благодаря:</w:t>
            </w:r>
          </w:p>
          <w:p w14:paraId="0C2C3F01" w14:textId="77777777" w:rsidR="00A4041F" w:rsidRPr="00E33FE1" w:rsidRDefault="00A4041F" w:rsidP="00E33FE1">
            <w:pPr>
              <w:pStyle w:val="a6"/>
              <w:numPr>
                <w:ilvl w:val="0"/>
                <w:numId w:val="268"/>
              </w:numPr>
              <w:rPr>
                <w:rFonts w:ascii="Times New Roman" w:hAnsi="Times New Roman" w:cs="Times New Roman"/>
                <w:sz w:val="28"/>
                <w:szCs w:val="28"/>
              </w:rPr>
            </w:pPr>
            <w:r w:rsidRPr="00E33FE1">
              <w:rPr>
                <w:rFonts w:ascii="Times New Roman" w:hAnsi="Times New Roman" w:cs="Times New Roman"/>
                <w:sz w:val="28"/>
                <w:szCs w:val="28"/>
              </w:rPr>
              <w:t>Увеличению номинальной цены</w:t>
            </w:r>
          </w:p>
          <w:p w14:paraId="1879CC6D" w14:textId="77777777" w:rsidR="00A4041F" w:rsidRPr="00E33FE1" w:rsidRDefault="00A4041F" w:rsidP="00E33FE1">
            <w:pPr>
              <w:pStyle w:val="a6"/>
              <w:numPr>
                <w:ilvl w:val="0"/>
                <w:numId w:val="268"/>
              </w:numPr>
              <w:rPr>
                <w:rFonts w:ascii="Times New Roman" w:hAnsi="Times New Roman" w:cs="Times New Roman"/>
                <w:sz w:val="28"/>
                <w:szCs w:val="28"/>
              </w:rPr>
            </w:pPr>
            <w:r w:rsidRPr="00E33FE1">
              <w:rPr>
                <w:rFonts w:ascii="Times New Roman" w:hAnsi="Times New Roman" w:cs="Times New Roman"/>
                <w:sz w:val="28"/>
                <w:szCs w:val="28"/>
              </w:rPr>
              <w:t>Превышению цены продажи акций над номиналом</w:t>
            </w:r>
          </w:p>
          <w:p w14:paraId="13A43AE1" w14:textId="77777777" w:rsidR="00A4041F" w:rsidRPr="00E33FE1" w:rsidRDefault="00A4041F" w:rsidP="00E33FE1">
            <w:pPr>
              <w:pStyle w:val="a6"/>
              <w:numPr>
                <w:ilvl w:val="0"/>
                <w:numId w:val="268"/>
              </w:numPr>
              <w:rPr>
                <w:rFonts w:ascii="Times New Roman" w:hAnsi="Times New Roman" w:cs="Times New Roman"/>
                <w:sz w:val="28"/>
                <w:szCs w:val="28"/>
              </w:rPr>
            </w:pPr>
            <w:r w:rsidRPr="00E33FE1">
              <w:rPr>
                <w:rFonts w:ascii="Times New Roman" w:hAnsi="Times New Roman" w:cs="Times New Roman"/>
                <w:sz w:val="28"/>
                <w:szCs w:val="28"/>
              </w:rPr>
              <w:t>Снижению стоимости компании</w:t>
            </w:r>
          </w:p>
          <w:p w14:paraId="1E7395F1" w14:textId="77777777" w:rsidR="00A4041F" w:rsidRPr="00E33FE1" w:rsidRDefault="00A4041F" w:rsidP="00E33FE1">
            <w:pPr>
              <w:pStyle w:val="a6"/>
              <w:numPr>
                <w:ilvl w:val="0"/>
                <w:numId w:val="268"/>
              </w:numPr>
              <w:rPr>
                <w:rFonts w:ascii="Times New Roman" w:hAnsi="Times New Roman" w:cs="Times New Roman"/>
                <w:sz w:val="28"/>
                <w:szCs w:val="28"/>
              </w:rPr>
            </w:pPr>
            <w:r w:rsidRPr="00E33FE1">
              <w:rPr>
                <w:rFonts w:ascii="Times New Roman" w:hAnsi="Times New Roman" w:cs="Times New Roman"/>
                <w:sz w:val="28"/>
                <w:szCs w:val="28"/>
              </w:rPr>
              <w:t>Разнице между рыночной ценой акций и ликвидационной стоимостью акционерного общества</w:t>
            </w:r>
          </w:p>
          <w:p w14:paraId="534C0DF9"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10. Номинальная и рыночная стоимости акции снижаются в случае:</w:t>
            </w:r>
          </w:p>
          <w:p w14:paraId="27C0F7FA" w14:textId="77777777" w:rsidR="00A4041F" w:rsidRPr="00E33FE1" w:rsidRDefault="00A4041F" w:rsidP="00E33FE1">
            <w:pPr>
              <w:pStyle w:val="a6"/>
              <w:numPr>
                <w:ilvl w:val="0"/>
                <w:numId w:val="269"/>
              </w:numPr>
              <w:rPr>
                <w:rFonts w:ascii="Times New Roman" w:hAnsi="Times New Roman" w:cs="Times New Roman"/>
                <w:sz w:val="28"/>
                <w:szCs w:val="28"/>
              </w:rPr>
            </w:pPr>
            <w:r w:rsidRPr="00E33FE1">
              <w:rPr>
                <w:rFonts w:ascii="Times New Roman" w:hAnsi="Times New Roman" w:cs="Times New Roman"/>
                <w:sz w:val="28"/>
                <w:szCs w:val="28"/>
              </w:rPr>
              <w:t>Увеличения ликвидности компании</w:t>
            </w:r>
          </w:p>
          <w:p w14:paraId="30F60897" w14:textId="77777777" w:rsidR="00A4041F" w:rsidRPr="00E33FE1" w:rsidRDefault="00A4041F" w:rsidP="00E33FE1">
            <w:pPr>
              <w:pStyle w:val="a6"/>
              <w:numPr>
                <w:ilvl w:val="0"/>
                <w:numId w:val="269"/>
              </w:numPr>
              <w:rPr>
                <w:rFonts w:ascii="Times New Roman" w:hAnsi="Times New Roman" w:cs="Times New Roman"/>
                <w:sz w:val="28"/>
                <w:szCs w:val="28"/>
              </w:rPr>
            </w:pPr>
            <w:r w:rsidRPr="00E33FE1">
              <w:rPr>
                <w:rFonts w:ascii="Times New Roman" w:hAnsi="Times New Roman" w:cs="Times New Roman"/>
                <w:sz w:val="28"/>
                <w:szCs w:val="28"/>
              </w:rPr>
              <w:t>Дробления акций</w:t>
            </w:r>
          </w:p>
          <w:p w14:paraId="69B4495E" w14:textId="77777777" w:rsidR="00A4041F" w:rsidRPr="00E33FE1" w:rsidRDefault="00A4041F" w:rsidP="00E33FE1">
            <w:pPr>
              <w:pStyle w:val="a6"/>
              <w:numPr>
                <w:ilvl w:val="0"/>
                <w:numId w:val="269"/>
              </w:numPr>
              <w:rPr>
                <w:rFonts w:ascii="Times New Roman" w:hAnsi="Times New Roman" w:cs="Times New Roman"/>
                <w:sz w:val="28"/>
                <w:szCs w:val="28"/>
              </w:rPr>
            </w:pPr>
            <w:r w:rsidRPr="00E33FE1">
              <w:rPr>
                <w:rFonts w:ascii="Times New Roman" w:hAnsi="Times New Roman" w:cs="Times New Roman"/>
                <w:sz w:val="28"/>
                <w:szCs w:val="28"/>
              </w:rPr>
              <w:t>Уменьшения ликвидности акций компании на финансовом рынке</w:t>
            </w:r>
          </w:p>
          <w:p w14:paraId="446F840C" w14:textId="77777777" w:rsidR="00A4041F" w:rsidRPr="00E33FE1" w:rsidRDefault="00A4041F" w:rsidP="00E33FE1">
            <w:pPr>
              <w:pStyle w:val="a6"/>
              <w:numPr>
                <w:ilvl w:val="0"/>
                <w:numId w:val="269"/>
              </w:numPr>
              <w:rPr>
                <w:rFonts w:ascii="Times New Roman" w:hAnsi="Times New Roman" w:cs="Times New Roman"/>
                <w:sz w:val="28"/>
                <w:szCs w:val="28"/>
              </w:rPr>
            </w:pPr>
            <w:r w:rsidRPr="00E33FE1">
              <w:rPr>
                <w:rFonts w:ascii="Times New Roman" w:hAnsi="Times New Roman" w:cs="Times New Roman"/>
                <w:sz w:val="28"/>
                <w:szCs w:val="28"/>
              </w:rPr>
              <w:t>Если нескольких существующих акций укрупняются в одну</w:t>
            </w:r>
          </w:p>
          <w:p w14:paraId="0529A597" w14:textId="77777777" w:rsidR="00A4041F" w:rsidRPr="00E33FE1" w:rsidRDefault="00A4041F" w:rsidP="00E33FE1">
            <w:pPr>
              <w:pStyle w:val="ConsPlusNormal"/>
              <w:jc w:val="both"/>
              <w:rPr>
                <w:rFonts w:ascii="Times New Roman" w:hAnsi="Times New Roman" w:cs="Times New Roman"/>
                <w:sz w:val="28"/>
                <w:szCs w:val="28"/>
              </w:rPr>
            </w:pPr>
          </w:p>
        </w:tc>
      </w:tr>
      <w:tr w:rsidR="007B3E54" w:rsidRPr="00E33FE1" w14:paraId="14C2AE2E" w14:textId="77777777" w:rsidTr="00815A99">
        <w:tc>
          <w:tcPr>
            <w:tcW w:w="993" w:type="dxa"/>
            <w:vMerge/>
          </w:tcPr>
          <w:p w14:paraId="1F32254D"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61CDB56A"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Механизм функционирования финансовых институтов</w:t>
            </w:r>
          </w:p>
        </w:tc>
        <w:tc>
          <w:tcPr>
            <w:tcW w:w="6628" w:type="dxa"/>
          </w:tcPr>
          <w:p w14:paraId="2BB5976C"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1. Центральные банки бывают:</w:t>
            </w:r>
          </w:p>
          <w:p w14:paraId="707EE3FF" w14:textId="77777777" w:rsidR="00A4041F" w:rsidRPr="00E33FE1" w:rsidRDefault="00A4041F" w:rsidP="00E33FE1">
            <w:pPr>
              <w:pStyle w:val="a6"/>
              <w:numPr>
                <w:ilvl w:val="0"/>
                <w:numId w:val="270"/>
              </w:numPr>
              <w:rPr>
                <w:rFonts w:ascii="Times New Roman" w:hAnsi="Times New Roman" w:cs="Times New Roman"/>
                <w:sz w:val="28"/>
                <w:szCs w:val="28"/>
              </w:rPr>
            </w:pPr>
            <w:r w:rsidRPr="00E33FE1">
              <w:rPr>
                <w:rFonts w:ascii="Times New Roman" w:hAnsi="Times New Roman" w:cs="Times New Roman"/>
                <w:sz w:val="28"/>
                <w:szCs w:val="28"/>
              </w:rPr>
              <w:t>Только смешанные</w:t>
            </w:r>
          </w:p>
          <w:p w14:paraId="4EFD9EB4" w14:textId="77777777" w:rsidR="00A4041F" w:rsidRPr="00E33FE1" w:rsidRDefault="00A4041F" w:rsidP="00E33FE1">
            <w:pPr>
              <w:pStyle w:val="a6"/>
              <w:numPr>
                <w:ilvl w:val="0"/>
                <w:numId w:val="270"/>
              </w:numPr>
              <w:rPr>
                <w:rFonts w:ascii="Times New Roman" w:hAnsi="Times New Roman" w:cs="Times New Roman"/>
                <w:sz w:val="28"/>
                <w:szCs w:val="28"/>
              </w:rPr>
            </w:pPr>
            <w:r w:rsidRPr="00E33FE1">
              <w:rPr>
                <w:rFonts w:ascii="Times New Roman" w:hAnsi="Times New Roman" w:cs="Times New Roman"/>
                <w:sz w:val="28"/>
                <w:szCs w:val="28"/>
              </w:rPr>
              <w:t xml:space="preserve">Государственные, частные или смешанные </w:t>
            </w:r>
          </w:p>
          <w:p w14:paraId="72BE3CF9" w14:textId="77777777" w:rsidR="00A4041F" w:rsidRPr="00E33FE1" w:rsidRDefault="00A4041F" w:rsidP="00E33FE1">
            <w:pPr>
              <w:pStyle w:val="a6"/>
              <w:numPr>
                <w:ilvl w:val="0"/>
                <w:numId w:val="270"/>
              </w:numPr>
              <w:rPr>
                <w:rFonts w:ascii="Times New Roman" w:hAnsi="Times New Roman" w:cs="Times New Roman"/>
                <w:sz w:val="28"/>
                <w:szCs w:val="28"/>
              </w:rPr>
            </w:pPr>
            <w:r w:rsidRPr="00E33FE1">
              <w:rPr>
                <w:rFonts w:ascii="Times New Roman" w:hAnsi="Times New Roman" w:cs="Times New Roman"/>
                <w:sz w:val="28"/>
                <w:szCs w:val="28"/>
              </w:rPr>
              <w:t>Только частные</w:t>
            </w:r>
          </w:p>
          <w:p w14:paraId="073617A5" w14:textId="77777777" w:rsidR="00A4041F" w:rsidRPr="00E33FE1" w:rsidRDefault="00A4041F" w:rsidP="00E33FE1">
            <w:pPr>
              <w:pStyle w:val="a6"/>
              <w:numPr>
                <w:ilvl w:val="0"/>
                <w:numId w:val="270"/>
              </w:numPr>
              <w:rPr>
                <w:rFonts w:ascii="Times New Roman" w:hAnsi="Times New Roman" w:cs="Times New Roman"/>
                <w:sz w:val="28"/>
                <w:szCs w:val="28"/>
              </w:rPr>
            </w:pPr>
            <w:r w:rsidRPr="00E33FE1">
              <w:rPr>
                <w:rFonts w:ascii="Times New Roman" w:hAnsi="Times New Roman" w:cs="Times New Roman"/>
                <w:sz w:val="28"/>
                <w:szCs w:val="28"/>
              </w:rPr>
              <w:t>Только государственные</w:t>
            </w:r>
          </w:p>
          <w:p w14:paraId="4135B9BB"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2. Центральный банк наделен исключительным правом:</w:t>
            </w:r>
          </w:p>
          <w:p w14:paraId="45231BE4" w14:textId="77777777" w:rsidR="00A4041F" w:rsidRPr="00E33FE1" w:rsidRDefault="00A4041F" w:rsidP="00E33FE1">
            <w:pPr>
              <w:pStyle w:val="a6"/>
              <w:numPr>
                <w:ilvl w:val="0"/>
                <w:numId w:val="271"/>
              </w:numPr>
              <w:rPr>
                <w:rFonts w:ascii="Times New Roman" w:hAnsi="Times New Roman" w:cs="Times New Roman"/>
                <w:sz w:val="28"/>
                <w:szCs w:val="28"/>
              </w:rPr>
            </w:pPr>
            <w:r w:rsidRPr="00E33FE1">
              <w:rPr>
                <w:rFonts w:ascii="Times New Roman" w:hAnsi="Times New Roman" w:cs="Times New Roman"/>
                <w:sz w:val="28"/>
                <w:szCs w:val="28"/>
              </w:rPr>
              <w:t>Кредитования предприятий и организаций</w:t>
            </w:r>
          </w:p>
          <w:p w14:paraId="6EF1D550" w14:textId="77777777" w:rsidR="00A4041F" w:rsidRPr="00E33FE1" w:rsidRDefault="00A4041F" w:rsidP="00E33FE1">
            <w:pPr>
              <w:pStyle w:val="a6"/>
              <w:numPr>
                <w:ilvl w:val="0"/>
                <w:numId w:val="271"/>
              </w:numPr>
              <w:rPr>
                <w:rFonts w:ascii="Times New Roman" w:hAnsi="Times New Roman" w:cs="Times New Roman"/>
                <w:sz w:val="28"/>
                <w:szCs w:val="28"/>
              </w:rPr>
            </w:pPr>
            <w:r w:rsidRPr="00E33FE1">
              <w:rPr>
                <w:rFonts w:ascii="Times New Roman" w:hAnsi="Times New Roman" w:cs="Times New Roman"/>
                <w:sz w:val="28"/>
                <w:szCs w:val="28"/>
              </w:rPr>
              <w:t>Проведения расчетов с коммерческими структурами</w:t>
            </w:r>
          </w:p>
          <w:p w14:paraId="4E9155F2" w14:textId="77777777" w:rsidR="00A4041F" w:rsidRPr="00E33FE1" w:rsidRDefault="00A4041F" w:rsidP="00E33FE1">
            <w:pPr>
              <w:pStyle w:val="a6"/>
              <w:numPr>
                <w:ilvl w:val="0"/>
                <w:numId w:val="271"/>
              </w:numPr>
              <w:rPr>
                <w:rFonts w:ascii="Times New Roman" w:hAnsi="Times New Roman" w:cs="Times New Roman"/>
                <w:sz w:val="28"/>
                <w:szCs w:val="28"/>
              </w:rPr>
            </w:pPr>
            <w:r w:rsidRPr="00E33FE1">
              <w:rPr>
                <w:rFonts w:ascii="Times New Roman" w:hAnsi="Times New Roman" w:cs="Times New Roman"/>
                <w:sz w:val="28"/>
                <w:szCs w:val="28"/>
              </w:rPr>
              <w:t>Эмиссии банкнот</w:t>
            </w:r>
          </w:p>
          <w:p w14:paraId="389B16BB" w14:textId="77777777" w:rsidR="00A4041F" w:rsidRPr="00E33FE1" w:rsidRDefault="00A4041F" w:rsidP="00E33FE1">
            <w:pPr>
              <w:pStyle w:val="a6"/>
              <w:numPr>
                <w:ilvl w:val="0"/>
                <w:numId w:val="271"/>
              </w:numPr>
              <w:rPr>
                <w:rFonts w:ascii="Times New Roman" w:hAnsi="Times New Roman" w:cs="Times New Roman"/>
                <w:sz w:val="28"/>
                <w:szCs w:val="28"/>
              </w:rPr>
            </w:pPr>
            <w:r w:rsidRPr="00E33FE1">
              <w:rPr>
                <w:rFonts w:ascii="Times New Roman" w:hAnsi="Times New Roman" w:cs="Times New Roman"/>
                <w:sz w:val="28"/>
                <w:szCs w:val="28"/>
              </w:rPr>
              <w:t>Аккумуляции временно свободных денежных средств предприятий</w:t>
            </w:r>
          </w:p>
          <w:p w14:paraId="30C3DA67"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3. Если центральный банк на рынке ценных бумаг приобретает ценные бумаги, то денежная масса в экономике:</w:t>
            </w:r>
          </w:p>
          <w:p w14:paraId="649E6C6B" w14:textId="77777777" w:rsidR="00A4041F" w:rsidRPr="00E33FE1" w:rsidRDefault="00A4041F" w:rsidP="00E33FE1">
            <w:pPr>
              <w:pStyle w:val="a6"/>
              <w:numPr>
                <w:ilvl w:val="0"/>
                <w:numId w:val="272"/>
              </w:numPr>
              <w:rPr>
                <w:rFonts w:ascii="Times New Roman" w:hAnsi="Times New Roman" w:cs="Times New Roman"/>
                <w:sz w:val="28"/>
                <w:szCs w:val="28"/>
              </w:rPr>
            </w:pPr>
            <w:r w:rsidRPr="00E33FE1">
              <w:rPr>
                <w:rFonts w:ascii="Times New Roman" w:hAnsi="Times New Roman" w:cs="Times New Roman"/>
                <w:sz w:val="28"/>
                <w:szCs w:val="28"/>
              </w:rPr>
              <w:t>Увеличивается</w:t>
            </w:r>
          </w:p>
          <w:p w14:paraId="2CB23E42" w14:textId="77777777" w:rsidR="00A4041F" w:rsidRPr="00E33FE1" w:rsidRDefault="00A4041F" w:rsidP="00E33FE1">
            <w:pPr>
              <w:pStyle w:val="a6"/>
              <w:numPr>
                <w:ilvl w:val="0"/>
                <w:numId w:val="272"/>
              </w:numPr>
              <w:rPr>
                <w:rFonts w:ascii="Times New Roman" w:hAnsi="Times New Roman" w:cs="Times New Roman"/>
                <w:sz w:val="28"/>
                <w:szCs w:val="28"/>
              </w:rPr>
            </w:pPr>
            <w:r w:rsidRPr="00E33FE1">
              <w:rPr>
                <w:rFonts w:ascii="Times New Roman" w:hAnsi="Times New Roman" w:cs="Times New Roman"/>
                <w:sz w:val="28"/>
                <w:szCs w:val="28"/>
              </w:rPr>
              <w:t>Уменьшается</w:t>
            </w:r>
          </w:p>
          <w:p w14:paraId="4D0B2758" w14:textId="77777777" w:rsidR="00A4041F" w:rsidRPr="00E33FE1" w:rsidRDefault="00A4041F" w:rsidP="00E33FE1">
            <w:pPr>
              <w:pStyle w:val="a6"/>
              <w:numPr>
                <w:ilvl w:val="0"/>
                <w:numId w:val="272"/>
              </w:numPr>
              <w:rPr>
                <w:rFonts w:ascii="Times New Roman" w:hAnsi="Times New Roman" w:cs="Times New Roman"/>
                <w:sz w:val="28"/>
                <w:szCs w:val="28"/>
              </w:rPr>
            </w:pPr>
            <w:r w:rsidRPr="00E33FE1">
              <w:rPr>
                <w:rFonts w:ascii="Times New Roman" w:hAnsi="Times New Roman" w:cs="Times New Roman"/>
                <w:sz w:val="28"/>
                <w:szCs w:val="28"/>
              </w:rPr>
              <w:t>Остается неизменной</w:t>
            </w:r>
          </w:p>
          <w:p w14:paraId="3FF12BBE"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4. Центральный банк, снижая коммерческим банкам нормативы резервирования, обеспечивает:</w:t>
            </w:r>
          </w:p>
          <w:p w14:paraId="2227EA86" w14:textId="77777777" w:rsidR="00A4041F" w:rsidRPr="00E33FE1" w:rsidRDefault="00A4041F" w:rsidP="00E33FE1">
            <w:pPr>
              <w:pStyle w:val="a6"/>
              <w:numPr>
                <w:ilvl w:val="0"/>
                <w:numId w:val="273"/>
              </w:numPr>
              <w:rPr>
                <w:rFonts w:ascii="Times New Roman" w:hAnsi="Times New Roman" w:cs="Times New Roman"/>
                <w:sz w:val="28"/>
                <w:szCs w:val="28"/>
              </w:rPr>
            </w:pPr>
            <w:r w:rsidRPr="00E33FE1">
              <w:rPr>
                <w:rFonts w:ascii="Times New Roman" w:hAnsi="Times New Roman" w:cs="Times New Roman"/>
                <w:sz w:val="28"/>
                <w:szCs w:val="28"/>
              </w:rPr>
              <w:t>Изменение нормативов резервирования не влияет на изменение денежной массы</w:t>
            </w:r>
          </w:p>
          <w:p w14:paraId="705CC9A1" w14:textId="77777777" w:rsidR="00A4041F" w:rsidRPr="00E33FE1" w:rsidRDefault="00A4041F" w:rsidP="00E33FE1">
            <w:pPr>
              <w:pStyle w:val="a6"/>
              <w:numPr>
                <w:ilvl w:val="0"/>
                <w:numId w:val="273"/>
              </w:numPr>
              <w:rPr>
                <w:rFonts w:ascii="Times New Roman" w:hAnsi="Times New Roman" w:cs="Times New Roman"/>
                <w:sz w:val="28"/>
                <w:szCs w:val="28"/>
              </w:rPr>
            </w:pPr>
            <w:r w:rsidRPr="00E33FE1">
              <w:rPr>
                <w:rFonts w:ascii="Times New Roman" w:hAnsi="Times New Roman" w:cs="Times New Roman"/>
                <w:sz w:val="28"/>
                <w:szCs w:val="28"/>
              </w:rPr>
              <w:t>Сокращение денежной массы в экономике</w:t>
            </w:r>
          </w:p>
          <w:p w14:paraId="32B0131C" w14:textId="77777777" w:rsidR="00A4041F" w:rsidRPr="00E33FE1" w:rsidRDefault="00A4041F" w:rsidP="00E33FE1">
            <w:pPr>
              <w:pStyle w:val="a6"/>
              <w:numPr>
                <w:ilvl w:val="0"/>
                <w:numId w:val="273"/>
              </w:numPr>
              <w:rPr>
                <w:rFonts w:ascii="Times New Roman" w:hAnsi="Times New Roman" w:cs="Times New Roman"/>
                <w:sz w:val="28"/>
                <w:szCs w:val="28"/>
              </w:rPr>
            </w:pPr>
            <w:r w:rsidRPr="00E33FE1">
              <w:rPr>
                <w:rFonts w:ascii="Times New Roman" w:hAnsi="Times New Roman" w:cs="Times New Roman"/>
                <w:sz w:val="28"/>
                <w:szCs w:val="28"/>
              </w:rPr>
              <w:lastRenderedPageBreak/>
              <w:t>Увеличение денежной массы в экономике</w:t>
            </w:r>
          </w:p>
          <w:p w14:paraId="27D9E91F"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5. Что такое сделка РЕПО?</w:t>
            </w:r>
          </w:p>
          <w:p w14:paraId="6DD11CD5" w14:textId="77777777" w:rsidR="00A4041F" w:rsidRPr="00E33FE1" w:rsidRDefault="00A4041F" w:rsidP="00E33FE1">
            <w:pPr>
              <w:pStyle w:val="a6"/>
              <w:numPr>
                <w:ilvl w:val="0"/>
                <w:numId w:val="274"/>
              </w:numPr>
              <w:rPr>
                <w:rFonts w:ascii="Times New Roman" w:hAnsi="Times New Roman" w:cs="Times New Roman"/>
                <w:sz w:val="28"/>
                <w:szCs w:val="28"/>
              </w:rPr>
            </w:pPr>
            <w:r w:rsidRPr="00E33FE1">
              <w:rPr>
                <w:rFonts w:ascii="Times New Roman" w:hAnsi="Times New Roman" w:cs="Times New Roman"/>
                <w:sz w:val="28"/>
                <w:szCs w:val="28"/>
              </w:rPr>
              <w:t>Это формирование контрольного пакета акций</w:t>
            </w:r>
          </w:p>
          <w:p w14:paraId="0A4BF7AA" w14:textId="77777777" w:rsidR="00A4041F" w:rsidRPr="00E33FE1" w:rsidRDefault="00A4041F" w:rsidP="00E33FE1">
            <w:pPr>
              <w:pStyle w:val="a6"/>
              <w:numPr>
                <w:ilvl w:val="0"/>
                <w:numId w:val="274"/>
              </w:numPr>
              <w:rPr>
                <w:rFonts w:ascii="Times New Roman" w:hAnsi="Times New Roman" w:cs="Times New Roman"/>
                <w:sz w:val="28"/>
                <w:szCs w:val="28"/>
              </w:rPr>
            </w:pPr>
            <w:r w:rsidRPr="00E33FE1">
              <w:rPr>
                <w:rFonts w:ascii="Times New Roman" w:hAnsi="Times New Roman" w:cs="Times New Roman"/>
                <w:sz w:val="28"/>
                <w:szCs w:val="28"/>
              </w:rPr>
              <w:t xml:space="preserve">Это выпуск облигаций, обеспеченных пулом закладных на недвижимость </w:t>
            </w:r>
          </w:p>
          <w:p w14:paraId="1F68F7F9" w14:textId="77777777" w:rsidR="00A4041F" w:rsidRPr="00E33FE1" w:rsidRDefault="00A4041F" w:rsidP="00E33FE1">
            <w:pPr>
              <w:pStyle w:val="a6"/>
              <w:numPr>
                <w:ilvl w:val="0"/>
                <w:numId w:val="274"/>
              </w:numPr>
              <w:rPr>
                <w:rFonts w:ascii="Times New Roman" w:hAnsi="Times New Roman" w:cs="Times New Roman"/>
                <w:sz w:val="28"/>
                <w:szCs w:val="28"/>
              </w:rPr>
            </w:pPr>
            <w:r w:rsidRPr="00E33FE1">
              <w:rPr>
                <w:rFonts w:ascii="Times New Roman" w:hAnsi="Times New Roman" w:cs="Times New Roman"/>
                <w:sz w:val="28"/>
                <w:szCs w:val="28"/>
              </w:rPr>
              <w:t xml:space="preserve">Это покупка компаний своих акций у акционеров с целью погашения приобретаемых акций </w:t>
            </w:r>
          </w:p>
          <w:p w14:paraId="18FDBC50" w14:textId="77777777" w:rsidR="00A4041F" w:rsidRPr="00E33FE1" w:rsidRDefault="00A4041F" w:rsidP="00E33FE1">
            <w:pPr>
              <w:pStyle w:val="a6"/>
              <w:numPr>
                <w:ilvl w:val="0"/>
                <w:numId w:val="274"/>
              </w:numPr>
              <w:rPr>
                <w:rFonts w:ascii="Times New Roman" w:hAnsi="Times New Roman" w:cs="Times New Roman"/>
                <w:sz w:val="28"/>
                <w:szCs w:val="28"/>
              </w:rPr>
            </w:pPr>
            <w:r w:rsidRPr="00E33FE1">
              <w:rPr>
                <w:rFonts w:ascii="Times New Roman" w:hAnsi="Times New Roman" w:cs="Times New Roman"/>
                <w:sz w:val="28"/>
                <w:szCs w:val="28"/>
              </w:rPr>
              <w:t>Это сделка покупки (продажи) ценной бумаги с обязательством обратной продажи (покупки) через определенный срок по заранее определенной цене</w:t>
            </w:r>
          </w:p>
          <w:p w14:paraId="592E0D05"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6. Капитал первого уровня состоит из:</w:t>
            </w:r>
          </w:p>
          <w:p w14:paraId="56B66F5A" w14:textId="77777777" w:rsidR="00A4041F" w:rsidRPr="00E33FE1" w:rsidRDefault="00A4041F" w:rsidP="00E33FE1">
            <w:pPr>
              <w:pStyle w:val="a6"/>
              <w:numPr>
                <w:ilvl w:val="0"/>
                <w:numId w:val="275"/>
              </w:numPr>
              <w:rPr>
                <w:rFonts w:ascii="Times New Roman" w:hAnsi="Times New Roman" w:cs="Times New Roman"/>
                <w:sz w:val="28"/>
                <w:szCs w:val="28"/>
              </w:rPr>
            </w:pPr>
            <w:r w:rsidRPr="00E33FE1">
              <w:rPr>
                <w:rFonts w:ascii="Times New Roman" w:hAnsi="Times New Roman" w:cs="Times New Roman"/>
                <w:sz w:val="28"/>
                <w:szCs w:val="28"/>
              </w:rPr>
              <w:t>Базового капитала и дополнительного капитала</w:t>
            </w:r>
          </w:p>
          <w:p w14:paraId="2FDAB72C" w14:textId="77777777" w:rsidR="00A4041F" w:rsidRPr="00E33FE1" w:rsidRDefault="00A4041F" w:rsidP="00E33FE1">
            <w:pPr>
              <w:pStyle w:val="a6"/>
              <w:numPr>
                <w:ilvl w:val="0"/>
                <w:numId w:val="275"/>
              </w:numPr>
              <w:rPr>
                <w:rFonts w:ascii="Times New Roman" w:hAnsi="Times New Roman" w:cs="Times New Roman"/>
                <w:sz w:val="28"/>
                <w:szCs w:val="28"/>
              </w:rPr>
            </w:pPr>
            <w:r w:rsidRPr="00E33FE1">
              <w:rPr>
                <w:rFonts w:ascii="Times New Roman" w:hAnsi="Times New Roman" w:cs="Times New Roman"/>
                <w:sz w:val="28"/>
                <w:szCs w:val="28"/>
              </w:rPr>
              <w:t xml:space="preserve">Дополнительного и собственного капитала </w:t>
            </w:r>
          </w:p>
          <w:p w14:paraId="74B1E6E7" w14:textId="77777777" w:rsidR="00A4041F" w:rsidRPr="00E33FE1" w:rsidRDefault="00A4041F" w:rsidP="00E33FE1">
            <w:pPr>
              <w:pStyle w:val="a6"/>
              <w:numPr>
                <w:ilvl w:val="0"/>
                <w:numId w:val="275"/>
              </w:numPr>
              <w:rPr>
                <w:rFonts w:ascii="Times New Roman" w:hAnsi="Times New Roman" w:cs="Times New Roman"/>
                <w:sz w:val="28"/>
                <w:szCs w:val="28"/>
              </w:rPr>
            </w:pPr>
            <w:r w:rsidRPr="00E33FE1">
              <w:rPr>
                <w:rFonts w:ascii="Times New Roman" w:hAnsi="Times New Roman" w:cs="Times New Roman"/>
                <w:sz w:val="28"/>
                <w:szCs w:val="28"/>
              </w:rPr>
              <w:t xml:space="preserve">Собственного и заемного капитала </w:t>
            </w:r>
          </w:p>
          <w:p w14:paraId="67F4168A" w14:textId="77777777" w:rsidR="00A4041F" w:rsidRPr="00E33FE1" w:rsidRDefault="00A4041F" w:rsidP="00E33FE1">
            <w:pPr>
              <w:pStyle w:val="a6"/>
              <w:numPr>
                <w:ilvl w:val="0"/>
                <w:numId w:val="275"/>
              </w:numPr>
              <w:rPr>
                <w:rFonts w:ascii="Times New Roman" w:hAnsi="Times New Roman" w:cs="Times New Roman"/>
                <w:sz w:val="28"/>
                <w:szCs w:val="28"/>
              </w:rPr>
            </w:pPr>
            <w:r w:rsidRPr="00E33FE1">
              <w:rPr>
                <w:rFonts w:ascii="Times New Roman" w:hAnsi="Times New Roman" w:cs="Times New Roman"/>
                <w:sz w:val="28"/>
                <w:szCs w:val="28"/>
              </w:rPr>
              <w:t>Базового и буферного капитала</w:t>
            </w:r>
          </w:p>
          <w:p w14:paraId="1A119842"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7. Базельский комитет установил:</w:t>
            </w:r>
          </w:p>
          <w:p w14:paraId="300AD393" w14:textId="77777777" w:rsidR="00A4041F" w:rsidRPr="00E33FE1" w:rsidRDefault="00A4041F" w:rsidP="00E33FE1">
            <w:pPr>
              <w:pStyle w:val="a6"/>
              <w:numPr>
                <w:ilvl w:val="0"/>
                <w:numId w:val="276"/>
              </w:numPr>
              <w:rPr>
                <w:rFonts w:ascii="Times New Roman" w:hAnsi="Times New Roman" w:cs="Times New Roman"/>
                <w:sz w:val="28"/>
                <w:szCs w:val="28"/>
              </w:rPr>
            </w:pPr>
            <w:r w:rsidRPr="00E33FE1">
              <w:rPr>
                <w:rFonts w:ascii="Times New Roman" w:hAnsi="Times New Roman" w:cs="Times New Roman"/>
                <w:sz w:val="28"/>
                <w:szCs w:val="28"/>
              </w:rPr>
              <w:t xml:space="preserve">Требования к минимальной величине заемного капитала банка </w:t>
            </w:r>
          </w:p>
          <w:p w14:paraId="2A637FB4" w14:textId="77777777" w:rsidR="00A4041F" w:rsidRPr="00E33FE1" w:rsidRDefault="00A4041F" w:rsidP="00E33FE1">
            <w:pPr>
              <w:pStyle w:val="a6"/>
              <w:numPr>
                <w:ilvl w:val="0"/>
                <w:numId w:val="276"/>
              </w:numPr>
              <w:rPr>
                <w:rFonts w:ascii="Times New Roman" w:hAnsi="Times New Roman" w:cs="Times New Roman"/>
                <w:sz w:val="28"/>
                <w:szCs w:val="28"/>
              </w:rPr>
            </w:pPr>
            <w:r w:rsidRPr="00E33FE1">
              <w:rPr>
                <w:rFonts w:ascii="Times New Roman" w:hAnsi="Times New Roman" w:cs="Times New Roman"/>
                <w:sz w:val="28"/>
                <w:szCs w:val="28"/>
              </w:rPr>
              <w:t xml:space="preserve">Требования к минимальному размеру достаточности собственного капитала </w:t>
            </w:r>
          </w:p>
          <w:p w14:paraId="4626D2F0" w14:textId="77777777" w:rsidR="00A4041F" w:rsidRPr="00E33FE1" w:rsidRDefault="00A4041F" w:rsidP="00E33FE1">
            <w:pPr>
              <w:pStyle w:val="a6"/>
              <w:numPr>
                <w:ilvl w:val="0"/>
                <w:numId w:val="276"/>
              </w:numPr>
              <w:rPr>
                <w:rFonts w:ascii="Times New Roman" w:hAnsi="Times New Roman" w:cs="Times New Roman"/>
                <w:sz w:val="28"/>
                <w:szCs w:val="28"/>
              </w:rPr>
            </w:pPr>
            <w:r w:rsidRPr="00E33FE1">
              <w:rPr>
                <w:rFonts w:ascii="Times New Roman" w:hAnsi="Times New Roman" w:cs="Times New Roman"/>
                <w:sz w:val="28"/>
                <w:szCs w:val="28"/>
              </w:rPr>
              <w:t>Требования к минимальной величине уставного капитала банка</w:t>
            </w:r>
          </w:p>
          <w:p w14:paraId="5A772404" w14:textId="77777777" w:rsidR="00A4041F" w:rsidRPr="00E33FE1" w:rsidRDefault="00A4041F" w:rsidP="00E33FE1">
            <w:pPr>
              <w:pStyle w:val="a6"/>
              <w:numPr>
                <w:ilvl w:val="0"/>
                <w:numId w:val="276"/>
              </w:numPr>
              <w:rPr>
                <w:rFonts w:ascii="Times New Roman" w:hAnsi="Times New Roman" w:cs="Times New Roman"/>
                <w:sz w:val="28"/>
                <w:szCs w:val="28"/>
              </w:rPr>
            </w:pPr>
            <w:r w:rsidRPr="00E33FE1">
              <w:rPr>
                <w:rFonts w:ascii="Times New Roman" w:hAnsi="Times New Roman" w:cs="Times New Roman"/>
                <w:sz w:val="28"/>
                <w:szCs w:val="28"/>
              </w:rPr>
              <w:t>Требования к минимальной величине заемного и собственного капитала банка</w:t>
            </w:r>
          </w:p>
          <w:p w14:paraId="27AD9DB3"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8. Обыкновенные акции и бессрочные некумулятивные привилегированные акции, эмиссионный доход и резервные фонды, подтвержденные аудитором, входят в состав:</w:t>
            </w:r>
          </w:p>
          <w:p w14:paraId="4A879340" w14:textId="77777777" w:rsidR="00A4041F" w:rsidRPr="00E33FE1" w:rsidRDefault="00A4041F" w:rsidP="00E33FE1">
            <w:pPr>
              <w:pStyle w:val="a6"/>
              <w:numPr>
                <w:ilvl w:val="0"/>
                <w:numId w:val="277"/>
              </w:numPr>
              <w:rPr>
                <w:rFonts w:ascii="Times New Roman" w:hAnsi="Times New Roman" w:cs="Times New Roman"/>
                <w:sz w:val="28"/>
                <w:szCs w:val="28"/>
              </w:rPr>
            </w:pPr>
            <w:r w:rsidRPr="00E33FE1">
              <w:rPr>
                <w:rFonts w:ascii="Times New Roman" w:hAnsi="Times New Roman" w:cs="Times New Roman"/>
                <w:sz w:val="28"/>
                <w:szCs w:val="28"/>
              </w:rPr>
              <w:t>Контрциклического капитала</w:t>
            </w:r>
          </w:p>
          <w:p w14:paraId="4E28D311" w14:textId="77777777" w:rsidR="00A4041F" w:rsidRPr="00E33FE1" w:rsidRDefault="00A4041F" w:rsidP="00E33FE1">
            <w:pPr>
              <w:pStyle w:val="a6"/>
              <w:numPr>
                <w:ilvl w:val="0"/>
                <w:numId w:val="277"/>
              </w:numPr>
              <w:rPr>
                <w:rFonts w:ascii="Times New Roman" w:hAnsi="Times New Roman" w:cs="Times New Roman"/>
                <w:sz w:val="28"/>
                <w:szCs w:val="28"/>
              </w:rPr>
            </w:pPr>
            <w:r w:rsidRPr="00E33FE1">
              <w:rPr>
                <w:rFonts w:ascii="Times New Roman" w:hAnsi="Times New Roman" w:cs="Times New Roman"/>
                <w:sz w:val="28"/>
                <w:szCs w:val="28"/>
              </w:rPr>
              <w:t xml:space="preserve">Капитала </w:t>
            </w:r>
            <w:r w:rsidRPr="00E33FE1">
              <w:rPr>
                <w:rFonts w:ascii="Times New Roman" w:hAnsi="Times New Roman" w:cs="Times New Roman"/>
                <w:sz w:val="28"/>
                <w:szCs w:val="28"/>
                <w:lang w:val="en-US"/>
              </w:rPr>
              <w:t>II</w:t>
            </w:r>
            <w:r w:rsidRPr="00E33FE1">
              <w:rPr>
                <w:rFonts w:ascii="Times New Roman" w:hAnsi="Times New Roman" w:cs="Times New Roman"/>
                <w:sz w:val="28"/>
                <w:szCs w:val="28"/>
              </w:rPr>
              <w:t xml:space="preserve"> уровня</w:t>
            </w:r>
          </w:p>
          <w:p w14:paraId="0F3624B2" w14:textId="77777777" w:rsidR="00A4041F" w:rsidRPr="00E33FE1" w:rsidRDefault="00A4041F" w:rsidP="00E33FE1">
            <w:pPr>
              <w:pStyle w:val="a6"/>
              <w:numPr>
                <w:ilvl w:val="0"/>
                <w:numId w:val="277"/>
              </w:numPr>
              <w:rPr>
                <w:rFonts w:ascii="Times New Roman" w:hAnsi="Times New Roman" w:cs="Times New Roman"/>
                <w:sz w:val="28"/>
                <w:szCs w:val="28"/>
              </w:rPr>
            </w:pPr>
            <w:r w:rsidRPr="00E33FE1">
              <w:rPr>
                <w:rFonts w:ascii="Times New Roman" w:hAnsi="Times New Roman" w:cs="Times New Roman"/>
                <w:sz w:val="28"/>
                <w:szCs w:val="28"/>
              </w:rPr>
              <w:t>Буферного капитала</w:t>
            </w:r>
          </w:p>
          <w:p w14:paraId="2B2A7B42" w14:textId="77777777" w:rsidR="00A4041F" w:rsidRPr="00E33FE1" w:rsidRDefault="00A4041F" w:rsidP="00E33FE1">
            <w:pPr>
              <w:pStyle w:val="a6"/>
              <w:numPr>
                <w:ilvl w:val="0"/>
                <w:numId w:val="277"/>
              </w:numPr>
              <w:rPr>
                <w:rFonts w:ascii="Times New Roman" w:hAnsi="Times New Roman" w:cs="Times New Roman"/>
                <w:sz w:val="28"/>
                <w:szCs w:val="28"/>
              </w:rPr>
            </w:pPr>
            <w:r w:rsidRPr="00E33FE1">
              <w:rPr>
                <w:rFonts w:ascii="Times New Roman" w:hAnsi="Times New Roman" w:cs="Times New Roman"/>
                <w:sz w:val="28"/>
                <w:szCs w:val="28"/>
              </w:rPr>
              <w:t>Капитала</w:t>
            </w:r>
          </w:p>
          <w:p w14:paraId="17C76E77" w14:textId="77777777" w:rsidR="00A4041F" w:rsidRPr="00E33FE1" w:rsidRDefault="00A4041F" w:rsidP="00E33FE1">
            <w:pPr>
              <w:jc w:val="both"/>
              <w:rPr>
                <w:rFonts w:ascii="Times New Roman" w:hAnsi="Times New Roman" w:cs="Times New Roman"/>
                <w:sz w:val="28"/>
                <w:szCs w:val="28"/>
              </w:rPr>
            </w:pPr>
            <w:r w:rsidRPr="00E33FE1">
              <w:rPr>
                <w:rFonts w:ascii="Times New Roman" w:hAnsi="Times New Roman" w:cs="Times New Roman"/>
                <w:sz w:val="28"/>
                <w:szCs w:val="28"/>
              </w:rPr>
              <w:t>9. Минимальный размер достаточности собственного капитала согласно требованиям Базельского комитета по банковскому надзору рассчитывается как:</w:t>
            </w:r>
          </w:p>
          <w:p w14:paraId="58E59CC0" w14:textId="77777777" w:rsidR="00A4041F" w:rsidRPr="00E33FE1" w:rsidRDefault="00A4041F" w:rsidP="00E33FE1">
            <w:pPr>
              <w:pStyle w:val="a6"/>
              <w:numPr>
                <w:ilvl w:val="0"/>
                <w:numId w:val="278"/>
              </w:numPr>
              <w:rPr>
                <w:rFonts w:ascii="Times New Roman" w:hAnsi="Times New Roman" w:cs="Times New Roman"/>
                <w:sz w:val="28"/>
                <w:szCs w:val="28"/>
              </w:rPr>
            </w:pPr>
            <w:r w:rsidRPr="00E33FE1">
              <w:rPr>
                <w:rFonts w:ascii="Times New Roman" w:hAnsi="Times New Roman" w:cs="Times New Roman"/>
                <w:sz w:val="28"/>
                <w:szCs w:val="28"/>
              </w:rPr>
              <w:t>Отношение собственного капитала к активам банка, взвешенным по риску</w:t>
            </w:r>
          </w:p>
          <w:p w14:paraId="7BBB6390" w14:textId="77777777" w:rsidR="00A4041F" w:rsidRPr="00E33FE1" w:rsidRDefault="00A4041F" w:rsidP="00E33FE1">
            <w:pPr>
              <w:pStyle w:val="a6"/>
              <w:numPr>
                <w:ilvl w:val="0"/>
                <w:numId w:val="278"/>
              </w:numPr>
              <w:rPr>
                <w:rFonts w:ascii="Times New Roman" w:hAnsi="Times New Roman" w:cs="Times New Roman"/>
                <w:sz w:val="28"/>
                <w:szCs w:val="28"/>
              </w:rPr>
            </w:pPr>
            <w:r w:rsidRPr="00E33FE1">
              <w:rPr>
                <w:rFonts w:ascii="Times New Roman" w:hAnsi="Times New Roman" w:cs="Times New Roman"/>
                <w:sz w:val="28"/>
                <w:szCs w:val="28"/>
              </w:rPr>
              <w:t>Отношение собственного капитала к объему привлеченных депозитных вкладов</w:t>
            </w:r>
          </w:p>
          <w:p w14:paraId="5EE78824" w14:textId="77777777" w:rsidR="00A4041F" w:rsidRPr="00E33FE1" w:rsidRDefault="00A4041F" w:rsidP="00E33FE1">
            <w:pPr>
              <w:pStyle w:val="a6"/>
              <w:numPr>
                <w:ilvl w:val="0"/>
                <w:numId w:val="278"/>
              </w:numPr>
              <w:rPr>
                <w:rFonts w:ascii="Times New Roman" w:hAnsi="Times New Roman" w:cs="Times New Roman"/>
                <w:sz w:val="28"/>
                <w:szCs w:val="28"/>
              </w:rPr>
            </w:pPr>
            <w:r w:rsidRPr="00E33FE1">
              <w:rPr>
                <w:rFonts w:ascii="Times New Roman" w:hAnsi="Times New Roman" w:cs="Times New Roman"/>
                <w:sz w:val="28"/>
                <w:szCs w:val="28"/>
              </w:rPr>
              <w:t>Отношение собственного капитала к долгосрочным активам банка</w:t>
            </w:r>
          </w:p>
          <w:p w14:paraId="735EBE97" w14:textId="77777777" w:rsidR="00A4041F" w:rsidRPr="00E33FE1" w:rsidRDefault="00A4041F" w:rsidP="00E33FE1">
            <w:pPr>
              <w:pStyle w:val="a6"/>
              <w:numPr>
                <w:ilvl w:val="0"/>
                <w:numId w:val="278"/>
              </w:numPr>
              <w:rPr>
                <w:rFonts w:ascii="Times New Roman" w:hAnsi="Times New Roman" w:cs="Times New Roman"/>
                <w:sz w:val="28"/>
                <w:szCs w:val="28"/>
              </w:rPr>
            </w:pPr>
            <w:r w:rsidRPr="00E33FE1">
              <w:rPr>
                <w:rFonts w:ascii="Times New Roman" w:hAnsi="Times New Roman" w:cs="Times New Roman"/>
                <w:sz w:val="28"/>
                <w:szCs w:val="28"/>
              </w:rPr>
              <w:lastRenderedPageBreak/>
              <w:t>Отношение заемного капитала к собственному капиталу, взвешенного по риску</w:t>
            </w:r>
          </w:p>
        </w:tc>
      </w:tr>
      <w:tr w:rsidR="007B3E54" w:rsidRPr="00E33FE1" w14:paraId="78941720" w14:textId="77777777" w:rsidTr="00815A99">
        <w:tc>
          <w:tcPr>
            <w:tcW w:w="993" w:type="dxa"/>
            <w:vMerge/>
          </w:tcPr>
          <w:p w14:paraId="0BA0CFFD"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3357D602"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Права потребителей финансовых услуг</w:t>
            </w:r>
          </w:p>
        </w:tc>
        <w:tc>
          <w:tcPr>
            <w:tcW w:w="6628" w:type="dxa"/>
          </w:tcPr>
          <w:p w14:paraId="4BB9CDF0" w14:textId="77777777" w:rsidR="00A4041F" w:rsidRPr="00E33FE1" w:rsidRDefault="00A4041F" w:rsidP="00E33FE1">
            <w:pPr>
              <w:pStyle w:val="2"/>
              <w:spacing w:after="0"/>
              <w:outlineLvl w:val="1"/>
            </w:pPr>
            <w:bookmarkStart w:id="228" w:name="_Toc152332893"/>
            <w:bookmarkStart w:id="229" w:name="_Toc152344353"/>
            <w:bookmarkStart w:id="230" w:name="_Toc152346917"/>
            <w:bookmarkStart w:id="231" w:name="_Toc152348401"/>
            <w:bookmarkStart w:id="232" w:name="_Toc152353516"/>
            <w:r w:rsidRPr="00E33FE1">
              <w:t>1. Куда обращаться с жалобой/претензией для защиты своих прав как потребителя финансовых услуг?</w:t>
            </w:r>
            <w:bookmarkEnd w:id="228"/>
            <w:bookmarkEnd w:id="229"/>
            <w:bookmarkEnd w:id="230"/>
            <w:bookmarkEnd w:id="231"/>
            <w:bookmarkEnd w:id="232"/>
          </w:p>
          <w:p w14:paraId="321E4768" w14:textId="77777777" w:rsidR="00A4041F" w:rsidRPr="00E33FE1" w:rsidRDefault="00A4041F" w:rsidP="00E33FE1">
            <w:pPr>
              <w:pStyle w:val="a6"/>
              <w:numPr>
                <w:ilvl w:val="0"/>
                <w:numId w:val="178"/>
              </w:numPr>
              <w:rPr>
                <w:rFonts w:ascii="Times New Roman" w:hAnsi="Times New Roman" w:cs="Times New Roman"/>
                <w:sz w:val="28"/>
                <w:szCs w:val="28"/>
              </w:rPr>
            </w:pPr>
            <w:r w:rsidRPr="00E33FE1">
              <w:rPr>
                <w:rFonts w:ascii="Times New Roman" w:hAnsi="Times New Roman" w:cs="Times New Roman"/>
                <w:sz w:val="28"/>
                <w:szCs w:val="28"/>
              </w:rPr>
              <w:t>Роспотребнадзор;</w:t>
            </w:r>
          </w:p>
          <w:p w14:paraId="4EA624BE" w14:textId="77777777" w:rsidR="00A4041F" w:rsidRPr="00E33FE1" w:rsidRDefault="00A4041F" w:rsidP="00E33FE1">
            <w:pPr>
              <w:pStyle w:val="a6"/>
              <w:numPr>
                <w:ilvl w:val="0"/>
                <w:numId w:val="178"/>
              </w:numPr>
              <w:rPr>
                <w:rFonts w:ascii="Times New Roman" w:hAnsi="Times New Roman" w:cs="Times New Roman"/>
                <w:sz w:val="28"/>
                <w:szCs w:val="28"/>
              </w:rPr>
            </w:pPr>
            <w:r w:rsidRPr="00E33FE1">
              <w:rPr>
                <w:rFonts w:ascii="Times New Roman" w:hAnsi="Times New Roman" w:cs="Times New Roman"/>
                <w:sz w:val="28"/>
                <w:szCs w:val="28"/>
              </w:rPr>
              <w:t>Общества защиты прав потребителей;</w:t>
            </w:r>
          </w:p>
          <w:p w14:paraId="56DC5D32" w14:textId="77777777" w:rsidR="00A4041F" w:rsidRPr="00E33FE1" w:rsidRDefault="00A4041F" w:rsidP="00E33FE1">
            <w:pPr>
              <w:pStyle w:val="a6"/>
              <w:numPr>
                <w:ilvl w:val="0"/>
                <w:numId w:val="178"/>
              </w:numPr>
              <w:rPr>
                <w:rFonts w:ascii="Times New Roman" w:hAnsi="Times New Roman" w:cs="Times New Roman"/>
                <w:sz w:val="28"/>
                <w:szCs w:val="28"/>
              </w:rPr>
            </w:pPr>
            <w:r w:rsidRPr="00E33FE1">
              <w:rPr>
                <w:rFonts w:ascii="Times New Roman" w:hAnsi="Times New Roman" w:cs="Times New Roman"/>
                <w:sz w:val="28"/>
                <w:szCs w:val="28"/>
              </w:rPr>
              <w:t>Центральный Банк Российской Федерации;</w:t>
            </w:r>
          </w:p>
          <w:p w14:paraId="5EF02EA3" w14:textId="77777777" w:rsidR="00A4041F" w:rsidRPr="00E33FE1" w:rsidRDefault="00A4041F" w:rsidP="00E33FE1">
            <w:pPr>
              <w:pStyle w:val="a6"/>
              <w:numPr>
                <w:ilvl w:val="0"/>
                <w:numId w:val="178"/>
              </w:numPr>
              <w:rPr>
                <w:rFonts w:ascii="Times New Roman" w:hAnsi="Times New Roman" w:cs="Times New Roman"/>
                <w:sz w:val="28"/>
                <w:szCs w:val="28"/>
              </w:rPr>
            </w:pPr>
            <w:r w:rsidRPr="00E33FE1">
              <w:rPr>
                <w:rFonts w:ascii="Times New Roman" w:hAnsi="Times New Roman" w:cs="Times New Roman"/>
                <w:sz w:val="28"/>
                <w:szCs w:val="28"/>
              </w:rPr>
              <w:t>Суд;</w:t>
            </w:r>
          </w:p>
          <w:p w14:paraId="3F3A1D80" w14:textId="77777777" w:rsidR="00A4041F" w:rsidRPr="00E33FE1" w:rsidRDefault="00A4041F" w:rsidP="00E33FE1">
            <w:pPr>
              <w:pStyle w:val="a6"/>
              <w:numPr>
                <w:ilvl w:val="0"/>
                <w:numId w:val="178"/>
              </w:numPr>
              <w:rPr>
                <w:rFonts w:ascii="Times New Roman" w:hAnsi="Times New Roman" w:cs="Times New Roman"/>
                <w:sz w:val="28"/>
                <w:szCs w:val="28"/>
              </w:rPr>
            </w:pPr>
            <w:r w:rsidRPr="00E33FE1">
              <w:rPr>
                <w:rFonts w:ascii="Times New Roman" w:hAnsi="Times New Roman" w:cs="Times New Roman"/>
                <w:sz w:val="28"/>
                <w:szCs w:val="28"/>
              </w:rPr>
              <w:t>во все вышеперечисленные организации.</w:t>
            </w:r>
          </w:p>
          <w:p w14:paraId="338A7BC3" w14:textId="77777777" w:rsidR="00A4041F" w:rsidRPr="00E33FE1" w:rsidRDefault="00A4041F" w:rsidP="00E33FE1">
            <w:pPr>
              <w:rPr>
                <w:rFonts w:ascii="Times New Roman" w:eastAsia="Times New Roman" w:hAnsi="Times New Roman" w:cs="Times New Roman"/>
                <w:bCs/>
                <w:sz w:val="28"/>
                <w:szCs w:val="28"/>
              </w:rPr>
            </w:pPr>
            <w:r w:rsidRPr="00E33FE1">
              <w:rPr>
                <w:rFonts w:ascii="Times New Roman" w:eastAsia="Times New Roman" w:hAnsi="Times New Roman" w:cs="Times New Roman"/>
                <w:bCs/>
                <w:sz w:val="28"/>
                <w:szCs w:val="28"/>
              </w:rPr>
              <w:t>2. Куда обращаться с жалобой/претензией для защиты своих прав как потребителя финансовых услуг?</w:t>
            </w:r>
          </w:p>
          <w:p w14:paraId="62BAAD85" w14:textId="77777777" w:rsidR="00A4041F" w:rsidRPr="00E33FE1" w:rsidRDefault="00A4041F" w:rsidP="00E33FE1">
            <w:pPr>
              <w:pStyle w:val="a6"/>
              <w:numPr>
                <w:ilvl w:val="0"/>
                <w:numId w:val="286"/>
              </w:numPr>
              <w:ind w:left="0"/>
              <w:jc w:val="left"/>
              <w:rPr>
                <w:rFonts w:ascii="Times New Roman" w:hAnsi="Times New Roman" w:cs="Times New Roman"/>
                <w:bCs/>
                <w:sz w:val="28"/>
                <w:szCs w:val="28"/>
              </w:rPr>
            </w:pPr>
            <w:r w:rsidRPr="00E33FE1">
              <w:rPr>
                <w:rFonts w:ascii="Times New Roman" w:hAnsi="Times New Roman" w:cs="Times New Roman"/>
                <w:bCs/>
                <w:sz w:val="28"/>
                <w:szCs w:val="28"/>
              </w:rPr>
              <w:t>Роспотребнадзор</w:t>
            </w:r>
          </w:p>
          <w:p w14:paraId="2E9FC4AC" w14:textId="77777777" w:rsidR="00A4041F" w:rsidRPr="00E33FE1" w:rsidRDefault="00A4041F" w:rsidP="00E33FE1">
            <w:pPr>
              <w:pStyle w:val="a6"/>
              <w:numPr>
                <w:ilvl w:val="0"/>
                <w:numId w:val="287"/>
              </w:numPr>
              <w:jc w:val="left"/>
              <w:rPr>
                <w:rFonts w:ascii="Times New Roman" w:hAnsi="Times New Roman" w:cs="Times New Roman"/>
                <w:bCs/>
                <w:sz w:val="28"/>
                <w:szCs w:val="28"/>
              </w:rPr>
            </w:pPr>
            <w:r w:rsidRPr="00E33FE1">
              <w:rPr>
                <w:rFonts w:ascii="Times New Roman" w:hAnsi="Times New Roman" w:cs="Times New Roman"/>
                <w:bCs/>
                <w:sz w:val="28"/>
                <w:szCs w:val="28"/>
              </w:rPr>
              <w:t>Финансовый омбудсмен</w:t>
            </w:r>
          </w:p>
          <w:p w14:paraId="4248CFE7" w14:textId="77777777" w:rsidR="00A4041F" w:rsidRPr="00E33FE1" w:rsidRDefault="00A4041F" w:rsidP="00E33FE1">
            <w:pPr>
              <w:pStyle w:val="a6"/>
              <w:numPr>
                <w:ilvl w:val="0"/>
                <w:numId w:val="287"/>
              </w:numPr>
              <w:jc w:val="left"/>
              <w:rPr>
                <w:rFonts w:ascii="Times New Roman" w:hAnsi="Times New Roman" w:cs="Times New Roman"/>
                <w:bCs/>
                <w:sz w:val="28"/>
                <w:szCs w:val="28"/>
              </w:rPr>
            </w:pPr>
            <w:r w:rsidRPr="00E33FE1">
              <w:rPr>
                <w:rFonts w:ascii="Times New Roman" w:hAnsi="Times New Roman" w:cs="Times New Roman"/>
                <w:bCs/>
                <w:sz w:val="28"/>
                <w:szCs w:val="28"/>
              </w:rPr>
              <w:t>Банк России</w:t>
            </w:r>
          </w:p>
          <w:p w14:paraId="7E5CAD73" w14:textId="77777777" w:rsidR="00A4041F" w:rsidRPr="00E33FE1" w:rsidRDefault="00A4041F" w:rsidP="00E33FE1">
            <w:pPr>
              <w:pStyle w:val="a6"/>
              <w:numPr>
                <w:ilvl w:val="0"/>
                <w:numId w:val="287"/>
              </w:numPr>
              <w:jc w:val="left"/>
              <w:rPr>
                <w:rFonts w:ascii="Times New Roman" w:hAnsi="Times New Roman" w:cs="Times New Roman"/>
                <w:bCs/>
                <w:sz w:val="28"/>
                <w:szCs w:val="28"/>
              </w:rPr>
            </w:pPr>
            <w:r w:rsidRPr="00E33FE1">
              <w:rPr>
                <w:rFonts w:ascii="Times New Roman" w:hAnsi="Times New Roman" w:cs="Times New Roman"/>
                <w:bCs/>
                <w:sz w:val="28"/>
                <w:szCs w:val="28"/>
              </w:rPr>
              <w:t>Суд</w:t>
            </w:r>
          </w:p>
          <w:p w14:paraId="4477217E" w14:textId="77777777" w:rsidR="00A4041F" w:rsidRPr="00E33FE1" w:rsidRDefault="00A4041F" w:rsidP="00E33FE1">
            <w:pPr>
              <w:pStyle w:val="a6"/>
              <w:numPr>
                <w:ilvl w:val="0"/>
                <w:numId w:val="287"/>
              </w:numPr>
              <w:jc w:val="left"/>
              <w:rPr>
                <w:rFonts w:ascii="Times New Roman" w:hAnsi="Times New Roman" w:cs="Times New Roman"/>
                <w:bCs/>
                <w:sz w:val="28"/>
                <w:szCs w:val="28"/>
              </w:rPr>
            </w:pPr>
            <w:r w:rsidRPr="00E33FE1">
              <w:rPr>
                <w:rFonts w:ascii="Times New Roman" w:hAnsi="Times New Roman" w:cs="Times New Roman"/>
                <w:bCs/>
                <w:sz w:val="28"/>
                <w:szCs w:val="28"/>
              </w:rPr>
              <w:t>Все перечисленные</w:t>
            </w:r>
          </w:p>
          <w:p w14:paraId="294CBD69"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Какие условия не могут навязывать потребителю при заключении кредитного договора?</w:t>
            </w:r>
          </w:p>
          <w:p w14:paraId="000B286F" w14:textId="77777777" w:rsidR="00A4041F" w:rsidRPr="00E33FE1" w:rsidRDefault="00A4041F" w:rsidP="00E33FE1">
            <w:pPr>
              <w:pStyle w:val="ConsPlusNormal"/>
              <w:numPr>
                <w:ilvl w:val="0"/>
                <w:numId w:val="288"/>
              </w:numPr>
              <w:jc w:val="both"/>
              <w:rPr>
                <w:rFonts w:ascii="Times New Roman" w:hAnsi="Times New Roman" w:cs="Times New Roman"/>
                <w:sz w:val="28"/>
                <w:szCs w:val="28"/>
              </w:rPr>
            </w:pPr>
            <w:r w:rsidRPr="00E33FE1">
              <w:rPr>
                <w:rFonts w:ascii="Times New Roman" w:hAnsi="Times New Roman" w:cs="Times New Roman"/>
                <w:sz w:val="28"/>
                <w:szCs w:val="28"/>
              </w:rPr>
              <w:t>Срок предоставления кредита</w:t>
            </w:r>
          </w:p>
          <w:p w14:paraId="471AE225" w14:textId="77777777" w:rsidR="00A4041F" w:rsidRPr="00E33FE1" w:rsidRDefault="00A4041F" w:rsidP="00E33FE1">
            <w:pPr>
              <w:pStyle w:val="ConsPlusNormal"/>
              <w:numPr>
                <w:ilvl w:val="0"/>
                <w:numId w:val="288"/>
              </w:numPr>
              <w:jc w:val="both"/>
              <w:rPr>
                <w:rFonts w:ascii="Times New Roman" w:hAnsi="Times New Roman" w:cs="Times New Roman"/>
                <w:sz w:val="28"/>
                <w:szCs w:val="28"/>
              </w:rPr>
            </w:pPr>
            <w:r w:rsidRPr="00E33FE1">
              <w:rPr>
                <w:rFonts w:ascii="Times New Roman" w:hAnsi="Times New Roman" w:cs="Times New Roman"/>
                <w:sz w:val="28"/>
                <w:szCs w:val="28"/>
              </w:rPr>
              <w:t>Процентная ставка</w:t>
            </w:r>
          </w:p>
          <w:p w14:paraId="6D628BA4" w14:textId="77777777" w:rsidR="00A4041F" w:rsidRPr="00E33FE1" w:rsidRDefault="00A4041F" w:rsidP="00E33FE1">
            <w:pPr>
              <w:pStyle w:val="ConsPlusNormal"/>
              <w:numPr>
                <w:ilvl w:val="0"/>
                <w:numId w:val="288"/>
              </w:numPr>
              <w:jc w:val="both"/>
              <w:rPr>
                <w:rFonts w:ascii="Times New Roman" w:hAnsi="Times New Roman" w:cs="Times New Roman"/>
                <w:sz w:val="28"/>
                <w:szCs w:val="28"/>
              </w:rPr>
            </w:pPr>
            <w:r w:rsidRPr="00E33FE1">
              <w:rPr>
                <w:rFonts w:ascii="Times New Roman" w:hAnsi="Times New Roman" w:cs="Times New Roman"/>
                <w:sz w:val="28"/>
                <w:szCs w:val="28"/>
              </w:rPr>
              <w:t>Страхование</w:t>
            </w:r>
          </w:p>
        </w:tc>
      </w:tr>
      <w:tr w:rsidR="007B3E54" w:rsidRPr="00E33FE1" w14:paraId="517F987C" w14:textId="77777777" w:rsidTr="00815A99">
        <w:tc>
          <w:tcPr>
            <w:tcW w:w="993" w:type="dxa"/>
            <w:vMerge/>
          </w:tcPr>
          <w:p w14:paraId="64480CE6"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3B23D182"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Риски инвестирования</w:t>
            </w:r>
          </w:p>
        </w:tc>
        <w:tc>
          <w:tcPr>
            <w:tcW w:w="6628" w:type="dxa"/>
          </w:tcPr>
          <w:p w14:paraId="68294F07" w14:textId="77777777" w:rsidR="00A4041F" w:rsidRPr="00E33FE1" w:rsidRDefault="00A4041F" w:rsidP="00E33FE1">
            <w:pPr>
              <w:pStyle w:val="ConsPlusNormal"/>
              <w:numPr>
                <w:ilvl w:val="0"/>
                <w:numId w:val="248"/>
              </w:numPr>
              <w:jc w:val="both"/>
              <w:rPr>
                <w:rFonts w:ascii="Times New Roman" w:hAnsi="Times New Roman" w:cs="Times New Roman"/>
                <w:sz w:val="28"/>
                <w:szCs w:val="28"/>
              </w:rPr>
            </w:pPr>
            <w:r w:rsidRPr="00E33FE1">
              <w:rPr>
                <w:rFonts w:ascii="Times New Roman" w:hAnsi="Times New Roman" w:cs="Times New Roman"/>
                <w:sz w:val="28"/>
                <w:szCs w:val="28"/>
              </w:rPr>
              <w:t>Отметьте правильное утверждение относительно изменения структуры инвестиций с увеличением возраста инвестора</w:t>
            </w:r>
          </w:p>
          <w:p w14:paraId="13C9A17A" w14:textId="77777777" w:rsidR="00A4041F" w:rsidRPr="00E33FE1" w:rsidRDefault="00A4041F" w:rsidP="00E33FE1">
            <w:pPr>
              <w:pStyle w:val="ConsPlusNormal"/>
              <w:numPr>
                <w:ilvl w:val="0"/>
                <w:numId w:val="249"/>
              </w:numPr>
              <w:jc w:val="both"/>
              <w:rPr>
                <w:rFonts w:ascii="Times New Roman" w:hAnsi="Times New Roman" w:cs="Times New Roman"/>
                <w:sz w:val="28"/>
                <w:szCs w:val="28"/>
              </w:rPr>
            </w:pPr>
            <w:r w:rsidRPr="00E33FE1">
              <w:rPr>
                <w:rFonts w:ascii="Times New Roman" w:hAnsi="Times New Roman" w:cs="Times New Roman"/>
                <w:sz w:val="28"/>
                <w:szCs w:val="28"/>
              </w:rPr>
              <w:t>Уменьшается доля инвестиций в акции</w:t>
            </w:r>
          </w:p>
          <w:p w14:paraId="3944884F" w14:textId="77777777" w:rsidR="00A4041F" w:rsidRPr="00E33FE1" w:rsidRDefault="00A4041F" w:rsidP="00E33FE1">
            <w:pPr>
              <w:pStyle w:val="ConsPlusNormal"/>
              <w:numPr>
                <w:ilvl w:val="0"/>
                <w:numId w:val="249"/>
              </w:numPr>
              <w:jc w:val="both"/>
              <w:rPr>
                <w:rFonts w:ascii="Times New Roman" w:hAnsi="Times New Roman" w:cs="Times New Roman"/>
                <w:sz w:val="28"/>
                <w:szCs w:val="28"/>
              </w:rPr>
            </w:pPr>
            <w:r w:rsidRPr="00E33FE1">
              <w:rPr>
                <w:rFonts w:ascii="Times New Roman" w:hAnsi="Times New Roman" w:cs="Times New Roman"/>
                <w:sz w:val="28"/>
                <w:szCs w:val="28"/>
              </w:rPr>
              <w:t>Увеличивается доля инвестиций в акции</w:t>
            </w:r>
          </w:p>
          <w:p w14:paraId="152E0104" w14:textId="77777777" w:rsidR="00A4041F" w:rsidRPr="00E33FE1" w:rsidRDefault="00A4041F" w:rsidP="00E33FE1">
            <w:pPr>
              <w:pStyle w:val="ConsPlusNormal"/>
              <w:numPr>
                <w:ilvl w:val="0"/>
                <w:numId w:val="249"/>
              </w:numPr>
              <w:jc w:val="both"/>
              <w:rPr>
                <w:rFonts w:ascii="Times New Roman" w:hAnsi="Times New Roman" w:cs="Times New Roman"/>
                <w:sz w:val="28"/>
                <w:szCs w:val="28"/>
              </w:rPr>
            </w:pPr>
            <w:r w:rsidRPr="00E33FE1">
              <w:rPr>
                <w:rFonts w:ascii="Times New Roman" w:hAnsi="Times New Roman" w:cs="Times New Roman"/>
                <w:sz w:val="28"/>
                <w:szCs w:val="28"/>
              </w:rPr>
              <w:t>Структура не претерпевает изменений вследствие изменения возраста инвестора</w:t>
            </w:r>
          </w:p>
          <w:p w14:paraId="20E9A06A" w14:textId="77777777" w:rsidR="00A4041F" w:rsidRPr="00E33FE1" w:rsidRDefault="00A4041F" w:rsidP="00E33FE1">
            <w:pPr>
              <w:pStyle w:val="ConsPlusNormal"/>
              <w:numPr>
                <w:ilvl w:val="0"/>
                <w:numId w:val="248"/>
              </w:numPr>
              <w:jc w:val="both"/>
              <w:rPr>
                <w:rFonts w:ascii="Times New Roman" w:hAnsi="Times New Roman" w:cs="Times New Roman"/>
                <w:sz w:val="28"/>
                <w:szCs w:val="28"/>
              </w:rPr>
            </w:pPr>
            <w:r w:rsidRPr="00E33FE1">
              <w:rPr>
                <w:rFonts w:ascii="Times New Roman" w:hAnsi="Times New Roman" w:cs="Times New Roman"/>
                <w:sz w:val="28"/>
                <w:szCs w:val="28"/>
              </w:rPr>
              <w:t>Человек ежегодно осуществляет инвестирование в размере 100 000 руб., которые приносят доход 10 % годовых. Полученные проценты реинвестируются с той же доходностью. Определите каким будет накопленная сумма</w:t>
            </w:r>
          </w:p>
          <w:p w14:paraId="3DBBD18F" w14:textId="77777777" w:rsidR="00A4041F" w:rsidRPr="00E33FE1" w:rsidRDefault="00A4041F" w:rsidP="00E33FE1">
            <w:pPr>
              <w:pStyle w:val="ConsPlusNormal"/>
              <w:ind w:left="720"/>
              <w:jc w:val="both"/>
              <w:rPr>
                <w:rFonts w:ascii="Times New Roman" w:hAnsi="Times New Roman" w:cs="Times New Roman"/>
                <w:sz w:val="28"/>
                <w:szCs w:val="28"/>
              </w:rPr>
            </w:pPr>
            <w:r w:rsidRPr="00E33FE1">
              <w:rPr>
                <w:rFonts w:ascii="Times New Roman" w:hAnsi="Times New Roman" w:cs="Times New Roman"/>
                <w:sz w:val="28"/>
                <w:szCs w:val="28"/>
              </w:rPr>
              <w:t>При 20-м сроке инвестирования</w:t>
            </w:r>
          </w:p>
          <w:p w14:paraId="696326A0" w14:textId="77777777" w:rsidR="00A4041F" w:rsidRPr="00E33FE1" w:rsidRDefault="00A4041F" w:rsidP="00E33FE1">
            <w:pPr>
              <w:pStyle w:val="ConsPlusNormal"/>
              <w:numPr>
                <w:ilvl w:val="0"/>
                <w:numId w:val="250"/>
              </w:numPr>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5 678 500</w:t>
            </w:r>
          </w:p>
          <w:p w14:paraId="1BCDB380" w14:textId="77777777" w:rsidR="00A4041F" w:rsidRPr="00E33FE1" w:rsidRDefault="00A4041F" w:rsidP="00E33FE1">
            <w:pPr>
              <w:pStyle w:val="ConsPlusNormal"/>
              <w:numPr>
                <w:ilvl w:val="0"/>
                <w:numId w:val="250"/>
              </w:numPr>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5 960 300</w:t>
            </w:r>
          </w:p>
          <w:p w14:paraId="3D6BF424" w14:textId="77777777" w:rsidR="00A4041F" w:rsidRPr="00E33FE1" w:rsidRDefault="00A4041F" w:rsidP="00E33FE1">
            <w:pPr>
              <w:pStyle w:val="ConsPlusNormal"/>
              <w:numPr>
                <w:ilvl w:val="0"/>
                <w:numId w:val="250"/>
              </w:numPr>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6 375 500</w:t>
            </w:r>
          </w:p>
          <w:p w14:paraId="7181DD38" w14:textId="77777777" w:rsidR="00A4041F" w:rsidRPr="00E33FE1" w:rsidRDefault="00A4041F" w:rsidP="00E33FE1">
            <w:pPr>
              <w:pStyle w:val="ConsPlusNormal"/>
              <w:numPr>
                <w:ilvl w:val="0"/>
                <w:numId w:val="250"/>
              </w:numPr>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4 800 000</w:t>
            </w:r>
          </w:p>
          <w:p w14:paraId="1E10ACE0"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3. Вероятность получения только отрицательного результата (потери) – это:</w:t>
            </w:r>
          </w:p>
          <w:p w14:paraId="00C4C6D9" w14:textId="77777777" w:rsidR="00A4041F" w:rsidRPr="00E33FE1" w:rsidRDefault="00A4041F" w:rsidP="00E33FE1">
            <w:pPr>
              <w:pStyle w:val="a6"/>
              <w:numPr>
                <w:ilvl w:val="0"/>
                <w:numId w:val="279"/>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Чистый риск</w:t>
            </w:r>
          </w:p>
          <w:p w14:paraId="180D3286" w14:textId="77777777" w:rsidR="00A4041F" w:rsidRPr="00E33FE1" w:rsidRDefault="00A4041F" w:rsidP="00E33FE1">
            <w:pPr>
              <w:pStyle w:val="a6"/>
              <w:numPr>
                <w:ilvl w:val="0"/>
                <w:numId w:val="279"/>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Спекулятивный риск</w:t>
            </w:r>
          </w:p>
          <w:p w14:paraId="4D58014B"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lastRenderedPageBreak/>
              <w:t>4. Инвестор купил обыкновенные акции Сбербанка по цене цене 70 рублей за штуку, а через 70 дней продал по 103 рубля, доходность операции составила:</w:t>
            </w:r>
          </w:p>
          <w:p w14:paraId="44366B95" w14:textId="77777777" w:rsidR="00A4041F" w:rsidRPr="00E33FE1" w:rsidRDefault="00A4041F" w:rsidP="00E33FE1">
            <w:pPr>
              <w:pStyle w:val="a6"/>
              <w:numPr>
                <w:ilvl w:val="0"/>
                <w:numId w:val="280"/>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47%</w:t>
            </w:r>
          </w:p>
          <w:p w14:paraId="76CA004D" w14:textId="77777777" w:rsidR="00A4041F" w:rsidRPr="00E33FE1" w:rsidRDefault="00A4041F" w:rsidP="00E33FE1">
            <w:pPr>
              <w:pStyle w:val="a6"/>
              <w:numPr>
                <w:ilvl w:val="0"/>
                <w:numId w:val="280"/>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48%</w:t>
            </w:r>
          </w:p>
          <w:p w14:paraId="3E7A8D9F" w14:textId="77777777" w:rsidR="00A4041F" w:rsidRPr="00E33FE1" w:rsidRDefault="00A4041F" w:rsidP="00E33FE1">
            <w:pPr>
              <w:pStyle w:val="a6"/>
              <w:numPr>
                <w:ilvl w:val="0"/>
                <w:numId w:val="280"/>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50%</w:t>
            </w:r>
          </w:p>
          <w:p w14:paraId="7E97EC24" w14:textId="77777777" w:rsidR="00A4041F" w:rsidRPr="00E33FE1" w:rsidRDefault="00A4041F" w:rsidP="00E33FE1">
            <w:pPr>
              <w:pStyle w:val="a6"/>
              <w:numPr>
                <w:ilvl w:val="0"/>
                <w:numId w:val="280"/>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45%</w:t>
            </w:r>
          </w:p>
          <w:p w14:paraId="254B2A0D"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5. Инвестор приобрел миноритарный пакет акций при цене 60 руб. за акцию, через 240 дней продал веса пакет при цене 75 руб. за акцию, получив за время владения акциями дивиденды в размере 3-х руб. на каждую акцию. Рассчитать доходность акции (доходность пакета) за период владения (в годовом выражении):</w:t>
            </w:r>
          </w:p>
          <w:p w14:paraId="4F98E9B2" w14:textId="77777777" w:rsidR="00A4041F" w:rsidRPr="00E33FE1" w:rsidRDefault="00A4041F" w:rsidP="00E33FE1">
            <w:pPr>
              <w:pStyle w:val="a6"/>
              <w:numPr>
                <w:ilvl w:val="0"/>
                <w:numId w:val="281"/>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40%</w:t>
            </w:r>
          </w:p>
          <w:p w14:paraId="384A3B9D" w14:textId="77777777" w:rsidR="00A4041F" w:rsidRPr="00E33FE1" w:rsidRDefault="00A4041F" w:rsidP="00E33FE1">
            <w:pPr>
              <w:pStyle w:val="a6"/>
              <w:numPr>
                <w:ilvl w:val="0"/>
                <w:numId w:val="281"/>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46%</w:t>
            </w:r>
          </w:p>
          <w:p w14:paraId="12DDC9BC" w14:textId="77777777" w:rsidR="00A4041F" w:rsidRPr="00E33FE1" w:rsidRDefault="00A4041F" w:rsidP="00E33FE1">
            <w:pPr>
              <w:pStyle w:val="a6"/>
              <w:numPr>
                <w:ilvl w:val="0"/>
                <w:numId w:val="281"/>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24%</w:t>
            </w:r>
          </w:p>
          <w:p w14:paraId="6190E0A6" w14:textId="77777777" w:rsidR="00A4041F" w:rsidRPr="00E33FE1" w:rsidRDefault="00A4041F" w:rsidP="00E33FE1">
            <w:pPr>
              <w:pStyle w:val="a6"/>
              <w:numPr>
                <w:ilvl w:val="0"/>
                <w:numId w:val="281"/>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38%</w:t>
            </w:r>
          </w:p>
          <w:p w14:paraId="0E0738B8"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6. Оценка распределения вероятностей, которая базируется на фактических данных предыдущего периода, называется</w:t>
            </w:r>
          </w:p>
          <w:p w14:paraId="46179A59" w14:textId="77777777" w:rsidR="00A4041F" w:rsidRPr="00E33FE1" w:rsidRDefault="00A4041F" w:rsidP="00E33FE1">
            <w:pPr>
              <w:pStyle w:val="a6"/>
              <w:numPr>
                <w:ilvl w:val="0"/>
                <w:numId w:val="282"/>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Субъективная оценка распределения вероятностей</w:t>
            </w:r>
          </w:p>
          <w:p w14:paraId="12892851" w14:textId="77777777" w:rsidR="00A4041F" w:rsidRPr="00E33FE1" w:rsidRDefault="00A4041F" w:rsidP="00E33FE1">
            <w:pPr>
              <w:pStyle w:val="a6"/>
              <w:numPr>
                <w:ilvl w:val="0"/>
                <w:numId w:val="282"/>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Объективная оценка распределения вероятностей</w:t>
            </w:r>
          </w:p>
          <w:p w14:paraId="32DC790D"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7. Рассчитать среднюю доходность акции по следующим данным:</w:t>
            </w:r>
          </w:p>
          <w:p w14:paraId="4F1CC874"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В первый год доходность составила 11%</w:t>
            </w:r>
          </w:p>
          <w:p w14:paraId="1E42F717"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Во второй год доходность составила 13%</w:t>
            </w:r>
          </w:p>
          <w:p w14:paraId="0A0DE4E2"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В третий год доходность составила 18%</w:t>
            </w:r>
          </w:p>
          <w:p w14:paraId="52125611" w14:textId="77777777" w:rsidR="00A4041F" w:rsidRPr="00E33FE1" w:rsidRDefault="00A4041F" w:rsidP="00E33FE1">
            <w:pPr>
              <w:pStyle w:val="a6"/>
              <w:numPr>
                <w:ilvl w:val="0"/>
                <w:numId w:val="283"/>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15%</w:t>
            </w:r>
          </w:p>
          <w:p w14:paraId="247CAB36" w14:textId="77777777" w:rsidR="00A4041F" w:rsidRPr="00E33FE1" w:rsidRDefault="00A4041F" w:rsidP="00E33FE1">
            <w:pPr>
              <w:pStyle w:val="a6"/>
              <w:numPr>
                <w:ilvl w:val="0"/>
                <w:numId w:val="283"/>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14%</w:t>
            </w:r>
          </w:p>
          <w:p w14:paraId="5DC0F2B5" w14:textId="77777777" w:rsidR="00A4041F" w:rsidRPr="00E33FE1" w:rsidRDefault="00A4041F" w:rsidP="00E33FE1">
            <w:pPr>
              <w:pStyle w:val="a6"/>
              <w:numPr>
                <w:ilvl w:val="0"/>
                <w:numId w:val="283"/>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8%</w:t>
            </w:r>
          </w:p>
          <w:p w14:paraId="4E2BFD84" w14:textId="77777777" w:rsidR="00A4041F" w:rsidRPr="00E33FE1" w:rsidRDefault="00A4041F" w:rsidP="00E33FE1">
            <w:pPr>
              <w:pStyle w:val="a6"/>
              <w:numPr>
                <w:ilvl w:val="0"/>
                <w:numId w:val="283"/>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13%</w:t>
            </w:r>
          </w:p>
          <w:p w14:paraId="08A9A326"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8. Акции компании «А» имеют среднегодовую доходность 13% и стандартное отклонение 21 %. Определите, используя коэффициент вариации, степень рискованности данных акций:</w:t>
            </w:r>
          </w:p>
          <w:p w14:paraId="6EE49562" w14:textId="77777777" w:rsidR="00A4041F" w:rsidRPr="00E33FE1" w:rsidRDefault="00A4041F" w:rsidP="00E33FE1">
            <w:pPr>
              <w:pStyle w:val="a6"/>
              <w:numPr>
                <w:ilvl w:val="0"/>
                <w:numId w:val="284"/>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1.2%</w:t>
            </w:r>
          </w:p>
          <w:p w14:paraId="5243D3BA" w14:textId="77777777" w:rsidR="00A4041F" w:rsidRPr="00E33FE1" w:rsidRDefault="00A4041F" w:rsidP="00E33FE1">
            <w:pPr>
              <w:pStyle w:val="a6"/>
              <w:numPr>
                <w:ilvl w:val="0"/>
                <w:numId w:val="284"/>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0,6%</w:t>
            </w:r>
          </w:p>
          <w:p w14:paraId="0F1E5B9E" w14:textId="77777777" w:rsidR="00A4041F" w:rsidRPr="00E33FE1" w:rsidRDefault="00A4041F" w:rsidP="00E33FE1">
            <w:pPr>
              <w:pStyle w:val="a6"/>
              <w:numPr>
                <w:ilvl w:val="0"/>
                <w:numId w:val="284"/>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1.6%</w:t>
            </w:r>
          </w:p>
          <w:p w14:paraId="1AAD7619" w14:textId="77777777" w:rsidR="00A4041F" w:rsidRPr="00E33FE1" w:rsidRDefault="00A4041F" w:rsidP="00E33FE1">
            <w:pPr>
              <w:shd w:val="clear" w:color="auto" w:fill="FFFFFF" w:themeFill="background1"/>
              <w:rPr>
                <w:rFonts w:ascii="Times New Roman" w:hAnsi="Times New Roman" w:cs="Times New Roman"/>
                <w:sz w:val="28"/>
                <w:szCs w:val="28"/>
              </w:rPr>
            </w:pPr>
            <w:r w:rsidRPr="00E33FE1">
              <w:rPr>
                <w:rFonts w:ascii="Times New Roman" w:hAnsi="Times New Roman" w:cs="Times New Roman"/>
                <w:sz w:val="28"/>
                <w:szCs w:val="28"/>
              </w:rPr>
              <w:t>9. Выберите верное утверждение:</w:t>
            </w:r>
          </w:p>
          <w:p w14:paraId="0B984B51" w14:textId="77777777" w:rsidR="00A4041F" w:rsidRPr="00E33FE1" w:rsidRDefault="00A4041F" w:rsidP="00E33FE1">
            <w:pPr>
              <w:pStyle w:val="a6"/>
              <w:numPr>
                <w:ilvl w:val="0"/>
                <w:numId w:val="285"/>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Чем выше риск, тем ниже доходность</w:t>
            </w:r>
          </w:p>
          <w:p w14:paraId="6C8E18AC" w14:textId="77777777" w:rsidR="00A4041F" w:rsidRPr="00E33FE1" w:rsidRDefault="00A4041F" w:rsidP="00E33FE1">
            <w:pPr>
              <w:pStyle w:val="a6"/>
              <w:numPr>
                <w:ilvl w:val="0"/>
                <w:numId w:val="285"/>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Чем выше риск, тем выше доходность</w:t>
            </w:r>
          </w:p>
          <w:p w14:paraId="22556BCF" w14:textId="77777777" w:rsidR="00A4041F" w:rsidRPr="00E33FE1" w:rsidRDefault="00A4041F" w:rsidP="00E33FE1">
            <w:pPr>
              <w:pStyle w:val="a6"/>
              <w:numPr>
                <w:ilvl w:val="0"/>
                <w:numId w:val="285"/>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lastRenderedPageBreak/>
              <w:t>Степень риска не влияет на доходность ценной бумаги</w:t>
            </w:r>
          </w:p>
          <w:p w14:paraId="42159846" w14:textId="77777777" w:rsidR="00A4041F" w:rsidRPr="00E33FE1" w:rsidRDefault="00A4041F" w:rsidP="00E33FE1">
            <w:pPr>
              <w:pStyle w:val="a6"/>
              <w:numPr>
                <w:ilvl w:val="0"/>
                <w:numId w:val="285"/>
              </w:numPr>
              <w:shd w:val="clear" w:color="auto" w:fill="FFFFFF" w:themeFill="background1"/>
              <w:jc w:val="left"/>
              <w:rPr>
                <w:rFonts w:ascii="Times New Roman" w:hAnsi="Times New Roman" w:cs="Times New Roman"/>
                <w:sz w:val="28"/>
                <w:szCs w:val="28"/>
              </w:rPr>
            </w:pPr>
            <w:r w:rsidRPr="00E33FE1">
              <w:rPr>
                <w:rFonts w:ascii="Times New Roman" w:hAnsi="Times New Roman" w:cs="Times New Roman"/>
                <w:sz w:val="28"/>
                <w:szCs w:val="28"/>
              </w:rPr>
              <w:t>Чем ниже риск, тем выше доходность</w:t>
            </w:r>
          </w:p>
        </w:tc>
      </w:tr>
      <w:tr w:rsidR="007B3E54" w:rsidRPr="00E33FE1" w14:paraId="1DF6F558" w14:textId="77777777" w:rsidTr="00815A99">
        <w:tc>
          <w:tcPr>
            <w:tcW w:w="993" w:type="dxa"/>
            <w:vMerge/>
          </w:tcPr>
          <w:p w14:paraId="2709ABD5"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3911DB9A"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Работать с широким набором информационных баз данных для сбора необходимой информации</w:t>
            </w:r>
          </w:p>
        </w:tc>
        <w:tc>
          <w:tcPr>
            <w:tcW w:w="6628" w:type="dxa"/>
          </w:tcPr>
          <w:p w14:paraId="7D2278E2"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Перед выбором финансовой организации необходимо уточнить наличие лицензии. Это можно сделать</w:t>
            </w:r>
          </w:p>
          <w:p w14:paraId="2E84836B" w14:textId="77777777" w:rsidR="00A4041F" w:rsidRPr="00E33FE1" w:rsidRDefault="00A4041F" w:rsidP="00E33FE1">
            <w:pPr>
              <w:pStyle w:val="ConsPlusNormal"/>
              <w:numPr>
                <w:ilvl w:val="0"/>
                <w:numId w:val="289"/>
              </w:numPr>
              <w:jc w:val="both"/>
              <w:rPr>
                <w:rFonts w:ascii="Times New Roman" w:hAnsi="Times New Roman" w:cs="Times New Roman"/>
                <w:sz w:val="28"/>
                <w:szCs w:val="28"/>
              </w:rPr>
            </w:pPr>
            <w:r w:rsidRPr="00E33FE1">
              <w:rPr>
                <w:rFonts w:ascii="Times New Roman" w:hAnsi="Times New Roman" w:cs="Times New Roman"/>
                <w:sz w:val="28"/>
                <w:szCs w:val="28"/>
              </w:rPr>
              <w:t>На сайте Министерства финансов</w:t>
            </w:r>
          </w:p>
          <w:p w14:paraId="2CB26987" w14:textId="77777777" w:rsidR="00A4041F" w:rsidRPr="00E33FE1" w:rsidRDefault="00A4041F" w:rsidP="00E33FE1">
            <w:pPr>
              <w:pStyle w:val="ConsPlusNormal"/>
              <w:numPr>
                <w:ilvl w:val="0"/>
                <w:numId w:val="289"/>
              </w:numPr>
              <w:jc w:val="both"/>
              <w:rPr>
                <w:rFonts w:ascii="Times New Roman" w:hAnsi="Times New Roman" w:cs="Times New Roman"/>
                <w:sz w:val="28"/>
                <w:szCs w:val="28"/>
              </w:rPr>
            </w:pPr>
            <w:r w:rsidRPr="00E33FE1">
              <w:rPr>
                <w:rFonts w:ascii="Times New Roman" w:hAnsi="Times New Roman" w:cs="Times New Roman"/>
                <w:sz w:val="28"/>
                <w:szCs w:val="28"/>
              </w:rPr>
              <w:t>На сайте Банка России</w:t>
            </w:r>
          </w:p>
          <w:p w14:paraId="538728B9" w14:textId="77777777" w:rsidR="00A4041F" w:rsidRPr="00E33FE1" w:rsidRDefault="00A4041F" w:rsidP="00E33FE1">
            <w:pPr>
              <w:pStyle w:val="ConsPlusNormal"/>
              <w:numPr>
                <w:ilvl w:val="0"/>
                <w:numId w:val="289"/>
              </w:numPr>
              <w:jc w:val="both"/>
              <w:rPr>
                <w:rFonts w:ascii="Times New Roman" w:hAnsi="Times New Roman" w:cs="Times New Roman"/>
                <w:sz w:val="28"/>
                <w:szCs w:val="28"/>
              </w:rPr>
            </w:pPr>
            <w:r w:rsidRPr="00E33FE1">
              <w:rPr>
                <w:rFonts w:ascii="Times New Roman" w:hAnsi="Times New Roman" w:cs="Times New Roman"/>
                <w:sz w:val="28"/>
                <w:szCs w:val="28"/>
              </w:rPr>
              <w:t>На сайте Роспотребнадзора</w:t>
            </w:r>
          </w:p>
          <w:p w14:paraId="03322265"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Рейтинги, оценивающие надежность финансовой организации и выступающие индикаторами при принятии решений об использовании услуг организации можно найти</w:t>
            </w:r>
          </w:p>
          <w:p w14:paraId="355E205C" w14:textId="77777777" w:rsidR="00A4041F" w:rsidRPr="00E33FE1" w:rsidRDefault="00A4041F" w:rsidP="00E33FE1">
            <w:pPr>
              <w:pStyle w:val="ConsPlusNormal"/>
              <w:numPr>
                <w:ilvl w:val="0"/>
                <w:numId w:val="290"/>
              </w:numPr>
              <w:jc w:val="both"/>
              <w:rPr>
                <w:rFonts w:ascii="Times New Roman" w:hAnsi="Times New Roman" w:cs="Times New Roman"/>
                <w:sz w:val="28"/>
                <w:szCs w:val="28"/>
              </w:rPr>
            </w:pPr>
            <w:r w:rsidRPr="00E33FE1">
              <w:rPr>
                <w:rFonts w:ascii="Times New Roman" w:hAnsi="Times New Roman" w:cs="Times New Roman"/>
                <w:sz w:val="28"/>
                <w:szCs w:val="28"/>
              </w:rPr>
              <w:t>На сайте организации</w:t>
            </w:r>
          </w:p>
          <w:p w14:paraId="770C2E94" w14:textId="77777777" w:rsidR="00A4041F" w:rsidRPr="00E33FE1" w:rsidRDefault="00A4041F" w:rsidP="00E33FE1">
            <w:pPr>
              <w:pStyle w:val="ConsPlusNormal"/>
              <w:numPr>
                <w:ilvl w:val="0"/>
                <w:numId w:val="290"/>
              </w:numPr>
              <w:jc w:val="both"/>
              <w:rPr>
                <w:rFonts w:ascii="Times New Roman" w:hAnsi="Times New Roman" w:cs="Times New Roman"/>
                <w:sz w:val="28"/>
                <w:szCs w:val="28"/>
              </w:rPr>
            </w:pPr>
            <w:r w:rsidRPr="00E33FE1">
              <w:rPr>
                <w:rFonts w:ascii="Times New Roman" w:hAnsi="Times New Roman" w:cs="Times New Roman"/>
                <w:sz w:val="28"/>
                <w:szCs w:val="28"/>
              </w:rPr>
              <w:t>На сайте Банка России</w:t>
            </w:r>
          </w:p>
          <w:p w14:paraId="2963EDB6" w14:textId="77777777" w:rsidR="00A4041F" w:rsidRPr="00E33FE1" w:rsidRDefault="00A4041F" w:rsidP="00E33FE1">
            <w:pPr>
              <w:pStyle w:val="ConsPlusNormal"/>
              <w:numPr>
                <w:ilvl w:val="0"/>
                <w:numId w:val="290"/>
              </w:numPr>
              <w:jc w:val="both"/>
              <w:rPr>
                <w:rFonts w:ascii="Times New Roman" w:hAnsi="Times New Roman" w:cs="Times New Roman"/>
                <w:sz w:val="28"/>
                <w:szCs w:val="28"/>
              </w:rPr>
            </w:pPr>
            <w:r w:rsidRPr="00E33FE1">
              <w:rPr>
                <w:rFonts w:ascii="Times New Roman" w:hAnsi="Times New Roman" w:cs="Times New Roman"/>
                <w:sz w:val="28"/>
                <w:szCs w:val="28"/>
              </w:rPr>
              <w:t>На сайте агрегаторов</w:t>
            </w:r>
          </w:p>
          <w:p w14:paraId="79A32206" w14:textId="77777777" w:rsidR="00A4041F" w:rsidRPr="00E33FE1" w:rsidRDefault="00A4041F" w:rsidP="00E33FE1">
            <w:pPr>
              <w:pStyle w:val="ConsPlusNormal"/>
              <w:numPr>
                <w:ilvl w:val="0"/>
                <w:numId w:val="290"/>
              </w:numPr>
              <w:jc w:val="both"/>
              <w:rPr>
                <w:rFonts w:ascii="Times New Roman" w:hAnsi="Times New Roman" w:cs="Times New Roman"/>
                <w:sz w:val="28"/>
                <w:szCs w:val="28"/>
              </w:rPr>
            </w:pPr>
            <w:r w:rsidRPr="00E33FE1">
              <w:rPr>
                <w:rFonts w:ascii="Times New Roman" w:hAnsi="Times New Roman" w:cs="Times New Roman"/>
                <w:sz w:val="28"/>
                <w:szCs w:val="28"/>
              </w:rPr>
              <w:t>Все вышеперечисленное верно</w:t>
            </w:r>
          </w:p>
          <w:p w14:paraId="025D4841"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Перед выбором финансовой организации необходимо ознакомиться</w:t>
            </w:r>
          </w:p>
          <w:p w14:paraId="4FA993B2" w14:textId="77777777" w:rsidR="00A4041F" w:rsidRPr="00E33FE1" w:rsidRDefault="00A4041F" w:rsidP="00E33FE1">
            <w:pPr>
              <w:pStyle w:val="ConsPlusNormal"/>
              <w:numPr>
                <w:ilvl w:val="0"/>
                <w:numId w:val="291"/>
              </w:numPr>
              <w:jc w:val="both"/>
              <w:rPr>
                <w:rFonts w:ascii="Times New Roman" w:hAnsi="Times New Roman" w:cs="Times New Roman"/>
                <w:sz w:val="28"/>
                <w:szCs w:val="28"/>
              </w:rPr>
            </w:pPr>
            <w:r w:rsidRPr="00E33FE1">
              <w:rPr>
                <w:rFonts w:ascii="Times New Roman" w:hAnsi="Times New Roman" w:cs="Times New Roman"/>
                <w:sz w:val="28"/>
                <w:szCs w:val="28"/>
              </w:rPr>
              <w:t>с информацией на сайте организации</w:t>
            </w:r>
          </w:p>
          <w:p w14:paraId="3793E258" w14:textId="77777777" w:rsidR="00A4041F" w:rsidRPr="00E33FE1" w:rsidRDefault="00A4041F" w:rsidP="00E33FE1">
            <w:pPr>
              <w:pStyle w:val="ConsPlusNormal"/>
              <w:numPr>
                <w:ilvl w:val="0"/>
                <w:numId w:val="291"/>
              </w:numPr>
              <w:jc w:val="both"/>
              <w:rPr>
                <w:rFonts w:ascii="Times New Roman" w:hAnsi="Times New Roman" w:cs="Times New Roman"/>
                <w:sz w:val="28"/>
                <w:szCs w:val="28"/>
              </w:rPr>
            </w:pPr>
            <w:r w:rsidRPr="00E33FE1">
              <w:rPr>
                <w:rFonts w:ascii="Times New Roman" w:hAnsi="Times New Roman" w:cs="Times New Roman"/>
                <w:sz w:val="28"/>
                <w:szCs w:val="28"/>
              </w:rPr>
              <w:t>с информацией об организации на сайте Банка России</w:t>
            </w:r>
          </w:p>
          <w:p w14:paraId="3F5F09CF" w14:textId="77777777" w:rsidR="00A4041F" w:rsidRPr="00E33FE1" w:rsidRDefault="00A4041F" w:rsidP="00E33FE1">
            <w:pPr>
              <w:pStyle w:val="ConsPlusNormal"/>
              <w:numPr>
                <w:ilvl w:val="0"/>
                <w:numId w:val="291"/>
              </w:numPr>
              <w:jc w:val="both"/>
              <w:rPr>
                <w:rFonts w:ascii="Times New Roman" w:hAnsi="Times New Roman" w:cs="Times New Roman"/>
                <w:sz w:val="28"/>
                <w:szCs w:val="28"/>
              </w:rPr>
            </w:pPr>
            <w:r w:rsidRPr="00E33FE1">
              <w:rPr>
                <w:rFonts w:ascii="Times New Roman" w:hAnsi="Times New Roman" w:cs="Times New Roman"/>
                <w:sz w:val="28"/>
                <w:szCs w:val="28"/>
              </w:rPr>
              <w:t>с отзывами и рейтингами на сайте агрегаторах</w:t>
            </w:r>
          </w:p>
          <w:p w14:paraId="3C081ABF" w14:textId="77777777" w:rsidR="00A4041F" w:rsidRPr="00E33FE1" w:rsidRDefault="00A4041F" w:rsidP="00E33FE1">
            <w:pPr>
              <w:pStyle w:val="ConsPlusNormal"/>
              <w:numPr>
                <w:ilvl w:val="0"/>
                <w:numId w:val="291"/>
              </w:numPr>
              <w:jc w:val="both"/>
              <w:rPr>
                <w:rFonts w:ascii="Times New Roman" w:hAnsi="Times New Roman" w:cs="Times New Roman"/>
                <w:sz w:val="28"/>
                <w:szCs w:val="28"/>
              </w:rPr>
            </w:pPr>
            <w:r w:rsidRPr="00E33FE1">
              <w:rPr>
                <w:rFonts w:ascii="Times New Roman" w:hAnsi="Times New Roman" w:cs="Times New Roman"/>
                <w:sz w:val="28"/>
                <w:szCs w:val="28"/>
              </w:rPr>
              <w:t>все вышеперечисленное верно</w:t>
            </w:r>
          </w:p>
        </w:tc>
      </w:tr>
      <w:tr w:rsidR="007B3E54" w:rsidRPr="00E33FE1" w14:paraId="52A15481" w14:textId="77777777" w:rsidTr="00815A99">
        <w:tc>
          <w:tcPr>
            <w:tcW w:w="993" w:type="dxa"/>
            <w:vMerge/>
          </w:tcPr>
          <w:p w14:paraId="262EF049"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71C4E6A6"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Вести учет поступлений, расходов и сбережений, составлять личный финансовый план, ставить финансовые цели</w:t>
            </w:r>
          </w:p>
        </w:tc>
        <w:tc>
          <w:tcPr>
            <w:tcW w:w="6628" w:type="dxa"/>
          </w:tcPr>
          <w:p w14:paraId="29D16F1C" w14:textId="77777777" w:rsidR="00A4041F" w:rsidRPr="00E33FE1" w:rsidRDefault="00A4041F" w:rsidP="00E33FE1">
            <w:pPr>
              <w:pStyle w:val="ConsPlusNormal"/>
              <w:numPr>
                <w:ilvl w:val="0"/>
                <w:numId w:val="293"/>
              </w:numPr>
              <w:jc w:val="both"/>
              <w:rPr>
                <w:rFonts w:ascii="Times New Roman" w:hAnsi="Times New Roman" w:cs="Times New Roman"/>
                <w:sz w:val="28"/>
                <w:szCs w:val="28"/>
              </w:rPr>
            </w:pPr>
            <w:r w:rsidRPr="00E33FE1">
              <w:rPr>
                <w:rFonts w:ascii="Times New Roman" w:hAnsi="Times New Roman" w:cs="Times New Roman"/>
                <w:sz w:val="28"/>
                <w:szCs w:val="28"/>
              </w:rPr>
              <w:t>Вы получили незапланированный доход в размере 100 тыс. руб. Какие действия наиболее правильны</w:t>
            </w:r>
          </w:p>
          <w:p w14:paraId="62A041F0" w14:textId="77777777" w:rsidR="00A4041F" w:rsidRPr="00E33FE1" w:rsidRDefault="00A4041F" w:rsidP="00E33FE1">
            <w:pPr>
              <w:pStyle w:val="ConsPlusNormal"/>
              <w:numPr>
                <w:ilvl w:val="0"/>
                <w:numId w:val="292"/>
              </w:numPr>
              <w:jc w:val="both"/>
              <w:rPr>
                <w:rFonts w:ascii="Times New Roman" w:hAnsi="Times New Roman" w:cs="Times New Roman"/>
                <w:sz w:val="28"/>
                <w:szCs w:val="28"/>
              </w:rPr>
            </w:pPr>
            <w:r w:rsidRPr="00E33FE1">
              <w:rPr>
                <w:rFonts w:ascii="Times New Roman" w:hAnsi="Times New Roman" w:cs="Times New Roman"/>
                <w:sz w:val="28"/>
                <w:szCs w:val="28"/>
              </w:rPr>
              <w:t>потратить всю сумму на первоочередные нужды</w:t>
            </w:r>
          </w:p>
          <w:p w14:paraId="390E79F1" w14:textId="77777777" w:rsidR="00A4041F" w:rsidRPr="00E33FE1" w:rsidRDefault="00A4041F" w:rsidP="00E33FE1">
            <w:pPr>
              <w:pStyle w:val="ConsPlusNormal"/>
              <w:numPr>
                <w:ilvl w:val="0"/>
                <w:numId w:val="292"/>
              </w:numPr>
              <w:jc w:val="both"/>
              <w:rPr>
                <w:rFonts w:ascii="Times New Roman" w:hAnsi="Times New Roman" w:cs="Times New Roman"/>
                <w:sz w:val="28"/>
                <w:szCs w:val="28"/>
              </w:rPr>
            </w:pPr>
            <w:r w:rsidRPr="00E33FE1">
              <w:rPr>
                <w:rFonts w:ascii="Times New Roman" w:hAnsi="Times New Roman" w:cs="Times New Roman"/>
                <w:sz w:val="28"/>
                <w:szCs w:val="28"/>
              </w:rPr>
              <w:t>купить то, о чем давно мечталось</w:t>
            </w:r>
          </w:p>
          <w:p w14:paraId="7B68DFA6" w14:textId="77777777" w:rsidR="00A4041F" w:rsidRPr="00E33FE1" w:rsidRDefault="00A4041F" w:rsidP="00E33FE1">
            <w:pPr>
              <w:pStyle w:val="ConsPlusNormal"/>
              <w:numPr>
                <w:ilvl w:val="0"/>
                <w:numId w:val="292"/>
              </w:numPr>
              <w:jc w:val="both"/>
              <w:rPr>
                <w:rFonts w:ascii="Times New Roman" w:hAnsi="Times New Roman" w:cs="Times New Roman"/>
                <w:sz w:val="28"/>
                <w:szCs w:val="28"/>
              </w:rPr>
            </w:pPr>
            <w:r w:rsidRPr="00E33FE1">
              <w:rPr>
                <w:rFonts w:ascii="Times New Roman" w:hAnsi="Times New Roman" w:cs="Times New Roman"/>
                <w:sz w:val="28"/>
                <w:szCs w:val="28"/>
              </w:rPr>
              <w:t>отложить всю сумму в форме наличных дома</w:t>
            </w:r>
          </w:p>
          <w:p w14:paraId="0158DFFD" w14:textId="77777777" w:rsidR="00A4041F" w:rsidRPr="00E33FE1" w:rsidRDefault="00A4041F" w:rsidP="00E33FE1">
            <w:pPr>
              <w:pStyle w:val="ConsPlusNormal"/>
              <w:numPr>
                <w:ilvl w:val="0"/>
                <w:numId w:val="292"/>
              </w:numPr>
              <w:jc w:val="both"/>
              <w:rPr>
                <w:rFonts w:ascii="Times New Roman" w:hAnsi="Times New Roman" w:cs="Times New Roman"/>
                <w:sz w:val="28"/>
                <w:szCs w:val="28"/>
              </w:rPr>
            </w:pPr>
            <w:r w:rsidRPr="00E33FE1">
              <w:rPr>
                <w:rFonts w:ascii="Times New Roman" w:hAnsi="Times New Roman" w:cs="Times New Roman"/>
                <w:sz w:val="28"/>
                <w:szCs w:val="28"/>
              </w:rPr>
              <w:t>посмотреть в свой финансовый план, ознакомиться с финансовыми целями и принять решение</w:t>
            </w:r>
          </w:p>
          <w:p w14:paraId="4995A9FA" w14:textId="77777777" w:rsidR="00A4041F" w:rsidRPr="00E33FE1" w:rsidRDefault="00A4041F" w:rsidP="00E33FE1">
            <w:pPr>
              <w:pStyle w:val="ConsPlusNormal"/>
              <w:numPr>
                <w:ilvl w:val="0"/>
                <w:numId w:val="293"/>
              </w:numPr>
              <w:jc w:val="both"/>
              <w:rPr>
                <w:rFonts w:ascii="Times New Roman" w:hAnsi="Times New Roman" w:cs="Times New Roman"/>
                <w:sz w:val="28"/>
                <w:szCs w:val="28"/>
              </w:rPr>
            </w:pPr>
            <w:r w:rsidRPr="00E33FE1">
              <w:rPr>
                <w:rFonts w:ascii="Times New Roman" w:hAnsi="Times New Roman" w:cs="Times New Roman"/>
                <w:sz w:val="28"/>
                <w:szCs w:val="28"/>
              </w:rPr>
              <w:t>Кому не нужно вести личный бюджет</w:t>
            </w:r>
          </w:p>
          <w:p w14:paraId="0DA6B716" w14:textId="77777777" w:rsidR="00A4041F" w:rsidRPr="00E33FE1" w:rsidRDefault="00A4041F" w:rsidP="00E33FE1">
            <w:pPr>
              <w:pStyle w:val="ConsPlusNormal"/>
              <w:numPr>
                <w:ilvl w:val="0"/>
                <w:numId w:val="294"/>
              </w:numPr>
              <w:jc w:val="both"/>
              <w:rPr>
                <w:rFonts w:ascii="Times New Roman" w:hAnsi="Times New Roman" w:cs="Times New Roman"/>
                <w:sz w:val="28"/>
                <w:szCs w:val="28"/>
              </w:rPr>
            </w:pPr>
            <w:r w:rsidRPr="00E33FE1">
              <w:rPr>
                <w:rFonts w:ascii="Times New Roman" w:hAnsi="Times New Roman" w:cs="Times New Roman"/>
                <w:sz w:val="28"/>
                <w:szCs w:val="28"/>
              </w:rPr>
              <w:t xml:space="preserve"> У кого большие доходы</w:t>
            </w:r>
          </w:p>
          <w:p w14:paraId="4FCA8F13" w14:textId="77777777" w:rsidR="00A4041F" w:rsidRPr="00E33FE1" w:rsidRDefault="00A4041F" w:rsidP="00E33FE1">
            <w:pPr>
              <w:pStyle w:val="ConsPlusNormal"/>
              <w:numPr>
                <w:ilvl w:val="0"/>
                <w:numId w:val="294"/>
              </w:numPr>
              <w:jc w:val="both"/>
              <w:rPr>
                <w:rFonts w:ascii="Times New Roman" w:hAnsi="Times New Roman" w:cs="Times New Roman"/>
                <w:sz w:val="28"/>
                <w:szCs w:val="28"/>
              </w:rPr>
            </w:pPr>
            <w:r w:rsidRPr="00E33FE1">
              <w:rPr>
                <w:rFonts w:ascii="Times New Roman" w:hAnsi="Times New Roman" w:cs="Times New Roman"/>
                <w:sz w:val="28"/>
                <w:szCs w:val="28"/>
              </w:rPr>
              <w:t>У кого незначительные доходы</w:t>
            </w:r>
          </w:p>
          <w:p w14:paraId="28DF9BB4" w14:textId="77777777" w:rsidR="00A4041F" w:rsidRPr="00E33FE1" w:rsidRDefault="00A4041F" w:rsidP="00E33FE1">
            <w:pPr>
              <w:pStyle w:val="ConsPlusNormal"/>
              <w:numPr>
                <w:ilvl w:val="0"/>
                <w:numId w:val="294"/>
              </w:numPr>
              <w:jc w:val="both"/>
              <w:rPr>
                <w:rFonts w:ascii="Times New Roman" w:hAnsi="Times New Roman" w:cs="Times New Roman"/>
                <w:sz w:val="28"/>
                <w:szCs w:val="28"/>
              </w:rPr>
            </w:pPr>
            <w:r w:rsidRPr="00E33FE1">
              <w:rPr>
                <w:rFonts w:ascii="Times New Roman" w:hAnsi="Times New Roman" w:cs="Times New Roman"/>
                <w:sz w:val="28"/>
                <w:szCs w:val="28"/>
              </w:rPr>
              <w:t>У кого нет своих доходов</w:t>
            </w:r>
          </w:p>
          <w:p w14:paraId="25650D07" w14:textId="77777777" w:rsidR="00A4041F" w:rsidRPr="00E33FE1" w:rsidRDefault="00A4041F" w:rsidP="00E33FE1">
            <w:pPr>
              <w:pStyle w:val="ConsPlusNormal"/>
              <w:numPr>
                <w:ilvl w:val="0"/>
                <w:numId w:val="294"/>
              </w:numPr>
              <w:jc w:val="both"/>
              <w:rPr>
                <w:rFonts w:ascii="Times New Roman" w:hAnsi="Times New Roman" w:cs="Times New Roman"/>
                <w:sz w:val="28"/>
                <w:szCs w:val="28"/>
              </w:rPr>
            </w:pPr>
            <w:r w:rsidRPr="00E33FE1">
              <w:rPr>
                <w:rFonts w:ascii="Times New Roman" w:hAnsi="Times New Roman" w:cs="Times New Roman"/>
                <w:sz w:val="28"/>
                <w:szCs w:val="28"/>
              </w:rPr>
              <w:t>У кого нет финансового образования</w:t>
            </w:r>
          </w:p>
          <w:p w14:paraId="30B187B5" w14:textId="77777777" w:rsidR="00A4041F" w:rsidRPr="00E33FE1" w:rsidRDefault="00A4041F" w:rsidP="00E33FE1">
            <w:pPr>
              <w:pStyle w:val="ConsPlusNormal"/>
              <w:numPr>
                <w:ilvl w:val="0"/>
                <w:numId w:val="294"/>
              </w:numPr>
              <w:jc w:val="both"/>
              <w:rPr>
                <w:rFonts w:ascii="Times New Roman" w:hAnsi="Times New Roman" w:cs="Times New Roman"/>
                <w:sz w:val="28"/>
                <w:szCs w:val="28"/>
              </w:rPr>
            </w:pPr>
            <w:r w:rsidRPr="00E33FE1">
              <w:rPr>
                <w:rFonts w:ascii="Times New Roman" w:hAnsi="Times New Roman" w:cs="Times New Roman"/>
                <w:sz w:val="28"/>
                <w:szCs w:val="28"/>
              </w:rPr>
              <w:t>Все вышеперечисленное неверно</w:t>
            </w:r>
          </w:p>
          <w:p w14:paraId="25AFED24" w14:textId="77777777" w:rsidR="00A4041F" w:rsidRPr="00E33FE1" w:rsidRDefault="00A4041F" w:rsidP="00E33FE1">
            <w:pPr>
              <w:pStyle w:val="ConsPlusNormal"/>
              <w:numPr>
                <w:ilvl w:val="0"/>
                <w:numId w:val="293"/>
              </w:numPr>
              <w:jc w:val="both"/>
              <w:rPr>
                <w:rFonts w:ascii="Times New Roman" w:hAnsi="Times New Roman" w:cs="Times New Roman"/>
                <w:sz w:val="28"/>
                <w:szCs w:val="28"/>
              </w:rPr>
            </w:pPr>
            <w:r w:rsidRPr="00E33FE1">
              <w:rPr>
                <w:rFonts w:ascii="Times New Roman" w:hAnsi="Times New Roman" w:cs="Times New Roman"/>
                <w:sz w:val="28"/>
                <w:szCs w:val="28"/>
              </w:rPr>
              <w:t>Как лучше организовать планирование личного бюджета</w:t>
            </w:r>
          </w:p>
          <w:p w14:paraId="6929555E" w14:textId="77777777" w:rsidR="00A4041F" w:rsidRPr="00E33FE1" w:rsidRDefault="00A4041F" w:rsidP="00E33FE1">
            <w:pPr>
              <w:pStyle w:val="ConsPlusNormal"/>
              <w:numPr>
                <w:ilvl w:val="0"/>
                <w:numId w:val="295"/>
              </w:numPr>
              <w:jc w:val="both"/>
              <w:rPr>
                <w:rFonts w:ascii="Times New Roman" w:hAnsi="Times New Roman" w:cs="Times New Roman"/>
                <w:sz w:val="28"/>
                <w:szCs w:val="28"/>
              </w:rPr>
            </w:pPr>
            <w:r w:rsidRPr="00E33FE1">
              <w:rPr>
                <w:rFonts w:ascii="Times New Roman" w:hAnsi="Times New Roman" w:cs="Times New Roman"/>
                <w:sz w:val="28"/>
                <w:szCs w:val="28"/>
              </w:rPr>
              <w:t>Каждый день записывать свои доходы и расходы</w:t>
            </w:r>
          </w:p>
          <w:p w14:paraId="71BCE870" w14:textId="77777777" w:rsidR="00A4041F" w:rsidRPr="00E33FE1" w:rsidRDefault="00A4041F" w:rsidP="00E33FE1">
            <w:pPr>
              <w:pStyle w:val="ConsPlusNormal"/>
              <w:numPr>
                <w:ilvl w:val="0"/>
                <w:numId w:val="295"/>
              </w:numPr>
              <w:jc w:val="both"/>
              <w:rPr>
                <w:rFonts w:ascii="Times New Roman" w:hAnsi="Times New Roman" w:cs="Times New Roman"/>
                <w:sz w:val="28"/>
                <w:szCs w:val="28"/>
              </w:rPr>
            </w:pPr>
            <w:r w:rsidRPr="00E33FE1">
              <w:rPr>
                <w:rFonts w:ascii="Times New Roman" w:hAnsi="Times New Roman" w:cs="Times New Roman"/>
                <w:sz w:val="28"/>
                <w:szCs w:val="28"/>
              </w:rPr>
              <w:t>Использовать мобильные приложения</w:t>
            </w:r>
          </w:p>
          <w:p w14:paraId="772E031A" w14:textId="77777777" w:rsidR="00A4041F" w:rsidRPr="00E33FE1" w:rsidRDefault="00A4041F" w:rsidP="00E33FE1">
            <w:pPr>
              <w:pStyle w:val="ConsPlusNormal"/>
              <w:numPr>
                <w:ilvl w:val="0"/>
                <w:numId w:val="295"/>
              </w:numPr>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Использовать программу </w:t>
            </w:r>
            <w:r w:rsidRPr="00E33FE1">
              <w:rPr>
                <w:rFonts w:ascii="Times New Roman" w:hAnsi="Times New Roman" w:cs="Times New Roman"/>
                <w:sz w:val="28"/>
                <w:szCs w:val="28"/>
                <w:lang w:val="en-US"/>
              </w:rPr>
              <w:t>Excel</w:t>
            </w:r>
          </w:p>
          <w:p w14:paraId="3B39E45F" w14:textId="77777777" w:rsidR="00A4041F" w:rsidRPr="00E33FE1" w:rsidRDefault="00A4041F" w:rsidP="00E33FE1">
            <w:pPr>
              <w:pStyle w:val="ConsPlusNormal"/>
              <w:numPr>
                <w:ilvl w:val="0"/>
                <w:numId w:val="295"/>
              </w:numPr>
              <w:jc w:val="both"/>
              <w:rPr>
                <w:rFonts w:ascii="Times New Roman" w:hAnsi="Times New Roman" w:cs="Times New Roman"/>
                <w:sz w:val="28"/>
                <w:szCs w:val="28"/>
              </w:rPr>
            </w:pPr>
            <w:r w:rsidRPr="00E33FE1">
              <w:rPr>
                <w:rFonts w:ascii="Times New Roman" w:hAnsi="Times New Roman" w:cs="Times New Roman"/>
                <w:sz w:val="28"/>
                <w:szCs w:val="28"/>
              </w:rPr>
              <w:t>Записывать раз в неделю в тетрадь</w:t>
            </w:r>
          </w:p>
          <w:p w14:paraId="36FAE7F4" w14:textId="77777777" w:rsidR="00A4041F" w:rsidRPr="00E33FE1" w:rsidRDefault="00A4041F" w:rsidP="00E33FE1">
            <w:pPr>
              <w:pStyle w:val="ConsPlusNormal"/>
              <w:numPr>
                <w:ilvl w:val="0"/>
                <w:numId w:val="295"/>
              </w:numPr>
              <w:jc w:val="both"/>
              <w:rPr>
                <w:rFonts w:ascii="Times New Roman" w:hAnsi="Times New Roman" w:cs="Times New Roman"/>
                <w:sz w:val="28"/>
                <w:szCs w:val="28"/>
              </w:rPr>
            </w:pPr>
            <w:r w:rsidRPr="00E33FE1">
              <w:rPr>
                <w:rFonts w:ascii="Times New Roman" w:hAnsi="Times New Roman" w:cs="Times New Roman"/>
                <w:sz w:val="28"/>
                <w:szCs w:val="28"/>
              </w:rPr>
              <w:t>Любым удобным для вас способом</w:t>
            </w:r>
          </w:p>
        </w:tc>
      </w:tr>
      <w:tr w:rsidR="007B3E54" w:rsidRPr="00E33FE1" w14:paraId="428577DE" w14:textId="77777777" w:rsidTr="00815A99">
        <w:tc>
          <w:tcPr>
            <w:tcW w:w="993" w:type="dxa"/>
            <w:vMerge/>
          </w:tcPr>
          <w:p w14:paraId="1233C30A"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66CE18DE"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Рассчитывать доходность банковских продуктов и финансовых инструментов</w:t>
            </w:r>
          </w:p>
        </w:tc>
        <w:tc>
          <w:tcPr>
            <w:tcW w:w="6628" w:type="dxa"/>
          </w:tcPr>
          <w:p w14:paraId="0B9CEC5F" w14:textId="77777777" w:rsidR="00A4041F" w:rsidRPr="00E33FE1" w:rsidRDefault="00A4041F" w:rsidP="00E33FE1">
            <w:pPr>
              <w:pStyle w:val="2"/>
              <w:spacing w:after="0"/>
              <w:outlineLvl w:val="1"/>
            </w:pPr>
            <w:bookmarkStart w:id="233" w:name="_Toc152332894"/>
            <w:bookmarkStart w:id="234" w:name="_Toc152344354"/>
            <w:bookmarkStart w:id="235" w:name="_Toc152346918"/>
            <w:bookmarkStart w:id="236" w:name="_Toc152348402"/>
            <w:bookmarkStart w:id="237" w:name="_Toc152353517"/>
            <w:r w:rsidRPr="00E33FE1">
              <w:t>1. Представьте, что на вашем сберегательном банковском счете лежит 100 000 рублей и банк ежегодно начисляет 10% на остаток по счету. Сколько денег будет на вашем счете через 2 года, если все это время вы не будете снимать деньги со счета?</w:t>
            </w:r>
            <w:bookmarkEnd w:id="233"/>
            <w:bookmarkEnd w:id="234"/>
            <w:bookmarkEnd w:id="235"/>
            <w:bookmarkEnd w:id="236"/>
            <w:bookmarkEnd w:id="237"/>
          </w:p>
          <w:p w14:paraId="1E24A552" w14:textId="77777777" w:rsidR="00A4041F" w:rsidRPr="00E33FE1" w:rsidRDefault="00A4041F" w:rsidP="00E33FE1">
            <w:pPr>
              <w:pStyle w:val="a6"/>
              <w:numPr>
                <w:ilvl w:val="0"/>
                <w:numId w:val="179"/>
              </w:numPr>
              <w:rPr>
                <w:rFonts w:ascii="Times New Roman" w:hAnsi="Times New Roman" w:cs="Times New Roman"/>
                <w:sz w:val="28"/>
                <w:szCs w:val="28"/>
              </w:rPr>
            </w:pPr>
            <w:r w:rsidRPr="00E33FE1">
              <w:rPr>
                <w:rFonts w:ascii="Times New Roman" w:hAnsi="Times New Roman" w:cs="Times New Roman"/>
                <w:sz w:val="28"/>
                <w:szCs w:val="28"/>
              </w:rPr>
              <w:t>101000 рублей;</w:t>
            </w:r>
          </w:p>
          <w:p w14:paraId="7EE70617" w14:textId="77777777" w:rsidR="00A4041F" w:rsidRPr="00E33FE1" w:rsidRDefault="00A4041F" w:rsidP="00E33FE1">
            <w:pPr>
              <w:pStyle w:val="a6"/>
              <w:numPr>
                <w:ilvl w:val="0"/>
                <w:numId w:val="179"/>
              </w:numPr>
              <w:rPr>
                <w:rFonts w:ascii="Times New Roman" w:hAnsi="Times New Roman" w:cs="Times New Roman"/>
                <w:sz w:val="28"/>
                <w:szCs w:val="28"/>
              </w:rPr>
            </w:pPr>
            <w:r w:rsidRPr="00E33FE1">
              <w:rPr>
                <w:rFonts w:ascii="Times New Roman" w:hAnsi="Times New Roman" w:cs="Times New Roman"/>
                <w:sz w:val="28"/>
                <w:szCs w:val="28"/>
              </w:rPr>
              <w:t>110000 рублей;</w:t>
            </w:r>
          </w:p>
          <w:p w14:paraId="7FE18F3F" w14:textId="77777777" w:rsidR="00A4041F" w:rsidRPr="00E33FE1" w:rsidRDefault="00A4041F" w:rsidP="00E33FE1">
            <w:pPr>
              <w:pStyle w:val="a6"/>
              <w:numPr>
                <w:ilvl w:val="0"/>
                <w:numId w:val="179"/>
              </w:numPr>
              <w:rPr>
                <w:rFonts w:ascii="Times New Roman" w:hAnsi="Times New Roman" w:cs="Times New Roman"/>
                <w:sz w:val="28"/>
                <w:szCs w:val="28"/>
              </w:rPr>
            </w:pPr>
            <w:r w:rsidRPr="00E33FE1">
              <w:rPr>
                <w:rFonts w:ascii="Times New Roman" w:hAnsi="Times New Roman" w:cs="Times New Roman"/>
                <w:sz w:val="28"/>
                <w:szCs w:val="28"/>
              </w:rPr>
              <w:t>121000 рублей;</w:t>
            </w:r>
          </w:p>
          <w:p w14:paraId="0B415D80" w14:textId="77777777" w:rsidR="00A4041F" w:rsidRPr="00E33FE1" w:rsidRDefault="00A4041F" w:rsidP="00E33FE1">
            <w:pPr>
              <w:pStyle w:val="a6"/>
              <w:numPr>
                <w:ilvl w:val="0"/>
                <w:numId w:val="179"/>
              </w:numPr>
              <w:rPr>
                <w:rFonts w:ascii="Times New Roman" w:hAnsi="Times New Roman" w:cs="Times New Roman"/>
                <w:sz w:val="28"/>
                <w:szCs w:val="28"/>
              </w:rPr>
            </w:pPr>
            <w:r w:rsidRPr="00E33FE1">
              <w:rPr>
                <w:rFonts w:ascii="Times New Roman" w:hAnsi="Times New Roman" w:cs="Times New Roman"/>
                <w:sz w:val="28"/>
                <w:szCs w:val="28"/>
              </w:rPr>
              <w:t>200000 рублей.</w:t>
            </w:r>
          </w:p>
          <w:p w14:paraId="65ACA37B"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Один миллион рублей положен 1 ноября на месячный депозит под 10% годовых. Какова наращенная сумма, если операция повторяется 3 раза (обыкновенные проценты)</w:t>
            </w:r>
          </w:p>
          <w:p w14:paraId="2B08976D" w14:textId="77777777" w:rsidR="00A4041F" w:rsidRPr="00E33FE1" w:rsidRDefault="00A4041F" w:rsidP="00E33FE1">
            <w:pPr>
              <w:pStyle w:val="ConsPlusNormal"/>
              <w:numPr>
                <w:ilvl w:val="0"/>
                <w:numId w:val="296"/>
              </w:numPr>
              <w:jc w:val="both"/>
              <w:rPr>
                <w:rFonts w:ascii="Times New Roman" w:hAnsi="Times New Roman" w:cs="Times New Roman"/>
                <w:sz w:val="28"/>
                <w:szCs w:val="28"/>
              </w:rPr>
            </w:pPr>
            <w:r w:rsidRPr="00E33FE1">
              <w:rPr>
                <w:rFonts w:ascii="Times New Roman" w:hAnsi="Times New Roman" w:cs="Times New Roman"/>
                <w:sz w:val="28"/>
                <w:szCs w:val="28"/>
              </w:rPr>
              <w:t>1 056 000</w:t>
            </w:r>
          </w:p>
          <w:p w14:paraId="03A6001A" w14:textId="77777777" w:rsidR="00A4041F" w:rsidRPr="00E33FE1" w:rsidRDefault="00A4041F" w:rsidP="00E33FE1">
            <w:pPr>
              <w:pStyle w:val="ConsPlusNormal"/>
              <w:numPr>
                <w:ilvl w:val="0"/>
                <w:numId w:val="296"/>
              </w:numPr>
              <w:jc w:val="both"/>
              <w:rPr>
                <w:rFonts w:ascii="Times New Roman" w:hAnsi="Times New Roman" w:cs="Times New Roman"/>
                <w:sz w:val="28"/>
                <w:szCs w:val="28"/>
              </w:rPr>
            </w:pPr>
            <w:r w:rsidRPr="00E33FE1">
              <w:rPr>
                <w:rFonts w:ascii="Times New Roman" w:hAnsi="Times New Roman" w:cs="Times New Roman"/>
                <w:sz w:val="28"/>
                <w:szCs w:val="28"/>
              </w:rPr>
              <w:t>1 024 856</w:t>
            </w:r>
          </w:p>
          <w:p w14:paraId="125E8E36" w14:textId="77777777" w:rsidR="00A4041F" w:rsidRPr="00E33FE1" w:rsidRDefault="00A4041F" w:rsidP="00E33FE1">
            <w:pPr>
              <w:pStyle w:val="ConsPlusNormal"/>
              <w:numPr>
                <w:ilvl w:val="0"/>
                <w:numId w:val="296"/>
              </w:numPr>
              <w:jc w:val="both"/>
              <w:rPr>
                <w:rFonts w:ascii="Times New Roman" w:hAnsi="Times New Roman" w:cs="Times New Roman"/>
                <w:sz w:val="28"/>
                <w:szCs w:val="28"/>
              </w:rPr>
            </w:pPr>
            <w:r w:rsidRPr="00E33FE1">
              <w:rPr>
                <w:rFonts w:ascii="Times New Roman" w:hAnsi="Times New Roman" w:cs="Times New Roman"/>
                <w:sz w:val="28"/>
                <w:szCs w:val="28"/>
              </w:rPr>
              <w:t>1 019 358</w:t>
            </w:r>
          </w:p>
          <w:p w14:paraId="508259E6" w14:textId="77777777" w:rsidR="00A4041F" w:rsidRPr="00E33FE1" w:rsidRDefault="00A4041F" w:rsidP="00E33FE1">
            <w:pPr>
              <w:pStyle w:val="ConsPlusNormal"/>
              <w:numPr>
                <w:ilvl w:val="0"/>
                <w:numId w:val="296"/>
              </w:numPr>
              <w:jc w:val="both"/>
              <w:rPr>
                <w:rFonts w:ascii="Times New Roman" w:hAnsi="Times New Roman" w:cs="Times New Roman"/>
                <w:sz w:val="28"/>
                <w:szCs w:val="28"/>
              </w:rPr>
            </w:pPr>
            <w:r w:rsidRPr="00E33FE1">
              <w:rPr>
                <w:rFonts w:ascii="Times New Roman" w:hAnsi="Times New Roman" w:cs="Times New Roman"/>
                <w:sz w:val="28"/>
                <w:szCs w:val="28"/>
              </w:rPr>
              <w:t>1 117 100</w:t>
            </w:r>
          </w:p>
          <w:p w14:paraId="33BFB3CF"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Имеются два обязательства. По условию первого необходимо выплатить 400 тыс. руб. через 4 месяца, по условию второго – выплатить 450 тыс. руб. через 8 месяцев. Можно ли считать их равноценными. Ставку считать равной 10%.</w:t>
            </w:r>
          </w:p>
          <w:p w14:paraId="5C61CB36" w14:textId="77777777" w:rsidR="00A4041F" w:rsidRPr="00E33FE1" w:rsidRDefault="00A4041F" w:rsidP="00E33FE1">
            <w:pPr>
              <w:pStyle w:val="ConsPlusNormal"/>
              <w:numPr>
                <w:ilvl w:val="0"/>
                <w:numId w:val="297"/>
              </w:numPr>
              <w:jc w:val="both"/>
              <w:rPr>
                <w:rFonts w:ascii="Times New Roman" w:hAnsi="Times New Roman" w:cs="Times New Roman"/>
                <w:sz w:val="28"/>
                <w:szCs w:val="28"/>
              </w:rPr>
            </w:pPr>
            <w:r w:rsidRPr="00E33FE1">
              <w:rPr>
                <w:rFonts w:ascii="Times New Roman" w:hAnsi="Times New Roman" w:cs="Times New Roman"/>
                <w:sz w:val="28"/>
                <w:szCs w:val="28"/>
              </w:rPr>
              <w:t>Да</w:t>
            </w:r>
          </w:p>
          <w:p w14:paraId="2EBDCD9B" w14:textId="77777777" w:rsidR="00A4041F" w:rsidRPr="00E33FE1" w:rsidRDefault="00A4041F" w:rsidP="00E33FE1">
            <w:pPr>
              <w:pStyle w:val="ConsPlusNormal"/>
              <w:numPr>
                <w:ilvl w:val="0"/>
                <w:numId w:val="297"/>
              </w:numPr>
              <w:jc w:val="both"/>
              <w:rPr>
                <w:rFonts w:ascii="Times New Roman" w:hAnsi="Times New Roman" w:cs="Times New Roman"/>
                <w:sz w:val="28"/>
                <w:szCs w:val="28"/>
              </w:rPr>
            </w:pPr>
            <w:r w:rsidRPr="00E33FE1">
              <w:rPr>
                <w:rFonts w:ascii="Times New Roman" w:hAnsi="Times New Roman" w:cs="Times New Roman"/>
                <w:sz w:val="28"/>
                <w:szCs w:val="28"/>
              </w:rPr>
              <w:t>Нет</w:t>
            </w:r>
          </w:p>
        </w:tc>
      </w:tr>
      <w:tr w:rsidR="007B3E54" w:rsidRPr="00E33FE1" w14:paraId="25F00FAD" w14:textId="77777777" w:rsidTr="00815A99">
        <w:tc>
          <w:tcPr>
            <w:tcW w:w="993" w:type="dxa"/>
            <w:vMerge/>
          </w:tcPr>
          <w:p w14:paraId="15546135"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6121F4C2"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Оценивать страховые продукты</w:t>
            </w:r>
          </w:p>
        </w:tc>
        <w:tc>
          <w:tcPr>
            <w:tcW w:w="6628" w:type="dxa"/>
          </w:tcPr>
          <w:p w14:paraId="6EB7B3C1"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1. Договор страхования может быть заключен:</w:t>
            </w:r>
          </w:p>
          <w:p w14:paraId="1877E7EE" w14:textId="77777777" w:rsidR="00A4041F" w:rsidRPr="00E33FE1" w:rsidRDefault="00A4041F" w:rsidP="00E33FE1">
            <w:pPr>
              <w:pStyle w:val="p27"/>
              <w:numPr>
                <w:ilvl w:val="0"/>
                <w:numId w:val="202"/>
              </w:numPr>
              <w:shd w:val="clear" w:color="auto" w:fill="FFFFFF"/>
              <w:spacing w:before="0" w:beforeAutospacing="0" w:after="0" w:afterAutospacing="0"/>
              <w:jc w:val="both"/>
              <w:rPr>
                <w:sz w:val="28"/>
                <w:szCs w:val="28"/>
              </w:rPr>
            </w:pPr>
            <w:r w:rsidRPr="00E33FE1">
              <w:rPr>
                <w:sz w:val="28"/>
                <w:szCs w:val="28"/>
              </w:rPr>
              <w:t>только в письменной форме;</w:t>
            </w:r>
          </w:p>
          <w:p w14:paraId="4B094FD4" w14:textId="77777777" w:rsidR="00A4041F" w:rsidRPr="00E33FE1" w:rsidRDefault="00A4041F" w:rsidP="00E33FE1">
            <w:pPr>
              <w:pStyle w:val="p27"/>
              <w:numPr>
                <w:ilvl w:val="0"/>
                <w:numId w:val="202"/>
              </w:numPr>
              <w:shd w:val="clear" w:color="auto" w:fill="FFFFFF"/>
              <w:spacing w:before="0" w:beforeAutospacing="0" w:after="0" w:afterAutospacing="0"/>
              <w:jc w:val="both"/>
              <w:rPr>
                <w:sz w:val="28"/>
                <w:szCs w:val="28"/>
              </w:rPr>
            </w:pPr>
            <w:r w:rsidRPr="00E33FE1">
              <w:rPr>
                <w:sz w:val="28"/>
                <w:szCs w:val="28"/>
              </w:rPr>
              <w:t>в любой форме, по соглашению сторон;</w:t>
            </w:r>
          </w:p>
          <w:p w14:paraId="3F4864F6" w14:textId="77777777" w:rsidR="00A4041F" w:rsidRPr="00E33FE1" w:rsidRDefault="00A4041F" w:rsidP="00E33FE1">
            <w:pPr>
              <w:pStyle w:val="p27"/>
              <w:numPr>
                <w:ilvl w:val="0"/>
                <w:numId w:val="202"/>
              </w:numPr>
              <w:shd w:val="clear" w:color="auto" w:fill="FFFFFF"/>
              <w:spacing w:before="0" w:beforeAutospacing="0" w:after="0" w:afterAutospacing="0"/>
              <w:jc w:val="both"/>
              <w:rPr>
                <w:sz w:val="28"/>
                <w:szCs w:val="28"/>
              </w:rPr>
            </w:pPr>
            <w:r w:rsidRPr="00E33FE1">
              <w:rPr>
                <w:sz w:val="28"/>
                <w:szCs w:val="28"/>
              </w:rPr>
              <w:t>в устной форме.</w:t>
            </w:r>
          </w:p>
          <w:p w14:paraId="57560F40"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rStyle w:val="s6"/>
                <w:rFonts w:eastAsiaTheme="majorEastAsia"/>
                <w:sz w:val="28"/>
                <w:szCs w:val="28"/>
              </w:rPr>
              <w:t xml:space="preserve">2. </w:t>
            </w:r>
            <w:r w:rsidRPr="00E33FE1">
              <w:rPr>
                <w:sz w:val="28"/>
                <w:szCs w:val="28"/>
              </w:rPr>
              <w:t>Кто обязан сообщить страховой организации о произошедшем страховом событии:</w:t>
            </w:r>
          </w:p>
          <w:p w14:paraId="1B93FAF2" w14:textId="77777777" w:rsidR="00A4041F" w:rsidRPr="00E33FE1" w:rsidRDefault="00A4041F" w:rsidP="00E33FE1">
            <w:pPr>
              <w:pStyle w:val="p27"/>
              <w:numPr>
                <w:ilvl w:val="0"/>
                <w:numId w:val="203"/>
              </w:numPr>
              <w:shd w:val="clear" w:color="auto" w:fill="FFFFFF"/>
              <w:spacing w:before="0" w:beforeAutospacing="0" w:after="0" w:afterAutospacing="0"/>
              <w:jc w:val="both"/>
              <w:rPr>
                <w:sz w:val="28"/>
                <w:szCs w:val="28"/>
              </w:rPr>
            </w:pPr>
            <w:r w:rsidRPr="00E33FE1">
              <w:rPr>
                <w:sz w:val="28"/>
                <w:szCs w:val="28"/>
              </w:rPr>
              <w:t>любой гражданин;</w:t>
            </w:r>
          </w:p>
          <w:p w14:paraId="170ED096" w14:textId="77777777" w:rsidR="00A4041F" w:rsidRPr="00E33FE1" w:rsidRDefault="00A4041F" w:rsidP="00E33FE1">
            <w:pPr>
              <w:pStyle w:val="p27"/>
              <w:numPr>
                <w:ilvl w:val="0"/>
                <w:numId w:val="203"/>
              </w:numPr>
              <w:shd w:val="clear" w:color="auto" w:fill="FFFFFF"/>
              <w:spacing w:before="0" w:beforeAutospacing="0" w:after="0" w:afterAutospacing="0"/>
              <w:jc w:val="both"/>
              <w:rPr>
                <w:sz w:val="28"/>
                <w:szCs w:val="28"/>
              </w:rPr>
            </w:pPr>
            <w:r w:rsidRPr="00E33FE1">
              <w:rPr>
                <w:sz w:val="28"/>
                <w:szCs w:val="28"/>
              </w:rPr>
              <w:t>страхователь или совершеннолетие члены семьи;</w:t>
            </w:r>
          </w:p>
          <w:p w14:paraId="2E64C696" w14:textId="77777777" w:rsidR="00A4041F" w:rsidRPr="00E33FE1" w:rsidRDefault="00A4041F" w:rsidP="00E33FE1">
            <w:pPr>
              <w:pStyle w:val="p27"/>
              <w:numPr>
                <w:ilvl w:val="0"/>
                <w:numId w:val="203"/>
              </w:numPr>
              <w:shd w:val="clear" w:color="auto" w:fill="FFFFFF"/>
              <w:spacing w:before="0" w:beforeAutospacing="0" w:after="0" w:afterAutospacing="0"/>
              <w:jc w:val="both"/>
              <w:rPr>
                <w:sz w:val="28"/>
                <w:szCs w:val="28"/>
              </w:rPr>
            </w:pPr>
            <w:r w:rsidRPr="00E33FE1">
              <w:rPr>
                <w:sz w:val="28"/>
                <w:szCs w:val="28"/>
              </w:rPr>
              <w:t>органы МВД и другие органы исполнительной власти.</w:t>
            </w:r>
          </w:p>
          <w:p w14:paraId="6B2335E4"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3. Основанием для признания неблагоприятного события страховым случаем является:</w:t>
            </w:r>
          </w:p>
          <w:p w14:paraId="40D75E05" w14:textId="77777777" w:rsidR="00A4041F" w:rsidRPr="00E33FE1" w:rsidRDefault="00A4041F" w:rsidP="00E33FE1">
            <w:pPr>
              <w:pStyle w:val="p27"/>
              <w:numPr>
                <w:ilvl w:val="0"/>
                <w:numId w:val="204"/>
              </w:numPr>
              <w:shd w:val="clear" w:color="auto" w:fill="FFFFFF"/>
              <w:spacing w:before="0" w:beforeAutospacing="0" w:after="0" w:afterAutospacing="0"/>
              <w:jc w:val="both"/>
              <w:rPr>
                <w:sz w:val="28"/>
                <w:szCs w:val="28"/>
              </w:rPr>
            </w:pPr>
            <w:r w:rsidRPr="00E33FE1">
              <w:rPr>
                <w:sz w:val="28"/>
                <w:szCs w:val="28"/>
              </w:rPr>
              <w:t>заявление страхователя;</w:t>
            </w:r>
          </w:p>
          <w:p w14:paraId="213EB8C4" w14:textId="77777777" w:rsidR="00A4041F" w:rsidRPr="00E33FE1" w:rsidRDefault="00A4041F" w:rsidP="00E33FE1">
            <w:pPr>
              <w:pStyle w:val="p27"/>
              <w:numPr>
                <w:ilvl w:val="0"/>
                <w:numId w:val="204"/>
              </w:numPr>
              <w:shd w:val="clear" w:color="auto" w:fill="FFFFFF"/>
              <w:spacing w:before="0" w:beforeAutospacing="0" w:after="0" w:afterAutospacing="0"/>
              <w:jc w:val="both"/>
              <w:rPr>
                <w:sz w:val="28"/>
                <w:szCs w:val="28"/>
              </w:rPr>
            </w:pPr>
            <w:r w:rsidRPr="00E33FE1">
              <w:rPr>
                <w:sz w:val="28"/>
                <w:szCs w:val="28"/>
              </w:rPr>
              <w:t xml:space="preserve">соответствие происшедшего события условиям, изложенным в договоре </w:t>
            </w:r>
            <w:r w:rsidRPr="00E33FE1">
              <w:rPr>
                <w:sz w:val="28"/>
                <w:szCs w:val="28"/>
              </w:rPr>
              <w:lastRenderedPageBreak/>
              <w:t>страхователя;</w:t>
            </w:r>
          </w:p>
          <w:p w14:paraId="7E42ED99" w14:textId="77777777" w:rsidR="00A4041F" w:rsidRPr="00E33FE1" w:rsidRDefault="00A4041F" w:rsidP="00E33FE1">
            <w:pPr>
              <w:pStyle w:val="p27"/>
              <w:numPr>
                <w:ilvl w:val="0"/>
                <w:numId w:val="204"/>
              </w:numPr>
              <w:shd w:val="clear" w:color="auto" w:fill="FFFFFF"/>
              <w:spacing w:before="0" w:beforeAutospacing="0" w:after="0" w:afterAutospacing="0"/>
              <w:jc w:val="both"/>
              <w:rPr>
                <w:sz w:val="28"/>
                <w:szCs w:val="28"/>
              </w:rPr>
            </w:pPr>
            <w:r w:rsidRPr="00E33FE1">
              <w:rPr>
                <w:sz w:val="28"/>
                <w:szCs w:val="28"/>
              </w:rPr>
              <w:t>нанесение застрахованному имуществу ущерба.</w:t>
            </w:r>
          </w:p>
          <w:p w14:paraId="68A201D6"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4. Может ли одно лицо являться одновременно страхователем и застрахованным?</w:t>
            </w:r>
          </w:p>
          <w:p w14:paraId="2A2D674E" w14:textId="77777777" w:rsidR="00A4041F" w:rsidRPr="00E33FE1" w:rsidRDefault="00A4041F" w:rsidP="00E33FE1">
            <w:pPr>
              <w:pStyle w:val="p27"/>
              <w:numPr>
                <w:ilvl w:val="0"/>
                <w:numId w:val="205"/>
              </w:numPr>
              <w:shd w:val="clear" w:color="auto" w:fill="FFFFFF"/>
              <w:spacing w:before="0" w:beforeAutospacing="0" w:after="0" w:afterAutospacing="0"/>
              <w:jc w:val="both"/>
              <w:rPr>
                <w:sz w:val="28"/>
                <w:szCs w:val="28"/>
              </w:rPr>
            </w:pPr>
            <w:r w:rsidRPr="00E33FE1">
              <w:rPr>
                <w:sz w:val="28"/>
                <w:szCs w:val="28"/>
              </w:rPr>
              <w:t>да;</w:t>
            </w:r>
          </w:p>
          <w:p w14:paraId="2AE0D8C7" w14:textId="77777777" w:rsidR="00A4041F" w:rsidRPr="00E33FE1" w:rsidRDefault="00A4041F" w:rsidP="00E33FE1">
            <w:pPr>
              <w:pStyle w:val="p27"/>
              <w:numPr>
                <w:ilvl w:val="0"/>
                <w:numId w:val="205"/>
              </w:numPr>
              <w:shd w:val="clear" w:color="auto" w:fill="FFFFFF"/>
              <w:spacing w:before="0" w:beforeAutospacing="0" w:after="0" w:afterAutospacing="0"/>
              <w:jc w:val="both"/>
              <w:rPr>
                <w:sz w:val="28"/>
                <w:szCs w:val="28"/>
              </w:rPr>
            </w:pPr>
            <w:r w:rsidRPr="00E33FE1">
              <w:rPr>
                <w:sz w:val="28"/>
                <w:szCs w:val="28"/>
              </w:rPr>
              <w:t>нет.</w:t>
            </w:r>
          </w:p>
          <w:p w14:paraId="0EE9220A"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rStyle w:val="s6"/>
                <w:rFonts w:eastAsiaTheme="majorEastAsia"/>
                <w:sz w:val="28"/>
                <w:szCs w:val="28"/>
              </w:rPr>
              <w:t xml:space="preserve">5. </w:t>
            </w:r>
            <w:r w:rsidRPr="00E33FE1">
              <w:rPr>
                <w:sz w:val="28"/>
                <w:szCs w:val="28"/>
              </w:rPr>
              <w:t>В каких случаях договор страхования прекращает свое действие?</w:t>
            </w:r>
          </w:p>
          <w:p w14:paraId="20CB81A6" w14:textId="77777777" w:rsidR="00A4041F" w:rsidRPr="00E33FE1" w:rsidRDefault="00A4041F" w:rsidP="00E33FE1">
            <w:pPr>
              <w:pStyle w:val="p27"/>
              <w:numPr>
                <w:ilvl w:val="0"/>
                <w:numId w:val="206"/>
              </w:numPr>
              <w:shd w:val="clear" w:color="auto" w:fill="FFFFFF"/>
              <w:spacing w:before="0" w:beforeAutospacing="0" w:after="0" w:afterAutospacing="0"/>
              <w:jc w:val="both"/>
              <w:rPr>
                <w:sz w:val="28"/>
                <w:szCs w:val="28"/>
              </w:rPr>
            </w:pPr>
            <w:r w:rsidRPr="00E33FE1">
              <w:rPr>
                <w:sz w:val="28"/>
                <w:szCs w:val="28"/>
              </w:rPr>
              <w:t>при ликвидации страховщика;</w:t>
            </w:r>
          </w:p>
          <w:p w14:paraId="3A3970A2" w14:textId="77777777" w:rsidR="00A4041F" w:rsidRPr="00E33FE1" w:rsidRDefault="00A4041F" w:rsidP="00E33FE1">
            <w:pPr>
              <w:pStyle w:val="p27"/>
              <w:numPr>
                <w:ilvl w:val="0"/>
                <w:numId w:val="206"/>
              </w:numPr>
              <w:shd w:val="clear" w:color="auto" w:fill="FFFFFF"/>
              <w:spacing w:before="0" w:beforeAutospacing="0" w:after="0" w:afterAutospacing="0"/>
              <w:jc w:val="both"/>
              <w:rPr>
                <w:sz w:val="28"/>
                <w:szCs w:val="28"/>
              </w:rPr>
            </w:pPr>
            <w:r w:rsidRPr="00E33FE1">
              <w:rPr>
                <w:sz w:val="28"/>
                <w:szCs w:val="28"/>
              </w:rPr>
              <w:t>при выполнении страховщиком своих обязательств;</w:t>
            </w:r>
          </w:p>
          <w:p w14:paraId="48A2BA96" w14:textId="77777777" w:rsidR="00A4041F" w:rsidRPr="00E33FE1" w:rsidRDefault="00A4041F" w:rsidP="00E33FE1">
            <w:pPr>
              <w:pStyle w:val="p27"/>
              <w:numPr>
                <w:ilvl w:val="0"/>
                <w:numId w:val="206"/>
              </w:numPr>
              <w:shd w:val="clear" w:color="auto" w:fill="FFFFFF"/>
              <w:spacing w:before="0" w:beforeAutospacing="0" w:after="0" w:afterAutospacing="0"/>
              <w:jc w:val="both"/>
              <w:rPr>
                <w:sz w:val="28"/>
                <w:szCs w:val="28"/>
              </w:rPr>
            </w:pPr>
            <w:r w:rsidRPr="00E33FE1">
              <w:rPr>
                <w:sz w:val="28"/>
                <w:szCs w:val="28"/>
              </w:rPr>
              <w:t>при ликвидации страхователя (юридического лица);</w:t>
            </w:r>
          </w:p>
          <w:p w14:paraId="25DCEE20" w14:textId="77777777" w:rsidR="00A4041F" w:rsidRPr="00E33FE1" w:rsidRDefault="00A4041F" w:rsidP="00E33FE1">
            <w:pPr>
              <w:pStyle w:val="p27"/>
              <w:numPr>
                <w:ilvl w:val="0"/>
                <w:numId w:val="206"/>
              </w:numPr>
              <w:shd w:val="clear" w:color="auto" w:fill="FFFFFF"/>
              <w:spacing w:before="0" w:beforeAutospacing="0" w:after="0" w:afterAutospacing="0"/>
              <w:jc w:val="both"/>
              <w:rPr>
                <w:sz w:val="28"/>
                <w:szCs w:val="28"/>
              </w:rPr>
            </w:pPr>
            <w:r w:rsidRPr="00E33FE1">
              <w:rPr>
                <w:sz w:val="28"/>
                <w:szCs w:val="28"/>
              </w:rPr>
              <w:t>все ответы верны.</w:t>
            </w:r>
          </w:p>
          <w:p w14:paraId="27A80F1A"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6. Какой орган в России осуществляет лицензирование страховой деятельности?</w:t>
            </w:r>
          </w:p>
          <w:p w14:paraId="75582B3D" w14:textId="77777777" w:rsidR="00A4041F" w:rsidRPr="00E33FE1" w:rsidRDefault="00A4041F" w:rsidP="00E33FE1">
            <w:pPr>
              <w:pStyle w:val="p27"/>
              <w:numPr>
                <w:ilvl w:val="0"/>
                <w:numId w:val="207"/>
              </w:numPr>
              <w:shd w:val="clear" w:color="auto" w:fill="FFFFFF"/>
              <w:spacing w:before="0" w:beforeAutospacing="0" w:after="0" w:afterAutospacing="0"/>
              <w:jc w:val="both"/>
              <w:rPr>
                <w:sz w:val="28"/>
                <w:szCs w:val="28"/>
              </w:rPr>
            </w:pPr>
            <w:r w:rsidRPr="00E33FE1">
              <w:rPr>
                <w:sz w:val="28"/>
                <w:szCs w:val="28"/>
              </w:rPr>
              <w:t>местные органы власти;</w:t>
            </w:r>
          </w:p>
          <w:p w14:paraId="527FB859" w14:textId="77777777" w:rsidR="00A4041F" w:rsidRPr="00E33FE1" w:rsidRDefault="00A4041F" w:rsidP="00E33FE1">
            <w:pPr>
              <w:pStyle w:val="p27"/>
              <w:numPr>
                <w:ilvl w:val="0"/>
                <w:numId w:val="207"/>
              </w:numPr>
              <w:shd w:val="clear" w:color="auto" w:fill="FFFFFF"/>
              <w:spacing w:before="0" w:beforeAutospacing="0" w:after="0" w:afterAutospacing="0"/>
              <w:jc w:val="both"/>
              <w:rPr>
                <w:sz w:val="28"/>
                <w:szCs w:val="28"/>
              </w:rPr>
            </w:pPr>
            <w:r w:rsidRPr="00E33FE1">
              <w:rPr>
                <w:sz w:val="28"/>
                <w:szCs w:val="28"/>
              </w:rPr>
              <w:t>налоговые органы;</w:t>
            </w:r>
          </w:p>
          <w:p w14:paraId="08D00B79" w14:textId="77777777" w:rsidR="00A4041F" w:rsidRPr="00E33FE1" w:rsidRDefault="00A4041F" w:rsidP="00E33FE1">
            <w:pPr>
              <w:pStyle w:val="p27"/>
              <w:numPr>
                <w:ilvl w:val="0"/>
                <w:numId w:val="207"/>
              </w:numPr>
              <w:shd w:val="clear" w:color="auto" w:fill="FFFFFF"/>
              <w:spacing w:before="0" w:beforeAutospacing="0" w:after="0" w:afterAutospacing="0"/>
              <w:jc w:val="both"/>
              <w:rPr>
                <w:sz w:val="28"/>
                <w:szCs w:val="28"/>
              </w:rPr>
            </w:pPr>
            <w:r w:rsidRPr="00E33FE1">
              <w:rPr>
                <w:sz w:val="28"/>
                <w:szCs w:val="28"/>
              </w:rPr>
              <w:t>Банк России.</w:t>
            </w:r>
          </w:p>
          <w:p w14:paraId="3054CBF8"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7. Когда производятся выплаты из фонда страхования?</w:t>
            </w:r>
          </w:p>
          <w:p w14:paraId="4021A69C" w14:textId="77777777" w:rsidR="00A4041F" w:rsidRPr="00E33FE1" w:rsidRDefault="00A4041F" w:rsidP="00E33FE1">
            <w:pPr>
              <w:pStyle w:val="p27"/>
              <w:numPr>
                <w:ilvl w:val="0"/>
                <w:numId w:val="208"/>
              </w:numPr>
              <w:shd w:val="clear" w:color="auto" w:fill="FFFFFF"/>
              <w:spacing w:before="0" w:beforeAutospacing="0" w:after="0" w:afterAutospacing="0"/>
              <w:jc w:val="both"/>
              <w:rPr>
                <w:sz w:val="28"/>
                <w:szCs w:val="28"/>
              </w:rPr>
            </w:pPr>
            <w:r w:rsidRPr="00E33FE1">
              <w:rPr>
                <w:sz w:val="28"/>
                <w:szCs w:val="28"/>
              </w:rPr>
              <w:t>при возникновении убытков у участников страхования независимо от их причины</w:t>
            </w:r>
          </w:p>
          <w:p w14:paraId="66018D61" w14:textId="77777777" w:rsidR="00A4041F" w:rsidRPr="00E33FE1" w:rsidRDefault="00A4041F" w:rsidP="00E33FE1">
            <w:pPr>
              <w:pStyle w:val="p27"/>
              <w:numPr>
                <w:ilvl w:val="0"/>
                <w:numId w:val="208"/>
              </w:numPr>
              <w:shd w:val="clear" w:color="auto" w:fill="FFFFFF"/>
              <w:spacing w:before="0" w:beforeAutospacing="0" w:after="0" w:afterAutospacing="0"/>
              <w:jc w:val="both"/>
              <w:rPr>
                <w:sz w:val="28"/>
                <w:szCs w:val="28"/>
              </w:rPr>
            </w:pPr>
            <w:r w:rsidRPr="00E33FE1">
              <w:rPr>
                <w:sz w:val="28"/>
                <w:szCs w:val="28"/>
              </w:rPr>
              <w:t>после окончания срока страхования</w:t>
            </w:r>
          </w:p>
          <w:p w14:paraId="6499B2DB" w14:textId="77777777" w:rsidR="00A4041F" w:rsidRPr="00E33FE1" w:rsidRDefault="00A4041F" w:rsidP="00E33FE1">
            <w:pPr>
              <w:pStyle w:val="p27"/>
              <w:numPr>
                <w:ilvl w:val="0"/>
                <w:numId w:val="208"/>
              </w:numPr>
              <w:shd w:val="clear" w:color="auto" w:fill="FFFFFF"/>
              <w:spacing w:before="0" w:beforeAutospacing="0" w:after="0" w:afterAutospacing="0"/>
              <w:jc w:val="both"/>
              <w:rPr>
                <w:sz w:val="28"/>
                <w:szCs w:val="28"/>
              </w:rPr>
            </w:pPr>
            <w:r w:rsidRPr="00E33FE1">
              <w:rPr>
                <w:sz w:val="28"/>
                <w:szCs w:val="28"/>
              </w:rPr>
              <w:t>по усмотрению страховой компании</w:t>
            </w:r>
          </w:p>
          <w:p w14:paraId="776F559F" w14:textId="77777777" w:rsidR="00A4041F" w:rsidRPr="00E33FE1" w:rsidRDefault="00A4041F" w:rsidP="00E33FE1">
            <w:pPr>
              <w:pStyle w:val="p27"/>
              <w:numPr>
                <w:ilvl w:val="0"/>
                <w:numId w:val="208"/>
              </w:numPr>
              <w:shd w:val="clear" w:color="auto" w:fill="FFFFFF"/>
              <w:spacing w:before="0" w:beforeAutospacing="0" w:after="0" w:afterAutospacing="0"/>
              <w:jc w:val="both"/>
              <w:rPr>
                <w:sz w:val="28"/>
                <w:szCs w:val="28"/>
              </w:rPr>
            </w:pPr>
            <w:r w:rsidRPr="00E33FE1">
              <w:rPr>
                <w:sz w:val="28"/>
                <w:szCs w:val="28"/>
              </w:rPr>
              <w:t>при наступлении события, на случай которого проводится страхование</w:t>
            </w:r>
          </w:p>
          <w:p w14:paraId="05349B58"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8. Кто такой страхователь?</w:t>
            </w:r>
          </w:p>
          <w:p w14:paraId="4E3825B5" w14:textId="77777777" w:rsidR="00A4041F" w:rsidRPr="00E33FE1" w:rsidRDefault="00A4041F" w:rsidP="00E33FE1">
            <w:pPr>
              <w:pStyle w:val="p27"/>
              <w:numPr>
                <w:ilvl w:val="0"/>
                <w:numId w:val="209"/>
              </w:numPr>
              <w:shd w:val="clear" w:color="auto" w:fill="FFFFFF"/>
              <w:spacing w:before="0" w:beforeAutospacing="0" w:after="0" w:afterAutospacing="0"/>
              <w:jc w:val="both"/>
              <w:rPr>
                <w:sz w:val="28"/>
                <w:szCs w:val="28"/>
              </w:rPr>
            </w:pPr>
            <w:r w:rsidRPr="00E33FE1">
              <w:rPr>
                <w:sz w:val="28"/>
                <w:szCs w:val="28"/>
              </w:rPr>
              <w:t>Лицо, с которым может произойти страховой случай</w:t>
            </w:r>
          </w:p>
          <w:p w14:paraId="5B0B6712" w14:textId="77777777" w:rsidR="00A4041F" w:rsidRPr="00E33FE1" w:rsidRDefault="00A4041F" w:rsidP="00E33FE1">
            <w:pPr>
              <w:pStyle w:val="p27"/>
              <w:numPr>
                <w:ilvl w:val="0"/>
                <w:numId w:val="209"/>
              </w:numPr>
              <w:shd w:val="clear" w:color="auto" w:fill="FFFFFF"/>
              <w:spacing w:before="0" w:beforeAutospacing="0" w:after="0" w:afterAutospacing="0"/>
              <w:jc w:val="both"/>
              <w:rPr>
                <w:sz w:val="28"/>
                <w:szCs w:val="28"/>
              </w:rPr>
            </w:pPr>
            <w:r w:rsidRPr="00E33FE1">
              <w:rPr>
                <w:sz w:val="28"/>
                <w:szCs w:val="28"/>
              </w:rPr>
              <w:t>Лицо, заключившее договор страхования со страховой компанией</w:t>
            </w:r>
          </w:p>
          <w:p w14:paraId="5F7E00F8" w14:textId="77777777" w:rsidR="00A4041F" w:rsidRPr="00E33FE1" w:rsidRDefault="00A4041F" w:rsidP="00E33FE1">
            <w:pPr>
              <w:pStyle w:val="p27"/>
              <w:numPr>
                <w:ilvl w:val="0"/>
                <w:numId w:val="209"/>
              </w:numPr>
              <w:shd w:val="clear" w:color="auto" w:fill="FFFFFF"/>
              <w:spacing w:before="0" w:beforeAutospacing="0" w:after="0" w:afterAutospacing="0"/>
              <w:jc w:val="both"/>
              <w:rPr>
                <w:sz w:val="28"/>
                <w:szCs w:val="28"/>
              </w:rPr>
            </w:pPr>
            <w:r w:rsidRPr="00E33FE1">
              <w:rPr>
                <w:sz w:val="28"/>
                <w:szCs w:val="28"/>
              </w:rPr>
              <w:t>Страховая компания</w:t>
            </w:r>
          </w:p>
          <w:p w14:paraId="7FF8055A"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9. Какие из видов страхования носят обязательный характер</w:t>
            </w:r>
          </w:p>
          <w:p w14:paraId="68F25709" w14:textId="77777777" w:rsidR="00A4041F" w:rsidRPr="00E33FE1" w:rsidRDefault="00A4041F" w:rsidP="00E33FE1">
            <w:pPr>
              <w:pStyle w:val="p27"/>
              <w:numPr>
                <w:ilvl w:val="0"/>
                <w:numId w:val="210"/>
              </w:numPr>
              <w:shd w:val="clear" w:color="auto" w:fill="FFFFFF"/>
              <w:spacing w:before="0" w:beforeAutospacing="0" w:after="0" w:afterAutospacing="0"/>
              <w:jc w:val="both"/>
              <w:rPr>
                <w:sz w:val="28"/>
                <w:szCs w:val="28"/>
              </w:rPr>
            </w:pPr>
            <w:r w:rsidRPr="00E33FE1">
              <w:rPr>
                <w:sz w:val="28"/>
                <w:szCs w:val="28"/>
              </w:rPr>
              <w:t>страхование жизни</w:t>
            </w:r>
          </w:p>
          <w:p w14:paraId="3401F286" w14:textId="77777777" w:rsidR="00A4041F" w:rsidRPr="00E33FE1" w:rsidRDefault="00A4041F" w:rsidP="00E33FE1">
            <w:pPr>
              <w:pStyle w:val="p27"/>
              <w:numPr>
                <w:ilvl w:val="0"/>
                <w:numId w:val="210"/>
              </w:numPr>
              <w:shd w:val="clear" w:color="auto" w:fill="FFFFFF"/>
              <w:spacing w:before="0" w:beforeAutospacing="0" w:after="0" w:afterAutospacing="0"/>
              <w:jc w:val="both"/>
              <w:rPr>
                <w:sz w:val="28"/>
                <w:szCs w:val="28"/>
              </w:rPr>
            </w:pPr>
            <w:r w:rsidRPr="00E33FE1">
              <w:rPr>
                <w:sz w:val="28"/>
                <w:szCs w:val="28"/>
              </w:rPr>
              <w:t>страхование гражданской ответственности автовладельцев</w:t>
            </w:r>
          </w:p>
          <w:p w14:paraId="49C1DAFE" w14:textId="77777777" w:rsidR="00A4041F" w:rsidRPr="00E33FE1" w:rsidRDefault="00A4041F" w:rsidP="00E33FE1">
            <w:pPr>
              <w:pStyle w:val="p27"/>
              <w:numPr>
                <w:ilvl w:val="0"/>
                <w:numId w:val="210"/>
              </w:numPr>
              <w:shd w:val="clear" w:color="auto" w:fill="FFFFFF"/>
              <w:spacing w:before="0" w:beforeAutospacing="0" w:after="0" w:afterAutospacing="0"/>
              <w:jc w:val="both"/>
              <w:rPr>
                <w:sz w:val="28"/>
                <w:szCs w:val="28"/>
              </w:rPr>
            </w:pPr>
            <w:r w:rsidRPr="00E33FE1">
              <w:rPr>
                <w:sz w:val="28"/>
                <w:szCs w:val="28"/>
              </w:rPr>
              <w:t>страхование от несчастных случаев</w:t>
            </w:r>
          </w:p>
          <w:p w14:paraId="2CFB13B9" w14:textId="77777777" w:rsidR="00A4041F" w:rsidRPr="00E33FE1" w:rsidRDefault="00A4041F" w:rsidP="00E33FE1">
            <w:pPr>
              <w:pStyle w:val="p27"/>
              <w:numPr>
                <w:ilvl w:val="0"/>
                <w:numId w:val="210"/>
              </w:numPr>
              <w:shd w:val="clear" w:color="auto" w:fill="FFFFFF"/>
              <w:spacing w:before="0" w:beforeAutospacing="0" w:after="0" w:afterAutospacing="0"/>
              <w:jc w:val="both"/>
              <w:rPr>
                <w:sz w:val="28"/>
                <w:szCs w:val="28"/>
              </w:rPr>
            </w:pPr>
            <w:r w:rsidRPr="00E33FE1">
              <w:rPr>
                <w:sz w:val="28"/>
                <w:szCs w:val="28"/>
              </w:rPr>
              <w:t>страхование квартир</w:t>
            </w:r>
          </w:p>
          <w:p w14:paraId="373064B1"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10. В каком случае страховая компания обязана производить страховую выплату?</w:t>
            </w:r>
          </w:p>
          <w:p w14:paraId="5693B4E3" w14:textId="77777777" w:rsidR="00A4041F" w:rsidRPr="00E33FE1" w:rsidRDefault="00A4041F" w:rsidP="00E33FE1">
            <w:pPr>
              <w:pStyle w:val="p27"/>
              <w:numPr>
                <w:ilvl w:val="0"/>
                <w:numId w:val="211"/>
              </w:numPr>
              <w:shd w:val="clear" w:color="auto" w:fill="FFFFFF"/>
              <w:spacing w:before="0" w:beforeAutospacing="0" w:after="0" w:afterAutospacing="0"/>
              <w:jc w:val="both"/>
              <w:rPr>
                <w:sz w:val="28"/>
                <w:szCs w:val="28"/>
              </w:rPr>
            </w:pPr>
            <w:r w:rsidRPr="00E33FE1">
              <w:rPr>
                <w:sz w:val="28"/>
                <w:szCs w:val="28"/>
              </w:rPr>
              <w:t xml:space="preserve">если страхователь понесет убытки независимо </w:t>
            </w:r>
            <w:r w:rsidRPr="00E33FE1">
              <w:rPr>
                <w:sz w:val="28"/>
                <w:szCs w:val="28"/>
              </w:rPr>
              <w:lastRenderedPageBreak/>
              <w:t>от их причины</w:t>
            </w:r>
          </w:p>
          <w:p w14:paraId="7B8F5974" w14:textId="77777777" w:rsidR="00A4041F" w:rsidRPr="00E33FE1" w:rsidRDefault="00A4041F" w:rsidP="00E33FE1">
            <w:pPr>
              <w:pStyle w:val="p27"/>
              <w:numPr>
                <w:ilvl w:val="0"/>
                <w:numId w:val="211"/>
              </w:numPr>
              <w:shd w:val="clear" w:color="auto" w:fill="FFFFFF"/>
              <w:spacing w:before="0" w:beforeAutospacing="0" w:after="0" w:afterAutospacing="0"/>
              <w:jc w:val="both"/>
              <w:rPr>
                <w:sz w:val="28"/>
                <w:szCs w:val="28"/>
              </w:rPr>
            </w:pPr>
            <w:r w:rsidRPr="00E33FE1">
              <w:rPr>
                <w:sz w:val="28"/>
                <w:szCs w:val="28"/>
              </w:rPr>
              <w:t>если закончится срок страхования</w:t>
            </w:r>
          </w:p>
          <w:p w14:paraId="4567B40C" w14:textId="77777777" w:rsidR="00A4041F" w:rsidRPr="00E33FE1" w:rsidRDefault="00A4041F" w:rsidP="00E33FE1">
            <w:pPr>
              <w:pStyle w:val="p27"/>
              <w:numPr>
                <w:ilvl w:val="0"/>
                <w:numId w:val="211"/>
              </w:numPr>
              <w:shd w:val="clear" w:color="auto" w:fill="FFFFFF"/>
              <w:spacing w:before="0" w:beforeAutospacing="0" w:after="0" w:afterAutospacing="0"/>
              <w:jc w:val="both"/>
              <w:rPr>
                <w:sz w:val="28"/>
                <w:szCs w:val="28"/>
              </w:rPr>
            </w:pPr>
            <w:r w:rsidRPr="00E33FE1">
              <w:rPr>
                <w:sz w:val="28"/>
                <w:szCs w:val="28"/>
              </w:rPr>
              <w:t>если произойдет событии, указанное в договоре страхования</w:t>
            </w:r>
          </w:p>
          <w:p w14:paraId="36730268" w14:textId="77777777" w:rsidR="00A4041F" w:rsidRPr="00E33FE1" w:rsidRDefault="00A4041F" w:rsidP="00E33FE1">
            <w:pPr>
              <w:pStyle w:val="p27"/>
              <w:numPr>
                <w:ilvl w:val="0"/>
                <w:numId w:val="211"/>
              </w:numPr>
              <w:shd w:val="clear" w:color="auto" w:fill="FFFFFF"/>
              <w:spacing w:before="0" w:beforeAutospacing="0" w:after="0" w:afterAutospacing="0"/>
              <w:jc w:val="both"/>
              <w:rPr>
                <w:sz w:val="28"/>
                <w:szCs w:val="28"/>
              </w:rPr>
            </w:pPr>
            <w:r w:rsidRPr="00E33FE1">
              <w:rPr>
                <w:sz w:val="28"/>
                <w:szCs w:val="28"/>
              </w:rPr>
              <w:t>если страховая компания примет такое решение</w:t>
            </w:r>
          </w:p>
          <w:p w14:paraId="753025A5"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11. Что такое страховая сумма?</w:t>
            </w:r>
          </w:p>
          <w:p w14:paraId="53213149" w14:textId="77777777" w:rsidR="00A4041F" w:rsidRPr="00E33FE1" w:rsidRDefault="00A4041F" w:rsidP="00E33FE1">
            <w:pPr>
              <w:pStyle w:val="p27"/>
              <w:numPr>
                <w:ilvl w:val="0"/>
                <w:numId w:val="212"/>
              </w:numPr>
              <w:shd w:val="clear" w:color="auto" w:fill="FFFFFF"/>
              <w:spacing w:before="0" w:beforeAutospacing="0" w:after="0" w:afterAutospacing="0"/>
              <w:jc w:val="both"/>
              <w:rPr>
                <w:sz w:val="28"/>
                <w:szCs w:val="28"/>
              </w:rPr>
            </w:pPr>
            <w:r w:rsidRPr="00E33FE1">
              <w:rPr>
                <w:sz w:val="28"/>
                <w:szCs w:val="28"/>
              </w:rPr>
              <w:t>сумма, которую выплачивает страховщик при наступлении страхового случая</w:t>
            </w:r>
          </w:p>
          <w:p w14:paraId="3B6CB196" w14:textId="77777777" w:rsidR="00A4041F" w:rsidRPr="00E33FE1" w:rsidRDefault="00A4041F" w:rsidP="00E33FE1">
            <w:pPr>
              <w:pStyle w:val="p27"/>
              <w:numPr>
                <w:ilvl w:val="0"/>
                <w:numId w:val="212"/>
              </w:numPr>
              <w:shd w:val="clear" w:color="auto" w:fill="FFFFFF"/>
              <w:spacing w:before="0" w:beforeAutospacing="0" w:after="0" w:afterAutospacing="0"/>
              <w:jc w:val="both"/>
              <w:rPr>
                <w:sz w:val="28"/>
                <w:szCs w:val="28"/>
              </w:rPr>
            </w:pPr>
            <w:r w:rsidRPr="00E33FE1">
              <w:rPr>
                <w:sz w:val="28"/>
                <w:szCs w:val="28"/>
              </w:rPr>
              <w:t>сумма платежа страхователя страховщику</w:t>
            </w:r>
          </w:p>
          <w:p w14:paraId="53E588D4" w14:textId="77777777" w:rsidR="00A4041F" w:rsidRPr="00E33FE1" w:rsidRDefault="00A4041F" w:rsidP="00E33FE1">
            <w:pPr>
              <w:pStyle w:val="p27"/>
              <w:numPr>
                <w:ilvl w:val="0"/>
                <w:numId w:val="212"/>
              </w:numPr>
              <w:shd w:val="clear" w:color="auto" w:fill="FFFFFF"/>
              <w:spacing w:before="0" w:beforeAutospacing="0" w:after="0" w:afterAutospacing="0"/>
              <w:jc w:val="both"/>
              <w:rPr>
                <w:sz w:val="28"/>
                <w:szCs w:val="28"/>
              </w:rPr>
            </w:pPr>
            <w:r w:rsidRPr="00E33FE1">
              <w:rPr>
                <w:sz w:val="28"/>
                <w:szCs w:val="28"/>
              </w:rPr>
              <w:t>стоимость застрахованного имущества</w:t>
            </w:r>
          </w:p>
          <w:p w14:paraId="27BF15D8" w14:textId="77777777" w:rsidR="00A4041F" w:rsidRPr="00E33FE1" w:rsidRDefault="00A4041F" w:rsidP="00E33FE1">
            <w:pPr>
              <w:pStyle w:val="p27"/>
              <w:numPr>
                <w:ilvl w:val="0"/>
                <w:numId w:val="212"/>
              </w:numPr>
              <w:shd w:val="clear" w:color="auto" w:fill="FFFFFF"/>
              <w:spacing w:before="0" w:beforeAutospacing="0" w:after="0" w:afterAutospacing="0"/>
              <w:jc w:val="both"/>
              <w:rPr>
                <w:sz w:val="28"/>
                <w:szCs w:val="28"/>
              </w:rPr>
            </w:pPr>
            <w:r w:rsidRPr="00E33FE1">
              <w:rPr>
                <w:sz w:val="28"/>
                <w:szCs w:val="28"/>
              </w:rPr>
              <w:t>сумма, на которую заключен договор страхования</w:t>
            </w:r>
          </w:p>
          <w:p w14:paraId="68B5B75D"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12. Что такое страховая выплата?</w:t>
            </w:r>
          </w:p>
          <w:p w14:paraId="1E4857F5" w14:textId="77777777" w:rsidR="00A4041F" w:rsidRPr="00E33FE1" w:rsidRDefault="00A4041F" w:rsidP="00E33FE1">
            <w:pPr>
              <w:pStyle w:val="p27"/>
              <w:numPr>
                <w:ilvl w:val="0"/>
                <w:numId w:val="213"/>
              </w:numPr>
              <w:shd w:val="clear" w:color="auto" w:fill="FFFFFF"/>
              <w:spacing w:before="0" w:beforeAutospacing="0" w:after="0" w:afterAutospacing="0"/>
              <w:jc w:val="both"/>
              <w:rPr>
                <w:sz w:val="28"/>
                <w:szCs w:val="28"/>
              </w:rPr>
            </w:pPr>
            <w:r w:rsidRPr="00E33FE1">
              <w:rPr>
                <w:sz w:val="28"/>
                <w:szCs w:val="28"/>
              </w:rPr>
              <w:t>сумма, которую выплачивает страховщик при наступлении страхового случая</w:t>
            </w:r>
          </w:p>
          <w:p w14:paraId="58631E6E" w14:textId="77777777" w:rsidR="00A4041F" w:rsidRPr="00E33FE1" w:rsidRDefault="00A4041F" w:rsidP="00E33FE1">
            <w:pPr>
              <w:pStyle w:val="p27"/>
              <w:numPr>
                <w:ilvl w:val="0"/>
                <w:numId w:val="213"/>
              </w:numPr>
              <w:shd w:val="clear" w:color="auto" w:fill="FFFFFF"/>
              <w:spacing w:before="0" w:beforeAutospacing="0" w:after="0" w:afterAutospacing="0"/>
              <w:jc w:val="both"/>
              <w:rPr>
                <w:sz w:val="28"/>
                <w:szCs w:val="28"/>
              </w:rPr>
            </w:pPr>
            <w:r w:rsidRPr="00E33FE1">
              <w:rPr>
                <w:sz w:val="28"/>
                <w:szCs w:val="28"/>
              </w:rPr>
              <w:t>сумма платежа страхователя страховщику</w:t>
            </w:r>
          </w:p>
          <w:p w14:paraId="6D93464A" w14:textId="77777777" w:rsidR="00A4041F" w:rsidRPr="00E33FE1" w:rsidRDefault="00A4041F" w:rsidP="00E33FE1">
            <w:pPr>
              <w:pStyle w:val="p27"/>
              <w:numPr>
                <w:ilvl w:val="0"/>
                <w:numId w:val="213"/>
              </w:numPr>
              <w:shd w:val="clear" w:color="auto" w:fill="FFFFFF"/>
              <w:spacing w:before="0" w:beforeAutospacing="0" w:after="0" w:afterAutospacing="0"/>
              <w:jc w:val="both"/>
              <w:rPr>
                <w:sz w:val="28"/>
                <w:szCs w:val="28"/>
              </w:rPr>
            </w:pPr>
            <w:r w:rsidRPr="00E33FE1">
              <w:rPr>
                <w:sz w:val="28"/>
                <w:szCs w:val="28"/>
              </w:rPr>
              <w:t>стоимость застрахованного имущества</w:t>
            </w:r>
          </w:p>
          <w:p w14:paraId="45FC670A" w14:textId="77777777" w:rsidR="00A4041F" w:rsidRPr="00E33FE1" w:rsidRDefault="00A4041F" w:rsidP="00E33FE1">
            <w:pPr>
              <w:pStyle w:val="p27"/>
              <w:numPr>
                <w:ilvl w:val="0"/>
                <w:numId w:val="213"/>
              </w:numPr>
              <w:shd w:val="clear" w:color="auto" w:fill="FFFFFF"/>
              <w:spacing w:before="0" w:beforeAutospacing="0" w:after="0" w:afterAutospacing="0"/>
              <w:jc w:val="both"/>
              <w:rPr>
                <w:sz w:val="28"/>
                <w:szCs w:val="28"/>
              </w:rPr>
            </w:pPr>
            <w:r w:rsidRPr="00E33FE1">
              <w:rPr>
                <w:sz w:val="28"/>
                <w:szCs w:val="28"/>
              </w:rPr>
              <w:t>сумма, на которую заключен договор страхования</w:t>
            </w:r>
          </w:p>
          <w:p w14:paraId="7F09C2AC" w14:textId="77777777" w:rsidR="00A4041F" w:rsidRPr="00E33FE1" w:rsidRDefault="00A4041F" w:rsidP="00E33FE1">
            <w:pPr>
              <w:pStyle w:val="p27"/>
              <w:shd w:val="clear" w:color="auto" w:fill="FFFFFF"/>
              <w:spacing w:before="0" w:beforeAutospacing="0" w:after="0" w:afterAutospacing="0"/>
              <w:ind w:firstLine="709"/>
              <w:jc w:val="both"/>
              <w:rPr>
                <w:sz w:val="28"/>
                <w:szCs w:val="28"/>
              </w:rPr>
            </w:pPr>
            <w:r w:rsidRPr="00E33FE1">
              <w:rPr>
                <w:sz w:val="28"/>
                <w:szCs w:val="28"/>
              </w:rPr>
              <w:t>13. Что влияет на величину уплачиваемых страховых взносов?</w:t>
            </w:r>
          </w:p>
          <w:p w14:paraId="347E2ABC" w14:textId="77777777" w:rsidR="00A4041F" w:rsidRPr="00E33FE1" w:rsidRDefault="00A4041F" w:rsidP="00E33FE1">
            <w:pPr>
              <w:pStyle w:val="p27"/>
              <w:numPr>
                <w:ilvl w:val="0"/>
                <w:numId w:val="214"/>
              </w:numPr>
              <w:shd w:val="clear" w:color="auto" w:fill="FFFFFF"/>
              <w:spacing w:before="0" w:beforeAutospacing="0" w:after="0" w:afterAutospacing="0"/>
              <w:jc w:val="both"/>
              <w:rPr>
                <w:sz w:val="28"/>
                <w:szCs w:val="28"/>
              </w:rPr>
            </w:pPr>
            <w:r w:rsidRPr="00E33FE1">
              <w:rPr>
                <w:sz w:val="28"/>
                <w:szCs w:val="28"/>
              </w:rPr>
              <w:t>вероятность наступления неблагоприятного события</w:t>
            </w:r>
          </w:p>
          <w:p w14:paraId="673A37A6" w14:textId="77777777" w:rsidR="00A4041F" w:rsidRPr="00E33FE1" w:rsidRDefault="00A4041F" w:rsidP="00E33FE1">
            <w:pPr>
              <w:pStyle w:val="p27"/>
              <w:numPr>
                <w:ilvl w:val="0"/>
                <w:numId w:val="214"/>
              </w:numPr>
              <w:shd w:val="clear" w:color="auto" w:fill="FFFFFF"/>
              <w:spacing w:before="0" w:beforeAutospacing="0" w:after="0" w:afterAutospacing="0"/>
              <w:jc w:val="both"/>
              <w:rPr>
                <w:sz w:val="28"/>
                <w:szCs w:val="28"/>
              </w:rPr>
            </w:pPr>
            <w:r w:rsidRPr="00E33FE1">
              <w:rPr>
                <w:sz w:val="28"/>
                <w:szCs w:val="28"/>
              </w:rPr>
              <w:t>возможная сумма убытков от наступления страхового случая</w:t>
            </w:r>
          </w:p>
          <w:p w14:paraId="3F75D4D7" w14:textId="77777777" w:rsidR="00A4041F" w:rsidRPr="00E33FE1" w:rsidRDefault="00A4041F" w:rsidP="00E33FE1">
            <w:pPr>
              <w:pStyle w:val="p27"/>
              <w:numPr>
                <w:ilvl w:val="0"/>
                <w:numId w:val="214"/>
              </w:numPr>
              <w:shd w:val="clear" w:color="auto" w:fill="FFFFFF"/>
              <w:spacing w:before="0" w:beforeAutospacing="0" w:after="0" w:afterAutospacing="0"/>
              <w:jc w:val="both"/>
              <w:rPr>
                <w:sz w:val="28"/>
                <w:szCs w:val="28"/>
              </w:rPr>
            </w:pPr>
            <w:r w:rsidRPr="00E33FE1">
              <w:rPr>
                <w:sz w:val="28"/>
                <w:szCs w:val="28"/>
              </w:rPr>
              <w:t>финансовые возможности страхователя</w:t>
            </w:r>
          </w:p>
          <w:p w14:paraId="26730769" w14:textId="77777777" w:rsidR="00A4041F" w:rsidRPr="00E33FE1" w:rsidRDefault="00A4041F" w:rsidP="00E33FE1">
            <w:pPr>
              <w:pStyle w:val="ConsPlusNormal"/>
              <w:jc w:val="both"/>
              <w:rPr>
                <w:rFonts w:ascii="Times New Roman" w:hAnsi="Times New Roman" w:cs="Times New Roman"/>
                <w:sz w:val="28"/>
                <w:szCs w:val="28"/>
              </w:rPr>
            </w:pPr>
          </w:p>
        </w:tc>
      </w:tr>
      <w:tr w:rsidR="007B3E54" w:rsidRPr="00E33FE1" w14:paraId="14A39B1A" w14:textId="77777777" w:rsidTr="00815A99">
        <w:tc>
          <w:tcPr>
            <w:tcW w:w="993" w:type="dxa"/>
            <w:vMerge/>
          </w:tcPr>
          <w:p w14:paraId="05963319"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6E32F1FD"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Рассчитывать сумму налога с физических лиц и размер налоговых вычетов</w:t>
            </w:r>
          </w:p>
        </w:tc>
        <w:tc>
          <w:tcPr>
            <w:tcW w:w="6628" w:type="dxa"/>
          </w:tcPr>
          <w:p w14:paraId="337A61AF" w14:textId="77777777" w:rsidR="00A4041F" w:rsidRPr="00E33FE1" w:rsidRDefault="00A4041F" w:rsidP="00E33FE1">
            <w:pPr>
              <w:tabs>
                <w:tab w:val="left" w:pos="993"/>
              </w:tabs>
              <w:jc w:val="both"/>
              <w:rPr>
                <w:rFonts w:ascii="Times New Roman" w:hAnsi="Times New Roman" w:cs="Times New Roman"/>
                <w:sz w:val="28"/>
                <w:szCs w:val="28"/>
              </w:rPr>
            </w:pPr>
            <w:r w:rsidRPr="00E33FE1">
              <w:rPr>
                <w:rFonts w:ascii="Times New Roman" w:hAnsi="Times New Roman" w:cs="Times New Roman"/>
                <w:sz w:val="28"/>
                <w:szCs w:val="28"/>
              </w:rPr>
              <w:t>1. Когда возникает право на получение налоговых вычетов</w:t>
            </w:r>
          </w:p>
          <w:p w14:paraId="79024A44" w14:textId="77777777" w:rsidR="00A4041F" w:rsidRPr="00E33FE1" w:rsidRDefault="00A4041F" w:rsidP="00E33FE1">
            <w:pPr>
              <w:pStyle w:val="a6"/>
              <w:numPr>
                <w:ilvl w:val="0"/>
                <w:numId w:val="180"/>
              </w:numPr>
              <w:tabs>
                <w:tab w:val="left" w:pos="993"/>
              </w:tabs>
              <w:rPr>
                <w:rFonts w:ascii="Times New Roman" w:hAnsi="Times New Roman" w:cs="Times New Roman"/>
                <w:sz w:val="28"/>
                <w:szCs w:val="28"/>
              </w:rPr>
            </w:pPr>
            <w:r w:rsidRPr="00E33FE1">
              <w:rPr>
                <w:rFonts w:ascii="Times New Roman" w:hAnsi="Times New Roman" w:cs="Times New Roman"/>
                <w:sz w:val="28"/>
                <w:szCs w:val="28"/>
              </w:rPr>
              <w:t>Когда физическое лицо понесло соответствующие расходы;</w:t>
            </w:r>
          </w:p>
          <w:p w14:paraId="67E80EC8" w14:textId="77777777" w:rsidR="00A4041F" w:rsidRPr="00E33FE1" w:rsidRDefault="00A4041F" w:rsidP="00E33FE1">
            <w:pPr>
              <w:pStyle w:val="a6"/>
              <w:numPr>
                <w:ilvl w:val="0"/>
                <w:numId w:val="180"/>
              </w:numPr>
              <w:tabs>
                <w:tab w:val="left" w:pos="993"/>
              </w:tabs>
              <w:rPr>
                <w:rFonts w:ascii="Times New Roman" w:hAnsi="Times New Roman" w:cs="Times New Roman"/>
                <w:sz w:val="28"/>
                <w:szCs w:val="28"/>
              </w:rPr>
            </w:pPr>
            <w:r w:rsidRPr="00E33FE1">
              <w:rPr>
                <w:rFonts w:ascii="Times New Roman" w:hAnsi="Times New Roman" w:cs="Times New Roman"/>
                <w:sz w:val="28"/>
                <w:szCs w:val="28"/>
              </w:rPr>
              <w:t>При наличии оснований;</w:t>
            </w:r>
          </w:p>
          <w:p w14:paraId="4C8C0711" w14:textId="77777777" w:rsidR="00A4041F" w:rsidRPr="00E33FE1" w:rsidRDefault="00A4041F" w:rsidP="00E33FE1">
            <w:pPr>
              <w:pStyle w:val="a6"/>
              <w:numPr>
                <w:ilvl w:val="0"/>
                <w:numId w:val="180"/>
              </w:numPr>
              <w:tabs>
                <w:tab w:val="left" w:pos="993"/>
              </w:tabs>
              <w:rPr>
                <w:rFonts w:ascii="Times New Roman" w:hAnsi="Times New Roman" w:cs="Times New Roman"/>
                <w:sz w:val="28"/>
                <w:szCs w:val="28"/>
              </w:rPr>
            </w:pPr>
            <w:r w:rsidRPr="00E33FE1">
              <w:rPr>
                <w:rFonts w:ascii="Times New Roman" w:hAnsi="Times New Roman" w:cs="Times New Roman"/>
                <w:sz w:val="28"/>
                <w:szCs w:val="28"/>
              </w:rPr>
              <w:t>Право на получение налоговых вычетов налоговым кодексом не установлено</w:t>
            </w:r>
          </w:p>
          <w:p w14:paraId="32F7ED0B"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При продаже недвижимого имущества сроком владения менее 3-х лет (жилой квартиры) размер налогового вычета составляет</w:t>
            </w:r>
          </w:p>
          <w:p w14:paraId="6C4D9EFA" w14:textId="77777777" w:rsidR="00A4041F" w:rsidRPr="00E33FE1" w:rsidRDefault="00A4041F" w:rsidP="00E33FE1">
            <w:pPr>
              <w:pStyle w:val="ConsPlusNormal"/>
              <w:numPr>
                <w:ilvl w:val="0"/>
                <w:numId w:val="298"/>
              </w:numPr>
              <w:jc w:val="both"/>
              <w:rPr>
                <w:rFonts w:ascii="Times New Roman" w:hAnsi="Times New Roman" w:cs="Times New Roman"/>
                <w:sz w:val="28"/>
                <w:szCs w:val="28"/>
              </w:rPr>
            </w:pPr>
            <w:r w:rsidRPr="00E33FE1">
              <w:rPr>
                <w:rFonts w:ascii="Times New Roman" w:hAnsi="Times New Roman" w:cs="Times New Roman"/>
                <w:sz w:val="28"/>
                <w:szCs w:val="28"/>
              </w:rPr>
              <w:t>500 000 руб.</w:t>
            </w:r>
          </w:p>
          <w:p w14:paraId="78D8D0CE" w14:textId="77777777" w:rsidR="00A4041F" w:rsidRPr="00E33FE1" w:rsidRDefault="00A4041F" w:rsidP="00E33FE1">
            <w:pPr>
              <w:pStyle w:val="ConsPlusNormal"/>
              <w:numPr>
                <w:ilvl w:val="0"/>
                <w:numId w:val="298"/>
              </w:numPr>
              <w:jc w:val="both"/>
              <w:rPr>
                <w:rFonts w:ascii="Times New Roman" w:hAnsi="Times New Roman" w:cs="Times New Roman"/>
                <w:sz w:val="28"/>
                <w:szCs w:val="28"/>
              </w:rPr>
            </w:pPr>
            <w:r w:rsidRPr="00E33FE1">
              <w:rPr>
                <w:rFonts w:ascii="Times New Roman" w:hAnsi="Times New Roman" w:cs="Times New Roman"/>
                <w:sz w:val="28"/>
                <w:szCs w:val="28"/>
              </w:rPr>
              <w:t>1 000 000 руб.</w:t>
            </w:r>
          </w:p>
          <w:p w14:paraId="30CF75EF" w14:textId="77777777" w:rsidR="00A4041F" w:rsidRPr="00E33FE1" w:rsidRDefault="00A4041F" w:rsidP="00E33FE1">
            <w:pPr>
              <w:pStyle w:val="ConsPlusNormal"/>
              <w:numPr>
                <w:ilvl w:val="0"/>
                <w:numId w:val="298"/>
              </w:numPr>
              <w:jc w:val="both"/>
              <w:rPr>
                <w:rFonts w:ascii="Times New Roman" w:hAnsi="Times New Roman" w:cs="Times New Roman"/>
                <w:sz w:val="28"/>
                <w:szCs w:val="28"/>
              </w:rPr>
            </w:pPr>
            <w:r w:rsidRPr="00E33FE1">
              <w:rPr>
                <w:rFonts w:ascii="Times New Roman" w:hAnsi="Times New Roman" w:cs="Times New Roman"/>
                <w:sz w:val="28"/>
                <w:szCs w:val="28"/>
              </w:rPr>
              <w:t>1 400 000 руб.</w:t>
            </w:r>
          </w:p>
          <w:p w14:paraId="21EC187C"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3. Право на получение налогового вычета имеют граждане</w:t>
            </w:r>
          </w:p>
          <w:p w14:paraId="79740B89" w14:textId="77777777" w:rsidR="00A4041F" w:rsidRPr="00E33FE1" w:rsidRDefault="00A4041F" w:rsidP="00E33FE1">
            <w:pPr>
              <w:pStyle w:val="ConsPlusNormal"/>
              <w:numPr>
                <w:ilvl w:val="0"/>
                <w:numId w:val="299"/>
              </w:numPr>
              <w:jc w:val="both"/>
              <w:rPr>
                <w:rFonts w:ascii="Times New Roman" w:hAnsi="Times New Roman" w:cs="Times New Roman"/>
                <w:sz w:val="28"/>
                <w:szCs w:val="28"/>
              </w:rPr>
            </w:pPr>
            <w:r w:rsidRPr="00E33FE1">
              <w:rPr>
                <w:rFonts w:ascii="Times New Roman" w:hAnsi="Times New Roman" w:cs="Times New Roman"/>
                <w:sz w:val="28"/>
                <w:szCs w:val="28"/>
              </w:rPr>
              <w:t>Доход которых облагается по ставке 13%</w:t>
            </w:r>
          </w:p>
          <w:p w14:paraId="73EB7356" w14:textId="77777777" w:rsidR="00A4041F" w:rsidRPr="00E33FE1" w:rsidRDefault="00A4041F" w:rsidP="00E33FE1">
            <w:pPr>
              <w:pStyle w:val="ConsPlusNormal"/>
              <w:numPr>
                <w:ilvl w:val="0"/>
                <w:numId w:val="299"/>
              </w:numPr>
              <w:jc w:val="both"/>
              <w:rPr>
                <w:rFonts w:ascii="Times New Roman" w:hAnsi="Times New Roman" w:cs="Times New Roman"/>
                <w:sz w:val="28"/>
                <w:szCs w:val="28"/>
              </w:rPr>
            </w:pPr>
            <w:r w:rsidRPr="00E33FE1">
              <w:rPr>
                <w:rFonts w:ascii="Times New Roman" w:hAnsi="Times New Roman" w:cs="Times New Roman"/>
                <w:sz w:val="28"/>
                <w:szCs w:val="28"/>
              </w:rPr>
              <w:t>Получающие доход, облагаемый по любой ставке НДФЛ</w:t>
            </w:r>
          </w:p>
          <w:p w14:paraId="2AB4B217" w14:textId="77777777" w:rsidR="00A4041F" w:rsidRPr="00E33FE1" w:rsidRDefault="00A4041F" w:rsidP="00E33FE1">
            <w:pPr>
              <w:pStyle w:val="ConsPlusNormal"/>
              <w:numPr>
                <w:ilvl w:val="0"/>
                <w:numId w:val="299"/>
              </w:numPr>
              <w:jc w:val="both"/>
              <w:rPr>
                <w:rFonts w:ascii="Times New Roman" w:hAnsi="Times New Roman" w:cs="Times New Roman"/>
                <w:sz w:val="28"/>
                <w:szCs w:val="28"/>
              </w:rPr>
            </w:pPr>
            <w:r w:rsidRPr="00E33FE1">
              <w:rPr>
                <w:rFonts w:ascii="Times New Roman" w:hAnsi="Times New Roman" w:cs="Times New Roman"/>
                <w:sz w:val="28"/>
                <w:szCs w:val="28"/>
              </w:rPr>
              <w:t>Все граждане, включая неработающих</w:t>
            </w:r>
          </w:p>
          <w:p w14:paraId="7120DBF8" w14:textId="77777777" w:rsidR="00A4041F" w:rsidRPr="00E33FE1" w:rsidRDefault="00A4041F" w:rsidP="00E33FE1">
            <w:pPr>
              <w:pStyle w:val="ConsPlusNormal"/>
              <w:jc w:val="both"/>
              <w:rPr>
                <w:rFonts w:ascii="Times New Roman" w:hAnsi="Times New Roman" w:cs="Times New Roman"/>
                <w:sz w:val="28"/>
                <w:szCs w:val="28"/>
              </w:rPr>
            </w:pPr>
          </w:p>
        </w:tc>
      </w:tr>
      <w:tr w:rsidR="007B3E54" w:rsidRPr="00E33FE1" w14:paraId="6063500A" w14:textId="77777777" w:rsidTr="00815A99">
        <w:tc>
          <w:tcPr>
            <w:tcW w:w="993" w:type="dxa"/>
            <w:vMerge/>
          </w:tcPr>
          <w:p w14:paraId="6381FE66"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0D09739D"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Формировать личную пенсионную стратегию</w:t>
            </w:r>
          </w:p>
        </w:tc>
        <w:tc>
          <w:tcPr>
            <w:tcW w:w="6628" w:type="dxa"/>
          </w:tcPr>
          <w:p w14:paraId="3EA4F85F" w14:textId="77777777" w:rsidR="00A4041F" w:rsidRPr="00E33FE1" w:rsidRDefault="00A4041F" w:rsidP="00E33FE1">
            <w:pPr>
              <w:pStyle w:val="a6"/>
              <w:numPr>
                <w:ilvl w:val="0"/>
                <w:numId w:val="215"/>
              </w:numPr>
              <w:tabs>
                <w:tab w:val="left" w:pos="993"/>
              </w:tabs>
              <w:ind w:left="0" w:firstLine="709"/>
              <w:jc w:val="left"/>
              <w:rPr>
                <w:rFonts w:ascii="Times New Roman" w:hAnsi="Times New Roman" w:cs="Times New Roman"/>
                <w:sz w:val="28"/>
                <w:szCs w:val="28"/>
              </w:rPr>
            </w:pPr>
            <w:r w:rsidRPr="00E33FE1">
              <w:rPr>
                <w:rFonts w:ascii="Times New Roman" w:hAnsi="Times New Roman" w:cs="Times New Roman"/>
                <w:sz w:val="28"/>
                <w:szCs w:val="28"/>
              </w:rPr>
              <w:t>Регулярная денежная выплата лицам, которые достигли пенсионного возраста, или имеют инвалидность, или потеряли кормильца, — это…</w:t>
            </w:r>
          </w:p>
          <w:p w14:paraId="59D9200A" w14:textId="77777777" w:rsidR="00A4041F" w:rsidRPr="00E33FE1" w:rsidRDefault="00A4041F" w:rsidP="00E33FE1">
            <w:pPr>
              <w:pStyle w:val="a6"/>
              <w:numPr>
                <w:ilvl w:val="0"/>
                <w:numId w:val="216"/>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социальное обеспечение</w:t>
            </w:r>
          </w:p>
          <w:p w14:paraId="79AEFD11" w14:textId="77777777" w:rsidR="00A4041F" w:rsidRPr="00E33FE1" w:rsidRDefault="00A4041F" w:rsidP="00E33FE1">
            <w:pPr>
              <w:pStyle w:val="a6"/>
              <w:numPr>
                <w:ilvl w:val="0"/>
                <w:numId w:val="216"/>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пенсия</w:t>
            </w:r>
          </w:p>
          <w:p w14:paraId="492F626C" w14:textId="77777777" w:rsidR="00A4041F" w:rsidRPr="00E33FE1" w:rsidRDefault="00A4041F" w:rsidP="00E33FE1">
            <w:pPr>
              <w:pStyle w:val="a6"/>
              <w:numPr>
                <w:ilvl w:val="0"/>
                <w:numId w:val="216"/>
              </w:numPr>
              <w:tabs>
                <w:tab w:val="left" w:pos="993"/>
              </w:tabs>
              <w:ind w:left="0" w:firstLine="709"/>
              <w:rPr>
                <w:rFonts w:ascii="Times New Roman" w:hAnsi="Times New Roman" w:cs="Times New Roman"/>
                <w:sz w:val="28"/>
                <w:szCs w:val="28"/>
              </w:rPr>
            </w:pPr>
            <w:r w:rsidRPr="00E33FE1">
              <w:rPr>
                <w:rFonts w:ascii="Times New Roman" w:hAnsi="Times New Roman" w:cs="Times New Roman"/>
                <w:sz w:val="28"/>
                <w:szCs w:val="28"/>
                <w:shd w:val="clear" w:color="auto" w:fill="FFFFFF"/>
              </w:rPr>
              <w:t>пособие</w:t>
            </w:r>
          </w:p>
          <w:p w14:paraId="39DF9CC8" w14:textId="77777777" w:rsidR="00A4041F" w:rsidRPr="00E33FE1" w:rsidRDefault="00A4041F" w:rsidP="00E33FE1">
            <w:pPr>
              <w:pStyle w:val="a6"/>
              <w:numPr>
                <w:ilvl w:val="0"/>
                <w:numId w:val="215"/>
              </w:numPr>
              <w:tabs>
                <w:tab w:val="left" w:pos="993"/>
              </w:tabs>
              <w:ind w:left="0" w:firstLine="709"/>
              <w:rPr>
                <w:rFonts w:ascii="Times New Roman" w:hAnsi="Times New Roman" w:cs="Times New Roman"/>
                <w:sz w:val="28"/>
                <w:szCs w:val="28"/>
              </w:rPr>
            </w:pPr>
            <w:r w:rsidRPr="00E33FE1">
              <w:rPr>
                <w:rFonts w:ascii="Times New Roman" w:hAnsi="Times New Roman" w:cs="Times New Roman"/>
                <w:sz w:val="28"/>
                <w:szCs w:val="28"/>
              </w:rPr>
              <w:t>Государственную пенсию имеют право получать …</w:t>
            </w:r>
          </w:p>
          <w:p w14:paraId="528E6C70" w14:textId="77777777" w:rsidR="00A4041F" w:rsidRPr="00E33FE1" w:rsidRDefault="00A4041F" w:rsidP="00E33FE1">
            <w:pPr>
              <w:pStyle w:val="a6"/>
              <w:numPr>
                <w:ilvl w:val="0"/>
                <w:numId w:val="217"/>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Военнослужащие при нанесении вреда их здоровью</w:t>
            </w:r>
          </w:p>
          <w:p w14:paraId="3CE2DEFA" w14:textId="77777777" w:rsidR="00A4041F" w:rsidRPr="00E33FE1" w:rsidRDefault="00A4041F" w:rsidP="00E33FE1">
            <w:pPr>
              <w:pStyle w:val="a6"/>
              <w:numPr>
                <w:ilvl w:val="0"/>
                <w:numId w:val="217"/>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Все граждане, независимо от места их работы</w:t>
            </w:r>
          </w:p>
          <w:p w14:paraId="6690F1F0" w14:textId="77777777" w:rsidR="00A4041F" w:rsidRPr="00E33FE1" w:rsidRDefault="00A4041F" w:rsidP="00E33FE1">
            <w:pPr>
              <w:pStyle w:val="a6"/>
              <w:numPr>
                <w:ilvl w:val="0"/>
                <w:numId w:val="217"/>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Государственные служащие</w:t>
            </w:r>
          </w:p>
          <w:p w14:paraId="619E6B36" w14:textId="77777777" w:rsidR="00A4041F" w:rsidRPr="00E33FE1" w:rsidRDefault="00A4041F" w:rsidP="00E33FE1">
            <w:pPr>
              <w:pStyle w:val="a6"/>
              <w:numPr>
                <w:ilvl w:val="0"/>
                <w:numId w:val="215"/>
              </w:numPr>
              <w:tabs>
                <w:tab w:val="left" w:pos="993"/>
              </w:tabs>
              <w:ind w:left="0" w:firstLine="709"/>
              <w:rPr>
                <w:rFonts w:ascii="Times New Roman" w:hAnsi="Times New Roman" w:cs="Times New Roman"/>
                <w:sz w:val="28"/>
                <w:szCs w:val="28"/>
              </w:rPr>
            </w:pPr>
            <w:r w:rsidRPr="00E33FE1">
              <w:rPr>
                <w:rFonts w:ascii="Times New Roman" w:hAnsi="Times New Roman" w:cs="Times New Roman"/>
                <w:sz w:val="28"/>
                <w:szCs w:val="28"/>
              </w:rPr>
              <w:t>Средства, сформированные за счет добровольных пенсионных взносов граждан, — это…</w:t>
            </w:r>
          </w:p>
          <w:p w14:paraId="1583ED75" w14:textId="77777777" w:rsidR="00A4041F" w:rsidRPr="00E33FE1" w:rsidRDefault="00A4041F" w:rsidP="00E33FE1">
            <w:pPr>
              <w:pStyle w:val="a6"/>
              <w:numPr>
                <w:ilvl w:val="0"/>
                <w:numId w:val="218"/>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пенсионный капитал</w:t>
            </w:r>
          </w:p>
          <w:p w14:paraId="01395821" w14:textId="77777777" w:rsidR="00A4041F" w:rsidRPr="00E33FE1" w:rsidRDefault="00A4041F" w:rsidP="00E33FE1">
            <w:pPr>
              <w:pStyle w:val="a6"/>
              <w:numPr>
                <w:ilvl w:val="0"/>
                <w:numId w:val="218"/>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пенсионные резервы</w:t>
            </w:r>
          </w:p>
          <w:p w14:paraId="0FF6AD6D" w14:textId="77777777" w:rsidR="00A4041F" w:rsidRPr="00E33FE1" w:rsidRDefault="00A4041F" w:rsidP="00E33FE1">
            <w:pPr>
              <w:pStyle w:val="a6"/>
              <w:numPr>
                <w:ilvl w:val="0"/>
                <w:numId w:val="218"/>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пенсионные накопления</w:t>
            </w:r>
          </w:p>
          <w:p w14:paraId="0567F45C" w14:textId="77777777" w:rsidR="00A4041F" w:rsidRPr="00E33FE1" w:rsidRDefault="00A4041F" w:rsidP="00E33FE1">
            <w:pPr>
              <w:pStyle w:val="a6"/>
              <w:numPr>
                <w:ilvl w:val="0"/>
                <w:numId w:val="215"/>
              </w:numPr>
              <w:tabs>
                <w:tab w:val="left" w:pos="993"/>
              </w:tabs>
              <w:ind w:left="0" w:firstLine="709"/>
              <w:rPr>
                <w:rFonts w:ascii="Times New Roman" w:hAnsi="Times New Roman" w:cs="Times New Roman"/>
                <w:sz w:val="28"/>
                <w:szCs w:val="28"/>
              </w:rPr>
            </w:pPr>
            <w:r w:rsidRPr="00E33FE1">
              <w:rPr>
                <w:rFonts w:ascii="Times New Roman" w:hAnsi="Times New Roman" w:cs="Times New Roman"/>
                <w:sz w:val="28"/>
                <w:szCs w:val="28"/>
              </w:rPr>
              <w:t>Какой вид пенсии идет на содержание нынешних пенсионеров?</w:t>
            </w:r>
          </w:p>
          <w:p w14:paraId="00163086" w14:textId="77777777" w:rsidR="00A4041F" w:rsidRPr="00E33FE1" w:rsidRDefault="00A4041F" w:rsidP="00E33FE1">
            <w:pPr>
              <w:pStyle w:val="a6"/>
              <w:numPr>
                <w:ilvl w:val="0"/>
                <w:numId w:val="219"/>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Накопительная пенсия</w:t>
            </w:r>
          </w:p>
          <w:p w14:paraId="6E503E42" w14:textId="77777777" w:rsidR="00A4041F" w:rsidRPr="00E33FE1" w:rsidRDefault="00A4041F" w:rsidP="00E33FE1">
            <w:pPr>
              <w:pStyle w:val="a6"/>
              <w:numPr>
                <w:ilvl w:val="0"/>
                <w:numId w:val="219"/>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Страховая пенсия</w:t>
            </w:r>
          </w:p>
          <w:p w14:paraId="17716DAB" w14:textId="77777777" w:rsidR="00A4041F" w:rsidRPr="00E33FE1" w:rsidRDefault="00A4041F" w:rsidP="00E33FE1">
            <w:pPr>
              <w:pStyle w:val="a6"/>
              <w:numPr>
                <w:ilvl w:val="0"/>
                <w:numId w:val="219"/>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Социальная пенсия</w:t>
            </w:r>
          </w:p>
          <w:p w14:paraId="7588F00A" w14:textId="77777777" w:rsidR="00A4041F" w:rsidRPr="00E33FE1" w:rsidRDefault="00A4041F" w:rsidP="00E33FE1">
            <w:pPr>
              <w:pStyle w:val="a6"/>
              <w:numPr>
                <w:ilvl w:val="0"/>
                <w:numId w:val="215"/>
              </w:numPr>
              <w:tabs>
                <w:tab w:val="left" w:pos="993"/>
              </w:tabs>
              <w:ind w:left="0" w:firstLine="709"/>
              <w:rPr>
                <w:rFonts w:ascii="Times New Roman" w:hAnsi="Times New Roman" w:cs="Times New Roman"/>
                <w:sz w:val="28"/>
                <w:szCs w:val="28"/>
              </w:rPr>
            </w:pPr>
            <w:r w:rsidRPr="00E33FE1">
              <w:rPr>
                <w:rFonts w:ascii="Times New Roman" w:hAnsi="Times New Roman" w:cs="Times New Roman"/>
                <w:sz w:val="28"/>
                <w:szCs w:val="28"/>
              </w:rPr>
              <w:t>Обязательное пенсионное страхование финансируется…</w:t>
            </w:r>
          </w:p>
          <w:p w14:paraId="216DB54F" w14:textId="77777777" w:rsidR="00A4041F" w:rsidRPr="00E33FE1" w:rsidRDefault="00A4041F" w:rsidP="00E33FE1">
            <w:pPr>
              <w:pStyle w:val="a6"/>
              <w:numPr>
                <w:ilvl w:val="0"/>
                <w:numId w:val="220"/>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из средств федерального бюджета</w:t>
            </w:r>
          </w:p>
          <w:p w14:paraId="08D14CFA" w14:textId="77777777" w:rsidR="00A4041F" w:rsidRPr="00E33FE1" w:rsidRDefault="00A4041F" w:rsidP="00E33FE1">
            <w:pPr>
              <w:pStyle w:val="a6"/>
              <w:numPr>
                <w:ilvl w:val="0"/>
                <w:numId w:val="220"/>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за счет страховых взносов работодателей</w:t>
            </w:r>
          </w:p>
          <w:p w14:paraId="6082CBEA" w14:textId="77777777" w:rsidR="00A4041F" w:rsidRPr="00E33FE1" w:rsidRDefault="00A4041F" w:rsidP="00E33FE1">
            <w:pPr>
              <w:pStyle w:val="a6"/>
              <w:numPr>
                <w:ilvl w:val="0"/>
                <w:numId w:val="220"/>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за счет добровольных взносов в негосударственные пенсионные фонды</w:t>
            </w:r>
          </w:p>
          <w:p w14:paraId="14D5B996"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Кто является участником негосударственного пенсионного фонда?</w:t>
            </w:r>
          </w:p>
          <w:p w14:paraId="663D6058" w14:textId="77777777" w:rsidR="00A4041F" w:rsidRPr="00E33FE1" w:rsidRDefault="00A4041F" w:rsidP="00E33FE1">
            <w:pPr>
              <w:pStyle w:val="a6"/>
              <w:numPr>
                <w:ilvl w:val="0"/>
                <w:numId w:val="221"/>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Граждане, которые заключили договор с НПФ о формировании негосударственной пенсии</w:t>
            </w:r>
          </w:p>
          <w:p w14:paraId="5BA5FA4A" w14:textId="77777777" w:rsidR="00A4041F" w:rsidRPr="00E33FE1" w:rsidRDefault="00A4041F" w:rsidP="00E33FE1">
            <w:pPr>
              <w:pStyle w:val="a6"/>
              <w:numPr>
                <w:ilvl w:val="0"/>
                <w:numId w:val="221"/>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Граждане, которые входят в систему обязательного пенсионного страхования и осуществляют обязательные отчисления с заработной платы</w:t>
            </w:r>
          </w:p>
          <w:p w14:paraId="097FDF6C" w14:textId="77777777" w:rsidR="00A4041F" w:rsidRPr="00E33FE1" w:rsidRDefault="00A4041F" w:rsidP="00E33FE1">
            <w:pPr>
              <w:pStyle w:val="a6"/>
              <w:numPr>
                <w:ilvl w:val="0"/>
                <w:numId w:val="221"/>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lastRenderedPageBreak/>
              <w:t>Граждане, которые написали заявление о переводе накопительной пенсии в НПФ</w:t>
            </w:r>
          </w:p>
          <w:p w14:paraId="09AAF35A"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Пенсия – это….</w:t>
            </w:r>
          </w:p>
          <w:p w14:paraId="7E467140" w14:textId="77777777" w:rsidR="00A4041F" w:rsidRPr="00E33FE1" w:rsidRDefault="00A4041F" w:rsidP="00E33FE1">
            <w:pPr>
              <w:pStyle w:val="a6"/>
              <w:numPr>
                <w:ilvl w:val="0"/>
                <w:numId w:val="222"/>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регулярная денежная выплата, выплачиваемая лицам, которые достигли пенсионного возраста, или имеют инвалидность, или потеряли кормильца</w:t>
            </w:r>
          </w:p>
          <w:p w14:paraId="6F738EDF" w14:textId="77777777" w:rsidR="00A4041F" w:rsidRPr="00E33FE1" w:rsidRDefault="00A4041F" w:rsidP="00E33FE1">
            <w:pPr>
              <w:pStyle w:val="a6"/>
              <w:numPr>
                <w:ilvl w:val="0"/>
                <w:numId w:val="222"/>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денежная премия от работодателя при выходе сотрудника на пенсию</w:t>
            </w:r>
          </w:p>
          <w:p w14:paraId="3F3CED22" w14:textId="77777777" w:rsidR="00A4041F" w:rsidRPr="00E33FE1" w:rsidRDefault="00A4041F" w:rsidP="00E33FE1">
            <w:pPr>
              <w:pStyle w:val="a6"/>
              <w:numPr>
                <w:ilvl w:val="0"/>
                <w:numId w:val="222"/>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денежная выплата, выплачиваемая всем пенсионерам</w:t>
            </w:r>
          </w:p>
          <w:p w14:paraId="1F620F64"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Какой вид пенсии может инвестироваться?</w:t>
            </w:r>
          </w:p>
          <w:p w14:paraId="0FF5213C" w14:textId="77777777" w:rsidR="00A4041F" w:rsidRPr="00E33FE1" w:rsidRDefault="00A4041F" w:rsidP="00E33FE1">
            <w:pPr>
              <w:pStyle w:val="a6"/>
              <w:numPr>
                <w:ilvl w:val="0"/>
                <w:numId w:val="223"/>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Социальная пенсия</w:t>
            </w:r>
          </w:p>
          <w:p w14:paraId="4A08AD39" w14:textId="77777777" w:rsidR="00A4041F" w:rsidRPr="00E33FE1" w:rsidRDefault="00A4041F" w:rsidP="00E33FE1">
            <w:pPr>
              <w:pStyle w:val="a6"/>
              <w:numPr>
                <w:ilvl w:val="0"/>
                <w:numId w:val="223"/>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Накопительная пенсия</w:t>
            </w:r>
          </w:p>
          <w:p w14:paraId="49EA46E9" w14:textId="77777777" w:rsidR="00A4041F" w:rsidRPr="00E33FE1" w:rsidRDefault="00A4041F" w:rsidP="00E33FE1">
            <w:pPr>
              <w:pStyle w:val="a6"/>
              <w:numPr>
                <w:ilvl w:val="0"/>
                <w:numId w:val="223"/>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Страховая пенсия</w:t>
            </w:r>
          </w:p>
          <w:p w14:paraId="3BAF455E"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Застрахованные лица — это…</w:t>
            </w:r>
          </w:p>
          <w:p w14:paraId="4E04F021" w14:textId="77777777" w:rsidR="00A4041F" w:rsidRPr="00E33FE1" w:rsidRDefault="00A4041F" w:rsidP="00E33FE1">
            <w:pPr>
              <w:pStyle w:val="a6"/>
              <w:numPr>
                <w:ilvl w:val="1"/>
                <w:numId w:val="224"/>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граждане, которые получают пенсию</w:t>
            </w:r>
          </w:p>
          <w:p w14:paraId="2E7CF8AF" w14:textId="77777777" w:rsidR="00A4041F" w:rsidRPr="00E33FE1" w:rsidRDefault="00A4041F" w:rsidP="00E33FE1">
            <w:pPr>
              <w:pStyle w:val="a6"/>
              <w:numPr>
                <w:ilvl w:val="1"/>
                <w:numId w:val="224"/>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граждане, которые написали заявление о переводе накопительной пенсии в НПФ</w:t>
            </w:r>
          </w:p>
          <w:p w14:paraId="0B5D0B1F" w14:textId="77777777" w:rsidR="00A4041F" w:rsidRPr="00E33FE1" w:rsidRDefault="00A4041F" w:rsidP="00E33FE1">
            <w:pPr>
              <w:pStyle w:val="a6"/>
              <w:numPr>
                <w:ilvl w:val="1"/>
                <w:numId w:val="224"/>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rPr>
              <w:t>граждане, которые входят в систему обязательного пенсионного страхования и осуществляют обязательные отчисления с заработной платы</w:t>
            </w:r>
          </w:p>
          <w:p w14:paraId="0B806AEC"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Кто может управлять вашей пенсией…</w:t>
            </w:r>
          </w:p>
          <w:p w14:paraId="58929E39" w14:textId="77777777" w:rsidR="00A4041F" w:rsidRPr="00E33FE1" w:rsidRDefault="00A4041F" w:rsidP="00E33FE1">
            <w:pPr>
              <w:pStyle w:val="a6"/>
              <w:numPr>
                <w:ilvl w:val="0"/>
                <w:numId w:val="225"/>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Негосударственный пенсионный фонд, имеющий лицензию</w:t>
            </w:r>
          </w:p>
          <w:p w14:paraId="0BCCDD48" w14:textId="77777777" w:rsidR="00A4041F" w:rsidRPr="00E33FE1" w:rsidRDefault="00A4041F" w:rsidP="00E33FE1">
            <w:pPr>
              <w:pStyle w:val="a6"/>
              <w:numPr>
                <w:ilvl w:val="0"/>
                <w:numId w:val="225"/>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Страховая компания</w:t>
            </w:r>
          </w:p>
          <w:p w14:paraId="4D51CE33" w14:textId="77777777" w:rsidR="00A4041F" w:rsidRPr="00E33FE1" w:rsidRDefault="00A4041F" w:rsidP="00E33FE1">
            <w:pPr>
              <w:pStyle w:val="a6"/>
              <w:numPr>
                <w:ilvl w:val="0"/>
                <w:numId w:val="225"/>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Управляющая компания, отобранная по конкурсу ПФР</w:t>
            </w:r>
          </w:p>
          <w:p w14:paraId="56605976"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Работодатель отчисляет в Пенсионный фонд России …</w:t>
            </w:r>
          </w:p>
          <w:p w14:paraId="4954E307" w14:textId="77777777" w:rsidR="00A4041F" w:rsidRPr="00E33FE1" w:rsidRDefault="00A4041F" w:rsidP="00E33FE1">
            <w:pPr>
              <w:pStyle w:val="a6"/>
              <w:numPr>
                <w:ilvl w:val="0"/>
                <w:numId w:val="226"/>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специальные взносы</w:t>
            </w:r>
          </w:p>
          <w:p w14:paraId="5896513E" w14:textId="77777777" w:rsidR="00A4041F" w:rsidRPr="00E33FE1" w:rsidRDefault="00A4041F" w:rsidP="00E33FE1">
            <w:pPr>
              <w:pStyle w:val="a6"/>
              <w:numPr>
                <w:ilvl w:val="0"/>
                <w:numId w:val="226"/>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социальные пособия</w:t>
            </w:r>
          </w:p>
          <w:p w14:paraId="19B79F3A" w14:textId="77777777" w:rsidR="00A4041F" w:rsidRPr="00E33FE1" w:rsidRDefault="00A4041F" w:rsidP="00E33FE1">
            <w:pPr>
              <w:pStyle w:val="a6"/>
              <w:numPr>
                <w:ilvl w:val="0"/>
                <w:numId w:val="226"/>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страховые взносы</w:t>
            </w:r>
          </w:p>
          <w:p w14:paraId="34643688" w14:textId="77777777" w:rsidR="00A4041F" w:rsidRPr="00E33FE1" w:rsidRDefault="00A4041F" w:rsidP="00E33FE1">
            <w:pPr>
              <w:pStyle w:val="a6"/>
              <w:numPr>
                <w:ilvl w:val="0"/>
                <w:numId w:val="215"/>
              </w:numPr>
              <w:ind w:left="0" w:firstLine="709"/>
              <w:jc w:val="left"/>
              <w:rPr>
                <w:rFonts w:ascii="Times New Roman" w:hAnsi="Times New Roman" w:cs="Times New Roman"/>
                <w:sz w:val="28"/>
                <w:szCs w:val="28"/>
              </w:rPr>
            </w:pPr>
            <w:r w:rsidRPr="00E33FE1">
              <w:rPr>
                <w:rFonts w:ascii="Times New Roman" w:hAnsi="Times New Roman" w:cs="Times New Roman"/>
                <w:sz w:val="28"/>
                <w:szCs w:val="28"/>
              </w:rPr>
              <w:t>Сколько уровней имеет российская пенсионная система?</w:t>
            </w:r>
          </w:p>
          <w:p w14:paraId="038CDDAC" w14:textId="77777777" w:rsidR="00A4041F" w:rsidRPr="00E33FE1" w:rsidRDefault="00A4041F" w:rsidP="00E33FE1">
            <w:pPr>
              <w:pStyle w:val="a6"/>
              <w:numPr>
                <w:ilvl w:val="0"/>
                <w:numId w:val="227"/>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Один</w:t>
            </w:r>
          </w:p>
          <w:p w14:paraId="4E20AFEE" w14:textId="77777777" w:rsidR="00A4041F" w:rsidRPr="00E33FE1" w:rsidRDefault="00A4041F" w:rsidP="00E33FE1">
            <w:pPr>
              <w:pStyle w:val="a6"/>
              <w:numPr>
                <w:ilvl w:val="0"/>
                <w:numId w:val="227"/>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Два</w:t>
            </w:r>
          </w:p>
          <w:p w14:paraId="570A09E3" w14:textId="77777777" w:rsidR="00A4041F" w:rsidRPr="00E33FE1" w:rsidRDefault="00A4041F" w:rsidP="00E33FE1">
            <w:pPr>
              <w:pStyle w:val="a6"/>
              <w:numPr>
                <w:ilvl w:val="0"/>
                <w:numId w:val="227"/>
              </w:numPr>
              <w:tabs>
                <w:tab w:val="left" w:pos="993"/>
              </w:tabs>
              <w:ind w:left="0" w:firstLine="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Три</w:t>
            </w:r>
          </w:p>
          <w:p w14:paraId="372A2DCB" w14:textId="77777777" w:rsidR="00A4041F" w:rsidRPr="00E33FE1" w:rsidRDefault="00A4041F" w:rsidP="00E33FE1">
            <w:pPr>
              <w:pStyle w:val="a6"/>
              <w:tabs>
                <w:tab w:val="left" w:pos="993"/>
              </w:tabs>
              <w:ind w:left="709"/>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13. Молодой человек, которому сейчас 25 лет, предполагает завершить трудовую деятельность в 60 лет. При достижении этого возраста н планирует сформировать свой личный пенсионный счет в размере 10 млн. </w:t>
            </w:r>
            <w:r w:rsidRPr="00E33FE1">
              <w:rPr>
                <w:rFonts w:ascii="Times New Roman" w:hAnsi="Times New Roman" w:cs="Times New Roman"/>
                <w:sz w:val="28"/>
                <w:szCs w:val="28"/>
                <w:shd w:val="clear" w:color="auto" w:fill="FFFFFF"/>
              </w:rPr>
              <w:lastRenderedPageBreak/>
              <w:t>руб. При среднем уровне доходности равном 7 % определите сумму, которую необходимо ежегодно инвестировать на протяжении 35 лет</w:t>
            </w:r>
          </w:p>
          <w:p w14:paraId="682BA6E6" w14:textId="77777777" w:rsidR="00A4041F" w:rsidRPr="00E33FE1" w:rsidRDefault="00A4041F" w:rsidP="00E33FE1">
            <w:pPr>
              <w:pStyle w:val="a6"/>
              <w:numPr>
                <w:ilvl w:val="0"/>
                <w:numId w:val="251"/>
              </w:numPr>
              <w:tabs>
                <w:tab w:val="left" w:pos="993"/>
              </w:tabs>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135 500</w:t>
            </w:r>
          </w:p>
          <w:p w14:paraId="6DAEC3CE" w14:textId="77777777" w:rsidR="00A4041F" w:rsidRPr="00E33FE1" w:rsidRDefault="00A4041F" w:rsidP="00E33FE1">
            <w:pPr>
              <w:pStyle w:val="a6"/>
              <w:numPr>
                <w:ilvl w:val="0"/>
                <w:numId w:val="251"/>
              </w:numPr>
              <w:tabs>
                <w:tab w:val="left" w:pos="993"/>
              </w:tabs>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150 600</w:t>
            </w:r>
          </w:p>
          <w:p w14:paraId="649AB882" w14:textId="77777777" w:rsidR="00A4041F" w:rsidRPr="00E33FE1" w:rsidRDefault="00A4041F" w:rsidP="00E33FE1">
            <w:pPr>
              <w:pStyle w:val="a6"/>
              <w:numPr>
                <w:ilvl w:val="0"/>
                <w:numId w:val="251"/>
              </w:numPr>
              <w:tabs>
                <w:tab w:val="left" w:pos="993"/>
              </w:tabs>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67 800</w:t>
            </w:r>
          </w:p>
          <w:p w14:paraId="1EA54B0A" w14:textId="77777777" w:rsidR="00A4041F" w:rsidRPr="00E33FE1" w:rsidRDefault="00A4041F" w:rsidP="00E33FE1">
            <w:pPr>
              <w:pStyle w:val="a6"/>
              <w:numPr>
                <w:ilvl w:val="0"/>
                <w:numId w:val="251"/>
              </w:numPr>
              <w:tabs>
                <w:tab w:val="left" w:pos="993"/>
              </w:tabs>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72 338</w:t>
            </w:r>
          </w:p>
          <w:p w14:paraId="463C831E" w14:textId="77777777" w:rsidR="00A4041F" w:rsidRPr="00E33FE1" w:rsidRDefault="00A4041F" w:rsidP="00E33FE1">
            <w:pPr>
              <w:tabs>
                <w:tab w:val="left" w:pos="993"/>
              </w:tabs>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14. При выходе на пенсию ежемесячная сумма, которую человек хотел бы расходовать на потребление, должна составлять 50 000 руб. на протяжении 15 лет. Свободные денежные средства на счете будут инвестироваться на финансовом рынке и приносить 8% годовых. Определите сумму, которая должна сформироваться на счете к моменту выхода на пенсию</w:t>
            </w:r>
          </w:p>
          <w:p w14:paraId="1A7EF07D" w14:textId="77777777" w:rsidR="00A4041F" w:rsidRPr="00E33FE1" w:rsidRDefault="00A4041F" w:rsidP="00E33FE1">
            <w:pPr>
              <w:pStyle w:val="a6"/>
              <w:numPr>
                <w:ilvl w:val="0"/>
                <w:numId w:val="252"/>
              </w:numPr>
              <w:tabs>
                <w:tab w:val="left" w:pos="993"/>
              </w:tabs>
              <w:rPr>
                <w:rFonts w:ascii="Times New Roman" w:hAnsi="Times New Roman" w:cs="Times New Roman"/>
                <w:sz w:val="28"/>
                <w:szCs w:val="28"/>
                <w:shd w:val="clear" w:color="auto" w:fill="FFFFFF"/>
                <w:lang w:val="en-US"/>
              </w:rPr>
            </w:pPr>
            <w:r w:rsidRPr="00E33FE1">
              <w:rPr>
                <w:rFonts w:ascii="Times New Roman" w:hAnsi="Times New Roman" w:cs="Times New Roman"/>
                <w:sz w:val="28"/>
                <w:szCs w:val="28"/>
                <w:shd w:val="clear" w:color="auto" w:fill="FFFFFF"/>
                <w:lang w:val="en-US"/>
              </w:rPr>
              <w:t>7 376 000</w:t>
            </w:r>
          </w:p>
          <w:p w14:paraId="12DCB60B" w14:textId="77777777" w:rsidR="00A4041F" w:rsidRPr="00E33FE1" w:rsidRDefault="00A4041F" w:rsidP="00E33FE1">
            <w:pPr>
              <w:pStyle w:val="a6"/>
              <w:numPr>
                <w:ilvl w:val="0"/>
                <w:numId w:val="252"/>
              </w:numPr>
              <w:tabs>
                <w:tab w:val="left" w:pos="993"/>
              </w:tabs>
              <w:rPr>
                <w:rFonts w:ascii="Times New Roman" w:hAnsi="Times New Roman" w:cs="Times New Roman"/>
                <w:sz w:val="28"/>
                <w:szCs w:val="28"/>
                <w:shd w:val="clear" w:color="auto" w:fill="FFFFFF"/>
                <w:lang w:val="en-US"/>
              </w:rPr>
            </w:pPr>
            <w:r w:rsidRPr="00E33FE1">
              <w:rPr>
                <w:rFonts w:ascii="Times New Roman" w:hAnsi="Times New Roman" w:cs="Times New Roman"/>
                <w:sz w:val="28"/>
                <w:szCs w:val="28"/>
                <w:shd w:val="clear" w:color="auto" w:fill="FFFFFF"/>
                <w:lang w:val="en-US"/>
              </w:rPr>
              <w:t>4 365 200</w:t>
            </w:r>
          </w:p>
          <w:p w14:paraId="3840742D" w14:textId="77777777" w:rsidR="00A4041F" w:rsidRPr="00E33FE1" w:rsidRDefault="00A4041F" w:rsidP="00E33FE1">
            <w:pPr>
              <w:pStyle w:val="a6"/>
              <w:numPr>
                <w:ilvl w:val="0"/>
                <w:numId w:val="252"/>
              </w:numPr>
              <w:tabs>
                <w:tab w:val="left" w:pos="993"/>
              </w:tabs>
              <w:rPr>
                <w:rFonts w:ascii="Times New Roman" w:hAnsi="Times New Roman" w:cs="Times New Roman"/>
                <w:sz w:val="28"/>
                <w:szCs w:val="28"/>
                <w:shd w:val="clear" w:color="auto" w:fill="FFFFFF"/>
                <w:lang w:val="en-US"/>
              </w:rPr>
            </w:pPr>
            <w:r w:rsidRPr="00E33FE1">
              <w:rPr>
                <w:rFonts w:ascii="Times New Roman" w:hAnsi="Times New Roman" w:cs="Times New Roman"/>
                <w:sz w:val="28"/>
                <w:szCs w:val="28"/>
                <w:shd w:val="clear" w:color="auto" w:fill="FFFFFF"/>
                <w:lang w:val="en-US"/>
              </w:rPr>
              <w:t>5 136 000</w:t>
            </w:r>
          </w:p>
          <w:p w14:paraId="1BB5B452" w14:textId="77777777" w:rsidR="00A4041F" w:rsidRPr="00E33FE1" w:rsidRDefault="00A4041F" w:rsidP="00E33FE1">
            <w:pPr>
              <w:pStyle w:val="a6"/>
              <w:numPr>
                <w:ilvl w:val="0"/>
                <w:numId w:val="252"/>
              </w:numPr>
              <w:tabs>
                <w:tab w:val="left" w:pos="993"/>
              </w:tabs>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lang w:val="en-US"/>
              </w:rPr>
              <w:t>8 400 100</w:t>
            </w:r>
            <w:r w:rsidRPr="00E33FE1">
              <w:rPr>
                <w:rFonts w:ascii="Times New Roman" w:hAnsi="Times New Roman" w:cs="Times New Roman"/>
                <w:sz w:val="28"/>
                <w:szCs w:val="28"/>
                <w:shd w:val="clear" w:color="auto" w:fill="FFFFFF"/>
              </w:rPr>
              <w:t xml:space="preserve"> </w:t>
            </w:r>
          </w:p>
          <w:p w14:paraId="24D37CB1" w14:textId="77777777" w:rsidR="00A4041F" w:rsidRPr="00E33FE1" w:rsidRDefault="00A4041F" w:rsidP="00E33FE1">
            <w:pPr>
              <w:pStyle w:val="ConsPlusNormal"/>
              <w:jc w:val="both"/>
              <w:rPr>
                <w:rFonts w:ascii="Times New Roman" w:hAnsi="Times New Roman" w:cs="Times New Roman"/>
                <w:sz w:val="28"/>
                <w:szCs w:val="28"/>
              </w:rPr>
            </w:pPr>
          </w:p>
        </w:tc>
      </w:tr>
      <w:tr w:rsidR="007B3E54" w:rsidRPr="00E33FE1" w14:paraId="683E51BA" w14:textId="77777777" w:rsidTr="00815A99">
        <w:tc>
          <w:tcPr>
            <w:tcW w:w="993" w:type="dxa"/>
            <w:vMerge/>
          </w:tcPr>
          <w:p w14:paraId="5D02833F"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4471EC24"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Выбирать финансовый продукт (кредит, вклад) и финансовый институт (банк, инвестиционную, страховую компанию) исходя из личных финансовых целей с учетом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политики, реализуемой монетарными властями</w:t>
            </w:r>
          </w:p>
        </w:tc>
        <w:tc>
          <w:tcPr>
            <w:tcW w:w="6628" w:type="dxa"/>
          </w:tcPr>
          <w:p w14:paraId="617CFC44" w14:textId="77777777" w:rsidR="00A4041F" w:rsidRPr="00E33FE1" w:rsidRDefault="00A4041F" w:rsidP="00E33FE1">
            <w:pPr>
              <w:pStyle w:val="2"/>
              <w:spacing w:after="0"/>
              <w:outlineLvl w:val="1"/>
            </w:pPr>
            <w:bookmarkStart w:id="238" w:name="_Toc152332895"/>
            <w:bookmarkStart w:id="239" w:name="_Toc152344355"/>
            <w:bookmarkStart w:id="240" w:name="_Toc152346919"/>
            <w:bookmarkStart w:id="241" w:name="_Toc152348403"/>
            <w:bookmarkStart w:id="242" w:name="_Toc152353518"/>
            <w:r w:rsidRPr="00E33FE1">
              <w:t>1. Если вы решили взять кредит, на что в первую очередь следует обратить внимание?</w:t>
            </w:r>
            <w:bookmarkEnd w:id="238"/>
            <w:bookmarkEnd w:id="239"/>
            <w:bookmarkEnd w:id="240"/>
            <w:bookmarkEnd w:id="241"/>
            <w:bookmarkEnd w:id="242"/>
          </w:p>
          <w:p w14:paraId="12E698B8" w14:textId="77777777" w:rsidR="00A4041F" w:rsidRPr="00E33FE1" w:rsidRDefault="00A4041F" w:rsidP="00E33FE1">
            <w:pPr>
              <w:pStyle w:val="a6"/>
              <w:numPr>
                <w:ilvl w:val="0"/>
                <w:numId w:val="181"/>
              </w:numPr>
              <w:rPr>
                <w:rFonts w:ascii="Times New Roman" w:hAnsi="Times New Roman" w:cs="Times New Roman"/>
                <w:sz w:val="28"/>
                <w:szCs w:val="28"/>
              </w:rPr>
            </w:pPr>
            <w:r w:rsidRPr="00E33FE1">
              <w:rPr>
                <w:rFonts w:ascii="Times New Roman" w:hAnsi="Times New Roman" w:cs="Times New Roman"/>
                <w:sz w:val="28"/>
                <w:szCs w:val="28"/>
              </w:rPr>
              <w:t>на полную стоимость кредита;</w:t>
            </w:r>
          </w:p>
          <w:p w14:paraId="337D806B" w14:textId="77777777" w:rsidR="00A4041F" w:rsidRPr="00E33FE1" w:rsidRDefault="00A4041F" w:rsidP="00E33FE1">
            <w:pPr>
              <w:pStyle w:val="a6"/>
              <w:numPr>
                <w:ilvl w:val="0"/>
                <w:numId w:val="181"/>
              </w:numPr>
              <w:rPr>
                <w:rFonts w:ascii="Times New Roman" w:hAnsi="Times New Roman" w:cs="Times New Roman"/>
                <w:sz w:val="28"/>
                <w:szCs w:val="28"/>
              </w:rPr>
            </w:pPr>
            <w:r w:rsidRPr="00E33FE1">
              <w:rPr>
                <w:rFonts w:ascii="Times New Roman" w:hAnsi="Times New Roman" w:cs="Times New Roman"/>
                <w:sz w:val="28"/>
                <w:szCs w:val="28"/>
              </w:rPr>
              <w:t>на величину процентной ставки;</w:t>
            </w:r>
          </w:p>
          <w:p w14:paraId="70B45DD6" w14:textId="77777777" w:rsidR="00A4041F" w:rsidRPr="00E33FE1" w:rsidRDefault="00A4041F" w:rsidP="00E33FE1">
            <w:pPr>
              <w:pStyle w:val="a6"/>
              <w:numPr>
                <w:ilvl w:val="0"/>
                <w:numId w:val="181"/>
              </w:numPr>
              <w:rPr>
                <w:rFonts w:ascii="Times New Roman" w:hAnsi="Times New Roman" w:cs="Times New Roman"/>
                <w:sz w:val="28"/>
                <w:szCs w:val="28"/>
              </w:rPr>
            </w:pPr>
            <w:r w:rsidRPr="00E33FE1">
              <w:rPr>
                <w:rFonts w:ascii="Times New Roman" w:hAnsi="Times New Roman" w:cs="Times New Roman"/>
                <w:sz w:val="28"/>
                <w:szCs w:val="28"/>
              </w:rPr>
              <w:t>на ежемесячный платеж;</w:t>
            </w:r>
          </w:p>
          <w:p w14:paraId="5280DA32" w14:textId="77777777" w:rsidR="00A4041F" w:rsidRPr="00E33FE1" w:rsidRDefault="00A4041F" w:rsidP="00E33FE1">
            <w:pPr>
              <w:pStyle w:val="a6"/>
              <w:numPr>
                <w:ilvl w:val="0"/>
                <w:numId w:val="181"/>
              </w:numPr>
              <w:rPr>
                <w:rFonts w:ascii="Times New Roman" w:hAnsi="Times New Roman" w:cs="Times New Roman"/>
                <w:sz w:val="28"/>
                <w:szCs w:val="28"/>
              </w:rPr>
            </w:pPr>
            <w:r w:rsidRPr="00E33FE1">
              <w:rPr>
                <w:rFonts w:ascii="Times New Roman" w:hAnsi="Times New Roman" w:cs="Times New Roman"/>
                <w:sz w:val="28"/>
                <w:szCs w:val="28"/>
              </w:rPr>
              <w:t>на все выше указанное.</w:t>
            </w:r>
          </w:p>
          <w:p w14:paraId="343F88F5" w14:textId="77777777" w:rsidR="00A4041F" w:rsidRPr="00E33FE1" w:rsidRDefault="00A4041F" w:rsidP="00E33FE1">
            <w:pPr>
              <w:pStyle w:val="2"/>
              <w:spacing w:after="0"/>
              <w:outlineLvl w:val="1"/>
            </w:pPr>
            <w:bookmarkStart w:id="243" w:name="_Toc152332896"/>
            <w:bookmarkStart w:id="244" w:name="_Toc152344356"/>
            <w:bookmarkStart w:id="245" w:name="_Toc152346920"/>
            <w:bookmarkStart w:id="246" w:name="_Toc152348404"/>
            <w:bookmarkStart w:id="247" w:name="_Toc152353519"/>
            <w:r w:rsidRPr="00E33FE1">
              <w:t>2. Представьте, что вы хотите взять в долг 100 000 рублей. Вам предложили деньги или на условиях возврата через год 125 000 рублей, или на условиях возврата через год 100 000 рублей плюс 20 % от суммы долга. Какое из предложений дешевле?</w:t>
            </w:r>
            <w:bookmarkEnd w:id="243"/>
            <w:bookmarkEnd w:id="244"/>
            <w:bookmarkEnd w:id="245"/>
            <w:bookmarkEnd w:id="246"/>
            <w:bookmarkEnd w:id="247"/>
          </w:p>
          <w:p w14:paraId="0475DBDA" w14:textId="77777777" w:rsidR="00A4041F" w:rsidRPr="00E33FE1" w:rsidRDefault="00A4041F" w:rsidP="00E33FE1">
            <w:pPr>
              <w:pStyle w:val="a6"/>
              <w:numPr>
                <w:ilvl w:val="0"/>
                <w:numId w:val="182"/>
              </w:numPr>
              <w:rPr>
                <w:rFonts w:ascii="Times New Roman" w:hAnsi="Times New Roman" w:cs="Times New Roman"/>
                <w:sz w:val="28"/>
                <w:szCs w:val="28"/>
              </w:rPr>
            </w:pPr>
            <w:r w:rsidRPr="00E33FE1">
              <w:rPr>
                <w:rFonts w:ascii="Times New Roman" w:hAnsi="Times New Roman" w:cs="Times New Roman"/>
                <w:sz w:val="28"/>
                <w:szCs w:val="28"/>
              </w:rPr>
              <w:t>первое;</w:t>
            </w:r>
          </w:p>
          <w:p w14:paraId="387FDA31" w14:textId="77777777" w:rsidR="00A4041F" w:rsidRPr="00E33FE1" w:rsidRDefault="00A4041F" w:rsidP="00E33FE1">
            <w:pPr>
              <w:pStyle w:val="a6"/>
              <w:numPr>
                <w:ilvl w:val="0"/>
                <w:numId w:val="182"/>
              </w:numPr>
              <w:rPr>
                <w:rFonts w:ascii="Times New Roman" w:hAnsi="Times New Roman" w:cs="Times New Roman"/>
                <w:sz w:val="28"/>
                <w:szCs w:val="28"/>
              </w:rPr>
            </w:pPr>
            <w:r w:rsidRPr="00E33FE1">
              <w:rPr>
                <w:rFonts w:ascii="Times New Roman" w:hAnsi="Times New Roman" w:cs="Times New Roman"/>
                <w:sz w:val="28"/>
                <w:szCs w:val="28"/>
              </w:rPr>
              <w:t>второе;</w:t>
            </w:r>
          </w:p>
          <w:p w14:paraId="1BE252C9" w14:textId="77777777" w:rsidR="00A4041F" w:rsidRPr="00E33FE1" w:rsidRDefault="00A4041F" w:rsidP="00E33FE1">
            <w:pPr>
              <w:pStyle w:val="a6"/>
              <w:numPr>
                <w:ilvl w:val="0"/>
                <w:numId w:val="182"/>
              </w:numPr>
              <w:rPr>
                <w:rFonts w:ascii="Times New Roman" w:hAnsi="Times New Roman" w:cs="Times New Roman"/>
                <w:sz w:val="28"/>
                <w:szCs w:val="28"/>
              </w:rPr>
            </w:pPr>
            <w:r w:rsidRPr="00E33FE1">
              <w:rPr>
                <w:rFonts w:ascii="Times New Roman" w:hAnsi="Times New Roman" w:cs="Times New Roman"/>
                <w:sz w:val="28"/>
                <w:szCs w:val="28"/>
              </w:rPr>
              <w:t>одинаковы.</w:t>
            </w:r>
          </w:p>
          <w:p w14:paraId="548E9959" w14:textId="77777777" w:rsidR="00A4041F" w:rsidRPr="00E33FE1" w:rsidRDefault="00A4041F" w:rsidP="00E33FE1">
            <w:pPr>
              <w:pStyle w:val="a6"/>
              <w:numPr>
                <w:ilvl w:val="0"/>
                <w:numId w:val="195"/>
              </w:numPr>
              <w:tabs>
                <w:tab w:val="left" w:pos="1950"/>
              </w:tabs>
              <w:rPr>
                <w:rFonts w:ascii="Times New Roman" w:hAnsi="Times New Roman" w:cs="Times New Roman"/>
                <w:sz w:val="28"/>
                <w:szCs w:val="28"/>
              </w:rPr>
            </w:pPr>
            <w:r w:rsidRPr="00E33FE1">
              <w:rPr>
                <w:rFonts w:ascii="Times New Roman" w:hAnsi="Times New Roman" w:cs="Times New Roman"/>
                <w:sz w:val="28"/>
                <w:szCs w:val="28"/>
              </w:rPr>
              <w:t>Срочные вклады…</w:t>
            </w:r>
          </w:p>
          <w:p w14:paraId="7D9DCB3D" w14:textId="77777777" w:rsidR="00A4041F" w:rsidRPr="00E33FE1" w:rsidRDefault="00A4041F" w:rsidP="00E33FE1">
            <w:pPr>
              <w:pStyle w:val="a6"/>
              <w:numPr>
                <w:ilvl w:val="0"/>
                <w:numId w:val="196"/>
              </w:numPr>
              <w:rPr>
                <w:rFonts w:ascii="Times New Roman" w:hAnsi="Times New Roman" w:cs="Times New Roman"/>
                <w:sz w:val="28"/>
                <w:szCs w:val="28"/>
              </w:rPr>
            </w:pPr>
            <w:r w:rsidRPr="00E33FE1">
              <w:rPr>
                <w:rFonts w:ascii="Times New Roman" w:hAnsi="Times New Roman" w:cs="Times New Roman"/>
                <w:sz w:val="28"/>
                <w:szCs w:val="28"/>
              </w:rPr>
              <w:t>открываются на неопределенный срок и выдаются клиенту по первому требованию</w:t>
            </w:r>
          </w:p>
          <w:p w14:paraId="298AD02F" w14:textId="77777777" w:rsidR="00A4041F" w:rsidRPr="00E33FE1" w:rsidRDefault="00A4041F" w:rsidP="00E33FE1">
            <w:pPr>
              <w:pStyle w:val="a6"/>
              <w:numPr>
                <w:ilvl w:val="0"/>
                <w:numId w:val="196"/>
              </w:numPr>
              <w:rPr>
                <w:rFonts w:ascii="Times New Roman" w:hAnsi="Times New Roman" w:cs="Times New Roman"/>
                <w:sz w:val="28"/>
                <w:szCs w:val="28"/>
              </w:rPr>
            </w:pPr>
            <w:r w:rsidRPr="00E33FE1">
              <w:rPr>
                <w:rFonts w:ascii="Times New Roman" w:hAnsi="Times New Roman" w:cs="Times New Roman"/>
                <w:sz w:val="28"/>
                <w:szCs w:val="28"/>
              </w:rPr>
              <w:t>размещаются на срок, предусмотренный договором, заключенным между вкладчиком средств и банком</w:t>
            </w:r>
          </w:p>
          <w:p w14:paraId="4D6159A4" w14:textId="77777777" w:rsidR="00A4041F" w:rsidRPr="00E33FE1" w:rsidRDefault="00A4041F" w:rsidP="00E33FE1">
            <w:pPr>
              <w:pStyle w:val="a6"/>
              <w:numPr>
                <w:ilvl w:val="0"/>
                <w:numId w:val="196"/>
              </w:numPr>
              <w:rPr>
                <w:rFonts w:ascii="Times New Roman" w:hAnsi="Times New Roman" w:cs="Times New Roman"/>
                <w:sz w:val="28"/>
                <w:szCs w:val="28"/>
              </w:rPr>
            </w:pPr>
            <w:r w:rsidRPr="00E33FE1">
              <w:rPr>
                <w:rFonts w:ascii="Times New Roman" w:hAnsi="Times New Roman" w:cs="Times New Roman"/>
                <w:sz w:val="28"/>
                <w:szCs w:val="28"/>
              </w:rPr>
              <w:t>открываются для осуществления расчетных операций в любое время</w:t>
            </w:r>
          </w:p>
          <w:p w14:paraId="2AB8B5C2" w14:textId="77777777" w:rsidR="00A4041F" w:rsidRPr="00E33FE1" w:rsidRDefault="00A4041F" w:rsidP="00E33FE1">
            <w:pPr>
              <w:pStyle w:val="a6"/>
              <w:numPr>
                <w:ilvl w:val="0"/>
                <w:numId w:val="195"/>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Автоматическое продление договора после окончания срока его действия – это…</w:t>
            </w:r>
          </w:p>
          <w:p w14:paraId="0B218A67" w14:textId="77777777" w:rsidR="00A4041F" w:rsidRPr="00E33FE1" w:rsidRDefault="00A4041F" w:rsidP="00E33FE1">
            <w:pPr>
              <w:pStyle w:val="a6"/>
              <w:numPr>
                <w:ilvl w:val="0"/>
                <w:numId w:val="191"/>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Капитализация</w:t>
            </w:r>
          </w:p>
          <w:p w14:paraId="20C74A5E" w14:textId="77777777" w:rsidR="00A4041F" w:rsidRPr="00E33FE1" w:rsidRDefault="00A4041F" w:rsidP="00E33FE1">
            <w:pPr>
              <w:pStyle w:val="a6"/>
              <w:numPr>
                <w:ilvl w:val="0"/>
                <w:numId w:val="191"/>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lastRenderedPageBreak/>
              <w:t>Пролонгация</w:t>
            </w:r>
          </w:p>
          <w:p w14:paraId="187CAD6D" w14:textId="77777777" w:rsidR="00A4041F" w:rsidRPr="00E33FE1" w:rsidRDefault="00A4041F" w:rsidP="00E33FE1">
            <w:pPr>
              <w:pStyle w:val="a6"/>
              <w:numPr>
                <w:ilvl w:val="0"/>
                <w:numId w:val="191"/>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Правильный ответ отсутствует</w:t>
            </w:r>
          </w:p>
          <w:p w14:paraId="0215E7B2" w14:textId="77777777" w:rsidR="00A4041F" w:rsidRPr="00E33FE1" w:rsidRDefault="00A4041F" w:rsidP="00E33FE1">
            <w:pPr>
              <w:pStyle w:val="a6"/>
              <w:numPr>
                <w:ilvl w:val="0"/>
                <w:numId w:val="195"/>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Банковский вклад – это …</w:t>
            </w:r>
          </w:p>
          <w:p w14:paraId="1D665AE1" w14:textId="77777777" w:rsidR="00A4041F" w:rsidRPr="00E33FE1" w:rsidRDefault="00A4041F" w:rsidP="00E33FE1">
            <w:pPr>
              <w:pStyle w:val="a6"/>
              <w:numPr>
                <w:ilvl w:val="0"/>
                <w:numId w:val="192"/>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размещаемые физическими лицами в банке с целью получения прибыли</w:t>
            </w:r>
          </w:p>
          <w:p w14:paraId="7AB91A97" w14:textId="77777777" w:rsidR="00A4041F" w:rsidRPr="00E33FE1" w:rsidRDefault="00A4041F" w:rsidP="00E33FE1">
            <w:pPr>
              <w:pStyle w:val="a6"/>
              <w:numPr>
                <w:ilvl w:val="0"/>
                <w:numId w:val="192"/>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Размещение денег юридическими лицами (организациями) на хранение или получение прибыли</w:t>
            </w:r>
          </w:p>
          <w:p w14:paraId="2A3E142F" w14:textId="77777777" w:rsidR="00A4041F" w:rsidRPr="00E33FE1" w:rsidRDefault="00A4041F" w:rsidP="00E33FE1">
            <w:pPr>
              <w:pStyle w:val="a6"/>
              <w:numPr>
                <w:ilvl w:val="0"/>
                <w:numId w:val="192"/>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Временное хранение денег дома</w:t>
            </w:r>
          </w:p>
          <w:p w14:paraId="2A991655" w14:textId="77777777" w:rsidR="00A4041F" w:rsidRPr="00E33FE1" w:rsidRDefault="00A4041F" w:rsidP="00E33FE1">
            <w:pPr>
              <w:pStyle w:val="a6"/>
              <w:numPr>
                <w:ilvl w:val="0"/>
                <w:numId w:val="195"/>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Денежные средства, размещаемые физическими лицами в банке с целью получения прибыли, называются…</w:t>
            </w:r>
          </w:p>
          <w:p w14:paraId="4DFA8AC0" w14:textId="77777777" w:rsidR="00A4041F" w:rsidRPr="00E33FE1" w:rsidRDefault="00A4041F" w:rsidP="00E33FE1">
            <w:pPr>
              <w:pStyle w:val="a6"/>
              <w:numPr>
                <w:ilvl w:val="0"/>
                <w:numId w:val="193"/>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депозитом</w:t>
            </w:r>
          </w:p>
          <w:p w14:paraId="1FA9D9B8" w14:textId="77777777" w:rsidR="00A4041F" w:rsidRPr="00E33FE1" w:rsidRDefault="00A4041F" w:rsidP="00E33FE1">
            <w:pPr>
              <w:pStyle w:val="a6"/>
              <w:numPr>
                <w:ilvl w:val="0"/>
                <w:numId w:val="193"/>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универсальным вкладом</w:t>
            </w:r>
          </w:p>
          <w:p w14:paraId="521225E2" w14:textId="77777777" w:rsidR="00A4041F" w:rsidRPr="00E33FE1" w:rsidRDefault="00A4041F" w:rsidP="00E33FE1">
            <w:pPr>
              <w:pStyle w:val="a6"/>
              <w:numPr>
                <w:ilvl w:val="0"/>
                <w:numId w:val="193"/>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банковским вкладом</w:t>
            </w:r>
          </w:p>
          <w:p w14:paraId="1D44383A" w14:textId="77777777" w:rsidR="00A4041F" w:rsidRPr="00E33FE1" w:rsidRDefault="00A4041F" w:rsidP="00E33FE1">
            <w:pPr>
              <w:pStyle w:val="a6"/>
              <w:numPr>
                <w:ilvl w:val="0"/>
                <w:numId w:val="195"/>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Документ, удостоверяющий право собственности его владельца на определенную сумму денег или имущественные ценности, - это…</w:t>
            </w:r>
          </w:p>
          <w:p w14:paraId="5D2DDCD7" w14:textId="77777777" w:rsidR="00A4041F" w:rsidRPr="00E33FE1" w:rsidRDefault="00A4041F" w:rsidP="00E33FE1">
            <w:pPr>
              <w:pStyle w:val="a6"/>
              <w:numPr>
                <w:ilvl w:val="0"/>
                <w:numId w:val="194"/>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Сертификат</w:t>
            </w:r>
          </w:p>
          <w:p w14:paraId="437E00CB" w14:textId="77777777" w:rsidR="00A4041F" w:rsidRPr="00E33FE1" w:rsidRDefault="00A4041F" w:rsidP="00E33FE1">
            <w:pPr>
              <w:pStyle w:val="a6"/>
              <w:numPr>
                <w:ilvl w:val="0"/>
                <w:numId w:val="194"/>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ценная бумага</w:t>
            </w:r>
          </w:p>
          <w:p w14:paraId="53F139AC" w14:textId="77777777" w:rsidR="00A4041F" w:rsidRPr="00E33FE1" w:rsidRDefault="00A4041F" w:rsidP="00E33FE1">
            <w:pPr>
              <w:pStyle w:val="a6"/>
              <w:numPr>
                <w:ilvl w:val="0"/>
                <w:numId w:val="194"/>
              </w:numPr>
              <w:tabs>
                <w:tab w:val="left" w:pos="627"/>
              </w:tabs>
              <w:ind w:left="0" w:firstLine="202"/>
              <w:rPr>
                <w:rFonts w:ascii="Times New Roman" w:hAnsi="Times New Roman" w:cs="Times New Roman"/>
                <w:sz w:val="28"/>
                <w:szCs w:val="28"/>
              </w:rPr>
            </w:pPr>
            <w:r w:rsidRPr="00E33FE1">
              <w:rPr>
                <w:rFonts w:ascii="Times New Roman" w:hAnsi="Times New Roman" w:cs="Times New Roman"/>
                <w:sz w:val="28"/>
                <w:szCs w:val="28"/>
              </w:rPr>
              <w:t>сберегательный сертификат</w:t>
            </w:r>
          </w:p>
        </w:tc>
      </w:tr>
      <w:tr w:rsidR="007B3E54" w:rsidRPr="00E33FE1" w14:paraId="7A068998" w14:textId="77777777" w:rsidTr="00815A99">
        <w:tc>
          <w:tcPr>
            <w:tcW w:w="993" w:type="dxa"/>
            <w:vMerge/>
          </w:tcPr>
          <w:p w14:paraId="39D22908"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4E7CF74A"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составления и ведения личного бюджета и финансового плана</w:t>
            </w:r>
          </w:p>
        </w:tc>
        <w:tc>
          <w:tcPr>
            <w:tcW w:w="6628" w:type="dxa"/>
          </w:tcPr>
          <w:p w14:paraId="2B27B47D" w14:textId="77777777" w:rsidR="00A4041F" w:rsidRPr="00E33FE1" w:rsidRDefault="00A4041F" w:rsidP="00E33FE1">
            <w:pPr>
              <w:tabs>
                <w:tab w:val="left" w:pos="343"/>
              </w:tabs>
              <w:jc w:val="both"/>
              <w:rPr>
                <w:rFonts w:ascii="Times New Roman" w:hAnsi="Times New Roman" w:cs="Times New Roman"/>
                <w:sz w:val="28"/>
                <w:szCs w:val="28"/>
              </w:rPr>
            </w:pPr>
            <w:r w:rsidRPr="00E33FE1">
              <w:rPr>
                <w:rFonts w:ascii="Times New Roman" w:hAnsi="Times New Roman" w:cs="Times New Roman"/>
                <w:sz w:val="28"/>
                <w:szCs w:val="28"/>
              </w:rPr>
              <w:t>1. Какой должен быть размер резервного капитала индивида?</w:t>
            </w:r>
          </w:p>
          <w:p w14:paraId="2D43FAC0" w14:textId="77777777" w:rsidR="00A4041F" w:rsidRPr="00E33FE1" w:rsidRDefault="00A4041F" w:rsidP="00E33FE1">
            <w:pPr>
              <w:pStyle w:val="a6"/>
              <w:numPr>
                <w:ilvl w:val="0"/>
                <w:numId w:val="176"/>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половина ежемесячного дохода</w:t>
            </w:r>
          </w:p>
          <w:p w14:paraId="23F75B56" w14:textId="77777777" w:rsidR="00A4041F" w:rsidRPr="00E33FE1" w:rsidRDefault="00A4041F" w:rsidP="00E33FE1">
            <w:pPr>
              <w:pStyle w:val="a6"/>
              <w:numPr>
                <w:ilvl w:val="0"/>
                <w:numId w:val="176"/>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достаточно иметь кредитную карту с льготным периодом использования</w:t>
            </w:r>
          </w:p>
          <w:p w14:paraId="6377C5EF" w14:textId="77777777" w:rsidR="00A4041F" w:rsidRPr="00E33FE1" w:rsidRDefault="00A4041F" w:rsidP="00E33FE1">
            <w:pPr>
              <w:pStyle w:val="a6"/>
              <w:numPr>
                <w:ilvl w:val="0"/>
                <w:numId w:val="176"/>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не менее суммы текущих расходов на три месяца</w:t>
            </w:r>
          </w:p>
          <w:p w14:paraId="04F15DE9" w14:textId="77777777" w:rsidR="00A4041F" w:rsidRPr="00E33FE1" w:rsidRDefault="00A4041F" w:rsidP="00E33FE1">
            <w:pPr>
              <w:pStyle w:val="2"/>
              <w:spacing w:after="0"/>
              <w:outlineLvl w:val="1"/>
            </w:pPr>
            <w:bookmarkStart w:id="248" w:name="_Toc152332897"/>
            <w:bookmarkStart w:id="249" w:name="_Toc152344357"/>
            <w:bookmarkStart w:id="250" w:name="_Toc152346921"/>
            <w:bookmarkStart w:id="251" w:name="_Toc152348405"/>
            <w:bookmarkStart w:id="252" w:name="_Toc152353520"/>
            <w:r w:rsidRPr="00E33FE1">
              <w:t>2. Выберите наиболее выгодный тариф связи, если ежемесячно потребляете 350 минут, 50 смс и 2 Гбайта интернета:</w:t>
            </w:r>
            <w:bookmarkEnd w:id="248"/>
            <w:bookmarkEnd w:id="249"/>
            <w:bookmarkEnd w:id="250"/>
            <w:bookmarkEnd w:id="251"/>
            <w:bookmarkEnd w:id="252"/>
          </w:p>
          <w:p w14:paraId="3AAC5F54" w14:textId="77777777" w:rsidR="00A4041F" w:rsidRPr="00E33FE1" w:rsidRDefault="00A4041F" w:rsidP="00E33FE1">
            <w:pPr>
              <w:pStyle w:val="a6"/>
              <w:numPr>
                <w:ilvl w:val="0"/>
                <w:numId w:val="177"/>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Предложение «Оператор 1»: 1 минута - 2 рубля, 1 смс - 2,5 рубля, 1 Мбайт - 0,2 рубля;</w:t>
            </w:r>
          </w:p>
          <w:p w14:paraId="01D1EF63" w14:textId="77777777" w:rsidR="00A4041F" w:rsidRPr="00E33FE1" w:rsidRDefault="00A4041F" w:rsidP="00E33FE1">
            <w:pPr>
              <w:pStyle w:val="a6"/>
              <w:numPr>
                <w:ilvl w:val="0"/>
                <w:numId w:val="177"/>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Предложение «Оператор 2»: Пакет стоимостью 500 рублей в месяц, включающий в себя: 200 минут, 25 смс, 1 Гбайт. Стоимость услуг связи сверх пакета: 1 минута - 1,7 рубля; 1 смс - 2,3 рубля, 1 Мбайт - 0,2 рубля.;</w:t>
            </w:r>
          </w:p>
          <w:p w14:paraId="6DD96295" w14:textId="77777777" w:rsidR="00A4041F" w:rsidRPr="00E33FE1" w:rsidRDefault="00A4041F" w:rsidP="00E33FE1">
            <w:pPr>
              <w:pStyle w:val="a6"/>
              <w:numPr>
                <w:ilvl w:val="0"/>
                <w:numId w:val="177"/>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Предложение «Оператор 3»: Пакет стоимостью 1 000 рублей в месяц, включающий в себя: 600 минут, 100 смс, 3 Гбайт. Стоимость услуг связи сверх пакета: 1 минута - 1,5 рубля; 1 смс - 2 рубля, 1 Мбайт - 0,15 рублей.</w:t>
            </w:r>
          </w:p>
          <w:p w14:paraId="47A7E21F" w14:textId="77777777" w:rsidR="00A4041F" w:rsidRPr="00E33FE1" w:rsidRDefault="00A4041F" w:rsidP="00E33FE1">
            <w:pPr>
              <w:pStyle w:val="a6"/>
              <w:tabs>
                <w:tab w:val="left" w:pos="343"/>
                <w:tab w:val="left" w:pos="1134"/>
              </w:tabs>
              <w:ind w:left="0"/>
              <w:rPr>
                <w:rFonts w:ascii="Times New Roman" w:hAnsi="Times New Roman" w:cs="Times New Roman"/>
                <w:sz w:val="28"/>
                <w:szCs w:val="28"/>
              </w:rPr>
            </w:pPr>
            <w:r w:rsidRPr="00E33FE1">
              <w:rPr>
                <w:rFonts w:ascii="Times New Roman" w:hAnsi="Times New Roman" w:cs="Times New Roman"/>
                <w:sz w:val="28"/>
                <w:szCs w:val="28"/>
              </w:rPr>
              <w:t xml:space="preserve">3. Доходы семьи составляют 80 тыс. руб. в месяц. Какая величина пассивных доходов позволит членам этой семьи при потере трудоспособности не </w:t>
            </w:r>
            <w:r w:rsidRPr="00E33FE1">
              <w:rPr>
                <w:rFonts w:ascii="Times New Roman" w:hAnsi="Times New Roman" w:cs="Times New Roman"/>
                <w:sz w:val="28"/>
                <w:szCs w:val="28"/>
              </w:rPr>
              <w:lastRenderedPageBreak/>
              <w:t>утратить уровень своей материальной обеспеченности?</w:t>
            </w:r>
          </w:p>
          <w:p w14:paraId="0E9A90B6" w14:textId="77777777" w:rsidR="00A4041F" w:rsidRPr="00E33FE1" w:rsidRDefault="00A4041F" w:rsidP="00E33FE1">
            <w:pPr>
              <w:pStyle w:val="a6"/>
              <w:numPr>
                <w:ilvl w:val="0"/>
                <w:numId w:val="153"/>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Минимум 50 тыс. руб.</w:t>
            </w:r>
          </w:p>
          <w:p w14:paraId="5AAE5A9A" w14:textId="77777777" w:rsidR="00A4041F" w:rsidRPr="00E33FE1" w:rsidRDefault="00A4041F" w:rsidP="00E33FE1">
            <w:pPr>
              <w:pStyle w:val="a6"/>
              <w:numPr>
                <w:ilvl w:val="0"/>
                <w:numId w:val="153"/>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Минимум 64 тыс. руб.</w:t>
            </w:r>
          </w:p>
          <w:p w14:paraId="6DD6A088" w14:textId="77777777" w:rsidR="00A4041F" w:rsidRPr="00E33FE1" w:rsidRDefault="00A4041F" w:rsidP="00E33FE1">
            <w:pPr>
              <w:pStyle w:val="a6"/>
              <w:numPr>
                <w:ilvl w:val="0"/>
                <w:numId w:val="153"/>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Минимум 80 тыс. руб.</w:t>
            </w:r>
          </w:p>
          <w:p w14:paraId="5DD97266" w14:textId="77777777" w:rsidR="00A4041F" w:rsidRPr="00E33FE1" w:rsidRDefault="00A4041F" w:rsidP="00E33FE1">
            <w:pPr>
              <w:pStyle w:val="ConsPlusNormal"/>
              <w:jc w:val="both"/>
              <w:rPr>
                <w:rFonts w:ascii="Times New Roman" w:hAnsi="Times New Roman" w:cs="Times New Roman"/>
                <w:sz w:val="28"/>
                <w:szCs w:val="28"/>
              </w:rPr>
            </w:pPr>
          </w:p>
        </w:tc>
      </w:tr>
      <w:tr w:rsidR="007B3E54" w:rsidRPr="00E33FE1" w14:paraId="1DECBDAD" w14:textId="77777777" w:rsidTr="00815A99">
        <w:tc>
          <w:tcPr>
            <w:tcW w:w="993" w:type="dxa"/>
            <w:vMerge/>
          </w:tcPr>
          <w:p w14:paraId="67D9848D"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1EBF0AA3"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выбора финансовой цели</w:t>
            </w:r>
          </w:p>
        </w:tc>
        <w:tc>
          <w:tcPr>
            <w:tcW w:w="6628" w:type="dxa"/>
          </w:tcPr>
          <w:p w14:paraId="2207DAE5" w14:textId="77777777" w:rsidR="00A4041F" w:rsidRPr="00E33FE1" w:rsidRDefault="00A4041F" w:rsidP="00E33FE1">
            <w:pPr>
              <w:tabs>
                <w:tab w:val="left" w:pos="343"/>
              </w:tabs>
              <w:jc w:val="both"/>
              <w:rPr>
                <w:rFonts w:ascii="Times New Roman" w:hAnsi="Times New Roman" w:cs="Times New Roman"/>
                <w:sz w:val="28"/>
                <w:szCs w:val="28"/>
              </w:rPr>
            </w:pPr>
            <w:r w:rsidRPr="00E33FE1">
              <w:rPr>
                <w:rFonts w:ascii="Times New Roman" w:hAnsi="Times New Roman" w:cs="Times New Roman"/>
                <w:sz w:val="28"/>
                <w:szCs w:val="28"/>
              </w:rPr>
              <w:t>1. При каком ежемесячном уровне дохода необходимо вести бюджет?</w:t>
            </w:r>
          </w:p>
          <w:p w14:paraId="22654834" w14:textId="77777777" w:rsidR="00A4041F" w:rsidRPr="00E33FE1" w:rsidRDefault="00A4041F" w:rsidP="00E33FE1">
            <w:pPr>
              <w:pStyle w:val="a6"/>
              <w:numPr>
                <w:ilvl w:val="0"/>
                <w:numId w:val="152"/>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до 10 тыс. руб.</w:t>
            </w:r>
          </w:p>
          <w:p w14:paraId="228FB188" w14:textId="77777777" w:rsidR="00A4041F" w:rsidRPr="00E33FE1" w:rsidRDefault="00A4041F" w:rsidP="00E33FE1">
            <w:pPr>
              <w:pStyle w:val="a6"/>
              <w:numPr>
                <w:ilvl w:val="0"/>
                <w:numId w:val="152"/>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свыше 10 тыс. руб.</w:t>
            </w:r>
          </w:p>
          <w:p w14:paraId="7D9A828C" w14:textId="77777777" w:rsidR="00A4041F" w:rsidRPr="00E33FE1" w:rsidRDefault="00A4041F" w:rsidP="00E33FE1">
            <w:pPr>
              <w:pStyle w:val="a6"/>
              <w:numPr>
                <w:ilvl w:val="0"/>
                <w:numId w:val="152"/>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свыше 50 тыс. руб.</w:t>
            </w:r>
          </w:p>
          <w:p w14:paraId="2B8F3464" w14:textId="77777777" w:rsidR="00A4041F" w:rsidRPr="00E33FE1" w:rsidRDefault="00A4041F" w:rsidP="00E33FE1">
            <w:pPr>
              <w:pStyle w:val="a6"/>
              <w:numPr>
                <w:ilvl w:val="0"/>
                <w:numId w:val="152"/>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при любом доходе</w:t>
            </w:r>
          </w:p>
          <w:p w14:paraId="2FD999CD" w14:textId="77777777" w:rsidR="00A4041F" w:rsidRPr="00E33FE1" w:rsidRDefault="00A4041F" w:rsidP="00E33FE1">
            <w:pPr>
              <w:tabs>
                <w:tab w:val="left" w:pos="343"/>
              </w:tabs>
              <w:jc w:val="both"/>
              <w:rPr>
                <w:rFonts w:ascii="Times New Roman" w:hAnsi="Times New Roman" w:cs="Times New Roman"/>
                <w:sz w:val="28"/>
                <w:szCs w:val="28"/>
              </w:rPr>
            </w:pPr>
            <w:r w:rsidRPr="00E33FE1">
              <w:rPr>
                <w:rFonts w:ascii="Times New Roman" w:hAnsi="Times New Roman" w:cs="Times New Roman"/>
                <w:sz w:val="28"/>
                <w:szCs w:val="28"/>
              </w:rPr>
              <w:t>2. Когда необходимо ставить финансовые цели?</w:t>
            </w:r>
          </w:p>
          <w:p w14:paraId="49EE0D29" w14:textId="77777777" w:rsidR="00A4041F" w:rsidRPr="00E33FE1" w:rsidRDefault="00A4041F" w:rsidP="00E33FE1">
            <w:pPr>
              <w:pStyle w:val="a6"/>
              <w:numPr>
                <w:ilvl w:val="0"/>
                <w:numId w:val="175"/>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когда появляются лишние деньги</w:t>
            </w:r>
          </w:p>
          <w:p w14:paraId="4C7BC6DE" w14:textId="77777777" w:rsidR="00A4041F" w:rsidRPr="00E33FE1" w:rsidRDefault="00A4041F" w:rsidP="00E33FE1">
            <w:pPr>
              <w:pStyle w:val="a6"/>
              <w:numPr>
                <w:ilvl w:val="0"/>
                <w:numId w:val="175"/>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финансовые цели не нужно ставить</w:t>
            </w:r>
          </w:p>
          <w:p w14:paraId="43891ED8" w14:textId="77777777" w:rsidR="00A4041F" w:rsidRPr="00E33FE1" w:rsidRDefault="00A4041F" w:rsidP="00E33FE1">
            <w:pPr>
              <w:pStyle w:val="a6"/>
              <w:numPr>
                <w:ilvl w:val="0"/>
                <w:numId w:val="175"/>
              </w:numPr>
              <w:tabs>
                <w:tab w:val="left" w:pos="343"/>
              </w:tabs>
              <w:ind w:left="0" w:firstLine="0"/>
              <w:rPr>
                <w:rFonts w:ascii="Times New Roman" w:hAnsi="Times New Roman" w:cs="Times New Roman"/>
                <w:sz w:val="28"/>
                <w:szCs w:val="28"/>
              </w:rPr>
            </w:pPr>
            <w:r w:rsidRPr="00E33FE1">
              <w:rPr>
                <w:rFonts w:ascii="Times New Roman" w:hAnsi="Times New Roman" w:cs="Times New Roman"/>
                <w:sz w:val="28"/>
                <w:szCs w:val="28"/>
              </w:rPr>
              <w:t>необходимо определять кратко, средне и долгосрочные цели вне зависимости от дохода</w:t>
            </w:r>
          </w:p>
          <w:p w14:paraId="7E712965" w14:textId="77777777" w:rsidR="00A4041F" w:rsidRPr="00E33FE1" w:rsidRDefault="00A4041F" w:rsidP="00E33FE1">
            <w:pPr>
              <w:tabs>
                <w:tab w:val="left" w:pos="343"/>
                <w:tab w:val="left" w:pos="1134"/>
                <w:tab w:val="left" w:pos="1950"/>
              </w:tabs>
              <w:contextualSpacing/>
              <w:jc w:val="both"/>
              <w:rPr>
                <w:rFonts w:ascii="Times New Roman" w:hAnsi="Times New Roman" w:cs="Times New Roman"/>
                <w:sz w:val="28"/>
                <w:szCs w:val="28"/>
              </w:rPr>
            </w:pPr>
            <w:r w:rsidRPr="00E33FE1">
              <w:rPr>
                <w:rFonts w:ascii="Times New Roman" w:hAnsi="Times New Roman" w:cs="Times New Roman"/>
                <w:sz w:val="28"/>
                <w:szCs w:val="28"/>
              </w:rPr>
              <w:t>3. Какие требования предъявляются к финансовой цели в процессе принятия решений?</w:t>
            </w:r>
          </w:p>
          <w:p w14:paraId="564DFB3B" w14:textId="77777777" w:rsidR="00A4041F" w:rsidRPr="00E33FE1" w:rsidRDefault="00A4041F" w:rsidP="00E33FE1">
            <w:pPr>
              <w:pStyle w:val="a6"/>
              <w:numPr>
                <w:ilvl w:val="0"/>
                <w:numId w:val="154"/>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Реалистичность</w:t>
            </w:r>
          </w:p>
          <w:p w14:paraId="08ABE3DF" w14:textId="77777777" w:rsidR="00A4041F" w:rsidRPr="00E33FE1" w:rsidRDefault="00A4041F" w:rsidP="00E33FE1">
            <w:pPr>
              <w:pStyle w:val="a6"/>
              <w:numPr>
                <w:ilvl w:val="0"/>
                <w:numId w:val="154"/>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Конкретность</w:t>
            </w:r>
          </w:p>
          <w:p w14:paraId="4551A8E5" w14:textId="77777777" w:rsidR="00A4041F" w:rsidRPr="00E33FE1" w:rsidRDefault="00A4041F" w:rsidP="00E33FE1">
            <w:pPr>
              <w:pStyle w:val="a6"/>
              <w:numPr>
                <w:ilvl w:val="0"/>
                <w:numId w:val="154"/>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Цель должна иметь определенный горизонт</w:t>
            </w:r>
          </w:p>
          <w:p w14:paraId="68C92C96" w14:textId="77777777" w:rsidR="00A4041F" w:rsidRPr="00E33FE1" w:rsidRDefault="00A4041F" w:rsidP="00E33FE1">
            <w:pPr>
              <w:pStyle w:val="a6"/>
              <w:numPr>
                <w:ilvl w:val="0"/>
                <w:numId w:val="154"/>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Все вышеперечисленное</w:t>
            </w:r>
          </w:p>
          <w:p w14:paraId="08C056B4" w14:textId="77777777" w:rsidR="00A4041F" w:rsidRPr="00E33FE1" w:rsidRDefault="00A4041F" w:rsidP="00E33FE1">
            <w:pPr>
              <w:tabs>
                <w:tab w:val="left" w:pos="343"/>
                <w:tab w:val="left" w:pos="1134"/>
                <w:tab w:val="left" w:pos="1950"/>
              </w:tabs>
              <w:contextualSpacing/>
              <w:jc w:val="both"/>
              <w:rPr>
                <w:rFonts w:ascii="Times New Roman" w:hAnsi="Times New Roman" w:cs="Times New Roman"/>
                <w:sz w:val="28"/>
                <w:szCs w:val="28"/>
              </w:rPr>
            </w:pPr>
            <w:r w:rsidRPr="00E33FE1">
              <w:rPr>
                <w:rFonts w:ascii="Times New Roman" w:hAnsi="Times New Roman" w:cs="Times New Roman"/>
                <w:sz w:val="28"/>
                <w:szCs w:val="28"/>
              </w:rPr>
              <w:t>4. С чего рекомендуется начать принятие финансового решения?</w:t>
            </w:r>
          </w:p>
          <w:p w14:paraId="55CAF38F" w14:textId="77777777" w:rsidR="00A4041F" w:rsidRPr="00E33FE1" w:rsidRDefault="00A4041F" w:rsidP="00E33FE1">
            <w:pPr>
              <w:pStyle w:val="a6"/>
              <w:numPr>
                <w:ilvl w:val="0"/>
                <w:numId w:val="155"/>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Выбор наилучшего варианта</w:t>
            </w:r>
          </w:p>
          <w:p w14:paraId="65EE8951" w14:textId="77777777" w:rsidR="00A4041F" w:rsidRPr="00E33FE1" w:rsidRDefault="00A4041F" w:rsidP="00E33FE1">
            <w:pPr>
              <w:pStyle w:val="a6"/>
              <w:numPr>
                <w:ilvl w:val="0"/>
                <w:numId w:val="155"/>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Определение цели</w:t>
            </w:r>
          </w:p>
          <w:p w14:paraId="0B16D680" w14:textId="77777777" w:rsidR="00A4041F" w:rsidRPr="00E33FE1" w:rsidRDefault="00A4041F" w:rsidP="00E33FE1">
            <w:pPr>
              <w:pStyle w:val="a6"/>
              <w:numPr>
                <w:ilvl w:val="0"/>
                <w:numId w:val="155"/>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Подбор альтернативных вариантов</w:t>
            </w:r>
          </w:p>
          <w:p w14:paraId="062F9976" w14:textId="77777777" w:rsidR="00A4041F" w:rsidRPr="00E33FE1" w:rsidRDefault="00A4041F" w:rsidP="00E33FE1">
            <w:pPr>
              <w:pStyle w:val="a6"/>
              <w:numPr>
                <w:ilvl w:val="0"/>
                <w:numId w:val="155"/>
              </w:numPr>
              <w:tabs>
                <w:tab w:val="left" w:pos="343"/>
                <w:tab w:val="left" w:pos="1134"/>
                <w:tab w:val="left" w:pos="1950"/>
              </w:tabs>
              <w:ind w:left="0" w:firstLine="0"/>
              <w:rPr>
                <w:rFonts w:ascii="Times New Roman" w:hAnsi="Times New Roman" w:cs="Times New Roman"/>
                <w:sz w:val="28"/>
                <w:szCs w:val="28"/>
              </w:rPr>
            </w:pPr>
            <w:r w:rsidRPr="00E33FE1">
              <w:rPr>
                <w:rFonts w:ascii="Times New Roman" w:hAnsi="Times New Roman" w:cs="Times New Roman"/>
                <w:sz w:val="28"/>
                <w:szCs w:val="28"/>
              </w:rPr>
              <w:t>Определение своих предпочтений</w:t>
            </w:r>
          </w:p>
          <w:p w14:paraId="6B1EF6BE" w14:textId="77777777" w:rsidR="00A4041F" w:rsidRPr="00E33FE1" w:rsidRDefault="00A4041F" w:rsidP="00E33FE1">
            <w:pPr>
              <w:pStyle w:val="ConsPlusNormal"/>
              <w:jc w:val="both"/>
              <w:rPr>
                <w:rFonts w:ascii="Times New Roman" w:hAnsi="Times New Roman" w:cs="Times New Roman"/>
                <w:sz w:val="28"/>
                <w:szCs w:val="28"/>
              </w:rPr>
            </w:pPr>
          </w:p>
        </w:tc>
      </w:tr>
      <w:tr w:rsidR="007B3E54" w:rsidRPr="00E33FE1" w14:paraId="465FF05F" w14:textId="77777777" w:rsidTr="00815A99">
        <w:tc>
          <w:tcPr>
            <w:tcW w:w="993" w:type="dxa"/>
            <w:vMerge/>
          </w:tcPr>
          <w:p w14:paraId="1E3569FF"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02300E71"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расчета налогов, составления налоговой декларации</w:t>
            </w:r>
          </w:p>
        </w:tc>
        <w:tc>
          <w:tcPr>
            <w:tcW w:w="6628" w:type="dxa"/>
          </w:tcPr>
          <w:p w14:paraId="08A6BE60"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1. Объектом налогообложения по НДФЛ является:</w:t>
            </w:r>
          </w:p>
          <w:p w14:paraId="7FE21AA0" w14:textId="77777777" w:rsidR="00A4041F" w:rsidRPr="00E33FE1" w:rsidRDefault="00A4041F" w:rsidP="00E33FE1">
            <w:pPr>
              <w:pStyle w:val="a6"/>
              <w:numPr>
                <w:ilvl w:val="0"/>
                <w:numId w:val="232"/>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совокупный годовой доход, полученный по месту работы;</w:t>
            </w:r>
          </w:p>
          <w:p w14:paraId="20247456" w14:textId="77777777" w:rsidR="00A4041F" w:rsidRPr="00E33FE1" w:rsidRDefault="00A4041F" w:rsidP="00E33FE1">
            <w:pPr>
              <w:pStyle w:val="a6"/>
              <w:numPr>
                <w:ilvl w:val="0"/>
                <w:numId w:val="232"/>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заработная плата, доходы по гражданско-правовым договорам;</w:t>
            </w:r>
          </w:p>
          <w:p w14:paraId="318FDA7D" w14:textId="77777777" w:rsidR="00A4041F" w:rsidRPr="00E33FE1" w:rsidRDefault="00A4041F" w:rsidP="00E33FE1">
            <w:pPr>
              <w:pStyle w:val="a6"/>
              <w:numPr>
                <w:ilvl w:val="0"/>
                <w:numId w:val="232"/>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доход, полученный налогоплательщиком в календарном году.</w:t>
            </w:r>
          </w:p>
          <w:p w14:paraId="76BDBFAE"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2. Какие из перечисленных доходов не учитываются при определении налогооблагаемой базы по НДФЛ:</w:t>
            </w:r>
          </w:p>
          <w:p w14:paraId="686F60FB" w14:textId="77777777" w:rsidR="00A4041F" w:rsidRPr="00E33FE1" w:rsidRDefault="00A4041F" w:rsidP="00E33FE1">
            <w:pPr>
              <w:pStyle w:val="a6"/>
              <w:numPr>
                <w:ilvl w:val="0"/>
                <w:numId w:val="233"/>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стоимость подарков до четырех тыс. руб. в год на одного работника;</w:t>
            </w:r>
          </w:p>
          <w:p w14:paraId="13E8773F" w14:textId="77777777" w:rsidR="00A4041F" w:rsidRPr="00E33FE1" w:rsidRDefault="00A4041F" w:rsidP="00E33FE1">
            <w:pPr>
              <w:pStyle w:val="a6"/>
              <w:numPr>
                <w:ilvl w:val="0"/>
                <w:numId w:val="233"/>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суточные, выплаченные сверх норм;</w:t>
            </w:r>
          </w:p>
          <w:p w14:paraId="58335B3E" w14:textId="77777777" w:rsidR="00A4041F" w:rsidRPr="00E33FE1" w:rsidRDefault="00A4041F" w:rsidP="00E33FE1">
            <w:pPr>
              <w:pStyle w:val="a6"/>
              <w:numPr>
                <w:ilvl w:val="0"/>
                <w:numId w:val="233"/>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выплаты в связи с временной нетрудоспособностью.</w:t>
            </w:r>
          </w:p>
          <w:p w14:paraId="45402B92"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lastRenderedPageBreak/>
              <w:t>3. Стандартный налоговый вычет на содержание детей предоставляется:</w:t>
            </w:r>
          </w:p>
          <w:p w14:paraId="49D455E8" w14:textId="77777777" w:rsidR="00A4041F" w:rsidRPr="00E33FE1" w:rsidRDefault="00A4041F" w:rsidP="00E33FE1">
            <w:pPr>
              <w:pStyle w:val="a6"/>
              <w:numPr>
                <w:ilvl w:val="0"/>
                <w:numId w:val="234"/>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в размере 1400 руб. за каждый месяц до месяца, в котором доход налогоплательщика превысит 350000 руб.;</w:t>
            </w:r>
          </w:p>
          <w:p w14:paraId="71F08543" w14:textId="77777777" w:rsidR="00A4041F" w:rsidRPr="00E33FE1" w:rsidRDefault="00A4041F" w:rsidP="00E33FE1">
            <w:pPr>
              <w:pStyle w:val="a6"/>
              <w:numPr>
                <w:ilvl w:val="0"/>
                <w:numId w:val="234"/>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в размере 1000 руб. за каждый месяц до месяца, в котором доход налогоплательщика превысит 280000 руб.;</w:t>
            </w:r>
          </w:p>
          <w:p w14:paraId="33354F54" w14:textId="77777777" w:rsidR="00A4041F" w:rsidRPr="00E33FE1" w:rsidRDefault="00A4041F" w:rsidP="00E33FE1">
            <w:pPr>
              <w:pStyle w:val="a6"/>
              <w:numPr>
                <w:ilvl w:val="0"/>
                <w:numId w:val="234"/>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в размере 2000 руб. за каждый месяц до месяца, в котором доход налогоплательщика превысит 280000 руб.</w:t>
            </w:r>
          </w:p>
          <w:p w14:paraId="1F312A40" w14:textId="77777777" w:rsidR="00A4041F" w:rsidRPr="00E33FE1" w:rsidRDefault="00A4041F" w:rsidP="00E33FE1">
            <w:pPr>
              <w:pStyle w:val="c5"/>
              <w:numPr>
                <w:ilvl w:val="0"/>
                <w:numId w:val="231"/>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Доход физического лица - налогового нерезидента РФ, полученный в виде материальной выгоды от экономии на процентах за пользование заемными средствами, облагается по ставке...</w:t>
            </w:r>
          </w:p>
          <w:p w14:paraId="3C2E9FD5" w14:textId="77777777" w:rsidR="00A4041F" w:rsidRPr="00E33FE1" w:rsidRDefault="00A4041F" w:rsidP="00E33FE1">
            <w:pPr>
              <w:pStyle w:val="c4"/>
              <w:numPr>
                <w:ilvl w:val="0"/>
                <w:numId w:val="235"/>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6%</w:t>
            </w:r>
          </w:p>
          <w:p w14:paraId="63B68C43" w14:textId="77777777" w:rsidR="00A4041F" w:rsidRPr="00E33FE1" w:rsidRDefault="00A4041F" w:rsidP="00E33FE1">
            <w:pPr>
              <w:pStyle w:val="c4"/>
              <w:numPr>
                <w:ilvl w:val="0"/>
                <w:numId w:val="235"/>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30%</w:t>
            </w:r>
          </w:p>
          <w:p w14:paraId="6D2FD708" w14:textId="77777777" w:rsidR="00A4041F" w:rsidRPr="00E33FE1" w:rsidRDefault="00A4041F" w:rsidP="00E33FE1">
            <w:pPr>
              <w:pStyle w:val="c4"/>
              <w:numPr>
                <w:ilvl w:val="0"/>
                <w:numId w:val="235"/>
              </w:numPr>
              <w:tabs>
                <w:tab w:val="left" w:pos="769"/>
                <w:tab w:val="left" w:pos="1134"/>
              </w:tabs>
              <w:spacing w:before="0" w:beforeAutospacing="0" w:after="0" w:afterAutospacing="0"/>
              <w:ind w:left="0" w:firstLine="343"/>
              <w:jc w:val="both"/>
              <w:rPr>
                <w:rStyle w:val="c0"/>
                <w:rFonts w:eastAsiaTheme="majorEastAsia"/>
                <w:color w:val="auto"/>
              </w:rPr>
            </w:pPr>
            <w:r w:rsidRPr="00E33FE1">
              <w:rPr>
                <w:rStyle w:val="c0"/>
                <w:rFonts w:eastAsiaTheme="majorEastAsia"/>
                <w:color w:val="auto"/>
              </w:rPr>
              <w:t>35%</w:t>
            </w:r>
          </w:p>
          <w:p w14:paraId="5F592EF0" w14:textId="77777777" w:rsidR="00A4041F" w:rsidRPr="00E33FE1" w:rsidRDefault="00A4041F" w:rsidP="00E33FE1">
            <w:pPr>
              <w:pStyle w:val="c5"/>
              <w:numPr>
                <w:ilvl w:val="0"/>
                <w:numId w:val="231"/>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Доходы, полученные в натуральной форме, учитываются в составе облагаемого дохода (при отсутствии государственных регулируемых цен).</w:t>
            </w:r>
          </w:p>
          <w:p w14:paraId="7B6A8FB7" w14:textId="77777777" w:rsidR="00A4041F" w:rsidRPr="00E33FE1" w:rsidRDefault="00A4041F" w:rsidP="00E33FE1">
            <w:pPr>
              <w:pStyle w:val="c4"/>
              <w:numPr>
                <w:ilvl w:val="0"/>
                <w:numId w:val="236"/>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по цене реализации сторонним организациям</w:t>
            </w:r>
          </w:p>
          <w:p w14:paraId="42185A37" w14:textId="77777777" w:rsidR="00A4041F" w:rsidRPr="00E33FE1" w:rsidRDefault="00A4041F" w:rsidP="00E33FE1">
            <w:pPr>
              <w:pStyle w:val="c4"/>
              <w:numPr>
                <w:ilvl w:val="0"/>
                <w:numId w:val="236"/>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по рыночным ценам</w:t>
            </w:r>
          </w:p>
          <w:p w14:paraId="3B49B7D6" w14:textId="77777777" w:rsidR="00A4041F" w:rsidRPr="00E33FE1" w:rsidRDefault="00A4041F" w:rsidP="00E33FE1">
            <w:pPr>
              <w:pStyle w:val="c4"/>
              <w:numPr>
                <w:ilvl w:val="0"/>
                <w:numId w:val="236"/>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по цене не ниже цены реализации сторонним организациям</w:t>
            </w:r>
          </w:p>
          <w:p w14:paraId="161E6E01" w14:textId="77777777" w:rsidR="00A4041F" w:rsidRPr="00E33FE1" w:rsidRDefault="00A4041F" w:rsidP="00E33FE1">
            <w:pPr>
              <w:pStyle w:val="c4"/>
              <w:numPr>
                <w:ilvl w:val="0"/>
                <w:numId w:val="236"/>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по себестоимости</w:t>
            </w:r>
          </w:p>
          <w:p w14:paraId="286EC700" w14:textId="77777777" w:rsidR="00A4041F" w:rsidRPr="00E33FE1" w:rsidRDefault="00A4041F" w:rsidP="00E33FE1">
            <w:pPr>
              <w:pStyle w:val="c5"/>
              <w:numPr>
                <w:ilvl w:val="0"/>
                <w:numId w:val="231"/>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Объектом налогообложения для физических лиц - налоговых резидентов РФ признаются...</w:t>
            </w:r>
          </w:p>
          <w:p w14:paraId="3CD50C0A" w14:textId="77777777" w:rsidR="00A4041F" w:rsidRPr="00E33FE1" w:rsidRDefault="00A4041F" w:rsidP="00E33FE1">
            <w:pPr>
              <w:pStyle w:val="c4"/>
              <w:numPr>
                <w:ilvl w:val="0"/>
                <w:numId w:val="237"/>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доходы, полученные от источников РФ и от источников за пределами РФ</w:t>
            </w:r>
          </w:p>
          <w:p w14:paraId="543BA895" w14:textId="77777777" w:rsidR="00A4041F" w:rsidRPr="00E33FE1" w:rsidRDefault="00A4041F" w:rsidP="00E33FE1">
            <w:pPr>
              <w:pStyle w:val="c4"/>
              <w:numPr>
                <w:ilvl w:val="0"/>
                <w:numId w:val="237"/>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доходы, полученные от источников в РФ</w:t>
            </w:r>
          </w:p>
          <w:p w14:paraId="0FBF4AE0" w14:textId="77777777" w:rsidR="00A4041F" w:rsidRPr="00E33FE1" w:rsidRDefault="00A4041F" w:rsidP="00E33FE1">
            <w:pPr>
              <w:pStyle w:val="c4"/>
              <w:numPr>
                <w:ilvl w:val="0"/>
                <w:numId w:val="237"/>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доходы, полученные за пределами РФ</w:t>
            </w:r>
          </w:p>
          <w:p w14:paraId="38A838AF" w14:textId="77777777" w:rsidR="00A4041F" w:rsidRPr="00E33FE1" w:rsidRDefault="00A4041F" w:rsidP="00E33FE1">
            <w:pPr>
              <w:pStyle w:val="c5"/>
              <w:numPr>
                <w:ilvl w:val="0"/>
                <w:numId w:val="231"/>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Не облагается налогом...</w:t>
            </w:r>
          </w:p>
          <w:p w14:paraId="28936C17" w14:textId="77777777" w:rsidR="00A4041F" w:rsidRPr="00E33FE1" w:rsidRDefault="00A4041F" w:rsidP="00E33FE1">
            <w:pPr>
              <w:pStyle w:val="c4"/>
              <w:numPr>
                <w:ilvl w:val="1"/>
                <w:numId w:val="238"/>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суммы материальной помощи, оказываемой в связи с юбилеем налогоплательщика</w:t>
            </w:r>
          </w:p>
          <w:p w14:paraId="3AA67204" w14:textId="77777777" w:rsidR="00A4041F" w:rsidRPr="00E33FE1" w:rsidRDefault="00A4041F" w:rsidP="00E33FE1">
            <w:pPr>
              <w:pStyle w:val="c4"/>
              <w:numPr>
                <w:ilvl w:val="1"/>
                <w:numId w:val="238"/>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пенсии, выплачиваемые организацией своим работникам</w:t>
            </w:r>
          </w:p>
          <w:p w14:paraId="1E70DE1E" w14:textId="77777777" w:rsidR="00A4041F" w:rsidRPr="00E33FE1" w:rsidRDefault="00A4041F" w:rsidP="00E33FE1">
            <w:pPr>
              <w:pStyle w:val="c4"/>
              <w:numPr>
                <w:ilvl w:val="1"/>
                <w:numId w:val="238"/>
              </w:numPr>
              <w:tabs>
                <w:tab w:val="left" w:pos="769"/>
                <w:tab w:val="left" w:pos="1134"/>
              </w:tabs>
              <w:spacing w:before="0" w:beforeAutospacing="0" w:after="0" w:afterAutospacing="0"/>
              <w:ind w:left="0" w:firstLine="343"/>
              <w:jc w:val="both"/>
              <w:rPr>
                <w:sz w:val="28"/>
                <w:szCs w:val="28"/>
              </w:rPr>
            </w:pPr>
            <w:r w:rsidRPr="00E33FE1">
              <w:rPr>
                <w:rStyle w:val="c0"/>
                <w:rFonts w:eastAsiaTheme="majorEastAsia"/>
                <w:color w:val="auto"/>
              </w:rPr>
              <w:t>получаемые алименты</w:t>
            </w:r>
          </w:p>
          <w:p w14:paraId="6B05F67E" w14:textId="77777777" w:rsidR="00A4041F" w:rsidRPr="00E33FE1" w:rsidRDefault="00A4041F" w:rsidP="00E33FE1">
            <w:pPr>
              <w:pStyle w:val="c4"/>
              <w:numPr>
                <w:ilvl w:val="1"/>
                <w:numId w:val="238"/>
              </w:numPr>
              <w:tabs>
                <w:tab w:val="left" w:pos="769"/>
                <w:tab w:val="left" w:pos="1134"/>
              </w:tabs>
              <w:spacing w:before="0" w:beforeAutospacing="0" w:after="0" w:afterAutospacing="0"/>
              <w:ind w:left="0" w:firstLine="343"/>
              <w:jc w:val="both"/>
              <w:rPr>
                <w:rStyle w:val="c0"/>
                <w:rFonts w:eastAsiaTheme="majorEastAsia"/>
                <w:color w:val="auto"/>
              </w:rPr>
            </w:pPr>
            <w:r w:rsidRPr="00E33FE1">
              <w:rPr>
                <w:rStyle w:val="c0"/>
                <w:rFonts w:eastAsiaTheme="majorEastAsia"/>
                <w:color w:val="auto"/>
              </w:rPr>
              <w:t>ежеквартальная премия</w:t>
            </w:r>
          </w:p>
          <w:p w14:paraId="5ECE388E"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8. Налоговый кодекс РФ не допускает установление дифференцированных ставок транспортного налога в зависимости от:</w:t>
            </w:r>
          </w:p>
          <w:p w14:paraId="285C984C" w14:textId="77777777" w:rsidR="00A4041F" w:rsidRPr="00E33FE1" w:rsidRDefault="00A4041F" w:rsidP="00E33FE1">
            <w:pPr>
              <w:pStyle w:val="a6"/>
              <w:numPr>
                <w:ilvl w:val="0"/>
                <w:numId w:val="239"/>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срока полезного использования транспортного средства;</w:t>
            </w:r>
          </w:p>
          <w:p w14:paraId="034B66FE" w14:textId="77777777" w:rsidR="00A4041F" w:rsidRPr="00E33FE1" w:rsidRDefault="00A4041F" w:rsidP="00E33FE1">
            <w:pPr>
              <w:pStyle w:val="a6"/>
              <w:numPr>
                <w:ilvl w:val="0"/>
                <w:numId w:val="239"/>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мощности двигателя;</w:t>
            </w:r>
          </w:p>
          <w:p w14:paraId="7EBAC768" w14:textId="77777777" w:rsidR="00A4041F" w:rsidRPr="00E33FE1" w:rsidRDefault="00A4041F" w:rsidP="00E33FE1">
            <w:pPr>
              <w:pStyle w:val="a6"/>
              <w:numPr>
                <w:ilvl w:val="0"/>
                <w:numId w:val="239"/>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lastRenderedPageBreak/>
              <w:t>категории собственника транспортного средства.</w:t>
            </w:r>
          </w:p>
          <w:p w14:paraId="5E80D645"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9. Налоговой базой по транспортному налогу является:</w:t>
            </w:r>
          </w:p>
          <w:p w14:paraId="0FA8FECB" w14:textId="77777777" w:rsidR="00A4041F" w:rsidRPr="00E33FE1" w:rsidRDefault="00A4041F" w:rsidP="00E33FE1">
            <w:pPr>
              <w:pStyle w:val="a6"/>
              <w:numPr>
                <w:ilvl w:val="0"/>
                <w:numId w:val="240"/>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стоимость транспортного средства;</w:t>
            </w:r>
          </w:p>
          <w:p w14:paraId="61437089" w14:textId="77777777" w:rsidR="00A4041F" w:rsidRPr="00E33FE1" w:rsidRDefault="00A4041F" w:rsidP="00E33FE1">
            <w:pPr>
              <w:pStyle w:val="a6"/>
              <w:numPr>
                <w:ilvl w:val="0"/>
                <w:numId w:val="240"/>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среднегодовая стоимость транспортного средства;</w:t>
            </w:r>
          </w:p>
          <w:p w14:paraId="734119D9" w14:textId="77777777" w:rsidR="00A4041F" w:rsidRPr="00E33FE1" w:rsidRDefault="00A4041F" w:rsidP="00E33FE1">
            <w:pPr>
              <w:pStyle w:val="a6"/>
              <w:numPr>
                <w:ilvl w:val="0"/>
                <w:numId w:val="240"/>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 xml:space="preserve">мощность двигателя. </w:t>
            </w:r>
          </w:p>
          <w:p w14:paraId="2389911F"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10. Законом субъекта РФ ставки транспортного налога:</w:t>
            </w:r>
          </w:p>
          <w:p w14:paraId="6F910C54" w14:textId="77777777" w:rsidR="00A4041F" w:rsidRPr="00E33FE1" w:rsidRDefault="00A4041F" w:rsidP="00E33FE1">
            <w:pPr>
              <w:pStyle w:val="a6"/>
              <w:numPr>
                <w:ilvl w:val="0"/>
                <w:numId w:val="241"/>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могут увеличиваться или уменьшаться, но не более чем в 5 раз;</w:t>
            </w:r>
          </w:p>
          <w:p w14:paraId="2A92E9F4" w14:textId="77777777" w:rsidR="00A4041F" w:rsidRPr="00E33FE1" w:rsidRDefault="00A4041F" w:rsidP="00E33FE1">
            <w:pPr>
              <w:pStyle w:val="a6"/>
              <w:numPr>
                <w:ilvl w:val="0"/>
                <w:numId w:val="241"/>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могут увеличиваться или уменьшаться, но не более чем в 10 раз;</w:t>
            </w:r>
          </w:p>
          <w:p w14:paraId="6125FDCB" w14:textId="77777777" w:rsidR="00A4041F" w:rsidRPr="00E33FE1" w:rsidRDefault="00A4041F" w:rsidP="00E33FE1">
            <w:pPr>
              <w:pStyle w:val="a6"/>
              <w:numPr>
                <w:ilvl w:val="0"/>
                <w:numId w:val="241"/>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не могут превышать предельных ставок, установленных НК РФ.</w:t>
            </w:r>
          </w:p>
          <w:p w14:paraId="098651E1"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11. Плательщиками земельного налога являются:</w:t>
            </w:r>
          </w:p>
          <w:p w14:paraId="00FFE541" w14:textId="77777777" w:rsidR="00A4041F" w:rsidRPr="00E33FE1" w:rsidRDefault="00A4041F" w:rsidP="00E33FE1">
            <w:pPr>
              <w:pStyle w:val="a6"/>
              <w:numPr>
                <w:ilvl w:val="0"/>
                <w:numId w:val="242"/>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организации и физические лица, использующие земельные участки;</w:t>
            </w:r>
          </w:p>
          <w:p w14:paraId="740AB126" w14:textId="77777777" w:rsidR="00A4041F" w:rsidRPr="00E33FE1" w:rsidRDefault="00A4041F" w:rsidP="00E33FE1">
            <w:pPr>
              <w:pStyle w:val="a6"/>
              <w:numPr>
                <w:ilvl w:val="0"/>
                <w:numId w:val="242"/>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 xml:space="preserve">организации и физические лица, являющиеся собственниками земельных участков; в) организации и физические лица, являющиеся собственниками или арендаторами земельных участков. </w:t>
            </w:r>
          </w:p>
          <w:p w14:paraId="593AE408"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12. Не являются объектами земельного налога:</w:t>
            </w:r>
          </w:p>
          <w:p w14:paraId="434AFB92" w14:textId="77777777" w:rsidR="00A4041F" w:rsidRPr="00E33FE1" w:rsidRDefault="00A4041F" w:rsidP="00E33FE1">
            <w:pPr>
              <w:pStyle w:val="a6"/>
              <w:numPr>
                <w:ilvl w:val="0"/>
                <w:numId w:val="243"/>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сельскохозяйственные угодья;</w:t>
            </w:r>
          </w:p>
          <w:p w14:paraId="2EA1E2C3" w14:textId="77777777" w:rsidR="00A4041F" w:rsidRPr="00E33FE1" w:rsidRDefault="00A4041F" w:rsidP="00E33FE1">
            <w:pPr>
              <w:pStyle w:val="a6"/>
              <w:numPr>
                <w:ilvl w:val="0"/>
                <w:numId w:val="243"/>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земли, отведенные под жилищное строительство;</w:t>
            </w:r>
          </w:p>
          <w:p w14:paraId="13851AB3" w14:textId="77777777" w:rsidR="00A4041F" w:rsidRPr="00E33FE1" w:rsidRDefault="00A4041F" w:rsidP="00E33FE1">
            <w:pPr>
              <w:pStyle w:val="a6"/>
              <w:numPr>
                <w:ilvl w:val="0"/>
                <w:numId w:val="243"/>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 xml:space="preserve">земельные участки из состава земель лесного фонда. </w:t>
            </w:r>
          </w:p>
          <w:p w14:paraId="745DFFEB" w14:textId="77777777" w:rsidR="00A4041F" w:rsidRPr="00E33FE1" w:rsidRDefault="00A4041F" w:rsidP="00E33FE1">
            <w:pPr>
              <w:tabs>
                <w:tab w:val="left" w:pos="769"/>
              </w:tabs>
              <w:ind w:firstLine="343"/>
              <w:contextualSpacing/>
              <w:jc w:val="both"/>
              <w:rPr>
                <w:rFonts w:ascii="Times New Roman" w:hAnsi="Times New Roman" w:cs="Times New Roman"/>
                <w:sz w:val="28"/>
                <w:szCs w:val="28"/>
              </w:rPr>
            </w:pPr>
            <w:r w:rsidRPr="00E33FE1">
              <w:rPr>
                <w:rFonts w:ascii="Times New Roman" w:hAnsi="Times New Roman" w:cs="Times New Roman"/>
                <w:sz w:val="28"/>
                <w:szCs w:val="28"/>
              </w:rPr>
              <w:t>13. Налоговой базой по земельному налогу признается:</w:t>
            </w:r>
          </w:p>
          <w:p w14:paraId="552FD1BB" w14:textId="77777777" w:rsidR="00A4041F" w:rsidRPr="00E33FE1" w:rsidRDefault="00A4041F" w:rsidP="00E33FE1">
            <w:pPr>
              <w:pStyle w:val="a6"/>
              <w:numPr>
                <w:ilvl w:val="0"/>
                <w:numId w:val="244"/>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площадь земельного участка;</w:t>
            </w:r>
          </w:p>
          <w:p w14:paraId="268DDA69" w14:textId="77777777" w:rsidR="00A4041F" w:rsidRPr="00E33FE1" w:rsidRDefault="00A4041F" w:rsidP="00E33FE1">
            <w:pPr>
              <w:pStyle w:val="a6"/>
              <w:numPr>
                <w:ilvl w:val="0"/>
                <w:numId w:val="244"/>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кадастровая стоимость земельного участка;</w:t>
            </w:r>
          </w:p>
          <w:p w14:paraId="2B00C211" w14:textId="77777777" w:rsidR="00A4041F" w:rsidRPr="00E33FE1" w:rsidRDefault="00A4041F" w:rsidP="00E33FE1">
            <w:pPr>
              <w:pStyle w:val="a6"/>
              <w:numPr>
                <w:ilvl w:val="0"/>
                <w:numId w:val="244"/>
              </w:numPr>
              <w:tabs>
                <w:tab w:val="left" w:pos="769"/>
              </w:tabs>
              <w:ind w:left="0" w:firstLine="343"/>
              <w:rPr>
                <w:rFonts w:ascii="Times New Roman" w:hAnsi="Times New Roman" w:cs="Times New Roman"/>
                <w:sz w:val="28"/>
                <w:szCs w:val="28"/>
              </w:rPr>
            </w:pPr>
            <w:r w:rsidRPr="00E33FE1">
              <w:rPr>
                <w:rFonts w:ascii="Times New Roman" w:hAnsi="Times New Roman" w:cs="Times New Roman"/>
                <w:sz w:val="28"/>
                <w:szCs w:val="28"/>
              </w:rPr>
              <w:t>рыночная стоимость земельного участка.</w:t>
            </w:r>
          </w:p>
          <w:p w14:paraId="5721CA6F" w14:textId="77777777" w:rsidR="00A4041F" w:rsidRPr="00E33FE1" w:rsidRDefault="00A4041F" w:rsidP="00E33FE1">
            <w:pPr>
              <w:pStyle w:val="ConsPlusNormal"/>
              <w:tabs>
                <w:tab w:val="left" w:pos="769"/>
              </w:tabs>
              <w:ind w:firstLine="343"/>
              <w:jc w:val="both"/>
              <w:rPr>
                <w:rFonts w:ascii="Times New Roman" w:hAnsi="Times New Roman" w:cs="Times New Roman"/>
                <w:sz w:val="28"/>
                <w:szCs w:val="28"/>
              </w:rPr>
            </w:pPr>
          </w:p>
        </w:tc>
      </w:tr>
      <w:tr w:rsidR="007B3E54" w:rsidRPr="00E33FE1" w14:paraId="69916F05" w14:textId="77777777" w:rsidTr="00815A99">
        <w:tc>
          <w:tcPr>
            <w:tcW w:w="993" w:type="dxa"/>
            <w:vMerge/>
          </w:tcPr>
          <w:p w14:paraId="69954380"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1E4B8149"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оценки доходности банковских депозитов, стоимости и доходности финансовых инструментов</w:t>
            </w:r>
          </w:p>
        </w:tc>
        <w:tc>
          <w:tcPr>
            <w:tcW w:w="6628" w:type="dxa"/>
          </w:tcPr>
          <w:p w14:paraId="51AB83B1" w14:textId="77777777" w:rsidR="00A4041F" w:rsidRPr="00E33FE1" w:rsidRDefault="00A4041F" w:rsidP="00E33FE1">
            <w:pPr>
              <w:pStyle w:val="2"/>
              <w:spacing w:after="0"/>
              <w:outlineLvl w:val="1"/>
            </w:pPr>
            <w:bookmarkStart w:id="253" w:name="_Toc152332898"/>
            <w:bookmarkStart w:id="254" w:name="_Toc152344358"/>
            <w:bookmarkStart w:id="255" w:name="_Toc152346922"/>
            <w:bookmarkStart w:id="256" w:name="_Toc152348406"/>
            <w:bookmarkStart w:id="257" w:name="_Toc152353521"/>
            <w:r w:rsidRPr="00E33FE1">
              <w:t>1. Какова максимальная сумма страховых выплат АСВ для вкладчиков, в случае прекращения деятельности банка?</w:t>
            </w:r>
            <w:bookmarkEnd w:id="253"/>
            <w:bookmarkEnd w:id="254"/>
            <w:bookmarkEnd w:id="255"/>
            <w:bookmarkEnd w:id="256"/>
            <w:bookmarkEnd w:id="257"/>
          </w:p>
          <w:p w14:paraId="3BE803A7" w14:textId="77777777" w:rsidR="00A4041F" w:rsidRPr="00E33FE1" w:rsidRDefault="00A4041F" w:rsidP="00E33FE1">
            <w:pPr>
              <w:pStyle w:val="a6"/>
              <w:numPr>
                <w:ilvl w:val="0"/>
                <w:numId w:val="183"/>
              </w:numPr>
              <w:rPr>
                <w:rFonts w:ascii="Times New Roman" w:hAnsi="Times New Roman" w:cs="Times New Roman"/>
                <w:sz w:val="28"/>
                <w:szCs w:val="28"/>
              </w:rPr>
            </w:pPr>
            <w:r w:rsidRPr="00E33FE1">
              <w:rPr>
                <w:rFonts w:ascii="Times New Roman" w:hAnsi="Times New Roman" w:cs="Times New Roman"/>
                <w:sz w:val="28"/>
                <w:szCs w:val="28"/>
              </w:rPr>
              <w:t>700000;</w:t>
            </w:r>
          </w:p>
          <w:p w14:paraId="4EE0FC27" w14:textId="77777777" w:rsidR="00A4041F" w:rsidRPr="00E33FE1" w:rsidRDefault="00A4041F" w:rsidP="00E33FE1">
            <w:pPr>
              <w:pStyle w:val="a6"/>
              <w:numPr>
                <w:ilvl w:val="0"/>
                <w:numId w:val="183"/>
              </w:numPr>
              <w:rPr>
                <w:rFonts w:ascii="Times New Roman" w:hAnsi="Times New Roman" w:cs="Times New Roman"/>
                <w:sz w:val="28"/>
                <w:szCs w:val="28"/>
              </w:rPr>
            </w:pPr>
            <w:r w:rsidRPr="00E33FE1">
              <w:rPr>
                <w:rFonts w:ascii="Times New Roman" w:hAnsi="Times New Roman" w:cs="Times New Roman"/>
                <w:sz w:val="28"/>
                <w:szCs w:val="28"/>
              </w:rPr>
              <w:t>1400000;</w:t>
            </w:r>
          </w:p>
          <w:p w14:paraId="28363FE2" w14:textId="77777777" w:rsidR="00A4041F" w:rsidRPr="00E33FE1" w:rsidRDefault="00A4041F" w:rsidP="00E33FE1">
            <w:pPr>
              <w:pStyle w:val="a6"/>
              <w:numPr>
                <w:ilvl w:val="0"/>
                <w:numId w:val="183"/>
              </w:numPr>
              <w:rPr>
                <w:rFonts w:ascii="Times New Roman" w:hAnsi="Times New Roman" w:cs="Times New Roman"/>
                <w:sz w:val="28"/>
                <w:szCs w:val="28"/>
              </w:rPr>
            </w:pPr>
            <w:r w:rsidRPr="00E33FE1">
              <w:rPr>
                <w:rFonts w:ascii="Times New Roman" w:hAnsi="Times New Roman" w:cs="Times New Roman"/>
                <w:sz w:val="28"/>
                <w:szCs w:val="28"/>
              </w:rPr>
              <w:t>2500000.</w:t>
            </w:r>
          </w:p>
          <w:p w14:paraId="443D812A" w14:textId="77777777" w:rsidR="00A4041F" w:rsidRPr="00E33FE1" w:rsidRDefault="00A4041F" w:rsidP="00E33FE1">
            <w:pPr>
              <w:pStyle w:val="2"/>
              <w:spacing w:after="0"/>
              <w:outlineLvl w:val="1"/>
            </w:pPr>
            <w:bookmarkStart w:id="258" w:name="_Toc152332899"/>
            <w:bookmarkStart w:id="259" w:name="_Toc152344359"/>
            <w:bookmarkStart w:id="260" w:name="_Toc152346923"/>
            <w:bookmarkStart w:id="261" w:name="_Toc152348407"/>
            <w:bookmarkStart w:id="262" w:name="_Toc152353522"/>
            <w:r w:rsidRPr="00E33FE1">
              <w:t>2. Какой из годовых депозитов выгоднее для сбережения денег?</w:t>
            </w:r>
            <w:bookmarkEnd w:id="258"/>
            <w:bookmarkEnd w:id="259"/>
            <w:bookmarkEnd w:id="260"/>
            <w:bookmarkEnd w:id="261"/>
            <w:bookmarkEnd w:id="262"/>
          </w:p>
          <w:p w14:paraId="06910DB7" w14:textId="77777777" w:rsidR="00A4041F" w:rsidRPr="00E33FE1" w:rsidRDefault="00A4041F" w:rsidP="00E33FE1">
            <w:pPr>
              <w:pStyle w:val="a6"/>
              <w:numPr>
                <w:ilvl w:val="0"/>
                <w:numId w:val="184"/>
              </w:numPr>
              <w:rPr>
                <w:rFonts w:ascii="Times New Roman" w:hAnsi="Times New Roman" w:cs="Times New Roman"/>
                <w:sz w:val="28"/>
                <w:szCs w:val="28"/>
              </w:rPr>
            </w:pPr>
            <w:r w:rsidRPr="00E33FE1">
              <w:rPr>
                <w:rFonts w:ascii="Times New Roman" w:hAnsi="Times New Roman" w:cs="Times New Roman"/>
                <w:sz w:val="28"/>
                <w:szCs w:val="28"/>
              </w:rPr>
              <w:t>9,5% в конце срока вклада;</w:t>
            </w:r>
          </w:p>
          <w:p w14:paraId="05C7D6B6" w14:textId="77777777" w:rsidR="00A4041F" w:rsidRPr="00E33FE1" w:rsidRDefault="00A4041F" w:rsidP="00E33FE1">
            <w:pPr>
              <w:pStyle w:val="a6"/>
              <w:numPr>
                <w:ilvl w:val="0"/>
                <w:numId w:val="184"/>
              </w:numPr>
              <w:rPr>
                <w:rFonts w:ascii="Times New Roman" w:hAnsi="Times New Roman" w:cs="Times New Roman"/>
                <w:sz w:val="28"/>
                <w:szCs w:val="28"/>
              </w:rPr>
            </w:pPr>
            <w:r w:rsidRPr="00E33FE1">
              <w:rPr>
                <w:rFonts w:ascii="Times New Roman" w:hAnsi="Times New Roman" w:cs="Times New Roman"/>
                <w:sz w:val="28"/>
                <w:szCs w:val="28"/>
              </w:rPr>
              <w:t>9,5% с ежеквартальной капитализацией;</w:t>
            </w:r>
          </w:p>
          <w:p w14:paraId="5E84C48E" w14:textId="77777777" w:rsidR="00A4041F" w:rsidRPr="00E33FE1" w:rsidRDefault="00A4041F" w:rsidP="00E33FE1">
            <w:pPr>
              <w:pStyle w:val="a6"/>
              <w:numPr>
                <w:ilvl w:val="0"/>
                <w:numId w:val="184"/>
              </w:numPr>
              <w:rPr>
                <w:rFonts w:ascii="Times New Roman" w:hAnsi="Times New Roman" w:cs="Times New Roman"/>
                <w:sz w:val="28"/>
                <w:szCs w:val="28"/>
              </w:rPr>
            </w:pPr>
            <w:r w:rsidRPr="00E33FE1">
              <w:rPr>
                <w:rFonts w:ascii="Times New Roman" w:hAnsi="Times New Roman" w:cs="Times New Roman"/>
                <w:sz w:val="28"/>
                <w:szCs w:val="28"/>
              </w:rPr>
              <w:lastRenderedPageBreak/>
              <w:t>9,5% с ежемесячной капитализацией.</w:t>
            </w:r>
          </w:p>
          <w:p w14:paraId="26755D85" w14:textId="77777777" w:rsidR="00A4041F" w:rsidRPr="00E33FE1" w:rsidRDefault="00A4041F" w:rsidP="00E33FE1">
            <w:pPr>
              <w:pStyle w:val="2"/>
              <w:spacing w:after="0"/>
              <w:outlineLvl w:val="1"/>
            </w:pPr>
            <w:bookmarkStart w:id="263" w:name="_Toc152332900"/>
            <w:bookmarkStart w:id="264" w:name="_Toc152344360"/>
            <w:bookmarkStart w:id="265" w:name="_Toc152346924"/>
            <w:bookmarkStart w:id="266" w:name="_Toc152348408"/>
            <w:bookmarkStart w:id="267" w:name="_Toc152353523"/>
            <w:r w:rsidRPr="00E33FE1">
              <w:t>3. Представьте, что вы положили 100 000 рублей на банковский вклад на 2 года под 10% годовых. По условиям договора капитализация процентов отсутствует. Как вы думаете, сколько денег принесет вклад за второй год: больше, чем в первый год, столько же или меньше?</w:t>
            </w:r>
            <w:bookmarkEnd w:id="263"/>
            <w:bookmarkEnd w:id="264"/>
            <w:bookmarkEnd w:id="265"/>
            <w:bookmarkEnd w:id="266"/>
            <w:bookmarkEnd w:id="267"/>
          </w:p>
          <w:p w14:paraId="7F917A4C" w14:textId="77777777" w:rsidR="00A4041F" w:rsidRPr="00E33FE1" w:rsidRDefault="00A4041F" w:rsidP="00E33FE1">
            <w:pPr>
              <w:pStyle w:val="a6"/>
              <w:numPr>
                <w:ilvl w:val="0"/>
                <w:numId w:val="185"/>
              </w:numPr>
              <w:rPr>
                <w:rFonts w:ascii="Times New Roman" w:hAnsi="Times New Roman" w:cs="Times New Roman"/>
                <w:sz w:val="28"/>
                <w:szCs w:val="28"/>
              </w:rPr>
            </w:pPr>
            <w:r w:rsidRPr="00E33FE1">
              <w:rPr>
                <w:rFonts w:ascii="Times New Roman" w:hAnsi="Times New Roman" w:cs="Times New Roman"/>
                <w:sz w:val="28"/>
                <w:szCs w:val="28"/>
              </w:rPr>
              <w:t>больше</w:t>
            </w:r>
          </w:p>
          <w:p w14:paraId="0B0DC4A7" w14:textId="77777777" w:rsidR="00A4041F" w:rsidRPr="00E33FE1" w:rsidRDefault="00A4041F" w:rsidP="00E33FE1">
            <w:pPr>
              <w:pStyle w:val="a6"/>
              <w:numPr>
                <w:ilvl w:val="0"/>
                <w:numId w:val="185"/>
              </w:numPr>
              <w:rPr>
                <w:rFonts w:ascii="Times New Roman" w:hAnsi="Times New Roman" w:cs="Times New Roman"/>
                <w:sz w:val="28"/>
                <w:szCs w:val="28"/>
              </w:rPr>
            </w:pPr>
            <w:r w:rsidRPr="00E33FE1">
              <w:rPr>
                <w:rFonts w:ascii="Times New Roman" w:hAnsi="Times New Roman" w:cs="Times New Roman"/>
                <w:sz w:val="28"/>
                <w:szCs w:val="28"/>
              </w:rPr>
              <w:t>столько же</w:t>
            </w:r>
          </w:p>
          <w:p w14:paraId="2A3DE4B4" w14:textId="77777777" w:rsidR="00A4041F" w:rsidRPr="00E33FE1" w:rsidRDefault="00A4041F" w:rsidP="00E33FE1">
            <w:pPr>
              <w:pStyle w:val="a6"/>
              <w:numPr>
                <w:ilvl w:val="0"/>
                <w:numId w:val="185"/>
              </w:numPr>
              <w:rPr>
                <w:rFonts w:ascii="Times New Roman" w:hAnsi="Times New Roman" w:cs="Times New Roman"/>
                <w:sz w:val="28"/>
                <w:szCs w:val="28"/>
              </w:rPr>
            </w:pPr>
            <w:r w:rsidRPr="00E33FE1">
              <w:rPr>
                <w:rFonts w:ascii="Times New Roman" w:hAnsi="Times New Roman" w:cs="Times New Roman"/>
                <w:sz w:val="28"/>
                <w:szCs w:val="28"/>
              </w:rPr>
              <w:t>меньше</w:t>
            </w:r>
          </w:p>
          <w:p w14:paraId="237BA369" w14:textId="77777777" w:rsidR="00A4041F" w:rsidRPr="00E33FE1" w:rsidRDefault="00A4041F" w:rsidP="00E33FE1">
            <w:pPr>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 Вкладчик разместил 100 тыс. руб. на банковском депозите сроком на 3 года под ставку 10 % годовых. Проценты начисляются ежегодно и капитализируются. Определите сумму, которую вкладчик получит на момент окончания срока действия вклада</w:t>
            </w:r>
          </w:p>
          <w:p w14:paraId="5938BAB3" w14:textId="77777777" w:rsidR="00A4041F" w:rsidRPr="00E33FE1" w:rsidRDefault="00A4041F" w:rsidP="00E33FE1">
            <w:pPr>
              <w:pStyle w:val="a6"/>
              <w:numPr>
                <w:ilvl w:val="0"/>
                <w:numId w:val="247"/>
              </w:numPr>
              <w:rPr>
                <w:rFonts w:ascii="Times New Roman" w:hAnsi="Times New Roman" w:cs="Times New Roman"/>
                <w:sz w:val="28"/>
                <w:szCs w:val="28"/>
              </w:rPr>
            </w:pPr>
            <w:r w:rsidRPr="00E33FE1">
              <w:rPr>
                <w:rFonts w:ascii="Times New Roman" w:hAnsi="Times New Roman" w:cs="Times New Roman"/>
                <w:sz w:val="28"/>
                <w:szCs w:val="28"/>
              </w:rPr>
              <w:t>138 000</w:t>
            </w:r>
          </w:p>
          <w:p w14:paraId="705F50C6" w14:textId="77777777" w:rsidR="00A4041F" w:rsidRPr="00E33FE1" w:rsidRDefault="00A4041F" w:rsidP="00E33FE1">
            <w:pPr>
              <w:pStyle w:val="a6"/>
              <w:numPr>
                <w:ilvl w:val="0"/>
                <w:numId w:val="247"/>
              </w:numPr>
              <w:rPr>
                <w:rFonts w:ascii="Times New Roman" w:hAnsi="Times New Roman" w:cs="Times New Roman"/>
                <w:sz w:val="28"/>
                <w:szCs w:val="28"/>
              </w:rPr>
            </w:pPr>
            <w:r w:rsidRPr="00E33FE1">
              <w:rPr>
                <w:rFonts w:ascii="Times New Roman" w:hAnsi="Times New Roman" w:cs="Times New Roman"/>
                <w:sz w:val="28"/>
                <w:szCs w:val="28"/>
              </w:rPr>
              <w:t>127 000</w:t>
            </w:r>
          </w:p>
          <w:p w14:paraId="13AA9D6A" w14:textId="77777777" w:rsidR="00A4041F" w:rsidRPr="00E33FE1" w:rsidRDefault="00A4041F" w:rsidP="00E33FE1">
            <w:pPr>
              <w:pStyle w:val="a6"/>
              <w:numPr>
                <w:ilvl w:val="0"/>
                <w:numId w:val="247"/>
              </w:numPr>
              <w:rPr>
                <w:rFonts w:ascii="Times New Roman" w:hAnsi="Times New Roman" w:cs="Times New Roman"/>
                <w:sz w:val="28"/>
                <w:szCs w:val="28"/>
              </w:rPr>
            </w:pPr>
            <w:r w:rsidRPr="00E33FE1">
              <w:rPr>
                <w:rFonts w:ascii="Times New Roman" w:hAnsi="Times New Roman" w:cs="Times New Roman"/>
                <w:sz w:val="28"/>
                <w:szCs w:val="28"/>
              </w:rPr>
              <w:t>129 300</w:t>
            </w:r>
          </w:p>
          <w:p w14:paraId="1365AB20" w14:textId="77777777" w:rsidR="00A4041F" w:rsidRPr="00E33FE1" w:rsidRDefault="00A4041F" w:rsidP="00E33FE1">
            <w:pPr>
              <w:pStyle w:val="a6"/>
              <w:numPr>
                <w:ilvl w:val="0"/>
                <w:numId w:val="247"/>
              </w:numPr>
              <w:rPr>
                <w:rFonts w:ascii="Times New Roman" w:hAnsi="Times New Roman" w:cs="Times New Roman"/>
                <w:sz w:val="28"/>
                <w:szCs w:val="28"/>
              </w:rPr>
            </w:pPr>
            <w:r w:rsidRPr="00E33FE1">
              <w:rPr>
                <w:rFonts w:ascii="Times New Roman" w:hAnsi="Times New Roman" w:cs="Times New Roman"/>
                <w:sz w:val="28"/>
                <w:szCs w:val="28"/>
              </w:rPr>
              <w:t>133 100</w:t>
            </w:r>
          </w:p>
          <w:p w14:paraId="3E62A645" w14:textId="77777777" w:rsidR="00A4041F" w:rsidRPr="00E33FE1" w:rsidRDefault="00A4041F" w:rsidP="00E33FE1">
            <w:pPr>
              <w:pStyle w:val="ConsPlusNormal"/>
              <w:jc w:val="both"/>
              <w:rPr>
                <w:rFonts w:ascii="Times New Roman" w:hAnsi="Times New Roman" w:cs="Times New Roman"/>
                <w:sz w:val="28"/>
                <w:szCs w:val="28"/>
              </w:rPr>
            </w:pPr>
          </w:p>
        </w:tc>
      </w:tr>
      <w:tr w:rsidR="00A4041F" w:rsidRPr="00E33FE1" w14:paraId="5DB2909A" w14:textId="77777777" w:rsidTr="00815A99">
        <w:tc>
          <w:tcPr>
            <w:tcW w:w="993" w:type="dxa"/>
            <w:vMerge/>
          </w:tcPr>
          <w:p w14:paraId="0B5CF760" w14:textId="77777777" w:rsidR="00A4041F" w:rsidRPr="00E33FE1" w:rsidRDefault="00A4041F" w:rsidP="00E33FE1">
            <w:pPr>
              <w:pStyle w:val="ConsPlusNormal"/>
              <w:jc w:val="both"/>
              <w:rPr>
                <w:rFonts w:ascii="Times New Roman" w:hAnsi="Times New Roman" w:cs="Times New Roman"/>
                <w:sz w:val="28"/>
                <w:szCs w:val="28"/>
              </w:rPr>
            </w:pPr>
          </w:p>
        </w:tc>
        <w:tc>
          <w:tcPr>
            <w:tcW w:w="1842" w:type="dxa"/>
          </w:tcPr>
          <w:p w14:paraId="088AC837" w14:textId="77777777" w:rsidR="00A4041F" w:rsidRPr="00E33FE1" w:rsidRDefault="00A4041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Навыками оценки потенциальных рисков при принятии финансовых решений</w:t>
            </w:r>
          </w:p>
        </w:tc>
        <w:tc>
          <w:tcPr>
            <w:tcW w:w="6628" w:type="dxa"/>
          </w:tcPr>
          <w:p w14:paraId="4F2F8B25" w14:textId="77777777" w:rsidR="00A4041F" w:rsidRPr="00E33FE1" w:rsidRDefault="00A4041F" w:rsidP="00E33FE1">
            <w:pPr>
              <w:pStyle w:val="2"/>
              <w:spacing w:after="0"/>
              <w:outlineLvl w:val="1"/>
            </w:pPr>
            <w:bookmarkStart w:id="268" w:name="_Toc152332901"/>
            <w:bookmarkStart w:id="269" w:name="_Toc152344361"/>
            <w:bookmarkStart w:id="270" w:name="_Toc152346925"/>
            <w:bookmarkStart w:id="271" w:name="_Toc152348409"/>
            <w:bookmarkStart w:id="272" w:name="_Toc152353524"/>
            <w:r w:rsidRPr="00E33FE1">
              <w:t>1. Какой вариант действий позволит уменьшить риск потери денег при инвестировании?</w:t>
            </w:r>
            <w:bookmarkEnd w:id="268"/>
            <w:bookmarkEnd w:id="269"/>
            <w:bookmarkEnd w:id="270"/>
            <w:bookmarkEnd w:id="271"/>
            <w:bookmarkEnd w:id="272"/>
          </w:p>
          <w:p w14:paraId="6DF9E7E0" w14:textId="77777777" w:rsidR="00A4041F" w:rsidRPr="00E33FE1" w:rsidRDefault="00A4041F" w:rsidP="00E33FE1">
            <w:pPr>
              <w:pStyle w:val="a6"/>
              <w:numPr>
                <w:ilvl w:val="0"/>
                <w:numId w:val="186"/>
              </w:numPr>
              <w:rPr>
                <w:rFonts w:ascii="Times New Roman" w:hAnsi="Times New Roman" w:cs="Times New Roman"/>
                <w:sz w:val="28"/>
                <w:szCs w:val="28"/>
              </w:rPr>
            </w:pPr>
            <w:r w:rsidRPr="00E33FE1">
              <w:rPr>
                <w:rFonts w:ascii="Times New Roman" w:hAnsi="Times New Roman" w:cs="Times New Roman"/>
                <w:sz w:val="28"/>
                <w:szCs w:val="28"/>
              </w:rPr>
              <w:t>вложить в один инвестиционный продукт;</w:t>
            </w:r>
          </w:p>
          <w:p w14:paraId="2741699F" w14:textId="77777777" w:rsidR="00A4041F" w:rsidRPr="00E33FE1" w:rsidRDefault="00A4041F" w:rsidP="00E33FE1">
            <w:pPr>
              <w:pStyle w:val="a6"/>
              <w:numPr>
                <w:ilvl w:val="0"/>
                <w:numId w:val="186"/>
              </w:numPr>
              <w:rPr>
                <w:rFonts w:ascii="Times New Roman" w:hAnsi="Times New Roman" w:cs="Times New Roman"/>
                <w:sz w:val="28"/>
                <w:szCs w:val="28"/>
              </w:rPr>
            </w:pPr>
            <w:r w:rsidRPr="00E33FE1">
              <w:rPr>
                <w:rFonts w:ascii="Times New Roman" w:hAnsi="Times New Roman" w:cs="Times New Roman"/>
                <w:sz w:val="28"/>
                <w:szCs w:val="28"/>
              </w:rPr>
              <w:t>в несколько;</w:t>
            </w:r>
          </w:p>
          <w:p w14:paraId="137DCC4F" w14:textId="77777777" w:rsidR="00A4041F" w:rsidRPr="00E33FE1" w:rsidRDefault="00A4041F" w:rsidP="00E33FE1">
            <w:pPr>
              <w:pStyle w:val="a6"/>
              <w:numPr>
                <w:ilvl w:val="0"/>
                <w:numId w:val="186"/>
              </w:numPr>
              <w:rPr>
                <w:rFonts w:ascii="Times New Roman" w:hAnsi="Times New Roman" w:cs="Times New Roman"/>
                <w:sz w:val="28"/>
                <w:szCs w:val="28"/>
              </w:rPr>
            </w:pPr>
            <w:r w:rsidRPr="00E33FE1">
              <w:rPr>
                <w:rFonts w:ascii="Times New Roman" w:hAnsi="Times New Roman" w:cs="Times New Roman"/>
                <w:sz w:val="28"/>
                <w:szCs w:val="28"/>
              </w:rPr>
              <w:t>риск одинаковый.</w:t>
            </w:r>
          </w:p>
          <w:p w14:paraId="5C13BA7B" w14:textId="77777777" w:rsidR="00A4041F" w:rsidRPr="00E33FE1" w:rsidRDefault="00A4041F" w:rsidP="00E33FE1">
            <w:pPr>
              <w:pStyle w:val="2"/>
              <w:spacing w:after="0"/>
              <w:outlineLvl w:val="1"/>
            </w:pPr>
            <w:bookmarkStart w:id="273" w:name="_Toc152332902"/>
            <w:bookmarkStart w:id="274" w:name="_Toc152344362"/>
            <w:bookmarkStart w:id="275" w:name="_Toc152346926"/>
            <w:bookmarkStart w:id="276" w:name="_Toc152348410"/>
            <w:bookmarkStart w:id="277" w:name="_Toc152353525"/>
            <w:r w:rsidRPr="00E33FE1">
              <w:t>2. Что является признаками финансовой пирамиды?</w:t>
            </w:r>
            <w:bookmarkEnd w:id="273"/>
            <w:bookmarkEnd w:id="274"/>
            <w:bookmarkEnd w:id="275"/>
            <w:bookmarkEnd w:id="276"/>
            <w:bookmarkEnd w:id="277"/>
          </w:p>
          <w:p w14:paraId="7BE5DAF8" w14:textId="77777777" w:rsidR="00A4041F" w:rsidRPr="00E33FE1" w:rsidRDefault="00A4041F" w:rsidP="00E33FE1">
            <w:pPr>
              <w:pStyle w:val="a6"/>
              <w:numPr>
                <w:ilvl w:val="0"/>
                <w:numId w:val="187"/>
              </w:numPr>
              <w:rPr>
                <w:rFonts w:ascii="Times New Roman" w:hAnsi="Times New Roman" w:cs="Times New Roman"/>
                <w:sz w:val="28"/>
                <w:szCs w:val="28"/>
              </w:rPr>
            </w:pPr>
            <w:r w:rsidRPr="00E33FE1">
              <w:rPr>
                <w:rFonts w:ascii="Times New Roman" w:hAnsi="Times New Roman" w:cs="Times New Roman"/>
                <w:sz w:val="28"/>
                <w:szCs w:val="28"/>
              </w:rPr>
              <w:t>обещание высокой доходности, в несколько раз превышающей рыночный уровень;</w:t>
            </w:r>
          </w:p>
          <w:p w14:paraId="3C0E5793" w14:textId="77777777" w:rsidR="00A4041F" w:rsidRPr="00E33FE1" w:rsidRDefault="00A4041F" w:rsidP="00E33FE1">
            <w:pPr>
              <w:pStyle w:val="a6"/>
              <w:numPr>
                <w:ilvl w:val="0"/>
                <w:numId w:val="187"/>
              </w:numPr>
              <w:rPr>
                <w:rFonts w:ascii="Times New Roman" w:hAnsi="Times New Roman" w:cs="Times New Roman"/>
                <w:sz w:val="28"/>
                <w:szCs w:val="28"/>
              </w:rPr>
            </w:pPr>
            <w:r w:rsidRPr="00E33FE1">
              <w:rPr>
                <w:rFonts w:ascii="Times New Roman" w:hAnsi="Times New Roman" w:cs="Times New Roman"/>
                <w:sz w:val="28"/>
                <w:szCs w:val="28"/>
              </w:rPr>
              <w:t>массированная реклама в СМИ, сети Интернет с обещанием высокой доходности;</w:t>
            </w:r>
          </w:p>
          <w:p w14:paraId="0D42896F" w14:textId="77777777" w:rsidR="00A4041F" w:rsidRPr="00E33FE1" w:rsidRDefault="00A4041F" w:rsidP="00E33FE1">
            <w:pPr>
              <w:pStyle w:val="a6"/>
              <w:numPr>
                <w:ilvl w:val="0"/>
                <w:numId w:val="187"/>
              </w:numPr>
              <w:rPr>
                <w:rFonts w:ascii="Times New Roman" w:hAnsi="Times New Roman" w:cs="Times New Roman"/>
                <w:sz w:val="28"/>
                <w:szCs w:val="28"/>
              </w:rPr>
            </w:pPr>
            <w:r w:rsidRPr="00E33FE1">
              <w:rPr>
                <w:rFonts w:ascii="Times New Roman" w:hAnsi="Times New Roman" w:cs="Times New Roman"/>
                <w:sz w:val="28"/>
                <w:szCs w:val="28"/>
              </w:rPr>
              <w:t>отсутствие какой-либо информации о финансовом положении организации и стратегии инвестирования;</w:t>
            </w:r>
          </w:p>
          <w:p w14:paraId="4C9F116F" w14:textId="77777777" w:rsidR="00A4041F" w:rsidRPr="00E33FE1" w:rsidRDefault="00A4041F" w:rsidP="00E33FE1">
            <w:pPr>
              <w:pStyle w:val="a6"/>
              <w:numPr>
                <w:ilvl w:val="0"/>
                <w:numId w:val="187"/>
              </w:numPr>
              <w:rPr>
                <w:rFonts w:ascii="Times New Roman" w:hAnsi="Times New Roman" w:cs="Times New Roman"/>
                <w:sz w:val="28"/>
                <w:szCs w:val="28"/>
              </w:rPr>
            </w:pPr>
            <w:r w:rsidRPr="00E33FE1">
              <w:rPr>
                <w:rFonts w:ascii="Times New Roman" w:hAnsi="Times New Roman" w:cs="Times New Roman"/>
                <w:sz w:val="28"/>
                <w:szCs w:val="28"/>
              </w:rPr>
              <w:t>все указанные признаки.</w:t>
            </w:r>
          </w:p>
          <w:p w14:paraId="0D6CAC50" w14:textId="77777777" w:rsidR="00A4041F" w:rsidRPr="00E33FE1" w:rsidRDefault="00A4041F" w:rsidP="00E33FE1">
            <w:pPr>
              <w:pStyle w:val="2"/>
              <w:spacing w:after="0"/>
              <w:outlineLvl w:val="1"/>
            </w:pPr>
            <w:bookmarkStart w:id="278" w:name="_Toc152332903"/>
            <w:bookmarkStart w:id="279" w:name="_Toc152344363"/>
            <w:bookmarkStart w:id="280" w:name="_Toc152346927"/>
            <w:bookmarkStart w:id="281" w:name="_Toc152348411"/>
            <w:bookmarkStart w:id="282" w:name="_Toc152353526"/>
            <w:r w:rsidRPr="00E33FE1">
              <w:t>3. При каком из действий с банковской картой вы можете быть уверены в безопасности имеющихся на счету карты средств?</w:t>
            </w:r>
            <w:bookmarkEnd w:id="278"/>
            <w:bookmarkEnd w:id="279"/>
            <w:bookmarkEnd w:id="280"/>
            <w:bookmarkEnd w:id="281"/>
            <w:bookmarkEnd w:id="282"/>
          </w:p>
          <w:p w14:paraId="1D1B3C80" w14:textId="77777777" w:rsidR="00A4041F" w:rsidRPr="00E33FE1" w:rsidRDefault="00A4041F" w:rsidP="00E33FE1">
            <w:pPr>
              <w:pStyle w:val="a6"/>
              <w:numPr>
                <w:ilvl w:val="0"/>
                <w:numId w:val="188"/>
              </w:numPr>
              <w:rPr>
                <w:rFonts w:ascii="Times New Roman" w:hAnsi="Times New Roman" w:cs="Times New Roman"/>
                <w:sz w:val="28"/>
                <w:szCs w:val="28"/>
              </w:rPr>
            </w:pPr>
            <w:r w:rsidRPr="00E33FE1">
              <w:rPr>
                <w:rFonts w:ascii="Times New Roman" w:hAnsi="Times New Roman" w:cs="Times New Roman"/>
                <w:sz w:val="28"/>
                <w:szCs w:val="28"/>
              </w:rPr>
              <w:t>Сообщать свой PIN-код сотруднику банка по телефону по его запросу;</w:t>
            </w:r>
          </w:p>
          <w:p w14:paraId="38ECC042" w14:textId="77777777" w:rsidR="00A4041F" w:rsidRPr="00E33FE1" w:rsidRDefault="00A4041F" w:rsidP="00E33FE1">
            <w:pPr>
              <w:pStyle w:val="a6"/>
              <w:numPr>
                <w:ilvl w:val="0"/>
                <w:numId w:val="188"/>
              </w:numPr>
              <w:rPr>
                <w:rFonts w:ascii="Times New Roman" w:hAnsi="Times New Roman" w:cs="Times New Roman"/>
                <w:sz w:val="28"/>
                <w:szCs w:val="28"/>
              </w:rPr>
            </w:pPr>
            <w:r w:rsidRPr="00E33FE1">
              <w:rPr>
                <w:rFonts w:ascii="Times New Roman" w:hAnsi="Times New Roman" w:cs="Times New Roman"/>
                <w:sz w:val="28"/>
                <w:szCs w:val="28"/>
              </w:rPr>
              <w:t>Потерять карту и не заблокировать ее, так как PIN-код известен только вам;</w:t>
            </w:r>
          </w:p>
          <w:p w14:paraId="6D9881EF" w14:textId="77777777" w:rsidR="00A4041F" w:rsidRPr="00E33FE1" w:rsidRDefault="00A4041F" w:rsidP="00E33FE1">
            <w:pPr>
              <w:pStyle w:val="a6"/>
              <w:numPr>
                <w:ilvl w:val="0"/>
                <w:numId w:val="188"/>
              </w:numPr>
              <w:rPr>
                <w:rFonts w:ascii="Times New Roman" w:hAnsi="Times New Roman" w:cs="Times New Roman"/>
                <w:sz w:val="28"/>
                <w:szCs w:val="28"/>
              </w:rPr>
            </w:pPr>
            <w:r w:rsidRPr="00E33FE1">
              <w:rPr>
                <w:rFonts w:ascii="Times New Roman" w:hAnsi="Times New Roman" w:cs="Times New Roman"/>
                <w:sz w:val="28"/>
                <w:szCs w:val="28"/>
              </w:rPr>
              <w:t>Хранить записанный PIN-код вместе с картой;</w:t>
            </w:r>
          </w:p>
          <w:p w14:paraId="0EBDA57D" w14:textId="77777777" w:rsidR="00A4041F" w:rsidRPr="00E33FE1" w:rsidRDefault="00A4041F" w:rsidP="00E33FE1">
            <w:pPr>
              <w:pStyle w:val="a6"/>
              <w:numPr>
                <w:ilvl w:val="0"/>
                <w:numId w:val="188"/>
              </w:numPr>
              <w:rPr>
                <w:rFonts w:ascii="Times New Roman" w:hAnsi="Times New Roman" w:cs="Times New Roman"/>
                <w:sz w:val="28"/>
                <w:szCs w:val="28"/>
              </w:rPr>
            </w:pPr>
            <w:r w:rsidRPr="00E33FE1">
              <w:rPr>
                <w:rFonts w:ascii="Times New Roman" w:hAnsi="Times New Roman" w:cs="Times New Roman"/>
                <w:sz w:val="28"/>
                <w:szCs w:val="28"/>
              </w:rPr>
              <w:t>Все перечисленное;</w:t>
            </w:r>
          </w:p>
          <w:p w14:paraId="1C826309" w14:textId="77777777" w:rsidR="00A4041F" w:rsidRPr="00E33FE1" w:rsidRDefault="00A4041F" w:rsidP="00E33FE1">
            <w:pPr>
              <w:pStyle w:val="a6"/>
              <w:numPr>
                <w:ilvl w:val="0"/>
                <w:numId w:val="188"/>
              </w:numPr>
              <w:rPr>
                <w:rFonts w:ascii="Times New Roman" w:hAnsi="Times New Roman" w:cs="Times New Roman"/>
                <w:sz w:val="28"/>
                <w:szCs w:val="28"/>
              </w:rPr>
            </w:pPr>
            <w:r w:rsidRPr="00E33FE1">
              <w:rPr>
                <w:rFonts w:ascii="Times New Roman" w:hAnsi="Times New Roman" w:cs="Times New Roman"/>
                <w:sz w:val="28"/>
                <w:szCs w:val="28"/>
              </w:rPr>
              <w:lastRenderedPageBreak/>
              <w:t>Ничего из перечисленного</w:t>
            </w:r>
          </w:p>
          <w:p w14:paraId="511E13B4" w14:textId="77777777" w:rsidR="00A4041F" w:rsidRPr="00E33FE1" w:rsidRDefault="00A4041F" w:rsidP="00E33FE1">
            <w:pPr>
              <w:jc w:val="both"/>
              <w:rPr>
                <w:rFonts w:ascii="Times New Roman" w:eastAsia="Times New Roman" w:hAnsi="Times New Roman" w:cs="Times New Roman"/>
                <w:sz w:val="28"/>
                <w:szCs w:val="28"/>
              </w:rPr>
            </w:pPr>
            <w:r w:rsidRPr="00E33FE1">
              <w:rPr>
                <w:rFonts w:ascii="Times New Roman" w:hAnsi="Times New Roman" w:cs="Times New Roman"/>
                <w:sz w:val="28"/>
                <w:szCs w:val="28"/>
              </w:rPr>
              <w:t>4</w:t>
            </w:r>
            <w:r w:rsidRPr="00E33FE1">
              <w:rPr>
                <w:rFonts w:ascii="Times New Roman" w:eastAsia="Times New Roman" w:hAnsi="Times New Roman" w:cs="Times New Roman"/>
                <w:sz w:val="28"/>
                <w:szCs w:val="28"/>
              </w:rPr>
              <w:t>. Номинальная ставка процента по кредиту равна 20%, инфляция составляет 13%. Определите реальную процентную ставку по кредиту, используя формулу Фишера</w:t>
            </w:r>
          </w:p>
          <w:p w14:paraId="09E6CC84" w14:textId="77777777" w:rsidR="00A4041F" w:rsidRPr="00E33FE1" w:rsidRDefault="00A4041F" w:rsidP="00E33FE1">
            <w:pPr>
              <w:pStyle w:val="a6"/>
              <w:numPr>
                <w:ilvl w:val="0"/>
                <w:numId w:val="245"/>
              </w:numPr>
              <w:rPr>
                <w:rFonts w:ascii="Times New Roman" w:hAnsi="Times New Roman" w:cs="Times New Roman"/>
                <w:sz w:val="28"/>
                <w:szCs w:val="28"/>
              </w:rPr>
            </w:pPr>
            <w:r w:rsidRPr="00E33FE1">
              <w:rPr>
                <w:rFonts w:ascii="Times New Roman" w:hAnsi="Times New Roman" w:cs="Times New Roman"/>
                <w:sz w:val="28"/>
                <w:szCs w:val="28"/>
              </w:rPr>
              <w:t>6,2%</w:t>
            </w:r>
          </w:p>
          <w:p w14:paraId="76409B8C" w14:textId="77777777" w:rsidR="00A4041F" w:rsidRPr="00E33FE1" w:rsidRDefault="00A4041F" w:rsidP="00E33FE1">
            <w:pPr>
              <w:pStyle w:val="a6"/>
              <w:numPr>
                <w:ilvl w:val="0"/>
                <w:numId w:val="245"/>
              </w:numPr>
              <w:rPr>
                <w:rFonts w:ascii="Times New Roman" w:hAnsi="Times New Roman" w:cs="Times New Roman"/>
                <w:sz w:val="28"/>
                <w:szCs w:val="28"/>
              </w:rPr>
            </w:pPr>
            <w:r w:rsidRPr="00E33FE1">
              <w:rPr>
                <w:rFonts w:ascii="Times New Roman" w:hAnsi="Times New Roman" w:cs="Times New Roman"/>
                <w:sz w:val="28"/>
                <w:szCs w:val="28"/>
              </w:rPr>
              <w:t>22,6%</w:t>
            </w:r>
          </w:p>
          <w:p w14:paraId="279C4186" w14:textId="77777777" w:rsidR="00A4041F" w:rsidRPr="00E33FE1" w:rsidRDefault="00A4041F" w:rsidP="00E33FE1">
            <w:pPr>
              <w:pStyle w:val="a6"/>
              <w:numPr>
                <w:ilvl w:val="0"/>
                <w:numId w:val="245"/>
              </w:numPr>
              <w:rPr>
                <w:rFonts w:ascii="Times New Roman" w:hAnsi="Times New Roman" w:cs="Times New Roman"/>
                <w:sz w:val="28"/>
                <w:szCs w:val="28"/>
              </w:rPr>
            </w:pPr>
            <w:r w:rsidRPr="00E33FE1">
              <w:rPr>
                <w:rFonts w:ascii="Times New Roman" w:hAnsi="Times New Roman" w:cs="Times New Roman"/>
                <w:sz w:val="28"/>
                <w:szCs w:val="28"/>
              </w:rPr>
              <w:t>17,7%</w:t>
            </w:r>
          </w:p>
          <w:p w14:paraId="308A684E" w14:textId="77777777" w:rsidR="00A4041F" w:rsidRPr="00E33FE1" w:rsidRDefault="00A4041F" w:rsidP="00E33FE1">
            <w:pPr>
              <w:pStyle w:val="a6"/>
              <w:numPr>
                <w:ilvl w:val="0"/>
                <w:numId w:val="245"/>
              </w:numPr>
              <w:rPr>
                <w:rFonts w:ascii="Times New Roman" w:hAnsi="Times New Roman" w:cs="Times New Roman"/>
                <w:sz w:val="28"/>
                <w:szCs w:val="28"/>
              </w:rPr>
            </w:pPr>
            <w:r w:rsidRPr="00E33FE1">
              <w:rPr>
                <w:rFonts w:ascii="Times New Roman" w:hAnsi="Times New Roman" w:cs="Times New Roman"/>
                <w:sz w:val="28"/>
                <w:szCs w:val="28"/>
              </w:rPr>
              <w:t>7,0%</w:t>
            </w:r>
          </w:p>
          <w:p w14:paraId="48D03BC5" w14:textId="77777777" w:rsidR="00A4041F" w:rsidRPr="00E33FE1" w:rsidRDefault="00A4041F" w:rsidP="00E33FE1">
            <w:pPr>
              <w:jc w:val="both"/>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 Определите номинальную доходность, если реальная доходность составляет 8,1%, а инфляция равна 11%</w:t>
            </w:r>
          </w:p>
          <w:p w14:paraId="7791E0AF" w14:textId="77777777" w:rsidR="00A4041F" w:rsidRPr="00E33FE1" w:rsidRDefault="00A4041F" w:rsidP="00E33FE1">
            <w:pPr>
              <w:pStyle w:val="a6"/>
              <w:numPr>
                <w:ilvl w:val="0"/>
                <w:numId w:val="246"/>
              </w:numPr>
              <w:rPr>
                <w:rFonts w:ascii="Times New Roman" w:hAnsi="Times New Roman" w:cs="Times New Roman"/>
                <w:sz w:val="28"/>
                <w:szCs w:val="28"/>
              </w:rPr>
            </w:pPr>
            <w:r w:rsidRPr="00E33FE1">
              <w:rPr>
                <w:rFonts w:ascii="Times New Roman" w:hAnsi="Times New Roman" w:cs="Times New Roman"/>
                <w:sz w:val="28"/>
                <w:szCs w:val="28"/>
              </w:rPr>
              <w:t>20,0%</w:t>
            </w:r>
          </w:p>
          <w:p w14:paraId="32659DE6" w14:textId="77777777" w:rsidR="00A4041F" w:rsidRPr="00E33FE1" w:rsidRDefault="00A4041F" w:rsidP="00E33FE1">
            <w:pPr>
              <w:pStyle w:val="a6"/>
              <w:numPr>
                <w:ilvl w:val="0"/>
                <w:numId w:val="246"/>
              </w:numPr>
              <w:rPr>
                <w:rFonts w:ascii="Times New Roman" w:hAnsi="Times New Roman" w:cs="Times New Roman"/>
                <w:sz w:val="28"/>
                <w:szCs w:val="28"/>
              </w:rPr>
            </w:pPr>
            <w:r w:rsidRPr="00E33FE1">
              <w:rPr>
                <w:rFonts w:ascii="Times New Roman" w:hAnsi="Times New Roman" w:cs="Times New Roman"/>
                <w:sz w:val="28"/>
                <w:szCs w:val="28"/>
              </w:rPr>
              <w:t>21,3%</w:t>
            </w:r>
          </w:p>
          <w:p w14:paraId="7F675200" w14:textId="77777777" w:rsidR="00A4041F" w:rsidRPr="00E33FE1" w:rsidRDefault="00A4041F" w:rsidP="00E33FE1">
            <w:pPr>
              <w:pStyle w:val="a6"/>
              <w:numPr>
                <w:ilvl w:val="0"/>
                <w:numId w:val="246"/>
              </w:numPr>
              <w:rPr>
                <w:rFonts w:ascii="Times New Roman" w:hAnsi="Times New Roman" w:cs="Times New Roman"/>
                <w:sz w:val="28"/>
                <w:szCs w:val="28"/>
              </w:rPr>
            </w:pPr>
            <w:r w:rsidRPr="00E33FE1">
              <w:rPr>
                <w:rFonts w:ascii="Times New Roman" w:hAnsi="Times New Roman" w:cs="Times New Roman"/>
                <w:sz w:val="28"/>
                <w:szCs w:val="28"/>
              </w:rPr>
              <w:t>13,2%</w:t>
            </w:r>
          </w:p>
          <w:p w14:paraId="39C1B4D9" w14:textId="77777777" w:rsidR="00A4041F" w:rsidRPr="00E33FE1" w:rsidRDefault="00A4041F" w:rsidP="00E33FE1">
            <w:pPr>
              <w:pStyle w:val="a6"/>
              <w:numPr>
                <w:ilvl w:val="0"/>
                <w:numId w:val="246"/>
              </w:numPr>
              <w:rPr>
                <w:rFonts w:ascii="Times New Roman" w:hAnsi="Times New Roman" w:cs="Times New Roman"/>
                <w:sz w:val="28"/>
                <w:szCs w:val="28"/>
              </w:rPr>
            </w:pPr>
            <w:r w:rsidRPr="00E33FE1">
              <w:rPr>
                <w:rFonts w:ascii="Times New Roman" w:hAnsi="Times New Roman" w:cs="Times New Roman"/>
                <w:sz w:val="28"/>
                <w:szCs w:val="28"/>
              </w:rPr>
              <w:t>19,1%</w:t>
            </w:r>
          </w:p>
          <w:p w14:paraId="5743C392" w14:textId="77777777" w:rsidR="00A4041F" w:rsidRPr="00E33FE1" w:rsidRDefault="00A4041F" w:rsidP="00E33FE1">
            <w:pPr>
              <w:pStyle w:val="ConsPlusNormal"/>
              <w:jc w:val="both"/>
              <w:rPr>
                <w:rFonts w:ascii="Times New Roman" w:hAnsi="Times New Roman" w:cs="Times New Roman"/>
                <w:sz w:val="28"/>
                <w:szCs w:val="28"/>
              </w:rPr>
            </w:pPr>
          </w:p>
        </w:tc>
      </w:tr>
    </w:tbl>
    <w:p w14:paraId="2662589C" w14:textId="77777777" w:rsidR="00A4041F" w:rsidRPr="00E33FE1" w:rsidRDefault="00A4041F" w:rsidP="00E33FE1">
      <w:pPr>
        <w:pStyle w:val="ConsPlusNormal"/>
        <w:ind w:left="1069"/>
        <w:jc w:val="center"/>
        <w:rPr>
          <w:rFonts w:ascii="Times New Roman" w:hAnsi="Times New Roman" w:cs="Times New Roman"/>
          <w:sz w:val="28"/>
          <w:szCs w:val="28"/>
        </w:rPr>
      </w:pPr>
    </w:p>
    <w:p w14:paraId="25EE2B65" w14:textId="77777777" w:rsidR="00A4041F" w:rsidRPr="00E33FE1" w:rsidRDefault="00A4041F" w:rsidP="00E33FE1">
      <w:pPr>
        <w:pStyle w:val="ConsPlusNormal"/>
        <w:ind w:left="1069"/>
        <w:jc w:val="both"/>
        <w:rPr>
          <w:rFonts w:ascii="Times New Roman" w:hAnsi="Times New Roman" w:cs="Times New Roman"/>
          <w:sz w:val="28"/>
          <w:szCs w:val="28"/>
        </w:rPr>
      </w:pPr>
    </w:p>
    <w:p w14:paraId="3D03898C" w14:textId="77777777" w:rsidR="00A4041F" w:rsidRPr="00E33FE1" w:rsidRDefault="00A4041F" w:rsidP="00E33FE1">
      <w:pPr>
        <w:pStyle w:val="ConsPlusNormal"/>
        <w:numPr>
          <w:ilvl w:val="0"/>
          <w:numId w:val="293"/>
        </w:numPr>
        <w:jc w:val="center"/>
        <w:rPr>
          <w:rFonts w:ascii="Times New Roman" w:hAnsi="Times New Roman" w:cs="Times New Roman"/>
          <w:sz w:val="28"/>
          <w:szCs w:val="28"/>
        </w:rPr>
      </w:pPr>
      <w:r w:rsidRPr="00E33FE1">
        <w:rPr>
          <w:rFonts w:ascii="Times New Roman" w:hAnsi="Times New Roman" w:cs="Times New Roman"/>
          <w:sz w:val="28"/>
          <w:szCs w:val="28"/>
        </w:rPr>
        <w:t xml:space="preserve">Порядок процедуры оценивания </w:t>
      </w:r>
    </w:p>
    <w:p w14:paraId="4BC0A11E" w14:textId="77777777" w:rsidR="00A4041F" w:rsidRPr="00E33FE1" w:rsidRDefault="00A4041F" w:rsidP="00E33FE1">
      <w:pPr>
        <w:pStyle w:val="ConsPlusNormal"/>
        <w:ind w:firstLine="709"/>
        <w:jc w:val="both"/>
        <w:rPr>
          <w:rFonts w:ascii="Times New Roman" w:hAnsi="Times New Roman" w:cs="Times New Roman"/>
          <w:sz w:val="28"/>
          <w:szCs w:val="28"/>
        </w:rPr>
      </w:pPr>
    </w:p>
    <w:p w14:paraId="37F1CCE6" w14:textId="77777777" w:rsidR="00A4041F" w:rsidRPr="00E33FE1" w:rsidRDefault="00A4041F"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Зачет проходит в форме тестирования. Студент получает ссылку на тестовые задания, размещенные с применением облачных технологий (google, yandex, moodle). Общее количество тестовых заданий для одного студента составляет 30 вопросов, сгенерированных в случайном порядке.</w:t>
      </w:r>
    </w:p>
    <w:p w14:paraId="524E5497" w14:textId="77777777" w:rsidR="00A4041F" w:rsidRPr="00E33FE1" w:rsidRDefault="00A4041F"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Для прохождения тестовых заданий студенту предоставляется время из расчета 1 минута на одно задание. Результат выполненного задания генерируется автоматически по завершении тестирования и оценивается в соответствии со шкалой, представленной в таблице. </w:t>
      </w:r>
    </w:p>
    <w:p w14:paraId="2210182C" w14:textId="77777777" w:rsidR="00A4041F" w:rsidRPr="00E33FE1" w:rsidRDefault="00A4041F"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Оценка выставляется с учетом набранных баллов путем их перевода в пятибалльную систему оценивания.</w:t>
      </w:r>
    </w:p>
    <w:p w14:paraId="5E7C185D" w14:textId="77777777" w:rsidR="00A4041F" w:rsidRPr="00E33FE1" w:rsidRDefault="00A4041F" w:rsidP="00E33FE1">
      <w:pPr>
        <w:pStyle w:val="ConsPlusNormal"/>
        <w:ind w:firstLine="709"/>
        <w:jc w:val="center"/>
        <w:rPr>
          <w:rFonts w:ascii="Times New Roman" w:hAnsi="Times New Roman" w:cs="Times New Roman"/>
          <w:bCs/>
          <w:sz w:val="28"/>
          <w:szCs w:val="28"/>
        </w:rPr>
      </w:pPr>
      <w:r w:rsidRPr="00E33FE1">
        <w:rPr>
          <w:rFonts w:ascii="Times New Roman" w:hAnsi="Times New Roman" w:cs="Times New Roman"/>
          <w:bCs/>
          <w:sz w:val="28"/>
          <w:szCs w:val="28"/>
        </w:rPr>
        <w:t>Критерии оценивания итогов тестирования</w:t>
      </w:r>
    </w:p>
    <w:tbl>
      <w:tblPr>
        <w:tblStyle w:val="a3"/>
        <w:tblW w:w="0" w:type="auto"/>
        <w:tblLook w:val="04A0" w:firstRow="1" w:lastRow="0" w:firstColumn="1" w:lastColumn="0" w:noHBand="0" w:noVBand="1"/>
      </w:tblPr>
      <w:tblGrid>
        <w:gridCol w:w="1555"/>
        <w:gridCol w:w="2551"/>
        <w:gridCol w:w="2126"/>
        <w:gridCol w:w="3113"/>
      </w:tblGrid>
      <w:tr w:rsidR="007B3E54" w:rsidRPr="00E33FE1" w14:paraId="205CBC25" w14:textId="77777777" w:rsidTr="00815A99">
        <w:tc>
          <w:tcPr>
            <w:tcW w:w="1555" w:type="dxa"/>
          </w:tcPr>
          <w:p w14:paraId="59BF9375"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rPr>
              <w:t>Всего вопросов</w:t>
            </w:r>
          </w:p>
        </w:tc>
        <w:tc>
          <w:tcPr>
            <w:tcW w:w="2551" w:type="dxa"/>
          </w:tcPr>
          <w:p w14:paraId="2588CA05"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rPr>
              <w:t>Полученные результаты в %</w:t>
            </w:r>
          </w:p>
        </w:tc>
        <w:tc>
          <w:tcPr>
            <w:tcW w:w="2126" w:type="dxa"/>
          </w:tcPr>
          <w:p w14:paraId="0BBAE57B"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rPr>
              <w:t>Количество набранных баллов</w:t>
            </w:r>
          </w:p>
        </w:tc>
        <w:tc>
          <w:tcPr>
            <w:tcW w:w="3113" w:type="dxa"/>
          </w:tcPr>
          <w:p w14:paraId="1C0253FC"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rPr>
              <w:t>Оценка</w:t>
            </w:r>
          </w:p>
        </w:tc>
      </w:tr>
      <w:tr w:rsidR="007B3E54" w:rsidRPr="00E33FE1" w14:paraId="75CFB8F2" w14:textId="77777777" w:rsidTr="00815A99">
        <w:tc>
          <w:tcPr>
            <w:tcW w:w="1555" w:type="dxa"/>
          </w:tcPr>
          <w:p w14:paraId="20AAA9DD" w14:textId="77777777" w:rsidR="00A4041F" w:rsidRPr="00E33FE1" w:rsidRDefault="00A4041F" w:rsidP="00E33FE1">
            <w:pPr>
              <w:pStyle w:val="ConsPlusNormal"/>
              <w:jc w:val="center"/>
              <w:rPr>
                <w:rFonts w:ascii="Times New Roman" w:hAnsi="Times New Roman" w:cs="Times New Roman"/>
                <w:bCs/>
                <w:sz w:val="28"/>
                <w:szCs w:val="28"/>
                <w:lang w:val="en-US"/>
              </w:rPr>
            </w:pPr>
            <w:r w:rsidRPr="00E33FE1">
              <w:rPr>
                <w:rFonts w:ascii="Times New Roman" w:hAnsi="Times New Roman" w:cs="Times New Roman"/>
                <w:bCs/>
                <w:sz w:val="28"/>
                <w:szCs w:val="28"/>
                <w:lang w:val="en-US"/>
              </w:rPr>
              <w:t>30</w:t>
            </w:r>
          </w:p>
        </w:tc>
        <w:tc>
          <w:tcPr>
            <w:tcW w:w="2551" w:type="dxa"/>
          </w:tcPr>
          <w:p w14:paraId="4E4355A1"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lang w:val="en-US"/>
              </w:rPr>
              <w:t>6</w:t>
            </w:r>
            <w:r w:rsidRPr="00E33FE1">
              <w:rPr>
                <w:rFonts w:ascii="Times New Roman" w:hAnsi="Times New Roman" w:cs="Times New Roman"/>
                <w:bCs/>
                <w:sz w:val="28"/>
                <w:szCs w:val="28"/>
              </w:rPr>
              <w:t>0</w:t>
            </w:r>
            <w:r w:rsidRPr="00E33FE1">
              <w:rPr>
                <w:rFonts w:ascii="Times New Roman" w:hAnsi="Times New Roman" w:cs="Times New Roman"/>
                <w:bCs/>
                <w:sz w:val="28"/>
                <w:szCs w:val="28"/>
                <w:lang w:val="en-US"/>
              </w:rPr>
              <w:t>-1</w:t>
            </w:r>
            <w:r w:rsidRPr="00E33FE1">
              <w:rPr>
                <w:rFonts w:ascii="Times New Roman" w:hAnsi="Times New Roman" w:cs="Times New Roman"/>
                <w:bCs/>
                <w:sz w:val="28"/>
                <w:szCs w:val="28"/>
              </w:rPr>
              <w:t>00</w:t>
            </w:r>
          </w:p>
        </w:tc>
        <w:tc>
          <w:tcPr>
            <w:tcW w:w="2126" w:type="dxa"/>
          </w:tcPr>
          <w:p w14:paraId="0838F33C"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lang w:val="en-US"/>
              </w:rPr>
              <w:t>18-</w:t>
            </w:r>
            <w:r w:rsidRPr="00E33FE1">
              <w:rPr>
                <w:rFonts w:ascii="Times New Roman" w:hAnsi="Times New Roman" w:cs="Times New Roman"/>
                <w:bCs/>
                <w:sz w:val="28"/>
                <w:szCs w:val="28"/>
              </w:rPr>
              <w:t>30</w:t>
            </w:r>
          </w:p>
        </w:tc>
        <w:tc>
          <w:tcPr>
            <w:tcW w:w="3113" w:type="dxa"/>
          </w:tcPr>
          <w:p w14:paraId="0BD7EDF0" w14:textId="77777777" w:rsidR="00A4041F" w:rsidRPr="00E33FE1" w:rsidRDefault="00A4041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Зачтено</w:t>
            </w:r>
          </w:p>
        </w:tc>
      </w:tr>
      <w:tr w:rsidR="00A4041F" w:rsidRPr="00E33FE1" w14:paraId="3C23A1B6" w14:textId="77777777" w:rsidTr="00815A99">
        <w:tc>
          <w:tcPr>
            <w:tcW w:w="1555" w:type="dxa"/>
          </w:tcPr>
          <w:p w14:paraId="3CF714EC"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lang w:val="en-US"/>
              </w:rPr>
              <w:t>3</w:t>
            </w:r>
            <w:r w:rsidRPr="00E33FE1">
              <w:rPr>
                <w:rFonts w:ascii="Times New Roman" w:hAnsi="Times New Roman" w:cs="Times New Roman"/>
                <w:bCs/>
                <w:sz w:val="28"/>
                <w:szCs w:val="28"/>
              </w:rPr>
              <w:t>0</w:t>
            </w:r>
          </w:p>
        </w:tc>
        <w:tc>
          <w:tcPr>
            <w:tcW w:w="2551" w:type="dxa"/>
          </w:tcPr>
          <w:p w14:paraId="6DEA890F"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rPr>
              <w:t>0-59</w:t>
            </w:r>
          </w:p>
        </w:tc>
        <w:tc>
          <w:tcPr>
            <w:tcW w:w="2126" w:type="dxa"/>
          </w:tcPr>
          <w:p w14:paraId="5998F0CB" w14:textId="77777777" w:rsidR="00A4041F" w:rsidRPr="00E33FE1" w:rsidRDefault="00A4041F" w:rsidP="00E33FE1">
            <w:pPr>
              <w:pStyle w:val="ConsPlusNormal"/>
              <w:jc w:val="center"/>
              <w:rPr>
                <w:rFonts w:ascii="Times New Roman" w:hAnsi="Times New Roman" w:cs="Times New Roman"/>
                <w:bCs/>
                <w:sz w:val="28"/>
                <w:szCs w:val="28"/>
              </w:rPr>
            </w:pPr>
            <w:r w:rsidRPr="00E33FE1">
              <w:rPr>
                <w:rFonts w:ascii="Times New Roman" w:hAnsi="Times New Roman" w:cs="Times New Roman"/>
                <w:bCs/>
                <w:sz w:val="28"/>
                <w:szCs w:val="28"/>
              </w:rPr>
              <w:t>0-17</w:t>
            </w:r>
          </w:p>
        </w:tc>
        <w:tc>
          <w:tcPr>
            <w:tcW w:w="3113" w:type="dxa"/>
          </w:tcPr>
          <w:p w14:paraId="5B5A8EC2" w14:textId="77777777" w:rsidR="00A4041F" w:rsidRPr="00E33FE1" w:rsidRDefault="00A4041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Не зачтено</w:t>
            </w:r>
          </w:p>
        </w:tc>
      </w:tr>
    </w:tbl>
    <w:p w14:paraId="3DFF98E9" w14:textId="77777777" w:rsidR="00A4041F" w:rsidRPr="00E33FE1" w:rsidRDefault="00A4041F" w:rsidP="00E33FE1">
      <w:pPr>
        <w:spacing w:after="0" w:line="240" w:lineRule="auto"/>
        <w:rPr>
          <w:rFonts w:ascii="Times New Roman" w:hAnsi="Times New Roman" w:cs="Times New Roman"/>
          <w:sz w:val="28"/>
          <w:szCs w:val="28"/>
        </w:rPr>
      </w:pPr>
    </w:p>
    <w:p w14:paraId="1199FBAA" w14:textId="77777777" w:rsidR="00A4041F" w:rsidRPr="00E33FE1" w:rsidRDefault="00A4041F" w:rsidP="00E33FE1">
      <w:pPr>
        <w:spacing w:after="0" w:line="240" w:lineRule="auto"/>
        <w:rPr>
          <w:rFonts w:ascii="Times New Roman" w:hAnsi="Times New Roman" w:cs="Times New Roman"/>
          <w:sz w:val="28"/>
          <w:szCs w:val="28"/>
        </w:rPr>
      </w:pPr>
    </w:p>
    <w:p w14:paraId="5B585424" w14:textId="77777777" w:rsidR="00A4041F" w:rsidRPr="00E33FE1" w:rsidRDefault="00A4041F" w:rsidP="00E33FE1">
      <w:pPr>
        <w:spacing w:after="0" w:line="240" w:lineRule="auto"/>
        <w:rPr>
          <w:rFonts w:ascii="Times New Roman" w:hAnsi="Times New Roman" w:cs="Times New Roman"/>
          <w:sz w:val="28"/>
          <w:szCs w:val="28"/>
        </w:rPr>
      </w:pPr>
    </w:p>
    <w:p w14:paraId="66A0C96F" w14:textId="77777777" w:rsidR="002F6453" w:rsidRPr="00E33FE1" w:rsidRDefault="002F6453"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415C97CB" w14:textId="77777777" w:rsidR="00765C9F" w:rsidRPr="00E33FE1" w:rsidRDefault="00B65BEE" w:rsidP="00E33FE1">
      <w:pPr>
        <w:pStyle w:val="1"/>
        <w:spacing w:after="0"/>
      </w:pPr>
      <w:bookmarkStart w:id="283" w:name="_Toc165631875"/>
      <w:r w:rsidRPr="00E33FE1">
        <w:lastRenderedPageBreak/>
        <w:t xml:space="preserve">Ключи к оценочным средствам по дисциплине </w:t>
      </w:r>
      <w:r w:rsidR="002D6B6F" w:rsidRPr="00E33FE1">
        <w:t>«История (История России, всеобщая история)»</w:t>
      </w:r>
      <w:bookmarkEnd w:id="283"/>
    </w:p>
    <w:p w14:paraId="183812E0" w14:textId="77777777" w:rsidR="00765C9F" w:rsidRPr="00E33FE1" w:rsidRDefault="00765C9F" w:rsidP="00E33FE1">
      <w:pPr>
        <w:spacing w:after="0" w:line="240" w:lineRule="auto"/>
        <w:rPr>
          <w:rFonts w:ascii="Times New Roman" w:hAnsi="Times New Roman" w:cs="Times New Roman"/>
        </w:rPr>
      </w:pPr>
    </w:p>
    <w:p w14:paraId="3A38E3D5" w14:textId="77777777" w:rsidR="00BF36BB" w:rsidRPr="00E33FE1" w:rsidRDefault="00BF36BB" w:rsidP="00E33FE1">
      <w:pPr>
        <w:spacing w:after="0" w:line="240" w:lineRule="auto"/>
        <w:rPr>
          <w:rFonts w:ascii="Times New Roman" w:hAnsi="Times New Roman" w:cs="Times New Roman"/>
          <w:sz w:val="28"/>
          <w:szCs w:val="28"/>
        </w:rPr>
      </w:pPr>
      <w:bookmarkStart w:id="284" w:name="_Toc152352410"/>
      <w:r w:rsidRPr="00E33FE1">
        <w:rPr>
          <w:rFonts w:ascii="Times New Roman" w:hAnsi="Times New Roman" w:cs="Times New Roman"/>
          <w:sz w:val="28"/>
          <w:szCs w:val="28"/>
        </w:rPr>
        <w:t xml:space="preserve">Задания в закрытой форме </w:t>
      </w:r>
    </w:p>
    <w:tbl>
      <w:tblPr>
        <w:tblStyle w:val="a3"/>
        <w:tblW w:w="0" w:type="auto"/>
        <w:tblLook w:val="04A0" w:firstRow="1" w:lastRow="0" w:firstColumn="1" w:lastColumn="0" w:noHBand="0" w:noVBand="1"/>
      </w:tblPr>
      <w:tblGrid>
        <w:gridCol w:w="1914"/>
        <w:gridCol w:w="1914"/>
        <w:gridCol w:w="1914"/>
        <w:gridCol w:w="1914"/>
        <w:gridCol w:w="1915"/>
      </w:tblGrid>
      <w:tr w:rsidR="00BF36BB" w:rsidRPr="00E33FE1" w14:paraId="516486EF" w14:textId="77777777" w:rsidTr="00D73940">
        <w:tc>
          <w:tcPr>
            <w:tcW w:w="1914" w:type="dxa"/>
          </w:tcPr>
          <w:p w14:paraId="33892EA8"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 </w:t>
            </w:r>
          </w:p>
        </w:tc>
        <w:tc>
          <w:tcPr>
            <w:tcW w:w="1914" w:type="dxa"/>
          </w:tcPr>
          <w:p w14:paraId="30CFB96D"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2. </w:t>
            </w:r>
          </w:p>
        </w:tc>
        <w:tc>
          <w:tcPr>
            <w:tcW w:w="1914" w:type="dxa"/>
          </w:tcPr>
          <w:p w14:paraId="2C094EA2"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3. </w:t>
            </w:r>
          </w:p>
        </w:tc>
        <w:tc>
          <w:tcPr>
            <w:tcW w:w="1914" w:type="dxa"/>
          </w:tcPr>
          <w:p w14:paraId="7C1A73FD"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4. </w:t>
            </w:r>
          </w:p>
        </w:tc>
        <w:tc>
          <w:tcPr>
            <w:tcW w:w="1915" w:type="dxa"/>
          </w:tcPr>
          <w:p w14:paraId="1DE0BAA1"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5.</w:t>
            </w:r>
          </w:p>
        </w:tc>
      </w:tr>
      <w:tr w:rsidR="00BF36BB" w:rsidRPr="00E33FE1" w14:paraId="0A76F155" w14:textId="77777777" w:rsidTr="00D73940">
        <w:tc>
          <w:tcPr>
            <w:tcW w:w="1914" w:type="dxa"/>
          </w:tcPr>
          <w:p w14:paraId="18994D80"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А</w:t>
            </w:r>
          </w:p>
        </w:tc>
        <w:tc>
          <w:tcPr>
            <w:tcW w:w="1914" w:type="dxa"/>
          </w:tcPr>
          <w:p w14:paraId="4C3EF6B3"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4" w:type="dxa"/>
          </w:tcPr>
          <w:p w14:paraId="268B0AA5"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4" w:type="dxa"/>
          </w:tcPr>
          <w:p w14:paraId="3F2418B5"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Д</w:t>
            </w:r>
          </w:p>
        </w:tc>
        <w:tc>
          <w:tcPr>
            <w:tcW w:w="1915" w:type="dxa"/>
          </w:tcPr>
          <w:p w14:paraId="66D4BD81"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Б.</w:t>
            </w:r>
          </w:p>
        </w:tc>
      </w:tr>
      <w:tr w:rsidR="00BF36BB" w:rsidRPr="00E33FE1" w14:paraId="2EED0DA6" w14:textId="77777777" w:rsidTr="00D73940">
        <w:tc>
          <w:tcPr>
            <w:tcW w:w="1914" w:type="dxa"/>
          </w:tcPr>
          <w:p w14:paraId="1014F9D6"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6. </w:t>
            </w:r>
          </w:p>
        </w:tc>
        <w:tc>
          <w:tcPr>
            <w:tcW w:w="1914" w:type="dxa"/>
          </w:tcPr>
          <w:p w14:paraId="0FC143D0"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7.</w:t>
            </w:r>
          </w:p>
        </w:tc>
        <w:tc>
          <w:tcPr>
            <w:tcW w:w="1914" w:type="dxa"/>
          </w:tcPr>
          <w:p w14:paraId="04533777"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8. </w:t>
            </w:r>
          </w:p>
        </w:tc>
        <w:tc>
          <w:tcPr>
            <w:tcW w:w="1914" w:type="dxa"/>
          </w:tcPr>
          <w:p w14:paraId="07838CDA"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9.</w:t>
            </w:r>
            <w:r w:rsidR="00E33FE1" w:rsidRPr="00E33FE1">
              <w:rPr>
                <w:rFonts w:ascii="Times New Roman" w:hAnsi="Times New Roman" w:cs="Times New Roman"/>
                <w:sz w:val="28"/>
                <w:szCs w:val="28"/>
              </w:rPr>
              <w:t xml:space="preserve"> </w:t>
            </w:r>
          </w:p>
        </w:tc>
        <w:tc>
          <w:tcPr>
            <w:tcW w:w="1915" w:type="dxa"/>
          </w:tcPr>
          <w:p w14:paraId="5CBF38A6"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10. </w:t>
            </w:r>
          </w:p>
        </w:tc>
      </w:tr>
      <w:tr w:rsidR="00BF36BB" w:rsidRPr="00E33FE1" w14:paraId="7013D497" w14:textId="77777777" w:rsidTr="00D73940">
        <w:tc>
          <w:tcPr>
            <w:tcW w:w="1914" w:type="dxa"/>
          </w:tcPr>
          <w:p w14:paraId="57316EDF"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Б</w:t>
            </w:r>
          </w:p>
        </w:tc>
        <w:tc>
          <w:tcPr>
            <w:tcW w:w="1914" w:type="dxa"/>
          </w:tcPr>
          <w:p w14:paraId="1E774B7D"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4" w:type="dxa"/>
          </w:tcPr>
          <w:p w14:paraId="6197B228"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4" w:type="dxa"/>
          </w:tcPr>
          <w:p w14:paraId="139A87C5"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5" w:type="dxa"/>
          </w:tcPr>
          <w:p w14:paraId="2A573EE0"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r>
      <w:tr w:rsidR="00BF36BB" w:rsidRPr="00E33FE1" w14:paraId="4E5E8B9D" w14:textId="77777777" w:rsidTr="00D73940">
        <w:tc>
          <w:tcPr>
            <w:tcW w:w="1914" w:type="dxa"/>
          </w:tcPr>
          <w:p w14:paraId="43CF8E0E"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11. </w:t>
            </w:r>
          </w:p>
        </w:tc>
        <w:tc>
          <w:tcPr>
            <w:tcW w:w="1914" w:type="dxa"/>
          </w:tcPr>
          <w:p w14:paraId="0C8989D4"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12. </w:t>
            </w:r>
          </w:p>
        </w:tc>
        <w:tc>
          <w:tcPr>
            <w:tcW w:w="1914" w:type="dxa"/>
          </w:tcPr>
          <w:p w14:paraId="13793C38"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13. </w:t>
            </w:r>
          </w:p>
        </w:tc>
        <w:tc>
          <w:tcPr>
            <w:tcW w:w="1914" w:type="dxa"/>
          </w:tcPr>
          <w:p w14:paraId="2D07FEA5"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14.</w:t>
            </w:r>
          </w:p>
        </w:tc>
        <w:tc>
          <w:tcPr>
            <w:tcW w:w="1915" w:type="dxa"/>
          </w:tcPr>
          <w:p w14:paraId="26C0D2AA"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15. </w:t>
            </w:r>
          </w:p>
        </w:tc>
      </w:tr>
      <w:tr w:rsidR="00BF36BB" w:rsidRPr="00E33FE1" w14:paraId="1C25971F" w14:textId="77777777" w:rsidTr="00D73940">
        <w:tc>
          <w:tcPr>
            <w:tcW w:w="1914" w:type="dxa"/>
          </w:tcPr>
          <w:p w14:paraId="1C1EE74B"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Г</w:t>
            </w:r>
          </w:p>
        </w:tc>
        <w:tc>
          <w:tcPr>
            <w:tcW w:w="1914" w:type="dxa"/>
          </w:tcPr>
          <w:p w14:paraId="689BF93E"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4" w:type="dxa"/>
          </w:tcPr>
          <w:p w14:paraId="42B5A6ED"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Б</w:t>
            </w:r>
          </w:p>
        </w:tc>
        <w:tc>
          <w:tcPr>
            <w:tcW w:w="1914" w:type="dxa"/>
          </w:tcPr>
          <w:p w14:paraId="4DD19F0C"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Г</w:t>
            </w:r>
          </w:p>
        </w:tc>
        <w:tc>
          <w:tcPr>
            <w:tcW w:w="1915" w:type="dxa"/>
          </w:tcPr>
          <w:p w14:paraId="7DCF7E1A"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r>
      <w:tr w:rsidR="00BF36BB" w:rsidRPr="00E33FE1" w14:paraId="086C03C9" w14:textId="77777777" w:rsidTr="00D73940">
        <w:tc>
          <w:tcPr>
            <w:tcW w:w="1914" w:type="dxa"/>
          </w:tcPr>
          <w:p w14:paraId="6923347C"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16. </w:t>
            </w:r>
          </w:p>
        </w:tc>
        <w:tc>
          <w:tcPr>
            <w:tcW w:w="1914" w:type="dxa"/>
          </w:tcPr>
          <w:p w14:paraId="06A16A0B"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17. </w:t>
            </w:r>
          </w:p>
        </w:tc>
        <w:tc>
          <w:tcPr>
            <w:tcW w:w="1914" w:type="dxa"/>
          </w:tcPr>
          <w:p w14:paraId="796DD82C"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18. </w:t>
            </w:r>
          </w:p>
        </w:tc>
        <w:tc>
          <w:tcPr>
            <w:tcW w:w="1914" w:type="dxa"/>
          </w:tcPr>
          <w:p w14:paraId="060B0853"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19. </w:t>
            </w:r>
          </w:p>
        </w:tc>
        <w:tc>
          <w:tcPr>
            <w:tcW w:w="1915" w:type="dxa"/>
          </w:tcPr>
          <w:p w14:paraId="704B00D6"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20. </w:t>
            </w:r>
          </w:p>
        </w:tc>
      </w:tr>
      <w:tr w:rsidR="00BF36BB" w:rsidRPr="00E33FE1" w14:paraId="18735B43" w14:textId="77777777" w:rsidTr="00D73940">
        <w:tc>
          <w:tcPr>
            <w:tcW w:w="1914" w:type="dxa"/>
          </w:tcPr>
          <w:p w14:paraId="32D9FB2E"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Г</w:t>
            </w:r>
          </w:p>
        </w:tc>
        <w:tc>
          <w:tcPr>
            <w:tcW w:w="1914" w:type="dxa"/>
          </w:tcPr>
          <w:p w14:paraId="6F85E049"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Б</w:t>
            </w:r>
          </w:p>
        </w:tc>
        <w:tc>
          <w:tcPr>
            <w:tcW w:w="1914" w:type="dxa"/>
          </w:tcPr>
          <w:p w14:paraId="7DFA42C8"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А</w:t>
            </w:r>
          </w:p>
        </w:tc>
        <w:tc>
          <w:tcPr>
            <w:tcW w:w="1914" w:type="dxa"/>
          </w:tcPr>
          <w:p w14:paraId="04E0F303"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5" w:type="dxa"/>
          </w:tcPr>
          <w:p w14:paraId="44D77369"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Г</w:t>
            </w:r>
          </w:p>
        </w:tc>
      </w:tr>
      <w:tr w:rsidR="00BF36BB" w:rsidRPr="00E33FE1" w14:paraId="5AB2994D" w14:textId="77777777" w:rsidTr="00D73940">
        <w:tc>
          <w:tcPr>
            <w:tcW w:w="1914" w:type="dxa"/>
          </w:tcPr>
          <w:p w14:paraId="1C80E432"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21. </w:t>
            </w:r>
          </w:p>
        </w:tc>
        <w:tc>
          <w:tcPr>
            <w:tcW w:w="1914" w:type="dxa"/>
          </w:tcPr>
          <w:p w14:paraId="17BF1740"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 xml:space="preserve">22. </w:t>
            </w:r>
          </w:p>
        </w:tc>
        <w:tc>
          <w:tcPr>
            <w:tcW w:w="1914" w:type="dxa"/>
          </w:tcPr>
          <w:p w14:paraId="18EBB7DC" w14:textId="77777777" w:rsidR="00BF36BB" w:rsidRPr="00E33FE1" w:rsidRDefault="00BF36BB" w:rsidP="00E33FE1">
            <w:pPr>
              <w:rPr>
                <w:rFonts w:ascii="Times New Roman" w:hAnsi="Times New Roman" w:cs="Times New Roman"/>
                <w:sz w:val="28"/>
                <w:szCs w:val="28"/>
              </w:rPr>
            </w:pPr>
          </w:p>
        </w:tc>
        <w:tc>
          <w:tcPr>
            <w:tcW w:w="1914" w:type="dxa"/>
          </w:tcPr>
          <w:p w14:paraId="25F942F2" w14:textId="77777777" w:rsidR="00BF36BB" w:rsidRPr="00E33FE1" w:rsidRDefault="00BF36BB" w:rsidP="00E33FE1">
            <w:pPr>
              <w:rPr>
                <w:rFonts w:ascii="Times New Roman" w:hAnsi="Times New Roman" w:cs="Times New Roman"/>
                <w:sz w:val="28"/>
                <w:szCs w:val="28"/>
              </w:rPr>
            </w:pPr>
          </w:p>
        </w:tc>
        <w:tc>
          <w:tcPr>
            <w:tcW w:w="1915" w:type="dxa"/>
          </w:tcPr>
          <w:p w14:paraId="668A1774" w14:textId="77777777" w:rsidR="00BF36BB" w:rsidRPr="00E33FE1" w:rsidRDefault="00BF36BB" w:rsidP="00E33FE1">
            <w:pPr>
              <w:rPr>
                <w:rFonts w:ascii="Times New Roman" w:hAnsi="Times New Roman" w:cs="Times New Roman"/>
                <w:sz w:val="28"/>
                <w:szCs w:val="28"/>
              </w:rPr>
            </w:pPr>
          </w:p>
        </w:tc>
      </w:tr>
      <w:tr w:rsidR="00BF36BB" w:rsidRPr="00E33FE1" w14:paraId="7DD9FB8B" w14:textId="77777777" w:rsidTr="00D73940">
        <w:tc>
          <w:tcPr>
            <w:tcW w:w="1914" w:type="dxa"/>
          </w:tcPr>
          <w:p w14:paraId="10B008D9"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В</w:t>
            </w:r>
          </w:p>
        </w:tc>
        <w:tc>
          <w:tcPr>
            <w:tcW w:w="1914" w:type="dxa"/>
          </w:tcPr>
          <w:p w14:paraId="4C50398F" w14:textId="77777777" w:rsidR="00BF36BB" w:rsidRPr="00E33FE1" w:rsidRDefault="00BF36BB" w:rsidP="00E33FE1">
            <w:pPr>
              <w:rPr>
                <w:rFonts w:ascii="Times New Roman" w:hAnsi="Times New Roman" w:cs="Times New Roman"/>
                <w:sz w:val="28"/>
                <w:szCs w:val="28"/>
              </w:rPr>
            </w:pPr>
            <w:r w:rsidRPr="00E33FE1">
              <w:rPr>
                <w:rFonts w:ascii="Times New Roman" w:hAnsi="Times New Roman" w:cs="Times New Roman"/>
                <w:sz w:val="28"/>
                <w:szCs w:val="28"/>
              </w:rPr>
              <w:t>Г</w:t>
            </w:r>
          </w:p>
        </w:tc>
        <w:tc>
          <w:tcPr>
            <w:tcW w:w="1914" w:type="dxa"/>
          </w:tcPr>
          <w:p w14:paraId="3CBCFCCA" w14:textId="77777777" w:rsidR="00BF36BB" w:rsidRPr="00E33FE1" w:rsidRDefault="00BF36BB" w:rsidP="00E33FE1">
            <w:pPr>
              <w:rPr>
                <w:rFonts w:ascii="Times New Roman" w:hAnsi="Times New Roman" w:cs="Times New Roman"/>
                <w:sz w:val="28"/>
                <w:szCs w:val="28"/>
              </w:rPr>
            </w:pPr>
          </w:p>
        </w:tc>
        <w:tc>
          <w:tcPr>
            <w:tcW w:w="1914" w:type="dxa"/>
          </w:tcPr>
          <w:p w14:paraId="393AA30E" w14:textId="77777777" w:rsidR="00BF36BB" w:rsidRPr="00E33FE1" w:rsidRDefault="00BF36BB" w:rsidP="00E33FE1">
            <w:pPr>
              <w:rPr>
                <w:rFonts w:ascii="Times New Roman" w:hAnsi="Times New Roman" w:cs="Times New Roman"/>
                <w:sz w:val="28"/>
                <w:szCs w:val="28"/>
              </w:rPr>
            </w:pPr>
          </w:p>
        </w:tc>
        <w:tc>
          <w:tcPr>
            <w:tcW w:w="1915" w:type="dxa"/>
          </w:tcPr>
          <w:p w14:paraId="198E297A" w14:textId="77777777" w:rsidR="00BF36BB" w:rsidRPr="00E33FE1" w:rsidRDefault="00BF36BB" w:rsidP="00E33FE1">
            <w:pPr>
              <w:rPr>
                <w:rFonts w:ascii="Times New Roman" w:hAnsi="Times New Roman" w:cs="Times New Roman"/>
                <w:sz w:val="28"/>
                <w:szCs w:val="28"/>
              </w:rPr>
            </w:pPr>
          </w:p>
        </w:tc>
      </w:tr>
    </w:tbl>
    <w:p w14:paraId="2E93F59D" w14:textId="77777777" w:rsidR="00BF36BB" w:rsidRPr="00E33FE1" w:rsidRDefault="00BF36BB" w:rsidP="00E33FE1">
      <w:pPr>
        <w:spacing w:after="0" w:line="240" w:lineRule="auto"/>
        <w:rPr>
          <w:rFonts w:ascii="Times New Roman" w:hAnsi="Times New Roman" w:cs="Times New Roman"/>
          <w:sz w:val="28"/>
          <w:szCs w:val="28"/>
        </w:rPr>
      </w:pPr>
    </w:p>
    <w:p w14:paraId="7D425415" w14:textId="77777777" w:rsidR="00765C9F" w:rsidRPr="00E33FE1" w:rsidRDefault="00B65BEE" w:rsidP="00E33FE1">
      <w:pPr>
        <w:pStyle w:val="1"/>
        <w:spacing w:after="0"/>
      </w:pPr>
      <w:bookmarkStart w:id="285" w:name="_Toc165631876"/>
      <w:r w:rsidRPr="00E33FE1">
        <w:lastRenderedPageBreak/>
        <w:t xml:space="preserve">Ключи к оценочным средствам по дисциплине </w:t>
      </w:r>
      <w:r w:rsidR="00765C9F" w:rsidRPr="00E33FE1">
        <w:t>«Философия»</w:t>
      </w:r>
      <w:bookmarkEnd w:id="284"/>
      <w:bookmarkEnd w:id="285"/>
    </w:p>
    <w:p w14:paraId="74A0B7D7" w14:textId="77777777" w:rsidR="00765C9F" w:rsidRPr="00E33FE1" w:rsidRDefault="00765C9F" w:rsidP="00E33FE1">
      <w:pPr>
        <w:pStyle w:val="aff5"/>
        <w:spacing w:line="240" w:lineRule="auto"/>
        <w:jc w:val="left"/>
        <w:rPr>
          <w:sz w:val="28"/>
          <w:szCs w:val="22"/>
        </w:rPr>
      </w:pPr>
    </w:p>
    <w:p w14:paraId="54B9AA04" w14:textId="77777777" w:rsidR="00BF36BB" w:rsidRPr="00E33FE1" w:rsidRDefault="00BF36BB" w:rsidP="00E33FE1">
      <w:pPr>
        <w:pStyle w:val="aff5"/>
        <w:spacing w:line="240" w:lineRule="auto"/>
        <w:ind w:left="2880" w:firstLine="720"/>
        <w:jc w:val="left"/>
      </w:pPr>
      <w:bookmarkStart w:id="286" w:name="_Toc152352411"/>
      <w:r w:rsidRPr="00E33FE1">
        <w:t>Ответы</w:t>
      </w:r>
    </w:p>
    <w:p w14:paraId="71BC3F7B" w14:textId="77777777" w:rsidR="00BF36BB" w:rsidRPr="00E33FE1" w:rsidRDefault="00BF36BB" w:rsidP="00E33FE1">
      <w:pPr>
        <w:pStyle w:val="aff5"/>
        <w:spacing w:line="240" w:lineRule="auto"/>
        <w:jc w:val="left"/>
      </w:pPr>
    </w:p>
    <w:p w14:paraId="5DDC3E54" w14:textId="77777777" w:rsidR="00BF36BB" w:rsidRPr="00E33FE1" w:rsidRDefault="00BF36BB" w:rsidP="00E33FE1">
      <w:pPr>
        <w:pStyle w:val="aff5"/>
        <w:spacing w:line="240" w:lineRule="auto"/>
        <w:jc w:val="both"/>
        <w:rPr>
          <w:b w:val="0"/>
        </w:rPr>
      </w:pPr>
      <w:r w:rsidRPr="00E33FE1">
        <w:rPr>
          <w:b w:val="0"/>
        </w:rPr>
        <w:t>1 вариант</w:t>
      </w:r>
      <w:r w:rsidR="00E33FE1" w:rsidRPr="00E33FE1">
        <w:rPr>
          <w:b w:val="0"/>
        </w:rPr>
        <w:t xml:space="preserve"> </w:t>
      </w:r>
    </w:p>
    <w:tbl>
      <w:tblPr>
        <w:tblStyle w:val="a3"/>
        <w:tblW w:w="0" w:type="auto"/>
        <w:tblLook w:val="04A0" w:firstRow="1" w:lastRow="0" w:firstColumn="1" w:lastColumn="0" w:noHBand="0" w:noVBand="1"/>
      </w:tblPr>
      <w:tblGrid>
        <w:gridCol w:w="1595"/>
        <w:gridCol w:w="1595"/>
        <w:gridCol w:w="1595"/>
        <w:gridCol w:w="1595"/>
        <w:gridCol w:w="1595"/>
        <w:gridCol w:w="1596"/>
      </w:tblGrid>
      <w:tr w:rsidR="00BF36BB" w:rsidRPr="00E33FE1" w14:paraId="45F62568" w14:textId="77777777" w:rsidTr="00D73940">
        <w:tc>
          <w:tcPr>
            <w:tcW w:w="1595" w:type="dxa"/>
          </w:tcPr>
          <w:p w14:paraId="6550050A" w14:textId="77777777" w:rsidR="00BF36BB" w:rsidRPr="00E33FE1" w:rsidRDefault="00BF36BB" w:rsidP="00E33FE1">
            <w:pPr>
              <w:pStyle w:val="aff5"/>
              <w:spacing w:line="240" w:lineRule="auto"/>
              <w:jc w:val="both"/>
              <w:rPr>
                <w:b w:val="0"/>
              </w:rPr>
            </w:pPr>
            <w:r w:rsidRPr="00E33FE1">
              <w:rPr>
                <w:b w:val="0"/>
              </w:rPr>
              <w:t>1</w:t>
            </w:r>
            <w:r w:rsidR="00E33FE1" w:rsidRPr="00E33FE1">
              <w:rPr>
                <w:b w:val="0"/>
              </w:rPr>
              <w:t xml:space="preserve"> </w:t>
            </w:r>
          </w:p>
        </w:tc>
        <w:tc>
          <w:tcPr>
            <w:tcW w:w="1595" w:type="dxa"/>
          </w:tcPr>
          <w:p w14:paraId="49DE3962" w14:textId="77777777" w:rsidR="00BF36BB" w:rsidRPr="00E33FE1" w:rsidRDefault="00BF36BB" w:rsidP="00E33FE1">
            <w:pPr>
              <w:pStyle w:val="aff5"/>
              <w:spacing w:line="240" w:lineRule="auto"/>
              <w:jc w:val="both"/>
              <w:rPr>
                <w:b w:val="0"/>
              </w:rPr>
            </w:pPr>
            <w:r w:rsidRPr="00E33FE1">
              <w:rPr>
                <w:b w:val="0"/>
              </w:rPr>
              <w:t>2</w:t>
            </w:r>
          </w:p>
        </w:tc>
        <w:tc>
          <w:tcPr>
            <w:tcW w:w="1595" w:type="dxa"/>
          </w:tcPr>
          <w:p w14:paraId="6D4C3BE4" w14:textId="77777777" w:rsidR="00BF36BB" w:rsidRPr="00E33FE1" w:rsidRDefault="00BF36BB" w:rsidP="00E33FE1">
            <w:pPr>
              <w:pStyle w:val="aff5"/>
              <w:spacing w:line="240" w:lineRule="auto"/>
              <w:jc w:val="both"/>
              <w:rPr>
                <w:b w:val="0"/>
              </w:rPr>
            </w:pPr>
            <w:r w:rsidRPr="00E33FE1">
              <w:rPr>
                <w:b w:val="0"/>
              </w:rPr>
              <w:t>3</w:t>
            </w:r>
          </w:p>
        </w:tc>
        <w:tc>
          <w:tcPr>
            <w:tcW w:w="1595" w:type="dxa"/>
          </w:tcPr>
          <w:p w14:paraId="20A28B1F" w14:textId="77777777" w:rsidR="00BF36BB" w:rsidRPr="00E33FE1" w:rsidRDefault="00BF36BB" w:rsidP="00E33FE1">
            <w:pPr>
              <w:pStyle w:val="aff5"/>
              <w:spacing w:line="240" w:lineRule="auto"/>
              <w:jc w:val="both"/>
              <w:rPr>
                <w:b w:val="0"/>
              </w:rPr>
            </w:pPr>
            <w:r w:rsidRPr="00E33FE1">
              <w:rPr>
                <w:b w:val="0"/>
              </w:rPr>
              <w:t>4</w:t>
            </w:r>
          </w:p>
        </w:tc>
        <w:tc>
          <w:tcPr>
            <w:tcW w:w="1595" w:type="dxa"/>
          </w:tcPr>
          <w:p w14:paraId="16BFF051" w14:textId="77777777" w:rsidR="00BF36BB" w:rsidRPr="00E33FE1" w:rsidRDefault="00BF36BB" w:rsidP="00E33FE1">
            <w:pPr>
              <w:pStyle w:val="aff5"/>
              <w:spacing w:line="240" w:lineRule="auto"/>
              <w:jc w:val="both"/>
              <w:rPr>
                <w:b w:val="0"/>
              </w:rPr>
            </w:pPr>
            <w:r w:rsidRPr="00E33FE1">
              <w:rPr>
                <w:b w:val="0"/>
              </w:rPr>
              <w:t>5</w:t>
            </w:r>
          </w:p>
        </w:tc>
        <w:tc>
          <w:tcPr>
            <w:tcW w:w="1596" w:type="dxa"/>
          </w:tcPr>
          <w:p w14:paraId="5C7314E9" w14:textId="77777777" w:rsidR="00BF36BB" w:rsidRPr="00E33FE1" w:rsidRDefault="00BF36BB" w:rsidP="00E33FE1">
            <w:pPr>
              <w:pStyle w:val="aff5"/>
              <w:spacing w:line="240" w:lineRule="auto"/>
              <w:jc w:val="both"/>
              <w:rPr>
                <w:b w:val="0"/>
              </w:rPr>
            </w:pPr>
            <w:r w:rsidRPr="00E33FE1">
              <w:rPr>
                <w:b w:val="0"/>
              </w:rPr>
              <w:t>6</w:t>
            </w:r>
          </w:p>
        </w:tc>
      </w:tr>
      <w:tr w:rsidR="00BF36BB" w:rsidRPr="00E33FE1" w14:paraId="51F8804D" w14:textId="77777777" w:rsidTr="00D73940">
        <w:tc>
          <w:tcPr>
            <w:tcW w:w="1595" w:type="dxa"/>
          </w:tcPr>
          <w:p w14:paraId="0F05DCCD"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6EF46C07"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31E1344B"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279FDC84"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3ADB816E" w14:textId="77777777" w:rsidR="00BF36BB" w:rsidRPr="00E33FE1" w:rsidRDefault="00BF36BB" w:rsidP="00E33FE1">
            <w:pPr>
              <w:pStyle w:val="aff5"/>
              <w:spacing w:line="240" w:lineRule="auto"/>
              <w:jc w:val="both"/>
              <w:rPr>
                <w:b w:val="0"/>
              </w:rPr>
            </w:pPr>
            <w:r w:rsidRPr="00E33FE1">
              <w:rPr>
                <w:b w:val="0"/>
              </w:rPr>
              <w:t>а</w:t>
            </w:r>
          </w:p>
        </w:tc>
        <w:tc>
          <w:tcPr>
            <w:tcW w:w="1596" w:type="dxa"/>
          </w:tcPr>
          <w:p w14:paraId="12012BC3" w14:textId="77777777" w:rsidR="00BF36BB" w:rsidRPr="00E33FE1" w:rsidRDefault="00BF36BB" w:rsidP="00E33FE1">
            <w:pPr>
              <w:pStyle w:val="aff5"/>
              <w:spacing w:line="240" w:lineRule="auto"/>
              <w:jc w:val="both"/>
              <w:rPr>
                <w:b w:val="0"/>
              </w:rPr>
            </w:pPr>
            <w:r w:rsidRPr="00E33FE1">
              <w:rPr>
                <w:b w:val="0"/>
              </w:rPr>
              <w:t>в</w:t>
            </w:r>
          </w:p>
        </w:tc>
      </w:tr>
      <w:tr w:rsidR="00BF36BB" w:rsidRPr="00E33FE1" w14:paraId="4DD14E81" w14:textId="77777777" w:rsidTr="00D73940">
        <w:tc>
          <w:tcPr>
            <w:tcW w:w="1595" w:type="dxa"/>
          </w:tcPr>
          <w:p w14:paraId="455EE71C" w14:textId="77777777" w:rsidR="00BF36BB" w:rsidRPr="00E33FE1" w:rsidRDefault="00BF36BB" w:rsidP="00E33FE1">
            <w:pPr>
              <w:pStyle w:val="aff5"/>
              <w:spacing w:line="240" w:lineRule="auto"/>
              <w:jc w:val="both"/>
              <w:rPr>
                <w:b w:val="0"/>
              </w:rPr>
            </w:pPr>
            <w:r w:rsidRPr="00E33FE1">
              <w:rPr>
                <w:b w:val="0"/>
              </w:rPr>
              <w:t>7</w:t>
            </w:r>
          </w:p>
        </w:tc>
        <w:tc>
          <w:tcPr>
            <w:tcW w:w="1595" w:type="dxa"/>
          </w:tcPr>
          <w:p w14:paraId="64D4EE8B" w14:textId="77777777" w:rsidR="00BF36BB" w:rsidRPr="00E33FE1" w:rsidRDefault="00BF36BB" w:rsidP="00E33FE1">
            <w:pPr>
              <w:pStyle w:val="aff5"/>
              <w:spacing w:line="240" w:lineRule="auto"/>
              <w:jc w:val="both"/>
              <w:rPr>
                <w:b w:val="0"/>
              </w:rPr>
            </w:pPr>
            <w:r w:rsidRPr="00E33FE1">
              <w:rPr>
                <w:b w:val="0"/>
              </w:rPr>
              <w:t>8</w:t>
            </w:r>
          </w:p>
        </w:tc>
        <w:tc>
          <w:tcPr>
            <w:tcW w:w="1595" w:type="dxa"/>
          </w:tcPr>
          <w:p w14:paraId="57D02E60" w14:textId="77777777" w:rsidR="00BF36BB" w:rsidRPr="00E33FE1" w:rsidRDefault="00BF36BB" w:rsidP="00E33FE1">
            <w:pPr>
              <w:pStyle w:val="aff5"/>
              <w:spacing w:line="240" w:lineRule="auto"/>
              <w:jc w:val="both"/>
              <w:rPr>
                <w:b w:val="0"/>
              </w:rPr>
            </w:pPr>
            <w:r w:rsidRPr="00E33FE1">
              <w:rPr>
                <w:b w:val="0"/>
              </w:rPr>
              <w:t>9</w:t>
            </w:r>
          </w:p>
        </w:tc>
        <w:tc>
          <w:tcPr>
            <w:tcW w:w="1595" w:type="dxa"/>
          </w:tcPr>
          <w:p w14:paraId="688FF795" w14:textId="77777777" w:rsidR="00BF36BB" w:rsidRPr="00E33FE1" w:rsidRDefault="00BF36BB" w:rsidP="00E33FE1">
            <w:pPr>
              <w:pStyle w:val="aff5"/>
              <w:spacing w:line="240" w:lineRule="auto"/>
              <w:jc w:val="both"/>
              <w:rPr>
                <w:b w:val="0"/>
              </w:rPr>
            </w:pPr>
            <w:r w:rsidRPr="00E33FE1">
              <w:rPr>
                <w:b w:val="0"/>
              </w:rPr>
              <w:t>10</w:t>
            </w:r>
          </w:p>
        </w:tc>
        <w:tc>
          <w:tcPr>
            <w:tcW w:w="1595" w:type="dxa"/>
          </w:tcPr>
          <w:p w14:paraId="7619FFBE" w14:textId="77777777" w:rsidR="00BF36BB" w:rsidRPr="00E33FE1" w:rsidRDefault="00BF36BB" w:rsidP="00E33FE1">
            <w:pPr>
              <w:pStyle w:val="aff5"/>
              <w:spacing w:line="240" w:lineRule="auto"/>
              <w:jc w:val="both"/>
              <w:rPr>
                <w:b w:val="0"/>
              </w:rPr>
            </w:pPr>
            <w:r w:rsidRPr="00E33FE1">
              <w:rPr>
                <w:b w:val="0"/>
              </w:rPr>
              <w:t>11</w:t>
            </w:r>
          </w:p>
        </w:tc>
        <w:tc>
          <w:tcPr>
            <w:tcW w:w="1596" w:type="dxa"/>
          </w:tcPr>
          <w:p w14:paraId="5E751C73" w14:textId="77777777" w:rsidR="00BF36BB" w:rsidRPr="00E33FE1" w:rsidRDefault="00BF36BB" w:rsidP="00E33FE1">
            <w:pPr>
              <w:pStyle w:val="aff5"/>
              <w:spacing w:line="240" w:lineRule="auto"/>
              <w:jc w:val="both"/>
              <w:rPr>
                <w:b w:val="0"/>
              </w:rPr>
            </w:pPr>
            <w:r w:rsidRPr="00E33FE1">
              <w:rPr>
                <w:b w:val="0"/>
              </w:rPr>
              <w:t>12</w:t>
            </w:r>
          </w:p>
        </w:tc>
      </w:tr>
      <w:tr w:rsidR="00BF36BB" w:rsidRPr="00E33FE1" w14:paraId="61835782" w14:textId="77777777" w:rsidTr="00D73940">
        <w:tc>
          <w:tcPr>
            <w:tcW w:w="1595" w:type="dxa"/>
          </w:tcPr>
          <w:p w14:paraId="71BD85D3"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0EC3DD20"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0B06D6A4"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20650608"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5EA51A13" w14:textId="77777777" w:rsidR="00BF36BB" w:rsidRPr="00E33FE1" w:rsidRDefault="00BF36BB" w:rsidP="00E33FE1">
            <w:pPr>
              <w:pStyle w:val="aff5"/>
              <w:spacing w:line="240" w:lineRule="auto"/>
              <w:jc w:val="both"/>
              <w:rPr>
                <w:b w:val="0"/>
              </w:rPr>
            </w:pPr>
            <w:r w:rsidRPr="00E33FE1">
              <w:rPr>
                <w:b w:val="0"/>
              </w:rPr>
              <w:t>б</w:t>
            </w:r>
          </w:p>
        </w:tc>
        <w:tc>
          <w:tcPr>
            <w:tcW w:w="1596" w:type="dxa"/>
          </w:tcPr>
          <w:p w14:paraId="7EE63B71" w14:textId="77777777" w:rsidR="00BF36BB" w:rsidRPr="00E33FE1" w:rsidRDefault="00BF36BB" w:rsidP="00E33FE1">
            <w:pPr>
              <w:pStyle w:val="aff5"/>
              <w:spacing w:line="240" w:lineRule="auto"/>
              <w:jc w:val="both"/>
              <w:rPr>
                <w:b w:val="0"/>
              </w:rPr>
            </w:pPr>
            <w:r w:rsidRPr="00E33FE1">
              <w:rPr>
                <w:b w:val="0"/>
              </w:rPr>
              <w:t>а</w:t>
            </w:r>
          </w:p>
        </w:tc>
      </w:tr>
    </w:tbl>
    <w:p w14:paraId="06C10101" w14:textId="77777777" w:rsidR="00BF36BB" w:rsidRPr="00E33FE1" w:rsidRDefault="00BF36BB" w:rsidP="00E33FE1">
      <w:pPr>
        <w:pStyle w:val="aff5"/>
        <w:spacing w:line="240" w:lineRule="auto"/>
        <w:jc w:val="both"/>
        <w:rPr>
          <w:b w:val="0"/>
        </w:rPr>
      </w:pPr>
    </w:p>
    <w:p w14:paraId="3550309F" w14:textId="77777777" w:rsidR="00BF36BB" w:rsidRPr="00E33FE1" w:rsidRDefault="00BF36BB" w:rsidP="00E33FE1">
      <w:pPr>
        <w:pStyle w:val="aff5"/>
        <w:spacing w:line="240" w:lineRule="auto"/>
        <w:jc w:val="both"/>
        <w:rPr>
          <w:b w:val="0"/>
        </w:rPr>
      </w:pPr>
    </w:p>
    <w:p w14:paraId="60661282" w14:textId="77777777" w:rsidR="00BF36BB" w:rsidRPr="00E33FE1" w:rsidRDefault="00BF36BB" w:rsidP="00E33FE1">
      <w:pPr>
        <w:pStyle w:val="aff5"/>
        <w:spacing w:line="240" w:lineRule="auto"/>
        <w:jc w:val="both"/>
        <w:rPr>
          <w:b w:val="0"/>
        </w:rPr>
      </w:pPr>
      <w:r w:rsidRPr="00E33FE1">
        <w:rPr>
          <w:b w:val="0"/>
        </w:rPr>
        <w:t>2 вариант</w:t>
      </w:r>
      <w:r w:rsidR="00E33FE1" w:rsidRPr="00E33FE1">
        <w:rPr>
          <w:b w:val="0"/>
        </w:rPr>
        <w:t xml:space="preserve"> </w:t>
      </w:r>
      <w:r w:rsidRPr="00E33FE1">
        <w:rPr>
          <w:b w:val="0"/>
        </w:rPr>
        <w:tab/>
      </w:r>
      <w:r w:rsidR="00E33FE1" w:rsidRPr="00E33FE1">
        <w:rPr>
          <w:b w:val="0"/>
        </w:rPr>
        <w:t xml:space="preserve"> </w:t>
      </w:r>
    </w:p>
    <w:tbl>
      <w:tblPr>
        <w:tblStyle w:val="a3"/>
        <w:tblW w:w="0" w:type="auto"/>
        <w:tblLook w:val="04A0" w:firstRow="1" w:lastRow="0" w:firstColumn="1" w:lastColumn="0" w:noHBand="0" w:noVBand="1"/>
      </w:tblPr>
      <w:tblGrid>
        <w:gridCol w:w="1595"/>
        <w:gridCol w:w="1595"/>
        <w:gridCol w:w="1595"/>
        <w:gridCol w:w="1595"/>
        <w:gridCol w:w="1595"/>
        <w:gridCol w:w="1596"/>
      </w:tblGrid>
      <w:tr w:rsidR="00BF36BB" w:rsidRPr="00E33FE1" w14:paraId="5763287E" w14:textId="77777777" w:rsidTr="00D73940">
        <w:tc>
          <w:tcPr>
            <w:tcW w:w="1595" w:type="dxa"/>
          </w:tcPr>
          <w:p w14:paraId="46E101C2" w14:textId="77777777" w:rsidR="00BF36BB" w:rsidRPr="00E33FE1" w:rsidRDefault="00BF36BB" w:rsidP="00E33FE1">
            <w:pPr>
              <w:pStyle w:val="aff5"/>
              <w:spacing w:line="240" w:lineRule="auto"/>
              <w:jc w:val="both"/>
              <w:rPr>
                <w:b w:val="0"/>
              </w:rPr>
            </w:pPr>
            <w:r w:rsidRPr="00E33FE1">
              <w:rPr>
                <w:b w:val="0"/>
              </w:rPr>
              <w:t>1</w:t>
            </w:r>
            <w:r w:rsidR="00E33FE1" w:rsidRPr="00E33FE1">
              <w:rPr>
                <w:b w:val="0"/>
              </w:rPr>
              <w:t xml:space="preserve"> </w:t>
            </w:r>
          </w:p>
        </w:tc>
        <w:tc>
          <w:tcPr>
            <w:tcW w:w="1595" w:type="dxa"/>
          </w:tcPr>
          <w:p w14:paraId="410D44F8" w14:textId="77777777" w:rsidR="00BF36BB" w:rsidRPr="00E33FE1" w:rsidRDefault="00BF36BB" w:rsidP="00E33FE1">
            <w:pPr>
              <w:pStyle w:val="aff5"/>
              <w:spacing w:line="240" w:lineRule="auto"/>
              <w:jc w:val="both"/>
              <w:rPr>
                <w:b w:val="0"/>
              </w:rPr>
            </w:pPr>
            <w:r w:rsidRPr="00E33FE1">
              <w:rPr>
                <w:b w:val="0"/>
              </w:rPr>
              <w:t>2</w:t>
            </w:r>
          </w:p>
        </w:tc>
        <w:tc>
          <w:tcPr>
            <w:tcW w:w="1595" w:type="dxa"/>
          </w:tcPr>
          <w:p w14:paraId="351BC199" w14:textId="77777777" w:rsidR="00BF36BB" w:rsidRPr="00E33FE1" w:rsidRDefault="00BF36BB" w:rsidP="00E33FE1">
            <w:pPr>
              <w:pStyle w:val="aff5"/>
              <w:spacing w:line="240" w:lineRule="auto"/>
              <w:jc w:val="both"/>
              <w:rPr>
                <w:b w:val="0"/>
              </w:rPr>
            </w:pPr>
            <w:r w:rsidRPr="00E33FE1">
              <w:rPr>
                <w:b w:val="0"/>
              </w:rPr>
              <w:t>3</w:t>
            </w:r>
          </w:p>
        </w:tc>
        <w:tc>
          <w:tcPr>
            <w:tcW w:w="1595" w:type="dxa"/>
          </w:tcPr>
          <w:p w14:paraId="04DEECD1" w14:textId="77777777" w:rsidR="00BF36BB" w:rsidRPr="00E33FE1" w:rsidRDefault="00BF36BB" w:rsidP="00E33FE1">
            <w:pPr>
              <w:pStyle w:val="aff5"/>
              <w:spacing w:line="240" w:lineRule="auto"/>
              <w:jc w:val="both"/>
              <w:rPr>
                <w:b w:val="0"/>
              </w:rPr>
            </w:pPr>
            <w:r w:rsidRPr="00E33FE1">
              <w:rPr>
                <w:b w:val="0"/>
              </w:rPr>
              <w:t>4</w:t>
            </w:r>
          </w:p>
        </w:tc>
        <w:tc>
          <w:tcPr>
            <w:tcW w:w="1595" w:type="dxa"/>
          </w:tcPr>
          <w:p w14:paraId="772FC66B" w14:textId="77777777" w:rsidR="00BF36BB" w:rsidRPr="00E33FE1" w:rsidRDefault="00BF36BB" w:rsidP="00E33FE1">
            <w:pPr>
              <w:pStyle w:val="aff5"/>
              <w:spacing w:line="240" w:lineRule="auto"/>
              <w:jc w:val="both"/>
              <w:rPr>
                <w:b w:val="0"/>
              </w:rPr>
            </w:pPr>
            <w:r w:rsidRPr="00E33FE1">
              <w:rPr>
                <w:b w:val="0"/>
              </w:rPr>
              <w:t>5</w:t>
            </w:r>
          </w:p>
        </w:tc>
        <w:tc>
          <w:tcPr>
            <w:tcW w:w="1596" w:type="dxa"/>
          </w:tcPr>
          <w:p w14:paraId="7EDBF56C" w14:textId="77777777" w:rsidR="00BF36BB" w:rsidRPr="00E33FE1" w:rsidRDefault="00BF36BB" w:rsidP="00E33FE1">
            <w:pPr>
              <w:pStyle w:val="aff5"/>
              <w:spacing w:line="240" w:lineRule="auto"/>
              <w:jc w:val="both"/>
              <w:rPr>
                <w:b w:val="0"/>
              </w:rPr>
            </w:pPr>
            <w:r w:rsidRPr="00E33FE1">
              <w:rPr>
                <w:b w:val="0"/>
              </w:rPr>
              <w:t>6</w:t>
            </w:r>
          </w:p>
        </w:tc>
      </w:tr>
      <w:tr w:rsidR="00BF36BB" w:rsidRPr="00E33FE1" w14:paraId="2F9FBCC5" w14:textId="77777777" w:rsidTr="00D73940">
        <w:tc>
          <w:tcPr>
            <w:tcW w:w="1595" w:type="dxa"/>
          </w:tcPr>
          <w:p w14:paraId="12155825"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57E34C45"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45F1E22F"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6B7F0D39"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042B2FFB" w14:textId="77777777" w:rsidR="00BF36BB" w:rsidRPr="00E33FE1" w:rsidRDefault="00BF36BB" w:rsidP="00E33FE1">
            <w:pPr>
              <w:pStyle w:val="aff5"/>
              <w:spacing w:line="240" w:lineRule="auto"/>
              <w:jc w:val="both"/>
              <w:rPr>
                <w:b w:val="0"/>
              </w:rPr>
            </w:pPr>
            <w:r w:rsidRPr="00E33FE1">
              <w:rPr>
                <w:b w:val="0"/>
              </w:rPr>
              <w:t>г</w:t>
            </w:r>
          </w:p>
        </w:tc>
        <w:tc>
          <w:tcPr>
            <w:tcW w:w="1596" w:type="dxa"/>
          </w:tcPr>
          <w:p w14:paraId="07DC75CC" w14:textId="77777777" w:rsidR="00BF36BB" w:rsidRPr="00E33FE1" w:rsidRDefault="00BF36BB" w:rsidP="00E33FE1">
            <w:pPr>
              <w:pStyle w:val="aff5"/>
              <w:spacing w:line="240" w:lineRule="auto"/>
              <w:jc w:val="both"/>
              <w:rPr>
                <w:b w:val="0"/>
              </w:rPr>
            </w:pPr>
            <w:r w:rsidRPr="00E33FE1">
              <w:rPr>
                <w:b w:val="0"/>
              </w:rPr>
              <w:t>в</w:t>
            </w:r>
          </w:p>
        </w:tc>
      </w:tr>
      <w:tr w:rsidR="00BF36BB" w:rsidRPr="00E33FE1" w14:paraId="784E44C8" w14:textId="77777777" w:rsidTr="00D73940">
        <w:tc>
          <w:tcPr>
            <w:tcW w:w="1595" w:type="dxa"/>
          </w:tcPr>
          <w:p w14:paraId="1E19AB1C" w14:textId="77777777" w:rsidR="00BF36BB" w:rsidRPr="00E33FE1" w:rsidRDefault="00BF36BB" w:rsidP="00E33FE1">
            <w:pPr>
              <w:pStyle w:val="aff5"/>
              <w:spacing w:line="240" w:lineRule="auto"/>
              <w:jc w:val="both"/>
              <w:rPr>
                <w:b w:val="0"/>
              </w:rPr>
            </w:pPr>
            <w:r w:rsidRPr="00E33FE1">
              <w:rPr>
                <w:b w:val="0"/>
              </w:rPr>
              <w:t>7</w:t>
            </w:r>
          </w:p>
        </w:tc>
        <w:tc>
          <w:tcPr>
            <w:tcW w:w="1595" w:type="dxa"/>
          </w:tcPr>
          <w:p w14:paraId="59C606F8" w14:textId="77777777" w:rsidR="00BF36BB" w:rsidRPr="00E33FE1" w:rsidRDefault="00BF36BB" w:rsidP="00E33FE1">
            <w:pPr>
              <w:pStyle w:val="aff5"/>
              <w:spacing w:line="240" w:lineRule="auto"/>
              <w:jc w:val="both"/>
              <w:rPr>
                <w:b w:val="0"/>
              </w:rPr>
            </w:pPr>
            <w:r w:rsidRPr="00E33FE1">
              <w:rPr>
                <w:b w:val="0"/>
              </w:rPr>
              <w:t>8</w:t>
            </w:r>
          </w:p>
        </w:tc>
        <w:tc>
          <w:tcPr>
            <w:tcW w:w="1595" w:type="dxa"/>
          </w:tcPr>
          <w:p w14:paraId="1D0641F8" w14:textId="77777777" w:rsidR="00BF36BB" w:rsidRPr="00E33FE1" w:rsidRDefault="00BF36BB" w:rsidP="00E33FE1">
            <w:pPr>
              <w:pStyle w:val="aff5"/>
              <w:spacing w:line="240" w:lineRule="auto"/>
              <w:jc w:val="both"/>
              <w:rPr>
                <w:b w:val="0"/>
              </w:rPr>
            </w:pPr>
            <w:r w:rsidRPr="00E33FE1">
              <w:rPr>
                <w:b w:val="0"/>
              </w:rPr>
              <w:t>9</w:t>
            </w:r>
          </w:p>
        </w:tc>
        <w:tc>
          <w:tcPr>
            <w:tcW w:w="1595" w:type="dxa"/>
          </w:tcPr>
          <w:p w14:paraId="141D93D3" w14:textId="77777777" w:rsidR="00BF36BB" w:rsidRPr="00E33FE1" w:rsidRDefault="00BF36BB" w:rsidP="00E33FE1">
            <w:pPr>
              <w:pStyle w:val="aff5"/>
              <w:spacing w:line="240" w:lineRule="auto"/>
              <w:jc w:val="both"/>
              <w:rPr>
                <w:b w:val="0"/>
              </w:rPr>
            </w:pPr>
            <w:r w:rsidRPr="00E33FE1">
              <w:rPr>
                <w:b w:val="0"/>
              </w:rPr>
              <w:t>10</w:t>
            </w:r>
          </w:p>
        </w:tc>
        <w:tc>
          <w:tcPr>
            <w:tcW w:w="1595" w:type="dxa"/>
          </w:tcPr>
          <w:p w14:paraId="4DBCB921" w14:textId="77777777" w:rsidR="00BF36BB" w:rsidRPr="00E33FE1" w:rsidRDefault="00BF36BB" w:rsidP="00E33FE1">
            <w:pPr>
              <w:pStyle w:val="aff5"/>
              <w:spacing w:line="240" w:lineRule="auto"/>
              <w:jc w:val="both"/>
              <w:rPr>
                <w:b w:val="0"/>
              </w:rPr>
            </w:pPr>
            <w:r w:rsidRPr="00E33FE1">
              <w:rPr>
                <w:b w:val="0"/>
              </w:rPr>
              <w:t>11</w:t>
            </w:r>
          </w:p>
        </w:tc>
        <w:tc>
          <w:tcPr>
            <w:tcW w:w="1596" w:type="dxa"/>
          </w:tcPr>
          <w:p w14:paraId="5C16F8A9" w14:textId="77777777" w:rsidR="00BF36BB" w:rsidRPr="00E33FE1" w:rsidRDefault="00BF36BB" w:rsidP="00E33FE1">
            <w:pPr>
              <w:pStyle w:val="aff5"/>
              <w:spacing w:line="240" w:lineRule="auto"/>
              <w:jc w:val="both"/>
              <w:rPr>
                <w:b w:val="0"/>
              </w:rPr>
            </w:pPr>
            <w:r w:rsidRPr="00E33FE1">
              <w:rPr>
                <w:b w:val="0"/>
              </w:rPr>
              <w:t>12</w:t>
            </w:r>
          </w:p>
        </w:tc>
      </w:tr>
      <w:tr w:rsidR="00BF36BB" w:rsidRPr="00E33FE1" w14:paraId="5DFC2928" w14:textId="77777777" w:rsidTr="00D73940">
        <w:tc>
          <w:tcPr>
            <w:tcW w:w="1595" w:type="dxa"/>
          </w:tcPr>
          <w:p w14:paraId="6DB1A13E" w14:textId="77777777" w:rsidR="00BF36BB" w:rsidRPr="00E33FE1" w:rsidRDefault="00BF36BB" w:rsidP="00E33FE1">
            <w:pPr>
              <w:pStyle w:val="aff5"/>
              <w:spacing w:line="240" w:lineRule="auto"/>
              <w:jc w:val="both"/>
              <w:rPr>
                <w:b w:val="0"/>
              </w:rPr>
            </w:pPr>
            <w:r w:rsidRPr="00E33FE1">
              <w:rPr>
                <w:b w:val="0"/>
              </w:rPr>
              <w:t>д</w:t>
            </w:r>
          </w:p>
        </w:tc>
        <w:tc>
          <w:tcPr>
            <w:tcW w:w="1595" w:type="dxa"/>
          </w:tcPr>
          <w:p w14:paraId="5283B9A3"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227594A2"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13D3CC58"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3F52F601" w14:textId="77777777" w:rsidR="00BF36BB" w:rsidRPr="00E33FE1" w:rsidRDefault="00BF36BB" w:rsidP="00E33FE1">
            <w:pPr>
              <w:pStyle w:val="aff5"/>
              <w:spacing w:line="240" w:lineRule="auto"/>
              <w:jc w:val="both"/>
              <w:rPr>
                <w:b w:val="0"/>
              </w:rPr>
            </w:pPr>
            <w:r w:rsidRPr="00E33FE1">
              <w:rPr>
                <w:b w:val="0"/>
              </w:rPr>
              <w:t>а</w:t>
            </w:r>
          </w:p>
        </w:tc>
        <w:tc>
          <w:tcPr>
            <w:tcW w:w="1596" w:type="dxa"/>
          </w:tcPr>
          <w:p w14:paraId="6CB45A61" w14:textId="77777777" w:rsidR="00BF36BB" w:rsidRPr="00E33FE1" w:rsidRDefault="00BF36BB" w:rsidP="00E33FE1">
            <w:pPr>
              <w:pStyle w:val="aff5"/>
              <w:spacing w:line="240" w:lineRule="auto"/>
              <w:jc w:val="both"/>
              <w:rPr>
                <w:b w:val="0"/>
              </w:rPr>
            </w:pPr>
            <w:r w:rsidRPr="00E33FE1">
              <w:rPr>
                <w:b w:val="0"/>
              </w:rPr>
              <w:t>а</w:t>
            </w:r>
          </w:p>
        </w:tc>
      </w:tr>
    </w:tbl>
    <w:p w14:paraId="2DC3CF5B" w14:textId="77777777" w:rsidR="00BF36BB" w:rsidRPr="00E33FE1" w:rsidRDefault="00BF36BB" w:rsidP="00E33FE1">
      <w:pPr>
        <w:pStyle w:val="aff5"/>
        <w:spacing w:line="240" w:lineRule="auto"/>
        <w:jc w:val="both"/>
        <w:rPr>
          <w:b w:val="0"/>
        </w:rPr>
      </w:pPr>
    </w:p>
    <w:p w14:paraId="4BF69825" w14:textId="77777777" w:rsidR="00BF36BB" w:rsidRPr="00E33FE1" w:rsidRDefault="00E33FE1" w:rsidP="00E33FE1">
      <w:pPr>
        <w:pStyle w:val="aff5"/>
        <w:spacing w:line="240" w:lineRule="auto"/>
        <w:jc w:val="both"/>
        <w:rPr>
          <w:b w:val="0"/>
        </w:rPr>
      </w:pPr>
      <w:r w:rsidRPr="00E33FE1">
        <w:rPr>
          <w:b w:val="0"/>
        </w:rPr>
        <w:t xml:space="preserve"> </w:t>
      </w:r>
    </w:p>
    <w:p w14:paraId="4E37A539" w14:textId="77777777" w:rsidR="00BF36BB" w:rsidRPr="00E33FE1" w:rsidRDefault="00BF36BB" w:rsidP="00E33FE1">
      <w:pPr>
        <w:pStyle w:val="aff5"/>
        <w:spacing w:line="240" w:lineRule="auto"/>
        <w:jc w:val="both"/>
        <w:rPr>
          <w:b w:val="0"/>
        </w:rPr>
      </w:pPr>
      <w:r w:rsidRPr="00E33FE1">
        <w:rPr>
          <w:b w:val="0"/>
        </w:rPr>
        <w:t>3 вариант</w:t>
      </w:r>
      <w:r w:rsidR="00E33FE1" w:rsidRPr="00E33FE1">
        <w:rPr>
          <w:b w:val="0"/>
        </w:rPr>
        <w:t xml:space="preserve"> </w:t>
      </w:r>
    </w:p>
    <w:tbl>
      <w:tblPr>
        <w:tblStyle w:val="a3"/>
        <w:tblW w:w="0" w:type="auto"/>
        <w:tblLook w:val="04A0" w:firstRow="1" w:lastRow="0" w:firstColumn="1" w:lastColumn="0" w:noHBand="0" w:noVBand="1"/>
      </w:tblPr>
      <w:tblGrid>
        <w:gridCol w:w="1595"/>
        <w:gridCol w:w="1595"/>
        <w:gridCol w:w="1595"/>
        <w:gridCol w:w="1595"/>
        <w:gridCol w:w="1595"/>
        <w:gridCol w:w="1596"/>
      </w:tblGrid>
      <w:tr w:rsidR="00BF36BB" w:rsidRPr="00E33FE1" w14:paraId="2E86E62A" w14:textId="77777777" w:rsidTr="00D73940">
        <w:tc>
          <w:tcPr>
            <w:tcW w:w="1595" w:type="dxa"/>
          </w:tcPr>
          <w:p w14:paraId="47CA571F" w14:textId="77777777" w:rsidR="00BF36BB" w:rsidRPr="00E33FE1" w:rsidRDefault="00BF36BB" w:rsidP="00E33FE1">
            <w:pPr>
              <w:pStyle w:val="aff5"/>
              <w:spacing w:line="240" w:lineRule="auto"/>
              <w:jc w:val="both"/>
              <w:rPr>
                <w:b w:val="0"/>
              </w:rPr>
            </w:pPr>
            <w:r w:rsidRPr="00E33FE1">
              <w:rPr>
                <w:b w:val="0"/>
              </w:rPr>
              <w:t>1</w:t>
            </w:r>
            <w:r w:rsidR="00E33FE1" w:rsidRPr="00E33FE1">
              <w:rPr>
                <w:b w:val="0"/>
              </w:rPr>
              <w:t xml:space="preserve"> </w:t>
            </w:r>
          </w:p>
        </w:tc>
        <w:tc>
          <w:tcPr>
            <w:tcW w:w="1595" w:type="dxa"/>
          </w:tcPr>
          <w:p w14:paraId="387D0AD1" w14:textId="77777777" w:rsidR="00BF36BB" w:rsidRPr="00E33FE1" w:rsidRDefault="00BF36BB" w:rsidP="00E33FE1">
            <w:pPr>
              <w:pStyle w:val="aff5"/>
              <w:spacing w:line="240" w:lineRule="auto"/>
              <w:jc w:val="both"/>
              <w:rPr>
                <w:b w:val="0"/>
              </w:rPr>
            </w:pPr>
            <w:r w:rsidRPr="00E33FE1">
              <w:rPr>
                <w:b w:val="0"/>
              </w:rPr>
              <w:t>2</w:t>
            </w:r>
          </w:p>
        </w:tc>
        <w:tc>
          <w:tcPr>
            <w:tcW w:w="1595" w:type="dxa"/>
          </w:tcPr>
          <w:p w14:paraId="3014C380" w14:textId="77777777" w:rsidR="00BF36BB" w:rsidRPr="00E33FE1" w:rsidRDefault="00BF36BB" w:rsidP="00E33FE1">
            <w:pPr>
              <w:pStyle w:val="aff5"/>
              <w:spacing w:line="240" w:lineRule="auto"/>
              <w:jc w:val="both"/>
              <w:rPr>
                <w:b w:val="0"/>
              </w:rPr>
            </w:pPr>
            <w:r w:rsidRPr="00E33FE1">
              <w:rPr>
                <w:b w:val="0"/>
              </w:rPr>
              <w:t>3</w:t>
            </w:r>
          </w:p>
        </w:tc>
        <w:tc>
          <w:tcPr>
            <w:tcW w:w="1595" w:type="dxa"/>
          </w:tcPr>
          <w:p w14:paraId="279CDB98" w14:textId="77777777" w:rsidR="00BF36BB" w:rsidRPr="00E33FE1" w:rsidRDefault="00BF36BB" w:rsidP="00E33FE1">
            <w:pPr>
              <w:pStyle w:val="aff5"/>
              <w:spacing w:line="240" w:lineRule="auto"/>
              <w:jc w:val="both"/>
              <w:rPr>
                <w:b w:val="0"/>
              </w:rPr>
            </w:pPr>
            <w:r w:rsidRPr="00E33FE1">
              <w:rPr>
                <w:b w:val="0"/>
              </w:rPr>
              <w:t>4</w:t>
            </w:r>
          </w:p>
        </w:tc>
        <w:tc>
          <w:tcPr>
            <w:tcW w:w="1595" w:type="dxa"/>
          </w:tcPr>
          <w:p w14:paraId="47A124BE" w14:textId="77777777" w:rsidR="00BF36BB" w:rsidRPr="00E33FE1" w:rsidRDefault="00BF36BB" w:rsidP="00E33FE1">
            <w:pPr>
              <w:pStyle w:val="aff5"/>
              <w:spacing w:line="240" w:lineRule="auto"/>
              <w:jc w:val="both"/>
              <w:rPr>
                <w:b w:val="0"/>
              </w:rPr>
            </w:pPr>
            <w:r w:rsidRPr="00E33FE1">
              <w:rPr>
                <w:b w:val="0"/>
              </w:rPr>
              <w:t>5</w:t>
            </w:r>
          </w:p>
        </w:tc>
        <w:tc>
          <w:tcPr>
            <w:tcW w:w="1596" w:type="dxa"/>
          </w:tcPr>
          <w:p w14:paraId="0C0B74A7" w14:textId="77777777" w:rsidR="00BF36BB" w:rsidRPr="00E33FE1" w:rsidRDefault="00BF36BB" w:rsidP="00E33FE1">
            <w:pPr>
              <w:pStyle w:val="aff5"/>
              <w:spacing w:line="240" w:lineRule="auto"/>
              <w:jc w:val="both"/>
              <w:rPr>
                <w:b w:val="0"/>
              </w:rPr>
            </w:pPr>
            <w:r w:rsidRPr="00E33FE1">
              <w:rPr>
                <w:b w:val="0"/>
              </w:rPr>
              <w:t>6</w:t>
            </w:r>
          </w:p>
        </w:tc>
      </w:tr>
      <w:tr w:rsidR="00BF36BB" w:rsidRPr="00E33FE1" w14:paraId="2BED2829" w14:textId="77777777" w:rsidTr="00D73940">
        <w:tc>
          <w:tcPr>
            <w:tcW w:w="1595" w:type="dxa"/>
          </w:tcPr>
          <w:p w14:paraId="08389547"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7DC38B39"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51C10005"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742A9276"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2041A01F" w14:textId="77777777" w:rsidR="00BF36BB" w:rsidRPr="00E33FE1" w:rsidRDefault="00BF36BB" w:rsidP="00E33FE1">
            <w:pPr>
              <w:pStyle w:val="aff5"/>
              <w:spacing w:line="240" w:lineRule="auto"/>
              <w:jc w:val="both"/>
              <w:rPr>
                <w:b w:val="0"/>
              </w:rPr>
            </w:pPr>
            <w:r w:rsidRPr="00E33FE1">
              <w:rPr>
                <w:b w:val="0"/>
              </w:rPr>
              <w:t>в</w:t>
            </w:r>
          </w:p>
        </w:tc>
        <w:tc>
          <w:tcPr>
            <w:tcW w:w="1596" w:type="dxa"/>
          </w:tcPr>
          <w:p w14:paraId="10A8846E" w14:textId="77777777" w:rsidR="00BF36BB" w:rsidRPr="00E33FE1" w:rsidRDefault="00BF36BB" w:rsidP="00E33FE1">
            <w:pPr>
              <w:pStyle w:val="aff5"/>
              <w:spacing w:line="240" w:lineRule="auto"/>
              <w:jc w:val="both"/>
              <w:rPr>
                <w:b w:val="0"/>
              </w:rPr>
            </w:pPr>
            <w:r w:rsidRPr="00E33FE1">
              <w:rPr>
                <w:b w:val="0"/>
              </w:rPr>
              <w:t>б</w:t>
            </w:r>
          </w:p>
        </w:tc>
      </w:tr>
      <w:tr w:rsidR="00BF36BB" w:rsidRPr="00E33FE1" w14:paraId="432F33C0" w14:textId="77777777" w:rsidTr="00D73940">
        <w:tc>
          <w:tcPr>
            <w:tcW w:w="1595" w:type="dxa"/>
          </w:tcPr>
          <w:p w14:paraId="442A6936" w14:textId="77777777" w:rsidR="00BF36BB" w:rsidRPr="00E33FE1" w:rsidRDefault="00BF36BB" w:rsidP="00E33FE1">
            <w:pPr>
              <w:pStyle w:val="aff5"/>
              <w:spacing w:line="240" w:lineRule="auto"/>
              <w:jc w:val="both"/>
              <w:rPr>
                <w:b w:val="0"/>
              </w:rPr>
            </w:pPr>
            <w:r w:rsidRPr="00E33FE1">
              <w:rPr>
                <w:b w:val="0"/>
              </w:rPr>
              <w:t>7</w:t>
            </w:r>
          </w:p>
        </w:tc>
        <w:tc>
          <w:tcPr>
            <w:tcW w:w="1595" w:type="dxa"/>
          </w:tcPr>
          <w:p w14:paraId="2A131EED" w14:textId="77777777" w:rsidR="00BF36BB" w:rsidRPr="00E33FE1" w:rsidRDefault="00BF36BB" w:rsidP="00E33FE1">
            <w:pPr>
              <w:pStyle w:val="aff5"/>
              <w:spacing w:line="240" w:lineRule="auto"/>
              <w:jc w:val="both"/>
              <w:rPr>
                <w:b w:val="0"/>
              </w:rPr>
            </w:pPr>
            <w:r w:rsidRPr="00E33FE1">
              <w:rPr>
                <w:b w:val="0"/>
              </w:rPr>
              <w:t>8</w:t>
            </w:r>
          </w:p>
        </w:tc>
        <w:tc>
          <w:tcPr>
            <w:tcW w:w="1595" w:type="dxa"/>
          </w:tcPr>
          <w:p w14:paraId="3A962990" w14:textId="77777777" w:rsidR="00BF36BB" w:rsidRPr="00E33FE1" w:rsidRDefault="00BF36BB" w:rsidP="00E33FE1">
            <w:pPr>
              <w:pStyle w:val="aff5"/>
              <w:spacing w:line="240" w:lineRule="auto"/>
              <w:jc w:val="both"/>
              <w:rPr>
                <w:b w:val="0"/>
              </w:rPr>
            </w:pPr>
            <w:r w:rsidRPr="00E33FE1">
              <w:rPr>
                <w:b w:val="0"/>
              </w:rPr>
              <w:t>9</w:t>
            </w:r>
          </w:p>
        </w:tc>
        <w:tc>
          <w:tcPr>
            <w:tcW w:w="1595" w:type="dxa"/>
          </w:tcPr>
          <w:p w14:paraId="2DC54D62" w14:textId="77777777" w:rsidR="00BF36BB" w:rsidRPr="00E33FE1" w:rsidRDefault="00BF36BB" w:rsidP="00E33FE1">
            <w:pPr>
              <w:pStyle w:val="aff5"/>
              <w:spacing w:line="240" w:lineRule="auto"/>
              <w:jc w:val="both"/>
              <w:rPr>
                <w:b w:val="0"/>
              </w:rPr>
            </w:pPr>
            <w:r w:rsidRPr="00E33FE1">
              <w:rPr>
                <w:b w:val="0"/>
              </w:rPr>
              <w:t>10</w:t>
            </w:r>
          </w:p>
        </w:tc>
        <w:tc>
          <w:tcPr>
            <w:tcW w:w="1595" w:type="dxa"/>
          </w:tcPr>
          <w:p w14:paraId="05367ACD" w14:textId="77777777" w:rsidR="00BF36BB" w:rsidRPr="00E33FE1" w:rsidRDefault="00BF36BB" w:rsidP="00E33FE1">
            <w:pPr>
              <w:pStyle w:val="aff5"/>
              <w:spacing w:line="240" w:lineRule="auto"/>
              <w:jc w:val="both"/>
              <w:rPr>
                <w:b w:val="0"/>
              </w:rPr>
            </w:pPr>
            <w:r w:rsidRPr="00E33FE1">
              <w:rPr>
                <w:b w:val="0"/>
              </w:rPr>
              <w:t>11</w:t>
            </w:r>
          </w:p>
        </w:tc>
        <w:tc>
          <w:tcPr>
            <w:tcW w:w="1596" w:type="dxa"/>
          </w:tcPr>
          <w:p w14:paraId="1611C7EB" w14:textId="77777777" w:rsidR="00BF36BB" w:rsidRPr="00E33FE1" w:rsidRDefault="00BF36BB" w:rsidP="00E33FE1">
            <w:pPr>
              <w:pStyle w:val="aff5"/>
              <w:spacing w:line="240" w:lineRule="auto"/>
              <w:jc w:val="both"/>
              <w:rPr>
                <w:b w:val="0"/>
              </w:rPr>
            </w:pPr>
            <w:r w:rsidRPr="00E33FE1">
              <w:rPr>
                <w:b w:val="0"/>
              </w:rPr>
              <w:t>12</w:t>
            </w:r>
          </w:p>
        </w:tc>
      </w:tr>
      <w:tr w:rsidR="00BF36BB" w:rsidRPr="00E33FE1" w14:paraId="6636A55C" w14:textId="77777777" w:rsidTr="00D73940">
        <w:tc>
          <w:tcPr>
            <w:tcW w:w="1595" w:type="dxa"/>
          </w:tcPr>
          <w:p w14:paraId="04E11B21"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4ADA7450" w14:textId="77777777" w:rsidR="00BF36BB" w:rsidRPr="00E33FE1" w:rsidRDefault="00BF36BB" w:rsidP="00E33FE1">
            <w:pPr>
              <w:pStyle w:val="aff5"/>
              <w:spacing w:line="240" w:lineRule="auto"/>
              <w:jc w:val="both"/>
              <w:rPr>
                <w:b w:val="0"/>
              </w:rPr>
            </w:pPr>
            <w:r w:rsidRPr="00E33FE1">
              <w:rPr>
                <w:b w:val="0"/>
              </w:rPr>
              <w:t>в</w:t>
            </w:r>
          </w:p>
        </w:tc>
        <w:tc>
          <w:tcPr>
            <w:tcW w:w="1595" w:type="dxa"/>
          </w:tcPr>
          <w:p w14:paraId="39AD0B29"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3E920587" w14:textId="77777777" w:rsidR="00BF36BB" w:rsidRPr="00E33FE1" w:rsidRDefault="00BF36BB" w:rsidP="00E33FE1">
            <w:pPr>
              <w:pStyle w:val="aff5"/>
              <w:spacing w:line="240" w:lineRule="auto"/>
              <w:jc w:val="both"/>
              <w:rPr>
                <w:b w:val="0"/>
              </w:rPr>
            </w:pPr>
            <w:r w:rsidRPr="00E33FE1">
              <w:rPr>
                <w:b w:val="0"/>
              </w:rPr>
              <w:t>а</w:t>
            </w:r>
          </w:p>
        </w:tc>
        <w:tc>
          <w:tcPr>
            <w:tcW w:w="1595" w:type="dxa"/>
          </w:tcPr>
          <w:p w14:paraId="02EAD986" w14:textId="77777777" w:rsidR="00BF36BB" w:rsidRPr="00E33FE1" w:rsidRDefault="00BF36BB" w:rsidP="00E33FE1">
            <w:pPr>
              <w:pStyle w:val="aff5"/>
              <w:spacing w:line="240" w:lineRule="auto"/>
              <w:jc w:val="both"/>
              <w:rPr>
                <w:b w:val="0"/>
              </w:rPr>
            </w:pPr>
            <w:r w:rsidRPr="00E33FE1">
              <w:rPr>
                <w:b w:val="0"/>
              </w:rPr>
              <w:t>б</w:t>
            </w:r>
          </w:p>
        </w:tc>
        <w:tc>
          <w:tcPr>
            <w:tcW w:w="1596" w:type="dxa"/>
          </w:tcPr>
          <w:p w14:paraId="06A7961E" w14:textId="77777777" w:rsidR="00BF36BB" w:rsidRPr="00E33FE1" w:rsidRDefault="00BF36BB" w:rsidP="00E33FE1">
            <w:pPr>
              <w:pStyle w:val="aff5"/>
              <w:spacing w:line="240" w:lineRule="auto"/>
              <w:jc w:val="both"/>
              <w:rPr>
                <w:b w:val="0"/>
              </w:rPr>
            </w:pPr>
            <w:r w:rsidRPr="00E33FE1">
              <w:rPr>
                <w:b w:val="0"/>
              </w:rPr>
              <w:t>в</w:t>
            </w:r>
          </w:p>
        </w:tc>
      </w:tr>
    </w:tbl>
    <w:p w14:paraId="5972AE8D" w14:textId="77777777" w:rsidR="00BF36BB" w:rsidRPr="00E33FE1" w:rsidRDefault="00BF36BB" w:rsidP="00E33FE1">
      <w:pPr>
        <w:pStyle w:val="aff5"/>
        <w:spacing w:line="240" w:lineRule="auto"/>
        <w:jc w:val="both"/>
        <w:rPr>
          <w:b w:val="0"/>
        </w:rPr>
      </w:pPr>
    </w:p>
    <w:p w14:paraId="1F9F369C" w14:textId="77777777" w:rsidR="00BF36BB" w:rsidRPr="00E33FE1" w:rsidRDefault="00BF36BB" w:rsidP="00E33FE1">
      <w:pPr>
        <w:pStyle w:val="aff5"/>
        <w:spacing w:line="240" w:lineRule="auto"/>
        <w:jc w:val="both"/>
        <w:rPr>
          <w:b w:val="0"/>
        </w:rPr>
      </w:pPr>
      <w:r w:rsidRPr="00E33FE1">
        <w:rPr>
          <w:b w:val="0"/>
        </w:rPr>
        <w:t>4 вариант</w:t>
      </w:r>
      <w:r w:rsidR="00E33FE1" w:rsidRPr="00E33FE1">
        <w:rPr>
          <w:b w:val="0"/>
        </w:rPr>
        <w:t xml:space="preserve"> </w:t>
      </w:r>
    </w:p>
    <w:tbl>
      <w:tblPr>
        <w:tblStyle w:val="a3"/>
        <w:tblW w:w="0" w:type="auto"/>
        <w:tblLook w:val="04A0" w:firstRow="1" w:lastRow="0" w:firstColumn="1" w:lastColumn="0" w:noHBand="0" w:noVBand="1"/>
      </w:tblPr>
      <w:tblGrid>
        <w:gridCol w:w="1595"/>
        <w:gridCol w:w="1595"/>
        <w:gridCol w:w="1595"/>
        <w:gridCol w:w="1595"/>
        <w:gridCol w:w="1595"/>
        <w:gridCol w:w="1596"/>
      </w:tblGrid>
      <w:tr w:rsidR="00BF36BB" w:rsidRPr="00E33FE1" w14:paraId="518A2A53" w14:textId="77777777" w:rsidTr="00D73940">
        <w:tc>
          <w:tcPr>
            <w:tcW w:w="1595" w:type="dxa"/>
          </w:tcPr>
          <w:p w14:paraId="39FEBAEA" w14:textId="77777777" w:rsidR="00BF36BB" w:rsidRPr="00E33FE1" w:rsidRDefault="00BF36BB" w:rsidP="00E33FE1">
            <w:pPr>
              <w:pStyle w:val="aff5"/>
              <w:spacing w:line="240" w:lineRule="auto"/>
              <w:jc w:val="both"/>
            </w:pPr>
            <w:r w:rsidRPr="00E33FE1">
              <w:rPr>
                <w:b w:val="0"/>
              </w:rPr>
              <w:t>1</w:t>
            </w:r>
            <w:r w:rsidR="00E33FE1" w:rsidRPr="00E33FE1">
              <w:rPr>
                <w:b w:val="0"/>
              </w:rPr>
              <w:t xml:space="preserve"> </w:t>
            </w:r>
          </w:p>
        </w:tc>
        <w:tc>
          <w:tcPr>
            <w:tcW w:w="1595" w:type="dxa"/>
          </w:tcPr>
          <w:p w14:paraId="7C557E58" w14:textId="77777777" w:rsidR="00BF36BB" w:rsidRPr="00E33FE1" w:rsidRDefault="00BF36BB" w:rsidP="00E33FE1">
            <w:pPr>
              <w:pStyle w:val="aff5"/>
              <w:spacing w:line="240" w:lineRule="auto"/>
              <w:jc w:val="both"/>
            </w:pPr>
            <w:r w:rsidRPr="00E33FE1">
              <w:rPr>
                <w:b w:val="0"/>
              </w:rPr>
              <w:t>2</w:t>
            </w:r>
          </w:p>
        </w:tc>
        <w:tc>
          <w:tcPr>
            <w:tcW w:w="1595" w:type="dxa"/>
          </w:tcPr>
          <w:p w14:paraId="76DCDFEA" w14:textId="77777777" w:rsidR="00BF36BB" w:rsidRPr="00E33FE1" w:rsidRDefault="00BF36BB" w:rsidP="00E33FE1">
            <w:pPr>
              <w:pStyle w:val="aff5"/>
              <w:spacing w:line="240" w:lineRule="auto"/>
              <w:jc w:val="both"/>
            </w:pPr>
            <w:r w:rsidRPr="00E33FE1">
              <w:rPr>
                <w:b w:val="0"/>
              </w:rPr>
              <w:t>3</w:t>
            </w:r>
          </w:p>
        </w:tc>
        <w:tc>
          <w:tcPr>
            <w:tcW w:w="1595" w:type="dxa"/>
          </w:tcPr>
          <w:p w14:paraId="12870E38" w14:textId="77777777" w:rsidR="00BF36BB" w:rsidRPr="00E33FE1" w:rsidRDefault="00BF36BB" w:rsidP="00E33FE1">
            <w:pPr>
              <w:pStyle w:val="aff5"/>
              <w:spacing w:line="240" w:lineRule="auto"/>
              <w:jc w:val="both"/>
            </w:pPr>
            <w:r w:rsidRPr="00E33FE1">
              <w:rPr>
                <w:b w:val="0"/>
              </w:rPr>
              <w:t>4</w:t>
            </w:r>
          </w:p>
        </w:tc>
        <w:tc>
          <w:tcPr>
            <w:tcW w:w="1595" w:type="dxa"/>
          </w:tcPr>
          <w:p w14:paraId="623937B5" w14:textId="77777777" w:rsidR="00BF36BB" w:rsidRPr="00E33FE1" w:rsidRDefault="00BF36BB" w:rsidP="00E33FE1">
            <w:pPr>
              <w:pStyle w:val="aff5"/>
              <w:spacing w:line="240" w:lineRule="auto"/>
              <w:jc w:val="both"/>
            </w:pPr>
            <w:r w:rsidRPr="00E33FE1">
              <w:rPr>
                <w:b w:val="0"/>
              </w:rPr>
              <w:t>5</w:t>
            </w:r>
          </w:p>
        </w:tc>
        <w:tc>
          <w:tcPr>
            <w:tcW w:w="1596" w:type="dxa"/>
          </w:tcPr>
          <w:p w14:paraId="481B11E4" w14:textId="77777777" w:rsidR="00BF36BB" w:rsidRPr="00E33FE1" w:rsidRDefault="00BF36BB" w:rsidP="00E33FE1">
            <w:pPr>
              <w:pStyle w:val="aff5"/>
              <w:spacing w:line="240" w:lineRule="auto"/>
              <w:jc w:val="both"/>
            </w:pPr>
            <w:r w:rsidRPr="00E33FE1">
              <w:rPr>
                <w:b w:val="0"/>
              </w:rPr>
              <w:t>6</w:t>
            </w:r>
          </w:p>
        </w:tc>
      </w:tr>
      <w:tr w:rsidR="00BF36BB" w:rsidRPr="00E33FE1" w14:paraId="2C19D2F8" w14:textId="77777777" w:rsidTr="00D73940">
        <w:tc>
          <w:tcPr>
            <w:tcW w:w="1595" w:type="dxa"/>
          </w:tcPr>
          <w:p w14:paraId="3C868B78" w14:textId="77777777" w:rsidR="00BF36BB" w:rsidRPr="00E33FE1" w:rsidRDefault="00BF36BB" w:rsidP="00E33FE1">
            <w:pPr>
              <w:pStyle w:val="aff5"/>
              <w:spacing w:line="240" w:lineRule="auto"/>
              <w:jc w:val="both"/>
              <w:rPr>
                <w:b w:val="0"/>
              </w:rPr>
            </w:pPr>
            <w:r w:rsidRPr="00E33FE1">
              <w:rPr>
                <w:b w:val="0"/>
              </w:rPr>
              <w:t>б</w:t>
            </w:r>
          </w:p>
        </w:tc>
        <w:tc>
          <w:tcPr>
            <w:tcW w:w="1595" w:type="dxa"/>
          </w:tcPr>
          <w:p w14:paraId="10A141DB" w14:textId="77777777" w:rsidR="00BF36BB" w:rsidRPr="00E33FE1" w:rsidRDefault="00BF36BB" w:rsidP="00E33FE1">
            <w:pPr>
              <w:pStyle w:val="aff5"/>
              <w:spacing w:line="240" w:lineRule="auto"/>
              <w:jc w:val="both"/>
            </w:pPr>
            <w:r w:rsidRPr="00E33FE1">
              <w:rPr>
                <w:b w:val="0"/>
              </w:rPr>
              <w:t>в</w:t>
            </w:r>
          </w:p>
        </w:tc>
        <w:tc>
          <w:tcPr>
            <w:tcW w:w="1595" w:type="dxa"/>
          </w:tcPr>
          <w:p w14:paraId="15681812" w14:textId="77777777" w:rsidR="00BF36BB" w:rsidRPr="00E33FE1" w:rsidRDefault="00BF36BB" w:rsidP="00E33FE1">
            <w:pPr>
              <w:pStyle w:val="aff5"/>
              <w:spacing w:line="240" w:lineRule="auto"/>
              <w:jc w:val="both"/>
            </w:pPr>
            <w:r w:rsidRPr="00E33FE1">
              <w:rPr>
                <w:b w:val="0"/>
              </w:rPr>
              <w:t>б</w:t>
            </w:r>
          </w:p>
        </w:tc>
        <w:tc>
          <w:tcPr>
            <w:tcW w:w="1595" w:type="dxa"/>
          </w:tcPr>
          <w:p w14:paraId="55703624" w14:textId="77777777" w:rsidR="00BF36BB" w:rsidRPr="00E33FE1" w:rsidRDefault="00BF36BB" w:rsidP="00E33FE1">
            <w:pPr>
              <w:pStyle w:val="aff5"/>
              <w:spacing w:line="240" w:lineRule="auto"/>
              <w:jc w:val="both"/>
            </w:pPr>
            <w:r w:rsidRPr="00E33FE1">
              <w:rPr>
                <w:b w:val="0"/>
              </w:rPr>
              <w:t>в</w:t>
            </w:r>
          </w:p>
        </w:tc>
        <w:tc>
          <w:tcPr>
            <w:tcW w:w="1595" w:type="dxa"/>
          </w:tcPr>
          <w:p w14:paraId="4CD9E77B" w14:textId="77777777" w:rsidR="00BF36BB" w:rsidRPr="00E33FE1" w:rsidRDefault="00BF36BB" w:rsidP="00E33FE1">
            <w:pPr>
              <w:pStyle w:val="aff5"/>
              <w:spacing w:line="240" w:lineRule="auto"/>
              <w:jc w:val="both"/>
            </w:pPr>
            <w:r w:rsidRPr="00E33FE1">
              <w:rPr>
                <w:b w:val="0"/>
              </w:rPr>
              <w:t>г</w:t>
            </w:r>
          </w:p>
        </w:tc>
        <w:tc>
          <w:tcPr>
            <w:tcW w:w="1596" w:type="dxa"/>
          </w:tcPr>
          <w:p w14:paraId="5E9242CE" w14:textId="77777777" w:rsidR="00BF36BB" w:rsidRPr="00E33FE1" w:rsidRDefault="00BF36BB" w:rsidP="00E33FE1">
            <w:pPr>
              <w:pStyle w:val="aff5"/>
              <w:spacing w:line="240" w:lineRule="auto"/>
              <w:jc w:val="both"/>
            </w:pPr>
            <w:r w:rsidRPr="00E33FE1">
              <w:rPr>
                <w:b w:val="0"/>
              </w:rPr>
              <w:t>б</w:t>
            </w:r>
          </w:p>
        </w:tc>
      </w:tr>
      <w:tr w:rsidR="00BF36BB" w:rsidRPr="00E33FE1" w14:paraId="51135A74" w14:textId="77777777" w:rsidTr="00D73940">
        <w:tc>
          <w:tcPr>
            <w:tcW w:w="1595" w:type="dxa"/>
          </w:tcPr>
          <w:p w14:paraId="75BF50C7" w14:textId="77777777" w:rsidR="00BF36BB" w:rsidRPr="00E33FE1" w:rsidRDefault="00BF36BB" w:rsidP="00E33FE1">
            <w:pPr>
              <w:pStyle w:val="aff5"/>
              <w:spacing w:line="240" w:lineRule="auto"/>
              <w:jc w:val="both"/>
              <w:rPr>
                <w:b w:val="0"/>
              </w:rPr>
            </w:pPr>
            <w:r w:rsidRPr="00E33FE1">
              <w:rPr>
                <w:b w:val="0"/>
              </w:rPr>
              <w:t>7</w:t>
            </w:r>
          </w:p>
        </w:tc>
        <w:tc>
          <w:tcPr>
            <w:tcW w:w="1595" w:type="dxa"/>
          </w:tcPr>
          <w:p w14:paraId="478AD695" w14:textId="77777777" w:rsidR="00BF36BB" w:rsidRPr="00E33FE1" w:rsidRDefault="00BF36BB" w:rsidP="00E33FE1">
            <w:pPr>
              <w:pStyle w:val="aff5"/>
              <w:spacing w:line="240" w:lineRule="auto"/>
              <w:jc w:val="both"/>
            </w:pPr>
            <w:r w:rsidRPr="00E33FE1">
              <w:rPr>
                <w:b w:val="0"/>
              </w:rPr>
              <w:t>8</w:t>
            </w:r>
          </w:p>
        </w:tc>
        <w:tc>
          <w:tcPr>
            <w:tcW w:w="1595" w:type="dxa"/>
          </w:tcPr>
          <w:p w14:paraId="3456E85F" w14:textId="77777777" w:rsidR="00BF36BB" w:rsidRPr="00E33FE1" w:rsidRDefault="00BF36BB" w:rsidP="00E33FE1">
            <w:pPr>
              <w:pStyle w:val="aff5"/>
              <w:spacing w:line="240" w:lineRule="auto"/>
              <w:jc w:val="both"/>
            </w:pPr>
            <w:r w:rsidRPr="00E33FE1">
              <w:rPr>
                <w:b w:val="0"/>
              </w:rPr>
              <w:t>9</w:t>
            </w:r>
          </w:p>
        </w:tc>
        <w:tc>
          <w:tcPr>
            <w:tcW w:w="1595" w:type="dxa"/>
          </w:tcPr>
          <w:p w14:paraId="051D60FA" w14:textId="77777777" w:rsidR="00BF36BB" w:rsidRPr="00E33FE1" w:rsidRDefault="00BF36BB" w:rsidP="00E33FE1">
            <w:pPr>
              <w:pStyle w:val="aff5"/>
              <w:spacing w:line="240" w:lineRule="auto"/>
              <w:jc w:val="both"/>
            </w:pPr>
            <w:r w:rsidRPr="00E33FE1">
              <w:rPr>
                <w:b w:val="0"/>
              </w:rPr>
              <w:t>10</w:t>
            </w:r>
          </w:p>
        </w:tc>
        <w:tc>
          <w:tcPr>
            <w:tcW w:w="1595" w:type="dxa"/>
          </w:tcPr>
          <w:p w14:paraId="531E0FD7" w14:textId="77777777" w:rsidR="00BF36BB" w:rsidRPr="00E33FE1" w:rsidRDefault="00BF36BB" w:rsidP="00E33FE1">
            <w:pPr>
              <w:pStyle w:val="aff5"/>
              <w:spacing w:line="240" w:lineRule="auto"/>
              <w:jc w:val="both"/>
            </w:pPr>
            <w:r w:rsidRPr="00E33FE1">
              <w:rPr>
                <w:b w:val="0"/>
              </w:rPr>
              <w:t>11</w:t>
            </w:r>
          </w:p>
        </w:tc>
        <w:tc>
          <w:tcPr>
            <w:tcW w:w="1596" w:type="dxa"/>
          </w:tcPr>
          <w:p w14:paraId="43528DB6" w14:textId="77777777" w:rsidR="00BF36BB" w:rsidRPr="00E33FE1" w:rsidRDefault="00BF36BB" w:rsidP="00E33FE1">
            <w:pPr>
              <w:pStyle w:val="aff5"/>
              <w:spacing w:line="240" w:lineRule="auto"/>
              <w:jc w:val="both"/>
            </w:pPr>
            <w:r w:rsidRPr="00E33FE1">
              <w:rPr>
                <w:b w:val="0"/>
              </w:rPr>
              <w:t>12</w:t>
            </w:r>
          </w:p>
        </w:tc>
      </w:tr>
      <w:tr w:rsidR="00BF36BB" w:rsidRPr="00E33FE1" w14:paraId="14546E56" w14:textId="77777777" w:rsidTr="00D73940">
        <w:tc>
          <w:tcPr>
            <w:tcW w:w="1595" w:type="dxa"/>
          </w:tcPr>
          <w:p w14:paraId="6E81FE16" w14:textId="77777777" w:rsidR="00BF36BB" w:rsidRPr="00E33FE1" w:rsidRDefault="00BF36BB" w:rsidP="00E33FE1">
            <w:pPr>
              <w:pStyle w:val="aff5"/>
              <w:spacing w:line="240" w:lineRule="auto"/>
              <w:jc w:val="both"/>
              <w:rPr>
                <w:b w:val="0"/>
              </w:rPr>
            </w:pPr>
            <w:r w:rsidRPr="00E33FE1">
              <w:rPr>
                <w:b w:val="0"/>
              </w:rPr>
              <w:t>г</w:t>
            </w:r>
          </w:p>
        </w:tc>
        <w:tc>
          <w:tcPr>
            <w:tcW w:w="1595" w:type="dxa"/>
          </w:tcPr>
          <w:p w14:paraId="0BFD8C0E" w14:textId="77777777" w:rsidR="00BF36BB" w:rsidRPr="00E33FE1" w:rsidRDefault="00BF36BB" w:rsidP="00E33FE1">
            <w:pPr>
              <w:pStyle w:val="aff5"/>
              <w:spacing w:line="240" w:lineRule="auto"/>
              <w:jc w:val="both"/>
            </w:pPr>
            <w:r w:rsidRPr="00E33FE1">
              <w:rPr>
                <w:b w:val="0"/>
              </w:rPr>
              <w:t>г</w:t>
            </w:r>
          </w:p>
        </w:tc>
        <w:tc>
          <w:tcPr>
            <w:tcW w:w="1595" w:type="dxa"/>
          </w:tcPr>
          <w:p w14:paraId="18F2A485" w14:textId="77777777" w:rsidR="00BF36BB" w:rsidRPr="00E33FE1" w:rsidRDefault="00BF36BB" w:rsidP="00E33FE1">
            <w:pPr>
              <w:pStyle w:val="aff5"/>
              <w:spacing w:line="240" w:lineRule="auto"/>
              <w:jc w:val="both"/>
            </w:pPr>
            <w:r w:rsidRPr="00E33FE1">
              <w:rPr>
                <w:b w:val="0"/>
              </w:rPr>
              <w:t>в</w:t>
            </w:r>
          </w:p>
        </w:tc>
        <w:tc>
          <w:tcPr>
            <w:tcW w:w="1595" w:type="dxa"/>
          </w:tcPr>
          <w:p w14:paraId="2F9E34F8" w14:textId="77777777" w:rsidR="00BF36BB" w:rsidRPr="00E33FE1" w:rsidRDefault="00BF36BB" w:rsidP="00E33FE1">
            <w:pPr>
              <w:pStyle w:val="aff5"/>
              <w:spacing w:line="240" w:lineRule="auto"/>
              <w:jc w:val="both"/>
            </w:pPr>
            <w:r w:rsidRPr="00E33FE1">
              <w:rPr>
                <w:b w:val="0"/>
              </w:rPr>
              <w:t>б</w:t>
            </w:r>
          </w:p>
        </w:tc>
        <w:tc>
          <w:tcPr>
            <w:tcW w:w="1595" w:type="dxa"/>
          </w:tcPr>
          <w:p w14:paraId="6362DFD7" w14:textId="77777777" w:rsidR="00BF36BB" w:rsidRPr="00E33FE1" w:rsidRDefault="00BF36BB" w:rsidP="00E33FE1">
            <w:pPr>
              <w:pStyle w:val="aff5"/>
              <w:spacing w:line="240" w:lineRule="auto"/>
              <w:jc w:val="both"/>
            </w:pPr>
            <w:r w:rsidRPr="00E33FE1">
              <w:rPr>
                <w:b w:val="0"/>
              </w:rPr>
              <w:t>б</w:t>
            </w:r>
          </w:p>
        </w:tc>
        <w:tc>
          <w:tcPr>
            <w:tcW w:w="1596" w:type="dxa"/>
          </w:tcPr>
          <w:p w14:paraId="63321B76" w14:textId="77777777" w:rsidR="00BF36BB" w:rsidRPr="00E33FE1" w:rsidRDefault="00BF36BB" w:rsidP="00E33FE1">
            <w:pPr>
              <w:pStyle w:val="aff5"/>
              <w:spacing w:line="240" w:lineRule="auto"/>
              <w:jc w:val="both"/>
            </w:pPr>
            <w:r w:rsidRPr="00E33FE1">
              <w:rPr>
                <w:b w:val="0"/>
              </w:rPr>
              <w:t>в</w:t>
            </w:r>
          </w:p>
        </w:tc>
      </w:tr>
    </w:tbl>
    <w:p w14:paraId="0619A560" w14:textId="77777777" w:rsidR="00BF36BB" w:rsidRPr="00E33FE1" w:rsidRDefault="00BF36BB" w:rsidP="00E33FE1">
      <w:pPr>
        <w:pStyle w:val="aff5"/>
        <w:spacing w:line="240" w:lineRule="auto"/>
        <w:jc w:val="both"/>
      </w:pPr>
      <w:r w:rsidRPr="00E33FE1">
        <w:rPr>
          <w:b w:val="0"/>
        </w:rPr>
        <w:t xml:space="preserve"> </w:t>
      </w:r>
    </w:p>
    <w:p w14:paraId="20E9F5F8" w14:textId="77777777" w:rsidR="00BF36BB" w:rsidRPr="00E33FE1" w:rsidRDefault="00BF36BB" w:rsidP="00E33FE1">
      <w:pPr>
        <w:pStyle w:val="aff5"/>
        <w:spacing w:line="240" w:lineRule="auto"/>
        <w:ind w:left="2880" w:firstLine="720"/>
        <w:jc w:val="left"/>
      </w:pPr>
    </w:p>
    <w:p w14:paraId="4A8DF75F" w14:textId="77777777" w:rsidR="00BF36BB" w:rsidRPr="00E33FE1" w:rsidRDefault="00BF36BB" w:rsidP="00E33FE1">
      <w:pPr>
        <w:spacing w:after="0" w:line="240" w:lineRule="auto"/>
        <w:rPr>
          <w:rFonts w:ascii="Times New Roman" w:hAnsi="Times New Roman" w:cs="Times New Roman"/>
        </w:rPr>
      </w:pPr>
    </w:p>
    <w:p w14:paraId="4357CDE7" w14:textId="77777777" w:rsidR="00765C9F" w:rsidRPr="00E33FE1" w:rsidRDefault="00B65BEE" w:rsidP="00E33FE1">
      <w:pPr>
        <w:pStyle w:val="1"/>
        <w:spacing w:after="0"/>
      </w:pPr>
      <w:bookmarkStart w:id="287" w:name="_Toc165631877"/>
      <w:r w:rsidRPr="00E33FE1">
        <w:lastRenderedPageBreak/>
        <w:t xml:space="preserve">Ключи к оценочным средствам по дисциплине </w:t>
      </w:r>
      <w:r w:rsidR="00765C9F" w:rsidRPr="00E33FE1">
        <w:t>«Иностранный язык»</w:t>
      </w:r>
      <w:bookmarkEnd w:id="286"/>
      <w:bookmarkEnd w:id="287"/>
    </w:p>
    <w:p w14:paraId="1A830152" w14:textId="77777777" w:rsidR="00765C9F" w:rsidRPr="00E33FE1" w:rsidRDefault="00765C9F" w:rsidP="00E33FE1">
      <w:pPr>
        <w:spacing w:after="0" w:line="240" w:lineRule="auto"/>
        <w:jc w:val="both"/>
        <w:rPr>
          <w:rFonts w:ascii="Times New Roman" w:hAnsi="Times New Roman" w:cs="Times New Roman"/>
          <w:sz w:val="28"/>
          <w:szCs w:val="28"/>
        </w:rPr>
      </w:pPr>
    </w:p>
    <w:p w14:paraId="2ED65792"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1. </w:t>
      </w:r>
    </w:p>
    <w:p w14:paraId="6FEA3907"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a. F</w:t>
      </w:r>
    </w:p>
    <w:p w14:paraId="079ABC34"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b. T</w:t>
      </w:r>
    </w:p>
    <w:p w14:paraId="5632D7B4"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c. F</w:t>
      </w:r>
    </w:p>
    <w:p w14:paraId="7789F2CC"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d. T</w:t>
      </w:r>
    </w:p>
    <w:p w14:paraId="02347738"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e. F</w:t>
      </w:r>
    </w:p>
    <w:p w14:paraId="31CE639B"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f. F</w:t>
      </w:r>
    </w:p>
    <w:p w14:paraId="55CFF6FE"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g. T</w:t>
      </w:r>
    </w:p>
    <w:p w14:paraId="26435C45"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h. T</w:t>
      </w:r>
    </w:p>
    <w:p w14:paraId="01378F6C" w14:textId="77777777" w:rsidR="00765C9F" w:rsidRPr="00E33FE1" w:rsidRDefault="00765C9F" w:rsidP="00E33FE1">
      <w:pPr>
        <w:spacing w:after="0" w:line="240" w:lineRule="auto"/>
        <w:jc w:val="both"/>
        <w:rPr>
          <w:rFonts w:ascii="Times New Roman" w:hAnsi="Times New Roman" w:cs="Times New Roman"/>
          <w:sz w:val="28"/>
          <w:szCs w:val="28"/>
          <w:lang w:val="en-US"/>
        </w:rPr>
      </w:pPr>
    </w:p>
    <w:p w14:paraId="4B85D93B" w14:textId="77777777" w:rsidR="00765C9F" w:rsidRPr="00E33FE1" w:rsidRDefault="00765C9F" w:rsidP="00E33FE1">
      <w:pPr>
        <w:spacing w:after="0" w:line="240" w:lineRule="auto"/>
        <w:jc w:val="both"/>
        <w:rPr>
          <w:rFonts w:ascii="Times New Roman" w:hAnsi="Times New Roman" w:cs="Times New Roman"/>
          <w:sz w:val="28"/>
          <w:szCs w:val="28"/>
          <w:lang w:val="en-US"/>
        </w:rPr>
      </w:pPr>
      <w:r w:rsidRPr="00E33FE1">
        <w:rPr>
          <w:rFonts w:ascii="Times New Roman" w:hAnsi="Times New Roman" w:cs="Times New Roman"/>
          <w:sz w:val="28"/>
          <w:szCs w:val="28"/>
          <w:lang w:val="en-US"/>
        </w:rPr>
        <w:t xml:space="preserve">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907"/>
        <w:gridCol w:w="1906"/>
        <w:gridCol w:w="1812"/>
        <w:gridCol w:w="1812"/>
      </w:tblGrid>
      <w:tr w:rsidR="007B3E54" w:rsidRPr="00E33FE1" w14:paraId="6806C5BC" w14:textId="77777777" w:rsidTr="002D6B6F">
        <w:tc>
          <w:tcPr>
            <w:tcW w:w="513" w:type="dxa"/>
          </w:tcPr>
          <w:p w14:paraId="68EB92B6" w14:textId="77777777" w:rsidR="00765C9F" w:rsidRPr="00E33FE1" w:rsidRDefault="00765C9F" w:rsidP="00E33FE1">
            <w:pPr>
              <w:pStyle w:val="Write-In"/>
              <w:keepNext w:val="0"/>
              <w:spacing w:after="0" w:line="240" w:lineRule="auto"/>
              <w:jc w:val="both"/>
              <w:rPr>
                <w:bCs/>
                <w:sz w:val="28"/>
                <w:szCs w:val="28"/>
                <w:lang w:val="en-US"/>
              </w:rPr>
            </w:pPr>
          </w:p>
        </w:tc>
        <w:tc>
          <w:tcPr>
            <w:tcW w:w="2907" w:type="dxa"/>
          </w:tcPr>
          <w:p w14:paraId="30683319" w14:textId="77777777" w:rsidR="00765C9F" w:rsidRPr="00E33FE1" w:rsidRDefault="00765C9F" w:rsidP="00E33FE1">
            <w:pPr>
              <w:pStyle w:val="Write-In"/>
              <w:keepNext w:val="0"/>
              <w:spacing w:after="0" w:line="240" w:lineRule="auto"/>
              <w:jc w:val="both"/>
              <w:rPr>
                <w:bCs/>
                <w:sz w:val="28"/>
                <w:szCs w:val="28"/>
                <w:lang w:val="en-US"/>
              </w:rPr>
            </w:pPr>
          </w:p>
        </w:tc>
        <w:tc>
          <w:tcPr>
            <w:tcW w:w="1906" w:type="dxa"/>
          </w:tcPr>
          <w:p w14:paraId="287D1DE6" w14:textId="77777777" w:rsidR="00765C9F" w:rsidRPr="00E33FE1" w:rsidRDefault="00765C9F" w:rsidP="00E33FE1">
            <w:pPr>
              <w:pStyle w:val="Write-In"/>
              <w:keepNext w:val="0"/>
              <w:spacing w:after="0" w:line="240" w:lineRule="auto"/>
              <w:jc w:val="both"/>
              <w:rPr>
                <w:bCs/>
                <w:sz w:val="28"/>
                <w:szCs w:val="28"/>
              </w:rPr>
            </w:pPr>
            <w:r w:rsidRPr="00E33FE1">
              <w:rPr>
                <w:bCs/>
                <w:sz w:val="28"/>
                <w:szCs w:val="28"/>
              </w:rPr>
              <w:t>Auditory</w:t>
            </w:r>
          </w:p>
        </w:tc>
        <w:tc>
          <w:tcPr>
            <w:tcW w:w="1812" w:type="dxa"/>
          </w:tcPr>
          <w:p w14:paraId="62F0D5E5" w14:textId="77777777" w:rsidR="00765C9F" w:rsidRPr="00E33FE1" w:rsidRDefault="00765C9F" w:rsidP="00E33FE1">
            <w:pPr>
              <w:pStyle w:val="Write-In"/>
              <w:keepNext w:val="0"/>
              <w:spacing w:after="0" w:line="240" w:lineRule="auto"/>
              <w:jc w:val="both"/>
              <w:rPr>
                <w:bCs/>
                <w:sz w:val="28"/>
                <w:szCs w:val="28"/>
              </w:rPr>
            </w:pPr>
            <w:r w:rsidRPr="00E33FE1">
              <w:rPr>
                <w:bCs/>
                <w:sz w:val="28"/>
                <w:szCs w:val="28"/>
              </w:rPr>
              <w:t>Tactile</w:t>
            </w:r>
          </w:p>
        </w:tc>
        <w:tc>
          <w:tcPr>
            <w:tcW w:w="1812" w:type="dxa"/>
          </w:tcPr>
          <w:p w14:paraId="4C4AAE1F" w14:textId="77777777" w:rsidR="00765C9F" w:rsidRPr="00E33FE1" w:rsidRDefault="00765C9F" w:rsidP="00E33FE1">
            <w:pPr>
              <w:pStyle w:val="Write-In"/>
              <w:keepNext w:val="0"/>
              <w:spacing w:after="0" w:line="240" w:lineRule="auto"/>
              <w:jc w:val="both"/>
              <w:rPr>
                <w:bCs/>
                <w:sz w:val="28"/>
                <w:szCs w:val="28"/>
              </w:rPr>
            </w:pPr>
            <w:r w:rsidRPr="00E33FE1">
              <w:rPr>
                <w:bCs/>
                <w:sz w:val="28"/>
                <w:szCs w:val="28"/>
              </w:rPr>
              <w:t>Visual</w:t>
            </w:r>
          </w:p>
        </w:tc>
      </w:tr>
      <w:tr w:rsidR="007B3E54" w:rsidRPr="00E33FE1" w14:paraId="522359F2" w14:textId="77777777" w:rsidTr="002D6B6F">
        <w:tc>
          <w:tcPr>
            <w:tcW w:w="513" w:type="dxa"/>
          </w:tcPr>
          <w:p w14:paraId="66DC9B68" w14:textId="77777777" w:rsidR="00765C9F" w:rsidRPr="00E33FE1" w:rsidRDefault="00765C9F" w:rsidP="00E33FE1">
            <w:pPr>
              <w:pStyle w:val="Write-In"/>
              <w:keepNext w:val="0"/>
              <w:spacing w:after="0" w:line="240" w:lineRule="auto"/>
              <w:jc w:val="both"/>
              <w:rPr>
                <w:sz w:val="28"/>
                <w:szCs w:val="28"/>
              </w:rPr>
            </w:pPr>
            <w:r w:rsidRPr="00E33FE1">
              <w:rPr>
                <w:sz w:val="28"/>
                <w:szCs w:val="28"/>
              </w:rPr>
              <w:t>1</w:t>
            </w:r>
          </w:p>
        </w:tc>
        <w:tc>
          <w:tcPr>
            <w:tcW w:w="2907" w:type="dxa"/>
          </w:tcPr>
          <w:p w14:paraId="3842C404" w14:textId="77777777" w:rsidR="00765C9F" w:rsidRPr="00E33FE1" w:rsidRDefault="00765C9F" w:rsidP="00E33FE1">
            <w:pPr>
              <w:pStyle w:val="Write-In"/>
              <w:keepNext w:val="0"/>
              <w:spacing w:after="0" w:line="240" w:lineRule="auto"/>
              <w:jc w:val="both"/>
              <w:rPr>
                <w:sz w:val="28"/>
                <w:szCs w:val="28"/>
              </w:rPr>
            </w:pPr>
            <w:r w:rsidRPr="00E33FE1">
              <w:rPr>
                <w:sz w:val="28"/>
                <w:szCs w:val="28"/>
              </w:rPr>
              <w:t>Tell a lot of stories</w:t>
            </w:r>
          </w:p>
        </w:tc>
        <w:tc>
          <w:tcPr>
            <w:tcW w:w="1906" w:type="dxa"/>
          </w:tcPr>
          <w:p w14:paraId="7466A21F" w14:textId="77777777" w:rsidR="00765C9F" w:rsidRPr="00E33FE1" w:rsidRDefault="00765C9F" w:rsidP="00E33FE1">
            <w:pPr>
              <w:pStyle w:val="Write-In"/>
              <w:keepNext w:val="0"/>
              <w:spacing w:after="0" w:line="240" w:lineRule="auto"/>
              <w:jc w:val="both"/>
              <w:rPr>
                <w:sz w:val="28"/>
                <w:szCs w:val="28"/>
              </w:rPr>
            </w:pPr>
            <w:r w:rsidRPr="00E33FE1">
              <w:rPr>
                <w:sz w:val="28"/>
                <w:szCs w:val="28"/>
              </w:rPr>
              <w:t>+</w:t>
            </w:r>
          </w:p>
        </w:tc>
        <w:tc>
          <w:tcPr>
            <w:tcW w:w="1812" w:type="dxa"/>
          </w:tcPr>
          <w:p w14:paraId="206662D8" w14:textId="77777777" w:rsidR="00765C9F" w:rsidRPr="00E33FE1" w:rsidRDefault="00765C9F" w:rsidP="00E33FE1">
            <w:pPr>
              <w:pStyle w:val="Write-In"/>
              <w:keepNext w:val="0"/>
              <w:spacing w:after="0" w:line="240" w:lineRule="auto"/>
              <w:jc w:val="both"/>
              <w:rPr>
                <w:sz w:val="28"/>
                <w:szCs w:val="28"/>
              </w:rPr>
            </w:pPr>
          </w:p>
        </w:tc>
        <w:tc>
          <w:tcPr>
            <w:tcW w:w="1812" w:type="dxa"/>
          </w:tcPr>
          <w:p w14:paraId="12EABB62" w14:textId="77777777" w:rsidR="00765C9F" w:rsidRPr="00E33FE1" w:rsidRDefault="00765C9F" w:rsidP="00E33FE1">
            <w:pPr>
              <w:pStyle w:val="Write-In"/>
              <w:keepNext w:val="0"/>
              <w:spacing w:after="0" w:line="240" w:lineRule="auto"/>
              <w:jc w:val="both"/>
              <w:rPr>
                <w:sz w:val="28"/>
                <w:szCs w:val="28"/>
              </w:rPr>
            </w:pPr>
          </w:p>
        </w:tc>
      </w:tr>
      <w:tr w:rsidR="007B3E54" w:rsidRPr="00E33FE1" w14:paraId="73DD1C6A" w14:textId="77777777" w:rsidTr="002D6B6F">
        <w:tc>
          <w:tcPr>
            <w:tcW w:w="513" w:type="dxa"/>
          </w:tcPr>
          <w:p w14:paraId="313E6D5C" w14:textId="77777777" w:rsidR="00765C9F" w:rsidRPr="00E33FE1" w:rsidRDefault="00765C9F" w:rsidP="00E33FE1">
            <w:pPr>
              <w:pStyle w:val="Write-In"/>
              <w:keepNext w:val="0"/>
              <w:spacing w:after="0" w:line="240" w:lineRule="auto"/>
              <w:jc w:val="both"/>
              <w:rPr>
                <w:sz w:val="28"/>
                <w:szCs w:val="28"/>
              </w:rPr>
            </w:pPr>
            <w:r w:rsidRPr="00E33FE1">
              <w:rPr>
                <w:sz w:val="28"/>
                <w:szCs w:val="28"/>
              </w:rPr>
              <w:t>2</w:t>
            </w:r>
          </w:p>
        </w:tc>
        <w:tc>
          <w:tcPr>
            <w:tcW w:w="2907" w:type="dxa"/>
          </w:tcPr>
          <w:p w14:paraId="42F63119" w14:textId="77777777" w:rsidR="00765C9F" w:rsidRPr="00E33FE1" w:rsidRDefault="00765C9F" w:rsidP="00E33FE1">
            <w:pPr>
              <w:pStyle w:val="Write-In"/>
              <w:keepNext w:val="0"/>
              <w:spacing w:after="0" w:line="240" w:lineRule="auto"/>
              <w:jc w:val="both"/>
              <w:rPr>
                <w:sz w:val="28"/>
                <w:szCs w:val="28"/>
              </w:rPr>
            </w:pPr>
            <w:r w:rsidRPr="00E33FE1">
              <w:rPr>
                <w:sz w:val="28"/>
                <w:szCs w:val="28"/>
              </w:rPr>
              <w:t>Buy an exercise bike</w:t>
            </w:r>
          </w:p>
        </w:tc>
        <w:tc>
          <w:tcPr>
            <w:tcW w:w="1906" w:type="dxa"/>
          </w:tcPr>
          <w:p w14:paraId="79C65B47" w14:textId="77777777" w:rsidR="00765C9F" w:rsidRPr="00E33FE1" w:rsidRDefault="00765C9F" w:rsidP="00E33FE1">
            <w:pPr>
              <w:pStyle w:val="Write-In"/>
              <w:keepNext w:val="0"/>
              <w:spacing w:after="0" w:line="240" w:lineRule="auto"/>
              <w:jc w:val="both"/>
              <w:rPr>
                <w:sz w:val="28"/>
                <w:szCs w:val="28"/>
              </w:rPr>
            </w:pPr>
          </w:p>
        </w:tc>
        <w:tc>
          <w:tcPr>
            <w:tcW w:w="1812" w:type="dxa"/>
          </w:tcPr>
          <w:p w14:paraId="49A8B2C5" w14:textId="77777777" w:rsidR="00765C9F" w:rsidRPr="00E33FE1" w:rsidRDefault="00765C9F" w:rsidP="00E33FE1">
            <w:pPr>
              <w:pStyle w:val="Write-In"/>
              <w:keepNext w:val="0"/>
              <w:spacing w:after="0" w:line="240" w:lineRule="auto"/>
              <w:jc w:val="both"/>
              <w:rPr>
                <w:sz w:val="28"/>
                <w:szCs w:val="28"/>
              </w:rPr>
            </w:pPr>
            <w:r w:rsidRPr="00E33FE1">
              <w:rPr>
                <w:sz w:val="28"/>
                <w:szCs w:val="28"/>
              </w:rPr>
              <w:t>+</w:t>
            </w:r>
          </w:p>
        </w:tc>
        <w:tc>
          <w:tcPr>
            <w:tcW w:w="1812" w:type="dxa"/>
          </w:tcPr>
          <w:p w14:paraId="67DF12B2" w14:textId="77777777" w:rsidR="00765C9F" w:rsidRPr="00E33FE1" w:rsidRDefault="00765C9F" w:rsidP="00E33FE1">
            <w:pPr>
              <w:pStyle w:val="Write-In"/>
              <w:keepNext w:val="0"/>
              <w:spacing w:after="0" w:line="240" w:lineRule="auto"/>
              <w:jc w:val="both"/>
              <w:rPr>
                <w:sz w:val="28"/>
                <w:szCs w:val="28"/>
              </w:rPr>
            </w:pPr>
          </w:p>
        </w:tc>
      </w:tr>
      <w:tr w:rsidR="007B3E54" w:rsidRPr="00E33FE1" w14:paraId="715BB045" w14:textId="77777777" w:rsidTr="002D6B6F">
        <w:tc>
          <w:tcPr>
            <w:tcW w:w="513" w:type="dxa"/>
          </w:tcPr>
          <w:p w14:paraId="049801FA" w14:textId="77777777" w:rsidR="00765C9F" w:rsidRPr="00E33FE1" w:rsidRDefault="00765C9F" w:rsidP="00E33FE1">
            <w:pPr>
              <w:pStyle w:val="Write-In"/>
              <w:keepNext w:val="0"/>
              <w:spacing w:after="0" w:line="240" w:lineRule="auto"/>
              <w:jc w:val="both"/>
              <w:rPr>
                <w:sz w:val="28"/>
                <w:szCs w:val="28"/>
              </w:rPr>
            </w:pPr>
            <w:r w:rsidRPr="00E33FE1">
              <w:rPr>
                <w:sz w:val="28"/>
                <w:szCs w:val="28"/>
              </w:rPr>
              <w:t>3</w:t>
            </w:r>
          </w:p>
        </w:tc>
        <w:tc>
          <w:tcPr>
            <w:tcW w:w="2907" w:type="dxa"/>
          </w:tcPr>
          <w:p w14:paraId="569083D9" w14:textId="77777777" w:rsidR="00765C9F" w:rsidRPr="00E33FE1" w:rsidRDefault="00765C9F" w:rsidP="00E33FE1">
            <w:pPr>
              <w:pStyle w:val="Write-In"/>
              <w:keepNext w:val="0"/>
              <w:spacing w:after="0" w:line="240" w:lineRule="auto"/>
              <w:jc w:val="both"/>
              <w:rPr>
                <w:sz w:val="28"/>
                <w:szCs w:val="28"/>
              </w:rPr>
            </w:pPr>
            <w:r w:rsidRPr="00E33FE1">
              <w:rPr>
                <w:sz w:val="28"/>
                <w:szCs w:val="28"/>
              </w:rPr>
              <w:t>Go for colour</w:t>
            </w:r>
          </w:p>
        </w:tc>
        <w:tc>
          <w:tcPr>
            <w:tcW w:w="1906" w:type="dxa"/>
          </w:tcPr>
          <w:p w14:paraId="011F063C" w14:textId="77777777" w:rsidR="00765C9F" w:rsidRPr="00E33FE1" w:rsidRDefault="00765C9F" w:rsidP="00E33FE1">
            <w:pPr>
              <w:pStyle w:val="Write-In"/>
              <w:keepNext w:val="0"/>
              <w:spacing w:after="0" w:line="240" w:lineRule="auto"/>
              <w:jc w:val="both"/>
              <w:rPr>
                <w:sz w:val="28"/>
                <w:szCs w:val="28"/>
              </w:rPr>
            </w:pPr>
          </w:p>
        </w:tc>
        <w:tc>
          <w:tcPr>
            <w:tcW w:w="1812" w:type="dxa"/>
          </w:tcPr>
          <w:p w14:paraId="1E3EDC94" w14:textId="77777777" w:rsidR="00765C9F" w:rsidRPr="00E33FE1" w:rsidRDefault="00765C9F" w:rsidP="00E33FE1">
            <w:pPr>
              <w:pStyle w:val="Write-In"/>
              <w:keepNext w:val="0"/>
              <w:spacing w:after="0" w:line="240" w:lineRule="auto"/>
              <w:jc w:val="both"/>
              <w:rPr>
                <w:sz w:val="28"/>
                <w:szCs w:val="28"/>
              </w:rPr>
            </w:pPr>
          </w:p>
        </w:tc>
        <w:tc>
          <w:tcPr>
            <w:tcW w:w="1812" w:type="dxa"/>
          </w:tcPr>
          <w:p w14:paraId="6CA0D6C2" w14:textId="77777777" w:rsidR="00765C9F" w:rsidRPr="00E33FE1" w:rsidRDefault="00765C9F" w:rsidP="00E33FE1">
            <w:pPr>
              <w:pStyle w:val="Write-In"/>
              <w:keepNext w:val="0"/>
              <w:spacing w:after="0" w:line="240" w:lineRule="auto"/>
              <w:jc w:val="both"/>
              <w:rPr>
                <w:sz w:val="28"/>
                <w:szCs w:val="28"/>
              </w:rPr>
            </w:pPr>
            <w:r w:rsidRPr="00E33FE1">
              <w:rPr>
                <w:sz w:val="28"/>
                <w:szCs w:val="28"/>
              </w:rPr>
              <w:t>+</w:t>
            </w:r>
          </w:p>
        </w:tc>
      </w:tr>
      <w:tr w:rsidR="007B3E54" w:rsidRPr="00D971D4" w14:paraId="6C696229" w14:textId="77777777" w:rsidTr="002D6B6F">
        <w:tc>
          <w:tcPr>
            <w:tcW w:w="513" w:type="dxa"/>
          </w:tcPr>
          <w:p w14:paraId="65863CED" w14:textId="77777777" w:rsidR="00765C9F" w:rsidRPr="00E33FE1" w:rsidRDefault="00765C9F" w:rsidP="00E33FE1">
            <w:pPr>
              <w:pStyle w:val="Write-In"/>
              <w:keepNext w:val="0"/>
              <w:spacing w:after="0" w:line="240" w:lineRule="auto"/>
              <w:jc w:val="both"/>
              <w:rPr>
                <w:sz w:val="28"/>
                <w:szCs w:val="28"/>
              </w:rPr>
            </w:pPr>
            <w:r w:rsidRPr="00E33FE1">
              <w:rPr>
                <w:sz w:val="28"/>
                <w:szCs w:val="28"/>
              </w:rPr>
              <w:t>4</w:t>
            </w:r>
          </w:p>
        </w:tc>
        <w:tc>
          <w:tcPr>
            <w:tcW w:w="2907" w:type="dxa"/>
          </w:tcPr>
          <w:p w14:paraId="69DC45A8" w14:textId="77777777" w:rsidR="00765C9F" w:rsidRPr="00E33FE1" w:rsidRDefault="00765C9F" w:rsidP="00E33FE1">
            <w:pPr>
              <w:pStyle w:val="Write-In"/>
              <w:keepNext w:val="0"/>
              <w:spacing w:after="0" w:line="240" w:lineRule="auto"/>
              <w:jc w:val="both"/>
              <w:rPr>
                <w:sz w:val="28"/>
                <w:szCs w:val="28"/>
              </w:rPr>
            </w:pPr>
            <w:r w:rsidRPr="00E33FE1">
              <w:rPr>
                <w:sz w:val="28"/>
                <w:szCs w:val="28"/>
              </w:rPr>
              <w:t>Think in terms of contrast</w:t>
            </w:r>
          </w:p>
        </w:tc>
        <w:tc>
          <w:tcPr>
            <w:tcW w:w="1906" w:type="dxa"/>
          </w:tcPr>
          <w:p w14:paraId="42693E02" w14:textId="77777777" w:rsidR="00765C9F" w:rsidRPr="00E33FE1" w:rsidRDefault="00765C9F" w:rsidP="00E33FE1">
            <w:pPr>
              <w:pStyle w:val="Write-In"/>
              <w:keepNext w:val="0"/>
              <w:spacing w:after="0" w:line="240" w:lineRule="auto"/>
              <w:jc w:val="both"/>
              <w:rPr>
                <w:sz w:val="28"/>
                <w:szCs w:val="28"/>
              </w:rPr>
            </w:pPr>
          </w:p>
        </w:tc>
        <w:tc>
          <w:tcPr>
            <w:tcW w:w="1812" w:type="dxa"/>
          </w:tcPr>
          <w:p w14:paraId="5A7CB5DB" w14:textId="77777777" w:rsidR="00765C9F" w:rsidRPr="00E33FE1" w:rsidRDefault="00765C9F" w:rsidP="00E33FE1">
            <w:pPr>
              <w:pStyle w:val="Write-In"/>
              <w:keepNext w:val="0"/>
              <w:spacing w:after="0" w:line="240" w:lineRule="auto"/>
              <w:jc w:val="both"/>
              <w:rPr>
                <w:sz w:val="28"/>
                <w:szCs w:val="28"/>
              </w:rPr>
            </w:pPr>
          </w:p>
        </w:tc>
        <w:tc>
          <w:tcPr>
            <w:tcW w:w="1812" w:type="dxa"/>
          </w:tcPr>
          <w:p w14:paraId="7D59784F" w14:textId="77777777" w:rsidR="00765C9F" w:rsidRPr="00E33FE1" w:rsidRDefault="00765C9F" w:rsidP="00E33FE1">
            <w:pPr>
              <w:pStyle w:val="Write-In"/>
              <w:keepNext w:val="0"/>
              <w:spacing w:after="0" w:line="240" w:lineRule="auto"/>
              <w:jc w:val="both"/>
              <w:rPr>
                <w:sz w:val="28"/>
                <w:szCs w:val="28"/>
              </w:rPr>
            </w:pPr>
          </w:p>
        </w:tc>
      </w:tr>
      <w:tr w:rsidR="007B3E54" w:rsidRPr="00E33FE1" w14:paraId="317D0CD3" w14:textId="77777777" w:rsidTr="002D6B6F">
        <w:tc>
          <w:tcPr>
            <w:tcW w:w="513" w:type="dxa"/>
          </w:tcPr>
          <w:p w14:paraId="21E7BBA7" w14:textId="77777777" w:rsidR="00765C9F" w:rsidRPr="00E33FE1" w:rsidRDefault="00765C9F" w:rsidP="00E33FE1">
            <w:pPr>
              <w:pStyle w:val="Write-In"/>
              <w:keepNext w:val="0"/>
              <w:spacing w:after="0" w:line="240" w:lineRule="auto"/>
              <w:jc w:val="both"/>
              <w:rPr>
                <w:sz w:val="28"/>
                <w:szCs w:val="28"/>
              </w:rPr>
            </w:pPr>
            <w:r w:rsidRPr="00E33FE1">
              <w:rPr>
                <w:sz w:val="28"/>
                <w:szCs w:val="28"/>
              </w:rPr>
              <w:t>5</w:t>
            </w:r>
          </w:p>
        </w:tc>
        <w:tc>
          <w:tcPr>
            <w:tcW w:w="2907" w:type="dxa"/>
          </w:tcPr>
          <w:p w14:paraId="5216B9C7" w14:textId="77777777" w:rsidR="00765C9F" w:rsidRPr="00E33FE1" w:rsidRDefault="00765C9F" w:rsidP="00E33FE1">
            <w:pPr>
              <w:pStyle w:val="Write-In"/>
              <w:keepNext w:val="0"/>
              <w:spacing w:after="0" w:line="240" w:lineRule="auto"/>
              <w:jc w:val="both"/>
              <w:rPr>
                <w:sz w:val="28"/>
                <w:szCs w:val="28"/>
              </w:rPr>
            </w:pPr>
            <w:r w:rsidRPr="00E33FE1">
              <w:rPr>
                <w:sz w:val="28"/>
                <w:szCs w:val="28"/>
              </w:rPr>
              <w:t>Get some chewing gum</w:t>
            </w:r>
          </w:p>
        </w:tc>
        <w:tc>
          <w:tcPr>
            <w:tcW w:w="1906" w:type="dxa"/>
          </w:tcPr>
          <w:p w14:paraId="4CE1E567" w14:textId="77777777" w:rsidR="00765C9F" w:rsidRPr="00E33FE1" w:rsidRDefault="00765C9F" w:rsidP="00E33FE1">
            <w:pPr>
              <w:pStyle w:val="Write-In"/>
              <w:keepNext w:val="0"/>
              <w:spacing w:after="0" w:line="240" w:lineRule="auto"/>
              <w:jc w:val="both"/>
              <w:rPr>
                <w:sz w:val="28"/>
                <w:szCs w:val="28"/>
              </w:rPr>
            </w:pPr>
            <w:r w:rsidRPr="00E33FE1">
              <w:rPr>
                <w:sz w:val="28"/>
                <w:szCs w:val="28"/>
              </w:rPr>
              <w:t>+</w:t>
            </w:r>
          </w:p>
        </w:tc>
        <w:tc>
          <w:tcPr>
            <w:tcW w:w="1812" w:type="dxa"/>
          </w:tcPr>
          <w:p w14:paraId="112A7FA8" w14:textId="77777777" w:rsidR="00765C9F" w:rsidRPr="00E33FE1" w:rsidRDefault="00765C9F" w:rsidP="00E33FE1">
            <w:pPr>
              <w:pStyle w:val="Write-In"/>
              <w:keepNext w:val="0"/>
              <w:spacing w:after="0" w:line="240" w:lineRule="auto"/>
              <w:jc w:val="both"/>
              <w:rPr>
                <w:sz w:val="28"/>
                <w:szCs w:val="28"/>
              </w:rPr>
            </w:pPr>
          </w:p>
        </w:tc>
        <w:tc>
          <w:tcPr>
            <w:tcW w:w="1812" w:type="dxa"/>
          </w:tcPr>
          <w:p w14:paraId="266FFE57" w14:textId="77777777" w:rsidR="00765C9F" w:rsidRPr="00E33FE1" w:rsidRDefault="00765C9F" w:rsidP="00E33FE1">
            <w:pPr>
              <w:pStyle w:val="Write-In"/>
              <w:keepNext w:val="0"/>
              <w:spacing w:after="0" w:line="240" w:lineRule="auto"/>
              <w:jc w:val="both"/>
              <w:rPr>
                <w:sz w:val="28"/>
                <w:szCs w:val="28"/>
              </w:rPr>
            </w:pPr>
          </w:p>
        </w:tc>
      </w:tr>
      <w:tr w:rsidR="007B3E54" w:rsidRPr="00E33FE1" w14:paraId="69FBF960" w14:textId="77777777" w:rsidTr="002D6B6F">
        <w:tc>
          <w:tcPr>
            <w:tcW w:w="513" w:type="dxa"/>
          </w:tcPr>
          <w:p w14:paraId="2561BD7E" w14:textId="77777777" w:rsidR="00765C9F" w:rsidRPr="00E33FE1" w:rsidRDefault="00765C9F" w:rsidP="00E33FE1">
            <w:pPr>
              <w:pStyle w:val="Write-In"/>
              <w:keepNext w:val="0"/>
              <w:spacing w:after="0" w:line="240" w:lineRule="auto"/>
              <w:jc w:val="both"/>
              <w:rPr>
                <w:sz w:val="28"/>
                <w:szCs w:val="28"/>
              </w:rPr>
            </w:pPr>
            <w:r w:rsidRPr="00E33FE1">
              <w:rPr>
                <w:sz w:val="28"/>
                <w:szCs w:val="28"/>
              </w:rPr>
              <w:t>6</w:t>
            </w:r>
          </w:p>
        </w:tc>
        <w:tc>
          <w:tcPr>
            <w:tcW w:w="2907" w:type="dxa"/>
          </w:tcPr>
          <w:p w14:paraId="31AF3F26" w14:textId="77777777" w:rsidR="00765C9F" w:rsidRPr="00E33FE1" w:rsidRDefault="00765C9F" w:rsidP="00E33FE1">
            <w:pPr>
              <w:pStyle w:val="Write-In"/>
              <w:keepNext w:val="0"/>
              <w:spacing w:after="0" w:line="240" w:lineRule="auto"/>
              <w:jc w:val="both"/>
              <w:rPr>
                <w:sz w:val="28"/>
                <w:szCs w:val="28"/>
              </w:rPr>
            </w:pPr>
            <w:r w:rsidRPr="00E33FE1">
              <w:rPr>
                <w:sz w:val="28"/>
                <w:szCs w:val="28"/>
              </w:rPr>
              <w:t>Take time out to relax</w:t>
            </w:r>
          </w:p>
        </w:tc>
        <w:tc>
          <w:tcPr>
            <w:tcW w:w="1906" w:type="dxa"/>
          </w:tcPr>
          <w:p w14:paraId="2B166D5F" w14:textId="77777777" w:rsidR="00765C9F" w:rsidRPr="00E33FE1" w:rsidRDefault="00765C9F" w:rsidP="00E33FE1">
            <w:pPr>
              <w:pStyle w:val="Write-In"/>
              <w:keepNext w:val="0"/>
              <w:spacing w:after="0" w:line="240" w:lineRule="auto"/>
              <w:jc w:val="both"/>
              <w:rPr>
                <w:sz w:val="28"/>
                <w:szCs w:val="28"/>
              </w:rPr>
            </w:pPr>
          </w:p>
        </w:tc>
        <w:tc>
          <w:tcPr>
            <w:tcW w:w="1812" w:type="dxa"/>
          </w:tcPr>
          <w:p w14:paraId="166EA3D1" w14:textId="77777777" w:rsidR="00765C9F" w:rsidRPr="00E33FE1" w:rsidRDefault="00765C9F" w:rsidP="00E33FE1">
            <w:pPr>
              <w:pStyle w:val="Write-In"/>
              <w:keepNext w:val="0"/>
              <w:spacing w:after="0" w:line="240" w:lineRule="auto"/>
              <w:jc w:val="both"/>
              <w:rPr>
                <w:sz w:val="28"/>
                <w:szCs w:val="28"/>
              </w:rPr>
            </w:pPr>
            <w:r w:rsidRPr="00E33FE1">
              <w:rPr>
                <w:sz w:val="28"/>
                <w:szCs w:val="28"/>
              </w:rPr>
              <w:t>+</w:t>
            </w:r>
          </w:p>
        </w:tc>
        <w:tc>
          <w:tcPr>
            <w:tcW w:w="1812" w:type="dxa"/>
          </w:tcPr>
          <w:p w14:paraId="2D8F3549" w14:textId="77777777" w:rsidR="00765C9F" w:rsidRPr="00E33FE1" w:rsidRDefault="00765C9F" w:rsidP="00E33FE1">
            <w:pPr>
              <w:pStyle w:val="Write-In"/>
              <w:keepNext w:val="0"/>
              <w:spacing w:after="0" w:line="240" w:lineRule="auto"/>
              <w:jc w:val="both"/>
              <w:rPr>
                <w:sz w:val="28"/>
                <w:szCs w:val="28"/>
              </w:rPr>
            </w:pPr>
          </w:p>
        </w:tc>
      </w:tr>
      <w:tr w:rsidR="00765C9F" w:rsidRPr="00E33FE1" w14:paraId="52A9DA68" w14:textId="77777777" w:rsidTr="002D6B6F">
        <w:tc>
          <w:tcPr>
            <w:tcW w:w="513" w:type="dxa"/>
          </w:tcPr>
          <w:p w14:paraId="029AB923" w14:textId="77777777" w:rsidR="00765C9F" w:rsidRPr="00E33FE1" w:rsidRDefault="00765C9F" w:rsidP="00E33FE1">
            <w:pPr>
              <w:pStyle w:val="Write-In"/>
              <w:keepNext w:val="0"/>
              <w:spacing w:after="0" w:line="240" w:lineRule="auto"/>
              <w:jc w:val="both"/>
              <w:rPr>
                <w:sz w:val="28"/>
                <w:szCs w:val="28"/>
              </w:rPr>
            </w:pPr>
            <w:r w:rsidRPr="00E33FE1">
              <w:rPr>
                <w:sz w:val="28"/>
                <w:szCs w:val="28"/>
              </w:rPr>
              <w:t>7</w:t>
            </w:r>
          </w:p>
        </w:tc>
        <w:tc>
          <w:tcPr>
            <w:tcW w:w="2907" w:type="dxa"/>
          </w:tcPr>
          <w:p w14:paraId="04BD1E5A" w14:textId="77777777" w:rsidR="00765C9F" w:rsidRPr="00E33FE1" w:rsidRDefault="00765C9F" w:rsidP="00E33FE1">
            <w:pPr>
              <w:pStyle w:val="Write-In"/>
              <w:keepNext w:val="0"/>
              <w:spacing w:after="0" w:line="240" w:lineRule="auto"/>
              <w:jc w:val="both"/>
              <w:rPr>
                <w:sz w:val="28"/>
                <w:szCs w:val="28"/>
              </w:rPr>
            </w:pPr>
            <w:r w:rsidRPr="00E33FE1">
              <w:rPr>
                <w:sz w:val="28"/>
                <w:szCs w:val="28"/>
              </w:rPr>
              <w:t>Get some maps and charts</w:t>
            </w:r>
          </w:p>
        </w:tc>
        <w:tc>
          <w:tcPr>
            <w:tcW w:w="1906" w:type="dxa"/>
          </w:tcPr>
          <w:p w14:paraId="664223BC" w14:textId="77777777" w:rsidR="00765C9F" w:rsidRPr="00E33FE1" w:rsidRDefault="00765C9F" w:rsidP="00E33FE1">
            <w:pPr>
              <w:pStyle w:val="Write-In"/>
              <w:keepNext w:val="0"/>
              <w:spacing w:after="0" w:line="240" w:lineRule="auto"/>
              <w:jc w:val="both"/>
              <w:rPr>
                <w:sz w:val="28"/>
                <w:szCs w:val="28"/>
              </w:rPr>
            </w:pPr>
          </w:p>
        </w:tc>
        <w:tc>
          <w:tcPr>
            <w:tcW w:w="1812" w:type="dxa"/>
          </w:tcPr>
          <w:p w14:paraId="1261C73F" w14:textId="77777777" w:rsidR="00765C9F" w:rsidRPr="00E33FE1" w:rsidRDefault="00765C9F" w:rsidP="00E33FE1">
            <w:pPr>
              <w:pStyle w:val="Write-In"/>
              <w:keepNext w:val="0"/>
              <w:spacing w:after="0" w:line="240" w:lineRule="auto"/>
              <w:jc w:val="both"/>
              <w:rPr>
                <w:sz w:val="28"/>
                <w:szCs w:val="28"/>
              </w:rPr>
            </w:pPr>
          </w:p>
        </w:tc>
        <w:tc>
          <w:tcPr>
            <w:tcW w:w="1812" w:type="dxa"/>
          </w:tcPr>
          <w:p w14:paraId="4C256BEA" w14:textId="77777777" w:rsidR="00765C9F" w:rsidRPr="00E33FE1" w:rsidRDefault="00765C9F" w:rsidP="00E33FE1">
            <w:pPr>
              <w:pStyle w:val="Write-In"/>
              <w:keepNext w:val="0"/>
              <w:spacing w:after="0" w:line="240" w:lineRule="auto"/>
              <w:jc w:val="both"/>
              <w:rPr>
                <w:sz w:val="28"/>
                <w:szCs w:val="28"/>
              </w:rPr>
            </w:pPr>
            <w:r w:rsidRPr="00E33FE1">
              <w:rPr>
                <w:sz w:val="28"/>
                <w:szCs w:val="28"/>
              </w:rPr>
              <w:t>+</w:t>
            </w:r>
          </w:p>
        </w:tc>
      </w:tr>
    </w:tbl>
    <w:p w14:paraId="592C9EEC" w14:textId="77777777" w:rsidR="00765C9F" w:rsidRPr="00E33FE1" w:rsidRDefault="00765C9F" w:rsidP="00E33FE1">
      <w:pPr>
        <w:pStyle w:val="ConsPlusNormal"/>
        <w:jc w:val="both"/>
        <w:rPr>
          <w:rFonts w:ascii="Times New Roman" w:hAnsi="Times New Roman" w:cs="Times New Roman"/>
          <w:sz w:val="28"/>
          <w:szCs w:val="28"/>
        </w:rPr>
      </w:pPr>
    </w:p>
    <w:p w14:paraId="1FD9A717" w14:textId="77777777" w:rsidR="00765C9F" w:rsidRPr="00E33FE1" w:rsidRDefault="00B65BEE" w:rsidP="00E33FE1">
      <w:pPr>
        <w:pStyle w:val="1"/>
        <w:spacing w:after="0"/>
      </w:pPr>
      <w:bookmarkStart w:id="288" w:name="_Toc152352412"/>
      <w:bookmarkStart w:id="289" w:name="_Toc165631878"/>
      <w:r w:rsidRPr="00E33FE1">
        <w:lastRenderedPageBreak/>
        <w:t xml:space="preserve">Ключи к оценочным средствам по дисциплине </w:t>
      </w:r>
      <w:r w:rsidR="00765C9F" w:rsidRPr="00E33FE1">
        <w:t>«Физическая культура и спорт»</w:t>
      </w:r>
      <w:bookmarkEnd w:id="288"/>
      <w:bookmarkEnd w:id="289"/>
    </w:p>
    <w:p w14:paraId="7BEBF1A5" w14:textId="77777777" w:rsidR="00765C9F" w:rsidRPr="00E33FE1" w:rsidRDefault="00765C9F" w:rsidP="00E33FE1">
      <w:pPr>
        <w:pStyle w:val="af"/>
        <w:rPr>
          <w:rFonts w:ascii="Times New Roman" w:hAnsi="Times New Roman" w:cs="Times New Roman"/>
          <w:sz w:val="28"/>
          <w:szCs w:val="28"/>
        </w:rPr>
      </w:pPr>
    </w:p>
    <w:p w14:paraId="25A2546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F8CF139" w14:textId="77777777" w:rsidR="00765C9F" w:rsidRPr="00E33FE1" w:rsidRDefault="00765C9F" w:rsidP="00E33FE1">
      <w:pPr>
        <w:pStyle w:val="TableParagraph"/>
        <w:rPr>
          <w:sz w:val="28"/>
          <w:szCs w:val="28"/>
        </w:rPr>
      </w:pPr>
      <w:r w:rsidRPr="00E33FE1">
        <w:rPr>
          <w:sz w:val="28"/>
          <w:szCs w:val="28"/>
        </w:rPr>
        <w:t>1.в</w:t>
      </w:r>
    </w:p>
    <w:p w14:paraId="3D0EF093" w14:textId="77777777" w:rsidR="00765C9F" w:rsidRPr="00E33FE1" w:rsidRDefault="00765C9F" w:rsidP="00E33FE1">
      <w:pPr>
        <w:pStyle w:val="TableParagraph"/>
        <w:rPr>
          <w:sz w:val="28"/>
          <w:szCs w:val="28"/>
        </w:rPr>
      </w:pPr>
      <w:r w:rsidRPr="00E33FE1">
        <w:rPr>
          <w:sz w:val="28"/>
          <w:szCs w:val="28"/>
        </w:rPr>
        <w:t>2.в</w:t>
      </w:r>
    </w:p>
    <w:p w14:paraId="012FFB37" w14:textId="77777777" w:rsidR="00765C9F" w:rsidRPr="00E33FE1" w:rsidRDefault="00765C9F" w:rsidP="00E33FE1">
      <w:pPr>
        <w:pStyle w:val="TableParagraph"/>
        <w:rPr>
          <w:sz w:val="28"/>
          <w:szCs w:val="28"/>
        </w:rPr>
      </w:pPr>
      <w:r w:rsidRPr="00E33FE1">
        <w:rPr>
          <w:sz w:val="28"/>
          <w:szCs w:val="28"/>
        </w:rPr>
        <w:t>3.а</w:t>
      </w:r>
    </w:p>
    <w:p w14:paraId="28C52F38" w14:textId="77777777" w:rsidR="00765C9F" w:rsidRPr="00E33FE1" w:rsidRDefault="00765C9F" w:rsidP="00E33FE1">
      <w:pPr>
        <w:pStyle w:val="TableParagraph"/>
        <w:rPr>
          <w:sz w:val="28"/>
          <w:szCs w:val="28"/>
        </w:rPr>
      </w:pPr>
      <w:r w:rsidRPr="00E33FE1">
        <w:rPr>
          <w:sz w:val="28"/>
          <w:szCs w:val="28"/>
        </w:rPr>
        <w:t>4.б</w:t>
      </w:r>
    </w:p>
    <w:p w14:paraId="2FB140B3" w14:textId="77777777" w:rsidR="00765C9F" w:rsidRPr="00E33FE1" w:rsidRDefault="00765C9F" w:rsidP="00E33FE1">
      <w:pPr>
        <w:pStyle w:val="TableParagraph"/>
        <w:rPr>
          <w:sz w:val="28"/>
          <w:szCs w:val="28"/>
        </w:rPr>
      </w:pPr>
      <w:r w:rsidRPr="00E33FE1">
        <w:rPr>
          <w:sz w:val="28"/>
          <w:szCs w:val="28"/>
        </w:rPr>
        <w:t>5.в</w:t>
      </w:r>
    </w:p>
    <w:p w14:paraId="3E0BF1B3" w14:textId="77777777" w:rsidR="00765C9F" w:rsidRPr="00E33FE1" w:rsidRDefault="00765C9F" w:rsidP="00E33FE1">
      <w:pPr>
        <w:pStyle w:val="TableParagraph"/>
        <w:rPr>
          <w:sz w:val="28"/>
          <w:szCs w:val="28"/>
        </w:rPr>
      </w:pPr>
      <w:r w:rsidRPr="00E33FE1">
        <w:rPr>
          <w:sz w:val="28"/>
          <w:szCs w:val="28"/>
        </w:rPr>
        <w:t>6.а</w:t>
      </w:r>
    </w:p>
    <w:p w14:paraId="6B4439FA" w14:textId="77777777" w:rsidR="00765C9F" w:rsidRPr="00E33FE1" w:rsidRDefault="00765C9F" w:rsidP="00E33FE1">
      <w:pPr>
        <w:pStyle w:val="TableParagraph"/>
        <w:rPr>
          <w:sz w:val="28"/>
          <w:szCs w:val="28"/>
        </w:rPr>
      </w:pPr>
      <w:r w:rsidRPr="00E33FE1">
        <w:rPr>
          <w:sz w:val="28"/>
          <w:szCs w:val="28"/>
        </w:rPr>
        <w:t>7.а</w:t>
      </w:r>
    </w:p>
    <w:p w14:paraId="33711B2A" w14:textId="77777777" w:rsidR="00765C9F" w:rsidRPr="00E33FE1" w:rsidRDefault="00765C9F" w:rsidP="00E33FE1">
      <w:pPr>
        <w:pStyle w:val="TableParagraph"/>
        <w:rPr>
          <w:sz w:val="28"/>
          <w:szCs w:val="28"/>
        </w:rPr>
      </w:pPr>
      <w:r w:rsidRPr="00E33FE1">
        <w:rPr>
          <w:sz w:val="28"/>
          <w:szCs w:val="28"/>
        </w:rPr>
        <w:t>8.б</w:t>
      </w:r>
    </w:p>
    <w:p w14:paraId="152BF11A" w14:textId="77777777" w:rsidR="00765C9F" w:rsidRPr="00E33FE1" w:rsidRDefault="00765C9F" w:rsidP="00E33FE1">
      <w:pPr>
        <w:pStyle w:val="TableParagraph"/>
        <w:rPr>
          <w:sz w:val="28"/>
          <w:szCs w:val="28"/>
        </w:rPr>
      </w:pPr>
      <w:r w:rsidRPr="00E33FE1">
        <w:rPr>
          <w:sz w:val="28"/>
          <w:szCs w:val="28"/>
        </w:rPr>
        <w:t>9.б</w:t>
      </w:r>
    </w:p>
    <w:p w14:paraId="51CD39ED" w14:textId="77777777" w:rsidR="00765C9F" w:rsidRPr="00E33FE1" w:rsidRDefault="00765C9F" w:rsidP="00E33FE1">
      <w:pPr>
        <w:pStyle w:val="TableParagraph"/>
        <w:rPr>
          <w:sz w:val="28"/>
          <w:szCs w:val="28"/>
        </w:rPr>
      </w:pPr>
      <w:r w:rsidRPr="00E33FE1">
        <w:rPr>
          <w:sz w:val="28"/>
          <w:szCs w:val="28"/>
        </w:rPr>
        <w:t>10.а</w:t>
      </w:r>
    </w:p>
    <w:p w14:paraId="49341DE0" w14:textId="77777777" w:rsidR="00765C9F" w:rsidRPr="00E33FE1" w:rsidRDefault="00765C9F" w:rsidP="00E33FE1">
      <w:pPr>
        <w:pStyle w:val="TableParagraph"/>
        <w:rPr>
          <w:sz w:val="28"/>
          <w:szCs w:val="28"/>
        </w:rPr>
      </w:pPr>
      <w:r w:rsidRPr="00E33FE1">
        <w:rPr>
          <w:sz w:val="28"/>
          <w:szCs w:val="28"/>
        </w:rPr>
        <w:t>11.б</w:t>
      </w:r>
    </w:p>
    <w:p w14:paraId="6F6AFFFA" w14:textId="77777777" w:rsidR="00765C9F" w:rsidRPr="00E33FE1" w:rsidRDefault="00765C9F" w:rsidP="00E33FE1">
      <w:pPr>
        <w:pStyle w:val="TableParagraph"/>
        <w:rPr>
          <w:sz w:val="28"/>
          <w:szCs w:val="28"/>
        </w:rPr>
      </w:pPr>
      <w:r w:rsidRPr="00E33FE1">
        <w:rPr>
          <w:sz w:val="28"/>
          <w:szCs w:val="28"/>
        </w:rPr>
        <w:t>12.б</w:t>
      </w:r>
    </w:p>
    <w:p w14:paraId="76EAFF58" w14:textId="77777777" w:rsidR="00765C9F" w:rsidRPr="00E33FE1" w:rsidRDefault="00765C9F" w:rsidP="00E33FE1">
      <w:pPr>
        <w:pStyle w:val="TableParagraph"/>
        <w:rPr>
          <w:sz w:val="28"/>
          <w:szCs w:val="28"/>
        </w:rPr>
      </w:pPr>
      <w:r w:rsidRPr="00E33FE1">
        <w:rPr>
          <w:sz w:val="28"/>
          <w:szCs w:val="28"/>
        </w:rPr>
        <w:t>13. а</w:t>
      </w:r>
    </w:p>
    <w:p w14:paraId="3052D7F8" w14:textId="77777777" w:rsidR="00765C9F" w:rsidRPr="00E33FE1" w:rsidRDefault="00765C9F" w:rsidP="00E33FE1">
      <w:pPr>
        <w:pStyle w:val="TableParagraph"/>
        <w:rPr>
          <w:sz w:val="28"/>
          <w:szCs w:val="28"/>
        </w:rPr>
      </w:pPr>
      <w:r w:rsidRPr="00E33FE1">
        <w:rPr>
          <w:sz w:val="28"/>
          <w:szCs w:val="28"/>
        </w:rPr>
        <w:t>14.б</w:t>
      </w:r>
    </w:p>
    <w:p w14:paraId="75340874" w14:textId="77777777" w:rsidR="00765C9F" w:rsidRPr="00E33FE1" w:rsidRDefault="00765C9F" w:rsidP="00E33FE1">
      <w:pPr>
        <w:pStyle w:val="TableParagraph"/>
        <w:rPr>
          <w:sz w:val="28"/>
          <w:szCs w:val="28"/>
        </w:rPr>
      </w:pPr>
      <w:r w:rsidRPr="00E33FE1">
        <w:rPr>
          <w:sz w:val="28"/>
          <w:szCs w:val="28"/>
        </w:rPr>
        <w:t>15.г</w:t>
      </w:r>
    </w:p>
    <w:p w14:paraId="68352F4B" w14:textId="77777777" w:rsidR="00765C9F" w:rsidRPr="00E33FE1" w:rsidRDefault="00765C9F" w:rsidP="00E33FE1">
      <w:pPr>
        <w:pStyle w:val="TableParagraph"/>
        <w:rPr>
          <w:sz w:val="28"/>
          <w:szCs w:val="28"/>
        </w:rPr>
      </w:pPr>
      <w:r w:rsidRPr="00E33FE1">
        <w:rPr>
          <w:sz w:val="28"/>
          <w:szCs w:val="28"/>
        </w:rPr>
        <w:t>16.а</w:t>
      </w:r>
    </w:p>
    <w:p w14:paraId="5B64327A" w14:textId="77777777" w:rsidR="00765C9F" w:rsidRPr="00E33FE1" w:rsidRDefault="00765C9F" w:rsidP="00E33FE1">
      <w:pPr>
        <w:pStyle w:val="TableParagraph"/>
        <w:rPr>
          <w:sz w:val="28"/>
          <w:szCs w:val="28"/>
        </w:rPr>
      </w:pPr>
      <w:r w:rsidRPr="00E33FE1">
        <w:rPr>
          <w:sz w:val="28"/>
          <w:szCs w:val="28"/>
        </w:rPr>
        <w:t>17.а</w:t>
      </w:r>
    </w:p>
    <w:p w14:paraId="2DF1512E" w14:textId="77777777" w:rsidR="00765C9F" w:rsidRPr="00E33FE1" w:rsidRDefault="00765C9F" w:rsidP="00E33FE1">
      <w:pPr>
        <w:pStyle w:val="TableParagraph"/>
        <w:rPr>
          <w:sz w:val="28"/>
          <w:szCs w:val="28"/>
        </w:rPr>
      </w:pPr>
      <w:r w:rsidRPr="00E33FE1">
        <w:rPr>
          <w:sz w:val="28"/>
          <w:szCs w:val="28"/>
        </w:rPr>
        <w:t>18.б</w:t>
      </w:r>
    </w:p>
    <w:p w14:paraId="1DC429E7" w14:textId="77777777" w:rsidR="00765C9F" w:rsidRPr="00E33FE1" w:rsidRDefault="00765C9F" w:rsidP="00E33FE1">
      <w:pPr>
        <w:pStyle w:val="TableParagraph"/>
        <w:rPr>
          <w:sz w:val="28"/>
          <w:szCs w:val="28"/>
        </w:rPr>
      </w:pPr>
      <w:r w:rsidRPr="00E33FE1">
        <w:rPr>
          <w:sz w:val="28"/>
          <w:szCs w:val="28"/>
        </w:rPr>
        <w:t>19.а</w:t>
      </w:r>
    </w:p>
    <w:p w14:paraId="098854BE" w14:textId="77777777" w:rsidR="00765C9F" w:rsidRPr="00E33FE1" w:rsidRDefault="00765C9F" w:rsidP="00E33FE1">
      <w:pPr>
        <w:pStyle w:val="TableParagraph"/>
        <w:rPr>
          <w:sz w:val="28"/>
          <w:szCs w:val="28"/>
        </w:rPr>
      </w:pPr>
      <w:r w:rsidRPr="00E33FE1">
        <w:rPr>
          <w:sz w:val="28"/>
          <w:szCs w:val="28"/>
        </w:rPr>
        <w:t>20.б</w:t>
      </w:r>
    </w:p>
    <w:p w14:paraId="4E27BDFC" w14:textId="77777777" w:rsidR="00765C9F" w:rsidRPr="00E33FE1" w:rsidRDefault="00765C9F" w:rsidP="00E33FE1">
      <w:pPr>
        <w:pStyle w:val="TableParagraph"/>
        <w:rPr>
          <w:sz w:val="28"/>
          <w:szCs w:val="28"/>
        </w:rPr>
      </w:pPr>
      <w:r w:rsidRPr="00E33FE1">
        <w:rPr>
          <w:sz w:val="28"/>
          <w:szCs w:val="28"/>
        </w:rPr>
        <w:t>21.а</w:t>
      </w:r>
    </w:p>
    <w:p w14:paraId="65B058E4" w14:textId="77777777" w:rsidR="00765C9F" w:rsidRPr="00E33FE1" w:rsidRDefault="00765C9F" w:rsidP="00E33FE1">
      <w:pPr>
        <w:pStyle w:val="TableParagraph"/>
        <w:rPr>
          <w:sz w:val="28"/>
          <w:szCs w:val="28"/>
        </w:rPr>
      </w:pPr>
      <w:r w:rsidRPr="00E33FE1">
        <w:rPr>
          <w:sz w:val="28"/>
          <w:szCs w:val="28"/>
        </w:rPr>
        <w:t>22. г</w:t>
      </w:r>
    </w:p>
    <w:p w14:paraId="394F15B2" w14:textId="77777777" w:rsidR="00765C9F" w:rsidRPr="00E33FE1" w:rsidRDefault="00765C9F" w:rsidP="00E33FE1">
      <w:pPr>
        <w:pStyle w:val="TableParagraph"/>
        <w:rPr>
          <w:sz w:val="28"/>
          <w:szCs w:val="28"/>
        </w:rPr>
      </w:pPr>
      <w:r w:rsidRPr="00E33FE1">
        <w:rPr>
          <w:sz w:val="28"/>
          <w:szCs w:val="28"/>
        </w:rPr>
        <w:t>23. б</w:t>
      </w:r>
    </w:p>
    <w:p w14:paraId="2A00129A" w14:textId="77777777" w:rsidR="00765C9F" w:rsidRPr="00E33FE1" w:rsidRDefault="00765C9F" w:rsidP="00E33FE1">
      <w:pPr>
        <w:pStyle w:val="TableParagraph"/>
        <w:rPr>
          <w:sz w:val="28"/>
          <w:szCs w:val="28"/>
        </w:rPr>
      </w:pPr>
      <w:r w:rsidRPr="00E33FE1">
        <w:rPr>
          <w:sz w:val="28"/>
          <w:szCs w:val="28"/>
        </w:rPr>
        <w:t>24.в</w:t>
      </w:r>
    </w:p>
    <w:p w14:paraId="5FD6559E" w14:textId="77777777" w:rsidR="00765C9F" w:rsidRPr="00E33FE1" w:rsidRDefault="00765C9F" w:rsidP="00E33FE1">
      <w:pPr>
        <w:pStyle w:val="TableParagraph"/>
        <w:rPr>
          <w:sz w:val="28"/>
          <w:szCs w:val="28"/>
        </w:rPr>
      </w:pPr>
      <w:r w:rsidRPr="00E33FE1">
        <w:rPr>
          <w:sz w:val="28"/>
          <w:szCs w:val="28"/>
        </w:rPr>
        <w:t>25.в</w:t>
      </w:r>
    </w:p>
    <w:p w14:paraId="3C9F66AA" w14:textId="77777777" w:rsidR="00765C9F" w:rsidRPr="00E33FE1" w:rsidRDefault="00765C9F" w:rsidP="00E33FE1">
      <w:pPr>
        <w:pStyle w:val="TableParagraph"/>
        <w:rPr>
          <w:sz w:val="28"/>
          <w:szCs w:val="28"/>
        </w:rPr>
      </w:pPr>
      <w:r w:rsidRPr="00E33FE1">
        <w:rPr>
          <w:sz w:val="28"/>
          <w:szCs w:val="28"/>
        </w:rPr>
        <w:t>26.б</w:t>
      </w:r>
    </w:p>
    <w:p w14:paraId="4A32608C" w14:textId="77777777" w:rsidR="00765C9F" w:rsidRPr="00E33FE1" w:rsidRDefault="00765C9F" w:rsidP="00E33FE1">
      <w:pPr>
        <w:pStyle w:val="TableParagraph"/>
        <w:rPr>
          <w:sz w:val="28"/>
          <w:szCs w:val="28"/>
        </w:rPr>
      </w:pPr>
      <w:r w:rsidRPr="00E33FE1">
        <w:rPr>
          <w:sz w:val="28"/>
          <w:szCs w:val="28"/>
        </w:rPr>
        <w:t>27.а</w:t>
      </w:r>
    </w:p>
    <w:p w14:paraId="09AEBE11" w14:textId="77777777" w:rsidR="00765C9F" w:rsidRPr="00E33FE1" w:rsidRDefault="00765C9F" w:rsidP="00E33FE1">
      <w:pPr>
        <w:pStyle w:val="TableParagraph"/>
        <w:rPr>
          <w:sz w:val="28"/>
          <w:szCs w:val="28"/>
        </w:rPr>
      </w:pPr>
      <w:r w:rsidRPr="00E33FE1">
        <w:rPr>
          <w:sz w:val="28"/>
          <w:szCs w:val="28"/>
        </w:rPr>
        <w:t>28.в</w:t>
      </w:r>
    </w:p>
    <w:p w14:paraId="0FBE5889" w14:textId="77777777" w:rsidR="00765C9F" w:rsidRPr="00E33FE1" w:rsidRDefault="00765C9F" w:rsidP="00E33FE1">
      <w:pPr>
        <w:pStyle w:val="TableParagraph"/>
        <w:rPr>
          <w:sz w:val="28"/>
          <w:szCs w:val="28"/>
        </w:rPr>
      </w:pPr>
      <w:r w:rsidRPr="00E33FE1">
        <w:rPr>
          <w:sz w:val="28"/>
          <w:szCs w:val="28"/>
        </w:rPr>
        <w:t>29.г</w:t>
      </w:r>
    </w:p>
    <w:p w14:paraId="145748C1" w14:textId="77777777" w:rsidR="00765C9F" w:rsidRPr="00E33FE1" w:rsidRDefault="00765C9F" w:rsidP="00E33FE1">
      <w:pPr>
        <w:pStyle w:val="TableParagraph"/>
        <w:rPr>
          <w:sz w:val="28"/>
          <w:szCs w:val="28"/>
        </w:rPr>
      </w:pPr>
      <w:r w:rsidRPr="00E33FE1">
        <w:rPr>
          <w:sz w:val="28"/>
          <w:szCs w:val="28"/>
        </w:rPr>
        <w:t>30. в</w:t>
      </w:r>
    </w:p>
    <w:p w14:paraId="738EC470" w14:textId="77777777" w:rsidR="00765C9F" w:rsidRPr="00E33FE1" w:rsidRDefault="00B65BEE" w:rsidP="00E33FE1">
      <w:pPr>
        <w:pStyle w:val="1"/>
        <w:spacing w:after="0"/>
      </w:pPr>
      <w:bookmarkStart w:id="290" w:name="_Toc152352413"/>
      <w:bookmarkStart w:id="291" w:name="_Toc165631879"/>
      <w:r w:rsidRPr="00E33FE1">
        <w:lastRenderedPageBreak/>
        <w:t xml:space="preserve">Ключи к оценочным средствам по дисциплине </w:t>
      </w:r>
      <w:r w:rsidR="00765C9F" w:rsidRPr="00E33FE1">
        <w:t>«Безопасность жизнедеятельности»</w:t>
      </w:r>
      <w:bookmarkEnd w:id="290"/>
      <w:bookmarkEnd w:id="291"/>
    </w:p>
    <w:p w14:paraId="471302F5" w14:textId="77777777" w:rsidR="00765C9F" w:rsidRPr="00E33FE1" w:rsidRDefault="00765C9F" w:rsidP="00E33FE1">
      <w:pPr>
        <w:spacing w:after="0" w:line="240" w:lineRule="auto"/>
        <w:jc w:val="both"/>
        <w:rPr>
          <w:rFonts w:ascii="Times New Roman" w:hAnsi="Times New Roman" w:cs="Times New Roman"/>
          <w:sz w:val="28"/>
          <w:szCs w:val="28"/>
        </w:rPr>
      </w:pPr>
    </w:p>
    <w:p w14:paraId="3F655E0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2ED4F109"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–3</w:t>
      </w:r>
    </w:p>
    <w:p w14:paraId="3A2FAC7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–3</w:t>
      </w:r>
    </w:p>
    <w:p w14:paraId="51F8A5B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–2</w:t>
      </w:r>
    </w:p>
    <w:p w14:paraId="4AFAAF8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–в</w:t>
      </w:r>
    </w:p>
    <w:p w14:paraId="0E2BC707"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–г</w:t>
      </w:r>
    </w:p>
    <w:p w14:paraId="407EFEE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–б</w:t>
      </w:r>
    </w:p>
    <w:p w14:paraId="6304E570"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7 –в</w:t>
      </w:r>
    </w:p>
    <w:p w14:paraId="4DE2E283"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8 –а</w:t>
      </w:r>
    </w:p>
    <w:p w14:paraId="141899D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9 –б</w:t>
      </w:r>
    </w:p>
    <w:p w14:paraId="0ED30702"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10 – а</w:t>
      </w:r>
    </w:p>
    <w:p w14:paraId="50C07DC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11 – в</w:t>
      </w:r>
    </w:p>
    <w:p w14:paraId="03A692B7"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–а</w:t>
      </w:r>
    </w:p>
    <w:p w14:paraId="28573246"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–г</w:t>
      </w:r>
    </w:p>
    <w:p w14:paraId="34307F52"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14 –в</w:t>
      </w:r>
    </w:p>
    <w:p w14:paraId="4391491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15 –г</w:t>
      </w:r>
    </w:p>
    <w:p w14:paraId="37AE3BE5"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16 –а</w:t>
      </w:r>
    </w:p>
    <w:p w14:paraId="323C84AD"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17 –б</w:t>
      </w:r>
    </w:p>
    <w:p w14:paraId="56BABB6F"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18 –б</w:t>
      </w:r>
    </w:p>
    <w:p w14:paraId="54B5825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19 –а</w:t>
      </w:r>
    </w:p>
    <w:p w14:paraId="525533F8"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20 –в</w:t>
      </w:r>
    </w:p>
    <w:p w14:paraId="29B7831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21 – б</w:t>
      </w:r>
    </w:p>
    <w:p w14:paraId="002BF214"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22 –а</w:t>
      </w:r>
    </w:p>
    <w:p w14:paraId="30F2A702"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23 –в</w:t>
      </w:r>
    </w:p>
    <w:p w14:paraId="67FDC4F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24 –а</w:t>
      </w:r>
    </w:p>
    <w:p w14:paraId="0D7A9D77"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25 – а</w:t>
      </w:r>
    </w:p>
    <w:p w14:paraId="33F78E43"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26 –б</w:t>
      </w:r>
    </w:p>
    <w:p w14:paraId="3B196460"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27 –в</w:t>
      </w:r>
    </w:p>
    <w:p w14:paraId="582C8E04"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28 –б</w:t>
      </w:r>
    </w:p>
    <w:p w14:paraId="405112CF"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29 –б</w:t>
      </w:r>
    </w:p>
    <w:p w14:paraId="014B637F"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30 –а</w:t>
      </w:r>
    </w:p>
    <w:p w14:paraId="4434BFE0" w14:textId="77777777" w:rsidR="00765C9F" w:rsidRPr="00E33FE1" w:rsidRDefault="00B65BEE" w:rsidP="00E33FE1">
      <w:pPr>
        <w:pStyle w:val="1"/>
        <w:spacing w:after="0"/>
      </w:pPr>
      <w:bookmarkStart w:id="292" w:name="_Toc152352414"/>
      <w:bookmarkStart w:id="293" w:name="_Toc165631880"/>
      <w:r w:rsidRPr="00E33FE1">
        <w:lastRenderedPageBreak/>
        <w:t xml:space="preserve">Ключи к оценочным средствам по дисциплине </w:t>
      </w:r>
      <w:r w:rsidR="00765C9F" w:rsidRPr="00E33FE1">
        <w:t>«Русский язык и культура речи»</w:t>
      </w:r>
      <w:bookmarkEnd w:id="292"/>
      <w:bookmarkEnd w:id="293"/>
    </w:p>
    <w:p w14:paraId="36B1CBD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DE4F54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1. 5</w:t>
      </w:r>
    </w:p>
    <w:p w14:paraId="33A1A0C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2. 4</w:t>
      </w:r>
    </w:p>
    <w:p w14:paraId="5AA17D7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3. 4</w:t>
      </w:r>
    </w:p>
    <w:p w14:paraId="0056CD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4. 3</w:t>
      </w:r>
    </w:p>
    <w:p w14:paraId="1D229C6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5. 5</w:t>
      </w:r>
    </w:p>
    <w:p w14:paraId="53D5D35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6. 1,2</w:t>
      </w:r>
    </w:p>
    <w:p w14:paraId="4D1A596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7. 2</w:t>
      </w:r>
    </w:p>
    <w:p w14:paraId="06E463E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8. 5</w:t>
      </w:r>
    </w:p>
    <w:p w14:paraId="02D8E0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9. 3</w:t>
      </w:r>
    </w:p>
    <w:p w14:paraId="55254FD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10. 1</w:t>
      </w:r>
    </w:p>
    <w:p w14:paraId="1375D4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11. 1</w:t>
      </w:r>
    </w:p>
    <w:p w14:paraId="2A76CB2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12. 2</w:t>
      </w:r>
    </w:p>
    <w:p w14:paraId="2A5BD04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13. 5</w:t>
      </w:r>
    </w:p>
    <w:p w14:paraId="1F5260C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14. 4</w:t>
      </w:r>
    </w:p>
    <w:p w14:paraId="365881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15. 1</w:t>
      </w:r>
    </w:p>
    <w:p w14:paraId="7C7EFDB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16. 2</w:t>
      </w:r>
    </w:p>
    <w:p w14:paraId="2ED7D0D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17. 3</w:t>
      </w:r>
    </w:p>
    <w:p w14:paraId="287371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18. 1</w:t>
      </w:r>
    </w:p>
    <w:p w14:paraId="6FDD65D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19. 2, 4</w:t>
      </w:r>
    </w:p>
    <w:p w14:paraId="1B99FC4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20. 5</w:t>
      </w:r>
    </w:p>
    <w:p w14:paraId="7D70B2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21. 4</w:t>
      </w:r>
    </w:p>
    <w:p w14:paraId="6788F98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22. 4</w:t>
      </w:r>
    </w:p>
    <w:p w14:paraId="0CD8B43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23. 3</w:t>
      </w:r>
    </w:p>
    <w:p w14:paraId="7085659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24. 5</w:t>
      </w:r>
    </w:p>
    <w:p w14:paraId="4897F92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25. 5</w:t>
      </w:r>
    </w:p>
    <w:p w14:paraId="093DFACE" w14:textId="77777777" w:rsidR="00765C9F" w:rsidRPr="00E33FE1" w:rsidRDefault="00765C9F" w:rsidP="00E33FE1">
      <w:pPr>
        <w:pStyle w:val="1"/>
        <w:spacing w:after="0"/>
      </w:pPr>
      <w:bookmarkStart w:id="294" w:name="_Toc152352415"/>
      <w:bookmarkStart w:id="295" w:name="_Toc165631881"/>
      <w:r w:rsidRPr="00E33FE1">
        <w:lastRenderedPageBreak/>
        <w:t xml:space="preserve">Ключи к оценочным </w:t>
      </w:r>
      <w:r w:rsidR="00EE0B58" w:rsidRPr="00E33FE1">
        <w:t>материалам по</w:t>
      </w:r>
      <w:r w:rsidRPr="00E33FE1">
        <w:t xml:space="preserve"> дисциплине «Экономика»</w:t>
      </w:r>
      <w:bookmarkEnd w:id="294"/>
      <w:bookmarkEnd w:id="295"/>
    </w:p>
    <w:p w14:paraId="29CB55B4" w14:textId="77777777" w:rsidR="00765C9F" w:rsidRPr="00E33FE1" w:rsidRDefault="00765C9F" w:rsidP="00E33FE1">
      <w:pPr>
        <w:spacing w:after="0" w:line="240" w:lineRule="auto"/>
        <w:jc w:val="both"/>
        <w:rPr>
          <w:rFonts w:ascii="Times New Roman" w:hAnsi="Times New Roman" w:cs="Times New Roman"/>
          <w:sz w:val="28"/>
          <w:szCs w:val="28"/>
        </w:rPr>
      </w:pPr>
    </w:p>
    <w:p w14:paraId="78A39BF3" w14:textId="77777777" w:rsidR="00BF36BB" w:rsidRPr="00E33FE1" w:rsidRDefault="00BF36BB"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закрытой форме:</w:t>
      </w:r>
    </w:p>
    <w:p w14:paraId="37A2B702" w14:textId="77777777" w:rsidR="00BF36BB" w:rsidRPr="00E33FE1" w:rsidRDefault="00BF36BB" w:rsidP="00E33FE1">
      <w:pPr>
        <w:spacing w:after="0" w:line="240" w:lineRule="auto"/>
        <w:jc w:val="both"/>
        <w:rPr>
          <w:rFonts w:ascii="Times New Roman" w:hAnsi="Times New Roman" w:cs="Times New Roman"/>
          <w:b/>
          <w:color w:val="1A1A1A"/>
          <w:sz w:val="28"/>
          <w:szCs w:val="28"/>
          <w:shd w:val="clear" w:color="auto" w:fill="FFFFFF"/>
        </w:rPr>
      </w:pPr>
    </w:p>
    <w:tbl>
      <w:tblPr>
        <w:tblStyle w:val="a3"/>
        <w:tblW w:w="0" w:type="auto"/>
        <w:tblLook w:val="04A0" w:firstRow="1" w:lastRow="0" w:firstColumn="1" w:lastColumn="0" w:noHBand="0" w:noVBand="1"/>
      </w:tblPr>
      <w:tblGrid>
        <w:gridCol w:w="1914"/>
        <w:gridCol w:w="1914"/>
        <w:gridCol w:w="1914"/>
        <w:gridCol w:w="1914"/>
        <w:gridCol w:w="1915"/>
      </w:tblGrid>
      <w:tr w:rsidR="00BF36BB" w:rsidRPr="00E33FE1" w14:paraId="6C0A7660" w14:textId="77777777" w:rsidTr="00D73940">
        <w:tc>
          <w:tcPr>
            <w:tcW w:w="1914" w:type="dxa"/>
          </w:tcPr>
          <w:p w14:paraId="785399C5"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 </w:t>
            </w:r>
          </w:p>
        </w:tc>
        <w:tc>
          <w:tcPr>
            <w:tcW w:w="1914" w:type="dxa"/>
          </w:tcPr>
          <w:p w14:paraId="3A3F16CC"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2 </w:t>
            </w:r>
          </w:p>
        </w:tc>
        <w:tc>
          <w:tcPr>
            <w:tcW w:w="1914" w:type="dxa"/>
          </w:tcPr>
          <w:p w14:paraId="215A703F"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3 </w:t>
            </w:r>
          </w:p>
        </w:tc>
        <w:tc>
          <w:tcPr>
            <w:tcW w:w="1914" w:type="dxa"/>
          </w:tcPr>
          <w:p w14:paraId="2590D616"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4 </w:t>
            </w:r>
          </w:p>
        </w:tc>
        <w:tc>
          <w:tcPr>
            <w:tcW w:w="1915" w:type="dxa"/>
          </w:tcPr>
          <w:p w14:paraId="4071E27C"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5 </w:t>
            </w:r>
          </w:p>
        </w:tc>
      </w:tr>
      <w:tr w:rsidR="00BF36BB" w:rsidRPr="00E33FE1" w14:paraId="0FA02795" w14:textId="77777777" w:rsidTr="00D73940">
        <w:tc>
          <w:tcPr>
            <w:tcW w:w="1914" w:type="dxa"/>
          </w:tcPr>
          <w:p w14:paraId="686C3E14"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В</w:t>
            </w:r>
          </w:p>
        </w:tc>
        <w:tc>
          <w:tcPr>
            <w:tcW w:w="1914" w:type="dxa"/>
          </w:tcPr>
          <w:p w14:paraId="1B967330"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В</w:t>
            </w:r>
          </w:p>
        </w:tc>
        <w:tc>
          <w:tcPr>
            <w:tcW w:w="1914" w:type="dxa"/>
          </w:tcPr>
          <w:p w14:paraId="75CDBDD1"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Б</w:t>
            </w:r>
          </w:p>
        </w:tc>
        <w:tc>
          <w:tcPr>
            <w:tcW w:w="1914" w:type="dxa"/>
          </w:tcPr>
          <w:p w14:paraId="70F802C5"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Г</w:t>
            </w:r>
          </w:p>
        </w:tc>
        <w:tc>
          <w:tcPr>
            <w:tcW w:w="1915" w:type="dxa"/>
          </w:tcPr>
          <w:p w14:paraId="758F258A"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Г</w:t>
            </w:r>
          </w:p>
        </w:tc>
      </w:tr>
      <w:tr w:rsidR="00BF36BB" w:rsidRPr="00E33FE1" w14:paraId="46F08B48" w14:textId="77777777" w:rsidTr="00D73940">
        <w:tc>
          <w:tcPr>
            <w:tcW w:w="1914" w:type="dxa"/>
          </w:tcPr>
          <w:p w14:paraId="0E1B29C4"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6 </w:t>
            </w:r>
          </w:p>
        </w:tc>
        <w:tc>
          <w:tcPr>
            <w:tcW w:w="1914" w:type="dxa"/>
          </w:tcPr>
          <w:p w14:paraId="431E053E"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7 </w:t>
            </w:r>
          </w:p>
        </w:tc>
        <w:tc>
          <w:tcPr>
            <w:tcW w:w="1914" w:type="dxa"/>
          </w:tcPr>
          <w:p w14:paraId="71BBE879"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8 </w:t>
            </w:r>
          </w:p>
        </w:tc>
        <w:tc>
          <w:tcPr>
            <w:tcW w:w="1914" w:type="dxa"/>
          </w:tcPr>
          <w:p w14:paraId="50D258B3"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9 </w:t>
            </w:r>
          </w:p>
        </w:tc>
        <w:tc>
          <w:tcPr>
            <w:tcW w:w="1915" w:type="dxa"/>
          </w:tcPr>
          <w:p w14:paraId="30A1B6DA"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10</w:t>
            </w:r>
          </w:p>
        </w:tc>
      </w:tr>
      <w:tr w:rsidR="00BF36BB" w:rsidRPr="00E33FE1" w14:paraId="030E9CED" w14:textId="77777777" w:rsidTr="00D73940">
        <w:tc>
          <w:tcPr>
            <w:tcW w:w="1914" w:type="dxa"/>
          </w:tcPr>
          <w:p w14:paraId="151C2AF1"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Б</w:t>
            </w:r>
          </w:p>
        </w:tc>
        <w:tc>
          <w:tcPr>
            <w:tcW w:w="1914" w:type="dxa"/>
          </w:tcPr>
          <w:p w14:paraId="74A81499"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Б</w:t>
            </w:r>
          </w:p>
        </w:tc>
        <w:tc>
          <w:tcPr>
            <w:tcW w:w="1914" w:type="dxa"/>
          </w:tcPr>
          <w:p w14:paraId="6F2B227F"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Б</w:t>
            </w:r>
          </w:p>
        </w:tc>
        <w:tc>
          <w:tcPr>
            <w:tcW w:w="1914" w:type="dxa"/>
          </w:tcPr>
          <w:p w14:paraId="64D75826"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Г</w:t>
            </w:r>
          </w:p>
        </w:tc>
        <w:tc>
          <w:tcPr>
            <w:tcW w:w="1915" w:type="dxa"/>
          </w:tcPr>
          <w:p w14:paraId="345D86F1"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r>
      <w:tr w:rsidR="00BF36BB" w:rsidRPr="00E33FE1" w14:paraId="1BF1CBCF" w14:textId="77777777" w:rsidTr="00D73940">
        <w:tc>
          <w:tcPr>
            <w:tcW w:w="1914" w:type="dxa"/>
          </w:tcPr>
          <w:p w14:paraId="62A6ED9D"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11</w:t>
            </w:r>
          </w:p>
        </w:tc>
        <w:tc>
          <w:tcPr>
            <w:tcW w:w="1914" w:type="dxa"/>
          </w:tcPr>
          <w:p w14:paraId="38F67EBF"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12 </w:t>
            </w:r>
          </w:p>
        </w:tc>
        <w:tc>
          <w:tcPr>
            <w:tcW w:w="1914" w:type="dxa"/>
          </w:tcPr>
          <w:p w14:paraId="636946A4"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13 </w:t>
            </w:r>
          </w:p>
        </w:tc>
        <w:tc>
          <w:tcPr>
            <w:tcW w:w="1914" w:type="dxa"/>
          </w:tcPr>
          <w:p w14:paraId="58C7F8F0"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14 </w:t>
            </w:r>
          </w:p>
        </w:tc>
        <w:tc>
          <w:tcPr>
            <w:tcW w:w="1915" w:type="dxa"/>
          </w:tcPr>
          <w:p w14:paraId="0AA5F698"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15 </w:t>
            </w:r>
          </w:p>
        </w:tc>
      </w:tr>
      <w:tr w:rsidR="00BF36BB" w:rsidRPr="00E33FE1" w14:paraId="210AB710" w14:textId="77777777" w:rsidTr="00D73940">
        <w:tc>
          <w:tcPr>
            <w:tcW w:w="1914" w:type="dxa"/>
          </w:tcPr>
          <w:p w14:paraId="26248C95"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c>
          <w:tcPr>
            <w:tcW w:w="1914" w:type="dxa"/>
          </w:tcPr>
          <w:p w14:paraId="6331F570"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В</w:t>
            </w:r>
          </w:p>
        </w:tc>
        <w:tc>
          <w:tcPr>
            <w:tcW w:w="1914" w:type="dxa"/>
          </w:tcPr>
          <w:p w14:paraId="0EA1A434"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Б</w:t>
            </w:r>
          </w:p>
        </w:tc>
        <w:tc>
          <w:tcPr>
            <w:tcW w:w="1914" w:type="dxa"/>
          </w:tcPr>
          <w:p w14:paraId="6A25228C"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В</w:t>
            </w:r>
          </w:p>
        </w:tc>
        <w:tc>
          <w:tcPr>
            <w:tcW w:w="1915" w:type="dxa"/>
          </w:tcPr>
          <w:p w14:paraId="2DAB55E3"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r>
      <w:tr w:rsidR="00BF36BB" w:rsidRPr="00E33FE1" w14:paraId="49EA85DF" w14:textId="77777777" w:rsidTr="00D73940">
        <w:tc>
          <w:tcPr>
            <w:tcW w:w="1914" w:type="dxa"/>
          </w:tcPr>
          <w:p w14:paraId="331DB33C"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16 </w:t>
            </w:r>
          </w:p>
        </w:tc>
        <w:tc>
          <w:tcPr>
            <w:tcW w:w="1914" w:type="dxa"/>
          </w:tcPr>
          <w:p w14:paraId="1571D725"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17 </w:t>
            </w:r>
          </w:p>
        </w:tc>
        <w:tc>
          <w:tcPr>
            <w:tcW w:w="1914" w:type="dxa"/>
          </w:tcPr>
          <w:p w14:paraId="4B5771D2"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18 </w:t>
            </w:r>
          </w:p>
        </w:tc>
        <w:tc>
          <w:tcPr>
            <w:tcW w:w="1914" w:type="dxa"/>
          </w:tcPr>
          <w:p w14:paraId="74B654C9"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19 </w:t>
            </w:r>
          </w:p>
        </w:tc>
        <w:tc>
          <w:tcPr>
            <w:tcW w:w="1915" w:type="dxa"/>
          </w:tcPr>
          <w:p w14:paraId="11DF9883"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20 </w:t>
            </w:r>
          </w:p>
        </w:tc>
      </w:tr>
      <w:tr w:rsidR="00BF36BB" w:rsidRPr="00E33FE1" w14:paraId="24659014" w14:textId="77777777" w:rsidTr="00D73940">
        <w:tc>
          <w:tcPr>
            <w:tcW w:w="1914" w:type="dxa"/>
          </w:tcPr>
          <w:p w14:paraId="451EA343"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c>
          <w:tcPr>
            <w:tcW w:w="1914" w:type="dxa"/>
          </w:tcPr>
          <w:p w14:paraId="436A26B8"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c>
          <w:tcPr>
            <w:tcW w:w="1914" w:type="dxa"/>
          </w:tcPr>
          <w:p w14:paraId="5A5C3177"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c>
          <w:tcPr>
            <w:tcW w:w="1914" w:type="dxa"/>
          </w:tcPr>
          <w:p w14:paraId="1DE28D28"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В</w:t>
            </w:r>
          </w:p>
        </w:tc>
        <w:tc>
          <w:tcPr>
            <w:tcW w:w="1915" w:type="dxa"/>
          </w:tcPr>
          <w:p w14:paraId="174DF2BA"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Г</w:t>
            </w:r>
          </w:p>
        </w:tc>
      </w:tr>
      <w:tr w:rsidR="00BF36BB" w:rsidRPr="00E33FE1" w14:paraId="5528A5A6" w14:textId="77777777" w:rsidTr="00D73940">
        <w:tc>
          <w:tcPr>
            <w:tcW w:w="1914" w:type="dxa"/>
          </w:tcPr>
          <w:p w14:paraId="6755262E"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 xml:space="preserve">21 </w:t>
            </w:r>
          </w:p>
        </w:tc>
        <w:tc>
          <w:tcPr>
            <w:tcW w:w="1914" w:type="dxa"/>
          </w:tcPr>
          <w:p w14:paraId="48A6A786" w14:textId="77777777" w:rsidR="00BF36BB" w:rsidRPr="00E33FE1" w:rsidRDefault="00BF36BB" w:rsidP="00E33FE1">
            <w:pPr>
              <w:rPr>
                <w:rFonts w:ascii="Times New Roman" w:hAnsi="Times New Roman" w:cs="Times New Roman"/>
                <w:sz w:val="24"/>
                <w:szCs w:val="24"/>
              </w:rPr>
            </w:pPr>
          </w:p>
        </w:tc>
        <w:tc>
          <w:tcPr>
            <w:tcW w:w="1914" w:type="dxa"/>
          </w:tcPr>
          <w:p w14:paraId="3C75A056" w14:textId="77777777" w:rsidR="00BF36BB" w:rsidRPr="00E33FE1" w:rsidRDefault="00BF36BB" w:rsidP="00E33FE1">
            <w:pPr>
              <w:rPr>
                <w:rFonts w:ascii="Times New Roman" w:hAnsi="Times New Roman" w:cs="Times New Roman"/>
                <w:sz w:val="24"/>
                <w:szCs w:val="24"/>
              </w:rPr>
            </w:pPr>
          </w:p>
        </w:tc>
        <w:tc>
          <w:tcPr>
            <w:tcW w:w="1914" w:type="dxa"/>
          </w:tcPr>
          <w:p w14:paraId="0794E939" w14:textId="77777777" w:rsidR="00BF36BB" w:rsidRPr="00E33FE1" w:rsidRDefault="00BF36BB" w:rsidP="00E33FE1">
            <w:pPr>
              <w:rPr>
                <w:rFonts w:ascii="Times New Roman" w:hAnsi="Times New Roman" w:cs="Times New Roman"/>
                <w:sz w:val="24"/>
                <w:szCs w:val="24"/>
              </w:rPr>
            </w:pPr>
          </w:p>
        </w:tc>
        <w:tc>
          <w:tcPr>
            <w:tcW w:w="1915" w:type="dxa"/>
          </w:tcPr>
          <w:p w14:paraId="76C3EB59" w14:textId="77777777" w:rsidR="00BF36BB" w:rsidRPr="00E33FE1" w:rsidRDefault="00BF36BB" w:rsidP="00E33FE1">
            <w:pPr>
              <w:rPr>
                <w:rFonts w:ascii="Times New Roman" w:hAnsi="Times New Roman" w:cs="Times New Roman"/>
                <w:sz w:val="24"/>
                <w:szCs w:val="24"/>
              </w:rPr>
            </w:pPr>
          </w:p>
        </w:tc>
      </w:tr>
      <w:tr w:rsidR="00BF36BB" w:rsidRPr="00E33FE1" w14:paraId="67B034C9" w14:textId="77777777" w:rsidTr="00D73940">
        <w:tc>
          <w:tcPr>
            <w:tcW w:w="1914" w:type="dxa"/>
          </w:tcPr>
          <w:p w14:paraId="1367B5F0" w14:textId="77777777" w:rsidR="00BF36BB" w:rsidRPr="00E33FE1" w:rsidRDefault="00BF36BB" w:rsidP="00E33FE1">
            <w:pPr>
              <w:rPr>
                <w:rFonts w:ascii="Times New Roman" w:hAnsi="Times New Roman" w:cs="Times New Roman"/>
                <w:sz w:val="24"/>
                <w:szCs w:val="24"/>
              </w:rPr>
            </w:pPr>
            <w:r w:rsidRPr="00E33FE1">
              <w:rPr>
                <w:rFonts w:ascii="Times New Roman" w:hAnsi="Times New Roman" w:cs="Times New Roman"/>
                <w:sz w:val="24"/>
                <w:szCs w:val="24"/>
              </w:rPr>
              <w:t>А</w:t>
            </w:r>
          </w:p>
        </w:tc>
        <w:tc>
          <w:tcPr>
            <w:tcW w:w="1914" w:type="dxa"/>
          </w:tcPr>
          <w:p w14:paraId="0CBB697E" w14:textId="77777777" w:rsidR="00BF36BB" w:rsidRPr="00E33FE1" w:rsidRDefault="00BF36BB" w:rsidP="00E33FE1">
            <w:pPr>
              <w:rPr>
                <w:rFonts w:ascii="Times New Roman" w:hAnsi="Times New Roman" w:cs="Times New Roman"/>
                <w:sz w:val="24"/>
                <w:szCs w:val="24"/>
              </w:rPr>
            </w:pPr>
          </w:p>
        </w:tc>
        <w:tc>
          <w:tcPr>
            <w:tcW w:w="1914" w:type="dxa"/>
          </w:tcPr>
          <w:p w14:paraId="0CCACE2F" w14:textId="77777777" w:rsidR="00BF36BB" w:rsidRPr="00E33FE1" w:rsidRDefault="00BF36BB" w:rsidP="00E33FE1">
            <w:pPr>
              <w:rPr>
                <w:rFonts w:ascii="Times New Roman" w:hAnsi="Times New Roman" w:cs="Times New Roman"/>
                <w:sz w:val="24"/>
                <w:szCs w:val="24"/>
              </w:rPr>
            </w:pPr>
          </w:p>
        </w:tc>
        <w:tc>
          <w:tcPr>
            <w:tcW w:w="1914" w:type="dxa"/>
          </w:tcPr>
          <w:p w14:paraId="5B549885" w14:textId="77777777" w:rsidR="00BF36BB" w:rsidRPr="00E33FE1" w:rsidRDefault="00BF36BB" w:rsidP="00E33FE1">
            <w:pPr>
              <w:rPr>
                <w:rFonts w:ascii="Times New Roman" w:hAnsi="Times New Roman" w:cs="Times New Roman"/>
                <w:sz w:val="24"/>
                <w:szCs w:val="24"/>
              </w:rPr>
            </w:pPr>
          </w:p>
        </w:tc>
        <w:tc>
          <w:tcPr>
            <w:tcW w:w="1915" w:type="dxa"/>
          </w:tcPr>
          <w:p w14:paraId="576C100A" w14:textId="77777777" w:rsidR="00BF36BB" w:rsidRPr="00E33FE1" w:rsidRDefault="00BF36BB" w:rsidP="00E33FE1">
            <w:pPr>
              <w:rPr>
                <w:rFonts w:ascii="Times New Roman" w:hAnsi="Times New Roman" w:cs="Times New Roman"/>
                <w:sz w:val="24"/>
                <w:szCs w:val="24"/>
              </w:rPr>
            </w:pPr>
          </w:p>
        </w:tc>
      </w:tr>
    </w:tbl>
    <w:p w14:paraId="6DE5E519" w14:textId="77777777" w:rsidR="00BF36BB" w:rsidRPr="00E33FE1" w:rsidRDefault="00BF36BB" w:rsidP="00E33FE1">
      <w:pPr>
        <w:spacing w:after="0" w:line="240" w:lineRule="auto"/>
        <w:rPr>
          <w:rFonts w:ascii="Times New Roman" w:hAnsi="Times New Roman" w:cs="Times New Roman"/>
        </w:rPr>
      </w:pPr>
    </w:p>
    <w:p w14:paraId="2792E75F" w14:textId="77777777" w:rsidR="00BF36BB" w:rsidRPr="00E33FE1" w:rsidRDefault="00BF36B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49C2E195" w14:textId="77777777" w:rsidR="00A73995" w:rsidRPr="00E33FE1" w:rsidRDefault="00A73995"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Ключи и эталон ответов к оценочным материалам для проведения промежуточной аттестации по дисциплине «Профессиональная этика и служебный этикет»</w:t>
      </w:r>
    </w:p>
    <w:p w14:paraId="5454E233" w14:textId="77777777" w:rsidR="00A73995" w:rsidRPr="00E33FE1" w:rsidRDefault="00A73995" w:rsidP="00E33FE1">
      <w:pPr>
        <w:spacing w:after="0" w:line="240" w:lineRule="auto"/>
        <w:ind w:firstLine="709"/>
        <w:jc w:val="both"/>
        <w:rPr>
          <w:rFonts w:ascii="Times New Roman" w:hAnsi="Times New Roman" w:cs="Times New Roman"/>
          <w:sz w:val="28"/>
          <w:szCs w:val="28"/>
        </w:rPr>
      </w:pPr>
    </w:p>
    <w:p w14:paraId="5776ACE5" w14:textId="77777777" w:rsidR="00A73995" w:rsidRPr="00E33FE1" w:rsidRDefault="00A73995" w:rsidP="00E33FE1">
      <w:pPr>
        <w:pStyle w:val="ConsPlusNormal"/>
        <w:ind w:firstLine="709"/>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p>
    <w:p w14:paraId="7ED3BC62" w14:textId="77777777" w:rsidR="00A73995" w:rsidRPr="00E33FE1" w:rsidRDefault="00A73995" w:rsidP="00E33FE1">
      <w:pPr>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A73995" w:rsidRPr="00E33FE1" w14:paraId="3A179B6B" w14:textId="77777777" w:rsidTr="001670A2">
        <w:tc>
          <w:tcPr>
            <w:tcW w:w="1868" w:type="dxa"/>
          </w:tcPr>
          <w:p w14:paraId="1BEEEAB9"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1868" w:type="dxa"/>
          </w:tcPr>
          <w:p w14:paraId="37AF7D12"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p>
        </w:tc>
        <w:tc>
          <w:tcPr>
            <w:tcW w:w="1869" w:type="dxa"/>
          </w:tcPr>
          <w:p w14:paraId="625DE86A"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p>
        </w:tc>
        <w:tc>
          <w:tcPr>
            <w:tcW w:w="1869" w:type="dxa"/>
          </w:tcPr>
          <w:p w14:paraId="47AA1249"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p>
        </w:tc>
        <w:tc>
          <w:tcPr>
            <w:tcW w:w="1870" w:type="dxa"/>
          </w:tcPr>
          <w:p w14:paraId="628C43F3"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p>
        </w:tc>
      </w:tr>
      <w:tr w:rsidR="00A73995" w:rsidRPr="00E33FE1" w14:paraId="71128ECA" w14:textId="77777777" w:rsidTr="001670A2">
        <w:trPr>
          <w:trHeight w:val="425"/>
        </w:trPr>
        <w:tc>
          <w:tcPr>
            <w:tcW w:w="1868" w:type="dxa"/>
          </w:tcPr>
          <w:p w14:paraId="36B21F0E"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w:t>
            </w:r>
          </w:p>
        </w:tc>
        <w:tc>
          <w:tcPr>
            <w:tcW w:w="1868" w:type="dxa"/>
          </w:tcPr>
          <w:p w14:paraId="6A5E24FD"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w:t>
            </w:r>
          </w:p>
        </w:tc>
        <w:tc>
          <w:tcPr>
            <w:tcW w:w="1869" w:type="dxa"/>
          </w:tcPr>
          <w:p w14:paraId="38BDF3FF"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w:t>
            </w:r>
          </w:p>
        </w:tc>
        <w:tc>
          <w:tcPr>
            <w:tcW w:w="1869" w:type="dxa"/>
          </w:tcPr>
          <w:p w14:paraId="6A4661AA"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w:t>
            </w:r>
          </w:p>
        </w:tc>
        <w:tc>
          <w:tcPr>
            <w:tcW w:w="1870" w:type="dxa"/>
          </w:tcPr>
          <w:p w14:paraId="291DA368"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w:t>
            </w:r>
          </w:p>
        </w:tc>
      </w:tr>
      <w:tr w:rsidR="00A73995" w:rsidRPr="00E33FE1" w14:paraId="42271CDC" w14:textId="77777777" w:rsidTr="001670A2">
        <w:tc>
          <w:tcPr>
            <w:tcW w:w="1868" w:type="dxa"/>
          </w:tcPr>
          <w:p w14:paraId="6FFCDC8E"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p>
        </w:tc>
        <w:tc>
          <w:tcPr>
            <w:tcW w:w="1868" w:type="dxa"/>
          </w:tcPr>
          <w:p w14:paraId="52A6397B"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p>
        </w:tc>
        <w:tc>
          <w:tcPr>
            <w:tcW w:w="1869" w:type="dxa"/>
          </w:tcPr>
          <w:p w14:paraId="4DF8144D"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p>
        </w:tc>
        <w:tc>
          <w:tcPr>
            <w:tcW w:w="1869" w:type="dxa"/>
          </w:tcPr>
          <w:p w14:paraId="412FA809"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p>
        </w:tc>
        <w:tc>
          <w:tcPr>
            <w:tcW w:w="1870" w:type="dxa"/>
          </w:tcPr>
          <w:p w14:paraId="5C4E47D8" w14:textId="77777777" w:rsidR="00A73995" w:rsidRPr="00E33FE1" w:rsidRDefault="00EA4670" w:rsidP="00E33F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p>
        </w:tc>
      </w:tr>
      <w:tr w:rsidR="00A73995" w:rsidRPr="00E33FE1" w14:paraId="67E369CC" w14:textId="77777777" w:rsidTr="001670A2">
        <w:trPr>
          <w:trHeight w:val="418"/>
        </w:trPr>
        <w:tc>
          <w:tcPr>
            <w:tcW w:w="1868" w:type="dxa"/>
          </w:tcPr>
          <w:p w14:paraId="718AF345"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w:t>
            </w:r>
          </w:p>
        </w:tc>
        <w:tc>
          <w:tcPr>
            <w:tcW w:w="1868" w:type="dxa"/>
          </w:tcPr>
          <w:p w14:paraId="7AA3859D"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w:t>
            </w:r>
          </w:p>
        </w:tc>
        <w:tc>
          <w:tcPr>
            <w:tcW w:w="1869" w:type="dxa"/>
          </w:tcPr>
          <w:p w14:paraId="6E49D96F"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w:t>
            </w:r>
          </w:p>
        </w:tc>
        <w:tc>
          <w:tcPr>
            <w:tcW w:w="1869" w:type="dxa"/>
          </w:tcPr>
          <w:p w14:paraId="22276BD7"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w:t>
            </w:r>
          </w:p>
        </w:tc>
        <w:tc>
          <w:tcPr>
            <w:tcW w:w="1870" w:type="dxa"/>
          </w:tcPr>
          <w:p w14:paraId="5D60DBF7"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г</w:t>
            </w:r>
          </w:p>
        </w:tc>
      </w:tr>
    </w:tbl>
    <w:p w14:paraId="1A5E9380" w14:textId="77777777" w:rsidR="00A73995" w:rsidRPr="00E33FE1" w:rsidRDefault="00A73995" w:rsidP="00E33FE1">
      <w:pPr>
        <w:spacing w:after="0" w:line="240" w:lineRule="auto"/>
        <w:ind w:firstLine="709"/>
        <w:jc w:val="both"/>
        <w:rPr>
          <w:rFonts w:ascii="Times New Roman" w:hAnsi="Times New Roman" w:cs="Times New Roman"/>
          <w:sz w:val="28"/>
          <w:szCs w:val="28"/>
        </w:rPr>
      </w:pPr>
    </w:p>
    <w:p w14:paraId="394D478E" w14:textId="77777777" w:rsidR="00A73995" w:rsidRPr="00E33FE1" w:rsidRDefault="00A73995"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64BED2F3" w14:textId="77777777" w:rsidR="00A73995" w:rsidRPr="00E33FE1" w:rsidRDefault="00A73995" w:rsidP="00E33FE1">
      <w:pPr>
        <w:pStyle w:val="ConsPlusNormal"/>
        <w:ind w:firstLine="709"/>
        <w:jc w:val="both"/>
        <w:rPr>
          <w:rFonts w:ascii="Times New Roman" w:hAnsi="Times New Roman" w:cs="Times New Roman"/>
          <w:sz w:val="28"/>
          <w:szCs w:val="28"/>
        </w:rPr>
      </w:pPr>
    </w:p>
    <w:p w14:paraId="07AF8F3E" w14:textId="77777777" w:rsidR="00A73995" w:rsidRPr="00E33FE1" w:rsidRDefault="00A73995"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1. честно</w:t>
      </w:r>
    </w:p>
    <w:p w14:paraId="751704A1" w14:textId="77777777" w:rsidR="00A73995" w:rsidRPr="00E33FE1" w:rsidRDefault="00A73995"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2. справедливым / справедливое</w:t>
      </w:r>
    </w:p>
    <w:p w14:paraId="0F197CCB" w14:textId="77777777" w:rsidR="00A73995" w:rsidRPr="00E33FE1" w:rsidRDefault="00A73995" w:rsidP="00E33FE1">
      <w:pPr>
        <w:pStyle w:val="ConsPlusNormal"/>
        <w:ind w:firstLine="709"/>
        <w:jc w:val="both"/>
        <w:rPr>
          <w:rFonts w:ascii="Times New Roman" w:hAnsi="Times New Roman" w:cs="Times New Roman"/>
          <w:sz w:val="28"/>
          <w:szCs w:val="28"/>
        </w:rPr>
      </w:pPr>
    </w:p>
    <w:p w14:paraId="5FD5253A" w14:textId="77777777" w:rsidR="00A73995" w:rsidRPr="00E33FE1" w:rsidRDefault="00A73995"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правильной последовательности:</w:t>
      </w:r>
    </w:p>
    <w:p w14:paraId="0F0205BA" w14:textId="77777777" w:rsidR="00A73995" w:rsidRPr="00E33FE1" w:rsidRDefault="00A73995" w:rsidP="00E33FE1">
      <w:pPr>
        <w:spacing w:after="0" w:line="240" w:lineRule="auto"/>
        <w:ind w:firstLine="709"/>
        <w:jc w:val="both"/>
        <w:rPr>
          <w:rFonts w:ascii="Times New Roman" w:hAnsi="Times New Roman" w:cs="Times New Roman"/>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608"/>
      </w:tblGrid>
      <w:tr w:rsidR="00A73995" w:rsidRPr="00E33FE1" w14:paraId="6B1D39B6" w14:textId="77777777" w:rsidTr="001670A2">
        <w:tc>
          <w:tcPr>
            <w:tcW w:w="1985" w:type="dxa"/>
          </w:tcPr>
          <w:p w14:paraId="5BA27A60" w14:textId="77777777" w:rsidR="00A73995" w:rsidRPr="00E33FE1" w:rsidRDefault="00A73995"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Вопрос</w:t>
            </w:r>
          </w:p>
        </w:tc>
        <w:tc>
          <w:tcPr>
            <w:tcW w:w="2608" w:type="dxa"/>
          </w:tcPr>
          <w:p w14:paraId="033D8B7F" w14:textId="77777777" w:rsidR="00A73995" w:rsidRPr="00E33FE1" w:rsidRDefault="00A73995"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Ответ</w:t>
            </w:r>
          </w:p>
        </w:tc>
      </w:tr>
      <w:tr w:rsidR="00A73995" w:rsidRPr="00E33FE1" w14:paraId="4AD29E67" w14:textId="77777777" w:rsidTr="001670A2">
        <w:tc>
          <w:tcPr>
            <w:tcW w:w="1985" w:type="dxa"/>
          </w:tcPr>
          <w:p w14:paraId="5B3BEC43"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2608" w:type="dxa"/>
          </w:tcPr>
          <w:p w14:paraId="24E39B89"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В Б</w:t>
            </w:r>
          </w:p>
        </w:tc>
      </w:tr>
      <w:tr w:rsidR="00A73995" w:rsidRPr="00E33FE1" w14:paraId="25686D60" w14:textId="77777777" w:rsidTr="001670A2">
        <w:tc>
          <w:tcPr>
            <w:tcW w:w="1985" w:type="dxa"/>
          </w:tcPr>
          <w:p w14:paraId="0D13A1C6"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2608" w:type="dxa"/>
          </w:tcPr>
          <w:p w14:paraId="4531DFED"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Б А В</w:t>
            </w:r>
          </w:p>
        </w:tc>
      </w:tr>
    </w:tbl>
    <w:p w14:paraId="3238D364" w14:textId="77777777" w:rsidR="00A73995" w:rsidRPr="00E33FE1" w:rsidRDefault="00A73995" w:rsidP="00E33FE1">
      <w:pPr>
        <w:pStyle w:val="ConsPlusNormal"/>
        <w:ind w:firstLine="709"/>
        <w:jc w:val="both"/>
        <w:rPr>
          <w:rFonts w:ascii="Times New Roman" w:hAnsi="Times New Roman" w:cs="Times New Roman"/>
          <w:sz w:val="28"/>
          <w:szCs w:val="28"/>
        </w:rPr>
      </w:pPr>
    </w:p>
    <w:p w14:paraId="49128329" w14:textId="77777777" w:rsidR="00A73995" w:rsidRPr="00E33FE1" w:rsidRDefault="00A73995"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663EA1F2" w14:textId="77777777" w:rsidR="00A73995" w:rsidRPr="00E33FE1" w:rsidRDefault="00A73995" w:rsidP="00E33FE1">
      <w:pPr>
        <w:spacing w:after="0" w:line="240" w:lineRule="auto"/>
        <w:ind w:firstLine="709"/>
        <w:jc w:val="both"/>
        <w:rPr>
          <w:rFonts w:ascii="Times New Roman" w:hAnsi="Times New Roman" w:cs="Times New Roman"/>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4168"/>
      </w:tblGrid>
      <w:tr w:rsidR="00A73995" w:rsidRPr="00E33FE1" w14:paraId="0DEC1954" w14:textId="77777777" w:rsidTr="001670A2">
        <w:tc>
          <w:tcPr>
            <w:tcW w:w="1985" w:type="dxa"/>
          </w:tcPr>
          <w:p w14:paraId="0BD7A9E4" w14:textId="77777777" w:rsidR="00A73995" w:rsidRPr="00E33FE1" w:rsidRDefault="00A73995"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Вопрос</w:t>
            </w:r>
          </w:p>
        </w:tc>
        <w:tc>
          <w:tcPr>
            <w:tcW w:w="4168" w:type="dxa"/>
          </w:tcPr>
          <w:p w14:paraId="6B9D55A9" w14:textId="77777777" w:rsidR="00A73995" w:rsidRPr="00E33FE1" w:rsidRDefault="00A73995"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Ответ</w:t>
            </w:r>
          </w:p>
        </w:tc>
      </w:tr>
      <w:tr w:rsidR="00A73995" w:rsidRPr="00E33FE1" w14:paraId="68C12AAC" w14:textId="77777777" w:rsidTr="001670A2">
        <w:tc>
          <w:tcPr>
            <w:tcW w:w="1985" w:type="dxa"/>
          </w:tcPr>
          <w:p w14:paraId="35945268"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68" w:type="dxa"/>
          </w:tcPr>
          <w:p w14:paraId="162A1DAD"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 Б, В; 2 – А, Г</w:t>
            </w:r>
          </w:p>
        </w:tc>
      </w:tr>
      <w:tr w:rsidR="00A73995" w:rsidRPr="00E33FE1" w14:paraId="790285DE" w14:textId="77777777" w:rsidTr="001670A2">
        <w:tc>
          <w:tcPr>
            <w:tcW w:w="1985" w:type="dxa"/>
          </w:tcPr>
          <w:p w14:paraId="558EE47F"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68" w:type="dxa"/>
          </w:tcPr>
          <w:p w14:paraId="65E0B812"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 А, Б, Г: 2 – В</w:t>
            </w:r>
          </w:p>
        </w:tc>
      </w:tr>
    </w:tbl>
    <w:p w14:paraId="70D69519" w14:textId="77777777" w:rsidR="00A73995" w:rsidRPr="00E33FE1" w:rsidRDefault="00A73995" w:rsidP="00E33FE1">
      <w:pPr>
        <w:pStyle w:val="ConsPlusNormal"/>
        <w:ind w:firstLine="709"/>
        <w:jc w:val="both"/>
        <w:rPr>
          <w:rFonts w:ascii="Times New Roman" w:hAnsi="Times New Roman" w:cs="Times New Roman"/>
          <w:sz w:val="28"/>
          <w:szCs w:val="28"/>
        </w:rPr>
      </w:pPr>
    </w:p>
    <w:p w14:paraId="7322DF3C" w14:textId="77777777" w:rsidR="00A73995" w:rsidRPr="00E33FE1" w:rsidRDefault="00A73995"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Компетентностно-ориентированная задача:</w:t>
      </w:r>
    </w:p>
    <w:p w14:paraId="1BDAE414" w14:textId="77777777" w:rsidR="00A73995" w:rsidRPr="00E33FE1" w:rsidRDefault="00A73995"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376CA0AB" w14:textId="77777777" w:rsidR="00A73995" w:rsidRPr="00E33FE1" w:rsidRDefault="00A73995" w:rsidP="00E33FE1">
      <w:pPr>
        <w:pStyle w:val="ConsPlusNormal"/>
        <w:ind w:firstLine="709"/>
        <w:jc w:val="both"/>
        <w:rPr>
          <w:rFonts w:ascii="Times New Roman" w:hAnsi="Times New Roman" w:cs="Times New Roman"/>
          <w:sz w:val="28"/>
          <w:szCs w:val="28"/>
        </w:rPr>
      </w:pPr>
    </w:p>
    <w:p w14:paraId="5D5C8BF2"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 Нет, не мог.</w:t>
      </w:r>
    </w:p>
    <w:p w14:paraId="4271BC39" w14:textId="77777777" w:rsidR="00A73995" w:rsidRPr="00E33FE1" w:rsidRDefault="00A73995"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Варианты: Иванов П.С. не должен рассказывать подробности этого дела. Срок хранения адвокатской тайны не ограничен.</w:t>
      </w:r>
    </w:p>
    <w:p w14:paraId="204EB378" w14:textId="77777777" w:rsidR="00A73995" w:rsidRPr="00E33FE1" w:rsidRDefault="00A73995" w:rsidP="00E33FE1">
      <w:pPr>
        <w:pStyle w:val="ConsPlusNormal"/>
        <w:ind w:firstLine="709"/>
        <w:jc w:val="both"/>
        <w:rPr>
          <w:rFonts w:ascii="Times New Roman" w:hAnsi="Times New Roman" w:cs="Times New Roman"/>
          <w:sz w:val="28"/>
          <w:szCs w:val="28"/>
        </w:rPr>
      </w:pPr>
    </w:p>
    <w:p w14:paraId="0647D77E" w14:textId="77777777" w:rsidR="00A73995" w:rsidRPr="00E33FE1" w:rsidRDefault="00A73995"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3. Да, имел право.</w:t>
      </w:r>
    </w:p>
    <w:p w14:paraId="0D22A889" w14:textId="77777777" w:rsidR="00A73995" w:rsidRPr="00E33FE1" w:rsidRDefault="00A73995"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Варианты: судья Петров С.А. может заниматься педагогической деятельностью.</w:t>
      </w:r>
    </w:p>
    <w:p w14:paraId="05A8463F" w14:textId="77777777" w:rsidR="00A73995" w:rsidRPr="00E33FE1" w:rsidRDefault="00A73995" w:rsidP="00E33FE1">
      <w:pPr>
        <w:pStyle w:val="ConsPlusNormal"/>
        <w:ind w:firstLine="709"/>
        <w:jc w:val="both"/>
        <w:rPr>
          <w:rFonts w:ascii="Times New Roman" w:hAnsi="Times New Roman" w:cs="Times New Roman"/>
        </w:rPr>
      </w:pPr>
    </w:p>
    <w:p w14:paraId="239B9463" w14:textId="77777777" w:rsidR="00FA0CA9" w:rsidRDefault="00FA0CA9">
      <w:pPr>
        <w:rPr>
          <w:rFonts w:ascii="Times New Roman" w:hAnsi="Times New Roman" w:cs="Times New Roman"/>
          <w:b/>
          <w:sz w:val="24"/>
          <w:szCs w:val="24"/>
          <w:u w:val="single"/>
        </w:rPr>
      </w:pPr>
      <w:bookmarkStart w:id="296" w:name="_Toc152352417"/>
      <w:r>
        <w:rPr>
          <w:rFonts w:ascii="Times New Roman" w:hAnsi="Times New Roman" w:cs="Times New Roman"/>
          <w:b/>
          <w:sz w:val="24"/>
          <w:szCs w:val="24"/>
          <w:u w:val="single"/>
        </w:rPr>
        <w:br w:type="page"/>
      </w:r>
    </w:p>
    <w:p w14:paraId="229867F8" w14:textId="77777777" w:rsidR="00892ED2" w:rsidRPr="00E33FE1" w:rsidRDefault="00FA0CA9" w:rsidP="00E33FE1">
      <w:pPr>
        <w:spacing w:after="0" w:line="240" w:lineRule="auto"/>
        <w:jc w:val="center"/>
        <w:rPr>
          <w:rFonts w:ascii="Times New Roman" w:hAnsi="Times New Roman" w:cs="Times New Roman"/>
          <w:b/>
          <w:sz w:val="24"/>
          <w:szCs w:val="24"/>
          <w:u w:val="single"/>
        </w:rPr>
      </w:pPr>
      <w:r w:rsidRPr="00E33FE1">
        <w:rPr>
          <w:rFonts w:ascii="Times New Roman" w:hAnsi="Times New Roman" w:cs="Times New Roman"/>
          <w:b/>
          <w:sz w:val="28"/>
          <w:szCs w:val="28"/>
        </w:rPr>
        <w:lastRenderedPageBreak/>
        <w:t xml:space="preserve">Ключи и эталон ответов к оценочным материалам для проведения промежуточной аттестации </w:t>
      </w:r>
      <w:r w:rsidRPr="00FA0CA9">
        <w:rPr>
          <w:rFonts w:ascii="Times New Roman" w:hAnsi="Times New Roman" w:cs="Times New Roman"/>
          <w:b/>
          <w:sz w:val="24"/>
          <w:szCs w:val="24"/>
        </w:rPr>
        <w:t>по дисциплине</w:t>
      </w:r>
      <w:r>
        <w:rPr>
          <w:rFonts w:ascii="Times New Roman" w:hAnsi="Times New Roman" w:cs="Times New Roman"/>
          <w:b/>
          <w:sz w:val="24"/>
          <w:szCs w:val="24"/>
          <w:u w:val="single"/>
        </w:rPr>
        <w:t xml:space="preserve"> «П</w:t>
      </w:r>
      <w:r w:rsidRPr="00E33FE1">
        <w:rPr>
          <w:rFonts w:ascii="Times New Roman" w:hAnsi="Times New Roman" w:cs="Times New Roman"/>
          <w:b/>
          <w:sz w:val="24"/>
          <w:szCs w:val="24"/>
          <w:u w:val="single"/>
        </w:rPr>
        <w:t>равоохранительные органы»</w:t>
      </w:r>
    </w:p>
    <w:p w14:paraId="4BD94BF1" w14:textId="77777777" w:rsidR="00892ED2" w:rsidRPr="00E33FE1" w:rsidRDefault="00892ED2" w:rsidP="00E33FE1">
      <w:pPr>
        <w:pStyle w:val="ConsPlusNormal"/>
        <w:ind w:left="1069"/>
        <w:rPr>
          <w:rFonts w:ascii="Times New Roman" w:hAnsi="Times New Roman" w:cs="Times New Roman"/>
          <w:b/>
          <w:sz w:val="24"/>
          <w:szCs w:val="24"/>
        </w:rPr>
      </w:pPr>
    </w:p>
    <w:p w14:paraId="6A4334E4" w14:textId="77777777" w:rsidR="00892ED2" w:rsidRPr="00E33FE1" w:rsidRDefault="00892ED2"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2F50EE96" w14:textId="77777777" w:rsidR="00892ED2" w:rsidRPr="00E33FE1" w:rsidRDefault="00892ED2"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892ED2" w:rsidRPr="00E33FE1" w14:paraId="2802FD26" w14:textId="77777777" w:rsidTr="001670A2">
        <w:tc>
          <w:tcPr>
            <w:tcW w:w="1868" w:type="dxa"/>
          </w:tcPr>
          <w:p w14:paraId="4EDDCF93"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2E712780"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46051EF5"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4D818574"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7CE994EB"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892ED2" w:rsidRPr="00E33FE1" w14:paraId="7097CCD8" w14:textId="77777777" w:rsidTr="001670A2">
        <w:trPr>
          <w:trHeight w:val="394"/>
        </w:trPr>
        <w:tc>
          <w:tcPr>
            <w:tcW w:w="1868" w:type="dxa"/>
          </w:tcPr>
          <w:p w14:paraId="15B6655C"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115B4A00"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763291BA"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0D0D8176"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Pr>
          <w:p w14:paraId="5A2C4D21"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r>
      <w:tr w:rsidR="00892ED2" w:rsidRPr="00E33FE1" w14:paraId="2502A8D9" w14:textId="77777777" w:rsidTr="001670A2">
        <w:tc>
          <w:tcPr>
            <w:tcW w:w="1868" w:type="dxa"/>
          </w:tcPr>
          <w:p w14:paraId="0A9A5CDA"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5EE8DDB4"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268E194F"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346DBA26"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708B2476"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5E6612" w:rsidRPr="00E33FE1" w14:paraId="39F841DA" w14:textId="77777777" w:rsidTr="001670A2">
        <w:trPr>
          <w:trHeight w:val="427"/>
        </w:trPr>
        <w:tc>
          <w:tcPr>
            <w:tcW w:w="1868" w:type="dxa"/>
          </w:tcPr>
          <w:p w14:paraId="7214488C" w14:textId="77777777" w:rsidR="005E6612" w:rsidRPr="00E33FE1" w:rsidRDefault="005E6612" w:rsidP="005E6612">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0F301A26" w14:textId="77777777" w:rsidR="005E6612" w:rsidRPr="00E33FE1" w:rsidRDefault="005E6612" w:rsidP="005E6612">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4367DDE0" w14:textId="77777777" w:rsidR="005E6612" w:rsidRPr="00E33FE1" w:rsidRDefault="005E6612" w:rsidP="005E6612">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02B7AB74" w14:textId="77777777" w:rsidR="005E6612" w:rsidRPr="00E33FE1" w:rsidRDefault="005E6612" w:rsidP="005E6612">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Pr>
          <w:p w14:paraId="5B3922C8" w14:textId="77777777" w:rsidR="005E6612" w:rsidRPr="00E33FE1" w:rsidRDefault="005E6612" w:rsidP="005E6612">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r>
    </w:tbl>
    <w:p w14:paraId="040327F5" w14:textId="77777777" w:rsidR="00892ED2" w:rsidRPr="00E33FE1" w:rsidRDefault="00892ED2" w:rsidP="00E33FE1">
      <w:pPr>
        <w:spacing w:after="0" w:line="240" w:lineRule="auto"/>
        <w:jc w:val="center"/>
        <w:rPr>
          <w:rFonts w:ascii="Times New Roman" w:hAnsi="Times New Roman" w:cs="Times New Roman"/>
          <w:sz w:val="24"/>
          <w:szCs w:val="24"/>
        </w:rPr>
      </w:pPr>
    </w:p>
    <w:p w14:paraId="08209ABA" w14:textId="77777777" w:rsidR="00892ED2" w:rsidRPr="00E33FE1" w:rsidRDefault="00892ED2"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65DC984D" w14:textId="77777777" w:rsidR="00892ED2" w:rsidRPr="00E33FE1" w:rsidRDefault="00892ED2" w:rsidP="00E33FE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6"/>
      </w:tblGrid>
      <w:tr w:rsidR="00892ED2" w:rsidRPr="00E33FE1" w14:paraId="23EDB8F3" w14:textId="77777777" w:rsidTr="001670A2">
        <w:tc>
          <w:tcPr>
            <w:tcW w:w="2304" w:type="dxa"/>
          </w:tcPr>
          <w:p w14:paraId="5ACBADCB"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06" w:type="dxa"/>
          </w:tcPr>
          <w:p w14:paraId="52D72D32"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892ED2" w:rsidRPr="00E33FE1" w14:paraId="0986AE31" w14:textId="77777777" w:rsidTr="001670A2">
        <w:tc>
          <w:tcPr>
            <w:tcW w:w="2304" w:type="dxa"/>
          </w:tcPr>
          <w:p w14:paraId="71DCF753"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48 / сорок восемь / 48 часов</w:t>
            </w:r>
          </w:p>
        </w:tc>
        <w:tc>
          <w:tcPr>
            <w:tcW w:w="2306" w:type="dxa"/>
          </w:tcPr>
          <w:p w14:paraId="45091C12"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Президентом / президент </w:t>
            </w:r>
          </w:p>
        </w:tc>
      </w:tr>
    </w:tbl>
    <w:p w14:paraId="0ED54480" w14:textId="77777777" w:rsidR="00892ED2" w:rsidRPr="00E33FE1" w:rsidRDefault="00892ED2" w:rsidP="00E33FE1">
      <w:pPr>
        <w:spacing w:after="0" w:line="240" w:lineRule="auto"/>
        <w:rPr>
          <w:rFonts w:ascii="Times New Roman" w:hAnsi="Times New Roman" w:cs="Times New Roman"/>
          <w:b/>
          <w:sz w:val="24"/>
          <w:szCs w:val="24"/>
          <w:u w:val="single"/>
        </w:rPr>
      </w:pPr>
    </w:p>
    <w:p w14:paraId="26B1ACE8" w14:textId="77777777" w:rsidR="00892ED2" w:rsidRPr="00E33FE1" w:rsidRDefault="00892ED2" w:rsidP="00E33FE1">
      <w:pPr>
        <w:spacing w:after="0" w:line="240" w:lineRule="auto"/>
        <w:rPr>
          <w:rFonts w:ascii="Times New Roman" w:hAnsi="Times New Roman" w:cs="Times New Roman"/>
          <w:b/>
          <w:sz w:val="24"/>
          <w:szCs w:val="24"/>
          <w:u w:val="single"/>
        </w:rPr>
      </w:pPr>
      <w:r w:rsidRPr="00E33FE1">
        <w:rPr>
          <w:rFonts w:ascii="Times New Roman" w:hAnsi="Times New Roman" w:cs="Times New Roman"/>
          <w:b/>
          <w:sz w:val="24"/>
          <w:szCs w:val="24"/>
          <w:u w:val="single"/>
        </w:rPr>
        <w:t>Задания на установление соответствия</w:t>
      </w:r>
    </w:p>
    <w:p w14:paraId="094301EC"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2"/>
        <w:gridCol w:w="2332"/>
        <w:gridCol w:w="2330"/>
      </w:tblGrid>
      <w:tr w:rsidR="00892ED2" w:rsidRPr="00E33FE1" w14:paraId="7EB57CEC" w14:textId="77777777" w:rsidTr="001670A2">
        <w:tc>
          <w:tcPr>
            <w:tcW w:w="2350" w:type="dxa"/>
          </w:tcPr>
          <w:p w14:paraId="6AAD72B4"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2" w:type="dxa"/>
          </w:tcPr>
          <w:p w14:paraId="1B165788"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2332" w:type="dxa"/>
          </w:tcPr>
          <w:p w14:paraId="4328C4B6"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2330" w:type="dxa"/>
          </w:tcPr>
          <w:p w14:paraId="0E0F5ED3"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4</w:t>
            </w:r>
          </w:p>
        </w:tc>
      </w:tr>
      <w:tr w:rsidR="00892ED2" w:rsidRPr="00E33FE1" w14:paraId="172BC20D" w14:textId="77777777" w:rsidTr="001670A2">
        <w:tc>
          <w:tcPr>
            <w:tcW w:w="2350" w:type="dxa"/>
          </w:tcPr>
          <w:p w14:paraId="13865363"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в</w:t>
            </w:r>
          </w:p>
        </w:tc>
        <w:tc>
          <w:tcPr>
            <w:tcW w:w="2332" w:type="dxa"/>
          </w:tcPr>
          <w:p w14:paraId="2339B4F0"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б</w:t>
            </w:r>
          </w:p>
        </w:tc>
        <w:tc>
          <w:tcPr>
            <w:tcW w:w="2332" w:type="dxa"/>
          </w:tcPr>
          <w:p w14:paraId="77DF28F6"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 г</w:t>
            </w:r>
          </w:p>
        </w:tc>
        <w:tc>
          <w:tcPr>
            <w:tcW w:w="2330" w:type="dxa"/>
          </w:tcPr>
          <w:p w14:paraId="47335409"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а</w:t>
            </w:r>
          </w:p>
        </w:tc>
      </w:tr>
    </w:tbl>
    <w:p w14:paraId="04C02BF7"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292"/>
        <w:gridCol w:w="2292"/>
        <w:gridCol w:w="2290"/>
      </w:tblGrid>
      <w:tr w:rsidR="00892ED2" w:rsidRPr="00E33FE1" w14:paraId="17404089" w14:textId="77777777" w:rsidTr="001670A2">
        <w:tc>
          <w:tcPr>
            <w:tcW w:w="2308" w:type="dxa"/>
          </w:tcPr>
          <w:p w14:paraId="5B6361E5"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292" w:type="dxa"/>
          </w:tcPr>
          <w:p w14:paraId="0EAF6CC1"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2292" w:type="dxa"/>
          </w:tcPr>
          <w:p w14:paraId="7AEBE46D"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2290" w:type="dxa"/>
          </w:tcPr>
          <w:p w14:paraId="46A73244" w14:textId="77777777" w:rsidR="00892ED2" w:rsidRPr="00E33FE1" w:rsidRDefault="00892ED2"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4</w:t>
            </w:r>
          </w:p>
        </w:tc>
      </w:tr>
      <w:tr w:rsidR="00892ED2" w:rsidRPr="00E33FE1" w14:paraId="4BC67EB8" w14:textId="77777777" w:rsidTr="001670A2">
        <w:tc>
          <w:tcPr>
            <w:tcW w:w="2308" w:type="dxa"/>
          </w:tcPr>
          <w:p w14:paraId="16F8757B"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в</w:t>
            </w:r>
          </w:p>
        </w:tc>
        <w:tc>
          <w:tcPr>
            <w:tcW w:w="2292" w:type="dxa"/>
          </w:tcPr>
          <w:p w14:paraId="54BF9B84"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г</w:t>
            </w:r>
          </w:p>
        </w:tc>
        <w:tc>
          <w:tcPr>
            <w:tcW w:w="2292" w:type="dxa"/>
          </w:tcPr>
          <w:p w14:paraId="55BDFAC2"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 а</w:t>
            </w:r>
          </w:p>
        </w:tc>
        <w:tc>
          <w:tcPr>
            <w:tcW w:w="2290" w:type="dxa"/>
          </w:tcPr>
          <w:p w14:paraId="7449BC37" w14:textId="77777777" w:rsidR="00892ED2" w:rsidRPr="00E33FE1" w:rsidRDefault="00892ED2"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б</w:t>
            </w:r>
          </w:p>
        </w:tc>
      </w:tr>
    </w:tbl>
    <w:p w14:paraId="18F832AF" w14:textId="77777777" w:rsidR="00892ED2" w:rsidRPr="00E33FE1" w:rsidRDefault="00892ED2" w:rsidP="00E33FE1">
      <w:pPr>
        <w:spacing w:after="0" w:line="240" w:lineRule="auto"/>
        <w:rPr>
          <w:rFonts w:ascii="Times New Roman" w:hAnsi="Times New Roman" w:cs="Times New Roman"/>
          <w:sz w:val="24"/>
          <w:szCs w:val="24"/>
        </w:rPr>
      </w:pPr>
    </w:p>
    <w:p w14:paraId="04BD3540" w14:textId="77777777" w:rsidR="00892ED2" w:rsidRPr="00E33FE1" w:rsidRDefault="00892ED2" w:rsidP="00E33FE1">
      <w:pPr>
        <w:spacing w:after="0" w:line="240" w:lineRule="auto"/>
        <w:rPr>
          <w:rFonts w:ascii="Times New Roman" w:hAnsi="Times New Roman" w:cs="Times New Roman"/>
          <w:sz w:val="24"/>
          <w:szCs w:val="24"/>
        </w:rPr>
      </w:pPr>
    </w:p>
    <w:p w14:paraId="69B08B46" w14:textId="77777777" w:rsidR="00892ED2" w:rsidRPr="00E33FE1" w:rsidRDefault="00892ED2"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34DBF105" w14:textId="77777777" w:rsidR="00892ED2" w:rsidRPr="00E33FE1" w:rsidRDefault="00892ED2" w:rsidP="00E33FE1">
      <w:pPr>
        <w:spacing w:after="0" w:line="240" w:lineRule="auto"/>
        <w:jc w:val="center"/>
        <w:rPr>
          <w:rFonts w:ascii="Times New Roman" w:hAnsi="Times New Roman" w:cs="Times New Roman"/>
          <w:color w:val="000000"/>
          <w:sz w:val="24"/>
          <w:szCs w:val="24"/>
          <w:shd w:val="clear" w:color="auto" w:fill="FFFFFF"/>
        </w:rPr>
      </w:pPr>
    </w:p>
    <w:p w14:paraId="74BA1891" w14:textId="77777777" w:rsidR="00892ED2" w:rsidRPr="00E33FE1" w:rsidRDefault="00892ED2" w:rsidP="00E33FE1">
      <w:pPr>
        <w:spacing w:after="0" w:line="240" w:lineRule="auto"/>
        <w:jc w:val="both"/>
        <w:rPr>
          <w:rFonts w:ascii="Times New Roman" w:hAnsi="Times New Roman" w:cs="Times New Roman"/>
          <w:b/>
          <w:i/>
          <w:color w:val="000000"/>
          <w:sz w:val="24"/>
          <w:szCs w:val="24"/>
          <w:shd w:val="clear" w:color="auto" w:fill="FFFFFF"/>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24D6505" w14:textId="77777777" w:rsidR="00892ED2" w:rsidRPr="00E33FE1" w:rsidRDefault="00892ED2" w:rsidP="00E33FE1">
      <w:pPr>
        <w:spacing w:after="0" w:line="240" w:lineRule="auto"/>
        <w:ind w:firstLine="550"/>
        <w:jc w:val="both"/>
        <w:rPr>
          <w:rFonts w:ascii="Times New Roman" w:hAnsi="Times New Roman" w:cs="Times New Roman"/>
          <w:bCs/>
          <w:sz w:val="24"/>
          <w:szCs w:val="24"/>
        </w:rPr>
      </w:pPr>
    </w:p>
    <w:p w14:paraId="0E292B7D" w14:textId="77777777" w:rsidR="00892ED2" w:rsidRPr="00E33FE1" w:rsidRDefault="00892ED2" w:rsidP="00E33FE1">
      <w:pPr>
        <w:spacing w:after="0" w:line="240" w:lineRule="auto"/>
        <w:ind w:firstLine="550"/>
        <w:jc w:val="both"/>
        <w:rPr>
          <w:rFonts w:ascii="Times New Roman" w:hAnsi="Times New Roman" w:cs="Times New Roman"/>
          <w:bCs/>
          <w:i/>
          <w:sz w:val="24"/>
          <w:szCs w:val="24"/>
        </w:rPr>
      </w:pPr>
      <w:r w:rsidRPr="00E33FE1">
        <w:rPr>
          <w:rFonts w:ascii="Times New Roman" w:hAnsi="Times New Roman" w:cs="Times New Roman"/>
          <w:b/>
          <w:bCs/>
          <w:sz w:val="24"/>
          <w:szCs w:val="24"/>
        </w:rPr>
        <w:t>1. Ответ:</w:t>
      </w:r>
      <w:r w:rsidRPr="00E33FE1">
        <w:rPr>
          <w:rFonts w:ascii="Times New Roman" w:hAnsi="Times New Roman" w:cs="Times New Roman"/>
          <w:bCs/>
          <w:sz w:val="24"/>
          <w:szCs w:val="24"/>
        </w:rPr>
        <w:t xml:space="preserve"> </w:t>
      </w:r>
      <w:r w:rsidRPr="00E33FE1">
        <w:rPr>
          <w:rFonts w:ascii="Times New Roman" w:hAnsi="Times New Roman" w:cs="Times New Roman"/>
          <w:bCs/>
          <w:i/>
          <w:sz w:val="24"/>
          <w:szCs w:val="24"/>
        </w:rPr>
        <w:t>Нет, не правы, максимальный срок задержания – 48 часов / Нет, не правы</w:t>
      </w:r>
    </w:p>
    <w:p w14:paraId="5C761680" w14:textId="77777777" w:rsidR="00892ED2" w:rsidRPr="00E33FE1" w:rsidRDefault="00892ED2" w:rsidP="00E33FE1">
      <w:pPr>
        <w:spacing w:after="0" w:line="240" w:lineRule="auto"/>
        <w:ind w:firstLine="550"/>
        <w:jc w:val="both"/>
        <w:rPr>
          <w:rFonts w:ascii="Times New Roman" w:hAnsi="Times New Roman" w:cs="Times New Roman"/>
          <w:b/>
          <w:sz w:val="24"/>
          <w:szCs w:val="24"/>
        </w:rPr>
      </w:pPr>
    </w:p>
    <w:p w14:paraId="394A2044" w14:textId="77777777" w:rsidR="00892ED2" w:rsidRPr="00E33FE1" w:rsidRDefault="00892ED2" w:rsidP="00E33FE1">
      <w:pPr>
        <w:spacing w:after="0" w:line="240" w:lineRule="auto"/>
        <w:ind w:firstLine="550"/>
        <w:jc w:val="both"/>
        <w:rPr>
          <w:rFonts w:ascii="Times New Roman" w:hAnsi="Times New Roman" w:cs="Times New Roman"/>
        </w:rPr>
      </w:pPr>
      <w:r w:rsidRPr="00E33FE1">
        <w:rPr>
          <w:rFonts w:ascii="Times New Roman" w:hAnsi="Times New Roman" w:cs="Times New Roman"/>
          <w:b/>
          <w:bCs/>
          <w:sz w:val="24"/>
          <w:szCs w:val="24"/>
        </w:rPr>
        <w:t>2. Ответ:</w:t>
      </w:r>
      <w:r w:rsidRPr="00E33FE1">
        <w:rPr>
          <w:rFonts w:ascii="Times New Roman" w:hAnsi="Times New Roman" w:cs="Times New Roman"/>
          <w:bCs/>
          <w:sz w:val="24"/>
          <w:szCs w:val="24"/>
        </w:rPr>
        <w:t xml:space="preserve"> </w:t>
      </w:r>
      <w:r w:rsidRPr="00E33FE1">
        <w:rPr>
          <w:rFonts w:ascii="Times New Roman" w:hAnsi="Times New Roman" w:cs="Times New Roman"/>
          <w:bCs/>
          <w:i/>
          <w:sz w:val="24"/>
          <w:szCs w:val="24"/>
        </w:rPr>
        <w:t>Да, могли, отсутствие явных признаков беременности позволяет применять специальные средства / Да, могли</w:t>
      </w:r>
    </w:p>
    <w:p w14:paraId="6BC49C87" w14:textId="77777777" w:rsidR="00FA0CA9" w:rsidRDefault="00FA0CA9">
      <w:pPr>
        <w:rPr>
          <w:rFonts w:ascii="Times New Roman" w:hAnsi="Times New Roman" w:cs="Times New Roman"/>
          <w:b/>
        </w:rPr>
      </w:pPr>
      <w:bookmarkStart w:id="297" w:name="_Toc152352418"/>
      <w:bookmarkEnd w:id="296"/>
      <w:r>
        <w:rPr>
          <w:rFonts w:ascii="Times New Roman" w:hAnsi="Times New Roman" w:cs="Times New Roman"/>
          <w:b/>
        </w:rPr>
        <w:br w:type="page"/>
      </w:r>
    </w:p>
    <w:p w14:paraId="70B5E059" w14:textId="77777777" w:rsidR="001670A2" w:rsidRDefault="001670A2" w:rsidP="00E33FE1">
      <w:pPr>
        <w:spacing w:after="0" w:line="240" w:lineRule="auto"/>
        <w:jc w:val="center"/>
        <w:rPr>
          <w:rFonts w:ascii="Times New Roman" w:hAnsi="Times New Roman" w:cs="Times New Roman"/>
          <w:b/>
        </w:rPr>
      </w:pPr>
      <w:r w:rsidRPr="00E33FE1">
        <w:rPr>
          <w:rFonts w:ascii="Times New Roman" w:hAnsi="Times New Roman" w:cs="Times New Roman"/>
          <w:b/>
        </w:rPr>
        <w:lastRenderedPageBreak/>
        <w:t>«Ключи» к оценочным материалам по дисциплине «Введение в профессиональную деятельность юриста»</w:t>
      </w:r>
    </w:p>
    <w:p w14:paraId="0C6CB989" w14:textId="77777777" w:rsidR="00FA0CA9" w:rsidRDefault="00FA0CA9" w:rsidP="00E33FE1">
      <w:pPr>
        <w:spacing w:after="0" w:line="240" w:lineRule="auto"/>
        <w:jc w:val="center"/>
        <w:rPr>
          <w:rFonts w:ascii="Times New Roman" w:hAnsi="Times New Roman" w:cs="Times New Roman"/>
          <w:b/>
        </w:rPr>
      </w:pPr>
    </w:p>
    <w:tbl>
      <w:tblPr>
        <w:tblStyle w:val="a3"/>
        <w:tblW w:w="0" w:type="auto"/>
        <w:tblLook w:val="04A0" w:firstRow="1" w:lastRow="0" w:firstColumn="1" w:lastColumn="0" w:noHBand="0" w:noVBand="1"/>
      </w:tblPr>
      <w:tblGrid>
        <w:gridCol w:w="1914"/>
        <w:gridCol w:w="1914"/>
        <w:gridCol w:w="1914"/>
        <w:gridCol w:w="1914"/>
        <w:gridCol w:w="1915"/>
      </w:tblGrid>
      <w:tr w:rsidR="00FA0CA9" w:rsidRPr="00FA0CA9" w14:paraId="29D7DE9A" w14:textId="77777777" w:rsidTr="003E09EB">
        <w:tc>
          <w:tcPr>
            <w:tcW w:w="1914" w:type="dxa"/>
          </w:tcPr>
          <w:p w14:paraId="42167258"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1.</w:t>
            </w:r>
          </w:p>
        </w:tc>
        <w:tc>
          <w:tcPr>
            <w:tcW w:w="1914" w:type="dxa"/>
          </w:tcPr>
          <w:p w14:paraId="722D6EEF"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2.</w:t>
            </w:r>
          </w:p>
        </w:tc>
        <w:tc>
          <w:tcPr>
            <w:tcW w:w="1914" w:type="dxa"/>
          </w:tcPr>
          <w:p w14:paraId="5405C647"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3.</w:t>
            </w:r>
          </w:p>
        </w:tc>
        <w:tc>
          <w:tcPr>
            <w:tcW w:w="1914" w:type="dxa"/>
          </w:tcPr>
          <w:p w14:paraId="7C946A94"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4.</w:t>
            </w:r>
          </w:p>
        </w:tc>
        <w:tc>
          <w:tcPr>
            <w:tcW w:w="1915" w:type="dxa"/>
          </w:tcPr>
          <w:p w14:paraId="64C9B955"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5.</w:t>
            </w:r>
          </w:p>
        </w:tc>
      </w:tr>
      <w:tr w:rsidR="00FA0CA9" w:rsidRPr="00FA0CA9" w14:paraId="36709423" w14:textId="77777777" w:rsidTr="003E09EB">
        <w:tc>
          <w:tcPr>
            <w:tcW w:w="1914" w:type="dxa"/>
          </w:tcPr>
          <w:p w14:paraId="598382ED"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а</w:t>
            </w:r>
          </w:p>
        </w:tc>
        <w:tc>
          <w:tcPr>
            <w:tcW w:w="1914" w:type="dxa"/>
          </w:tcPr>
          <w:p w14:paraId="254294CB"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а</w:t>
            </w:r>
          </w:p>
        </w:tc>
        <w:tc>
          <w:tcPr>
            <w:tcW w:w="1914" w:type="dxa"/>
          </w:tcPr>
          <w:p w14:paraId="0652E94B"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б</w:t>
            </w:r>
          </w:p>
        </w:tc>
        <w:tc>
          <w:tcPr>
            <w:tcW w:w="1914" w:type="dxa"/>
          </w:tcPr>
          <w:p w14:paraId="35CCA8E8"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в</w:t>
            </w:r>
          </w:p>
        </w:tc>
        <w:tc>
          <w:tcPr>
            <w:tcW w:w="1915" w:type="dxa"/>
          </w:tcPr>
          <w:p w14:paraId="07788AC6"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в</w:t>
            </w:r>
          </w:p>
        </w:tc>
      </w:tr>
      <w:tr w:rsidR="00FA0CA9" w:rsidRPr="00FA0CA9" w14:paraId="333FD204" w14:textId="77777777" w:rsidTr="003E09EB">
        <w:tc>
          <w:tcPr>
            <w:tcW w:w="1914" w:type="dxa"/>
          </w:tcPr>
          <w:p w14:paraId="17EFE420"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6.</w:t>
            </w:r>
          </w:p>
        </w:tc>
        <w:tc>
          <w:tcPr>
            <w:tcW w:w="1914" w:type="dxa"/>
          </w:tcPr>
          <w:p w14:paraId="690F5832"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7.</w:t>
            </w:r>
          </w:p>
        </w:tc>
        <w:tc>
          <w:tcPr>
            <w:tcW w:w="1914" w:type="dxa"/>
          </w:tcPr>
          <w:p w14:paraId="0CB75554"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8.</w:t>
            </w:r>
          </w:p>
        </w:tc>
        <w:tc>
          <w:tcPr>
            <w:tcW w:w="1914" w:type="dxa"/>
          </w:tcPr>
          <w:p w14:paraId="70511EDA"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9.</w:t>
            </w:r>
          </w:p>
        </w:tc>
        <w:tc>
          <w:tcPr>
            <w:tcW w:w="1915" w:type="dxa"/>
          </w:tcPr>
          <w:p w14:paraId="731978E5"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10.</w:t>
            </w:r>
          </w:p>
        </w:tc>
      </w:tr>
      <w:tr w:rsidR="00FA0CA9" w:rsidRPr="00FA0CA9" w14:paraId="0D8E5FB8" w14:textId="77777777" w:rsidTr="003E09EB">
        <w:tc>
          <w:tcPr>
            <w:tcW w:w="1914" w:type="dxa"/>
          </w:tcPr>
          <w:p w14:paraId="3268C1CA"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б</w:t>
            </w:r>
          </w:p>
        </w:tc>
        <w:tc>
          <w:tcPr>
            <w:tcW w:w="1914" w:type="dxa"/>
          </w:tcPr>
          <w:p w14:paraId="77DF3028"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а</w:t>
            </w:r>
          </w:p>
        </w:tc>
        <w:tc>
          <w:tcPr>
            <w:tcW w:w="1914" w:type="dxa"/>
          </w:tcPr>
          <w:p w14:paraId="48475D33"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а</w:t>
            </w:r>
          </w:p>
        </w:tc>
        <w:tc>
          <w:tcPr>
            <w:tcW w:w="1914" w:type="dxa"/>
          </w:tcPr>
          <w:p w14:paraId="74CF524E"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б</w:t>
            </w:r>
          </w:p>
        </w:tc>
        <w:tc>
          <w:tcPr>
            <w:tcW w:w="1915" w:type="dxa"/>
          </w:tcPr>
          <w:p w14:paraId="50955FF0" w14:textId="77777777" w:rsidR="00FA0CA9" w:rsidRPr="00FA0CA9" w:rsidRDefault="00FA0CA9" w:rsidP="00FA0CA9">
            <w:pPr>
              <w:jc w:val="center"/>
              <w:rPr>
                <w:rFonts w:ascii="Times New Roman" w:eastAsia="Times New Roman" w:hAnsi="Times New Roman" w:cs="Times New Roman"/>
              </w:rPr>
            </w:pPr>
            <w:r w:rsidRPr="00FA0CA9">
              <w:rPr>
                <w:rFonts w:ascii="Times New Roman" w:eastAsia="Times New Roman" w:hAnsi="Times New Roman" w:cs="Times New Roman"/>
              </w:rPr>
              <w:t>в</w:t>
            </w:r>
          </w:p>
        </w:tc>
      </w:tr>
    </w:tbl>
    <w:p w14:paraId="29FACE0B" w14:textId="77777777" w:rsidR="00FA0CA9" w:rsidRPr="00FA0CA9" w:rsidRDefault="00FA0CA9" w:rsidP="00FA0CA9">
      <w:pPr>
        <w:spacing w:after="0" w:line="240" w:lineRule="auto"/>
        <w:jc w:val="center"/>
        <w:rPr>
          <w:rFonts w:ascii="Times New Roman" w:eastAsia="Times New Roman" w:hAnsi="Times New Roman" w:cs="Times New Roman"/>
          <w:b/>
          <w:sz w:val="24"/>
          <w:szCs w:val="24"/>
        </w:rPr>
      </w:pPr>
    </w:p>
    <w:p w14:paraId="15BF3851" w14:textId="77777777" w:rsidR="001670A2" w:rsidRPr="00E33FE1" w:rsidRDefault="001670A2" w:rsidP="00E33FE1">
      <w:pPr>
        <w:pStyle w:val="ConsPlusNormal"/>
        <w:rPr>
          <w:rFonts w:ascii="Times New Roman" w:eastAsiaTheme="minorHAnsi" w:hAnsi="Times New Roman" w:cs="Times New Roman"/>
          <w:b/>
          <w:sz w:val="24"/>
          <w:szCs w:val="24"/>
          <w:lang w:eastAsia="en-US"/>
        </w:rPr>
      </w:pPr>
    </w:p>
    <w:p w14:paraId="63E0375E" w14:textId="77777777" w:rsidR="001670A2" w:rsidRPr="00E33FE1" w:rsidRDefault="001670A2" w:rsidP="00E33FE1">
      <w:pPr>
        <w:pStyle w:val="ConsPlusNormal"/>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2BB8F6FA" w14:textId="77777777" w:rsidR="001670A2" w:rsidRPr="00E33FE1" w:rsidRDefault="001670A2" w:rsidP="00E33FE1">
      <w:pPr>
        <w:spacing w:after="0" w:line="240" w:lineRule="auto"/>
        <w:jc w:val="center"/>
        <w:rPr>
          <w:rFonts w:ascii="Times New Roman" w:hAnsi="Times New Roman" w:cs="Times New Roman"/>
          <w:b/>
        </w:rPr>
      </w:pPr>
    </w:p>
    <w:p w14:paraId="71E7A8E3" w14:textId="77777777" w:rsidR="001670A2" w:rsidRPr="00E33FE1" w:rsidRDefault="001670A2" w:rsidP="00E33FE1">
      <w:pPr>
        <w:spacing w:after="0" w:line="240" w:lineRule="auto"/>
        <w:jc w:val="center"/>
        <w:rPr>
          <w:rFonts w:ascii="Times New Roman" w:hAnsi="Times New Roman" w:cs="Times New Roman"/>
          <w:b/>
        </w:rPr>
      </w:pPr>
      <w:r w:rsidRPr="00E33FE1">
        <w:rPr>
          <w:rFonts w:ascii="Times New Roman" w:hAnsi="Times New Roman" w:cs="Times New Roman"/>
          <w:b/>
        </w:rPr>
        <w:t>Задания в открытой форме:</w:t>
      </w:r>
    </w:p>
    <w:p w14:paraId="5F470506" w14:textId="77777777" w:rsidR="001670A2" w:rsidRPr="00E33FE1" w:rsidRDefault="001670A2" w:rsidP="00E33FE1">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573"/>
      </w:tblGrid>
      <w:tr w:rsidR="001670A2" w:rsidRPr="00E33FE1" w14:paraId="47458826" w14:textId="77777777" w:rsidTr="001670A2">
        <w:tc>
          <w:tcPr>
            <w:tcW w:w="1559" w:type="dxa"/>
          </w:tcPr>
          <w:p w14:paraId="42989B0F"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1.</w:t>
            </w:r>
            <w:r w:rsidR="00E33FE1" w:rsidRPr="00E33FE1">
              <w:rPr>
                <w:rFonts w:ascii="Times New Roman" w:hAnsi="Times New Roman" w:cs="Times New Roman"/>
              </w:rPr>
              <w:t xml:space="preserve"> </w:t>
            </w:r>
          </w:p>
        </w:tc>
        <w:tc>
          <w:tcPr>
            <w:tcW w:w="1573" w:type="dxa"/>
          </w:tcPr>
          <w:p w14:paraId="73816D28"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 xml:space="preserve">2. </w:t>
            </w:r>
          </w:p>
        </w:tc>
      </w:tr>
      <w:tr w:rsidR="001670A2" w:rsidRPr="00E33FE1" w14:paraId="394D51FD" w14:textId="77777777" w:rsidTr="001670A2">
        <w:tc>
          <w:tcPr>
            <w:tcW w:w="1559" w:type="dxa"/>
          </w:tcPr>
          <w:p w14:paraId="5184F3F1"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Судом / суд</w:t>
            </w:r>
          </w:p>
        </w:tc>
        <w:tc>
          <w:tcPr>
            <w:tcW w:w="1573" w:type="dxa"/>
          </w:tcPr>
          <w:p w14:paraId="748F5218"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Прокурор</w:t>
            </w:r>
          </w:p>
        </w:tc>
      </w:tr>
    </w:tbl>
    <w:p w14:paraId="664F26B5" w14:textId="77777777" w:rsidR="001670A2" w:rsidRPr="00E33FE1" w:rsidRDefault="001670A2" w:rsidP="00E33FE1">
      <w:pPr>
        <w:spacing w:after="0" w:line="240" w:lineRule="auto"/>
        <w:rPr>
          <w:rFonts w:ascii="Times New Roman" w:hAnsi="Times New Roman" w:cs="Times New Roman"/>
        </w:rPr>
      </w:pPr>
    </w:p>
    <w:p w14:paraId="058CD8C1" w14:textId="77777777" w:rsidR="001670A2" w:rsidRPr="00E33FE1" w:rsidRDefault="001670A2" w:rsidP="00E33FE1">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соответствия:</w:t>
      </w:r>
    </w:p>
    <w:p w14:paraId="07642647" w14:textId="77777777" w:rsidR="001670A2" w:rsidRPr="00E33FE1" w:rsidRDefault="001670A2" w:rsidP="00E33FE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tblGrid>
      <w:tr w:rsidR="001670A2" w:rsidRPr="00E33FE1" w14:paraId="3972114B" w14:textId="77777777" w:rsidTr="001670A2">
        <w:tc>
          <w:tcPr>
            <w:tcW w:w="2392" w:type="dxa"/>
          </w:tcPr>
          <w:p w14:paraId="281D342E"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1</w:t>
            </w:r>
          </w:p>
        </w:tc>
        <w:tc>
          <w:tcPr>
            <w:tcW w:w="2393" w:type="dxa"/>
          </w:tcPr>
          <w:p w14:paraId="0367A002"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 xml:space="preserve">2. </w:t>
            </w:r>
          </w:p>
        </w:tc>
      </w:tr>
      <w:tr w:rsidR="001670A2" w:rsidRPr="00E33FE1" w14:paraId="091A2445" w14:textId="77777777" w:rsidTr="001670A2">
        <w:tc>
          <w:tcPr>
            <w:tcW w:w="2392" w:type="dxa"/>
          </w:tcPr>
          <w:p w14:paraId="680E364C"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1-а, 2-б, 3-г, 4-в</w:t>
            </w:r>
          </w:p>
        </w:tc>
        <w:tc>
          <w:tcPr>
            <w:tcW w:w="2393" w:type="dxa"/>
          </w:tcPr>
          <w:p w14:paraId="0445E977" w14:textId="77777777" w:rsidR="001670A2" w:rsidRPr="00E33FE1" w:rsidRDefault="001670A2" w:rsidP="00E33FE1">
            <w:pPr>
              <w:spacing w:after="0" w:line="240" w:lineRule="auto"/>
              <w:rPr>
                <w:rFonts w:ascii="Times New Roman" w:hAnsi="Times New Roman" w:cs="Times New Roman"/>
              </w:rPr>
            </w:pPr>
            <w:r w:rsidRPr="00E33FE1">
              <w:rPr>
                <w:rFonts w:ascii="Times New Roman" w:hAnsi="Times New Roman" w:cs="Times New Roman"/>
              </w:rPr>
              <w:t>1-а, 2-в, 3-б</w:t>
            </w:r>
          </w:p>
        </w:tc>
      </w:tr>
    </w:tbl>
    <w:p w14:paraId="4AEE1AB8" w14:textId="77777777" w:rsidR="001670A2" w:rsidRPr="00E33FE1" w:rsidRDefault="001670A2" w:rsidP="00E33FE1">
      <w:pPr>
        <w:spacing w:after="0" w:line="240" w:lineRule="auto"/>
        <w:jc w:val="center"/>
        <w:rPr>
          <w:rFonts w:ascii="Times New Roman" w:hAnsi="Times New Roman" w:cs="Times New Roman"/>
          <w:b/>
        </w:rPr>
      </w:pPr>
    </w:p>
    <w:p w14:paraId="2B83F2C4" w14:textId="77777777" w:rsidR="001670A2" w:rsidRPr="00E33FE1" w:rsidRDefault="001670A2" w:rsidP="00E33FE1">
      <w:pPr>
        <w:spacing w:after="0" w:line="240" w:lineRule="auto"/>
        <w:jc w:val="center"/>
        <w:rPr>
          <w:rFonts w:ascii="Times New Roman" w:hAnsi="Times New Roman" w:cs="Times New Roman"/>
          <w:b/>
        </w:rPr>
      </w:pPr>
      <w:r w:rsidRPr="00E33FE1">
        <w:rPr>
          <w:rFonts w:ascii="Times New Roman" w:hAnsi="Times New Roman" w:cs="Times New Roman"/>
          <w:b/>
        </w:rPr>
        <w:t>Компетентностно-ориентированная задача:</w:t>
      </w:r>
    </w:p>
    <w:p w14:paraId="00050E97" w14:textId="77777777" w:rsidR="001670A2" w:rsidRPr="00E33FE1" w:rsidRDefault="001670A2" w:rsidP="00E33FE1">
      <w:pPr>
        <w:spacing w:after="0" w:line="240" w:lineRule="auto"/>
        <w:jc w:val="both"/>
        <w:rPr>
          <w:rFonts w:ascii="Times New Roman" w:hAnsi="Times New Roman" w:cs="Times New Roman"/>
          <w:b/>
        </w:rPr>
      </w:pPr>
      <w:r w:rsidRPr="00E33FE1">
        <w:rPr>
          <w:rFonts w:ascii="Times New Roman" w:hAnsi="Times New Roman" w:cs="Times New Roman"/>
          <w:b/>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5D0D71F9" w14:textId="77777777" w:rsidR="001670A2" w:rsidRPr="00E33FE1" w:rsidRDefault="001670A2" w:rsidP="00E33FE1">
      <w:pPr>
        <w:spacing w:after="0" w:line="240" w:lineRule="auto"/>
        <w:jc w:val="both"/>
        <w:rPr>
          <w:rFonts w:ascii="Times New Roman" w:hAnsi="Times New Roman" w:cs="Times New Roman"/>
        </w:rPr>
      </w:pPr>
    </w:p>
    <w:p w14:paraId="67DA435C" w14:textId="77777777" w:rsidR="001670A2" w:rsidRPr="00E33FE1" w:rsidRDefault="001670A2" w:rsidP="00E33FE1">
      <w:pPr>
        <w:spacing w:after="0" w:line="240" w:lineRule="auto"/>
        <w:jc w:val="both"/>
        <w:rPr>
          <w:rFonts w:ascii="Times New Roman" w:hAnsi="Times New Roman" w:cs="Times New Roman"/>
        </w:rPr>
      </w:pPr>
      <w:r w:rsidRPr="00E33FE1">
        <w:rPr>
          <w:rFonts w:ascii="Times New Roman" w:hAnsi="Times New Roman" w:cs="Times New Roman"/>
        </w:rPr>
        <w:t>41.</w:t>
      </w:r>
      <w:r w:rsidR="00E33FE1" w:rsidRPr="00E33FE1">
        <w:rPr>
          <w:rFonts w:ascii="Times New Roman" w:hAnsi="Times New Roman" w:cs="Times New Roman"/>
        </w:rPr>
        <w:t xml:space="preserve"> </w:t>
      </w:r>
      <w:r w:rsidRPr="00E33FE1">
        <w:rPr>
          <w:rFonts w:ascii="Times New Roman" w:hAnsi="Times New Roman" w:cs="Times New Roman"/>
        </w:rPr>
        <w:t xml:space="preserve">К нотариусу / нотариус </w:t>
      </w:r>
    </w:p>
    <w:p w14:paraId="3B570952" w14:textId="77777777" w:rsidR="001670A2" w:rsidRPr="00E33FE1" w:rsidRDefault="001670A2" w:rsidP="00E33FE1">
      <w:pPr>
        <w:pStyle w:val="aa"/>
        <w:shd w:val="clear" w:color="auto" w:fill="FFFFFF"/>
        <w:spacing w:before="210" w:after="0" w:line="240" w:lineRule="auto"/>
        <w:jc w:val="both"/>
      </w:pPr>
      <w:r w:rsidRPr="00E33FE1">
        <w:t>42. Да, может / да, может, так как относится к категории граждан, которые могут получить бесплатную юридическую помощь / зачет по смыслу</w:t>
      </w:r>
    </w:p>
    <w:p w14:paraId="150D7405" w14:textId="77777777" w:rsidR="001670A2" w:rsidRPr="00E33FE1" w:rsidRDefault="001670A2" w:rsidP="00E33FE1">
      <w:pPr>
        <w:spacing w:after="0" w:line="240" w:lineRule="auto"/>
        <w:jc w:val="both"/>
        <w:rPr>
          <w:rFonts w:ascii="Times New Roman" w:hAnsi="Times New Roman" w:cs="Times New Roman"/>
        </w:rPr>
      </w:pPr>
    </w:p>
    <w:p w14:paraId="4028A681" w14:textId="77777777" w:rsidR="001670A2" w:rsidRPr="00E33FE1" w:rsidRDefault="001670A2" w:rsidP="00E33FE1">
      <w:pPr>
        <w:spacing w:after="0" w:line="240" w:lineRule="auto"/>
        <w:rPr>
          <w:rFonts w:ascii="Times New Roman" w:hAnsi="Times New Roman" w:cs="Times New Roman"/>
        </w:rPr>
      </w:pPr>
    </w:p>
    <w:p w14:paraId="72886FA9" w14:textId="77777777" w:rsidR="001670A2" w:rsidRPr="00E33FE1" w:rsidRDefault="001670A2" w:rsidP="00E33FE1">
      <w:pPr>
        <w:spacing w:after="0" w:line="240" w:lineRule="auto"/>
        <w:jc w:val="center"/>
        <w:rPr>
          <w:rFonts w:ascii="Times New Roman" w:hAnsi="Times New Roman" w:cs="Times New Roman"/>
          <w:b/>
          <w:sz w:val="24"/>
          <w:szCs w:val="24"/>
        </w:rPr>
      </w:pPr>
      <w:bookmarkStart w:id="298" w:name="_Toc152352419"/>
      <w:bookmarkEnd w:id="297"/>
      <w:r w:rsidRPr="00E33FE1">
        <w:rPr>
          <w:rFonts w:ascii="Times New Roman" w:hAnsi="Times New Roman" w:cs="Times New Roman"/>
          <w:b/>
          <w:sz w:val="24"/>
          <w:szCs w:val="24"/>
        </w:rPr>
        <w:t>«Ключи» к оценочным материалам по дисциплине «Правовая и антикоррупционная экспертиза»</w:t>
      </w:r>
    </w:p>
    <w:p w14:paraId="7730AD90" w14:textId="77777777" w:rsidR="001670A2" w:rsidRPr="00E33FE1" w:rsidRDefault="001670A2"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217F613B" w14:textId="77777777" w:rsidR="001670A2" w:rsidRPr="00E33FE1" w:rsidRDefault="001670A2"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1670A2" w:rsidRPr="00E33FE1" w14:paraId="7EEF23B5" w14:textId="77777777" w:rsidTr="001670A2">
        <w:tc>
          <w:tcPr>
            <w:tcW w:w="1868" w:type="dxa"/>
          </w:tcPr>
          <w:p w14:paraId="2EC1C7E9" w14:textId="77777777" w:rsidR="001670A2" w:rsidRPr="00E33FE1" w:rsidRDefault="00DA442A" w:rsidP="00E33FE1">
            <w:pPr>
              <w:jc w:val="center"/>
              <w:rPr>
                <w:rFonts w:ascii="Times New Roman" w:hAnsi="Times New Roman" w:cs="Times New Roman"/>
                <w:sz w:val="24"/>
                <w:szCs w:val="24"/>
              </w:rPr>
            </w:pPr>
            <w:r>
              <w:rPr>
                <w:rFonts w:ascii="Times New Roman" w:hAnsi="Times New Roman" w:cs="Times New Roman"/>
                <w:sz w:val="24"/>
                <w:szCs w:val="24"/>
              </w:rPr>
              <w:t>1</w:t>
            </w:r>
          </w:p>
        </w:tc>
        <w:tc>
          <w:tcPr>
            <w:tcW w:w="1868" w:type="dxa"/>
          </w:tcPr>
          <w:p w14:paraId="5B1F0751"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506887D1"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552F2B26"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0D9742ED"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1670A2" w:rsidRPr="00E33FE1" w14:paraId="63774A65" w14:textId="77777777" w:rsidTr="001670A2">
        <w:trPr>
          <w:trHeight w:val="419"/>
        </w:trPr>
        <w:tc>
          <w:tcPr>
            <w:tcW w:w="1868" w:type="dxa"/>
          </w:tcPr>
          <w:p w14:paraId="3739DE00"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42067A98"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0D99F5D5"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6678B355"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Pr>
          <w:p w14:paraId="3F84C49B"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r>
      <w:tr w:rsidR="001670A2" w:rsidRPr="00E33FE1" w14:paraId="6ED732AE" w14:textId="77777777" w:rsidTr="001670A2">
        <w:tc>
          <w:tcPr>
            <w:tcW w:w="1868" w:type="dxa"/>
          </w:tcPr>
          <w:p w14:paraId="726DE798"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7D5AA96D"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1A22BA81"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41599CBD"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25DEC924" w14:textId="77777777" w:rsidR="001670A2" w:rsidRPr="00E33FE1" w:rsidRDefault="00DA442A" w:rsidP="00E33FE1">
            <w:pPr>
              <w:jc w:val="center"/>
              <w:rPr>
                <w:rFonts w:ascii="Times New Roman" w:hAnsi="Times New Roman" w:cs="Times New Roman"/>
                <w:sz w:val="24"/>
                <w:szCs w:val="24"/>
              </w:rPr>
            </w:pPr>
            <w:r>
              <w:rPr>
                <w:rFonts w:ascii="Times New Roman" w:hAnsi="Times New Roman" w:cs="Times New Roman"/>
                <w:sz w:val="24"/>
                <w:szCs w:val="24"/>
              </w:rPr>
              <w:t>1</w:t>
            </w:r>
            <w:r w:rsidR="001670A2" w:rsidRPr="00E33FE1">
              <w:rPr>
                <w:rFonts w:ascii="Times New Roman" w:hAnsi="Times New Roman" w:cs="Times New Roman"/>
                <w:sz w:val="24"/>
                <w:szCs w:val="24"/>
              </w:rPr>
              <w:t>0</w:t>
            </w:r>
          </w:p>
        </w:tc>
      </w:tr>
      <w:tr w:rsidR="001670A2" w:rsidRPr="00E33FE1" w14:paraId="3B06CA74" w14:textId="77777777" w:rsidTr="001670A2">
        <w:trPr>
          <w:trHeight w:val="425"/>
        </w:trPr>
        <w:tc>
          <w:tcPr>
            <w:tcW w:w="1868" w:type="dxa"/>
          </w:tcPr>
          <w:p w14:paraId="50C03DCA"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8" w:type="dxa"/>
          </w:tcPr>
          <w:p w14:paraId="7A0F3C88"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3592188E"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40C4CFD6"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59660CD2" w14:textId="77777777" w:rsidR="001670A2" w:rsidRPr="00E33FE1" w:rsidRDefault="001670A2"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r>
    </w:tbl>
    <w:p w14:paraId="0E9188C7" w14:textId="77777777" w:rsidR="001670A2" w:rsidRPr="00E33FE1" w:rsidRDefault="001670A2" w:rsidP="00E33FE1">
      <w:pPr>
        <w:spacing w:after="0" w:line="240" w:lineRule="auto"/>
        <w:jc w:val="both"/>
        <w:rPr>
          <w:rFonts w:ascii="Times New Roman" w:hAnsi="Times New Roman" w:cs="Times New Roman"/>
          <w:b/>
          <w:sz w:val="24"/>
          <w:szCs w:val="24"/>
          <w:u w:val="single"/>
        </w:rPr>
      </w:pPr>
    </w:p>
    <w:p w14:paraId="0038FC75" w14:textId="77777777" w:rsidR="001670A2" w:rsidRPr="00E33FE1" w:rsidRDefault="001670A2" w:rsidP="00E33FE1">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4"/>
          <w:szCs w:val="24"/>
          <w:lang w:val="en-US"/>
        </w:rPr>
        <w:t>II</w:t>
      </w:r>
      <w:r w:rsidRPr="00E33FE1">
        <w:rPr>
          <w:rFonts w:ascii="Times New Roman" w:hAnsi="Times New Roman" w:cs="Times New Roman"/>
          <w:b/>
          <w:sz w:val="24"/>
          <w:szCs w:val="24"/>
        </w:rPr>
        <w:t>. Задания в открытой форме:</w:t>
      </w:r>
    </w:p>
    <w:p w14:paraId="2539D6E4" w14:textId="77777777" w:rsidR="001670A2" w:rsidRPr="00E33FE1" w:rsidRDefault="001670A2" w:rsidP="00E33FE1">
      <w:pPr>
        <w:spacing w:after="0" w:line="240" w:lineRule="auto"/>
        <w:ind w:firstLine="709"/>
        <w:jc w:val="both"/>
        <w:rPr>
          <w:rFonts w:ascii="Times New Roman" w:eastAsia="Calibri" w:hAnsi="Times New Roman" w:cs="Times New Roman"/>
          <w:bCs/>
          <w:sz w:val="24"/>
          <w:szCs w:val="24"/>
        </w:rPr>
      </w:pPr>
      <w:r w:rsidRPr="00E33FE1">
        <w:rPr>
          <w:rFonts w:ascii="Times New Roman" w:eastAsia="Calibri" w:hAnsi="Times New Roman" w:cs="Times New Roman"/>
          <w:bCs/>
          <w:sz w:val="24"/>
          <w:szCs w:val="24"/>
        </w:rPr>
        <w:t xml:space="preserve">1. </w:t>
      </w:r>
      <w:r w:rsidRPr="00E33FE1">
        <w:rPr>
          <w:rFonts w:ascii="Times New Roman" w:hAnsi="Times New Roman" w:cs="Times New Roman"/>
          <w:sz w:val="24"/>
          <w:szCs w:val="24"/>
        </w:rPr>
        <w:t>Закон (или нормативный правовой акт)</w:t>
      </w:r>
    </w:p>
    <w:p w14:paraId="36F5C01F" w14:textId="77777777" w:rsidR="001670A2" w:rsidRPr="00E33FE1" w:rsidRDefault="001670A2" w:rsidP="00E33FE1">
      <w:pPr>
        <w:spacing w:after="0" w:line="240" w:lineRule="auto"/>
        <w:ind w:firstLine="709"/>
        <w:jc w:val="both"/>
        <w:rPr>
          <w:rFonts w:ascii="Times New Roman" w:eastAsia="Calibri" w:hAnsi="Times New Roman" w:cs="Times New Roman"/>
          <w:bCs/>
          <w:sz w:val="24"/>
          <w:szCs w:val="24"/>
        </w:rPr>
      </w:pPr>
      <w:r w:rsidRPr="00E33FE1">
        <w:rPr>
          <w:rFonts w:ascii="Times New Roman" w:eastAsia="Calibri" w:hAnsi="Times New Roman" w:cs="Times New Roman"/>
          <w:bCs/>
          <w:sz w:val="24"/>
          <w:szCs w:val="24"/>
        </w:rPr>
        <w:t xml:space="preserve">2. </w:t>
      </w:r>
      <w:r w:rsidRPr="00E33FE1">
        <w:rPr>
          <w:rFonts w:ascii="Times New Roman" w:hAnsi="Times New Roman" w:cs="Times New Roman"/>
          <w:sz w:val="24"/>
          <w:szCs w:val="24"/>
        </w:rPr>
        <w:t>антикоррупционная экспертиза / антикорупционная экспертиза НПА</w:t>
      </w:r>
    </w:p>
    <w:p w14:paraId="0CD83E94" w14:textId="77777777" w:rsidR="001670A2" w:rsidRPr="00E33FE1" w:rsidRDefault="001670A2" w:rsidP="00E33FE1">
      <w:pPr>
        <w:spacing w:after="0" w:line="240" w:lineRule="auto"/>
        <w:jc w:val="both"/>
        <w:rPr>
          <w:rFonts w:ascii="Times New Roman" w:eastAsia="Calibri" w:hAnsi="Times New Roman" w:cs="Times New Roman"/>
          <w:sz w:val="24"/>
          <w:szCs w:val="24"/>
        </w:rPr>
      </w:pPr>
    </w:p>
    <w:p w14:paraId="5EE57B05" w14:textId="77777777" w:rsidR="001670A2" w:rsidRPr="00E33FE1" w:rsidRDefault="001670A2"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lang w:val="en-US"/>
        </w:rPr>
        <w:t>III</w:t>
      </w:r>
      <w:r w:rsidRPr="00E33FE1">
        <w:rPr>
          <w:rFonts w:ascii="Times New Roman" w:hAnsi="Times New Roman" w:cs="Times New Roman"/>
          <w:b/>
          <w:sz w:val="24"/>
          <w:szCs w:val="24"/>
        </w:rPr>
        <w:t>. Задания на установление правильной последовательности:</w:t>
      </w:r>
    </w:p>
    <w:p w14:paraId="24AD650E" w14:textId="77777777" w:rsidR="001670A2" w:rsidRPr="00E33FE1" w:rsidRDefault="001670A2" w:rsidP="00E33FE1">
      <w:pPr>
        <w:spacing w:after="0" w:line="240" w:lineRule="auto"/>
        <w:ind w:firstLine="709"/>
        <w:jc w:val="both"/>
        <w:rPr>
          <w:rFonts w:ascii="Times New Roman" w:hAnsi="Times New Roman" w:cs="Times New Roman"/>
          <w:sz w:val="24"/>
          <w:szCs w:val="24"/>
        </w:rPr>
      </w:pPr>
      <w:r w:rsidRPr="00E33FE1">
        <w:rPr>
          <w:rFonts w:ascii="Times New Roman" w:eastAsia="Calibri" w:hAnsi="Times New Roman" w:cs="Times New Roman"/>
          <w:bCs/>
          <w:sz w:val="24"/>
          <w:szCs w:val="24"/>
        </w:rPr>
        <w:t xml:space="preserve">1. - </w:t>
      </w:r>
      <w:r w:rsidRPr="00E33FE1">
        <w:rPr>
          <w:rFonts w:ascii="Times New Roman" w:hAnsi="Times New Roman" w:cs="Times New Roman"/>
          <w:sz w:val="24"/>
          <w:szCs w:val="24"/>
        </w:rPr>
        <w:t>1,2,3</w:t>
      </w:r>
    </w:p>
    <w:p w14:paraId="2B0A95B1" w14:textId="77777777" w:rsidR="001670A2" w:rsidRPr="00E33FE1" w:rsidRDefault="001670A2" w:rsidP="00E33FE1">
      <w:pPr>
        <w:spacing w:after="0" w:line="240" w:lineRule="auto"/>
        <w:ind w:firstLine="709"/>
        <w:jc w:val="both"/>
        <w:rPr>
          <w:rFonts w:ascii="Times New Roman" w:eastAsia="Calibri" w:hAnsi="Times New Roman" w:cs="Times New Roman"/>
          <w:bCs/>
          <w:sz w:val="24"/>
          <w:szCs w:val="24"/>
        </w:rPr>
      </w:pPr>
      <w:r w:rsidRPr="00E33FE1">
        <w:rPr>
          <w:rFonts w:ascii="Times New Roman" w:eastAsia="Calibri" w:hAnsi="Times New Roman" w:cs="Times New Roman"/>
          <w:bCs/>
          <w:sz w:val="24"/>
          <w:szCs w:val="24"/>
        </w:rPr>
        <w:t xml:space="preserve">2.- </w:t>
      </w:r>
      <w:r w:rsidRPr="00E33FE1">
        <w:rPr>
          <w:rFonts w:ascii="Times New Roman" w:hAnsi="Times New Roman" w:cs="Times New Roman"/>
          <w:sz w:val="24"/>
          <w:szCs w:val="24"/>
        </w:rPr>
        <w:t>3, 4, 2, 1</w:t>
      </w:r>
    </w:p>
    <w:p w14:paraId="501D6557" w14:textId="77777777" w:rsidR="001670A2" w:rsidRPr="00E33FE1" w:rsidRDefault="001670A2" w:rsidP="00E33FE1">
      <w:pPr>
        <w:spacing w:after="0" w:line="240" w:lineRule="auto"/>
        <w:ind w:firstLine="709"/>
        <w:jc w:val="both"/>
        <w:rPr>
          <w:rFonts w:ascii="Times New Roman" w:hAnsi="Times New Roman" w:cs="Times New Roman"/>
          <w:b/>
          <w:sz w:val="24"/>
          <w:szCs w:val="24"/>
        </w:rPr>
      </w:pPr>
      <w:r w:rsidRPr="00E33FE1">
        <w:rPr>
          <w:rFonts w:ascii="Times New Roman" w:hAnsi="Times New Roman" w:cs="Times New Roman"/>
          <w:b/>
          <w:sz w:val="24"/>
          <w:szCs w:val="24"/>
          <w:lang w:val="en-US"/>
        </w:rPr>
        <w:t>IV</w:t>
      </w:r>
      <w:r w:rsidRPr="00E33FE1">
        <w:rPr>
          <w:rFonts w:ascii="Times New Roman" w:hAnsi="Times New Roman" w:cs="Times New Roman"/>
          <w:b/>
          <w:sz w:val="24"/>
          <w:szCs w:val="24"/>
        </w:rPr>
        <w:t>. Задания на установление соответствия:</w:t>
      </w:r>
    </w:p>
    <w:p w14:paraId="12C5A3BC" w14:textId="77777777" w:rsidR="001670A2" w:rsidRPr="00E33FE1" w:rsidRDefault="001670A2" w:rsidP="00E33FE1">
      <w:pPr>
        <w:pStyle w:val="a6"/>
        <w:numPr>
          <w:ilvl w:val="0"/>
          <w:numId w:val="320"/>
        </w:numPr>
        <w:jc w:val="left"/>
        <w:rPr>
          <w:rFonts w:ascii="Times New Roman" w:hAnsi="Times New Roman" w:cs="Times New Roman"/>
          <w:sz w:val="24"/>
          <w:szCs w:val="24"/>
        </w:rPr>
      </w:pPr>
      <w:r w:rsidRPr="00E33FE1">
        <w:rPr>
          <w:rFonts w:ascii="Times New Roman" w:hAnsi="Times New Roman" w:cs="Times New Roman"/>
          <w:sz w:val="24"/>
          <w:szCs w:val="24"/>
        </w:rPr>
        <w:t>б</w:t>
      </w:r>
    </w:p>
    <w:p w14:paraId="432710B4" w14:textId="77777777" w:rsidR="001670A2" w:rsidRPr="00E33FE1" w:rsidRDefault="001670A2" w:rsidP="00E33FE1">
      <w:pPr>
        <w:pStyle w:val="a6"/>
        <w:numPr>
          <w:ilvl w:val="0"/>
          <w:numId w:val="320"/>
        </w:numPr>
        <w:jc w:val="left"/>
        <w:rPr>
          <w:rFonts w:ascii="Times New Roman" w:hAnsi="Times New Roman" w:cs="Times New Roman"/>
          <w:sz w:val="24"/>
          <w:szCs w:val="24"/>
        </w:rPr>
      </w:pPr>
      <w:r w:rsidRPr="00E33FE1">
        <w:rPr>
          <w:rFonts w:ascii="Times New Roman" w:hAnsi="Times New Roman" w:cs="Times New Roman"/>
          <w:sz w:val="24"/>
          <w:szCs w:val="24"/>
        </w:rPr>
        <w:t>б</w:t>
      </w:r>
    </w:p>
    <w:p w14:paraId="4CB8A614" w14:textId="77777777" w:rsidR="001670A2" w:rsidRPr="00E33FE1" w:rsidRDefault="001670A2"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62C81B30" w14:textId="77777777" w:rsidR="001670A2" w:rsidRPr="00E33FE1" w:rsidRDefault="001670A2"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lastRenderedPageBreak/>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31C7FD0B" w14:textId="77777777" w:rsidR="001670A2" w:rsidRPr="00E33FE1" w:rsidRDefault="001670A2" w:rsidP="00E33FE1">
      <w:pPr>
        <w:spacing w:after="0" w:line="240" w:lineRule="auto"/>
        <w:rPr>
          <w:rFonts w:ascii="Times New Roman" w:hAnsi="Times New Roman" w:cs="Times New Roman"/>
          <w:sz w:val="24"/>
          <w:szCs w:val="24"/>
        </w:rPr>
      </w:pPr>
    </w:p>
    <w:p w14:paraId="60436B75" w14:textId="77777777" w:rsidR="001670A2" w:rsidRPr="00E33FE1" w:rsidRDefault="001670A2" w:rsidP="00E33FE1">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E33FE1">
        <w:rPr>
          <w:rFonts w:ascii="Times New Roman" w:eastAsia="Calibri" w:hAnsi="Times New Roman" w:cs="Times New Roman"/>
          <w:b/>
          <w:bCs/>
          <w:sz w:val="24"/>
          <w:szCs w:val="24"/>
        </w:rPr>
        <w:t>1.</w:t>
      </w:r>
      <w:r w:rsidRPr="00E33FE1">
        <w:rPr>
          <w:rFonts w:ascii="Times New Roman" w:hAnsi="Times New Roman" w:cs="Times New Roman"/>
          <w:sz w:val="24"/>
          <w:szCs w:val="24"/>
        </w:rPr>
        <w:t xml:space="preserve"> </w:t>
      </w:r>
      <w:r w:rsidRPr="00E33FE1">
        <w:rPr>
          <w:rFonts w:ascii="Times New Roman" w:eastAsia="Calibri" w:hAnsi="Times New Roman" w:cs="Times New Roman"/>
          <w:b/>
          <w:bCs/>
          <w:sz w:val="24"/>
          <w:szCs w:val="24"/>
        </w:rPr>
        <w:t xml:space="preserve">Государственная услуга в виде денежных выплат (социальные пособия, субсидии и другие выплаты), в виде натуральной помощи (топливо, продукты питания, одежда, обувь и другие виды натуральной помощи) оказывается единовременно или в течение периода не менее трёх месяцев. </w:t>
      </w:r>
      <w:r w:rsidRPr="00E33FE1">
        <w:rPr>
          <w:rFonts w:ascii="Times New Roman" w:eastAsia="Calibri" w:hAnsi="Times New Roman" w:cs="Times New Roman"/>
          <w:i/>
          <w:iCs/>
          <w:sz w:val="24"/>
          <w:szCs w:val="24"/>
        </w:rPr>
        <w:t>(Проект административного регламента департамента социального развития Тульской области по предоставлению государственной услуги по оказанию государственной социальной помощи, п. 22)</w:t>
      </w:r>
    </w:p>
    <w:p w14:paraId="157E46E4" w14:textId="77777777" w:rsidR="001670A2" w:rsidRDefault="008E6E76" w:rsidP="00E33FE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Ответ: </w:t>
      </w:r>
      <w:r w:rsidR="001670A2" w:rsidRPr="00E33FE1">
        <w:rPr>
          <w:rFonts w:ascii="Times New Roman" w:hAnsi="Times New Roman" w:cs="Times New Roman"/>
          <w:b/>
          <w:sz w:val="24"/>
          <w:szCs w:val="24"/>
        </w:rPr>
        <w:t>Широта дискреционных полномочий</w:t>
      </w:r>
    </w:p>
    <w:p w14:paraId="28725512" w14:textId="77777777" w:rsidR="008E6E76" w:rsidRDefault="008E6E76" w:rsidP="00E33FE1">
      <w:pPr>
        <w:spacing w:after="0" w:line="240" w:lineRule="auto"/>
        <w:ind w:firstLine="709"/>
        <w:jc w:val="both"/>
        <w:rPr>
          <w:rFonts w:ascii="Times New Roman" w:hAnsi="Times New Roman" w:cs="Times New Roman"/>
          <w:b/>
          <w:sz w:val="24"/>
          <w:szCs w:val="24"/>
        </w:rPr>
      </w:pPr>
    </w:p>
    <w:p w14:paraId="45366EE0" w14:textId="77777777" w:rsidR="008E6E76" w:rsidRPr="008E6E76" w:rsidRDefault="008E6E76" w:rsidP="008E6E76">
      <w:pPr>
        <w:spacing w:after="0" w:line="240" w:lineRule="auto"/>
        <w:ind w:firstLine="709"/>
        <w:jc w:val="both"/>
        <w:rPr>
          <w:rFonts w:ascii="Times New Roman" w:eastAsia="Calibri" w:hAnsi="Times New Roman" w:cs="Times New Roman"/>
          <w:b/>
          <w:bCs/>
          <w:sz w:val="28"/>
          <w:szCs w:val="28"/>
          <w:lang w:eastAsia="en-US"/>
        </w:rPr>
      </w:pPr>
      <w:r w:rsidRPr="008E6E76">
        <w:rPr>
          <w:rFonts w:ascii="Times New Roman" w:eastAsia="Calibri" w:hAnsi="Times New Roman" w:cs="Times New Roman"/>
          <w:b/>
          <w:bCs/>
          <w:sz w:val="28"/>
          <w:szCs w:val="28"/>
          <w:lang w:eastAsia="en-US"/>
        </w:rPr>
        <w:t>2. Федеральный орган исполнительной власти в сфере туризма вправе отозвать у туроператора свидетельство в случае…</w:t>
      </w:r>
    </w:p>
    <w:p w14:paraId="54487153" w14:textId="77777777" w:rsidR="008E6E76" w:rsidRPr="008E6E76" w:rsidRDefault="008E6E76" w:rsidP="008E6E76">
      <w:pPr>
        <w:spacing w:after="0" w:line="240" w:lineRule="auto"/>
        <w:ind w:firstLine="709"/>
        <w:jc w:val="both"/>
        <w:rPr>
          <w:rFonts w:ascii="Times New Roman" w:eastAsia="Calibri" w:hAnsi="Times New Roman" w:cs="Times New Roman"/>
          <w:i/>
          <w:iCs/>
          <w:sz w:val="28"/>
          <w:szCs w:val="28"/>
          <w:lang w:eastAsia="en-US"/>
        </w:rPr>
      </w:pPr>
      <w:r w:rsidRPr="008E6E76">
        <w:rPr>
          <w:rFonts w:ascii="Times New Roman" w:eastAsia="Calibri" w:hAnsi="Times New Roman" w:cs="Times New Roman"/>
          <w:i/>
          <w:iCs/>
          <w:sz w:val="28"/>
          <w:szCs w:val="28"/>
          <w:lang w:eastAsia="en-US"/>
        </w:rPr>
        <w:t>(Проект ФЗ «О внесении изменений в Федеральный закон «Об основах туристской деятельности в Российской Федерации», ст. 4.2)</w:t>
      </w:r>
    </w:p>
    <w:p w14:paraId="7A3050D8" w14:textId="77777777" w:rsidR="009D498B" w:rsidRPr="00D66C2E" w:rsidRDefault="008E6E76" w:rsidP="009D498B">
      <w:pPr>
        <w:ind w:firstLine="709"/>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Ответ: </w:t>
      </w:r>
      <w:r w:rsidR="009D498B" w:rsidRPr="00D66C2E">
        <w:rPr>
          <w:rFonts w:ascii="Times New Roman" w:hAnsi="Times New Roman" w:cs="Times New Roman"/>
          <w:sz w:val="24"/>
          <w:szCs w:val="24"/>
        </w:rPr>
        <w:t>Определение компетенции по формуле «вправе»</w:t>
      </w:r>
      <w:r w:rsidR="009D498B">
        <w:rPr>
          <w:rFonts w:ascii="Times New Roman" w:hAnsi="Times New Roman" w:cs="Times New Roman"/>
          <w:sz w:val="24"/>
          <w:szCs w:val="24"/>
        </w:rPr>
        <w:t xml:space="preserve"> / формулировка «вправе»/ компетенция «вправе»/ зачет по смыслу</w:t>
      </w:r>
    </w:p>
    <w:p w14:paraId="2A9A6A8D" w14:textId="77777777" w:rsidR="008E6E76" w:rsidRPr="008E6E76" w:rsidRDefault="008E6E76" w:rsidP="008E6E76">
      <w:pPr>
        <w:pStyle w:val="a6"/>
        <w:ind w:firstLine="0"/>
        <w:rPr>
          <w:rFonts w:ascii="Times New Roman" w:eastAsia="Calibri" w:hAnsi="Times New Roman" w:cs="Times New Roman"/>
          <w:b/>
          <w:bCs/>
          <w:sz w:val="24"/>
          <w:szCs w:val="24"/>
        </w:rPr>
      </w:pPr>
    </w:p>
    <w:p w14:paraId="00F67546" w14:textId="77777777" w:rsidR="007F597A" w:rsidRPr="00E33FE1" w:rsidRDefault="007F597A" w:rsidP="00E33FE1">
      <w:pPr>
        <w:spacing w:after="0" w:line="240" w:lineRule="auto"/>
        <w:rPr>
          <w:rFonts w:ascii="Times New Roman" w:hAnsi="Times New Roman" w:cs="Times New Roman"/>
          <w:b/>
          <w:sz w:val="24"/>
          <w:szCs w:val="24"/>
        </w:rPr>
      </w:pPr>
      <w:bookmarkStart w:id="299" w:name="_Toc152352420"/>
      <w:bookmarkEnd w:id="298"/>
      <w:r w:rsidRPr="00E33FE1">
        <w:rPr>
          <w:rFonts w:ascii="Times New Roman" w:hAnsi="Times New Roman" w:cs="Times New Roman"/>
          <w:b/>
          <w:sz w:val="24"/>
          <w:szCs w:val="24"/>
        </w:rPr>
        <w:br w:type="page"/>
      </w:r>
    </w:p>
    <w:p w14:paraId="09FDADF0" w14:textId="77777777" w:rsidR="007F597A" w:rsidRPr="00E33FE1" w:rsidRDefault="007F597A"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«Юридическая клиника»</w:t>
      </w:r>
    </w:p>
    <w:p w14:paraId="640689CF" w14:textId="77777777" w:rsidR="007F597A" w:rsidRPr="00E33FE1" w:rsidRDefault="007F597A" w:rsidP="00E33FE1">
      <w:pPr>
        <w:pStyle w:val="ConsPlusNormal"/>
        <w:ind w:left="1069"/>
        <w:rPr>
          <w:rFonts w:ascii="Times New Roman" w:hAnsi="Times New Roman" w:cs="Times New Roman"/>
          <w:b/>
          <w:sz w:val="24"/>
          <w:szCs w:val="24"/>
        </w:rPr>
      </w:pPr>
    </w:p>
    <w:p w14:paraId="69E1A353" w14:textId="77777777" w:rsidR="007F597A" w:rsidRPr="00E33FE1" w:rsidRDefault="007F597A"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 (один ответ):</w:t>
      </w:r>
    </w:p>
    <w:p w14:paraId="10439680" w14:textId="77777777" w:rsidR="007F597A" w:rsidRPr="00E33FE1" w:rsidRDefault="007F597A"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7F597A" w:rsidRPr="00E33FE1" w14:paraId="03726D75" w14:textId="77777777" w:rsidTr="007F597A">
        <w:tc>
          <w:tcPr>
            <w:tcW w:w="1868" w:type="dxa"/>
          </w:tcPr>
          <w:p w14:paraId="0BF15CD5"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w:t>
            </w:r>
          </w:p>
        </w:tc>
        <w:tc>
          <w:tcPr>
            <w:tcW w:w="1868" w:type="dxa"/>
          </w:tcPr>
          <w:p w14:paraId="458310EC"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w:t>
            </w:r>
          </w:p>
        </w:tc>
        <w:tc>
          <w:tcPr>
            <w:tcW w:w="1869" w:type="dxa"/>
          </w:tcPr>
          <w:p w14:paraId="502D1AC1"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№3</w:t>
            </w:r>
          </w:p>
        </w:tc>
        <w:tc>
          <w:tcPr>
            <w:tcW w:w="1869" w:type="dxa"/>
          </w:tcPr>
          <w:p w14:paraId="6D6842F7"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№4</w:t>
            </w:r>
          </w:p>
        </w:tc>
        <w:tc>
          <w:tcPr>
            <w:tcW w:w="1870" w:type="dxa"/>
          </w:tcPr>
          <w:p w14:paraId="53DDEA4D"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№5</w:t>
            </w:r>
          </w:p>
        </w:tc>
      </w:tr>
      <w:tr w:rsidR="00FD790C" w:rsidRPr="00E33FE1" w14:paraId="00995D19" w14:textId="77777777" w:rsidTr="007F597A">
        <w:trPr>
          <w:trHeight w:val="394"/>
        </w:trPr>
        <w:tc>
          <w:tcPr>
            <w:tcW w:w="1868" w:type="dxa"/>
          </w:tcPr>
          <w:p w14:paraId="57DDE10B" w14:textId="77777777" w:rsidR="00FD790C" w:rsidRPr="00E33FE1" w:rsidRDefault="00FD790C" w:rsidP="003E09EB">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w:t>
            </w:r>
          </w:p>
        </w:tc>
        <w:tc>
          <w:tcPr>
            <w:tcW w:w="1868" w:type="dxa"/>
          </w:tcPr>
          <w:p w14:paraId="760F3E08" w14:textId="77777777" w:rsidR="00FD790C" w:rsidRPr="00E33FE1" w:rsidRDefault="00FD790C" w:rsidP="003E09EB">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w:t>
            </w:r>
          </w:p>
        </w:tc>
        <w:tc>
          <w:tcPr>
            <w:tcW w:w="1869" w:type="dxa"/>
          </w:tcPr>
          <w:p w14:paraId="41CBAD58" w14:textId="77777777" w:rsidR="00FD790C" w:rsidRPr="00E33FE1" w:rsidRDefault="00FD790C"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c>
          <w:tcPr>
            <w:tcW w:w="1869" w:type="dxa"/>
          </w:tcPr>
          <w:p w14:paraId="3DC5ED4C" w14:textId="77777777" w:rsidR="00FD790C" w:rsidRPr="00E33FE1" w:rsidRDefault="00FD790C" w:rsidP="003E09EB">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В </w:t>
            </w:r>
          </w:p>
        </w:tc>
        <w:tc>
          <w:tcPr>
            <w:tcW w:w="1870" w:type="dxa"/>
          </w:tcPr>
          <w:p w14:paraId="6D2D5EC3" w14:textId="77777777" w:rsidR="00FD790C" w:rsidRPr="00E33FE1" w:rsidRDefault="00FD790C" w:rsidP="003E09EB">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r>
      <w:tr w:rsidR="00FD790C" w:rsidRPr="00E33FE1" w14:paraId="24B3B52C" w14:textId="77777777" w:rsidTr="007F597A">
        <w:tc>
          <w:tcPr>
            <w:tcW w:w="1868" w:type="dxa"/>
          </w:tcPr>
          <w:p w14:paraId="16953E1C" w14:textId="77777777" w:rsidR="00FD790C" w:rsidRPr="00E33FE1" w:rsidRDefault="00FD790C"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№6</w:t>
            </w:r>
          </w:p>
        </w:tc>
        <w:tc>
          <w:tcPr>
            <w:tcW w:w="1868" w:type="dxa"/>
          </w:tcPr>
          <w:p w14:paraId="767C6A39" w14:textId="77777777" w:rsidR="00FD790C" w:rsidRPr="00E33FE1" w:rsidRDefault="00FD790C"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№7</w:t>
            </w:r>
          </w:p>
        </w:tc>
        <w:tc>
          <w:tcPr>
            <w:tcW w:w="1869" w:type="dxa"/>
          </w:tcPr>
          <w:p w14:paraId="1E03FEF0" w14:textId="77777777" w:rsidR="00FD790C" w:rsidRPr="00E33FE1" w:rsidRDefault="00FD790C"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№8</w:t>
            </w:r>
          </w:p>
        </w:tc>
        <w:tc>
          <w:tcPr>
            <w:tcW w:w="1869" w:type="dxa"/>
          </w:tcPr>
          <w:p w14:paraId="1A58008D" w14:textId="77777777" w:rsidR="00FD790C" w:rsidRPr="00E33FE1" w:rsidRDefault="00FD790C"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№9</w:t>
            </w:r>
          </w:p>
        </w:tc>
        <w:tc>
          <w:tcPr>
            <w:tcW w:w="1870" w:type="dxa"/>
          </w:tcPr>
          <w:p w14:paraId="3D19E003" w14:textId="77777777" w:rsidR="00FD790C" w:rsidRPr="00E33FE1" w:rsidRDefault="00FD790C"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№10</w:t>
            </w:r>
          </w:p>
        </w:tc>
      </w:tr>
      <w:tr w:rsidR="00FD790C" w:rsidRPr="00E33FE1" w14:paraId="2070DC7B" w14:textId="77777777" w:rsidTr="007F597A">
        <w:trPr>
          <w:trHeight w:val="427"/>
        </w:trPr>
        <w:tc>
          <w:tcPr>
            <w:tcW w:w="1868" w:type="dxa"/>
          </w:tcPr>
          <w:p w14:paraId="1D3A29E9" w14:textId="77777777" w:rsidR="00FD790C" w:rsidRPr="00E33FE1" w:rsidRDefault="00FD790C"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w:t>
            </w:r>
          </w:p>
        </w:tc>
        <w:tc>
          <w:tcPr>
            <w:tcW w:w="1868" w:type="dxa"/>
          </w:tcPr>
          <w:p w14:paraId="5B6689B6" w14:textId="77777777" w:rsidR="00FD790C" w:rsidRPr="00E33FE1" w:rsidRDefault="00FD790C"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c>
          <w:tcPr>
            <w:tcW w:w="1869" w:type="dxa"/>
          </w:tcPr>
          <w:p w14:paraId="07BE028F" w14:textId="77777777" w:rsidR="00FD790C" w:rsidRPr="00E33FE1" w:rsidRDefault="00FD790C"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w:t>
            </w:r>
          </w:p>
        </w:tc>
        <w:tc>
          <w:tcPr>
            <w:tcW w:w="1869" w:type="dxa"/>
          </w:tcPr>
          <w:p w14:paraId="1F74C998" w14:textId="77777777" w:rsidR="00FD790C" w:rsidRPr="00E33FE1" w:rsidRDefault="00FD790C" w:rsidP="003E09EB">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w:t>
            </w:r>
          </w:p>
        </w:tc>
        <w:tc>
          <w:tcPr>
            <w:tcW w:w="1870" w:type="dxa"/>
          </w:tcPr>
          <w:p w14:paraId="5E66950C" w14:textId="77777777" w:rsidR="00FD790C" w:rsidRPr="00E33FE1" w:rsidRDefault="00FD790C" w:rsidP="003E09EB">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r>
    </w:tbl>
    <w:p w14:paraId="24C71C79" w14:textId="77777777" w:rsidR="00FD790C" w:rsidRDefault="00FD790C" w:rsidP="00E33FE1">
      <w:pPr>
        <w:pStyle w:val="ConsPlusNormal"/>
        <w:jc w:val="center"/>
        <w:rPr>
          <w:rFonts w:ascii="Times New Roman" w:hAnsi="Times New Roman" w:cs="Times New Roman"/>
          <w:b/>
          <w:sz w:val="24"/>
          <w:szCs w:val="24"/>
        </w:rPr>
      </w:pPr>
    </w:p>
    <w:p w14:paraId="059C13DE" w14:textId="77777777" w:rsidR="007F597A" w:rsidRPr="00E33FE1" w:rsidRDefault="007F597A"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4FB2F12E" w14:textId="77777777" w:rsidR="007F597A" w:rsidRPr="00E33FE1" w:rsidRDefault="007F597A" w:rsidP="00E33FE1">
      <w:pPr>
        <w:pStyle w:val="ConsPlusNormal"/>
        <w:jc w:val="both"/>
        <w:rPr>
          <w:rFonts w:ascii="Times New Roman" w:hAnsi="Times New Roman" w:cs="Times New Roman"/>
          <w:sz w:val="24"/>
          <w:szCs w:val="24"/>
        </w:rPr>
      </w:pPr>
    </w:p>
    <w:p w14:paraId="1EDB6122"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 xml:space="preserve">1. Бесплатной / бесплатная </w:t>
      </w:r>
    </w:p>
    <w:p w14:paraId="612A0CA6"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2. Письменной / письменная</w:t>
      </w:r>
    </w:p>
    <w:p w14:paraId="25341818" w14:textId="77777777" w:rsidR="007F597A" w:rsidRPr="00E33FE1" w:rsidRDefault="007F597A" w:rsidP="00E33FE1">
      <w:pPr>
        <w:pStyle w:val="ConsPlusNormal"/>
        <w:jc w:val="both"/>
        <w:rPr>
          <w:rFonts w:ascii="Times New Roman" w:hAnsi="Times New Roman" w:cs="Times New Roman"/>
          <w:sz w:val="24"/>
          <w:szCs w:val="24"/>
        </w:rPr>
      </w:pPr>
    </w:p>
    <w:p w14:paraId="5A8D17C0" w14:textId="77777777" w:rsidR="007F597A" w:rsidRPr="00E33FE1" w:rsidRDefault="007F597A"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 xml:space="preserve">Задания на установление правильной последовательности </w:t>
      </w:r>
    </w:p>
    <w:p w14:paraId="71D50214" w14:textId="77777777" w:rsidR="007F597A" w:rsidRPr="00E33FE1" w:rsidRDefault="007F597A" w:rsidP="00E33FE1">
      <w:pPr>
        <w:spacing w:after="0" w:line="240" w:lineRule="auto"/>
        <w:rPr>
          <w:rFonts w:ascii="Times New Roman" w:hAnsi="Times New Roman" w:cs="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2"/>
      </w:tblGrid>
      <w:tr w:rsidR="007F597A" w:rsidRPr="00E33FE1" w14:paraId="5B662C91" w14:textId="77777777" w:rsidTr="007F597A">
        <w:tc>
          <w:tcPr>
            <w:tcW w:w="2350" w:type="dxa"/>
          </w:tcPr>
          <w:p w14:paraId="13BDB799"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 xml:space="preserve">№ 1 </w:t>
            </w:r>
          </w:p>
        </w:tc>
        <w:tc>
          <w:tcPr>
            <w:tcW w:w="2332" w:type="dxa"/>
          </w:tcPr>
          <w:p w14:paraId="703925A5"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 xml:space="preserve">№ 2 </w:t>
            </w:r>
          </w:p>
        </w:tc>
      </w:tr>
      <w:tr w:rsidR="007F597A" w:rsidRPr="00E33FE1" w14:paraId="5796C31B" w14:textId="77777777" w:rsidTr="007F597A">
        <w:tc>
          <w:tcPr>
            <w:tcW w:w="2350" w:type="dxa"/>
          </w:tcPr>
          <w:p w14:paraId="79C899CD" w14:textId="77777777" w:rsidR="007F597A" w:rsidRPr="00E33FE1" w:rsidRDefault="007F597A" w:rsidP="00E33FE1">
            <w:pPr>
              <w:spacing w:after="0" w:line="240" w:lineRule="auto"/>
              <w:jc w:val="center"/>
              <w:rPr>
                <w:rFonts w:ascii="Times New Roman" w:eastAsia="Times New Roman" w:hAnsi="Times New Roman" w:cs="Times New Roman"/>
                <w:sz w:val="24"/>
                <w:szCs w:val="24"/>
              </w:rPr>
            </w:pPr>
            <w:r w:rsidRPr="00E33FE1">
              <w:rPr>
                <w:rFonts w:ascii="Times New Roman" w:hAnsi="Times New Roman" w:cs="Times New Roman"/>
                <w:sz w:val="28"/>
                <w:szCs w:val="28"/>
              </w:rPr>
              <w:t>А В Б</w:t>
            </w:r>
          </w:p>
        </w:tc>
        <w:tc>
          <w:tcPr>
            <w:tcW w:w="2332" w:type="dxa"/>
          </w:tcPr>
          <w:p w14:paraId="1FC15997" w14:textId="77777777" w:rsidR="007F597A" w:rsidRPr="00E33FE1" w:rsidRDefault="007F597A"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Г,в,б,д,а</w:t>
            </w:r>
          </w:p>
        </w:tc>
      </w:tr>
    </w:tbl>
    <w:p w14:paraId="4DC7C710" w14:textId="77777777" w:rsidR="007F597A" w:rsidRPr="00E33FE1" w:rsidRDefault="007F597A" w:rsidP="00E33FE1">
      <w:pPr>
        <w:spacing w:after="0" w:line="240" w:lineRule="auto"/>
        <w:rPr>
          <w:rFonts w:ascii="Times New Roman" w:hAnsi="Times New Roman" w:cs="Times New Roman"/>
          <w:b/>
          <w:sz w:val="24"/>
          <w:szCs w:val="24"/>
          <w:u w:val="single"/>
        </w:rPr>
      </w:pPr>
    </w:p>
    <w:p w14:paraId="042C8C01" w14:textId="77777777" w:rsidR="007F597A" w:rsidRPr="00E33FE1" w:rsidRDefault="007F597A" w:rsidP="00E33FE1">
      <w:pPr>
        <w:spacing w:after="0" w:line="240" w:lineRule="auto"/>
        <w:rPr>
          <w:rFonts w:ascii="Times New Roman" w:hAnsi="Times New Roman" w:cs="Times New Roman"/>
          <w:b/>
          <w:sz w:val="24"/>
          <w:szCs w:val="24"/>
          <w:u w:val="single"/>
        </w:rPr>
      </w:pPr>
      <w:r w:rsidRPr="00E33FE1">
        <w:rPr>
          <w:rFonts w:ascii="Times New Roman" w:hAnsi="Times New Roman" w:cs="Times New Roman"/>
          <w:b/>
          <w:sz w:val="24"/>
          <w:szCs w:val="24"/>
          <w:u w:val="single"/>
        </w:rPr>
        <w:t>Задания на установление соответствия</w:t>
      </w:r>
    </w:p>
    <w:p w14:paraId="3C03B803" w14:textId="77777777" w:rsidR="007F597A" w:rsidRPr="00E33FE1" w:rsidRDefault="007F597A" w:rsidP="00E33FE1">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2"/>
      </w:tblGrid>
      <w:tr w:rsidR="007F597A" w:rsidRPr="00E33FE1" w14:paraId="3C29D6D4" w14:textId="77777777" w:rsidTr="007F597A">
        <w:tc>
          <w:tcPr>
            <w:tcW w:w="2350" w:type="dxa"/>
          </w:tcPr>
          <w:p w14:paraId="75B72706"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 1</w:t>
            </w:r>
          </w:p>
        </w:tc>
        <w:tc>
          <w:tcPr>
            <w:tcW w:w="2332" w:type="dxa"/>
          </w:tcPr>
          <w:p w14:paraId="0E610C84" w14:textId="77777777" w:rsidR="007F597A" w:rsidRPr="00E33FE1" w:rsidRDefault="007F597A" w:rsidP="00E33FE1">
            <w:pPr>
              <w:spacing w:after="0" w:line="240" w:lineRule="auto"/>
              <w:jc w:val="center"/>
              <w:rPr>
                <w:rFonts w:ascii="Times New Roman" w:eastAsia="Times New Roman" w:hAnsi="Times New Roman" w:cs="Times New Roman"/>
                <w:b/>
                <w:sz w:val="24"/>
                <w:szCs w:val="24"/>
                <w:lang w:val="en-US"/>
              </w:rPr>
            </w:pPr>
            <w:r w:rsidRPr="00E33FE1">
              <w:rPr>
                <w:rFonts w:ascii="Times New Roman" w:eastAsia="Times New Roman" w:hAnsi="Times New Roman" w:cs="Times New Roman"/>
                <w:b/>
                <w:sz w:val="24"/>
                <w:szCs w:val="24"/>
              </w:rPr>
              <w:t>№ 2</w:t>
            </w:r>
          </w:p>
        </w:tc>
      </w:tr>
      <w:tr w:rsidR="007F597A" w:rsidRPr="00E33FE1" w14:paraId="61DF1696" w14:textId="77777777" w:rsidTr="007F597A">
        <w:tc>
          <w:tcPr>
            <w:tcW w:w="2350" w:type="dxa"/>
          </w:tcPr>
          <w:p w14:paraId="2C2369AB" w14:textId="77777777" w:rsidR="007F597A" w:rsidRPr="00E33FE1" w:rsidRDefault="007F597A"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 — А, Г</w:t>
            </w:r>
          </w:p>
          <w:p w14:paraId="6599991D" w14:textId="77777777" w:rsidR="007F597A" w:rsidRPr="00E33FE1" w:rsidRDefault="007F597A"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 —Б, В</w:t>
            </w:r>
          </w:p>
        </w:tc>
        <w:tc>
          <w:tcPr>
            <w:tcW w:w="2332" w:type="dxa"/>
          </w:tcPr>
          <w:p w14:paraId="5093DF20"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А-3, Б-2, В-1.</w:t>
            </w:r>
          </w:p>
          <w:p w14:paraId="53E3B68D" w14:textId="77777777" w:rsidR="007F597A" w:rsidRPr="00E33FE1" w:rsidRDefault="007F597A" w:rsidP="00E33FE1">
            <w:pPr>
              <w:spacing w:after="0" w:line="240" w:lineRule="auto"/>
              <w:jc w:val="center"/>
              <w:rPr>
                <w:rFonts w:ascii="Times New Roman" w:eastAsia="Times New Roman" w:hAnsi="Times New Roman" w:cs="Times New Roman"/>
                <w:sz w:val="24"/>
                <w:szCs w:val="24"/>
              </w:rPr>
            </w:pPr>
          </w:p>
        </w:tc>
      </w:tr>
    </w:tbl>
    <w:p w14:paraId="467270C1" w14:textId="77777777" w:rsidR="007F597A" w:rsidRPr="00E33FE1" w:rsidRDefault="007F597A" w:rsidP="00E33FE1">
      <w:pPr>
        <w:spacing w:after="0" w:line="240" w:lineRule="auto"/>
        <w:rPr>
          <w:rFonts w:ascii="Times New Roman" w:hAnsi="Times New Roman" w:cs="Times New Roman"/>
          <w:sz w:val="24"/>
          <w:szCs w:val="24"/>
        </w:rPr>
      </w:pPr>
    </w:p>
    <w:p w14:paraId="2F5C640C" w14:textId="77777777" w:rsidR="007F597A" w:rsidRPr="00E33FE1" w:rsidRDefault="007F597A"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0676E23A" w14:textId="77777777" w:rsidR="007F597A" w:rsidRPr="00E33FE1" w:rsidRDefault="007F597A" w:rsidP="00E33FE1">
      <w:pPr>
        <w:spacing w:after="0" w:line="240" w:lineRule="auto"/>
        <w:jc w:val="center"/>
        <w:rPr>
          <w:rFonts w:ascii="Times New Roman" w:hAnsi="Times New Roman" w:cs="Times New Roman"/>
          <w:color w:val="000000"/>
          <w:sz w:val="24"/>
          <w:szCs w:val="24"/>
          <w:shd w:val="clear" w:color="auto" w:fill="FFFFFF"/>
        </w:rPr>
      </w:pPr>
    </w:p>
    <w:p w14:paraId="19D17196" w14:textId="77777777" w:rsidR="007F597A" w:rsidRPr="00E33FE1" w:rsidRDefault="007F597A"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12FF48E8" w14:textId="77777777" w:rsidR="007F597A" w:rsidRPr="00E33FE1" w:rsidRDefault="007F597A" w:rsidP="00E33FE1">
      <w:pPr>
        <w:spacing w:after="0" w:line="240" w:lineRule="auto"/>
        <w:ind w:firstLine="720"/>
        <w:jc w:val="both"/>
        <w:rPr>
          <w:rFonts w:ascii="Times New Roman" w:hAnsi="Times New Roman" w:cs="Times New Roman"/>
          <w:b/>
          <w:sz w:val="24"/>
          <w:szCs w:val="24"/>
        </w:rPr>
      </w:pPr>
      <w:r w:rsidRPr="00E33FE1">
        <w:rPr>
          <w:rFonts w:ascii="Times New Roman" w:hAnsi="Times New Roman" w:cs="Times New Roman"/>
          <w:b/>
          <w:sz w:val="24"/>
          <w:szCs w:val="24"/>
        </w:rPr>
        <w:t xml:space="preserve">№ 1 Ответ: </w:t>
      </w:r>
    </w:p>
    <w:p w14:paraId="669CB5B5" w14:textId="77777777" w:rsidR="007F597A" w:rsidRPr="00E33FE1" w:rsidRDefault="007F597A" w:rsidP="00E33FE1">
      <w:pPr>
        <w:spacing w:after="0" w:line="240" w:lineRule="auto"/>
        <w:ind w:firstLine="720"/>
        <w:jc w:val="both"/>
        <w:rPr>
          <w:rFonts w:ascii="Times New Roman" w:hAnsi="Times New Roman" w:cs="Times New Roman"/>
          <w:b/>
          <w:sz w:val="24"/>
          <w:szCs w:val="24"/>
        </w:rPr>
      </w:pPr>
    </w:p>
    <w:p w14:paraId="24F3E142" w14:textId="77777777" w:rsidR="007F597A" w:rsidRPr="00E33FE1" w:rsidRDefault="007F597A" w:rsidP="00E33FE1">
      <w:pPr>
        <w:spacing w:after="0" w:line="240" w:lineRule="auto"/>
        <w:ind w:firstLine="720"/>
        <w:jc w:val="both"/>
        <w:rPr>
          <w:rFonts w:ascii="Times New Roman" w:hAnsi="Times New Roman" w:cs="Times New Roman"/>
          <w:sz w:val="24"/>
          <w:szCs w:val="24"/>
        </w:rPr>
      </w:pPr>
      <w:r w:rsidRPr="00E33FE1">
        <w:rPr>
          <w:rFonts w:ascii="Times New Roman" w:hAnsi="Times New Roman" w:cs="Times New Roman"/>
          <w:sz w:val="24"/>
          <w:szCs w:val="24"/>
        </w:rPr>
        <w:t xml:space="preserve">Отказать в удовлетворении исковых требований / отказать / отказать в иске/ оставить иск без удовлетворения / и другие аналогичные, не искажающие смысл </w:t>
      </w:r>
    </w:p>
    <w:p w14:paraId="3B156829" w14:textId="77777777" w:rsidR="007F597A" w:rsidRPr="00E33FE1" w:rsidRDefault="007F597A" w:rsidP="00E33FE1">
      <w:pPr>
        <w:pStyle w:val="ConsPlusNormal"/>
        <w:ind w:left="426"/>
        <w:jc w:val="both"/>
        <w:rPr>
          <w:rFonts w:ascii="Times New Roman" w:hAnsi="Times New Roman" w:cs="Times New Roman"/>
          <w:i/>
          <w:sz w:val="24"/>
          <w:szCs w:val="24"/>
        </w:rPr>
      </w:pPr>
    </w:p>
    <w:p w14:paraId="3F49B5CD" w14:textId="77777777" w:rsidR="007F597A" w:rsidRPr="00E33FE1" w:rsidRDefault="007F597A" w:rsidP="00E33FE1">
      <w:pPr>
        <w:spacing w:after="0" w:line="240" w:lineRule="auto"/>
        <w:ind w:firstLine="720"/>
        <w:jc w:val="both"/>
        <w:rPr>
          <w:rFonts w:ascii="Times New Roman" w:hAnsi="Times New Roman" w:cs="Times New Roman"/>
          <w:i/>
          <w:color w:val="000000"/>
          <w:sz w:val="24"/>
          <w:szCs w:val="24"/>
        </w:rPr>
      </w:pPr>
      <w:r w:rsidRPr="00E33FE1">
        <w:rPr>
          <w:rFonts w:ascii="Times New Roman" w:hAnsi="Times New Roman" w:cs="Times New Roman"/>
          <w:b/>
          <w:sz w:val="24"/>
          <w:szCs w:val="24"/>
        </w:rPr>
        <w:t xml:space="preserve">№2 Ответ: </w:t>
      </w:r>
    </w:p>
    <w:p w14:paraId="09D04933" w14:textId="77777777" w:rsidR="007F597A" w:rsidRPr="00E33FE1" w:rsidRDefault="007F597A" w:rsidP="00E33FE1">
      <w:pPr>
        <w:spacing w:after="0" w:line="240" w:lineRule="auto"/>
        <w:ind w:firstLine="720"/>
        <w:jc w:val="both"/>
        <w:rPr>
          <w:rFonts w:ascii="Times New Roman" w:hAnsi="Times New Roman" w:cs="Times New Roman"/>
          <w:sz w:val="24"/>
          <w:szCs w:val="24"/>
        </w:rPr>
      </w:pPr>
      <w:r w:rsidRPr="00E33FE1">
        <w:rPr>
          <w:rFonts w:ascii="Times New Roman" w:hAnsi="Times New Roman" w:cs="Times New Roman"/>
          <w:sz w:val="24"/>
          <w:szCs w:val="24"/>
        </w:rPr>
        <w:t xml:space="preserve">Отказ правомерен </w:t>
      </w:r>
    </w:p>
    <w:p w14:paraId="1694E732" w14:textId="77777777" w:rsidR="007F597A" w:rsidRPr="00E33FE1" w:rsidRDefault="007F597A" w:rsidP="00E33FE1">
      <w:pPr>
        <w:spacing w:after="0" w:line="240" w:lineRule="auto"/>
        <w:rPr>
          <w:rFonts w:ascii="Times New Roman" w:hAnsi="Times New Roman" w:cs="Times New Roman"/>
          <w:b/>
          <w:sz w:val="24"/>
          <w:szCs w:val="24"/>
        </w:rPr>
      </w:pPr>
      <w:bookmarkStart w:id="300" w:name="_Toc152352421"/>
      <w:bookmarkEnd w:id="299"/>
      <w:r w:rsidRPr="00E33FE1">
        <w:rPr>
          <w:rFonts w:ascii="Times New Roman" w:hAnsi="Times New Roman" w:cs="Times New Roman"/>
          <w:b/>
          <w:sz w:val="24"/>
          <w:szCs w:val="24"/>
        </w:rPr>
        <w:br w:type="page"/>
      </w:r>
    </w:p>
    <w:p w14:paraId="69762F72" w14:textId="77777777" w:rsidR="007F597A" w:rsidRPr="00E33FE1" w:rsidRDefault="007F597A"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«Римское право»</w:t>
      </w:r>
    </w:p>
    <w:p w14:paraId="760710C9" w14:textId="77777777" w:rsidR="007F597A" w:rsidRPr="00E33FE1" w:rsidRDefault="007F597A"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p>
    <w:p w14:paraId="081BF033" w14:textId="77777777" w:rsidR="007F597A" w:rsidRPr="00E33FE1" w:rsidRDefault="007F597A"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закрытой форме:</w:t>
      </w:r>
    </w:p>
    <w:p w14:paraId="32DA8DB3" w14:textId="77777777" w:rsidR="007F597A" w:rsidRPr="00E33FE1" w:rsidRDefault="007F597A"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1422"/>
        <w:gridCol w:w="9"/>
        <w:gridCol w:w="1646"/>
        <w:gridCol w:w="2100"/>
        <w:gridCol w:w="2151"/>
      </w:tblGrid>
      <w:tr w:rsidR="007F597A" w:rsidRPr="00E33FE1" w14:paraId="30592C15" w14:textId="77777777" w:rsidTr="007F597A">
        <w:tc>
          <w:tcPr>
            <w:tcW w:w="1174" w:type="dxa"/>
          </w:tcPr>
          <w:p w14:paraId="057AD636"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1</w:t>
            </w:r>
          </w:p>
        </w:tc>
        <w:tc>
          <w:tcPr>
            <w:tcW w:w="1422" w:type="dxa"/>
          </w:tcPr>
          <w:p w14:paraId="54788259"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2</w:t>
            </w:r>
          </w:p>
        </w:tc>
        <w:tc>
          <w:tcPr>
            <w:tcW w:w="1655" w:type="dxa"/>
            <w:gridSpan w:val="2"/>
          </w:tcPr>
          <w:p w14:paraId="2E2D7B08"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3</w:t>
            </w:r>
          </w:p>
        </w:tc>
        <w:tc>
          <w:tcPr>
            <w:tcW w:w="2100" w:type="dxa"/>
          </w:tcPr>
          <w:p w14:paraId="21D5AE8F"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4</w:t>
            </w:r>
          </w:p>
        </w:tc>
        <w:tc>
          <w:tcPr>
            <w:tcW w:w="2151" w:type="dxa"/>
          </w:tcPr>
          <w:p w14:paraId="1D9676D3"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5</w:t>
            </w:r>
          </w:p>
        </w:tc>
      </w:tr>
      <w:tr w:rsidR="007F597A" w:rsidRPr="00E33FE1" w14:paraId="0EF7B6C8" w14:textId="77777777" w:rsidTr="007F597A">
        <w:tc>
          <w:tcPr>
            <w:tcW w:w="1174" w:type="dxa"/>
          </w:tcPr>
          <w:p w14:paraId="67FCFAA4"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w:t>
            </w:r>
          </w:p>
        </w:tc>
        <w:tc>
          <w:tcPr>
            <w:tcW w:w="1422" w:type="dxa"/>
          </w:tcPr>
          <w:p w14:paraId="6F285DB0"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w:t>
            </w:r>
          </w:p>
        </w:tc>
        <w:tc>
          <w:tcPr>
            <w:tcW w:w="1655" w:type="dxa"/>
            <w:gridSpan w:val="2"/>
          </w:tcPr>
          <w:p w14:paraId="7A9F094B"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г</w:t>
            </w:r>
          </w:p>
        </w:tc>
        <w:tc>
          <w:tcPr>
            <w:tcW w:w="2100" w:type="dxa"/>
          </w:tcPr>
          <w:p w14:paraId="423472DD"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w:t>
            </w:r>
          </w:p>
        </w:tc>
        <w:tc>
          <w:tcPr>
            <w:tcW w:w="2151" w:type="dxa"/>
          </w:tcPr>
          <w:p w14:paraId="7127626C"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в</w:t>
            </w:r>
          </w:p>
        </w:tc>
      </w:tr>
      <w:tr w:rsidR="007F597A" w:rsidRPr="00E33FE1" w14:paraId="367E5389" w14:textId="77777777" w:rsidTr="007F597A">
        <w:tc>
          <w:tcPr>
            <w:tcW w:w="1174" w:type="dxa"/>
          </w:tcPr>
          <w:p w14:paraId="502BDFB6"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6</w:t>
            </w:r>
          </w:p>
        </w:tc>
        <w:tc>
          <w:tcPr>
            <w:tcW w:w="1422" w:type="dxa"/>
          </w:tcPr>
          <w:p w14:paraId="3E3226C7"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7</w:t>
            </w:r>
          </w:p>
        </w:tc>
        <w:tc>
          <w:tcPr>
            <w:tcW w:w="1655" w:type="dxa"/>
            <w:gridSpan w:val="2"/>
          </w:tcPr>
          <w:p w14:paraId="25067C15"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8</w:t>
            </w:r>
          </w:p>
        </w:tc>
        <w:tc>
          <w:tcPr>
            <w:tcW w:w="2100" w:type="dxa"/>
          </w:tcPr>
          <w:p w14:paraId="04D2F8AA"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9</w:t>
            </w:r>
          </w:p>
        </w:tc>
        <w:tc>
          <w:tcPr>
            <w:tcW w:w="2151" w:type="dxa"/>
          </w:tcPr>
          <w:p w14:paraId="2C9A4CBA"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10</w:t>
            </w:r>
          </w:p>
        </w:tc>
      </w:tr>
      <w:tr w:rsidR="007F597A" w:rsidRPr="00E33FE1" w14:paraId="2A14EBA4" w14:textId="77777777" w:rsidTr="007F597A">
        <w:tc>
          <w:tcPr>
            <w:tcW w:w="1174" w:type="dxa"/>
          </w:tcPr>
          <w:p w14:paraId="2757920D"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w:t>
            </w:r>
          </w:p>
        </w:tc>
        <w:tc>
          <w:tcPr>
            <w:tcW w:w="1431" w:type="dxa"/>
            <w:gridSpan w:val="2"/>
          </w:tcPr>
          <w:p w14:paraId="658ACA0C"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w:t>
            </w:r>
          </w:p>
        </w:tc>
        <w:tc>
          <w:tcPr>
            <w:tcW w:w="1646" w:type="dxa"/>
          </w:tcPr>
          <w:p w14:paraId="18761996"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w:t>
            </w:r>
          </w:p>
        </w:tc>
        <w:tc>
          <w:tcPr>
            <w:tcW w:w="2100" w:type="dxa"/>
          </w:tcPr>
          <w:p w14:paraId="05C04033"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а</w:t>
            </w:r>
          </w:p>
        </w:tc>
        <w:tc>
          <w:tcPr>
            <w:tcW w:w="2151" w:type="dxa"/>
          </w:tcPr>
          <w:p w14:paraId="3B6B9A8D" w14:textId="77777777" w:rsidR="007F597A" w:rsidRPr="00E33FE1" w:rsidRDefault="007F597A" w:rsidP="00E33FE1">
            <w:pPr>
              <w:widowControl w:val="0"/>
              <w:autoSpaceDE w:val="0"/>
              <w:autoSpaceDN w:val="0"/>
              <w:adjustRightInd w:val="0"/>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w:t>
            </w:r>
          </w:p>
        </w:tc>
      </w:tr>
    </w:tbl>
    <w:p w14:paraId="7FA0B2F0" w14:textId="77777777" w:rsidR="007F597A" w:rsidRPr="00E33FE1" w:rsidRDefault="007F597A" w:rsidP="00E33FE1">
      <w:pPr>
        <w:widowControl w:val="0"/>
        <w:autoSpaceDE w:val="0"/>
        <w:autoSpaceDN w:val="0"/>
        <w:adjustRightInd w:val="0"/>
        <w:spacing w:after="0" w:line="240" w:lineRule="auto"/>
        <w:ind w:left="1069"/>
        <w:jc w:val="center"/>
        <w:rPr>
          <w:rFonts w:ascii="Times New Roman" w:hAnsi="Times New Roman" w:cs="Times New Roman"/>
          <w:b/>
          <w:sz w:val="28"/>
          <w:szCs w:val="28"/>
          <w:u w:val="single"/>
        </w:rPr>
      </w:pPr>
    </w:p>
    <w:p w14:paraId="52FDA283"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F597A" w:rsidRPr="00E33FE1" w14:paraId="5EA90960" w14:textId="77777777" w:rsidTr="007F597A">
        <w:tc>
          <w:tcPr>
            <w:tcW w:w="4785" w:type="dxa"/>
          </w:tcPr>
          <w:p w14:paraId="67506935"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w:t>
            </w:r>
          </w:p>
        </w:tc>
        <w:tc>
          <w:tcPr>
            <w:tcW w:w="4786" w:type="dxa"/>
          </w:tcPr>
          <w:p w14:paraId="12E10C7E"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2.</w:t>
            </w:r>
            <w:r w:rsidR="00E33FE1" w:rsidRPr="00E33FE1">
              <w:rPr>
                <w:rFonts w:ascii="Times New Roman" w:hAnsi="Times New Roman" w:cs="Times New Roman"/>
                <w:sz w:val="28"/>
                <w:szCs w:val="28"/>
                <w:lang w:eastAsia="en-US"/>
              </w:rPr>
              <w:t xml:space="preserve"> </w:t>
            </w:r>
          </w:p>
        </w:tc>
      </w:tr>
      <w:tr w:rsidR="007F597A" w:rsidRPr="00E33FE1" w14:paraId="29B0D325" w14:textId="77777777" w:rsidTr="007F597A">
        <w:tc>
          <w:tcPr>
            <w:tcW w:w="4785" w:type="dxa"/>
          </w:tcPr>
          <w:p w14:paraId="15D98C48" w14:textId="77777777" w:rsidR="007F597A" w:rsidRPr="00E33FE1" w:rsidRDefault="00D50F0F"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Л</w:t>
            </w:r>
            <w:r w:rsidR="007F597A" w:rsidRPr="00E33FE1">
              <w:rPr>
                <w:rFonts w:ascii="Times New Roman" w:hAnsi="Times New Roman" w:cs="Times New Roman"/>
                <w:sz w:val="28"/>
                <w:szCs w:val="28"/>
                <w:lang w:eastAsia="en-US"/>
              </w:rPr>
              <w:t>егисакционному</w:t>
            </w:r>
            <w:r>
              <w:rPr>
                <w:rFonts w:ascii="Times New Roman" w:hAnsi="Times New Roman" w:cs="Times New Roman"/>
                <w:sz w:val="28"/>
                <w:szCs w:val="28"/>
                <w:lang w:eastAsia="en-US"/>
              </w:rPr>
              <w:t>/ легисакционный</w:t>
            </w:r>
          </w:p>
        </w:tc>
        <w:tc>
          <w:tcPr>
            <w:tcW w:w="4786" w:type="dxa"/>
          </w:tcPr>
          <w:p w14:paraId="55E768EB" w14:textId="77777777" w:rsidR="007F597A" w:rsidRPr="00E33FE1" w:rsidRDefault="00D50F0F"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Н</w:t>
            </w:r>
            <w:r w:rsidR="007F597A" w:rsidRPr="00E33FE1">
              <w:rPr>
                <w:rFonts w:ascii="Times New Roman" w:hAnsi="Times New Roman" w:cs="Times New Roman"/>
                <w:sz w:val="28"/>
                <w:szCs w:val="28"/>
                <w:lang w:eastAsia="en-US"/>
              </w:rPr>
              <w:t>егаторным</w:t>
            </w:r>
            <w:r>
              <w:rPr>
                <w:rFonts w:ascii="Times New Roman" w:hAnsi="Times New Roman" w:cs="Times New Roman"/>
                <w:sz w:val="28"/>
                <w:szCs w:val="28"/>
                <w:lang w:eastAsia="en-US"/>
              </w:rPr>
              <w:t>/ негаторный</w:t>
            </w:r>
          </w:p>
        </w:tc>
      </w:tr>
    </w:tbl>
    <w:p w14:paraId="7FA0E8C3"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p w14:paraId="5B0E7521"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w:t>
      </w:r>
    </w:p>
    <w:p w14:paraId="54B0493B"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F597A" w:rsidRPr="00E33FE1" w14:paraId="5E115202" w14:textId="77777777" w:rsidTr="007F597A">
        <w:tc>
          <w:tcPr>
            <w:tcW w:w="4785" w:type="dxa"/>
          </w:tcPr>
          <w:p w14:paraId="09F638E6"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w:t>
            </w:r>
          </w:p>
        </w:tc>
        <w:tc>
          <w:tcPr>
            <w:tcW w:w="4786" w:type="dxa"/>
          </w:tcPr>
          <w:p w14:paraId="45F18893"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w:t>
            </w:r>
          </w:p>
        </w:tc>
      </w:tr>
      <w:tr w:rsidR="007F597A" w:rsidRPr="00E33FE1" w14:paraId="75B6C188" w14:textId="77777777" w:rsidTr="007F597A">
        <w:tc>
          <w:tcPr>
            <w:tcW w:w="4785" w:type="dxa"/>
          </w:tcPr>
          <w:p w14:paraId="5983F210"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2,4,1,3</w:t>
            </w:r>
          </w:p>
        </w:tc>
        <w:tc>
          <w:tcPr>
            <w:tcW w:w="4786" w:type="dxa"/>
          </w:tcPr>
          <w:p w14:paraId="35EA39C3"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1,3,2</w:t>
            </w:r>
          </w:p>
        </w:tc>
      </w:tr>
    </w:tbl>
    <w:p w14:paraId="7F2B7A7C" w14:textId="77777777" w:rsidR="007F597A" w:rsidRPr="00E33FE1" w:rsidRDefault="007F597A" w:rsidP="00E33FE1">
      <w:pPr>
        <w:autoSpaceDE w:val="0"/>
        <w:autoSpaceDN w:val="0"/>
        <w:adjustRightInd w:val="0"/>
        <w:spacing w:after="0" w:line="240" w:lineRule="auto"/>
        <w:jc w:val="center"/>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F597A" w:rsidRPr="00E33FE1" w14:paraId="4222395E" w14:textId="77777777" w:rsidTr="007F597A">
        <w:tc>
          <w:tcPr>
            <w:tcW w:w="4785" w:type="dxa"/>
          </w:tcPr>
          <w:p w14:paraId="4206DF75" w14:textId="77777777" w:rsidR="007F597A" w:rsidRPr="00E33FE1" w:rsidRDefault="007F597A" w:rsidP="00E33FE1">
            <w:pPr>
              <w:autoSpaceDE w:val="0"/>
              <w:autoSpaceDN w:val="0"/>
              <w:adjustRightInd w:val="0"/>
              <w:spacing w:after="0" w:line="240" w:lineRule="auto"/>
              <w:rPr>
                <w:rFonts w:ascii="Times New Roman" w:hAnsi="Times New Roman" w:cs="Times New Roman"/>
                <w:b/>
                <w:sz w:val="28"/>
                <w:szCs w:val="28"/>
              </w:rPr>
            </w:pPr>
            <w:r w:rsidRPr="00E33FE1">
              <w:rPr>
                <w:rFonts w:ascii="Times New Roman" w:hAnsi="Times New Roman" w:cs="Times New Roman"/>
                <w:sz w:val="28"/>
                <w:szCs w:val="28"/>
                <w:lang w:eastAsia="en-US"/>
              </w:rPr>
              <w:t>1.</w:t>
            </w:r>
          </w:p>
        </w:tc>
        <w:tc>
          <w:tcPr>
            <w:tcW w:w="4786" w:type="dxa"/>
          </w:tcPr>
          <w:p w14:paraId="1CB76173" w14:textId="77777777" w:rsidR="007F597A" w:rsidRPr="00E33FE1" w:rsidRDefault="007F597A" w:rsidP="00E33FE1">
            <w:pPr>
              <w:autoSpaceDE w:val="0"/>
              <w:autoSpaceDN w:val="0"/>
              <w:adjustRightInd w:val="0"/>
              <w:spacing w:after="0" w:line="240" w:lineRule="auto"/>
              <w:rPr>
                <w:rFonts w:ascii="Times New Roman" w:hAnsi="Times New Roman" w:cs="Times New Roman"/>
                <w:b/>
                <w:sz w:val="28"/>
                <w:szCs w:val="28"/>
              </w:rPr>
            </w:pPr>
            <w:r w:rsidRPr="00E33FE1">
              <w:rPr>
                <w:rFonts w:ascii="Times New Roman" w:hAnsi="Times New Roman" w:cs="Times New Roman"/>
                <w:b/>
                <w:sz w:val="28"/>
                <w:szCs w:val="28"/>
                <w:lang w:eastAsia="en-US"/>
              </w:rPr>
              <w:t>2.</w:t>
            </w:r>
          </w:p>
        </w:tc>
      </w:tr>
      <w:tr w:rsidR="007F597A" w:rsidRPr="00E33FE1" w14:paraId="56E04F9C" w14:textId="77777777" w:rsidTr="007F597A">
        <w:tc>
          <w:tcPr>
            <w:tcW w:w="4785" w:type="dxa"/>
          </w:tcPr>
          <w:p w14:paraId="35FF94A7"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а-2</w:t>
            </w:r>
          </w:p>
          <w:p w14:paraId="28F6ABC7"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б-1</w:t>
            </w:r>
          </w:p>
          <w:p w14:paraId="1A28B45B" w14:textId="77777777" w:rsidR="007F597A" w:rsidRPr="00E33FE1"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в-2</w:t>
            </w:r>
          </w:p>
          <w:p w14:paraId="269BD057" w14:textId="77777777" w:rsidR="007F597A" w:rsidRPr="00E33FE1" w:rsidRDefault="007F597A" w:rsidP="00E33FE1">
            <w:pPr>
              <w:autoSpaceDE w:val="0"/>
              <w:autoSpaceDN w:val="0"/>
              <w:adjustRightInd w:val="0"/>
              <w:spacing w:after="0" w:line="240" w:lineRule="auto"/>
              <w:jc w:val="center"/>
              <w:rPr>
                <w:rFonts w:ascii="Times New Roman" w:hAnsi="Times New Roman" w:cs="Times New Roman"/>
                <w:b/>
                <w:sz w:val="28"/>
                <w:szCs w:val="28"/>
              </w:rPr>
            </w:pPr>
          </w:p>
        </w:tc>
        <w:tc>
          <w:tcPr>
            <w:tcW w:w="4786" w:type="dxa"/>
          </w:tcPr>
          <w:p w14:paraId="429465CF" w14:textId="77777777" w:rsidR="007F597A" w:rsidRPr="00D50F0F" w:rsidRDefault="007F597A"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а</w:t>
            </w:r>
            <w:r w:rsidRPr="00D50F0F">
              <w:rPr>
                <w:rFonts w:ascii="Times New Roman" w:hAnsi="Times New Roman" w:cs="Times New Roman"/>
                <w:sz w:val="28"/>
                <w:szCs w:val="28"/>
                <w:lang w:eastAsia="en-US"/>
              </w:rPr>
              <w:t>-1</w:t>
            </w:r>
          </w:p>
          <w:p w14:paraId="5212859F" w14:textId="77777777" w:rsidR="007F597A" w:rsidRPr="00D50F0F" w:rsidRDefault="007F597A" w:rsidP="00E33FE1">
            <w:pPr>
              <w:spacing w:after="0" w:line="240" w:lineRule="auto"/>
              <w:rPr>
                <w:rFonts w:ascii="Times New Roman" w:hAnsi="Times New Roman" w:cs="Times New Roman"/>
                <w:sz w:val="28"/>
                <w:szCs w:val="28"/>
                <w:lang w:eastAsia="en-US"/>
              </w:rPr>
            </w:pPr>
            <w:r w:rsidRPr="00D50F0F">
              <w:rPr>
                <w:rFonts w:ascii="Times New Roman" w:hAnsi="Times New Roman" w:cs="Times New Roman"/>
                <w:sz w:val="28"/>
                <w:szCs w:val="28"/>
                <w:lang w:eastAsia="en-US"/>
              </w:rPr>
              <w:t>б-2</w:t>
            </w:r>
          </w:p>
          <w:p w14:paraId="2B9D1348" w14:textId="77777777" w:rsidR="007F597A" w:rsidRPr="00D50F0F" w:rsidRDefault="007F597A" w:rsidP="00E33FE1">
            <w:pPr>
              <w:spacing w:after="0" w:line="240" w:lineRule="auto"/>
              <w:rPr>
                <w:rFonts w:ascii="Times New Roman" w:hAnsi="Times New Roman" w:cs="Times New Roman"/>
                <w:sz w:val="28"/>
                <w:szCs w:val="28"/>
                <w:lang w:eastAsia="en-US"/>
              </w:rPr>
            </w:pPr>
            <w:r w:rsidRPr="00D50F0F">
              <w:rPr>
                <w:rFonts w:ascii="Times New Roman" w:hAnsi="Times New Roman" w:cs="Times New Roman"/>
                <w:sz w:val="28"/>
                <w:szCs w:val="28"/>
                <w:lang w:eastAsia="en-US"/>
              </w:rPr>
              <w:t>в-2</w:t>
            </w:r>
          </w:p>
          <w:p w14:paraId="43F987EC" w14:textId="77777777" w:rsidR="007F597A" w:rsidRPr="00E33FE1" w:rsidRDefault="007F597A" w:rsidP="00E33FE1">
            <w:pPr>
              <w:spacing w:after="0" w:line="240" w:lineRule="auto"/>
              <w:rPr>
                <w:rFonts w:ascii="Times New Roman" w:hAnsi="Times New Roman" w:cs="Times New Roman"/>
                <w:b/>
                <w:sz w:val="28"/>
                <w:szCs w:val="28"/>
                <w:lang w:eastAsia="en-US"/>
              </w:rPr>
            </w:pPr>
            <w:r w:rsidRPr="00D50F0F">
              <w:rPr>
                <w:rFonts w:ascii="Times New Roman" w:hAnsi="Times New Roman" w:cs="Times New Roman"/>
                <w:sz w:val="28"/>
                <w:szCs w:val="28"/>
                <w:lang w:eastAsia="en-US"/>
              </w:rPr>
              <w:t>г-1</w:t>
            </w:r>
          </w:p>
        </w:tc>
      </w:tr>
    </w:tbl>
    <w:p w14:paraId="765AFC92" w14:textId="77777777" w:rsidR="007F597A" w:rsidRPr="00E33FE1" w:rsidRDefault="007F597A" w:rsidP="00E33FE1">
      <w:pPr>
        <w:autoSpaceDE w:val="0"/>
        <w:autoSpaceDN w:val="0"/>
        <w:adjustRightInd w:val="0"/>
        <w:spacing w:after="0" w:line="240" w:lineRule="auto"/>
        <w:jc w:val="center"/>
        <w:rPr>
          <w:rFonts w:ascii="Times New Roman" w:hAnsi="Times New Roman" w:cs="Times New Roman"/>
          <w:b/>
          <w:sz w:val="28"/>
          <w:szCs w:val="28"/>
        </w:rPr>
      </w:pPr>
    </w:p>
    <w:p w14:paraId="1B985245"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3D98E3D4" w14:textId="77777777" w:rsidR="007F597A" w:rsidRPr="00E33FE1" w:rsidRDefault="007F597A" w:rsidP="00E33FE1">
      <w:pPr>
        <w:pStyle w:val="ConsPlusNormal"/>
        <w:jc w:val="both"/>
        <w:rPr>
          <w:rFonts w:ascii="Times New Roman" w:hAnsi="Times New Roman" w:cs="Times New Roman"/>
          <w:b/>
          <w:i/>
          <w:sz w:val="28"/>
          <w:szCs w:val="28"/>
        </w:rPr>
      </w:pPr>
      <w:r w:rsidRPr="00E33FE1">
        <w:rPr>
          <w:rFonts w:ascii="Times New Roman" w:hAnsi="Times New Roman" w:cs="Times New Roman"/>
          <w:b/>
          <w:i/>
          <w:sz w:val="28"/>
          <w:szCs w:val="28"/>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D690FC9" w14:textId="77777777" w:rsidR="007F597A" w:rsidRPr="00E33FE1" w:rsidRDefault="007F597A"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F597A" w:rsidRPr="00E33FE1" w14:paraId="0EA96075" w14:textId="77777777" w:rsidTr="007F597A">
        <w:tc>
          <w:tcPr>
            <w:tcW w:w="4785" w:type="dxa"/>
          </w:tcPr>
          <w:p w14:paraId="328F6EB5"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w:t>
            </w:r>
          </w:p>
        </w:tc>
        <w:tc>
          <w:tcPr>
            <w:tcW w:w="4786" w:type="dxa"/>
          </w:tcPr>
          <w:p w14:paraId="4396E3AE"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F597A" w:rsidRPr="00E33FE1" w14:paraId="6A0E4E1E" w14:textId="77777777" w:rsidTr="007F597A">
        <w:tc>
          <w:tcPr>
            <w:tcW w:w="4785" w:type="dxa"/>
          </w:tcPr>
          <w:p w14:paraId="12E61E9B"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Ответ: Нет, не относится, так как является вещью /Нет, не относится</w:t>
            </w:r>
          </w:p>
        </w:tc>
        <w:tc>
          <w:tcPr>
            <w:tcW w:w="4786" w:type="dxa"/>
          </w:tcPr>
          <w:p w14:paraId="2130D955" w14:textId="77777777" w:rsidR="007F597A" w:rsidRPr="00E33FE1" w:rsidRDefault="007F597A" w:rsidP="00E33FE1">
            <w:pPr>
              <w:autoSpaceDE w:val="0"/>
              <w:autoSpaceDN w:val="0"/>
              <w:adjustRightIn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Ответ: Индивидуально-определенной вещью.</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Шатер является индивидуально-определенной вещью.</w:t>
            </w:r>
          </w:p>
        </w:tc>
      </w:tr>
    </w:tbl>
    <w:p w14:paraId="41D7D699" w14:textId="77777777" w:rsidR="007F597A" w:rsidRPr="00E33FE1" w:rsidRDefault="007F597A" w:rsidP="00E33FE1">
      <w:pPr>
        <w:spacing w:after="0" w:line="240" w:lineRule="auto"/>
        <w:rPr>
          <w:rFonts w:ascii="Times New Roman" w:hAnsi="Times New Roman" w:cs="Times New Roman"/>
        </w:rPr>
      </w:pPr>
    </w:p>
    <w:p w14:paraId="10509589" w14:textId="77777777" w:rsidR="007F597A" w:rsidRPr="00E33FE1" w:rsidRDefault="007F597A" w:rsidP="00E33FE1">
      <w:pPr>
        <w:spacing w:after="0" w:line="240" w:lineRule="auto"/>
        <w:rPr>
          <w:rFonts w:ascii="Times New Roman" w:hAnsi="Times New Roman" w:cs="Times New Roman"/>
        </w:rPr>
      </w:pPr>
    </w:p>
    <w:p w14:paraId="7E855619" w14:textId="77777777" w:rsidR="007F597A" w:rsidRPr="00E33FE1" w:rsidRDefault="007F597A" w:rsidP="00E33FE1">
      <w:pPr>
        <w:spacing w:after="0" w:line="240" w:lineRule="auto"/>
        <w:rPr>
          <w:rFonts w:ascii="Times New Roman" w:hAnsi="Times New Roman" w:cs="Times New Roman"/>
          <w:b/>
          <w:sz w:val="24"/>
          <w:szCs w:val="24"/>
        </w:rPr>
      </w:pPr>
      <w:bookmarkStart w:id="301" w:name="_Toc152352422"/>
      <w:bookmarkEnd w:id="300"/>
      <w:r w:rsidRPr="00E33FE1">
        <w:rPr>
          <w:rFonts w:ascii="Times New Roman" w:hAnsi="Times New Roman" w:cs="Times New Roman"/>
          <w:b/>
          <w:sz w:val="24"/>
          <w:szCs w:val="24"/>
        </w:rPr>
        <w:br w:type="page"/>
      </w:r>
    </w:p>
    <w:p w14:paraId="5C44F929" w14:textId="77777777" w:rsidR="007F597A" w:rsidRPr="00E33FE1" w:rsidRDefault="007F597A"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«Теория государства и права» ч. 1</w:t>
      </w:r>
    </w:p>
    <w:p w14:paraId="5D17924E" w14:textId="77777777" w:rsidR="007F597A" w:rsidRPr="00E33FE1" w:rsidRDefault="007F597A"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6C549034" w14:textId="77777777" w:rsidR="007F597A" w:rsidRPr="00E33FE1" w:rsidRDefault="007F597A"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7F597A" w:rsidRPr="00E33FE1" w14:paraId="07E7864D" w14:textId="77777777" w:rsidTr="007F597A">
        <w:tc>
          <w:tcPr>
            <w:tcW w:w="1868" w:type="dxa"/>
          </w:tcPr>
          <w:p w14:paraId="032CFAE1"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6FA13113"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15E48D9C"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7C194CD8"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71A5FCFE"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7F597A" w:rsidRPr="00E33FE1" w14:paraId="1C5E8559" w14:textId="77777777" w:rsidTr="007F597A">
        <w:trPr>
          <w:trHeight w:val="394"/>
        </w:trPr>
        <w:tc>
          <w:tcPr>
            <w:tcW w:w="1868" w:type="dxa"/>
          </w:tcPr>
          <w:p w14:paraId="5817EC59"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28D2EAE6"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3E8A47DB"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59F36F47"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6B00E503"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r>
      <w:tr w:rsidR="007F597A" w:rsidRPr="00E33FE1" w14:paraId="7C7029FE" w14:textId="77777777" w:rsidTr="007F597A">
        <w:tc>
          <w:tcPr>
            <w:tcW w:w="1868" w:type="dxa"/>
          </w:tcPr>
          <w:p w14:paraId="712E787A"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1ED0D5A9"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4CA17941"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69B589AE"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746FB498"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7F597A" w:rsidRPr="00E33FE1" w14:paraId="7C8DF5ED" w14:textId="77777777" w:rsidTr="007F597A">
        <w:trPr>
          <w:trHeight w:val="427"/>
        </w:trPr>
        <w:tc>
          <w:tcPr>
            <w:tcW w:w="1868" w:type="dxa"/>
          </w:tcPr>
          <w:p w14:paraId="7608025C"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2C4F84D3"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9" w:type="dxa"/>
          </w:tcPr>
          <w:p w14:paraId="01A760CF"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0D3983A0"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727B3ADC"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r>
      <w:tr w:rsidR="007F597A" w:rsidRPr="00E33FE1" w14:paraId="1C5404D9" w14:textId="77777777" w:rsidTr="007F597A">
        <w:tc>
          <w:tcPr>
            <w:tcW w:w="1868" w:type="dxa"/>
          </w:tcPr>
          <w:p w14:paraId="6D20922F"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11</w:t>
            </w:r>
          </w:p>
        </w:tc>
        <w:tc>
          <w:tcPr>
            <w:tcW w:w="1868" w:type="dxa"/>
          </w:tcPr>
          <w:p w14:paraId="1595167A"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12</w:t>
            </w:r>
          </w:p>
        </w:tc>
        <w:tc>
          <w:tcPr>
            <w:tcW w:w="1869" w:type="dxa"/>
          </w:tcPr>
          <w:p w14:paraId="138C1479"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13</w:t>
            </w:r>
          </w:p>
        </w:tc>
        <w:tc>
          <w:tcPr>
            <w:tcW w:w="1869" w:type="dxa"/>
          </w:tcPr>
          <w:p w14:paraId="7FFA2ABD"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14</w:t>
            </w:r>
          </w:p>
        </w:tc>
        <w:tc>
          <w:tcPr>
            <w:tcW w:w="1870" w:type="dxa"/>
          </w:tcPr>
          <w:p w14:paraId="3B468B1F"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15</w:t>
            </w:r>
          </w:p>
        </w:tc>
      </w:tr>
      <w:tr w:rsidR="007F597A" w:rsidRPr="00E33FE1" w14:paraId="0BD65A78" w14:textId="77777777" w:rsidTr="007F597A">
        <w:trPr>
          <w:trHeight w:val="419"/>
        </w:trPr>
        <w:tc>
          <w:tcPr>
            <w:tcW w:w="1868" w:type="dxa"/>
          </w:tcPr>
          <w:p w14:paraId="5E4AB17A"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8" w:type="dxa"/>
          </w:tcPr>
          <w:p w14:paraId="72877B72"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5297B45B"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20EEEF49"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095E9066" w14:textId="77777777" w:rsidR="007F597A" w:rsidRPr="00E33FE1" w:rsidRDefault="007F597A"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r>
    </w:tbl>
    <w:p w14:paraId="39597706" w14:textId="77777777" w:rsidR="007F597A" w:rsidRPr="00E33FE1" w:rsidRDefault="007F597A"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lang w:val="en-US"/>
        </w:rPr>
        <w:t>II</w:t>
      </w:r>
      <w:r w:rsidRPr="00E33FE1">
        <w:rPr>
          <w:rFonts w:ascii="Times New Roman" w:hAnsi="Times New Roman" w:cs="Times New Roman"/>
          <w:b/>
          <w:sz w:val="24"/>
          <w:szCs w:val="24"/>
        </w:rPr>
        <w:t>. Задания в открытой форме:</w:t>
      </w:r>
    </w:p>
    <w:tbl>
      <w:tblPr>
        <w:tblW w:w="0" w:type="auto"/>
        <w:tblInd w:w="2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4152"/>
      </w:tblGrid>
      <w:tr w:rsidR="007F597A" w:rsidRPr="00E33FE1" w14:paraId="68EFFC5C" w14:textId="77777777" w:rsidTr="007F597A">
        <w:tc>
          <w:tcPr>
            <w:tcW w:w="2861" w:type="dxa"/>
            <w:shd w:val="clear" w:color="auto" w:fill="auto"/>
          </w:tcPr>
          <w:p w14:paraId="3837FB52"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w:t>
            </w:r>
          </w:p>
        </w:tc>
        <w:tc>
          <w:tcPr>
            <w:tcW w:w="4152" w:type="dxa"/>
            <w:shd w:val="clear" w:color="auto" w:fill="auto"/>
          </w:tcPr>
          <w:p w14:paraId="56B13FF8" w14:textId="77777777" w:rsidR="007F597A" w:rsidRPr="00E33FE1" w:rsidRDefault="007F597A" w:rsidP="00E33FE1">
            <w:pPr>
              <w:spacing w:after="0" w:line="240" w:lineRule="auto"/>
              <w:jc w:val="center"/>
              <w:rPr>
                <w:rFonts w:ascii="Times New Roman" w:eastAsia="Times New Roman" w:hAnsi="Times New Roman" w:cs="Times New Roman"/>
                <w:b/>
                <w:sz w:val="24"/>
                <w:szCs w:val="24"/>
                <w:highlight w:val="yellow"/>
              </w:rPr>
            </w:pPr>
            <w:r w:rsidRPr="00E33FE1">
              <w:rPr>
                <w:rFonts w:ascii="Times New Roman" w:eastAsia="Times New Roman" w:hAnsi="Times New Roman" w:cs="Times New Roman"/>
                <w:b/>
                <w:sz w:val="24"/>
                <w:szCs w:val="24"/>
              </w:rPr>
              <w:t>корпоративными</w:t>
            </w:r>
          </w:p>
        </w:tc>
      </w:tr>
      <w:tr w:rsidR="007F597A" w:rsidRPr="00E33FE1" w14:paraId="09861043" w14:textId="77777777" w:rsidTr="007F597A">
        <w:tc>
          <w:tcPr>
            <w:tcW w:w="2861" w:type="dxa"/>
            <w:shd w:val="clear" w:color="auto" w:fill="auto"/>
          </w:tcPr>
          <w:p w14:paraId="59B14B82"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w:t>
            </w:r>
          </w:p>
        </w:tc>
        <w:tc>
          <w:tcPr>
            <w:tcW w:w="4152" w:type="dxa"/>
            <w:shd w:val="clear" w:color="auto" w:fill="auto"/>
          </w:tcPr>
          <w:p w14:paraId="01AA9E43" w14:textId="77777777" w:rsidR="007F597A" w:rsidRPr="00E33FE1" w:rsidRDefault="007F597A" w:rsidP="00E33FE1">
            <w:pPr>
              <w:spacing w:after="0" w:line="240" w:lineRule="auto"/>
              <w:jc w:val="center"/>
              <w:rPr>
                <w:rFonts w:ascii="Times New Roman" w:eastAsia="Times New Roman" w:hAnsi="Times New Roman" w:cs="Times New Roman"/>
                <w:b/>
                <w:sz w:val="24"/>
                <w:szCs w:val="24"/>
                <w:highlight w:val="yellow"/>
              </w:rPr>
            </w:pPr>
            <w:r w:rsidRPr="00E33FE1">
              <w:rPr>
                <w:rFonts w:ascii="Times New Roman" w:eastAsia="Times New Roman" w:hAnsi="Times New Roman" w:cs="Times New Roman"/>
                <w:b/>
                <w:sz w:val="24"/>
                <w:szCs w:val="24"/>
              </w:rPr>
              <w:t>диспозиции</w:t>
            </w:r>
          </w:p>
        </w:tc>
      </w:tr>
    </w:tbl>
    <w:p w14:paraId="772A9C5A" w14:textId="77777777" w:rsidR="007F597A" w:rsidRPr="00E33FE1" w:rsidRDefault="007F597A" w:rsidP="00E33FE1">
      <w:pPr>
        <w:spacing w:after="0" w:line="240" w:lineRule="auto"/>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III. Задания на установление правильной последовательности:</w:t>
      </w:r>
    </w:p>
    <w:tbl>
      <w:tblPr>
        <w:tblW w:w="0" w:type="auto"/>
        <w:tblInd w:w="2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995"/>
      </w:tblGrid>
      <w:tr w:rsidR="007F597A" w:rsidRPr="00E33FE1" w14:paraId="488F0B23" w14:textId="77777777" w:rsidTr="007F597A">
        <w:tc>
          <w:tcPr>
            <w:tcW w:w="3018" w:type="dxa"/>
            <w:shd w:val="clear" w:color="auto" w:fill="auto"/>
          </w:tcPr>
          <w:p w14:paraId="38BD1A81" w14:textId="77777777" w:rsidR="007F597A" w:rsidRPr="00E33FE1" w:rsidRDefault="007F597A" w:rsidP="00E33FE1">
            <w:pPr>
              <w:spacing w:after="0" w:line="240" w:lineRule="auto"/>
              <w:jc w:val="center"/>
              <w:rPr>
                <w:rFonts w:ascii="Times New Roman" w:eastAsia="Times New Roman" w:hAnsi="Times New Roman" w:cs="Times New Roman"/>
                <w:b/>
                <w:sz w:val="24"/>
                <w:szCs w:val="24"/>
                <w:highlight w:val="yellow"/>
              </w:rPr>
            </w:pPr>
            <w:r w:rsidRPr="00E33FE1">
              <w:rPr>
                <w:rFonts w:ascii="Times New Roman" w:eastAsia="Times New Roman" w:hAnsi="Times New Roman" w:cs="Times New Roman"/>
                <w:b/>
                <w:sz w:val="24"/>
                <w:szCs w:val="24"/>
              </w:rPr>
              <w:t>1</w:t>
            </w:r>
          </w:p>
        </w:tc>
        <w:tc>
          <w:tcPr>
            <w:tcW w:w="3995" w:type="dxa"/>
            <w:shd w:val="clear" w:color="auto" w:fill="auto"/>
          </w:tcPr>
          <w:p w14:paraId="49AE8E1F"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2,3,1</w:t>
            </w:r>
          </w:p>
        </w:tc>
      </w:tr>
      <w:tr w:rsidR="007F597A" w:rsidRPr="00E33FE1" w14:paraId="6F3D4A23" w14:textId="77777777" w:rsidTr="007F597A">
        <w:tc>
          <w:tcPr>
            <w:tcW w:w="3018" w:type="dxa"/>
            <w:shd w:val="clear" w:color="auto" w:fill="auto"/>
          </w:tcPr>
          <w:p w14:paraId="32AB0952" w14:textId="77777777" w:rsidR="007F597A" w:rsidRPr="00E33FE1" w:rsidRDefault="007F597A" w:rsidP="00E33FE1">
            <w:pPr>
              <w:spacing w:after="0" w:line="240" w:lineRule="auto"/>
              <w:jc w:val="center"/>
              <w:rPr>
                <w:rFonts w:ascii="Times New Roman" w:eastAsia="Times New Roman" w:hAnsi="Times New Roman" w:cs="Times New Roman"/>
                <w:b/>
                <w:sz w:val="24"/>
                <w:szCs w:val="24"/>
                <w:highlight w:val="yellow"/>
              </w:rPr>
            </w:pPr>
            <w:r w:rsidRPr="00E33FE1">
              <w:rPr>
                <w:rFonts w:ascii="Times New Roman" w:eastAsia="Times New Roman" w:hAnsi="Times New Roman" w:cs="Times New Roman"/>
                <w:b/>
                <w:sz w:val="24"/>
                <w:szCs w:val="24"/>
              </w:rPr>
              <w:t>2</w:t>
            </w:r>
          </w:p>
        </w:tc>
        <w:tc>
          <w:tcPr>
            <w:tcW w:w="3995" w:type="dxa"/>
            <w:shd w:val="clear" w:color="auto" w:fill="auto"/>
          </w:tcPr>
          <w:p w14:paraId="66914CD4"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2,1,4,3</w:t>
            </w:r>
          </w:p>
        </w:tc>
      </w:tr>
    </w:tbl>
    <w:p w14:paraId="1D521ADA" w14:textId="77777777" w:rsidR="007F597A" w:rsidRPr="00E33FE1" w:rsidRDefault="007F597A" w:rsidP="00E33FE1">
      <w:pPr>
        <w:spacing w:after="0" w:line="240" w:lineRule="auto"/>
        <w:jc w:val="both"/>
        <w:rPr>
          <w:rFonts w:ascii="Times New Roman" w:hAnsi="Times New Roman" w:cs="Times New Roman"/>
          <w:b/>
          <w:sz w:val="24"/>
          <w:szCs w:val="24"/>
          <w:u w:val="single"/>
        </w:rPr>
      </w:pPr>
    </w:p>
    <w:p w14:paraId="71DCD3AA" w14:textId="77777777" w:rsidR="007F597A" w:rsidRPr="00E33FE1" w:rsidRDefault="007F597A" w:rsidP="00E33FE1">
      <w:pPr>
        <w:spacing w:after="0" w:line="240" w:lineRule="auto"/>
        <w:jc w:val="both"/>
        <w:rPr>
          <w:rFonts w:ascii="Times New Roman" w:hAnsi="Times New Roman" w:cs="Times New Roman"/>
          <w:b/>
          <w:sz w:val="24"/>
          <w:szCs w:val="24"/>
          <w:u w:val="single"/>
        </w:rPr>
      </w:pPr>
    </w:p>
    <w:tbl>
      <w:tblPr>
        <w:tblW w:w="0" w:type="auto"/>
        <w:tblInd w:w="2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4131"/>
      </w:tblGrid>
      <w:tr w:rsidR="007F597A" w:rsidRPr="00E33FE1" w14:paraId="0997EBB3" w14:textId="77777777" w:rsidTr="007F597A">
        <w:tc>
          <w:tcPr>
            <w:tcW w:w="8692" w:type="dxa"/>
            <w:gridSpan w:val="2"/>
            <w:shd w:val="clear" w:color="auto" w:fill="auto"/>
          </w:tcPr>
          <w:p w14:paraId="3FB122FC" w14:textId="77777777" w:rsidR="007F597A" w:rsidRPr="00E33FE1" w:rsidRDefault="007F597A" w:rsidP="00E33FE1">
            <w:pPr>
              <w:spacing w:after="0" w:line="240" w:lineRule="auto"/>
              <w:jc w:val="center"/>
              <w:rPr>
                <w:rFonts w:ascii="Times New Roman" w:eastAsia="Times New Roman" w:hAnsi="Times New Roman" w:cs="Times New Roman"/>
                <w:b/>
                <w:sz w:val="24"/>
                <w:szCs w:val="24"/>
                <w:highlight w:val="yellow"/>
              </w:rPr>
            </w:pPr>
            <w:r w:rsidRPr="00E33FE1">
              <w:rPr>
                <w:rFonts w:ascii="Times New Roman" w:eastAsia="Times New Roman" w:hAnsi="Times New Roman" w:cs="Times New Roman"/>
                <w:b/>
                <w:sz w:val="24"/>
                <w:szCs w:val="24"/>
              </w:rPr>
              <w:t>IV. Задания на установление соответствия:</w:t>
            </w:r>
          </w:p>
        </w:tc>
      </w:tr>
      <w:tr w:rsidR="007F597A" w:rsidRPr="00E33FE1" w14:paraId="7E7488F7" w14:textId="77777777" w:rsidTr="007F597A">
        <w:tc>
          <w:tcPr>
            <w:tcW w:w="3794" w:type="dxa"/>
            <w:shd w:val="clear" w:color="auto" w:fill="auto"/>
          </w:tcPr>
          <w:p w14:paraId="2439F6D0"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w:t>
            </w:r>
          </w:p>
        </w:tc>
        <w:tc>
          <w:tcPr>
            <w:tcW w:w="4898" w:type="dxa"/>
            <w:shd w:val="clear" w:color="auto" w:fill="auto"/>
          </w:tcPr>
          <w:p w14:paraId="5EBE59A9"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А – 1,4.5;</w:t>
            </w:r>
          </w:p>
          <w:p w14:paraId="478288E7"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Б- 5;</w:t>
            </w:r>
          </w:p>
          <w:p w14:paraId="75CADDF5"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В – 1,2,3,4;</w:t>
            </w:r>
          </w:p>
          <w:p w14:paraId="02B1EA42"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Г – 2,3</w:t>
            </w:r>
          </w:p>
        </w:tc>
      </w:tr>
      <w:tr w:rsidR="007F597A" w:rsidRPr="00E33FE1" w14:paraId="7ED3466C" w14:textId="77777777" w:rsidTr="007F597A">
        <w:tc>
          <w:tcPr>
            <w:tcW w:w="3794" w:type="dxa"/>
            <w:shd w:val="clear" w:color="auto" w:fill="auto"/>
          </w:tcPr>
          <w:p w14:paraId="57B76544"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w:t>
            </w:r>
          </w:p>
        </w:tc>
        <w:tc>
          <w:tcPr>
            <w:tcW w:w="4898" w:type="dxa"/>
            <w:shd w:val="clear" w:color="auto" w:fill="auto"/>
          </w:tcPr>
          <w:p w14:paraId="31B4C416"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1а,2б,3в</w:t>
            </w:r>
          </w:p>
        </w:tc>
      </w:tr>
    </w:tbl>
    <w:p w14:paraId="0A41938D" w14:textId="77777777" w:rsidR="007F597A" w:rsidRPr="00E33FE1" w:rsidRDefault="007F597A" w:rsidP="00E33FE1">
      <w:pPr>
        <w:spacing w:after="0" w:line="240" w:lineRule="auto"/>
        <w:rPr>
          <w:rFonts w:ascii="Times New Roman" w:hAnsi="Times New Roman" w:cs="Times New Roman"/>
          <w:sz w:val="24"/>
          <w:szCs w:val="24"/>
        </w:rPr>
      </w:pPr>
    </w:p>
    <w:p w14:paraId="10C63482" w14:textId="77777777" w:rsidR="007F597A" w:rsidRPr="00E33FE1" w:rsidRDefault="007F597A"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1ED9201E" w14:textId="77777777" w:rsidR="007F597A" w:rsidRPr="00E33FE1" w:rsidRDefault="007F597A"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tbl>
      <w:tblPr>
        <w:tblW w:w="0" w:type="auto"/>
        <w:tblInd w:w="2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4142"/>
      </w:tblGrid>
      <w:tr w:rsidR="007F597A" w:rsidRPr="00E33FE1" w14:paraId="649B2AA1" w14:textId="77777777" w:rsidTr="007F597A">
        <w:tc>
          <w:tcPr>
            <w:tcW w:w="7013" w:type="dxa"/>
            <w:gridSpan w:val="2"/>
            <w:shd w:val="clear" w:color="auto" w:fill="auto"/>
          </w:tcPr>
          <w:p w14:paraId="0AB1DDEB" w14:textId="77777777" w:rsidR="007F597A" w:rsidRPr="00E33FE1" w:rsidRDefault="007F597A" w:rsidP="00E33FE1">
            <w:pPr>
              <w:spacing w:after="0" w:line="240" w:lineRule="auto"/>
              <w:jc w:val="center"/>
              <w:rPr>
                <w:rFonts w:ascii="Times New Roman" w:eastAsia="Times New Roman" w:hAnsi="Times New Roman" w:cs="Times New Roman"/>
                <w:b/>
                <w:sz w:val="24"/>
                <w:szCs w:val="24"/>
                <w:highlight w:val="yellow"/>
              </w:rPr>
            </w:pPr>
            <w:r w:rsidRPr="00E33FE1">
              <w:rPr>
                <w:rFonts w:ascii="Times New Roman" w:eastAsia="Times New Roman" w:hAnsi="Times New Roman" w:cs="Times New Roman"/>
                <w:b/>
                <w:sz w:val="24"/>
                <w:szCs w:val="24"/>
              </w:rPr>
              <w:t>V. Компетентностно-ориентированная задача:</w:t>
            </w:r>
          </w:p>
        </w:tc>
      </w:tr>
      <w:tr w:rsidR="007F597A" w:rsidRPr="00E33FE1" w14:paraId="453E7779" w14:textId="77777777" w:rsidTr="007F597A">
        <w:tc>
          <w:tcPr>
            <w:tcW w:w="2871" w:type="dxa"/>
            <w:shd w:val="clear" w:color="auto" w:fill="auto"/>
          </w:tcPr>
          <w:p w14:paraId="2FBF4D6A"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1</w:t>
            </w:r>
          </w:p>
        </w:tc>
        <w:tc>
          <w:tcPr>
            <w:tcW w:w="4142" w:type="dxa"/>
            <w:shd w:val="clear" w:color="auto" w:fill="auto"/>
          </w:tcPr>
          <w:p w14:paraId="590996B3"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преступление</w:t>
            </w:r>
          </w:p>
          <w:p w14:paraId="5FE73DE6"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p>
        </w:tc>
      </w:tr>
      <w:tr w:rsidR="007F597A" w:rsidRPr="00E33FE1" w14:paraId="1CA34FAB" w14:textId="77777777" w:rsidTr="007F597A">
        <w:tc>
          <w:tcPr>
            <w:tcW w:w="2871" w:type="dxa"/>
            <w:shd w:val="clear" w:color="auto" w:fill="auto"/>
          </w:tcPr>
          <w:p w14:paraId="087A2B69"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2</w:t>
            </w:r>
          </w:p>
        </w:tc>
        <w:tc>
          <w:tcPr>
            <w:tcW w:w="4142" w:type="dxa"/>
            <w:shd w:val="clear" w:color="auto" w:fill="auto"/>
          </w:tcPr>
          <w:p w14:paraId="51E01570" w14:textId="77777777" w:rsidR="007F597A" w:rsidRPr="00E33FE1" w:rsidRDefault="007F597A" w:rsidP="00E33FE1">
            <w:pPr>
              <w:spacing w:after="0" w:line="240" w:lineRule="auto"/>
              <w:jc w:val="center"/>
              <w:rPr>
                <w:rFonts w:ascii="Times New Roman" w:eastAsia="Times New Roman" w:hAnsi="Times New Roman" w:cs="Times New Roman"/>
                <w:b/>
                <w:sz w:val="24"/>
                <w:szCs w:val="24"/>
              </w:rPr>
            </w:pPr>
            <w:r w:rsidRPr="00E33FE1">
              <w:rPr>
                <w:rFonts w:ascii="Times New Roman" w:eastAsia="Times New Roman" w:hAnsi="Times New Roman" w:cs="Times New Roman"/>
                <w:b/>
                <w:sz w:val="24"/>
                <w:szCs w:val="24"/>
              </w:rPr>
              <w:t>неосторожность</w:t>
            </w:r>
          </w:p>
        </w:tc>
      </w:tr>
    </w:tbl>
    <w:p w14:paraId="40340EC4" w14:textId="77777777" w:rsidR="007F597A" w:rsidRPr="00E33FE1" w:rsidRDefault="007F597A" w:rsidP="00E33FE1">
      <w:pPr>
        <w:spacing w:after="0" w:line="240" w:lineRule="auto"/>
        <w:rPr>
          <w:rFonts w:ascii="Times New Roman" w:hAnsi="Times New Roman" w:cs="Times New Roman"/>
        </w:rPr>
      </w:pPr>
    </w:p>
    <w:p w14:paraId="28273F29" w14:textId="77777777" w:rsidR="007F597A" w:rsidRPr="00E33FE1" w:rsidRDefault="007F597A" w:rsidP="00E33FE1">
      <w:pPr>
        <w:spacing w:after="0" w:line="240" w:lineRule="auto"/>
        <w:rPr>
          <w:rFonts w:ascii="Times New Roman" w:hAnsi="Times New Roman" w:cs="Times New Roman"/>
          <w:b/>
          <w:sz w:val="24"/>
          <w:szCs w:val="24"/>
        </w:rPr>
      </w:pPr>
      <w:bookmarkStart w:id="302" w:name="_Toc152352423"/>
      <w:bookmarkEnd w:id="301"/>
      <w:r w:rsidRPr="00E33FE1">
        <w:rPr>
          <w:rFonts w:ascii="Times New Roman" w:hAnsi="Times New Roman" w:cs="Times New Roman"/>
          <w:b/>
          <w:sz w:val="24"/>
          <w:szCs w:val="24"/>
        </w:rPr>
        <w:br w:type="page"/>
      </w:r>
    </w:p>
    <w:p w14:paraId="04AEC617" w14:textId="77777777" w:rsidR="007F597A" w:rsidRPr="00E33FE1" w:rsidRDefault="007F597A" w:rsidP="00E33FE1">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 xml:space="preserve">Ключи и эталон ответов по оценочным материалам для проведения промежуточной аттестации по дисциплине </w:t>
      </w:r>
    </w:p>
    <w:p w14:paraId="3FF20AB1" w14:textId="77777777" w:rsidR="007F597A" w:rsidRPr="00E33FE1" w:rsidRDefault="007F597A" w:rsidP="00E33FE1">
      <w:pPr>
        <w:pStyle w:val="ConsPlusNormal"/>
        <w:ind w:firstLine="709"/>
        <w:jc w:val="center"/>
        <w:rPr>
          <w:rFonts w:ascii="Times New Roman" w:hAnsi="Times New Roman" w:cs="Times New Roman"/>
          <w:b/>
          <w:sz w:val="24"/>
          <w:szCs w:val="24"/>
        </w:rPr>
      </w:pPr>
      <w:r w:rsidRPr="00E33FE1">
        <w:rPr>
          <w:rFonts w:ascii="Times New Roman" w:hAnsi="Times New Roman" w:cs="Times New Roman"/>
          <w:b/>
          <w:sz w:val="24"/>
          <w:szCs w:val="24"/>
        </w:rPr>
        <w:t>«Теория государства и права (часть 2)»</w:t>
      </w:r>
    </w:p>
    <w:p w14:paraId="4390F3D4" w14:textId="77777777" w:rsidR="007F597A" w:rsidRPr="00E33FE1" w:rsidRDefault="007F597A" w:rsidP="00E33FE1">
      <w:pPr>
        <w:pStyle w:val="ConsPlusNormal"/>
        <w:ind w:firstLine="709"/>
        <w:jc w:val="center"/>
        <w:rPr>
          <w:rFonts w:ascii="Times New Roman" w:hAnsi="Times New Roman" w:cs="Times New Roman"/>
          <w:b/>
          <w:sz w:val="24"/>
          <w:szCs w:val="24"/>
        </w:rPr>
      </w:pPr>
    </w:p>
    <w:p w14:paraId="2AE6E974" w14:textId="77777777" w:rsidR="007F597A" w:rsidRPr="00E33FE1" w:rsidRDefault="007F597A"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7796CE05" w14:textId="77777777" w:rsidR="007F597A" w:rsidRPr="00E33FE1" w:rsidRDefault="007F597A"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7F597A" w:rsidRPr="00E33FE1" w14:paraId="3D2D3154" w14:textId="77777777" w:rsidTr="007F597A">
        <w:tc>
          <w:tcPr>
            <w:tcW w:w="1868" w:type="dxa"/>
          </w:tcPr>
          <w:p w14:paraId="6F6A8F93"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6612DAAF"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7C5C5525"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7D3B6A05"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6B5F2C23"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7F597A" w:rsidRPr="00E33FE1" w14:paraId="0339E856" w14:textId="77777777" w:rsidTr="007F597A">
        <w:trPr>
          <w:trHeight w:val="394"/>
        </w:trPr>
        <w:tc>
          <w:tcPr>
            <w:tcW w:w="1868" w:type="dxa"/>
          </w:tcPr>
          <w:p w14:paraId="09CA2BAD"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8" w:type="dxa"/>
          </w:tcPr>
          <w:p w14:paraId="2BFA3C41"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39E64A21"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52B69686"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41B977E8" w14:textId="77777777" w:rsidR="007F597A" w:rsidRPr="00E33FE1" w:rsidRDefault="00536AD6" w:rsidP="00E33FE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7F597A" w:rsidRPr="00E33FE1" w14:paraId="0BF5F9E1" w14:textId="77777777" w:rsidTr="007F597A">
        <w:tc>
          <w:tcPr>
            <w:tcW w:w="1868" w:type="dxa"/>
          </w:tcPr>
          <w:p w14:paraId="5F92D1AE"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1E82E106"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1DFF615F"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69474A35"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6EF6C524"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7F597A" w:rsidRPr="00E33FE1" w14:paraId="653D8000" w14:textId="77777777" w:rsidTr="007F597A">
        <w:trPr>
          <w:trHeight w:val="427"/>
        </w:trPr>
        <w:tc>
          <w:tcPr>
            <w:tcW w:w="1868" w:type="dxa"/>
          </w:tcPr>
          <w:p w14:paraId="767FF3B1"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25B4CE08"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2450BEC8"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9" w:type="dxa"/>
          </w:tcPr>
          <w:p w14:paraId="48B3C923"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34380C52"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r>
      <w:tr w:rsidR="007F597A" w:rsidRPr="00E33FE1" w14:paraId="08940FBF" w14:textId="77777777" w:rsidTr="007F597A">
        <w:tc>
          <w:tcPr>
            <w:tcW w:w="1868" w:type="dxa"/>
          </w:tcPr>
          <w:p w14:paraId="03647484"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11</w:t>
            </w:r>
          </w:p>
        </w:tc>
        <w:tc>
          <w:tcPr>
            <w:tcW w:w="1868" w:type="dxa"/>
          </w:tcPr>
          <w:p w14:paraId="3FD6B0BD"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12</w:t>
            </w:r>
          </w:p>
        </w:tc>
        <w:tc>
          <w:tcPr>
            <w:tcW w:w="1869" w:type="dxa"/>
          </w:tcPr>
          <w:p w14:paraId="2A4712C3"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13</w:t>
            </w:r>
          </w:p>
        </w:tc>
        <w:tc>
          <w:tcPr>
            <w:tcW w:w="1869" w:type="dxa"/>
          </w:tcPr>
          <w:p w14:paraId="03A77CFD"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14</w:t>
            </w:r>
          </w:p>
        </w:tc>
        <w:tc>
          <w:tcPr>
            <w:tcW w:w="1870" w:type="dxa"/>
          </w:tcPr>
          <w:p w14:paraId="4B72A796"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15</w:t>
            </w:r>
          </w:p>
        </w:tc>
      </w:tr>
      <w:tr w:rsidR="007F597A" w:rsidRPr="00E33FE1" w14:paraId="6FA5695F" w14:textId="77777777" w:rsidTr="007F597A">
        <w:trPr>
          <w:trHeight w:val="419"/>
        </w:trPr>
        <w:tc>
          <w:tcPr>
            <w:tcW w:w="1868" w:type="dxa"/>
          </w:tcPr>
          <w:p w14:paraId="332CB53B"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55315DAB"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61E33CAA"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659B33E7"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Pr>
          <w:p w14:paraId="0E22FF36" w14:textId="77777777" w:rsidR="007F597A" w:rsidRPr="00E33FE1" w:rsidRDefault="007F597A" w:rsidP="00E33FE1">
            <w:pPr>
              <w:widowControl w:val="0"/>
              <w:autoSpaceDE w:val="0"/>
              <w:autoSpaceDN w:val="0"/>
              <w:adjustRightInd w:val="0"/>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r>
    </w:tbl>
    <w:p w14:paraId="37C8488A" w14:textId="77777777" w:rsidR="007F597A" w:rsidRPr="00E33FE1" w:rsidRDefault="007F597A" w:rsidP="00E33FE1">
      <w:pPr>
        <w:pStyle w:val="ConsPlusNormal"/>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251"/>
      </w:tblGrid>
      <w:tr w:rsidR="007F597A" w:rsidRPr="00E33FE1" w14:paraId="506E452A" w14:textId="77777777" w:rsidTr="007F597A">
        <w:tc>
          <w:tcPr>
            <w:tcW w:w="8502" w:type="dxa"/>
            <w:gridSpan w:val="2"/>
            <w:shd w:val="clear" w:color="auto" w:fill="auto"/>
          </w:tcPr>
          <w:p w14:paraId="1993A6AF" w14:textId="77777777" w:rsidR="007F597A" w:rsidRPr="00E33FE1" w:rsidRDefault="007F597A" w:rsidP="00E33FE1">
            <w:pPr>
              <w:pStyle w:val="ConsPlusNormal"/>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 (2 балла):</w:t>
            </w:r>
          </w:p>
        </w:tc>
      </w:tr>
      <w:tr w:rsidR="007F597A" w:rsidRPr="00E33FE1" w14:paraId="43065220" w14:textId="77777777" w:rsidTr="007F597A">
        <w:tc>
          <w:tcPr>
            <w:tcW w:w="4251" w:type="dxa"/>
            <w:shd w:val="clear" w:color="auto" w:fill="auto"/>
          </w:tcPr>
          <w:p w14:paraId="316041F0"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1</w:t>
            </w:r>
          </w:p>
        </w:tc>
        <w:tc>
          <w:tcPr>
            <w:tcW w:w="4251" w:type="dxa"/>
            <w:vMerge w:val="restart"/>
            <w:shd w:val="clear" w:color="auto" w:fill="auto"/>
          </w:tcPr>
          <w:p w14:paraId="54CE5A52" w14:textId="77777777" w:rsidR="007F597A" w:rsidRPr="00E33FE1" w:rsidRDefault="007F597A" w:rsidP="00E33FE1">
            <w:pPr>
              <w:pStyle w:val="ConsPlusNormal"/>
              <w:tabs>
                <w:tab w:val="left" w:pos="1073"/>
              </w:tabs>
              <w:jc w:val="both"/>
              <w:rPr>
                <w:rFonts w:ascii="Times New Roman" w:hAnsi="Times New Roman" w:cs="Times New Roman"/>
                <w:sz w:val="24"/>
                <w:szCs w:val="24"/>
              </w:rPr>
            </w:pPr>
            <w:r w:rsidRPr="00E33FE1">
              <w:rPr>
                <w:rFonts w:ascii="Times New Roman" w:hAnsi="Times New Roman" w:cs="Times New Roman"/>
                <w:sz w:val="24"/>
                <w:szCs w:val="24"/>
              </w:rPr>
              <w:t>правовое государство / правовое</w:t>
            </w:r>
          </w:p>
          <w:p w14:paraId="0B6BD63B"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форма правления</w:t>
            </w:r>
          </w:p>
        </w:tc>
      </w:tr>
      <w:tr w:rsidR="007F597A" w:rsidRPr="00E33FE1" w14:paraId="27F83918" w14:textId="77777777" w:rsidTr="007F597A">
        <w:tc>
          <w:tcPr>
            <w:tcW w:w="4251" w:type="dxa"/>
            <w:shd w:val="clear" w:color="auto" w:fill="auto"/>
          </w:tcPr>
          <w:p w14:paraId="64897468"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2</w:t>
            </w:r>
          </w:p>
        </w:tc>
        <w:tc>
          <w:tcPr>
            <w:tcW w:w="4251" w:type="dxa"/>
            <w:vMerge/>
            <w:shd w:val="clear" w:color="auto" w:fill="auto"/>
          </w:tcPr>
          <w:p w14:paraId="0843B15F" w14:textId="77777777" w:rsidR="007F597A" w:rsidRPr="00E33FE1" w:rsidRDefault="007F597A" w:rsidP="00E33FE1">
            <w:pPr>
              <w:pStyle w:val="ConsPlusNormal"/>
              <w:jc w:val="both"/>
              <w:rPr>
                <w:rFonts w:ascii="Times New Roman" w:hAnsi="Times New Roman" w:cs="Times New Roman"/>
                <w:sz w:val="24"/>
                <w:szCs w:val="24"/>
              </w:rPr>
            </w:pPr>
          </w:p>
        </w:tc>
      </w:tr>
    </w:tbl>
    <w:p w14:paraId="78B30E4E" w14:textId="77777777" w:rsidR="007F597A" w:rsidRPr="00E33FE1" w:rsidRDefault="007F597A" w:rsidP="00E33FE1">
      <w:pPr>
        <w:pStyle w:val="ConsPlusNormal"/>
        <w:ind w:left="1069"/>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02B2CA14" w14:textId="77777777" w:rsidTr="007F597A">
        <w:tc>
          <w:tcPr>
            <w:tcW w:w="9571" w:type="dxa"/>
            <w:gridSpan w:val="2"/>
            <w:shd w:val="clear" w:color="auto" w:fill="auto"/>
          </w:tcPr>
          <w:p w14:paraId="0838B635" w14:textId="77777777" w:rsidR="007F597A" w:rsidRPr="00E33FE1" w:rsidRDefault="007F597A" w:rsidP="00E33FE1">
            <w:pPr>
              <w:spacing w:after="0" w:line="240" w:lineRule="auto"/>
              <w:jc w:val="both"/>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правильной последовательности (2 балла)</w:t>
            </w:r>
          </w:p>
        </w:tc>
      </w:tr>
      <w:tr w:rsidR="007F597A" w:rsidRPr="00E33FE1" w14:paraId="1324EC21" w14:textId="77777777" w:rsidTr="007F597A">
        <w:tc>
          <w:tcPr>
            <w:tcW w:w="4785" w:type="dxa"/>
            <w:shd w:val="clear" w:color="auto" w:fill="auto"/>
          </w:tcPr>
          <w:p w14:paraId="1FFF04EF"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1</w:t>
            </w:r>
          </w:p>
        </w:tc>
        <w:tc>
          <w:tcPr>
            <w:tcW w:w="4786" w:type="dxa"/>
            <w:shd w:val="clear" w:color="auto" w:fill="auto"/>
          </w:tcPr>
          <w:p w14:paraId="156D09FD"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б,в,а</w:t>
            </w:r>
          </w:p>
        </w:tc>
      </w:tr>
      <w:tr w:rsidR="007F597A" w:rsidRPr="00E33FE1" w14:paraId="6F1CB9E4" w14:textId="77777777" w:rsidTr="007F597A">
        <w:tc>
          <w:tcPr>
            <w:tcW w:w="4785" w:type="dxa"/>
            <w:shd w:val="clear" w:color="auto" w:fill="auto"/>
          </w:tcPr>
          <w:p w14:paraId="0A8370D4"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2</w:t>
            </w:r>
          </w:p>
        </w:tc>
        <w:tc>
          <w:tcPr>
            <w:tcW w:w="4786" w:type="dxa"/>
            <w:shd w:val="clear" w:color="auto" w:fill="auto"/>
          </w:tcPr>
          <w:p w14:paraId="6F8C2963" w14:textId="77777777" w:rsidR="007F597A" w:rsidRPr="00E33FE1" w:rsidRDefault="007F597A"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в,г,б,а</w:t>
            </w:r>
          </w:p>
        </w:tc>
      </w:tr>
    </w:tbl>
    <w:p w14:paraId="3C1454A4" w14:textId="77777777" w:rsidR="007F597A" w:rsidRPr="00E33FE1" w:rsidRDefault="007F597A" w:rsidP="00E33FE1">
      <w:pPr>
        <w:pStyle w:val="ConsPlusNormal"/>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60E5DBA5" w14:textId="77777777" w:rsidTr="007F597A">
        <w:tc>
          <w:tcPr>
            <w:tcW w:w="9571" w:type="dxa"/>
            <w:gridSpan w:val="2"/>
            <w:shd w:val="clear" w:color="auto" w:fill="auto"/>
          </w:tcPr>
          <w:p w14:paraId="72FFF84F" w14:textId="77777777" w:rsidR="007F597A" w:rsidRPr="00E33FE1" w:rsidRDefault="007F597A" w:rsidP="00E33FE1">
            <w:pPr>
              <w:pStyle w:val="ConsPlusNormal"/>
              <w:ind w:firstLine="709"/>
              <w:jc w:val="both"/>
              <w:rPr>
                <w:rFonts w:ascii="Times New Roman" w:eastAsia="Calibri" w:hAnsi="Times New Roman" w:cs="Times New Roman"/>
                <w:b/>
                <w:sz w:val="24"/>
                <w:szCs w:val="24"/>
                <w:lang w:eastAsia="en-US"/>
              </w:rPr>
            </w:pPr>
            <w:r w:rsidRPr="00E33FE1">
              <w:rPr>
                <w:rFonts w:ascii="Times New Roman" w:hAnsi="Times New Roman" w:cs="Times New Roman"/>
                <w:b/>
                <w:sz w:val="24"/>
                <w:szCs w:val="24"/>
              </w:rPr>
              <w:t xml:space="preserve">Задания на установление соответствия </w:t>
            </w:r>
          </w:p>
        </w:tc>
      </w:tr>
      <w:tr w:rsidR="007F597A" w:rsidRPr="00E33FE1" w14:paraId="30D31C6D" w14:textId="77777777" w:rsidTr="007F597A">
        <w:tc>
          <w:tcPr>
            <w:tcW w:w="4785" w:type="dxa"/>
            <w:shd w:val="clear" w:color="auto" w:fill="auto"/>
          </w:tcPr>
          <w:p w14:paraId="6D2826F9"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1</w:t>
            </w:r>
          </w:p>
        </w:tc>
        <w:tc>
          <w:tcPr>
            <w:tcW w:w="4786" w:type="dxa"/>
            <w:shd w:val="clear" w:color="auto" w:fill="auto"/>
          </w:tcPr>
          <w:p w14:paraId="386C1D16"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1-в,</w:t>
            </w:r>
          </w:p>
          <w:p w14:paraId="26A4ADEF"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2-б,</w:t>
            </w:r>
          </w:p>
          <w:p w14:paraId="16B1749B"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3-а.</w:t>
            </w:r>
          </w:p>
        </w:tc>
      </w:tr>
      <w:tr w:rsidR="007F597A" w:rsidRPr="00E33FE1" w14:paraId="0BA52932" w14:textId="77777777" w:rsidTr="007F597A">
        <w:tc>
          <w:tcPr>
            <w:tcW w:w="4785" w:type="dxa"/>
            <w:shd w:val="clear" w:color="auto" w:fill="auto"/>
          </w:tcPr>
          <w:p w14:paraId="2DF64B54"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2</w:t>
            </w:r>
          </w:p>
        </w:tc>
        <w:tc>
          <w:tcPr>
            <w:tcW w:w="4786" w:type="dxa"/>
            <w:shd w:val="clear" w:color="auto" w:fill="auto"/>
          </w:tcPr>
          <w:p w14:paraId="5CB4A52A"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1-б,</w:t>
            </w:r>
          </w:p>
          <w:p w14:paraId="19311952" w14:textId="77777777" w:rsidR="007F597A" w:rsidRPr="00E33FE1" w:rsidRDefault="007F597A" w:rsidP="00E33FE1">
            <w:pPr>
              <w:spacing w:after="0" w:line="240" w:lineRule="auto"/>
              <w:jc w:val="both"/>
              <w:rPr>
                <w:rFonts w:ascii="Times New Roman" w:eastAsia="Calibri" w:hAnsi="Times New Roman" w:cs="Times New Roman"/>
                <w:sz w:val="24"/>
                <w:szCs w:val="24"/>
                <w:lang w:eastAsia="en-US"/>
              </w:rPr>
            </w:pPr>
            <w:r w:rsidRPr="00E33FE1">
              <w:rPr>
                <w:rFonts w:ascii="Times New Roman" w:eastAsia="Calibri" w:hAnsi="Times New Roman" w:cs="Times New Roman"/>
                <w:sz w:val="24"/>
                <w:szCs w:val="24"/>
                <w:lang w:eastAsia="en-US"/>
              </w:rPr>
              <w:t>2-а</w:t>
            </w:r>
          </w:p>
        </w:tc>
      </w:tr>
    </w:tbl>
    <w:p w14:paraId="5A2A24CD" w14:textId="77777777" w:rsidR="007F597A" w:rsidRPr="00E33FE1" w:rsidRDefault="007F597A" w:rsidP="00E33FE1">
      <w:pPr>
        <w:pStyle w:val="ConsPlusNormal"/>
        <w:ind w:firstLine="709"/>
        <w:jc w:val="both"/>
        <w:rPr>
          <w:rFonts w:ascii="Times New Roman" w:hAnsi="Times New Roman" w:cs="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97A" w:rsidRPr="00E33FE1" w14:paraId="35EF94FA" w14:textId="77777777" w:rsidTr="007F597A">
        <w:tc>
          <w:tcPr>
            <w:tcW w:w="9571" w:type="dxa"/>
            <w:gridSpan w:val="2"/>
            <w:shd w:val="clear" w:color="auto" w:fill="auto"/>
          </w:tcPr>
          <w:p w14:paraId="1DD2AACF" w14:textId="77777777" w:rsidR="007F597A" w:rsidRPr="00E33FE1" w:rsidRDefault="007F597A" w:rsidP="00E33FE1">
            <w:pPr>
              <w:pStyle w:val="ConsPlusNormal"/>
              <w:jc w:val="both"/>
              <w:rPr>
                <w:rFonts w:ascii="Times New Roman" w:hAnsi="Times New Roman" w:cs="Times New Roman"/>
                <w:b/>
                <w:sz w:val="24"/>
                <w:szCs w:val="24"/>
              </w:rPr>
            </w:pPr>
            <w:r w:rsidRPr="00E33FE1">
              <w:rPr>
                <w:rFonts w:ascii="Times New Roman" w:hAnsi="Times New Roman" w:cs="Times New Roman"/>
                <w:b/>
                <w:sz w:val="24"/>
                <w:szCs w:val="24"/>
              </w:rPr>
              <w:t>Компетентностно-ориентированная задача:</w:t>
            </w:r>
          </w:p>
        </w:tc>
      </w:tr>
      <w:tr w:rsidR="007F597A" w:rsidRPr="00E33FE1" w14:paraId="7DDA5B73" w14:textId="77777777" w:rsidTr="007F597A">
        <w:tc>
          <w:tcPr>
            <w:tcW w:w="4785" w:type="dxa"/>
            <w:shd w:val="clear" w:color="auto" w:fill="auto"/>
          </w:tcPr>
          <w:p w14:paraId="43330320"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1</w:t>
            </w:r>
          </w:p>
        </w:tc>
        <w:tc>
          <w:tcPr>
            <w:tcW w:w="4786" w:type="dxa"/>
            <w:vMerge w:val="restart"/>
            <w:shd w:val="clear" w:color="auto" w:fill="auto"/>
          </w:tcPr>
          <w:p w14:paraId="170BC755"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Правоохранительная функция</w:t>
            </w:r>
          </w:p>
          <w:p w14:paraId="39EAC027" w14:textId="77777777" w:rsidR="007F597A" w:rsidRPr="00E33FE1" w:rsidRDefault="007F597A" w:rsidP="00A257F4">
            <w:pPr>
              <w:pStyle w:val="ConsPlusNormal"/>
              <w:rPr>
                <w:rFonts w:ascii="Times New Roman" w:hAnsi="Times New Roman" w:cs="Times New Roman"/>
                <w:sz w:val="24"/>
                <w:szCs w:val="24"/>
              </w:rPr>
            </w:pPr>
            <w:r w:rsidRPr="00E33FE1">
              <w:rPr>
                <w:rFonts w:ascii="Times New Roman" w:hAnsi="Times New Roman" w:cs="Times New Roman"/>
                <w:sz w:val="24"/>
                <w:szCs w:val="24"/>
              </w:rPr>
              <w:t>парламент</w:t>
            </w:r>
            <w:r w:rsidR="00A257F4">
              <w:rPr>
                <w:rFonts w:ascii="Times New Roman" w:hAnsi="Times New Roman" w:cs="Times New Roman"/>
                <w:sz w:val="24"/>
                <w:szCs w:val="24"/>
              </w:rPr>
              <w:t>ск</w:t>
            </w:r>
            <w:r w:rsidRPr="00E33FE1">
              <w:rPr>
                <w:rFonts w:ascii="Times New Roman" w:hAnsi="Times New Roman" w:cs="Times New Roman"/>
                <w:sz w:val="24"/>
                <w:szCs w:val="24"/>
              </w:rPr>
              <w:t>ая республика</w:t>
            </w:r>
          </w:p>
        </w:tc>
      </w:tr>
      <w:tr w:rsidR="007F597A" w:rsidRPr="00E33FE1" w14:paraId="2371987B" w14:textId="77777777" w:rsidTr="007F597A">
        <w:tc>
          <w:tcPr>
            <w:tcW w:w="4785" w:type="dxa"/>
            <w:shd w:val="clear" w:color="auto" w:fill="auto"/>
          </w:tcPr>
          <w:p w14:paraId="3CF34F53" w14:textId="77777777" w:rsidR="007F597A" w:rsidRPr="00E33FE1" w:rsidRDefault="007F597A"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2</w:t>
            </w:r>
          </w:p>
        </w:tc>
        <w:tc>
          <w:tcPr>
            <w:tcW w:w="4786" w:type="dxa"/>
            <w:vMerge/>
            <w:shd w:val="clear" w:color="auto" w:fill="auto"/>
          </w:tcPr>
          <w:p w14:paraId="5D37096E" w14:textId="77777777" w:rsidR="007F597A" w:rsidRPr="00E33FE1" w:rsidRDefault="007F597A" w:rsidP="00E33FE1">
            <w:pPr>
              <w:pStyle w:val="ConsPlusNormal"/>
              <w:rPr>
                <w:rFonts w:ascii="Times New Roman" w:hAnsi="Times New Roman" w:cs="Times New Roman"/>
                <w:sz w:val="24"/>
                <w:szCs w:val="24"/>
              </w:rPr>
            </w:pPr>
          </w:p>
        </w:tc>
      </w:tr>
    </w:tbl>
    <w:p w14:paraId="57F36027" w14:textId="77777777" w:rsidR="007F597A" w:rsidRPr="00E33FE1" w:rsidRDefault="007F597A" w:rsidP="00E33FE1">
      <w:pPr>
        <w:pStyle w:val="ConsPlusNormal"/>
        <w:ind w:left="1069"/>
        <w:jc w:val="both"/>
        <w:rPr>
          <w:rFonts w:ascii="Times New Roman" w:hAnsi="Times New Roman" w:cs="Times New Roman"/>
          <w:b/>
          <w:sz w:val="24"/>
          <w:szCs w:val="24"/>
        </w:rPr>
      </w:pPr>
    </w:p>
    <w:p w14:paraId="2EBC9E39" w14:textId="77777777" w:rsidR="007F597A" w:rsidRPr="00E33FE1" w:rsidRDefault="007F597A" w:rsidP="00E33FE1">
      <w:pPr>
        <w:spacing w:after="0" w:line="240" w:lineRule="auto"/>
        <w:rPr>
          <w:rFonts w:ascii="Times New Roman" w:hAnsi="Times New Roman" w:cs="Times New Roman"/>
        </w:rPr>
      </w:pPr>
    </w:p>
    <w:p w14:paraId="150EB352" w14:textId="77777777" w:rsidR="008C503B" w:rsidRDefault="008C503B">
      <w:pPr>
        <w:rPr>
          <w:rFonts w:ascii="Times New Roman" w:hAnsi="Times New Roman" w:cs="Times New Roman"/>
          <w:b/>
          <w:sz w:val="28"/>
          <w:szCs w:val="28"/>
        </w:rPr>
      </w:pPr>
      <w:bookmarkStart w:id="303" w:name="_Toc152352424"/>
      <w:bookmarkEnd w:id="302"/>
      <w:r>
        <w:rPr>
          <w:rFonts w:ascii="Times New Roman" w:hAnsi="Times New Roman" w:cs="Times New Roman"/>
          <w:b/>
          <w:sz w:val="28"/>
          <w:szCs w:val="28"/>
        </w:rPr>
        <w:br w:type="page"/>
      </w:r>
    </w:p>
    <w:p w14:paraId="7002169F" w14:textId="77777777" w:rsidR="00CC325F" w:rsidRPr="00E33FE1" w:rsidRDefault="00CC325F"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Ключи к оценочным материалам для проведения промежуточной аттестации по дисциплине</w:t>
      </w:r>
    </w:p>
    <w:p w14:paraId="1B2AB6B1" w14:textId="77777777" w:rsidR="00CC325F" w:rsidRPr="00E33FE1" w:rsidRDefault="00CC325F"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t>«История государства и права России (часть 1)»</w:t>
      </w:r>
    </w:p>
    <w:p w14:paraId="50AF718D" w14:textId="77777777" w:rsidR="00CC325F" w:rsidRPr="00E33FE1" w:rsidRDefault="00CC325F" w:rsidP="00E33FE1">
      <w:pPr>
        <w:spacing w:after="0" w:line="240" w:lineRule="auto"/>
        <w:rPr>
          <w:rFonts w:ascii="Times New Roman" w:hAnsi="Times New Roman" w:cs="Times New Roman"/>
        </w:rPr>
      </w:pPr>
    </w:p>
    <w:tbl>
      <w:tblPr>
        <w:tblStyle w:val="14"/>
        <w:tblW w:w="0" w:type="auto"/>
        <w:tblLook w:val="01E0" w:firstRow="1" w:lastRow="1" w:firstColumn="1" w:lastColumn="1" w:noHBand="0" w:noVBand="0"/>
      </w:tblPr>
      <w:tblGrid>
        <w:gridCol w:w="1868"/>
        <w:gridCol w:w="1868"/>
        <w:gridCol w:w="1869"/>
        <w:gridCol w:w="1869"/>
        <w:gridCol w:w="1870"/>
      </w:tblGrid>
      <w:tr w:rsidR="00CC325F" w:rsidRPr="00E33FE1" w14:paraId="19D5E705" w14:textId="77777777" w:rsidTr="00D73940">
        <w:tc>
          <w:tcPr>
            <w:tcW w:w="1868" w:type="dxa"/>
          </w:tcPr>
          <w:p w14:paraId="75A41279"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1</w:t>
            </w:r>
          </w:p>
        </w:tc>
        <w:tc>
          <w:tcPr>
            <w:tcW w:w="1868" w:type="dxa"/>
          </w:tcPr>
          <w:p w14:paraId="3265AD82"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2</w:t>
            </w:r>
          </w:p>
        </w:tc>
        <w:tc>
          <w:tcPr>
            <w:tcW w:w="1869" w:type="dxa"/>
          </w:tcPr>
          <w:p w14:paraId="01BE3051"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3</w:t>
            </w:r>
          </w:p>
        </w:tc>
        <w:tc>
          <w:tcPr>
            <w:tcW w:w="1869" w:type="dxa"/>
          </w:tcPr>
          <w:p w14:paraId="78504FF7"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4</w:t>
            </w:r>
          </w:p>
        </w:tc>
        <w:tc>
          <w:tcPr>
            <w:tcW w:w="1870" w:type="dxa"/>
          </w:tcPr>
          <w:p w14:paraId="3C18ADF2"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5</w:t>
            </w:r>
          </w:p>
        </w:tc>
      </w:tr>
      <w:tr w:rsidR="00CC325F" w:rsidRPr="00E33FE1" w14:paraId="6E012470" w14:textId="77777777" w:rsidTr="00D73940">
        <w:trPr>
          <w:trHeight w:val="394"/>
        </w:trPr>
        <w:tc>
          <w:tcPr>
            <w:tcW w:w="1868" w:type="dxa"/>
          </w:tcPr>
          <w:p w14:paraId="3E0C76F2"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б</w:t>
            </w:r>
          </w:p>
        </w:tc>
        <w:tc>
          <w:tcPr>
            <w:tcW w:w="1868" w:type="dxa"/>
          </w:tcPr>
          <w:p w14:paraId="7F3BEA5E" w14:textId="77777777" w:rsidR="00CC325F" w:rsidRPr="00E33FE1" w:rsidRDefault="0008521D" w:rsidP="00E33FE1">
            <w:pPr>
              <w:jc w:val="center"/>
              <w:rPr>
                <w:rFonts w:ascii="Times New Roman" w:hAnsi="Times New Roman"/>
                <w:sz w:val="24"/>
                <w:szCs w:val="24"/>
              </w:rPr>
            </w:pPr>
            <w:r>
              <w:rPr>
                <w:rFonts w:ascii="Times New Roman" w:hAnsi="Times New Roman"/>
                <w:sz w:val="24"/>
                <w:szCs w:val="24"/>
              </w:rPr>
              <w:t>а</w:t>
            </w:r>
          </w:p>
        </w:tc>
        <w:tc>
          <w:tcPr>
            <w:tcW w:w="1869" w:type="dxa"/>
          </w:tcPr>
          <w:p w14:paraId="389B0ACA"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г</w:t>
            </w:r>
          </w:p>
        </w:tc>
        <w:tc>
          <w:tcPr>
            <w:tcW w:w="1869" w:type="dxa"/>
          </w:tcPr>
          <w:p w14:paraId="2EF9BDED"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в</w:t>
            </w:r>
          </w:p>
        </w:tc>
        <w:tc>
          <w:tcPr>
            <w:tcW w:w="1870" w:type="dxa"/>
          </w:tcPr>
          <w:p w14:paraId="3DF7FF12"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б</w:t>
            </w:r>
          </w:p>
        </w:tc>
      </w:tr>
      <w:tr w:rsidR="00CC325F" w:rsidRPr="00E33FE1" w14:paraId="748BB5F2" w14:textId="77777777" w:rsidTr="00D73940">
        <w:tc>
          <w:tcPr>
            <w:tcW w:w="1868" w:type="dxa"/>
          </w:tcPr>
          <w:p w14:paraId="3CDFC0CB" w14:textId="77777777" w:rsidR="00CC325F" w:rsidRPr="00E33FE1" w:rsidRDefault="0008521D" w:rsidP="00E33FE1">
            <w:pPr>
              <w:jc w:val="center"/>
              <w:rPr>
                <w:rFonts w:ascii="Times New Roman" w:hAnsi="Times New Roman"/>
                <w:sz w:val="24"/>
                <w:szCs w:val="24"/>
              </w:rPr>
            </w:pPr>
            <w:r>
              <w:rPr>
                <w:rFonts w:ascii="Times New Roman" w:hAnsi="Times New Roman"/>
                <w:sz w:val="24"/>
                <w:szCs w:val="24"/>
              </w:rPr>
              <w:t>6</w:t>
            </w:r>
          </w:p>
        </w:tc>
        <w:tc>
          <w:tcPr>
            <w:tcW w:w="1868" w:type="dxa"/>
          </w:tcPr>
          <w:p w14:paraId="6EF3F8FF"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7</w:t>
            </w:r>
          </w:p>
        </w:tc>
        <w:tc>
          <w:tcPr>
            <w:tcW w:w="1869" w:type="dxa"/>
          </w:tcPr>
          <w:p w14:paraId="20A432E5"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8</w:t>
            </w:r>
          </w:p>
        </w:tc>
        <w:tc>
          <w:tcPr>
            <w:tcW w:w="1869" w:type="dxa"/>
          </w:tcPr>
          <w:p w14:paraId="5641302A"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9</w:t>
            </w:r>
          </w:p>
        </w:tc>
        <w:tc>
          <w:tcPr>
            <w:tcW w:w="1870" w:type="dxa"/>
          </w:tcPr>
          <w:p w14:paraId="1DE1A535" w14:textId="77777777" w:rsidR="00CC325F" w:rsidRPr="00E33FE1" w:rsidRDefault="00CC325F" w:rsidP="00E33FE1">
            <w:pPr>
              <w:jc w:val="center"/>
              <w:rPr>
                <w:rFonts w:ascii="Times New Roman" w:hAnsi="Times New Roman"/>
                <w:sz w:val="24"/>
                <w:szCs w:val="24"/>
              </w:rPr>
            </w:pPr>
            <w:r w:rsidRPr="00E33FE1">
              <w:rPr>
                <w:rFonts w:ascii="Times New Roman" w:hAnsi="Times New Roman"/>
                <w:sz w:val="24"/>
                <w:szCs w:val="24"/>
              </w:rPr>
              <w:t>10</w:t>
            </w:r>
          </w:p>
        </w:tc>
      </w:tr>
      <w:tr w:rsidR="00CC325F" w:rsidRPr="00E33FE1" w14:paraId="5EAB2DB4" w14:textId="77777777" w:rsidTr="00D73940">
        <w:trPr>
          <w:trHeight w:val="427"/>
        </w:trPr>
        <w:tc>
          <w:tcPr>
            <w:tcW w:w="1868" w:type="dxa"/>
          </w:tcPr>
          <w:p w14:paraId="2ED000FF"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в</w:t>
            </w:r>
          </w:p>
        </w:tc>
        <w:tc>
          <w:tcPr>
            <w:tcW w:w="1868" w:type="dxa"/>
          </w:tcPr>
          <w:p w14:paraId="7CC308AE"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в</w:t>
            </w:r>
          </w:p>
        </w:tc>
        <w:tc>
          <w:tcPr>
            <w:tcW w:w="1869" w:type="dxa"/>
          </w:tcPr>
          <w:p w14:paraId="6130F771"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в</w:t>
            </w:r>
          </w:p>
        </w:tc>
        <w:tc>
          <w:tcPr>
            <w:tcW w:w="1869" w:type="dxa"/>
          </w:tcPr>
          <w:p w14:paraId="2E918A2F"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а</w:t>
            </w:r>
          </w:p>
        </w:tc>
        <w:tc>
          <w:tcPr>
            <w:tcW w:w="1870" w:type="dxa"/>
          </w:tcPr>
          <w:p w14:paraId="206F08A4" w14:textId="77777777" w:rsidR="00CC325F" w:rsidRPr="00E33FE1" w:rsidRDefault="0008521D" w:rsidP="00E33FE1">
            <w:pPr>
              <w:jc w:val="center"/>
              <w:rPr>
                <w:rFonts w:ascii="Times New Roman" w:hAnsi="Times New Roman"/>
                <w:sz w:val="24"/>
                <w:szCs w:val="24"/>
              </w:rPr>
            </w:pPr>
            <w:r w:rsidRPr="00E33FE1">
              <w:rPr>
                <w:rFonts w:ascii="Times New Roman" w:hAnsi="Times New Roman"/>
                <w:sz w:val="24"/>
                <w:szCs w:val="24"/>
              </w:rPr>
              <w:t>в</w:t>
            </w:r>
          </w:p>
        </w:tc>
      </w:tr>
    </w:tbl>
    <w:p w14:paraId="68054015" w14:textId="77777777" w:rsidR="00CC325F" w:rsidRPr="00E33FE1" w:rsidRDefault="00CC325F" w:rsidP="00E33FE1">
      <w:pPr>
        <w:spacing w:after="0" w:line="240" w:lineRule="auto"/>
        <w:rPr>
          <w:rFonts w:ascii="Times New Roman" w:hAnsi="Times New Roman" w:cs="Times New Roman"/>
        </w:rPr>
      </w:pPr>
    </w:p>
    <w:p w14:paraId="2C7862D6" w14:textId="77777777" w:rsidR="00CC325F" w:rsidRPr="00E33FE1" w:rsidRDefault="00CC325F"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2174733A"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 поместьем / поместье</w:t>
      </w:r>
    </w:p>
    <w:p w14:paraId="0B75367D" w14:textId="77777777" w:rsidR="00CC325F" w:rsidRPr="00E33FE1" w:rsidRDefault="00CC325F" w:rsidP="00E33FE1">
      <w:pPr>
        <w:spacing w:after="0" w:line="240" w:lineRule="auto"/>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r w:rsidR="0008521D">
        <w:rPr>
          <w:rFonts w:ascii="Times New Roman" w:hAnsi="Times New Roman" w:cs="Times New Roman"/>
          <w:sz w:val="28"/>
          <w:szCs w:val="28"/>
          <w:lang w:eastAsia="en-US"/>
        </w:rPr>
        <w:t>Сенат</w:t>
      </w:r>
    </w:p>
    <w:p w14:paraId="2AB818A7" w14:textId="77777777" w:rsidR="00CC325F" w:rsidRPr="00E33FE1" w:rsidRDefault="00CC325F" w:rsidP="00E33FE1">
      <w:pPr>
        <w:pStyle w:val="ConsPlusNormal"/>
        <w:ind w:firstLine="709"/>
        <w:jc w:val="both"/>
        <w:rPr>
          <w:rFonts w:ascii="Times New Roman" w:hAnsi="Times New Roman" w:cs="Times New Roman"/>
          <w:b/>
          <w:sz w:val="28"/>
          <w:szCs w:val="28"/>
        </w:rPr>
      </w:pPr>
    </w:p>
    <w:p w14:paraId="73967DD4" w14:textId="77777777" w:rsidR="00CC325F" w:rsidRPr="00E33FE1" w:rsidRDefault="00CC325F"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w:t>
      </w:r>
    </w:p>
    <w:p w14:paraId="6F6632F0" w14:textId="77777777" w:rsidR="00CC325F" w:rsidRPr="00E33FE1" w:rsidRDefault="00CC325F" w:rsidP="00E33FE1">
      <w:pPr>
        <w:pStyle w:val="aa"/>
        <w:spacing w:after="0" w:line="240" w:lineRule="auto"/>
        <w:rPr>
          <w:sz w:val="28"/>
          <w:szCs w:val="28"/>
        </w:rPr>
      </w:pPr>
      <w:r w:rsidRPr="00E33FE1">
        <w:rPr>
          <w:sz w:val="28"/>
          <w:szCs w:val="28"/>
        </w:rPr>
        <w:t>1. А, б, в,г</w:t>
      </w:r>
    </w:p>
    <w:p w14:paraId="3EBD0405" w14:textId="77777777" w:rsidR="00CC325F" w:rsidRPr="00E33FE1" w:rsidRDefault="00CC325F" w:rsidP="00E33FE1">
      <w:pPr>
        <w:pStyle w:val="aa"/>
        <w:spacing w:after="0" w:line="240" w:lineRule="auto"/>
        <w:rPr>
          <w:b/>
          <w:bCs/>
          <w:iCs/>
          <w:sz w:val="28"/>
          <w:szCs w:val="28"/>
        </w:rPr>
      </w:pPr>
      <w:r w:rsidRPr="00E33FE1">
        <w:rPr>
          <w:sz w:val="28"/>
          <w:szCs w:val="28"/>
        </w:rPr>
        <w:t>2. в,б,а,г</w:t>
      </w:r>
    </w:p>
    <w:p w14:paraId="744FFDC5" w14:textId="77777777" w:rsidR="00CC325F" w:rsidRPr="00E33FE1" w:rsidRDefault="00CC325F"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3BC7531F" w14:textId="77777777" w:rsidR="00CC325F" w:rsidRPr="00E33FE1" w:rsidRDefault="00CC325F" w:rsidP="00E33FE1">
      <w:pPr>
        <w:pStyle w:val="ConsPlusNormal"/>
        <w:numPr>
          <w:ilvl w:val="0"/>
          <w:numId w:val="325"/>
        </w:numPr>
        <w:jc w:val="both"/>
        <w:rPr>
          <w:rFonts w:ascii="Times New Roman" w:hAnsi="Times New Roman" w:cs="Times New Roman"/>
          <w:sz w:val="28"/>
          <w:szCs w:val="28"/>
        </w:rPr>
      </w:pPr>
      <w:r w:rsidRPr="00E33FE1">
        <w:rPr>
          <w:rFonts w:ascii="Times New Roman" w:hAnsi="Times New Roman" w:cs="Times New Roman"/>
          <w:sz w:val="28"/>
          <w:szCs w:val="28"/>
        </w:rPr>
        <w:t>1-а, 2-б, 3-г, 4-в</w:t>
      </w:r>
    </w:p>
    <w:p w14:paraId="68CC9D1B" w14:textId="77777777" w:rsidR="00CC325F" w:rsidRPr="00E33FE1" w:rsidRDefault="00CC325F" w:rsidP="00E33FE1">
      <w:pPr>
        <w:pStyle w:val="ConsPlusNormal"/>
        <w:numPr>
          <w:ilvl w:val="0"/>
          <w:numId w:val="325"/>
        </w:numPr>
        <w:jc w:val="both"/>
        <w:rPr>
          <w:rFonts w:ascii="Times New Roman" w:hAnsi="Times New Roman" w:cs="Times New Roman"/>
          <w:sz w:val="28"/>
          <w:szCs w:val="28"/>
        </w:rPr>
      </w:pPr>
      <w:r w:rsidRPr="00E33FE1">
        <w:rPr>
          <w:rFonts w:ascii="Times New Roman" w:hAnsi="Times New Roman" w:cs="Times New Roman"/>
          <w:sz w:val="28"/>
          <w:szCs w:val="28"/>
        </w:rPr>
        <w:t>1-а, 2-в, 3-б, 4-г</w:t>
      </w:r>
    </w:p>
    <w:p w14:paraId="0CB414A4" w14:textId="77777777" w:rsidR="00CC325F" w:rsidRPr="00E33FE1" w:rsidRDefault="00CC325F" w:rsidP="00E33FE1">
      <w:pPr>
        <w:pStyle w:val="ConsPlusNormal"/>
        <w:ind w:left="720"/>
        <w:jc w:val="both"/>
        <w:rPr>
          <w:rFonts w:ascii="Times New Roman" w:hAnsi="Times New Roman" w:cs="Times New Roman"/>
          <w:b/>
          <w:sz w:val="28"/>
          <w:szCs w:val="28"/>
        </w:rPr>
      </w:pPr>
    </w:p>
    <w:p w14:paraId="73888668" w14:textId="77777777" w:rsidR="00CC325F" w:rsidRPr="00E33FE1" w:rsidRDefault="00CC325F"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Компетентно-ориентированная задача:</w:t>
      </w:r>
    </w:p>
    <w:p w14:paraId="579931C6" w14:textId="77777777" w:rsidR="00CC325F" w:rsidRPr="00E33FE1" w:rsidRDefault="00CC325F"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B176BA6" w14:textId="77777777" w:rsidR="00CC325F" w:rsidRPr="00E33FE1" w:rsidRDefault="00CC325F" w:rsidP="00E33FE1">
      <w:pPr>
        <w:pStyle w:val="ConsPlusNormal"/>
        <w:ind w:firstLine="709"/>
        <w:jc w:val="both"/>
        <w:rPr>
          <w:rFonts w:ascii="Times New Roman" w:hAnsi="Times New Roman" w:cs="Times New Roman"/>
          <w:b/>
          <w:sz w:val="28"/>
          <w:szCs w:val="28"/>
        </w:rPr>
      </w:pPr>
    </w:p>
    <w:p w14:paraId="3C89764D" w14:textId="77777777" w:rsidR="00CC325F" w:rsidRPr="00E33FE1" w:rsidRDefault="00CC325F" w:rsidP="00E33FE1">
      <w:pPr>
        <w:pStyle w:val="ConsPlusNormal"/>
        <w:ind w:left="360"/>
        <w:jc w:val="both"/>
        <w:rPr>
          <w:rFonts w:ascii="Times New Roman" w:hAnsi="Times New Roman" w:cs="Times New Roman"/>
          <w:sz w:val="28"/>
          <w:szCs w:val="28"/>
        </w:rPr>
      </w:pPr>
      <w:r w:rsidRPr="00E33FE1">
        <w:rPr>
          <w:rFonts w:ascii="Times New Roman" w:hAnsi="Times New Roman" w:cs="Times New Roman"/>
          <w:b/>
          <w:sz w:val="28"/>
          <w:szCs w:val="28"/>
        </w:rPr>
        <w:t>Ответ на задачу 1.</w:t>
      </w:r>
      <w:r w:rsidRPr="00E33FE1">
        <w:rPr>
          <w:rFonts w:ascii="Times New Roman" w:hAnsi="Times New Roman" w:cs="Times New Roman"/>
          <w:sz w:val="28"/>
          <w:szCs w:val="28"/>
        </w:rPr>
        <w:t xml:space="preserve"> Да, возможно до истечения 40 лет / да, возможно</w:t>
      </w:r>
    </w:p>
    <w:p w14:paraId="008C4E41" w14:textId="77777777" w:rsidR="00CC325F" w:rsidRPr="00E33FE1" w:rsidRDefault="00CC325F" w:rsidP="00E33FE1">
      <w:pPr>
        <w:pStyle w:val="ConsPlusNormal"/>
        <w:ind w:left="360"/>
        <w:jc w:val="both"/>
        <w:rPr>
          <w:rFonts w:ascii="Times New Roman" w:hAnsi="Times New Roman" w:cs="Times New Roman"/>
          <w:sz w:val="28"/>
          <w:szCs w:val="28"/>
        </w:rPr>
      </w:pPr>
      <w:r w:rsidRPr="00E33FE1">
        <w:rPr>
          <w:rFonts w:ascii="Times New Roman" w:hAnsi="Times New Roman" w:cs="Times New Roman"/>
          <w:b/>
          <w:sz w:val="28"/>
          <w:szCs w:val="28"/>
        </w:rPr>
        <w:t>Ответ на задачу 2.</w:t>
      </w:r>
      <w:r w:rsidRPr="00E33FE1">
        <w:rPr>
          <w:rFonts w:ascii="Times New Roman" w:hAnsi="Times New Roman" w:cs="Times New Roman"/>
          <w:sz w:val="28"/>
          <w:szCs w:val="28"/>
        </w:rPr>
        <w:t xml:space="preserve"> Первый, т.к. сделка зарегистрирована в Поместном приказе / первый покупатель / первый</w:t>
      </w:r>
    </w:p>
    <w:p w14:paraId="21A2C4C5" w14:textId="77777777" w:rsidR="00CC325F" w:rsidRPr="00E33FE1" w:rsidRDefault="00CC325F" w:rsidP="00E33FE1">
      <w:pPr>
        <w:spacing w:after="0" w:line="240" w:lineRule="auto"/>
        <w:rPr>
          <w:rFonts w:ascii="Times New Roman" w:hAnsi="Times New Roman" w:cs="Times New Roman"/>
        </w:rPr>
      </w:pPr>
    </w:p>
    <w:p w14:paraId="7C637309" w14:textId="77777777" w:rsidR="008C503B" w:rsidRDefault="008C503B">
      <w:pPr>
        <w:rPr>
          <w:rFonts w:ascii="Times New Roman" w:hAnsi="Times New Roman" w:cs="Times New Roman"/>
          <w:b/>
          <w:sz w:val="28"/>
          <w:szCs w:val="28"/>
        </w:rPr>
      </w:pPr>
      <w:bookmarkStart w:id="304" w:name="_Toc152352425"/>
      <w:bookmarkEnd w:id="303"/>
      <w:r>
        <w:rPr>
          <w:rFonts w:ascii="Times New Roman" w:hAnsi="Times New Roman" w:cs="Times New Roman"/>
          <w:b/>
          <w:sz w:val="28"/>
          <w:szCs w:val="28"/>
        </w:rPr>
        <w:br w:type="page"/>
      </w:r>
    </w:p>
    <w:p w14:paraId="0E4111D4" w14:textId="77777777" w:rsidR="00CC325F" w:rsidRPr="00E33FE1" w:rsidRDefault="00CC325F" w:rsidP="00E33FE1">
      <w:pPr>
        <w:pStyle w:val="ConsPlusNormal"/>
        <w:ind w:firstLine="709"/>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Ключи и эталон ответов к оценочным материалам для проведения промежуточной аттестации по дисциплине «История государства и права России (Часть 2)»</w:t>
      </w:r>
    </w:p>
    <w:p w14:paraId="71559CF2" w14:textId="77777777" w:rsidR="00CC325F" w:rsidRPr="00E33FE1" w:rsidRDefault="00CC325F" w:rsidP="00E33FE1">
      <w:pPr>
        <w:spacing w:after="0" w:line="240" w:lineRule="auto"/>
        <w:ind w:firstLine="709"/>
        <w:jc w:val="both"/>
        <w:rPr>
          <w:rFonts w:ascii="Times New Roman" w:hAnsi="Times New Roman" w:cs="Times New Roman"/>
          <w:sz w:val="28"/>
          <w:szCs w:val="28"/>
        </w:rPr>
      </w:pPr>
    </w:p>
    <w:p w14:paraId="7C72F32F" w14:textId="77777777" w:rsidR="00CC325F" w:rsidRPr="00E33FE1" w:rsidRDefault="00CC325F" w:rsidP="00E33FE1">
      <w:pPr>
        <w:pStyle w:val="ConsPlusNormal"/>
        <w:ind w:firstLine="709"/>
        <w:rPr>
          <w:rFonts w:ascii="Times New Roman" w:hAnsi="Times New Roman" w:cs="Times New Roman"/>
          <w:b/>
          <w:sz w:val="28"/>
          <w:szCs w:val="28"/>
        </w:rPr>
      </w:pPr>
      <w:r w:rsidRPr="00E33FE1">
        <w:rPr>
          <w:rFonts w:ascii="Times New Roman" w:hAnsi="Times New Roman" w:cs="Times New Roman"/>
          <w:b/>
          <w:sz w:val="28"/>
          <w:szCs w:val="28"/>
        </w:rPr>
        <w:t>Задания в закрытой форме:</w:t>
      </w:r>
    </w:p>
    <w:p w14:paraId="60E85B44" w14:textId="77777777" w:rsidR="00CC325F" w:rsidRPr="00E33FE1" w:rsidRDefault="00CC325F" w:rsidP="00E33FE1">
      <w:pPr>
        <w:spacing w:after="0" w:line="240" w:lineRule="auto"/>
        <w:ind w:firstLine="709"/>
        <w:jc w:val="both"/>
        <w:rPr>
          <w:rFonts w:ascii="Times New Roman" w:hAnsi="Times New Roman" w:cs="Times New Roman"/>
          <w:sz w:val="28"/>
          <w:szCs w:val="28"/>
        </w:rPr>
      </w:pPr>
    </w:p>
    <w:tbl>
      <w:tblPr>
        <w:tblStyle w:val="a3"/>
        <w:tblW w:w="0" w:type="auto"/>
        <w:tblLook w:val="01E0" w:firstRow="1" w:lastRow="1" w:firstColumn="1" w:lastColumn="1" w:noHBand="0" w:noVBand="0"/>
      </w:tblPr>
      <w:tblGrid>
        <w:gridCol w:w="1868"/>
        <w:gridCol w:w="1868"/>
        <w:gridCol w:w="1869"/>
        <w:gridCol w:w="1869"/>
        <w:gridCol w:w="1870"/>
      </w:tblGrid>
      <w:tr w:rsidR="00CC325F" w:rsidRPr="00E33FE1" w14:paraId="3260169F" w14:textId="77777777" w:rsidTr="00D73940">
        <w:tc>
          <w:tcPr>
            <w:tcW w:w="1868" w:type="dxa"/>
          </w:tcPr>
          <w:p w14:paraId="4D023005"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67F9145E"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598F5135"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6A2B5025"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1AAE78E1"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C325F" w:rsidRPr="00E33FE1" w14:paraId="1F6170A0" w14:textId="77777777" w:rsidTr="00D73940">
        <w:trPr>
          <w:trHeight w:val="394"/>
        </w:trPr>
        <w:tc>
          <w:tcPr>
            <w:tcW w:w="1868" w:type="dxa"/>
          </w:tcPr>
          <w:p w14:paraId="2B50A529"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4FDCCFBD" w14:textId="77777777" w:rsidR="00CC325F" w:rsidRPr="00E33FE1" w:rsidRDefault="005D51AE" w:rsidP="00E33FE1">
            <w:pPr>
              <w:jc w:val="center"/>
              <w:rPr>
                <w:rFonts w:ascii="Times New Roman" w:hAnsi="Times New Roman" w:cs="Times New Roman"/>
                <w:sz w:val="24"/>
                <w:szCs w:val="24"/>
              </w:rPr>
            </w:pPr>
            <w:r>
              <w:rPr>
                <w:rFonts w:ascii="Times New Roman" w:hAnsi="Times New Roman" w:cs="Times New Roman"/>
                <w:sz w:val="24"/>
                <w:szCs w:val="24"/>
              </w:rPr>
              <w:t>в</w:t>
            </w:r>
          </w:p>
        </w:tc>
        <w:tc>
          <w:tcPr>
            <w:tcW w:w="1869" w:type="dxa"/>
          </w:tcPr>
          <w:p w14:paraId="651A6830"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411BF42C"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70" w:type="dxa"/>
          </w:tcPr>
          <w:p w14:paraId="687303B0"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r>
      <w:tr w:rsidR="00CC325F" w:rsidRPr="00E33FE1" w14:paraId="35643DBB" w14:textId="77777777" w:rsidTr="00D73940">
        <w:tc>
          <w:tcPr>
            <w:tcW w:w="1868" w:type="dxa"/>
          </w:tcPr>
          <w:p w14:paraId="782A5D00"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0C3EAFA8"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5BE56DD0"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0BB29DBB"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5E59C841" w14:textId="77777777" w:rsidR="00CC325F" w:rsidRPr="00E33FE1" w:rsidRDefault="00CC325F"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C325F" w:rsidRPr="00E33FE1" w14:paraId="1CD8A0EA" w14:textId="77777777" w:rsidTr="00D73940">
        <w:trPr>
          <w:trHeight w:val="427"/>
        </w:trPr>
        <w:tc>
          <w:tcPr>
            <w:tcW w:w="1868" w:type="dxa"/>
          </w:tcPr>
          <w:p w14:paraId="61A0F9C9"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779B7F77"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2375E434"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7CC06EFC"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7D6EC06A" w14:textId="77777777" w:rsidR="00CC325F" w:rsidRPr="00E33FE1" w:rsidRDefault="00EB0549"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r>
    </w:tbl>
    <w:p w14:paraId="3DA1F4F8" w14:textId="77777777" w:rsidR="00CC325F" w:rsidRPr="00E33FE1" w:rsidRDefault="00CC325F" w:rsidP="00E33FE1">
      <w:pPr>
        <w:spacing w:after="0" w:line="240" w:lineRule="auto"/>
        <w:ind w:firstLine="709"/>
        <w:jc w:val="both"/>
        <w:rPr>
          <w:rFonts w:ascii="Times New Roman" w:hAnsi="Times New Roman" w:cs="Times New Roman"/>
          <w:sz w:val="28"/>
          <w:szCs w:val="28"/>
        </w:rPr>
      </w:pPr>
    </w:p>
    <w:p w14:paraId="093F9E45" w14:textId="77777777" w:rsidR="00CC325F" w:rsidRPr="00E33FE1" w:rsidRDefault="00CC325F"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 При формулировании ответов засчитывается аналогичный по содержанию ответ, не искажающий смысла (не механическая проверка)</w:t>
      </w:r>
    </w:p>
    <w:p w14:paraId="68A77E2D" w14:textId="77777777" w:rsidR="00CC325F" w:rsidRPr="00E33FE1" w:rsidRDefault="00CC325F" w:rsidP="00E33FE1">
      <w:pPr>
        <w:pStyle w:val="ConsPlusNormal"/>
        <w:ind w:firstLine="709"/>
        <w:jc w:val="both"/>
        <w:rPr>
          <w:rFonts w:ascii="Times New Roman" w:hAnsi="Times New Roman" w:cs="Times New Roman"/>
          <w:sz w:val="28"/>
          <w:szCs w:val="28"/>
        </w:rPr>
      </w:pPr>
    </w:p>
    <w:p w14:paraId="7CA07EA1" w14:textId="77777777" w:rsidR="00CC325F" w:rsidRPr="00E33FE1" w:rsidRDefault="00CC325F" w:rsidP="00E33FE1">
      <w:pPr>
        <w:pStyle w:val="aa"/>
        <w:spacing w:after="0" w:line="240" w:lineRule="auto"/>
        <w:ind w:firstLine="709"/>
        <w:jc w:val="both"/>
        <w:rPr>
          <w:sz w:val="28"/>
          <w:szCs w:val="28"/>
        </w:rPr>
      </w:pPr>
      <w:r w:rsidRPr="00E33FE1">
        <w:rPr>
          <w:sz w:val="28"/>
          <w:szCs w:val="28"/>
        </w:rPr>
        <w:t>1. вердикт</w:t>
      </w:r>
    </w:p>
    <w:p w14:paraId="3426D11D" w14:textId="77777777" w:rsidR="00CC325F" w:rsidRPr="00E33FE1" w:rsidRDefault="00CC325F" w:rsidP="00E33FE1">
      <w:pPr>
        <w:pStyle w:val="ConsPlusNormal"/>
        <w:ind w:firstLine="709"/>
        <w:jc w:val="both"/>
        <w:rPr>
          <w:rFonts w:ascii="Times New Roman" w:hAnsi="Times New Roman" w:cs="Times New Roman"/>
          <w:sz w:val="28"/>
          <w:szCs w:val="28"/>
        </w:rPr>
      </w:pPr>
    </w:p>
    <w:p w14:paraId="50310B4B" w14:textId="77777777" w:rsidR="00CC325F" w:rsidRPr="00E33FE1" w:rsidRDefault="00CC325F" w:rsidP="00E33FE1">
      <w:pPr>
        <w:pStyle w:val="aa"/>
        <w:spacing w:after="0" w:line="240" w:lineRule="auto"/>
        <w:ind w:firstLine="709"/>
        <w:jc w:val="both"/>
        <w:rPr>
          <w:sz w:val="28"/>
          <w:szCs w:val="28"/>
        </w:rPr>
      </w:pPr>
      <w:r w:rsidRPr="00E33FE1">
        <w:rPr>
          <w:sz w:val="28"/>
          <w:szCs w:val="28"/>
        </w:rPr>
        <w:t>2. наркоматы / наркомат</w:t>
      </w:r>
    </w:p>
    <w:p w14:paraId="048B1A36" w14:textId="77777777" w:rsidR="00CC325F" w:rsidRPr="00E33FE1" w:rsidRDefault="00CC325F" w:rsidP="00E33FE1">
      <w:pPr>
        <w:pStyle w:val="ConsPlusNormal"/>
        <w:ind w:firstLine="709"/>
        <w:jc w:val="both"/>
        <w:rPr>
          <w:rFonts w:ascii="Times New Roman" w:hAnsi="Times New Roman" w:cs="Times New Roman"/>
          <w:sz w:val="28"/>
          <w:szCs w:val="28"/>
        </w:rPr>
      </w:pPr>
    </w:p>
    <w:p w14:paraId="6779348D" w14:textId="77777777" w:rsidR="00CC325F" w:rsidRPr="00E33FE1" w:rsidRDefault="00CC325F" w:rsidP="00E33FE1">
      <w:pPr>
        <w:pStyle w:val="ConsPlusNormal"/>
        <w:ind w:firstLine="709"/>
        <w:jc w:val="both"/>
        <w:rPr>
          <w:rFonts w:ascii="Times New Roman" w:hAnsi="Times New Roman" w:cs="Times New Roman"/>
          <w:sz w:val="28"/>
          <w:szCs w:val="28"/>
        </w:rPr>
      </w:pPr>
    </w:p>
    <w:p w14:paraId="2FE1E223" w14:textId="77777777" w:rsidR="00CC325F" w:rsidRPr="00E33FE1" w:rsidRDefault="00CC325F"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правильной последовательности:</w:t>
      </w:r>
    </w:p>
    <w:p w14:paraId="07AD1530" w14:textId="77777777" w:rsidR="00CC325F" w:rsidRPr="00E33FE1" w:rsidRDefault="00CC325F" w:rsidP="00E33FE1">
      <w:pPr>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608"/>
      </w:tblGrid>
      <w:tr w:rsidR="00CC325F" w:rsidRPr="00E33FE1" w14:paraId="123D58E4" w14:textId="77777777" w:rsidTr="00D73940">
        <w:tc>
          <w:tcPr>
            <w:tcW w:w="1985" w:type="dxa"/>
          </w:tcPr>
          <w:p w14:paraId="161275F5" w14:textId="77777777" w:rsidR="00CC325F" w:rsidRPr="00E33FE1" w:rsidRDefault="00CC325F"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Вопрос</w:t>
            </w:r>
          </w:p>
        </w:tc>
        <w:tc>
          <w:tcPr>
            <w:tcW w:w="2608" w:type="dxa"/>
          </w:tcPr>
          <w:p w14:paraId="5D43EF39" w14:textId="77777777" w:rsidR="00CC325F" w:rsidRPr="00E33FE1" w:rsidRDefault="00CC325F"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Ответ</w:t>
            </w:r>
          </w:p>
        </w:tc>
      </w:tr>
      <w:tr w:rsidR="00CC325F" w:rsidRPr="00E33FE1" w14:paraId="18D01B91" w14:textId="77777777" w:rsidTr="00D73940">
        <w:tc>
          <w:tcPr>
            <w:tcW w:w="1985" w:type="dxa"/>
          </w:tcPr>
          <w:p w14:paraId="5687EDFB"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2608" w:type="dxa"/>
          </w:tcPr>
          <w:p w14:paraId="37C19724"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В, Г, А, Б</w:t>
            </w:r>
          </w:p>
        </w:tc>
      </w:tr>
      <w:tr w:rsidR="00CC325F" w:rsidRPr="00E33FE1" w14:paraId="0FBD39A8" w14:textId="77777777" w:rsidTr="00D73940">
        <w:tc>
          <w:tcPr>
            <w:tcW w:w="1985" w:type="dxa"/>
          </w:tcPr>
          <w:p w14:paraId="02BE5B34"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2608" w:type="dxa"/>
          </w:tcPr>
          <w:p w14:paraId="5BBD7EFB"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 Г, В, Б</w:t>
            </w:r>
          </w:p>
        </w:tc>
      </w:tr>
    </w:tbl>
    <w:p w14:paraId="69599DAC" w14:textId="77777777" w:rsidR="00CC325F" w:rsidRPr="00E33FE1" w:rsidRDefault="00CC325F" w:rsidP="00E33FE1">
      <w:pPr>
        <w:pStyle w:val="ConsPlusNormal"/>
        <w:ind w:firstLine="709"/>
        <w:jc w:val="both"/>
        <w:rPr>
          <w:rFonts w:ascii="Times New Roman" w:hAnsi="Times New Roman" w:cs="Times New Roman"/>
          <w:sz w:val="28"/>
          <w:szCs w:val="28"/>
        </w:rPr>
      </w:pPr>
    </w:p>
    <w:p w14:paraId="2E02BFCE" w14:textId="77777777" w:rsidR="00CC325F" w:rsidRPr="00E33FE1" w:rsidRDefault="00CC325F"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на установление соответствия:</w:t>
      </w:r>
    </w:p>
    <w:p w14:paraId="3A850007" w14:textId="77777777" w:rsidR="00CC325F" w:rsidRPr="00E33FE1" w:rsidRDefault="00CC325F" w:rsidP="00E33FE1">
      <w:pPr>
        <w:spacing w:after="0" w:line="240" w:lineRule="auto"/>
        <w:ind w:firstLine="709"/>
        <w:jc w:val="both"/>
        <w:rPr>
          <w:rFonts w:ascii="Times New Roman" w:hAnsi="Times New Roman" w:cs="Times New Roman"/>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4168"/>
      </w:tblGrid>
      <w:tr w:rsidR="00CC325F" w:rsidRPr="00E33FE1" w14:paraId="22FD5329" w14:textId="77777777" w:rsidTr="00D73940">
        <w:tc>
          <w:tcPr>
            <w:tcW w:w="1985" w:type="dxa"/>
          </w:tcPr>
          <w:p w14:paraId="1B5EDD3E" w14:textId="77777777" w:rsidR="00CC325F" w:rsidRPr="00E33FE1" w:rsidRDefault="00CC325F"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Вопрос</w:t>
            </w:r>
          </w:p>
        </w:tc>
        <w:tc>
          <w:tcPr>
            <w:tcW w:w="4168" w:type="dxa"/>
          </w:tcPr>
          <w:p w14:paraId="215A5F0E" w14:textId="77777777" w:rsidR="00CC325F" w:rsidRPr="00E33FE1" w:rsidRDefault="00CC325F" w:rsidP="00E33FE1">
            <w:pPr>
              <w:spacing w:after="0" w:line="240" w:lineRule="auto"/>
              <w:ind w:firstLine="709"/>
              <w:jc w:val="center"/>
              <w:rPr>
                <w:rFonts w:ascii="Times New Roman" w:hAnsi="Times New Roman" w:cs="Times New Roman"/>
                <w:b/>
                <w:sz w:val="28"/>
                <w:szCs w:val="28"/>
              </w:rPr>
            </w:pPr>
            <w:r w:rsidRPr="00E33FE1">
              <w:rPr>
                <w:rFonts w:ascii="Times New Roman" w:hAnsi="Times New Roman" w:cs="Times New Roman"/>
                <w:b/>
                <w:sz w:val="28"/>
                <w:szCs w:val="28"/>
              </w:rPr>
              <w:t>Ответ</w:t>
            </w:r>
          </w:p>
        </w:tc>
      </w:tr>
      <w:tr w:rsidR="00CC325F" w:rsidRPr="00E33FE1" w14:paraId="145074D9" w14:textId="77777777" w:rsidTr="00D73940">
        <w:tc>
          <w:tcPr>
            <w:tcW w:w="1985" w:type="dxa"/>
          </w:tcPr>
          <w:p w14:paraId="6B6C12C6"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68" w:type="dxa"/>
          </w:tcPr>
          <w:p w14:paraId="2C192FB1"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1-б,в</w:t>
            </w:r>
          </w:p>
          <w:p w14:paraId="5D475338"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2-а</w:t>
            </w:r>
          </w:p>
        </w:tc>
      </w:tr>
      <w:tr w:rsidR="00CC325F" w:rsidRPr="00E33FE1" w14:paraId="55D6680C" w14:textId="77777777" w:rsidTr="00D73940">
        <w:tc>
          <w:tcPr>
            <w:tcW w:w="1985" w:type="dxa"/>
          </w:tcPr>
          <w:p w14:paraId="6D9F52B7"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68" w:type="dxa"/>
          </w:tcPr>
          <w:p w14:paraId="143524EE"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А-3, б-1, в-2</w:t>
            </w:r>
          </w:p>
        </w:tc>
      </w:tr>
    </w:tbl>
    <w:p w14:paraId="1D6266EF" w14:textId="77777777" w:rsidR="00CC325F" w:rsidRPr="00E33FE1" w:rsidRDefault="00CC325F" w:rsidP="00E33FE1">
      <w:pPr>
        <w:pStyle w:val="ConsPlusNormal"/>
        <w:ind w:firstLine="709"/>
        <w:jc w:val="both"/>
        <w:rPr>
          <w:rFonts w:ascii="Times New Roman" w:hAnsi="Times New Roman" w:cs="Times New Roman"/>
          <w:sz w:val="28"/>
          <w:szCs w:val="28"/>
        </w:rPr>
      </w:pPr>
    </w:p>
    <w:p w14:paraId="631398BE" w14:textId="77777777" w:rsidR="00CC325F" w:rsidRPr="00E33FE1" w:rsidRDefault="00CC325F" w:rsidP="00E33FE1">
      <w:pPr>
        <w:spacing w:after="0" w:line="240" w:lineRule="auto"/>
        <w:jc w:val="both"/>
        <w:rPr>
          <w:rFonts w:ascii="Times New Roman" w:hAnsi="Times New Roman" w:cs="Times New Roman"/>
          <w:b/>
          <w:i/>
          <w:color w:val="000000"/>
          <w:sz w:val="24"/>
          <w:szCs w:val="24"/>
          <w:shd w:val="clear" w:color="auto" w:fill="FFFFFF"/>
        </w:rPr>
      </w:pPr>
    </w:p>
    <w:p w14:paraId="01D79A87" w14:textId="77777777" w:rsidR="00CC325F" w:rsidRPr="00E33FE1" w:rsidRDefault="00CC325F"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474FD6EE" w14:textId="77777777" w:rsidR="00CC325F" w:rsidRPr="00E33FE1" w:rsidRDefault="00CC325F" w:rsidP="00E33FE1">
      <w:pPr>
        <w:spacing w:after="0" w:line="240" w:lineRule="auto"/>
        <w:jc w:val="both"/>
        <w:rPr>
          <w:rFonts w:ascii="Times New Roman" w:hAnsi="Times New Roman" w:cs="Times New Roman"/>
          <w:b/>
          <w:i/>
          <w:color w:val="000000"/>
          <w:sz w:val="24"/>
          <w:szCs w:val="24"/>
          <w:shd w:val="clear" w:color="auto" w:fill="FFFFFF"/>
        </w:rPr>
      </w:pPr>
    </w:p>
    <w:p w14:paraId="5CF5308B" w14:textId="77777777" w:rsidR="00CC325F" w:rsidRPr="00E33FE1" w:rsidRDefault="00CC325F"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45542B4C" w14:textId="77777777" w:rsidR="00CC325F" w:rsidRPr="00E33FE1" w:rsidRDefault="00CC325F" w:rsidP="00E33FE1">
      <w:pPr>
        <w:pStyle w:val="ConsPlusNormal"/>
        <w:ind w:firstLine="709"/>
        <w:jc w:val="both"/>
        <w:rPr>
          <w:rFonts w:ascii="Times New Roman" w:hAnsi="Times New Roman" w:cs="Times New Roman"/>
          <w:sz w:val="28"/>
          <w:szCs w:val="28"/>
        </w:rPr>
      </w:pPr>
    </w:p>
    <w:p w14:paraId="490DE48A" w14:textId="77777777" w:rsidR="00CC325F" w:rsidRPr="00E33FE1" w:rsidRDefault="00CC325F"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Задача 1.</w:t>
      </w:r>
    </w:p>
    <w:p w14:paraId="35056B7C" w14:textId="77777777" w:rsidR="00CC325F" w:rsidRPr="00E33FE1" w:rsidRDefault="00CC325F"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Ответ: нет, не имел/не имел, поскольку такие штрафы не предусмотрены Кодексом </w:t>
      </w:r>
    </w:p>
    <w:p w14:paraId="2BF9365C" w14:textId="77777777" w:rsidR="00CC325F" w:rsidRPr="00E33FE1" w:rsidRDefault="00CC325F" w:rsidP="00E33FE1">
      <w:pPr>
        <w:spacing w:after="0" w:line="240" w:lineRule="auto"/>
        <w:ind w:firstLine="709"/>
        <w:jc w:val="both"/>
        <w:rPr>
          <w:rFonts w:ascii="Times New Roman" w:hAnsi="Times New Roman" w:cs="Times New Roman"/>
          <w:sz w:val="28"/>
          <w:szCs w:val="28"/>
        </w:rPr>
      </w:pPr>
    </w:p>
    <w:p w14:paraId="12A737C0"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t>Задача 2</w:t>
      </w:r>
    </w:p>
    <w:p w14:paraId="34126970" w14:textId="77777777" w:rsidR="00CC325F" w:rsidRPr="00E33FE1" w:rsidRDefault="00CC325F" w:rsidP="00E33FE1">
      <w:pPr>
        <w:spacing w:after="0" w:line="240" w:lineRule="auto"/>
        <w:ind w:firstLine="709"/>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Не примет/ военная коллегия жалобу не примет/Военная коллегия жалобу не примет, поскольку в период военного времени кассационное обжалование приговоров военных трибуналов не допускалось. </w:t>
      </w:r>
    </w:p>
    <w:p w14:paraId="4163B95E" w14:textId="77777777" w:rsidR="008C503B" w:rsidRDefault="008C503B">
      <w:pPr>
        <w:rPr>
          <w:rFonts w:ascii="Times New Roman" w:hAnsi="Times New Roman" w:cs="Times New Roman"/>
        </w:rPr>
      </w:pPr>
      <w:r>
        <w:rPr>
          <w:rFonts w:ascii="Times New Roman" w:hAnsi="Times New Roman" w:cs="Times New Roman"/>
        </w:rPr>
        <w:br w:type="page"/>
      </w:r>
    </w:p>
    <w:p w14:paraId="29CB1029" w14:textId="77777777" w:rsidR="009120E3" w:rsidRPr="00A038E0" w:rsidRDefault="009120E3" w:rsidP="009120E3">
      <w:pPr>
        <w:spacing w:after="0"/>
        <w:jc w:val="center"/>
        <w:rPr>
          <w:rFonts w:ascii="Times New Roman" w:hAnsi="Times New Roman" w:cs="Times New Roman"/>
          <w:b/>
          <w:sz w:val="24"/>
          <w:szCs w:val="24"/>
        </w:rPr>
      </w:pPr>
      <w:r w:rsidRPr="00A038E0">
        <w:rPr>
          <w:rFonts w:ascii="Times New Roman" w:hAnsi="Times New Roman" w:cs="Times New Roman"/>
          <w:b/>
          <w:sz w:val="24"/>
          <w:szCs w:val="24"/>
        </w:rPr>
        <w:lastRenderedPageBreak/>
        <w:t>«Ключи» к оценочным материалам по дисциплине «</w:t>
      </w:r>
      <w:r>
        <w:rPr>
          <w:rFonts w:ascii="Times New Roman" w:hAnsi="Times New Roman" w:cs="Times New Roman"/>
          <w:b/>
          <w:sz w:val="24"/>
          <w:szCs w:val="24"/>
        </w:rPr>
        <w:t>История государства и права зарубежных стран</w:t>
      </w:r>
      <w:r w:rsidRPr="00A038E0">
        <w:rPr>
          <w:rFonts w:ascii="Times New Roman" w:hAnsi="Times New Roman" w:cs="Times New Roman"/>
          <w:b/>
          <w:sz w:val="24"/>
          <w:szCs w:val="24"/>
        </w:rPr>
        <w:t>»</w:t>
      </w:r>
    </w:p>
    <w:p w14:paraId="6E37B388" w14:textId="77777777" w:rsidR="009120E3" w:rsidRPr="00A038E0" w:rsidRDefault="009120E3" w:rsidP="009120E3">
      <w:pPr>
        <w:pStyle w:val="ConsPlusNormal"/>
        <w:ind w:left="1069"/>
        <w:rPr>
          <w:rFonts w:ascii="Times New Roman" w:hAnsi="Times New Roman" w:cs="Times New Roman"/>
          <w:b/>
          <w:sz w:val="24"/>
          <w:szCs w:val="24"/>
        </w:rPr>
      </w:pPr>
      <w:r w:rsidRPr="00A038E0">
        <w:rPr>
          <w:rFonts w:ascii="Times New Roman" w:hAnsi="Times New Roman" w:cs="Times New Roman"/>
          <w:b/>
          <w:sz w:val="24"/>
          <w:szCs w:val="24"/>
        </w:rPr>
        <w:t>Задания в закрытой форме:</w:t>
      </w:r>
    </w:p>
    <w:p w14:paraId="69EF62E9" w14:textId="77777777" w:rsidR="009120E3" w:rsidRPr="00A038E0" w:rsidRDefault="009120E3" w:rsidP="009120E3">
      <w:pPr>
        <w:spacing w:after="0"/>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9120E3" w:rsidRPr="009120E3" w14:paraId="707C36B8" w14:textId="77777777" w:rsidTr="009120E3">
        <w:tc>
          <w:tcPr>
            <w:tcW w:w="1868" w:type="dxa"/>
          </w:tcPr>
          <w:p w14:paraId="1FB28440"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1</w:t>
            </w:r>
          </w:p>
        </w:tc>
        <w:tc>
          <w:tcPr>
            <w:tcW w:w="1868" w:type="dxa"/>
          </w:tcPr>
          <w:p w14:paraId="1E884B8A"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2</w:t>
            </w:r>
          </w:p>
        </w:tc>
        <w:tc>
          <w:tcPr>
            <w:tcW w:w="1869" w:type="dxa"/>
          </w:tcPr>
          <w:p w14:paraId="6DC6C120"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3</w:t>
            </w:r>
          </w:p>
        </w:tc>
        <w:tc>
          <w:tcPr>
            <w:tcW w:w="1869" w:type="dxa"/>
          </w:tcPr>
          <w:p w14:paraId="7CEBDA37"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4</w:t>
            </w:r>
          </w:p>
        </w:tc>
        <w:tc>
          <w:tcPr>
            <w:tcW w:w="1870" w:type="dxa"/>
          </w:tcPr>
          <w:p w14:paraId="7F1F57E7"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5</w:t>
            </w:r>
          </w:p>
        </w:tc>
      </w:tr>
      <w:tr w:rsidR="009120E3" w:rsidRPr="009120E3" w14:paraId="63E7E19B" w14:textId="77777777" w:rsidTr="009120E3">
        <w:trPr>
          <w:trHeight w:val="394"/>
        </w:trPr>
        <w:tc>
          <w:tcPr>
            <w:tcW w:w="1868" w:type="dxa"/>
          </w:tcPr>
          <w:p w14:paraId="684C3025"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в</w:t>
            </w:r>
          </w:p>
        </w:tc>
        <w:tc>
          <w:tcPr>
            <w:tcW w:w="1868" w:type="dxa"/>
          </w:tcPr>
          <w:p w14:paraId="4DDFECA8"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б</w:t>
            </w:r>
          </w:p>
        </w:tc>
        <w:tc>
          <w:tcPr>
            <w:tcW w:w="1869" w:type="dxa"/>
          </w:tcPr>
          <w:p w14:paraId="2286D47B"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г</w:t>
            </w:r>
          </w:p>
        </w:tc>
        <w:tc>
          <w:tcPr>
            <w:tcW w:w="1869" w:type="dxa"/>
          </w:tcPr>
          <w:p w14:paraId="2992384B"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а</w:t>
            </w:r>
          </w:p>
        </w:tc>
        <w:tc>
          <w:tcPr>
            <w:tcW w:w="1870" w:type="dxa"/>
          </w:tcPr>
          <w:p w14:paraId="69866544"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в</w:t>
            </w:r>
          </w:p>
        </w:tc>
      </w:tr>
      <w:tr w:rsidR="009120E3" w:rsidRPr="009120E3" w14:paraId="263C7728" w14:textId="77777777" w:rsidTr="009120E3">
        <w:tc>
          <w:tcPr>
            <w:tcW w:w="1868" w:type="dxa"/>
          </w:tcPr>
          <w:p w14:paraId="51C6D378"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6</w:t>
            </w:r>
          </w:p>
        </w:tc>
        <w:tc>
          <w:tcPr>
            <w:tcW w:w="1868" w:type="dxa"/>
          </w:tcPr>
          <w:p w14:paraId="53AB8C77"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7</w:t>
            </w:r>
          </w:p>
        </w:tc>
        <w:tc>
          <w:tcPr>
            <w:tcW w:w="1869" w:type="dxa"/>
          </w:tcPr>
          <w:p w14:paraId="7738A451"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8</w:t>
            </w:r>
          </w:p>
        </w:tc>
        <w:tc>
          <w:tcPr>
            <w:tcW w:w="1869" w:type="dxa"/>
          </w:tcPr>
          <w:p w14:paraId="5304B7A1"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9</w:t>
            </w:r>
          </w:p>
        </w:tc>
        <w:tc>
          <w:tcPr>
            <w:tcW w:w="1870" w:type="dxa"/>
          </w:tcPr>
          <w:p w14:paraId="77056D3B"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10</w:t>
            </w:r>
          </w:p>
        </w:tc>
      </w:tr>
      <w:tr w:rsidR="009120E3" w:rsidRPr="009120E3" w14:paraId="575FEBD2" w14:textId="77777777" w:rsidTr="009120E3">
        <w:trPr>
          <w:trHeight w:val="427"/>
        </w:trPr>
        <w:tc>
          <w:tcPr>
            <w:tcW w:w="1868" w:type="dxa"/>
          </w:tcPr>
          <w:p w14:paraId="78B403C8"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а</w:t>
            </w:r>
          </w:p>
        </w:tc>
        <w:tc>
          <w:tcPr>
            <w:tcW w:w="1868" w:type="dxa"/>
          </w:tcPr>
          <w:p w14:paraId="2D021016"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б</w:t>
            </w:r>
          </w:p>
        </w:tc>
        <w:tc>
          <w:tcPr>
            <w:tcW w:w="1869" w:type="dxa"/>
          </w:tcPr>
          <w:p w14:paraId="432FDC5B"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б</w:t>
            </w:r>
          </w:p>
        </w:tc>
        <w:tc>
          <w:tcPr>
            <w:tcW w:w="1869" w:type="dxa"/>
          </w:tcPr>
          <w:p w14:paraId="1E256A06"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а</w:t>
            </w:r>
          </w:p>
        </w:tc>
        <w:tc>
          <w:tcPr>
            <w:tcW w:w="1870" w:type="dxa"/>
          </w:tcPr>
          <w:p w14:paraId="1C612F4A" w14:textId="77777777" w:rsidR="009120E3" w:rsidRPr="009120E3" w:rsidRDefault="009120E3" w:rsidP="009120E3">
            <w:pPr>
              <w:jc w:val="center"/>
              <w:rPr>
                <w:rFonts w:ascii="Times New Roman" w:hAnsi="Times New Roman" w:cs="Times New Roman"/>
                <w:sz w:val="24"/>
                <w:szCs w:val="24"/>
              </w:rPr>
            </w:pPr>
            <w:r w:rsidRPr="009120E3">
              <w:rPr>
                <w:rFonts w:ascii="Times New Roman" w:hAnsi="Times New Roman" w:cs="Times New Roman"/>
                <w:sz w:val="24"/>
                <w:szCs w:val="24"/>
              </w:rPr>
              <w:t>а</w:t>
            </w:r>
          </w:p>
        </w:tc>
      </w:tr>
    </w:tbl>
    <w:p w14:paraId="15E6AB23" w14:textId="77777777" w:rsidR="009120E3" w:rsidRPr="009120E3" w:rsidRDefault="009120E3" w:rsidP="009120E3">
      <w:pPr>
        <w:spacing w:after="0"/>
        <w:jc w:val="center"/>
        <w:rPr>
          <w:rFonts w:ascii="Times New Roman" w:hAnsi="Times New Roman" w:cs="Times New Roman"/>
          <w:sz w:val="24"/>
          <w:szCs w:val="24"/>
        </w:rPr>
      </w:pPr>
    </w:p>
    <w:p w14:paraId="4D401B01" w14:textId="77777777" w:rsidR="009120E3" w:rsidRPr="0084250C" w:rsidRDefault="009120E3" w:rsidP="009120E3">
      <w:pPr>
        <w:pStyle w:val="ConsPlusNormal"/>
        <w:ind w:firstLine="709"/>
        <w:jc w:val="both"/>
        <w:rPr>
          <w:rFonts w:ascii="Times New Roman" w:hAnsi="Times New Roman" w:cs="Times New Roman"/>
          <w:b/>
          <w:sz w:val="24"/>
          <w:szCs w:val="24"/>
        </w:rPr>
      </w:pPr>
      <w:r w:rsidRPr="0084250C">
        <w:rPr>
          <w:rFonts w:ascii="Times New Roman" w:hAnsi="Times New Roman" w:cs="Times New Roman"/>
          <w:b/>
          <w:sz w:val="24"/>
          <w:szCs w:val="24"/>
        </w:rPr>
        <w:t>Задания в открытой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381"/>
      </w:tblGrid>
      <w:tr w:rsidR="009120E3" w:rsidRPr="0084250C" w14:paraId="006A6907" w14:textId="77777777" w:rsidTr="009120E3">
        <w:tc>
          <w:tcPr>
            <w:tcW w:w="9056" w:type="dxa"/>
            <w:gridSpan w:val="2"/>
            <w:shd w:val="clear" w:color="auto" w:fill="auto"/>
          </w:tcPr>
          <w:p w14:paraId="2F58E588" w14:textId="77777777" w:rsidR="009120E3" w:rsidRPr="0084250C" w:rsidRDefault="009120E3" w:rsidP="009120E3">
            <w:pPr>
              <w:pStyle w:val="ConsPlusNormal"/>
              <w:rPr>
                <w:rFonts w:ascii="Times New Roman" w:hAnsi="Times New Roman" w:cs="Times New Roman"/>
                <w:b/>
                <w:sz w:val="24"/>
                <w:szCs w:val="24"/>
              </w:rPr>
            </w:pPr>
            <w:r w:rsidRPr="0084250C">
              <w:rPr>
                <w:rFonts w:ascii="Times New Roman" w:hAnsi="Times New Roman" w:cs="Times New Roman"/>
                <w:b/>
                <w:sz w:val="24"/>
                <w:szCs w:val="24"/>
              </w:rPr>
              <w:t xml:space="preserve">Задания в открытой форме </w:t>
            </w:r>
          </w:p>
        </w:tc>
      </w:tr>
      <w:tr w:rsidR="009120E3" w:rsidRPr="0084250C" w14:paraId="1AEE239E" w14:textId="77777777" w:rsidTr="009120E3">
        <w:tc>
          <w:tcPr>
            <w:tcW w:w="675" w:type="dxa"/>
            <w:shd w:val="clear" w:color="auto" w:fill="auto"/>
          </w:tcPr>
          <w:p w14:paraId="0D4BE41F" w14:textId="77777777" w:rsidR="009120E3" w:rsidRPr="0084250C" w:rsidRDefault="009120E3" w:rsidP="009120E3">
            <w:pPr>
              <w:pStyle w:val="ConsPlusNormal"/>
              <w:jc w:val="both"/>
              <w:rPr>
                <w:rFonts w:ascii="Times New Roman" w:hAnsi="Times New Roman" w:cs="Times New Roman"/>
                <w:sz w:val="24"/>
                <w:szCs w:val="24"/>
              </w:rPr>
            </w:pPr>
            <w:r w:rsidRPr="0084250C">
              <w:rPr>
                <w:rFonts w:ascii="Times New Roman" w:hAnsi="Times New Roman" w:cs="Times New Roman"/>
                <w:sz w:val="24"/>
                <w:szCs w:val="24"/>
              </w:rPr>
              <w:t>1</w:t>
            </w:r>
          </w:p>
        </w:tc>
        <w:tc>
          <w:tcPr>
            <w:tcW w:w="8381" w:type="dxa"/>
            <w:shd w:val="clear" w:color="auto" w:fill="auto"/>
          </w:tcPr>
          <w:p w14:paraId="337B440B" w14:textId="77777777" w:rsidR="009120E3" w:rsidRPr="0084250C" w:rsidRDefault="009120E3" w:rsidP="009120E3">
            <w:pPr>
              <w:pStyle w:val="ConsPlusNormal"/>
              <w:jc w:val="both"/>
              <w:rPr>
                <w:rFonts w:ascii="Times New Roman" w:hAnsi="Times New Roman" w:cs="Times New Roman"/>
                <w:sz w:val="24"/>
                <w:szCs w:val="24"/>
              </w:rPr>
            </w:pPr>
            <w:r>
              <w:rPr>
                <w:rFonts w:ascii="Times New Roman" w:hAnsi="Times New Roman" w:cs="Times New Roman"/>
                <w:sz w:val="24"/>
                <w:szCs w:val="24"/>
              </w:rPr>
              <w:t>Коран</w:t>
            </w:r>
          </w:p>
        </w:tc>
      </w:tr>
      <w:tr w:rsidR="009120E3" w:rsidRPr="0084250C" w14:paraId="2CAB9AEB" w14:textId="77777777" w:rsidTr="009120E3">
        <w:tc>
          <w:tcPr>
            <w:tcW w:w="675" w:type="dxa"/>
            <w:shd w:val="clear" w:color="auto" w:fill="auto"/>
          </w:tcPr>
          <w:p w14:paraId="3CD9166A" w14:textId="77777777" w:rsidR="009120E3" w:rsidRPr="0084250C" w:rsidRDefault="009120E3" w:rsidP="009120E3">
            <w:pPr>
              <w:pStyle w:val="ConsPlusNormal"/>
              <w:jc w:val="both"/>
              <w:rPr>
                <w:rFonts w:ascii="Times New Roman" w:hAnsi="Times New Roman" w:cs="Times New Roman"/>
                <w:sz w:val="24"/>
                <w:szCs w:val="24"/>
              </w:rPr>
            </w:pPr>
            <w:r w:rsidRPr="0084250C">
              <w:rPr>
                <w:rFonts w:ascii="Times New Roman" w:hAnsi="Times New Roman" w:cs="Times New Roman"/>
                <w:sz w:val="24"/>
                <w:szCs w:val="24"/>
              </w:rPr>
              <w:t>2</w:t>
            </w:r>
          </w:p>
        </w:tc>
        <w:tc>
          <w:tcPr>
            <w:tcW w:w="8381" w:type="dxa"/>
            <w:shd w:val="clear" w:color="auto" w:fill="auto"/>
          </w:tcPr>
          <w:p w14:paraId="6F3DB091" w14:textId="77777777" w:rsidR="009120E3" w:rsidRPr="0084250C" w:rsidRDefault="009120E3" w:rsidP="009120E3">
            <w:pPr>
              <w:pStyle w:val="ConsPlusNormal"/>
              <w:tabs>
                <w:tab w:val="left" w:pos="1073"/>
              </w:tabs>
              <w:jc w:val="both"/>
              <w:rPr>
                <w:rFonts w:ascii="Times New Roman" w:hAnsi="Times New Roman" w:cs="Times New Roman"/>
                <w:sz w:val="24"/>
                <w:szCs w:val="24"/>
              </w:rPr>
            </w:pPr>
            <w:r>
              <w:rPr>
                <w:rFonts w:ascii="Times New Roman" w:hAnsi="Times New Roman" w:cs="Times New Roman"/>
                <w:sz w:val="24"/>
                <w:szCs w:val="24"/>
              </w:rPr>
              <w:t>Парламентом / парламент</w:t>
            </w:r>
          </w:p>
        </w:tc>
      </w:tr>
    </w:tbl>
    <w:p w14:paraId="4E63071B" w14:textId="77777777" w:rsidR="009120E3" w:rsidRPr="0084250C" w:rsidRDefault="009120E3" w:rsidP="009120E3">
      <w:pPr>
        <w:spacing w:after="0" w:line="240" w:lineRule="auto"/>
        <w:jc w:val="both"/>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69"/>
      </w:tblGrid>
      <w:tr w:rsidR="009120E3" w:rsidRPr="0084250C" w14:paraId="54887296" w14:textId="77777777" w:rsidTr="009120E3">
        <w:tc>
          <w:tcPr>
            <w:tcW w:w="9344" w:type="dxa"/>
            <w:gridSpan w:val="2"/>
            <w:shd w:val="clear" w:color="auto" w:fill="auto"/>
          </w:tcPr>
          <w:p w14:paraId="48147990" w14:textId="77777777" w:rsidR="009120E3" w:rsidRPr="0084250C" w:rsidRDefault="009120E3" w:rsidP="009120E3">
            <w:pPr>
              <w:spacing w:after="0" w:line="240" w:lineRule="auto"/>
              <w:jc w:val="both"/>
              <w:rPr>
                <w:rFonts w:ascii="Times New Roman" w:hAnsi="Times New Roman"/>
                <w:b/>
                <w:sz w:val="24"/>
                <w:szCs w:val="24"/>
              </w:rPr>
            </w:pPr>
            <w:r w:rsidRPr="0084250C">
              <w:rPr>
                <w:rFonts w:ascii="Times New Roman" w:hAnsi="Times New Roman"/>
                <w:b/>
                <w:sz w:val="24"/>
                <w:szCs w:val="24"/>
              </w:rPr>
              <w:t>Задания на установление правильной последовательности</w:t>
            </w:r>
          </w:p>
        </w:tc>
      </w:tr>
      <w:tr w:rsidR="009120E3" w:rsidRPr="0084250C" w14:paraId="3EDB2D22" w14:textId="77777777" w:rsidTr="009120E3">
        <w:tc>
          <w:tcPr>
            <w:tcW w:w="675" w:type="dxa"/>
            <w:shd w:val="clear" w:color="auto" w:fill="auto"/>
          </w:tcPr>
          <w:p w14:paraId="11A0C634" w14:textId="77777777" w:rsidR="009120E3" w:rsidRPr="0084250C" w:rsidRDefault="009120E3" w:rsidP="009120E3">
            <w:pPr>
              <w:spacing w:after="0" w:line="240" w:lineRule="auto"/>
              <w:jc w:val="both"/>
              <w:rPr>
                <w:rFonts w:ascii="Times New Roman" w:hAnsi="Times New Roman"/>
                <w:sz w:val="24"/>
                <w:szCs w:val="24"/>
              </w:rPr>
            </w:pPr>
            <w:r w:rsidRPr="0084250C">
              <w:rPr>
                <w:rFonts w:ascii="Times New Roman" w:hAnsi="Times New Roman"/>
                <w:sz w:val="24"/>
                <w:szCs w:val="24"/>
              </w:rPr>
              <w:t>1</w:t>
            </w:r>
          </w:p>
        </w:tc>
        <w:tc>
          <w:tcPr>
            <w:tcW w:w="8669" w:type="dxa"/>
            <w:shd w:val="clear" w:color="auto" w:fill="auto"/>
          </w:tcPr>
          <w:p w14:paraId="5FE066F8" w14:textId="77777777" w:rsidR="009120E3" w:rsidRPr="0084250C" w:rsidRDefault="009120E3" w:rsidP="009120E3">
            <w:pPr>
              <w:spacing w:after="0" w:line="240" w:lineRule="auto"/>
              <w:jc w:val="both"/>
              <w:rPr>
                <w:rFonts w:ascii="Times New Roman" w:hAnsi="Times New Roman"/>
                <w:sz w:val="24"/>
                <w:szCs w:val="24"/>
              </w:rPr>
            </w:pPr>
            <w:r>
              <w:rPr>
                <w:rFonts w:ascii="Times New Roman" w:hAnsi="Times New Roman"/>
                <w:sz w:val="24"/>
                <w:szCs w:val="24"/>
              </w:rPr>
              <w:t>б,а, в,</w:t>
            </w:r>
            <w:r w:rsidRPr="0084250C">
              <w:rPr>
                <w:rFonts w:ascii="Times New Roman" w:hAnsi="Times New Roman"/>
                <w:sz w:val="24"/>
                <w:szCs w:val="24"/>
              </w:rPr>
              <w:t xml:space="preserve"> г</w:t>
            </w:r>
          </w:p>
        </w:tc>
      </w:tr>
      <w:tr w:rsidR="009120E3" w:rsidRPr="0084250C" w14:paraId="5FAA06DF" w14:textId="77777777" w:rsidTr="009120E3">
        <w:tc>
          <w:tcPr>
            <w:tcW w:w="675" w:type="dxa"/>
            <w:shd w:val="clear" w:color="auto" w:fill="auto"/>
          </w:tcPr>
          <w:p w14:paraId="795F408C" w14:textId="77777777" w:rsidR="009120E3" w:rsidRPr="0084250C" w:rsidRDefault="009120E3" w:rsidP="009120E3">
            <w:pPr>
              <w:spacing w:after="0" w:line="240" w:lineRule="auto"/>
              <w:jc w:val="both"/>
              <w:rPr>
                <w:rFonts w:ascii="Times New Roman" w:hAnsi="Times New Roman"/>
                <w:sz w:val="24"/>
                <w:szCs w:val="24"/>
              </w:rPr>
            </w:pPr>
            <w:r w:rsidRPr="0084250C">
              <w:rPr>
                <w:rFonts w:ascii="Times New Roman" w:hAnsi="Times New Roman"/>
                <w:sz w:val="24"/>
                <w:szCs w:val="24"/>
              </w:rPr>
              <w:t>2</w:t>
            </w:r>
          </w:p>
        </w:tc>
        <w:tc>
          <w:tcPr>
            <w:tcW w:w="8669" w:type="dxa"/>
            <w:shd w:val="clear" w:color="auto" w:fill="auto"/>
          </w:tcPr>
          <w:p w14:paraId="563C3AD6" w14:textId="77777777" w:rsidR="009120E3" w:rsidRPr="0084250C" w:rsidRDefault="009120E3" w:rsidP="009120E3">
            <w:pPr>
              <w:spacing w:after="0" w:line="240" w:lineRule="auto"/>
              <w:jc w:val="both"/>
              <w:rPr>
                <w:rFonts w:ascii="Times New Roman" w:hAnsi="Times New Roman"/>
                <w:sz w:val="24"/>
                <w:szCs w:val="24"/>
              </w:rPr>
            </w:pPr>
            <w:r w:rsidRPr="0084250C">
              <w:rPr>
                <w:rFonts w:ascii="Times New Roman" w:hAnsi="Times New Roman"/>
                <w:sz w:val="24"/>
                <w:szCs w:val="24"/>
              </w:rPr>
              <w:t>в,а,г, б,д</w:t>
            </w:r>
          </w:p>
        </w:tc>
      </w:tr>
    </w:tbl>
    <w:p w14:paraId="18D67EC4" w14:textId="77777777" w:rsidR="009120E3" w:rsidRPr="0084250C" w:rsidRDefault="009120E3" w:rsidP="009120E3">
      <w:pPr>
        <w:spacing w:after="0" w:line="240" w:lineRule="auto"/>
        <w:jc w:val="both"/>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120E3" w:rsidRPr="0084250C" w14:paraId="196170A8" w14:textId="77777777" w:rsidTr="009120E3">
        <w:tc>
          <w:tcPr>
            <w:tcW w:w="9344" w:type="dxa"/>
            <w:shd w:val="clear" w:color="auto" w:fill="auto"/>
          </w:tcPr>
          <w:p w14:paraId="77C9F24D" w14:textId="77777777" w:rsidR="009120E3" w:rsidRPr="0084250C" w:rsidRDefault="009120E3" w:rsidP="009120E3">
            <w:pPr>
              <w:pStyle w:val="ConsPlusNormal"/>
              <w:ind w:firstLine="709"/>
              <w:jc w:val="both"/>
              <w:rPr>
                <w:rFonts w:ascii="Times New Roman" w:eastAsia="Calibri" w:hAnsi="Times New Roman"/>
                <w:b/>
                <w:sz w:val="24"/>
                <w:szCs w:val="24"/>
                <w:lang w:eastAsia="en-US"/>
              </w:rPr>
            </w:pPr>
            <w:r w:rsidRPr="0084250C">
              <w:rPr>
                <w:rFonts w:ascii="Times New Roman" w:hAnsi="Times New Roman" w:cs="Times New Roman"/>
                <w:b/>
                <w:sz w:val="24"/>
                <w:szCs w:val="24"/>
              </w:rPr>
              <w:t xml:space="preserve">Задания на установление соответствия </w:t>
            </w:r>
          </w:p>
        </w:tc>
      </w:tr>
      <w:tr w:rsidR="009120E3" w:rsidRPr="0084250C" w14:paraId="05C38C59" w14:textId="77777777" w:rsidTr="009120E3">
        <w:tc>
          <w:tcPr>
            <w:tcW w:w="9344" w:type="dxa"/>
            <w:shd w:val="clear" w:color="auto" w:fill="auto"/>
          </w:tcPr>
          <w:p w14:paraId="4A2B9A19" w14:textId="77777777" w:rsidR="009120E3" w:rsidRPr="00A56E02" w:rsidRDefault="009120E3" w:rsidP="009120E3">
            <w:pPr>
              <w:pStyle w:val="a6"/>
              <w:numPr>
                <w:ilvl w:val="0"/>
                <w:numId w:val="342"/>
              </w:numPr>
              <w:rPr>
                <w:rFonts w:ascii="Times New Roman" w:eastAsia="Calibri" w:hAnsi="Times New Roman"/>
                <w:sz w:val="24"/>
                <w:szCs w:val="24"/>
              </w:rPr>
            </w:pPr>
            <w:r w:rsidRPr="00A56E02">
              <w:rPr>
                <w:rFonts w:ascii="Times New Roman" w:eastAsia="Calibri" w:hAnsi="Times New Roman"/>
                <w:sz w:val="24"/>
                <w:szCs w:val="24"/>
              </w:rPr>
              <w:t>1-г, 2-в,3-б,4-а</w:t>
            </w:r>
          </w:p>
        </w:tc>
      </w:tr>
      <w:tr w:rsidR="009120E3" w:rsidRPr="0084250C" w14:paraId="2B3AB818" w14:textId="77777777" w:rsidTr="009120E3">
        <w:tc>
          <w:tcPr>
            <w:tcW w:w="9344" w:type="dxa"/>
            <w:shd w:val="clear" w:color="auto" w:fill="auto"/>
          </w:tcPr>
          <w:p w14:paraId="39EBEEF3" w14:textId="77777777" w:rsidR="009120E3" w:rsidRPr="00A56E02" w:rsidRDefault="009120E3" w:rsidP="009120E3">
            <w:pPr>
              <w:pStyle w:val="a6"/>
              <w:numPr>
                <w:ilvl w:val="0"/>
                <w:numId w:val="342"/>
              </w:numPr>
              <w:rPr>
                <w:rFonts w:ascii="Times New Roman" w:eastAsia="Calibri" w:hAnsi="Times New Roman"/>
                <w:sz w:val="24"/>
                <w:szCs w:val="24"/>
              </w:rPr>
            </w:pPr>
            <w:r w:rsidRPr="00A56E02">
              <w:rPr>
                <w:rFonts w:ascii="Times New Roman" w:eastAsia="Calibri" w:hAnsi="Times New Roman"/>
                <w:sz w:val="24"/>
                <w:szCs w:val="24"/>
              </w:rPr>
              <w:t>1-б,в,г; 2-а</w:t>
            </w:r>
          </w:p>
        </w:tc>
      </w:tr>
    </w:tbl>
    <w:p w14:paraId="06B54611" w14:textId="77777777" w:rsidR="009120E3" w:rsidRPr="0084250C" w:rsidRDefault="009120E3" w:rsidP="009120E3">
      <w:pPr>
        <w:spacing w:after="0"/>
        <w:rPr>
          <w:rFonts w:ascii="Times New Roman" w:hAnsi="Times New Roman" w:cs="Times New Roman"/>
          <w:sz w:val="24"/>
          <w:szCs w:val="24"/>
        </w:rPr>
      </w:pPr>
    </w:p>
    <w:p w14:paraId="734DA961" w14:textId="77777777" w:rsidR="009120E3" w:rsidRPr="0084250C" w:rsidRDefault="009120E3" w:rsidP="009120E3">
      <w:pPr>
        <w:pStyle w:val="ConsPlusNormal"/>
        <w:ind w:firstLine="709"/>
        <w:jc w:val="both"/>
        <w:rPr>
          <w:rFonts w:ascii="Times New Roman" w:hAnsi="Times New Roman" w:cs="Times New Roman"/>
          <w:b/>
          <w:sz w:val="24"/>
          <w:szCs w:val="24"/>
          <w:u w:val="single"/>
        </w:rPr>
      </w:pPr>
      <w:r w:rsidRPr="0084250C">
        <w:rPr>
          <w:rFonts w:ascii="Times New Roman" w:hAnsi="Times New Roman" w:cs="Times New Roman"/>
          <w:b/>
          <w:sz w:val="24"/>
          <w:szCs w:val="24"/>
          <w:u w:val="single"/>
        </w:rPr>
        <w:t>Компетентностно-ориентированные задачи:</w:t>
      </w:r>
    </w:p>
    <w:p w14:paraId="0567D8B7" w14:textId="77777777" w:rsidR="009120E3" w:rsidRPr="0084250C" w:rsidRDefault="009120E3" w:rsidP="009120E3">
      <w:pPr>
        <w:spacing w:after="0"/>
        <w:jc w:val="both"/>
        <w:rPr>
          <w:rFonts w:ascii="Times New Roman" w:hAnsi="Times New Roman" w:cs="Times New Roman"/>
          <w:b/>
          <w:i/>
          <w:sz w:val="24"/>
          <w:szCs w:val="24"/>
        </w:rPr>
      </w:pPr>
      <w:r w:rsidRPr="0084250C">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810"/>
      </w:tblGrid>
      <w:tr w:rsidR="009120E3" w:rsidRPr="0084250C" w14:paraId="7F061C2C" w14:textId="77777777" w:rsidTr="009120E3">
        <w:tc>
          <w:tcPr>
            <w:tcW w:w="9344" w:type="dxa"/>
            <w:gridSpan w:val="2"/>
            <w:shd w:val="clear" w:color="auto" w:fill="auto"/>
          </w:tcPr>
          <w:p w14:paraId="7BF19C4C" w14:textId="77777777" w:rsidR="009120E3" w:rsidRPr="0084250C" w:rsidRDefault="009120E3" w:rsidP="009120E3">
            <w:pPr>
              <w:pStyle w:val="ConsPlusNormal"/>
              <w:jc w:val="both"/>
              <w:rPr>
                <w:rFonts w:ascii="Times New Roman" w:hAnsi="Times New Roman" w:cs="Times New Roman"/>
                <w:b/>
                <w:sz w:val="24"/>
                <w:szCs w:val="24"/>
              </w:rPr>
            </w:pPr>
            <w:r w:rsidRPr="0084250C">
              <w:rPr>
                <w:rFonts w:ascii="Times New Roman" w:hAnsi="Times New Roman" w:cs="Times New Roman"/>
                <w:b/>
                <w:sz w:val="24"/>
                <w:szCs w:val="24"/>
              </w:rPr>
              <w:t xml:space="preserve">Компетентностно-ориентированная задача </w:t>
            </w:r>
          </w:p>
        </w:tc>
      </w:tr>
      <w:tr w:rsidR="009120E3" w:rsidRPr="0084250C" w14:paraId="76489BFD" w14:textId="77777777" w:rsidTr="009120E3">
        <w:tc>
          <w:tcPr>
            <w:tcW w:w="534" w:type="dxa"/>
            <w:shd w:val="clear" w:color="auto" w:fill="auto"/>
          </w:tcPr>
          <w:p w14:paraId="2873BAE6" w14:textId="77777777" w:rsidR="009120E3" w:rsidRPr="0084250C" w:rsidRDefault="009120E3" w:rsidP="009120E3">
            <w:pPr>
              <w:pStyle w:val="ConsPlusNormal"/>
              <w:jc w:val="both"/>
              <w:rPr>
                <w:rFonts w:ascii="Times New Roman" w:hAnsi="Times New Roman" w:cs="Times New Roman"/>
                <w:sz w:val="24"/>
                <w:szCs w:val="24"/>
              </w:rPr>
            </w:pPr>
            <w:r w:rsidRPr="0084250C">
              <w:rPr>
                <w:rFonts w:ascii="Times New Roman" w:hAnsi="Times New Roman" w:cs="Times New Roman"/>
                <w:sz w:val="24"/>
                <w:szCs w:val="24"/>
              </w:rPr>
              <w:t>1</w:t>
            </w:r>
          </w:p>
        </w:tc>
        <w:tc>
          <w:tcPr>
            <w:tcW w:w="8810" w:type="dxa"/>
            <w:shd w:val="clear" w:color="auto" w:fill="auto"/>
          </w:tcPr>
          <w:p w14:paraId="7AD5C738" w14:textId="77777777" w:rsidR="009120E3" w:rsidRPr="0084250C" w:rsidRDefault="009120E3" w:rsidP="009120E3">
            <w:pPr>
              <w:pStyle w:val="ConsPlusNormal"/>
              <w:jc w:val="both"/>
              <w:rPr>
                <w:rFonts w:ascii="Times New Roman" w:hAnsi="Times New Roman" w:cs="Times New Roman"/>
                <w:sz w:val="24"/>
                <w:szCs w:val="24"/>
              </w:rPr>
            </w:pPr>
            <w:r w:rsidRPr="0084250C">
              <w:rPr>
                <w:rFonts w:ascii="Times New Roman" w:hAnsi="Times New Roman" w:cs="Times New Roman"/>
                <w:sz w:val="24"/>
                <w:szCs w:val="24"/>
              </w:rPr>
              <w:t>восточная деспотия</w:t>
            </w:r>
          </w:p>
        </w:tc>
      </w:tr>
      <w:tr w:rsidR="009120E3" w:rsidRPr="00C00056" w14:paraId="2EE3F811" w14:textId="77777777" w:rsidTr="009120E3">
        <w:trPr>
          <w:trHeight w:val="128"/>
        </w:trPr>
        <w:tc>
          <w:tcPr>
            <w:tcW w:w="534" w:type="dxa"/>
            <w:shd w:val="clear" w:color="auto" w:fill="auto"/>
          </w:tcPr>
          <w:p w14:paraId="5A95216F" w14:textId="77777777" w:rsidR="009120E3" w:rsidRPr="00E5767A" w:rsidRDefault="009120E3" w:rsidP="009120E3">
            <w:pPr>
              <w:pStyle w:val="ConsPlusNormal"/>
              <w:jc w:val="both"/>
              <w:rPr>
                <w:rFonts w:ascii="Times New Roman" w:hAnsi="Times New Roman" w:cs="Times New Roman"/>
                <w:sz w:val="24"/>
                <w:szCs w:val="24"/>
              </w:rPr>
            </w:pPr>
            <w:r>
              <w:rPr>
                <w:rFonts w:ascii="Times New Roman" w:hAnsi="Times New Roman" w:cs="Times New Roman"/>
                <w:sz w:val="24"/>
                <w:szCs w:val="24"/>
              </w:rPr>
              <w:t>2</w:t>
            </w:r>
          </w:p>
        </w:tc>
        <w:tc>
          <w:tcPr>
            <w:tcW w:w="8810" w:type="dxa"/>
            <w:shd w:val="clear" w:color="auto" w:fill="auto"/>
          </w:tcPr>
          <w:p w14:paraId="26308827" w14:textId="77777777" w:rsidR="009120E3" w:rsidRPr="00E5767A" w:rsidRDefault="009120E3" w:rsidP="009120E3">
            <w:pPr>
              <w:pStyle w:val="ConsPlusNormal"/>
              <w:tabs>
                <w:tab w:val="left" w:pos="1060"/>
              </w:tabs>
              <w:jc w:val="both"/>
              <w:rPr>
                <w:rFonts w:ascii="Times New Roman" w:hAnsi="Times New Roman" w:cs="Times New Roman"/>
                <w:sz w:val="24"/>
                <w:szCs w:val="24"/>
              </w:rPr>
            </w:pPr>
            <w:r w:rsidRPr="00E5767A">
              <w:rPr>
                <w:rFonts w:ascii="Times New Roman" w:hAnsi="Times New Roman" w:cs="Times New Roman"/>
                <w:sz w:val="24"/>
                <w:szCs w:val="24"/>
              </w:rPr>
              <w:t>Билль о правах</w:t>
            </w:r>
          </w:p>
        </w:tc>
      </w:tr>
    </w:tbl>
    <w:p w14:paraId="7AB06AFB" w14:textId="77777777" w:rsidR="009120E3" w:rsidRDefault="009120E3" w:rsidP="009120E3"/>
    <w:p w14:paraId="5D0511F9" w14:textId="77777777" w:rsidR="00CC325F" w:rsidRPr="00E33FE1" w:rsidRDefault="00CC325F" w:rsidP="00E33FE1">
      <w:pPr>
        <w:spacing w:after="0" w:line="240" w:lineRule="auto"/>
        <w:rPr>
          <w:rFonts w:ascii="Times New Roman" w:hAnsi="Times New Roman" w:cs="Times New Roman"/>
        </w:rPr>
      </w:pPr>
    </w:p>
    <w:p w14:paraId="268F61CA" w14:textId="77777777" w:rsidR="000938A3" w:rsidRDefault="000938A3" w:rsidP="00E33FE1">
      <w:pPr>
        <w:spacing w:after="0" w:line="240" w:lineRule="auto"/>
        <w:jc w:val="center"/>
        <w:rPr>
          <w:rFonts w:ascii="Times New Roman" w:hAnsi="Times New Roman" w:cs="Times New Roman"/>
          <w:b/>
          <w:sz w:val="28"/>
          <w:szCs w:val="28"/>
          <w:lang w:eastAsia="en-US"/>
        </w:rPr>
      </w:pPr>
      <w:bookmarkStart w:id="305" w:name="_Toc152352428"/>
      <w:bookmarkEnd w:id="304"/>
    </w:p>
    <w:p w14:paraId="65A73E2C" w14:textId="77777777" w:rsidR="009120E3" w:rsidRPr="00513686" w:rsidRDefault="000938A3" w:rsidP="009120E3">
      <w:pPr>
        <w:spacing w:after="0"/>
        <w:jc w:val="center"/>
        <w:rPr>
          <w:rFonts w:ascii="Times New Roman" w:hAnsi="Times New Roman"/>
          <w:b/>
          <w:sz w:val="24"/>
          <w:szCs w:val="24"/>
        </w:rPr>
      </w:pPr>
      <w:r>
        <w:rPr>
          <w:rFonts w:ascii="Times New Roman" w:hAnsi="Times New Roman" w:cs="Times New Roman"/>
          <w:b/>
          <w:sz w:val="28"/>
          <w:szCs w:val="28"/>
          <w:lang w:eastAsia="en-US"/>
        </w:rPr>
        <w:br w:type="page"/>
      </w:r>
      <w:r w:rsidR="009120E3" w:rsidRPr="00513686">
        <w:rPr>
          <w:rFonts w:ascii="Times New Roman" w:hAnsi="Times New Roman"/>
          <w:b/>
          <w:sz w:val="24"/>
          <w:szCs w:val="24"/>
        </w:rPr>
        <w:lastRenderedPageBreak/>
        <w:t>«Ключи» к оценочным материалам по дисциплине «</w:t>
      </w:r>
      <w:r w:rsidR="009120E3">
        <w:rPr>
          <w:rFonts w:ascii="Times New Roman" w:hAnsi="Times New Roman"/>
          <w:b/>
          <w:sz w:val="24"/>
          <w:szCs w:val="24"/>
        </w:rPr>
        <w:t>Конституционное право</w:t>
      </w:r>
      <w:r w:rsidR="009120E3" w:rsidRPr="00513686">
        <w:rPr>
          <w:rFonts w:ascii="Times New Roman" w:hAnsi="Times New Roman"/>
          <w:b/>
          <w:sz w:val="24"/>
          <w:szCs w:val="24"/>
        </w:rPr>
        <w:t>»</w:t>
      </w:r>
      <w:r w:rsidR="009120E3">
        <w:rPr>
          <w:rFonts w:ascii="Times New Roman" w:hAnsi="Times New Roman"/>
          <w:b/>
          <w:sz w:val="24"/>
          <w:szCs w:val="24"/>
        </w:rPr>
        <w:t xml:space="preserve"> ч. 1</w:t>
      </w:r>
    </w:p>
    <w:p w14:paraId="5C091C3D" w14:textId="77777777" w:rsidR="009120E3" w:rsidRPr="00B04C11" w:rsidRDefault="009120E3" w:rsidP="009120E3">
      <w:pPr>
        <w:pStyle w:val="ConsPlusNormal"/>
        <w:ind w:firstLine="709"/>
        <w:jc w:val="both"/>
        <w:rPr>
          <w:rFonts w:ascii="Times New Roman" w:hAnsi="Times New Roman" w:cs="Times New Roman"/>
          <w:sz w:val="28"/>
          <w:szCs w:val="28"/>
        </w:rPr>
      </w:pPr>
    </w:p>
    <w:p w14:paraId="648D2C78" w14:textId="77777777" w:rsidR="009120E3" w:rsidRDefault="009120E3" w:rsidP="009120E3">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Задания в открытой форме:</w:t>
      </w:r>
    </w:p>
    <w:tbl>
      <w:tblPr>
        <w:tblpPr w:leftFromText="180" w:rightFromText="180" w:tblpY="9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1905"/>
        <w:gridCol w:w="1935"/>
        <w:gridCol w:w="1710"/>
        <w:gridCol w:w="3076"/>
      </w:tblGrid>
      <w:tr w:rsidR="009120E3" w:rsidRPr="0097291E" w14:paraId="5F68E757" w14:textId="77777777" w:rsidTr="009120E3">
        <w:tc>
          <w:tcPr>
            <w:tcW w:w="945" w:type="dxa"/>
          </w:tcPr>
          <w:p w14:paraId="16EFEF68"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w:t>
            </w:r>
          </w:p>
        </w:tc>
        <w:tc>
          <w:tcPr>
            <w:tcW w:w="1905" w:type="dxa"/>
          </w:tcPr>
          <w:p w14:paraId="0DC02D45"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2</w:t>
            </w:r>
          </w:p>
        </w:tc>
        <w:tc>
          <w:tcPr>
            <w:tcW w:w="1935" w:type="dxa"/>
          </w:tcPr>
          <w:p w14:paraId="2095644B"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3</w:t>
            </w:r>
          </w:p>
        </w:tc>
        <w:tc>
          <w:tcPr>
            <w:tcW w:w="1710" w:type="dxa"/>
          </w:tcPr>
          <w:p w14:paraId="1E355BE1"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4</w:t>
            </w:r>
          </w:p>
        </w:tc>
        <w:tc>
          <w:tcPr>
            <w:tcW w:w="3076" w:type="dxa"/>
          </w:tcPr>
          <w:p w14:paraId="001276EC"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5</w:t>
            </w:r>
          </w:p>
        </w:tc>
      </w:tr>
      <w:tr w:rsidR="009120E3" w:rsidRPr="0097291E" w14:paraId="49529188" w14:textId="77777777" w:rsidTr="009120E3">
        <w:tc>
          <w:tcPr>
            <w:tcW w:w="945" w:type="dxa"/>
          </w:tcPr>
          <w:p w14:paraId="567FE9DE"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в</w:t>
            </w:r>
          </w:p>
        </w:tc>
        <w:tc>
          <w:tcPr>
            <w:tcW w:w="1905" w:type="dxa"/>
          </w:tcPr>
          <w:p w14:paraId="043BDB65"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c>
          <w:tcPr>
            <w:tcW w:w="1935" w:type="dxa"/>
          </w:tcPr>
          <w:p w14:paraId="075C5AD5"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б</w:t>
            </w:r>
          </w:p>
        </w:tc>
        <w:tc>
          <w:tcPr>
            <w:tcW w:w="1710" w:type="dxa"/>
          </w:tcPr>
          <w:p w14:paraId="7D154623"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c>
          <w:tcPr>
            <w:tcW w:w="3076" w:type="dxa"/>
          </w:tcPr>
          <w:p w14:paraId="3430A5BA"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б</w:t>
            </w:r>
          </w:p>
        </w:tc>
      </w:tr>
      <w:tr w:rsidR="009120E3" w:rsidRPr="0097291E" w14:paraId="184B196D" w14:textId="77777777" w:rsidTr="009120E3">
        <w:tc>
          <w:tcPr>
            <w:tcW w:w="945" w:type="dxa"/>
          </w:tcPr>
          <w:p w14:paraId="7FA5FAC0"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6</w:t>
            </w:r>
          </w:p>
        </w:tc>
        <w:tc>
          <w:tcPr>
            <w:tcW w:w="1905" w:type="dxa"/>
          </w:tcPr>
          <w:p w14:paraId="1D918A9E"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7</w:t>
            </w:r>
          </w:p>
        </w:tc>
        <w:tc>
          <w:tcPr>
            <w:tcW w:w="1935" w:type="dxa"/>
          </w:tcPr>
          <w:p w14:paraId="737F9468"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8</w:t>
            </w:r>
          </w:p>
        </w:tc>
        <w:tc>
          <w:tcPr>
            <w:tcW w:w="1710" w:type="dxa"/>
          </w:tcPr>
          <w:p w14:paraId="006D3ECA"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9</w:t>
            </w:r>
          </w:p>
        </w:tc>
        <w:tc>
          <w:tcPr>
            <w:tcW w:w="3076" w:type="dxa"/>
          </w:tcPr>
          <w:p w14:paraId="7A0E7929"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10</w:t>
            </w:r>
          </w:p>
        </w:tc>
      </w:tr>
      <w:tr w:rsidR="009120E3" w:rsidRPr="0097291E" w14:paraId="3369CCC8" w14:textId="77777777" w:rsidTr="009120E3">
        <w:tc>
          <w:tcPr>
            <w:tcW w:w="945" w:type="dxa"/>
          </w:tcPr>
          <w:p w14:paraId="141B2F76"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б</w:t>
            </w:r>
          </w:p>
        </w:tc>
        <w:tc>
          <w:tcPr>
            <w:tcW w:w="1905" w:type="dxa"/>
          </w:tcPr>
          <w:p w14:paraId="71F87291"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в</w:t>
            </w:r>
          </w:p>
        </w:tc>
        <w:tc>
          <w:tcPr>
            <w:tcW w:w="1935" w:type="dxa"/>
          </w:tcPr>
          <w:p w14:paraId="6350276C"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c>
          <w:tcPr>
            <w:tcW w:w="1710" w:type="dxa"/>
          </w:tcPr>
          <w:p w14:paraId="15055917"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c>
          <w:tcPr>
            <w:tcW w:w="3076" w:type="dxa"/>
          </w:tcPr>
          <w:p w14:paraId="09378EB1"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r>
      <w:tr w:rsidR="009120E3" w:rsidRPr="0097291E" w14:paraId="66B1B698" w14:textId="77777777" w:rsidTr="009120E3">
        <w:tc>
          <w:tcPr>
            <w:tcW w:w="945" w:type="dxa"/>
          </w:tcPr>
          <w:p w14:paraId="7CE1DC22"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11</w:t>
            </w:r>
          </w:p>
        </w:tc>
        <w:tc>
          <w:tcPr>
            <w:tcW w:w="1905" w:type="dxa"/>
          </w:tcPr>
          <w:p w14:paraId="7FC70F7D"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12</w:t>
            </w:r>
          </w:p>
        </w:tc>
        <w:tc>
          <w:tcPr>
            <w:tcW w:w="1935" w:type="dxa"/>
          </w:tcPr>
          <w:p w14:paraId="12AA3A74"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13</w:t>
            </w:r>
          </w:p>
        </w:tc>
        <w:tc>
          <w:tcPr>
            <w:tcW w:w="1710" w:type="dxa"/>
          </w:tcPr>
          <w:p w14:paraId="27913A5A"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14</w:t>
            </w:r>
          </w:p>
        </w:tc>
        <w:tc>
          <w:tcPr>
            <w:tcW w:w="3076" w:type="dxa"/>
          </w:tcPr>
          <w:p w14:paraId="097849BE"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15</w:t>
            </w:r>
          </w:p>
        </w:tc>
      </w:tr>
      <w:tr w:rsidR="009120E3" w:rsidRPr="0097291E" w14:paraId="7C68683F" w14:textId="77777777" w:rsidTr="009120E3">
        <w:tc>
          <w:tcPr>
            <w:tcW w:w="945" w:type="dxa"/>
          </w:tcPr>
          <w:p w14:paraId="4AB6C461"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c>
          <w:tcPr>
            <w:tcW w:w="1905" w:type="dxa"/>
          </w:tcPr>
          <w:p w14:paraId="60988AF0"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c>
          <w:tcPr>
            <w:tcW w:w="1935" w:type="dxa"/>
          </w:tcPr>
          <w:p w14:paraId="571700E3"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г</w:t>
            </w:r>
          </w:p>
        </w:tc>
        <w:tc>
          <w:tcPr>
            <w:tcW w:w="1710" w:type="dxa"/>
          </w:tcPr>
          <w:p w14:paraId="2889ED4B"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б</w:t>
            </w:r>
          </w:p>
        </w:tc>
        <w:tc>
          <w:tcPr>
            <w:tcW w:w="3076" w:type="dxa"/>
          </w:tcPr>
          <w:p w14:paraId="4E610E24" w14:textId="77777777" w:rsidR="009120E3" w:rsidRPr="009120E3" w:rsidRDefault="009120E3" w:rsidP="009120E3">
            <w:pPr>
              <w:spacing w:after="0" w:line="240" w:lineRule="auto"/>
              <w:jc w:val="center"/>
              <w:rPr>
                <w:rFonts w:ascii="Times New Roman" w:hAnsi="Times New Roman"/>
                <w:sz w:val="28"/>
                <w:szCs w:val="28"/>
                <w:lang w:eastAsia="en-US"/>
              </w:rPr>
            </w:pPr>
            <w:r w:rsidRPr="009120E3">
              <w:rPr>
                <w:rFonts w:ascii="Times New Roman" w:hAnsi="Times New Roman"/>
                <w:sz w:val="28"/>
                <w:szCs w:val="28"/>
                <w:lang w:eastAsia="en-US"/>
              </w:rPr>
              <w:t>а</w:t>
            </w:r>
          </w:p>
        </w:tc>
      </w:tr>
    </w:tbl>
    <w:p w14:paraId="4C742BAD" w14:textId="77777777" w:rsidR="009120E3" w:rsidRDefault="009120E3" w:rsidP="009120E3">
      <w:pPr>
        <w:pStyle w:val="ConsPlusNormal"/>
        <w:ind w:firstLine="709"/>
        <w:jc w:val="both"/>
        <w:rPr>
          <w:rFonts w:ascii="Times New Roman" w:hAnsi="Times New Roman" w:cs="Times New Roman"/>
          <w:b/>
          <w:sz w:val="28"/>
          <w:szCs w:val="28"/>
        </w:rPr>
      </w:pPr>
    </w:p>
    <w:p w14:paraId="1FBC702E" w14:textId="77777777" w:rsidR="009120E3" w:rsidRDefault="009120E3" w:rsidP="009120E3">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Задания в открытой форме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333"/>
      </w:tblGrid>
      <w:tr w:rsidR="009120E3" w14:paraId="0218946E" w14:textId="77777777" w:rsidTr="009120E3">
        <w:trPr>
          <w:trHeight w:val="345"/>
        </w:trPr>
        <w:tc>
          <w:tcPr>
            <w:tcW w:w="2410" w:type="dxa"/>
          </w:tcPr>
          <w:p w14:paraId="1B285082" w14:textId="77777777" w:rsidR="009120E3" w:rsidRDefault="009120E3" w:rsidP="009120E3">
            <w:pPr>
              <w:spacing w:after="0" w:line="240" w:lineRule="auto"/>
            </w:pPr>
            <w:r>
              <w:rPr>
                <w:rFonts w:ascii="Times New Roman" w:hAnsi="Times New Roman"/>
                <w:sz w:val="28"/>
                <w:szCs w:val="28"/>
                <w:lang w:eastAsia="en-US"/>
              </w:rPr>
              <w:t>1</w:t>
            </w:r>
            <w:r w:rsidRPr="0097291E">
              <w:rPr>
                <w:rFonts w:ascii="Times New Roman" w:hAnsi="Times New Roman"/>
                <w:sz w:val="28"/>
                <w:szCs w:val="28"/>
                <w:lang w:eastAsia="en-US"/>
              </w:rPr>
              <w:t>.</w:t>
            </w:r>
          </w:p>
        </w:tc>
        <w:tc>
          <w:tcPr>
            <w:tcW w:w="2333" w:type="dxa"/>
          </w:tcPr>
          <w:p w14:paraId="74A53CC0" w14:textId="77777777" w:rsidR="009120E3" w:rsidRDefault="009120E3" w:rsidP="009120E3">
            <w:pPr>
              <w:spacing w:after="0" w:line="240" w:lineRule="auto"/>
            </w:pPr>
            <w:r>
              <w:rPr>
                <w:rFonts w:ascii="Times New Roman" w:hAnsi="Times New Roman"/>
                <w:sz w:val="28"/>
                <w:szCs w:val="28"/>
                <w:lang w:eastAsia="en-US"/>
              </w:rPr>
              <w:t>2</w:t>
            </w:r>
            <w:r w:rsidRPr="0097291E">
              <w:rPr>
                <w:rFonts w:ascii="Times New Roman" w:hAnsi="Times New Roman"/>
                <w:sz w:val="28"/>
                <w:szCs w:val="28"/>
                <w:lang w:eastAsia="en-US"/>
              </w:rPr>
              <w:t xml:space="preserve">. </w:t>
            </w:r>
          </w:p>
        </w:tc>
      </w:tr>
      <w:tr w:rsidR="009120E3" w:rsidRPr="0097291E" w14:paraId="3BA1230D" w14:textId="77777777" w:rsidTr="009120E3">
        <w:trPr>
          <w:trHeight w:val="300"/>
        </w:trPr>
        <w:tc>
          <w:tcPr>
            <w:tcW w:w="2410" w:type="dxa"/>
          </w:tcPr>
          <w:p w14:paraId="0402EB0C" w14:textId="77777777" w:rsidR="009120E3" w:rsidRPr="0097291E" w:rsidRDefault="009120E3" w:rsidP="009120E3">
            <w:pPr>
              <w:spacing w:after="0" w:line="240" w:lineRule="auto"/>
              <w:rPr>
                <w:rFonts w:ascii="Times New Roman" w:hAnsi="Times New Roman"/>
                <w:sz w:val="28"/>
                <w:szCs w:val="28"/>
                <w:lang w:eastAsia="en-US"/>
              </w:rPr>
            </w:pPr>
            <w:r w:rsidRPr="0097291E">
              <w:rPr>
                <w:rFonts w:ascii="Times New Roman" w:hAnsi="Times New Roman"/>
                <w:sz w:val="28"/>
                <w:szCs w:val="28"/>
                <w:lang w:eastAsia="en-US"/>
              </w:rPr>
              <w:t xml:space="preserve"> народ</w:t>
            </w:r>
          </w:p>
        </w:tc>
        <w:tc>
          <w:tcPr>
            <w:tcW w:w="2333" w:type="dxa"/>
          </w:tcPr>
          <w:p w14:paraId="7EFFEFD8" w14:textId="77777777" w:rsidR="009120E3" w:rsidRPr="0097291E" w:rsidRDefault="009120E3" w:rsidP="009120E3">
            <w:pPr>
              <w:spacing w:after="0" w:line="240" w:lineRule="auto"/>
              <w:rPr>
                <w:rFonts w:ascii="Times New Roman" w:hAnsi="Times New Roman"/>
                <w:sz w:val="28"/>
                <w:szCs w:val="28"/>
                <w:lang w:eastAsia="en-US"/>
              </w:rPr>
            </w:pPr>
            <w:r w:rsidRPr="0097291E">
              <w:rPr>
                <w:rFonts w:ascii="Times New Roman" w:hAnsi="Times New Roman"/>
                <w:sz w:val="28"/>
                <w:szCs w:val="28"/>
                <w:lang w:eastAsia="en-US"/>
              </w:rPr>
              <w:t>конституционное</w:t>
            </w:r>
          </w:p>
        </w:tc>
      </w:tr>
    </w:tbl>
    <w:p w14:paraId="2FCA8284" w14:textId="77777777" w:rsidR="009120E3" w:rsidRDefault="009120E3" w:rsidP="009120E3">
      <w:pPr>
        <w:pStyle w:val="ConsPlusNormal"/>
        <w:ind w:firstLine="709"/>
        <w:jc w:val="both"/>
        <w:rPr>
          <w:rFonts w:ascii="Times New Roman" w:hAnsi="Times New Roman" w:cs="Times New Roman"/>
          <w:b/>
          <w:sz w:val="28"/>
          <w:szCs w:val="28"/>
        </w:rPr>
      </w:pPr>
    </w:p>
    <w:p w14:paraId="06FDBECC" w14:textId="77777777" w:rsidR="009120E3" w:rsidRDefault="009120E3" w:rsidP="009120E3">
      <w:pPr>
        <w:pStyle w:val="ConsPlusNormal"/>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Задания на установление правильной последовательности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494"/>
      </w:tblGrid>
      <w:tr w:rsidR="009120E3" w:rsidRPr="00FE6E6B" w14:paraId="7CCCE017" w14:textId="77777777" w:rsidTr="009120E3">
        <w:tc>
          <w:tcPr>
            <w:tcW w:w="4077" w:type="dxa"/>
          </w:tcPr>
          <w:p w14:paraId="4F8D5E77" w14:textId="77777777" w:rsidR="009120E3" w:rsidRPr="0097291E" w:rsidRDefault="009120E3" w:rsidP="009120E3">
            <w:pPr>
              <w:pStyle w:val="aa"/>
              <w:spacing w:after="0"/>
              <w:rPr>
                <w:b/>
                <w:sz w:val="28"/>
                <w:szCs w:val="28"/>
              </w:rPr>
            </w:pPr>
            <w:r w:rsidRPr="0097291E">
              <w:rPr>
                <w:b/>
                <w:sz w:val="28"/>
                <w:szCs w:val="28"/>
              </w:rPr>
              <w:t xml:space="preserve">1. </w:t>
            </w:r>
          </w:p>
        </w:tc>
        <w:tc>
          <w:tcPr>
            <w:tcW w:w="5494" w:type="dxa"/>
          </w:tcPr>
          <w:p w14:paraId="7D6DEA92" w14:textId="77777777" w:rsidR="009120E3" w:rsidRPr="0097291E" w:rsidRDefault="009120E3" w:rsidP="009120E3">
            <w:pPr>
              <w:pStyle w:val="aa"/>
              <w:spacing w:after="0"/>
              <w:rPr>
                <w:b/>
                <w:sz w:val="28"/>
                <w:szCs w:val="28"/>
              </w:rPr>
            </w:pPr>
            <w:r w:rsidRPr="0097291E">
              <w:rPr>
                <w:b/>
                <w:sz w:val="28"/>
                <w:szCs w:val="28"/>
              </w:rPr>
              <w:t>2.</w:t>
            </w:r>
          </w:p>
        </w:tc>
      </w:tr>
      <w:tr w:rsidR="009120E3" w:rsidRPr="00FE6E6B" w14:paraId="6F943D0E" w14:textId="77777777" w:rsidTr="009120E3">
        <w:tc>
          <w:tcPr>
            <w:tcW w:w="4077" w:type="dxa"/>
          </w:tcPr>
          <w:p w14:paraId="5ABDD8B3" w14:textId="77777777" w:rsidR="009120E3" w:rsidRPr="0097291E" w:rsidRDefault="009120E3" w:rsidP="009120E3">
            <w:pPr>
              <w:pStyle w:val="aa"/>
              <w:spacing w:after="0"/>
              <w:rPr>
                <w:b/>
                <w:sz w:val="28"/>
                <w:szCs w:val="28"/>
              </w:rPr>
            </w:pPr>
            <w:r>
              <w:rPr>
                <w:b/>
                <w:sz w:val="28"/>
                <w:szCs w:val="28"/>
              </w:rPr>
              <w:t>А,в,б,г</w:t>
            </w:r>
            <w:r w:rsidRPr="0097291E">
              <w:rPr>
                <w:b/>
                <w:sz w:val="28"/>
                <w:szCs w:val="28"/>
              </w:rPr>
              <w:t xml:space="preserve">                                    </w:t>
            </w:r>
          </w:p>
        </w:tc>
        <w:tc>
          <w:tcPr>
            <w:tcW w:w="5494" w:type="dxa"/>
          </w:tcPr>
          <w:p w14:paraId="402F3F17" w14:textId="77777777" w:rsidR="009120E3" w:rsidRPr="0097291E" w:rsidRDefault="009120E3" w:rsidP="009120E3">
            <w:pPr>
              <w:pStyle w:val="aa"/>
              <w:spacing w:after="0"/>
              <w:rPr>
                <w:b/>
                <w:sz w:val="28"/>
                <w:szCs w:val="28"/>
              </w:rPr>
            </w:pPr>
            <w:r>
              <w:rPr>
                <w:b/>
                <w:sz w:val="28"/>
                <w:szCs w:val="28"/>
              </w:rPr>
              <w:t>В,б,а,г</w:t>
            </w:r>
          </w:p>
        </w:tc>
      </w:tr>
    </w:tbl>
    <w:p w14:paraId="24F72AEA" w14:textId="77777777" w:rsidR="009120E3" w:rsidRDefault="009120E3" w:rsidP="009120E3">
      <w:pPr>
        <w:pStyle w:val="ConsPlusNormal"/>
        <w:ind w:firstLine="709"/>
        <w:jc w:val="both"/>
        <w:rPr>
          <w:rFonts w:ascii="Times New Roman" w:hAnsi="Times New Roman" w:cs="Times New Roman"/>
          <w:b/>
          <w:sz w:val="28"/>
          <w:szCs w:val="28"/>
        </w:rPr>
      </w:pPr>
    </w:p>
    <w:p w14:paraId="39360AFB" w14:textId="77777777" w:rsidR="009120E3" w:rsidRPr="004423A9" w:rsidRDefault="009120E3" w:rsidP="009120E3">
      <w:pPr>
        <w:pStyle w:val="ConsPlusNormal"/>
        <w:ind w:firstLine="709"/>
        <w:jc w:val="both"/>
        <w:rPr>
          <w:rFonts w:ascii="Times New Roman" w:hAnsi="Times New Roman" w:cs="Times New Roman"/>
          <w:b/>
          <w:sz w:val="28"/>
          <w:szCs w:val="28"/>
          <w:u w:val="single"/>
        </w:rPr>
      </w:pPr>
      <w:r w:rsidRPr="004423A9">
        <w:rPr>
          <w:rFonts w:ascii="Times New Roman" w:hAnsi="Times New Roman" w:cs="Times New Roman"/>
          <w:b/>
          <w:sz w:val="28"/>
          <w:szCs w:val="28"/>
          <w:u w:val="single"/>
        </w:rPr>
        <w:t>Задания на установление соответствия:</w:t>
      </w:r>
    </w:p>
    <w:p w14:paraId="69500CF5" w14:textId="77777777" w:rsidR="009120E3" w:rsidRDefault="009120E3" w:rsidP="009120E3">
      <w:pPr>
        <w:pStyle w:val="ConsPlusNormal"/>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9120E3" w:rsidRPr="00704FA3" w14:paraId="4D3DF812" w14:textId="77777777" w:rsidTr="009120E3">
        <w:tc>
          <w:tcPr>
            <w:tcW w:w="4785" w:type="dxa"/>
          </w:tcPr>
          <w:p w14:paraId="3F0E01AC" w14:textId="77777777" w:rsidR="009120E3" w:rsidRPr="0097291E" w:rsidRDefault="009120E3" w:rsidP="009120E3">
            <w:pPr>
              <w:spacing w:after="0" w:line="240" w:lineRule="auto"/>
              <w:jc w:val="both"/>
              <w:rPr>
                <w:rFonts w:ascii="Times New Roman" w:hAnsi="Times New Roman"/>
                <w:b/>
                <w:sz w:val="28"/>
                <w:szCs w:val="28"/>
              </w:rPr>
            </w:pPr>
            <w:r w:rsidRPr="0097291E">
              <w:rPr>
                <w:rFonts w:ascii="Times New Roman" w:hAnsi="Times New Roman"/>
                <w:b/>
                <w:sz w:val="28"/>
                <w:szCs w:val="28"/>
              </w:rPr>
              <w:t>1.</w:t>
            </w:r>
            <w:r>
              <w:rPr>
                <w:rFonts w:ascii="Times New Roman" w:hAnsi="Times New Roman"/>
                <w:b/>
                <w:sz w:val="28"/>
                <w:szCs w:val="28"/>
              </w:rPr>
              <w:t xml:space="preserve"> 1-б,в 2-а,г</w:t>
            </w:r>
          </w:p>
        </w:tc>
        <w:tc>
          <w:tcPr>
            <w:tcW w:w="4786" w:type="dxa"/>
          </w:tcPr>
          <w:p w14:paraId="17630831" w14:textId="77777777" w:rsidR="009120E3" w:rsidRPr="0097291E" w:rsidRDefault="009120E3" w:rsidP="009120E3">
            <w:pPr>
              <w:spacing w:after="0" w:line="240" w:lineRule="auto"/>
              <w:jc w:val="both"/>
              <w:rPr>
                <w:rFonts w:ascii="Times New Roman" w:hAnsi="Times New Roman"/>
                <w:b/>
                <w:sz w:val="28"/>
                <w:szCs w:val="28"/>
              </w:rPr>
            </w:pPr>
            <w:r w:rsidRPr="0097291E">
              <w:rPr>
                <w:rFonts w:ascii="Times New Roman" w:hAnsi="Times New Roman"/>
                <w:b/>
                <w:sz w:val="28"/>
                <w:szCs w:val="28"/>
              </w:rPr>
              <w:t>2.</w:t>
            </w:r>
          </w:p>
        </w:tc>
      </w:tr>
      <w:tr w:rsidR="009120E3" w:rsidRPr="00704FA3" w14:paraId="690B80F6" w14:textId="77777777" w:rsidTr="009120E3">
        <w:tc>
          <w:tcPr>
            <w:tcW w:w="4785" w:type="dxa"/>
          </w:tcPr>
          <w:p w14:paraId="5D62B430" w14:textId="77777777" w:rsidR="009120E3" w:rsidRPr="0097291E" w:rsidRDefault="009120E3" w:rsidP="009120E3">
            <w:pPr>
              <w:spacing w:after="0" w:line="240" w:lineRule="auto"/>
              <w:jc w:val="both"/>
              <w:rPr>
                <w:rFonts w:ascii="Times New Roman" w:hAnsi="Times New Roman"/>
                <w:b/>
                <w:sz w:val="28"/>
                <w:szCs w:val="28"/>
              </w:rPr>
            </w:pPr>
            <w:r>
              <w:rPr>
                <w:rFonts w:ascii="Times New Roman" w:hAnsi="Times New Roman"/>
                <w:b/>
                <w:sz w:val="28"/>
                <w:szCs w:val="28"/>
              </w:rPr>
              <w:t xml:space="preserve">2. </w:t>
            </w:r>
          </w:p>
        </w:tc>
        <w:tc>
          <w:tcPr>
            <w:tcW w:w="4786" w:type="dxa"/>
          </w:tcPr>
          <w:p w14:paraId="2EA773A0" w14:textId="77777777" w:rsidR="009120E3" w:rsidRPr="0097291E" w:rsidRDefault="009120E3" w:rsidP="009120E3">
            <w:pPr>
              <w:spacing w:after="0" w:line="240" w:lineRule="auto"/>
              <w:jc w:val="both"/>
              <w:rPr>
                <w:rFonts w:ascii="Times New Roman" w:hAnsi="Times New Roman"/>
                <w:b/>
                <w:sz w:val="28"/>
                <w:szCs w:val="28"/>
              </w:rPr>
            </w:pPr>
            <w:r w:rsidRPr="0097291E">
              <w:rPr>
                <w:rFonts w:ascii="Times New Roman" w:hAnsi="Times New Roman"/>
                <w:b/>
                <w:sz w:val="28"/>
                <w:szCs w:val="28"/>
              </w:rPr>
              <w:t>а,г</w:t>
            </w:r>
          </w:p>
        </w:tc>
      </w:tr>
    </w:tbl>
    <w:p w14:paraId="795F5446" w14:textId="77777777" w:rsidR="009120E3" w:rsidRDefault="009120E3" w:rsidP="009120E3">
      <w:pPr>
        <w:spacing w:after="0" w:line="240" w:lineRule="auto"/>
        <w:jc w:val="both"/>
        <w:rPr>
          <w:rFonts w:ascii="Times New Roman" w:hAnsi="Times New Roman"/>
          <w:b/>
          <w:sz w:val="28"/>
          <w:szCs w:val="28"/>
        </w:rPr>
      </w:pPr>
    </w:p>
    <w:p w14:paraId="59310BBF" w14:textId="77777777" w:rsidR="009120E3" w:rsidRDefault="009120E3" w:rsidP="009120E3">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9120E3" w14:paraId="67B9F2EB" w14:textId="77777777" w:rsidTr="009120E3">
        <w:tc>
          <w:tcPr>
            <w:tcW w:w="4785" w:type="dxa"/>
          </w:tcPr>
          <w:p w14:paraId="499C8437" w14:textId="77777777" w:rsidR="009120E3" w:rsidRPr="0097291E" w:rsidRDefault="009120E3" w:rsidP="009120E3">
            <w:pPr>
              <w:pStyle w:val="ConsPlusNormal"/>
              <w:jc w:val="both"/>
              <w:rPr>
                <w:rFonts w:ascii="Times New Roman" w:hAnsi="Times New Roman" w:cs="Times New Roman"/>
                <w:b/>
                <w:sz w:val="28"/>
                <w:szCs w:val="28"/>
              </w:rPr>
            </w:pPr>
            <w:r w:rsidRPr="0097291E">
              <w:rPr>
                <w:rFonts w:ascii="Times New Roman" w:hAnsi="Times New Roman" w:cs="Times New Roman"/>
                <w:b/>
                <w:sz w:val="28"/>
                <w:szCs w:val="28"/>
              </w:rPr>
              <w:t>1</w:t>
            </w:r>
          </w:p>
        </w:tc>
        <w:tc>
          <w:tcPr>
            <w:tcW w:w="4786" w:type="dxa"/>
          </w:tcPr>
          <w:p w14:paraId="1489060E" w14:textId="77777777" w:rsidR="009120E3" w:rsidRPr="0097291E" w:rsidRDefault="009120E3" w:rsidP="009120E3">
            <w:pPr>
              <w:pStyle w:val="ConsPlusNormal"/>
              <w:jc w:val="both"/>
              <w:rPr>
                <w:rFonts w:ascii="Times New Roman" w:hAnsi="Times New Roman" w:cs="Times New Roman"/>
                <w:b/>
                <w:sz w:val="28"/>
                <w:szCs w:val="28"/>
              </w:rPr>
            </w:pPr>
            <w:r w:rsidRPr="0097291E">
              <w:rPr>
                <w:rFonts w:ascii="Times New Roman" w:hAnsi="Times New Roman" w:cs="Times New Roman"/>
                <w:b/>
                <w:sz w:val="28"/>
                <w:szCs w:val="28"/>
              </w:rPr>
              <w:t>2</w:t>
            </w:r>
          </w:p>
        </w:tc>
      </w:tr>
      <w:tr w:rsidR="009120E3" w14:paraId="1CD7ABBC" w14:textId="77777777" w:rsidTr="009120E3">
        <w:tc>
          <w:tcPr>
            <w:tcW w:w="4785" w:type="dxa"/>
          </w:tcPr>
          <w:p w14:paraId="63A9052C" w14:textId="77777777" w:rsidR="009120E3" w:rsidRPr="0097291E" w:rsidRDefault="009120E3" w:rsidP="009120E3">
            <w:pPr>
              <w:pStyle w:val="ConsPlusNormal"/>
              <w:jc w:val="both"/>
              <w:rPr>
                <w:rFonts w:ascii="Times New Roman" w:hAnsi="Times New Roman" w:cs="Times New Roman"/>
                <w:b/>
                <w:sz w:val="28"/>
                <w:szCs w:val="28"/>
              </w:rPr>
            </w:pPr>
            <w:r w:rsidRPr="0097291E">
              <w:rPr>
                <w:rFonts w:ascii="Times New Roman" w:hAnsi="Times New Roman" w:cs="Times New Roman"/>
                <w:b/>
                <w:sz w:val="28"/>
                <w:szCs w:val="28"/>
              </w:rPr>
              <w:t>г</w:t>
            </w:r>
          </w:p>
        </w:tc>
        <w:tc>
          <w:tcPr>
            <w:tcW w:w="4786" w:type="dxa"/>
          </w:tcPr>
          <w:p w14:paraId="66386716" w14:textId="77777777" w:rsidR="009120E3" w:rsidRPr="0097291E" w:rsidRDefault="009120E3" w:rsidP="009120E3">
            <w:pPr>
              <w:pStyle w:val="ConsPlusNormal"/>
              <w:jc w:val="both"/>
              <w:rPr>
                <w:rFonts w:ascii="Times New Roman" w:hAnsi="Times New Roman" w:cs="Times New Roman"/>
                <w:b/>
                <w:sz w:val="28"/>
                <w:szCs w:val="28"/>
              </w:rPr>
            </w:pPr>
            <w:r w:rsidRPr="0097291E">
              <w:rPr>
                <w:rFonts w:ascii="Times New Roman" w:hAnsi="Times New Roman" w:cs="Times New Roman"/>
                <w:b/>
                <w:sz w:val="28"/>
                <w:szCs w:val="28"/>
              </w:rPr>
              <w:t>а,б,в</w:t>
            </w:r>
          </w:p>
        </w:tc>
      </w:tr>
    </w:tbl>
    <w:p w14:paraId="18E3FEA0" w14:textId="77777777" w:rsidR="009120E3" w:rsidRDefault="009120E3" w:rsidP="009120E3">
      <w:pPr>
        <w:pStyle w:val="ConsPlusNormal"/>
        <w:ind w:firstLine="709"/>
        <w:jc w:val="both"/>
        <w:rPr>
          <w:rFonts w:ascii="Times New Roman" w:hAnsi="Times New Roman" w:cs="Times New Roman"/>
          <w:b/>
          <w:sz w:val="28"/>
          <w:szCs w:val="28"/>
        </w:rPr>
      </w:pPr>
    </w:p>
    <w:p w14:paraId="7DAC03DB" w14:textId="77777777" w:rsidR="009120E3" w:rsidRDefault="009120E3" w:rsidP="009120E3">
      <w:pPr>
        <w:pStyle w:val="ConsPlusNormal"/>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Компетентностно-ориентированная задача:</w:t>
      </w:r>
    </w:p>
    <w:p w14:paraId="4B1CF08E" w14:textId="77777777" w:rsidR="009120E3" w:rsidRPr="00FB7BAD" w:rsidRDefault="009120E3" w:rsidP="009120E3">
      <w:pPr>
        <w:pStyle w:val="ConsPlusNormal"/>
        <w:jc w:val="both"/>
        <w:rPr>
          <w:rFonts w:ascii="Times New Roman" w:hAnsi="Times New Roman" w:cs="Times New Roman"/>
          <w:b/>
          <w:i/>
          <w:sz w:val="28"/>
          <w:szCs w:val="28"/>
        </w:rPr>
      </w:pPr>
      <w:r w:rsidRPr="00FB7BAD">
        <w:rPr>
          <w:rFonts w:ascii="Times New Roman" w:hAnsi="Times New Roman" w:cs="Times New Roman"/>
          <w:b/>
          <w:i/>
          <w:sz w:val="28"/>
          <w:szCs w:val="28"/>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30454523" w14:textId="77777777" w:rsidR="009120E3" w:rsidRDefault="009120E3" w:rsidP="009120E3">
      <w:pPr>
        <w:pStyle w:val="Default"/>
        <w:jc w:val="both"/>
        <w:rPr>
          <w:sz w:val="28"/>
          <w:szCs w:val="28"/>
        </w:rPr>
      </w:pPr>
      <w:r>
        <w:rPr>
          <w:b/>
          <w:sz w:val="28"/>
          <w:szCs w:val="28"/>
        </w:rPr>
        <w:t xml:space="preserve">1. </w:t>
      </w:r>
      <w:r>
        <w:rPr>
          <w:sz w:val="28"/>
          <w:szCs w:val="28"/>
        </w:rPr>
        <w:t>Ответ: Нет, на референдум не могут выноситься вопросы о прекращении полномочий органов власти / Нет, не могут</w:t>
      </w:r>
    </w:p>
    <w:p w14:paraId="6C7A297A" w14:textId="77777777" w:rsidR="009120E3" w:rsidRDefault="009120E3" w:rsidP="009120E3">
      <w:pPr>
        <w:pStyle w:val="ConsPlusNormal"/>
        <w:jc w:val="both"/>
      </w:pPr>
      <w:r>
        <w:rPr>
          <w:rFonts w:ascii="Times New Roman" w:hAnsi="Times New Roman" w:cs="Times New Roman"/>
          <w:b/>
          <w:sz w:val="28"/>
          <w:szCs w:val="28"/>
        </w:rPr>
        <w:t>2.</w:t>
      </w:r>
      <w:r>
        <w:rPr>
          <w:rFonts w:ascii="Times New Roman" w:hAnsi="Times New Roman" w:cs="Times New Roman"/>
          <w:sz w:val="28"/>
          <w:szCs w:val="28"/>
        </w:rPr>
        <w:t xml:space="preserve"> Ответ: Отказ правомерен, так как Российская Федерация не признает право на эвтаназию / Отказ правомерен / отказ правомерен в Российской Федерации эвтаназия запрещена</w:t>
      </w:r>
    </w:p>
    <w:p w14:paraId="25961E64" w14:textId="77777777" w:rsidR="009120E3" w:rsidRDefault="009120E3">
      <w:pPr>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14:paraId="0B18998E" w14:textId="77777777" w:rsidR="000938A3" w:rsidRDefault="000938A3">
      <w:pPr>
        <w:rPr>
          <w:rFonts w:ascii="Times New Roman" w:hAnsi="Times New Roman" w:cs="Times New Roman"/>
          <w:b/>
          <w:sz w:val="28"/>
          <w:szCs w:val="28"/>
          <w:lang w:eastAsia="en-US"/>
        </w:rPr>
      </w:pPr>
    </w:p>
    <w:p w14:paraId="49C78B0B" w14:textId="77777777" w:rsidR="00CC325F" w:rsidRPr="00E33FE1" w:rsidRDefault="00CC325F" w:rsidP="00E33FE1">
      <w:pPr>
        <w:spacing w:after="0" w:line="240" w:lineRule="auto"/>
        <w:jc w:val="center"/>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«Ключи» к оценочным материалам по дисциплине «Конституционное право»</w:t>
      </w:r>
      <w:r w:rsidR="009120E3">
        <w:rPr>
          <w:rFonts w:ascii="Times New Roman" w:hAnsi="Times New Roman" w:cs="Times New Roman"/>
          <w:b/>
          <w:sz w:val="28"/>
          <w:szCs w:val="28"/>
          <w:lang w:eastAsia="en-US"/>
        </w:rPr>
        <w:t xml:space="preserve"> часть 2</w:t>
      </w:r>
    </w:p>
    <w:p w14:paraId="072DF027" w14:textId="77777777" w:rsidR="00CC325F" w:rsidRPr="00E33FE1" w:rsidRDefault="00CC325F" w:rsidP="00E33FE1">
      <w:pPr>
        <w:tabs>
          <w:tab w:val="left" w:pos="360"/>
        </w:tabs>
        <w:spacing w:after="0" w:line="240" w:lineRule="auto"/>
        <w:jc w:val="center"/>
        <w:rPr>
          <w:rFonts w:ascii="Times New Roman" w:hAnsi="Times New Roman" w:cs="Times New Roman"/>
          <w:b/>
          <w:color w:val="000000"/>
          <w:sz w:val="28"/>
          <w:szCs w:val="28"/>
          <w:u w:val="single"/>
        </w:rPr>
      </w:pPr>
      <w:r w:rsidRPr="00E33FE1">
        <w:rPr>
          <w:rFonts w:ascii="Times New Roman" w:hAnsi="Times New Roman" w:cs="Times New Roman"/>
          <w:b/>
          <w:color w:val="000000"/>
          <w:sz w:val="28"/>
          <w:szCs w:val="28"/>
          <w:u w:val="single"/>
        </w:rPr>
        <w:t xml:space="preserve"> </w:t>
      </w:r>
    </w:p>
    <w:p w14:paraId="0862C2C4" w14:textId="77777777" w:rsidR="00CC325F" w:rsidRDefault="00CC325F" w:rsidP="00E33FE1">
      <w:pPr>
        <w:tabs>
          <w:tab w:val="left" w:pos="360"/>
        </w:tabs>
        <w:spacing w:after="0" w:line="240" w:lineRule="auto"/>
        <w:jc w:val="center"/>
        <w:rPr>
          <w:rFonts w:ascii="Times New Roman" w:hAnsi="Times New Roman" w:cs="Times New Roman"/>
          <w:b/>
          <w:color w:val="000000"/>
          <w:sz w:val="28"/>
          <w:szCs w:val="28"/>
          <w:u w:val="single"/>
        </w:rPr>
      </w:pPr>
      <w:r w:rsidRPr="00E33FE1">
        <w:rPr>
          <w:rFonts w:ascii="Times New Roman" w:hAnsi="Times New Roman" w:cs="Times New Roman"/>
          <w:b/>
          <w:color w:val="000000"/>
          <w:sz w:val="28"/>
          <w:szCs w:val="28"/>
          <w:u w:val="single"/>
        </w:rPr>
        <w:t>Задания в открытой форме:</w:t>
      </w:r>
    </w:p>
    <w:p w14:paraId="4FD68E54" w14:textId="77777777" w:rsidR="000938A3" w:rsidRDefault="000938A3" w:rsidP="00E33FE1">
      <w:pPr>
        <w:tabs>
          <w:tab w:val="left" w:pos="360"/>
        </w:tabs>
        <w:spacing w:after="0" w:line="240" w:lineRule="auto"/>
        <w:jc w:val="center"/>
        <w:rPr>
          <w:rFonts w:ascii="Times New Roman" w:hAnsi="Times New Roman" w:cs="Times New Roman"/>
          <w:b/>
          <w:color w:val="000000"/>
          <w:sz w:val="28"/>
          <w:szCs w:val="28"/>
          <w:u w:val="single"/>
        </w:rPr>
      </w:pPr>
    </w:p>
    <w:tbl>
      <w:tblPr>
        <w:tblpPr w:leftFromText="180" w:rightFromText="180" w:vertAnchor="page" w:horzAnchor="margin" w:tblpY="2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9"/>
        <w:gridCol w:w="1370"/>
        <w:gridCol w:w="1385"/>
        <w:gridCol w:w="2348"/>
        <w:gridCol w:w="2469"/>
      </w:tblGrid>
      <w:tr w:rsidR="000938A3" w:rsidRPr="00FD6B5D" w14:paraId="1F8EF8EA" w14:textId="77777777" w:rsidTr="00D73940">
        <w:tc>
          <w:tcPr>
            <w:tcW w:w="1999" w:type="dxa"/>
          </w:tcPr>
          <w:p w14:paraId="751EFE09"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w:t>
            </w:r>
          </w:p>
        </w:tc>
        <w:tc>
          <w:tcPr>
            <w:tcW w:w="1370" w:type="dxa"/>
          </w:tcPr>
          <w:p w14:paraId="41049116"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2</w:t>
            </w:r>
          </w:p>
        </w:tc>
        <w:tc>
          <w:tcPr>
            <w:tcW w:w="1385" w:type="dxa"/>
          </w:tcPr>
          <w:p w14:paraId="673ECF88"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3</w:t>
            </w:r>
          </w:p>
        </w:tc>
        <w:tc>
          <w:tcPr>
            <w:tcW w:w="2348" w:type="dxa"/>
          </w:tcPr>
          <w:p w14:paraId="6FAC8CBD"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4</w:t>
            </w:r>
          </w:p>
        </w:tc>
        <w:tc>
          <w:tcPr>
            <w:tcW w:w="2469" w:type="dxa"/>
          </w:tcPr>
          <w:p w14:paraId="49A023EC"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5</w:t>
            </w:r>
          </w:p>
        </w:tc>
      </w:tr>
      <w:tr w:rsidR="000938A3" w:rsidRPr="00FD6B5D" w14:paraId="2EBE0D92" w14:textId="77777777" w:rsidTr="00D73940">
        <w:tc>
          <w:tcPr>
            <w:tcW w:w="1999" w:type="dxa"/>
          </w:tcPr>
          <w:p w14:paraId="4AEFFD3A"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а</w:t>
            </w:r>
          </w:p>
        </w:tc>
        <w:tc>
          <w:tcPr>
            <w:tcW w:w="1370" w:type="dxa"/>
          </w:tcPr>
          <w:p w14:paraId="73D27A33"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г</w:t>
            </w:r>
          </w:p>
        </w:tc>
        <w:tc>
          <w:tcPr>
            <w:tcW w:w="1385" w:type="dxa"/>
          </w:tcPr>
          <w:p w14:paraId="6CA6F873"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в</w:t>
            </w:r>
          </w:p>
        </w:tc>
        <w:tc>
          <w:tcPr>
            <w:tcW w:w="2348" w:type="dxa"/>
          </w:tcPr>
          <w:p w14:paraId="5C9652C8"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в</w:t>
            </w:r>
          </w:p>
        </w:tc>
        <w:tc>
          <w:tcPr>
            <w:tcW w:w="2469" w:type="dxa"/>
          </w:tcPr>
          <w:p w14:paraId="0DF29801"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г</w:t>
            </w:r>
          </w:p>
        </w:tc>
      </w:tr>
      <w:tr w:rsidR="000938A3" w:rsidRPr="00FD6B5D" w14:paraId="5BF5AD70" w14:textId="77777777" w:rsidTr="00D73940">
        <w:tc>
          <w:tcPr>
            <w:tcW w:w="1999" w:type="dxa"/>
          </w:tcPr>
          <w:p w14:paraId="4C1B5E26"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6</w:t>
            </w:r>
          </w:p>
        </w:tc>
        <w:tc>
          <w:tcPr>
            <w:tcW w:w="1370" w:type="dxa"/>
          </w:tcPr>
          <w:p w14:paraId="50F7B5EA"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7</w:t>
            </w:r>
          </w:p>
        </w:tc>
        <w:tc>
          <w:tcPr>
            <w:tcW w:w="1385" w:type="dxa"/>
          </w:tcPr>
          <w:p w14:paraId="4A0AB13E"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8</w:t>
            </w:r>
          </w:p>
        </w:tc>
        <w:tc>
          <w:tcPr>
            <w:tcW w:w="2348" w:type="dxa"/>
          </w:tcPr>
          <w:p w14:paraId="173E6C32"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9</w:t>
            </w:r>
          </w:p>
        </w:tc>
        <w:tc>
          <w:tcPr>
            <w:tcW w:w="2469" w:type="dxa"/>
          </w:tcPr>
          <w:p w14:paraId="50C97761"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10</w:t>
            </w:r>
          </w:p>
        </w:tc>
      </w:tr>
      <w:tr w:rsidR="000938A3" w:rsidRPr="00FD6B5D" w14:paraId="614CB091" w14:textId="77777777" w:rsidTr="00D73940">
        <w:tc>
          <w:tcPr>
            <w:tcW w:w="1999" w:type="dxa"/>
          </w:tcPr>
          <w:p w14:paraId="7B0B7C6C"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б</w:t>
            </w:r>
          </w:p>
        </w:tc>
        <w:tc>
          <w:tcPr>
            <w:tcW w:w="1370" w:type="dxa"/>
          </w:tcPr>
          <w:p w14:paraId="02B13A2B"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в</w:t>
            </w:r>
          </w:p>
        </w:tc>
        <w:tc>
          <w:tcPr>
            <w:tcW w:w="1385" w:type="dxa"/>
          </w:tcPr>
          <w:p w14:paraId="64112BB5"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а</w:t>
            </w:r>
          </w:p>
        </w:tc>
        <w:tc>
          <w:tcPr>
            <w:tcW w:w="2348" w:type="dxa"/>
          </w:tcPr>
          <w:p w14:paraId="01C69F6B"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б</w:t>
            </w:r>
          </w:p>
        </w:tc>
        <w:tc>
          <w:tcPr>
            <w:tcW w:w="2469" w:type="dxa"/>
          </w:tcPr>
          <w:p w14:paraId="3BDE7C20"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в</w:t>
            </w:r>
          </w:p>
        </w:tc>
      </w:tr>
      <w:tr w:rsidR="000938A3" w:rsidRPr="00FD6B5D" w14:paraId="7F43B12D" w14:textId="77777777" w:rsidTr="00D73940">
        <w:tc>
          <w:tcPr>
            <w:tcW w:w="1999" w:type="dxa"/>
          </w:tcPr>
          <w:p w14:paraId="561E8C75"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11</w:t>
            </w:r>
          </w:p>
        </w:tc>
        <w:tc>
          <w:tcPr>
            <w:tcW w:w="1370" w:type="dxa"/>
          </w:tcPr>
          <w:p w14:paraId="6CFF3FEA"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12</w:t>
            </w:r>
          </w:p>
        </w:tc>
        <w:tc>
          <w:tcPr>
            <w:tcW w:w="1385" w:type="dxa"/>
          </w:tcPr>
          <w:p w14:paraId="1743E4ED"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13</w:t>
            </w:r>
          </w:p>
        </w:tc>
        <w:tc>
          <w:tcPr>
            <w:tcW w:w="2348" w:type="dxa"/>
          </w:tcPr>
          <w:p w14:paraId="22B227C0"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14</w:t>
            </w:r>
          </w:p>
        </w:tc>
        <w:tc>
          <w:tcPr>
            <w:tcW w:w="2469" w:type="dxa"/>
          </w:tcPr>
          <w:p w14:paraId="27ABA773"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15</w:t>
            </w:r>
          </w:p>
        </w:tc>
      </w:tr>
      <w:tr w:rsidR="000938A3" w:rsidRPr="00FD6B5D" w14:paraId="155497DC" w14:textId="77777777" w:rsidTr="00D73940">
        <w:tc>
          <w:tcPr>
            <w:tcW w:w="1999" w:type="dxa"/>
          </w:tcPr>
          <w:p w14:paraId="62F119B6"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а</w:t>
            </w:r>
          </w:p>
        </w:tc>
        <w:tc>
          <w:tcPr>
            <w:tcW w:w="1370" w:type="dxa"/>
          </w:tcPr>
          <w:p w14:paraId="56743973"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б</w:t>
            </w:r>
          </w:p>
        </w:tc>
        <w:tc>
          <w:tcPr>
            <w:tcW w:w="1385" w:type="dxa"/>
          </w:tcPr>
          <w:p w14:paraId="43CCE4EB"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в</w:t>
            </w:r>
          </w:p>
        </w:tc>
        <w:tc>
          <w:tcPr>
            <w:tcW w:w="2348" w:type="dxa"/>
          </w:tcPr>
          <w:p w14:paraId="2676D3AE"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в</w:t>
            </w:r>
          </w:p>
        </w:tc>
        <w:tc>
          <w:tcPr>
            <w:tcW w:w="2469" w:type="dxa"/>
          </w:tcPr>
          <w:p w14:paraId="37A3788D" w14:textId="77777777" w:rsidR="000938A3" w:rsidRPr="00FD6B5D" w:rsidRDefault="000938A3" w:rsidP="00D73940">
            <w:pPr>
              <w:spacing w:after="0" w:line="240" w:lineRule="auto"/>
              <w:jc w:val="center"/>
              <w:rPr>
                <w:rFonts w:ascii="Times New Roman" w:hAnsi="Times New Roman"/>
                <w:sz w:val="24"/>
                <w:szCs w:val="24"/>
                <w:lang w:eastAsia="en-US"/>
              </w:rPr>
            </w:pPr>
            <w:r w:rsidRPr="00FD6B5D">
              <w:rPr>
                <w:rFonts w:ascii="Times New Roman" w:hAnsi="Times New Roman"/>
                <w:sz w:val="24"/>
                <w:szCs w:val="24"/>
                <w:lang w:eastAsia="en-US"/>
              </w:rPr>
              <w:t>б</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76"/>
      </w:tblGrid>
      <w:tr w:rsidR="00CC325F" w:rsidRPr="00E33FE1" w14:paraId="1CFCA7E4" w14:textId="77777777" w:rsidTr="00D73940">
        <w:tc>
          <w:tcPr>
            <w:tcW w:w="1809" w:type="dxa"/>
          </w:tcPr>
          <w:p w14:paraId="69529635"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w:t>
            </w:r>
          </w:p>
        </w:tc>
        <w:tc>
          <w:tcPr>
            <w:tcW w:w="1276" w:type="dxa"/>
          </w:tcPr>
          <w:p w14:paraId="20594D71"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p>
        </w:tc>
      </w:tr>
      <w:tr w:rsidR="00CC325F" w:rsidRPr="00E33FE1" w14:paraId="65126EB1" w14:textId="77777777" w:rsidTr="00D73940">
        <w:tc>
          <w:tcPr>
            <w:tcW w:w="1809" w:type="dxa"/>
          </w:tcPr>
          <w:p w14:paraId="23C1A661"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Президентом/ Президент </w:t>
            </w:r>
          </w:p>
        </w:tc>
        <w:tc>
          <w:tcPr>
            <w:tcW w:w="1276" w:type="dxa"/>
          </w:tcPr>
          <w:p w14:paraId="571894D4"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5 /пяти</w:t>
            </w:r>
          </w:p>
        </w:tc>
      </w:tr>
    </w:tbl>
    <w:p w14:paraId="0F2D68CD" w14:textId="77777777" w:rsidR="00CC325F" w:rsidRPr="00E33FE1" w:rsidRDefault="00CC325F" w:rsidP="00E33FE1">
      <w:pPr>
        <w:tabs>
          <w:tab w:val="left" w:pos="360"/>
        </w:tabs>
        <w:spacing w:after="0" w:line="240" w:lineRule="auto"/>
        <w:jc w:val="center"/>
        <w:rPr>
          <w:rFonts w:ascii="Times New Roman" w:hAnsi="Times New Roman" w:cs="Times New Roman"/>
          <w:color w:val="000000"/>
          <w:sz w:val="28"/>
          <w:szCs w:val="28"/>
          <w:u w:val="single"/>
        </w:rPr>
      </w:pPr>
    </w:p>
    <w:p w14:paraId="5C1A348C" w14:textId="77777777" w:rsidR="00CC325F" w:rsidRPr="00E33FE1" w:rsidRDefault="00CC325F" w:rsidP="00E33FE1">
      <w:pPr>
        <w:pStyle w:val="ConsPlusNormal"/>
        <w:ind w:left="106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на установление правильной последовательности</w:t>
      </w:r>
    </w:p>
    <w:p w14:paraId="745EC1E9" w14:textId="77777777" w:rsidR="00CC325F" w:rsidRPr="00E33FE1" w:rsidRDefault="00CC325F" w:rsidP="00E33FE1">
      <w:pPr>
        <w:pStyle w:val="ConsPlusNormal"/>
        <w:ind w:left="1069"/>
        <w:jc w:val="both"/>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CC325F" w:rsidRPr="00E33FE1" w14:paraId="518917FB" w14:textId="77777777" w:rsidTr="00D73940">
        <w:tc>
          <w:tcPr>
            <w:tcW w:w="4785" w:type="dxa"/>
          </w:tcPr>
          <w:p w14:paraId="72420CCA"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w:t>
            </w:r>
          </w:p>
        </w:tc>
        <w:tc>
          <w:tcPr>
            <w:tcW w:w="4786" w:type="dxa"/>
          </w:tcPr>
          <w:p w14:paraId="6AF1990A"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p>
        </w:tc>
      </w:tr>
      <w:tr w:rsidR="00CC325F" w:rsidRPr="00E33FE1" w14:paraId="334F6630" w14:textId="77777777" w:rsidTr="00D73940">
        <w:tc>
          <w:tcPr>
            <w:tcW w:w="4785" w:type="dxa"/>
          </w:tcPr>
          <w:p w14:paraId="1369E20F"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1, 2, 4,3</w:t>
            </w:r>
          </w:p>
        </w:tc>
        <w:tc>
          <w:tcPr>
            <w:tcW w:w="4786" w:type="dxa"/>
          </w:tcPr>
          <w:p w14:paraId="6012262D"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1,3,2,4</w:t>
            </w:r>
          </w:p>
        </w:tc>
      </w:tr>
    </w:tbl>
    <w:p w14:paraId="0810111D" w14:textId="77777777" w:rsidR="00CC325F" w:rsidRPr="00E33FE1" w:rsidRDefault="00CC325F" w:rsidP="00E33FE1">
      <w:pPr>
        <w:pStyle w:val="ConsPlusNormal"/>
        <w:ind w:left="1069"/>
        <w:jc w:val="both"/>
        <w:rPr>
          <w:rFonts w:ascii="Times New Roman" w:hAnsi="Times New Roman" w:cs="Times New Roman"/>
          <w:sz w:val="28"/>
          <w:szCs w:val="28"/>
          <w:u w:val="single"/>
        </w:rPr>
      </w:pPr>
    </w:p>
    <w:p w14:paraId="6B6D388F" w14:textId="77777777" w:rsidR="00CC325F" w:rsidRPr="00E33FE1" w:rsidRDefault="00CC325F" w:rsidP="00E33FE1">
      <w:pPr>
        <w:spacing w:after="0" w:line="240" w:lineRule="auto"/>
        <w:jc w:val="center"/>
        <w:rPr>
          <w:rFonts w:ascii="Times New Roman" w:hAnsi="Times New Roman" w:cs="Times New Roman"/>
          <w:b/>
          <w:sz w:val="28"/>
          <w:szCs w:val="28"/>
          <w:u w:val="single"/>
          <w:lang w:eastAsia="en-US"/>
        </w:rPr>
      </w:pPr>
      <w:r w:rsidRPr="00E33FE1">
        <w:rPr>
          <w:rFonts w:ascii="Times New Roman" w:hAnsi="Times New Roman" w:cs="Times New Roman"/>
          <w:b/>
          <w:sz w:val="28"/>
          <w:szCs w:val="28"/>
          <w:u w:val="single"/>
          <w:lang w:eastAsia="en-US"/>
        </w:rPr>
        <w:t>Задания на установление соответствия:</w:t>
      </w:r>
    </w:p>
    <w:p w14:paraId="581FBA89" w14:textId="77777777" w:rsidR="00CC325F" w:rsidRPr="00E33FE1" w:rsidRDefault="00CC325F" w:rsidP="00E33FE1">
      <w:pPr>
        <w:spacing w:after="0" w:line="240" w:lineRule="auto"/>
        <w:jc w:val="both"/>
        <w:rPr>
          <w:rFonts w:ascii="Times New Roman" w:hAnsi="Times New Roman" w:cs="Times New Roman"/>
          <w:b/>
          <w:sz w:val="28"/>
          <w:szCs w:val="28"/>
          <w:lang w:eastAsia="en-US"/>
        </w:rPr>
      </w:pPr>
      <w:r w:rsidRPr="00E33FE1">
        <w:rPr>
          <w:rFonts w:ascii="Times New Roman" w:hAnsi="Times New Roman" w:cs="Times New Roman"/>
          <w:b/>
          <w:sz w:val="28"/>
          <w:szCs w:val="28"/>
          <w:lang w:eastAsia="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CC325F" w:rsidRPr="00E33FE1" w14:paraId="57FC5F58" w14:textId="77777777" w:rsidTr="00D73940">
        <w:tc>
          <w:tcPr>
            <w:tcW w:w="3190" w:type="dxa"/>
          </w:tcPr>
          <w:p w14:paraId="54440BE2"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 Б</w:t>
            </w:r>
          </w:p>
        </w:tc>
        <w:tc>
          <w:tcPr>
            <w:tcW w:w="3190" w:type="dxa"/>
          </w:tcPr>
          <w:p w14:paraId="5188CF71"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p>
        </w:tc>
        <w:tc>
          <w:tcPr>
            <w:tcW w:w="3191" w:type="dxa"/>
          </w:tcPr>
          <w:p w14:paraId="088B02F0"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w:t>
            </w:r>
          </w:p>
        </w:tc>
      </w:tr>
      <w:tr w:rsidR="00CC325F" w:rsidRPr="00E33FE1" w14:paraId="0587284B" w14:textId="77777777" w:rsidTr="00D73940">
        <w:tc>
          <w:tcPr>
            <w:tcW w:w="3190" w:type="dxa"/>
          </w:tcPr>
          <w:p w14:paraId="07E2889E"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p>
        </w:tc>
        <w:tc>
          <w:tcPr>
            <w:tcW w:w="3190" w:type="dxa"/>
          </w:tcPr>
          <w:p w14:paraId="189FBA1E"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w:t>
            </w:r>
          </w:p>
        </w:tc>
        <w:tc>
          <w:tcPr>
            <w:tcW w:w="3191" w:type="dxa"/>
          </w:tcPr>
          <w:p w14:paraId="42B3C486"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3</w:t>
            </w:r>
          </w:p>
        </w:tc>
      </w:tr>
    </w:tbl>
    <w:p w14:paraId="2D217008" w14:textId="77777777" w:rsidR="00CC325F" w:rsidRPr="00E33FE1" w:rsidRDefault="00CC325F" w:rsidP="00E33FE1">
      <w:pPr>
        <w:spacing w:after="0" w:line="240" w:lineRule="auto"/>
        <w:jc w:val="both"/>
        <w:rPr>
          <w:rFonts w:ascii="Times New Roman" w:hAnsi="Times New Roman" w:cs="Times New Roman"/>
          <w:sz w:val="28"/>
          <w:szCs w:val="28"/>
          <w:lang w:eastAsia="en-US"/>
        </w:rPr>
      </w:pPr>
    </w:p>
    <w:p w14:paraId="76D3B1E1"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2. </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0"/>
        <w:gridCol w:w="3221"/>
        <w:gridCol w:w="3221"/>
      </w:tblGrid>
      <w:tr w:rsidR="00CC325F" w:rsidRPr="00E33FE1" w14:paraId="60AEAD04" w14:textId="77777777" w:rsidTr="00D73940">
        <w:trPr>
          <w:trHeight w:val="291"/>
        </w:trPr>
        <w:tc>
          <w:tcPr>
            <w:tcW w:w="3220" w:type="dxa"/>
          </w:tcPr>
          <w:p w14:paraId="325BEFD0"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w:t>
            </w:r>
          </w:p>
        </w:tc>
        <w:tc>
          <w:tcPr>
            <w:tcW w:w="3221" w:type="dxa"/>
          </w:tcPr>
          <w:p w14:paraId="0C0BC7C5"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 Б</w:t>
            </w:r>
          </w:p>
        </w:tc>
        <w:tc>
          <w:tcPr>
            <w:tcW w:w="3221" w:type="dxa"/>
          </w:tcPr>
          <w:p w14:paraId="3AFB95CD"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w:t>
            </w:r>
          </w:p>
        </w:tc>
      </w:tr>
      <w:tr w:rsidR="00CC325F" w:rsidRPr="00E33FE1" w14:paraId="3E533804" w14:textId="77777777" w:rsidTr="00D73940">
        <w:trPr>
          <w:trHeight w:val="291"/>
        </w:trPr>
        <w:tc>
          <w:tcPr>
            <w:tcW w:w="3220" w:type="dxa"/>
          </w:tcPr>
          <w:p w14:paraId="28306099"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1</w:t>
            </w:r>
          </w:p>
        </w:tc>
        <w:tc>
          <w:tcPr>
            <w:tcW w:w="3221" w:type="dxa"/>
          </w:tcPr>
          <w:p w14:paraId="62F6A7DE"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w:t>
            </w:r>
          </w:p>
        </w:tc>
        <w:tc>
          <w:tcPr>
            <w:tcW w:w="3221" w:type="dxa"/>
          </w:tcPr>
          <w:p w14:paraId="2B92EB22"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3</w:t>
            </w:r>
          </w:p>
        </w:tc>
      </w:tr>
    </w:tbl>
    <w:p w14:paraId="1998C1EE" w14:textId="77777777" w:rsidR="00CC325F" w:rsidRPr="00E33FE1" w:rsidRDefault="00CC325F" w:rsidP="00E33FE1">
      <w:pPr>
        <w:spacing w:after="0" w:line="240" w:lineRule="auto"/>
        <w:jc w:val="both"/>
        <w:rPr>
          <w:rFonts w:ascii="Times New Roman" w:hAnsi="Times New Roman" w:cs="Times New Roman"/>
          <w:b/>
          <w:sz w:val="28"/>
          <w:szCs w:val="28"/>
          <w:lang w:eastAsia="en-US"/>
        </w:rPr>
      </w:pPr>
    </w:p>
    <w:p w14:paraId="14547E16" w14:textId="77777777" w:rsidR="00CC325F" w:rsidRPr="00E33FE1" w:rsidRDefault="00CC325F" w:rsidP="00E33FE1">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Компетентностно-ориентированная задача:</w:t>
      </w:r>
    </w:p>
    <w:p w14:paraId="0875D56E" w14:textId="77777777" w:rsidR="00CC325F" w:rsidRPr="00E33FE1" w:rsidRDefault="00CC325F" w:rsidP="00E33FE1">
      <w:pPr>
        <w:pStyle w:val="ConsPlusNormal"/>
        <w:jc w:val="both"/>
        <w:rPr>
          <w:rFonts w:ascii="Times New Roman" w:hAnsi="Times New Roman" w:cs="Times New Roman"/>
          <w:b/>
          <w:i/>
          <w:sz w:val="28"/>
          <w:szCs w:val="28"/>
        </w:rPr>
      </w:pPr>
      <w:r w:rsidRPr="00E33FE1">
        <w:rPr>
          <w:rFonts w:ascii="Times New Roman" w:hAnsi="Times New Roman" w:cs="Times New Roman"/>
          <w:b/>
          <w:i/>
          <w:sz w:val="28"/>
          <w:szCs w:val="28"/>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B89A2B9" w14:textId="77777777" w:rsidR="00CC325F" w:rsidRPr="00E33FE1" w:rsidRDefault="00CC325F" w:rsidP="00E33FE1">
      <w:pPr>
        <w:spacing w:after="0" w:line="240" w:lineRule="auto"/>
        <w:jc w:val="both"/>
        <w:rPr>
          <w:rFonts w:ascii="Times New Roman" w:hAnsi="Times New Roman" w:cs="Times New Roman"/>
          <w:sz w:val="28"/>
          <w:szCs w:val="28"/>
          <w:lang w:eastAsia="en-US"/>
        </w:rPr>
      </w:pPr>
    </w:p>
    <w:p w14:paraId="5A344ACD" w14:textId="77777777" w:rsidR="00CC325F" w:rsidRPr="00E33FE1" w:rsidRDefault="00CC325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
          <w:sz w:val="28"/>
          <w:szCs w:val="28"/>
          <w:lang w:eastAsia="en-US"/>
        </w:rPr>
        <w:t>1.</w:t>
      </w:r>
      <w:r w:rsidR="00E33FE1" w:rsidRPr="00E33FE1">
        <w:rPr>
          <w:rFonts w:ascii="Times New Roman" w:hAnsi="Times New Roman" w:cs="Times New Roman"/>
          <w:b/>
          <w:sz w:val="28"/>
          <w:szCs w:val="28"/>
          <w:lang w:eastAsia="en-US"/>
        </w:rPr>
        <w:t xml:space="preserve"> </w:t>
      </w:r>
      <w:r w:rsidRPr="00E33FE1">
        <w:rPr>
          <w:rFonts w:ascii="Times New Roman" w:hAnsi="Times New Roman" w:cs="Times New Roman"/>
          <w:sz w:val="28"/>
          <w:szCs w:val="28"/>
          <w:lang w:eastAsia="en-US"/>
        </w:rPr>
        <w:t xml:space="preserve">Нет, граждане РФ не обладают правом законодательной инициативы / Нет, не обладают </w:t>
      </w:r>
    </w:p>
    <w:p w14:paraId="23269223" w14:textId="77777777" w:rsidR="00CC325F" w:rsidRPr="00E33FE1" w:rsidRDefault="00CC325F" w:rsidP="00E33FE1">
      <w:pPr>
        <w:spacing w:after="0" w:line="240" w:lineRule="auto"/>
        <w:jc w:val="both"/>
        <w:rPr>
          <w:rFonts w:ascii="Times New Roman" w:hAnsi="Times New Roman" w:cs="Times New Roman"/>
        </w:rPr>
      </w:pPr>
      <w:r w:rsidRPr="00E33FE1">
        <w:rPr>
          <w:rFonts w:ascii="Times New Roman" w:hAnsi="Times New Roman" w:cs="Times New Roman"/>
          <w:b/>
          <w:sz w:val="28"/>
          <w:szCs w:val="28"/>
          <w:lang w:eastAsia="en-US"/>
        </w:rPr>
        <w:t>2.</w:t>
      </w:r>
      <w:r w:rsidRPr="00E33FE1">
        <w:rPr>
          <w:rFonts w:ascii="Times New Roman" w:hAnsi="Times New Roman" w:cs="Times New Roman"/>
          <w:sz w:val="28"/>
          <w:szCs w:val="28"/>
          <w:lang w:eastAsia="en-US"/>
        </w:rPr>
        <w:t xml:space="preserve"> Нет, Президент не мог вернуть ФКЗ на новое рассмотрение в Государственную Думу /Нет, не мог </w:t>
      </w:r>
    </w:p>
    <w:p w14:paraId="19C0FF44" w14:textId="77777777" w:rsidR="00A20348" w:rsidRDefault="00A20348">
      <w:pPr>
        <w:rPr>
          <w:rFonts w:ascii="Times New Roman" w:hAnsi="Times New Roman" w:cs="Times New Roman"/>
          <w:b/>
          <w:sz w:val="24"/>
          <w:szCs w:val="24"/>
        </w:rPr>
      </w:pPr>
      <w:bookmarkStart w:id="306" w:name="_Toc152352429"/>
      <w:bookmarkEnd w:id="305"/>
      <w:r>
        <w:rPr>
          <w:rFonts w:ascii="Times New Roman" w:hAnsi="Times New Roman" w:cs="Times New Roman"/>
          <w:b/>
          <w:sz w:val="24"/>
          <w:szCs w:val="24"/>
        </w:rPr>
        <w:br w:type="page"/>
      </w:r>
    </w:p>
    <w:p w14:paraId="1C0D902C" w14:textId="77777777" w:rsidR="00CC325F"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«АДМИНИСТРАТИВНОЕ ПРАВО»</w:t>
      </w:r>
    </w:p>
    <w:p w14:paraId="4F60B1DD" w14:textId="77777777" w:rsidR="00CC325F" w:rsidRPr="00E33FE1" w:rsidRDefault="00CC325F" w:rsidP="00E33FE1">
      <w:pPr>
        <w:pStyle w:val="ConsPlusNormal"/>
        <w:rPr>
          <w:rFonts w:ascii="Times New Roman" w:eastAsiaTheme="minorHAnsi" w:hAnsi="Times New Roman" w:cs="Times New Roman"/>
          <w:b/>
          <w:sz w:val="24"/>
          <w:szCs w:val="24"/>
          <w:lang w:eastAsia="en-US"/>
        </w:rPr>
      </w:pPr>
    </w:p>
    <w:p w14:paraId="4B9448DF" w14:textId="77777777" w:rsidR="00CC325F" w:rsidRPr="00E33FE1" w:rsidRDefault="00CC325F" w:rsidP="00E33FE1">
      <w:pPr>
        <w:pStyle w:val="ConsPlusNormal"/>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12BC67D5" w14:textId="77777777" w:rsidR="00CC325F" w:rsidRPr="00E33FE1" w:rsidRDefault="00CC325F" w:rsidP="00E33FE1">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1868"/>
        <w:gridCol w:w="1868"/>
        <w:gridCol w:w="1869"/>
        <w:gridCol w:w="1869"/>
        <w:gridCol w:w="1870"/>
      </w:tblGrid>
      <w:tr w:rsidR="006649AF" w:rsidRPr="00A038E0" w14:paraId="277E7F43" w14:textId="77777777" w:rsidTr="006649AF">
        <w:tc>
          <w:tcPr>
            <w:tcW w:w="1868" w:type="dxa"/>
          </w:tcPr>
          <w:p w14:paraId="60E82188"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1</w:t>
            </w:r>
          </w:p>
        </w:tc>
        <w:tc>
          <w:tcPr>
            <w:tcW w:w="1868" w:type="dxa"/>
          </w:tcPr>
          <w:p w14:paraId="445B3F5D"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2</w:t>
            </w:r>
          </w:p>
        </w:tc>
        <w:tc>
          <w:tcPr>
            <w:tcW w:w="1869" w:type="dxa"/>
          </w:tcPr>
          <w:p w14:paraId="7B9AAE45"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3</w:t>
            </w:r>
          </w:p>
        </w:tc>
        <w:tc>
          <w:tcPr>
            <w:tcW w:w="1869" w:type="dxa"/>
          </w:tcPr>
          <w:p w14:paraId="781C84F3"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4</w:t>
            </w:r>
          </w:p>
        </w:tc>
        <w:tc>
          <w:tcPr>
            <w:tcW w:w="1870" w:type="dxa"/>
          </w:tcPr>
          <w:p w14:paraId="79255017"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5</w:t>
            </w:r>
          </w:p>
        </w:tc>
      </w:tr>
      <w:tr w:rsidR="006649AF" w:rsidRPr="00A038E0" w14:paraId="28A89E37" w14:textId="77777777" w:rsidTr="006649AF">
        <w:trPr>
          <w:trHeight w:val="394"/>
        </w:trPr>
        <w:tc>
          <w:tcPr>
            <w:tcW w:w="1868" w:type="dxa"/>
          </w:tcPr>
          <w:p w14:paraId="3AE4FF63"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а</w:t>
            </w:r>
          </w:p>
        </w:tc>
        <w:tc>
          <w:tcPr>
            <w:tcW w:w="1868" w:type="dxa"/>
          </w:tcPr>
          <w:p w14:paraId="7E264ED4"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а</w:t>
            </w:r>
          </w:p>
        </w:tc>
        <w:tc>
          <w:tcPr>
            <w:tcW w:w="1869" w:type="dxa"/>
          </w:tcPr>
          <w:p w14:paraId="1EAB215D"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б</w:t>
            </w:r>
          </w:p>
        </w:tc>
        <w:tc>
          <w:tcPr>
            <w:tcW w:w="1869" w:type="dxa"/>
          </w:tcPr>
          <w:p w14:paraId="262BBA7D"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в</w:t>
            </w:r>
          </w:p>
        </w:tc>
        <w:tc>
          <w:tcPr>
            <w:tcW w:w="1870" w:type="dxa"/>
          </w:tcPr>
          <w:p w14:paraId="769E0EBF"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б</w:t>
            </w:r>
          </w:p>
        </w:tc>
      </w:tr>
      <w:tr w:rsidR="006649AF" w:rsidRPr="00A038E0" w14:paraId="2A6686B6" w14:textId="77777777" w:rsidTr="006649AF">
        <w:tc>
          <w:tcPr>
            <w:tcW w:w="1868" w:type="dxa"/>
          </w:tcPr>
          <w:p w14:paraId="67CA5BF3"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6</w:t>
            </w:r>
          </w:p>
        </w:tc>
        <w:tc>
          <w:tcPr>
            <w:tcW w:w="1868" w:type="dxa"/>
          </w:tcPr>
          <w:p w14:paraId="59366D6A"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7</w:t>
            </w:r>
          </w:p>
        </w:tc>
        <w:tc>
          <w:tcPr>
            <w:tcW w:w="1869" w:type="dxa"/>
          </w:tcPr>
          <w:p w14:paraId="18106A2E"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8</w:t>
            </w:r>
          </w:p>
        </w:tc>
        <w:tc>
          <w:tcPr>
            <w:tcW w:w="1869" w:type="dxa"/>
          </w:tcPr>
          <w:p w14:paraId="48C6250D"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9</w:t>
            </w:r>
          </w:p>
        </w:tc>
        <w:tc>
          <w:tcPr>
            <w:tcW w:w="1870" w:type="dxa"/>
          </w:tcPr>
          <w:p w14:paraId="7488425B"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10</w:t>
            </w:r>
          </w:p>
        </w:tc>
      </w:tr>
      <w:tr w:rsidR="006649AF" w:rsidRPr="00A038E0" w14:paraId="20D46B1D" w14:textId="77777777" w:rsidTr="006649AF">
        <w:trPr>
          <w:trHeight w:val="427"/>
        </w:trPr>
        <w:tc>
          <w:tcPr>
            <w:tcW w:w="1868" w:type="dxa"/>
          </w:tcPr>
          <w:p w14:paraId="3A4AAC17"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а</w:t>
            </w:r>
          </w:p>
        </w:tc>
        <w:tc>
          <w:tcPr>
            <w:tcW w:w="1868" w:type="dxa"/>
          </w:tcPr>
          <w:p w14:paraId="5DB8BC21"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а</w:t>
            </w:r>
          </w:p>
        </w:tc>
        <w:tc>
          <w:tcPr>
            <w:tcW w:w="1869" w:type="dxa"/>
          </w:tcPr>
          <w:p w14:paraId="13162CA9"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б</w:t>
            </w:r>
          </w:p>
        </w:tc>
        <w:tc>
          <w:tcPr>
            <w:tcW w:w="1869" w:type="dxa"/>
          </w:tcPr>
          <w:p w14:paraId="54BC0DBC"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а</w:t>
            </w:r>
          </w:p>
        </w:tc>
        <w:tc>
          <w:tcPr>
            <w:tcW w:w="1870" w:type="dxa"/>
          </w:tcPr>
          <w:p w14:paraId="4D67C3EE" w14:textId="77777777" w:rsidR="006649AF" w:rsidRPr="006649AF" w:rsidRDefault="006649AF" w:rsidP="003E09EB">
            <w:pPr>
              <w:jc w:val="center"/>
              <w:rPr>
                <w:rFonts w:ascii="Times New Roman" w:hAnsi="Times New Roman" w:cs="Times New Roman"/>
                <w:sz w:val="24"/>
                <w:szCs w:val="24"/>
              </w:rPr>
            </w:pPr>
            <w:r w:rsidRPr="006649AF">
              <w:rPr>
                <w:rFonts w:ascii="Times New Roman" w:hAnsi="Times New Roman" w:cs="Times New Roman"/>
                <w:sz w:val="24"/>
                <w:szCs w:val="24"/>
              </w:rPr>
              <w:t>г</w:t>
            </w:r>
          </w:p>
        </w:tc>
      </w:tr>
    </w:tbl>
    <w:p w14:paraId="101DEF5C" w14:textId="77777777" w:rsidR="00CC325F" w:rsidRPr="00E33FE1" w:rsidRDefault="00CC325F" w:rsidP="00E33FE1">
      <w:pPr>
        <w:spacing w:after="0" w:line="240" w:lineRule="auto"/>
        <w:jc w:val="center"/>
        <w:rPr>
          <w:rFonts w:ascii="Times New Roman" w:hAnsi="Times New Roman" w:cs="Times New Roman"/>
          <w:sz w:val="24"/>
          <w:szCs w:val="24"/>
        </w:rPr>
      </w:pPr>
    </w:p>
    <w:p w14:paraId="67745C42" w14:textId="77777777" w:rsidR="00CC325F" w:rsidRPr="00E33FE1" w:rsidRDefault="00CC325F" w:rsidP="00E33FE1">
      <w:pPr>
        <w:pStyle w:val="ConsPlusNormal"/>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tbl>
      <w:tblPr>
        <w:tblStyle w:val="a3"/>
        <w:tblW w:w="0" w:type="auto"/>
        <w:tblLook w:val="04A0" w:firstRow="1" w:lastRow="0" w:firstColumn="1" w:lastColumn="0" w:noHBand="0" w:noVBand="1"/>
      </w:tblPr>
      <w:tblGrid>
        <w:gridCol w:w="1499"/>
        <w:gridCol w:w="1638"/>
      </w:tblGrid>
      <w:tr w:rsidR="00CC325F" w:rsidRPr="00E33FE1" w14:paraId="7CA02CB2" w14:textId="77777777" w:rsidTr="00D73940">
        <w:tc>
          <w:tcPr>
            <w:tcW w:w="1499" w:type="dxa"/>
          </w:tcPr>
          <w:p w14:paraId="760446E3" w14:textId="77777777" w:rsidR="00CC325F" w:rsidRPr="00E33FE1" w:rsidRDefault="00FB696A" w:rsidP="00E33FE1">
            <w:pPr>
              <w:rPr>
                <w:rFonts w:ascii="Times New Roman" w:hAnsi="Times New Roman" w:cs="Times New Roman"/>
                <w:sz w:val="24"/>
                <w:szCs w:val="24"/>
              </w:rPr>
            </w:pPr>
            <w:r>
              <w:rPr>
                <w:rFonts w:ascii="Times New Roman" w:hAnsi="Times New Roman" w:cs="Times New Roman"/>
                <w:sz w:val="24"/>
                <w:szCs w:val="24"/>
              </w:rPr>
              <w:t>1</w:t>
            </w:r>
            <w:r w:rsidR="00CC325F" w:rsidRPr="00E33FE1">
              <w:rPr>
                <w:rFonts w:ascii="Times New Roman" w:hAnsi="Times New Roman" w:cs="Times New Roman"/>
                <w:sz w:val="24"/>
                <w:szCs w:val="24"/>
              </w:rPr>
              <w:t>1</w:t>
            </w:r>
          </w:p>
        </w:tc>
        <w:tc>
          <w:tcPr>
            <w:tcW w:w="1638" w:type="dxa"/>
          </w:tcPr>
          <w:p w14:paraId="1D20566C" w14:textId="77777777" w:rsidR="00CC325F" w:rsidRPr="00E33FE1" w:rsidRDefault="00FB696A" w:rsidP="00E33FE1">
            <w:pPr>
              <w:rPr>
                <w:rFonts w:ascii="Times New Roman" w:hAnsi="Times New Roman" w:cs="Times New Roman"/>
                <w:sz w:val="24"/>
                <w:szCs w:val="24"/>
              </w:rPr>
            </w:pPr>
            <w:r>
              <w:rPr>
                <w:rFonts w:ascii="Times New Roman" w:hAnsi="Times New Roman" w:cs="Times New Roman"/>
                <w:sz w:val="24"/>
                <w:szCs w:val="24"/>
              </w:rPr>
              <w:t>1</w:t>
            </w:r>
            <w:r w:rsidR="00CC325F" w:rsidRPr="00E33FE1">
              <w:rPr>
                <w:rFonts w:ascii="Times New Roman" w:hAnsi="Times New Roman" w:cs="Times New Roman"/>
                <w:sz w:val="24"/>
                <w:szCs w:val="24"/>
              </w:rPr>
              <w:t>2</w:t>
            </w:r>
          </w:p>
        </w:tc>
      </w:tr>
      <w:tr w:rsidR="00CC325F" w:rsidRPr="00E33FE1" w14:paraId="6C95EF56" w14:textId="77777777" w:rsidTr="00D73940">
        <w:tc>
          <w:tcPr>
            <w:tcW w:w="1499" w:type="dxa"/>
          </w:tcPr>
          <w:p w14:paraId="27DFA319" w14:textId="77777777" w:rsidR="00CC325F" w:rsidRPr="00E33FE1" w:rsidRDefault="00CC325F" w:rsidP="00E33FE1">
            <w:pPr>
              <w:rPr>
                <w:rFonts w:ascii="Times New Roman" w:hAnsi="Times New Roman" w:cs="Times New Roman"/>
                <w:sz w:val="24"/>
                <w:szCs w:val="24"/>
              </w:rPr>
            </w:pPr>
            <w:r w:rsidRPr="00E33FE1">
              <w:rPr>
                <w:rFonts w:ascii="Times New Roman" w:hAnsi="Times New Roman" w:cs="Times New Roman"/>
                <w:sz w:val="24"/>
                <w:szCs w:val="24"/>
              </w:rPr>
              <w:t>денежное</w:t>
            </w:r>
          </w:p>
        </w:tc>
        <w:tc>
          <w:tcPr>
            <w:tcW w:w="1638" w:type="dxa"/>
          </w:tcPr>
          <w:p w14:paraId="4980C86E" w14:textId="77777777" w:rsidR="00CC325F" w:rsidRPr="00E33FE1" w:rsidRDefault="00CC325F" w:rsidP="00E33FE1">
            <w:pPr>
              <w:rPr>
                <w:rFonts w:ascii="Times New Roman" w:hAnsi="Times New Roman" w:cs="Times New Roman"/>
                <w:sz w:val="24"/>
                <w:szCs w:val="24"/>
              </w:rPr>
            </w:pPr>
            <w:r w:rsidRPr="00E33FE1">
              <w:rPr>
                <w:rFonts w:ascii="Times New Roman" w:hAnsi="Times New Roman" w:cs="Times New Roman"/>
                <w:sz w:val="24"/>
                <w:szCs w:val="24"/>
              </w:rPr>
              <w:t>вертикальные</w:t>
            </w:r>
          </w:p>
        </w:tc>
      </w:tr>
    </w:tbl>
    <w:p w14:paraId="4F0BAC1B" w14:textId="77777777" w:rsidR="00CC325F" w:rsidRPr="00E33FE1" w:rsidRDefault="00CC325F"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 </w:t>
      </w:r>
    </w:p>
    <w:p w14:paraId="0DD65703" w14:textId="77777777" w:rsidR="00CC325F" w:rsidRPr="00E33FE1" w:rsidRDefault="00CC325F"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правильной последовательности:</w:t>
      </w:r>
    </w:p>
    <w:tbl>
      <w:tblPr>
        <w:tblStyle w:val="a3"/>
        <w:tblW w:w="0" w:type="auto"/>
        <w:tblLook w:val="04A0" w:firstRow="1" w:lastRow="0" w:firstColumn="1" w:lastColumn="0" w:noHBand="0" w:noVBand="1"/>
      </w:tblPr>
      <w:tblGrid>
        <w:gridCol w:w="817"/>
        <w:gridCol w:w="8527"/>
      </w:tblGrid>
      <w:tr w:rsidR="00CC325F" w:rsidRPr="00E33FE1" w14:paraId="07245721" w14:textId="77777777" w:rsidTr="00D73940">
        <w:tc>
          <w:tcPr>
            <w:tcW w:w="817" w:type="dxa"/>
          </w:tcPr>
          <w:p w14:paraId="72D4C157" w14:textId="77777777" w:rsidR="00CC325F" w:rsidRPr="00E33FE1" w:rsidRDefault="00FB696A" w:rsidP="00E33FE1">
            <w:pPr>
              <w:rPr>
                <w:rFonts w:ascii="Times New Roman" w:hAnsi="Times New Roman" w:cs="Times New Roman"/>
                <w:sz w:val="24"/>
                <w:szCs w:val="24"/>
              </w:rPr>
            </w:pPr>
            <w:r>
              <w:rPr>
                <w:rFonts w:ascii="Times New Roman" w:hAnsi="Times New Roman" w:cs="Times New Roman"/>
                <w:sz w:val="24"/>
                <w:szCs w:val="24"/>
              </w:rPr>
              <w:t>1</w:t>
            </w:r>
            <w:r w:rsidR="00CC325F" w:rsidRPr="00E33FE1">
              <w:rPr>
                <w:rFonts w:ascii="Times New Roman" w:hAnsi="Times New Roman" w:cs="Times New Roman"/>
                <w:sz w:val="24"/>
                <w:szCs w:val="24"/>
              </w:rPr>
              <w:t>3</w:t>
            </w:r>
          </w:p>
        </w:tc>
        <w:tc>
          <w:tcPr>
            <w:tcW w:w="8527" w:type="dxa"/>
          </w:tcPr>
          <w:p w14:paraId="670A09BC" w14:textId="77777777" w:rsidR="00CC325F" w:rsidRPr="00E33FE1" w:rsidRDefault="00CC325F" w:rsidP="00E33FE1">
            <w:pPr>
              <w:rPr>
                <w:rFonts w:ascii="Times New Roman" w:hAnsi="Times New Roman" w:cs="Times New Roman"/>
                <w:sz w:val="24"/>
                <w:szCs w:val="24"/>
              </w:rPr>
            </w:pPr>
            <w:r w:rsidRPr="00E33FE1">
              <w:rPr>
                <w:rFonts w:ascii="Times New Roman" w:hAnsi="Times New Roman" w:cs="Times New Roman"/>
                <w:sz w:val="24"/>
                <w:szCs w:val="24"/>
              </w:rPr>
              <w:t>4,5,2,1,3</w:t>
            </w:r>
          </w:p>
        </w:tc>
      </w:tr>
      <w:tr w:rsidR="00CC325F" w:rsidRPr="00E33FE1" w14:paraId="76212BB9" w14:textId="77777777" w:rsidTr="00D73940">
        <w:tc>
          <w:tcPr>
            <w:tcW w:w="817" w:type="dxa"/>
          </w:tcPr>
          <w:p w14:paraId="182F3AB3" w14:textId="77777777" w:rsidR="00CC325F" w:rsidRPr="00E33FE1" w:rsidRDefault="00FB696A" w:rsidP="00E33FE1">
            <w:pPr>
              <w:rPr>
                <w:rFonts w:ascii="Times New Roman" w:hAnsi="Times New Roman" w:cs="Times New Roman"/>
                <w:sz w:val="24"/>
                <w:szCs w:val="24"/>
              </w:rPr>
            </w:pPr>
            <w:r>
              <w:rPr>
                <w:rFonts w:ascii="Times New Roman" w:hAnsi="Times New Roman" w:cs="Times New Roman"/>
                <w:sz w:val="24"/>
                <w:szCs w:val="24"/>
              </w:rPr>
              <w:t>1</w:t>
            </w:r>
            <w:r w:rsidR="00CC325F" w:rsidRPr="00E33FE1">
              <w:rPr>
                <w:rFonts w:ascii="Times New Roman" w:hAnsi="Times New Roman" w:cs="Times New Roman"/>
                <w:sz w:val="24"/>
                <w:szCs w:val="24"/>
              </w:rPr>
              <w:t>4</w:t>
            </w:r>
          </w:p>
        </w:tc>
        <w:tc>
          <w:tcPr>
            <w:tcW w:w="8527" w:type="dxa"/>
          </w:tcPr>
          <w:p w14:paraId="66EB90DC" w14:textId="77777777" w:rsidR="00CC325F" w:rsidRPr="00E33FE1" w:rsidRDefault="00CC325F" w:rsidP="00E33FE1">
            <w:pPr>
              <w:rPr>
                <w:rFonts w:ascii="Times New Roman" w:hAnsi="Times New Roman" w:cs="Times New Roman"/>
                <w:sz w:val="24"/>
                <w:szCs w:val="24"/>
              </w:rPr>
            </w:pPr>
            <w:r w:rsidRPr="00E33FE1">
              <w:rPr>
                <w:rFonts w:ascii="Times New Roman" w:hAnsi="Times New Roman" w:cs="Times New Roman"/>
                <w:sz w:val="24"/>
                <w:szCs w:val="24"/>
              </w:rPr>
              <w:t>1,3,2,4,5</w:t>
            </w:r>
          </w:p>
        </w:tc>
      </w:tr>
    </w:tbl>
    <w:p w14:paraId="7197564F" w14:textId="77777777" w:rsidR="00CC325F" w:rsidRPr="00E33FE1" w:rsidRDefault="00CC325F" w:rsidP="00E33FE1">
      <w:pPr>
        <w:spacing w:after="0" w:line="240" w:lineRule="auto"/>
        <w:rPr>
          <w:rFonts w:ascii="Times New Roman" w:hAnsi="Times New Roman" w:cs="Times New Roman"/>
          <w:sz w:val="24"/>
          <w:szCs w:val="24"/>
        </w:rPr>
      </w:pPr>
    </w:p>
    <w:p w14:paraId="55D70983" w14:textId="77777777" w:rsidR="00CC325F" w:rsidRPr="00E33FE1" w:rsidRDefault="00CC325F"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соответствия:</w:t>
      </w:r>
    </w:p>
    <w:tbl>
      <w:tblPr>
        <w:tblStyle w:val="a3"/>
        <w:tblW w:w="0" w:type="auto"/>
        <w:tblLook w:val="04A0" w:firstRow="1" w:lastRow="0" w:firstColumn="1" w:lastColumn="0" w:noHBand="0" w:noVBand="1"/>
      </w:tblPr>
      <w:tblGrid>
        <w:gridCol w:w="738"/>
        <w:gridCol w:w="4324"/>
      </w:tblGrid>
      <w:tr w:rsidR="00CC325F" w:rsidRPr="00E33FE1" w14:paraId="1310E72F" w14:textId="77777777" w:rsidTr="00D73940">
        <w:tc>
          <w:tcPr>
            <w:tcW w:w="738" w:type="dxa"/>
          </w:tcPr>
          <w:p w14:paraId="3594C753" w14:textId="77777777" w:rsidR="00CC325F" w:rsidRPr="00E33FE1" w:rsidRDefault="00FB696A" w:rsidP="00E33FE1">
            <w:pPr>
              <w:rPr>
                <w:rFonts w:ascii="Times New Roman" w:hAnsi="Times New Roman" w:cs="Times New Roman"/>
                <w:sz w:val="24"/>
                <w:szCs w:val="24"/>
              </w:rPr>
            </w:pPr>
            <w:r>
              <w:rPr>
                <w:rFonts w:ascii="Times New Roman" w:hAnsi="Times New Roman" w:cs="Times New Roman"/>
                <w:sz w:val="24"/>
                <w:szCs w:val="24"/>
              </w:rPr>
              <w:t>1</w:t>
            </w:r>
            <w:r w:rsidR="00CC325F" w:rsidRPr="00E33FE1">
              <w:rPr>
                <w:rFonts w:ascii="Times New Roman" w:hAnsi="Times New Roman" w:cs="Times New Roman"/>
                <w:sz w:val="24"/>
                <w:szCs w:val="24"/>
              </w:rPr>
              <w:t>5</w:t>
            </w:r>
          </w:p>
        </w:tc>
        <w:tc>
          <w:tcPr>
            <w:tcW w:w="4324" w:type="dxa"/>
          </w:tcPr>
          <w:p w14:paraId="27AF81BD" w14:textId="77777777" w:rsidR="00CC325F" w:rsidRPr="00E33FE1" w:rsidRDefault="00CC325F" w:rsidP="00E33FE1">
            <w:pPr>
              <w:rPr>
                <w:rFonts w:ascii="Times New Roman" w:hAnsi="Times New Roman" w:cs="Times New Roman"/>
                <w:sz w:val="24"/>
                <w:szCs w:val="24"/>
              </w:rPr>
            </w:pPr>
            <w:r w:rsidRPr="00E33FE1">
              <w:rPr>
                <w:rFonts w:ascii="Times New Roman" w:hAnsi="Times New Roman" w:cs="Times New Roman"/>
                <w:sz w:val="24"/>
                <w:szCs w:val="24"/>
              </w:rPr>
              <w:t>А – 2,4 Б – 1,3</w:t>
            </w:r>
          </w:p>
        </w:tc>
      </w:tr>
      <w:tr w:rsidR="00CC325F" w:rsidRPr="00E33FE1" w14:paraId="72E6EE3B" w14:textId="77777777" w:rsidTr="00D73940">
        <w:tc>
          <w:tcPr>
            <w:tcW w:w="738" w:type="dxa"/>
          </w:tcPr>
          <w:p w14:paraId="0A81C068" w14:textId="77777777" w:rsidR="00CC325F" w:rsidRPr="00E33FE1" w:rsidRDefault="00FB696A" w:rsidP="00E33FE1">
            <w:pPr>
              <w:rPr>
                <w:rFonts w:ascii="Times New Roman" w:hAnsi="Times New Roman" w:cs="Times New Roman"/>
                <w:sz w:val="24"/>
                <w:szCs w:val="24"/>
              </w:rPr>
            </w:pPr>
            <w:r>
              <w:rPr>
                <w:rFonts w:ascii="Times New Roman" w:hAnsi="Times New Roman" w:cs="Times New Roman"/>
                <w:sz w:val="24"/>
                <w:szCs w:val="24"/>
              </w:rPr>
              <w:t>6</w:t>
            </w:r>
            <w:r w:rsidR="00CC325F" w:rsidRPr="00E33FE1">
              <w:rPr>
                <w:rFonts w:ascii="Times New Roman" w:hAnsi="Times New Roman" w:cs="Times New Roman"/>
                <w:sz w:val="24"/>
                <w:szCs w:val="24"/>
              </w:rPr>
              <w:t>6</w:t>
            </w:r>
          </w:p>
        </w:tc>
        <w:tc>
          <w:tcPr>
            <w:tcW w:w="4324" w:type="dxa"/>
          </w:tcPr>
          <w:p w14:paraId="2EBF1074" w14:textId="77777777" w:rsidR="00CC325F" w:rsidRPr="00E33FE1" w:rsidRDefault="00CC325F" w:rsidP="00E33FE1">
            <w:pPr>
              <w:rPr>
                <w:rFonts w:ascii="Times New Roman" w:hAnsi="Times New Roman" w:cs="Times New Roman"/>
                <w:sz w:val="24"/>
                <w:szCs w:val="24"/>
              </w:rPr>
            </w:pPr>
            <w:r w:rsidRPr="00E33FE1">
              <w:rPr>
                <w:rFonts w:ascii="Times New Roman" w:hAnsi="Times New Roman" w:cs="Times New Roman"/>
                <w:sz w:val="24"/>
                <w:szCs w:val="24"/>
              </w:rPr>
              <w:t>1-г, 2-а, 3-в, 4-б</w:t>
            </w:r>
          </w:p>
        </w:tc>
      </w:tr>
    </w:tbl>
    <w:p w14:paraId="204E4133" w14:textId="77777777" w:rsidR="00CC325F" w:rsidRPr="00E33FE1" w:rsidRDefault="00CC325F" w:rsidP="00E33FE1">
      <w:pPr>
        <w:spacing w:after="0" w:line="240" w:lineRule="auto"/>
        <w:rPr>
          <w:rFonts w:ascii="Times New Roman" w:hAnsi="Times New Roman" w:cs="Times New Roman"/>
          <w:sz w:val="24"/>
          <w:szCs w:val="24"/>
        </w:rPr>
      </w:pPr>
    </w:p>
    <w:p w14:paraId="75280D6D" w14:textId="77777777" w:rsidR="00CC325F" w:rsidRPr="00E33FE1" w:rsidRDefault="00CC325F"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1C980EE1" w14:textId="77777777" w:rsidR="00CC325F" w:rsidRPr="00E33FE1" w:rsidRDefault="00CC325F"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107F8005" w14:textId="77777777" w:rsidR="00CC325F" w:rsidRPr="00E33FE1" w:rsidRDefault="00FB696A" w:rsidP="00E33FE1">
      <w:pPr>
        <w:spacing w:after="0" w:line="240" w:lineRule="auto"/>
        <w:rPr>
          <w:rFonts w:ascii="Times New Roman" w:hAnsi="Times New Roman" w:cs="Times New Roman"/>
          <w:sz w:val="24"/>
          <w:szCs w:val="24"/>
        </w:rPr>
      </w:pPr>
      <w:r>
        <w:rPr>
          <w:rFonts w:ascii="Times New Roman" w:hAnsi="Times New Roman" w:cs="Times New Roman"/>
          <w:sz w:val="24"/>
          <w:szCs w:val="24"/>
        </w:rPr>
        <w:t>Задача 1</w:t>
      </w:r>
      <w:r w:rsidR="00CC325F" w:rsidRPr="00E33FE1">
        <w:rPr>
          <w:rFonts w:ascii="Times New Roman" w:hAnsi="Times New Roman" w:cs="Times New Roman"/>
          <w:sz w:val="24"/>
          <w:szCs w:val="24"/>
        </w:rPr>
        <w:t>7. Наказание назначено неверно.</w:t>
      </w:r>
    </w:p>
    <w:p w14:paraId="065EEEBA" w14:textId="77777777" w:rsidR="00CC325F" w:rsidRPr="00E33FE1" w:rsidRDefault="00FB696A" w:rsidP="00E33FE1">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Задача 1</w:t>
      </w:r>
      <w:r w:rsidR="00CC325F" w:rsidRPr="00E33FE1">
        <w:rPr>
          <w:rFonts w:ascii="Times New Roman" w:hAnsi="Times New Roman" w:cs="Times New Roman"/>
          <w:sz w:val="24"/>
          <w:szCs w:val="24"/>
        </w:rPr>
        <w:t>8. Да, подлежит.</w:t>
      </w:r>
    </w:p>
    <w:p w14:paraId="02F8FDD0" w14:textId="77777777" w:rsidR="00CC325F" w:rsidRPr="00E33FE1" w:rsidRDefault="00CC325F" w:rsidP="00E33FE1">
      <w:pPr>
        <w:spacing w:after="0" w:line="240" w:lineRule="auto"/>
        <w:rPr>
          <w:rFonts w:ascii="Times New Roman" w:hAnsi="Times New Roman" w:cs="Times New Roman"/>
        </w:rPr>
      </w:pPr>
    </w:p>
    <w:p w14:paraId="252DB66F" w14:textId="77777777" w:rsidR="009120E3" w:rsidRDefault="009120E3">
      <w:pPr>
        <w:rPr>
          <w:rFonts w:ascii="Times New Roman" w:hAnsi="Times New Roman" w:cs="Times New Roman"/>
          <w:b/>
          <w:sz w:val="24"/>
          <w:szCs w:val="24"/>
        </w:rPr>
      </w:pPr>
      <w:bookmarkStart w:id="307" w:name="_Toc152352430"/>
      <w:bookmarkEnd w:id="306"/>
      <w:r>
        <w:rPr>
          <w:rFonts w:ascii="Times New Roman" w:hAnsi="Times New Roman" w:cs="Times New Roman"/>
          <w:b/>
          <w:sz w:val="24"/>
          <w:szCs w:val="24"/>
        </w:rPr>
        <w:br w:type="page"/>
      </w:r>
    </w:p>
    <w:p w14:paraId="65BC77B2" w14:textId="77777777" w:rsidR="00CC325F" w:rsidRPr="00E33FE1" w:rsidRDefault="00CC325F"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«Семейное право»</w:t>
      </w:r>
    </w:p>
    <w:p w14:paraId="0A48E16D" w14:textId="77777777" w:rsidR="00CC325F" w:rsidRPr="00E33FE1" w:rsidRDefault="00CC325F" w:rsidP="00E33FE1">
      <w:pPr>
        <w:pStyle w:val="ConsPlusNormal"/>
        <w:ind w:left="1069"/>
        <w:rPr>
          <w:rFonts w:ascii="Times New Roman" w:hAnsi="Times New Roman" w:cs="Times New Roman"/>
          <w:b/>
          <w:sz w:val="24"/>
          <w:szCs w:val="24"/>
        </w:rPr>
      </w:pPr>
    </w:p>
    <w:p w14:paraId="28FCCC72" w14:textId="77777777" w:rsidR="00CC325F" w:rsidRPr="00E33FE1" w:rsidRDefault="00CC325F"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053BED96" w14:textId="77777777" w:rsidR="00CC325F" w:rsidRPr="00E33FE1" w:rsidRDefault="00CC325F" w:rsidP="00E33FE1">
      <w:pPr>
        <w:spacing w:after="0" w:line="240" w:lineRule="auto"/>
        <w:jc w:val="cente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CC325F" w:rsidRPr="00E33FE1" w14:paraId="3880B494" w14:textId="77777777" w:rsidTr="00D73940">
        <w:tc>
          <w:tcPr>
            <w:tcW w:w="1868" w:type="dxa"/>
            <w:shd w:val="clear" w:color="auto" w:fill="auto"/>
          </w:tcPr>
          <w:p w14:paraId="6716417F"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1868" w:type="dxa"/>
            <w:shd w:val="clear" w:color="auto" w:fill="auto"/>
          </w:tcPr>
          <w:p w14:paraId="5BDB9334"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w:t>
            </w:r>
          </w:p>
        </w:tc>
        <w:tc>
          <w:tcPr>
            <w:tcW w:w="1869" w:type="dxa"/>
            <w:shd w:val="clear" w:color="auto" w:fill="auto"/>
          </w:tcPr>
          <w:p w14:paraId="11AB2B94"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w:t>
            </w:r>
          </w:p>
        </w:tc>
        <w:tc>
          <w:tcPr>
            <w:tcW w:w="1869" w:type="dxa"/>
            <w:shd w:val="clear" w:color="auto" w:fill="auto"/>
          </w:tcPr>
          <w:p w14:paraId="6EB37FA4"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4</w:t>
            </w:r>
          </w:p>
        </w:tc>
        <w:tc>
          <w:tcPr>
            <w:tcW w:w="1870" w:type="dxa"/>
            <w:shd w:val="clear" w:color="auto" w:fill="auto"/>
          </w:tcPr>
          <w:p w14:paraId="77349D3A"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5</w:t>
            </w:r>
          </w:p>
        </w:tc>
      </w:tr>
      <w:tr w:rsidR="00CC325F" w:rsidRPr="00E33FE1" w14:paraId="14595041" w14:textId="77777777" w:rsidTr="00D73940">
        <w:trPr>
          <w:trHeight w:val="394"/>
        </w:trPr>
        <w:tc>
          <w:tcPr>
            <w:tcW w:w="1868" w:type="dxa"/>
            <w:shd w:val="clear" w:color="auto" w:fill="auto"/>
          </w:tcPr>
          <w:p w14:paraId="3C9C6B01"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w:t>
            </w:r>
          </w:p>
        </w:tc>
        <w:tc>
          <w:tcPr>
            <w:tcW w:w="1868" w:type="dxa"/>
            <w:shd w:val="clear" w:color="auto" w:fill="auto"/>
          </w:tcPr>
          <w:p w14:paraId="57C1EC04"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c>
          <w:tcPr>
            <w:tcW w:w="1869" w:type="dxa"/>
            <w:shd w:val="clear" w:color="auto" w:fill="auto"/>
          </w:tcPr>
          <w:p w14:paraId="45882973"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б</w:t>
            </w:r>
          </w:p>
        </w:tc>
        <w:tc>
          <w:tcPr>
            <w:tcW w:w="1869" w:type="dxa"/>
            <w:shd w:val="clear" w:color="auto" w:fill="auto"/>
          </w:tcPr>
          <w:p w14:paraId="13AAEC02"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c>
          <w:tcPr>
            <w:tcW w:w="1870" w:type="dxa"/>
            <w:shd w:val="clear" w:color="auto" w:fill="auto"/>
          </w:tcPr>
          <w:p w14:paraId="1F2CCA4B"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д</w:t>
            </w:r>
          </w:p>
        </w:tc>
      </w:tr>
      <w:tr w:rsidR="00CC325F" w:rsidRPr="00E33FE1" w14:paraId="443866F5" w14:textId="77777777" w:rsidTr="00D73940">
        <w:tc>
          <w:tcPr>
            <w:tcW w:w="1868" w:type="dxa"/>
            <w:shd w:val="clear" w:color="auto" w:fill="auto"/>
          </w:tcPr>
          <w:p w14:paraId="41687926"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6</w:t>
            </w:r>
          </w:p>
        </w:tc>
        <w:tc>
          <w:tcPr>
            <w:tcW w:w="1868" w:type="dxa"/>
            <w:shd w:val="clear" w:color="auto" w:fill="auto"/>
          </w:tcPr>
          <w:p w14:paraId="5FFC6EBC"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7</w:t>
            </w:r>
          </w:p>
        </w:tc>
        <w:tc>
          <w:tcPr>
            <w:tcW w:w="1869" w:type="dxa"/>
            <w:shd w:val="clear" w:color="auto" w:fill="auto"/>
          </w:tcPr>
          <w:p w14:paraId="72310A85"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8</w:t>
            </w:r>
          </w:p>
        </w:tc>
        <w:tc>
          <w:tcPr>
            <w:tcW w:w="1869" w:type="dxa"/>
            <w:shd w:val="clear" w:color="auto" w:fill="auto"/>
          </w:tcPr>
          <w:p w14:paraId="5E6D838E"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9</w:t>
            </w:r>
          </w:p>
        </w:tc>
        <w:tc>
          <w:tcPr>
            <w:tcW w:w="1870" w:type="dxa"/>
            <w:shd w:val="clear" w:color="auto" w:fill="auto"/>
          </w:tcPr>
          <w:p w14:paraId="2A5CC683"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10</w:t>
            </w:r>
          </w:p>
        </w:tc>
      </w:tr>
      <w:tr w:rsidR="00CC325F" w:rsidRPr="00E33FE1" w14:paraId="3B77EEE4" w14:textId="77777777" w:rsidTr="00D73940">
        <w:trPr>
          <w:trHeight w:val="427"/>
        </w:trPr>
        <w:tc>
          <w:tcPr>
            <w:tcW w:w="1868" w:type="dxa"/>
            <w:shd w:val="clear" w:color="auto" w:fill="auto"/>
          </w:tcPr>
          <w:p w14:paraId="42D296E7"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w:t>
            </w:r>
          </w:p>
        </w:tc>
        <w:tc>
          <w:tcPr>
            <w:tcW w:w="1868" w:type="dxa"/>
            <w:shd w:val="clear" w:color="auto" w:fill="auto"/>
          </w:tcPr>
          <w:p w14:paraId="23F3E3DA"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w:t>
            </w:r>
          </w:p>
        </w:tc>
        <w:tc>
          <w:tcPr>
            <w:tcW w:w="1869" w:type="dxa"/>
            <w:shd w:val="clear" w:color="auto" w:fill="auto"/>
          </w:tcPr>
          <w:p w14:paraId="5E78E40E"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c>
          <w:tcPr>
            <w:tcW w:w="1869" w:type="dxa"/>
            <w:shd w:val="clear" w:color="auto" w:fill="auto"/>
          </w:tcPr>
          <w:p w14:paraId="5ED1E053"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в</w:t>
            </w:r>
          </w:p>
        </w:tc>
        <w:tc>
          <w:tcPr>
            <w:tcW w:w="1870" w:type="dxa"/>
            <w:shd w:val="clear" w:color="auto" w:fill="auto"/>
          </w:tcPr>
          <w:p w14:paraId="3497B7EE"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w:t>
            </w:r>
          </w:p>
        </w:tc>
      </w:tr>
    </w:tbl>
    <w:p w14:paraId="03147AF9" w14:textId="77777777" w:rsidR="00CC325F" w:rsidRPr="00E33FE1" w:rsidRDefault="00CC325F" w:rsidP="00E33FE1">
      <w:pPr>
        <w:spacing w:after="0" w:line="240" w:lineRule="auto"/>
        <w:jc w:val="center"/>
        <w:rPr>
          <w:rFonts w:ascii="Times New Roman" w:hAnsi="Times New Roman" w:cs="Times New Roman"/>
          <w:color w:val="FF0000"/>
          <w:sz w:val="24"/>
          <w:szCs w:val="24"/>
        </w:rPr>
      </w:pPr>
    </w:p>
    <w:p w14:paraId="43BE4347" w14:textId="77777777" w:rsidR="00CC325F" w:rsidRPr="00E33FE1" w:rsidRDefault="00CC325F"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7527C3B3" w14:textId="77777777" w:rsidR="00CC325F" w:rsidRPr="00E33FE1" w:rsidRDefault="00CC325F" w:rsidP="00E33FE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843"/>
        <w:gridCol w:w="1984"/>
      </w:tblGrid>
      <w:tr w:rsidR="00CC325F" w:rsidRPr="00E33FE1" w14:paraId="47664CAF" w14:textId="77777777" w:rsidTr="00D73940">
        <w:tc>
          <w:tcPr>
            <w:tcW w:w="1384" w:type="dxa"/>
            <w:shd w:val="clear" w:color="auto" w:fill="auto"/>
          </w:tcPr>
          <w:p w14:paraId="118B90C2"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1701" w:type="dxa"/>
            <w:shd w:val="clear" w:color="auto" w:fill="auto"/>
          </w:tcPr>
          <w:p w14:paraId="323D1727"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w:t>
            </w:r>
          </w:p>
        </w:tc>
        <w:tc>
          <w:tcPr>
            <w:tcW w:w="1843" w:type="dxa"/>
            <w:shd w:val="clear" w:color="auto" w:fill="auto"/>
          </w:tcPr>
          <w:p w14:paraId="6CAE013E"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w:t>
            </w:r>
          </w:p>
        </w:tc>
        <w:tc>
          <w:tcPr>
            <w:tcW w:w="1984" w:type="dxa"/>
            <w:shd w:val="clear" w:color="auto" w:fill="auto"/>
          </w:tcPr>
          <w:p w14:paraId="6A728BB3"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4</w:t>
            </w:r>
          </w:p>
        </w:tc>
      </w:tr>
      <w:tr w:rsidR="00CC325F" w:rsidRPr="00E33FE1" w14:paraId="26AD24F0" w14:textId="77777777" w:rsidTr="00D73940">
        <w:tc>
          <w:tcPr>
            <w:tcW w:w="1384" w:type="dxa"/>
            <w:shd w:val="clear" w:color="auto" w:fill="auto"/>
          </w:tcPr>
          <w:p w14:paraId="3A98BCAD" w14:textId="77777777" w:rsidR="00CC325F" w:rsidRPr="00E33FE1" w:rsidRDefault="00CC325F" w:rsidP="00E33FE1">
            <w:pPr>
              <w:autoSpaceDN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месяц</w:t>
            </w:r>
          </w:p>
          <w:p w14:paraId="108B104B" w14:textId="77777777" w:rsidR="00CC325F" w:rsidRPr="00E33FE1" w:rsidRDefault="00CC325F" w:rsidP="00E33FE1">
            <w:pPr>
              <w:spacing w:after="0" w:line="240" w:lineRule="auto"/>
              <w:rPr>
                <w:rFonts w:ascii="Times New Roman" w:eastAsia="Times New Roman" w:hAnsi="Times New Roman" w:cs="Times New Roman"/>
                <w:sz w:val="24"/>
                <w:szCs w:val="24"/>
              </w:rPr>
            </w:pPr>
          </w:p>
        </w:tc>
        <w:tc>
          <w:tcPr>
            <w:tcW w:w="1701" w:type="dxa"/>
            <w:shd w:val="clear" w:color="auto" w:fill="auto"/>
          </w:tcPr>
          <w:p w14:paraId="41FCBFBF" w14:textId="77777777" w:rsidR="00CC325F" w:rsidRPr="00E33FE1" w:rsidRDefault="00CC325F" w:rsidP="00E33FE1">
            <w:pPr>
              <w:spacing w:after="0" w:line="240" w:lineRule="auto"/>
              <w:contextualSpacing/>
              <w:rPr>
                <w:rFonts w:ascii="Times New Roman" w:hAnsi="Times New Roman" w:cs="Times New Roman"/>
                <w:sz w:val="28"/>
                <w:szCs w:val="28"/>
              </w:rPr>
            </w:pPr>
            <w:r w:rsidRPr="00E33FE1">
              <w:rPr>
                <w:rFonts w:ascii="Times New Roman" w:hAnsi="Times New Roman" w:cs="Times New Roman"/>
                <w:sz w:val="28"/>
                <w:szCs w:val="28"/>
              </w:rPr>
              <w:t>18 лет</w:t>
            </w:r>
          </w:p>
          <w:p w14:paraId="1854EC90" w14:textId="77777777" w:rsidR="00CC325F" w:rsidRPr="00E33FE1" w:rsidRDefault="00CC325F" w:rsidP="00E33FE1">
            <w:pPr>
              <w:spacing w:after="0" w:line="240" w:lineRule="auto"/>
              <w:rPr>
                <w:rFonts w:ascii="Times New Roman" w:eastAsia="Times New Roman" w:hAnsi="Times New Roman" w:cs="Times New Roman"/>
                <w:sz w:val="24"/>
                <w:szCs w:val="24"/>
              </w:rPr>
            </w:pPr>
          </w:p>
        </w:tc>
        <w:tc>
          <w:tcPr>
            <w:tcW w:w="1843" w:type="dxa"/>
            <w:shd w:val="clear" w:color="auto" w:fill="auto"/>
          </w:tcPr>
          <w:p w14:paraId="0D04128D"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 </w:t>
            </w:r>
            <w:r w:rsidRPr="00E33FE1">
              <w:rPr>
                <w:rFonts w:ascii="Times New Roman" w:hAnsi="Times New Roman" w:cs="Times New Roman"/>
                <w:sz w:val="28"/>
                <w:szCs w:val="28"/>
              </w:rPr>
              <w:t>женщины</w:t>
            </w:r>
          </w:p>
        </w:tc>
        <w:tc>
          <w:tcPr>
            <w:tcW w:w="1984" w:type="dxa"/>
            <w:shd w:val="clear" w:color="auto" w:fill="auto"/>
          </w:tcPr>
          <w:p w14:paraId="70487493"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 xml:space="preserve">18 лет </w:t>
            </w:r>
          </w:p>
        </w:tc>
      </w:tr>
    </w:tbl>
    <w:p w14:paraId="5B6ED6A4" w14:textId="77777777" w:rsidR="00CC325F" w:rsidRPr="00E33FE1" w:rsidRDefault="00CC325F" w:rsidP="00E33FE1">
      <w:pPr>
        <w:pStyle w:val="ConsPlusNormal"/>
        <w:jc w:val="both"/>
        <w:rPr>
          <w:rFonts w:ascii="Times New Roman" w:hAnsi="Times New Roman" w:cs="Times New Roman"/>
          <w:color w:val="FF0000"/>
          <w:sz w:val="24"/>
          <w:szCs w:val="24"/>
        </w:rPr>
      </w:pPr>
    </w:p>
    <w:p w14:paraId="462D280C" w14:textId="77777777" w:rsidR="00CC325F" w:rsidRPr="00E33FE1" w:rsidRDefault="00CC325F" w:rsidP="00E33FE1">
      <w:pPr>
        <w:pStyle w:val="ConsPlusNormal"/>
        <w:jc w:val="both"/>
        <w:rPr>
          <w:rFonts w:ascii="Times New Roman" w:hAnsi="Times New Roman" w:cs="Times New Roman"/>
          <w:color w:val="FF0000"/>
          <w:sz w:val="24"/>
          <w:szCs w:val="24"/>
        </w:rPr>
      </w:pPr>
    </w:p>
    <w:p w14:paraId="4D661F5D" w14:textId="77777777" w:rsidR="00CC325F" w:rsidRPr="00E33FE1" w:rsidRDefault="00CC325F"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sz w:val="24"/>
          <w:szCs w:val="24"/>
        </w:rPr>
        <w:t xml:space="preserve"> </w:t>
      </w:r>
      <w:r w:rsidRPr="00E33FE1">
        <w:rPr>
          <w:rFonts w:ascii="Times New Roman" w:hAnsi="Times New Roman" w:cs="Times New Roman"/>
          <w:b/>
          <w:sz w:val="24"/>
          <w:szCs w:val="24"/>
          <w:u w:val="single"/>
        </w:rPr>
        <w:t xml:space="preserve">Задания на установление соответствия </w:t>
      </w:r>
    </w:p>
    <w:p w14:paraId="61CE05CE" w14:textId="77777777" w:rsidR="00CC325F" w:rsidRPr="00E33FE1" w:rsidRDefault="00CC325F" w:rsidP="00E33FE1">
      <w:pPr>
        <w:pStyle w:val="a6"/>
        <w:ind w:left="0"/>
        <w:rPr>
          <w:rFonts w:ascii="Times New Roman" w:hAnsi="Times New Roman" w:cs="Times New Roman"/>
          <w:sz w:val="24"/>
          <w:szCs w:val="24"/>
        </w:rPr>
      </w:pPr>
    </w:p>
    <w:p w14:paraId="37C19391" w14:textId="77777777" w:rsidR="00CC325F" w:rsidRPr="00E33FE1" w:rsidRDefault="00CC325F" w:rsidP="00E33FE1">
      <w:pPr>
        <w:numPr>
          <w:ilvl w:val="0"/>
          <w:numId w:val="314"/>
        </w:numPr>
        <w:spacing w:after="0" w:line="240" w:lineRule="auto"/>
        <w:contextualSpacing/>
        <w:rPr>
          <w:rFonts w:ascii="Times New Roman" w:hAnsi="Times New Roman" w:cs="Times New Roman"/>
          <w:sz w:val="28"/>
          <w:szCs w:val="28"/>
        </w:rPr>
      </w:pPr>
      <w:r w:rsidRPr="00E33FE1">
        <w:rPr>
          <w:rFonts w:ascii="Times New Roman" w:hAnsi="Times New Roman" w:cs="Times New Roman"/>
          <w:sz w:val="28"/>
          <w:szCs w:val="28"/>
        </w:rPr>
        <w:t>1 -д. 2- а.б.в,г</w:t>
      </w:r>
    </w:p>
    <w:p w14:paraId="1846F274" w14:textId="77777777" w:rsidR="00CC325F" w:rsidRPr="00E33FE1" w:rsidRDefault="00CC325F" w:rsidP="00E33FE1">
      <w:pPr>
        <w:numPr>
          <w:ilvl w:val="0"/>
          <w:numId w:val="314"/>
        </w:numPr>
        <w:spacing w:after="0" w:line="240" w:lineRule="auto"/>
        <w:contextualSpacing/>
        <w:rPr>
          <w:rFonts w:ascii="Times New Roman" w:hAnsi="Times New Roman" w:cs="Times New Roman"/>
          <w:sz w:val="28"/>
          <w:szCs w:val="28"/>
        </w:rPr>
      </w:pPr>
      <w:r w:rsidRPr="00E33FE1">
        <w:rPr>
          <w:rFonts w:ascii="Times New Roman" w:hAnsi="Times New Roman" w:cs="Times New Roman"/>
          <w:sz w:val="28"/>
          <w:szCs w:val="28"/>
        </w:rPr>
        <w:t>1-а,б,д 2 -в,г</w:t>
      </w:r>
    </w:p>
    <w:p w14:paraId="74CFF845" w14:textId="77777777" w:rsidR="00CC325F" w:rsidRPr="00E33FE1" w:rsidRDefault="00CC325F" w:rsidP="00E33FE1">
      <w:pPr>
        <w:spacing w:after="0" w:line="240" w:lineRule="auto"/>
        <w:contextualSpacing/>
        <w:rPr>
          <w:rFonts w:ascii="Times New Roman" w:hAnsi="Times New Roman" w:cs="Times New Roman"/>
          <w:sz w:val="28"/>
          <w:szCs w:val="28"/>
        </w:rPr>
      </w:pPr>
    </w:p>
    <w:p w14:paraId="69746EBE" w14:textId="77777777" w:rsidR="00CC325F" w:rsidRPr="00E33FE1" w:rsidRDefault="00CC325F"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32C95CA5" w14:textId="77777777" w:rsidR="00CC325F" w:rsidRPr="00E33FE1" w:rsidRDefault="00CC325F" w:rsidP="00E33FE1">
      <w:pPr>
        <w:spacing w:after="0" w:line="240" w:lineRule="auto"/>
        <w:jc w:val="center"/>
        <w:rPr>
          <w:rFonts w:ascii="Times New Roman" w:hAnsi="Times New Roman" w:cs="Times New Roman"/>
          <w:sz w:val="24"/>
          <w:szCs w:val="24"/>
          <w:shd w:val="clear" w:color="auto" w:fill="FFFFFF"/>
        </w:rPr>
      </w:pPr>
    </w:p>
    <w:p w14:paraId="71F3F5D0" w14:textId="77777777" w:rsidR="00CC325F" w:rsidRPr="00E33FE1" w:rsidRDefault="00CC325F"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372A1E88" w14:textId="77777777" w:rsidR="00CC325F" w:rsidRPr="00E33FE1" w:rsidRDefault="00CC325F" w:rsidP="00E33FE1">
      <w:pPr>
        <w:pStyle w:val="ConsPlusNormal"/>
        <w:numPr>
          <w:ilvl w:val="0"/>
          <w:numId w:val="343"/>
        </w:numPr>
        <w:ind w:left="0" w:firstLine="426"/>
        <w:jc w:val="both"/>
        <w:rPr>
          <w:rFonts w:ascii="Times New Roman" w:hAnsi="Times New Roman" w:cs="Times New Roman"/>
          <w:sz w:val="24"/>
          <w:szCs w:val="24"/>
        </w:rPr>
      </w:pPr>
      <w:r w:rsidRPr="00E33FE1">
        <w:rPr>
          <w:rFonts w:ascii="Times New Roman" w:hAnsi="Times New Roman" w:cs="Times New Roman"/>
          <w:b/>
          <w:sz w:val="24"/>
          <w:szCs w:val="24"/>
        </w:rPr>
        <w:t>Ответ: требования удовлетворению не подлежат</w:t>
      </w:r>
    </w:p>
    <w:p w14:paraId="65E20585" w14:textId="77777777" w:rsidR="00CC325F" w:rsidRPr="00E33FE1" w:rsidRDefault="00CC325F" w:rsidP="00E33FE1">
      <w:pPr>
        <w:pStyle w:val="ConsPlusNormal"/>
        <w:numPr>
          <w:ilvl w:val="0"/>
          <w:numId w:val="343"/>
        </w:numPr>
        <w:ind w:left="0" w:firstLine="426"/>
        <w:jc w:val="both"/>
        <w:rPr>
          <w:rFonts w:ascii="Times New Roman" w:hAnsi="Times New Roman" w:cs="Times New Roman"/>
          <w:b/>
          <w:sz w:val="24"/>
          <w:szCs w:val="24"/>
        </w:rPr>
      </w:pPr>
      <w:r w:rsidRPr="00E33FE1">
        <w:rPr>
          <w:rFonts w:ascii="Times New Roman" w:hAnsi="Times New Roman" w:cs="Times New Roman"/>
          <w:b/>
          <w:sz w:val="24"/>
          <w:szCs w:val="24"/>
        </w:rPr>
        <w:t>Ответ: нет, не может</w:t>
      </w:r>
    </w:p>
    <w:p w14:paraId="2AFAAF69" w14:textId="77777777" w:rsidR="00CC325F" w:rsidRPr="00E33FE1" w:rsidRDefault="00CC325F" w:rsidP="00E33FE1">
      <w:pPr>
        <w:pStyle w:val="ConsPlusNormal"/>
        <w:ind w:left="426"/>
        <w:jc w:val="both"/>
        <w:rPr>
          <w:rFonts w:ascii="Times New Roman" w:hAnsi="Times New Roman" w:cs="Times New Roman"/>
          <w:color w:val="000000"/>
        </w:rPr>
      </w:pPr>
    </w:p>
    <w:p w14:paraId="6E281ECA" w14:textId="77777777" w:rsidR="00A20348" w:rsidRDefault="00A20348">
      <w:pPr>
        <w:rPr>
          <w:rFonts w:ascii="Times New Roman" w:hAnsi="Times New Roman" w:cs="Times New Roman"/>
          <w:b/>
          <w:sz w:val="24"/>
          <w:szCs w:val="24"/>
        </w:rPr>
      </w:pPr>
      <w:bookmarkStart w:id="308" w:name="_Toc152352431"/>
      <w:bookmarkEnd w:id="307"/>
      <w:r>
        <w:rPr>
          <w:rFonts w:ascii="Times New Roman" w:hAnsi="Times New Roman" w:cs="Times New Roman"/>
          <w:b/>
          <w:sz w:val="24"/>
          <w:szCs w:val="24"/>
        </w:rPr>
        <w:br w:type="page"/>
      </w:r>
    </w:p>
    <w:p w14:paraId="14322ECF" w14:textId="77777777" w:rsidR="00CC325F"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«ТРУДОВОЕ ПРАВО»</w:t>
      </w:r>
    </w:p>
    <w:p w14:paraId="643A85C0" w14:textId="77777777" w:rsidR="00CC325F" w:rsidRPr="00E33FE1" w:rsidRDefault="00CC325F" w:rsidP="00E33FE1">
      <w:pPr>
        <w:pStyle w:val="ConsPlusNormal"/>
        <w:ind w:left="1069"/>
        <w:rPr>
          <w:rFonts w:ascii="Times New Roman" w:hAnsi="Times New Roman" w:cs="Times New Roman"/>
          <w:b/>
          <w:sz w:val="24"/>
          <w:szCs w:val="24"/>
        </w:rPr>
      </w:pPr>
    </w:p>
    <w:p w14:paraId="342A0CB0" w14:textId="77777777" w:rsidR="00CC325F" w:rsidRPr="00E33FE1" w:rsidRDefault="00CC325F"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4C359208" w14:textId="77777777" w:rsidR="00CC325F" w:rsidRPr="00E33FE1" w:rsidRDefault="00CC325F"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CC325F" w:rsidRPr="00E33FE1" w14:paraId="0115D0F6" w14:textId="77777777" w:rsidTr="00D73940">
        <w:tc>
          <w:tcPr>
            <w:tcW w:w="1868" w:type="dxa"/>
          </w:tcPr>
          <w:p w14:paraId="3E300B6E"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1</w:t>
            </w:r>
          </w:p>
        </w:tc>
        <w:tc>
          <w:tcPr>
            <w:tcW w:w="1868" w:type="dxa"/>
          </w:tcPr>
          <w:p w14:paraId="54336296"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2</w:t>
            </w:r>
          </w:p>
        </w:tc>
        <w:tc>
          <w:tcPr>
            <w:tcW w:w="1869" w:type="dxa"/>
          </w:tcPr>
          <w:p w14:paraId="5259F659"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3</w:t>
            </w:r>
          </w:p>
        </w:tc>
        <w:tc>
          <w:tcPr>
            <w:tcW w:w="1869" w:type="dxa"/>
          </w:tcPr>
          <w:p w14:paraId="604C96B6"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4</w:t>
            </w:r>
          </w:p>
        </w:tc>
        <w:tc>
          <w:tcPr>
            <w:tcW w:w="1870" w:type="dxa"/>
          </w:tcPr>
          <w:p w14:paraId="753EB0E9"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5</w:t>
            </w:r>
          </w:p>
        </w:tc>
      </w:tr>
      <w:tr w:rsidR="00CC325F" w:rsidRPr="00E33FE1" w14:paraId="4E5EA8C2" w14:textId="77777777" w:rsidTr="00D73940">
        <w:trPr>
          <w:trHeight w:val="394"/>
        </w:trPr>
        <w:tc>
          <w:tcPr>
            <w:tcW w:w="1868" w:type="dxa"/>
          </w:tcPr>
          <w:p w14:paraId="3CFE19A6"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1868" w:type="dxa"/>
          </w:tcPr>
          <w:p w14:paraId="7B2ADC8E"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1869" w:type="dxa"/>
          </w:tcPr>
          <w:p w14:paraId="365C246E"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1869" w:type="dxa"/>
          </w:tcPr>
          <w:p w14:paraId="07EE58B8"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w:t>
            </w:r>
          </w:p>
        </w:tc>
        <w:tc>
          <w:tcPr>
            <w:tcW w:w="1870" w:type="dxa"/>
          </w:tcPr>
          <w:p w14:paraId="5DCE4CA1"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r>
      <w:tr w:rsidR="00CC325F" w:rsidRPr="00E33FE1" w14:paraId="5955703A" w14:textId="77777777" w:rsidTr="00D73940">
        <w:tc>
          <w:tcPr>
            <w:tcW w:w="1868" w:type="dxa"/>
          </w:tcPr>
          <w:p w14:paraId="207D0660"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6</w:t>
            </w:r>
          </w:p>
        </w:tc>
        <w:tc>
          <w:tcPr>
            <w:tcW w:w="1868" w:type="dxa"/>
          </w:tcPr>
          <w:p w14:paraId="776A59ED"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7</w:t>
            </w:r>
          </w:p>
        </w:tc>
        <w:tc>
          <w:tcPr>
            <w:tcW w:w="1869" w:type="dxa"/>
          </w:tcPr>
          <w:p w14:paraId="4608DD1F"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8</w:t>
            </w:r>
          </w:p>
        </w:tc>
        <w:tc>
          <w:tcPr>
            <w:tcW w:w="1869" w:type="dxa"/>
          </w:tcPr>
          <w:p w14:paraId="5D17CA33"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9</w:t>
            </w:r>
          </w:p>
        </w:tc>
        <w:tc>
          <w:tcPr>
            <w:tcW w:w="1870" w:type="dxa"/>
          </w:tcPr>
          <w:p w14:paraId="74B4DB7E" w14:textId="77777777" w:rsidR="00CC325F" w:rsidRPr="00E33FE1" w:rsidRDefault="00CC325F" w:rsidP="00E33FE1">
            <w:pPr>
              <w:spacing w:after="0" w:line="240" w:lineRule="auto"/>
              <w:jc w:val="center"/>
              <w:rPr>
                <w:rFonts w:ascii="Times New Roman" w:eastAsia="Times New Roman" w:hAnsi="Times New Roman" w:cs="Times New Roman"/>
                <w:b/>
                <w:bCs/>
                <w:sz w:val="24"/>
                <w:szCs w:val="24"/>
              </w:rPr>
            </w:pPr>
            <w:r w:rsidRPr="00E33FE1">
              <w:rPr>
                <w:rFonts w:ascii="Times New Roman" w:eastAsia="Times New Roman" w:hAnsi="Times New Roman" w:cs="Times New Roman"/>
                <w:b/>
                <w:bCs/>
                <w:sz w:val="24"/>
                <w:szCs w:val="24"/>
              </w:rPr>
              <w:t>10</w:t>
            </w:r>
          </w:p>
        </w:tc>
      </w:tr>
      <w:tr w:rsidR="00CC325F" w:rsidRPr="00E33FE1" w14:paraId="22B83BC9" w14:textId="77777777" w:rsidTr="00D73940">
        <w:trPr>
          <w:trHeight w:val="427"/>
        </w:trPr>
        <w:tc>
          <w:tcPr>
            <w:tcW w:w="1868" w:type="dxa"/>
          </w:tcPr>
          <w:p w14:paraId="3DBF39DC"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1868" w:type="dxa"/>
          </w:tcPr>
          <w:p w14:paraId="6C1B9020"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4</w:t>
            </w:r>
          </w:p>
        </w:tc>
        <w:tc>
          <w:tcPr>
            <w:tcW w:w="1869" w:type="dxa"/>
          </w:tcPr>
          <w:p w14:paraId="78750858"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w:t>
            </w:r>
          </w:p>
        </w:tc>
        <w:tc>
          <w:tcPr>
            <w:tcW w:w="1869" w:type="dxa"/>
          </w:tcPr>
          <w:p w14:paraId="3CCE0763"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w:t>
            </w:r>
          </w:p>
        </w:tc>
        <w:tc>
          <w:tcPr>
            <w:tcW w:w="1870" w:type="dxa"/>
          </w:tcPr>
          <w:p w14:paraId="46FE3EB3"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3</w:t>
            </w:r>
          </w:p>
        </w:tc>
      </w:tr>
    </w:tbl>
    <w:p w14:paraId="10DA50EF" w14:textId="77777777" w:rsidR="00CC325F" w:rsidRPr="00E33FE1" w:rsidRDefault="00CC325F" w:rsidP="00E33FE1">
      <w:pPr>
        <w:spacing w:after="0" w:line="240" w:lineRule="auto"/>
        <w:jc w:val="center"/>
        <w:rPr>
          <w:rFonts w:ascii="Times New Roman" w:hAnsi="Times New Roman" w:cs="Times New Roman"/>
          <w:sz w:val="24"/>
          <w:szCs w:val="24"/>
        </w:rPr>
      </w:pPr>
    </w:p>
    <w:p w14:paraId="225F9C2B" w14:textId="77777777" w:rsidR="00CC325F" w:rsidRPr="00E33FE1" w:rsidRDefault="00CC325F"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48F6F211" w14:textId="77777777" w:rsidR="00CC325F" w:rsidRPr="00E33FE1" w:rsidRDefault="00CC325F" w:rsidP="00E33FE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2"/>
      </w:tblGrid>
      <w:tr w:rsidR="00CC325F" w:rsidRPr="00E33FE1" w14:paraId="451FB24E" w14:textId="77777777" w:rsidTr="00D73940">
        <w:tc>
          <w:tcPr>
            <w:tcW w:w="2350" w:type="dxa"/>
          </w:tcPr>
          <w:p w14:paraId="44B144DA"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2332" w:type="dxa"/>
          </w:tcPr>
          <w:p w14:paraId="5FAB2E65"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w:t>
            </w:r>
          </w:p>
        </w:tc>
      </w:tr>
      <w:tr w:rsidR="00CC325F" w:rsidRPr="00E33FE1" w14:paraId="6F7907CC" w14:textId="77777777" w:rsidTr="00D73940">
        <w:tc>
          <w:tcPr>
            <w:tcW w:w="2350" w:type="dxa"/>
          </w:tcPr>
          <w:p w14:paraId="6C083D77"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локальные</w:t>
            </w:r>
          </w:p>
        </w:tc>
        <w:tc>
          <w:tcPr>
            <w:tcW w:w="2332" w:type="dxa"/>
          </w:tcPr>
          <w:p w14:paraId="132AE3FC"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Трудовой договор</w:t>
            </w:r>
          </w:p>
        </w:tc>
      </w:tr>
    </w:tbl>
    <w:p w14:paraId="112D015E" w14:textId="77777777" w:rsidR="00CC325F" w:rsidRPr="00E33FE1" w:rsidRDefault="00CC325F"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sz w:val="24"/>
          <w:szCs w:val="24"/>
        </w:rPr>
        <w:t xml:space="preserve"> </w:t>
      </w:r>
      <w:r w:rsidRPr="00E33FE1">
        <w:rPr>
          <w:rFonts w:ascii="Times New Roman" w:hAnsi="Times New Roman" w:cs="Times New Roman"/>
          <w:b/>
          <w:sz w:val="24"/>
          <w:szCs w:val="24"/>
          <w:u w:val="single"/>
        </w:rPr>
        <w:t xml:space="preserve">Задания на установление правильной последовательности </w:t>
      </w:r>
    </w:p>
    <w:p w14:paraId="069A2820" w14:textId="77777777" w:rsidR="00CC325F" w:rsidRPr="00E33FE1" w:rsidRDefault="00CC325F" w:rsidP="00E33FE1">
      <w:pPr>
        <w:pStyle w:val="a6"/>
        <w:numPr>
          <w:ilvl w:val="0"/>
          <w:numId w:val="344"/>
        </w:numPr>
        <w:jc w:val="left"/>
        <w:rPr>
          <w:rFonts w:ascii="Times New Roman" w:hAnsi="Times New Roman" w:cs="Times New Roman"/>
          <w:sz w:val="24"/>
          <w:szCs w:val="24"/>
        </w:rPr>
      </w:pPr>
      <w:r w:rsidRPr="00E33FE1">
        <w:rPr>
          <w:rFonts w:ascii="Times New Roman" w:hAnsi="Times New Roman" w:cs="Times New Roman"/>
          <w:b/>
          <w:bCs/>
          <w:iCs/>
          <w:szCs w:val="28"/>
        </w:rPr>
        <w:t>3,2,1,4</w:t>
      </w:r>
    </w:p>
    <w:p w14:paraId="63021735" w14:textId="77777777" w:rsidR="00CC325F" w:rsidRPr="00E33FE1" w:rsidRDefault="00CC325F" w:rsidP="00E33FE1">
      <w:pPr>
        <w:pStyle w:val="a6"/>
        <w:numPr>
          <w:ilvl w:val="0"/>
          <w:numId w:val="344"/>
        </w:numPr>
        <w:jc w:val="left"/>
        <w:rPr>
          <w:rFonts w:ascii="Times New Roman" w:hAnsi="Times New Roman" w:cs="Times New Roman"/>
          <w:b/>
          <w:bCs/>
          <w:iCs/>
          <w:szCs w:val="28"/>
        </w:rPr>
      </w:pPr>
      <w:r w:rsidRPr="00E33FE1">
        <w:rPr>
          <w:rFonts w:ascii="Times New Roman" w:hAnsi="Times New Roman" w:cs="Times New Roman"/>
          <w:b/>
          <w:bCs/>
          <w:iCs/>
          <w:szCs w:val="28"/>
        </w:rPr>
        <w:t>2,1,4,3</w:t>
      </w:r>
    </w:p>
    <w:p w14:paraId="6241464F" w14:textId="77777777" w:rsidR="00CC325F" w:rsidRPr="00E33FE1" w:rsidRDefault="00CC325F" w:rsidP="00E33FE1">
      <w:pPr>
        <w:spacing w:after="0" w:line="240" w:lineRule="auto"/>
        <w:rPr>
          <w:rFonts w:ascii="Times New Roman" w:hAnsi="Times New Roman" w:cs="Times New Roman"/>
          <w:sz w:val="24"/>
          <w:szCs w:val="24"/>
        </w:rPr>
      </w:pPr>
      <w:r w:rsidRPr="00E33FE1">
        <w:rPr>
          <w:rFonts w:ascii="Times New Roman" w:hAnsi="Times New Roman" w:cs="Times New Roman"/>
          <w:b/>
          <w:sz w:val="24"/>
          <w:szCs w:val="24"/>
          <w:u w:val="single"/>
        </w:rPr>
        <w:t>Задания на установление соответствия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36"/>
      </w:tblGrid>
      <w:tr w:rsidR="00CC325F" w:rsidRPr="00E33FE1" w14:paraId="372C7156" w14:textId="77777777" w:rsidTr="00D73940">
        <w:tc>
          <w:tcPr>
            <w:tcW w:w="2336" w:type="dxa"/>
          </w:tcPr>
          <w:p w14:paraId="7D3340C7"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2336" w:type="dxa"/>
          </w:tcPr>
          <w:p w14:paraId="32490AB4"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w:t>
            </w:r>
          </w:p>
        </w:tc>
      </w:tr>
      <w:tr w:rsidR="00CC325F" w:rsidRPr="00E33FE1" w14:paraId="5DC25335" w14:textId="77777777" w:rsidTr="00D73940">
        <w:tc>
          <w:tcPr>
            <w:tcW w:w="2336" w:type="dxa"/>
          </w:tcPr>
          <w:p w14:paraId="3F04B0D5"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д, е</w:t>
            </w:r>
          </w:p>
        </w:tc>
        <w:tc>
          <w:tcPr>
            <w:tcW w:w="2336" w:type="dxa"/>
          </w:tcPr>
          <w:p w14:paraId="3200A4E2"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б, в</w:t>
            </w:r>
          </w:p>
        </w:tc>
      </w:tr>
    </w:tbl>
    <w:p w14:paraId="02FF01AF" w14:textId="77777777" w:rsidR="00CC325F" w:rsidRPr="00E33FE1" w:rsidRDefault="00CC325F" w:rsidP="00E33FE1">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36"/>
      </w:tblGrid>
      <w:tr w:rsidR="00CC325F" w:rsidRPr="00E33FE1" w14:paraId="6A13F73C" w14:textId="77777777" w:rsidTr="00D73940">
        <w:tc>
          <w:tcPr>
            <w:tcW w:w="2336" w:type="dxa"/>
          </w:tcPr>
          <w:p w14:paraId="0BF0397F"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w:t>
            </w:r>
          </w:p>
        </w:tc>
        <w:tc>
          <w:tcPr>
            <w:tcW w:w="2336" w:type="dxa"/>
          </w:tcPr>
          <w:p w14:paraId="19DA62FB" w14:textId="77777777" w:rsidR="00CC325F" w:rsidRPr="00E33FE1" w:rsidRDefault="00CC325F"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w:t>
            </w:r>
          </w:p>
        </w:tc>
      </w:tr>
      <w:tr w:rsidR="00CC325F" w:rsidRPr="00E33FE1" w14:paraId="34A52E1D" w14:textId="77777777" w:rsidTr="00D73940">
        <w:tc>
          <w:tcPr>
            <w:tcW w:w="2336" w:type="dxa"/>
          </w:tcPr>
          <w:p w14:paraId="1B00B55E"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А, б, в</w:t>
            </w:r>
          </w:p>
        </w:tc>
        <w:tc>
          <w:tcPr>
            <w:tcW w:w="2336" w:type="dxa"/>
          </w:tcPr>
          <w:p w14:paraId="053A9CFC" w14:textId="77777777" w:rsidR="00CC325F" w:rsidRPr="00E33FE1" w:rsidRDefault="00CC325F" w:rsidP="00E33FE1">
            <w:pPr>
              <w:spacing w:after="0" w:line="240" w:lineRule="auto"/>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Г, д, е</w:t>
            </w:r>
          </w:p>
        </w:tc>
      </w:tr>
    </w:tbl>
    <w:p w14:paraId="3FE6DBB6" w14:textId="77777777" w:rsidR="00CC325F" w:rsidRPr="00E33FE1" w:rsidRDefault="00CC325F" w:rsidP="00E33FE1">
      <w:pPr>
        <w:spacing w:after="0" w:line="240" w:lineRule="auto"/>
        <w:rPr>
          <w:rFonts w:ascii="Times New Roman" w:hAnsi="Times New Roman" w:cs="Times New Roman"/>
          <w:sz w:val="24"/>
          <w:szCs w:val="24"/>
        </w:rPr>
      </w:pPr>
    </w:p>
    <w:p w14:paraId="1687B268" w14:textId="77777777" w:rsidR="00CC325F" w:rsidRPr="00E33FE1" w:rsidRDefault="00CC325F"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6ED3F8B9" w14:textId="77777777" w:rsidR="00CC325F" w:rsidRPr="00E33FE1" w:rsidRDefault="00CC325F" w:rsidP="00E33FE1">
      <w:pPr>
        <w:spacing w:after="0" w:line="240" w:lineRule="auto"/>
        <w:jc w:val="center"/>
        <w:rPr>
          <w:rFonts w:ascii="Times New Roman" w:hAnsi="Times New Roman" w:cs="Times New Roman"/>
          <w:color w:val="000000"/>
          <w:sz w:val="24"/>
          <w:szCs w:val="24"/>
          <w:shd w:val="clear" w:color="auto" w:fill="FFFFFF"/>
        </w:rPr>
      </w:pPr>
    </w:p>
    <w:p w14:paraId="54F9D335" w14:textId="77777777" w:rsidR="00CC325F" w:rsidRPr="00E33FE1" w:rsidRDefault="00CC325F"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0F2877CA" w14:textId="77777777" w:rsidR="00CC325F" w:rsidRPr="00E33FE1" w:rsidRDefault="00CC325F" w:rsidP="00E33FE1">
      <w:pPr>
        <w:pStyle w:val="ConsPlusNormal"/>
        <w:numPr>
          <w:ilvl w:val="0"/>
          <w:numId w:val="343"/>
        </w:numPr>
        <w:ind w:left="0" w:firstLine="426"/>
        <w:jc w:val="both"/>
        <w:rPr>
          <w:rFonts w:ascii="Times New Roman" w:hAnsi="Times New Roman" w:cs="Times New Roman"/>
          <w:i/>
          <w:sz w:val="24"/>
          <w:szCs w:val="24"/>
        </w:rPr>
      </w:pPr>
      <w:r w:rsidRPr="00E33FE1">
        <w:rPr>
          <w:rFonts w:ascii="Times New Roman" w:hAnsi="Times New Roman" w:cs="Times New Roman"/>
          <w:b/>
          <w:sz w:val="24"/>
          <w:szCs w:val="24"/>
        </w:rPr>
        <w:t>Ответ:</w:t>
      </w:r>
      <w:r w:rsidRPr="00E33FE1">
        <w:rPr>
          <w:rFonts w:ascii="Times New Roman" w:hAnsi="Times New Roman" w:cs="Times New Roman"/>
          <w:i/>
          <w:sz w:val="24"/>
          <w:szCs w:val="24"/>
        </w:rPr>
        <w:t xml:space="preserve"> Нет, незаконен. </w:t>
      </w:r>
    </w:p>
    <w:p w14:paraId="1E884A90" w14:textId="77777777" w:rsidR="00CC325F" w:rsidRPr="00E33FE1" w:rsidRDefault="00CC325F" w:rsidP="00E33FE1">
      <w:pPr>
        <w:pStyle w:val="ConsPlusNormal"/>
        <w:jc w:val="both"/>
        <w:rPr>
          <w:rFonts w:ascii="Times New Roman" w:hAnsi="Times New Roman" w:cs="Times New Roman"/>
          <w:sz w:val="24"/>
          <w:szCs w:val="24"/>
        </w:rPr>
      </w:pPr>
    </w:p>
    <w:p w14:paraId="6DA14968" w14:textId="77777777" w:rsidR="00CC325F" w:rsidRPr="00E33FE1" w:rsidRDefault="00CC325F" w:rsidP="00E33FE1">
      <w:pPr>
        <w:pStyle w:val="ConsPlusNormal"/>
        <w:numPr>
          <w:ilvl w:val="0"/>
          <w:numId w:val="343"/>
        </w:numPr>
        <w:ind w:left="1069"/>
        <w:jc w:val="both"/>
        <w:rPr>
          <w:rFonts w:ascii="Times New Roman" w:hAnsi="Times New Roman" w:cs="Times New Roman"/>
          <w:i/>
          <w:sz w:val="24"/>
          <w:szCs w:val="24"/>
        </w:rPr>
      </w:pPr>
      <w:r w:rsidRPr="00E33FE1">
        <w:rPr>
          <w:rFonts w:ascii="Times New Roman" w:hAnsi="Times New Roman" w:cs="Times New Roman"/>
          <w:b/>
          <w:sz w:val="24"/>
          <w:szCs w:val="24"/>
        </w:rPr>
        <w:t>Ответ:</w:t>
      </w:r>
      <w:r w:rsidR="00E33FE1" w:rsidRPr="00E33FE1">
        <w:rPr>
          <w:rFonts w:ascii="Times New Roman" w:hAnsi="Times New Roman" w:cs="Times New Roman"/>
          <w:b/>
          <w:sz w:val="24"/>
          <w:szCs w:val="24"/>
        </w:rPr>
        <w:t xml:space="preserve"> </w:t>
      </w:r>
      <w:r w:rsidRPr="00E33FE1">
        <w:rPr>
          <w:rFonts w:ascii="Times New Roman" w:hAnsi="Times New Roman" w:cs="Times New Roman"/>
          <w:i/>
          <w:sz w:val="24"/>
          <w:szCs w:val="24"/>
        </w:rPr>
        <w:t>Нет, не может</w:t>
      </w:r>
    </w:p>
    <w:p w14:paraId="5F8A057A" w14:textId="77777777" w:rsidR="00CC325F" w:rsidRPr="00E33FE1" w:rsidRDefault="00CC325F" w:rsidP="00E33FE1">
      <w:pPr>
        <w:pStyle w:val="ConsPlusNormal"/>
        <w:ind w:firstLine="426"/>
        <w:jc w:val="both"/>
        <w:rPr>
          <w:rFonts w:ascii="Times New Roman" w:hAnsi="Times New Roman" w:cs="Times New Roman"/>
          <w:b/>
          <w:sz w:val="24"/>
          <w:szCs w:val="24"/>
        </w:rPr>
      </w:pPr>
    </w:p>
    <w:p w14:paraId="4D010C56" w14:textId="77777777" w:rsidR="00CC325F" w:rsidRPr="00E33FE1" w:rsidRDefault="00CC325F" w:rsidP="00E33FE1">
      <w:pPr>
        <w:spacing w:after="0" w:line="240" w:lineRule="auto"/>
        <w:jc w:val="center"/>
        <w:rPr>
          <w:rFonts w:ascii="Times New Roman" w:hAnsi="Times New Roman" w:cs="Times New Roman"/>
          <w:sz w:val="24"/>
          <w:szCs w:val="24"/>
        </w:rPr>
      </w:pPr>
    </w:p>
    <w:p w14:paraId="3C43121D" w14:textId="77777777" w:rsidR="00CC325F" w:rsidRPr="00E33FE1" w:rsidRDefault="00CC325F" w:rsidP="00E33FE1">
      <w:pPr>
        <w:spacing w:after="0" w:line="240" w:lineRule="auto"/>
        <w:rPr>
          <w:rFonts w:ascii="Times New Roman" w:hAnsi="Times New Roman" w:cs="Times New Roman"/>
          <w:sz w:val="24"/>
          <w:szCs w:val="24"/>
        </w:rPr>
      </w:pPr>
    </w:p>
    <w:p w14:paraId="741AB853" w14:textId="77777777" w:rsidR="00CC325F" w:rsidRPr="00E33FE1" w:rsidRDefault="00CC325F" w:rsidP="00E33FE1">
      <w:pPr>
        <w:spacing w:after="0" w:line="240" w:lineRule="auto"/>
        <w:jc w:val="center"/>
        <w:rPr>
          <w:rFonts w:ascii="Times New Roman" w:hAnsi="Times New Roman" w:cs="Times New Roman"/>
          <w:b/>
          <w:sz w:val="24"/>
          <w:szCs w:val="24"/>
        </w:rPr>
      </w:pPr>
    </w:p>
    <w:p w14:paraId="401E4788" w14:textId="77777777" w:rsidR="00A20348" w:rsidRDefault="00A20348">
      <w:pPr>
        <w:rPr>
          <w:rFonts w:ascii="Times New Roman" w:hAnsi="Times New Roman" w:cs="Times New Roman"/>
          <w:b/>
          <w:sz w:val="28"/>
          <w:szCs w:val="28"/>
        </w:rPr>
      </w:pPr>
      <w:bookmarkStart w:id="309" w:name="_Toc152352432"/>
      <w:bookmarkEnd w:id="308"/>
      <w:r>
        <w:rPr>
          <w:rFonts w:ascii="Times New Roman" w:hAnsi="Times New Roman" w:cs="Times New Roman"/>
          <w:b/>
          <w:sz w:val="28"/>
          <w:szCs w:val="28"/>
        </w:rPr>
        <w:br w:type="page"/>
      </w:r>
    </w:p>
    <w:p w14:paraId="64AAFE27" w14:textId="77777777" w:rsidR="00CC325F" w:rsidRPr="00E33FE1" w:rsidRDefault="00A20348" w:rsidP="00E33FE1">
      <w:pPr>
        <w:spacing w:after="0" w:line="240" w:lineRule="auto"/>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«КЛЮЧИ» К ОЦЕНОЧНЫМ МАТЕРИАЛАМ ПО ДИСЦИПЛИНЕ «ПРАВО СОЦИАЛЬНОГО ОБЕСПЕЧЕНИЯ»</w:t>
      </w:r>
    </w:p>
    <w:p w14:paraId="0EE4FE87" w14:textId="77777777" w:rsidR="00CC325F" w:rsidRPr="00E33FE1" w:rsidRDefault="00CC325F" w:rsidP="00E33FE1">
      <w:pPr>
        <w:pStyle w:val="ConsPlusNormal"/>
        <w:rPr>
          <w:rFonts w:ascii="Times New Roman" w:hAnsi="Times New Roman" w:cs="Times New Roman"/>
          <w:b/>
          <w:sz w:val="24"/>
          <w:szCs w:val="24"/>
        </w:rPr>
      </w:pPr>
    </w:p>
    <w:p w14:paraId="02054B27" w14:textId="77777777" w:rsidR="00CC325F" w:rsidRPr="00E33FE1" w:rsidRDefault="00CC325F" w:rsidP="00E33FE1">
      <w:pPr>
        <w:pStyle w:val="ConsPlusNormal"/>
        <w:rPr>
          <w:rFonts w:ascii="Times New Roman" w:hAnsi="Times New Roman" w:cs="Times New Roman"/>
          <w:b/>
          <w:sz w:val="26"/>
          <w:szCs w:val="26"/>
          <w:u w:val="single"/>
        </w:rPr>
      </w:pPr>
      <w:r w:rsidRPr="00E33FE1">
        <w:rPr>
          <w:rFonts w:ascii="Times New Roman" w:hAnsi="Times New Roman" w:cs="Times New Roman"/>
          <w:b/>
          <w:sz w:val="26"/>
          <w:szCs w:val="26"/>
          <w:u w:val="single"/>
        </w:rPr>
        <w:t>Задания в закрытой форме:</w:t>
      </w:r>
    </w:p>
    <w:p w14:paraId="2020BCEF" w14:textId="77777777" w:rsidR="00CC325F" w:rsidRPr="00E33FE1" w:rsidRDefault="00CC325F"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CC325F" w:rsidRPr="00E33FE1" w14:paraId="2E75AC3F" w14:textId="77777777" w:rsidTr="00D73940">
        <w:tc>
          <w:tcPr>
            <w:tcW w:w="1868" w:type="dxa"/>
            <w:shd w:val="clear" w:color="auto" w:fill="auto"/>
          </w:tcPr>
          <w:p w14:paraId="22FCE549"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1</w:t>
            </w:r>
          </w:p>
        </w:tc>
        <w:tc>
          <w:tcPr>
            <w:tcW w:w="1868" w:type="dxa"/>
            <w:shd w:val="clear" w:color="auto" w:fill="auto"/>
          </w:tcPr>
          <w:p w14:paraId="5AF4DE6F"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2</w:t>
            </w:r>
          </w:p>
        </w:tc>
        <w:tc>
          <w:tcPr>
            <w:tcW w:w="1869" w:type="dxa"/>
            <w:shd w:val="clear" w:color="auto" w:fill="auto"/>
          </w:tcPr>
          <w:p w14:paraId="7F063C03"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3</w:t>
            </w:r>
          </w:p>
        </w:tc>
        <w:tc>
          <w:tcPr>
            <w:tcW w:w="1869" w:type="dxa"/>
            <w:shd w:val="clear" w:color="auto" w:fill="auto"/>
          </w:tcPr>
          <w:p w14:paraId="2D392A50"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4</w:t>
            </w:r>
          </w:p>
        </w:tc>
        <w:tc>
          <w:tcPr>
            <w:tcW w:w="1870" w:type="dxa"/>
            <w:shd w:val="clear" w:color="auto" w:fill="auto"/>
          </w:tcPr>
          <w:p w14:paraId="05191635"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5</w:t>
            </w:r>
          </w:p>
        </w:tc>
      </w:tr>
      <w:tr w:rsidR="00CC325F" w:rsidRPr="00E33FE1" w14:paraId="56409A03" w14:textId="77777777" w:rsidTr="00D73940">
        <w:trPr>
          <w:trHeight w:val="394"/>
        </w:trPr>
        <w:tc>
          <w:tcPr>
            <w:tcW w:w="1868" w:type="dxa"/>
            <w:shd w:val="clear" w:color="auto" w:fill="auto"/>
          </w:tcPr>
          <w:p w14:paraId="735DC12E"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а</w:t>
            </w:r>
          </w:p>
        </w:tc>
        <w:tc>
          <w:tcPr>
            <w:tcW w:w="1868" w:type="dxa"/>
            <w:shd w:val="clear" w:color="auto" w:fill="auto"/>
          </w:tcPr>
          <w:p w14:paraId="6EC8E8CF"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в</w:t>
            </w:r>
          </w:p>
        </w:tc>
        <w:tc>
          <w:tcPr>
            <w:tcW w:w="1869" w:type="dxa"/>
            <w:shd w:val="clear" w:color="auto" w:fill="auto"/>
          </w:tcPr>
          <w:p w14:paraId="2C984B01"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в</w:t>
            </w:r>
          </w:p>
        </w:tc>
        <w:tc>
          <w:tcPr>
            <w:tcW w:w="1869" w:type="dxa"/>
            <w:shd w:val="clear" w:color="auto" w:fill="auto"/>
          </w:tcPr>
          <w:p w14:paraId="69823E4D"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б</w:t>
            </w:r>
          </w:p>
        </w:tc>
        <w:tc>
          <w:tcPr>
            <w:tcW w:w="1870" w:type="dxa"/>
            <w:shd w:val="clear" w:color="auto" w:fill="auto"/>
          </w:tcPr>
          <w:p w14:paraId="449D011D"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а</w:t>
            </w:r>
          </w:p>
        </w:tc>
      </w:tr>
      <w:tr w:rsidR="00CC325F" w:rsidRPr="00E33FE1" w14:paraId="4F047E6C" w14:textId="77777777" w:rsidTr="00D73940">
        <w:tc>
          <w:tcPr>
            <w:tcW w:w="1868" w:type="dxa"/>
            <w:shd w:val="clear" w:color="auto" w:fill="auto"/>
          </w:tcPr>
          <w:p w14:paraId="07615530"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6</w:t>
            </w:r>
          </w:p>
        </w:tc>
        <w:tc>
          <w:tcPr>
            <w:tcW w:w="1868" w:type="dxa"/>
            <w:shd w:val="clear" w:color="auto" w:fill="auto"/>
          </w:tcPr>
          <w:p w14:paraId="3C0DBBB9"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7</w:t>
            </w:r>
          </w:p>
        </w:tc>
        <w:tc>
          <w:tcPr>
            <w:tcW w:w="1869" w:type="dxa"/>
            <w:shd w:val="clear" w:color="auto" w:fill="auto"/>
          </w:tcPr>
          <w:p w14:paraId="75E78544"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8</w:t>
            </w:r>
          </w:p>
        </w:tc>
        <w:tc>
          <w:tcPr>
            <w:tcW w:w="1869" w:type="dxa"/>
            <w:shd w:val="clear" w:color="auto" w:fill="auto"/>
          </w:tcPr>
          <w:p w14:paraId="4DF07278"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9</w:t>
            </w:r>
          </w:p>
        </w:tc>
        <w:tc>
          <w:tcPr>
            <w:tcW w:w="1870" w:type="dxa"/>
            <w:shd w:val="clear" w:color="auto" w:fill="auto"/>
          </w:tcPr>
          <w:p w14:paraId="1C644DAC"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10</w:t>
            </w:r>
          </w:p>
        </w:tc>
      </w:tr>
      <w:tr w:rsidR="00CC325F" w:rsidRPr="00E33FE1" w14:paraId="58779A4E" w14:textId="77777777" w:rsidTr="00D73940">
        <w:trPr>
          <w:trHeight w:val="427"/>
        </w:trPr>
        <w:tc>
          <w:tcPr>
            <w:tcW w:w="1868" w:type="dxa"/>
            <w:shd w:val="clear" w:color="auto" w:fill="auto"/>
          </w:tcPr>
          <w:p w14:paraId="7A72E540"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а</w:t>
            </w:r>
          </w:p>
        </w:tc>
        <w:tc>
          <w:tcPr>
            <w:tcW w:w="1868" w:type="dxa"/>
            <w:shd w:val="clear" w:color="auto" w:fill="auto"/>
          </w:tcPr>
          <w:p w14:paraId="24D1B74C"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а</w:t>
            </w:r>
          </w:p>
        </w:tc>
        <w:tc>
          <w:tcPr>
            <w:tcW w:w="1869" w:type="dxa"/>
            <w:shd w:val="clear" w:color="auto" w:fill="auto"/>
          </w:tcPr>
          <w:p w14:paraId="1C719995"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г</w:t>
            </w:r>
          </w:p>
        </w:tc>
        <w:tc>
          <w:tcPr>
            <w:tcW w:w="1869" w:type="dxa"/>
            <w:shd w:val="clear" w:color="auto" w:fill="auto"/>
          </w:tcPr>
          <w:p w14:paraId="4D1D9ABB"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а</w:t>
            </w:r>
          </w:p>
        </w:tc>
        <w:tc>
          <w:tcPr>
            <w:tcW w:w="1870" w:type="dxa"/>
            <w:shd w:val="clear" w:color="auto" w:fill="auto"/>
          </w:tcPr>
          <w:p w14:paraId="03C5DB38"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б</w:t>
            </w:r>
          </w:p>
        </w:tc>
      </w:tr>
    </w:tbl>
    <w:p w14:paraId="7F678D8E" w14:textId="77777777" w:rsidR="00CC325F" w:rsidRPr="00E33FE1" w:rsidRDefault="00CC325F" w:rsidP="00E33FE1">
      <w:pPr>
        <w:pStyle w:val="ConsPlusNormal"/>
        <w:jc w:val="center"/>
        <w:rPr>
          <w:rFonts w:ascii="Times New Roman" w:hAnsi="Times New Roman" w:cs="Times New Roman"/>
          <w:i/>
          <w:iCs/>
          <w:sz w:val="28"/>
          <w:szCs w:val="28"/>
          <w:u w:val="single"/>
        </w:rPr>
      </w:pPr>
    </w:p>
    <w:p w14:paraId="42AE7E04" w14:textId="77777777" w:rsidR="00CC325F" w:rsidRPr="00E33FE1" w:rsidRDefault="00CC325F" w:rsidP="00E33FE1">
      <w:pPr>
        <w:pStyle w:val="ConsPlusNormal"/>
        <w:jc w:val="both"/>
        <w:rPr>
          <w:rFonts w:ascii="Times New Roman" w:hAnsi="Times New Roman" w:cs="Times New Roman"/>
          <w:b/>
          <w:sz w:val="26"/>
          <w:szCs w:val="26"/>
          <w:u w:val="single"/>
        </w:rPr>
      </w:pPr>
      <w:r w:rsidRPr="00E33FE1">
        <w:rPr>
          <w:rFonts w:ascii="Times New Roman" w:hAnsi="Times New Roman" w:cs="Times New Roman"/>
          <w:b/>
          <w:sz w:val="26"/>
          <w:szCs w:val="26"/>
          <w:u w:val="single"/>
        </w:rPr>
        <w:t>Задания в открытой форме:</w:t>
      </w:r>
    </w:p>
    <w:p w14:paraId="3B253BFD" w14:textId="77777777" w:rsidR="00CC325F" w:rsidRPr="00E33FE1" w:rsidRDefault="00CC325F" w:rsidP="00E33FE1">
      <w:pPr>
        <w:pStyle w:val="ConsPlusNormal"/>
        <w:jc w:val="both"/>
        <w:rPr>
          <w:rFonts w:ascii="Times New Roman" w:hAnsi="Times New Roman" w:cs="Times New Roman"/>
          <w:b/>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276"/>
      </w:tblGrid>
      <w:tr w:rsidR="00CC325F" w:rsidRPr="00E33FE1" w14:paraId="4636395D" w14:textId="77777777" w:rsidTr="00D73940">
        <w:tc>
          <w:tcPr>
            <w:tcW w:w="959" w:type="dxa"/>
            <w:shd w:val="clear" w:color="auto" w:fill="auto"/>
          </w:tcPr>
          <w:p w14:paraId="1E7B3F44" w14:textId="77777777" w:rsidR="00CC325F" w:rsidRPr="00E33FE1" w:rsidRDefault="00CC325F"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276" w:type="dxa"/>
            <w:shd w:val="clear" w:color="auto" w:fill="auto"/>
          </w:tcPr>
          <w:p w14:paraId="7936CBD2" w14:textId="77777777" w:rsidR="00CC325F" w:rsidRPr="00E33FE1" w:rsidRDefault="00CC325F"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C325F" w:rsidRPr="00E33FE1" w14:paraId="07E49622" w14:textId="77777777" w:rsidTr="00D73940">
        <w:tc>
          <w:tcPr>
            <w:tcW w:w="959" w:type="dxa"/>
            <w:shd w:val="clear" w:color="auto" w:fill="auto"/>
          </w:tcPr>
          <w:p w14:paraId="29438B37" w14:textId="77777777" w:rsidR="00CC325F" w:rsidRPr="00E33FE1" w:rsidRDefault="00CC325F"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стаж</w:t>
            </w:r>
          </w:p>
        </w:tc>
        <w:tc>
          <w:tcPr>
            <w:tcW w:w="1276" w:type="dxa"/>
            <w:shd w:val="clear" w:color="auto" w:fill="auto"/>
          </w:tcPr>
          <w:p w14:paraId="1F407C13" w14:textId="77777777" w:rsidR="00CC325F" w:rsidRPr="00E33FE1" w:rsidRDefault="00CC325F"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пенсия</w:t>
            </w:r>
          </w:p>
        </w:tc>
      </w:tr>
    </w:tbl>
    <w:p w14:paraId="676056CA" w14:textId="77777777" w:rsidR="00CC325F" w:rsidRPr="00E33FE1" w:rsidRDefault="00CC325F" w:rsidP="00E33FE1">
      <w:pPr>
        <w:pStyle w:val="ConsPlusNormal"/>
        <w:jc w:val="both"/>
        <w:rPr>
          <w:rFonts w:ascii="Times New Roman" w:hAnsi="Times New Roman" w:cs="Times New Roman"/>
          <w:b/>
          <w:sz w:val="26"/>
          <w:szCs w:val="26"/>
          <w:u w:val="single"/>
        </w:rPr>
      </w:pPr>
    </w:p>
    <w:p w14:paraId="75EE6550" w14:textId="77777777" w:rsidR="00CC325F" w:rsidRPr="00E33FE1" w:rsidRDefault="00CC325F" w:rsidP="00E33FE1">
      <w:pPr>
        <w:pStyle w:val="ConsPlusNormal"/>
        <w:jc w:val="both"/>
        <w:rPr>
          <w:rFonts w:ascii="Times New Roman" w:hAnsi="Times New Roman" w:cs="Times New Roman"/>
          <w:b/>
          <w:sz w:val="26"/>
          <w:szCs w:val="26"/>
          <w:u w:val="single"/>
        </w:rPr>
      </w:pPr>
      <w:r w:rsidRPr="00E33FE1">
        <w:rPr>
          <w:rFonts w:ascii="Times New Roman" w:hAnsi="Times New Roman" w:cs="Times New Roman"/>
          <w:b/>
          <w:sz w:val="26"/>
          <w:szCs w:val="26"/>
          <w:u w:val="single"/>
        </w:rPr>
        <w:t xml:space="preserve">Задания на установление правильной последовательности </w:t>
      </w:r>
    </w:p>
    <w:p w14:paraId="55B19769" w14:textId="77777777" w:rsidR="00CC325F" w:rsidRPr="00E33FE1" w:rsidRDefault="00CC325F" w:rsidP="00E33FE1">
      <w:pPr>
        <w:pStyle w:val="a6"/>
        <w:shd w:val="clear" w:color="auto" w:fill="FFFFFF"/>
        <w:ind w:left="0"/>
        <w:rPr>
          <w:rFonts w:ascii="Times New Roman" w:hAnsi="Times New Roman" w:cs="Times New Roman"/>
          <w:bCs/>
          <w:sz w:val="26"/>
          <w:szCs w:val="26"/>
        </w:rPr>
      </w:pPr>
      <w:r w:rsidRPr="00E33FE1">
        <w:rPr>
          <w:rFonts w:ascii="Times New Roman" w:hAnsi="Times New Roman" w:cs="Times New Roman"/>
          <w:bCs/>
          <w:sz w:val="26"/>
          <w:szCs w:val="26"/>
        </w:rPr>
        <w:t>1. г) в) а) д) б)</w:t>
      </w:r>
    </w:p>
    <w:p w14:paraId="190A7FF9" w14:textId="77777777" w:rsidR="00CC325F" w:rsidRPr="00E33FE1" w:rsidRDefault="00CC325F" w:rsidP="00E33FE1">
      <w:pPr>
        <w:spacing w:after="0" w:line="240" w:lineRule="auto"/>
        <w:jc w:val="both"/>
        <w:rPr>
          <w:rFonts w:ascii="Times New Roman" w:hAnsi="Times New Roman" w:cs="Times New Roman"/>
          <w:bCs/>
          <w:sz w:val="26"/>
          <w:szCs w:val="26"/>
        </w:rPr>
      </w:pPr>
      <w:r w:rsidRPr="00E33FE1">
        <w:rPr>
          <w:rFonts w:ascii="Times New Roman" w:hAnsi="Times New Roman" w:cs="Times New Roman"/>
          <w:bCs/>
          <w:sz w:val="26"/>
          <w:szCs w:val="26"/>
        </w:rPr>
        <w:t>2. г) д) б) а) в)</w:t>
      </w:r>
    </w:p>
    <w:p w14:paraId="42DC2B5B" w14:textId="77777777" w:rsidR="00CC325F" w:rsidRPr="00E33FE1" w:rsidRDefault="00CC325F" w:rsidP="00E33FE1">
      <w:pPr>
        <w:pStyle w:val="ConsPlusNormal"/>
        <w:jc w:val="both"/>
        <w:rPr>
          <w:rFonts w:ascii="Times New Roman" w:hAnsi="Times New Roman" w:cs="Times New Roman"/>
          <w:b/>
          <w:sz w:val="26"/>
          <w:szCs w:val="26"/>
          <w:u w:val="single"/>
        </w:rPr>
      </w:pPr>
    </w:p>
    <w:p w14:paraId="137808DE" w14:textId="77777777" w:rsidR="00CC325F" w:rsidRPr="00E33FE1" w:rsidRDefault="00CC325F" w:rsidP="00E33FE1">
      <w:pPr>
        <w:pStyle w:val="ConsPlusNormal"/>
        <w:jc w:val="both"/>
        <w:rPr>
          <w:rFonts w:ascii="Times New Roman" w:hAnsi="Times New Roman" w:cs="Times New Roman"/>
          <w:b/>
          <w:sz w:val="26"/>
          <w:szCs w:val="26"/>
          <w:u w:val="single"/>
        </w:rPr>
      </w:pPr>
      <w:r w:rsidRPr="00E33FE1">
        <w:rPr>
          <w:rFonts w:ascii="Times New Roman" w:hAnsi="Times New Roman" w:cs="Times New Roman"/>
          <w:b/>
          <w:sz w:val="26"/>
          <w:szCs w:val="26"/>
          <w:u w:val="single"/>
        </w:rPr>
        <w:t>Задания на установление соответствия:</w:t>
      </w:r>
    </w:p>
    <w:p w14:paraId="7EF8F912" w14:textId="77777777" w:rsidR="00CC325F" w:rsidRPr="00E33FE1" w:rsidRDefault="00CC325F" w:rsidP="00E33FE1">
      <w:pPr>
        <w:pStyle w:val="ConsPlusNormal"/>
        <w:jc w:val="both"/>
        <w:rPr>
          <w:rFonts w:ascii="Times New Roman" w:hAnsi="Times New Roman" w:cs="Times New Roman"/>
          <w:b/>
          <w:sz w:val="26"/>
          <w:szCs w:val="26"/>
          <w:u w:val="single"/>
        </w:rPr>
      </w:pPr>
    </w:p>
    <w:p w14:paraId="3078323C" w14:textId="77777777" w:rsidR="00CC325F" w:rsidRPr="00E33FE1" w:rsidRDefault="00CC325F" w:rsidP="00E33FE1">
      <w:pPr>
        <w:pStyle w:val="ConsPlusNormal"/>
        <w:jc w:val="both"/>
        <w:rPr>
          <w:rFonts w:ascii="Times New Roman" w:hAnsi="Times New Roman" w:cs="Times New Roman"/>
          <w:b/>
          <w:sz w:val="26"/>
          <w:szCs w:val="26"/>
          <w:u w:val="single"/>
        </w:rPr>
      </w:pPr>
    </w:p>
    <w:tbl>
      <w:tblPr>
        <w:tblpPr w:leftFromText="180" w:rightFromText="180" w:vertAnchor="text" w:tblpX="78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903"/>
      </w:tblGrid>
      <w:tr w:rsidR="00CC325F" w:rsidRPr="00E33FE1" w14:paraId="0D2EB898" w14:textId="77777777" w:rsidTr="00D73940">
        <w:tc>
          <w:tcPr>
            <w:tcW w:w="2518" w:type="dxa"/>
            <w:shd w:val="clear" w:color="auto" w:fill="auto"/>
          </w:tcPr>
          <w:p w14:paraId="0E2BE3AB"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 xml:space="preserve">1) </w:t>
            </w:r>
          </w:p>
        </w:tc>
        <w:tc>
          <w:tcPr>
            <w:tcW w:w="2903" w:type="dxa"/>
            <w:shd w:val="clear" w:color="auto" w:fill="auto"/>
          </w:tcPr>
          <w:p w14:paraId="44C9CF9E"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2)</w:t>
            </w:r>
          </w:p>
        </w:tc>
      </w:tr>
      <w:tr w:rsidR="00CC325F" w:rsidRPr="00E33FE1" w14:paraId="2D4EA255" w14:textId="77777777" w:rsidTr="00D73940">
        <w:tc>
          <w:tcPr>
            <w:tcW w:w="2518" w:type="dxa"/>
            <w:shd w:val="clear" w:color="auto" w:fill="auto"/>
          </w:tcPr>
          <w:p w14:paraId="546C4AAD" w14:textId="77777777" w:rsidR="00CC325F" w:rsidRPr="00E33FE1" w:rsidRDefault="00CC325F" w:rsidP="00E33FE1">
            <w:pPr>
              <w:spacing w:after="0" w:line="240" w:lineRule="auto"/>
              <w:rPr>
                <w:rFonts w:ascii="Times New Roman" w:hAnsi="Times New Roman" w:cs="Times New Roman"/>
                <w:sz w:val="26"/>
                <w:szCs w:val="26"/>
              </w:rPr>
            </w:pPr>
            <w:r w:rsidRPr="00E33FE1">
              <w:rPr>
                <w:rFonts w:ascii="Times New Roman" w:hAnsi="Times New Roman" w:cs="Times New Roman"/>
                <w:sz w:val="26"/>
                <w:szCs w:val="26"/>
              </w:rPr>
              <w:t>В, Г</w:t>
            </w:r>
          </w:p>
        </w:tc>
        <w:tc>
          <w:tcPr>
            <w:tcW w:w="2903" w:type="dxa"/>
            <w:shd w:val="clear" w:color="auto" w:fill="auto"/>
          </w:tcPr>
          <w:p w14:paraId="5979B62C" w14:textId="77777777" w:rsidR="00CC325F" w:rsidRPr="00E33FE1" w:rsidRDefault="00CC325F" w:rsidP="00E33FE1">
            <w:pPr>
              <w:spacing w:after="0" w:line="240" w:lineRule="auto"/>
              <w:ind w:firstLine="708"/>
              <w:rPr>
                <w:rFonts w:ascii="Times New Roman" w:hAnsi="Times New Roman" w:cs="Times New Roman"/>
                <w:sz w:val="26"/>
                <w:szCs w:val="26"/>
              </w:rPr>
            </w:pPr>
            <w:r w:rsidRPr="00E33FE1">
              <w:rPr>
                <w:rFonts w:ascii="Times New Roman" w:hAnsi="Times New Roman" w:cs="Times New Roman"/>
                <w:sz w:val="26"/>
                <w:szCs w:val="26"/>
              </w:rPr>
              <w:t>А, Б</w:t>
            </w:r>
          </w:p>
        </w:tc>
      </w:tr>
    </w:tbl>
    <w:p w14:paraId="3CB66362" w14:textId="77777777" w:rsidR="00CC325F" w:rsidRPr="00E33FE1" w:rsidRDefault="00CC325F" w:rsidP="00E33FE1">
      <w:pPr>
        <w:spacing w:after="0" w:line="240" w:lineRule="auto"/>
        <w:rPr>
          <w:rFonts w:ascii="Times New Roman" w:hAnsi="Times New Roman" w:cs="Times New Roman"/>
          <w:sz w:val="26"/>
          <w:szCs w:val="26"/>
        </w:rPr>
      </w:pPr>
      <w:r w:rsidRPr="00E33FE1">
        <w:rPr>
          <w:rFonts w:ascii="Times New Roman" w:hAnsi="Times New Roman" w:cs="Times New Roman"/>
          <w:sz w:val="26"/>
          <w:szCs w:val="26"/>
        </w:rPr>
        <w:t xml:space="preserve">1. </w:t>
      </w:r>
    </w:p>
    <w:p w14:paraId="3C0F6B89" w14:textId="77777777" w:rsidR="00CC325F" w:rsidRPr="00E33FE1" w:rsidRDefault="00CC325F" w:rsidP="00E33FE1">
      <w:pPr>
        <w:pStyle w:val="ConsPlusNormal"/>
        <w:jc w:val="both"/>
        <w:rPr>
          <w:rFonts w:ascii="Times New Roman" w:hAnsi="Times New Roman" w:cs="Times New Roman"/>
          <w:b/>
          <w:sz w:val="26"/>
          <w:szCs w:val="26"/>
          <w:u w:val="single"/>
        </w:rPr>
      </w:pPr>
    </w:p>
    <w:p w14:paraId="369D44CE" w14:textId="77777777" w:rsidR="00CC325F" w:rsidRPr="00E33FE1" w:rsidRDefault="00CC325F" w:rsidP="00E33FE1">
      <w:pPr>
        <w:pStyle w:val="ConsPlusNormal"/>
        <w:jc w:val="both"/>
        <w:rPr>
          <w:rFonts w:ascii="Times New Roman" w:hAnsi="Times New Roman" w:cs="Times New Roman"/>
          <w:b/>
          <w:sz w:val="26"/>
          <w:szCs w:val="26"/>
          <w:u w:val="single"/>
        </w:rPr>
      </w:pPr>
    </w:p>
    <w:p w14:paraId="4A656B1A" w14:textId="77777777" w:rsidR="00CC325F" w:rsidRPr="00E33FE1" w:rsidRDefault="00CC325F" w:rsidP="00E33FE1">
      <w:pPr>
        <w:pStyle w:val="ConsPlusNormal"/>
        <w:jc w:val="both"/>
        <w:rPr>
          <w:rFonts w:ascii="Times New Roman" w:hAnsi="Times New Roman" w:cs="Times New Roman"/>
          <w:b/>
          <w:sz w:val="26"/>
          <w:szCs w:val="26"/>
          <w:u w:val="single"/>
        </w:rPr>
      </w:pPr>
    </w:p>
    <w:tbl>
      <w:tblPr>
        <w:tblpPr w:leftFromText="180" w:rightFromText="180" w:vertAnchor="text" w:tblpX="78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7"/>
        <w:gridCol w:w="1134"/>
        <w:gridCol w:w="1276"/>
      </w:tblGrid>
      <w:tr w:rsidR="00CC325F" w:rsidRPr="00E33FE1" w14:paraId="13432048" w14:textId="77777777" w:rsidTr="00D73940">
        <w:tc>
          <w:tcPr>
            <w:tcW w:w="1526" w:type="dxa"/>
            <w:shd w:val="clear" w:color="auto" w:fill="auto"/>
          </w:tcPr>
          <w:p w14:paraId="2FCA9D3D"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1)</w:t>
            </w:r>
          </w:p>
        </w:tc>
        <w:tc>
          <w:tcPr>
            <w:tcW w:w="1417" w:type="dxa"/>
            <w:shd w:val="clear" w:color="auto" w:fill="auto"/>
          </w:tcPr>
          <w:p w14:paraId="0AFEEA01"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2)</w:t>
            </w:r>
          </w:p>
        </w:tc>
        <w:tc>
          <w:tcPr>
            <w:tcW w:w="1134" w:type="dxa"/>
            <w:shd w:val="clear" w:color="auto" w:fill="auto"/>
          </w:tcPr>
          <w:p w14:paraId="7063EEB8"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3)</w:t>
            </w:r>
          </w:p>
        </w:tc>
        <w:tc>
          <w:tcPr>
            <w:tcW w:w="1276" w:type="dxa"/>
            <w:shd w:val="clear" w:color="auto" w:fill="auto"/>
          </w:tcPr>
          <w:p w14:paraId="44C9F830"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4)</w:t>
            </w:r>
          </w:p>
        </w:tc>
      </w:tr>
      <w:tr w:rsidR="00CC325F" w:rsidRPr="00E33FE1" w14:paraId="31B358FB" w14:textId="77777777" w:rsidTr="00D73940">
        <w:tc>
          <w:tcPr>
            <w:tcW w:w="1526" w:type="dxa"/>
            <w:shd w:val="clear" w:color="auto" w:fill="auto"/>
          </w:tcPr>
          <w:p w14:paraId="113A31A4"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Б)</w:t>
            </w:r>
          </w:p>
        </w:tc>
        <w:tc>
          <w:tcPr>
            <w:tcW w:w="1417" w:type="dxa"/>
            <w:shd w:val="clear" w:color="auto" w:fill="auto"/>
          </w:tcPr>
          <w:p w14:paraId="008F1EFF"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А)</w:t>
            </w:r>
          </w:p>
        </w:tc>
        <w:tc>
          <w:tcPr>
            <w:tcW w:w="1134" w:type="dxa"/>
            <w:shd w:val="clear" w:color="auto" w:fill="auto"/>
          </w:tcPr>
          <w:p w14:paraId="0DA4DBE1"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Г)</w:t>
            </w:r>
          </w:p>
        </w:tc>
        <w:tc>
          <w:tcPr>
            <w:tcW w:w="1276" w:type="dxa"/>
            <w:shd w:val="clear" w:color="auto" w:fill="auto"/>
          </w:tcPr>
          <w:p w14:paraId="089405E8" w14:textId="77777777" w:rsidR="00CC325F" w:rsidRPr="00E33FE1" w:rsidRDefault="00CC325F" w:rsidP="00E33FE1">
            <w:pPr>
              <w:spacing w:after="0" w:line="240" w:lineRule="auto"/>
              <w:jc w:val="center"/>
              <w:rPr>
                <w:rFonts w:ascii="Times New Roman" w:hAnsi="Times New Roman" w:cs="Times New Roman"/>
                <w:sz w:val="26"/>
                <w:szCs w:val="26"/>
              </w:rPr>
            </w:pPr>
            <w:r w:rsidRPr="00E33FE1">
              <w:rPr>
                <w:rFonts w:ascii="Times New Roman" w:hAnsi="Times New Roman" w:cs="Times New Roman"/>
                <w:sz w:val="26"/>
                <w:szCs w:val="26"/>
              </w:rPr>
              <w:t>В)</w:t>
            </w:r>
          </w:p>
        </w:tc>
      </w:tr>
    </w:tbl>
    <w:p w14:paraId="48696026" w14:textId="77777777" w:rsidR="00CC325F" w:rsidRPr="00E33FE1" w:rsidRDefault="00CC325F" w:rsidP="00E33FE1">
      <w:pPr>
        <w:pStyle w:val="ConsPlusNormal"/>
        <w:jc w:val="both"/>
        <w:rPr>
          <w:rFonts w:ascii="Times New Roman" w:hAnsi="Times New Roman" w:cs="Times New Roman"/>
          <w:bCs/>
          <w:sz w:val="26"/>
          <w:szCs w:val="26"/>
        </w:rPr>
      </w:pPr>
      <w:r w:rsidRPr="00E33FE1">
        <w:rPr>
          <w:rFonts w:ascii="Times New Roman" w:hAnsi="Times New Roman" w:cs="Times New Roman"/>
          <w:bCs/>
          <w:sz w:val="26"/>
          <w:szCs w:val="26"/>
        </w:rPr>
        <w:t>2.</w:t>
      </w:r>
    </w:p>
    <w:p w14:paraId="0D9A7487" w14:textId="77777777" w:rsidR="00CC325F" w:rsidRPr="00E33FE1" w:rsidRDefault="00CC325F" w:rsidP="00E33FE1">
      <w:pPr>
        <w:pStyle w:val="ConsPlusNormal"/>
        <w:jc w:val="both"/>
        <w:rPr>
          <w:rFonts w:ascii="Times New Roman" w:hAnsi="Times New Roman" w:cs="Times New Roman"/>
          <w:b/>
          <w:sz w:val="26"/>
          <w:szCs w:val="26"/>
          <w:u w:val="single"/>
        </w:rPr>
      </w:pPr>
    </w:p>
    <w:p w14:paraId="79750B3F" w14:textId="77777777" w:rsidR="00CC325F" w:rsidRPr="00E33FE1" w:rsidRDefault="00CC325F" w:rsidP="00E33FE1">
      <w:pPr>
        <w:pStyle w:val="ConsPlusNormal"/>
        <w:jc w:val="both"/>
        <w:rPr>
          <w:rFonts w:ascii="Times New Roman" w:hAnsi="Times New Roman" w:cs="Times New Roman"/>
          <w:b/>
          <w:sz w:val="26"/>
          <w:szCs w:val="26"/>
          <w:u w:val="single"/>
        </w:rPr>
      </w:pPr>
    </w:p>
    <w:p w14:paraId="1A3D7689" w14:textId="77777777" w:rsidR="00CC325F" w:rsidRPr="00E33FE1" w:rsidRDefault="00CC325F" w:rsidP="00E33FE1">
      <w:pPr>
        <w:shd w:val="clear" w:color="auto" w:fill="FFFFFF"/>
        <w:spacing w:after="0" w:line="240" w:lineRule="auto"/>
        <w:jc w:val="both"/>
        <w:rPr>
          <w:rFonts w:ascii="Times New Roman" w:eastAsia="Calibri" w:hAnsi="Times New Roman" w:cs="Times New Roman"/>
          <w:b/>
          <w:sz w:val="28"/>
          <w:szCs w:val="28"/>
          <w:lang w:eastAsia="en-US"/>
        </w:rPr>
      </w:pPr>
    </w:p>
    <w:p w14:paraId="42F928FB" w14:textId="77777777" w:rsidR="00CC325F" w:rsidRPr="00E33FE1" w:rsidRDefault="00CC325F" w:rsidP="00E33FE1">
      <w:pPr>
        <w:pStyle w:val="ConsPlusNormal"/>
        <w:ind w:firstLine="709"/>
        <w:jc w:val="both"/>
        <w:rPr>
          <w:rFonts w:ascii="Times New Roman" w:hAnsi="Times New Roman" w:cs="Times New Roman"/>
          <w:b/>
          <w:sz w:val="26"/>
          <w:szCs w:val="26"/>
          <w:u w:val="single"/>
        </w:rPr>
      </w:pPr>
      <w:r w:rsidRPr="00E33FE1">
        <w:rPr>
          <w:rFonts w:ascii="Times New Roman" w:hAnsi="Times New Roman" w:cs="Times New Roman"/>
          <w:b/>
          <w:sz w:val="26"/>
          <w:szCs w:val="26"/>
          <w:u w:val="single"/>
        </w:rPr>
        <w:t>Компетентностно-ориентированные задачи:</w:t>
      </w:r>
    </w:p>
    <w:p w14:paraId="6BA5FC66" w14:textId="77777777" w:rsidR="00CC325F" w:rsidRPr="00E33FE1" w:rsidRDefault="00CC325F" w:rsidP="00E33FE1">
      <w:pPr>
        <w:pStyle w:val="ConsPlusNormal"/>
        <w:ind w:firstLine="709"/>
        <w:jc w:val="both"/>
        <w:rPr>
          <w:rFonts w:ascii="Times New Roman" w:hAnsi="Times New Roman" w:cs="Times New Roman"/>
          <w:b/>
          <w:sz w:val="26"/>
          <w:szCs w:val="26"/>
          <w:u w:val="single"/>
        </w:rPr>
      </w:pPr>
    </w:p>
    <w:p w14:paraId="59D0BF60" w14:textId="77777777" w:rsidR="00CC325F" w:rsidRPr="00E33FE1" w:rsidRDefault="00CC325F" w:rsidP="00E33FE1">
      <w:pPr>
        <w:spacing w:after="0" w:line="240" w:lineRule="auto"/>
        <w:ind w:firstLine="709"/>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384ABC7D" w14:textId="77777777" w:rsidR="00CC325F" w:rsidRPr="00E33FE1" w:rsidRDefault="00CC325F" w:rsidP="00E33FE1">
      <w:pPr>
        <w:spacing w:after="0" w:line="240" w:lineRule="auto"/>
        <w:ind w:firstLine="709"/>
        <w:jc w:val="both"/>
        <w:rPr>
          <w:rStyle w:val="ad"/>
          <w:rFonts w:ascii="Times New Roman" w:hAnsi="Times New Roman" w:cs="Times New Roman"/>
          <w:b w:val="0"/>
          <w:bCs/>
          <w:sz w:val="26"/>
          <w:szCs w:val="26"/>
        </w:rPr>
      </w:pPr>
    </w:p>
    <w:p w14:paraId="262DCF7E" w14:textId="77777777" w:rsidR="00CC325F" w:rsidRPr="00E33FE1" w:rsidRDefault="00CC325F" w:rsidP="00E33FE1">
      <w:pPr>
        <w:spacing w:after="0" w:line="240" w:lineRule="auto"/>
        <w:ind w:firstLine="709"/>
        <w:jc w:val="both"/>
        <w:rPr>
          <w:rFonts w:ascii="Times New Roman" w:hAnsi="Times New Roman" w:cs="Times New Roman"/>
          <w:sz w:val="26"/>
          <w:szCs w:val="26"/>
        </w:rPr>
      </w:pPr>
      <w:r w:rsidRPr="00E33FE1">
        <w:rPr>
          <w:rStyle w:val="ad"/>
          <w:rFonts w:ascii="Times New Roman" w:hAnsi="Times New Roman" w:cs="Times New Roman"/>
          <w:sz w:val="26"/>
          <w:szCs w:val="26"/>
        </w:rPr>
        <w:t>1. Ответ:</w:t>
      </w:r>
      <w:r w:rsidRPr="00E33FE1">
        <w:rPr>
          <w:rStyle w:val="ad"/>
          <w:rFonts w:ascii="Times New Roman" w:hAnsi="Times New Roman" w:cs="Times New Roman"/>
          <w:b w:val="0"/>
          <w:bCs/>
          <w:sz w:val="26"/>
          <w:szCs w:val="26"/>
        </w:rPr>
        <w:t xml:space="preserve"> Нет, нельзя / Гражданская жена умершего работника н</w:t>
      </w:r>
      <w:r w:rsidRPr="00E33FE1">
        <w:rPr>
          <w:rFonts w:ascii="Times New Roman" w:hAnsi="Times New Roman" w:cs="Times New Roman"/>
          <w:sz w:val="26"/>
          <w:szCs w:val="26"/>
        </w:rPr>
        <w:t>е имеет право на получение пособия.</w:t>
      </w:r>
    </w:p>
    <w:p w14:paraId="467DE492" w14:textId="77777777" w:rsidR="00CC325F" w:rsidRPr="00E33FE1" w:rsidRDefault="00CC325F" w:rsidP="00E33FE1">
      <w:pPr>
        <w:spacing w:after="0" w:line="240" w:lineRule="auto"/>
        <w:ind w:firstLine="709"/>
        <w:jc w:val="both"/>
        <w:rPr>
          <w:rFonts w:ascii="Times New Roman" w:hAnsi="Times New Roman" w:cs="Times New Roman"/>
          <w:sz w:val="26"/>
          <w:szCs w:val="26"/>
        </w:rPr>
      </w:pPr>
    </w:p>
    <w:p w14:paraId="66B6A009" w14:textId="77777777" w:rsidR="00CC325F" w:rsidRPr="00E33FE1" w:rsidRDefault="00CC325F" w:rsidP="00E33FE1">
      <w:pPr>
        <w:spacing w:after="0" w:line="240" w:lineRule="auto"/>
        <w:ind w:firstLine="709"/>
        <w:jc w:val="both"/>
        <w:rPr>
          <w:rStyle w:val="ad"/>
          <w:rFonts w:ascii="Times New Roman" w:hAnsi="Times New Roman" w:cs="Times New Roman"/>
          <w:b w:val="0"/>
          <w:bCs/>
          <w:sz w:val="26"/>
          <w:szCs w:val="26"/>
        </w:rPr>
      </w:pPr>
      <w:r w:rsidRPr="00E33FE1">
        <w:rPr>
          <w:rStyle w:val="ad"/>
          <w:rFonts w:ascii="Times New Roman" w:hAnsi="Times New Roman" w:cs="Times New Roman"/>
          <w:sz w:val="26"/>
          <w:szCs w:val="26"/>
        </w:rPr>
        <w:t>2. Ответ:</w:t>
      </w:r>
      <w:r w:rsidRPr="00E33FE1">
        <w:rPr>
          <w:rStyle w:val="ad"/>
          <w:rFonts w:ascii="Times New Roman" w:hAnsi="Times New Roman" w:cs="Times New Roman"/>
          <w:b w:val="0"/>
          <w:bCs/>
          <w:sz w:val="26"/>
          <w:szCs w:val="26"/>
        </w:rPr>
        <w:t xml:space="preserve"> Да, имеет право / Несовершеннолетний сын имеет право на пенсию по потере кормильца.</w:t>
      </w:r>
    </w:p>
    <w:p w14:paraId="072661CC" w14:textId="77777777" w:rsidR="00CC325F" w:rsidRPr="00E33FE1" w:rsidRDefault="00CC325F" w:rsidP="00E33FE1">
      <w:pPr>
        <w:spacing w:after="0" w:line="240" w:lineRule="auto"/>
        <w:ind w:firstLine="709"/>
        <w:jc w:val="both"/>
        <w:rPr>
          <w:rStyle w:val="ad"/>
          <w:rFonts w:ascii="Times New Roman" w:hAnsi="Times New Roman" w:cs="Times New Roman"/>
          <w:b w:val="0"/>
          <w:bCs/>
          <w:sz w:val="26"/>
          <w:szCs w:val="26"/>
        </w:rPr>
      </w:pPr>
    </w:p>
    <w:p w14:paraId="6682917E" w14:textId="77777777" w:rsidR="00A20348" w:rsidRDefault="00A20348">
      <w:pPr>
        <w:rPr>
          <w:rFonts w:ascii="Times New Roman" w:hAnsi="Times New Roman" w:cs="Times New Roman"/>
          <w:b/>
          <w:sz w:val="24"/>
          <w:szCs w:val="24"/>
        </w:rPr>
      </w:pPr>
      <w:bookmarkStart w:id="310" w:name="_Toc152352433"/>
      <w:bookmarkEnd w:id="309"/>
      <w:r>
        <w:rPr>
          <w:rFonts w:ascii="Times New Roman" w:hAnsi="Times New Roman" w:cs="Times New Roman"/>
          <w:b/>
          <w:sz w:val="24"/>
          <w:szCs w:val="24"/>
        </w:rPr>
        <w:br w:type="page"/>
      </w:r>
    </w:p>
    <w:p w14:paraId="3A148C6E" w14:textId="77777777" w:rsidR="00C43788"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«УГОЛОВНОЕ ПРАВО»</w:t>
      </w:r>
    </w:p>
    <w:p w14:paraId="415C22E4" w14:textId="77777777" w:rsidR="00C43788" w:rsidRPr="00E33FE1" w:rsidRDefault="00C43788" w:rsidP="00E33FE1">
      <w:pPr>
        <w:pStyle w:val="ConsPlusNormal"/>
        <w:ind w:left="1069"/>
        <w:rPr>
          <w:rFonts w:ascii="Times New Roman" w:hAnsi="Times New Roman" w:cs="Times New Roman"/>
          <w:b/>
          <w:sz w:val="24"/>
          <w:szCs w:val="24"/>
        </w:rPr>
      </w:pPr>
    </w:p>
    <w:p w14:paraId="06B350E2" w14:textId="77777777" w:rsidR="00C43788" w:rsidRPr="00E33FE1" w:rsidRDefault="00C43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2832AF97" w14:textId="77777777" w:rsidR="00C43788" w:rsidRPr="00E33FE1" w:rsidRDefault="00C43788"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C43788" w:rsidRPr="00E33FE1" w14:paraId="06196C96" w14:textId="77777777" w:rsidTr="00D73940">
        <w:tc>
          <w:tcPr>
            <w:tcW w:w="1868" w:type="dxa"/>
          </w:tcPr>
          <w:p w14:paraId="3B87044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45BB07A2"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3320996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04AA168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0C2F1A87"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6BDF5E19" w14:textId="77777777" w:rsidTr="00D73940">
        <w:trPr>
          <w:trHeight w:val="394"/>
        </w:trPr>
        <w:tc>
          <w:tcPr>
            <w:tcW w:w="1868" w:type="dxa"/>
          </w:tcPr>
          <w:p w14:paraId="18676B2B"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52871EB2"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24B176D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472910B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Pr>
          <w:p w14:paraId="0D72101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r>
      <w:tr w:rsidR="00C43788" w:rsidRPr="00E33FE1" w14:paraId="12E148EC" w14:textId="77777777" w:rsidTr="00D73940">
        <w:tc>
          <w:tcPr>
            <w:tcW w:w="1868" w:type="dxa"/>
          </w:tcPr>
          <w:p w14:paraId="7329E3E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291A359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6D86E61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6B36642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20AC73C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638A7FD3" w14:textId="77777777" w:rsidTr="00D73940">
        <w:trPr>
          <w:trHeight w:val="427"/>
        </w:trPr>
        <w:tc>
          <w:tcPr>
            <w:tcW w:w="1868" w:type="dxa"/>
          </w:tcPr>
          <w:p w14:paraId="67B733B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8" w:type="dxa"/>
          </w:tcPr>
          <w:p w14:paraId="7A48C7B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5523244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4032AAD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70" w:type="dxa"/>
          </w:tcPr>
          <w:p w14:paraId="72D153D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r>
      <w:tr w:rsidR="00C43788" w:rsidRPr="00E33FE1" w14:paraId="3B658CE7" w14:textId="77777777" w:rsidTr="00D73940">
        <w:tc>
          <w:tcPr>
            <w:tcW w:w="1868" w:type="dxa"/>
          </w:tcPr>
          <w:p w14:paraId="5356B35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11</w:t>
            </w:r>
          </w:p>
        </w:tc>
        <w:tc>
          <w:tcPr>
            <w:tcW w:w="1868" w:type="dxa"/>
          </w:tcPr>
          <w:p w14:paraId="402A1952"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12</w:t>
            </w:r>
          </w:p>
        </w:tc>
        <w:tc>
          <w:tcPr>
            <w:tcW w:w="1869" w:type="dxa"/>
          </w:tcPr>
          <w:p w14:paraId="2A1A320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13</w:t>
            </w:r>
          </w:p>
        </w:tc>
        <w:tc>
          <w:tcPr>
            <w:tcW w:w="1869" w:type="dxa"/>
          </w:tcPr>
          <w:p w14:paraId="49FE558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14</w:t>
            </w:r>
          </w:p>
        </w:tc>
        <w:tc>
          <w:tcPr>
            <w:tcW w:w="1870" w:type="dxa"/>
          </w:tcPr>
          <w:p w14:paraId="3D2479E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15</w:t>
            </w:r>
          </w:p>
        </w:tc>
      </w:tr>
      <w:tr w:rsidR="00C43788" w:rsidRPr="00E33FE1" w14:paraId="3BA84974" w14:textId="77777777" w:rsidTr="00D73940">
        <w:trPr>
          <w:trHeight w:val="419"/>
        </w:trPr>
        <w:tc>
          <w:tcPr>
            <w:tcW w:w="1868" w:type="dxa"/>
          </w:tcPr>
          <w:p w14:paraId="41DB48AB"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8" w:type="dxa"/>
          </w:tcPr>
          <w:p w14:paraId="147F9E4B"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7EE8525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31AD1062"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575A3B7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r>
    </w:tbl>
    <w:p w14:paraId="4216BF55" w14:textId="77777777" w:rsidR="00C43788" w:rsidRPr="00E33FE1" w:rsidRDefault="00C43788" w:rsidP="00E33FE1">
      <w:pPr>
        <w:spacing w:after="0" w:line="240" w:lineRule="auto"/>
        <w:jc w:val="center"/>
        <w:rPr>
          <w:rFonts w:ascii="Times New Roman" w:hAnsi="Times New Roman" w:cs="Times New Roman"/>
          <w:sz w:val="24"/>
          <w:szCs w:val="24"/>
        </w:rPr>
      </w:pPr>
    </w:p>
    <w:p w14:paraId="7DB6F1B2" w14:textId="77777777" w:rsidR="00C43788" w:rsidRPr="00E33FE1" w:rsidRDefault="00C43788"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6E63475A" w14:textId="77777777" w:rsidR="00C43788" w:rsidRPr="00E33FE1" w:rsidRDefault="00C43788" w:rsidP="00E33FE1">
      <w:pPr>
        <w:spacing w:after="0" w:line="240" w:lineRule="auto"/>
        <w:jc w:val="both"/>
        <w:rPr>
          <w:rFonts w:ascii="Times New Roman" w:hAnsi="Times New Roman" w:cs="Times New Roman"/>
          <w:sz w:val="24"/>
          <w:szCs w:val="24"/>
        </w:rPr>
      </w:pPr>
    </w:p>
    <w:tbl>
      <w:tblPr>
        <w:tblStyle w:val="a3"/>
        <w:tblW w:w="0" w:type="auto"/>
        <w:tblLook w:val="01E0" w:firstRow="1" w:lastRow="1" w:firstColumn="1" w:lastColumn="1" w:noHBand="0" w:noVBand="0"/>
      </w:tblPr>
      <w:tblGrid>
        <w:gridCol w:w="2350"/>
        <w:gridCol w:w="2332"/>
      </w:tblGrid>
      <w:tr w:rsidR="00C43788" w:rsidRPr="00E33FE1" w14:paraId="5D3E7B45" w14:textId="77777777" w:rsidTr="00D73940">
        <w:tc>
          <w:tcPr>
            <w:tcW w:w="2350" w:type="dxa"/>
          </w:tcPr>
          <w:p w14:paraId="71B5341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2" w:type="dxa"/>
          </w:tcPr>
          <w:p w14:paraId="4F9D367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67C89534" w14:textId="77777777" w:rsidTr="00D73940">
        <w:tc>
          <w:tcPr>
            <w:tcW w:w="2350" w:type="dxa"/>
          </w:tcPr>
          <w:p w14:paraId="410BE753"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виновно</w:t>
            </w:r>
          </w:p>
        </w:tc>
        <w:tc>
          <w:tcPr>
            <w:tcW w:w="2332" w:type="dxa"/>
          </w:tcPr>
          <w:p w14:paraId="00B62C27"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 xml:space="preserve"> Приготовление и покушение</w:t>
            </w:r>
          </w:p>
        </w:tc>
      </w:tr>
    </w:tbl>
    <w:p w14:paraId="1510DF36" w14:textId="77777777" w:rsidR="00C43788" w:rsidRPr="00E33FE1" w:rsidRDefault="00C43788"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sz w:val="24"/>
          <w:szCs w:val="24"/>
        </w:rPr>
        <w:t xml:space="preserve"> </w:t>
      </w:r>
      <w:r w:rsidRPr="00E33FE1">
        <w:rPr>
          <w:rFonts w:ascii="Times New Roman" w:hAnsi="Times New Roman" w:cs="Times New Roman"/>
          <w:b/>
          <w:sz w:val="24"/>
          <w:szCs w:val="24"/>
          <w:u w:val="single"/>
        </w:rPr>
        <w:t xml:space="preserve">Задания на установление правильной последовательности </w:t>
      </w:r>
    </w:p>
    <w:p w14:paraId="434FC819" w14:textId="77777777" w:rsidR="00C43788" w:rsidRPr="00E33FE1" w:rsidRDefault="00C43788" w:rsidP="00E33FE1">
      <w:pPr>
        <w:pStyle w:val="a6"/>
        <w:numPr>
          <w:ilvl w:val="0"/>
          <w:numId w:val="344"/>
        </w:numPr>
        <w:jc w:val="left"/>
        <w:rPr>
          <w:rFonts w:ascii="Times New Roman" w:hAnsi="Times New Roman" w:cs="Times New Roman"/>
          <w:sz w:val="24"/>
          <w:szCs w:val="24"/>
        </w:rPr>
      </w:pPr>
      <w:r w:rsidRPr="00E33FE1">
        <w:rPr>
          <w:rFonts w:ascii="Times New Roman" w:hAnsi="Times New Roman" w:cs="Times New Roman"/>
          <w:sz w:val="24"/>
          <w:szCs w:val="24"/>
        </w:rPr>
        <w:t>В,б,а,г</w:t>
      </w:r>
    </w:p>
    <w:p w14:paraId="66BC4ABC" w14:textId="77777777" w:rsidR="00C43788" w:rsidRPr="00E33FE1" w:rsidRDefault="00C43788" w:rsidP="00E33FE1">
      <w:pPr>
        <w:pStyle w:val="a6"/>
        <w:numPr>
          <w:ilvl w:val="0"/>
          <w:numId w:val="344"/>
        </w:numPr>
        <w:jc w:val="left"/>
        <w:rPr>
          <w:rFonts w:ascii="Times New Roman" w:hAnsi="Times New Roman" w:cs="Times New Roman"/>
          <w:sz w:val="24"/>
          <w:szCs w:val="24"/>
        </w:rPr>
      </w:pPr>
      <w:r w:rsidRPr="00E33FE1">
        <w:rPr>
          <w:rFonts w:ascii="Times New Roman" w:hAnsi="Times New Roman" w:cs="Times New Roman"/>
          <w:sz w:val="24"/>
          <w:szCs w:val="24"/>
        </w:rPr>
        <w:t>В,г,б,а</w:t>
      </w:r>
    </w:p>
    <w:p w14:paraId="608BFE76" w14:textId="77777777" w:rsidR="00C43788" w:rsidRPr="00E33FE1" w:rsidRDefault="00C43788" w:rsidP="00E33FE1">
      <w:pPr>
        <w:spacing w:after="0" w:line="240" w:lineRule="auto"/>
        <w:rPr>
          <w:rFonts w:ascii="Times New Roman" w:hAnsi="Times New Roman" w:cs="Times New Roman"/>
          <w:sz w:val="24"/>
          <w:szCs w:val="24"/>
        </w:rPr>
      </w:pPr>
      <w:r w:rsidRPr="00E33FE1">
        <w:rPr>
          <w:rFonts w:ascii="Times New Roman" w:hAnsi="Times New Roman" w:cs="Times New Roman"/>
          <w:b/>
          <w:sz w:val="24"/>
          <w:szCs w:val="24"/>
          <w:u w:val="single"/>
        </w:rPr>
        <w:t>Задания на установление соответствия</w:t>
      </w:r>
    </w:p>
    <w:tbl>
      <w:tblPr>
        <w:tblStyle w:val="a3"/>
        <w:tblW w:w="0" w:type="auto"/>
        <w:tblLook w:val="01E0" w:firstRow="1" w:lastRow="1" w:firstColumn="1" w:lastColumn="1" w:noHBand="0" w:noVBand="0"/>
      </w:tblPr>
      <w:tblGrid>
        <w:gridCol w:w="2336"/>
        <w:gridCol w:w="2336"/>
      </w:tblGrid>
      <w:tr w:rsidR="00C43788" w:rsidRPr="00E33FE1" w14:paraId="55F278C8" w14:textId="77777777" w:rsidTr="00D73940">
        <w:tc>
          <w:tcPr>
            <w:tcW w:w="2336" w:type="dxa"/>
          </w:tcPr>
          <w:p w14:paraId="75ADF1D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6" w:type="dxa"/>
          </w:tcPr>
          <w:p w14:paraId="2D23EAC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0DBC21E6" w14:textId="77777777" w:rsidTr="00D73940">
        <w:tc>
          <w:tcPr>
            <w:tcW w:w="2336" w:type="dxa"/>
          </w:tcPr>
          <w:p w14:paraId="52107C1A"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Б, в</w:t>
            </w:r>
          </w:p>
        </w:tc>
        <w:tc>
          <w:tcPr>
            <w:tcW w:w="2336" w:type="dxa"/>
          </w:tcPr>
          <w:p w14:paraId="5D75DD6A"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А, г</w:t>
            </w:r>
          </w:p>
        </w:tc>
      </w:tr>
    </w:tbl>
    <w:p w14:paraId="056D27BC" w14:textId="77777777" w:rsidR="00C43788" w:rsidRPr="00E33FE1" w:rsidRDefault="00C43788" w:rsidP="00E33FE1">
      <w:pPr>
        <w:spacing w:after="0" w:line="240" w:lineRule="auto"/>
        <w:rPr>
          <w:rFonts w:ascii="Times New Roman" w:hAnsi="Times New Roman" w:cs="Times New Roman"/>
          <w:sz w:val="24"/>
          <w:szCs w:val="24"/>
        </w:rPr>
      </w:pPr>
    </w:p>
    <w:tbl>
      <w:tblPr>
        <w:tblStyle w:val="a3"/>
        <w:tblW w:w="0" w:type="auto"/>
        <w:tblLook w:val="01E0" w:firstRow="1" w:lastRow="1" w:firstColumn="1" w:lastColumn="1" w:noHBand="0" w:noVBand="0"/>
      </w:tblPr>
      <w:tblGrid>
        <w:gridCol w:w="2336"/>
        <w:gridCol w:w="2336"/>
      </w:tblGrid>
      <w:tr w:rsidR="00C43788" w:rsidRPr="00E33FE1" w14:paraId="09FC02F3" w14:textId="77777777" w:rsidTr="00D73940">
        <w:tc>
          <w:tcPr>
            <w:tcW w:w="2336" w:type="dxa"/>
          </w:tcPr>
          <w:p w14:paraId="479A0D1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6" w:type="dxa"/>
          </w:tcPr>
          <w:p w14:paraId="7BF53B97"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23D77069" w14:textId="77777777" w:rsidTr="00D73940">
        <w:tc>
          <w:tcPr>
            <w:tcW w:w="2336" w:type="dxa"/>
          </w:tcPr>
          <w:p w14:paraId="2409D7C1"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Б,г</w:t>
            </w:r>
          </w:p>
        </w:tc>
        <w:tc>
          <w:tcPr>
            <w:tcW w:w="2336" w:type="dxa"/>
          </w:tcPr>
          <w:p w14:paraId="28A6D8C9"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А,в</w:t>
            </w:r>
          </w:p>
        </w:tc>
      </w:tr>
    </w:tbl>
    <w:p w14:paraId="1B003A5F" w14:textId="77777777" w:rsidR="00C43788" w:rsidRPr="00E33FE1" w:rsidRDefault="00C43788" w:rsidP="00E33FE1">
      <w:pPr>
        <w:spacing w:after="0" w:line="240" w:lineRule="auto"/>
        <w:rPr>
          <w:rFonts w:ascii="Times New Roman" w:hAnsi="Times New Roman" w:cs="Times New Roman"/>
          <w:sz w:val="24"/>
          <w:szCs w:val="24"/>
        </w:rPr>
      </w:pPr>
    </w:p>
    <w:p w14:paraId="72CC1A43" w14:textId="77777777" w:rsidR="00C43788" w:rsidRPr="00E33FE1" w:rsidRDefault="00C43788"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1B186EAF" w14:textId="77777777" w:rsidR="00C43788" w:rsidRPr="00E33FE1" w:rsidRDefault="00C43788" w:rsidP="00E33FE1">
      <w:pPr>
        <w:spacing w:after="0" w:line="240" w:lineRule="auto"/>
        <w:jc w:val="center"/>
        <w:rPr>
          <w:rFonts w:ascii="Times New Roman" w:hAnsi="Times New Roman" w:cs="Times New Roman"/>
          <w:color w:val="000000"/>
          <w:sz w:val="24"/>
          <w:szCs w:val="24"/>
          <w:shd w:val="clear" w:color="auto" w:fill="FFFFFF"/>
        </w:rPr>
      </w:pPr>
    </w:p>
    <w:p w14:paraId="135AEA3F" w14:textId="77777777" w:rsidR="00C43788" w:rsidRPr="00E33FE1" w:rsidRDefault="00C43788"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1D92EFB" w14:textId="77777777" w:rsidR="00C43788" w:rsidRPr="00E33FE1" w:rsidRDefault="00C43788" w:rsidP="00E33FE1">
      <w:pPr>
        <w:pStyle w:val="ConsPlusNormal"/>
        <w:numPr>
          <w:ilvl w:val="0"/>
          <w:numId w:val="343"/>
        </w:numPr>
        <w:ind w:left="0" w:firstLine="426"/>
        <w:jc w:val="both"/>
        <w:rPr>
          <w:rFonts w:ascii="Times New Roman" w:hAnsi="Times New Roman" w:cs="Times New Roman"/>
          <w:i/>
          <w:sz w:val="24"/>
          <w:szCs w:val="24"/>
        </w:rPr>
      </w:pPr>
      <w:r w:rsidRPr="00E33FE1">
        <w:rPr>
          <w:rFonts w:ascii="Times New Roman" w:hAnsi="Times New Roman" w:cs="Times New Roman"/>
          <w:b/>
          <w:sz w:val="24"/>
          <w:szCs w:val="24"/>
        </w:rPr>
        <w:t xml:space="preserve">Ответ: </w:t>
      </w:r>
      <w:r w:rsidRPr="00E33FE1">
        <w:rPr>
          <w:rFonts w:ascii="Times New Roman" w:hAnsi="Times New Roman" w:cs="Times New Roman"/>
          <w:i/>
          <w:sz w:val="24"/>
          <w:szCs w:val="24"/>
        </w:rPr>
        <w:t>Хищение совершено открытым способом / зачет - Хищение совершено открытым способом с применением насилия, не опасного для жизни и здоровья</w:t>
      </w:r>
    </w:p>
    <w:p w14:paraId="23EC2096" w14:textId="77777777" w:rsidR="00C43788" w:rsidRPr="00E33FE1" w:rsidRDefault="00C43788" w:rsidP="00E33FE1">
      <w:pPr>
        <w:pStyle w:val="ConsPlusNormal"/>
        <w:numPr>
          <w:ilvl w:val="0"/>
          <w:numId w:val="343"/>
        </w:numPr>
        <w:ind w:left="0" w:firstLine="426"/>
        <w:jc w:val="both"/>
        <w:rPr>
          <w:rFonts w:ascii="Times New Roman" w:hAnsi="Times New Roman" w:cs="Times New Roman"/>
          <w:i/>
          <w:sz w:val="24"/>
          <w:szCs w:val="24"/>
        </w:rPr>
      </w:pPr>
      <w:r w:rsidRPr="00E33FE1">
        <w:rPr>
          <w:rFonts w:ascii="Times New Roman" w:hAnsi="Times New Roman" w:cs="Times New Roman"/>
          <w:b/>
          <w:sz w:val="24"/>
          <w:szCs w:val="24"/>
        </w:rPr>
        <w:t xml:space="preserve">Ответ: </w:t>
      </w:r>
      <w:r w:rsidRPr="00E33FE1">
        <w:rPr>
          <w:rFonts w:ascii="Times New Roman" w:hAnsi="Times New Roman" w:cs="Times New Roman"/>
          <w:i/>
          <w:sz w:val="24"/>
          <w:szCs w:val="24"/>
        </w:rPr>
        <w:t>кража с банковского счета.</w:t>
      </w:r>
    </w:p>
    <w:p w14:paraId="34AAE652" w14:textId="77777777" w:rsidR="00C43788" w:rsidRPr="00E33FE1" w:rsidRDefault="00C43788" w:rsidP="00E33FE1">
      <w:pPr>
        <w:pStyle w:val="ConsPlusNormal"/>
        <w:ind w:left="426"/>
        <w:jc w:val="both"/>
        <w:rPr>
          <w:rFonts w:ascii="Times New Roman" w:hAnsi="Times New Roman" w:cs="Times New Roman"/>
          <w:i/>
          <w:sz w:val="24"/>
          <w:szCs w:val="24"/>
        </w:rPr>
      </w:pPr>
    </w:p>
    <w:p w14:paraId="1B52AABD" w14:textId="77777777" w:rsidR="00A20348" w:rsidRDefault="00A20348">
      <w:pPr>
        <w:rPr>
          <w:rFonts w:ascii="Times New Roman" w:hAnsi="Times New Roman" w:cs="Times New Roman"/>
          <w:b/>
          <w:sz w:val="24"/>
          <w:szCs w:val="24"/>
        </w:rPr>
      </w:pPr>
      <w:bookmarkStart w:id="311" w:name="_Toc152352434"/>
      <w:bookmarkEnd w:id="310"/>
      <w:r>
        <w:rPr>
          <w:rFonts w:ascii="Times New Roman" w:hAnsi="Times New Roman" w:cs="Times New Roman"/>
          <w:b/>
          <w:sz w:val="24"/>
          <w:szCs w:val="24"/>
        </w:rPr>
        <w:br w:type="page"/>
      </w:r>
    </w:p>
    <w:p w14:paraId="4D6CCB0F" w14:textId="77777777" w:rsidR="00C43788"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«ГРАЖДАНСКОЕ ПРАВО. ОБЩАЯ ЧАСТЬ»</w:t>
      </w:r>
    </w:p>
    <w:p w14:paraId="61B6D357" w14:textId="77777777" w:rsidR="00C43788" w:rsidRPr="00E33FE1" w:rsidRDefault="00C43788" w:rsidP="00E33FE1">
      <w:pPr>
        <w:pStyle w:val="ConsPlusNormal"/>
        <w:ind w:left="1069"/>
        <w:rPr>
          <w:rFonts w:ascii="Times New Roman" w:hAnsi="Times New Roman" w:cs="Times New Roman"/>
          <w:b/>
          <w:sz w:val="24"/>
          <w:szCs w:val="24"/>
        </w:rPr>
      </w:pPr>
    </w:p>
    <w:p w14:paraId="3DD6A917" w14:textId="77777777" w:rsidR="00C43788" w:rsidRPr="00E33FE1" w:rsidRDefault="00C43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6F21B430" w14:textId="77777777" w:rsidR="00C43788" w:rsidRPr="00E33FE1" w:rsidRDefault="00C43788"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C43788" w:rsidRPr="00E33FE1" w14:paraId="18DBFB40" w14:textId="77777777" w:rsidTr="00D73940">
        <w:tc>
          <w:tcPr>
            <w:tcW w:w="1868" w:type="dxa"/>
            <w:tcBorders>
              <w:top w:val="single" w:sz="4" w:space="0" w:color="auto"/>
              <w:left w:val="single" w:sz="4" w:space="0" w:color="auto"/>
              <w:bottom w:val="single" w:sz="4" w:space="0" w:color="auto"/>
              <w:right w:val="single" w:sz="4" w:space="0" w:color="auto"/>
            </w:tcBorders>
          </w:tcPr>
          <w:p w14:paraId="7B0A97A9"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Borders>
              <w:top w:val="single" w:sz="4" w:space="0" w:color="auto"/>
              <w:left w:val="single" w:sz="4" w:space="0" w:color="auto"/>
              <w:bottom w:val="single" w:sz="4" w:space="0" w:color="auto"/>
              <w:right w:val="single" w:sz="4" w:space="0" w:color="auto"/>
            </w:tcBorders>
          </w:tcPr>
          <w:p w14:paraId="606922E8"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tcPr>
          <w:p w14:paraId="3C6D0981"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tcPr>
          <w:p w14:paraId="3E1270EE"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Borders>
              <w:top w:val="single" w:sz="4" w:space="0" w:color="auto"/>
              <w:left w:val="single" w:sz="4" w:space="0" w:color="auto"/>
              <w:bottom w:val="single" w:sz="4" w:space="0" w:color="auto"/>
              <w:right w:val="single" w:sz="4" w:space="0" w:color="auto"/>
            </w:tcBorders>
          </w:tcPr>
          <w:p w14:paraId="648336D8"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77B29BFF" w14:textId="77777777" w:rsidTr="00D73940">
        <w:trPr>
          <w:trHeight w:val="394"/>
        </w:trPr>
        <w:tc>
          <w:tcPr>
            <w:tcW w:w="1868" w:type="dxa"/>
            <w:tcBorders>
              <w:top w:val="single" w:sz="4" w:space="0" w:color="auto"/>
              <w:left w:val="single" w:sz="4" w:space="0" w:color="auto"/>
              <w:bottom w:val="single" w:sz="4" w:space="0" w:color="auto"/>
              <w:right w:val="single" w:sz="4" w:space="0" w:color="auto"/>
            </w:tcBorders>
          </w:tcPr>
          <w:p w14:paraId="4A42869D"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8" w:type="dxa"/>
            <w:tcBorders>
              <w:top w:val="single" w:sz="4" w:space="0" w:color="auto"/>
              <w:left w:val="single" w:sz="4" w:space="0" w:color="auto"/>
              <w:bottom w:val="single" w:sz="4" w:space="0" w:color="auto"/>
              <w:right w:val="single" w:sz="4" w:space="0" w:color="auto"/>
            </w:tcBorders>
          </w:tcPr>
          <w:p w14:paraId="75330FFF"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Borders>
              <w:top w:val="single" w:sz="4" w:space="0" w:color="auto"/>
              <w:left w:val="single" w:sz="4" w:space="0" w:color="auto"/>
              <w:bottom w:val="single" w:sz="4" w:space="0" w:color="auto"/>
              <w:right w:val="single" w:sz="4" w:space="0" w:color="auto"/>
            </w:tcBorders>
          </w:tcPr>
          <w:p w14:paraId="42F9971B"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Borders>
              <w:top w:val="single" w:sz="4" w:space="0" w:color="auto"/>
              <w:left w:val="single" w:sz="4" w:space="0" w:color="auto"/>
              <w:bottom w:val="single" w:sz="4" w:space="0" w:color="auto"/>
              <w:right w:val="single" w:sz="4" w:space="0" w:color="auto"/>
            </w:tcBorders>
          </w:tcPr>
          <w:p w14:paraId="7C26CF2E"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70" w:type="dxa"/>
            <w:tcBorders>
              <w:top w:val="single" w:sz="4" w:space="0" w:color="auto"/>
              <w:left w:val="single" w:sz="4" w:space="0" w:color="auto"/>
              <w:bottom w:val="single" w:sz="4" w:space="0" w:color="auto"/>
              <w:right w:val="single" w:sz="4" w:space="0" w:color="auto"/>
            </w:tcBorders>
          </w:tcPr>
          <w:p w14:paraId="77E718E2"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r>
      <w:tr w:rsidR="00C43788" w:rsidRPr="00E33FE1" w14:paraId="0E193BE1" w14:textId="77777777" w:rsidTr="00D73940">
        <w:tc>
          <w:tcPr>
            <w:tcW w:w="1868" w:type="dxa"/>
            <w:tcBorders>
              <w:top w:val="single" w:sz="4" w:space="0" w:color="auto"/>
              <w:left w:val="single" w:sz="4" w:space="0" w:color="auto"/>
              <w:bottom w:val="single" w:sz="4" w:space="0" w:color="auto"/>
              <w:right w:val="single" w:sz="4" w:space="0" w:color="auto"/>
            </w:tcBorders>
          </w:tcPr>
          <w:p w14:paraId="1A177642"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Borders>
              <w:top w:val="single" w:sz="4" w:space="0" w:color="auto"/>
              <w:left w:val="single" w:sz="4" w:space="0" w:color="auto"/>
              <w:bottom w:val="single" w:sz="4" w:space="0" w:color="auto"/>
              <w:right w:val="single" w:sz="4" w:space="0" w:color="auto"/>
            </w:tcBorders>
          </w:tcPr>
          <w:p w14:paraId="112075C1"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Borders>
              <w:top w:val="single" w:sz="4" w:space="0" w:color="auto"/>
              <w:left w:val="single" w:sz="4" w:space="0" w:color="auto"/>
              <w:bottom w:val="single" w:sz="4" w:space="0" w:color="auto"/>
              <w:right w:val="single" w:sz="4" w:space="0" w:color="auto"/>
            </w:tcBorders>
          </w:tcPr>
          <w:p w14:paraId="2552344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Borders>
              <w:top w:val="single" w:sz="4" w:space="0" w:color="auto"/>
              <w:left w:val="single" w:sz="4" w:space="0" w:color="auto"/>
              <w:bottom w:val="single" w:sz="4" w:space="0" w:color="auto"/>
              <w:right w:val="single" w:sz="4" w:space="0" w:color="auto"/>
            </w:tcBorders>
          </w:tcPr>
          <w:p w14:paraId="5DAD1083"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Borders>
              <w:top w:val="single" w:sz="4" w:space="0" w:color="auto"/>
              <w:left w:val="single" w:sz="4" w:space="0" w:color="auto"/>
              <w:bottom w:val="single" w:sz="4" w:space="0" w:color="auto"/>
              <w:right w:val="single" w:sz="4" w:space="0" w:color="auto"/>
            </w:tcBorders>
          </w:tcPr>
          <w:p w14:paraId="535F67AD"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7B6A47A4" w14:textId="77777777" w:rsidTr="00D73940">
        <w:trPr>
          <w:trHeight w:val="427"/>
        </w:trPr>
        <w:tc>
          <w:tcPr>
            <w:tcW w:w="1868" w:type="dxa"/>
            <w:tcBorders>
              <w:top w:val="single" w:sz="4" w:space="0" w:color="auto"/>
              <w:left w:val="single" w:sz="4" w:space="0" w:color="auto"/>
              <w:bottom w:val="single" w:sz="4" w:space="0" w:color="auto"/>
              <w:right w:val="single" w:sz="4" w:space="0" w:color="auto"/>
            </w:tcBorders>
          </w:tcPr>
          <w:p w14:paraId="791AED05"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8" w:type="dxa"/>
            <w:tcBorders>
              <w:top w:val="single" w:sz="4" w:space="0" w:color="auto"/>
              <w:left w:val="single" w:sz="4" w:space="0" w:color="auto"/>
              <w:bottom w:val="single" w:sz="4" w:space="0" w:color="auto"/>
              <w:right w:val="single" w:sz="4" w:space="0" w:color="auto"/>
            </w:tcBorders>
          </w:tcPr>
          <w:p w14:paraId="1903C132"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Borders>
              <w:top w:val="single" w:sz="4" w:space="0" w:color="auto"/>
              <w:left w:val="single" w:sz="4" w:space="0" w:color="auto"/>
              <w:bottom w:val="single" w:sz="4" w:space="0" w:color="auto"/>
              <w:right w:val="single" w:sz="4" w:space="0" w:color="auto"/>
            </w:tcBorders>
          </w:tcPr>
          <w:p w14:paraId="40174FB0"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9" w:type="dxa"/>
            <w:tcBorders>
              <w:top w:val="single" w:sz="4" w:space="0" w:color="auto"/>
              <w:left w:val="single" w:sz="4" w:space="0" w:color="auto"/>
              <w:bottom w:val="single" w:sz="4" w:space="0" w:color="auto"/>
              <w:right w:val="single" w:sz="4" w:space="0" w:color="auto"/>
            </w:tcBorders>
          </w:tcPr>
          <w:p w14:paraId="5958F970"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Borders>
              <w:top w:val="single" w:sz="4" w:space="0" w:color="auto"/>
              <w:left w:val="single" w:sz="4" w:space="0" w:color="auto"/>
              <w:bottom w:val="single" w:sz="4" w:space="0" w:color="auto"/>
              <w:right w:val="single" w:sz="4" w:space="0" w:color="auto"/>
            </w:tcBorders>
          </w:tcPr>
          <w:p w14:paraId="45662A1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r>
      <w:tr w:rsidR="00C43788" w:rsidRPr="00E33FE1" w14:paraId="2CE320EE" w14:textId="77777777" w:rsidTr="00D73940">
        <w:tc>
          <w:tcPr>
            <w:tcW w:w="1868" w:type="dxa"/>
            <w:tcBorders>
              <w:top w:val="single" w:sz="4" w:space="0" w:color="auto"/>
              <w:left w:val="single" w:sz="4" w:space="0" w:color="auto"/>
              <w:bottom w:val="single" w:sz="4" w:space="0" w:color="auto"/>
              <w:right w:val="single" w:sz="4" w:space="0" w:color="auto"/>
            </w:tcBorders>
          </w:tcPr>
          <w:p w14:paraId="374B45C1"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11</w:t>
            </w:r>
          </w:p>
        </w:tc>
        <w:tc>
          <w:tcPr>
            <w:tcW w:w="1868" w:type="dxa"/>
            <w:tcBorders>
              <w:top w:val="single" w:sz="4" w:space="0" w:color="auto"/>
              <w:left w:val="single" w:sz="4" w:space="0" w:color="auto"/>
              <w:bottom w:val="single" w:sz="4" w:space="0" w:color="auto"/>
              <w:right w:val="single" w:sz="4" w:space="0" w:color="auto"/>
            </w:tcBorders>
          </w:tcPr>
          <w:p w14:paraId="5DBFDB99"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12</w:t>
            </w:r>
          </w:p>
        </w:tc>
        <w:tc>
          <w:tcPr>
            <w:tcW w:w="1869" w:type="dxa"/>
            <w:tcBorders>
              <w:top w:val="single" w:sz="4" w:space="0" w:color="auto"/>
              <w:left w:val="single" w:sz="4" w:space="0" w:color="auto"/>
              <w:bottom w:val="single" w:sz="4" w:space="0" w:color="auto"/>
              <w:right w:val="single" w:sz="4" w:space="0" w:color="auto"/>
            </w:tcBorders>
          </w:tcPr>
          <w:p w14:paraId="2458584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13</w:t>
            </w:r>
          </w:p>
        </w:tc>
        <w:tc>
          <w:tcPr>
            <w:tcW w:w="1869" w:type="dxa"/>
            <w:tcBorders>
              <w:top w:val="single" w:sz="4" w:space="0" w:color="auto"/>
              <w:left w:val="single" w:sz="4" w:space="0" w:color="auto"/>
              <w:bottom w:val="single" w:sz="4" w:space="0" w:color="auto"/>
              <w:right w:val="single" w:sz="4" w:space="0" w:color="auto"/>
            </w:tcBorders>
          </w:tcPr>
          <w:p w14:paraId="6C401BA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14</w:t>
            </w:r>
          </w:p>
        </w:tc>
        <w:tc>
          <w:tcPr>
            <w:tcW w:w="1870" w:type="dxa"/>
            <w:tcBorders>
              <w:top w:val="single" w:sz="4" w:space="0" w:color="auto"/>
              <w:left w:val="single" w:sz="4" w:space="0" w:color="auto"/>
              <w:bottom w:val="single" w:sz="4" w:space="0" w:color="auto"/>
              <w:right w:val="single" w:sz="4" w:space="0" w:color="auto"/>
            </w:tcBorders>
          </w:tcPr>
          <w:p w14:paraId="72727AEF"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15</w:t>
            </w:r>
          </w:p>
        </w:tc>
      </w:tr>
      <w:tr w:rsidR="00C43788" w:rsidRPr="00E33FE1" w14:paraId="2184AC59" w14:textId="77777777" w:rsidTr="00D73940">
        <w:trPr>
          <w:trHeight w:val="419"/>
        </w:trPr>
        <w:tc>
          <w:tcPr>
            <w:tcW w:w="1868" w:type="dxa"/>
            <w:tcBorders>
              <w:top w:val="single" w:sz="4" w:space="0" w:color="auto"/>
              <w:left w:val="single" w:sz="4" w:space="0" w:color="auto"/>
              <w:bottom w:val="single" w:sz="4" w:space="0" w:color="auto"/>
              <w:right w:val="single" w:sz="4" w:space="0" w:color="auto"/>
            </w:tcBorders>
          </w:tcPr>
          <w:p w14:paraId="207318EA"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Borders>
              <w:top w:val="single" w:sz="4" w:space="0" w:color="auto"/>
              <w:left w:val="single" w:sz="4" w:space="0" w:color="auto"/>
              <w:bottom w:val="single" w:sz="4" w:space="0" w:color="auto"/>
              <w:right w:val="single" w:sz="4" w:space="0" w:color="auto"/>
            </w:tcBorders>
          </w:tcPr>
          <w:p w14:paraId="7A8F834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Borders>
              <w:top w:val="single" w:sz="4" w:space="0" w:color="auto"/>
              <w:left w:val="single" w:sz="4" w:space="0" w:color="auto"/>
              <w:bottom w:val="single" w:sz="4" w:space="0" w:color="auto"/>
              <w:right w:val="single" w:sz="4" w:space="0" w:color="auto"/>
            </w:tcBorders>
          </w:tcPr>
          <w:p w14:paraId="6EAD06F3"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Borders>
              <w:top w:val="single" w:sz="4" w:space="0" w:color="auto"/>
              <w:left w:val="single" w:sz="4" w:space="0" w:color="auto"/>
              <w:bottom w:val="single" w:sz="4" w:space="0" w:color="auto"/>
              <w:right w:val="single" w:sz="4" w:space="0" w:color="auto"/>
            </w:tcBorders>
          </w:tcPr>
          <w:p w14:paraId="7EF07A5B"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Borders>
              <w:top w:val="single" w:sz="4" w:space="0" w:color="auto"/>
              <w:left w:val="single" w:sz="4" w:space="0" w:color="auto"/>
              <w:bottom w:val="single" w:sz="4" w:space="0" w:color="auto"/>
              <w:right w:val="single" w:sz="4" w:space="0" w:color="auto"/>
            </w:tcBorders>
          </w:tcPr>
          <w:p w14:paraId="6A92EC6B"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r>
    </w:tbl>
    <w:p w14:paraId="79D4A640" w14:textId="77777777" w:rsidR="00C43788" w:rsidRPr="00E33FE1" w:rsidRDefault="00C43788" w:rsidP="00E33FE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2"/>
      </w:tblGrid>
      <w:tr w:rsidR="00C43788" w:rsidRPr="00E33FE1" w14:paraId="51911863" w14:textId="77777777" w:rsidTr="00D73940">
        <w:tc>
          <w:tcPr>
            <w:tcW w:w="2350" w:type="dxa"/>
            <w:tcBorders>
              <w:top w:val="single" w:sz="4" w:space="0" w:color="auto"/>
              <w:left w:val="single" w:sz="4" w:space="0" w:color="auto"/>
              <w:bottom w:val="single" w:sz="4" w:space="0" w:color="auto"/>
              <w:right w:val="single" w:sz="4" w:space="0" w:color="auto"/>
            </w:tcBorders>
          </w:tcPr>
          <w:p w14:paraId="6DFACFDF"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2" w:type="dxa"/>
            <w:tcBorders>
              <w:top w:val="single" w:sz="4" w:space="0" w:color="auto"/>
              <w:left w:val="single" w:sz="4" w:space="0" w:color="auto"/>
              <w:bottom w:val="single" w:sz="4" w:space="0" w:color="auto"/>
              <w:right w:val="single" w:sz="4" w:space="0" w:color="auto"/>
            </w:tcBorders>
          </w:tcPr>
          <w:p w14:paraId="4A058A22"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6EDD73E9" w14:textId="77777777" w:rsidTr="00D73940">
        <w:tc>
          <w:tcPr>
            <w:tcW w:w="2350" w:type="dxa"/>
            <w:tcBorders>
              <w:top w:val="single" w:sz="4" w:space="0" w:color="auto"/>
              <w:left w:val="single" w:sz="4" w:space="0" w:color="auto"/>
              <w:bottom w:val="single" w:sz="4" w:space="0" w:color="auto"/>
              <w:right w:val="single" w:sz="4" w:space="0" w:color="auto"/>
            </w:tcBorders>
          </w:tcPr>
          <w:p w14:paraId="4661663B" w14:textId="77777777" w:rsidR="00C43788" w:rsidRPr="00E33FE1" w:rsidRDefault="00C43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Оферта</w:t>
            </w:r>
          </w:p>
        </w:tc>
        <w:tc>
          <w:tcPr>
            <w:tcW w:w="2332" w:type="dxa"/>
            <w:tcBorders>
              <w:top w:val="single" w:sz="4" w:space="0" w:color="auto"/>
              <w:left w:val="single" w:sz="4" w:space="0" w:color="auto"/>
              <w:bottom w:val="single" w:sz="4" w:space="0" w:color="auto"/>
              <w:right w:val="single" w:sz="4" w:space="0" w:color="auto"/>
            </w:tcBorders>
          </w:tcPr>
          <w:p w14:paraId="219BBE3A" w14:textId="77777777" w:rsidR="00C43788" w:rsidRPr="00E33FE1" w:rsidRDefault="00C43788" w:rsidP="00E33FE1">
            <w:pPr>
              <w:spacing w:after="0" w:line="240" w:lineRule="auto"/>
              <w:rPr>
                <w:rFonts w:ascii="Times New Roman" w:hAnsi="Times New Roman" w:cs="Times New Roman"/>
                <w:sz w:val="24"/>
                <w:szCs w:val="24"/>
              </w:rPr>
            </w:pPr>
            <w:r w:rsidRPr="00E33FE1">
              <w:rPr>
                <w:rFonts w:ascii="Times New Roman" w:hAnsi="Times New Roman" w:cs="Times New Roman"/>
                <w:sz w:val="24"/>
                <w:szCs w:val="24"/>
              </w:rPr>
              <w:t xml:space="preserve">Акцепт </w:t>
            </w:r>
          </w:p>
        </w:tc>
      </w:tr>
    </w:tbl>
    <w:p w14:paraId="40B49E5E" w14:textId="77777777" w:rsidR="00C43788" w:rsidRPr="00E33FE1" w:rsidRDefault="00C43788" w:rsidP="00E33FE1">
      <w:pPr>
        <w:pStyle w:val="ConsPlusNormal"/>
        <w:jc w:val="both"/>
        <w:rPr>
          <w:rFonts w:ascii="Times New Roman" w:hAnsi="Times New Roman" w:cs="Times New Roman"/>
          <w:b/>
          <w:sz w:val="24"/>
          <w:szCs w:val="24"/>
          <w:u w:val="single"/>
        </w:rPr>
      </w:pPr>
    </w:p>
    <w:p w14:paraId="6C2C4533" w14:textId="77777777" w:rsidR="00C43788" w:rsidRPr="00E33FE1" w:rsidRDefault="00C43788"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 xml:space="preserve">Задания на установление правильной последовательности </w:t>
      </w:r>
    </w:p>
    <w:p w14:paraId="7967B98C" w14:textId="77777777" w:rsidR="00C43788" w:rsidRPr="00E33FE1" w:rsidRDefault="00C43788" w:rsidP="00E33FE1">
      <w:pPr>
        <w:pStyle w:val="34"/>
        <w:numPr>
          <w:ilvl w:val="0"/>
          <w:numId w:val="345"/>
        </w:numPr>
        <w:spacing w:after="0" w:line="240" w:lineRule="auto"/>
        <w:jc w:val="both"/>
        <w:rPr>
          <w:rFonts w:ascii="Times New Roman" w:hAnsi="Times New Roman"/>
          <w:sz w:val="24"/>
          <w:szCs w:val="24"/>
          <w:lang w:eastAsia="ru-RU"/>
        </w:rPr>
      </w:pPr>
      <w:r w:rsidRPr="00E33FE1">
        <w:rPr>
          <w:rFonts w:ascii="Times New Roman" w:hAnsi="Times New Roman"/>
          <w:sz w:val="24"/>
          <w:szCs w:val="24"/>
          <w:lang w:eastAsia="ru-RU"/>
        </w:rPr>
        <w:t>2, 1, 4, 3.</w:t>
      </w:r>
    </w:p>
    <w:p w14:paraId="1B46322A" w14:textId="77777777" w:rsidR="00C43788" w:rsidRPr="00E33FE1" w:rsidRDefault="00C43788" w:rsidP="00E33FE1">
      <w:pPr>
        <w:pStyle w:val="34"/>
        <w:numPr>
          <w:ilvl w:val="0"/>
          <w:numId w:val="345"/>
        </w:numPr>
        <w:spacing w:after="0" w:line="240" w:lineRule="auto"/>
        <w:jc w:val="both"/>
        <w:rPr>
          <w:rFonts w:ascii="Times New Roman" w:hAnsi="Times New Roman"/>
          <w:sz w:val="24"/>
          <w:szCs w:val="24"/>
          <w:lang w:eastAsia="ru-RU"/>
        </w:rPr>
      </w:pPr>
      <w:r w:rsidRPr="00E33FE1">
        <w:rPr>
          <w:rFonts w:ascii="Times New Roman" w:hAnsi="Times New Roman"/>
          <w:sz w:val="24"/>
          <w:szCs w:val="24"/>
          <w:lang w:eastAsia="ru-RU"/>
        </w:rPr>
        <w:t>3, 1, 4, 2.</w:t>
      </w:r>
    </w:p>
    <w:p w14:paraId="6EFF23F0" w14:textId="77777777" w:rsidR="00C43788" w:rsidRPr="00E33FE1" w:rsidRDefault="00C43788" w:rsidP="00E33FE1">
      <w:pPr>
        <w:spacing w:after="0" w:line="240" w:lineRule="auto"/>
        <w:rPr>
          <w:rFonts w:ascii="Times New Roman" w:hAnsi="Times New Roman" w:cs="Times New Roman"/>
          <w:sz w:val="24"/>
          <w:szCs w:val="24"/>
        </w:rPr>
      </w:pPr>
      <w:r w:rsidRPr="00E33FE1">
        <w:rPr>
          <w:rFonts w:ascii="Times New Roman" w:hAnsi="Times New Roman" w:cs="Times New Roman"/>
          <w:b/>
          <w:sz w:val="24"/>
          <w:szCs w:val="24"/>
          <w:u w:val="single"/>
        </w:rPr>
        <w:t>Задания на установление соответствия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36"/>
      </w:tblGrid>
      <w:tr w:rsidR="00C43788" w:rsidRPr="00E33FE1" w14:paraId="68E19A09" w14:textId="77777777" w:rsidTr="00D73940">
        <w:tc>
          <w:tcPr>
            <w:tcW w:w="2336" w:type="dxa"/>
            <w:tcBorders>
              <w:top w:val="single" w:sz="4" w:space="0" w:color="auto"/>
              <w:left w:val="single" w:sz="4" w:space="0" w:color="auto"/>
              <w:bottom w:val="single" w:sz="4" w:space="0" w:color="auto"/>
              <w:right w:val="single" w:sz="4" w:space="0" w:color="auto"/>
            </w:tcBorders>
          </w:tcPr>
          <w:p w14:paraId="4D128E3F"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6" w:type="dxa"/>
            <w:tcBorders>
              <w:top w:val="single" w:sz="4" w:space="0" w:color="auto"/>
              <w:left w:val="single" w:sz="4" w:space="0" w:color="auto"/>
              <w:bottom w:val="single" w:sz="4" w:space="0" w:color="auto"/>
              <w:right w:val="single" w:sz="4" w:space="0" w:color="auto"/>
            </w:tcBorders>
          </w:tcPr>
          <w:p w14:paraId="5BE7DBA1"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15946776" w14:textId="77777777" w:rsidTr="00D73940">
        <w:tc>
          <w:tcPr>
            <w:tcW w:w="2336" w:type="dxa"/>
            <w:tcBorders>
              <w:top w:val="single" w:sz="4" w:space="0" w:color="auto"/>
              <w:left w:val="single" w:sz="4" w:space="0" w:color="auto"/>
              <w:bottom w:val="single" w:sz="4" w:space="0" w:color="auto"/>
              <w:right w:val="single" w:sz="4" w:space="0" w:color="auto"/>
            </w:tcBorders>
          </w:tcPr>
          <w:p w14:paraId="31DF3059" w14:textId="77777777" w:rsidR="00C43788" w:rsidRPr="00E33FE1" w:rsidRDefault="00C43788" w:rsidP="00E33FE1">
            <w:pPr>
              <w:spacing w:after="0" w:line="240" w:lineRule="auto"/>
              <w:rPr>
                <w:rFonts w:ascii="Times New Roman" w:hAnsi="Times New Roman" w:cs="Times New Roman"/>
              </w:rPr>
            </w:pPr>
            <w:r w:rsidRPr="00E33FE1">
              <w:rPr>
                <w:rFonts w:ascii="Times New Roman" w:hAnsi="Times New Roman" w:cs="Times New Roman"/>
              </w:rPr>
              <w:t>А2, Б1, В2, Г1</w:t>
            </w:r>
          </w:p>
        </w:tc>
        <w:tc>
          <w:tcPr>
            <w:tcW w:w="2336" w:type="dxa"/>
            <w:tcBorders>
              <w:top w:val="single" w:sz="4" w:space="0" w:color="auto"/>
              <w:left w:val="single" w:sz="4" w:space="0" w:color="auto"/>
              <w:bottom w:val="single" w:sz="4" w:space="0" w:color="auto"/>
              <w:right w:val="single" w:sz="4" w:space="0" w:color="auto"/>
            </w:tcBorders>
          </w:tcPr>
          <w:p w14:paraId="5A4EA172" w14:textId="77777777" w:rsidR="00C43788" w:rsidRPr="00E33FE1" w:rsidRDefault="00C43788" w:rsidP="00E33FE1">
            <w:pPr>
              <w:spacing w:after="0" w:line="240" w:lineRule="auto"/>
              <w:rPr>
                <w:rFonts w:ascii="Times New Roman" w:hAnsi="Times New Roman" w:cs="Times New Roman"/>
              </w:rPr>
            </w:pPr>
            <w:r w:rsidRPr="00E33FE1">
              <w:rPr>
                <w:rFonts w:ascii="Times New Roman" w:hAnsi="Times New Roman" w:cs="Times New Roman"/>
              </w:rPr>
              <w:t xml:space="preserve">А2, Б1, В1, Г2 </w:t>
            </w:r>
          </w:p>
        </w:tc>
      </w:tr>
    </w:tbl>
    <w:p w14:paraId="7951D38F" w14:textId="77777777" w:rsidR="00C43788" w:rsidRPr="00E33FE1" w:rsidRDefault="00C43788" w:rsidP="00E33FE1">
      <w:pPr>
        <w:spacing w:after="0" w:line="240" w:lineRule="auto"/>
        <w:rPr>
          <w:rFonts w:ascii="Times New Roman" w:hAnsi="Times New Roman" w:cs="Times New Roman"/>
          <w:sz w:val="24"/>
          <w:szCs w:val="24"/>
        </w:rPr>
      </w:pPr>
    </w:p>
    <w:p w14:paraId="532E0FE8" w14:textId="77777777" w:rsidR="00C43788" w:rsidRPr="00E33FE1" w:rsidRDefault="00C43788" w:rsidP="00E33FE1">
      <w:pPr>
        <w:spacing w:after="0" w:line="240" w:lineRule="auto"/>
        <w:rPr>
          <w:rFonts w:ascii="Times New Roman" w:hAnsi="Times New Roman" w:cs="Times New Roman"/>
          <w:sz w:val="24"/>
          <w:szCs w:val="24"/>
        </w:rPr>
      </w:pPr>
    </w:p>
    <w:p w14:paraId="292513F8" w14:textId="77777777" w:rsidR="00C43788" w:rsidRPr="00E33FE1" w:rsidRDefault="00C43788"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0E7BDF06" w14:textId="77777777" w:rsidR="00C43788" w:rsidRPr="00E33FE1" w:rsidRDefault="00C43788" w:rsidP="00E33FE1">
      <w:pPr>
        <w:spacing w:after="0" w:line="240" w:lineRule="auto"/>
        <w:jc w:val="center"/>
        <w:rPr>
          <w:rFonts w:ascii="Times New Roman" w:hAnsi="Times New Roman" w:cs="Times New Roman"/>
          <w:color w:val="000000"/>
          <w:sz w:val="24"/>
          <w:szCs w:val="24"/>
          <w:shd w:val="clear" w:color="auto" w:fill="FFFFFF"/>
        </w:rPr>
      </w:pPr>
    </w:p>
    <w:p w14:paraId="4127990F" w14:textId="77777777" w:rsidR="00C43788" w:rsidRPr="00E33FE1" w:rsidRDefault="00C43788"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727B0EA" w14:textId="77777777" w:rsidR="00C43788" w:rsidRPr="00E33FE1" w:rsidRDefault="00C43788" w:rsidP="00E33FE1">
      <w:pPr>
        <w:pStyle w:val="ConsPlusNormal"/>
        <w:numPr>
          <w:ilvl w:val="0"/>
          <w:numId w:val="346"/>
        </w:numPr>
        <w:ind w:left="0" w:firstLine="426"/>
        <w:jc w:val="both"/>
        <w:rPr>
          <w:rFonts w:ascii="Times New Roman" w:hAnsi="Times New Roman" w:cs="Times New Roman"/>
          <w:i/>
          <w:iCs/>
          <w:sz w:val="24"/>
          <w:szCs w:val="24"/>
        </w:rPr>
      </w:pPr>
      <w:r w:rsidRPr="00E33FE1">
        <w:rPr>
          <w:rFonts w:ascii="Times New Roman" w:hAnsi="Times New Roman" w:cs="Times New Roman"/>
          <w:b/>
          <w:sz w:val="24"/>
          <w:szCs w:val="24"/>
        </w:rPr>
        <w:t xml:space="preserve">Ответ: </w:t>
      </w:r>
      <w:r w:rsidRPr="00E33FE1">
        <w:rPr>
          <w:rFonts w:ascii="Times New Roman" w:hAnsi="Times New Roman" w:cs="Times New Roman"/>
          <w:sz w:val="24"/>
          <w:szCs w:val="24"/>
        </w:rPr>
        <w:t>Нет, не удовлетворит.</w:t>
      </w:r>
      <w:r w:rsidRPr="00E33FE1">
        <w:rPr>
          <w:rFonts w:ascii="Times New Roman" w:hAnsi="Times New Roman" w:cs="Times New Roman"/>
          <w:b/>
          <w:sz w:val="24"/>
          <w:szCs w:val="24"/>
        </w:rPr>
        <w:t xml:space="preserve"> </w:t>
      </w:r>
    </w:p>
    <w:p w14:paraId="38BABA07" w14:textId="77777777" w:rsidR="00C43788" w:rsidRPr="00E33FE1" w:rsidRDefault="00C43788" w:rsidP="00E33FE1">
      <w:pPr>
        <w:pStyle w:val="ConsPlusNormal"/>
        <w:numPr>
          <w:ilvl w:val="0"/>
          <w:numId w:val="346"/>
        </w:numPr>
        <w:ind w:left="0" w:firstLine="426"/>
        <w:jc w:val="both"/>
        <w:rPr>
          <w:rFonts w:ascii="Times New Roman" w:hAnsi="Times New Roman" w:cs="Times New Roman"/>
          <w:i/>
          <w:sz w:val="24"/>
          <w:szCs w:val="24"/>
        </w:rPr>
      </w:pPr>
      <w:r w:rsidRPr="00E33FE1">
        <w:rPr>
          <w:rFonts w:ascii="Times New Roman" w:hAnsi="Times New Roman" w:cs="Times New Roman"/>
          <w:b/>
          <w:sz w:val="24"/>
          <w:szCs w:val="24"/>
        </w:rPr>
        <w:t>Ответ</w:t>
      </w:r>
      <w:r w:rsidRPr="00E33FE1">
        <w:rPr>
          <w:rFonts w:ascii="Times New Roman" w:hAnsi="Times New Roman" w:cs="Times New Roman"/>
          <w:sz w:val="24"/>
          <w:szCs w:val="24"/>
        </w:rPr>
        <w:t>: Нет</w:t>
      </w:r>
      <w:r w:rsidRPr="00E33FE1">
        <w:rPr>
          <w:rFonts w:ascii="Times New Roman" w:hAnsi="Times New Roman" w:cs="Times New Roman"/>
          <w:b/>
          <w:sz w:val="24"/>
          <w:szCs w:val="24"/>
        </w:rPr>
        <w:t xml:space="preserve">, </w:t>
      </w:r>
      <w:r w:rsidRPr="00E33FE1">
        <w:rPr>
          <w:rFonts w:ascii="Times New Roman" w:hAnsi="Times New Roman" w:cs="Times New Roman"/>
          <w:sz w:val="24"/>
          <w:szCs w:val="24"/>
        </w:rPr>
        <w:t>Неправомерно.</w:t>
      </w:r>
      <w:r w:rsidRPr="00E33FE1">
        <w:rPr>
          <w:rFonts w:ascii="Times New Roman" w:hAnsi="Times New Roman" w:cs="Times New Roman"/>
          <w:b/>
          <w:sz w:val="24"/>
          <w:szCs w:val="24"/>
        </w:rPr>
        <w:t xml:space="preserve"> </w:t>
      </w:r>
    </w:p>
    <w:p w14:paraId="6E7F8125" w14:textId="77777777" w:rsidR="00C43788" w:rsidRPr="00E33FE1" w:rsidRDefault="00C43788" w:rsidP="00E33FE1">
      <w:pPr>
        <w:spacing w:after="0" w:line="240" w:lineRule="auto"/>
        <w:rPr>
          <w:rFonts w:ascii="Times New Roman" w:hAnsi="Times New Roman" w:cs="Times New Roman"/>
        </w:rPr>
      </w:pPr>
    </w:p>
    <w:p w14:paraId="2C8A6A25" w14:textId="77777777" w:rsidR="00A20348" w:rsidRDefault="00A20348">
      <w:pPr>
        <w:rPr>
          <w:rFonts w:ascii="Times New Roman" w:hAnsi="Times New Roman" w:cs="Times New Roman"/>
          <w:b/>
          <w:sz w:val="28"/>
          <w:szCs w:val="28"/>
        </w:rPr>
      </w:pPr>
      <w:bookmarkStart w:id="312" w:name="_Toc152352435"/>
      <w:bookmarkEnd w:id="311"/>
      <w:r>
        <w:rPr>
          <w:rFonts w:ascii="Times New Roman" w:hAnsi="Times New Roman" w:cs="Times New Roman"/>
          <w:b/>
          <w:sz w:val="28"/>
          <w:szCs w:val="28"/>
        </w:rPr>
        <w:br w:type="page"/>
      </w:r>
    </w:p>
    <w:p w14:paraId="5516D11A" w14:textId="77777777" w:rsidR="00C43788" w:rsidRPr="00E33FE1" w:rsidRDefault="00A20348" w:rsidP="00E33FE1">
      <w:pPr>
        <w:spacing w:after="0" w:line="240" w:lineRule="auto"/>
        <w:jc w:val="center"/>
        <w:rPr>
          <w:rFonts w:ascii="Times New Roman" w:hAnsi="Times New Roman" w:cs="Times New Roman"/>
          <w:b/>
          <w:sz w:val="28"/>
          <w:szCs w:val="28"/>
        </w:rPr>
      </w:pPr>
      <w:r w:rsidRPr="00E33FE1">
        <w:rPr>
          <w:rFonts w:ascii="Times New Roman" w:hAnsi="Times New Roman" w:cs="Times New Roman"/>
          <w:b/>
          <w:sz w:val="28"/>
          <w:szCs w:val="28"/>
        </w:rPr>
        <w:lastRenderedPageBreak/>
        <w:t>«КЛЮЧИ» К ОЦЕНОЧНЫМ МАТЕРИАЛАМ ПО ДИСЦИПЛИНЕ</w:t>
      </w:r>
    </w:p>
    <w:p w14:paraId="6760AD1B" w14:textId="77777777" w:rsidR="00C43788" w:rsidRPr="00E33FE1" w:rsidRDefault="00A20348" w:rsidP="00E33FE1">
      <w:pPr>
        <w:spacing w:after="0" w:line="240" w:lineRule="auto"/>
        <w:jc w:val="center"/>
        <w:rPr>
          <w:rFonts w:ascii="Times New Roman" w:hAnsi="Times New Roman" w:cs="Times New Roman"/>
          <w:b/>
          <w:sz w:val="28"/>
          <w:szCs w:val="28"/>
        </w:rPr>
      </w:pPr>
      <w:r w:rsidRPr="00E33FE1">
        <w:rPr>
          <w:rFonts w:ascii="Times New Roman" w:hAnsi="Times New Roman" w:cs="Times New Roman"/>
          <w:b/>
          <w:sz w:val="28"/>
          <w:szCs w:val="28"/>
        </w:rPr>
        <w:t>«ГРАЖДАНСКОЕ ПРАВО (ОСОБЕННАЯ ЧАСТЬ)»</w:t>
      </w:r>
    </w:p>
    <w:p w14:paraId="02DDDCC6" w14:textId="77777777" w:rsidR="00C43788" w:rsidRPr="00E33FE1" w:rsidRDefault="00C43788" w:rsidP="00E33FE1">
      <w:pPr>
        <w:pStyle w:val="ConsPlusNormal"/>
        <w:ind w:left="1069"/>
        <w:rPr>
          <w:rFonts w:ascii="Times New Roman" w:hAnsi="Times New Roman" w:cs="Times New Roman"/>
          <w:b/>
          <w:sz w:val="28"/>
          <w:szCs w:val="28"/>
        </w:rPr>
      </w:pPr>
    </w:p>
    <w:p w14:paraId="146B43FE" w14:textId="77777777" w:rsidR="00C43788" w:rsidRPr="00E33FE1" w:rsidRDefault="00C43788" w:rsidP="00E33FE1">
      <w:pPr>
        <w:pStyle w:val="ConsPlusNormal"/>
        <w:ind w:left="1069"/>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закрытой форме (один правильный ответ):</w:t>
      </w:r>
    </w:p>
    <w:p w14:paraId="721C1342" w14:textId="77777777" w:rsidR="00C43788" w:rsidRPr="00E33FE1" w:rsidRDefault="00C43788" w:rsidP="00E33FE1">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C43788" w:rsidRPr="00E33FE1" w14:paraId="5135A932" w14:textId="77777777" w:rsidTr="00D73940">
        <w:tc>
          <w:tcPr>
            <w:tcW w:w="1868" w:type="dxa"/>
          </w:tcPr>
          <w:p w14:paraId="3A1BAD5C"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w:t>
            </w:r>
          </w:p>
        </w:tc>
        <w:tc>
          <w:tcPr>
            <w:tcW w:w="1868" w:type="dxa"/>
          </w:tcPr>
          <w:p w14:paraId="52D668EE"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2</w:t>
            </w:r>
          </w:p>
        </w:tc>
        <w:tc>
          <w:tcPr>
            <w:tcW w:w="1869" w:type="dxa"/>
          </w:tcPr>
          <w:p w14:paraId="06844962"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3</w:t>
            </w:r>
          </w:p>
        </w:tc>
        <w:tc>
          <w:tcPr>
            <w:tcW w:w="1869" w:type="dxa"/>
          </w:tcPr>
          <w:p w14:paraId="1BFFDCB1"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4</w:t>
            </w:r>
          </w:p>
        </w:tc>
        <w:tc>
          <w:tcPr>
            <w:tcW w:w="1870" w:type="dxa"/>
          </w:tcPr>
          <w:p w14:paraId="41C22C98"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5</w:t>
            </w:r>
          </w:p>
        </w:tc>
      </w:tr>
      <w:tr w:rsidR="00C43788" w:rsidRPr="00E33FE1" w14:paraId="7624FB83" w14:textId="77777777" w:rsidTr="00D73940">
        <w:trPr>
          <w:trHeight w:val="394"/>
        </w:trPr>
        <w:tc>
          <w:tcPr>
            <w:tcW w:w="1868" w:type="dxa"/>
          </w:tcPr>
          <w:p w14:paraId="12A8C52C"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68" w:type="dxa"/>
          </w:tcPr>
          <w:p w14:paraId="6FA0F2F0"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p>
        </w:tc>
        <w:tc>
          <w:tcPr>
            <w:tcW w:w="1869" w:type="dxa"/>
          </w:tcPr>
          <w:p w14:paraId="0C94C5BF"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69" w:type="dxa"/>
          </w:tcPr>
          <w:p w14:paraId="4272DADF"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70" w:type="dxa"/>
          </w:tcPr>
          <w:p w14:paraId="4B43767A"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p>
        </w:tc>
      </w:tr>
      <w:tr w:rsidR="00C43788" w:rsidRPr="00E33FE1" w14:paraId="37D7D2AD" w14:textId="77777777" w:rsidTr="00D73940">
        <w:tc>
          <w:tcPr>
            <w:tcW w:w="1868" w:type="dxa"/>
          </w:tcPr>
          <w:p w14:paraId="03D1BE97"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6</w:t>
            </w:r>
          </w:p>
        </w:tc>
        <w:tc>
          <w:tcPr>
            <w:tcW w:w="1868" w:type="dxa"/>
          </w:tcPr>
          <w:p w14:paraId="20894CD9"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7</w:t>
            </w:r>
          </w:p>
        </w:tc>
        <w:tc>
          <w:tcPr>
            <w:tcW w:w="1869" w:type="dxa"/>
          </w:tcPr>
          <w:p w14:paraId="4E55D7D4"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8</w:t>
            </w:r>
          </w:p>
        </w:tc>
        <w:tc>
          <w:tcPr>
            <w:tcW w:w="1869" w:type="dxa"/>
          </w:tcPr>
          <w:p w14:paraId="4E45C64B"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9</w:t>
            </w:r>
          </w:p>
        </w:tc>
        <w:tc>
          <w:tcPr>
            <w:tcW w:w="1870" w:type="dxa"/>
          </w:tcPr>
          <w:p w14:paraId="65D502C3"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10</w:t>
            </w:r>
          </w:p>
        </w:tc>
      </w:tr>
      <w:tr w:rsidR="00C43788" w:rsidRPr="00E33FE1" w14:paraId="6E61C1CB" w14:textId="77777777" w:rsidTr="00D73940">
        <w:trPr>
          <w:trHeight w:val="427"/>
        </w:trPr>
        <w:tc>
          <w:tcPr>
            <w:tcW w:w="1868" w:type="dxa"/>
          </w:tcPr>
          <w:p w14:paraId="6DB9F689"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68" w:type="dxa"/>
          </w:tcPr>
          <w:p w14:paraId="1233CEBF"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69" w:type="dxa"/>
          </w:tcPr>
          <w:p w14:paraId="688F3B4B"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w:t>
            </w:r>
          </w:p>
        </w:tc>
        <w:tc>
          <w:tcPr>
            <w:tcW w:w="1869" w:type="dxa"/>
          </w:tcPr>
          <w:p w14:paraId="59E29824"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70" w:type="dxa"/>
          </w:tcPr>
          <w:p w14:paraId="64F38C7F"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p>
        </w:tc>
      </w:tr>
      <w:tr w:rsidR="00C43788" w:rsidRPr="00E33FE1" w14:paraId="545ED50E" w14:textId="77777777" w:rsidTr="00D73940">
        <w:tc>
          <w:tcPr>
            <w:tcW w:w="1868" w:type="dxa"/>
          </w:tcPr>
          <w:p w14:paraId="37548AE6"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11</w:t>
            </w:r>
          </w:p>
        </w:tc>
        <w:tc>
          <w:tcPr>
            <w:tcW w:w="1868" w:type="dxa"/>
          </w:tcPr>
          <w:p w14:paraId="416160A9"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12</w:t>
            </w:r>
          </w:p>
        </w:tc>
        <w:tc>
          <w:tcPr>
            <w:tcW w:w="1869" w:type="dxa"/>
          </w:tcPr>
          <w:p w14:paraId="4FC61BB2" w14:textId="77777777" w:rsidR="00C43788" w:rsidRPr="00E33FE1" w:rsidRDefault="00C43788" w:rsidP="00E33FE1">
            <w:pPr>
              <w:tabs>
                <w:tab w:val="left" w:pos="606"/>
                <w:tab w:val="center" w:pos="826"/>
              </w:tabs>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ab/>
              <w:t>13</w:t>
            </w:r>
          </w:p>
        </w:tc>
        <w:tc>
          <w:tcPr>
            <w:tcW w:w="1869" w:type="dxa"/>
          </w:tcPr>
          <w:p w14:paraId="7E214F81"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14</w:t>
            </w:r>
          </w:p>
        </w:tc>
        <w:tc>
          <w:tcPr>
            <w:tcW w:w="1870" w:type="dxa"/>
          </w:tcPr>
          <w:p w14:paraId="5EF411E1"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15</w:t>
            </w:r>
          </w:p>
        </w:tc>
      </w:tr>
      <w:tr w:rsidR="00C43788" w:rsidRPr="00E33FE1" w14:paraId="1321130A" w14:textId="77777777" w:rsidTr="00D73940">
        <w:trPr>
          <w:trHeight w:val="419"/>
        </w:trPr>
        <w:tc>
          <w:tcPr>
            <w:tcW w:w="1868" w:type="dxa"/>
          </w:tcPr>
          <w:p w14:paraId="55205EA4"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Г</w:t>
            </w:r>
          </w:p>
        </w:tc>
        <w:tc>
          <w:tcPr>
            <w:tcW w:w="1868" w:type="dxa"/>
          </w:tcPr>
          <w:p w14:paraId="55DB8A46"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w:t>
            </w:r>
          </w:p>
        </w:tc>
        <w:tc>
          <w:tcPr>
            <w:tcW w:w="1869" w:type="dxa"/>
          </w:tcPr>
          <w:p w14:paraId="62549152"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w:t>
            </w:r>
          </w:p>
        </w:tc>
        <w:tc>
          <w:tcPr>
            <w:tcW w:w="1869" w:type="dxa"/>
          </w:tcPr>
          <w:p w14:paraId="6157D439"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p>
        </w:tc>
        <w:tc>
          <w:tcPr>
            <w:tcW w:w="1870" w:type="dxa"/>
          </w:tcPr>
          <w:p w14:paraId="01757BF5"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А</w:t>
            </w:r>
          </w:p>
        </w:tc>
      </w:tr>
    </w:tbl>
    <w:p w14:paraId="76E4207A" w14:textId="77777777" w:rsidR="00C43788" w:rsidRPr="00E33FE1" w:rsidRDefault="00C43788" w:rsidP="00E33FE1">
      <w:pPr>
        <w:spacing w:after="0" w:line="240" w:lineRule="auto"/>
        <w:jc w:val="center"/>
        <w:rPr>
          <w:rFonts w:ascii="Times New Roman" w:hAnsi="Times New Roman" w:cs="Times New Roman"/>
          <w:sz w:val="28"/>
          <w:szCs w:val="28"/>
        </w:rPr>
      </w:pPr>
    </w:p>
    <w:p w14:paraId="28BED65B" w14:textId="77777777" w:rsidR="00C43788" w:rsidRPr="00E33FE1" w:rsidRDefault="00C4378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Задания в открытой форме:</w:t>
      </w:r>
    </w:p>
    <w:p w14:paraId="3C321DD3" w14:textId="77777777" w:rsidR="00C43788" w:rsidRPr="00E33FE1" w:rsidRDefault="00C43788" w:rsidP="00E33FE1">
      <w:pPr>
        <w:pStyle w:val="ConsPlusNormal"/>
        <w:numPr>
          <w:ilvl w:val="0"/>
          <w:numId w:val="347"/>
        </w:numPr>
        <w:jc w:val="both"/>
        <w:rPr>
          <w:rFonts w:ascii="Times New Roman" w:hAnsi="Times New Roman" w:cs="Times New Roman"/>
          <w:sz w:val="28"/>
          <w:szCs w:val="28"/>
        </w:rPr>
      </w:pPr>
      <w:r w:rsidRPr="00E33FE1">
        <w:rPr>
          <w:rFonts w:ascii="Times New Roman" w:hAnsi="Times New Roman" w:cs="Times New Roman"/>
          <w:sz w:val="28"/>
          <w:szCs w:val="28"/>
        </w:rPr>
        <w:t>Продавец</w:t>
      </w:r>
    </w:p>
    <w:p w14:paraId="69AF0D67" w14:textId="77777777" w:rsidR="00C43788" w:rsidRPr="00E33FE1" w:rsidRDefault="00C43788" w:rsidP="00E33FE1">
      <w:pPr>
        <w:pStyle w:val="ConsPlusNormal"/>
        <w:numPr>
          <w:ilvl w:val="0"/>
          <w:numId w:val="347"/>
        </w:numPr>
        <w:jc w:val="both"/>
        <w:rPr>
          <w:rFonts w:ascii="Times New Roman" w:hAnsi="Times New Roman" w:cs="Times New Roman"/>
          <w:sz w:val="28"/>
          <w:szCs w:val="28"/>
        </w:rPr>
      </w:pPr>
      <w:r w:rsidRPr="00E33FE1">
        <w:rPr>
          <w:rFonts w:ascii="Times New Roman" w:hAnsi="Times New Roman" w:cs="Times New Roman"/>
          <w:sz w:val="28"/>
          <w:szCs w:val="28"/>
        </w:rPr>
        <w:t>Регистрации</w:t>
      </w:r>
    </w:p>
    <w:p w14:paraId="7BA21BE1" w14:textId="77777777" w:rsidR="00C43788" w:rsidRPr="00E33FE1" w:rsidRDefault="00C43788" w:rsidP="00E33FE1">
      <w:pPr>
        <w:pStyle w:val="ConsPlusNormal"/>
        <w:ind w:left="1069"/>
        <w:jc w:val="both"/>
        <w:rPr>
          <w:rFonts w:ascii="Times New Roman" w:hAnsi="Times New Roman" w:cs="Times New Roman"/>
          <w:b/>
          <w:sz w:val="28"/>
          <w:szCs w:val="28"/>
        </w:rPr>
      </w:pPr>
    </w:p>
    <w:p w14:paraId="1514836C" w14:textId="77777777" w:rsidR="00C43788" w:rsidRPr="00E33FE1" w:rsidRDefault="00C43788" w:rsidP="00E33FE1">
      <w:pPr>
        <w:pStyle w:val="ConsPlusNormal"/>
        <w:jc w:val="both"/>
        <w:rPr>
          <w:rFonts w:ascii="Times New Roman" w:hAnsi="Times New Roman" w:cs="Times New Roman"/>
          <w:sz w:val="28"/>
          <w:szCs w:val="28"/>
        </w:rPr>
      </w:pPr>
    </w:p>
    <w:p w14:paraId="4F02834D" w14:textId="77777777" w:rsidR="00C43788" w:rsidRPr="00E33FE1" w:rsidRDefault="00C43788" w:rsidP="00E33FE1">
      <w:pPr>
        <w:pStyle w:val="ConsPlusNormal"/>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 xml:space="preserve">Задания на установление правильной последовательности </w:t>
      </w:r>
    </w:p>
    <w:p w14:paraId="2E73FC3D" w14:textId="77777777" w:rsidR="00C43788" w:rsidRPr="00E33FE1" w:rsidRDefault="00C43788" w:rsidP="00E33FE1">
      <w:pPr>
        <w:spacing w:after="0" w:line="240" w:lineRule="auto"/>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2"/>
      </w:tblGrid>
      <w:tr w:rsidR="00C43788" w:rsidRPr="00E33FE1" w14:paraId="127D9585" w14:textId="77777777" w:rsidTr="00D73940">
        <w:tc>
          <w:tcPr>
            <w:tcW w:w="2350" w:type="dxa"/>
          </w:tcPr>
          <w:p w14:paraId="32A06CC7" w14:textId="77777777" w:rsidR="00C43788" w:rsidRPr="00E33FE1" w:rsidRDefault="00C43788" w:rsidP="00E33FE1">
            <w:pPr>
              <w:spacing w:after="0" w:line="240" w:lineRule="auto"/>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 1</w:t>
            </w:r>
          </w:p>
        </w:tc>
        <w:tc>
          <w:tcPr>
            <w:tcW w:w="2332" w:type="dxa"/>
          </w:tcPr>
          <w:p w14:paraId="4F79E61C" w14:textId="77777777" w:rsidR="00C43788" w:rsidRPr="00E33FE1" w:rsidRDefault="00C43788" w:rsidP="00E33FE1">
            <w:pPr>
              <w:spacing w:after="0" w:line="240" w:lineRule="auto"/>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 2</w:t>
            </w:r>
          </w:p>
        </w:tc>
      </w:tr>
      <w:tr w:rsidR="00C43788" w:rsidRPr="00E33FE1" w14:paraId="2189C992" w14:textId="77777777" w:rsidTr="00D73940">
        <w:tc>
          <w:tcPr>
            <w:tcW w:w="2350" w:type="dxa"/>
          </w:tcPr>
          <w:p w14:paraId="76DDBE85"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б,а,в,г</w:t>
            </w:r>
          </w:p>
        </w:tc>
        <w:tc>
          <w:tcPr>
            <w:tcW w:w="2332" w:type="dxa"/>
          </w:tcPr>
          <w:p w14:paraId="33E2DECA" w14:textId="77777777" w:rsidR="00C43788" w:rsidRPr="00E33FE1" w:rsidRDefault="00C43788" w:rsidP="00E33FE1">
            <w:pPr>
              <w:spacing w:after="0" w:line="240" w:lineRule="auto"/>
              <w:jc w:val="center"/>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t>В,б,а</w:t>
            </w:r>
          </w:p>
        </w:tc>
      </w:tr>
    </w:tbl>
    <w:p w14:paraId="3E06A5E1" w14:textId="77777777" w:rsidR="00C43788" w:rsidRPr="00E33FE1" w:rsidRDefault="00C43788" w:rsidP="00E33FE1">
      <w:pPr>
        <w:spacing w:after="0" w:line="240" w:lineRule="auto"/>
        <w:rPr>
          <w:rFonts w:ascii="Times New Roman" w:hAnsi="Times New Roman" w:cs="Times New Roman"/>
          <w:b/>
          <w:sz w:val="24"/>
          <w:szCs w:val="24"/>
          <w:u w:val="single"/>
        </w:rPr>
      </w:pPr>
    </w:p>
    <w:p w14:paraId="2016794A" w14:textId="77777777" w:rsidR="00C43788" w:rsidRPr="00E33FE1" w:rsidRDefault="00C43788" w:rsidP="00E33FE1">
      <w:pPr>
        <w:spacing w:after="0" w:line="240" w:lineRule="auto"/>
        <w:rPr>
          <w:rFonts w:ascii="Times New Roman" w:hAnsi="Times New Roman" w:cs="Times New Roman"/>
          <w:b/>
          <w:sz w:val="24"/>
          <w:szCs w:val="24"/>
          <w:u w:val="single"/>
        </w:rPr>
      </w:pPr>
    </w:p>
    <w:p w14:paraId="1937C97A" w14:textId="77777777" w:rsidR="00C43788" w:rsidRPr="00E33FE1" w:rsidRDefault="00C43788" w:rsidP="00E33FE1">
      <w:pPr>
        <w:spacing w:after="0" w:line="240" w:lineRule="auto"/>
        <w:rPr>
          <w:rFonts w:ascii="Times New Roman" w:hAnsi="Times New Roman" w:cs="Times New Roman"/>
          <w:sz w:val="28"/>
          <w:szCs w:val="28"/>
        </w:rPr>
      </w:pPr>
      <w:r w:rsidRPr="00E33FE1">
        <w:rPr>
          <w:rFonts w:ascii="Times New Roman" w:hAnsi="Times New Roman" w:cs="Times New Roman"/>
          <w:b/>
          <w:sz w:val="28"/>
          <w:szCs w:val="28"/>
          <w:u w:val="single"/>
        </w:rPr>
        <w:t>Задания на установление соответствия</w:t>
      </w:r>
    </w:p>
    <w:p w14:paraId="0C390CA3" w14:textId="77777777" w:rsidR="00C43788" w:rsidRPr="00E33FE1" w:rsidRDefault="00C43788" w:rsidP="00E33FE1">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30"/>
      </w:tblGrid>
      <w:tr w:rsidR="00C43788" w:rsidRPr="00E33FE1" w14:paraId="5D271F9F" w14:textId="77777777" w:rsidTr="00D73940">
        <w:tc>
          <w:tcPr>
            <w:tcW w:w="2350" w:type="dxa"/>
          </w:tcPr>
          <w:p w14:paraId="03A68F5A" w14:textId="77777777" w:rsidR="00C43788" w:rsidRPr="00E33FE1" w:rsidRDefault="00C43788" w:rsidP="00E33FE1">
            <w:pPr>
              <w:spacing w:after="0" w:line="240" w:lineRule="auto"/>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 1</w:t>
            </w:r>
          </w:p>
        </w:tc>
        <w:tc>
          <w:tcPr>
            <w:tcW w:w="2330" w:type="dxa"/>
          </w:tcPr>
          <w:p w14:paraId="27D623C6" w14:textId="77777777" w:rsidR="00C43788" w:rsidRPr="00E33FE1" w:rsidRDefault="00C43788" w:rsidP="00E33FE1">
            <w:pPr>
              <w:spacing w:after="0" w:line="240" w:lineRule="auto"/>
              <w:jc w:val="center"/>
              <w:rPr>
                <w:rFonts w:ascii="Times New Roman" w:eastAsia="Times New Roman" w:hAnsi="Times New Roman" w:cs="Times New Roman"/>
                <w:b/>
                <w:sz w:val="28"/>
                <w:szCs w:val="28"/>
              </w:rPr>
            </w:pPr>
            <w:r w:rsidRPr="00E33FE1">
              <w:rPr>
                <w:rFonts w:ascii="Times New Roman" w:eastAsia="Times New Roman" w:hAnsi="Times New Roman" w:cs="Times New Roman"/>
                <w:b/>
                <w:sz w:val="28"/>
                <w:szCs w:val="28"/>
              </w:rPr>
              <w:t xml:space="preserve"> 2</w:t>
            </w:r>
          </w:p>
        </w:tc>
      </w:tr>
      <w:tr w:rsidR="00C43788" w:rsidRPr="00E33FE1" w14:paraId="5788EBFD" w14:textId="77777777" w:rsidTr="00D73940">
        <w:tc>
          <w:tcPr>
            <w:tcW w:w="2350" w:type="dxa"/>
          </w:tcPr>
          <w:p w14:paraId="40F4F58C" w14:textId="77777777" w:rsidR="00C43788" w:rsidRPr="00E33FE1" w:rsidRDefault="00C43788"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 – В, Г</w:t>
            </w:r>
          </w:p>
          <w:p w14:paraId="107CCD16" w14:textId="77777777" w:rsidR="00C43788" w:rsidRPr="00E33FE1" w:rsidRDefault="00C43788" w:rsidP="00E33FE1">
            <w:pPr>
              <w:spacing w:after="0" w:line="240" w:lineRule="auto"/>
              <w:jc w:val="center"/>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2 - А, Б</w:t>
            </w:r>
          </w:p>
        </w:tc>
        <w:tc>
          <w:tcPr>
            <w:tcW w:w="2330" w:type="dxa"/>
          </w:tcPr>
          <w:p w14:paraId="1ED47493" w14:textId="77777777" w:rsidR="00C43788" w:rsidRPr="00E33FE1" w:rsidRDefault="00C43788" w:rsidP="00E33FE1">
            <w:pPr>
              <w:pStyle w:val="a6"/>
              <w:rPr>
                <w:rFonts w:ascii="Times New Roman" w:eastAsia="Times New Roman" w:hAnsi="Times New Roman" w:cs="Times New Roman"/>
                <w:sz w:val="24"/>
                <w:szCs w:val="24"/>
              </w:rPr>
            </w:pPr>
            <w:r w:rsidRPr="00E33FE1">
              <w:rPr>
                <w:rFonts w:ascii="Times New Roman" w:eastAsia="Times New Roman" w:hAnsi="Times New Roman" w:cs="Times New Roman"/>
                <w:sz w:val="24"/>
                <w:szCs w:val="24"/>
              </w:rPr>
              <w:t>1б,2а,3в,4г</w:t>
            </w:r>
          </w:p>
        </w:tc>
      </w:tr>
    </w:tbl>
    <w:p w14:paraId="3AD238C7" w14:textId="77777777" w:rsidR="00C43788" w:rsidRPr="00E33FE1" w:rsidRDefault="00C43788" w:rsidP="00E33FE1">
      <w:pPr>
        <w:spacing w:after="0" w:line="240" w:lineRule="auto"/>
        <w:rPr>
          <w:rFonts w:ascii="Times New Roman" w:hAnsi="Times New Roman" w:cs="Times New Roman"/>
          <w:sz w:val="28"/>
          <w:szCs w:val="28"/>
        </w:rPr>
      </w:pPr>
    </w:p>
    <w:p w14:paraId="2DD90B67" w14:textId="77777777" w:rsidR="00C43788" w:rsidRPr="00E33FE1" w:rsidRDefault="00C43788" w:rsidP="00E33FE1">
      <w:pPr>
        <w:spacing w:after="0" w:line="240" w:lineRule="auto"/>
        <w:rPr>
          <w:rFonts w:ascii="Times New Roman" w:hAnsi="Times New Roman" w:cs="Times New Roman"/>
          <w:sz w:val="28"/>
          <w:szCs w:val="28"/>
        </w:rPr>
      </w:pPr>
    </w:p>
    <w:p w14:paraId="7A97317A" w14:textId="77777777" w:rsidR="00C43788" w:rsidRPr="00E33FE1" w:rsidRDefault="00C43788" w:rsidP="00E33FE1">
      <w:pPr>
        <w:pStyle w:val="ConsPlusNormal"/>
        <w:ind w:firstLine="709"/>
        <w:jc w:val="both"/>
        <w:rPr>
          <w:rFonts w:ascii="Times New Roman" w:hAnsi="Times New Roman" w:cs="Times New Roman"/>
          <w:b/>
          <w:sz w:val="28"/>
          <w:szCs w:val="28"/>
          <w:u w:val="single"/>
        </w:rPr>
      </w:pPr>
      <w:r w:rsidRPr="00E33FE1">
        <w:rPr>
          <w:rFonts w:ascii="Times New Roman" w:hAnsi="Times New Roman" w:cs="Times New Roman"/>
          <w:b/>
          <w:sz w:val="28"/>
          <w:szCs w:val="28"/>
          <w:u w:val="single"/>
        </w:rPr>
        <w:t>Компетентностно-ориентированные задачи:</w:t>
      </w:r>
    </w:p>
    <w:p w14:paraId="155204F7" w14:textId="77777777" w:rsidR="00C43788" w:rsidRPr="00E33FE1" w:rsidRDefault="00C43788" w:rsidP="00E33FE1">
      <w:pPr>
        <w:spacing w:after="0" w:line="240" w:lineRule="auto"/>
        <w:jc w:val="center"/>
        <w:rPr>
          <w:rFonts w:ascii="Times New Roman" w:hAnsi="Times New Roman" w:cs="Times New Roman"/>
          <w:color w:val="000000"/>
          <w:sz w:val="28"/>
          <w:szCs w:val="28"/>
          <w:shd w:val="clear" w:color="auto" w:fill="FFFFFF"/>
        </w:rPr>
      </w:pPr>
    </w:p>
    <w:p w14:paraId="06954416" w14:textId="77777777" w:rsidR="00C43788" w:rsidRPr="00E33FE1" w:rsidRDefault="00C43788" w:rsidP="00E33FE1">
      <w:pPr>
        <w:spacing w:after="0" w:line="240" w:lineRule="auto"/>
        <w:jc w:val="both"/>
        <w:rPr>
          <w:rFonts w:ascii="Times New Roman" w:hAnsi="Times New Roman" w:cs="Times New Roman"/>
          <w:b/>
          <w:i/>
          <w:sz w:val="28"/>
          <w:szCs w:val="28"/>
        </w:rPr>
      </w:pPr>
      <w:r w:rsidRPr="00E33FE1">
        <w:rPr>
          <w:rFonts w:ascii="Times New Roman" w:hAnsi="Times New Roman" w:cs="Times New Roman"/>
          <w:b/>
          <w:i/>
          <w:color w:val="000000"/>
          <w:sz w:val="28"/>
          <w:szCs w:val="28"/>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2761B6FE" w14:textId="77777777" w:rsidR="00C43788" w:rsidRPr="00E33FE1" w:rsidRDefault="00C43788" w:rsidP="00E33FE1">
      <w:pPr>
        <w:pStyle w:val="ConsPlusNormal"/>
        <w:ind w:left="426"/>
        <w:jc w:val="both"/>
        <w:rPr>
          <w:rFonts w:ascii="Times New Roman" w:hAnsi="Times New Roman" w:cs="Times New Roman"/>
          <w:i/>
          <w:sz w:val="28"/>
          <w:szCs w:val="28"/>
        </w:rPr>
      </w:pPr>
    </w:p>
    <w:p w14:paraId="6AB5EE2F" w14:textId="77777777" w:rsidR="00C43788" w:rsidRPr="00E33FE1" w:rsidRDefault="00C43788" w:rsidP="00E33FE1">
      <w:pPr>
        <w:spacing w:after="0" w:line="240" w:lineRule="auto"/>
        <w:ind w:firstLine="720"/>
        <w:jc w:val="both"/>
        <w:rPr>
          <w:rFonts w:ascii="Times New Roman" w:hAnsi="Times New Roman" w:cs="Times New Roman"/>
          <w:i/>
          <w:color w:val="000000"/>
          <w:sz w:val="28"/>
          <w:szCs w:val="28"/>
        </w:rPr>
      </w:pPr>
      <w:r w:rsidRPr="00E33FE1">
        <w:rPr>
          <w:rFonts w:ascii="Times New Roman" w:hAnsi="Times New Roman" w:cs="Times New Roman"/>
          <w:b/>
          <w:sz w:val="28"/>
          <w:szCs w:val="28"/>
        </w:rPr>
        <w:t xml:space="preserve"> 1</w:t>
      </w:r>
      <w:r w:rsidR="00E33FE1" w:rsidRPr="00E33FE1">
        <w:rPr>
          <w:rFonts w:ascii="Times New Roman" w:hAnsi="Times New Roman" w:cs="Times New Roman"/>
          <w:b/>
          <w:sz w:val="28"/>
          <w:szCs w:val="28"/>
        </w:rPr>
        <w:t xml:space="preserve"> </w:t>
      </w:r>
      <w:r w:rsidRPr="00E33FE1">
        <w:rPr>
          <w:rFonts w:ascii="Times New Roman" w:hAnsi="Times New Roman" w:cs="Times New Roman"/>
          <w:b/>
          <w:sz w:val="28"/>
          <w:szCs w:val="28"/>
        </w:rPr>
        <w:t xml:space="preserve">Ответ: </w:t>
      </w:r>
    </w:p>
    <w:p w14:paraId="607F7EF4" w14:textId="77777777" w:rsidR="00C43788" w:rsidRPr="00E33FE1" w:rsidRDefault="00C43788" w:rsidP="00E33FE1">
      <w:pPr>
        <w:spacing w:after="0" w:line="240" w:lineRule="auto"/>
        <w:ind w:firstLine="720"/>
        <w:jc w:val="both"/>
        <w:rPr>
          <w:rFonts w:ascii="Times New Roman" w:hAnsi="Times New Roman" w:cs="Times New Roman"/>
          <w:i/>
          <w:sz w:val="28"/>
          <w:szCs w:val="28"/>
        </w:rPr>
      </w:pPr>
      <w:r w:rsidRPr="00E33FE1">
        <w:rPr>
          <w:rFonts w:ascii="Times New Roman" w:hAnsi="Times New Roman" w:cs="Times New Roman"/>
          <w:i/>
          <w:sz w:val="28"/>
          <w:szCs w:val="28"/>
        </w:rPr>
        <w:t>Право ООО «Сириус» (арендатор)</w:t>
      </w:r>
      <w:r w:rsidR="00E33FE1" w:rsidRPr="00E33FE1">
        <w:rPr>
          <w:rFonts w:ascii="Times New Roman" w:hAnsi="Times New Roman" w:cs="Times New Roman"/>
          <w:i/>
          <w:sz w:val="28"/>
          <w:szCs w:val="28"/>
        </w:rPr>
        <w:t xml:space="preserve"> </w:t>
      </w:r>
      <w:r w:rsidRPr="00E33FE1">
        <w:rPr>
          <w:rFonts w:ascii="Times New Roman" w:hAnsi="Times New Roman" w:cs="Times New Roman"/>
          <w:i/>
          <w:sz w:val="28"/>
          <w:szCs w:val="28"/>
        </w:rPr>
        <w:t>/</w:t>
      </w:r>
      <w:r w:rsidR="00E33FE1" w:rsidRPr="00E33FE1">
        <w:rPr>
          <w:rFonts w:ascii="Times New Roman" w:hAnsi="Times New Roman" w:cs="Times New Roman"/>
          <w:i/>
          <w:sz w:val="28"/>
          <w:szCs w:val="28"/>
        </w:rPr>
        <w:t xml:space="preserve"> </w:t>
      </w:r>
      <w:r w:rsidRPr="00E33FE1">
        <w:rPr>
          <w:rFonts w:ascii="Times New Roman" w:hAnsi="Times New Roman" w:cs="Times New Roman"/>
          <w:i/>
          <w:sz w:val="28"/>
          <w:szCs w:val="28"/>
        </w:rPr>
        <w:t>арендатор / ООО/ и другие, не искажающие смысла</w:t>
      </w:r>
    </w:p>
    <w:p w14:paraId="1636367A" w14:textId="77777777" w:rsidR="00C43788" w:rsidRPr="00E33FE1" w:rsidRDefault="00C43788" w:rsidP="00E33FE1">
      <w:pPr>
        <w:pStyle w:val="ConsPlusNormal"/>
        <w:ind w:left="426"/>
        <w:jc w:val="both"/>
        <w:rPr>
          <w:rFonts w:ascii="Times New Roman" w:hAnsi="Times New Roman" w:cs="Times New Roman"/>
          <w:i/>
          <w:sz w:val="28"/>
          <w:szCs w:val="28"/>
        </w:rPr>
      </w:pPr>
    </w:p>
    <w:p w14:paraId="38D4A603" w14:textId="77777777" w:rsidR="00C43788" w:rsidRPr="00E33FE1" w:rsidRDefault="00C43788" w:rsidP="00E33FE1">
      <w:pPr>
        <w:spacing w:after="0" w:line="240" w:lineRule="auto"/>
        <w:ind w:firstLine="720"/>
        <w:jc w:val="both"/>
        <w:rPr>
          <w:rFonts w:ascii="Times New Roman" w:hAnsi="Times New Roman" w:cs="Times New Roman"/>
          <w:b/>
          <w:color w:val="000000"/>
          <w:sz w:val="28"/>
          <w:szCs w:val="28"/>
        </w:rPr>
      </w:pPr>
      <w:r w:rsidRPr="00E33FE1">
        <w:rPr>
          <w:rFonts w:ascii="Times New Roman" w:hAnsi="Times New Roman" w:cs="Times New Roman"/>
          <w:b/>
          <w:sz w:val="28"/>
          <w:szCs w:val="28"/>
        </w:rPr>
        <w:t xml:space="preserve"> 2. Ответ</w:t>
      </w:r>
      <w:r w:rsidRPr="00E33FE1">
        <w:rPr>
          <w:rFonts w:ascii="Times New Roman" w:hAnsi="Times New Roman" w:cs="Times New Roman"/>
          <w:b/>
          <w:color w:val="000000"/>
          <w:sz w:val="28"/>
          <w:szCs w:val="28"/>
        </w:rPr>
        <w:t xml:space="preserve"> </w:t>
      </w:r>
      <w:r w:rsidR="00A050E9">
        <w:rPr>
          <w:rFonts w:ascii="Times New Roman" w:hAnsi="Times New Roman" w:cs="Times New Roman"/>
          <w:b/>
          <w:color w:val="000000"/>
          <w:sz w:val="28"/>
          <w:szCs w:val="28"/>
        </w:rPr>
        <w:t>:</w:t>
      </w:r>
    </w:p>
    <w:p w14:paraId="50F183B3" w14:textId="77777777" w:rsidR="00C43788" w:rsidRPr="00E33FE1" w:rsidRDefault="00C43788" w:rsidP="00E33FE1">
      <w:pPr>
        <w:spacing w:after="0" w:line="240" w:lineRule="auto"/>
        <w:ind w:firstLine="720"/>
        <w:jc w:val="both"/>
        <w:rPr>
          <w:rFonts w:ascii="Times New Roman" w:hAnsi="Times New Roman" w:cs="Times New Roman"/>
          <w:b/>
          <w:color w:val="000000"/>
          <w:sz w:val="28"/>
          <w:szCs w:val="28"/>
        </w:rPr>
      </w:pPr>
    </w:p>
    <w:p w14:paraId="5C565639" w14:textId="77777777" w:rsidR="00C43788" w:rsidRPr="00E33FE1" w:rsidRDefault="00C43788" w:rsidP="00E33FE1">
      <w:pPr>
        <w:spacing w:after="0" w:line="240" w:lineRule="auto"/>
        <w:ind w:firstLine="720"/>
        <w:jc w:val="both"/>
        <w:rPr>
          <w:rFonts w:ascii="Times New Roman" w:hAnsi="Times New Roman" w:cs="Times New Roman"/>
          <w:i/>
          <w:color w:val="000000"/>
          <w:sz w:val="28"/>
          <w:szCs w:val="28"/>
        </w:rPr>
      </w:pPr>
      <w:r w:rsidRPr="00E33FE1">
        <w:rPr>
          <w:rFonts w:ascii="Times New Roman" w:hAnsi="Times New Roman" w:cs="Times New Roman"/>
          <w:i/>
          <w:sz w:val="28"/>
          <w:szCs w:val="28"/>
        </w:rPr>
        <w:lastRenderedPageBreak/>
        <w:t>Суд должен отказать в иске / Иск стоит оставить без удовлетворения/ Суд должен отказать в</w:t>
      </w:r>
      <w:r w:rsidR="00E33FE1" w:rsidRPr="00E33FE1">
        <w:rPr>
          <w:rFonts w:ascii="Times New Roman" w:hAnsi="Times New Roman" w:cs="Times New Roman"/>
          <w:i/>
          <w:sz w:val="28"/>
          <w:szCs w:val="28"/>
        </w:rPr>
        <w:t xml:space="preserve"> </w:t>
      </w:r>
      <w:r w:rsidRPr="00E33FE1">
        <w:rPr>
          <w:rFonts w:ascii="Times New Roman" w:hAnsi="Times New Roman" w:cs="Times New Roman"/>
          <w:i/>
          <w:sz w:val="28"/>
          <w:szCs w:val="28"/>
        </w:rPr>
        <w:t>удовлетворении исковых требованиях/ суд должен отказать / другие, не искажающие смысла</w:t>
      </w:r>
    </w:p>
    <w:p w14:paraId="7736ADA2" w14:textId="77777777" w:rsidR="00A20348" w:rsidRDefault="00A20348">
      <w:pPr>
        <w:rPr>
          <w:rFonts w:ascii="Times New Roman" w:hAnsi="Times New Roman" w:cs="Times New Roman"/>
          <w:b/>
        </w:rPr>
      </w:pPr>
      <w:bookmarkStart w:id="313" w:name="_Toc152352436"/>
      <w:bookmarkEnd w:id="312"/>
      <w:r>
        <w:rPr>
          <w:rFonts w:ascii="Times New Roman" w:hAnsi="Times New Roman" w:cs="Times New Roman"/>
          <w:b/>
        </w:rPr>
        <w:br w:type="page"/>
      </w:r>
    </w:p>
    <w:p w14:paraId="07B01365" w14:textId="77777777" w:rsidR="00C43788" w:rsidRPr="00E33FE1" w:rsidRDefault="00A20348" w:rsidP="00E33FE1">
      <w:pPr>
        <w:pStyle w:val="af"/>
        <w:jc w:val="center"/>
        <w:rPr>
          <w:rFonts w:ascii="Times New Roman" w:hAnsi="Times New Roman" w:cs="Times New Roman"/>
          <w:b/>
        </w:rPr>
      </w:pPr>
      <w:r w:rsidRPr="00E33FE1">
        <w:rPr>
          <w:rFonts w:ascii="Times New Roman" w:hAnsi="Times New Roman" w:cs="Times New Roman"/>
          <w:b/>
        </w:rPr>
        <w:lastRenderedPageBreak/>
        <w:t>КЛЮЧ К ОЦЕНОЧНЫМ МАТЕРИАЛАМ ДЛЯ ПРОВЕДЕНИЯ ПРОМЕЖУТОЧНОЙ АТТЕСТАЦИИ ПО ДИСЦИПЛИНЕ «ГРАЖДАНСКИЙ ПРОЦЕСС»</w:t>
      </w:r>
    </w:p>
    <w:p w14:paraId="08E4C0C4" w14:textId="77777777" w:rsidR="00C43788" w:rsidRPr="00E33FE1" w:rsidRDefault="00C43788" w:rsidP="00E33FE1">
      <w:pPr>
        <w:pStyle w:val="af"/>
        <w:jc w:val="center"/>
        <w:rPr>
          <w:rFonts w:ascii="Times New Roman" w:hAnsi="Times New Roman" w:cs="Times New Roman"/>
          <w:b/>
        </w:rPr>
      </w:pPr>
    </w:p>
    <w:p w14:paraId="4AC3E616" w14:textId="77777777" w:rsidR="00C43788" w:rsidRPr="00E33FE1" w:rsidRDefault="00C43788" w:rsidP="00E33FE1">
      <w:pPr>
        <w:pStyle w:val="af"/>
        <w:jc w:val="center"/>
        <w:rPr>
          <w:rFonts w:ascii="Times New Roman" w:hAnsi="Times New Roman" w:cs="Times New Roman"/>
          <w:b/>
          <w:u w:val="single"/>
        </w:rPr>
      </w:pPr>
      <w:r w:rsidRPr="00E33FE1">
        <w:rPr>
          <w:rFonts w:ascii="Times New Roman" w:hAnsi="Times New Roman" w:cs="Times New Roman"/>
          <w:b/>
          <w:u w:val="single"/>
        </w:rPr>
        <w:t>Задания в закрытой форме:</w:t>
      </w:r>
    </w:p>
    <w:p w14:paraId="585EAD63" w14:textId="77777777" w:rsidR="00C43788" w:rsidRPr="00E33FE1" w:rsidRDefault="00C43788" w:rsidP="00E33FE1">
      <w:pPr>
        <w:pStyle w:val="af"/>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6"/>
      </w:tblGrid>
      <w:tr w:rsidR="00C56834" w:rsidRPr="00E33FE1" w14:paraId="25713553" w14:textId="77777777" w:rsidTr="00D73940">
        <w:tc>
          <w:tcPr>
            <w:tcW w:w="1556" w:type="dxa"/>
          </w:tcPr>
          <w:p w14:paraId="432E8F2C"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1</w:t>
            </w:r>
          </w:p>
        </w:tc>
        <w:tc>
          <w:tcPr>
            <w:tcW w:w="1556" w:type="dxa"/>
          </w:tcPr>
          <w:p w14:paraId="6C376D83"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в</w:t>
            </w:r>
          </w:p>
        </w:tc>
      </w:tr>
      <w:tr w:rsidR="00C56834" w:rsidRPr="00E33FE1" w14:paraId="6C6CEE8B" w14:textId="77777777" w:rsidTr="00D73940">
        <w:tc>
          <w:tcPr>
            <w:tcW w:w="1556" w:type="dxa"/>
          </w:tcPr>
          <w:p w14:paraId="03177903"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2</w:t>
            </w:r>
          </w:p>
        </w:tc>
        <w:tc>
          <w:tcPr>
            <w:tcW w:w="1556" w:type="dxa"/>
          </w:tcPr>
          <w:p w14:paraId="368A22FC"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б</w:t>
            </w:r>
          </w:p>
        </w:tc>
      </w:tr>
      <w:tr w:rsidR="00C56834" w:rsidRPr="00E33FE1" w14:paraId="59734CE9" w14:textId="77777777" w:rsidTr="00D73940">
        <w:tc>
          <w:tcPr>
            <w:tcW w:w="1556" w:type="dxa"/>
          </w:tcPr>
          <w:p w14:paraId="2A0848E7"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3</w:t>
            </w:r>
          </w:p>
        </w:tc>
        <w:tc>
          <w:tcPr>
            <w:tcW w:w="1556" w:type="dxa"/>
          </w:tcPr>
          <w:p w14:paraId="1AE189E1"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а</w:t>
            </w:r>
          </w:p>
        </w:tc>
      </w:tr>
      <w:tr w:rsidR="00C56834" w:rsidRPr="00E33FE1" w14:paraId="53992255" w14:textId="77777777" w:rsidTr="00D73940">
        <w:tc>
          <w:tcPr>
            <w:tcW w:w="1556" w:type="dxa"/>
          </w:tcPr>
          <w:p w14:paraId="375A6E1F"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4</w:t>
            </w:r>
          </w:p>
        </w:tc>
        <w:tc>
          <w:tcPr>
            <w:tcW w:w="1556" w:type="dxa"/>
          </w:tcPr>
          <w:p w14:paraId="233F6F2F"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г</w:t>
            </w:r>
          </w:p>
        </w:tc>
      </w:tr>
      <w:tr w:rsidR="00C56834" w:rsidRPr="00E33FE1" w14:paraId="03DDE8C7" w14:textId="77777777" w:rsidTr="00D73940">
        <w:tc>
          <w:tcPr>
            <w:tcW w:w="1556" w:type="dxa"/>
          </w:tcPr>
          <w:p w14:paraId="34C702ED"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5</w:t>
            </w:r>
          </w:p>
        </w:tc>
        <w:tc>
          <w:tcPr>
            <w:tcW w:w="1556" w:type="dxa"/>
          </w:tcPr>
          <w:p w14:paraId="51C81517"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г</w:t>
            </w:r>
          </w:p>
        </w:tc>
      </w:tr>
      <w:tr w:rsidR="00C56834" w:rsidRPr="00E33FE1" w14:paraId="607171C3" w14:textId="77777777" w:rsidTr="00D73940">
        <w:tc>
          <w:tcPr>
            <w:tcW w:w="1556" w:type="dxa"/>
          </w:tcPr>
          <w:p w14:paraId="7337D077"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6</w:t>
            </w:r>
          </w:p>
        </w:tc>
        <w:tc>
          <w:tcPr>
            <w:tcW w:w="1556" w:type="dxa"/>
          </w:tcPr>
          <w:p w14:paraId="3F454B95"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б</w:t>
            </w:r>
          </w:p>
        </w:tc>
      </w:tr>
      <w:tr w:rsidR="00C56834" w:rsidRPr="00E33FE1" w14:paraId="19022980" w14:textId="77777777" w:rsidTr="00D73940">
        <w:tc>
          <w:tcPr>
            <w:tcW w:w="1556" w:type="dxa"/>
          </w:tcPr>
          <w:p w14:paraId="7B262F7C"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7</w:t>
            </w:r>
          </w:p>
        </w:tc>
        <w:tc>
          <w:tcPr>
            <w:tcW w:w="1556" w:type="dxa"/>
          </w:tcPr>
          <w:p w14:paraId="02F8AC99"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а</w:t>
            </w:r>
          </w:p>
        </w:tc>
      </w:tr>
      <w:tr w:rsidR="00C56834" w:rsidRPr="00E33FE1" w14:paraId="4836FEDA" w14:textId="77777777" w:rsidTr="00D73940">
        <w:tc>
          <w:tcPr>
            <w:tcW w:w="1556" w:type="dxa"/>
          </w:tcPr>
          <w:p w14:paraId="02FEC4A9"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8</w:t>
            </w:r>
          </w:p>
        </w:tc>
        <w:tc>
          <w:tcPr>
            <w:tcW w:w="1556" w:type="dxa"/>
          </w:tcPr>
          <w:p w14:paraId="02CB3182"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г</w:t>
            </w:r>
          </w:p>
        </w:tc>
      </w:tr>
      <w:tr w:rsidR="00C56834" w:rsidRPr="00E33FE1" w14:paraId="5B51FA79" w14:textId="77777777" w:rsidTr="00D73940">
        <w:tc>
          <w:tcPr>
            <w:tcW w:w="1556" w:type="dxa"/>
          </w:tcPr>
          <w:p w14:paraId="00DBCBA2"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9</w:t>
            </w:r>
          </w:p>
        </w:tc>
        <w:tc>
          <w:tcPr>
            <w:tcW w:w="1556" w:type="dxa"/>
          </w:tcPr>
          <w:p w14:paraId="0B1FBAE8"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б</w:t>
            </w:r>
          </w:p>
        </w:tc>
      </w:tr>
      <w:tr w:rsidR="00C56834" w:rsidRPr="00E33FE1" w14:paraId="57B4214E" w14:textId="77777777" w:rsidTr="00D73940">
        <w:tc>
          <w:tcPr>
            <w:tcW w:w="1556" w:type="dxa"/>
          </w:tcPr>
          <w:p w14:paraId="7302CF08" w14:textId="77777777" w:rsidR="00C56834" w:rsidRPr="00E33FE1" w:rsidRDefault="00C56834" w:rsidP="00E33FE1">
            <w:pPr>
              <w:pStyle w:val="af"/>
              <w:rPr>
                <w:rFonts w:ascii="Times New Roman" w:hAnsi="Times New Roman" w:cs="Times New Roman"/>
                <w:b/>
              </w:rPr>
            </w:pPr>
            <w:r w:rsidRPr="00E33FE1">
              <w:rPr>
                <w:rFonts w:ascii="Times New Roman" w:hAnsi="Times New Roman" w:cs="Times New Roman"/>
                <w:b/>
              </w:rPr>
              <w:t>10</w:t>
            </w:r>
          </w:p>
        </w:tc>
        <w:tc>
          <w:tcPr>
            <w:tcW w:w="1556" w:type="dxa"/>
          </w:tcPr>
          <w:p w14:paraId="4DCD4A9C" w14:textId="77777777" w:rsidR="00C56834" w:rsidRPr="00E33FE1" w:rsidRDefault="00C56834" w:rsidP="00E33FE1">
            <w:pPr>
              <w:pStyle w:val="af"/>
              <w:rPr>
                <w:rFonts w:ascii="Times New Roman" w:hAnsi="Times New Roman" w:cs="Times New Roman"/>
              </w:rPr>
            </w:pPr>
            <w:r w:rsidRPr="00E33FE1">
              <w:rPr>
                <w:rFonts w:ascii="Times New Roman" w:hAnsi="Times New Roman" w:cs="Times New Roman"/>
              </w:rPr>
              <w:t>в</w:t>
            </w:r>
          </w:p>
        </w:tc>
      </w:tr>
    </w:tbl>
    <w:p w14:paraId="346E96FC" w14:textId="77777777" w:rsidR="00C43788" w:rsidRPr="00E33FE1" w:rsidRDefault="00C43788" w:rsidP="00E33FE1">
      <w:pPr>
        <w:pStyle w:val="af"/>
        <w:rPr>
          <w:rFonts w:ascii="Times New Roman" w:hAnsi="Times New Roman" w:cs="Times New Roman"/>
        </w:rPr>
      </w:pPr>
    </w:p>
    <w:p w14:paraId="11A31FBC" w14:textId="77777777" w:rsidR="00C43788" w:rsidRPr="00E33FE1" w:rsidRDefault="00C43788" w:rsidP="00E33FE1">
      <w:pPr>
        <w:pStyle w:val="af"/>
        <w:jc w:val="center"/>
        <w:rPr>
          <w:rFonts w:ascii="Times New Roman" w:hAnsi="Times New Roman" w:cs="Times New Roman"/>
          <w:b/>
          <w:u w:val="single"/>
        </w:rPr>
      </w:pPr>
      <w:r w:rsidRPr="00E33FE1">
        <w:rPr>
          <w:rFonts w:ascii="Times New Roman" w:hAnsi="Times New Roman" w:cs="Times New Roman"/>
          <w:b/>
          <w:u w:val="single"/>
        </w:rPr>
        <w:t>Задания в открытой форме:</w:t>
      </w:r>
    </w:p>
    <w:p w14:paraId="3A052F23" w14:textId="77777777" w:rsidR="00C43788" w:rsidRPr="00E33FE1" w:rsidRDefault="00C43788" w:rsidP="00E33FE1">
      <w:pPr>
        <w:pStyle w:val="af"/>
        <w:rPr>
          <w:rFonts w:ascii="Times New Roman" w:hAnsi="Times New Roman" w:cs="Times New Roman"/>
        </w:rPr>
      </w:pPr>
    </w:p>
    <w:p w14:paraId="73EE2243"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1. районным судом / районный суд</w:t>
      </w:r>
    </w:p>
    <w:p w14:paraId="11A5484C"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2. трех месяцев / три месяца / 3 месяца</w:t>
      </w:r>
    </w:p>
    <w:p w14:paraId="0CD34B14" w14:textId="77777777" w:rsidR="00C43788" w:rsidRPr="00E33FE1" w:rsidRDefault="00C43788" w:rsidP="00E33FE1">
      <w:pPr>
        <w:pStyle w:val="af"/>
        <w:rPr>
          <w:rFonts w:ascii="Times New Roman" w:hAnsi="Times New Roman" w:cs="Times New Roman"/>
        </w:rPr>
      </w:pPr>
    </w:p>
    <w:p w14:paraId="20F3EBF9" w14:textId="77777777" w:rsidR="00C43788" w:rsidRPr="00E33FE1" w:rsidRDefault="00C43788" w:rsidP="00E33FE1">
      <w:pPr>
        <w:pStyle w:val="af"/>
        <w:jc w:val="center"/>
        <w:rPr>
          <w:rFonts w:ascii="Times New Roman" w:hAnsi="Times New Roman" w:cs="Times New Roman"/>
          <w:b/>
          <w:u w:val="single"/>
        </w:rPr>
      </w:pPr>
      <w:r w:rsidRPr="00E33FE1">
        <w:rPr>
          <w:rFonts w:ascii="Times New Roman" w:hAnsi="Times New Roman" w:cs="Times New Roman"/>
          <w:b/>
          <w:u w:val="single"/>
        </w:rPr>
        <w:t>Задания на установление правильной последовательности:</w:t>
      </w:r>
    </w:p>
    <w:p w14:paraId="48B081A7" w14:textId="77777777" w:rsidR="00C43788" w:rsidRPr="00E33FE1" w:rsidRDefault="00C43788" w:rsidP="00E33FE1">
      <w:pPr>
        <w:pStyle w:val="af"/>
        <w:rPr>
          <w:rFonts w:ascii="Times New Roman" w:hAnsi="Times New Roman" w:cs="Times New Roman"/>
        </w:rPr>
      </w:pPr>
    </w:p>
    <w:p w14:paraId="366AC779"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1) в, а, г, б,</w:t>
      </w:r>
    </w:p>
    <w:p w14:paraId="397344B3"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2) в, б, г, а</w:t>
      </w:r>
    </w:p>
    <w:p w14:paraId="161F5568" w14:textId="77777777" w:rsidR="00C43788" w:rsidRPr="00E33FE1" w:rsidRDefault="00C43788" w:rsidP="00E33FE1">
      <w:pPr>
        <w:pStyle w:val="af"/>
        <w:rPr>
          <w:rFonts w:ascii="Times New Roman" w:hAnsi="Times New Roman" w:cs="Times New Roman"/>
        </w:rPr>
      </w:pPr>
    </w:p>
    <w:p w14:paraId="4B1C2A1B" w14:textId="77777777" w:rsidR="00C43788" w:rsidRPr="00E33FE1" w:rsidRDefault="00C43788" w:rsidP="00E33FE1">
      <w:pPr>
        <w:pStyle w:val="af"/>
        <w:jc w:val="center"/>
        <w:rPr>
          <w:rFonts w:ascii="Times New Roman" w:hAnsi="Times New Roman" w:cs="Times New Roman"/>
          <w:b/>
          <w:u w:val="single"/>
        </w:rPr>
      </w:pPr>
      <w:r w:rsidRPr="00E33FE1">
        <w:rPr>
          <w:rFonts w:ascii="Times New Roman" w:hAnsi="Times New Roman" w:cs="Times New Roman"/>
          <w:b/>
          <w:u w:val="single"/>
        </w:rPr>
        <w:t>Задания на установление соответствия:</w:t>
      </w:r>
    </w:p>
    <w:p w14:paraId="128837E9" w14:textId="77777777" w:rsidR="00C43788" w:rsidRPr="00E33FE1" w:rsidRDefault="00C43788" w:rsidP="00E33FE1">
      <w:pPr>
        <w:pStyle w:val="af"/>
        <w:rPr>
          <w:rFonts w:ascii="Times New Roman" w:hAnsi="Times New Roman" w:cs="Times New Roman"/>
        </w:rPr>
      </w:pPr>
    </w:p>
    <w:p w14:paraId="0ED5A0EB"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1. Установите соответствие подвида территориальной подсудности и ее дефиниции</w:t>
      </w:r>
    </w:p>
    <w:p w14:paraId="348AFE7C"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1 – В, 2 – А, 3 – Г, 4 – Б</w:t>
      </w:r>
    </w:p>
    <w:p w14:paraId="5351ADD7" w14:textId="77777777" w:rsidR="00C43788" w:rsidRPr="00E33FE1" w:rsidRDefault="00C43788" w:rsidP="00E33FE1">
      <w:pPr>
        <w:pStyle w:val="af"/>
        <w:rPr>
          <w:rFonts w:ascii="Times New Roman" w:hAnsi="Times New Roman" w:cs="Times New Roman"/>
        </w:rPr>
      </w:pPr>
    </w:p>
    <w:p w14:paraId="7F87064A"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2. Определите название судебного постановления, принятого судом при рассмотрении дела в первой инстанции</w:t>
      </w:r>
    </w:p>
    <w:p w14:paraId="7A094861"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rPr>
        <w:t>1 – Б, 2 – В, 3 - А</w:t>
      </w:r>
    </w:p>
    <w:p w14:paraId="512AA90C" w14:textId="77777777" w:rsidR="00C43788" w:rsidRPr="00E33FE1" w:rsidRDefault="00C43788" w:rsidP="00E33FE1">
      <w:pPr>
        <w:pStyle w:val="af"/>
        <w:rPr>
          <w:rFonts w:ascii="Times New Roman" w:hAnsi="Times New Roman" w:cs="Times New Roman"/>
        </w:rPr>
      </w:pPr>
    </w:p>
    <w:p w14:paraId="6CA41C48" w14:textId="77777777" w:rsidR="00C43788" w:rsidRPr="00E33FE1" w:rsidRDefault="00C43788" w:rsidP="00E33FE1">
      <w:pPr>
        <w:pStyle w:val="af"/>
        <w:rPr>
          <w:rFonts w:ascii="Times New Roman" w:hAnsi="Times New Roman" w:cs="Times New Roman"/>
        </w:rPr>
      </w:pPr>
    </w:p>
    <w:p w14:paraId="6EDDD7B6" w14:textId="77777777" w:rsidR="00C43788" w:rsidRPr="00E33FE1" w:rsidRDefault="00C43788" w:rsidP="00E33FE1">
      <w:pPr>
        <w:pStyle w:val="af"/>
        <w:jc w:val="center"/>
        <w:rPr>
          <w:rFonts w:ascii="Times New Roman" w:hAnsi="Times New Roman" w:cs="Times New Roman"/>
          <w:b/>
          <w:u w:val="single"/>
        </w:rPr>
      </w:pPr>
      <w:r w:rsidRPr="00E33FE1">
        <w:rPr>
          <w:rFonts w:ascii="Times New Roman" w:hAnsi="Times New Roman" w:cs="Times New Roman"/>
          <w:b/>
          <w:u w:val="single"/>
        </w:rPr>
        <w:t>Компетентностно-ориентированные задачи:</w:t>
      </w:r>
    </w:p>
    <w:p w14:paraId="4FA94E23" w14:textId="77777777" w:rsidR="00C43788" w:rsidRPr="00E33FE1" w:rsidRDefault="00C43788" w:rsidP="00E33FE1">
      <w:pPr>
        <w:pStyle w:val="af"/>
        <w:rPr>
          <w:rFonts w:ascii="Times New Roman" w:hAnsi="Times New Roman" w:cs="Times New Roman"/>
          <w:u w:val="single"/>
        </w:rPr>
      </w:pPr>
    </w:p>
    <w:p w14:paraId="2D2779A5" w14:textId="77777777" w:rsidR="00C43788" w:rsidRPr="00E33FE1" w:rsidRDefault="00C43788" w:rsidP="00E33FE1">
      <w:pPr>
        <w:pStyle w:val="af"/>
        <w:rPr>
          <w:rFonts w:ascii="Times New Roman" w:hAnsi="Times New Roman" w:cs="Times New Roman"/>
          <w:i/>
        </w:rPr>
      </w:pPr>
      <w:r w:rsidRPr="00E33FE1">
        <w:rPr>
          <w:rFonts w:ascii="Times New Roman" w:hAnsi="Times New Roman" w:cs="Times New Roman"/>
          <w:i/>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5E727C1E" w14:textId="77777777" w:rsidR="00C43788" w:rsidRPr="00E33FE1" w:rsidRDefault="00C43788" w:rsidP="00E33FE1">
      <w:pPr>
        <w:pStyle w:val="af"/>
        <w:rPr>
          <w:rFonts w:ascii="Times New Roman" w:hAnsi="Times New Roman" w:cs="Times New Roman"/>
        </w:rPr>
      </w:pPr>
    </w:p>
    <w:p w14:paraId="6910682F"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b/>
        </w:rPr>
        <w:t>1. Ответ:</w:t>
      </w:r>
      <w:r w:rsidRPr="00E33FE1">
        <w:rPr>
          <w:rFonts w:ascii="Times New Roman" w:hAnsi="Times New Roman" w:cs="Times New Roman"/>
        </w:rPr>
        <w:t xml:space="preserve"> Требования судьи неправомерны.</w:t>
      </w:r>
    </w:p>
    <w:p w14:paraId="3579B262" w14:textId="77777777" w:rsidR="00C43788" w:rsidRPr="00E33FE1" w:rsidRDefault="00C43788" w:rsidP="00E33FE1">
      <w:pPr>
        <w:pStyle w:val="af"/>
        <w:rPr>
          <w:rFonts w:ascii="Times New Roman" w:hAnsi="Times New Roman" w:cs="Times New Roman"/>
        </w:rPr>
      </w:pPr>
    </w:p>
    <w:p w14:paraId="18BD353E" w14:textId="77777777" w:rsidR="00C43788" w:rsidRPr="00E33FE1" w:rsidRDefault="00C43788" w:rsidP="00E33FE1">
      <w:pPr>
        <w:pStyle w:val="af"/>
        <w:rPr>
          <w:rFonts w:ascii="Times New Roman" w:hAnsi="Times New Roman" w:cs="Times New Roman"/>
        </w:rPr>
      </w:pPr>
      <w:r w:rsidRPr="00E33FE1">
        <w:rPr>
          <w:rFonts w:ascii="Times New Roman" w:hAnsi="Times New Roman" w:cs="Times New Roman"/>
          <w:b/>
        </w:rPr>
        <w:t>2. Ответ:</w:t>
      </w:r>
      <w:r w:rsidRPr="00E33FE1">
        <w:rPr>
          <w:rFonts w:ascii="Times New Roman" w:hAnsi="Times New Roman" w:cs="Times New Roman"/>
        </w:rPr>
        <w:t xml:space="preserve"> Суд поступил неправильно / суд поступил неверно </w:t>
      </w:r>
    </w:p>
    <w:p w14:paraId="2DB0449F" w14:textId="77777777" w:rsidR="00A20348" w:rsidRDefault="00A20348">
      <w:pPr>
        <w:rPr>
          <w:rFonts w:ascii="Times New Roman" w:hAnsi="Times New Roman" w:cs="Times New Roman"/>
          <w:b/>
          <w:sz w:val="24"/>
          <w:szCs w:val="24"/>
        </w:rPr>
      </w:pPr>
      <w:bookmarkStart w:id="314" w:name="_Toc152352437"/>
      <w:bookmarkEnd w:id="313"/>
      <w:r>
        <w:rPr>
          <w:rFonts w:ascii="Times New Roman" w:hAnsi="Times New Roman" w:cs="Times New Roman"/>
          <w:b/>
          <w:sz w:val="24"/>
          <w:szCs w:val="24"/>
        </w:rPr>
        <w:br w:type="page"/>
      </w:r>
    </w:p>
    <w:p w14:paraId="5E454AF9" w14:textId="77777777" w:rsidR="00C43788"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«УГОЛОВНЫЙ ПРОЦЕСС»</w:t>
      </w:r>
    </w:p>
    <w:p w14:paraId="235A09AD" w14:textId="77777777" w:rsidR="00C43788" w:rsidRPr="00E33FE1" w:rsidRDefault="00C43788" w:rsidP="00E33FE1">
      <w:pPr>
        <w:pStyle w:val="ConsPlusNormal"/>
        <w:ind w:left="1069"/>
        <w:rPr>
          <w:rFonts w:ascii="Times New Roman" w:hAnsi="Times New Roman" w:cs="Times New Roman"/>
          <w:color w:val="2C2D2E"/>
          <w:sz w:val="24"/>
          <w:szCs w:val="24"/>
        </w:rPr>
      </w:pPr>
    </w:p>
    <w:p w14:paraId="5031F5CF" w14:textId="77777777" w:rsidR="00C43788" w:rsidRPr="00E33FE1" w:rsidRDefault="00C43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27AFD660" w14:textId="77777777" w:rsidR="00C43788" w:rsidRPr="00E33FE1" w:rsidRDefault="00C43788"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C43788" w:rsidRPr="00E33FE1" w14:paraId="49CAF50A" w14:textId="77777777" w:rsidTr="00D73940">
        <w:tc>
          <w:tcPr>
            <w:tcW w:w="1868" w:type="dxa"/>
          </w:tcPr>
          <w:p w14:paraId="1FBFE1F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1F4D7AD5"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7A6E01A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6941B642"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18F9FF7C"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73EA3BF2" w14:textId="77777777" w:rsidTr="00D73940">
        <w:trPr>
          <w:trHeight w:val="394"/>
        </w:trPr>
        <w:tc>
          <w:tcPr>
            <w:tcW w:w="1868" w:type="dxa"/>
          </w:tcPr>
          <w:p w14:paraId="0A2754EE"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21F1EF3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9" w:type="dxa"/>
          </w:tcPr>
          <w:p w14:paraId="59724EF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114C58F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38FD992E"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r>
      <w:tr w:rsidR="00C43788" w:rsidRPr="00E33FE1" w14:paraId="3D3D77EF" w14:textId="77777777" w:rsidTr="00D73940">
        <w:tc>
          <w:tcPr>
            <w:tcW w:w="1868" w:type="dxa"/>
          </w:tcPr>
          <w:p w14:paraId="7C0AA2A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3F0DF41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155A356E"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40C08857"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353B411B"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7D815EA9" w14:textId="77777777" w:rsidTr="00D73940">
        <w:trPr>
          <w:trHeight w:val="427"/>
        </w:trPr>
        <w:tc>
          <w:tcPr>
            <w:tcW w:w="1868" w:type="dxa"/>
          </w:tcPr>
          <w:p w14:paraId="7A2EDE7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731988D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35A3ABF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630A3445"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д</w:t>
            </w:r>
          </w:p>
        </w:tc>
        <w:tc>
          <w:tcPr>
            <w:tcW w:w="1870" w:type="dxa"/>
          </w:tcPr>
          <w:p w14:paraId="198424B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r>
    </w:tbl>
    <w:p w14:paraId="671985F5" w14:textId="77777777" w:rsidR="00C43788" w:rsidRPr="00E33FE1" w:rsidRDefault="00C43788"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5934FEEA" w14:textId="77777777" w:rsidR="00C43788" w:rsidRPr="00E33FE1" w:rsidRDefault="00C43788" w:rsidP="00E33FE1">
      <w:pPr>
        <w:spacing w:after="0" w:line="240" w:lineRule="auto"/>
        <w:jc w:val="both"/>
        <w:rPr>
          <w:rFonts w:ascii="Times New Roman" w:hAnsi="Times New Roman" w:cs="Times New Roman"/>
          <w:sz w:val="24"/>
          <w:szCs w:val="24"/>
        </w:rPr>
      </w:pPr>
    </w:p>
    <w:tbl>
      <w:tblPr>
        <w:tblStyle w:val="a3"/>
        <w:tblW w:w="0" w:type="auto"/>
        <w:tblLook w:val="01E0" w:firstRow="1" w:lastRow="1" w:firstColumn="1" w:lastColumn="1" w:noHBand="0" w:noVBand="0"/>
      </w:tblPr>
      <w:tblGrid>
        <w:gridCol w:w="2350"/>
        <w:gridCol w:w="2332"/>
      </w:tblGrid>
      <w:tr w:rsidR="00C43788" w:rsidRPr="00E33FE1" w14:paraId="2957F37E" w14:textId="77777777" w:rsidTr="00D73940">
        <w:tc>
          <w:tcPr>
            <w:tcW w:w="2350" w:type="dxa"/>
          </w:tcPr>
          <w:p w14:paraId="61243AF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2" w:type="dxa"/>
          </w:tcPr>
          <w:p w14:paraId="45F6D50B"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5A27D244" w14:textId="77777777" w:rsidTr="00D73940">
        <w:tc>
          <w:tcPr>
            <w:tcW w:w="2350" w:type="dxa"/>
          </w:tcPr>
          <w:p w14:paraId="2E250337"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 xml:space="preserve">Реабилитация </w:t>
            </w:r>
          </w:p>
        </w:tc>
        <w:tc>
          <w:tcPr>
            <w:tcW w:w="2332" w:type="dxa"/>
          </w:tcPr>
          <w:p w14:paraId="5CF911AC"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Явка с повинной</w:t>
            </w:r>
          </w:p>
        </w:tc>
      </w:tr>
    </w:tbl>
    <w:p w14:paraId="44BA724A" w14:textId="77777777" w:rsidR="00C43788" w:rsidRPr="00E33FE1" w:rsidRDefault="00C43788" w:rsidP="00E33FE1">
      <w:pPr>
        <w:pStyle w:val="ConsPlusNormal"/>
        <w:jc w:val="both"/>
        <w:rPr>
          <w:rFonts w:ascii="Times New Roman" w:hAnsi="Times New Roman" w:cs="Times New Roman"/>
          <w:sz w:val="24"/>
          <w:szCs w:val="24"/>
        </w:rPr>
      </w:pPr>
    </w:p>
    <w:p w14:paraId="3FBF56D3" w14:textId="77777777" w:rsidR="00C43788" w:rsidRPr="00E33FE1" w:rsidRDefault="00C43788"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 xml:space="preserve">Задания на установление правильной последовательности </w:t>
      </w:r>
    </w:p>
    <w:p w14:paraId="2A72C39B" w14:textId="77777777" w:rsidR="00C43788" w:rsidRPr="00E33FE1" w:rsidRDefault="00C43788" w:rsidP="00E33FE1">
      <w:pPr>
        <w:pStyle w:val="a6"/>
        <w:numPr>
          <w:ilvl w:val="0"/>
          <w:numId w:val="344"/>
        </w:numPr>
        <w:jc w:val="left"/>
        <w:rPr>
          <w:rFonts w:ascii="Times New Roman" w:hAnsi="Times New Roman" w:cs="Times New Roman"/>
          <w:sz w:val="24"/>
          <w:szCs w:val="24"/>
        </w:rPr>
      </w:pPr>
      <w:r w:rsidRPr="00E33FE1">
        <w:rPr>
          <w:rFonts w:ascii="Times New Roman" w:hAnsi="Times New Roman" w:cs="Times New Roman"/>
          <w:sz w:val="24"/>
          <w:szCs w:val="24"/>
        </w:rPr>
        <w:t xml:space="preserve"> б, г, в, а</w:t>
      </w:r>
    </w:p>
    <w:p w14:paraId="0FC6DAD1" w14:textId="77777777" w:rsidR="00C43788" w:rsidRPr="00E33FE1" w:rsidRDefault="00C43788" w:rsidP="00E33FE1">
      <w:pPr>
        <w:pStyle w:val="a6"/>
        <w:numPr>
          <w:ilvl w:val="0"/>
          <w:numId w:val="344"/>
        </w:numPr>
        <w:jc w:val="left"/>
        <w:rPr>
          <w:rFonts w:ascii="Times New Roman" w:hAnsi="Times New Roman" w:cs="Times New Roman"/>
          <w:sz w:val="24"/>
          <w:szCs w:val="24"/>
        </w:rPr>
      </w:pPr>
      <w:r w:rsidRPr="00E33FE1">
        <w:rPr>
          <w:rFonts w:ascii="Times New Roman" w:hAnsi="Times New Roman" w:cs="Times New Roman"/>
          <w:sz w:val="24"/>
          <w:szCs w:val="24"/>
        </w:rPr>
        <w:t>б, а, в</w:t>
      </w:r>
    </w:p>
    <w:p w14:paraId="5AC53EAB" w14:textId="77777777" w:rsidR="00C43788" w:rsidRPr="00E33FE1" w:rsidRDefault="00C43788" w:rsidP="00E33FE1">
      <w:pPr>
        <w:spacing w:after="0" w:line="240" w:lineRule="auto"/>
        <w:rPr>
          <w:rFonts w:ascii="Times New Roman" w:hAnsi="Times New Roman" w:cs="Times New Roman"/>
          <w:sz w:val="24"/>
          <w:szCs w:val="24"/>
        </w:rPr>
      </w:pPr>
    </w:p>
    <w:p w14:paraId="5C020F8B" w14:textId="77777777" w:rsidR="00C43788" w:rsidRPr="00E33FE1" w:rsidRDefault="00C43788" w:rsidP="00E33FE1">
      <w:pPr>
        <w:spacing w:after="0" w:line="240" w:lineRule="auto"/>
        <w:rPr>
          <w:rFonts w:ascii="Times New Roman" w:hAnsi="Times New Roman" w:cs="Times New Roman"/>
          <w:sz w:val="24"/>
          <w:szCs w:val="24"/>
        </w:rPr>
      </w:pPr>
      <w:r w:rsidRPr="00E33FE1">
        <w:rPr>
          <w:rFonts w:ascii="Times New Roman" w:hAnsi="Times New Roman" w:cs="Times New Roman"/>
          <w:b/>
          <w:sz w:val="24"/>
          <w:szCs w:val="24"/>
          <w:u w:val="single"/>
        </w:rPr>
        <w:t>Задания на установление соответствия</w:t>
      </w:r>
    </w:p>
    <w:tbl>
      <w:tblPr>
        <w:tblStyle w:val="a3"/>
        <w:tblW w:w="0" w:type="auto"/>
        <w:tblLook w:val="01E0" w:firstRow="1" w:lastRow="1" w:firstColumn="1" w:lastColumn="1" w:noHBand="0" w:noVBand="0"/>
      </w:tblPr>
      <w:tblGrid>
        <w:gridCol w:w="2336"/>
        <w:gridCol w:w="2336"/>
      </w:tblGrid>
      <w:tr w:rsidR="00C43788" w:rsidRPr="00E33FE1" w14:paraId="5FF29594" w14:textId="77777777" w:rsidTr="00D73940">
        <w:tc>
          <w:tcPr>
            <w:tcW w:w="2336" w:type="dxa"/>
          </w:tcPr>
          <w:p w14:paraId="561B372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2336" w:type="dxa"/>
          </w:tcPr>
          <w:p w14:paraId="6D1F2C47"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4BA7078C" w14:textId="77777777" w:rsidTr="00D73940">
        <w:tc>
          <w:tcPr>
            <w:tcW w:w="2336" w:type="dxa"/>
          </w:tcPr>
          <w:p w14:paraId="78613D48"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1-в, 2-б, 3-а</w:t>
            </w:r>
          </w:p>
        </w:tc>
        <w:tc>
          <w:tcPr>
            <w:tcW w:w="2336" w:type="dxa"/>
          </w:tcPr>
          <w:p w14:paraId="4578F049"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1-б, 2-а</w:t>
            </w:r>
          </w:p>
        </w:tc>
      </w:tr>
    </w:tbl>
    <w:p w14:paraId="61D95655" w14:textId="77777777" w:rsidR="00C43788" w:rsidRPr="00E33FE1" w:rsidRDefault="00C43788" w:rsidP="00E33FE1">
      <w:pPr>
        <w:spacing w:after="0" w:line="240" w:lineRule="auto"/>
        <w:rPr>
          <w:rFonts w:ascii="Times New Roman" w:hAnsi="Times New Roman" w:cs="Times New Roman"/>
          <w:sz w:val="24"/>
          <w:szCs w:val="24"/>
        </w:rPr>
      </w:pPr>
    </w:p>
    <w:p w14:paraId="69D1D7DD" w14:textId="77777777" w:rsidR="00C43788" w:rsidRPr="00E33FE1" w:rsidRDefault="00C43788" w:rsidP="00E33FE1">
      <w:pPr>
        <w:spacing w:after="0" w:line="240" w:lineRule="auto"/>
        <w:rPr>
          <w:rFonts w:ascii="Times New Roman" w:hAnsi="Times New Roman" w:cs="Times New Roman"/>
          <w:sz w:val="24"/>
          <w:szCs w:val="24"/>
        </w:rPr>
      </w:pPr>
    </w:p>
    <w:p w14:paraId="32532316" w14:textId="77777777" w:rsidR="00C43788" w:rsidRPr="00E33FE1" w:rsidRDefault="00C43788"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3A75C8C0" w14:textId="77777777" w:rsidR="00C43788" w:rsidRPr="00E33FE1" w:rsidRDefault="00C43788" w:rsidP="00E33FE1">
      <w:pPr>
        <w:spacing w:after="0" w:line="240" w:lineRule="auto"/>
        <w:jc w:val="center"/>
        <w:rPr>
          <w:rFonts w:ascii="Times New Roman" w:hAnsi="Times New Roman" w:cs="Times New Roman"/>
          <w:color w:val="000000"/>
          <w:sz w:val="24"/>
          <w:szCs w:val="24"/>
          <w:shd w:val="clear" w:color="auto" w:fill="FFFFFF"/>
        </w:rPr>
      </w:pPr>
    </w:p>
    <w:p w14:paraId="53A34BB6" w14:textId="77777777" w:rsidR="00C43788" w:rsidRPr="00E33FE1" w:rsidRDefault="00C43788"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3A9C566A" w14:textId="77777777" w:rsidR="00C43788" w:rsidRPr="00E33FE1" w:rsidRDefault="00C43788" w:rsidP="00E33FE1">
      <w:pPr>
        <w:pStyle w:val="ConsPlusNormal"/>
        <w:ind w:firstLine="426"/>
        <w:jc w:val="both"/>
        <w:rPr>
          <w:rFonts w:ascii="Times New Roman" w:hAnsi="Times New Roman" w:cs="Times New Roman"/>
          <w:b/>
          <w:sz w:val="24"/>
          <w:szCs w:val="24"/>
        </w:rPr>
      </w:pPr>
    </w:p>
    <w:p w14:paraId="1AABFD6C" w14:textId="77777777" w:rsidR="00C43788" w:rsidRPr="00E33FE1" w:rsidRDefault="00C43788" w:rsidP="00E33FE1">
      <w:pPr>
        <w:pStyle w:val="ConsPlusNormal"/>
        <w:numPr>
          <w:ilvl w:val="0"/>
          <w:numId w:val="343"/>
        </w:numPr>
        <w:ind w:left="0" w:firstLine="426"/>
        <w:jc w:val="both"/>
        <w:rPr>
          <w:rFonts w:ascii="Times New Roman" w:hAnsi="Times New Roman" w:cs="Times New Roman"/>
          <w:i/>
          <w:sz w:val="24"/>
          <w:szCs w:val="24"/>
        </w:rPr>
      </w:pPr>
      <w:r w:rsidRPr="00E33FE1">
        <w:rPr>
          <w:rFonts w:ascii="Times New Roman" w:hAnsi="Times New Roman" w:cs="Times New Roman"/>
          <w:b/>
          <w:sz w:val="24"/>
          <w:szCs w:val="24"/>
        </w:rPr>
        <w:t xml:space="preserve">Ответ: </w:t>
      </w:r>
      <w:r w:rsidRPr="00E33FE1">
        <w:rPr>
          <w:rFonts w:ascii="Times New Roman" w:hAnsi="Times New Roman" w:cs="Times New Roman"/>
          <w:i/>
          <w:sz w:val="24"/>
          <w:szCs w:val="24"/>
        </w:rPr>
        <w:t>Да, действия суда законны</w:t>
      </w:r>
    </w:p>
    <w:p w14:paraId="5325D4B3" w14:textId="77777777" w:rsidR="00C43788" w:rsidRPr="00E33FE1" w:rsidRDefault="00C43788" w:rsidP="00E33FE1">
      <w:pPr>
        <w:pStyle w:val="ConsPlusNormal"/>
        <w:jc w:val="both"/>
        <w:rPr>
          <w:rFonts w:ascii="Times New Roman" w:hAnsi="Times New Roman" w:cs="Times New Roman"/>
          <w:i/>
          <w:sz w:val="24"/>
          <w:szCs w:val="24"/>
        </w:rPr>
      </w:pPr>
    </w:p>
    <w:p w14:paraId="6D5DC744" w14:textId="77777777" w:rsidR="00C43788" w:rsidRPr="00E33FE1" w:rsidRDefault="00C43788" w:rsidP="00E33FE1">
      <w:pPr>
        <w:pStyle w:val="ConsPlusNormal"/>
        <w:numPr>
          <w:ilvl w:val="0"/>
          <w:numId w:val="343"/>
        </w:numPr>
        <w:ind w:left="0" w:firstLine="426"/>
        <w:jc w:val="both"/>
        <w:rPr>
          <w:rFonts w:ascii="Times New Roman" w:hAnsi="Times New Roman" w:cs="Times New Roman"/>
          <w:i/>
          <w:sz w:val="24"/>
          <w:szCs w:val="24"/>
        </w:rPr>
      </w:pPr>
      <w:r w:rsidRPr="00E33FE1">
        <w:rPr>
          <w:rFonts w:ascii="Times New Roman" w:hAnsi="Times New Roman" w:cs="Times New Roman"/>
          <w:b/>
          <w:sz w:val="24"/>
          <w:szCs w:val="24"/>
        </w:rPr>
        <w:t>Ответ:</w:t>
      </w:r>
      <w:r w:rsidRPr="00E33FE1">
        <w:rPr>
          <w:rFonts w:ascii="Times New Roman" w:hAnsi="Times New Roman" w:cs="Times New Roman"/>
          <w:i/>
          <w:sz w:val="24"/>
          <w:szCs w:val="24"/>
        </w:rPr>
        <w:t xml:space="preserve"> Нет, не соответствует, т.к. Миловидова не является близким родственником / не, не соответствует / зачет по смыслу</w:t>
      </w:r>
    </w:p>
    <w:p w14:paraId="41B27FA7" w14:textId="77777777" w:rsidR="00C43788" w:rsidRPr="00E33FE1" w:rsidRDefault="00C43788" w:rsidP="00E33FE1">
      <w:pPr>
        <w:pStyle w:val="ConsPlusNormal"/>
        <w:ind w:left="426"/>
        <w:jc w:val="both"/>
        <w:rPr>
          <w:rFonts w:ascii="Times New Roman" w:hAnsi="Times New Roman" w:cs="Times New Roman"/>
          <w:i/>
          <w:sz w:val="24"/>
          <w:szCs w:val="24"/>
        </w:rPr>
      </w:pPr>
    </w:p>
    <w:p w14:paraId="77D7FE8F" w14:textId="77777777" w:rsidR="00C43788" w:rsidRPr="00E33FE1" w:rsidRDefault="00C43788" w:rsidP="00E33FE1">
      <w:pPr>
        <w:spacing w:after="0" w:line="240" w:lineRule="auto"/>
        <w:rPr>
          <w:rFonts w:ascii="Times New Roman" w:hAnsi="Times New Roman" w:cs="Times New Roman"/>
        </w:rPr>
      </w:pPr>
    </w:p>
    <w:p w14:paraId="344DAC6F" w14:textId="77777777" w:rsidR="00C43788" w:rsidRPr="00E33FE1" w:rsidRDefault="00C43788" w:rsidP="00E33FE1">
      <w:pPr>
        <w:spacing w:after="0" w:line="240" w:lineRule="auto"/>
        <w:rPr>
          <w:rFonts w:ascii="Times New Roman" w:hAnsi="Times New Roman" w:cs="Times New Roman"/>
          <w:sz w:val="24"/>
          <w:szCs w:val="24"/>
        </w:rPr>
      </w:pPr>
      <w:bookmarkStart w:id="315" w:name="_Toc152352438"/>
      <w:bookmarkEnd w:id="314"/>
    </w:p>
    <w:p w14:paraId="22DCFB2A" w14:textId="77777777" w:rsidR="00A20348" w:rsidRDefault="00A20348">
      <w:pPr>
        <w:rPr>
          <w:rFonts w:ascii="Times New Roman" w:hAnsi="Times New Roman" w:cs="Times New Roman"/>
          <w:b/>
          <w:sz w:val="24"/>
          <w:szCs w:val="24"/>
        </w:rPr>
      </w:pPr>
      <w:r>
        <w:rPr>
          <w:rFonts w:ascii="Times New Roman" w:hAnsi="Times New Roman" w:cs="Times New Roman"/>
          <w:b/>
          <w:sz w:val="24"/>
          <w:szCs w:val="24"/>
        </w:rPr>
        <w:br w:type="page"/>
      </w:r>
    </w:p>
    <w:p w14:paraId="129C2FC2" w14:textId="77777777" w:rsidR="00C43788"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«КРИМИНАЛИСТИКА» Ч.1</w:t>
      </w:r>
    </w:p>
    <w:p w14:paraId="0CE0F37B" w14:textId="77777777" w:rsidR="00C43788" w:rsidRPr="00E33FE1" w:rsidRDefault="00A2034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2CE96C88" w14:textId="77777777" w:rsidR="00C43788" w:rsidRPr="00E33FE1" w:rsidRDefault="00C43788"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C43788" w:rsidRPr="00E33FE1" w14:paraId="25026447" w14:textId="77777777" w:rsidTr="00D73940">
        <w:tc>
          <w:tcPr>
            <w:tcW w:w="1868" w:type="dxa"/>
          </w:tcPr>
          <w:p w14:paraId="11F575C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10B3002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3E196A87"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701883C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77842EC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7E54752B" w14:textId="77777777" w:rsidTr="00D73940">
        <w:trPr>
          <w:trHeight w:val="394"/>
        </w:trPr>
        <w:tc>
          <w:tcPr>
            <w:tcW w:w="1868" w:type="dxa"/>
          </w:tcPr>
          <w:p w14:paraId="67CDBA4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5A6F2DD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763FB12E"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047D248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4FEE26D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r>
      <w:tr w:rsidR="00C43788" w:rsidRPr="00E33FE1" w14:paraId="10EAC226" w14:textId="77777777" w:rsidTr="00D73940">
        <w:tc>
          <w:tcPr>
            <w:tcW w:w="1868" w:type="dxa"/>
          </w:tcPr>
          <w:p w14:paraId="091FF0E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29689DC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2D791A42"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19F1165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50F2E29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5259FB9A" w14:textId="77777777" w:rsidTr="00D73940">
        <w:trPr>
          <w:trHeight w:val="427"/>
        </w:trPr>
        <w:tc>
          <w:tcPr>
            <w:tcW w:w="1868" w:type="dxa"/>
          </w:tcPr>
          <w:p w14:paraId="1926EDB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8" w:type="dxa"/>
          </w:tcPr>
          <w:p w14:paraId="057B65D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69FFD94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17404F25"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1928EEB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r>
    </w:tbl>
    <w:p w14:paraId="61163416" w14:textId="77777777" w:rsidR="00C43788" w:rsidRPr="00E33FE1" w:rsidRDefault="00C43788" w:rsidP="00E33FE1">
      <w:pPr>
        <w:pStyle w:val="aa"/>
        <w:shd w:val="clear" w:color="auto" w:fill="FFFFFF"/>
        <w:spacing w:after="0" w:line="240" w:lineRule="auto"/>
      </w:pPr>
    </w:p>
    <w:p w14:paraId="2BD91479" w14:textId="77777777" w:rsidR="00C43788" w:rsidRPr="00E33FE1" w:rsidRDefault="00C43788" w:rsidP="00E33FE1">
      <w:pPr>
        <w:pStyle w:val="ConsPlusNormal"/>
        <w:ind w:firstLine="709"/>
        <w:jc w:val="both"/>
        <w:rPr>
          <w:rFonts w:ascii="Times New Roman" w:hAnsi="Times New Roman" w:cs="Times New Roman"/>
          <w:b/>
          <w:sz w:val="28"/>
          <w:szCs w:val="28"/>
        </w:rPr>
      </w:pPr>
      <w:r w:rsidRPr="00E33FE1">
        <w:rPr>
          <w:rFonts w:ascii="Times New Roman" w:hAnsi="Times New Roman" w:cs="Times New Roman"/>
          <w:b/>
          <w:sz w:val="28"/>
          <w:szCs w:val="28"/>
        </w:rPr>
        <w:t>Задания в открытой форме:</w:t>
      </w:r>
    </w:p>
    <w:p w14:paraId="41F32FB0" w14:textId="77777777" w:rsidR="00C43788" w:rsidRPr="00E33FE1" w:rsidRDefault="00C43788" w:rsidP="00E33FE1">
      <w:pPr>
        <w:pStyle w:val="aa"/>
        <w:shd w:val="clear" w:color="auto" w:fill="FFFFFF"/>
        <w:spacing w:after="0" w:line="240" w:lineRule="auto"/>
      </w:pPr>
    </w:p>
    <w:p w14:paraId="29794297" w14:textId="77777777" w:rsidR="00C43788" w:rsidRPr="00E33FE1" w:rsidRDefault="00C43788" w:rsidP="00E33FE1">
      <w:pPr>
        <w:pStyle w:val="aa"/>
        <w:shd w:val="clear" w:color="auto" w:fill="FFFFFF"/>
        <w:spacing w:after="0" w:line="240" w:lineRule="auto"/>
      </w:pPr>
      <w:r w:rsidRPr="00E33FE1">
        <w:t>1. след</w:t>
      </w:r>
    </w:p>
    <w:p w14:paraId="2BFC518E" w14:textId="77777777" w:rsidR="00C43788" w:rsidRPr="00E33FE1" w:rsidRDefault="00C43788" w:rsidP="00E33FE1">
      <w:pPr>
        <w:pStyle w:val="aa"/>
        <w:shd w:val="clear" w:color="auto" w:fill="FFFFFF"/>
        <w:spacing w:after="0" w:line="240" w:lineRule="auto"/>
      </w:pPr>
      <w:r w:rsidRPr="00E33FE1">
        <w:t>2. версия</w:t>
      </w:r>
    </w:p>
    <w:p w14:paraId="09D17EFE" w14:textId="77777777" w:rsidR="00C43788" w:rsidRPr="00E33FE1" w:rsidRDefault="00C43788" w:rsidP="00E33FE1">
      <w:pPr>
        <w:pStyle w:val="aa"/>
        <w:shd w:val="clear" w:color="auto" w:fill="FFFFFF"/>
        <w:spacing w:after="0" w:line="240" w:lineRule="auto"/>
      </w:pPr>
    </w:p>
    <w:p w14:paraId="450197E9" w14:textId="77777777" w:rsidR="00C43788" w:rsidRPr="00E33FE1" w:rsidRDefault="00C43788" w:rsidP="00E33FE1">
      <w:pPr>
        <w:pStyle w:val="aa"/>
        <w:shd w:val="clear" w:color="auto" w:fill="FFFFFF"/>
        <w:spacing w:after="0" w:line="240" w:lineRule="auto"/>
      </w:pPr>
      <w:r w:rsidRPr="00E33FE1">
        <w:rPr>
          <w:b/>
          <w:sz w:val="28"/>
          <w:szCs w:val="28"/>
        </w:rPr>
        <w:t>Задания на установление соответствия</w:t>
      </w:r>
    </w:p>
    <w:p w14:paraId="692DA3FA" w14:textId="77777777" w:rsidR="00C43788" w:rsidRPr="00E33FE1" w:rsidRDefault="00C43788" w:rsidP="00E33FE1">
      <w:pPr>
        <w:pStyle w:val="aa"/>
        <w:shd w:val="clear" w:color="auto" w:fill="FFFFFF"/>
        <w:spacing w:after="0" w:line="240" w:lineRule="auto"/>
      </w:pPr>
      <w:r w:rsidRPr="00E33FE1">
        <w:t xml:space="preserve"> 1. 1б, 2г, 3в,4а</w:t>
      </w:r>
      <w:r w:rsidR="00E33FE1" w:rsidRPr="00E33FE1">
        <w:t xml:space="preserve"> </w:t>
      </w:r>
    </w:p>
    <w:p w14:paraId="16F8A1F6" w14:textId="77777777" w:rsidR="00C43788" w:rsidRPr="00E33FE1" w:rsidRDefault="00C43788" w:rsidP="00E33FE1">
      <w:pPr>
        <w:pStyle w:val="aa"/>
        <w:shd w:val="clear" w:color="auto" w:fill="FFFFFF"/>
        <w:spacing w:after="0" w:line="240" w:lineRule="auto"/>
      </w:pPr>
      <w:r w:rsidRPr="00E33FE1">
        <w:t>2. 1а, 2в,3б</w:t>
      </w:r>
    </w:p>
    <w:p w14:paraId="5B6A22AC" w14:textId="77777777" w:rsidR="00C43788" w:rsidRPr="00E33FE1" w:rsidRDefault="00C43788" w:rsidP="00E33FE1">
      <w:pPr>
        <w:spacing w:after="0" w:line="240" w:lineRule="auto"/>
        <w:rPr>
          <w:rFonts w:ascii="Times New Roman" w:hAnsi="Times New Roman" w:cs="Times New Roman"/>
        </w:rPr>
      </w:pPr>
    </w:p>
    <w:p w14:paraId="11C10531" w14:textId="77777777" w:rsidR="00C43788" w:rsidRPr="00E33FE1" w:rsidRDefault="00C43788" w:rsidP="00E33FE1">
      <w:pPr>
        <w:spacing w:after="0" w:line="240" w:lineRule="auto"/>
        <w:rPr>
          <w:rFonts w:ascii="Times New Roman" w:hAnsi="Times New Roman" w:cs="Times New Roman"/>
        </w:rPr>
      </w:pPr>
    </w:p>
    <w:p w14:paraId="34F0E113" w14:textId="77777777" w:rsidR="00C43788" w:rsidRPr="00E33FE1" w:rsidRDefault="00C43788" w:rsidP="00E33FE1">
      <w:pPr>
        <w:pStyle w:val="aa"/>
        <w:shd w:val="clear" w:color="auto" w:fill="FFFFFF"/>
        <w:spacing w:after="0" w:line="240" w:lineRule="auto"/>
      </w:pPr>
      <w:bookmarkStart w:id="316" w:name="_Toc152352439"/>
      <w:bookmarkEnd w:id="315"/>
    </w:p>
    <w:p w14:paraId="17F75931" w14:textId="77777777" w:rsidR="00C43788" w:rsidRPr="00E33FE1" w:rsidRDefault="00C43788" w:rsidP="00E33FE1">
      <w:pPr>
        <w:spacing w:after="0" w:line="240" w:lineRule="auto"/>
        <w:rPr>
          <w:rFonts w:ascii="Times New Roman" w:hAnsi="Times New Roman" w:cs="Times New Roman"/>
          <w:sz w:val="24"/>
          <w:szCs w:val="24"/>
        </w:rPr>
      </w:pPr>
    </w:p>
    <w:p w14:paraId="072564A0" w14:textId="77777777" w:rsidR="00A20348" w:rsidRDefault="00A20348">
      <w:pPr>
        <w:rPr>
          <w:rFonts w:ascii="Times New Roman" w:hAnsi="Times New Roman" w:cs="Times New Roman"/>
          <w:b/>
          <w:sz w:val="24"/>
          <w:szCs w:val="24"/>
        </w:rPr>
      </w:pPr>
      <w:r>
        <w:rPr>
          <w:rFonts w:ascii="Times New Roman" w:hAnsi="Times New Roman" w:cs="Times New Roman"/>
          <w:b/>
          <w:sz w:val="24"/>
          <w:szCs w:val="24"/>
        </w:rPr>
        <w:br w:type="page"/>
      </w:r>
    </w:p>
    <w:p w14:paraId="40920DF7" w14:textId="77777777" w:rsidR="00C43788" w:rsidRPr="00E33FE1" w:rsidRDefault="00C4378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w:t>
      </w:r>
      <w:r w:rsidR="00A20348" w:rsidRPr="00E33FE1">
        <w:rPr>
          <w:rFonts w:ascii="Times New Roman" w:hAnsi="Times New Roman" w:cs="Times New Roman"/>
          <w:b/>
          <w:sz w:val="24"/>
          <w:szCs w:val="24"/>
        </w:rPr>
        <w:t>КЛЮЧИ» К ОЦЕНОЧНЫМ МАТЕРИАЛАМ ПО ДИСЦИПЛИНЕ «КРИМИНАЛИСТИКА» Ч.2</w:t>
      </w:r>
    </w:p>
    <w:p w14:paraId="3E2E8D47" w14:textId="77777777" w:rsidR="00C43788" w:rsidRPr="00E33FE1" w:rsidRDefault="00C43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1AEEC0C0" w14:textId="77777777" w:rsidR="00C43788" w:rsidRPr="00E33FE1" w:rsidRDefault="00C43788"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C43788" w:rsidRPr="00E33FE1" w14:paraId="23A1D2FF" w14:textId="77777777" w:rsidTr="00D73940">
        <w:tc>
          <w:tcPr>
            <w:tcW w:w="1868" w:type="dxa"/>
          </w:tcPr>
          <w:p w14:paraId="5465451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4C17634F"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3849A82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7CC429C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0C83495B"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13F03705" w14:textId="77777777" w:rsidTr="00D73940">
        <w:trPr>
          <w:trHeight w:val="394"/>
        </w:trPr>
        <w:tc>
          <w:tcPr>
            <w:tcW w:w="1868" w:type="dxa"/>
          </w:tcPr>
          <w:p w14:paraId="1228373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8" w:type="dxa"/>
          </w:tcPr>
          <w:p w14:paraId="2BD9E8E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61C8D62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70CCC07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70" w:type="dxa"/>
          </w:tcPr>
          <w:p w14:paraId="7A01038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r>
      <w:tr w:rsidR="00C43788" w:rsidRPr="00E33FE1" w14:paraId="4E9558A9" w14:textId="77777777" w:rsidTr="00D73940">
        <w:tc>
          <w:tcPr>
            <w:tcW w:w="1868" w:type="dxa"/>
          </w:tcPr>
          <w:p w14:paraId="017B757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7856F880"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3B883A4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74301A2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7467D64E"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0CA80988" w14:textId="77777777" w:rsidTr="00D73940">
        <w:trPr>
          <w:trHeight w:val="427"/>
        </w:trPr>
        <w:tc>
          <w:tcPr>
            <w:tcW w:w="1868" w:type="dxa"/>
          </w:tcPr>
          <w:p w14:paraId="52771BA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8" w:type="dxa"/>
          </w:tcPr>
          <w:p w14:paraId="3E6C510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9" w:type="dxa"/>
          </w:tcPr>
          <w:p w14:paraId="5C6D22F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61E3BBD1"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70" w:type="dxa"/>
          </w:tcPr>
          <w:p w14:paraId="78A9297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r>
    </w:tbl>
    <w:p w14:paraId="2582577C" w14:textId="77777777" w:rsidR="00C43788" w:rsidRPr="00E33FE1" w:rsidRDefault="00C43788"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146308EA" w14:textId="77777777" w:rsidR="00C43788" w:rsidRPr="00E33FE1" w:rsidRDefault="00C43788" w:rsidP="00E33FE1">
      <w:pPr>
        <w:spacing w:after="0" w:line="240" w:lineRule="auto"/>
        <w:jc w:val="both"/>
        <w:rPr>
          <w:rFonts w:ascii="Times New Roman" w:hAnsi="Times New Roman" w:cs="Times New Roman"/>
          <w:sz w:val="24"/>
          <w:szCs w:val="24"/>
        </w:rPr>
      </w:pPr>
    </w:p>
    <w:p w14:paraId="3659BCD2" w14:textId="77777777" w:rsidR="00C43788" w:rsidRPr="00E33FE1" w:rsidRDefault="00C43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1 доказательства/ доказательство</w:t>
      </w:r>
    </w:p>
    <w:p w14:paraId="2BAD8687" w14:textId="77777777" w:rsidR="00C43788" w:rsidRPr="00E33FE1" w:rsidRDefault="00C43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2 фас</w:t>
      </w:r>
    </w:p>
    <w:p w14:paraId="3B0EB266" w14:textId="77777777" w:rsidR="00C43788" w:rsidRPr="00E33FE1" w:rsidRDefault="00C43788" w:rsidP="00E33FE1">
      <w:pPr>
        <w:spacing w:after="0" w:line="240" w:lineRule="auto"/>
        <w:jc w:val="both"/>
        <w:rPr>
          <w:rFonts w:ascii="Times New Roman" w:hAnsi="Times New Roman" w:cs="Times New Roman"/>
          <w:sz w:val="24"/>
          <w:szCs w:val="24"/>
        </w:rPr>
      </w:pPr>
    </w:p>
    <w:p w14:paraId="3DDEC63A" w14:textId="77777777" w:rsidR="00C43788" w:rsidRPr="00E33FE1" w:rsidRDefault="00C43788"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на установление соответствия</w:t>
      </w:r>
    </w:p>
    <w:p w14:paraId="26676A60" w14:textId="77777777" w:rsidR="00C43788" w:rsidRPr="00E33FE1" w:rsidRDefault="00C43788" w:rsidP="00E33FE1">
      <w:pPr>
        <w:spacing w:after="0" w:line="240" w:lineRule="auto"/>
        <w:jc w:val="both"/>
        <w:rPr>
          <w:rFonts w:ascii="Times New Roman" w:hAnsi="Times New Roman" w:cs="Times New Roman"/>
          <w:sz w:val="24"/>
          <w:szCs w:val="24"/>
        </w:rPr>
      </w:pPr>
    </w:p>
    <w:p w14:paraId="6868AD67" w14:textId="77777777" w:rsidR="00C43788" w:rsidRPr="00E33FE1" w:rsidRDefault="00C43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 1: 1б, 2а, 3</w:t>
      </w:r>
      <w:r w:rsidR="002757BA">
        <w:rPr>
          <w:rFonts w:ascii="Times New Roman" w:hAnsi="Times New Roman" w:cs="Times New Roman"/>
          <w:sz w:val="24"/>
          <w:szCs w:val="24"/>
        </w:rPr>
        <w:t>в, 4г</w:t>
      </w:r>
    </w:p>
    <w:p w14:paraId="12D14208" w14:textId="77777777" w:rsidR="00C43788" w:rsidRPr="00E33FE1" w:rsidRDefault="00C43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2: 1а, 2б, 3г, 4в</w:t>
      </w:r>
    </w:p>
    <w:p w14:paraId="00DED8D2" w14:textId="77777777" w:rsidR="00C43788" w:rsidRPr="00E33FE1" w:rsidRDefault="00C43788" w:rsidP="00E33FE1">
      <w:pPr>
        <w:spacing w:after="0" w:line="240" w:lineRule="auto"/>
        <w:jc w:val="both"/>
        <w:rPr>
          <w:rFonts w:ascii="Times New Roman" w:hAnsi="Times New Roman" w:cs="Times New Roman"/>
          <w:sz w:val="24"/>
          <w:szCs w:val="24"/>
        </w:rPr>
      </w:pPr>
    </w:p>
    <w:p w14:paraId="00308E57" w14:textId="77777777" w:rsidR="00C43788" w:rsidRPr="00E33FE1" w:rsidRDefault="00C43788" w:rsidP="00E33FE1">
      <w:pPr>
        <w:pStyle w:val="aa"/>
        <w:shd w:val="clear" w:color="auto" w:fill="FFFFFF"/>
        <w:spacing w:after="0" w:line="240" w:lineRule="auto"/>
      </w:pPr>
    </w:p>
    <w:p w14:paraId="61D14CDD" w14:textId="77777777" w:rsidR="00A20348" w:rsidRDefault="00A20348">
      <w:pPr>
        <w:rPr>
          <w:rFonts w:ascii="Times New Roman" w:hAnsi="Times New Roman" w:cs="Times New Roman"/>
        </w:rPr>
      </w:pPr>
      <w:r>
        <w:rPr>
          <w:rFonts w:ascii="Times New Roman" w:hAnsi="Times New Roman" w:cs="Times New Roman"/>
        </w:rPr>
        <w:br w:type="page"/>
      </w:r>
    </w:p>
    <w:p w14:paraId="357E9489" w14:textId="77777777" w:rsidR="00C43788" w:rsidRPr="00E33FE1" w:rsidRDefault="00C43788" w:rsidP="00E33FE1">
      <w:pPr>
        <w:spacing w:after="0" w:line="240" w:lineRule="auto"/>
        <w:rPr>
          <w:rFonts w:ascii="Times New Roman" w:hAnsi="Times New Roman" w:cs="Times New Roman"/>
        </w:rPr>
      </w:pPr>
    </w:p>
    <w:p w14:paraId="54151C77" w14:textId="77777777" w:rsidR="00C43788" w:rsidRPr="00E33FE1" w:rsidRDefault="00C43788" w:rsidP="00E33FE1">
      <w:pPr>
        <w:spacing w:after="0" w:line="240" w:lineRule="auto"/>
        <w:jc w:val="center"/>
        <w:rPr>
          <w:rFonts w:ascii="Times New Roman" w:hAnsi="Times New Roman" w:cs="Times New Roman"/>
          <w:b/>
          <w:sz w:val="24"/>
          <w:szCs w:val="24"/>
        </w:rPr>
      </w:pPr>
      <w:bookmarkStart w:id="317" w:name="_Toc152352440"/>
      <w:bookmarkEnd w:id="316"/>
      <w:r w:rsidRPr="00E33FE1">
        <w:rPr>
          <w:rFonts w:ascii="Times New Roman" w:hAnsi="Times New Roman" w:cs="Times New Roman"/>
          <w:b/>
          <w:sz w:val="24"/>
          <w:szCs w:val="24"/>
        </w:rPr>
        <w:t>«</w:t>
      </w:r>
      <w:r w:rsidR="00A20348" w:rsidRPr="00E33FE1">
        <w:rPr>
          <w:rFonts w:ascii="Times New Roman" w:hAnsi="Times New Roman" w:cs="Times New Roman"/>
          <w:b/>
          <w:sz w:val="24"/>
          <w:szCs w:val="24"/>
        </w:rPr>
        <w:t>КЛЮЧИ» К ОЦЕНОЧНЫМ МАТЕРИАЛАМ ПО ДИСЦИПЛИНЕ «ФИНАНСОВОЕ ПРАВО»</w:t>
      </w:r>
    </w:p>
    <w:p w14:paraId="48F1F31F" w14:textId="77777777" w:rsidR="00C43788" w:rsidRPr="00E33FE1" w:rsidRDefault="00C43788" w:rsidP="00E33FE1">
      <w:pPr>
        <w:pStyle w:val="ConsPlusNormal"/>
        <w:ind w:left="1069"/>
        <w:rPr>
          <w:rFonts w:ascii="Times New Roman" w:hAnsi="Times New Roman" w:cs="Times New Roman"/>
          <w:b/>
          <w:sz w:val="24"/>
          <w:szCs w:val="24"/>
        </w:rPr>
      </w:pPr>
    </w:p>
    <w:p w14:paraId="0508C9B4" w14:textId="77777777" w:rsidR="00C43788" w:rsidRPr="00E33FE1" w:rsidRDefault="00C43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3D2E9EE9" w14:textId="77777777" w:rsidR="00C43788" w:rsidRPr="00E33FE1" w:rsidRDefault="00C43788" w:rsidP="00E33FE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70"/>
      </w:tblGrid>
      <w:tr w:rsidR="00C43788" w:rsidRPr="00E33FE1" w14:paraId="42BADFD9" w14:textId="77777777" w:rsidTr="00D73940">
        <w:tc>
          <w:tcPr>
            <w:tcW w:w="1868" w:type="dxa"/>
          </w:tcPr>
          <w:p w14:paraId="4093240A"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67DA73D7"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429AE1A3"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4ACEFE95"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02098834"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40EAE045" w14:textId="77777777" w:rsidTr="00D73940">
        <w:trPr>
          <w:trHeight w:val="394"/>
        </w:trPr>
        <w:tc>
          <w:tcPr>
            <w:tcW w:w="1868" w:type="dxa"/>
          </w:tcPr>
          <w:p w14:paraId="162A6114"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А,Б</w:t>
            </w:r>
          </w:p>
        </w:tc>
        <w:tc>
          <w:tcPr>
            <w:tcW w:w="1868" w:type="dxa"/>
          </w:tcPr>
          <w:p w14:paraId="72DAED31"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Д</w:t>
            </w:r>
          </w:p>
        </w:tc>
        <w:tc>
          <w:tcPr>
            <w:tcW w:w="1869" w:type="dxa"/>
          </w:tcPr>
          <w:p w14:paraId="53CA6217"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69" w:type="dxa"/>
          </w:tcPr>
          <w:p w14:paraId="1621FEC6"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70" w:type="dxa"/>
          </w:tcPr>
          <w:p w14:paraId="3137B36B"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В</w:t>
            </w:r>
          </w:p>
        </w:tc>
      </w:tr>
      <w:tr w:rsidR="00C43788" w:rsidRPr="00E33FE1" w14:paraId="3FFF278F" w14:textId="77777777" w:rsidTr="00D73940">
        <w:tc>
          <w:tcPr>
            <w:tcW w:w="1868" w:type="dxa"/>
          </w:tcPr>
          <w:p w14:paraId="0DAA8D16"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62F34C8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2ACC829C"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02BB55CB"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67D70C48"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7CA2C5FA" w14:textId="77777777" w:rsidTr="00D73940">
        <w:trPr>
          <w:trHeight w:val="427"/>
        </w:trPr>
        <w:tc>
          <w:tcPr>
            <w:tcW w:w="1868" w:type="dxa"/>
          </w:tcPr>
          <w:p w14:paraId="3A9D7E07"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8" w:type="dxa"/>
          </w:tcPr>
          <w:p w14:paraId="46F8ADA8"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4D2ADB13"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002347F7"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Г</w:t>
            </w:r>
          </w:p>
        </w:tc>
        <w:tc>
          <w:tcPr>
            <w:tcW w:w="1870" w:type="dxa"/>
          </w:tcPr>
          <w:p w14:paraId="648C7CF6"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А</w:t>
            </w:r>
          </w:p>
        </w:tc>
      </w:tr>
    </w:tbl>
    <w:p w14:paraId="0B920388" w14:textId="77777777" w:rsidR="00C43788" w:rsidRPr="00E33FE1" w:rsidRDefault="00C43788" w:rsidP="00E33FE1">
      <w:pPr>
        <w:spacing w:after="0" w:line="240" w:lineRule="auto"/>
        <w:jc w:val="center"/>
        <w:rPr>
          <w:rFonts w:ascii="Times New Roman" w:hAnsi="Times New Roman" w:cs="Times New Roman"/>
          <w:sz w:val="24"/>
          <w:szCs w:val="24"/>
        </w:rPr>
      </w:pPr>
    </w:p>
    <w:p w14:paraId="7B9E27AF" w14:textId="77777777" w:rsidR="00C43788" w:rsidRPr="00E33FE1" w:rsidRDefault="00C43788"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7D655603" w14:textId="77777777" w:rsidR="00C43788" w:rsidRPr="00E33FE1" w:rsidRDefault="00C43788" w:rsidP="00E33FE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360"/>
      </w:tblGrid>
      <w:tr w:rsidR="00C43788" w:rsidRPr="00E33FE1" w14:paraId="36BEA732" w14:textId="77777777" w:rsidTr="00D73940">
        <w:tc>
          <w:tcPr>
            <w:tcW w:w="1530" w:type="dxa"/>
          </w:tcPr>
          <w:p w14:paraId="33A1B198"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360" w:type="dxa"/>
          </w:tcPr>
          <w:p w14:paraId="5D26DB79" w14:textId="77777777" w:rsidR="00C43788" w:rsidRPr="00E33FE1" w:rsidRDefault="00C43788" w:rsidP="00E33FE1">
            <w:pPr>
              <w:spacing w:after="0" w:line="240" w:lineRule="auto"/>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1C740E6F" w14:textId="77777777" w:rsidTr="00D73940">
        <w:tc>
          <w:tcPr>
            <w:tcW w:w="1530" w:type="dxa"/>
          </w:tcPr>
          <w:p w14:paraId="4B20F4C4" w14:textId="77777777" w:rsidR="00C43788" w:rsidRPr="00E33FE1" w:rsidRDefault="00C43788" w:rsidP="00E33FE1">
            <w:pPr>
              <w:spacing w:after="0" w:line="240" w:lineRule="auto"/>
              <w:rPr>
                <w:rFonts w:ascii="Times New Roman" w:hAnsi="Times New Roman" w:cs="Times New Roman"/>
                <w:sz w:val="20"/>
                <w:szCs w:val="20"/>
              </w:rPr>
            </w:pPr>
            <w:r w:rsidRPr="00E33FE1">
              <w:rPr>
                <w:rFonts w:ascii="Times New Roman" w:hAnsi="Times New Roman" w:cs="Times New Roman"/>
                <w:sz w:val="20"/>
                <w:szCs w:val="20"/>
              </w:rPr>
              <w:t>1 января</w:t>
            </w:r>
          </w:p>
        </w:tc>
        <w:tc>
          <w:tcPr>
            <w:tcW w:w="1360" w:type="dxa"/>
          </w:tcPr>
          <w:p w14:paraId="4A5AE79B" w14:textId="77777777" w:rsidR="00C43788" w:rsidRPr="00E33FE1" w:rsidRDefault="00C43788" w:rsidP="00E33FE1">
            <w:pPr>
              <w:spacing w:after="0" w:line="240" w:lineRule="auto"/>
              <w:rPr>
                <w:rFonts w:ascii="Times New Roman" w:hAnsi="Times New Roman" w:cs="Times New Roman"/>
                <w:sz w:val="20"/>
                <w:szCs w:val="20"/>
              </w:rPr>
            </w:pPr>
            <w:r w:rsidRPr="00E33FE1">
              <w:rPr>
                <w:rFonts w:ascii="Times New Roman" w:hAnsi="Times New Roman" w:cs="Times New Roman"/>
                <w:sz w:val="20"/>
                <w:szCs w:val="20"/>
              </w:rPr>
              <w:t>Бюджетная система РФ</w:t>
            </w:r>
          </w:p>
        </w:tc>
      </w:tr>
    </w:tbl>
    <w:p w14:paraId="2B5A8C18" w14:textId="77777777" w:rsidR="00C43788" w:rsidRPr="00E33FE1" w:rsidRDefault="00C43788" w:rsidP="00E33FE1">
      <w:pPr>
        <w:pStyle w:val="ConsPlusNormal"/>
        <w:jc w:val="both"/>
        <w:rPr>
          <w:rFonts w:ascii="Times New Roman" w:hAnsi="Times New Roman" w:cs="Times New Roman"/>
          <w:b/>
          <w:sz w:val="24"/>
          <w:szCs w:val="24"/>
          <w:u w:val="single"/>
        </w:rPr>
      </w:pPr>
      <w:r w:rsidRPr="00E33FE1">
        <w:rPr>
          <w:rFonts w:ascii="Times New Roman" w:hAnsi="Times New Roman" w:cs="Times New Roman"/>
          <w:sz w:val="24"/>
          <w:szCs w:val="24"/>
        </w:rPr>
        <w:t xml:space="preserve"> </w:t>
      </w:r>
      <w:r w:rsidRPr="00E33FE1">
        <w:rPr>
          <w:rFonts w:ascii="Times New Roman" w:hAnsi="Times New Roman" w:cs="Times New Roman"/>
          <w:b/>
          <w:sz w:val="24"/>
          <w:szCs w:val="24"/>
          <w:u w:val="single"/>
        </w:rPr>
        <w:t xml:space="preserve">Задания на установление правильной последовательности и соответствия </w:t>
      </w:r>
    </w:p>
    <w:p w14:paraId="4BBD5168" w14:textId="77777777" w:rsidR="00C43788" w:rsidRPr="00E33FE1" w:rsidRDefault="00C43788" w:rsidP="00E33FE1">
      <w:pPr>
        <w:spacing w:after="0" w:line="240" w:lineRule="auto"/>
        <w:rPr>
          <w:rFonts w:ascii="Times New Roman" w:hAnsi="Times New Roman" w:cs="Times New Roman"/>
          <w:b/>
          <w:sz w:val="24"/>
          <w:szCs w:val="24"/>
        </w:rPr>
      </w:pPr>
    </w:p>
    <w:p w14:paraId="38E8D0B5" w14:textId="77777777" w:rsidR="00C43788" w:rsidRPr="00E33FE1" w:rsidRDefault="00C43788"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t>№ 1.</w:t>
      </w:r>
    </w:p>
    <w:p w14:paraId="569B85FF" w14:textId="77777777" w:rsidR="00C43788" w:rsidRPr="00E33FE1" w:rsidRDefault="00C43788" w:rsidP="00E33FE1">
      <w:pPr>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А-2,</w:t>
      </w:r>
      <w:r w:rsidR="00E33FE1" w:rsidRPr="00E33FE1">
        <w:rPr>
          <w:rFonts w:ascii="Times New Roman" w:hAnsi="Times New Roman" w:cs="Times New Roman"/>
          <w:bCs/>
          <w:sz w:val="24"/>
          <w:szCs w:val="24"/>
        </w:rPr>
        <w:t xml:space="preserve"> </w:t>
      </w:r>
      <w:r w:rsidRPr="00E33FE1">
        <w:rPr>
          <w:rFonts w:ascii="Times New Roman" w:hAnsi="Times New Roman" w:cs="Times New Roman"/>
          <w:bCs/>
          <w:sz w:val="24"/>
          <w:szCs w:val="24"/>
        </w:rPr>
        <w:t>Б-1,</w:t>
      </w:r>
      <w:r w:rsidR="00E33FE1" w:rsidRPr="00E33FE1">
        <w:rPr>
          <w:rFonts w:ascii="Times New Roman" w:hAnsi="Times New Roman" w:cs="Times New Roman"/>
          <w:bCs/>
          <w:sz w:val="24"/>
          <w:szCs w:val="24"/>
        </w:rPr>
        <w:t xml:space="preserve"> </w:t>
      </w:r>
      <w:r w:rsidRPr="00E33FE1">
        <w:rPr>
          <w:rFonts w:ascii="Times New Roman" w:hAnsi="Times New Roman" w:cs="Times New Roman"/>
          <w:bCs/>
          <w:sz w:val="24"/>
          <w:szCs w:val="24"/>
        </w:rPr>
        <w:t>В-4,</w:t>
      </w:r>
      <w:r w:rsidR="00E33FE1" w:rsidRPr="00E33FE1">
        <w:rPr>
          <w:rFonts w:ascii="Times New Roman" w:hAnsi="Times New Roman" w:cs="Times New Roman"/>
          <w:bCs/>
          <w:sz w:val="24"/>
          <w:szCs w:val="24"/>
        </w:rPr>
        <w:t xml:space="preserve"> </w:t>
      </w:r>
      <w:r w:rsidRPr="00E33FE1">
        <w:rPr>
          <w:rFonts w:ascii="Times New Roman" w:hAnsi="Times New Roman" w:cs="Times New Roman"/>
          <w:bCs/>
          <w:sz w:val="24"/>
          <w:szCs w:val="24"/>
        </w:rPr>
        <w:t>Г-3</w:t>
      </w:r>
    </w:p>
    <w:p w14:paraId="2770641A" w14:textId="77777777" w:rsidR="00C43788" w:rsidRPr="00E33FE1" w:rsidRDefault="00C43788"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t>№ 2</w:t>
      </w:r>
    </w:p>
    <w:p w14:paraId="1DBCF278" w14:textId="77777777" w:rsidR="00C43788" w:rsidRPr="00E33FE1" w:rsidRDefault="00C43788" w:rsidP="00E33FE1">
      <w:pPr>
        <w:pStyle w:val="ConsPlusNormal"/>
        <w:jc w:val="both"/>
        <w:rPr>
          <w:rFonts w:ascii="Times New Roman" w:hAnsi="Times New Roman" w:cs="Times New Roman"/>
          <w:b/>
          <w:sz w:val="24"/>
          <w:szCs w:val="24"/>
        </w:rPr>
      </w:pPr>
      <w:r w:rsidRPr="00E33FE1">
        <w:rPr>
          <w:rFonts w:ascii="Times New Roman" w:hAnsi="Times New Roman" w:cs="Times New Roman"/>
          <w:sz w:val="24"/>
          <w:szCs w:val="24"/>
        </w:rPr>
        <w:t>1 -Б,2-В ,3-А</w:t>
      </w:r>
      <w:r w:rsidRPr="00E33FE1">
        <w:rPr>
          <w:rFonts w:ascii="Times New Roman" w:hAnsi="Times New Roman" w:cs="Times New Roman"/>
          <w:b/>
          <w:sz w:val="24"/>
          <w:szCs w:val="24"/>
        </w:rPr>
        <w:t xml:space="preserve"> </w:t>
      </w:r>
    </w:p>
    <w:p w14:paraId="74AEA1D5" w14:textId="77777777" w:rsidR="00C43788" w:rsidRPr="00E33FE1" w:rsidRDefault="00C43788" w:rsidP="00E33FE1">
      <w:pPr>
        <w:spacing w:after="0" w:line="240" w:lineRule="auto"/>
        <w:rPr>
          <w:rFonts w:ascii="Times New Roman" w:hAnsi="Times New Roman" w:cs="Times New Roman"/>
          <w:b/>
          <w:sz w:val="24"/>
          <w:szCs w:val="24"/>
        </w:rPr>
      </w:pPr>
    </w:p>
    <w:p w14:paraId="6A836A14" w14:textId="77777777" w:rsidR="00C43788" w:rsidRPr="00E33FE1" w:rsidRDefault="00C43788" w:rsidP="00E33FE1">
      <w:pPr>
        <w:spacing w:after="0" w:line="240" w:lineRule="auto"/>
        <w:rPr>
          <w:rFonts w:ascii="Times New Roman" w:hAnsi="Times New Roman" w:cs="Times New Roman"/>
          <w:sz w:val="24"/>
          <w:szCs w:val="24"/>
        </w:rPr>
      </w:pPr>
    </w:p>
    <w:p w14:paraId="4E896B4A" w14:textId="77777777" w:rsidR="00C43788" w:rsidRPr="00E33FE1" w:rsidRDefault="00C43788"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08E5D08D" w14:textId="77777777" w:rsidR="00C43788" w:rsidRPr="00E33FE1" w:rsidRDefault="00C43788" w:rsidP="00E33FE1">
      <w:pPr>
        <w:spacing w:after="0" w:line="240" w:lineRule="auto"/>
        <w:jc w:val="center"/>
        <w:rPr>
          <w:rFonts w:ascii="Times New Roman" w:hAnsi="Times New Roman" w:cs="Times New Roman"/>
          <w:color w:val="000000"/>
          <w:sz w:val="24"/>
          <w:szCs w:val="24"/>
          <w:shd w:val="clear" w:color="auto" w:fill="FFFFFF"/>
        </w:rPr>
      </w:pPr>
    </w:p>
    <w:p w14:paraId="737E5C74" w14:textId="77777777" w:rsidR="00C43788" w:rsidRPr="00E33FE1" w:rsidRDefault="00C43788" w:rsidP="00E33FE1">
      <w:pPr>
        <w:spacing w:after="0" w:line="240" w:lineRule="auto"/>
        <w:jc w:val="both"/>
        <w:rPr>
          <w:rFonts w:ascii="Times New Roman" w:hAnsi="Times New Roman" w:cs="Times New Roman"/>
          <w:b/>
          <w:i/>
          <w:sz w:val="24"/>
          <w:szCs w:val="24"/>
        </w:rPr>
      </w:pPr>
      <w:r w:rsidRPr="00E33FE1">
        <w:rPr>
          <w:rFonts w:ascii="Times New Roman" w:hAnsi="Times New Roman" w:cs="Times New Roman"/>
          <w:b/>
          <w:i/>
          <w:color w:val="000000"/>
          <w:sz w:val="24"/>
          <w:szCs w:val="24"/>
          <w:shd w:val="clear" w:color="auto" w:fill="FFFFFF"/>
        </w:rPr>
        <w:t>Примечание для проверяющих: при формулировании ответов засчитывается аналогичный по содержанию ответ, не искажающий смысла (не автоматизированная проверка)</w:t>
      </w:r>
    </w:p>
    <w:p w14:paraId="51ADC6ED" w14:textId="77777777" w:rsidR="00C43788" w:rsidRPr="00E33FE1" w:rsidRDefault="00C43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1. С Министерством финансов РФ / с Минфином РФ</w:t>
      </w:r>
    </w:p>
    <w:p w14:paraId="12B54472" w14:textId="77777777" w:rsidR="00C43788" w:rsidRPr="00E33FE1" w:rsidRDefault="00C43788"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2. 1 января 2024 года</w:t>
      </w:r>
    </w:p>
    <w:p w14:paraId="4F0F94CB" w14:textId="77777777" w:rsidR="00C43788" w:rsidRPr="00E33FE1" w:rsidRDefault="00C43788" w:rsidP="00E33FE1">
      <w:pPr>
        <w:spacing w:after="0" w:line="240" w:lineRule="auto"/>
        <w:jc w:val="center"/>
        <w:rPr>
          <w:rFonts w:ascii="Times New Roman" w:hAnsi="Times New Roman" w:cs="Times New Roman"/>
          <w:b/>
          <w:sz w:val="24"/>
          <w:szCs w:val="24"/>
        </w:rPr>
      </w:pPr>
    </w:p>
    <w:p w14:paraId="23CBFF3F" w14:textId="77777777" w:rsidR="00A20348" w:rsidRDefault="00A20348">
      <w:pPr>
        <w:rPr>
          <w:rFonts w:ascii="Times New Roman" w:hAnsi="Times New Roman" w:cs="Times New Roman"/>
          <w:b/>
          <w:sz w:val="24"/>
          <w:szCs w:val="24"/>
        </w:rPr>
      </w:pPr>
      <w:bookmarkStart w:id="318" w:name="_Toc152352441"/>
      <w:bookmarkEnd w:id="317"/>
      <w:r>
        <w:rPr>
          <w:rFonts w:ascii="Times New Roman" w:hAnsi="Times New Roman" w:cs="Times New Roman"/>
          <w:b/>
          <w:sz w:val="24"/>
          <w:szCs w:val="24"/>
        </w:rPr>
        <w:br w:type="page"/>
      </w:r>
    </w:p>
    <w:p w14:paraId="640BE302" w14:textId="77777777" w:rsidR="00C43788" w:rsidRPr="00E33FE1" w:rsidRDefault="00A20348" w:rsidP="00E33FE1">
      <w:pPr>
        <w:spacing w:after="0" w:line="240" w:lineRule="auto"/>
        <w:jc w:val="center"/>
        <w:rPr>
          <w:rFonts w:ascii="Times New Roman" w:hAnsi="Times New Roman" w:cs="Times New Roman"/>
          <w:b/>
          <w:sz w:val="24"/>
          <w:szCs w:val="24"/>
        </w:rPr>
      </w:pPr>
      <w:r w:rsidRPr="00E33FE1">
        <w:rPr>
          <w:rFonts w:ascii="Times New Roman" w:hAnsi="Times New Roman" w:cs="Times New Roman"/>
          <w:b/>
          <w:sz w:val="24"/>
          <w:szCs w:val="24"/>
        </w:rPr>
        <w:lastRenderedPageBreak/>
        <w:t>«КЛЮЧИ» К ОЦЕНОЧНЫМ МАТЕРИАЛАМ ПО ДИСЦИПЛИНЕ «УГОЛОВНОЕ ПРАВО»</w:t>
      </w:r>
    </w:p>
    <w:p w14:paraId="3710BCBD" w14:textId="77777777" w:rsidR="00C43788" w:rsidRPr="00E33FE1" w:rsidRDefault="00C43788" w:rsidP="00E33FE1">
      <w:pPr>
        <w:pStyle w:val="ConsPlusNormal"/>
        <w:ind w:left="1069"/>
        <w:rPr>
          <w:rFonts w:ascii="Times New Roman" w:hAnsi="Times New Roman" w:cs="Times New Roman"/>
          <w:b/>
          <w:sz w:val="24"/>
          <w:szCs w:val="24"/>
        </w:rPr>
      </w:pPr>
    </w:p>
    <w:p w14:paraId="18255F8D" w14:textId="77777777" w:rsidR="00C43788" w:rsidRPr="00E33FE1" w:rsidRDefault="00C43788" w:rsidP="00E33FE1">
      <w:pPr>
        <w:pStyle w:val="ConsPlusNormal"/>
        <w:ind w:left="1069"/>
        <w:rPr>
          <w:rFonts w:ascii="Times New Roman" w:hAnsi="Times New Roman" w:cs="Times New Roman"/>
          <w:b/>
          <w:sz w:val="24"/>
          <w:szCs w:val="24"/>
        </w:rPr>
      </w:pPr>
      <w:r w:rsidRPr="00E33FE1">
        <w:rPr>
          <w:rFonts w:ascii="Times New Roman" w:hAnsi="Times New Roman" w:cs="Times New Roman"/>
          <w:b/>
          <w:sz w:val="24"/>
          <w:szCs w:val="24"/>
        </w:rPr>
        <w:t>Задания в закрытой форме:</w:t>
      </w:r>
    </w:p>
    <w:p w14:paraId="6CCF633C" w14:textId="77777777" w:rsidR="00C43788" w:rsidRPr="00E33FE1" w:rsidRDefault="00C43788" w:rsidP="00E33FE1">
      <w:pPr>
        <w:spacing w:after="0" w:line="240" w:lineRule="auto"/>
        <w:jc w:val="center"/>
        <w:rPr>
          <w:rFonts w:ascii="Times New Roman" w:hAnsi="Times New Roman" w:cs="Times New Roman"/>
          <w:sz w:val="24"/>
          <w:szCs w:val="24"/>
        </w:rPr>
      </w:pPr>
    </w:p>
    <w:tbl>
      <w:tblPr>
        <w:tblStyle w:val="a3"/>
        <w:tblW w:w="0" w:type="auto"/>
        <w:tblLook w:val="01E0" w:firstRow="1" w:lastRow="1" w:firstColumn="1" w:lastColumn="1" w:noHBand="0" w:noVBand="0"/>
      </w:tblPr>
      <w:tblGrid>
        <w:gridCol w:w="1868"/>
        <w:gridCol w:w="1868"/>
        <w:gridCol w:w="1869"/>
        <w:gridCol w:w="1869"/>
        <w:gridCol w:w="1870"/>
      </w:tblGrid>
      <w:tr w:rsidR="00C43788" w:rsidRPr="00E33FE1" w14:paraId="051AF0CB" w14:textId="77777777" w:rsidTr="00D73940">
        <w:tc>
          <w:tcPr>
            <w:tcW w:w="1868" w:type="dxa"/>
          </w:tcPr>
          <w:p w14:paraId="6B1EEBC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868" w:type="dxa"/>
          </w:tcPr>
          <w:p w14:paraId="1C484295"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c>
          <w:tcPr>
            <w:tcW w:w="1869" w:type="dxa"/>
          </w:tcPr>
          <w:p w14:paraId="1B2F096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3</w:t>
            </w:r>
          </w:p>
        </w:tc>
        <w:tc>
          <w:tcPr>
            <w:tcW w:w="1869" w:type="dxa"/>
          </w:tcPr>
          <w:p w14:paraId="76885B87"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4</w:t>
            </w:r>
          </w:p>
        </w:tc>
        <w:tc>
          <w:tcPr>
            <w:tcW w:w="1870" w:type="dxa"/>
          </w:tcPr>
          <w:p w14:paraId="682C433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5</w:t>
            </w:r>
          </w:p>
        </w:tc>
      </w:tr>
      <w:tr w:rsidR="00C43788" w:rsidRPr="00E33FE1" w14:paraId="359B4729" w14:textId="77777777" w:rsidTr="00D73940">
        <w:trPr>
          <w:trHeight w:val="394"/>
        </w:trPr>
        <w:tc>
          <w:tcPr>
            <w:tcW w:w="1868" w:type="dxa"/>
          </w:tcPr>
          <w:p w14:paraId="7594597C"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5739DDA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c>
          <w:tcPr>
            <w:tcW w:w="1869" w:type="dxa"/>
          </w:tcPr>
          <w:p w14:paraId="61F980B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9" w:type="dxa"/>
          </w:tcPr>
          <w:p w14:paraId="3BCC1B5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204296AE"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r>
      <w:tr w:rsidR="00C43788" w:rsidRPr="00E33FE1" w14:paraId="4B31CC4B" w14:textId="77777777" w:rsidTr="00D73940">
        <w:tc>
          <w:tcPr>
            <w:tcW w:w="1868" w:type="dxa"/>
          </w:tcPr>
          <w:p w14:paraId="2105C158"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6</w:t>
            </w:r>
          </w:p>
        </w:tc>
        <w:tc>
          <w:tcPr>
            <w:tcW w:w="1868" w:type="dxa"/>
          </w:tcPr>
          <w:p w14:paraId="74D71173"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7</w:t>
            </w:r>
          </w:p>
        </w:tc>
        <w:tc>
          <w:tcPr>
            <w:tcW w:w="1869" w:type="dxa"/>
          </w:tcPr>
          <w:p w14:paraId="79C569B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8</w:t>
            </w:r>
          </w:p>
        </w:tc>
        <w:tc>
          <w:tcPr>
            <w:tcW w:w="1869" w:type="dxa"/>
          </w:tcPr>
          <w:p w14:paraId="2575F5A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9</w:t>
            </w:r>
          </w:p>
        </w:tc>
        <w:tc>
          <w:tcPr>
            <w:tcW w:w="1870" w:type="dxa"/>
          </w:tcPr>
          <w:p w14:paraId="395D4BC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10</w:t>
            </w:r>
          </w:p>
        </w:tc>
      </w:tr>
      <w:tr w:rsidR="00C43788" w:rsidRPr="00E33FE1" w14:paraId="45E32EB6" w14:textId="77777777" w:rsidTr="00D73940">
        <w:trPr>
          <w:trHeight w:val="427"/>
        </w:trPr>
        <w:tc>
          <w:tcPr>
            <w:tcW w:w="1868" w:type="dxa"/>
          </w:tcPr>
          <w:p w14:paraId="5077246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68" w:type="dxa"/>
          </w:tcPr>
          <w:p w14:paraId="05BC3E0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21A3D494"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В</w:t>
            </w:r>
          </w:p>
        </w:tc>
        <w:tc>
          <w:tcPr>
            <w:tcW w:w="1869" w:type="dxa"/>
          </w:tcPr>
          <w:p w14:paraId="251F034A"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А</w:t>
            </w:r>
          </w:p>
        </w:tc>
        <w:tc>
          <w:tcPr>
            <w:tcW w:w="1870" w:type="dxa"/>
          </w:tcPr>
          <w:p w14:paraId="31CDF956"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Б</w:t>
            </w:r>
          </w:p>
        </w:tc>
      </w:tr>
    </w:tbl>
    <w:p w14:paraId="3783C71F" w14:textId="77777777" w:rsidR="00C43788" w:rsidRPr="00E33FE1" w:rsidRDefault="00C43788" w:rsidP="00E33FE1">
      <w:pPr>
        <w:spacing w:after="0" w:line="240" w:lineRule="auto"/>
        <w:jc w:val="center"/>
        <w:rPr>
          <w:rFonts w:ascii="Times New Roman" w:hAnsi="Times New Roman" w:cs="Times New Roman"/>
          <w:sz w:val="24"/>
          <w:szCs w:val="24"/>
        </w:rPr>
      </w:pPr>
    </w:p>
    <w:p w14:paraId="557AC348" w14:textId="77777777" w:rsidR="00C43788" w:rsidRPr="00E33FE1" w:rsidRDefault="00C43788" w:rsidP="00E33FE1">
      <w:pPr>
        <w:pStyle w:val="ConsPlusNormal"/>
        <w:ind w:firstLine="709"/>
        <w:jc w:val="both"/>
        <w:rPr>
          <w:rFonts w:ascii="Times New Roman" w:hAnsi="Times New Roman" w:cs="Times New Roman"/>
          <w:b/>
          <w:sz w:val="24"/>
          <w:szCs w:val="24"/>
        </w:rPr>
      </w:pPr>
      <w:r w:rsidRPr="00E33FE1">
        <w:rPr>
          <w:rFonts w:ascii="Times New Roman" w:hAnsi="Times New Roman" w:cs="Times New Roman"/>
          <w:b/>
          <w:sz w:val="24"/>
          <w:szCs w:val="24"/>
        </w:rPr>
        <w:t>Задания в открытой форме:</w:t>
      </w:r>
    </w:p>
    <w:p w14:paraId="61A284E2" w14:textId="77777777" w:rsidR="00C43788" w:rsidRPr="00E33FE1" w:rsidRDefault="00C43788" w:rsidP="00E33FE1">
      <w:pPr>
        <w:spacing w:after="0" w:line="240" w:lineRule="auto"/>
        <w:jc w:val="both"/>
        <w:rPr>
          <w:rFonts w:ascii="Times New Roman" w:hAnsi="Times New Roman" w:cs="Times New Roman"/>
          <w:sz w:val="24"/>
          <w:szCs w:val="24"/>
        </w:rPr>
      </w:pPr>
    </w:p>
    <w:tbl>
      <w:tblPr>
        <w:tblStyle w:val="a3"/>
        <w:tblW w:w="0" w:type="auto"/>
        <w:tblLook w:val="01E0" w:firstRow="1" w:lastRow="1" w:firstColumn="1" w:lastColumn="1" w:noHBand="0" w:noVBand="0"/>
      </w:tblPr>
      <w:tblGrid>
        <w:gridCol w:w="1636"/>
        <w:gridCol w:w="1622"/>
      </w:tblGrid>
      <w:tr w:rsidR="00C43788" w:rsidRPr="00E33FE1" w14:paraId="35F73559" w14:textId="77777777" w:rsidTr="00D73940">
        <w:tc>
          <w:tcPr>
            <w:tcW w:w="1636" w:type="dxa"/>
          </w:tcPr>
          <w:p w14:paraId="32D0C93D"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1</w:t>
            </w:r>
          </w:p>
        </w:tc>
        <w:tc>
          <w:tcPr>
            <w:tcW w:w="1622" w:type="dxa"/>
          </w:tcPr>
          <w:p w14:paraId="0EC4FBA9" w14:textId="77777777" w:rsidR="00C43788" w:rsidRPr="00E33FE1" w:rsidRDefault="00C43788" w:rsidP="00E33FE1">
            <w:pPr>
              <w:jc w:val="center"/>
              <w:rPr>
                <w:rFonts w:ascii="Times New Roman" w:hAnsi="Times New Roman" w:cs="Times New Roman"/>
                <w:sz w:val="24"/>
                <w:szCs w:val="24"/>
              </w:rPr>
            </w:pPr>
            <w:r w:rsidRPr="00E33FE1">
              <w:rPr>
                <w:rFonts w:ascii="Times New Roman" w:hAnsi="Times New Roman" w:cs="Times New Roman"/>
                <w:sz w:val="24"/>
                <w:szCs w:val="24"/>
              </w:rPr>
              <w:t>2</w:t>
            </w:r>
          </w:p>
        </w:tc>
      </w:tr>
      <w:tr w:rsidR="00C43788" w:rsidRPr="00E33FE1" w14:paraId="49CE4F89" w14:textId="77777777" w:rsidTr="00D73940">
        <w:tc>
          <w:tcPr>
            <w:tcW w:w="1636" w:type="dxa"/>
          </w:tcPr>
          <w:p w14:paraId="67C65E96"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 xml:space="preserve"> ознакомлены</w:t>
            </w:r>
          </w:p>
        </w:tc>
        <w:tc>
          <w:tcPr>
            <w:tcW w:w="1622" w:type="dxa"/>
          </w:tcPr>
          <w:p w14:paraId="402796BB" w14:textId="77777777" w:rsidR="00C43788" w:rsidRPr="00E33FE1" w:rsidRDefault="00C43788" w:rsidP="00E33FE1">
            <w:pPr>
              <w:rPr>
                <w:rFonts w:ascii="Times New Roman" w:hAnsi="Times New Roman" w:cs="Times New Roman"/>
                <w:sz w:val="24"/>
                <w:szCs w:val="24"/>
              </w:rPr>
            </w:pPr>
            <w:r w:rsidRPr="00E33FE1">
              <w:rPr>
                <w:rFonts w:ascii="Times New Roman" w:hAnsi="Times New Roman" w:cs="Times New Roman"/>
                <w:sz w:val="24"/>
                <w:szCs w:val="24"/>
              </w:rPr>
              <w:t>ходатайством</w:t>
            </w:r>
          </w:p>
        </w:tc>
      </w:tr>
    </w:tbl>
    <w:p w14:paraId="0ACE1F2D" w14:textId="77777777" w:rsidR="00C43788" w:rsidRPr="00E33FE1" w:rsidRDefault="00C43788" w:rsidP="00E33FE1">
      <w:pPr>
        <w:pStyle w:val="ConsPlusNormal"/>
        <w:jc w:val="both"/>
        <w:rPr>
          <w:rFonts w:ascii="Times New Roman" w:hAnsi="Times New Roman" w:cs="Times New Roman"/>
          <w:sz w:val="24"/>
          <w:szCs w:val="24"/>
        </w:rPr>
      </w:pPr>
      <w:r w:rsidRPr="00E33FE1">
        <w:rPr>
          <w:rFonts w:ascii="Times New Roman" w:hAnsi="Times New Roman" w:cs="Times New Roman"/>
          <w:sz w:val="24"/>
          <w:szCs w:val="24"/>
        </w:rPr>
        <w:t xml:space="preserve"> </w:t>
      </w:r>
    </w:p>
    <w:p w14:paraId="208EC41C" w14:textId="77777777" w:rsidR="00C43788" w:rsidRPr="00E33FE1" w:rsidRDefault="00C43788" w:rsidP="00E33FE1">
      <w:pPr>
        <w:pStyle w:val="ConsPlusNormal"/>
        <w:jc w:val="both"/>
        <w:rPr>
          <w:rFonts w:ascii="Times New Roman" w:hAnsi="Times New Roman" w:cs="Times New Roman"/>
          <w:sz w:val="24"/>
          <w:szCs w:val="24"/>
        </w:rPr>
      </w:pPr>
    </w:p>
    <w:p w14:paraId="200639F2" w14:textId="77777777" w:rsidR="00C43788" w:rsidRPr="00E33FE1" w:rsidRDefault="00C43788" w:rsidP="00E33FE1">
      <w:pPr>
        <w:pStyle w:val="ConsPlusNormal"/>
        <w:ind w:left="1159"/>
        <w:jc w:val="both"/>
        <w:rPr>
          <w:rFonts w:ascii="Times New Roman" w:hAnsi="Times New Roman" w:cs="Times New Roman"/>
          <w:b/>
          <w:sz w:val="28"/>
          <w:szCs w:val="28"/>
        </w:rPr>
      </w:pPr>
      <w:r w:rsidRPr="00E33FE1">
        <w:rPr>
          <w:rFonts w:ascii="Times New Roman" w:hAnsi="Times New Roman" w:cs="Times New Roman"/>
          <w:b/>
          <w:sz w:val="28"/>
          <w:szCs w:val="28"/>
        </w:rPr>
        <w:t>Задание на установление соответствия</w:t>
      </w:r>
    </w:p>
    <w:p w14:paraId="29E9AF3D" w14:textId="77777777" w:rsidR="00C43788" w:rsidRPr="00A20348" w:rsidRDefault="00C43788" w:rsidP="00E33FE1">
      <w:pPr>
        <w:pStyle w:val="ConsPlusNormal"/>
        <w:ind w:firstLine="709"/>
        <w:jc w:val="both"/>
        <w:rPr>
          <w:rFonts w:ascii="Times New Roman" w:hAnsi="Times New Roman" w:cs="Times New Roman"/>
          <w:sz w:val="28"/>
          <w:szCs w:val="28"/>
        </w:rPr>
      </w:pPr>
      <w:r w:rsidRPr="00A20348">
        <w:rPr>
          <w:rFonts w:ascii="Times New Roman" w:hAnsi="Times New Roman" w:cs="Times New Roman"/>
          <w:sz w:val="28"/>
          <w:szCs w:val="28"/>
        </w:rPr>
        <w:t>1.</w:t>
      </w:r>
    </w:p>
    <w:p w14:paraId="04F48517" w14:textId="77777777" w:rsidR="00C43788" w:rsidRPr="00A20348" w:rsidRDefault="00C43788" w:rsidP="00E33FE1">
      <w:pPr>
        <w:pStyle w:val="ConsPlusNormal"/>
        <w:ind w:firstLine="709"/>
        <w:jc w:val="both"/>
        <w:rPr>
          <w:rFonts w:ascii="Times New Roman" w:hAnsi="Times New Roman" w:cs="Times New Roman"/>
          <w:sz w:val="28"/>
          <w:szCs w:val="28"/>
        </w:rPr>
      </w:pPr>
      <w:r w:rsidRPr="00A20348">
        <w:rPr>
          <w:rFonts w:ascii="Times New Roman" w:hAnsi="Times New Roman" w:cs="Times New Roman"/>
          <w:sz w:val="28"/>
          <w:szCs w:val="28"/>
        </w:rPr>
        <w:t>1-Б, 2-В, 3-А</w:t>
      </w:r>
    </w:p>
    <w:p w14:paraId="33A2733C" w14:textId="77777777" w:rsidR="00C43788" w:rsidRPr="00A20348" w:rsidRDefault="00C43788" w:rsidP="00E33FE1">
      <w:pPr>
        <w:pStyle w:val="ConsPlusNormal"/>
        <w:ind w:firstLine="709"/>
        <w:jc w:val="both"/>
        <w:rPr>
          <w:rFonts w:ascii="Times New Roman" w:hAnsi="Times New Roman" w:cs="Times New Roman"/>
          <w:sz w:val="28"/>
          <w:szCs w:val="28"/>
        </w:rPr>
      </w:pPr>
      <w:r w:rsidRPr="00A20348">
        <w:rPr>
          <w:rFonts w:ascii="Times New Roman" w:hAnsi="Times New Roman" w:cs="Times New Roman"/>
          <w:sz w:val="28"/>
          <w:szCs w:val="28"/>
        </w:rPr>
        <w:t>2.</w:t>
      </w:r>
    </w:p>
    <w:p w14:paraId="7A2BA141" w14:textId="77777777" w:rsidR="00C43788" w:rsidRPr="00A20348" w:rsidRDefault="00C43788" w:rsidP="00E33FE1">
      <w:pPr>
        <w:pStyle w:val="ConsPlusNormal"/>
        <w:ind w:firstLine="709"/>
        <w:jc w:val="both"/>
        <w:rPr>
          <w:rFonts w:ascii="Times New Roman" w:hAnsi="Times New Roman" w:cs="Times New Roman"/>
          <w:sz w:val="28"/>
          <w:szCs w:val="28"/>
        </w:rPr>
      </w:pPr>
      <w:r w:rsidRPr="00A20348">
        <w:rPr>
          <w:rFonts w:ascii="Times New Roman" w:hAnsi="Times New Roman" w:cs="Times New Roman"/>
          <w:sz w:val="28"/>
          <w:szCs w:val="28"/>
        </w:rPr>
        <w:t>1-Б, 2-А, 3-В</w:t>
      </w:r>
    </w:p>
    <w:p w14:paraId="76D6405B" w14:textId="77777777" w:rsidR="00C43788" w:rsidRPr="00E33FE1" w:rsidRDefault="00C43788" w:rsidP="00E33FE1">
      <w:pPr>
        <w:pStyle w:val="ConsPlusNormal"/>
        <w:ind w:firstLine="709"/>
        <w:jc w:val="both"/>
        <w:rPr>
          <w:rFonts w:ascii="Times New Roman" w:hAnsi="Times New Roman" w:cs="Times New Roman"/>
          <w:b/>
          <w:sz w:val="24"/>
          <w:szCs w:val="24"/>
          <w:u w:val="single"/>
        </w:rPr>
      </w:pPr>
    </w:p>
    <w:p w14:paraId="146FEC1B" w14:textId="77777777" w:rsidR="00C43788" w:rsidRPr="00E33FE1" w:rsidRDefault="00C43788" w:rsidP="00E33FE1">
      <w:pPr>
        <w:pStyle w:val="ConsPlusNormal"/>
        <w:ind w:firstLine="709"/>
        <w:jc w:val="both"/>
        <w:rPr>
          <w:rFonts w:ascii="Times New Roman" w:hAnsi="Times New Roman" w:cs="Times New Roman"/>
          <w:b/>
          <w:sz w:val="24"/>
          <w:szCs w:val="24"/>
          <w:u w:val="single"/>
        </w:rPr>
      </w:pPr>
      <w:r w:rsidRPr="00E33FE1">
        <w:rPr>
          <w:rFonts w:ascii="Times New Roman" w:hAnsi="Times New Roman" w:cs="Times New Roman"/>
          <w:b/>
          <w:sz w:val="24"/>
          <w:szCs w:val="24"/>
          <w:u w:val="single"/>
        </w:rPr>
        <w:t>Компетентностно-ориентированные задачи:</w:t>
      </w:r>
    </w:p>
    <w:p w14:paraId="24C183D4" w14:textId="77777777" w:rsidR="00C43788" w:rsidRPr="00E33FE1" w:rsidRDefault="00C43788" w:rsidP="00E33FE1">
      <w:pPr>
        <w:spacing w:after="0" w:line="240" w:lineRule="auto"/>
        <w:jc w:val="center"/>
        <w:rPr>
          <w:rFonts w:ascii="Times New Roman" w:hAnsi="Times New Roman" w:cs="Times New Roman"/>
          <w:color w:val="000000"/>
          <w:sz w:val="24"/>
          <w:szCs w:val="24"/>
          <w:shd w:val="clear" w:color="auto" w:fill="FFFFFF"/>
        </w:rPr>
      </w:pPr>
    </w:p>
    <w:p w14:paraId="2EEB2273" w14:textId="77777777" w:rsidR="00C43788" w:rsidRPr="00E33FE1" w:rsidRDefault="00C43788" w:rsidP="00E33FE1">
      <w:pPr>
        <w:spacing w:after="0" w:line="240" w:lineRule="auto"/>
        <w:jc w:val="both"/>
        <w:rPr>
          <w:rFonts w:ascii="Times New Roman" w:hAnsi="Times New Roman" w:cs="Times New Roman"/>
          <w:b/>
          <w:i/>
          <w:sz w:val="28"/>
          <w:szCs w:val="28"/>
        </w:rPr>
      </w:pPr>
      <w:r w:rsidRPr="00E33FE1">
        <w:rPr>
          <w:rFonts w:ascii="Times New Roman" w:hAnsi="Times New Roman" w:cs="Times New Roman"/>
          <w:b/>
          <w:i/>
          <w:color w:val="000000"/>
          <w:sz w:val="24"/>
          <w:szCs w:val="24"/>
          <w:shd w:val="clear" w:color="auto" w:fill="FFFFFF"/>
        </w:rPr>
        <w:t xml:space="preserve">Примечание для проверяющих: при формулировании ответов засчитывается </w:t>
      </w:r>
      <w:r w:rsidRPr="00E33FE1">
        <w:rPr>
          <w:rFonts w:ascii="Times New Roman" w:hAnsi="Times New Roman" w:cs="Times New Roman"/>
          <w:b/>
          <w:i/>
          <w:color w:val="000000"/>
          <w:sz w:val="28"/>
          <w:szCs w:val="28"/>
          <w:shd w:val="clear" w:color="auto" w:fill="FFFFFF"/>
        </w:rPr>
        <w:t>аналогичный по содержанию ответ, не искажающий смысла (не автоматизированная проверка)</w:t>
      </w:r>
    </w:p>
    <w:p w14:paraId="0D9565BB" w14:textId="77777777" w:rsidR="00C43788" w:rsidRPr="00E33FE1" w:rsidRDefault="00C43788" w:rsidP="00E33FE1">
      <w:pPr>
        <w:spacing w:after="0" w:line="240" w:lineRule="auto"/>
        <w:contextualSpacing/>
        <w:jc w:val="both"/>
        <w:rPr>
          <w:rFonts w:ascii="Times New Roman" w:hAnsi="Times New Roman" w:cs="Times New Roman"/>
          <w:b/>
          <w:sz w:val="28"/>
          <w:szCs w:val="28"/>
          <w:shd w:val="clear" w:color="auto" w:fill="FFFFFF"/>
        </w:rPr>
      </w:pPr>
      <w:r w:rsidRPr="00E33FE1">
        <w:rPr>
          <w:rFonts w:ascii="Times New Roman" w:hAnsi="Times New Roman" w:cs="Times New Roman"/>
          <w:b/>
          <w:sz w:val="28"/>
          <w:szCs w:val="28"/>
          <w:shd w:val="clear" w:color="auto" w:fill="FFFFFF"/>
        </w:rPr>
        <w:t>Задача 1</w:t>
      </w:r>
    </w:p>
    <w:p w14:paraId="376C6324" w14:textId="77777777" w:rsidR="00C43788" w:rsidRPr="00E33FE1" w:rsidRDefault="00C43788" w:rsidP="00E33FE1">
      <w:pPr>
        <w:pStyle w:val="ConsPlusNormal"/>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Да, справедливо.</w:t>
      </w:r>
    </w:p>
    <w:p w14:paraId="54243C5C" w14:textId="77777777" w:rsidR="00C43788" w:rsidRPr="00E33FE1" w:rsidRDefault="00C43788" w:rsidP="00E33FE1">
      <w:pPr>
        <w:pStyle w:val="ConsPlusNormal"/>
        <w:jc w:val="both"/>
        <w:rPr>
          <w:rFonts w:ascii="Times New Roman" w:hAnsi="Times New Roman" w:cs="Times New Roman"/>
          <w:bCs/>
          <w:sz w:val="28"/>
          <w:szCs w:val="28"/>
          <w:shd w:val="clear" w:color="auto" w:fill="FFFFFF"/>
        </w:rPr>
      </w:pPr>
    </w:p>
    <w:p w14:paraId="0D2C7EED" w14:textId="77777777" w:rsidR="00C43788" w:rsidRPr="00E33FE1" w:rsidRDefault="00C43788" w:rsidP="00E33FE1">
      <w:pPr>
        <w:pStyle w:val="ConsPlusNormal"/>
        <w:jc w:val="both"/>
        <w:rPr>
          <w:rFonts w:ascii="Times New Roman" w:hAnsi="Times New Roman" w:cs="Times New Roman"/>
          <w:b/>
          <w:bCs/>
          <w:color w:val="000000"/>
          <w:sz w:val="28"/>
          <w:szCs w:val="28"/>
          <w:shd w:val="clear" w:color="auto" w:fill="FFFFFF"/>
        </w:rPr>
      </w:pPr>
      <w:r w:rsidRPr="00E33FE1">
        <w:rPr>
          <w:rFonts w:ascii="Times New Roman" w:hAnsi="Times New Roman" w:cs="Times New Roman"/>
          <w:b/>
          <w:bCs/>
          <w:color w:val="000000"/>
          <w:sz w:val="28"/>
          <w:szCs w:val="28"/>
          <w:shd w:val="clear" w:color="auto" w:fill="FFFFFF"/>
        </w:rPr>
        <w:t>Задача 2.</w:t>
      </w:r>
    </w:p>
    <w:p w14:paraId="7F0DF3FB" w14:textId="77777777" w:rsidR="00C43788" w:rsidRPr="00E33FE1" w:rsidRDefault="00C43788" w:rsidP="00E33FE1">
      <w:pPr>
        <w:pStyle w:val="ConsPlusNormal"/>
        <w:jc w:val="both"/>
        <w:rPr>
          <w:rFonts w:ascii="Times New Roman" w:hAnsi="Times New Roman" w:cs="Times New Roman"/>
          <w:color w:val="000000"/>
          <w:sz w:val="28"/>
          <w:szCs w:val="28"/>
          <w:shd w:val="clear" w:color="auto" w:fill="FFFFFF"/>
        </w:rPr>
      </w:pPr>
      <w:r w:rsidRPr="00E33FE1">
        <w:rPr>
          <w:rFonts w:ascii="Times New Roman" w:hAnsi="Times New Roman" w:cs="Times New Roman"/>
          <w:color w:val="000000"/>
          <w:sz w:val="28"/>
          <w:szCs w:val="28"/>
          <w:shd w:val="clear" w:color="auto" w:fill="FFFFFF"/>
        </w:rPr>
        <w:t>Нотариус обязан направить запрашиваемую информацию в суд</w:t>
      </w:r>
    </w:p>
    <w:p w14:paraId="5555D2A0" w14:textId="77777777" w:rsidR="00C43788" w:rsidRPr="00E33FE1" w:rsidRDefault="00C43788" w:rsidP="00E33FE1">
      <w:pPr>
        <w:pStyle w:val="ConsPlusNormal"/>
        <w:jc w:val="both"/>
        <w:rPr>
          <w:rStyle w:val="apple-converted-space"/>
          <w:rFonts w:ascii="Times New Roman" w:hAnsi="Times New Roman" w:cs="Times New Roman"/>
          <w:sz w:val="28"/>
          <w:szCs w:val="28"/>
          <w:shd w:val="clear" w:color="auto" w:fill="FFFFFF"/>
        </w:rPr>
      </w:pPr>
    </w:p>
    <w:p w14:paraId="587E3A70" w14:textId="77777777" w:rsidR="00C43788" w:rsidRPr="00E33FE1" w:rsidRDefault="00C43788" w:rsidP="00E33FE1">
      <w:pPr>
        <w:pStyle w:val="ConsPlusNormal"/>
        <w:jc w:val="both"/>
        <w:rPr>
          <w:rFonts w:ascii="Times New Roman" w:hAnsi="Times New Roman" w:cs="Times New Roman"/>
          <w:b/>
          <w:sz w:val="24"/>
          <w:szCs w:val="24"/>
        </w:rPr>
      </w:pPr>
    </w:p>
    <w:p w14:paraId="7D94AD41" w14:textId="77777777" w:rsidR="00765C9F" w:rsidRPr="00E33FE1" w:rsidRDefault="00B65BEE" w:rsidP="00E33FE1">
      <w:pPr>
        <w:pStyle w:val="1"/>
        <w:spacing w:after="0"/>
      </w:pPr>
      <w:bookmarkStart w:id="319" w:name="_Toc165631882"/>
      <w:r w:rsidRPr="00E33FE1">
        <w:lastRenderedPageBreak/>
        <w:t xml:space="preserve">Ключи к оценочным средствам по дисциплине </w:t>
      </w:r>
      <w:r w:rsidR="00765C9F" w:rsidRPr="00E33FE1">
        <w:t>«Основы работы с источниками права и информации»</w:t>
      </w:r>
      <w:bookmarkEnd w:id="318"/>
      <w:bookmarkEnd w:id="319"/>
    </w:p>
    <w:p w14:paraId="4BC79D42" w14:textId="77777777" w:rsidR="00765C9F" w:rsidRPr="00E33FE1" w:rsidRDefault="00765C9F" w:rsidP="00E33FE1">
      <w:pPr>
        <w:pStyle w:val="ConsPlusNormal"/>
        <w:jc w:val="both"/>
        <w:rPr>
          <w:rFonts w:ascii="Times New Roman" w:hAnsi="Times New Roman" w:cs="Times New Roman"/>
          <w:sz w:val="28"/>
          <w:szCs w:val="28"/>
        </w:rPr>
      </w:pPr>
    </w:p>
    <w:p w14:paraId="43E8D68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67BB67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1-Б</w:t>
      </w:r>
    </w:p>
    <w:p w14:paraId="6312D10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2-А</w:t>
      </w:r>
    </w:p>
    <w:p w14:paraId="63E9304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3-А</w:t>
      </w:r>
    </w:p>
    <w:p w14:paraId="03ED61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4-Б</w:t>
      </w:r>
    </w:p>
    <w:p w14:paraId="44CE62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5-В</w:t>
      </w:r>
    </w:p>
    <w:p w14:paraId="3CB2E31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6-Б</w:t>
      </w:r>
    </w:p>
    <w:p w14:paraId="35BED56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7-В</w:t>
      </w:r>
    </w:p>
    <w:p w14:paraId="750DA76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8-Б</w:t>
      </w:r>
    </w:p>
    <w:p w14:paraId="27DC3C9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9-А</w:t>
      </w:r>
    </w:p>
    <w:p w14:paraId="470C3CD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10-Б</w:t>
      </w:r>
    </w:p>
    <w:p w14:paraId="3B87372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11-А</w:t>
      </w:r>
    </w:p>
    <w:p w14:paraId="4D5CE48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12-В</w:t>
      </w:r>
    </w:p>
    <w:p w14:paraId="7FB91DA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13-В</w:t>
      </w:r>
    </w:p>
    <w:p w14:paraId="7BB3C2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14-2</w:t>
      </w:r>
    </w:p>
    <w:p w14:paraId="3A45D7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15-А</w:t>
      </w:r>
    </w:p>
    <w:p w14:paraId="24754B9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16-Б</w:t>
      </w:r>
    </w:p>
    <w:p w14:paraId="42E0969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17-Б</w:t>
      </w:r>
    </w:p>
    <w:p w14:paraId="3CFE49C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18-А</w:t>
      </w:r>
    </w:p>
    <w:p w14:paraId="0260CA6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19-Б</w:t>
      </w:r>
    </w:p>
    <w:p w14:paraId="5641C8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20-А</w:t>
      </w:r>
    </w:p>
    <w:p w14:paraId="34AF227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21-В</w:t>
      </w:r>
    </w:p>
    <w:p w14:paraId="3DCA524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22-А</w:t>
      </w:r>
    </w:p>
    <w:p w14:paraId="15C32AD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23-Б</w:t>
      </w:r>
    </w:p>
    <w:p w14:paraId="7B50152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24-Б</w:t>
      </w:r>
    </w:p>
    <w:p w14:paraId="4A498F0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25-А</w:t>
      </w:r>
    </w:p>
    <w:p w14:paraId="0301E3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26-Б</w:t>
      </w:r>
    </w:p>
    <w:p w14:paraId="7A93CA2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27-Б</w:t>
      </w:r>
    </w:p>
    <w:p w14:paraId="12BE4BC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28-А</w:t>
      </w:r>
    </w:p>
    <w:p w14:paraId="296ED2F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29-А</w:t>
      </w:r>
    </w:p>
    <w:p w14:paraId="1B9FF8E4"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rPr>
        <w:t>30- В</w:t>
      </w:r>
    </w:p>
    <w:p w14:paraId="631C0E47" w14:textId="77777777" w:rsidR="00765C9F" w:rsidRPr="00E33FE1" w:rsidRDefault="00765C9F" w:rsidP="00E33FE1">
      <w:pPr>
        <w:spacing w:after="0" w:line="240" w:lineRule="auto"/>
        <w:jc w:val="both"/>
        <w:rPr>
          <w:rFonts w:ascii="Times New Roman" w:hAnsi="Times New Roman" w:cs="Times New Roman"/>
          <w:sz w:val="28"/>
          <w:szCs w:val="28"/>
        </w:rPr>
      </w:pPr>
    </w:p>
    <w:p w14:paraId="465CB6A0" w14:textId="77777777" w:rsidR="00765C9F" w:rsidRPr="00E33FE1" w:rsidRDefault="00765C9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Задания в открытой форме</w:t>
      </w:r>
    </w:p>
    <w:p w14:paraId="6DD6E32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удаления, опровержения. </w:t>
      </w:r>
    </w:p>
    <w:p w14:paraId="67D43C0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информация</w:t>
      </w:r>
    </w:p>
    <w:p w14:paraId="540EFC75" w14:textId="77777777" w:rsidR="00765C9F" w:rsidRPr="00E33FE1" w:rsidRDefault="00765C9F" w:rsidP="00E33FE1">
      <w:pPr>
        <w:spacing w:after="0" w:line="240" w:lineRule="auto"/>
        <w:jc w:val="both"/>
        <w:rPr>
          <w:rFonts w:ascii="Times New Roman" w:hAnsi="Times New Roman" w:cs="Times New Roman"/>
          <w:sz w:val="28"/>
          <w:szCs w:val="28"/>
        </w:rPr>
      </w:pPr>
    </w:p>
    <w:p w14:paraId="5DF7E546"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соответствия и правильной последовательности </w:t>
      </w:r>
    </w:p>
    <w:p w14:paraId="0A23A74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Б</w:t>
      </w:r>
    </w:p>
    <w:p w14:paraId="14D59B3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А- 1, Б – 3, В – 2, Г- 6,8, 7</w:t>
      </w:r>
    </w:p>
    <w:p w14:paraId="61AFBAC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А-2, Б-1, В-4, Г-3</w:t>
      </w:r>
    </w:p>
    <w:p w14:paraId="2D9D80E5" w14:textId="77777777" w:rsidR="00765C9F" w:rsidRPr="00E33FE1" w:rsidRDefault="00765C9F" w:rsidP="00E33FE1">
      <w:pPr>
        <w:pStyle w:val="ConsPlusNormal"/>
        <w:contextualSpacing/>
        <w:jc w:val="both"/>
        <w:rPr>
          <w:rFonts w:ascii="Times New Roman" w:hAnsi="Times New Roman" w:cs="Times New Roman"/>
          <w:sz w:val="28"/>
          <w:szCs w:val="28"/>
        </w:rPr>
      </w:pPr>
    </w:p>
    <w:p w14:paraId="0E669CCC"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rPr>
        <w:lastRenderedPageBreak/>
        <w:t>Компетентностно-ориентированные задачи.</w:t>
      </w:r>
    </w:p>
    <w:p w14:paraId="1199FC27"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Задача 1 </w:t>
      </w:r>
    </w:p>
    <w:p w14:paraId="5B6B26ED"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shd w:val="clear" w:color="auto" w:fill="FFFFFF"/>
        </w:rPr>
        <w:t>суд предлагает истцу или его представителю в установленный судом срок передать ответчикам и третьим лицам копии искового заявления, жалобы (представления) и приложенные к ним документы</w:t>
      </w:r>
    </w:p>
    <w:p w14:paraId="38C14C3B" w14:textId="77777777" w:rsidR="00765C9F" w:rsidRPr="00E33FE1" w:rsidRDefault="00765C9F" w:rsidP="00E33FE1">
      <w:pPr>
        <w:pStyle w:val="ConsPlusNormal"/>
        <w:contextualSpacing/>
        <w:jc w:val="both"/>
        <w:rPr>
          <w:rFonts w:ascii="Times New Roman" w:hAnsi="Times New Roman" w:cs="Times New Roman"/>
          <w:sz w:val="28"/>
          <w:szCs w:val="28"/>
        </w:rPr>
      </w:pPr>
    </w:p>
    <w:p w14:paraId="6A96501E"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Задача 2.</w:t>
      </w:r>
    </w:p>
    <w:p w14:paraId="238C833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Если нет оснований для отказа, арбитражный суд выносит определение, </w:t>
      </w:r>
      <w:r w:rsidRPr="00E33FE1">
        <w:rPr>
          <w:rFonts w:ascii="Times New Roman" w:hAnsi="Times New Roman" w:cs="Times New Roman"/>
          <w:sz w:val="28"/>
          <w:szCs w:val="28"/>
          <w:shd w:val="clear" w:color="auto" w:fill="FFFFFF"/>
        </w:rPr>
        <w:t>в котором указывается время проведения судебного заседания.</w:t>
      </w:r>
    </w:p>
    <w:p w14:paraId="60919EAE"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4D8155AC" w14:textId="77777777" w:rsidR="00765C9F" w:rsidRPr="00E33FE1" w:rsidRDefault="00765C9F" w:rsidP="00E33FE1">
      <w:pPr>
        <w:pStyle w:val="1"/>
        <w:spacing w:after="0"/>
      </w:pPr>
      <w:bookmarkStart w:id="320" w:name="_Toc152352442"/>
      <w:bookmarkStart w:id="321" w:name="_Toc165631883"/>
      <w:r w:rsidRPr="00E33FE1">
        <w:lastRenderedPageBreak/>
        <w:t>Ключи к оценочным материалам</w:t>
      </w:r>
      <w:r w:rsidR="00E33FE1" w:rsidRPr="00E33FE1">
        <w:t xml:space="preserve"> </w:t>
      </w:r>
      <w:r w:rsidRPr="00E33FE1">
        <w:t>по дисциплине «Экологическое право»</w:t>
      </w:r>
      <w:bookmarkEnd w:id="320"/>
      <w:bookmarkEnd w:id="321"/>
    </w:p>
    <w:p w14:paraId="75C086DD" w14:textId="77777777" w:rsidR="00765C9F" w:rsidRPr="00E33FE1" w:rsidRDefault="00765C9F" w:rsidP="00E33FE1">
      <w:pPr>
        <w:pStyle w:val="ConsPlusNormal"/>
        <w:jc w:val="both"/>
        <w:rPr>
          <w:rFonts w:ascii="Times New Roman" w:hAnsi="Times New Roman" w:cs="Times New Roman"/>
          <w:sz w:val="28"/>
          <w:szCs w:val="28"/>
        </w:rPr>
      </w:pPr>
    </w:p>
    <w:p w14:paraId="7602D54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65BBF9F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7770C94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а</w:t>
      </w:r>
    </w:p>
    <w:p w14:paraId="3CE769A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в</w:t>
      </w:r>
    </w:p>
    <w:p w14:paraId="14CC63F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 в</w:t>
      </w:r>
    </w:p>
    <w:p w14:paraId="0023B4B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 а</w:t>
      </w:r>
    </w:p>
    <w:p w14:paraId="74D90DA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 б</w:t>
      </w:r>
    </w:p>
    <w:p w14:paraId="45EE71F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 а</w:t>
      </w:r>
    </w:p>
    <w:p w14:paraId="67975AA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 а</w:t>
      </w:r>
    </w:p>
    <w:p w14:paraId="347DF33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 б</w:t>
      </w:r>
    </w:p>
    <w:p w14:paraId="5EE94FF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 в</w:t>
      </w:r>
    </w:p>
    <w:p w14:paraId="37AC8FC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 в</w:t>
      </w:r>
    </w:p>
    <w:p w14:paraId="72151DE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 б</w:t>
      </w:r>
    </w:p>
    <w:p w14:paraId="2F29523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 б</w:t>
      </w:r>
    </w:p>
    <w:p w14:paraId="5F4377B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 в</w:t>
      </w:r>
    </w:p>
    <w:p w14:paraId="3A54BE1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 в</w:t>
      </w:r>
    </w:p>
    <w:p w14:paraId="600D2F9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 в</w:t>
      </w:r>
    </w:p>
    <w:p w14:paraId="74E7159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 в</w:t>
      </w:r>
    </w:p>
    <w:p w14:paraId="6033E6A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 в</w:t>
      </w:r>
    </w:p>
    <w:p w14:paraId="422428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 а</w:t>
      </w:r>
    </w:p>
    <w:p w14:paraId="0044BAE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 а</w:t>
      </w:r>
    </w:p>
    <w:p w14:paraId="67C3706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 б</w:t>
      </w:r>
    </w:p>
    <w:p w14:paraId="4FBC37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 а</w:t>
      </w:r>
    </w:p>
    <w:p w14:paraId="02BC2CC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 г</w:t>
      </w:r>
    </w:p>
    <w:p w14:paraId="080F195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 в</w:t>
      </w:r>
    </w:p>
    <w:p w14:paraId="464C4E9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 а</w:t>
      </w:r>
    </w:p>
    <w:p w14:paraId="7870C15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 б</w:t>
      </w:r>
    </w:p>
    <w:p w14:paraId="18B692E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 а</w:t>
      </w:r>
    </w:p>
    <w:p w14:paraId="2F2F8A6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 а</w:t>
      </w:r>
    </w:p>
    <w:p w14:paraId="4DDD785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 б</w:t>
      </w:r>
    </w:p>
    <w:p w14:paraId="445F9E0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30 – в </w:t>
      </w:r>
    </w:p>
    <w:p w14:paraId="233DE090" w14:textId="77777777" w:rsidR="00765C9F" w:rsidRPr="00E33FE1" w:rsidRDefault="00765C9F" w:rsidP="00E33FE1">
      <w:pPr>
        <w:pStyle w:val="ConsPlusNormal"/>
        <w:jc w:val="both"/>
        <w:rPr>
          <w:rFonts w:ascii="Times New Roman" w:hAnsi="Times New Roman" w:cs="Times New Roman"/>
          <w:sz w:val="28"/>
          <w:szCs w:val="28"/>
        </w:rPr>
      </w:pPr>
    </w:p>
    <w:p w14:paraId="17DCB76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0973A72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31 – </w:t>
      </w:r>
      <w:r w:rsidRPr="00E33FE1">
        <w:rPr>
          <w:rFonts w:ascii="Times New Roman" w:hAnsi="Times New Roman" w:cs="Times New Roman"/>
          <w:sz w:val="28"/>
          <w:szCs w:val="28"/>
          <w:shd w:val="clear" w:color="auto" w:fill="FFFFFF"/>
        </w:rPr>
        <w:t>благоприятную</w:t>
      </w:r>
    </w:p>
    <w:p w14:paraId="34E075B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32 – </w:t>
      </w:r>
      <w:r w:rsidRPr="00E33FE1">
        <w:rPr>
          <w:rFonts w:ascii="Times New Roman" w:hAnsi="Times New Roman" w:cs="Times New Roman"/>
          <w:sz w:val="28"/>
          <w:szCs w:val="28"/>
          <w:shd w:val="clear" w:color="auto" w:fill="FFFFFF"/>
        </w:rPr>
        <w:t>природные ресурсы</w:t>
      </w:r>
    </w:p>
    <w:p w14:paraId="22117CB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33 – </w:t>
      </w:r>
      <w:r w:rsidRPr="00E33FE1">
        <w:rPr>
          <w:rFonts w:ascii="Times New Roman" w:hAnsi="Times New Roman" w:cs="Times New Roman"/>
          <w:sz w:val="28"/>
          <w:szCs w:val="28"/>
          <w:shd w:val="clear" w:color="auto" w:fill="FFFFFF"/>
        </w:rPr>
        <w:t>государственной</w:t>
      </w:r>
    </w:p>
    <w:p w14:paraId="13EA8D5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34 – </w:t>
      </w:r>
      <w:r w:rsidRPr="00E33FE1">
        <w:rPr>
          <w:rFonts w:ascii="Times New Roman" w:hAnsi="Times New Roman" w:cs="Times New Roman"/>
          <w:sz w:val="28"/>
          <w:szCs w:val="28"/>
          <w:shd w:val="clear" w:color="auto" w:fill="FFFFFF"/>
        </w:rPr>
        <w:t>среды обитания</w:t>
      </w:r>
    </w:p>
    <w:p w14:paraId="283DFF8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35 – </w:t>
      </w:r>
      <w:r w:rsidRPr="00E33FE1">
        <w:rPr>
          <w:rFonts w:ascii="Times New Roman" w:hAnsi="Times New Roman" w:cs="Times New Roman"/>
          <w:sz w:val="28"/>
          <w:szCs w:val="28"/>
          <w:shd w:val="clear" w:color="auto" w:fill="FFFFFF"/>
        </w:rPr>
        <w:t>экологической безопасности</w:t>
      </w:r>
    </w:p>
    <w:p w14:paraId="6D81AB1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36 – </w:t>
      </w:r>
      <w:r w:rsidRPr="00E33FE1">
        <w:rPr>
          <w:rFonts w:ascii="Times New Roman" w:hAnsi="Times New Roman" w:cs="Times New Roman"/>
          <w:sz w:val="28"/>
          <w:szCs w:val="28"/>
          <w:shd w:val="clear" w:color="auto" w:fill="FFFFFF"/>
        </w:rPr>
        <w:t>экологического образования</w:t>
      </w:r>
    </w:p>
    <w:p w14:paraId="228DC6F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w:t>
      </w:r>
      <w:r w:rsidRPr="00E33FE1">
        <w:rPr>
          <w:rFonts w:ascii="Times New Roman" w:hAnsi="Times New Roman" w:cs="Times New Roman"/>
          <w:sz w:val="28"/>
          <w:szCs w:val="28"/>
          <w:shd w:val="clear" w:color="auto" w:fill="FFFFFF"/>
        </w:rPr>
        <w:t xml:space="preserve"> возмещение вреда</w:t>
      </w:r>
    </w:p>
    <w:p w14:paraId="3417706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w:t>
      </w:r>
      <w:r w:rsidRPr="00E33FE1">
        <w:rPr>
          <w:rFonts w:ascii="Times New Roman" w:hAnsi="Times New Roman" w:cs="Times New Roman"/>
          <w:sz w:val="28"/>
          <w:szCs w:val="28"/>
          <w:shd w:val="clear" w:color="auto" w:fill="FFFFFF"/>
        </w:rPr>
        <w:t xml:space="preserve"> экологической опасности</w:t>
      </w:r>
    </w:p>
    <w:p w14:paraId="0240553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39 –</w:t>
      </w:r>
      <w:r w:rsidRPr="00E33FE1">
        <w:rPr>
          <w:rFonts w:ascii="Times New Roman" w:hAnsi="Times New Roman" w:cs="Times New Roman"/>
          <w:sz w:val="28"/>
          <w:szCs w:val="28"/>
          <w:shd w:val="clear" w:color="auto" w:fill="FFFFFF"/>
        </w:rPr>
        <w:t xml:space="preserve"> биологического</w:t>
      </w:r>
    </w:p>
    <w:p w14:paraId="79112BF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w:t>
      </w:r>
      <w:r w:rsidRPr="00E33FE1">
        <w:rPr>
          <w:rFonts w:ascii="Times New Roman" w:hAnsi="Times New Roman" w:cs="Times New Roman"/>
          <w:sz w:val="28"/>
          <w:szCs w:val="28"/>
          <w:shd w:val="clear" w:color="auto" w:fill="FFFFFF"/>
        </w:rPr>
        <w:t xml:space="preserve"> рациональное использование</w:t>
      </w:r>
    </w:p>
    <w:p w14:paraId="22D0838B" w14:textId="77777777" w:rsidR="00765C9F" w:rsidRPr="00E33FE1" w:rsidRDefault="00765C9F" w:rsidP="00E33FE1">
      <w:pPr>
        <w:pStyle w:val="ConsPlusNormal"/>
        <w:jc w:val="both"/>
        <w:rPr>
          <w:rFonts w:ascii="Times New Roman" w:hAnsi="Times New Roman" w:cs="Times New Roman"/>
          <w:sz w:val="28"/>
          <w:szCs w:val="28"/>
        </w:rPr>
      </w:pPr>
    </w:p>
    <w:p w14:paraId="345329C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 и (или) последовательности:</w:t>
      </w:r>
    </w:p>
    <w:p w14:paraId="7575F58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 А-2 Б-1 В-1 Г-1</w:t>
      </w:r>
    </w:p>
    <w:p w14:paraId="495843A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 – А-4 Б-3 В-1 Г-2</w:t>
      </w:r>
    </w:p>
    <w:p w14:paraId="5A277BB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 – А-1 Б-2 В-4 Г-3</w:t>
      </w:r>
    </w:p>
    <w:p w14:paraId="37C2CBF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44 – А-2 Б-1 В-1 Г-2</w:t>
      </w:r>
    </w:p>
    <w:p w14:paraId="471889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45 – А-2 Б-1 В-2 Г-1</w:t>
      </w:r>
    </w:p>
    <w:p w14:paraId="1370C50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46 – 3421</w:t>
      </w:r>
    </w:p>
    <w:p w14:paraId="6842AB20" w14:textId="77777777" w:rsidR="00765C9F" w:rsidRPr="00E33FE1" w:rsidRDefault="00765C9F" w:rsidP="00E33FE1">
      <w:pPr>
        <w:spacing w:after="0" w:line="240" w:lineRule="auto"/>
        <w:jc w:val="both"/>
        <w:rPr>
          <w:rFonts w:ascii="Times New Roman" w:hAnsi="Times New Roman" w:cs="Times New Roman"/>
          <w:sz w:val="28"/>
          <w:szCs w:val="28"/>
        </w:rPr>
      </w:pPr>
    </w:p>
    <w:p w14:paraId="60ABDCD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3C4310DF"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Задача 47. </w:t>
      </w:r>
    </w:p>
    <w:p w14:paraId="73EB17C5"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Судам надлежит выяснять, какими нормативными правовыми актами</w:t>
      </w:r>
      <w:r w:rsidRPr="00E33FE1">
        <w:rPr>
          <w:rFonts w:ascii="Times New Roman" w:hAnsi="Times New Roman" w:cs="Times New Roman"/>
          <w:spacing w:val="-67"/>
          <w:sz w:val="28"/>
          <w:szCs w:val="28"/>
        </w:rPr>
        <w:t xml:space="preserve"> </w:t>
      </w:r>
      <w:r w:rsidRPr="00E33FE1">
        <w:rPr>
          <w:rFonts w:ascii="Times New Roman" w:hAnsi="Times New Roman" w:cs="Times New Roman"/>
          <w:sz w:val="28"/>
          <w:szCs w:val="28"/>
        </w:rPr>
        <w:t>регулируются</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соответствующие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экологические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правоотношения,</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и</w:t>
      </w:r>
      <w:r w:rsidRPr="00E33FE1">
        <w:rPr>
          <w:rFonts w:ascii="Times New Roman" w:hAnsi="Times New Roman" w:cs="Times New Roman"/>
          <w:spacing w:val="-67"/>
          <w:sz w:val="28"/>
          <w:szCs w:val="28"/>
        </w:rPr>
        <w:t xml:space="preserve"> </w:t>
      </w:r>
      <w:r w:rsidRPr="00E33FE1">
        <w:rPr>
          <w:rFonts w:ascii="Times New Roman" w:hAnsi="Times New Roman" w:cs="Times New Roman"/>
          <w:sz w:val="28"/>
          <w:szCs w:val="28"/>
        </w:rPr>
        <w:t>указывать</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судебном</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решении,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чем</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непосредственно</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выразились</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нарушения</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со</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ссылкой</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на</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конкретные</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нормы</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(пункт,</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часть,</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статья).</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При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отсутствии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обвинительном</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заключении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или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обвинительном</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акте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таких данных,</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восполнить</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которые</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судебном</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заседании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не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представляется</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возможным,</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уголовное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дело</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подлежит</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возвращению</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прокурору</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в</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порядке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статьи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237</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УПК</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РФ</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для</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устранения</w:t>
      </w:r>
      <w:r w:rsidRPr="00E33FE1">
        <w:rPr>
          <w:rFonts w:ascii="Times New Roman" w:hAnsi="Times New Roman" w:cs="Times New Roman"/>
          <w:spacing w:val="70"/>
          <w:sz w:val="28"/>
          <w:szCs w:val="28"/>
        </w:rPr>
        <w:t xml:space="preserve"> </w:t>
      </w:r>
      <w:r w:rsidRPr="00E33FE1">
        <w:rPr>
          <w:rFonts w:ascii="Times New Roman" w:hAnsi="Times New Roman" w:cs="Times New Roman"/>
          <w:sz w:val="28"/>
          <w:szCs w:val="28"/>
        </w:rPr>
        <w:t>препятствий</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его</w:t>
      </w:r>
      <w:r w:rsidRPr="00E33FE1">
        <w:rPr>
          <w:rFonts w:ascii="Times New Roman" w:hAnsi="Times New Roman" w:cs="Times New Roman"/>
          <w:spacing w:val="-4"/>
          <w:sz w:val="28"/>
          <w:szCs w:val="28"/>
        </w:rPr>
        <w:t xml:space="preserve"> </w:t>
      </w:r>
      <w:r w:rsidRPr="00E33FE1">
        <w:rPr>
          <w:rFonts w:ascii="Times New Roman" w:hAnsi="Times New Roman" w:cs="Times New Roman"/>
          <w:sz w:val="28"/>
          <w:szCs w:val="28"/>
        </w:rPr>
        <w:t>рассмотрения</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судом.</w:t>
      </w:r>
    </w:p>
    <w:p w14:paraId="1CFBDBD3" w14:textId="77777777" w:rsidR="00765C9F" w:rsidRPr="00E33FE1" w:rsidRDefault="00765C9F" w:rsidP="00E33FE1">
      <w:pPr>
        <w:spacing w:after="0" w:line="240" w:lineRule="auto"/>
        <w:jc w:val="both"/>
        <w:rPr>
          <w:rFonts w:ascii="Times New Roman" w:hAnsi="Times New Roman" w:cs="Times New Roman"/>
          <w:bCs/>
          <w:sz w:val="28"/>
          <w:szCs w:val="28"/>
        </w:rPr>
      </w:pPr>
    </w:p>
    <w:p w14:paraId="052CFF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48.</w:t>
      </w:r>
      <w:r w:rsidRPr="00E33FE1">
        <w:rPr>
          <w:rFonts w:ascii="Times New Roman" w:hAnsi="Times New Roman" w:cs="Times New Roman"/>
          <w:sz w:val="28"/>
          <w:szCs w:val="28"/>
        </w:rPr>
        <w:t xml:space="preserve"> </w:t>
      </w:r>
    </w:p>
    <w:p w14:paraId="2A600BA3"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Суд</w:t>
      </w:r>
      <w:r w:rsidRPr="00E33FE1">
        <w:rPr>
          <w:rFonts w:ascii="Times New Roman" w:hAnsi="Times New Roman"/>
          <w:spacing w:val="14"/>
          <w:sz w:val="28"/>
          <w:szCs w:val="28"/>
        </w:rPr>
        <w:t xml:space="preserve"> </w:t>
      </w:r>
      <w:r w:rsidRPr="00E33FE1">
        <w:rPr>
          <w:rFonts w:ascii="Times New Roman" w:hAnsi="Times New Roman"/>
          <w:sz w:val="28"/>
          <w:szCs w:val="28"/>
        </w:rPr>
        <w:t>апелляционной</w:t>
      </w:r>
      <w:r w:rsidRPr="00E33FE1">
        <w:rPr>
          <w:rFonts w:ascii="Times New Roman" w:hAnsi="Times New Roman"/>
          <w:spacing w:val="17"/>
          <w:sz w:val="28"/>
          <w:szCs w:val="28"/>
        </w:rPr>
        <w:t xml:space="preserve"> </w:t>
      </w:r>
      <w:r w:rsidRPr="00E33FE1">
        <w:rPr>
          <w:rFonts w:ascii="Times New Roman" w:hAnsi="Times New Roman"/>
          <w:sz w:val="28"/>
          <w:szCs w:val="28"/>
        </w:rPr>
        <w:t>инстанции</w:t>
      </w:r>
      <w:r w:rsidRPr="00E33FE1">
        <w:rPr>
          <w:rFonts w:ascii="Times New Roman" w:hAnsi="Times New Roman"/>
          <w:spacing w:val="17"/>
          <w:sz w:val="28"/>
          <w:szCs w:val="28"/>
        </w:rPr>
        <w:t xml:space="preserve"> </w:t>
      </w:r>
      <w:r w:rsidRPr="00E33FE1">
        <w:rPr>
          <w:rFonts w:ascii="Times New Roman" w:hAnsi="Times New Roman"/>
          <w:sz w:val="28"/>
          <w:szCs w:val="28"/>
        </w:rPr>
        <w:t>не</w:t>
      </w:r>
      <w:r w:rsidRPr="00E33FE1">
        <w:rPr>
          <w:rFonts w:ascii="Times New Roman" w:hAnsi="Times New Roman"/>
          <w:spacing w:val="16"/>
          <w:sz w:val="28"/>
          <w:szCs w:val="28"/>
        </w:rPr>
        <w:t xml:space="preserve"> </w:t>
      </w:r>
      <w:r w:rsidRPr="00E33FE1">
        <w:rPr>
          <w:rFonts w:ascii="Times New Roman" w:hAnsi="Times New Roman"/>
          <w:sz w:val="28"/>
          <w:szCs w:val="28"/>
        </w:rPr>
        <w:t>принял</w:t>
      </w:r>
      <w:r w:rsidRPr="00E33FE1">
        <w:rPr>
          <w:rFonts w:ascii="Times New Roman" w:hAnsi="Times New Roman"/>
          <w:spacing w:val="16"/>
          <w:sz w:val="28"/>
          <w:szCs w:val="28"/>
        </w:rPr>
        <w:t xml:space="preserve"> </w:t>
      </w:r>
      <w:r w:rsidRPr="00E33FE1">
        <w:rPr>
          <w:rFonts w:ascii="Times New Roman" w:hAnsi="Times New Roman"/>
          <w:sz w:val="28"/>
          <w:szCs w:val="28"/>
        </w:rPr>
        <w:t>во</w:t>
      </w:r>
      <w:r w:rsidRPr="00E33FE1">
        <w:rPr>
          <w:rFonts w:ascii="Times New Roman" w:hAnsi="Times New Roman"/>
          <w:spacing w:val="17"/>
          <w:sz w:val="28"/>
          <w:szCs w:val="28"/>
        </w:rPr>
        <w:t xml:space="preserve"> </w:t>
      </w:r>
      <w:r w:rsidRPr="00E33FE1">
        <w:rPr>
          <w:rFonts w:ascii="Times New Roman" w:hAnsi="Times New Roman"/>
          <w:sz w:val="28"/>
          <w:szCs w:val="28"/>
        </w:rPr>
        <w:t>внимание,</w:t>
      </w:r>
      <w:r w:rsidRPr="00E33FE1">
        <w:rPr>
          <w:rFonts w:ascii="Times New Roman" w:hAnsi="Times New Roman"/>
          <w:spacing w:val="15"/>
          <w:sz w:val="28"/>
          <w:szCs w:val="28"/>
        </w:rPr>
        <w:t xml:space="preserve"> </w:t>
      </w:r>
      <w:r w:rsidRPr="00E33FE1">
        <w:rPr>
          <w:rFonts w:ascii="Times New Roman" w:hAnsi="Times New Roman"/>
          <w:sz w:val="28"/>
          <w:szCs w:val="28"/>
        </w:rPr>
        <w:t>что</w:t>
      </w:r>
      <w:r w:rsidRPr="00E33FE1">
        <w:rPr>
          <w:rFonts w:ascii="Times New Roman" w:hAnsi="Times New Roman"/>
          <w:spacing w:val="-68"/>
          <w:sz w:val="28"/>
          <w:szCs w:val="28"/>
        </w:rPr>
        <w:t xml:space="preserve"> </w:t>
      </w:r>
      <w:r w:rsidRPr="00E33FE1">
        <w:rPr>
          <w:rFonts w:ascii="Times New Roman" w:hAnsi="Times New Roman"/>
          <w:sz w:val="28"/>
          <w:szCs w:val="28"/>
        </w:rPr>
        <w:t>в соответствии с разъяснением</w:t>
      </w:r>
      <w:r w:rsidRPr="00E33FE1">
        <w:rPr>
          <w:rFonts w:ascii="Times New Roman" w:hAnsi="Times New Roman"/>
          <w:spacing w:val="1"/>
          <w:sz w:val="28"/>
          <w:szCs w:val="28"/>
        </w:rPr>
        <w:t xml:space="preserve"> </w:t>
      </w:r>
      <w:r w:rsidRPr="00E33FE1">
        <w:rPr>
          <w:rFonts w:ascii="Times New Roman" w:hAnsi="Times New Roman"/>
          <w:sz w:val="28"/>
          <w:szCs w:val="28"/>
        </w:rPr>
        <w:t>Пленума</w:t>
      </w:r>
      <w:r w:rsidRPr="00E33FE1">
        <w:rPr>
          <w:rFonts w:ascii="Times New Roman" w:hAnsi="Times New Roman"/>
          <w:spacing w:val="4"/>
          <w:sz w:val="28"/>
          <w:szCs w:val="28"/>
        </w:rPr>
        <w:t xml:space="preserve"> </w:t>
      </w:r>
      <w:r w:rsidRPr="00E33FE1">
        <w:rPr>
          <w:rFonts w:ascii="Times New Roman" w:hAnsi="Times New Roman"/>
          <w:sz w:val="28"/>
          <w:szCs w:val="28"/>
        </w:rPr>
        <w:t>Верховного</w:t>
      </w:r>
      <w:r w:rsidRPr="00E33FE1">
        <w:rPr>
          <w:rFonts w:ascii="Times New Roman" w:hAnsi="Times New Roman"/>
          <w:spacing w:val="4"/>
          <w:sz w:val="28"/>
          <w:szCs w:val="28"/>
        </w:rPr>
        <w:t xml:space="preserve"> </w:t>
      </w:r>
      <w:r w:rsidRPr="00E33FE1">
        <w:rPr>
          <w:rFonts w:ascii="Times New Roman" w:hAnsi="Times New Roman"/>
          <w:sz w:val="28"/>
          <w:szCs w:val="28"/>
        </w:rPr>
        <w:t>Суда</w:t>
      </w:r>
      <w:r w:rsidRPr="00E33FE1">
        <w:rPr>
          <w:rFonts w:ascii="Times New Roman" w:hAnsi="Times New Roman"/>
          <w:spacing w:val="4"/>
          <w:sz w:val="28"/>
          <w:szCs w:val="28"/>
        </w:rPr>
        <w:t xml:space="preserve"> </w:t>
      </w:r>
      <w:r w:rsidRPr="00E33FE1">
        <w:rPr>
          <w:rFonts w:ascii="Times New Roman" w:hAnsi="Times New Roman"/>
          <w:sz w:val="28"/>
          <w:szCs w:val="28"/>
        </w:rPr>
        <w:t>Российской</w:t>
      </w:r>
      <w:r w:rsidRPr="00E33FE1">
        <w:rPr>
          <w:rFonts w:ascii="Times New Roman" w:hAnsi="Times New Roman"/>
          <w:spacing w:val="2"/>
          <w:sz w:val="28"/>
          <w:szCs w:val="28"/>
        </w:rPr>
        <w:t xml:space="preserve"> </w:t>
      </w:r>
      <w:r w:rsidRPr="00E33FE1">
        <w:rPr>
          <w:rFonts w:ascii="Times New Roman" w:hAnsi="Times New Roman"/>
          <w:sz w:val="28"/>
          <w:szCs w:val="28"/>
        </w:rPr>
        <w:t>Федерации,</w:t>
      </w:r>
      <w:r w:rsidRPr="00E33FE1">
        <w:rPr>
          <w:rFonts w:ascii="Times New Roman" w:hAnsi="Times New Roman"/>
          <w:spacing w:val="1"/>
          <w:sz w:val="28"/>
          <w:szCs w:val="28"/>
        </w:rPr>
        <w:t xml:space="preserve"> </w:t>
      </w:r>
      <w:r w:rsidRPr="00E33FE1">
        <w:rPr>
          <w:rFonts w:ascii="Times New Roman" w:hAnsi="Times New Roman"/>
          <w:sz w:val="28"/>
          <w:szCs w:val="28"/>
        </w:rPr>
        <w:t>уголовная</w:t>
      </w:r>
      <w:r w:rsidRPr="00E33FE1">
        <w:rPr>
          <w:rFonts w:ascii="Times New Roman" w:hAnsi="Times New Roman"/>
          <w:spacing w:val="1"/>
          <w:sz w:val="28"/>
          <w:szCs w:val="28"/>
        </w:rPr>
        <w:t xml:space="preserve"> </w:t>
      </w:r>
      <w:r w:rsidRPr="00E33FE1">
        <w:rPr>
          <w:rFonts w:ascii="Times New Roman" w:hAnsi="Times New Roman"/>
          <w:sz w:val="28"/>
          <w:szCs w:val="28"/>
        </w:rPr>
        <w:t>ответственность</w:t>
      </w:r>
      <w:r w:rsidRPr="00E33FE1">
        <w:rPr>
          <w:rFonts w:ascii="Times New Roman" w:hAnsi="Times New Roman"/>
          <w:spacing w:val="71"/>
          <w:sz w:val="28"/>
          <w:szCs w:val="28"/>
        </w:rPr>
        <w:t xml:space="preserve"> </w:t>
      </w:r>
      <w:r w:rsidRPr="00E33FE1">
        <w:rPr>
          <w:rFonts w:ascii="Times New Roman" w:hAnsi="Times New Roman"/>
          <w:sz w:val="28"/>
          <w:szCs w:val="28"/>
        </w:rPr>
        <w:t>за</w:t>
      </w:r>
      <w:r w:rsidRPr="00E33FE1">
        <w:rPr>
          <w:rFonts w:ascii="Times New Roman" w:hAnsi="Times New Roman"/>
          <w:spacing w:val="71"/>
          <w:sz w:val="28"/>
          <w:szCs w:val="28"/>
        </w:rPr>
        <w:t xml:space="preserve"> </w:t>
      </w:r>
      <w:r w:rsidRPr="00E33FE1">
        <w:rPr>
          <w:rFonts w:ascii="Times New Roman" w:hAnsi="Times New Roman"/>
          <w:sz w:val="28"/>
          <w:szCs w:val="28"/>
        </w:rPr>
        <w:t>незаконную</w:t>
      </w:r>
      <w:r w:rsidRPr="00E33FE1">
        <w:rPr>
          <w:rFonts w:ascii="Times New Roman" w:hAnsi="Times New Roman"/>
          <w:spacing w:val="71"/>
          <w:sz w:val="28"/>
          <w:szCs w:val="28"/>
        </w:rPr>
        <w:t xml:space="preserve"> </w:t>
      </w:r>
      <w:r w:rsidRPr="00E33FE1">
        <w:rPr>
          <w:rFonts w:ascii="Times New Roman" w:hAnsi="Times New Roman"/>
          <w:sz w:val="28"/>
          <w:szCs w:val="28"/>
        </w:rPr>
        <w:t>рубку</w:t>
      </w:r>
      <w:r w:rsidRPr="00E33FE1">
        <w:rPr>
          <w:rFonts w:ascii="Times New Roman" w:hAnsi="Times New Roman"/>
          <w:spacing w:val="71"/>
          <w:sz w:val="28"/>
          <w:szCs w:val="28"/>
        </w:rPr>
        <w:t xml:space="preserve"> </w:t>
      </w:r>
      <w:r w:rsidRPr="00E33FE1">
        <w:rPr>
          <w:rFonts w:ascii="Times New Roman" w:hAnsi="Times New Roman"/>
          <w:sz w:val="28"/>
          <w:szCs w:val="28"/>
        </w:rPr>
        <w:t>группой</w:t>
      </w:r>
      <w:r w:rsidRPr="00E33FE1">
        <w:rPr>
          <w:rFonts w:ascii="Times New Roman" w:hAnsi="Times New Roman"/>
          <w:spacing w:val="71"/>
          <w:sz w:val="28"/>
          <w:szCs w:val="28"/>
        </w:rPr>
        <w:t xml:space="preserve"> </w:t>
      </w:r>
      <w:r w:rsidRPr="00E33FE1">
        <w:rPr>
          <w:rFonts w:ascii="Times New Roman" w:hAnsi="Times New Roman"/>
          <w:sz w:val="28"/>
          <w:szCs w:val="28"/>
        </w:rPr>
        <w:t>лиц</w:t>
      </w:r>
      <w:r w:rsidRPr="00E33FE1">
        <w:rPr>
          <w:rFonts w:ascii="Times New Roman" w:hAnsi="Times New Roman"/>
          <w:spacing w:val="1"/>
          <w:sz w:val="28"/>
          <w:szCs w:val="28"/>
        </w:rPr>
        <w:t xml:space="preserve"> </w:t>
      </w:r>
      <w:r w:rsidRPr="00E33FE1">
        <w:rPr>
          <w:rFonts w:ascii="Times New Roman" w:hAnsi="Times New Roman"/>
          <w:sz w:val="28"/>
          <w:szCs w:val="28"/>
        </w:rPr>
        <w:t>(пункт</w:t>
      </w:r>
      <w:r w:rsidRPr="00E33FE1">
        <w:rPr>
          <w:rFonts w:ascii="Times New Roman" w:hAnsi="Times New Roman"/>
          <w:spacing w:val="70"/>
          <w:sz w:val="28"/>
          <w:szCs w:val="28"/>
        </w:rPr>
        <w:t xml:space="preserve"> </w:t>
      </w:r>
      <w:r w:rsidRPr="00E33FE1">
        <w:rPr>
          <w:rFonts w:ascii="Times New Roman" w:hAnsi="Times New Roman"/>
          <w:sz w:val="28"/>
          <w:szCs w:val="28"/>
        </w:rPr>
        <w:t>«а»</w:t>
      </w:r>
      <w:r w:rsidRPr="00E33FE1">
        <w:rPr>
          <w:rFonts w:ascii="Times New Roman" w:hAnsi="Times New Roman"/>
          <w:spacing w:val="70"/>
          <w:sz w:val="28"/>
          <w:szCs w:val="28"/>
        </w:rPr>
        <w:t xml:space="preserve"> </w:t>
      </w:r>
      <w:r w:rsidRPr="00E33FE1">
        <w:rPr>
          <w:rFonts w:ascii="Times New Roman" w:hAnsi="Times New Roman"/>
          <w:sz w:val="28"/>
          <w:szCs w:val="28"/>
        </w:rPr>
        <w:t>части</w:t>
      </w:r>
      <w:r w:rsidRPr="00E33FE1">
        <w:rPr>
          <w:rFonts w:ascii="Times New Roman" w:hAnsi="Times New Roman"/>
          <w:spacing w:val="70"/>
          <w:sz w:val="28"/>
          <w:szCs w:val="28"/>
        </w:rPr>
        <w:t xml:space="preserve"> </w:t>
      </w:r>
      <w:r w:rsidRPr="00E33FE1">
        <w:rPr>
          <w:rFonts w:ascii="Times New Roman" w:hAnsi="Times New Roman"/>
          <w:sz w:val="28"/>
          <w:szCs w:val="28"/>
        </w:rPr>
        <w:t>2</w:t>
      </w:r>
      <w:r w:rsidRPr="00E33FE1">
        <w:rPr>
          <w:rFonts w:ascii="Times New Roman" w:hAnsi="Times New Roman"/>
          <w:spacing w:val="70"/>
          <w:sz w:val="28"/>
          <w:szCs w:val="28"/>
        </w:rPr>
        <w:t xml:space="preserve"> </w:t>
      </w:r>
      <w:r w:rsidRPr="00E33FE1">
        <w:rPr>
          <w:rFonts w:ascii="Times New Roman" w:hAnsi="Times New Roman"/>
          <w:sz w:val="28"/>
          <w:szCs w:val="28"/>
        </w:rPr>
        <w:t>статьи</w:t>
      </w:r>
      <w:r w:rsidRPr="00E33FE1">
        <w:rPr>
          <w:rFonts w:ascii="Times New Roman" w:hAnsi="Times New Roman"/>
          <w:spacing w:val="70"/>
          <w:sz w:val="28"/>
          <w:szCs w:val="28"/>
        </w:rPr>
        <w:t xml:space="preserve"> </w:t>
      </w:r>
      <w:r w:rsidRPr="00E33FE1">
        <w:rPr>
          <w:rFonts w:ascii="Times New Roman" w:hAnsi="Times New Roman"/>
          <w:sz w:val="28"/>
          <w:szCs w:val="28"/>
        </w:rPr>
        <w:t>260</w:t>
      </w:r>
      <w:r w:rsidRPr="00E33FE1">
        <w:rPr>
          <w:rFonts w:ascii="Times New Roman" w:hAnsi="Times New Roman"/>
          <w:spacing w:val="70"/>
          <w:sz w:val="28"/>
          <w:szCs w:val="28"/>
        </w:rPr>
        <w:t xml:space="preserve"> </w:t>
      </w:r>
      <w:r w:rsidRPr="00E33FE1">
        <w:rPr>
          <w:rFonts w:ascii="Times New Roman" w:hAnsi="Times New Roman"/>
          <w:sz w:val="28"/>
          <w:szCs w:val="28"/>
        </w:rPr>
        <w:t>УК</w:t>
      </w:r>
      <w:r w:rsidRPr="00E33FE1">
        <w:rPr>
          <w:rFonts w:ascii="Times New Roman" w:hAnsi="Times New Roman"/>
          <w:spacing w:val="70"/>
          <w:sz w:val="28"/>
          <w:szCs w:val="28"/>
        </w:rPr>
        <w:t xml:space="preserve"> </w:t>
      </w:r>
      <w:r w:rsidRPr="00E33FE1">
        <w:rPr>
          <w:rFonts w:ascii="Times New Roman" w:hAnsi="Times New Roman"/>
          <w:sz w:val="28"/>
          <w:szCs w:val="28"/>
        </w:rPr>
        <w:t>РФ)</w:t>
      </w:r>
      <w:r w:rsidRPr="00E33FE1">
        <w:rPr>
          <w:rFonts w:ascii="Times New Roman" w:hAnsi="Times New Roman"/>
          <w:spacing w:val="70"/>
          <w:sz w:val="28"/>
          <w:szCs w:val="28"/>
        </w:rPr>
        <w:t xml:space="preserve"> </w:t>
      </w:r>
      <w:r w:rsidRPr="00E33FE1">
        <w:rPr>
          <w:rFonts w:ascii="Times New Roman" w:hAnsi="Times New Roman"/>
          <w:sz w:val="28"/>
          <w:szCs w:val="28"/>
        </w:rPr>
        <w:t>наступает</w:t>
      </w:r>
      <w:r w:rsidRPr="00E33FE1">
        <w:rPr>
          <w:rFonts w:ascii="Times New Roman" w:hAnsi="Times New Roman"/>
          <w:spacing w:val="70"/>
          <w:sz w:val="28"/>
          <w:szCs w:val="28"/>
        </w:rPr>
        <w:t xml:space="preserve"> </w:t>
      </w:r>
      <w:r w:rsidRPr="00E33FE1">
        <w:rPr>
          <w:rFonts w:ascii="Times New Roman" w:hAnsi="Times New Roman"/>
          <w:sz w:val="28"/>
          <w:szCs w:val="28"/>
        </w:rPr>
        <w:t>вне</w:t>
      </w:r>
      <w:r w:rsidRPr="00E33FE1">
        <w:rPr>
          <w:rFonts w:ascii="Times New Roman" w:hAnsi="Times New Roman"/>
          <w:spacing w:val="70"/>
          <w:sz w:val="28"/>
          <w:szCs w:val="28"/>
        </w:rPr>
        <w:t xml:space="preserve"> </w:t>
      </w:r>
      <w:r w:rsidRPr="00E33FE1">
        <w:rPr>
          <w:rFonts w:ascii="Times New Roman" w:hAnsi="Times New Roman"/>
          <w:sz w:val="28"/>
          <w:szCs w:val="28"/>
        </w:rPr>
        <w:t>зависимости</w:t>
      </w:r>
      <w:r w:rsidRPr="00E33FE1">
        <w:rPr>
          <w:rFonts w:ascii="Times New Roman" w:hAnsi="Times New Roman"/>
          <w:spacing w:val="1"/>
          <w:sz w:val="28"/>
          <w:szCs w:val="28"/>
        </w:rPr>
        <w:t xml:space="preserve"> </w:t>
      </w:r>
      <w:r w:rsidRPr="00E33FE1">
        <w:rPr>
          <w:rFonts w:ascii="Times New Roman" w:hAnsi="Times New Roman"/>
          <w:sz w:val="28"/>
          <w:szCs w:val="28"/>
        </w:rPr>
        <w:t>от</w:t>
      </w:r>
      <w:r w:rsidRPr="00E33FE1">
        <w:rPr>
          <w:rFonts w:ascii="Times New Roman" w:hAnsi="Times New Roman"/>
          <w:spacing w:val="-2"/>
          <w:sz w:val="28"/>
          <w:szCs w:val="28"/>
        </w:rPr>
        <w:t xml:space="preserve"> </w:t>
      </w:r>
      <w:r w:rsidRPr="00E33FE1">
        <w:rPr>
          <w:rFonts w:ascii="Times New Roman" w:hAnsi="Times New Roman"/>
          <w:sz w:val="28"/>
          <w:szCs w:val="28"/>
        </w:rPr>
        <w:t>того,</w:t>
      </w:r>
      <w:r w:rsidRPr="00E33FE1">
        <w:rPr>
          <w:rFonts w:ascii="Times New Roman" w:hAnsi="Times New Roman"/>
          <w:spacing w:val="-1"/>
          <w:sz w:val="28"/>
          <w:szCs w:val="28"/>
        </w:rPr>
        <w:t xml:space="preserve"> </w:t>
      </w:r>
      <w:r w:rsidRPr="00E33FE1">
        <w:rPr>
          <w:rFonts w:ascii="Times New Roman" w:hAnsi="Times New Roman"/>
          <w:sz w:val="28"/>
          <w:szCs w:val="28"/>
        </w:rPr>
        <w:t>совершена</w:t>
      </w:r>
      <w:r w:rsidRPr="00E33FE1">
        <w:rPr>
          <w:rFonts w:ascii="Times New Roman" w:hAnsi="Times New Roman"/>
          <w:spacing w:val="-2"/>
          <w:sz w:val="28"/>
          <w:szCs w:val="28"/>
        </w:rPr>
        <w:t xml:space="preserve"> </w:t>
      </w:r>
      <w:r w:rsidRPr="00E33FE1">
        <w:rPr>
          <w:rFonts w:ascii="Times New Roman" w:hAnsi="Times New Roman"/>
          <w:sz w:val="28"/>
          <w:szCs w:val="28"/>
        </w:rPr>
        <w:t>ли</w:t>
      </w:r>
      <w:r w:rsidRPr="00E33FE1">
        <w:rPr>
          <w:rFonts w:ascii="Times New Roman" w:hAnsi="Times New Roman"/>
          <w:spacing w:val="-1"/>
          <w:sz w:val="28"/>
          <w:szCs w:val="28"/>
        </w:rPr>
        <w:t xml:space="preserve"> </w:t>
      </w:r>
      <w:r w:rsidRPr="00E33FE1">
        <w:rPr>
          <w:rFonts w:ascii="Times New Roman" w:hAnsi="Times New Roman"/>
          <w:sz w:val="28"/>
          <w:szCs w:val="28"/>
        </w:rPr>
        <w:t>она</w:t>
      </w:r>
      <w:r w:rsidRPr="00E33FE1">
        <w:rPr>
          <w:rFonts w:ascii="Times New Roman" w:hAnsi="Times New Roman"/>
          <w:spacing w:val="1"/>
          <w:sz w:val="28"/>
          <w:szCs w:val="28"/>
        </w:rPr>
        <w:t xml:space="preserve"> </w:t>
      </w:r>
      <w:r w:rsidRPr="00E33FE1">
        <w:rPr>
          <w:rFonts w:ascii="Times New Roman" w:hAnsi="Times New Roman"/>
          <w:sz w:val="28"/>
          <w:szCs w:val="28"/>
        </w:rPr>
        <w:t>в значительном</w:t>
      </w:r>
      <w:r w:rsidRPr="00E33FE1">
        <w:rPr>
          <w:rFonts w:ascii="Times New Roman" w:hAnsi="Times New Roman"/>
          <w:spacing w:val="-3"/>
          <w:sz w:val="28"/>
          <w:szCs w:val="28"/>
        </w:rPr>
        <w:t xml:space="preserve"> </w:t>
      </w:r>
      <w:r w:rsidRPr="00E33FE1">
        <w:rPr>
          <w:rFonts w:ascii="Times New Roman" w:hAnsi="Times New Roman"/>
          <w:sz w:val="28"/>
          <w:szCs w:val="28"/>
        </w:rPr>
        <w:t>размере.</w:t>
      </w:r>
    </w:p>
    <w:p w14:paraId="41AB43F5"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Данное</w:t>
      </w:r>
      <w:r w:rsidRPr="00E33FE1">
        <w:rPr>
          <w:rFonts w:ascii="Times New Roman" w:hAnsi="Times New Roman"/>
          <w:spacing w:val="1"/>
          <w:sz w:val="28"/>
          <w:szCs w:val="28"/>
        </w:rPr>
        <w:t xml:space="preserve"> </w:t>
      </w:r>
      <w:r w:rsidRPr="00E33FE1">
        <w:rPr>
          <w:rFonts w:ascii="Times New Roman" w:hAnsi="Times New Roman"/>
          <w:sz w:val="28"/>
          <w:szCs w:val="28"/>
        </w:rPr>
        <w:t>обстоятельство,</w:t>
      </w:r>
      <w:r w:rsidRPr="00E33FE1">
        <w:rPr>
          <w:rFonts w:ascii="Times New Roman" w:hAnsi="Times New Roman"/>
          <w:spacing w:val="1"/>
          <w:sz w:val="28"/>
          <w:szCs w:val="28"/>
        </w:rPr>
        <w:t xml:space="preserve"> </w:t>
      </w:r>
      <w:r w:rsidRPr="00E33FE1">
        <w:rPr>
          <w:rFonts w:ascii="Times New Roman" w:hAnsi="Times New Roman"/>
          <w:sz w:val="28"/>
          <w:szCs w:val="28"/>
        </w:rPr>
        <w:t>имеющее</w:t>
      </w:r>
      <w:r w:rsidRPr="00E33FE1">
        <w:rPr>
          <w:rFonts w:ascii="Times New Roman" w:hAnsi="Times New Roman"/>
          <w:spacing w:val="1"/>
          <w:sz w:val="28"/>
          <w:szCs w:val="28"/>
        </w:rPr>
        <w:t xml:space="preserve"> </w:t>
      </w:r>
      <w:r w:rsidRPr="00E33FE1">
        <w:rPr>
          <w:rFonts w:ascii="Times New Roman" w:hAnsi="Times New Roman"/>
          <w:sz w:val="28"/>
          <w:szCs w:val="28"/>
        </w:rPr>
        <w:t>существенное</w:t>
      </w:r>
      <w:r w:rsidRPr="00E33FE1">
        <w:rPr>
          <w:rFonts w:ascii="Times New Roman" w:hAnsi="Times New Roman"/>
          <w:spacing w:val="1"/>
          <w:sz w:val="28"/>
          <w:szCs w:val="28"/>
        </w:rPr>
        <w:t xml:space="preserve"> </w:t>
      </w:r>
      <w:r w:rsidRPr="00E33FE1">
        <w:rPr>
          <w:rFonts w:ascii="Times New Roman" w:hAnsi="Times New Roman"/>
          <w:sz w:val="28"/>
          <w:szCs w:val="28"/>
        </w:rPr>
        <w:t>значение</w:t>
      </w:r>
      <w:r w:rsidRPr="00E33FE1">
        <w:rPr>
          <w:rFonts w:ascii="Times New Roman" w:hAnsi="Times New Roman"/>
          <w:spacing w:val="1"/>
          <w:sz w:val="28"/>
          <w:szCs w:val="28"/>
        </w:rPr>
        <w:t xml:space="preserve"> </w:t>
      </w:r>
      <w:r w:rsidRPr="00E33FE1">
        <w:rPr>
          <w:rFonts w:ascii="Times New Roman" w:hAnsi="Times New Roman"/>
          <w:sz w:val="28"/>
          <w:szCs w:val="28"/>
        </w:rPr>
        <w:t>для</w:t>
      </w:r>
      <w:r w:rsidRPr="00E33FE1">
        <w:rPr>
          <w:rFonts w:ascii="Times New Roman" w:hAnsi="Times New Roman"/>
          <w:spacing w:val="-67"/>
          <w:sz w:val="28"/>
          <w:szCs w:val="28"/>
        </w:rPr>
        <w:t xml:space="preserve"> </w:t>
      </w:r>
      <w:r w:rsidRPr="00E33FE1">
        <w:rPr>
          <w:rFonts w:ascii="Times New Roman" w:hAnsi="Times New Roman"/>
          <w:sz w:val="28"/>
          <w:szCs w:val="28"/>
        </w:rPr>
        <w:t>правильного разрешения дела, не учтено судом апелляционной инстанции при</w:t>
      </w:r>
      <w:r w:rsidRPr="00E33FE1">
        <w:rPr>
          <w:rFonts w:ascii="Times New Roman" w:hAnsi="Times New Roman"/>
          <w:spacing w:val="-67"/>
          <w:sz w:val="28"/>
          <w:szCs w:val="28"/>
        </w:rPr>
        <w:t xml:space="preserve"> </w:t>
      </w:r>
      <w:r w:rsidRPr="00E33FE1">
        <w:rPr>
          <w:rFonts w:ascii="Times New Roman" w:hAnsi="Times New Roman"/>
          <w:sz w:val="28"/>
          <w:szCs w:val="28"/>
        </w:rPr>
        <w:t>принятии решения, в связи с чем апелляционное определение не может быть</w:t>
      </w:r>
      <w:r w:rsidRPr="00E33FE1">
        <w:rPr>
          <w:rFonts w:ascii="Times New Roman" w:hAnsi="Times New Roman"/>
          <w:spacing w:val="1"/>
          <w:sz w:val="28"/>
          <w:szCs w:val="28"/>
        </w:rPr>
        <w:t xml:space="preserve"> </w:t>
      </w:r>
      <w:r w:rsidRPr="00E33FE1">
        <w:rPr>
          <w:rFonts w:ascii="Times New Roman" w:hAnsi="Times New Roman"/>
          <w:sz w:val="28"/>
          <w:szCs w:val="28"/>
        </w:rPr>
        <w:t>признано законным</w:t>
      </w:r>
      <w:r w:rsidRPr="00E33FE1">
        <w:rPr>
          <w:rFonts w:ascii="Times New Roman" w:hAnsi="Times New Roman"/>
          <w:spacing w:val="-3"/>
          <w:sz w:val="28"/>
          <w:szCs w:val="28"/>
        </w:rPr>
        <w:t xml:space="preserve"> </w:t>
      </w:r>
      <w:r w:rsidRPr="00E33FE1">
        <w:rPr>
          <w:rFonts w:ascii="Times New Roman" w:hAnsi="Times New Roman"/>
          <w:sz w:val="28"/>
          <w:szCs w:val="28"/>
        </w:rPr>
        <w:t>и</w:t>
      </w:r>
      <w:r w:rsidRPr="00E33FE1">
        <w:rPr>
          <w:rFonts w:ascii="Times New Roman" w:hAnsi="Times New Roman"/>
          <w:spacing w:val="1"/>
          <w:sz w:val="28"/>
          <w:szCs w:val="28"/>
        </w:rPr>
        <w:t xml:space="preserve"> </w:t>
      </w:r>
      <w:r w:rsidRPr="00E33FE1">
        <w:rPr>
          <w:rFonts w:ascii="Times New Roman" w:hAnsi="Times New Roman"/>
          <w:sz w:val="28"/>
          <w:szCs w:val="28"/>
        </w:rPr>
        <w:t>обоснованным.</w:t>
      </w:r>
    </w:p>
    <w:p w14:paraId="625ADC61" w14:textId="77777777" w:rsidR="00765C9F" w:rsidRPr="00E33FE1" w:rsidRDefault="00765C9F" w:rsidP="00E33FE1">
      <w:pPr>
        <w:spacing w:after="0" w:line="240" w:lineRule="auto"/>
        <w:jc w:val="both"/>
        <w:rPr>
          <w:rFonts w:ascii="Times New Roman" w:hAnsi="Times New Roman" w:cs="Times New Roman"/>
          <w:sz w:val="28"/>
          <w:szCs w:val="28"/>
        </w:rPr>
      </w:pPr>
    </w:p>
    <w:p w14:paraId="52C54EED"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Задача 49. </w:t>
      </w:r>
    </w:p>
    <w:p w14:paraId="7671C43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Решение было принято верное. Присужденные судом суммы компенсации по гражданским искам о возмещении вреда, причиненного преступлением окружающей среде, подлежат зачислению в бюджеты соответствующих уровней на основании статьи 46 Бюджетного кодекса Российской Федерации.</w:t>
      </w:r>
    </w:p>
    <w:p w14:paraId="058093CD"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Задача 50. </w:t>
      </w:r>
    </w:p>
    <w:p w14:paraId="30B2C6A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Орудия,</w:t>
      </w:r>
      <w:r w:rsidRPr="00E33FE1">
        <w:rPr>
          <w:rFonts w:ascii="Times New Roman" w:hAnsi="Times New Roman" w:cs="Times New Roman"/>
          <w:spacing w:val="59"/>
          <w:sz w:val="28"/>
          <w:szCs w:val="28"/>
        </w:rPr>
        <w:t xml:space="preserve"> </w:t>
      </w:r>
      <w:r w:rsidRPr="00E33FE1">
        <w:rPr>
          <w:rFonts w:ascii="Times New Roman" w:hAnsi="Times New Roman" w:cs="Times New Roman"/>
          <w:sz w:val="28"/>
          <w:szCs w:val="28"/>
        </w:rPr>
        <w:t>оборудование</w:t>
      </w:r>
      <w:r w:rsidRPr="00E33FE1">
        <w:rPr>
          <w:rFonts w:ascii="Times New Roman" w:hAnsi="Times New Roman" w:cs="Times New Roman"/>
          <w:spacing w:val="59"/>
          <w:sz w:val="28"/>
          <w:szCs w:val="28"/>
        </w:rPr>
        <w:t xml:space="preserve"> </w:t>
      </w:r>
      <w:r w:rsidRPr="00E33FE1">
        <w:rPr>
          <w:rFonts w:ascii="Times New Roman" w:hAnsi="Times New Roman" w:cs="Times New Roman"/>
          <w:sz w:val="28"/>
          <w:szCs w:val="28"/>
        </w:rPr>
        <w:t>или</w:t>
      </w:r>
      <w:r w:rsidRPr="00E33FE1">
        <w:rPr>
          <w:rFonts w:ascii="Times New Roman" w:hAnsi="Times New Roman" w:cs="Times New Roman"/>
          <w:spacing w:val="58"/>
          <w:sz w:val="28"/>
          <w:szCs w:val="28"/>
        </w:rPr>
        <w:t xml:space="preserve"> </w:t>
      </w:r>
      <w:r w:rsidRPr="00E33FE1">
        <w:rPr>
          <w:rFonts w:ascii="Times New Roman" w:hAnsi="Times New Roman" w:cs="Times New Roman"/>
          <w:sz w:val="28"/>
          <w:szCs w:val="28"/>
        </w:rPr>
        <w:t>иные</w:t>
      </w:r>
      <w:r w:rsidRPr="00E33FE1">
        <w:rPr>
          <w:rFonts w:ascii="Times New Roman" w:hAnsi="Times New Roman" w:cs="Times New Roman"/>
          <w:spacing w:val="56"/>
          <w:sz w:val="28"/>
          <w:szCs w:val="28"/>
        </w:rPr>
        <w:t xml:space="preserve"> </w:t>
      </w:r>
      <w:r w:rsidRPr="00E33FE1">
        <w:rPr>
          <w:rFonts w:ascii="Times New Roman" w:hAnsi="Times New Roman" w:cs="Times New Roman"/>
          <w:sz w:val="28"/>
          <w:szCs w:val="28"/>
        </w:rPr>
        <w:t>средства</w:t>
      </w:r>
      <w:r w:rsidRPr="00E33FE1">
        <w:rPr>
          <w:rFonts w:ascii="Times New Roman" w:hAnsi="Times New Roman" w:cs="Times New Roman"/>
          <w:spacing w:val="59"/>
          <w:sz w:val="28"/>
          <w:szCs w:val="28"/>
        </w:rPr>
        <w:t xml:space="preserve"> </w:t>
      </w:r>
      <w:r w:rsidRPr="00E33FE1">
        <w:rPr>
          <w:rFonts w:ascii="Times New Roman" w:hAnsi="Times New Roman" w:cs="Times New Roman"/>
          <w:sz w:val="28"/>
          <w:szCs w:val="28"/>
        </w:rPr>
        <w:t>совершения</w:t>
      </w:r>
      <w:r w:rsidRPr="00E33FE1">
        <w:rPr>
          <w:rFonts w:ascii="Times New Roman" w:hAnsi="Times New Roman" w:cs="Times New Roman"/>
          <w:spacing w:val="58"/>
          <w:sz w:val="28"/>
          <w:szCs w:val="28"/>
        </w:rPr>
        <w:t xml:space="preserve"> </w:t>
      </w:r>
      <w:r w:rsidRPr="00E33FE1">
        <w:rPr>
          <w:rFonts w:ascii="Times New Roman" w:hAnsi="Times New Roman" w:cs="Times New Roman"/>
          <w:sz w:val="28"/>
          <w:szCs w:val="28"/>
        </w:rPr>
        <w:t>преступления,</w:t>
      </w:r>
      <w:r w:rsidRPr="00E33FE1">
        <w:rPr>
          <w:rFonts w:ascii="Times New Roman" w:hAnsi="Times New Roman" w:cs="Times New Roman"/>
          <w:spacing w:val="-68"/>
          <w:sz w:val="28"/>
          <w:szCs w:val="28"/>
        </w:rPr>
        <w:t xml:space="preserve"> </w:t>
      </w:r>
      <w:r w:rsidRPr="00E33FE1">
        <w:rPr>
          <w:rFonts w:ascii="Times New Roman" w:hAnsi="Times New Roman" w:cs="Times New Roman"/>
          <w:sz w:val="28"/>
          <w:szCs w:val="28"/>
        </w:rPr>
        <w:t>в</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том</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числе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транспортные</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средства,</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помощью</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которых</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совершались</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незаконная</w:t>
      </w:r>
      <w:r w:rsidRPr="00E33FE1">
        <w:rPr>
          <w:rFonts w:ascii="Times New Roman" w:hAnsi="Times New Roman" w:cs="Times New Roman"/>
          <w:spacing w:val="43"/>
          <w:sz w:val="28"/>
          <w:szCs w:val="28"/>
        </w:rPr>
        <w:t xml:space="preserve"> </w:t>
      </w:r>
      <w:r w:rsidRPr="00E33FE1">
        <w:rPr>
          <w:rFonts w:ascii="Times New Roman" w:hAnsi="Times New Roman" w:cs="Times New Roman"/>
          <w:sz w:val="28"/>
          <w:szCs w:val="28"/>
        </w:rPr>
        <w:t>охота</w:t>
      </w:r>
      <w:r w:rsidRPr="00E33FE1">
        <w:rPr>
          <w:rFonts w:ascii="Times New Roman" w:hAnsi="Times New Roman" w:cs="Times New Roman"/>
          <w:spacing w:val="46"/>
          <w:sz w:val="28"/>
          <w:szCs w:val="28"/>
        </w:rPr>
        <w:t xml:space="preserve"> </w:t>
      </w:r>
      <w:r w:rsidRPr="00E33FE1">
        <w:rPr>
          <w:rFonts w:ascii="Times New Roman" w:hAnsi="Times New Roman" w:cs="Times New Roman"/>
          <w:sz w:val="28"/>
          <w:szCs w:val="28"/>
        </w:rPr>
        <w:t>или</w:t>
      </w:r>
      <w:r w:rsidRPr="00E33FE1">
        <w:rPr>
          <w:rFonts w:ascii="Times New Roman" w:hAnsi="Times New Roman" w:cs="Times New Roman"/>
          <w:spacing w:val="46"/>
          <w:sz w:val="28"/>
          <w:szCs w:val="28"/>
        </w:rPr>
        <w:t xml:space="preserve"> </w:t>
      </w:r>
      <w:r w:rsidRPr="00E33FE1">
        <w:rPr>
          <w:rFonts w:ascii="Times New Roman" w:hAnsi="Times New Roman" w:cs="Times New Roman"/>
          <w:sz w:val="28"/>
          <w:szCs w:val="28"/>
        </w:rPr>
        <w:t>незаконная</w:t>
      </w:r>
      <w:r w:rsidRPr="00E33FE1">
        <w:rPr>
          <w:rFonts w:ascii="Times New Roman" w:hAnsi="Times New Roman" w:cs="Times New Roman"/>
          <w:spacing w:val="47"/>
          <w:sz w:val="28"/>
          <w:szCs w:val="28"/>
        </w:rPr>
        <w:t xml:space="preserve"> </w:t>
      </w:r>
      <w:r w:rsidRPr="00E33FE1">
        <w:rPr>
          <w:rFonts w:ascii="Times New Roman" w:hAnsi="Times New Roman" w:cs="Times New Roman"/>
          <w:sz w:val="28"/>
          <w:szCs w:val="28"/>
        </w:rPr>
        <w:t>рубка</w:t>
      </w:r>
      <w:r w:rsidRPr="00E33FE1">
        <w:rPr>
          <w:rFonts w:ascii="Times New Roman" w:hAnsi="Times New Roman" w:cs="Times New Roman"/>
          <w:spacing w:val="49"/>
          <w:sz w:val="28"/>
          <w:szCs w:val="28"/>
        </w:rPr>
        <w:t xml:space="preserve"> </w:t>
      </w:r>
      <w:r w:rsidRPr="00E33FE1">
        <w:rPr>
          <w:rFonts w:ascii="Times New Roman" w:hAnsi="Times New Roman" w:cs="Times New Roman"/>
          <w:sz w:val="28"/>
          <w:szCs w:val="28"/>
        </w:rPr>
        <w:t>лесных</w:t>
      </w:r>
      <w:r w:rsidRPr="00E33FE1">
        <w:rPr>
          <w:rFonts w:ascii="Times New Roman" w:hAnsi="Times New Roman" w:cs="Times New Roman"/>
          <w:spacing w:val="47"/>
          <w:sz w:val="28"/>
          <w:szCs w:val="28"/>
        </w:rPr>
        <w:t xml:space="preserve"> </w:t>
      </w:r>
      <w:r w:rsidRPr="00E33FE1">
        <w:rPr>
          <w:rFonts w:ascii="Times New Roman" w:hAnsi="Times New Roman" w:cs="Times New Roman"/>
          <w:sz w:val="28"/>
          <w:szCs w:val="28"/>
        </w:rPr>
        <w:t>насаждений,</w:t>
      </w:r>
      <w:r w:rsidRPr="00E33FE1">
        <w:rPr>
          <w:rFonts w:ascii="Times New Roman" w:hAnsi="Times New Roman" w:cs="Times New Roman"/>
          <w:spacing w:val="45"/>
          <w:sz w:val="28"/>
          <w:szCs w:val="28"/>
        </w:rPr>
        <w:t xml:space="preserve"> </w:t>
      </w:r>
      <w:r w:rsidRPr="00E33FE1">
        <w:rPr>
          <w:rFonts w:ascii="Times New Roman" w:hAnsi="Times New Roman" w:cs="Times New Roman"/>
          <w:sz w:val="28"/>
          <w:szCs w:val="28"/>
        </w:rPr>
        <w:t>приобщенные к делу в качестве вещественных доказательств, могут быть конфискованы</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на основании</w:t>
      </w:r>
      <w:r w:rsidRPr="00E33FE1">
        <w:rPr>
          <w:rFonts w:ascii="Times New Roman" w:hAnsi="Times New Roman" w:cs="Times New Roman"/>
          <w:spacing w:val="1"/>
          <w:sz w:val="28"/>
          <w:szCs w:val="28"/>
        </w:rPr>
        <w:t xml:space="preserve"> </w:t>
      </w:r>
      <w:hyperlink r:id="rId44">
        <w:r w:rsidRPr="00E33FE1">
          <w:rPr>
            <w:rFonts w:ascii="Times New Roman" w:hAnsi="Times New Roman" w:cs="Times New Roman"/>
            <w:sz w:val="28"/>
            <w:szCs w:val="28"/>
          </w:rPr>
          <w:t>пункта</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«г» части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1</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статьи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 xml:space="preserve">104 </w:t>
        </w:r>
      </w:hyperlink>
      <w:r w:rsidRPr="00E33FE1">
        <w:rPr>
          <w:rFonts w:ascii="Times New Roman" w:hAnsi="Times New Roman" w:cs="Times New Roman"/>
          <w:sz w:val="28"/>
          <w:szCs w:val="28"/>
        </w:rPr>
        <w:t>УК</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РФ</w:t>
      </w:r>
    </w:p>
    <w:p w14:paraId="557C1B28" w14:textId="77777777" w:rsidR="00765C9F" w:rsidRPr="00E33FE1" w:rsidRDefault="00765C9F" w:rsidP="00E33FE1">
      <w:pPr>
        <w:spacing w:after="0" w:line="240" w:lineRule="auto"/>
        <w:rPr>
          <w:rFonts w:ascii="Times New Roman" w:hAnsi="Times New Roman" w:cs="Times New Roman"/>
          <w:sz w:val="28"/>
          <w:szCs w:val="28"/>
        </w:rPr>
      </w:pPr>
    </w:p>
    <w:p w14:paraId="152ABE9A" w14:textId="77777777" w:rsidR="00765C9F" w:rsidRPr="00E33FE1" w:rsidRDefault="00B65BEE" w:rsidP="00E33FE1">
      <w:pPr>
        <w:pStyle w:val="1"/>
        <w:spacing w:after="0"/>
      </w:pPr>
      <w:bookmarkStart w:id="322" w:name="_Toc152352443"/>
      <w:bookmarkStart w:id="323" w:name="_Toc165631884"/>
      <w:r w:rsidRPr="00E33FE1">
        <w:lastRenderedPageBreak/>
        <w:t xml:space="preserve">Ключи к оценочным средствам по дисциплине </w:t>
      </w:r>
      <w:r w:rsidR="00765C9F" w:rsidRPr="00E33FE1">
        <w:t>«Международное право»</w:t>
      </w:r>
      <w:bookmarkEnd w:id="322"/>
      <w:bookmarkEnd w:id="323"/>
    </w:p>
    <w:p w14:paraId="23DED118" w14:textId="77777777" w:rsidR="00765C9F" w:rsidRPr="00E33FE1" w:rsidRDefault="00765C9F" w:rsidP="00E33FE1">
      <w:pPr>
        <w:pStyle w:val="ConsPlusNormal"/>
        <w:jc w:val="both"/>
        <w:rPr>
          <w:rFonts w:ascii="Times New Roman" w:hAnsi="Times New Roman" w:cs="Times New Roman"/>
          <w:sz w:val="28"/>
          <w:szCs w:val="28"/>
        </w:rPr>
      </w:pPr>
    </w:p>
    <w:p w14:paraId="3608539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787AD74F"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1.Ответ: 3).</w:t>
      </w:r>
    </w:p>
    <w:p w14:paraId="1BA2F8A6"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2. Ответ: 3).</w:t>
      </w:r>
    </w:p>
    <w:p w14:paraId="5629B106"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Ответ: 2).</w:t>
      </w:r>
    </w:p>
    <w:p w14:paraId="18792047"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Ответ: 3).</w:t>
      </w:r>
    </w:p>
    <w:p w14:paraId="79D80940"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Ответ: 2).</w:t>
      </w:r>
    </w:p>
    <w:p w14:paraId="6FE7C4B3"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Ответ: 2).</w:t>
      </w:r>
    </w:p>
    <w:p w14:paraId="2971E8F6"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Ответ: 2).</w:t>
      </w:r>
    </w:p>
    <w:p w14:paraId="1202E86E"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Ответ: 1).</w:t>
      </w:r>
    </w:p>
    <w:p w14:paraId="149B8D3E"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Ответ: 1).</w:t>
      </w:r>
    </w:p>
    <w:p w14:paraId="2E864FBA"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10. Ответ: 3).</w:t>
      </w:r>
    </w:p>
    <w:p w14:paraId="71AD61FE"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Ответ: 1).</w:t>
      </w:r>
    </w:p>
    <w:p w14:paraId="23953BCB" w14:textId="77777777" w:rsidR="00765C9F" w:rsidRPr="00E33FE1" w:rsidRDefault="00765C9F" w:rsidP="00E33FE1">
      <w:pPr>
        <w:pStyle w:val="a4"/>
        <w:tabs>
          <w:tab w:val="num" w:pos="360"/>
        </w:tabs>
        <w:spacing w:after="0"/>
        <w:rPr>
          <w:rFonts w:ascii="Times New Roman" w:hAnsi="Times New Roman"/>
          <w:sz w:val="28"/>
          <w:szCs w:val="28"/>
        </w:rPr>
      </w:pPr>
      <w:r w:rsidRPr="00E33FE1">
        <w:rPr>
          <w:rFonts w:ascii="Times New Roman" w:hAnsi="Times New Roman"/>
          <w:sz w:val="28"/>
          <w:szCs w:val="28"/>
        </w:rPr>
        <w:t>12. Ответ: 3).</w:t>
      </w:r>
    </w:p>
    <w:p w14:paraId="2F23B197" w14:textId="77777777" w:rsidR="00765C9F" w:rsidRPr="00E33FE1" w:rsidRDefault="00765C9F" w:rsidP="00E33FE1">
      <w:pPr>
        <w:pStyle w:val="24"/>
        <w:spacing w:after="0" w:line="240" w:lineRule="auto"/>
        <w:jc w:val="both"/>
        <w:rPr>
          <w:sz w:val="28"/>
          <w:szCs w:val="28"/>
        </w:rPr>
      </w:pPr>
      <w:r w:rsidRPr="00E33FE1">
        <w:rPr>
          <w:sz w:val="28"/>
          <w:szCs w:val="28"/>
        </w:rPr>
        <w:t>13. Ответ: 3).</w:t>
      </w:r>
    </w:p>
    <w:p w14:paraId="0760B557"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Ответ: 2).</w:t>
      </w:r>
    </w:p>
    <w:p w14:paraId="24198906"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Ответ: 2).</w:t>
      </w:r>
    </w:p>
    <w:p w14:paraId="02AA6A6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Ответ: 1).</w:t>
      </w:r>
    </w:p>
    <w:p w14:paraId="5EC17066"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Ответ: 2).</w:t>
      </w:r>
    </w:p>
    <w:p w14:paraId="3E01D79E"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Ответ: 2).</w:t>
      </w:r>
    </w:p>
    <w:p w14:paraId="67B99BB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Ответ: 1).</w:t>
      </w:r>
    </w:p>
    <w:p w14:paraId="5697BB1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Ответ: 2).</w:t>
      </w:r>
    </w:p>
    <w:p w14:paraId="15F0FB49" w14:textId="77777777" w:rsidR="00765C9F" w:rsidRPr="00E33FE1" w:rsidRDefault="00765C9F" w:rsidP="00E33FE1">
      <w:pPr>
        <w:pStyle w:val="ConsPlusNormal"/>
        <w:jc w:val="both"/>
        <w:rPr>
          <w:rFonts w:ascii="Times New Roman" w:hAnsi="Times New Roman" w:cs="Times New Roman"/>
          <w:sz w:val="28"/>
          <w:szCs w:val="28"/>
        </w:rPr>
      </w:pPr>
    </w:p>
    <w:p w14:paraId="58E4CD2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5C9F1C65"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1.Международное право – это система принципов и норм, регулирующих отношения между субьектами международного права (государствами, международными межправительственными организациями, нациями и народами, борющимися за свою независисмость)</w:t>
      </w:r>
    </w:p>
    <w:p w14:paraId="5F11369E"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К принципам Устава ООН относятся принципы:</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1) суверенного равенства государств 2) невмешательства во внутренние дела 3) добросовестного выполнения принятых обязательств 4) мирного разрешения споров 5) неприменения силы или угрозы силой.</w:t>
      </w:r>
    </w:p>
    <w:p w14:paraId="326922C4"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Агреман – это согласие принимающего государства принять в качестве посла предлагаемую представляющим государством кандидатуру..</w:t>
      </w:r>
    </w:p>
    <w:p w14:paraId="06678B1B"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Венская конвенция о праве международных договоров договоры, заключенные в устной форме договоры не лишает их</w:t>
      </w:r>
      <w:r w:rsidR="00E33FE1" w:rsidRPr="00E33FE1">
        <w:rPr>
          <w:rFonts w:ascii="Times New Roman" w:eastAsia="Calibri" w:hAnsi="Times New Roman" w:cs="Times New Roman"/>
          <w:sz w:val="28"/>
          <w:szCs w:val="28"/>
          <w:lang w:eastAsia="en-US"/>
        </w:rPr>
        <w:t xml:space="preserve"> </w:t>
      </w:r>
      <w:r w:rsidRPr="00E33FE1">
        <w:rPr>
          <w:rFonts w:ascii="Times New Roman" w:eastAsia="Calibri" w:hAnsi="Times New Roman" w:cs="Times New Roman"/>
          <w:sz w:val="28"/>
          <w:szCs w:val="28"/>
          <w:lang w:eastAsia="en-US"/>
        </w:rPr>
        <w:t>юридической силы.</w:t>
      </w:r>
    </w:p>
    <w:p w14:paraId="4D502C60"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5. Решение о применении вооруженной силы в соответствии с Уставом ООН принимает Совет Безопасности ООН. </w:t>
      </w:r>
    </w:p>
    <w:p w14:paraId="17C3471A" w14:textId="77777777" w:rsidR="00765C9F" w:rsidRPr="00E33FE1" w:rsidRDefault="00765C9F" w:rsidP="00E33FE1">
      <w:pPr>
        <w:pStyle w:val="ConsPlusNormal"/>
        <w:jc w:val="both"/>
        <w:rPr>
          <w:rFonts w:ascii="Times New Roman" w:hAnsi="Times New Roman" w:cs="Times New Roman"/>
          <w:sz w:val="28"/>
          <w:szCs w:val="28"/>
        </w:rPr>
      </w:pPr>
    </w:p>
    <w:p w14:paraId="398B7D53" w14:textId="77777777" w:rsidR="00765C9F" w:rsidRPr="00E33FE1" w:rsidRDefault="00765C9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Задания на установление правильной последовательности </w:t>
      </w:r>
    </w:p>
    <w:p w14:paraId="37539A91"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1. Ответ: 4.2.3,1.</w:t>
      </w:r>
    </w:p>
    <w:p w14:paraId="1D5D761C"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2. Ответ: 2,1,4.3.</w:t>
      </w:r>
    </w:p>
    <w:p w14:paraId="2588C3F3" w14:textId="77777777" w:rsidR="00765C9F" w:rsidRPr="00E33FE1" w:rsidRDefault="00765C9F" w:rsidP="00E33FE1">
      <w:pPr>
        <w:pStyle w:val="a6"/>
        <w:shd w:val="clear" w:color="auto" w:fill="FFFFFF"/>
        <w:ind w:left="0"/>
        <w:rPr>
          <w:rFonts w:ascii="Times New Roman" w:hAnsi="Times New Roman" w:cs="Times New Roman"/>
          <w:sz w:val="28"/>
          <w:szCs w:val="28"/>
        </w:rPr>
      </w:pPr>
    </w:p>
    <w:p w14:paraId="0AD20876" w14:textId="77777777" w:rsidR="00765C9F" w:rsidRPr="00E33FE1" w:rsidRDefault="00765C9F" w:rsidP="00E33FE1">
      <w:pPr>
        <w:pStyle w:val="ConsPlusNormal"/>
        <w:jc w:val="both"/>
        <w:rPr>
          <w:rFonts w:ascii="Times New Roman" w:hAnsi="Times New Roman" w:cs="Times New Roman"/>
          <w:sz w:val="28"/>
          <w:szCs w:val="28"/>
        </w:rPr>
      </w:pPr>
    </w:p>
    <w:p w14:paraId="369B5FC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01B5FEA8" w14:textId="77777777" w:rsidR="00765C9F" w:rsidRPr="00E33FE1" w:rsidRDefault="00765C9F"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А-2, Б-3, Г- 1, Д- 1, Е-1, Ж- 2, З-1.</w:t>
      </w:r>
    </w:p>
    <w:p w14:paraId="3DF730B3" w14:textId="77777777" w:rsidR="00765C9F" w:rsidRPr="00E33FE1" w:rsidRDefault="00765C9F" w:rsidP="00E33FE1">
      <w:pPr>
        <w:shd w:val="clear" w:color="auto" w:fill="FFFFFF"/>
        <w:spacing w:after="0" w:line="240" w:lineRule="auto"/>
        <w:jc w:val="both"/>
        <w:rPr>
          <w:rFonts w:ascii="Times New Roman" w:eastAsia="Calibri" w:hAnsi="Times New Roman" w:cs="Times New Roman"/>
          <w:sz w:val="28"/>
          <w:szCs w:val="28"/>
          <w:lang w:eastAsia="en-US"/>
        </w:rPr>
      </w:pPr>
    </w:p>
    <w:p w14:paraId="4F14095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4EB61B14" w14:textId="77777777" w:rsidR="00765C9F" w:rsidRPr="00E33FE1" w:rsidRDefault="00765C9F" w:rsidP="00E33FE1">
      <w:pPr>
        <w:pStyle w:val="ConsPlusNormal"/>
        <w:jc w:val="both"/>
        <w:rPr>
          <w:rFonts w:ascii="Times New Roman" w:hAnsi="Times New Roman" w:cs="Times New Roman"/>
          <w:sz w:val="28"/>
          <w:szCs w:val="28"/>
        </w:rPr>
      </w:pPr>
    </w:p>
    <w:p w14:paraId="3B39A00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Ответы:</w:t>
      </w:r>
    </w:p>
    <w:p w14:paraId="2CBC737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 вопрос 1: Да, данное деяние является международно-противоправным, поскольку ущерб был нанесен представителем другого государства. В этом случае возникает субсидиарная ответственность государств А и Д.</w:t>
      </w:r>
      <w:r w:rsidR="00E33FE1" w:rsidRPr="00E33FE1">
        <w:rPr>
          <w:rFonts w:ascii="Times New Roman" w:hAnsi="Times New Roman" w:cs="Times New Roman"/>
          <w:sz w:val="28"/>
          <w:szCs w:val="28"/>
        </w:rPr>
        <w:t xml:space="preserve"> </w:t>
      </w:r>
    </w:p>
    <w:p w14:paraId="54A5CCE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На вопрос 2.: Нет. Привлечение к ответственности за совершение вышеуказанного деяния субъектов международного права Военнослужащих государств B C и D будет неправомерным. Возмещение ущерба возможно в формах материального восстановления гидросооружения и других обьектов, которым нанесен материальный ущерб, а также денежной компенсации пострадавшим гражданам государства А от этого деяния.</w:t>
      </w:r>
    </w:p>
    <w:p w14:paraId="77B1C63A"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7A0E8DE3" w14:textId="77777777" w:rsidR="00765C9F" w:rsidRPr="00E33FE1" w:rsidRDefault="00B65BEE" w:rsidP="00E33FE1">
      <w:pPr>
        <w:pStyle w:val="1"/>
        <w:spacing w:after="0"/>
      </w:pPr>
      <w:bookmarkStart w:id="324" w:name="_Toc152352444"/>
      <w:bookmarkStart w:id="325" w:name="_Toc165631885"/>
      <w:r w:rsidRPr="00E33FE1">
        <w:lastRenderedPageBreak/>
        <w:t xml:space="preserve">Ключи к оценочным средствам по дисциплине </w:t>
      </w:r>
      <w:r w:rsidR="00765C9F" w:rsidRPr="00E33FE1">
        <w:t>«Налоговое право»</w:t>
      </w:r>
      <w:bookmarkEnd w:id="324"/>
      <w:bookmarkEnd w:id="325"/>
    </w:p>
    <w:p w14:paraId="1B66302F" w14:textId="77777777" w:rsidR="00765C9F" w:rsidRPr="00E33FE1" w:rsidRDefault="00765C9F" w:rsidP="00E33FE1">
      <w:pPr>
        <w:spacing w:after="0" w:line="240" w:lineRule="auto"/>
        <w:jc w:val="both"/>
        <w:rPr>
          <w:rFonts w:ascii="Times New Roman" w:hAnsi="Times New Roman" w:cs="Times New Roman"/>
          <w:sz w:val="28"/>
          <w:szCs w:val="28"/>
        </w:rPr>
      </w:pPr>
    </w:p>
    <w:p w14:paraId="3A53322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24B7A2B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1 - 3</w:t>
      </w:r>
    </w:p>
    <w:p w14:paraId="33E90D5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2 - 2</w:t>
      </w:r>
    </w:p>
    <w:p w14:paraId="0EB1561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3 - 2</w:t>
      </w:r>
    </w:p>
    <w:p w14:paraId="44406C8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4 - 1</w:t>
      </w:r>
    </w:p>
    <w:p w14:paraId="7690250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5 - 3</w:t>
      </w:r>
    </w:p>
    <w:p w14:paraId="12EA2B6F"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6 - 1</w:t>
      </w:r>
    </w:p>
    <w:p w14:paraId="3C90EE5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7 - 3</w:t>
      </w:r>
    </w:p>
    <w:p w14:paraId="1F14F94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8 - 2</w:t>
      </w:r>
    </w:p>
    <w:p w14:paraId="02AB883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9 - 3</w:t>
      </w:r>
    </w:p>
    <w:p w14:paraId="09963A2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10 - 1</w:t>
      </w:r>
    </w:p>
    <w:p w14:paraId="63424B54"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11 - 1</w:t>
      </w:r>
    </w:p>
    <w:p w14:paraId="0150BFD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12 - 2</w:t>
      </w:r>
    </w:p>
    <w:p w14:paraId="11DC0F4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13 - 2</w:t>
      </w:r>
    </w:p>
    <w:p w14:paraId="4242891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14 - 1</w:t>
      </w:r>
    </w:p>
    <w:p w14:paraId="0D91C6C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15 - 2</w:t>
      </w:r>
    </w:p>
    <w:p w14:paraId="2C82AD4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16 - 3</w:t>
      </w:r>
    </w:p>
    <w:p w14:paraId="2C3E94D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17 - 1</w:t>
      </w:r>
    </w:p>
    <w:p w14:paraId="77E02B2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18 - 1 </w:t>
      </w:r>
    </w:p>
    <w:p w14:paraId="6DE57D5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19 - 1</w:t>
      </w:r>
    </w:p>
    <w:p w14:paraId="1805852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20 - 2</w:t>
      </w:r>
    </w:p>
    <w:p w14:paraId="26D15B2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21- 3</w:t>
      </w:r>
    </w:p>
    <w:p w14:paraId="48A3571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22 - 1</w:t>
      </w:r>
    </w:p>
    <w:p w14:paraId="3D50D85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23 - 3</w:t>
      </w:r>
    </w:p>
    <w:p w14:paraId="6189147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24 - 1</w:t>
      </w:r>
    </w:p>
    <w:p w14:paraId="62E216C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25 -</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2</w:t>
      </w:r>
    </w:p>
    <w:p w14:paraId="1690C76F"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26 - 3</w:t>
      </w:r>
    </w:p>
    <w:p w14:paraId="4B3F997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27 - 1</w:t>
      </w:r>
    </w:p>
    <w:p w14:paraId="61EEF6D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28 - 2</w:t>
      </w:r>
    </w:p>
    <w:p w14:paraId="277F9D8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29 - 1</w:t>
      </w:r>
    </w:p>
    <w:p w14:paraId="65CBD3B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30 - 3</w:t>
      </w:r>
    </w:p>
    <w:p w14:paraId="57869EE6" w14:textId="77777777" w:rsidR="00765C9F" w:rsidRPr="00E33FE1" w:rsidRDefault="00E33FE1"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 </w:t>
      </w:r>
    </w:p>
    <w:p w14:paraId="628AC1F5"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003FBD22"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1. Налоговыми агентами</w:t>
      </w:r>
    </w:p>
    <w:p w14:paraId="28476EC3"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2. Налоговые органы</w:t>
      </w:r>
    </w:p>
    <w:p w14:paraId="5770E52A"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3. Объект</w:t>
      </w:r>
    </w:p>
    <w:p w14:paraId="21145892"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4. Обязанность</w:t>
      </w:r>
    </w:p>
    <w:p w14:paraId="2496AA7D"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5. Прекращается</w:t>
      </w:r>
    </w:p>
    <w:p w14:paraId="431741E5"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6. Уведомление</w:t>
      </w:r>
    </w:p>
    <w:p w14:paraId="6E47C8C7" w14:textId="77777777" w:rsidR="00765C9F" w:rsidRPr="00E33FE1" w:rsidRDefault="00765C9F" w:rsidP="00E33FE1">
      <w:pPr>
        <w:pStyle w:val="ConsPlusNormal"/>
        <w:rPr>
          <w:rFonts w:ascii="Times New Roman" w:hAnsi="Times New Roman" w:cs="Times New Roman"/>
          <w:sz w:val="28"/>
          <w:szCs w:val="28"/>
        </w:rPr>
      </w:pPr>
      <w:r w:rsidRPr="00E33FE1">
        <w:rPr>
          <w:rFonts w:ascii="Times New Roman" w:hAnsi="Times New Roman" w:cs="Times New Roman"/>
          <w:sz w:val="28"/>
          <w:szCs w:val="28"/>
        </w:rPr>
        <w:t>7. Льготы</w:t>
      </w:r>
    </w:p>
    <w:p w14:paraId="52EE6B49" w14:textId="77777777" w:rsidR="00765C9F" w:rsidRPr="00E33FE1" w:rsidRDefault="00765C9F" w:rsidP="00E33FE1">
      <w:pPr>
        <w:pStyle w:val="ConsPlusNormal"/>
        <w:contextualSpacing/>
        <w:jc w:val="both"/>
        <w:rPr>
          <w:rFonts w:ascii="Times New Roman" w:hAnsi="Times New Roman" w:cs="Times New Roman"/>
          <w:sz w:val="28"/>
          <w:szCs w:val="28"/>
        </w:rPr>
      </w:pPr>
    </w:p>
    <w:p w14:paraId="1F96A610" w14:textId="77777777" w:rsidR="00765C9F" w:rsidRPr="00E33FE1" w:rsidRDefault="00765C9F" w:rsidP="00E33FE1">
      <w:pPr>
        <w:pStyle w:val="ConsPlusNormal"/>
        <w:contextualSpacing/>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Задания на установление соответствия и правильной последовательности </w:t>
      </w:r>
    </w:p>
    <w:p w14:paraId="716D85C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1-Б, 2-А, 3-В</w:t>
      </w:r>
    </w:p>
    <w:p w14:paraId="11B23EE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1-В, 2 – Б, 3-А</w:t>
      </w:r>
    </w:p>
    <w:p w14:paraId="7E24A18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1-А, 2-В, 3- Б</w:t>
      </w:r>
    </w:p>
    <w:p w14:paraId="5E56727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1-Б, 2- , 3-А, 4-В</w:t>
      </w:r>
    </w:p>
    <w:p w14:paraId="3571392F" w14:textId="77777777" w:rsidR="00765C9F" w:rsidRPr="00E33FE1" w:rsidRDefault="00765C9F" w:rsidP="00E33FE1">
      <w:pPr>
        <w:pStyle w:val="ConsPlusNormal"/>
        <w:jc w:val="both"/>
        <w:rPr>
          <w:rFonts w:ascii="Times New Roman" w:hAnsi="Times New Roman" w:cs="Times New Roman"/>
          <w:sz w:val="28"/>
          <w:szCs w:val="28"/>
        </w:rPr>
      </w:pPr>
    </w:p>
    <w:p w14:paraId="53AB9BA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797E94B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Задача 1. </w:t>
      </w:r>
    </w:p>
    <w:p w14:paraId="081BAB1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Гражданин обязан явиться. Налоговые органы имеют право вызывать граждан в качестве свидетелей.</w:t>
      </w:r>
    </w:p>
    <w:p w14:paraId="287F41D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Задача 2</w:t>
      </w:r>
    </w:p>
    <w:p w14:paraId="350D76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Подавать декларацию необходимо, даже если гражданин не получил доход. Основания имеются.</w:t>
      </w:r>
    </w:p>
    <w:p w14:paraId="607D4D7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Задача 3</w:t>
      </w:r>
    </w:p>
    <w:p w14:paraId="421273A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Срок уплаты переносится на рабочий день – 17 июля, понедельник.</w:t>
      </w:r>
    </w:p>
    <w:p w14:paraId="58EB8CD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Задача 4</w:t>
      </w:r>
    </w:p>
    <w:p w14:paraId="5F86A5F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Начисление пени правомерно, привлечение к ответственности – нет. Пеня начисляется при любой просрочке платежа вне зависимости от вины налогоплательщика. Привлечение к ответственности возможно только при наличии вины в совершении налогового правонарушения. </w:t>
      </w:r>
    </w:p>
    <w:p w14:paraId="4B98CAD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Задача 5</w:t>
      </w:r>
    </w:p>
    <w:p w14:paraId="3FAB88F4" w14:textId="77777777" w:rsidR="00765C9F" w:rsidRPr="00E33FE1" w:rsidRDefault="00765C9F" w:rsidP="00E33FE1">
      <w:pPr>
        <w:spacing w:after="0" w:line="240" w:lineRule="auto"/>
        <w:jc w:val="both"/>
        <w:rPr>
          <w:rStyle w:val="apple-converted-space"/>
          <w:rFonts w:ascii="Times New Roman" w:hAnsi="Times New Roman" w:cs="Times New Roman"/>
          <w:sz w:val="28"/>
          <w:szCs w:val="28"/>
          <w:shd w:val="clear" w:color="auto" w:fill="FFFFFF"/>
        </w:rPr>
      </w:pPr>
      <w:r w:rsidRPr="00E33FE1">
        <w:rPr>
          <w:rFonts w:ascii="Times New Roman" w:hAnsi="Times New Roman" w:cs="Times New Roman"/>
          <w:sz w:val="28"/>
          <w:szCs w:val="28"/>
        </w:rPr>
        <w:t xml:space="preserve">Ставка налога 30 процентов применяется к лицам, не являющимся налоговыми резидентами РФ. Ставка налога 13 процентов применяется к налоговым резидентам. </w:t>
      </w:r>
      <w:r w:rsidRPr="00E33FE1">
        <w:rPr>
          <w:rFonts w:ascii="Times New Roman" w:hAnsi="Times New Roman" w:cs="Times New Roman"/>
          <w:sz w:val="28"/>
          <w:szCs w:val="28"/>
          <w:shd w:val="clear" w:color="auto" w:fill="FFFFFF"/>
        </w:rPr>
        <w:t>Налоговыми резидентами Российской Федерации в календарном году признаются</w:t>
      </w:r>
      <w:r w:rsidRPr="00E33FE1">
        <w:rPr>
          <w:rStyle w:val="apple-converted-space"/>
          <w:rFonts w:ascii="Times New Roman" w:hAnsi="Times New Roman" w:cs="Times New Roman"/>
          <w:sz w:val="28"/>
          <w:szCs w:val="28"/>
          <w:shd w:val="clear" w:color="auto" w:fill="FFFFFF"/>
        </w:rPr>
        <w:t> </w:t>
      </w:r>
      <w:r w:rsidRPr="00E33FE1">
        <w:rPr>
          <w:rFonts w:ascii="Times New Roman" w:hAnsi="Times New Roman" w:cs="Times New Roman"/>
          <w:sz w:val="28"/>
          <w:szCs w:val="28"/>
        </w:rPr>
        <w:t>лица, которые в течение этого года находятся в России не менее 183 дней</w:t>
      </w:r>
      <w:r w:rsidRPr="00E33FE1">
        <w:rPr>
          <w:rFonts w:ascii="Times New Roman" w:hAnsi="Times New Roman" w:cs="Times New Roman"/>
          <w:sz w:val="28"/>
          <w:szCs w:val="28"/>
          <w:shd w:val="clear" w:color="auto" w:fill="FFFFFF"/>
        </w:rPr>
        <w:t>.</w:t>
      </w:r>
      <w:r w:rsidR="00E33FE1" w:rsidRPr="00E33FE1">
        <w:rPr>
          <w:rStyle w:val="apple-converted-space"/>
          <w:rFonts w:ascii="Times New Roman" w:hAnsi="Times New Roman" w:cs="Times New Roman"/>
          <w:sz w:val="28"/>
          <w:szCs w:val="28"/>
          <w:shd w:val="clear" w:color="auto" w:fill="FFFFFF"/>
        </w:rPr>
        <w:t xml:space="preserve"> </w:t>
      </w:r>
      <w:r w:rsidRPr="00E33FE1">
        <w:rPr>
          <w:rStyle w:val="apple-converted-space"/>
          <w:rFonts w:ascii="Times New Roman" w:hAnsi="Times New Roman" w:cs="Times New Roman"/>
          <w:sz w:val="28"/>
          <w:szCs w:val="28"/>
          <w:shd w:val="clear" w:color="auto" w:fill="FFFFFF"/>
        </w:rPr>
        <w:t>Следовательно, по истечении 183 дней ставка к М.М. должна применяться ставка 13 процентов.</w:t>
      </w:r>
    </w:p>
    <w:p w14:paraId="32B1DE78" w14:textId="77777777" w:rsidR="00765C9F" w:rsidRPr="00E33FE1" w:rsidRDefault="00765C9F" w:rsidP="00E33FE1">
      <w:pPr>
        <w:spacing w:after="0" w:line="240" w:lineRule="auto"/>
        <w:jc w:val="both"/>
        <w:rPr>
          <w:rStyle w:val="apple-converted-space"/>
          <w:rFonts w:ascii="Times New Roman" w:hAnsi="Times New Roman" w:cs="Times New Roman"/>
          <w:sz w:val="28"/>
          <w:szCs w:val="28"/>
          <w:shd w:val="clear" w:color="auto" w:fill="FFFFFF"/>
        </w:rPr>
      </w:pPr>
      <w:r w:rsidRPr="00E33FE1">
        <w:rPr>
          <w:rStyle w:val="apple-converted-space"/>
          <w:rFonts w:ascii="Times New Roman" w:hAnsi="Times New Roman" w:cs="Times New Roman"/>
          <w:sz w:val="28"/>
          <w:szCs w:val="28"/>
          <w:shd w:val="clear" w:color="auto" w:fill="FFFFFF"/>
        </w:rPr>
        <w:t xml:space="preserve">Задача 6. </w:t>
      </w:r>
    </w:p>
    <w:p w14:paraId="6CB075A9" w14:textId="77777777" w:rsidR="00765C9F" w:rsidRPr="00E33FE1" w:rsidRDefault="00765C9F" w:rsidP="00E33FE1">
      <w:pPr>
        <w:pStyle w:val="aa"/>
        <w:spacing w:after="0" w:line="240" w:lineRule="auto"/>
        <w:jc w:val="both"/>
        <w:rPr>
          <w:sz w:val="28"/>
          <w:szCs w:val="28"/>
        </w:rPr>
      </w:pPr>
      <w:r w:rsidRPr="00E33FE1">
        <w:rPr>
          <w:sz w:val="28"/>
          <w:szCs w:val="28"/>
        </w:rPr>
        <w:t>Налоговым периодом по данному налогу признается один год. Срок уплаты налога – до 1 декабря следующего года. Налоговые органы рассчитывают данный налог и направляю гражданам налоговое уведомление. Однако, налогоплательщики - физические лица по налогам, уплачиваемым на основании налоговых уведомлений, обязаны сообщить о наличии у них объектов недвижимого имущества,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14:paraId="489ECCF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14:paraId="0F299086" w14:textId="77777777" w:rsidR="00765C9F" w:rsidRPr="00E33FE1" w:rsidRDefault="00B65BEE" w:rsidP="00E33FE1">
      <w:pPr>
        <w:pStyle w:val="1"/>
        <w:spacing w:after="0"/>
      </w:pPr>
      <w:bookmarkStart w:id="326" w:name="_Toc152352445"/>
      <w:bookmarkStart w:id="327" w:name="_Toc165631886"/>
      <w:r w:rsidRPr="00E33FE1">
        <w:lastRenderedPageBreak/>
        <w:t xml:space="preserve">Ключи к оценочным средствам по дисциплине </w:t>
      </w:r>
      <w:r w:rsidR="00765C9F" w:rsidRPr="00E33FE1">
        <w:t>«Арбитражный процесс»</w:t>
      </w:r>
      <w:bookmarkEnd w:id="326"/>
      <w:bookmarkEnd w:id="327"/>
    </w:p>
    <w:p w14:paraId="489A1D07" w14:textId="77777777" w:rsidR="00765C9F" w:rsidRPr="00E33FE1" w:rsidRDefault="00765C9F" w:rsidP="00E33FE1">
      <w:pPr>
        <w:pStyle w:val="af"/>
        <w:rPr>
          <w:rFonts w:ascii="Times New Roman" w:hAnsi="Times New Roman" w:cs="Times New Roman"/>
          <w:sz w:val="28"/>
          <w:szCs w:val="28"/>
        </w:rPr>
      </w:pPr>
    </w:p>
    <w:p w14:paraId="5B585FC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685FEF2C" w14:textId="77777777" w:rsidR="00765C9F" w:rsidRPr="00E33FE1" w:rsidRDefault="00765C9F" w:rsidP="00E33FE1">
      <w:pPr>
        <w:pStyle w:val="af"/>
        <w:rPr>
          <w:rFonts w:ascii="Times New Roman" w:hAnsi="Times New Roman" w:cs="Times New Roman"/>
          <w:sz w:val="28"/>
          <w:szCs w:val="28"/>
        </w:rPr>
      </w:pPr>
    </w:p>
    <w:tbl>
      <w:tblPr>
        <w:tblStyle w:val="a3"/>
        <w:tblW w:w="0" w:type="auto"/>
        <w:tblLook w:val="04A0" w:firstRow="1" w:lastRow="0" w:firstColumn="1" w:lastColumn="0" w:noHBand="0" w:noVBand="1"/>
      </w:tblPr>
      <w:tblGrid>
        <w:gridCol w:w="1556"/>
        <w:gridCol w:w="1556"/>
        <w:gridCol w:w="1556"/>
        <w:gridCol w:w="1557"/>
        <w:gridCol w:w="1557"/>
        <w:gridCol w:w="1557"/>
      </w:tblGrid>
      <w:tr w:rsidR="007B3E54" w:rsidRPr="00E33FE1" w14:paraId="4D871B50" w14:textId="77777777" w:rsidTr="002D6B6F">
        <w:tc>
          <w:tcPr>
            <w:tcW w:w="1556" w:type="dxa"/>
          </w:tcPr>
          <w:p w14:paraId="4367519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1556" w:type="dxa"/>
          </w:tcPr>
          <w:p w14:paraId="6DB0CE5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Ответ</w:t>
            </w:r>
          </w:p>
        </w:tc>
        <w:tc>
          <w:tcPr>
            <w:tcW w:w="1556" w:type="dxa"/>
          </w:tcPr>
          <w:p w14:paraId="32E8AEF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1557" w:type="dxa"/>
          </w:tcPr>
          <w:p w14:paraId="238CAE4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Ответ</w:t>
            </w:r>
          </w:p>
        </w:tc>
        <w:tc>
          <w:tcPr>
            <w:tcW w:w="1557" w:type="dxa"/>
          </w:tcPr>
          <w:p w14:paraId="6706488F"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1557" w:type="dxa"/>
          </w:tcPr>
          <w:p w14:paraId="771A785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Ответ</w:t>
            </w:r>
          </w:p>
        </w:tc>
      </w:tr>
      <w:tr w:rsidR="007B3E54" w:rsidRPr="00E33FE1" w14:paraId="5095D76A" w14:textId="77777777" w:rsidTr="002D6B6F">
        <w:tc>
          <w:tcPr>
            <w:tcW w:w="1556" w:type="dxa"/>
          </w:tcPr>
          <w:p w14:paraId="532F9C0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6" w:type="dxa"/>
          </w:tcPr>
          <w:p w14:paraId="6480F1A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41C3C0A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11</w:t>
            </w:r>
          </w:p>
        </w:tc>
        <w:tc>
          <w:tcPr>
            <w:tcW w:w="1557" w:type="dxa"/>
          </w:tcPr>
          <w:p w14:paraId="0DC3965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236BA49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21</w:t>
            </w:r>
          </w:p>
        </w:tc>
        <w:tc>
          <w:tcPr>
            <w:tcW w:w="1557" w:type="dxa"/>
          </w:tcPr>
          <w:p w14:paraId="7395B03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5F2F0376" w14:textId="77777777" w:rsidTr="002D6B6F">
        <w:tc>
          <w:tcPr>
            <w:tcW w:w="1556" w:type="dxa"/>
          </w:tcPr>
          <w:p w14:paraId="1F75E89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0968654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0501799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12</w:t>
            </w:r>
          </w:p>
        </w:tc>
        <w:tc>
          <w:tcPr>
            <w:tcW w:w="1557" w:type="dxa"/>
          </w:tcPr>
          <w:p w14:paraId="24A306F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1D4F6C3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22</w:t>
            </w:r>
          </w:p>
        </w:tc>
        <w:tc>
          <w:tcPr>
            <w:tcW w:w="1557" w:type="dxa"/>
          </w:tcPr>
          <w:p w14:paraId="0AF7CAE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4CF0083E" w14:textId="77777777" w:rsidTr="002D6B6F">
        <w:tc>
          <w:tcPr>
            <w:tcW w:w="1556" w:type="dxa"/>
          </w:tcPr>
          <w:p w14:paraId="29A4AB0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2D41C0E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5</w:t>
            </w:r>
          </w:p>
        </w:tc>
        <w:tc>
          <w:tcPr>
            <w:tcW w:w="1556" w:type="dxa"/>
          </w:tcPr>
          <w:p w14:paraId="4E92087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13</w:t>
            </w:r>
          </w:p>
        </w:tc>
        <w:tc>
          <w:tcPr>
            <w:tcW w:w="1557" w:type="dxa"/>
          </w:tcPr>
          <w:p w14:paraId="535C10C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0DFB8D3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23</w:t>
            </w:r>
          </w:p>
        </w:tc>
        <w:tc>
          <w:tcPr>
            <w:tcW w:w="1557" w:type="dxa"/>
          </w:tcPr>
          <w:p w14:paraId="0664327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3C06F932" w14:textId="77777777" w:rsidTr="002D6B6F">
        <w:tc>
          <w:tcPr>
            <w:tcW w:w="1556" w:type="dxa"/>
          </w:tcPr>
          <w:p w14:paraId="2F7921A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w:t>
            </w:r>
          </w:p>
        </w:tc>
        <w:tc>
          <w:tcPr>
            <w:tcW w:w="1556" w:type="dxa"/>
          </w:tcPr>
          <w:p w14:paraId="550C78B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6" w:type="dxa"/>
          </w:tcPr>
          <w:p w14:paraId="5A8063D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14</w:t>
            </w:r>
          </w:p>
        </w:tc>
        <w:tc>
          <w:tcPr>
            <w:tcW w:w="1557" w:type="dxa"/>
          </w:tcPr>
          <w:p w14:paraId="0A831B0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7" w:type="dxa"/>
          </w:tcPr>
          <w:p w14:paraId="62AFBE6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24</w:t>
            </w:r>
          </w:p>
        </w:tc>
        <w:tc>
          <w:tcPr>
            <w:tcW w:w="1557" w:type="dxa"/>
          </w:tcPr>
          <w:p w14:paraId="0B28EC8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7A2F7D26" w14:textId="77777777" w:rsidTr="002D6B6F">
        <w:tc>
          <w:tcPr>
            <w:tcW w:w="1556" w:type="dxa"/>
          </w:tcPr>
          <w:p w14:paraId="7292BA3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5</w:t>
            </w:r>
          </w:p>
        </w:tc>
        <w:tc>
          <w:tcPr>
            <w:tcW w:w="1556" w:type="dxa"/>
          </w:tcPr>
          <w:p w14:paraId="01FDF18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06266D2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15</w:t>
            </w:r>
          </w:p>
        </w:tc>
        <w:tc>
          <w:tcPr>
            <w:tcW w:w="1557" w:type="dxa"/>
          </w:tcPr>
          <w:p w14:paraId="0B37419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61DC6AC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25</w:t>
            </w:r>
          </w:p>
        </w:tc>
        <w:tc>
          <w:tcPr>
            <w:tcW w:w="1557" w:type="dxa"/>
          </w:tcPr>
          <w:p w14:paraId="5FF94DE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737F3E06" w14:textId="77777777" w:rsidTr="002D6B6F">
        <w:tc>
          <w:tcPr>
            <w:tcW w:w="1556" w:type="dxa"/>
          </w:tcPr>
          <w:p w14:paraId="0AE104E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6</w:t>
            </w:r>
          </w:p>
        </w:tc>
        <w:tc>
          <w:tcPr>
            <w:tcW w:w="1556" w:type="dxa"/>
          </w:tcPr>
          <w:p w14:paraId="7585F38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2EDD35B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16</w:t>
            </w:r>
          </w:p>
        </w:tc>
        <w:tc>
          <w:tcPr>
            <w:tcW w:w="1557" w:type="dxa"/>
          </w:tcPr>
          <w:p w14:paraId="7761E6F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01E6BB3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26</w:t>
            </w:r>
          </w:p>
        </w:tc>
        <w:tc>
          <w:tcPr>
            <w:tcW w:w="1557" w:type="dxa"/>
          </w:tcPr>
          <w:p w14:paraId="0BA9286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37743F6B" w14:textId="77777777" w:rsidTr="002D6B6F">
        <w:tc>
          <w:tcPr>
            <w:tcW w:w="1556" w:type="dxa"/>
          </w:tcPr>
          <w:p w14:paraId="737B57C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7</w:t>
            </w:r>
          </w:p>
        </w:tc>
        <w:tc>
          <w:tcPr>
            <w:tcW w:w="1556" w:type="dxa"/>
          </w:tcPr>
          <w:p w14:paraId="5DE2E4F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64771E8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17</w:t>
            </w:r>
          </w:p>
        </w:tc>
        <w:tc>
          <w:tcPr>
            <w:tcW w:w="1557" w:type="dxa"/>
          </w:tcPr>
          <w:p w14:paraId="48DA83A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01FA2F8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27</w:t>
            </w:r>
          </w:p>
        </w:tc>
        <w:tc>
          <w:tcPr>
            <w:tcW w:w="1557" w:type="dxa"/>
          </w:tcPr>
          <w:p w14:paraId="75FE4A4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7B57A1D1" w14:textId="77777777" w:rsidTr="002D6B6F">
        <w:tc>
          <w:tcPr>
            <w:tcW w:w="1556" w:type="dxa"/>
          </w:tcPr>
          <w:p w14:paraId="01B1AA2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8</w:t>
            </w:r>
          </w:p>
        </w:tc>
        <w:tc>
          <w:tcPr>
            <w:tcW w:w="1556" w:type="dxa"/>
          </w:tcPr>
          <w:p w14:paraId="17D8D86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74F1EF0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18</w:t>
            </w:r>
          </w:p>
        </w:tc>
        <w:tc>
          <w:tcPr>
            <w:tcW w:w="1557" w:type="dxa"/>
          </w:tcPr>
          <w:p w14:paraId="006B148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26FFD2D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28</w:t>
            </w:r>
          </w:p>
        </w:tc>
        <w:tc>
          <w:tcPr>
            <w:tcW w:w="1557" w:type="dxa"/>
          </w:tcPr>
          <w:p w14:paraId="3F49553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32A2A824" w14:textId="77777777" w:rsidTr="002D6B6F">
        <w:tc>
          <w:tcPr>
            <w:tcW w:w="1556" w:type="dxa"/>
          </w:tcPr>
          <w:p w14:paraId="6BE7CE4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9</w:t>
            </w:r>
          </w:p>
        </w:tc>
        <w:tc>
          <w:tcPr>
            <w:tcW w:w="1556" w:type="dxa"/>
          </w:tcPr>
          <w:p w14:paraId="36E2581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2459FE1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19</w:t>
            </w:r>
          </w:p>
        </w:tc>
        <w:tc>
          <w:tcPr>
            <w:tcW w:w="1557" w:type="dxa"/>
          </w:tcPr>
          <w:p w14:paraId="2B747CE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2EE7D87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29</w:t>
            </w:r>
          </w:p>
        </w:tc>
        <w:tc>
          <w:tcPr>
            <w:tcW w:w="1557" w:type="dxa"/>
          </w:tcPr>
          <w:p w14:paraId="0F6862C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r>
      <w:tr w:rsidR="00765C9F" w:rsidRPr="00E33FE1" w14:paraId="1BFBF39E" w14:textId="77777777" w:rsidTr="002D6B6F">
        <w:tc>
          <w:tcPr>
            <w:tcW w:w="1556" w:type="dxa"/>
          </w:tcPr>
          <w:p w14:paraId="25192ED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10</w:t>
            </w:r>
          </w:p>
        </w:tc>
        <w:tc>
          <w:tcPr>
            <w:tcW w:w="1556" w:type="dxa"/>
          </w:tcPr>
          <w:p w14:paraId="5227C08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5A12F37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20</w:t>
            </w:r>
          </w:p>
        </w:tc>
        <w:tc>
          <w:tcPr>
            <w:tcW w:w="1557" w:type="dxa"/>
          </w:tcPr>
          <w:p w14:paraId="2413A51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7" w:type="dxa"/>
          </w:tcPr>
          <w:p w14:paraId="20B1B41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30</w:t>
            </w:r>
          </w:p>
        </w:tc>
        <w:tc>
          <w:tcPr>
            <w:tcW w:w="1557" w:type="dxa"/>
          </w:tcPr>
          <w:p w14:paraId="5C574B9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bl>
    <w:p w14:paraId="2BBDAF5E" w14:textId="77777777" w:rsidR="00765C9F" w:rsidRPr="00E33FE1" w:rsidRDefault="00765C9F" w:rsidP="00E33FE1">
      <w:pPr>
        <w:pStyle w:val="af"/>
        <w:rPr>
          <w:rFonts w:ascii="Times New Roman" w:hAnsi="Times New Roman" w:cs="Times New Roman"/>
          <w:sz w:val="28"/>
          <w:szCs w:val="28"/>
        </w:rPr>
      </w:pPr>
    </w:p>
    <w:p w14:paraId="26FD811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664F18D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шести месяцев</w:t>
      </w:r>
    </w:p>
    <w:p w14:paraId="0377D74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 месяца</w:t>
      </w:r>
    </w:p>
    <w:p w14:paraId="27899D7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 двух месяцев</w:t>
      </w:r>
    </w:p>
    <w:p w14:paraId="656B020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 двух месяцев</w:t>
      </w:r>
    </w:p>
    <w:p w14:paraId="55397C9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5. трех месяцев</w:t>
      </w:r>
    </w:p>
    <w:p w14:paraId="196C9F1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6. трех месяцев</w:t>
      </w:r>
    </w:p>
    <w:p w14:paraId="77201C14" w14:textId="77777777" w:rsidR="00765C9F" w:rsidRPr="00E33FE1" w:rsidRDefault="00765C9F" w:rsidP="00E33FE1">
      <w:pPr>
        <w:pStyle w:val="af"/>
        <w:rPr>
          <w:rFonts w:ascii="Times New Roman" w:hAnsi="Times New Roman" w:cs="Times New Roman"/>
          <w:sz w:val="28"/>
          <w:szCs w:val="28"/>
        </w:rPr>
      </w:pPr>
    </w:p>
    <w:p w14:paraId="25E22C9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70D58A7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1. 3, 6, 1, 4, 2, 5</w:t>
      </w:r>
    </w:p>
    <w:p w14:paraId="4B2E3A3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 xml:space="preserve">2. 2, 4, 1, 3 </w:t>
      </w:r>
    </w:p>
    <w:p w14:paraId="477B5BE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3. 3, 2, 4, 1</w:t>
      </w:r>
    </w:p>
    <w:p w14:paraId="6282125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4. 3, 2, 4, 1</w:t>
      </w:r>
    </w:p>
    <w:p w14:paraId="3306C137" w14:textId="77777777" w:rsidR="00765C9F" w:rsidRPr="00E33FE1" w:rsidRDefault="00765C9F" w:rsidP="00E33FE1">
      <w:pPr>
        <w:pStyle w:val="af"/>
        <w:rPr>
          <w:rFonts w:ascii="Times New Roman" w:hAnsi="Times New Roman" w:cs="Times New Roman"/>
          <w:sz w:val="28"/>
          <w:szCs w:val="28"/>
        </w:rPr>
      </w:pPr>
    </w:p>
    <w:p w14:paraId="252F2F8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1E3E172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Установите соответствие подвида территориальной подсудности и ее дефиниции</w:t>
      </w:r>
    </w:p>
    <w:p w14:paraId="4F0AB18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В, 2 – А, 3 – Г, 4 – Б</w:t>
      </w:r>
    </w:p>
    <w:p w14:paraId="6849154E" w14:textId="77777777" w:rsidR="00765C9F" w:rsidRPr="00E33FE1" w:rsidRDefault="00765C9F" w:rsidP="00E33FE1">
      <w:pPr>
        <w:pStyle w:val="af"/>
        <w:rPr>
          <w:rFonts w:ascii="Times New Roman" w:hAnsi="Times New Roman" w:cs="Times New Roman"/>
          <w:sz w:val="28"/>
          <w:szCs w:val="28"/>
        </w:rPr>
      </w:pPr>
    </w:p>
    <w:p w14:paraId="56C330F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 Определите какие из указанных оснований влекут прекращение процесса, а какие – оставление заявления без рассмотрения</w:t>
      </w:r>
    </w:p>
    <w:p w14:paraId="1939851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Б, Г, Е</w:t>
      </w:r>
    </w:p>
    <w:p w14:paraId="4EB285C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2 - А, В, Д</w:t>
      </w:r>
    </w:p>
    <w:p w14:paraId="31C35B18" w14:textId="77777777" w:rsidR="00765C9F" w:rsidRPr="00E33FE1" w:rsidRDefault="00765C9F" w:rsidP="00E33FE1">
      <w:pPr>
        <w:pStyle w:val="af"/>
        <w:rPr>
          <w:rFonts w:ascii="Times New Roman" w:hAnsi="Times New Roman" w:cs="Times New Roman"/>
          <w:sz w:val="28"/>
          <w:szCs w:val="28"/>
        </w:rPr>
      </w:pPr>
    </w:p>
    <w:p w14:paraId="2E8A70D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 Определите суд, в который подается жалоба</w:t>
      </w:r>
    </w:p>
    <w:p w14:paraId="1018197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Б, 2 – В, 3 - А</w:t>
      </w:r>
    </w:p>
    <w:p w14:paraId="07959B89" w14:textId="77777777" w:rsidR="00765C9F" w:rsidRPr="00E33FE1" w:rsidRDefault="00765C9F" w:rsidP="00E33FE1">
      <w:pPr>
        <w:pStyle w:val="af"/>
        <w:rPr>
          <w:rFonts w:ascii="Times New Roman" w:hAnsi="Times New Roman" w:cs="Times New Roman"/>
          <w:sz w:val="28"/>
          <w:szCs w:val="28"/>
        </w:rPr>
      </w:pPr>
    </w:p>
    <w:p w14:paraId="117C9E2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lastRenderedPageBreak/>
        <w:t>4. Определите название судебного постановления, принятого судом при рассмотрении дела в первой инстанции</w:t>
      </w:r>
    </w:p>
    <w:p w14:paraId="74CD022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Б, 2 – В, 3 - А</w:t>
      </w:r>
    </w:p>
    <w:p w14:paraId="77D8A24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4CD57CD7" w14:textId="77777777" w:rsidR="00765C9F" w:rsidRPr="00E33FE1" w:rsidRDefault="00B65BEE" w:rsidP="00E33FE1">
      <w:pPr>
        <w:pStyle w:val="1"/>
        <w:spacing w:after="0"/>
      </w:pPr>
      <w:bookmarkStart w:id="328" w:name="_Toc152352446"/>
      <w:bookmarkStart w:id="329" w:name="_Toc165631887"/>
      <w:r w:rsidRPr="00E33FE1">
        <w:lastRenderedPageBreak/>
        <w:t xml:space="preserve">Ключи к оценочным средствам по дисциплине </w:t>
      </w:r>
      <w:r w:rsidR="00765C9F" w:rsidRPr="00E33FE1">
        <w:t>«Предпринимательское право»</w:t>
      </w:r>
      <w:bookmarkEnd w:id="328"/>
      <w:bookmarkEnd w:id="329"/>
    </w:p>
    <w:p w14:paraId="35232D3B" w14:textId="77777777" w:rsidR="00765C9F" w:rsidRPr="00E33FE1" w:rsidRDefault="00765C9F" w:rsidP="00E33FE1">
      <w:pPr>
        <w:pStyle w:val="ConsPlusNormal"/>
        <w:jc w:val="both"/>
        <w:rPr>
          <w:rFonts w:ascii="Times New Roman" w:hAnsi="Times New Roman" w:cs="Times New Roman"/>
          <w:iCs/>
          <w:sz w:val="28"/>
          <w:szCs w:val="28"/>
        </w:rPr>
      </w:pPr>
    </w:p>
    <w:p w14:paraId="218B043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6D2D1B93"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1. а) </w:t>
      </w:r>
    </w:p>
    <w:p w14:paraId="7687CAB0"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2. г) </w:t>
      </w:r>
    </w:p>
    <w:p w14:paraId="5277BE8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3. б)</w:t>
      </w:r>
    </w:p>
    <w:p w14:paraId="56D5B708"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 а)</w:t>
      </w:r>
    </w:p>
    <w:p w14:paraId="5FDB9442"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5. б)</w:t>
      </w:r>
    </w:p>
    <w:p w14:paraId="05D38677"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6. в)</w:t>
      </w:r>
    </w:p>
    <w:p w14:paraId="1EDA3895"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7. г)</w:t>
      </w:r>
    </w:p>
    <w:p w14:paraId="34B96C32"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8. в)</w:t>
      </w:r>
    </w:p>
    <w:p w14:paraId="48787941"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9. а)</w:t>
      </w:r>
    </w:p>
    <w:p w14:paraId="50D08A34"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10. г)</w:t>
      </w:r>
    </w:p>
    <w:p w14:paraId="6B52D3B1" w14:textId="77777777" w:rsidR="00765C9F" w:rsidRPr="00E33FE1" w:rsidRDefault="00765C9F" w:rsidP="00E33FE1">
      <w:pPr>
        <w:pStyle w:val="a6"/>
        <w:tabs>
          <w:tab w:val="left" w:pos="1134"/>
        </w:tabs>
        <w:ind w:left="0"/>
        <w:rPr>
          <w:rFonts w:ascii="Times New Roman" w:hAnsi="Times New Roman" w:cs="Times New Roman"/>
          <w:sz w:val="28"/>
          <w:szCs w:val="28"/>
        </w:rPr>
      </w:pPr>
      <w:r w:rsidRPr="00E33FE1">
        <w:rPr>
          <w:rFonts w:ascii="Times New Roman" w:hAnsi="Times New Roman" w:cs="Times New Roman"/>
          <w:sz w:val="28"/>
          <w:szCs w:val="28"/>
        </w:rPr>
        <w:t>11. а)</w:t>
      </w:r>
    </w:p>
    <w:p w14:paraId="63900F3B"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б)</w:t>
      </w:r>
    </w:p>
    <w:p w14:paraId="28A533DC"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в)</w:t>
      </w:r>
    </w:p>
    <w:p w14:paraId="64C34833"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в)</w:t>
      </w:r>
    </w:p>
    <w:p w14:paraId="32B5BF18"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а)</w:t>
      </w:r>
    </w:p>
    <w:p w14:paraId="0170CB26"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а)</w:t>
      </w:r>
    </w:p>
    <w:p w14:paraId="5F2E1299"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б)</w:t>
      </w:r>
    </w:p>
    <w:p w14:paraId="058C4E5B"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г)</w:t>
      </w:r>
    </w:p>
    <w:p w14:paraId="72A69EAB"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а)</w:t>
      </w:r>
    </w:p>
    <w:p w14:paraId="7D220D5D"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г)</w:t>
      </w:r>
    </w:p>
    <w:p w14:paraId="1E67A3BF"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в)</w:t>
      </w:r>
    </w:p>
    <w:p w14:paraId="09018CB7"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22. г)</w:t>
      </w:r>
    </w:p>
    <w:p w14:paraId="1B7FF00C"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23. в)</w:t>
      </w:r>
    </w:p>
    <w:p w14:paraId="1628AC3E"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24. а)</w:t>
      </w:r>
    </w:p>
    <w:p w14:paraId="31647C9F"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25. г)</w:t>
      </w:r>
    </w:p>
    <w:p w14:paraId="770DBF24"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26. а)</w:t>
      </w:r>
    </w:p>
    <w:p w14:paraId="656AD10C"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27. г)</w:t>
      </w:r>
    </w:p>
    <w:p w14:paraId="4DE294B2"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28. б)</w:t>
      </w:r>
    </w:p>
    <w:p w14:paraId="086F5A9E"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29. а)</w:t>
      </w:r>
    </w:p>
    <w:p w14:paraId="32F40CBB" w14:textId="77777777" w:rsidR="00765C9F" w:rsidRPr="00E33FE1" w:rsidRDefault="00765C9F" w:rsidP="00E33FE1">
      <w:pPr>
        <w:tabs>
          <w:tab w:val="left" w:pos="1134"/>
        </w:tabs>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30. а)</w:t>
      </w:r>
    </w:p>
    <w:p w14:paraId="579937A7" w14:textId="77777777" w:rsidR="00765C9F" w:rsidRPr="00E33FE1" w:rsidRDefault="00765C9F" w:rsidP="00E33FE1">
      <w:pPr>
        <w:tabs>
          <w:tab w:val="left" w:pos="1134"/>
        </w:tabs>
        <w:spacing w:after="0" w:line="240" w:lineRule="auto"/>
        <w:jc w:val="both"/>
        <w:rPr>
          <w:rFonts w:ascii="Times New Roman" w:hAnsi="Times New Roman" w:cs="Times New Roman"/>
          <w:sz w:val="28"/>
          <w:szCs w:val="28"/>
        </w:rPr>
      </w:pPr>
    </w:p>
    <w:p w14:paraId="2BF8D3B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03DEE95A" w14:textId="77777777" w:rsidR="00765C9F" w:rsidRPr="00E33FE1" w:rsidRDefault="00765C9F" w:rsidP="00E33FE1">
      <w:pPr>
        <w:spacing w:after="0" w:line="240" w:lineRule="auto"/>
        <w:jc w:val="both"/>
        <w:rPr>
          <w:rFonts w:ascii="Times New Roman" w:hAnsi="Times New Roman" w:cs="Times New Roman"/>
          <w:bCs/>
          <w:iCs/>
          <w:sz w:val="28"/>
          <w:szCs w:val="28"/>
        </w:rPr>
      </w:pPr>
      <w:r w:rsidRPr="00E33FE1">
        <w:rPr>
          <w:rFonts w:ascii="Times New Roman" w:hAnsi="Times New Roman" w:cs="Times New Roman"/>
          <w:sz w:val="28"/>
          <w:szCs w:val="28"/>
        </w:rPr>
        <w:t xml:space="preserve">1. </w:t>
      </w:r>
      <w:r w:rsidRPr="00E33FE1">
        <w:rPr>
          <w:rFonts w:ascii="Times New Roman" w:hAnsi="Times New Roman" w:cs="Times New Roman"/>
          <w:bCs/>
          <w:iCs/>
          <w:sz w:val="28"/>
          <w:szCs w:val="28"/>
        </w:rPr>
        <w:t>налогом</w:t>
      </w:r>
    </w:p>
    <w:p w14:paraId="19AADB5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hAnsi="Times New Roman" w:cs="Times New Roman"/>
          <w:bCs/>
          <w:iCs/>
          <w:sz w:val="28"/>
          <w:szCs w:val="28"/>
        </w:rPr>
        <w:t xml:space="preserve">исковой </w:t>
      </w:r>
    </w:p>
    <w:p w14:paraId="4AAC800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Style w:val="blk"/>
          <w:rFonts w:ascii="Times New Roman" w:hAnsi="Times New Roman" w:cs="Times New Roman"/>
          <w:bCs/>
          <w:sz w:val="28"/>
          <w:szCs w:val="28"/>
        </w:rPr>
        <w:t xml:space="preserve">3. </w:t>
      </w:r>
      <w:r w:rsidRPr="00E33FE1">
        <w:rPr>
          <w:rStyle w:val="blk"/>
          <w:rFonts w:ascii="Times New Roman" w:hAnsi="Times New Roman" w:cs="Times New Roman"/>
          <w:iCs/>
          <w:sz w:val="28"/>
          <w:szCs w:val="28"/>
        </w:rPr>
        <w:t xml:space="preserve">договор </w:t>
      </w:r>
    </w:p>
    <w:p w14:paraId="56B95374" w14:textId="77777777" w:rsidR="00765C9F" w:rsidRPr="00E33FE1" w:rsidRDefault="00765C9F" w:rsidP="00E33FE1">
      <w:pPr>
        <w:spacing w:after="0" w:line="240" w:lineRule="auto"/>
        <w:jc w:val="both"/>
        <w:rPr>
          <w:rFonts w:ascii="Times New Roman" w:hAnsi="Times New Roman" w:cs="Times New Roman"/>
          <w:iCs/>
          <w:sz w:val="28"/>
          <w:szCs w:val="28"/>
        </w:rPr>
      </w:pPr>
      <w:r w:rsidRPr="00E33FE1">
        <w:rPr>
          <w:rFonts w:ascii="Times New Roman" w:hAnsi="Times New Roman" w:cs="Times New Roman"/>
          <w:bCs/>
          <w:sz w:val="28"/>
          <w:szCs w:val="28"/>
        </w:rPr>
        <w:t xml:space="preserve">4. </w:t>
      </w:r>
      <w:r w:rsidRPr="00E33FE1">
        <w:rPr>
          <w:rFonts w:ascii="Times New Roman" w:hAnsi="Times New Roman" w:cs="Times New Roman"/>
          <w:iCs/>
          <w:sz w:val="28"/>
          <w:szCs w:val="28"/>
        </w:rPr>
        <w:t xml:space="preserve">купли-продажи </w:t>
      </w:r>
    </w:p>
    <w:p w14:paraId="1EC37617"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5. </w:t>
      </w:r>
      <w:r w:rsidRPr="00E33FE1">
        <w:rPr>
          <w:rFonts w:ascii="Times New Roman" w:hAnsi="Times New Roman" w:cs="Times New Roman"/>
          <w:iCs/>
          <w:sz w:val="28"/>
          <w:szCs w:val="28"/>
        </w:rPr>
        <w:t>соглашение</w:t>
      </w:r>
    </w:p>
    <w:p w14:paraId="4B9607E1"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6. </w:t>
      </w:r>
      <w:r w:rsidRPr="00E33FE1">
        <w:rPr>
          <w:rFonts w:ascii="Times New Roman" w:hAnsi="Times New Roman" w:cs="Times New Roman"/>
          <w:iCs/>
          <w:sz w:val="28"/>
          <w:szCs w:val="28"/>
        </w:rPr>
        <w:t>реклама</w:t>
      </w:r>
    </w:p>
    <w:p w14:paraId="55B90D11" w14:textId="77777777" w:rsidR="00765C9F" w:rsidRPr="00E33FE1" w:rsidRDefault="00765C9F" w:rsidP="00E33FE1">
      <w:pPr>
        <w:spacing w:after="0" w:line="240" w:lineRule="auto"/>
        <w:jc w:val="both"/>
        <w:rPr>
          <w:rFonts w:ascii="Times New Roman" w:hAnsi="Times New Roman" w:cs="Times New Roman"/>
          <w:bCs/>
          <w:sz w:val="28"/>
          <w:szCs w:val="28"/>
        </w:rPr>
      </w:pPr>
    </w:p>
    <w:p w14:paraId="37372635" w14:textId="77777777" w:rsidR="00765C9F" w:rsidRPr="00E33FE1" w:rsidRDefault="00765C9F" w:rsidP="00E33FE1">
      <w:pPr>
        <w:pStyle w:val="ConsPlusNormal"/>
        <w:jc w:val="both"/>
        <w:rPr>
          <w:rFonts w:ascii="Times New Roman" w:hAnsi="Times New Roman" w:cs="Times New Roman"/>
          <w:sz w:val="28"/>
          <w:szCs w:val="28"/>
        </w:rPr>
      </w:pPr>
    </w:p>
    <w:p w14:paraId="59C1A1B5" w14:textId="77777777" w:rsidR="00765C9F" w:rsidRPr="00E33FE1" w:rsidRDefault="00765C9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lastRenderedPageBreak/>
        <w:t xml:space="preserve">Задания на установление правильной последовательности </w:t>
      </w:r>
    </w:p>
    <w:p w14:paraId="74659084"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1. 5) 3) 2) 1) 4)</w:t>
      </w:r>
    </w:p>
    <w:p w14:paraId="77660A24"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 4) 7) 3) 6) 1) 5) 2)</w:t>
      </w:r>
    </w:p>
    <w:p w14:paraId="20A00064"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 4) 1) 3) 2)</w:t>
      </w:r>
    </w:p>
    <w:p w14:paraId="353BB2CD" w14:textId="77777777" w:rsidR="00765C9F" w:rsidRPr="00E33FE1" w:rsidRDefault="00765C9F" w:rsidP="00E33FE1">
      <w:pPr>
        <w:pStyle w:val="aa"/>
        <w:spacing w:after="0" w:line="240" w:lineRule="auto"/>
        <w:jc w:val="both"/>
        <w:rPr>
          <w:sz w:val="28"/>
          <w:szCs w:val="28"/>
        </w:rPr>
      </w:pPr>
      <w:r w:rsidRPr="00E33FE1">
        <w:rPr>
          <w:sz w:val="28"/>
          <w:szCs w:val="28"/>
        </w:rPr>
        <w:t>4. 4) 3) 1) 5) 2)</w:t>
      </w:r>
    </w:p>
    <w:p w14:paraId="4E473E56" w14:textId="77777777" w:rsidR="00765C9F" w:rsidRPr="00E33FE1" w:rsidRDefault="00765C9F" w:rsidP="00E33FE1">
      <w:pPr>
        <w:pStyle w:val="aa"/>
        <w:spacing w:after="0" w:line="240" w:lineRule="auto"/>
        <w:jc w:val="both"/>
        <w:rPr>
          <w:sz w:val="28"/>
          <w:szCs w:val="28"/>
        </w:rPr>
      </w:pPr>
    </w:p>
    <w:p w14:paraId="1E2F373F"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146722BD" w14:textId="77777777" w:rsidR="00765C9F" w:rsidRPr="00E33FE1" w:rsidRDefault="00765C9F" w:rsidP="00E33FE1">
      <w:pPr>
        <w:pStyle w:val="ConsPlusNormal"/>
        <w:jc w:val="both"/>
        <w:rPr>
          <w:rFonts w:ascii="Times New Roman" w:hAnsi="Times New Roman" w:cs="Times New Roman"/>
          <w:sz w:val="28"/>
          <w:szCs w:val="28"/>
        </w:rPr>
      </w:pPr>
    </w:p>
    <w:p w14:paraId="53AC5EA3" w14:textId="77777777" w:rsidR="00765C9F" w:rsidRPr="00E33FE1" w:rsidRDefault="00765C9F" w:rsidP="00E33FE1">
      <w:pPr>
        <w:shd w:val="clear" w:color="auto" w:fill="FFFFFF"/>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Определите, какие правоотношения входят в предмет права социального обеспечения: </w:t>
      </w:r>
    </w:p>
    <w:p w14:paraId="16B772FA"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1) Коммерческие А, В, Г</w:t>
      </w:r>
    </w:p>
    <w:p w14:paraId="16C2998B"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2) Некоммерческие Б, Д, Е</w:t>
      </w:r>
    </w:p>
    <w:p w14:paraId="4289303B"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p>
    <w:p w14:paraId="240C0CE5" w14:textId="77777777" w:rsidR="00765C9F" w:rsidRPr="00E33FE1" w:rsidRDefault="00765C9F" w:rsidP="00E33FE1">
      <w:pPr>
        <w:shd w:val="clear" w:color="auto" w:fill="FFFFFF"/>
        <w:spacing w:after="0" w:line="240" w:lineRule="auto"/>
        <w:jc w:val="both"/>
        <w:rPr>
          <w:rFonts w:ascii="Times New Roman" w:eastAsia="Calibri" w:hAnsi="Times New Roman" w:cs="Times New Roman"/>
          <w:bCs/>
          <w:sz w:val="28"/>
          <w:szCs w:val="28"/>
        </w:rPr>
      </w:pPr>
      <w:r w:rsidRPr="00E33FE1">
        <w:rPr>
          <w:rFonts w:ascii="Times New Roman" w:hAnsi="Times New Roman" w:cs="Times New Roman"/>
          <w:bCs/>
          <w:kern w:val="24"/>
          <w:sz w:val="28"/>
          <w:szCs w:val="28"/>
          <w:lang w:eastAsia="en-US"/>
        </w:rPr>
        <w:t xml:space="preserve">2. </w:t>
      </w:r>
      <w:r w:rsidRPr="00E33FE1">
        <w:rPr>
          <w:rFonts w:ascii="Times New Roman" w:eastAsia="Calibri" w:hAnsi="Times New Roman" w:cs="Times New Roman"/>
          <w:bCs/>
          <w:sz w:val="28"/>
          <w:szCs w:val="28"/>
        </w:rPr>
        <w:t>Установите соответствие между видами пенсионного обеспечения в Российской Федерации и источником их финансирования:</w:t>
      </w:r>
    </w:p>
    <w:p w14:paraId="7D576F46"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А) 2)</w:t>
      </w:r>
    </w:p>
    <w:p w14:paraId="1E54D894"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Б) 4)</w:t>
      </w:r>
    </w:p>
    <w:p w14:paraId="38055AE4"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В) 1)</w:t>
      </w:r>
    </w:p>
    <w:p w14:paraId="407CAE5A"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Г) 3)</w:t>
      </w:r>
    </w:p>
    <w:p w14:paraId="0A397E27" w14:textId="77777777" w:rsidR="00765C9F" w:rsidRPr="00E33FE1" w:rsidRDefault="00765C9F" w:rsidP="00E33FE1">
      <w:pPr>
        <w:shd w:val="clear" w:color="auto" w:fill="FFFFFF"/>
        <w:spacing w:after="0" w:line="240" w:lineRule="auto"/>
        <w:jc w:val="both"/>
        <w:rPr>
          <w:rFonts w:ascii="Times New Roman" w:eastAsia="Calibri" w:hAnsi="Times New Roman" w:cs="Times New Roman"/>
          <w:bCs/>
          <w:sz w:val="28"/>
          <w:szCs w:val="28"/>
          <w:lang w:eastAsia="en-US"/>
        </w:rPr>
      </w:pPr>
    </w:p>
    <w:p w14:paraId="5AA94E4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Установите соответствие доказательств подтверждения периодов работы и иной деятельности, входящих в страховой стаж:</w:t>
      </w:r>
    </w:p>
    <w:p w14:paraId="2C2C9E6F"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1) Публично-правовые образования А, Д</w:t>
      </w:r>
    </w:p>
    <w:p w14:paraId="46C6DB58"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2) Юридические лица В, Е</w:t>
      </w:r>
    </w:p>
    <w:p w14:paraId="55D9A2B3" w14:textId="77777777" w:rsidR="00765C9F" w:rsidRPr="00E33FE1" w:rsidRDefault="00765C9F" w:rsidP="00E33FE1">
      <w:pPr>
        <w:shd w:val="clear" w:color="auto" w:fill="FFFFFF"/>
        <w:spacing w:after="0" w:line="240" w:lineRule="auto"/>
        <w:jc w:val="both"/>
        <w:rPr>
          <w:rFonts w:ascii="Times New Roman" w:hAnsi="Times New Roman" w:cs="Times New Roman"/>
          <w:kern w:val="24"/>
          <w:sz w:val="28"/>
          <w:szCs w:val="28"/>
          <w:lang w:eastAsia="en-US"/>
        </w:rPr>
      </w:pPr>
      <w:r w:rsidRPr="00E33FE1">
        <w:rPr>
          <w:rFonts w:ascii="Times New Roman" w:hAnsi="Times New Roman" w:cs="Times New Roman"/>
          <w:kern w:val="24"/>
          <w:sz w:val="28"/>
          <w:szCs w:val="28"/>
          <w:lang w:eastAsia="en-US"/>
        </w:rPr>
        <w:t>3) Физические лица Г, Б</w:t>
      </w:r>
    </w:p>
    <w:p w14:paraId="19437DCD" w14:textId="77777777" w:rsidR="00765C9F" w:rsidRPr="00E33FE1" w:rsidRDefault="00765C9F" w:rsidP="00E33FE1">
      <w:pPr>
        <w:shd w:val="clear" w:color="auto" w:fill="FFFFFF"/>
        <w:spacing w:after="0" w:line="240" w:lineRule="auto"/>
        <w:jc w:val="both"/>
        <w:rPr>
          <w:rFonts w:ascii="Times New Roman" w:eastAsia="Calibri" w:hAnsi="Times New Roman" w:cs="Times New Roman"/>
          <w:sz w:val="28"/>
          <w:szCs w:val="28"/>
        </w:rPr>
      </w:pPr>
    </w:p>
    <w:p w14:paraId="4D3DF3F8" w14:textId="77777777" w:rsidR="00765C9F" w:rsidRPr="00E33FE1" w:rsidRDefault="00765C9F" w:rsidP="00E33FE1">
      <w:pPr>
        <w:shd w:val="clear" w:color="auto" w:fill="FFFFFF"/>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4. Установите соответствие между видами и получателями пенсии по государственному пенсионному обеспечению: </w:t>
      </w:r>
    </w:p>
    <w:p w14:paraId="5CC54A68" w14:textId="77777777" w:rsidR="00765C9F" w:rsidRPr="00E33FE1" w:rsidRDefault="00765C9F"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kern w:val="24"/>
          <w:sz w:val="28"/>
          <w:szCs w:val="28"/>
          <w:lang w:eastAsia="en-US"/>
        </w:rPr>
        <w:t xml:space="preserve">1) </w:t>
      </w:r>
      <w:r w:rsidRPr="00E33FE1">
        <w:rPr>
          <w:rStyle w:val="fontstyle01"/>
          <w:color w:val="auto"/>
          <w:sz w:val="28"/>
          <w:szCs w:val="28"/>
        </w:rPr>
        <w:t>Субъекты гражданских прав, согласно ГК РФ Г, Е</w:t>
      </w:r>
    </w:p>
    <w:p w14:paraId="17C46567" w14:textId="77777777" w:rsidR="00765C9F" w:rsidRPr="00E33FE1" w:rsidRDefault="00765C9F" w:rsidP="00E33FE1">
      <w:pPr>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kern w:val="24"/>
          <w:sz w:val="28"/>
          <w:szCs w:val="28"/>
          <w:lang w:eastAsia="en-US"/>
        </w:rPr>
        <w:t xml:space="preserve">2) Объекты </w:t>
      </w:r>
      <w:r w:rsidRPr="00E33FE1">
        <w:rPr>
          <w:rStyle w:val="fontstyle01"/>
          <w:color w:val="auto"/>
          <w:sz w:val="28"/>
          <w:szCs w:val="28"/>
        </w:rPr>
        <w:t>гражданских прав, согласно ГК РФ А, Б, В, Д</w:t>
      </w:r>
    </w:p>
    <w:p w14:paraId="6472F04A" w14:textId="77777777" w:rsidR="00765C9F" w:rsidRPr="00E33FE1" w:rsidRDefault="00765C9F" w:rsidP="00E33FE1">
      <w:pPr>
        <w:shd w:val="clear" w:color="auto" w:fill="FFFFFF"/>
        <w:spacing w:after="0" w:line="240" w:lineRule="auto"/>
        <w:jc w:val="both"/>
        <w:rPr>
          <w:rFonts w:ascii="Times New Roman" w:eastAsia="Calibri" w:hAnsi="Times New Roman" w:cs="Times New Roman"/>
          <w:bCs/>
          <w:sz w:val="28"/>
          <w:szCs w:val="28"/>
        </w:rPr>
      </w:pPr>
    </w:p>
    <w:p w14:paraId="287938D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4D86C13C" w14:textId="77777777" w:rsidR="00765C9F" w:rsidRPr="00E33FE1" w:rsidRDefault="00765C9F" w:rsidP="00E33FE1">
      <w:pPr>
        <w:pStyle w:val="ConsPlusNormal"/>
        <w:jc w:val="both"/>
        <w:rPr>
          <w:rFonts w:ascii="Times New Roman" w:hAnsi="Times New Roman" w:cs="Times New Roman"/>
          <w:sz w:val="28"/>
          <w:szCs w:val="28"/>
        </w:rPr>
      </w:pPr>
    </w:p>
    <w:p w14:paraId="45B003EC"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1. Отказ в обслуживании неправомерен, так как это нарушает положения статьи 426 ГК РФ о недопустимости отказа от заключения публичного договора, кроме случаев, когда это прямо предусмотрено или запрещено законом, что не относится к вегетарианству.</w:t>
      </w:r>
    </w:p>
    <w:p w14:paraId="0C934882"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p>
    <w:p w14:paraId="0951598E"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2. Петров не вправе использовать квартиру для предоставления гостиничных услуг, так как жилое помещение в многоквартирном доме не может использоваться для предоставления гостиничных услуг.</w:t>
      </w:r>
    </w:p>
    <w:p w14:paraId="10E54427"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p>
    <w:p w14:paraId="46743C0C"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3. Действия Управления неправомерны, поскольку регистрация юридических лиц с одинаковыми наименованиями и одним адресом места нахождения не противоречит закону.</w:t>
      </w:r>
    </w:p>
    <w:p w14:paraId="743074D1"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p>
    <w:p w14:paraId="01FE7BAD"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4. В соответствии с ч. 1 ст. 15 ГК РФ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объеме, соответственно требования ООО к леспромхозу подлежат удовлетворению в полном объеме.</w:t>
      </w:r>
    </w:p>
    <w:p w14:paraId="1ADB582B"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p>
    <w:p w14:paraId="6BD22590"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5. Согласно Гражданскому кодексу РФ, перевозчик несет ответственность за убытки, вызванные неисполнением или ненадлежащим исполнением обязательств по перевозке груза. В данном случае, перевозчик не доставил груз в срок и это привело к убыткам получателя. Обстоятельств непреодолимой силы при этом не было, следовательно, железная дорога должна возместить убытки, вызванные просрочкой доставки груза.</w:t>
      </w:r>
    </w:p>
    <w:p w14:paraId="77F80224"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p>
    <w:p w14:paraId="00771099" w14:textId="77777777" w:rsidR="00765C9F" w:rsidRPr="00E33FE1" w:rsidRDefault="00765C9F" w:rsidP="00E33FE1">
      <w:pPr>
        <w:spacing w:after="0" w:line="240" w:lineRule="auto"/>
        <w:jc w:val="both"/>
        <w:rPr>
          <w:rStyle w:val="ad"/>
          <w:rFonts w:ascii="Times New Roman" w:hAnsi="Times New Roman" w:cs="Times New Roman"/>
          <w:b w:val="0"/>
          <w:bCs/>
          <w:sz w:val="28"/>
          <w:szCs w:val="28"/>
        </w:rPr>
      </w:pPr>
      <w:r w:rsidRPr="00E33FE1">
        <w:rPr>
          <w:rStyle w:val="ad"/>
          <w:rFonts w:ascii="Times New Roman" w:hAnsi="Times New Roman" w:cs="Times New Roman"/>
          <w:b w:val="0"/>
          <w:bCs/>
          <w:sz w:val="28"/>
          <w:szCs w:val="28"/>
        </w:rPr>
        <w:t>6. Суд вынесет решение в пользу антимонопольных органов, поскольку в их компетенцию входит контроль за деятельностью субъектов естественных монополий, в том числе в сфере железнодорожных перевозок, путем выдачи предупреждений об устранении причин и условий, способствующих возникновению нарушений.</w:t>
      </w:r>
    </w:p>
    <w:p w14:paraId="72C47840"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764611B4" w14:textId="77777777" w:rsidR="00765C9F" w:rsidRPr="00E33FE1" w:rsidRDefault="00B65BEE" w:rsidP="00E33FE1">
      <w:pPr>
        <w:pStyle w:val="1"/>
        <w:spacing w:after="0"/>
      </w:pPr>
      <w:bookmarkStart w:id="330" w:name="_Toc152352447"/>
      <w:bookmarkStart w:id="331" w:name="_Toc165631888"/>
      <w:r w:rsidRPr="00E33FE1">
        <w:lastRenderedPageBreak/>
        <w:t xml:space="preserve">Ключи к оценочным средствам по дисциплине </w:t>
      </w:r>
      <w:r w:rsidR="00765C9F" w:rsidRPr="00E33FE1">
        <w:t>«Криминология»</w:t>
      </w:r>
      <w:bookmarkEnd w:id="330"/>
      <w:bookmarkEnd w:id="331"/>
      <w:r w:rsidR="00765C9F" w:rsidRPr="00E33FE1">
        <w:t xml:space="preserve"> </w:t>
      </w:r>
    </w:p>
    <w:p w14:paraId="792225B1" w14:textId="77777777" w:rsidR="00765C9F" w:rsidRPr="00E33FE1" w:rsidRDefault="00765C9F" w:rsidP="00E33FE1">
      <w:pPr>
        <w:pStyle w:val="ConsPlusNormal"/>
        <w:jc w:val="both"/>
        <w:rPr>
          <w:rFonts w:ascii="Times New Roman" w:hAnsi="Times New Roman" w:cs="Times New Roman"/>
          <w:sz w:val="28"/>
          <w:szCs w:val="28"/>
        </w:rPr>
      </w:pPr>
    </w:p>
    <w:p w14:paraId="2E0CE88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4040FB7A"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1.Ответ: 3.</w:t>
      </w:r>
    </w:p>
    <w:p w14:paraId="17FC43E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Ответ: 1,2,3,5,7,9</w:t>
      </w:r>
    </w:p>
    <w:p w14:paraId="43C59A7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Ответ: 2,4,5,8</w:t>
      </w:r>
    </w:p>
    <w:p w14:paraId="0EC3546C"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Ответ: 4.</w:t>
      </w:r>
    </w:p>
    <w:p w14:paraId="768A6582"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Ответ: 1,4.</w:t>
      </w:r>
    </w:p>
    <w:p w14:paraId="366527DC"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Ответ: 2,4,6.</w:t>
      </w:r>
    </w:p>
    <w:p w14:paraId="61B6F1AB"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Ответ: 3,5..</w:t>
      </w:r>
    </w:p>
    <w:p w14:paraId="426229A7"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Ответ: 1.</w:t>
      </w:r>
    </w:p>
    <w:p w14:paraId="4AE4C129"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Ответ: 2.</w:t>
      </w:r>
    </w:p>
    <w:p w14:paraId="44D32566"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sz w:val="28"/>
          <w:szCs w:val="28"/>
        </w:rPr>
        <w:t>10. Ответ: 5.</w:t>
      </w:r>
    </w:p>
    <w:p w14:paraId="734E9C48"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Ответ: 3.</w:t>
      </w:r>
    </w:p>
    <w:p w14:paraId="29CE7B61" w14:textId="77777777" w:rsidR="00765C9F" w:rsidRPr="00E33FE1" w:rsidRDefault="00765C9F" w:rsidP="00E33FE1">
      <w:pPr>
        <w:pStyle w:val="a4"/>
        <w:tabs>
          <w:tab w:val="num" w:pos="360"/>
        </w:tabs>
        <w:spacing w:after="0"/>
        <w:rPr>
          <w:rFonts w:ascii="Times New Roman" w:hAnsi="Times New Roman"/>
          <w:sz w:val="28"/>
          <w:szCs w:val="28"/>
        </w:rPr>
      </w:pPr>
      <w:r w:rsidRPr="00E33FE1">
        <w:rPr>
          <w:rFonts w:ascii="Times New Roman" w:hAnsi="Times New Roman"/>
          <w:sz w:val="28"/>
          <w:szCs w:val="28"/>
        </w:rPr>
        <w:t>12. Ответ: 1,3,5.</w:t>
      </w:r>
    </w:p>
    <w:p w14:paraId="71601093" w14:textId="77777777" w:rsidR="00765C9F" w:rsidRPr="00E33FE1" w:rsidRDefault="00765C9F" w:rsidP="00E33FE1">
      <w:pPr>
        <w:pStyle w:val="24"/>
        <w:spacing w:after="0" w:line="240" w:lineRule="auto"/>
        <w:jc w:val="both"/>
        <w:rPr>
          <w:sz w:val="28"/>
          <w:szCs w:val="28"/>
        </w:rPr>
      </w:pPr>
      <w:r w:rsidRPr="00E33FE1">
        <w:rPr>
          <w:sz w:val="28"/>
          <w:szCs w:val="28"/>
        </w:rPr>
        <w:t>13. Ответ: 4,6,7.</w:t>
      </w:r>
    </w:p>
    <w:p w14:paraId="0D68DD87"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Ответ: 2.</w:t>
      </w:r>
    </w:p>
    <w:p w14:paraId="0B073CEB"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Ответ: 1,4.</w:t>
      </w:r>
    </w:p>
    <w:p w14:paraId="2FB8B1A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Ответ: 1,2.</w:t>
      </w:r>
    </w:p>
    <w:p w14:paraId="5B851D6D"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Ответ: 3.</w:t>
      </w:r>
    </w:p>
    <w:p w14:paraId="1CC6C7CD" w14:textId="77777777" w:rsidR="00765C9F" w:rsidRPr="00E33FE1" w:rsidRDefault="00765C9F" w:rsidP="00E33FE1">
      <w:pPr>
        <w:tabs>
          <w:tab w:val="num"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Ответ:4.</w:t>
      </w:r>
    </w:p>
    <w:p w14:paraId="10EBB7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Ответ:1.</w:t>
      </w:r>
    </w:p>
    <w:p w14:paraId="3DF8D8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Ответ: 4.</w:t>
      </w:r>
    </w:p>
    <w:p w14:paraId="0E928F5C" w14:textId="77777777" w:rsidR="00765C9F" w:rsidRPr="00E33FE1" w:rsidRDefault="00765C9F" w:rsidP="00E33FE1">
      <w:pPr>
        <w:pStyle w:val="ConsPlusNormal"/>
        <w:jc w:val="both"/>
        <w:rPr>
          <w:rFonts w:ascii="Times New Roman" w:hAnsi="Times New Roman" w:cs="Times New Roman"/>
          <w:sz w:val="28"/>
          <w:szCs w:val="28"/>
        </w:rPr>
      </w:pPr>
    </w:p>
    <w:p w14:paraId="279268C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36CA8883"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Криминология – это комплексная наука, изучающая явление преступности, причины преступности, личность преступника и способы воздействия на явление преступности и личность преступника.</w:t>
      </w:r>
    </w:p>
    <w:p w14:paraId="12E3EADA"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p>
    <w:p w14:paraId="4CB557D4"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К элементам предмета криминологии относятся:</w:t>
      </w:r>
      <w:r w:rsidR="00E33FE1" w:rsidRPr="00E33FE1">
        <w:rPr>
          <w:rFonts w:ascii="Times New Roman" w:eastAsia="Calibri" w:hAnsi="Times New Roman" w:cs="Times New Roman"/>
          <w:sz w:val="28"/>
          <w:szCs w:val="28"/>
          <w:lang w:eastAsia="en-US"/>
        </w:rPr>
        <w:t xml:space="preserve"> </w:t>
      </w:r>
    </w:p>
    <w:p w14:paraId="63F7476A"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явление преступности, </w:t>
      </w:r>
    </w:p>
    <w:p w14:paraId="207BA0D3"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2) причины преступности, </w:t>
      </w:r>
    </w:p>
    <w:p w14:paraId="41D58709"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3) личность преступника, </w:t>
      </w:r>
    </w:p>
    <w:p w14:paraId="37AA2994"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способы воздействия на явление преступности личность преступника.</w:t>
      </w:r>
    </w:p>
    <w:p w14:paraId="1609ED48"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p>
    <w:p w14:paraId="15E0A6D2"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3.Профилактика – это положительное воздействие на положительные характеристики личности.</w:t>
      </w:r>
    </w:p>
    <w:p w14:paraId="666C7A96"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4.Латентная преступность представляет собой скрытую, неучтенную преступность.</w:t>
      </w:r>
    </w:p>
    <w:p w14:paraId="6AA7C473" w14:textId="77777777" w:rsidR="00765C9F" w:rsidRPr="00E33FE1" w:rsidRDefault="00765C9F" w:rsidP="00E33FE1">
      <w:pPr>
        <w:pStyle w:val="ConsPlusNormal"/>
        <w:jc w:val="both"/>
        <w:rPr>
          <w:rFonts w:ascii="Times New Roman" w:hAnsi="Times New Roman" w:cs="Times New Roman"/>
          <w:sz w:val="28"/>
          <w:szCs w:val="28"/>
        </w:rPr>
      </w:pPr>
    </w:p>
    <w:p w14:paraId="41286890" w14:textId="77777777" w:rsidR="00765C9F" w:rsidRPr="00E33FE1" w:rsidRDefault="00765C9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Задания на установление правильной последовательности </w:t>
      </w:r>
    </w:p>
    <w:p w14:paraId="46402EA9"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Ответ: 8, 1,2, 5, 3, 4, 6, 7, 9.</w:t>
      </w:r>
    </w:p>
    <w:p w14:paraId="274AD4C6" w14:textId="77777777" w:rsidR="00765C9F" w:rsidRPr="00E33FE1" w:rsidRDefault="00765C9F" w:rsidP="00E33FE1">
      <w:pPr>
        <w:pStyle w:val="a6"/>
        <w:shd w:val="clear" w:color="auto" w:fill="FFFFFF"/>
        <w:ind w:left="0"/>
        <w:rPr>
          <w:rFonts w:ascii="Times New Roman" w:hAnsi="Times New Roman" w:cs="Times New Roman"/>
          <w:sz w:val="28"/>
          <w:szCs w:val="28"/>
        </w:rPr>
      </w:pPr>
    </w:p>
    <w:p w14:paraId="7CD17F6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Задания на установление соответствия:</w:t>
      </w:r>
    </w:p>
    <w:p w14:paraId="0C126E1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А-3, Б- 1, В- 1, Г-2, Д-1, Е-1, Ж- 2, З-1</w:t>
      </w:r>
    </w:p>
    <w:p w14:paraId="3A1614A4" w14:textId="77777777" w:rsidR="00765C9F" w:rsidRPr="00E33FE1" w:rsidRDefault="00765C9F" w:rsidP="00E33FE1">
      <w:pPr>
        <w:shd w:val="clear" w:color="auto" w:fill="FFFFFF"/>
        <w:spacing w:after="0" w:line="240" w:lineRule="auto"/>
        <w:jc w:val="both"/>
        <w:rPr>
          <w:rFonts w:ascii="Times New Roman" w:eastAsia="Calibri" w:hAnsi="Times New Roman" w:cs="Times New Roman"/>
          <w:sz w:val="28"/>
          <w:szCs w:val="28"/>
          <w:lang w:eastAsia="en-US"/>
        </w:rPr>
      </w:pPr>
    </w:p>
    <w:p w14:paraId="7C22987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Компетентностно-ориентированные задачи:</w:t>
      </w:r>
    </w:p>
    <w:p w14:paraId="563FF29C" w14:textId="77777777" w:rsidR="00765C9F" w:rsidRPr="00E33FE1" w:rsidRDefault="00765C9F" w:rsidP="00E33FE1">
      <w:pPr>
        <w:pStyle w:val="ConsPlusNormal"/>
        <w:jc w:val="both"/>
        <w:rPr>
          <w:rFonts w:ascii="Times New Roman" w:hAnsi="Times New Roman" w:cs="Times New Roman"/>
          <w:sz w:val="28"/>
          <w:szCs w:val="28"/>
        </w:rPr>
      </w:pPr>
    </w:p>
    <w:p w14:paraId="6E4B1B5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Задача 1</w:t>
      </w:r>
    </w:p>
    <w:p w14:paraId="5265D70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Ответ: С точки зрения теории умственной отсталости, Волгина можно характеризовать, как личность, обладающую элементами умственной отсталости, что подтверждается судебно-психиатрической экспертизой. С точки зрения теологической школы, Волгина можно охарактеризовать как человека не верующего, а следовательно, не имеющего нравственных принципов жизни. С точки зрения антропологической школы, Волгин предрасположен в совершению преступлений, связанных с кражами. С точки зрения теории криминальной субкультуры, Волгина можно отнести к типичному представителю криминальной субкультуры, поскольку соответствует его образу жизни. Для более обоснованной аргументации материала достаточно.</w:t>
      </w:r>
    </w:p>
    <w:p w14:paraId="27F77812" w14:textId="77777777" w:rsidR="00765C9F" w:rsidRPr="00E33FE1" w:rsidRDefault="00765C9F" w:rsidP="00E33FE1">
      <w:pPr>
        <w:pStyle w:val="ConsPlusNormal"/>
        <w:jc w:val="both"/>
        <w:rPr>
          <w:rFonts w:ascii="Times New Roman" w:hAnsi="Times New Roman" w:cs="Times New Roman"/>
          <w:sz w:val="28"/>
          <w:szCs w:val="28"/>
        </w:rPr>
      </w:pPr>
    </w:p>
    <w:p w14:paraId="5BC6116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Задача 2</w:t>
      </w:r>
    </w:p>
    <w:p w14:paraId="58972FA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Ответ: Действия Грошева и Кузина можно квалифицировать как террористический акт. Грошев и Кузин - это люди, обделенные в детстве материнским вниманием, характеризующиеся недостаточным развитием, детским травматизмом, какие-то врожденные заболевания, это люди с ярко выраженным дефектом личности, такие, которые «больны» сверхидеей и осознанно идут на совершение террористических актов, прекрасно осознавая все его последствия для себя. </w:t>
      </w:r>
    </w:p>
    <w:p w14:paraId="3B0B13B2" w14:textId="77777777" w:rsidR="00765C9F" w:rsidRPr="00E33FE1" w:rsidRDefault="00765C9F" w:rsidP="00E33FE1">
      <w:pPr>
        <w:pStyle w:val="ConsPlusNormal"/>
        <w:jc w:val="both"/>
        <w:rPr>
          <w:rFonts w:ascii="Times New Roman" w:hAnsi="Times New Roman" w:cs="Times New Roman"/>
          <w:sz w:val="28"/>
          <w:szCs w:val="28"/>
        </w:rPr>
      </w:pPr>
    </w:p>
    <w:p w14:paraId="32FF763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Задача 3</w:t>
      </w:r>
    </w:p>
    <w:p w14:paraId="0D66308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Ответ: Действия Акопова и Багиева можно квалифицировать как покушение на террористический акт. Они считают, что только они в состоянии совершить террористический акт, превышающий способности большинства обычных людей. Они переоценивают трудность ситуаций и собственные личностные качества. Их можно отнести к той категории лиц, у которых сфера сознания крайне сужена определенными доктринами, и им же подчинена его эмоциональная сфера.</w:t>
      </w:r>
    </w:p>
    <w:p w14:paraId="2460BF7A" w14:textId="77777777" w:rsidR="00F263AF" w:rsidRPr="00E33FE1" w:rsidRDefault="00F263AF" w:rsidP="00E33FE1">
      <w:pPr>
        <w:pStyle w:val="ConsPlusNormal"/>
        <w:jc w:val="both"/>
        <w:rPr>
          <w:rFonts w:ascii="Times New Roman" w:hAnsi="Times New Roman" w:cs="Times New Roman"/>
          <w:sz w:val="28"/>
          <w:szCs w:val="28"/>
        </w:rPr>
      </w:pPr>
    </w:p>
    <w:p w14:paraId="2E9E7EA4" w14:textId="77777777" w:rsidR="00F263AF" w:rsidRPr="00E33FE1" w:rsidRDefault="00F263AF" w:rsidP="00E33FE1">
      <w:pPr>
        <w:pStyle w:val="1"/>
        <w:spacing w:after="0"/>
      </w:pPr>
      <w:bookmarkStart w:id="332" w:name="_Toc165631889"/>
      <w:r w:rsidRPr="00E33FE1">
        <w:lastRenderedPageBreak/>
        <w:t>Ключи к оценочным средствам по дисциплине «Земельное право»</w:t>
      </w:r>
      <w:bookmarkEnd w:id="332"/>
      <w:r w:rsidRPr="00E33FE1">
        <w:t xml:space="preserve"> </w:t>
      </w:r>
    </w:p>
    <w:p w14:paraId="116D32D2" w14:textId="77777777" w:rsidR="00F263AF" w:rsidRPr="00E33FE1" w:rsidRDefault="00F263A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tbl>
      <w:tblPr>
        <w:tblStyle w:val="a3"/>
        <w:tblW w:w="0" w:type="auto"/>
        <w:tblInd w:w="1069" w:type="dxa"/>
        <w:tblLook w:val="04A0" w:firstRow="1" w:lastRow="0" w:firstColumn="1" w:lastColumn="0" w:noHBand="0" w:noVBand="1"/>
      </w:tblPr>
      <w:tblGrid>
        <w:gridCol w:w="1097"/>
        <w:gridCol w:w="1843"/>
      </w:tblGrid>
      <w:tr w:rsidR="00F263AF" w:rsidRPr="00E33FE1" w14:paraId="48495311"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25436294"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Вопрос</w:t>
            </w:r>
          </w:p>
        </w:tc>
        <w:tc>
          <w:tcPr>
            <w:tcW w:w="1843" w:type="dxa"/>
            <w:tcBorders>
              <w:top w:val="single" w:sz="4" w:space="0" w:color="auto"/>
              <w:left w:val="single" w:sz="4" w:space="0" w:color="auto"/>
              <w:bottom w:val="single" w:sz="4" w:space="0" w:color="auto"/>
              <w:right w:val="single" w:sz="4" w:space="0" w:color="auto"/>
            </w:tcBorders>
            <w:hideMark/>
          </w:tcPr>
          <w:p w14:paraId="25299BC3"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Ответ</w:t>
            </w:r>
          </w:p>
        </w:tc>
      </w:tr>
      <w:tr w:rsidR="00F263AF" w:rsidRPr="00E33FE1" w14:paraId="3B34FC76"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40049B1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0BBF0BD1"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3</w:t>
            </w:r>
          </w:p>
        </w:tc>
      </w:tr>
      <w:tr w:rsidR="00F263AF" w:rsidRPr="00E33FE1" w14:paraId="00F29433"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7AC602CC"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19663456"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71CBF1BF"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752C0A8B"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359D622C"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3</w:t>
            </w:r>
          </w:p>
        </w:tc>
      </w:tr>
      <w:tr w:rsidR="00F263AF" w:rsidRPr="00E33FE1" w14:paraId="1F9807E7"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38061C5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14:paraId="5D79AABD"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180718D7"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2673EA5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14:paraId="47F1884F"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5</w:t>
            </w:r>
          </w:p>
        </w:tc>
      </w:tr>
      <w:tr w:rsidR="00F263AF" w:rsidRPr="00E33FE1" w14:paraId="186BC71C"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6350B749"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14:paraId="2A945AC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6C798E7D"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79C23AD6"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14:paraId="2B581064"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r w:rsidR="00F263AF" w:rsidRPr="00E33FE1" w14:paraId="65A2D21B"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0E5C3A2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14:paraId="03300E5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562528AC"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32633FFC"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14:paraId="249A7FC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7CF83991"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6A96227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10</w:t>
            </w:r>
          </w:p>
        </w:tc>
        <w:tc>
          <w:tcPr>
            <w:tcW w:w="1843" w:type="dxa"/>
            <w:tcBorders>
              <w:top w:val="single" w:sz="4" w:space="0" w:color="auto"/>
              <w:left w:val="single" w:sz="4" w:space="0" w:color="auto"/>
              <w:bottom w:val="single" w:sz="4" w:space="0" w:color="auto"/>
              <w:right w:val="single" w:sz="4" w:space="0" w:color="auto"/>
            </w:tcBorders>
            <w:hideMark/>
          </w:tcPr>
          <w:p w14:paraId="1CB593E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r w:rsidR="00F263AF" w:rsidRPr="00E33FE1" w14:paraId="3C439AE2"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59C56D6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11</w:t>
            </w:r>
          </w:p>
        </w:tc>
        <w:tc>
          <w:tcPr>
            <w:tcW w:w="1843" w:type="dxa"/>
            <w:tcBorders>
              <w:top w:val="single" w:sz="4" w:space="0" w:color="auto"/>
              <w:left w:val="single" w:sz="4" w:space="0" w:color="auto"/>
              <w:bottom w:val="single" w:sz="4" w:space="0" w:color="auto"/>
              <w:right w:val="single" w:sz="4" w:space="0" w:color="auto"/>
            </w:tcBorders>
            <w:hideMark/>
          </w:tcPr>
          <w:p w14:paraId="060300D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5B4ED321"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0899B01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12</w:t>
            </w:r>
          </w:p>
        </w:tc>
        <w:tc>
          <w:tcPr>
            <w:tcW w:w="1843" w:type="dxa"/>
            <w:tcBorders>
              <w:top w:val="single" w:sz="4" w:space="0" w:color="auto"/>
              <w:left w:val="single" w:sz="4" w:space="0" w:color="auto"/>
              <w:bottom w:val="single" w:sz="4" w:space="0" w:color="auto"/>
              <w:right w:val="single" w:sz="4" w:space="0" w:color="auto"/>
            </w:tcBorders>
            <w:hideMark/>
          </w:tcPr>
          <w:p w14:paraId="0B05099F"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0FFAB386"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7A0685EE"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13</w:t>
            </w:r>
          </w:p>
        </w:tc>
        <w:tc>
          <w:tcPr>
            <w:tcW w:w="1843" w:type="dxa"/>
            <w:tcBorders>
              <w:top w:val="single" w:sz="4" w:space="0" w:color="auto"/>
              <w:left w:val="single" w:sz="4" w:space="0" w:color="auto"/>
              <w:bottom w:val="single" w:sz="4" w:space="0" w:color="auto"/>
              <w:right w:val="single" w:sz="4" w:space="0" w:color="auto"/>
            </w:tcBorders>
            <w:hideMark/>
          </w:tcPr>
          <w:p w14:paraId="674CFFB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12E8E89E"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1FC5DD52"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14</w:t>
            </w:r>
          </w:p>
        </w:tc>
        <w:tc>
          <w:tcPr>
            <w:tcW w:w="1843" w:type="dxa"/>
            <w:tcBorders>
              <w:top w:val="single" w:sz="4" w:space="0" w:color="auto"/>
              <w:left w:val="single" w:sz="4" w:space="0" w:color="auto"/>
              <w:bottom w:val="single" w:sz="4" w:space="0" w:color="auto"/>
              <w:right w:val="single" w:sz="4" w:space="0" w:color="auto"/>
            </w:tcBorders>
            <w:hideMark/>
          </w:tcPr>
          <w:p w14:paraId="04C84AC4"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5</w:t>
            </w:r>
          </w:p>
        </w:tc>
      </w:tr>
      <w:tr w:rsidR="00F263AF" w:rsidRPr="00E33FE1" w14:paraId="744D825A"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0C30BDB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15</w:t>
            </w:r>
          </w:p>
        </w:tc>
        <w:tc>
          <w:tcPr>
            <w:tcW w:w="1843" w:type="dxa"/>
            <w:tcBorders>
              <w:top w:val="single" w:sz="4" w:space="0" w:color="auto"/>
              <w:left w:val="single" w:sz="4" w:space="0" w:color="auto"/>
              <w:bottom w:val="single" w:sz="4" w:space="0" w:color="auto"/>
              <w:right w:val="single" w:sz="4" w:space="0" w:color="auto"/>
            </w:tcBorders>
            <w:hideMark/>
          </w:tcPr>
          <w:p w14:paraId="44EA8718"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r w:rsidR="00F263AF" w:rsidRPr="00E33FE1" w14:paraId="29BF341D"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5C8EA058"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16</w:t>
            </w:r>
          </w:p>
        </w:tc>
        <w:tc>
          <w:tcPr>
            <w:tcW w:w="1843" w:type="dxa"/>
            <w:tcBorders>
              <w:top w:val="single" w:sz="4" w:space="0" w:color="auto"/>
              <w:left w:val="single" w:sz="4" w:space="0" w:color="auto"/>
              <w:bottom w:val="single" w:sz="4" w:space="0" w:color="auto"/>
              <w:right w:val="single" w:sz="4" w:space="0" w:color="auto"/>
            </w:tcBorders>
            <w:hideMark/>
          </w:tcPr>
          <w:p w14:paraId="66AA2E4D"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r w:rsidR="00F263AF" w:rsidRPr="00E33FE1" w14:paraId="7F2533D5"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273F04D8"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17</w:t>
            </w:r>
          </w:p>
        </w:tc>
        <w:tc>
          <w:tcPr>
            <w:tcW w:w="1843" w:type="dxa"/>
            <w:tcBorders>
              <w:top w:val="single" w:sz="4" w:space="0" w:color="auto"/>
              <w:left w:val="single" w:sz="4" w:space="0" w:color="auto"/>
              <w:bottom w:val="single" w:sz="4" w:space="0" w:color="auto"/>
              <w:right w:val="single" w:sz="4" w:space="0" w:color="auto"/>
            </w:tcBorders>
            <w:hideMark/>
          </w:tcPr>
          <w:p w14:paraId="37A990CF"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r w:rsidR="00F263AF" w:rsidRPr="00E33FE1" w14:paraId="6EFEC383"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51425C0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18</w:t>
            </w:r>
          </w:p>
        </w:tc>
        <w:tc>
          <w:tcPr>
            <w:tcW w:w="1843" w:type="dxa"/>
            <w:tcBorders>
              <w:top w:val="single" w:sz="4" w:space="0" w:color="auto"/>
              <w:left w:val="single" w:sz="4" w:space="0" w:color="auto"/>
              <w:bottom w:val="single" w:sz="4" w:space="0" w:color="auto"/>
              <w:right w:val="single" w:sz="4" w:space="0" w:color="auto"/>
            </w:tcBorders>
            <w:hideMark/>
          </w:tcPr>
          <w:p w14:paraId="79D156E0"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63E02C7F"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3E9F6769"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19</w:t>
            </w:r>
          </w:p>
        </w:tc>
        <w:tc>
          <w:tcPr>
            <w:tcW w:w="1843" w:type="dxa"/>
            <w:tcBorders>
              <w:top w:val="single" w:sz="4" w:space="0" w:color="auto"/>
              <w:left w:val="single" w:sz="4" w:space="0" w:color="auto"/>
              <w:bottom w:val="single" w:sz="4" w:space="0" w:color="auto"/>
              <w:right w:val="single" w:sz="4" w:space="0" w:color="auto"/>
            </w:tcBorders>
            <w:hideMark/>
          </w:tcPr>
          <w:p w14:paraId="044EF380"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3</w:t>
            </w:r>
          </w:p>
        </w:tc>
      </w:tr>
      <w:tr w:rsidR="00F263AF" w:rsidRPr="00E33FE1" w14:paraId="02A21204"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2A17EA6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20</w:t>
            </w:r>
          </w:p>
        </w:tc>
        <w:tc>
          <w:tcPr>
            <w:tcW w:w="1843" w:type="dxa"/>
            <w:tcBorders>
              <w:top w:val="single" w:sz="4" w:space="0" w:color="auto"/>
              <w:left w:val="single" w:sz="4" w:space="0" w:color="auto"/>
              <w:bottom w:val="single" w:sz="4" w:space="0" w:color="auto"/>
              <w:right w:val="single" w:sz="4" w:space="0" w:color="auto"/>
            </w:tcBorders>
            <w:hideMark/>
          </w:tcPr>
          <w:p w14:paraId="7288BC0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3</w:t>
            </w:r>
          </w:p>
        </w:tc>
      </w:tr>
      <w:tr w:rsidR="00F263AF" w:rsidRPr="00E33FE1" w14:paraId="16F9F0D1"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1E99E338"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21</w:t>
            </w:r>
          </w:p>
        </w:tc>
        <w:tc>
          <w:tcPr>
            <w:tcW w:w="1843" w:type="dxa"/>
            <w:tcBorders>
              <w:top w:val="single" w:sz="4" w:space="0" w:color="auto"/>
              <w:left w:val="single" w:sz="4" w:space="0" w:color="auto"/>
              <w:bottom w:val="single" w:sz="4" w:space="0" w:color="auto"/>
              <w:right w:val="single" w:sz="4" w:space="0" w:color="auto"/>
            </w:tcBorders>
            <w:hideMark/>
          </w:tcPr>
          <w:p w14:paraId="10AEA4EE"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r w:rsidR="00F263AF" w:rsidRPr="00E33FE1" w14:paraId="0569C240"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0D9837CD"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22</w:t>
            </w:r>
          </w:p>
        </w:tc>
        <w:tc>
          <w:tcPr>
            <w:tcW w:w="1843" w:type="dxa"/>
            <w:tcBorders>
              <w:top w:val="single" w:sz="4" w:space="0" w:color="auto"/>
              <w:left w:val="single" w:sz="4" w:space="0" w:color="auto"/>
              <w:bottom w:val="single" w:sz="4" w:space="0" w:color="auto"/>
              <w:right w:val="single" w:sz="4" w:space="0" w:color="auto"/>
            </w:tcBorders>
            <w:hideMark/>
          </w:tcPr>
          <w:p w14:paraId="23A17DF4"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3A47665E"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454DC51A"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23</w:t>
            </w:r>
          </w:p>
        </w:tc>
        <w:tc>
          <w:tcPr>
            <w:tcW w:w="1843" w:type="dxa"/>
            <w:tcBorders>
              <w:top w:val="single" w:sz="4" w:space="0" w:color="auto"/>
              <w:left w:val="single" w:sz="4" w:space="0" w:color="auto"/>
              <w:bottom w:val="single" w:sz="4" w:space="0" w:color="auto"/>
              <w:right w:val="single" w:sz="4" w:space="0" w:color="auto"/>
            </w:tcBorders>
            <w:hideMark/>
          </w:tcPr>
          <w:p w14:paraId="538F4498"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7D3EFBBB"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602EF43F"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24</w:t>
            </w:r>
          </w:p>
        </w:tc>
        <w:tc>
          <w:tcPr>
            <w:tcW w:w="1843" w:type="dxa"/>
            <w:tcBorders>
              <w:top w:val="single" w:sz="4" w:space="0" w:color="auto"/>
              <w:left w:val="single" w:sz="4" w:space="0" w:color="auto"/>
              <w:bottom w:val="single" w:sz="4" w:space="0" w:color="auto"/>
              <w:right w:val="single" w:sz="4" w:space="0" w:color="auto"/>
            </w:tcBorders>
            <w:hideMark/>
          </w:tcPr>
          <w:p w14:paraId="045CF566"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0670AA36"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744C1F2E"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25</w:t>
            </w:r>
          </w:p>
        </w:tc>
        <w:tc>
          <w:tcPr>
            <w:tcW w:w="1843" w:type="dxa"/>
            <w:tcBorders>
              <w:top w:val="single" w:sz="4" w:space="0" w:color="auto"/>
              <w:left w:val="single" w:sz="4" w:space="0" w:color="auto"/>
              <w:bottom w:val="single" w:sz="4" w:space="0" w:color="auto"/>
              <w:right w:val="single" w:sz="4" w:space="0" w:color="auto"/>
            </w:tcBorders>
            <w:hideMark/>
          </w:tcPr>
          <w:p w14:paraId="2755176E"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333C45C3"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2B3E858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26</w:t>
            </w:r>
          </w:p>
        </w:tc>
        <w:tc>
          <w:tcPr>
            <w:tcW w:w="1843" w:type="dxa"/>
            <w:tcBorders>
              <w:top w:val="single" w:sz="4" w:space="0" w:color="auto"/>
              <w:left w:val="single" w:sz="4" w:space="0" w:color="auto"/>
              <w:bottom w:val="single" w:sz="4" w:space="0" w:color="auto"/>
              <w:right w:val="single" w:sz="4" w:space="0" w:color="auto"/>
            </w:tcBorders>
            <w:hideMark/>
          </w:tcPr>
          <w:p w14:paraId="1895507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43D9CEAC"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2A4D189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27</w:t>
            </w:r>
          </w:p>
        </w:tc>
        <w:tc>
          <w:tcPr>
            <w:tcW w:w="1843" w:type="dxa"/>
            <w:tcBorders>
              <w:top w:val="single" w:sz="4" w:space="0" w:color="auto"/>
              <w:left w:val="single" w:sz="4" w:space="0" w:color="auto"/>
              <w:bottom w:val="single" w:sz="4" w:space="0" w:color="auto"/>
              <w:right w:val="single" w:sz="4" w:space="0" w:color="auto"/>
            </w:tcBorders>
            <w:hideMark/>
          </w:tcPr>
          <w:p w14:paraId="6AB52F05"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401F16F0"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15DA7FFE"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28</w:t>
            </w:r>
          </w:p>
        </w:tc>
        <w:tc>
          <w:tcPr>
            <w:tcW w:w="1843" w:type="dxa"/>
            <w:tcBorders>
              <w:top w:val="single" w:sz="4" w:space="0" w:color="auto"/>
              <w:left w:val="single" w:sz="4" w:space="0" w:color="auto"/>
              <w:bottom w:val="single" w:sz="4" w:space="0" w:color="auto"/>
              <w:right w:val="single" w:sz="4" w:space="0" w:color="auto"/>
            </w:tcBorders>
            <w:hideMark/>
          </w:tcPr>
          <w:p w14:paraId="7A6CEF23"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w:t>
            </w:r>
          </w:p>
        </w:tc>
      </w:tr>
      <w:tr w:rsidR="00F263AF" w:rsidRPr="00E33FE1" w14:paraId="5EFEFE8E"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03BFCD88"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29</w:t>
            </w:r>
          </w:p>
        </w:tc>
        <w:tc>
          <w:tcPr>
            <w:tcW w:w="1843" w:type="dxa"/>
            <w:tcBorders>
              <w:top w:val="single" w:sz="4" w:space="0" w:color="auto"/>
              <w:left w:val="single" w:sz="4" w:space="0" w:color="auto"/>
              <w:bottom w:val="single" w:sz="4" w:space="0" w:color="auto"/>
              <w:right w:val="single" w:sz="4" w:space="0" w:color="auto"/>
            </w:tcBorders>
            <w:hideMark/>
          </w:tcPr>
          <w:p w14:paraId="703C93CC"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1</w:t>
            </w:r>
          </w:p>
        </w:tc>
      </w:tr>
      <w:tr w:rsidR="00F263AF" w:rsidRPr="00E33FE1" w14:paraId="7602F23E" w14:textId="77777777" w:rsidTr="00D51EEE">
        <w:tc>
          <w:tcPr>
            <w:tcW w:w="882" w:type="dxa"/>
            <w:tcBorders>
              <w:top w:val="single" w:sz="4" w:space="0" w:color="auto"/>
              <w:left w:val="single" w:sz="4" w:space="0" w:color="auto"/>
              <w:bottom w:val="single" w:sz="4" w:space="0" w:color="auto"/>
              <w:right w:val="single" w:sz="4" w:space="0" w:color="auto"/>
            </w:tcBorders>
            <w:hideMark/>
          </w:tcPr>
          <w:p w14:paraId="77787AC1"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30</w:t>
            </w:r>
          </w:p>
        </w:tc>
        <w:tc>
          <w:tcPr>
            <w:tcW w:w="1843" w:type="dxa"/>
            <w:tcBorders>
              <w:top w:val="single" w:sz="4" w:space="0" w:color="auto"/>
              <w:left w:val="single" w:sz="4" w:space="0" w:color="auto"/>
              <w:bottom w:val="single" w:sz="4" w:space="0" w:color="auto"/>
              <w:right w:val="single" w:sz="4" w:space="0" w:color="auto"/>
            </w:tcBorders>
            <w:hideMark/>
          </w:tcPr>
          <w:p w14:paraId="640A30E7" w14:textId="77777777" w:rsidR="00F263AF" w:rsidRPr="00E33FE1" w:rsidRDefault="00F263AF" w:rsidP="00E33FE1">
            <w:pPr>
              <w:pStyle w:val="ConsPlusNormal"/>
              <w:rPr>
                <w:rFonts w:ascii="Times New Roman" w:hAnsi="Times New Roman" w:cs="Times New Roman"/>
                <w:bCs/>
                <w:sz w:val="28"/>
                <w:szCs w:val="28"/>
              </w:rPr>
            </w:pPr>
            <w:r w:rsidRPr="00E33FE1">
              <w:rPr>
                <w:rFonts w:ascii="Times New Roman" w:hAnsi="Times New Roman" w:cs="Times New Roman"/>
                <w:bCs/>
                <w:sz w:val="28"/>
                <w:szCs w:val="28"/>
              </w:rPr>
              <w:t>4</w:t>
            </w:r>
          </w:p>
        </w:tc>
      </w:tr>
    </w:tbl>
    <w:p w14:paraId="6A143D0A" w14:textId="77777777" w:rsidR="00F263AF" w:rsidRPr="00E33FE1" w:rsidRDefault="00F263AF" w:rsidP="00E33FE1">
      <w:pPr>
        <w:spacing w:after="0" w:line="240" w:lineRule="auto"/>
        <w:contextualSpacing/>
        <w:rPr>
          <w:rFonts w:ascii="Times New Roman" w:hAnsi="Times New Roman" w:cs="Times New Roman"/>
          <w:sz w:val="28"/>
          <w:szCs w:val="28"/>
        </w:rPr>
      </w:pPr>
    </w:p>
    <w:p w14:paraId="2576A70A" w14:textId="77777777" w:rsidR="00F263AF" w:rsidRPr="00E33FE1" w:rsidRDefault="00F263A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Задания в открытой форме:</w:t>
      </w:r>
    </w:p>
    <w:p w14:paraId="53F2EE84"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Правительством РФ.</w:t>
      </w:r>
    </w:p>
    <w:p w14:paraId="29B52D86"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2. Органами местного самоуправления.</w:t>
      </w:r>
    </w:p>
    <w:p w14:paraId="26A032EA"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Не вправе.</w:t>
      </w:r>
    </w:p>
    <w:p w14:paraId="6ACE0E8D"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 4. Арендной платы.</w:t>
      </w:r>
    </w:p>
    <w:p w14:paraId="7E11255D"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Исключительное право.</w:t>
      </w:r>
    </w:p>
    <w:p w14:paraId="72D36196"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6. Судебном.</w:t>
      </w:r>
    </w:p>
    <w:p w14:paraId="32539AA0"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7. Земельные отношения.</w:t>
      </w:r>
    </w:p>
    <w:p w14:paraId="4C5FAB97" w14:textId="77777777" w:rsidR="00BC3A25"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lastRenderedPageBreak/>
        <w:t>8. Земельный участок.</w:t>
      </w:r>
    </w:p>
    <w:p w14:paraId="0D4693EE" w14:textId="77777777" w:rsidR="00F263AF" w:rsidRPr="00E33FE1" w:rsidRDefault="00BC3A25" w:rsidP="00E33FE1">
      <w:pPr>
        <w:spacing w:after="0" w:line="240" w:lineRule="auto"/>
        <w:contextualSpacing/>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9. Государственная кадастровая оценка.</w:t>
      </w:r>
    </w:p>
    <w:p w14:paraId="67A5BD4B" w14:textId="77777777" w:rsidR="00BC3A25" w:rsidRPr="00E33FE1" w:rsidRDefault="00BC3A25" w:rsidP="00E33FE1">
      <w:pPr>
        <w:spacing w:after="0" w:line="240" w:lineRule="auto"/>
        <w:contextualSpacing/>
        <w:rPr>
          <w:rFonts w:ascii="Times New Roman" w:hAnsi="Times New Roman" w:cs="Times New Roman"/>
          <w:sz w:val="28"/>
          <w:szCs w:val="28"/>
        </w:rPr>
      </w:pPr>
    </w:p>
    <w:p w14:paraId="5C5BCA0D" w14:textId="77777777" w:rsidR="00F263AF" w:rsidRPr="00E33FE1" w:rsidRDefault="00F263A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Задания на установление правильной последовательности:</w:t>
      </w:r>
    </w:p>
    <w:p w14:paraId="48632C77" w14:textId="77777777" w:rsidR="00F263AF" w:rsidRPr="00E33FE1" w:rsidRDefault="00F263AF" w:rsidP="00E33FE1">
      <w:pPr>
        <w:spacing w:after="0" w:line="240" w:lineRule="auto"/>
        <w:contextualSpacing/>
        <w:rPr>
          <w:rFonts w:ascii="Times New Roman" w:hAnsi="Times New Roman" w:cs="Times New Roman"/>
          <w:sz w:val="28"/>
          <w:szCs w:val="28"/>
        </w:rPr>
      </w:pPr>
      <w:r w:rsidRPr="00E33FE1">
        <w:rPr>
          <w:rFonts w:ascii="Times New Roman" w:hAnsi="Times New Roman" w:cs="Times New Roman"/>
          <w:sz w:val="28"/>
          <w:szCs w:val="28"/>
        </w:rPr>
        <w:t>1. Ответ: б, д, а, в, г, е.</w:t>
      </w:r>
    </w:p>
    <w:p w14:paraId="1FAD9F9C" w14:textId="77777777" w:rsidR="00F263AF" w:rsidRPr="00E33FE1" w:rsidRDefault="00F263AF" w:rsidP="00E33FE1">
      <w:pPr>
        <w:spacing w:after="0" w:line="240" w:lineRule="auto"/>
        <w:contextualSpacing/>
        <w:rPr>
          <w:rFonts w:ascii="Times New Roman" w:hAnsi="Times New Roman" w:cs="Times New Roman"/>
          <w:sz w:val="28"/>
          <w:szCs w:val="28"/>
        </w:rPr>
      </w:pPr>
    </w:p>
    <w:p w14:paraId="62D0D6FF" w14:textId="77777777" w:rsidR="00F263AF" w:rsidRPr="00E33FE1" w:rsidRDefault="00F263A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Задания на установление соответсвия:</w:t>
      </w:r>
    </w:p>
    <w:p w14:paraId="00D4DEBD" w14:textId="77777777" w:rsidR="00F263AF" w:rsidRPr="00E33FE1" w:rsidRDefault="00F263AF" w:rsidP="00E33FE1">
      <w:pPr>
        <w:numPr>
          <w:ilvl w:val="0"/>
          <w:numId w:val="315"/>
        </w:numPr>
        <w:tabs>
          <w:tab w:val="left" w:pos="0"/>
        </w:tabs>
        <w:spacing w:after="0" w:line="240" w:lineRule="auto"/>
        <w:ind w:left="0" w:firstLine="0"/>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Ответ: 1 – В: 2 – А; 3 – Г; 4 –Б</w:t>
      </w:r>
    </w:p>
    <w:p w14:paraId="0171B3EF" w14:textId="77777777" w:rsidR="00F263AF" w:rsidRPr="00E33FE1" w:rsidRDefault="00F263AF" w:rsidP="00E33FE1">
      <w:pPr>
        <w:numPr>
          <w:ilvl w:val="0"/>
          <w:numId w:val="315"/>
        </w:numPr>
        <w:tabs>
          <w:tab w:val="left" w:pos="0"/>
        </w:tabs>
        <w:spacing w:after="0" w:line="240" w:lineRule="auto"/>
        <w:ind w:left="0" w:firstLine="0"/>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Ответ: А) – 2; Б) – 4; В) - 3; Г) – 3.</w:t>
      </w:r>
    </w:p>
    <w:p w14:paraId="02107EF1" w14:textId="77777777" w:rsidR="00F263AF" w:rsidRPr="00E33FE1" w:rsidRDefault="00F263AF" w:rsidP="00E33FE1">
      <w:pPr>
        <w:numPr>
          <w:ilvl w:val="0"/>
          <w:numId w:val="315"/>
        </w:numPr>
        <w:shd w:val="clear" w:color="auto" w:fill="FFFFFF"/>
        <w:tabs>
          <w:tab w:val="left" w:pos="0"/>
        </w:tabs>
        <w:spacing w:after="0" w:line="240" w:lineRule="auto"/>
        <w:ind w:left="0" w:firstLine="0"/>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Ответ: а-2, б-3, в-1</w:t>
      </w:r>
    </w:p>
    <w:p w14:paraId="4DE29B7B" w14:textId="77777777" w:rsidR="00F263AF" w:rsidRPr="00E33FE1" w:rsidRDefault="00F263AF" w:rsidP="00E33FE1">
      <w:pPr>
        <w:pStyle w:val="ConsPlusNormal"/>
        <w:numPr>
          <w:ilvl w:val="0"/>
          <w:numId w:val="315"/>
        </w:numPr>
        <w:tabs>
          <w:tab w:val="left" w:pos="0"/>
        </w:tabs>
        <w:ind w:left="0" w:firstLine="0"/>
        <w:jc w:val="both"/>
        <w:rPr>
          <w:rFonts w:ascii="Times New Roman" w:hAnsi="Times New Roman" w:cs="Times New Roman"/>
          <w:sz w:val="28"/>
          <w:szCs w:val="28"/>
        </w:rPr>
      </w:pPr>
      <w:r w:rsidRPr="00E33FE1">
        <w:rPr>
          <w:rFonts w:ascii="Times New Roman" w:hAnsi="Times New Roman" w:cs="Times New Roman"/>
          <w:sz w:val="28"/>
          <w:szCs w:val="28"/>
        </w:rPr>
        <w:t>Ответ: а-2, б-4, в-1, г-3</w:t>
      </w:r>
    </w:p>
    <w:p w14:paraId="0973AA88" w14:textId="77777777" w:rsidR="00F263AF" w:rsidRPr="00E33FE1" w:rsidRDefault="00F263AF" w:rsidP="00E33FE1">
      <w:pPr>
        <w:spacing w:after="0" w:line="240" w:lineRule="auto"/>
        <w:contextualSpacing/>
        <w:rPr>
          <w:rFonts w:ascii="Times New Roman" w:hAnsi="Times New Roman" w:cs="Times New Roman"/>
          <w:sz w:val="28"/>
          <w:szCs w:val="28"/>
        </w:rPr>
      </w:pPr>
    </w:p>
    <w:p w14:paraId="3561CC8B" w14:textId="77777777" w:rsidR="00F263AF" w:rsidRPr="00E33FE1" w:rsidRDefault="00F263AF" w:rsidP="00E33FE1">
      <w:pPr>
        <w:pStyle w:val="ConsPlusNormal"/>
        <w:ind w:firstLine="709"/>
        <w:jc w:val="both"/>
        <w:rPr>
          <w:rFonts w:ascii="Times New Roman" w:hAnsi="Times New Roman" w:cs="Times New Roman"/>
          <w:bCs/>
          <w:sz w:val="28"/>
          <w:szCs w:val="28"/>
        </w:rPr>
      </w:pPr>
      <w:r w:rsidRPr="00E33FE1">
        <w:rPr>
          <w:rFonts w:ascii="Times New Roman" w:hAnsi="Times New Roman" w:cs="Times New Roman"/>
          <w:bCs/>
          <w:sz w:val="28"/>
          <w:szCs w:val="28"/>
        </w:rPr>
        <w:t>Компетентностно-ориентированная задача:</w:t>
      </w:r>
    </w:p>
    <w:p w14:paraId="03F0BFA0" w14:textId="77777777" w:rsidR="00F263AF" w:rsidRPr="00E33FE1" w:rsidRDefault="00F263AF" w:rsidP="00E33FE1">
      <w:pPr>
        <w:numPr>
          <w:ilvl w:val="0"/>
          <w:numId w:val="316"/>
        </w:numPr>
        <w:spacing w:after="0" w:line="240" w:lineRule="auto"/>
        <w:ind w:left="0" w:firstLine="709"/>
        <w:jc w:val="both"/>
        <w:rPr>
          <w:rFonts w:ascii="Times New Roman" w:eastAsia="Calibri" w:hAnsi="Times New Roman" w:cs="Times New Roman"/>
          <w:sz w:val="28"/>
          <w:szCs w:val="28"/>
          <w:lang w:eastAsia="en-US"/>
        </w:rPr>
      </w:pPr>
      <w:r w:rsidRPr="00E33FE1">
        <w:rPr>
          <w:rFonts w:ascii="Times New Roman" w:hAnsi="Times New Roman" w:cs="Times New Roman"/>
          <w:sz w:val="28"/>
          <w:szCs w:val="28"/>
        </w:rPr>
        <w:t>Иск подлежит удовлетворению, так как муниципальное образование в силу закона распоряжается земельным участком, государственная собственность на который не разграничена. В случае самовольного занятия участка, он должен быть освобожден и право восстановлено. Петров не имеет право требовать компенсации произведенных затрат, так как занимал и использовал участок не имея законных оснований.</w:t>
      </w:r>
    </w:p>
    <w:p w14:paraId="45F40968" w14:textId="77777777" w:rsidR="00F263AF" w:rsidRPr="00E33FE1" w:rsidRDefault="00F263AF" w:rsidP="00E33FE1">
      <w:pPr>
        <w:numPr>
          <w:ilvl w:val="0"/>
          <w:numId w:val="316"/>
        </w:numPr>
        <w:spacing w:after="0" w:line="240" w:lineRule="auto"/>
        <w:ind w:left="0" w:firstLine="709"/>
        <w:jc w:val="both"/>
        <w:rPr>
          <w:rFonts w:ascii="Times New Roman" w:hAnsi="Times New Roman" w:cs="Times New Roman"/>
          <w:sz w:val="28"/>
          <w:szCs w:val="28"/>
        </w:rPr>
      </w:pPr>
      <w:r w:rsidRPr="00E33FE1">
        <w:rPr>
          <w:rFonts w:ascii="Times New Roman" w:hAnsi="Times New Roman" w:cs="Times New Roman"/>
          <w:sz w:val="28"/>
          <w:szCs w:val="28"/>
        </w:rPr>
        <w:t xml:space="preserve">Отказ не правомерен, так как правоотношения возникли до вступления в силу ЗК РФ и как член садового общества Иванова К. имеет право на бесплатное переоформление права бессрочного пользования на право собственности. </w:t>
      </w:r>
    </w:p>
    <w:p w14:paraId="3E19C208" w14:textId="77777777" w:rsidR="00F263AF" w:rsidRPr="00E33FE1" w:rsidRDefault="00F263AF" w:rsidP="00E33FE1">
      <w:pPr>
        <w:numPr>
          <w:ilvl w:val="0"/>
          <w:numId w:val="316"/>
        </w:numPr>
        <w:tabs>
          <w:tab w:val="left" w:pos="540"/>
        </w:tabs>
        <w:spacing w:after="0" w:line="240" w:lineRule="auto"/>
        <w:ind w:left="0" w:firstLine="709"/>
        <w:contextualSpacing/>
        <w:jc w:val="both"/>
        <w:rPr>
          <w:rFonts w:ascii="Times New Roman" w:hAnsi="Times New Roman" w:cs="Times New Roman"/>
          <w:sz w:val="28"/>
          <w:szCs w:val="28"/>
        </w:rPr>
      </w:pPr>
      <w:r w:rsidRPr="00E33FE1">
        <w:rPr>
          <w:rFonts w:ascii="Times New Roman" w:hAnsi="Times New Roman" w:cs="Times New Roman"/>
          <w:sz w:val="28"/>
          <w:szCs w:val="28"/>
        </w:rPr>
        <w:t>ИП Иванов должен освободить участок, министерство имущества может истребовать имущество из чужого незаконного владения. Действия ИП могут быть пресечены путем восстановления права, существующего до нарушения права. ИП должен компенсировать все убытки в полном объеме.</w:t>
      </w:r>
    </w:p>
    <w:p w14:paraId="7D359248" w14:textId="77777777" w:rsidR="00F263AF" w:rsidRPr="00E33FE1" w:rsidRDefault="00F263AF" w:rsidP="00E33FE1">
      <w:pPr>
        <w:numPr>
          <w:ilvl w:val="0"/>
          <w:numId w:val="316"/>
        </w:numPr>
        <w:autoSpaceDE w:val="0"/>
        <w:autoSpaceDN w:val="0"/>
        <w:adjustRightInd w:val="0"/>
        <w:spacing w:after="0" w:line="240" w:lineRule="auto"/>
        <w:ind w:left="0" w:firstLine="709"/>
        <w:jc w:val="both"/>
        <w:rPr>
          <w:rFonts w:ascii="Times New Roman" w:hAnsi="Times New Roman" w:cs="Times New Roman"/>
          <w:color w:val="000000"/>
          <w:sz w:val="28"/>
          <w:szCs w:val="28"/>
          <w:highlight w:val="white"/>
        </w:rPr>
      </w:pPr>
      <w:r w:rsidRPr="00E33FE1">
        <w:rPr>
          <w:rFonts w:ascii="Times New Roman" w:hAnsi="Times New Roman" w:cs="Times New Roman"/>
          <w:color w:val="000000"/>
          <w:sz w:val="28"/>
          <w:szCs w:val="28"/>
          <w:highlight w:val="white"/>
        </w:rPr>
        <w:t xml:space="preserve">Нарушен принцип целевого использования земельного участка, приоритет сохранения особо ценных земель, дифференцированный подход к </w:t>
      </w:r>
      <w:r w:rsidRPr="00E33FE1">
        <w:rPr>
          <w:rFonts w:ascii="Times New Roman" w:hAnsi="Times New Roman" w:cs="Times New Roman"/>
          <w:color w:val="000000"/>
          <w:sz w:val="28"/>
          <w:szCs w:val="28"/>
          <w:shd w:val="clear" w:color="auto" w:fill="FFFFFF"/>
        </w:rPr>
        <w:t>установлению правового режима земель, в соответствии с которым при определении их правового режима должны учитываться природные, социальные, экономические и иные факторы</w:t>
      </w:r>
    </w:p>
    <w:p w14:paraId="0B39CB25" w14:textId="77777777" w:rsidR="00F263AF" w:rsidRPr="00E33FE1" w:rsidRDefault="00F263AF" w:rsidP="00E33FE1">
      <w:pPr>
        <w:numPr>
          <w:ilvl w:val="0"/>
          <w:numId w:val="316"/>
        </w:numPr>
        <w:shd w:val="clear" w:color="auto" w:fill="FFFFFF"/>
        <w:spacing w:after="0" w:line="240" w:lineRule="auto"/>
        <w:ind w:left="0" w:firstLine="709"/>
        <w:jc w:val="both"/>
        <w:rPr>
          <w:rFonts w:ascii="Times New Roman" w:hAnsi="Times New Roman" w:cs="Times New Roman"/>
          <w:sz w:val="28"/>
          <w:szCs w:val="28"/>
        </w:rPr>
      </w:pPr>
      <w:r w:rsidRPr="00E33FE1">
        <w:rPr>
          <w:rFonts w:ascii="Times New Roman" w:hAnsi="Times New Roman" w:cs="Times New Roman"/>
          <w:sz w:val="28"/>
          <w:szCs w:val="28"/>
          <w:bdr w:val="none" w:sz="0" w:space="0" w:color="auto" w:frame="1"/>
        </w:rPr>
        <w:t>Действия ООО неправомерны, т.к. разработка недр осуществляется при наличии лицензии. Будет привлечена к административной ответственности.</w:t>
      </w:r>
    </w:p>
    <w:p w14:paraId="43330F00" w14:textId="77777777" w:rsidR="00F263AF" w:rsidRPr="00E33FE1" w:rsidRDefault="00F263AF" w:rsidP="00E33FE1">
      <w:pPr>
        <w:numPr>
          <w:ilvl w:val="0"/>
          <w:numId w:val="316"/>
        </w:numPr>
        <w:shd w:val="clear" w:color="auto" w:fill="FFFFFF"/>
        <w:spacing w:after="0" w:line="240" w:lineRule="auto"/>
        <w:ind w:left="0" w:firstLine="709"/>
        <w:jc w:val="both"/>
        <w:rPr>
          <w:rFonts w:ascii="Times New Roman" w:hAnsi="Times New Roman" w:cs="Times New Roman"/>
          <w:sz w:val="28"/>
          <w:szCs w:val="28"/>
          <w:bdr w:val="none" w:sz="0" w:space="0" w:color="auto" w:frame="1"/>
        </w:rPr>
      </w:pPr>
      <w:r w:rsidRPr="00E33FE1">
        <w:rPr>
          <w:rFonts w:ascii="Times New Roman" w:hAnsi="Times New Roman" w:cs="Times New Roman"/>
          <w:sz w:val="28"/>
          <w:szCs w:val="28"/>
          <w:bdr w:val="none" w:sz="0" w:space="0" w:color="auto" w:frame="1"/>
        </w:rPr>
        <w:t>Действия предприятия «Восток» правомерны, т.к. ему был причинен ущерб неправомерными действиями фирмы «Газэнерго», компенцсация предусмотрена в полном объеме. «Газэнерго» должен быть привлечен к административной ответственности за нарушение экологических требований, порчу земли.</w:t>
      </w:r>
    </w:p>
    <w:p w14:paraId="18D3548F" w14:textId="77777777" w:rsidR="00765C9F" w:rsidRPr="00E33FE1" w:rsidRDefault="00B65BEE" w:rsidP="00E33FE1">
      <w:pPr>
        <w:pStyle w:val="1"/>
        <w:spacing w:after="0"/>
      </w:pPr>
      <w:bookmarkStart w:id="333" w:name="_Toc152352448"/>
      <w:bookmarkStart w:id="334" w:name="_Toc165631890"/>
      <w:r w:rsidRPr="00E33FE1">
        <w:lastRenderedPageBreak/>
        <w:t xml:space="preserve">Ключи к оценочным средствам по дисциплине </w:t>
      </w:r>
      <w:r w:rsidR="00765C9F" w:rsidRPr="00E33FE1">
        <w:t>«Административный процесс»</w:t>
      </w:r>
      <w:bookmarkStart w:id="335" w:name="sub_10001"/>
      <w:bookmarkEnd w:id="333"/>
      <w:bookmarkEnd w:id="334"/>
    </w:p>
    <w:p w14:paraId="7E5FB874" w14:textId="77777777" w:rsidR="00765C9F" w:rsidRPr="00E33FE1" w:rsidRDefault="00765C9F" w:rsidP="00E33FE1">
      <w:pPr>
        <w:pStyle w:val="af"/>
        <w:rPr>
          <w:rFonts w:ascii="Times New Roman" w:hAnsi="Times New Roman" w:cs="Times New Roman"/>
          <w:sz w:val="28"/>
          <w:szCs w:val="28"/>
        </w:rPr>
      </w:pPr>
    </w:p>
    <w:p w14:paraId="3934376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233EF8B0" w14:textId="77777777" w:rsidR="00765C9F" w:rsidRPr="00E33FE1" w:rsidRDefault="00765C9F" w:rsidP="00E33FE1">
      <w:pPr>
        <w:pStyle w:val="af"/>
        <w:rPr>
          <w:rFonts w:ascii="Times New Roman" w:hAnsi="Times New Roman" w:cs="Times New Roman"/>
          <w:sz w:val="28"/>
          <w:szCs w:val="28"/>
        </w:rPr>
      </w:pPr>
    </w:p>
    <w:tbl>
      <w:tblPr>
        <w:tblStyle w:val="a3"/>
        <w:tblW w:w="0" w:type="auto"/>
        <w:tblLook w:val="04A0" w:firstRow="1" w:lastRow="0" w:firstColumn="1" w:lastColumn="0" w:noHBand="0" w:noVBand="1"/>
      </w:tblPr>
      <w:tblGrid>
        <w:gridCol w:w="1556"/>
        <w:gridCol w:w="1556"/>
        <w:gridCol w:w="1556"/>
        <w:gridCol w:w="1557"/>
        <w:gridCol w:w="1557"/>
        <w:gridCol w:w="1557"/>
      </w:tblGrid>
      <w:tr w:rsidR="007B3E54" w:rsidRPr="00E33FE1" w14:paraId="338EB3A7" w14:textId="77777777" w:rsidTr="002D6B6F">
        <w:tc>
          <w:tcPr>
            <w:tcW w:w="1556" w:type="dxa"/>
          </w:tcPr>
          <w:p w14:paraId="41D7323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1556" w:type="dxa"/>
          </w:tcPr>
          <w:p w14:paraId="77AEE768"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Ответ</w:t>
            </w:r>
          </w:p>
        </w:tc>
        <w:tc>
          <w:tcPr>
            <w:tcW w:w="1556" w:type="dxa"/>
          </w:tcPr>
          <w:p w14:paraId="0BF0892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1557" w:type="dxa"/>
          </w:tcPr>
          <w:p w14:paraId="25CA672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Ответ</w:t>
            </w:r>
          </w:p>
        </w:tc>
        <w:tc>
          <w:tcPr>
            <w:tcW w:w="1557" w:type="dxa"/>
          </w:tcPr>
          <w:p w14:paraId="60E2F4D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1557" w:type="dxa"/>
          </w:tcPr>
          <w:p w14:paraId="7DD6C69F"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Ответ</w:t>
            </w:r>
          </w:p>
        </w:tc>
      </w:tr>
      <w:tr w:rsidR="007B3E54" w:rsidRPr="00E33FE1" w14:paraId="2F9B9BA2" w14:textId="77777777" w:rsidTr="002D6B6F">
        <w:tc>
          <w:tcPr>
            <w:tcW w:w="1556" w:type="dxa"/>
          </w:tcPr>
          <w:p w14:paraId="048EEB1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6" w:type="dxa"/>
          </w:tcPr>
          <w:p w14:paraId="79DE31B0"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5C2526B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11</w:t>
            </w:r>
          </w:p>
        </w:tc>
        <w:tc>
          <w:tcPr>
            <w:tcW w:w="1557" w:type="dxa"/>
          </w:tcPr>
          <w:p w14:paraId="184A5AF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778FDF6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21</w:t>
            </w:r>
          </w:p>
        </w:tc>
        <w:tc>
          <w:tcPr>
            <w:tcW w:w="1557" w:type="dxa"/>
          </w:tcPr>
          <w:p w14:paraId="657AB5C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1E1B170" w14:textId="77777777" w:rsidTr="002D6B6F">
        <w:tc>
          <w:tcPr>
            <w:tcW w:w="1556" w:type="dxa"/>
          </w:tcPr>
          <w:p w14:paraId="7FAE6C9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6189D046"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1556" w:type="dxa"/>
          </w:tcPr>
          <w:p w14:paraId="7F07F66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12</w:t>
            </w:r>
          </w:p>
        </w:tc>
        <w:tc>
          <w:tcPr>
            <w:tcW w:w="1557" w:type="dxa"/>
          </w:tcPr>
          <w:p w14:paraId="6F84B99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51D1A0F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22</w:t>
            </w:r>
          </w:p>
        </w:tc>
        <w:tc>
          <w:tcPr>
            <w:tcW w:w="1557" w:type="dxa"/>
          </w:tcPr>
          <w:p w14:paraId="7218F0F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181C97E5" w14:textId="77777777" w:rsidTr="002D6B6F">
        <w:tc>
          <w:tcPr>
            <w:tcW w:w="1556" w:type="dxa"/>
          </w:tcPr>
          <w:p w14:paraId="0A60F10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440B5D21"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03008EB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13</w:t>
            </w:r>
          </w:p>
        </w:tc>
        <w:tc>
          <w:tcPr>
            <w:tcW w:w="1557" w:type="dxa"/>
          </w:tcPr>
          <w:p w14:paraId="476EA54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7" w:type="dxa"/>
          </w:tcPr>
          <w:p w14:paraId="7AC8004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23</w:t>
            </w:r>
          </w:p>
        </w:tc>
        <w:tc>
          <w:tcPr>
            <w:tcW w:w="1557" w:type="dxa"/>
          </w:tcPr>
          <w:p w14:paraId="65C02A1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273586D5" w14:textId="77777777" w:rsidTr="002D6B6F">
        <w:tc>
          <w:tcPr>
            <w:tcW w:w="1556" w:type="dxa"/>
          </w:tcPr>
          <w:p w14:paraId="1BFBDB4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w:t>
            </w:r>
          </w:p>
        </w:tc>
        <w:tc>
          <w:tcPr>
            <w:tcW w:w="1556" w:type="dxa"/>
          </w:tcPr>
          <w:p w14:paraId="2816DC6D"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1013019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14</w:t>
            </w:r>
          </w:p>
        </w:tc>
        <w:tc>
          <w:tcPr>
            <w:tcW w:w="1557" w:type="dxa"/>
          </w:tcPr>
          <w:p w14:paraId="4430B5F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1BC2138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24</w:t>
            </w:r>
          </w:p>
        </w:tc>
        <w:tc>
          <w:tcPr>
            <w:tcW w:w="1557" w:type="dxa"/>
          </w:tcPr>
          <w:p w14:paraId="7F742ED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0F03A443" w14:textId="77777777" w:rsidTr="002D6B6F">
        <w:tc>
          <w:tcPr>
            <w:tcW w:w="1556" w:type="dxa"/>
          </w:tcPr>
          <w:p w14:paraId="4B82711F"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5</w:t>
            </w:r>
          </w:p>
        </w:tc>
        <w:tc>
          <w:tcPr>
            <w:tcW w:w="1556" w:type="dxa"/>
          </w:tcPr>
          <w:p w14:paraId="663A80A2"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1556" w:type="dxa"/>
          </w:tcPr>
          <w:p w14:paraId="6D65C6E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15</w:t>
            </w:r>
          </w:p>
        </w:tc>
        <w:tc>
          <w:tcPr>
            <w:tcW w:w="1557" w:type="dxa"/>
          </w:tcPr>
          <w:p w14:paraId="748C760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c>
          <w:tcPr>
            <w:tcW w:w="1557" w:type="dxa"/>
          </w:tcPr>
          <w:p w14:paraId="4B98591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25</w:t>
            </w:r>
          </w:p>
        </w:tc>
        <w:tc>
          <w:tcPr>
            <w:tcW w:w="1557" w:type="dxa"/>
          </w:tcPr>
          <w:p w14:paraId="2E9E6E8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37705952" w14:textId="77777777" w:rsidTr="002D6B6F">
        <w:tc>
          <w:tcPr>
            <w:tcW w:w="1556" w:type="dxa"/>
          </w:tcPr>
          <w:p w14:paraId="19C1690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6</w:t>
            </w:r>
          </w:p>
        </w:tc>
        <w:tc>
          <w:tcPr>
            <w:tcW w:w="1556" w:type="dxa"/>
          </w:tcPr>
          <w:p w14:paraId="2BE7A882"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7138511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16</w:t>
            </w:r>
          </w:p>
        </w:tc>
        <w:tc>
          <w:tcPr>
            <w:tcW w:w="1557" w:type="dxa"/>
          </w:tcPr>
          <w:p w14:paraId="188B3B8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3077FDD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26</w:t>
            </w:r>
          </w:p>
        </w:tc>
        <w:tc>
          <w:tcPr>
            <w:tcW w:w="1557" w:type="dxa"/>
          </w:tcPr>
          <w:p w14:paraId="0652F43C"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21F3EB26" w14:textId="77777777" w:rsidTr="002D6B6F">
        <w:tc>
          <w:tcPr>
            <w:tcW w:w="1556" w:type="dxa"/>
          </w:tcPr>
          <w:p w14:paraId="6C1F691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7</w:t>
            </w:r>
          </w:p>
        </w:tc>
        <w:tc>
          <w:tcPr>
            <w:tcW w:w="1556" w:type="dxa"/>
          </w:tcPr>
          <w:p w14:paraId="0C1084EF"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1556" w:type="dxa"/>
          </w:tcPr>
          <w:p w14:paraId="70C880F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17</w:t>
            </w:r>
          </w:p>
        </w:tc>
        <w:tc>
          <w:tcPr>
            <w:tcW w:w="1557" w:type="dxa"/>
          </w:tcPr>
          <w:p w14:paraId="570964A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1E66D5C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27</w:t>
            </w:r>
          </w:p>
        </w:tc>
        <w:tc>
          <w:tcPr>
            <w:tcW w:w="1557" w:type="dxa"/>
          </w:tcPr>
          <w:p w14:paraId="6A24D45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55848F3C" w14:textId="77777777" w:rsidTr="002D6B6F">
        <w:tc>
          <w:tcPr>
            <w:tcW w:w="1556" w:type="dxa"/>
          </w:tcPr>
          <w:p w14:paraId="2590D1D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8</w:t>
            </w:r>
          </w:p>
        </w:tc>
        <w:tc>
          <w:tcPr>
            <w:tcW w:w="1556" w:type="dxa"/>
          </w:tcPr>
          <w:p w14:paraId="3FCF186C"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06E8AF9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18</w:t>
            </w:r>
          </w:p>
        </w:tc>
        <w:tc>
          <w:tcPr>
            <w:tcW w:w="1557" w:type="dxa"/>
          </w:tcPr>
          <w:p w14:paraId="27A605B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2735CB4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28</w:t>
            </w:r>
          </w:p>
        </w:tc>
        <w:tc>
          <w:tcPr>
            <w:tcW w:w="1557" w:type="dxa"/>
          </w:tcPr>
          <w:p w14:paraId="55C3D9B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0861298D" w14:textId="77777777" w:rsidTr="002D6B6F">
        <w:tc>
          <w:tcPr>
            <w:tcW w:w="1556" w:type="dxa"/>
          </w:tcPr>
          <w:p w14:paraId="5977C26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9</w:t>
            </w:r>
          </w:p>
        </w:tc>
        <w:tc>
          <w:tcPr>
            <w:tcW w:w="1556" w:type="dxa"/>
          </w:tcPr>
          <w:p w14:paraId="62696F1C"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1556" w:type="dxa"/>
          </w:tcPr>
          <w:p w14:paraId="01D87DE3"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19</w:t>
            </w:r>
          </w:p>
        </w:tc>
        <w:tc>
          <w:tcPr>
            <w:tcW w:w="1557" w:type="dxa"/>
          </w:tcPr>
          <w:p w14:paraId="6962127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c>
          <w:tcPr>
            <w:tcW w:w="1557" w:type="dxa"/>
          </w:tcPr>
          <w:p w14:paraId="726BC82F"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29</w:t>
            </w:r>
          </w:p>
        </w:tc>
        <w:tc>
          <w:tcPr>
            <w:tcW w:w="1557" w:type="dxa"/>
          </w:tcPr>
          <w:p w14:paraId="2BEB993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p>
        </w:tc>
      </w:tr>
      <w:tr w:rsidR="00765C9F" w:rsidRPr="00E33FE1" w14:paraId="0600B75C" w14:textId="77777777" w:rsidTr="002D6B6F">
        <w:tc>
          <w:tcPr>
            <w:tcW w:w="1556" w:type="dxa"/>
          </w:tcPr>
          <w:p w14:paraId="1283A88B"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10</w:t>
            </w:r>
          </w:p>
        </w:tc>
        <w:tc>
          <w:tcPr>
            <w:tcW w:w="1556" w:type="dxa"/>
          </w:tcPr>
          <w:p w14:paraId="5FE59750" w14:textId="77777777" w:rsidR="00765C9F" w:rsidRPr="00E33FE1" w:rsidRDefault="00765C9F" w:rsidP="00E33FE1">
            <w:pPr>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1556" w:type="dxa"/>
          </w:tcPr>
          <w:p w14:paraId="05EAC87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20</w:t>
            </w:r>
          </w:p>
        </w:tc>
        <w:tc>
          <w:tcPr>
            <w:tcW w:w="1557" w:type="dxa"/>
          </w:tcPr>
          <w:p w14:paraId="1B18F5A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p>
        </w:tc>
        <w:tc>
          <w:tcPr>
            <w:tcW w:w="1557" w:type="dxa"/>
          </w:tcPr>
          <w:p w14:paraId="2795475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30</w:t>
            </w:r>
          </w:p>
        </w:tc>
        <w:tc>
          <w:tcPr>
            <w:tcW w:w="1557" w:type="dxa"/>
          </w:tcPr>
          <w:p w14:paraId="24DE7A2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p>
        </w:tc>
      </w:tr>
      <w:bookmarkEnd w:id="335"/>
    </w:tbl>
    <w:p w14:paraId="6486F6B2" w14:textId="77777777" w:rsidR="00765C9F" w:rsidRPr="00E33FE1" w:rsidRDefault="00765C9F" w:rsidP="00E33FE1">
      <w:pPr>
        <w:pStyle w:val="af"/>
        <w:rPr>
          <w:rFonts w:ascii="Times New Roman" w:hAnsi="Times New Roman" w:cs="Times New Roman"/>
          <w:sz w:val="28"/>
          <w:szCs w:val="28"/>
        </w:rPr>
      </w:pPr>
    </w:p>
    <w:p w14:paraId="28B3064C" w14:textId="77777777" w:rsidR="00765C9F" w:rsidRPr="00E33FE1" w:rsidRDefault="00765C9F" w:rsidP="00E33FE1">
      <w:pPr>
        <w:pStyle w:val="af"/>
        <w:rPr>
          <w:rFonts w:ascii="Times New Roman" w:hAnsi="Times New Roman" w:cs="Times New Roman"/>
          <w:sz w:val="28"/>
          <w:szCs w:val="28"/>
        </w:rPr>
      </w:pPr>
    </w:p>
    <w:p w14:paraId="7705603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2448BFDA" w14:textId="77777777" w:rsidR="00765C9F" w:rsidRPr="00E33FE1" w:rsidRDefault="00765C9F" w:rsidP="00E33FE1">
      <w:pPr>
        <w:pStyle w:val="af"/>
        <w:rPr>
          <w:rFonts w:ascii="Times New Roman" w:hAnsi="Times New Roman" w:cs="Times New Roman"/>
          <w:sz w:val="28"/>
          <w:szCs w:val="28"/>
        </w:rPr>
      </w:pPr>
    </w:p>
    <w:p w14:paraId="15F4C592"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трех</w:t>
      </w:r>
    </w:p>
    <w:p w14:paraId="6A4C2E6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 трех</w:t>
      </w:r>
    </w:p>
    <w:p w14:paraId="079E1B3D"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 одного месяца</w:t>
      </w:r>
    </w:p>
    <w:p w14:paraId="5787AE8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 трех месяцев</w:t>
      </w:r>
    </w:p>
    <w:p w14:paraId="0B3E5F5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5. пятнадцати дней</w:t>
      </w:r>
    </w:p>
    <w:p w14:paraId="72DB285F"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6. трех месяцев</w:t>
      </w:r>
    </w:p>
    <w:p w14:paraId="5CA8BA13" w14:textId="77777777" w:rsidR="00765C9F" w:rsidRPr="00E33FE1" w:rsidRDefault="00765C9F" w:rsidP="00E33FE1">
      <w:pPr>
        <w:pStyle w:val="af"/>
        <w:rPr>
          <w:rFonts w:ascii="Times New Roman" w:hAnsi="Times New Roman" w:cs="Times New Roman"/>
          <w:sz w:val="28"/>
          <w:szCs w:val="28"/>
        </w:rPr>
      </w:pPr>
    </w:p>
    <w:p w14:paraId="4FF7449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5C0F3EF4" w14:textId="77777777" w:rsidR="00765C9F" w:rsidRPr="00E33FE1" w:rsidRDefault="00765C9F" w:rsidP="00E33FE1">
      <w:pPr>
        <w:pStyle w:val="af"/>
        <w:rPr>
          <w:rFonts w:ascii="Times New Roman" w:hAnsi="Times New Roman" w:cs="Times New Roman"/>
          <w:sz w:val="28"/>
          <w:szCs w:val="28"/>
        </w:rPr>
      </w:pPr>
    </w:p>
    <w:p w14:paraId="4FEEF846"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3, 6, 1, 4, 2, 5</w:t>
      </w:r>
    </w:p>
    <w:p w14:paraId="1DB762E8"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2, 4, 1, 3 </w:t>
      </w:r>
    </w:p>
    <w:p w14:paraId="1F5A311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3, 2, 4, 1</w:t>
      </w:r>
    </w:p>
    <w:p w14:paraId="62199B1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3, 2, 4, 1</w:t>
      </w:r>
    </w:p>
    <w:p w14:paraId="0B5F9E7F" w14:textId="77777777" w:rsidR="00765C9F" w:rsidRPr="00E33FE1" w:rsidRDefault="00765C9F" w:rsidP="00E33FE1">
      <w:pPr>
        <w:pStyle w:val="af"/>
        <w:rPr>
          <w:rFonts w:ascii="Times New Roman" w:hAnsi="Times New Roman" w:cs="Times New Roman"/>
          <w:sz w:val="28"/>
          <w:szCs w:val="28"/>
        </w:rPr>
      </w:pPr>
    </w:p>
    <w:p w14:paraId="6E501925"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11E18453" w14:textId="77777777" w:rsidR="00765C9F" w:rsidRPr="00E33FE1" w:rsidRDefault="00765C9F" w:rsidP="00E33FE1">
      <w:pPr>
        <w:pStyle w:val="af"/>
        <w:rPr>
          <w:rFonts w:ascii="Times New Roman" w:hAnsi="Times New Roman" w:cs="Times New Roman"/>
          <w:sz w:val="28"/>
          <w:szCs w:val="28"/>
        </w:rPr>
      </w:pPr>
    </w:p>
    <w:p w14:paraId="139E1C94"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Установите соответствие подвида территориальной подсудности и ее дефиниции</w:t>
      </w:r>
    </w:p>
    <w:p w14:paraId="33BB04A0"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Б, 2 – Г, 3 – А, 4 – В</w:t>
      </w:r>
    </w:p>
    <w:p w14:paraId="28AD4412" w14:textId="77777777" w:rsidR="00765C9F" w:rsidRPr="00E33FE1" w:rsidRDefault="00765C9F" w:rsidP="00E33FE1">
      <w:pPr>
        <w:pStyle w:val="af"/>
        <w:rPr>
          <w:rFonts w:ascii="Times New Roman" w:hAnsi="Times New Roman" w:cs="Times New Roman"/>
          <w:sz w:val="28"/>
          <w:szCs w:val="28"/>
        </w:rPr>
      </w:pPr>
    </w:p>
    <w:p w14:paraId="1A192721"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2. Уставите сроки апелляционного обжалования следующих судебных постановлений</w:t>
      </w:r>
    </w:p>
    <w:p w14:paraId="51FEE67E"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Б, 2 – В, 3- А</w:t>
      </w:r>
    </w:p>
    <w:p w14:paraId="3ADD50E2" w14:textId="77777777" w:rsidR="00765C9F" w:rsidRPr="00E33FE1" w:rsidRDefault="00765C9F" w:rsidP="00E33FE1">
      <w:pPr>
        <w:pStyle w:val="af"/>
        <w:rPr>
          <w:rFonts w:ascii="Times New Roman" w:hAnsi="Times New Roman" w:cs="Times New Roman"/>
          <w:sz w:val="28"/>
          <w:szCs w:val="28"/>
        </w:rPr>
      </w:pPr>
    </w:p>
    <w:p w14:paraId="5774B129"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lastRenderedPageBreak/>
        <w:t>3. Определите суд, в который подается апелляционная жалоба</w:t>
      </w:r>
    </w:p>
    <w:p w14:paraId="32BD618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Г, 2 – А, 3 – Б, 4 – В</w:t>
      </w:r>
    </w:p>
    <w:p w14:paraId="2653B756" w14:textId="77777777" w:rsidR="00765C9F" w:rsidRPr="00E33FE1" w:rsidRDefault="00765C9F" w:rsidP="00E33FE1">
      <w:pPr>
        <w:pStyle w:val="af"/>
        <w:rPr>
          <w:rFonts w:ascii="Times New Roman" w:hAnsi="Times New Roman" w:cs="Times New Roman"/>
          <w:sz w:val="28"/>
          <w:szCs w:val="28"/>
        </w:rPr>
      </w:pPr>
    </w:p>
    <w:p w14:paraId="74AD2DAA"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4. Определите название судебного постановления, принятого судом при рассмотрении дела в первой инстанции</w:t>
      </w:r>
    </w:p>
    <w:p w14:paraId="32BDC147" w14:textId="77777777" w:rsidR="00765C9F" w:rsidRPr="00E33FE1" w:rsidRDefault="00765C9F" w:rsidP="00E33FE1">
      <w:pPr>
        <w:pStyle w:val="af"/>
        <w:rPr>
          <w:rFonts w:ascii="Times New Roman" w:hAnsi="Times New Roman" w:cs="Times New Roman"/>
          <w:sz w:val="28"/>
          <w:szCs w:val="28"/>
        </w:rPr>
      </w:pPr>
      <w:r w:rsidRPr="00E33FE1">
        <w:rPr>
          <w:rFonts w:ascii="Times New Roman" w:hAnsi="Times New Roman" w:cs="Times New Roman"/>
          <w:sz w:val="28"/>
          <w:szCs w:val="28"/>
        </w:rPr>
        <w:t>1 – Б, 2 – В, 3 - А</w:t>
      </w:r>
    </w:p>
    <w:p w14:paraId="34AC97A3" w14:textId="77777777" w:rsidR="00765C9F" w:rsidRPr="00E33FE1" w:rsidRDefault="00765C9F" w:rsidP="00E33FE1">
      <w:pPr>
        <w:pStyle w:val="af"/>
        <w:rPr>
          <w:rFonts w:ascii="Times New Roman" w:hAnsi="Times New Roman" w:cs="Times New Roman"/>
          <w:sz w:val="28"/>
          <w:szCs w:val="28"/>
        </w:rPr>
      </w:pPr>
    </w:p>
    <w:p w14:paraId="5C420FB2" w14:textId="77777777" w:rsidR="002747FA" w:rsidRPr="00E33FE1" w:rsidRDefault="002747FA" w:rsidP="00E33FE1">
      <w:pPr>
        <w:pStyle w:val="1"/>
        <w:spacing w:after="0"/>
      </w:pPr>
      <w:bookmarkStart w:id="336" w:name="_Toc165631891"/>
      <w:r w:rsidRPr="00E33FE1">
        <w:lastRenderedPageBreak/>
        <w:t>Ключи к оценочным средствам по дисциплине «Международное частное право»</w:t>
      </w:r>
      <w:bookmarkEnd w:id="336"/>
    </w:p>
    <w:p w14:paraId="6D610471" w14:textId="77777777" w:rsidR="002747FA" w:rsidRPr="00E33FE1" w:rsidRDefault="002747FA" w:rsidP="00E33FE1">
      <w:pPr>
        <w:pStyle w:val="af"/>
        <w:rPr>
          <w:rFonts w:ascii="Times New Roman" w:hAnsi="Times New Roman" w:cs="Times New Roman"/>
          <w:sz w:val="28"/>
          <w:szCs w:val="28"/>
        </w:rPr>
      </w:pPr>
    </w:p>
    <w:p w14:paraId="3DF448A7" w14:textId="77777777" w:rsidR="002747FA" w:rsidRPr="00E33FE1" w:rsidRDefault="002747FA"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F941432" w14:textId="77777777" w:rsidR="002539DC" w:rsidRPr="00E33FE1" w:rsidRDefault="002539DC" w:rsidP="00E33FE1">
      <w:pPr>
        <w:widowControl w:val="0"/>
        <w:autoSpaceDE w:val="0"/>
        <w:autoSpaceDN w:val="0"/>
        <w:adjustRightInd w:val="0"/>
        <w:spacing w:after="0" w:line="240" w:lineRule="auto"/>
        <w:ind w:firstLine="709"/>
        <w:jc w:val="both"/>
        <w:rPr>
          <w:rFonts w:ascii="Times New Roman" w:hAnsi="Times New Roman" w:cs="Times New Roman"/>
          <w:sz w:val="24"/>
          <w:szCs w:val="24"/>
          <w:lang w:eastAsia="en-US"/>
        </w:rPr>
      </w:pPr>
    </w:p>
    <w:p w14:paraId="4ED7A0B9"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 2</w:t>
      </w:r>
    </w:p>
    <w:p w14:paraId="413DBBE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 2</w:t>
      </w:r>
    </w:p>
    <w:p w14:paraId="785DD5C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 3</w:t>
      </w:r>
    </w:p>
    <w:p w14:paraId="42DECC6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highlight w:val="yellow"/>
        </w:rPr>
        <w:t>Ответ на 4:</w:t>
      </w:r>
    </w:p>
    <w:p w14:paraId="785412D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5: 2</w:t>
      </w:r>
    </w:p>
    <w:p w14:paraId="4C6374E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highlight w:val="yellow"/>
        </w:rPr>
        <w:t>Ответ на 6:</w:t>
      </w:r>
    </w:p>
    <w:p w14:paraId="1E88C81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7: 1</w:t>
      </w:r>
    </w:p>
    <w:p w14:paraId="0071E69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highlight w:val="yellow"/>
        </w:rPr>
        <w:t>Ответ на 8:</w:t>
      </w:r>
    </w:p>
    <w:p w14:paraId="2CA7F17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9: 2</w:t>
      </w:r>
    </w:p>
    <w:p w14:paraId="41E74E6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10: 3</w:t>
      </w:r>
    </w:p>
    <w:p w14:paraId="61B89C0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11: 3</w:t>
      </w:r>
    </w:p>
    <w:p w14:paraId="02469469"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12: 5</w:t>
      </w:r>
    </w:p>
    <w:p w14:paraId="68B827C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13: 1</w:t>
      </w:r>
    </w:p>
    <w:p w14:paraId="7BDB00D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14: 1</w:t>
      </w:r>
    </w:p>
    <w:p w14:paraId="1BBD33F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15: 2</w:t>
      </w:r>
    </w:p>
    <w:p w14:paraId="44806E1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16: 4</w:t>
      </w:r>
    </w:p>
    <w:p w14:paraId="0E0D3C62"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17: 5</w:t>
      </w:r>
    </w:p>
    <w:p w14:paraId="2CD23A0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18: 2</w:t>
      </w:r>
    </w:p>
    <w:p w14:paraId="1808910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19: 2</w:t>
      </w:r>
    </w:p>
    <w:p w14:paraId="1BB1AB9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20: 4</w:t>
      </w:r>
    </w:p>
    <w:p w14:paraId="0A118499" w14:textId="77777777" w:rsidR="002539DC" w:rsidRPr="00E33FE1" w:rsidRDefault="002539DC" w:rsidP="00E33FE1">
      <w:pPr>
        <w:tabs>
          <w:tab w:val="left" w:pos="1907"/>
        </w:tabs>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21: 2</w:t>
      </w:r>
    </w:p>
    <w:p w14:paraId="5D189DE6"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22: 1</w:t>
      </w:r>
    </w:p>
    <w:p w14:paraId="146E62DD"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23: 1</w:t>
      </w:r>
    </w:p>
    <w:p w14:paraId="69D377B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24: 3</w:t>
      </w:r>
    </w:p>
    <w:p w14:paraId="70A5D4D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25: 5</w:t>
      </w:r>
    </w:p>
    <w:p w14:paraId="24E24E7D"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26: 2</w:t>
      </w:r>
    </w:p>
    <w:p w14:paraId="18E9CEE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27: 3</w:t>
      </w:r>
    </w:p>
    <w:p w14:paraId="5CB438C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28: 3</w:t>
      </w:r>
    </w:p>
    <w:p w14:paraId="08F4277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29: 1</w:t>
      </w:r>
    </w:p>
    <w:p w14:paraId="199A673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30: 2</w:t>
      </w:r>
    </w:p>
    <w:p w14:paraId="53761C77" w14:textId="77777777" w:rsidR="002539DC" w:rsidRPr="00E33FE1" w:rsidRDefault="002539DC" w:rsidP="00E33FE1">
      <w:pPr>
        <w:autoSpaceDE w:val="0"/>
        <w:autoSpaceDN w:val="0"/>
        <w:adjustRightInd w:val="0"/>
        <w:spacing w:after="0" w:line="240" w:lineRule="auto"/>
        <w:rPr>
          <w:rFonts w:ascii="Times New Roman" w:hAnsi="Times New Roman" w:cs="Times New Roman"/>
          <w:sz w:val="24"/>
          <w:szCs w:val="24"/>
        </w:rPr>
      </w:pPr>
    </w:p>
    <w:p w14:paraId="752EF49E" w14:textId="77777777" w:rsidR="002539DC" w:rsidRPr="00E33FE1" w:rsidRDefault="002539DC" w:rsidP="00E33FE1">
      <w:pPr>
        <w:widowControl w:val="0"/>
        <w:autoSpaceDE w:val="0"/>
        <w:autoSpaceDN w:val="0"/>
        <w:adjustRightInd w:val="0"/>
        <w:spacing w:after="0" w:line="240" w:lineRule="auto"/>
        <w:ind w:firstLine="709"/>
        <w:jc w:val="both"/>
        <w:rPr>
          <w:rFonts w:ascii="Times New Roman" w:hAnsi="Times New Roman" w:cs="Times New Roman"/>
          <w:b/>
          <w:sz w:val="24"/>
          <w:szCs w:val="24"/>
          <w:u w:val="single"/>
          <w:lang w:eastAsia="en-US"/>
        </w:rPr>
      </w:pPr>
    </w:p>
    <w:p w14:paraId="256B471D" w14:textId="77777777" w:rsidR="002539DC" w:rsidRPr="00E33FE1" w:rsidRDefault="002539DC" w:rsidP="00E33FE1">
      <w:pPr>
        <w:spacing w:after="0" w:line="240" w:lineRule="auto"/>
        <w:ind w:firstLine="708"/>
        <w:jc w:val="both"/>
        <w:rPr>
          <w:rFonts w:ascii="Times New Roman" w:hAnsi="Times New Roman" w:cs="Times New Roman"/>
          <w:sz w:val="24"/>
          <w:szCs w:val="24"/>
        </w:rPr>
      </w:pPr>
      <w:r w:rsidRPr="00E33FE1">
        <w:rPr>
          <w:rFonts w:ascii="Times New Roman" w:hAnsi="Times New Roman" w:cs="Times New Roman"/>
          <w:sz w:val="24"/>
          <w:szCs w:val="24"/>
        </w:rPr>
        <w:t>Задания в открытой форме и Тесты с множественными правильными ответами):</w:t>
      </w:r>
    </w:p>
    <w:p w14:paraId="1F93E4CD" w14:textId="77777777" w:rsidR="002539DC" w:rsidRPr="00E33FE1" w:rsidRDefault="002539DC" w:rsidP="00E33FE1">
      <w:pPr>
        <w:autoSpaceDE w:val="0"/>
        <w:autoSpaceDN w:val="0"/>
        <w:adjustRightInd w:val="0"/>
        <w:spacing w:after="0" w:line="240" w:lineRule="auto"/>
        <w:rPr>
          <w:rFonts w:ascii="Times New Roman" w:hAnsi="Times New Roman" w:cs="Times New Roman"/>
          <w:sz w:val="24"/>
          <w:szCs w:val="24"/>
        </w:rPr>
      </w:pPr>
      <w:r w:rsidRPr="00E33FE1">
        <w:rPr>
          <w:rFonts w:ascii="Times New Roman" w:hAnsi="Times New Roman" w:cs="Times New Roman"/>
          <w:sz w:val="24"/>
          <w:szCs w:val="24"/>
        </w:rPr>
        <w:t>Ответ на 31: колизионным</w:t>
      </w:r>
    </w:p>
    <w:p w14:paraId="07BD47F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32: 1, 5</w:t>
      </w:r>
    </w:p>
    <w:p w14:paraId="037EB11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33: 2, 4, 5</w:t>
      </w:r>
    </w:p>
    <w:p w14:paraId="2E5D6BF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34: суда</w:t>
      </w:r>
    </w:p>
    <w:p w14:paraId="5103D90B"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35: хромающие</w:t>
      </w:r>
    </w:p>
    <w:p w14:paraId="1BAA4D92"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36: негативная</w:t>
      </w:r>
    </w:p>
    <w:p w14:paraId="6F6E93F5" w14:textId="77777777" w:rsidR="002539DC" w:rsidRPr="00E33FE1" w:rsidRDefault="002539DC" w:rsidP="00E33FE1">
      <w:pPr>
        <w:widowControl w:val="0"/>
        <w:autoSpaceDE w:val="0"/>
        <w:autoSpaceDN w:val="0"/>
        <w:adjustRightInd w:val="0"/>
        <w:spacing w:after="0" w:line="240" w:lineRule="auto"/>
        <w:ind w:firstLine="720"/>
        <w:rPr>
          <w:rFonts w:ascii="Times New Roman" w:hAnsi="Times New Roman" w:cs="Times New Roman"/>
          <w:sz w:val="24"/>
          <w:szCs w:val="24"/>
        </w:rPr>
      </w:pPr>
    </w:p>
    <w:p w14:paraId="002F0782" w14:textId="77777777" w:rsidR="002539DC" w:rsidRPr="00E33FE1" w:rsidRDefault="002539DC" w:rsidP="00E33FE1">
      <w:pPr>
        <w:pStyle w:val="ConsPlusNormal"/>
        <w:ind w:firstLine="709"/>
        <w:jc w:val="both"/>
        <w:rPr>
          <w:rFonts w:ascii="Times New Roman" w:hAnsi="Times New Roman" w:cs="Times New Roman"/>
          <w:bCs/>
          <w:sz w:val="24"/>
          <w:szCs w:val="24"/>
        </w:rPr>
      </w:pPr>
      <w:r w:rsidRPr="00E33FE1">
        <w:rPr>
          <w:rFonts w:ascii="Times New Roman" w:hAnsi="Times New Roman" w:cs="Times New Roman"/>
          <w:bCs/>
          <w:sz w:val="24"/>
          <w:szCs w:val="24"/>
        </w:rPr>
        <w:t>Задания на установление правильной последовательности:</w:t>
      </w:r>
    </w:p>
    <w:p w14:paraId="273FB01D" w14:textId="77777777" w:rsidR="002539DC" w:rsidRPr="00E33FE1" w:rsidRDefault="002539DC" w:rsidP="00E33FE1">
      <w:pPr>
        <w:widowControl w:val="0"/>
        <w:autoSpaceDE w:val="0"/>
        <w:autoSpaceDN w:val="0"/>
        <w:adjustRightInd w:val="0"/>
        <w:spacing w:after="0" w:line="240" w:lineRule="auto"/>
        <w:ind w:firstLine="720"/>
        <w:rPr>
          <w:rFonts w:ascii="Times New Roman" w:hAnsi="Times New Roman" w:cs="Times New Roman"/>
          <w:sz w:val="24"/>
          <w:szCs w:val="24"/>
        </w:rPr>
      </w:pPr>
    </w:p>
    <w:p w14:paraId="5154109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37: 4, 1, 2, 3</w:t>
      </w:r>
    </w:p>
    <w:p w14:paraId="210E5B96"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38: 1, 2</w:t>
      </w:r>
    </w:p>
    <w:p w14:paraId="3EDC495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39: гражданство — генеральная привязка, место жительства — дополнительная привязка</w:t>
      </w:r>
    </w:p>
    <w:p w14:paraId="23F6126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lastRenderedPageBreak/>
        <w:t xml:space="preserve">Ответ на 40: </w:t>
      </w:r>
    </w:p>
    <w:p w14:paraId="322DC38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 2</w:t>
      </w:r>
    </w:p>
    <w:p w14:paraId="20B3DDE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 1</w:t>
      </w:r>
    </w:p>
    <w:p w14:paraId="2F54AD0D"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 3</w:t>
      </w:r>
    </w:p>
    <w:p w14:paraId="5E7FA629" w14:textId="77777777" w:rsidR="002539DC" w:rsidRPr="00E33FE1" w:rsidRDefault="002539DC" w:rsidP="00E33FE1">
      <w:pPr>
        <w:widowControl w:val="0"/>
        <w:autoSpaceDE w:val="0"/>
        <w:autoSpaceDN w:val="0"/>
        <w:adjustRightInd w:val="0"/>
        <w:spacing w:after="0" w:line="240" w:lineRule="auto"/>
        <w:ind w:firstLine="720"/>
        <w:rPr>
          <w:rFonts w:ascii="Times New Roman" w:hAnsi="Times New Roman" w:cs="Times New Roman"/>
          <w:sz w:val="24"/>
          <w:szCs w:val="24"/>
        </w:rPr>
      </w:pPr>
    </w:p>
    <w:p w14:paraId="621655F3" w14:textId="77777777" w:rsidR="002539DC" w:rsidRPr="00E33FE1" w:rsidRDefault="002539DC" w:rsidP="00E33FE1">
      <w:pPr>
        <w:pStyle w:val="ConsPlusNormal"/>
        <w:ind w:firstLine="709"/>
        <w:jc w:val="both"/>
        <w:rPr>
          <w:rFonts w:ascii="Times New Roman" w:hAnsi="Times New Roman" w:cs="Times New Roman"/>
          <w:bCs/>
          <w:sz w:val="24"/>
          <w:szCs w:val="24"/>
        </w:rPr>
      </w:pPr>
      <w:r w:rsidRPr="00E33FE1">
        <w:rPr>
          <w:rFonts w:ascii="Times New Roman" w:hAnsi="Times New Roman" w:cs="Times New Roman"/>
          <w:bCs/>
          <w:sz w:val="24"/>
          <w:szCs w:val="24"/>
        </w:rPr>
        <w:t>Задания на установление соответствия:</w:t>
      </w:r>
    </w:p>
    <w:p w14:paraId="0DEC2A1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41:</w:t>
      </w:r>
    </w:p>
    <w:p w14:paraId="38167909"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 Б</w:t>
      </w:r>
    </w:p>
    <w:p w14:paraId="512E2436"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 А</w:t>
      </w:r>
    </w:p>
    <w:p w14:paraId="7230129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42:</w:t>
      </w:r>
    </w:p>
    <w:p w14:paraId="3945348B"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 Б</w:t>
      </w:r>
    </w:p>
    <w:p w14:paraId="2EFD99A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 А</w:t>
      </w:r>
    </w:p>
    <w:p w14:paraId="51FD723D"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 И</w:t>
      </w:r>
    </w:p>
    <w:p w14:paraId="031479B0"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43:</w:t>
      </w:r>
    </w:p>
    <w:p w14:paraId="438CFB2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 Б</w:t>
      </w:r>
    </w:p>
    <w:p w14:paraId="128BD31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 В</w:t>
      </w:r>
    </w:p>
    <w:p w14:paraId="192D4A7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 А</w:t>
      </w:r>
    </w:p>
    <w:p w14:paraId="798E3A1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44:</w:t>
      </w:r>
    </w:p>
    <w:p w14:paraId="6056E75B" w14:textId="77777777" w:rsidR="002539DC" w:rsidRPr="00E33FE1" w:rsidRDefault="002539DC" w:rsidP="00E33FE1">
      <w:pPr>
        <w:autoSpaceDE w:val="0"/>
        <w:autoSpaceDN w:val="0"/>
        <w:adjustRightInd w:val="0"/>
        <w:spacing w:after="0" w:line="240" w:lineRule="auto"/>
        <w:ind w:firstLine="540"/>
        <w:jc w:val="both"/>
        <w:rPr>
          <w:rFonts w:ascii="Times New Roman" w:hAnsi="Times New Roman" w:cs="Times New Roman"/>
          <w:bCs/>
          <w:sz w:val="24"/>
          <w:szCs w:val="24"/>
        </w:rPr>
      </w:pPr>
      <w:r w:rsidRPr="00E33FE1">
        <w:rPr>
          <w:rFonts w:ascii="Times New Roman" w:hAnsi="Times New Roman" w:cs="Times New Roman"/>
          <w:bCs/>
          <w:sz w:val="24"/>
          <w:szCs w:val="24"/>
        </w:rPr>
        <w:t>1 — Б</w:t>
      </w:r>
    </w:p>
    <w:p w14:paraId="00F68307" w14:textId="77777777" w:rsidR="002539DC" w:rsidRPr="00E33FE1" w:rsidRDefault="002539DC" w:rsidP="00E33FE1">
      <w:pPr>
        <w:autoSpaceDE w:val="0"/>
        <w:autoSpaceDN w:val="0"/>
        <w:adjustRightInd w:val="0"/>
        <w:spacing w:after="0" w:line="240" w:lineRule="auto"/>
        <w:ind w:firstLine="540"/>
        <w:jc w:val="both"/>
        <w:rPr>
          <w:rFonts w:ascii="Times New Roman" w:hAnsi="Times New Roman" w:cs="Times New Roman"/>
          <w:bCs/>
          <w:sz w:val="24"/>
          <w:szCs w:val="24"/>
        </w:rPr>
      </w:pPr>
      <w:r w:rsidRPr="00E33FE1">
        <w:rPr>
          <w:rFonts w:ascii="Times New Roman" w:hAnsi="Times New Roman" w:cs="Times New Roman"/>
          <w:bCs/>
          <w:sz w:val="24"/>
          <w:szCs w:val="24"/>
        </w:rPr>
        <w:t>2 — В</w:t>
      </w:r>
    </w:p>
    <w:p w14:paraId="0C0D456A" w14:textId="77777777" w:rsidR="002539DC" w:rsidRPr="00E33FE1" w:rsidRDefault="002539DC" w:rsidP="00E33FE1">
      <w:pPr>
        <w:autoSpaceDE w:val="0"/>
        <w:autoSpaceDN w:val="0"/>
        <w:adjustRightInd w:val="0"/>
        <w:spacing w:after="0" w:line="240" w:lineRule="auto"/>
        <w:ind w:firstLine="540"/>
        <w:jc w:val="both"/>
        <w:rPr>
          <w:rFonts w:ascii="Times New Roman" w:hAnsi="Times New Roman" w:cs="Times New Roman"/>
          <w:bCs/>
          <w:sz w:val="24"/>
          <w:szCs w:val="24"/>
        </w:rPr>
      </w:pPr>
      <w:r w:rsidRPr="00E33FE1">
        <w:rPr>
          <w:rFonts w:ascii="Times New Roman" w:hAnsi="Times New Roman" w:cs="Times New Roman"/>
          <w:bCs/>
          <w:sz w:val="24"/>
          <w:szCs w:val="24"/>
        </w:rPr>
        <w:t>3 — А</w:t>
      </w:r>
    </w:p>
    <w:p w14:paraId="742CAAE1" w14:textId="77777777" w:rsidR="002539DC" w:rsidRPr="00E33FE1" w:rsidRDefault="002539DC" w:rsidP="00E33FE1">
      <w:pPr>
        <w:autoSpaceDE w:val="0"/>
        <w:autoSpaceDN w:val="0"/>
        <w:adjustRightInd w:val="0"/>
        <w:spacing w:after="0" w:line="240" w:lineRule="auto"/>
        <w:ind w:firstLine="540"/>
        <w:jc w:val="both"/>
        <w:rPr>
          <w:rFonts w:ascii="Times New Roman" w:hAnsi="Times New Roman" w:cs="Times New Roman"/>
          <w:bCs/>
          <w:sz w:val="24"/>
          <w:szCs w:val="24"/>
        </w:rPr>
      </w:pPr>
    </w:p>
    <w:p w14:paraId="70A467FE" w14:textId="77777777" w:rsidR="002539DC" w:rsidRPr="00E33FE1" w:rsidRDefault="002539DC" w:rsidP="00E33FE1">
      <w:pPr>
        <w:pStyle w:val="ConsPlusNormal"/>
        <w:ind w:firstLine="709"/>
        <w:jc w:val="both"/>
        <w:rPr>
          <w:rFonts w:ascii="Times New Roman" w:hAnsi="Times New Roman" w:cs="Times New Roman"/>
          <w:bCs/>
          <w:sz w:val="24"/>
          <w:szCs w:val="24"/>
        </w:rPr>
      </w:pPr>
      <w:r w:rsidRPr="00E33FE1">
        <w:rPr>
          <w:rFonts w:ascii="Times New Roman" w:hAnsi="Times New Roman" w:cs="Times New Roman"/>
          <w:bCs/>
          <w:sz w:val="24"/>
          <w:szCs w:val="24"/>
        </w:rPr>
        <w:t>Компетентностно-ориентированная задача:</w:t>
      </w:r>
    </w:p>
    <w:p w14:paraId="6E36733B" w14:textId="77777777" w:rsidR="002539DC" w:rsidRPr="00E33FE1" w:rsidRDefault="002539DC" w:rsidP="00E33FE1">
      <w:pPr>
        <w:spacing w:after="0" w:line="240" w:lineRule="auto"/>
        <w:jc w:val="both"/>
        <w:rPr>
          <w:rFonts w:ascii="Times New Roman" w:hAnsi="Times New Roman" w:cs="Times New Roman"/>
          <w:sz w:val="24"/>
          <w:szCs w:val="24"/>
        </w:rPr>
      </w:pPr>
      <w:r w:rsidRPr="00E33FE1">
        <w:rPr>
          <w:rFonts w:ascii="Times New Roman" w:hAnsi="Times New Roman" w:cs="Times New Roman"/>
          <w:sz w:val="24"/>
          <w:szCs w:val="24"/>
        </w:rPr>
        <w:t xml:space="preserve">Задания выполняются с использованием доступа к СПС «КонсультантПлюс» или к аналогичным справочным системам (Компьютерный класс, </w:t>
      </w:r>
      <w:r w:rsidRPr="00E33FE1">
        <w:rPr>
          <w:rFonts w:ascii="Times New Roman" w:hAnsi="Times New Roman" w:cs="Times New Roman"/>
          <w:sz w:val="24"/>
          <w:szCs w:val="24"/>
          <w:lang w:val="en-US"/>
        </w:rPr>
        <w:t>Wi</w:t>
      </w:r>
      <w:r w:rsidRPr="00E33FE1">
        <w:rPr>
          <w:rFonts w:ascii="Times New Roman" w:hAnsi="Times New Roman" w:cs="Times New Roman"/>
          <w:sz w:val="24"/>
          <w:szCs w:val="24"/>
        </w:rPr>
        <w:t>-</w:t>
      </w:r>
      <w:r w:rsidRPr="00E33FE1">
        <w:rPr>
          <w:rFonts w:ascii="Times New Roman" w:hAnsi="Times New Roman" w:cs="Times New Roman"/>
          <w:sz w:val="24"/>
          <w:szCs w:val="24"/>
          <w:lang w:val="en-US"/>
        </w:rPr>
        <w:t>Fi</w:t>
      </w:r>
      <w:r w:rsidRPr="00E33FE1">
        <w:rPr>
          <w:rFonts w:ascii="Times New Roman" w:hAnsi="Times New Roman" w:cs="Times New Roman"/>
          <w:sz w:val="24"/>
          <w:szCs w:val="24"/>
        </w:rPr>
        <w:t xml:space="preserve"> доступ с мобильного устройства студента)</w:t>
      </w:r>
    </w:p>
    <w:p w14:paraId="39EF974B" w14:textId="77777777" w:rsidR="002539DC" w:rsidRPr="00E33FE1" w:rsidRDefault="002539DC" w:rsidP="00E33FE1">
      <w:pPr>
        <w:spacing w:after="0" w:line="240" w:lineRule="auto"/>
        <w:ind w:firstLine="720"/>
        <w:rPr>
          <w:rFonts w:ascii="Times New Roman" w:hAnsi="Times New Roman" w:cs="Times New Roman"/>
          <w:b/>
          <w:color w:val="000000"/>
          <w:sz w:val="24"/>
          <w:szCs w:val="24"/>
        </w:rPr>
      </w:pPr>
    </w:p>
    <w:p w14:paraId="378BF1A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45:</w:t>
      </w:r>
    </w:p>
    <w:p w14:paraId="0EC1C87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Российский суд компетентен — истец (армянка) живёт в России.</w:t>
      </w:r>
    </w:p>
    <w:p w14:paraId="3B3362C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4. Иностранный элемент — иностранные субъекты (граждане Армении).</w:t>
      </w:r>
    </w:p>
    <w:p w14:paraId="3D6244D0"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Суд должен руководствовался: в первую очередь — международными нормами, во-вторую очередь — национальными.</w:t>
      </w:r>
    </w:p>
    <w:p w14:paraId="7DF6C07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4. Между Россией и Арменией действует Конвенция о правовой помощи и правовых отношениях по гражданским семейным и уголовным делам.</w:t>
      </w:r>
    </w:p>
    <w:p w14:paraId="7E41A9E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5. Оценочное суждение студента: Требуется справочная правовая система.</w:t>
      </w:r>
    </w:p>
    <w:p w14:paraId="38210B7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Оценка по 1 баллу за каждый ответ. Оценка 2 балла за 5-й ответ.</w:t>
      </w:r>
    </w:p>
    <w:p w14:paraId="66C1C5B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p>
    <w:p w14:paraId="32CC115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46:</w:t>
      </w:r>
    </w:p>
    <w:p w14:paraId="59C23874"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Исковая давность определяется по применимому праву (американское право в данном случае (займодавец — американец)</w:t>
      </w:r>
    </w:p>
    <w:p w14:paraId="0AFCB208"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Нет. Не имеет. Применяется право США, а к какому там праву относится исковая давность — не имеет значение.</w:t>
      </w:r>
    </w:p>
    <w:p w14:paraId="1B468200"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Суд должен удовлетворить иск (в США в разных штатах по разному, но исковая давность от 4—х лет). Прошло только 3,5 года.</w:t>
      </w:r>
    </w:p>
    <w:p w14:paraId="7AF5EA1A"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Оценка по 2 балла за каждый ответ.</w:t>
      </w:r>
    </w:p>
    <w:p w14:paraId="4722D8D0"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47:</w:t>
      </w:r>
    </w:p>
    <w:p w14:paraId="1EE476A9"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Наследство — недвижимость — находится в России. Кто-то из наследников-ответчиков проживает в России.</w:t>
      </w:r>
    </w:p>
    <w:p w14:paraId="3DA8F5BB"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Суд не признает россиянку женой, а двух йеменок признает жёнами (им полагается делить наследство).</w:t>
      </w:r>
    </w:p>
    <w:p w14:paraId="15E7D39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Да изменится. Как известно по йеменским законам (шариат) допускается многожёнство. Три жены пор шариату допустимы.</w:t>
      </w:r>
    </w:p>
    <w:p w14:paraId="79ACF45C"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lastRenderedPageBreak/>
        <w:t>4. Нет, не повлияет. В России она будет считаться женой. Её брак не будет признан.</w:t>
      </w:r>
    </w:p>
    <w:p w14:paraId="7B27699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5. Предварительный вопрос - это правовая оценка фактических обстоятельств, сопутствующих рассмотрению основного правоотношения. Категория «предварительный вопрос» является чисто условным обозначением тех действий, которые необходимо выполнить до определения применимого права или в процессе его применения.</w:t>
      </w:r>
    </w:p>
    <w:p w14:paraId="320A2BDB"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Основной вопрос — наследование.</w:t>
      </w:r>
    </w:p>
    <w:p w14:paraId="4B414959"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Предварительный вопрос — кто является женой.</w:t>
      </w:r>
    </w:p>
    <w:p w14:paraId="22A7BE8A"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Оценка по 1 баллу за каждый ответ. 2 балла за 5-й.</w:t>
      </w:r>
    </w:p>
    <w:p w14:paraId="18457A7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p>
    <w:p w14:paraId="3C78FCC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48:</w:t>
      </w:r>
    </w:p>
    <w:p w14:paraId="08854EC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Нотариус прав.</w:t>
      </w:r>
    </w:p>
    <w:p w14:paraId="7D2D14BE"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 xml:space="preserve">2. Необходимо соблюсти процедуру заключения брака по месту его заключения. </w:t>
      </w:r>
    </w:p>
    <w:p w14:paraId="4581AA0B"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 Особой процедуры брака не существует. Брак заключённый за рубежом признаётся автоматически.</w:t>
      </w:r>
    </w:p>
    <w:p w14:paraId="1A654CED"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4. Да, нотариус, вправе ли нотариус самостоятельно от имени России отказать в признании брака.</w:t>
      </w:r>
    </w:p>
    <w:p w14:paraId="3B44ED46"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5. Да, нотариус, вправе сослаться на оговорку о публичном порядке.</w:t>
      </w:r>
    </w:p>
    <w:p w14:paraId="5E4F73B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6. Оговорка о публичном порядке в СК РФ более жёсткая, в ГК РФ — более мягкая, щадящая, допускающая существенные отличия от российского правопорядка.</w:t>
      </w:r>
    </w:p>
    <w:p w14:paraId="291712CA"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Оценка по 1 баллу за каждый ответ.</w:t>
      </w:r>
    </w:p>
    <w:p w14:paraId="7538AB04"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p>
    <w:p w14:paraId="1A05BE4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49:</w:t>
      </w:r>
    </w:p>
    <w:p w14:paraId="69616D2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Наследство — недвижимость — находится в России. Кто-то из наследников-ответчиков проживает в России.</w:t>
      </w:r>
    </w:p>
    <w:p w14:paraId="59A55652"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2. Закон последнего места жительства наследодателя. Но по недвижимости находящейся в России применяется российское право.</w:t>
      </w:r>
    </w:p>
    <w:p w14:paraId="36ED69D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3.Нет не повлияет. Если россиянка стала второй или третьей женой в Египте, она не жена для российского суда всё равно.</w:t>
      </w:r>
    </w:p>
    <w:p w14:paraId="4D0360EF"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4. Да, изменится, в том смысле, что в Египте три жены — это законно.</w:t>
      </w:r>
    </w:p>
    <w:p w14:paraId="15AA914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5. Да, будут.</w:t>
      </w:r>
    </w:p>
    <w:p w14:paraId="4B93620C"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6. Ничего не изменится. На момент заключения брака она была россиянкой.</w:t>
      </w:r>
    </w:p>
    <w:p w14:paraId="702554BA"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color w:val="000000"/>
          <w:sz w:val="24"/>
          <w:szCs w:val="24"/>
        </w:rPr>
        <w:t>Оценка по 1 баллу за каждый ответ.</w:t>
      </w:r>
    </w:p>
    <w:p w14:paraId="633052C3"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p>
    <w:p w14:paraId="4FE3F1F5"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Ответ на 50:</w:t>
      </w:r>
    </w:p>
    <w:p w14:paraId="76C62C27"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1. Семейное законодательство регулируется и на федеральном и на уровне субъектов РФ.</w:t>
      </w:r>
    </w:p>
    <w:p w14:paraId="2B98C071"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sz w:val="24"/>
          <w:szCs w:val="24"/>
        </w:rPr>
        <w:t>Всё, что не урегулировано законодательством РФ, регулируется законодательством субъекта РФ где законодатель имеет (имел) последнее место жительства.</w:t>
      </w:r>
    </w:p>
    <w:p w14:paraId="1E1B74A9" w14:textId="77777777" w:rsidR="002539DC" w:rsidRPr="00E33FE1" w:rsidRDefault="002539DC" w:rsidP="00E33FE1">
      <w:pPr>
        <w:autoSpaceDE w:val="0"/>
        <w:autoSpaceDN w:val="0"/>
        <w:adjustRightInd w:val="0"/>
        <w:spacing w:after="0" w:line="240" w:lineRule="auto"/>
        <w:rPr>
          <w:rFonts w:ascii="Times New Roman" w:hAnsi="Times New Roman" w:cs="Times New Roman"/>
          <w:bCs/>
          <w:color w:val="000000"/>
          <w:sz w:val="24"/>
          <w:szCs w:val="24"/>
        </w:rPr>
      </w:pPr>
      <w:r w:rsidRPr="00E33FE1">
        <w:rPr>
          <w:rFonts w:ascii="Times New Roman" w:hAnsi="Times New Roman" w:cs="Times New Roman"/>
          <w:bCs/>
          <w:sz w:val="24"/>
          <w:szCs w:val="24"/>
        </w:rPr>
        <w:t xml:space="preserve">2. Да. СК РФ позволяет субъектам РФ снижать брачный возраст (в </w:t>
      </w:r>
      <w:r w:rsidRPr="00E33FE1">
        <w:rPr>
          <w:rFonts w:ascii="Times New Roman" w:hAnsi="Times New Roman" w:cs="Times New Roman"/>
          <w:bCs/>
          <w:color w:val="000000"/>
          <w:sz w:val="24"/>
          <w:szCs w:val="24"/>
        </w:rPr>
        <w:t>Белгородской области</w:t>
      </w:r>
      <w:r w:rsidR="00E33FE1" w:rsidRPr="00E33FE1">
        <w:rPr>
          <w:rFonts w:ascii="Times New Roman" w:hAnsi="Times New Roman" w:cs="Times New Roman"/>
          <w:bCs/>
          <w:color w:val="000000"/>
          <w:sz w:val="24"/>
          <w:szCs w:val="24"/>
        </w:rPr>
        <w:t xml:space="preserve"> </w:t>
      </w:r>
      <w:r w:rsidRPr="00E33FE1">
        <w:rPr>
          <w:rFonts w:ascii="Times New Roman" w:hAnsi="Times New Roman" w:cs="Times New Roman"/>
          <w:bCs/>
          <w:color w:val="000000"/>
          <w:sz w:val="24"/>
          <w:szCs w:val="24"/>
        </w:rPr>
        <w:t>такой закон есть).</w:t>
      </w:r>
    </w:p>
    <w:p w14:paraId="1E57476C" w14:textId="77777777" w:rsidR="002539DC" w:rsidRPr="00E33FE1" w:rsidRDefault="002539DC" w:rsidP="00E33FE1">
      <w:pPr>
        <w:autoSpaceDE w:val="0"/>
        <w:autoSpaceDN w:val="0"/>
        <w:adjustRightInd w:val="0"/>
        <w:spacing w:after="0" w:line="240" w:lineRule="auto"/>
        <w:rPr>
          <w:rFonts w:ascii="Times New Roman" w:hAnsi="Times New Roman" w:cs="Times New Roman"/>
          <w:bCs/>
          <w:color w:val="000000"/>
          <w:sz w:val="24"/>
          <w:szCs w:val="24"/>
        </w:rPr>
      </w:pPr>
      <w:r w:rsidRPr="00E33FE1">
        <w:rPr>
          <w:rFonts w:ascii="Times New Roman" w:hAnsi="Times New Roman" w:cs="Times New Roman"/>
          <w:bCs/>
          <w:color w:val="000000"/>
          <w:sz w:val="24"/>
          <w:szCs w:val="24"/>
        </w:rPr>
        <w:t>3. Да, венгерский чиновник в отношении россиянки должен применять закон Белгородской области.</w:t>
      </w:r>
    </w:p>
    <w:p w14:paraId="155BAD6A" w14:textId="77777777" w:rsidR="002539DC" w:rsidRPr="00E33FE1" w:rsidRDefault="002539DC" w:rsidP="00E33FE1">
      <w:pPr>
        <w:autoSpaceDE w:val="0"/>
        <w:autoSpaceDN w:val="0"/>
        <w:adjustRightInd w:val="0"/>
        <w:spacing w:after="0" w:line="240" w:lineRule="auto"/>
        <w:rPr>
          <w:rFonts w:ascii="Times New Roman" w:hAnsi="Times New Roman" w:cs="Times New Roman"/>
          <w:bCs/>
          <w:sz w:val="24"/>
          <w:szCs w:val="24"/>
        </w:rPr>
      </w:pPr>
      <w:r w:rsidRPr="00E33FE1">
        <w:rPr>
          <w:rFonts w:ascii="Times New Roman" w:hAnsi="Times New Roman" w:cs="Times New Roman"/>
          <w:bCs/>
          <w:color w:val="000000"/>
          <w:sz w:val="24"/>
          <w:szCs w:val="24"/>
        </w:rPr>
        <w:t>Оценка по 2 балла за каждый ответ.</w:t>
      </w:r>
    </w:p>
    <w:p w14:paraId="7918714E" w14:textId="77777777" w:rsidR="002747FA" w:rsidRPr="00E33FE1" w:rsidRDefault="002747FA" w:rsidP="00E33FE1">
      <w:pPr>
        <w:pStyle w:val="af"/>
        <w:rPr>
          <w:rFonts w:ascii="Times New Roman" w:hAnsi="Times New Roman" w:cs="Times New Roman"/>
          <w:bCs/>
          <w:sz w:val="28"/>
          <w:szCs w:val="28"/>
        </w:rPr>
      </w:pPr>
    </w:p>
    <w:p w14:paraId="39BFA736" w14:textId="77777777" w:rsidR="009150BA" w:rsidRPr="00E33FE1" w:rsidRDefault="009150BA" w:rsidP="00E33FE1">
      <w:pPr>
        <w:pStyle w:val="1"/>
        <w:spacing w:after="0"/>
      </w:pPr>
      <w:bookmarkStart w:id="337" w:name="_Toc165631892"/>
      <w:r w:rsidRPr="00E33FE1">
        <w:lastRenderedPageBreak/>
        <w:t>Ключи к оценочным средствам по дисциплине «Общая физическая подготовка»</w:t>
      </w:r>
      <w:bookmarkEnd w:id="337"/>
    </w:p>
    <w:p w14:paraId="087E8F6C" w14:textId="77777777" w:rsidR="009150BA" w:rsidRPr="00E33FE1" w:rsidRDefault="009150BA" w:rsidP="00E33FE1">
      <w:pPr>
        <w:pStyle w:val="af"/>
        <w:rPr>
          <w:rFonts w:ascii="Times New Roman" w:hAnsi="Times New Roman" w:cs="Times New Roman"/>
          <w:sz w:val="28"/>
          <w:szCs w:val="28"/>
        </w:rPr>
      </w:pPr>
    </w:p>
    <w:p w14:paraId="7A50DCAD" w14:textId="77777777" w:rsidR="00DE337E" w:rsidRPr="00E33FE1" w:rsidRDefault="00DE337E" w:rsidP="00E33FE1">
      <w:pPr>
        <w:pStyle w:val="ConsPlusNormal"/>
        <w:ind w:firstLine="709"/>
        <w:jc w:val="both"/>
        <w:rPr>
          <w:rFonts w:ascii="Times New Roman" w:hAnsi="Times New Roman" w:cs="Times New Roman"/>
          <w:sz w:val="28"/>
          <w:szCs w:val="28"/>
        </w:rPr>
      </w:pPr>
      <w:r w:rsidRPr="00E33FE1">
        <w:rPr>
          <w:rFonts w:ascii="Times New Roman" w:hAnsi="Times New Roman" w:cs="Times New Roman"/>
          <w:sz w:val="28"/>
          <w:szCs w:val="28"/>
        </w:rPr>
        <w:t>Тесты определения физической подготовленности обучающихся в 2, 4, 6 семестрах.</w:t>
      </w:r>
    </w:p>
    <w:p w14:paraId="0B2ECCC4" w14:textId="77777777" w:rsidR="00DE337E" w:rsidRPr="00E33FE1" w:rsidRDefault="00DE337E" w:rsidP="00E33FE1">
      <w:pPr>
        <w:tabs>
          <w:tab w:val="left" w:pos="9930"/>
        </w:tabs>
        <w:spacing w:after="0" w:line="240" w:lineRule="auto"/>
        <w:ind w:left="709"/>
        <w:jc w:val="center"/>
        <w:rPr>
          <w:rFonts w:ascii="Times New Roman" w:hAnsi="Times New Roman" w:cs="Times New Roman"/>
          <w:sz w:val="28"/>
          <w:szCs w:val="28"/>
        </w:rPr>
      </w:pPr>
      <w:r w:rsidRPr="00E33FE1">
        <w:rPr>
          <w:rFonts w:ascii="Times New Roman" w:hAnsi="Times New Roman" w:cs="Times New Roman"/>
          <w:sz w:val="28"/>
          <w:szCs w:val="28"/>
        </w:rPr>
        <w:t>Контрольные нормативы у женщин</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1094"/>
        <w:gridCol w:w="1066"/>
        <w:gridCol w:w="900"/>
        <w:gridCol w:w="900"/>
        <w:gridCol w:w="927"/>
      </w:tblGrid>
      <w:tr w:rsidR="00DE337E" w:rsidRPr="00E33FE1" w14:paraId="3F4A1500" w14:textId="77777777" w:rsidTr="00D51EEE">
        <w:trPr>
          <w:trHeight w:val="20"/>
          <w:jc w:val="center"/>
        </w:trPr>
        <w:tc>
          <w:tcPr>
            <w:tcW w:w="648" w:type="dxa"/>
            <w:vMerge w:val="restart"/>
            <w:vAlign w:val="center"/>
          </w:tcPr>
          <w:p w14:paraId="1D722EAE"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w:t>
            </w:r>
          </w:p>
        </w:tc>
        <w:tc>
          <w:tcPr>
            <w:tcW w:w="4320" w:type="dxa"/>
            <w:vMerge w:val="restart"/>
            <w:vAlign w:val="center"/>
          </w:tcPr>
          <w:p w14:paraId="40759AE2"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Тесты</w:t>
            </w:r>
          </w:p>
        </w:tc>
        <w:tc>
          <w:tcPr>
            <w:tcW w:w="4887" w:type="dxa"/>
            <w:gridSpan w:val="5"/>
            <w:vAlign w:val="center"/>
          </w:tcPr>
          <w:p w14:paraId="7AC3A97D"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Баллы</w:t>
            </w:r>
          </w:p>
        </w:tc>
      </w:tr>
      <w:tr w:rsidR="00DE337E" w:rsidRPr="00E33FE1" w14:paraId="60839C7F" w14:textId="77777777" w:rsidTr="00D51EEE">
        <w:trPr>
          <w:trHeight w:val="20"/>
          <w:jc w:val="center"/>
        </w:trPr>
        <w:tc>
          <w:tcPr>
            <w:tcW w:w="648" w:type="dxa"/>
            <w:vMerge/>
            <w:vAlign w:val="center"/>
          </w:tcPr>
          <w:p w14:paraId="18146CC1" w14:textId="77777777" w:rsidR="00DE337E" w:rsidRPr="00E33FE1" w:rsidRDefault="00DE337E" w:rsidP="00E33FE1">
            <w:pPr>
              <w:pStyle w:val="31"/>
              <w:spacing w:after="0"/>
              <w:jc w:val="center"/>
              <w:rPr>
                <w:rFonts w:ascii="Times New Roman" w:hAnsi="Times New Roman" w:cs="Times New Roman"/>
                <w:sz w:val="28"/>
                <w:szCs w:val="28"/>
              </w:rPr>
            </w:pPr>
          </w:p>
        </w:tc>
        <w:tc>
          <w:tcPr>
            <w:tcW w:w="4320" w:type="dxa"/>
            <w:vMerge/>
            <w:vAlign w:val="center"/>
          </w:tcPr>
          <w:p w14:paraId="629CF417" w14:textId="77777777" w:rsidR="00DE337E" w:rsidRPr="00E33FE1" w:rsidRDefault="00DE337E" w:rsidP="00E33FE1">
            <w:pPr>
              <w:pStyle w:val="31"/>
              <w:spacing w:after="0"/>
              <w:jc w:val="center"/>
              <w:rPr>
                <w:rFonts w:ascii="Times New Roman" w:hAnsi="Times New Roman" w:cs="Times New Roman"/>
                <w:sz w:val="28"/>
                <w:szCs w:val="28"/>
              </w:rPr>
            </w:pPr>
          </w:p>
        </w:tc>
        <w:tc>
          <w:tcPr>
            <w:tcW w:w="1094" w:type="dxa"/>
            <w:vAlign w:val="center"/>
          </w:tcPr>
          <w:p w14:paraId="3A4CF73D"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«20»</w:t>
            </w:r>
          </w:p>
        </w:tc>
        <w:tc>
          <w:tcPr>
            <w:tcW w:w="1066" w:type="dxa"/>
            <w:vAlign w:val="center"/>
          </w:tcPr>
          <w:p w14:paraId="35B5B3AE"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w:t>
            </w:r>
            <w:r w:rsidR="00AB54E1" w:rsidRPr="00E33FE1">
              <w:rPr>
                <w:rFonts w:ascii="Times New Roman" w:hAnsi="Times New Roman" w:cs="Times New Roman"/>
                <w:sz w:val="28"/>
                <w:szCs w:val="28"/>
              </w:rPr>
              <w:t>6</w:t>
            </w:r>
            <w:r w:rsidRPr="00E33FE1">
              <w:rPr>
                <w:rFonts w:ascii="Times New Roman" w:hAnsi="Times New Roman" w:cs="Times New Roman"/>
                <w:sz w:val="28"/>
                <w:szCs w:val="28"/>
              </w:rPr>
              <w:t>»</w:t>
            </w:r>
          </w:p>
        </w:tc>
        <w:tc>
          <w:tcPr>
            <w:tcW w:w="900" w:type="dxa"/>
            <w:vAlign w:val="center"/>
          </w:tcPr>
          <w:p w14:paraId="16BAEFDB"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w:t>
            </w:r>
            <w:r w:rsidR="00AB54E1" w:rsidRPr="00E33FE1">
              <w:rPr>
                <w:rFonts w:ascii="Times New Roman" w:hAnsi="Times New Roman" w:cs="Times New Roman"/>
                <w:sz w:val="28"/>
                <w:szCs w:val="28"/>
              </w:rPr>
              <w:t>12</w:t>
            </w:r>
            <w:r w:rsidRPr="00E33FE1">
              <w:rPr>
                <w:rFonts w:ascii="Times New Roman" w:hAnsi="Times New Roman" w:cs="Times New Roman"/>
                <w:sz w:val="28"/>
                <w:szCs w:val="28"/>
              </w:rPr>
              <w:t>»</w:t>
            </w:r>
          </w:p>
        </w:tc>
        <w:tc>
          <w:tcPr>
            <w:tcW w:w="900" w:type="dxa"/>
            <w:vAlign w:val="center"/>
          </w:tcPr>
          <w:p w14:paraId="1C906FA4"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w:t>
            </w:r>
            <w:r w:rsidR="00AB54E1" w:rsidRPr="00E33FE1">
              <w:rPr>
                <w:rFonts w:ascii="Times New Roman" w:hAnsi="Times New Roman" w:cs="Times New Roman"/>
                <w:sz w:val="28"/>
                <w:szCs w:val="28"/>
              </w:rPr>
              <w:t>10</w:t>
            </w:r>
            <w:r w:rsidRPr="00E33FE1">
              <w:rPr>
                <w:rFonts w:ascii="Times New Roman" w:hAnsi="Times New Roman" w:cs="Times New Roman"/>
                <w:sz w:val="28"/>
                <w:szCs w:val="28"/>
              </w:rPr>
              <w:t>»</w:t>
            </w:r>
          </w:p>
        </w:tc>
        <w:tc>
          <w:tcPr>
            <w:tcW w:w="927" w:type="dxa"/>
            <w:vAlign w:val="center"/>
          </w:tcPr>
          <w:p w14:paraId="6C179A34"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w:t>
            </w:r>
            <w:r w:rsidR="00AB54E1" w:rsidRPr="00E33FE1">
              <w:rPr>
                <w:rFonts w:ascii="Times New Roman" w:hAnsi="Times New Roman" w:cs="Times New Roman"/>
                <w:sz w:val="28"/>
                <w:szCs w:val="28"/>
              </w:rPr>
              <w:t>8</w:t>
            </w:r>
            <w:r w:rsidRPr="00E33FE1">
              <w:rPr>
                <w:rFonts w:ascii="Times New Roman" w:hAnsi="Times New Roman" w:cs="Times New Roman"/>
                <w:sz w:val="28"/>
                <w:szCs w:val="28"/>
              </w:rPr>
              <w:t>»</w:t>
            </w:r>
          </w:p>
        </w:tc>
      </w:tr>
      <w:tr w:rsidR="00DE337E" w:rsidRPr="00E33FE1" w14:paraId="07EE7677" w14:textId="77777777" w:rsidTr="00D51EEE">
        <w:trPr>
          <w:trHeight w:val="20"/>
          <w:jc w:val="center"/>
        </w:trPr>
        <w:tc>
          <w:tcPr>
            <w:tcW w:w="648" w:type="dxa"/>
            <w:vAlign w:val="center"/>
          </w:tcPr>
          <w:p w14:paraId="3417ABA6"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11.</w:t>
            </w:r>
          </w:p>
        </w:tc>
        <w:tc>
          <w:tcPr>
            <w:tcW w:w="4320" w:type="dxa"/>
            <w:vAlign w:val="center"/>
          </w:tcPr>
          <w:p w14:paraId="0B20CE48"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Бег 100м (с)</w:t>
            </w:r>
          </w:p>
        </w:tc>
        <w:tc>
          <w:tcPr>
            <w:tcW w:w="1094" w:type="dxa"/>
            <w:vAlign w:val="center"/>
          </w:tcPr>
          <w:p w14:paraId="049664DF"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15,7</w:t>
            </w:r>
          </w:p>
        </w:tc>
        <w:tc>
          <w:tcPr>
            <w:tcW w:w="1066" w:type="dxa"/>
            <w:vAlign w:val="center"/>
          </w:tcPr>
          <w:p w14:paraId="18A861C8"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16,0</w:t>
            </w:r>
          </w:p>
        </w:tc>
        <w:tc>
          <w:tcPr>
            <w:tcW w:w="900" w:type="dxa"/>
            <w:vAlign w:val="center"/>
          </w:tcPr>
          <w:p w14:paraId="0EBBF3ED"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17,0</w:t>
            </w:r>
          </w:p>
        </w:tc>
        <w:tc>
          <w:tcPr>
            <w:tcW w:w="900" w:type="dxa"/>
            <w:vAlign w:val="center"/>
          </w:tcPr>
          <w:p w14:paraId="5B897C66"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17,9</w:t>
            </w:r>
          </w:p>
        </w:tc>
        <w:tc>
          <w:tcPr>
            <w:tcW w:w="927" w:type="dxa"/>
            <w:vAlign w:val="center"/>
          </w:tcPr>
          <w:p w14:paraId="447642D3"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18,7</w:t>
            </w:r>
          </w:p>
        </w:tc>
      </w:tr>
      <w:tr w:rsidR="00DE337E" w:rsidRPr="00E33FE1" w14:paraId="36A4A8F4" w14:textId="77777777" w:rsidTr="00D51EEE">
        <w:trPr>
          <w:trHeight w:val="269"/>
          <w:jc w:val="center"/>
        </w:trPr>
        <w:tc>
          <w:tcPr>
            <w:tcW w:w="648" w:type="dxa"/>
            <w:vAlign w:val="center"/>
          </w:tcPr>
          <w:p w14:paraId="62437697"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22.</w:t>
            </w:r>
          </w:p>
        </w:tc>
        <w:tc>
          <w:tcPr>
            <w:tcW w:w="4320" w:type="dxa"/>
            <w:vAlign w:val="center"/>
          </w:tcPr>
          <w:p w14:paraId="51296402"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Бег 2000м (мин, с)</w:t>
            </w:r>
          </w:p>
        </w:tc>
        <w:tc>
          <w:tcPr>
            <w:tcW w:w="1094" w:type="dxa"/>
            <w:vAlign w:val="center"/>
          </w:tcPr>
          <w:p w14:paraId="3BEE82CF"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10.15</w:t>
            </w:r>
          </w:p>
        </w:tc>
        <w:tc>
          <w:tcPr>
            <w:tcW w:w="1066" w:type="dxa"/>
            <w:vAlign w:val="center"/>
          </w:tcPr>
          <w:p w14:paraId="481D101F"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10.50</w:t>
            </w:r>
          </w:p>
        </w:tc>
        <w:tc>
          <w:tcPr>
            <w:tcW w:w="900" w:type="dxa"/>
            <w:vAlign w:val="center"/>
          </w:tcPr>
          <w:p w14:paraId="1E0055B2"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11.15</w:t>
            </w:r>
          </w:p>
        </w:tc>
        <w:tc>
          <w:tcPr>
            <w:tcW w:w="900" w:type="dxa"/>
            <w:vAlign w:val="center"/>
          </w:tcPr>
          <w:p w14:paraId="0DE45EBD"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11.50</w:t>
            </w:r>
          </w:p>
        </w:tc>
        <w:tc>
          <w:tcPr>
            <w:tcW w:w="927" w:type="dxa"/>
            <w:vAlign w:val="center"/>
          </w:tcPr>
          <w:p w14:paraId="0D1340AB"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12.15</w:t>
            </w:r>
          </w:p>
        </w:tc>
      </w:tr>
      <w:tr w:rsidR="00DE337E" w:rsidRPr="00E33FE1" w14:paraId="0CF7EDEC" w14:textId="77777777" w:rsidTr="00D51EEE">
        <w:trPr>
          <w:trHeight w:val="1031"/>
          <w:jc w:val="center"/>
        </w:trPr>
        <w:tc>
          <w:tcPr>
            <w:tcW w:w="648" w:type="dxa"/>
            <w:vAlign w:val="center"/>
          </w:tcPr>
          <w:p w14:paraId="65F26165"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33.</w:t>
            </w:r>
          </w:p>
        </w:tc>
        <w:tc>
          <w:tcPr>
            <w:tcW w:w="4320" w:type="dxa"/>
            <w:vAlign w:val="center"/>
          </w:tcPr>
          <w:p w14:paraId="1E8F47D8"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Поднимание туловища в сед из и.п.– лежа на спине, ноги закреплены, руки за головой (кол-во раз)</w:t>
            </w:r>
          </w:p>
        </w:tc>
        <w:tc>
          <w:tcPr>
            <w:tcW w:w="1094" w:type="dxa"/>
            <w:vAlign w:val="center"/>
          </w:tcPr>
          <w:p w14:paraId="79C3EF60"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60</w:t>
            </w:r>
          </w:p>
        </w:tc>
        <w:tc>
          <w:tcPr>
            <w:tcW w:w="1066" w:type="dxa"/>
            <w:vAlign w:val="center"/>
          </w:tcPr>
          <w:p w14:paraId="6CC321C5"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50</w:t>
            </w:r>
          </w:p>
        </w:tc>
        <w:tc>
          <w:tcPr>
            <w:tcW w:w="900" w:type="dxa"/>
            <w:vAlign w:val="center"/>
          </w:tcPr>
          <w:p w14:paraId="14F371FD"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40</w:t>
            </w:r>
          </w:p>
        </w:tc>
        <w:tc>
          <w:tcPr>
            <w:tcW w:w="900" w:type="dxa"/>
            <w:vAlign w:val="center"/>
          </w:tcPr>
          <w:p w14:paraId="5A68AE48"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30</w:t>
            </w:r>
          </w:p>
        </w:tc>
        <w:tc>
          <w:tcPr>
            <w:tcW w:w="927" w:type="dxa"/>
            <w:vAlign w:val="center"/>
          </w:tcPr>
          <w:p w14:paraId="7CF2E2E9"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20</w:t>
            </w:r>
          </w:p>
        </w:tc>
      </w:tr>
      <w:tr w:rsidR="00DE337E" w:rsidRPr="00E33FE1" w14:paraId="3B03E41E" w14:textId="77777777" w:rsidTr="00D51EEE">
        <w:trPr>
          <w:trHeight w:val="20"/>
          <w:jc w:val="center"/>
        </w:trPr>
        <w:tc>
          <w:tcPr>
            <w:tcW w:w="648" w:type="dxa"/>
            <w:vAlign w:val="center"/>
          </w:tcPr>
          <w:p w14:paraId="1E6F3228"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44.</w:t>
            </w:r>
          </w:p>
        </w:tc>
        <w:tc>
          <w:tcPr>
            <w:tcW w:w="4320" w:type="dxa"/>
            <w:vAlign w:val="center"/>
          </w:tcPr>
          <w:p w14:paraId="2AE3DD95"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Прыжок в длину с места (см)</w:t>
            </w:r>
          </w:p>
        </w:tc>
        <w:tc>
          <w:tcPr>
            <w:tcW w:w="1094" w:type="dxa"/>
            <w:vAlign w:val="center"/>
          </w:tcPr>
          <w:p w14:paraId="02B867B0"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190</w:t>
            </w:r>
          </w:p>
        </w:tc>
        <w:tc>
          <w:tcPr>
            <w:tcW w:w="1066" w:type="dxa"/>
            <w:vAlign w:val="center"/>
          </w:tcPr>
          <w:p w14:paraId="776E7425"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180</w:t>
            </w:r>
          </w:p>
        </w:tc>
        <w:tc>
          <w:tcPr>
            <w:tcW w:w="900" w:type="dxa"/>
            <w:vAlign w:val="center"/>
          </w:tcPr>
          <w:p w14:paraId="636AABE6"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168</w:t>
            </w:r>
          </w:p>
        </w:tc>
        <w:tc>
          <w:tcPr>
            <w:tcW w:w="900" w:type="dxa"/>
            <w:vAlign w:val="center"/>
          </w:tcPr>
          <w:p w14:paraId="0E517C16"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160</w:t>
            </w:r>
          </w:p>
        </w:tc>
        <w:tc>
          <w:tcPr>
            <w:tcW w:w="927" w:type="dxa"/>
            <w:vAlign w:val="center"/>
          </w:tcPr>
          <w:p w14:paraId="67121030"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150</w:t>
            </w:r>
          </w:p>
        </w:tc>
      </w:tr>
      <w:tr w:rsidR="00DE337E" w:rsidRPr="00E33FE1" w14:paraId="5BFC8038" w14:textId="77777777" w:rsidTr="00D51EEE">
        <w:trPr>
          <w:trHeight w:val="20"/>
          <w:jc w:val="center"/>
        </w:trPr>
        <w:tc>
          <w:tcPr>
            <w:tcW w:w="648" w:type="dxa"/>
            <w:vAlign w:val="center"/>
          </w:tcPr>
          <w:p w14:paraId="1F533535"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55.</w:t>
            </w:r>
          </w:p>
        </w:tc>
        <w:tc>
          <w:tcPr>
            <w:tcW w:w="4320" w:type="dxa"/>
            <w:vAlign w:val="center"/>
          </w:tcPr>
          <w:p w14:paraId="562CF1B8"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Приседания на одной ноге с опорой о стену (кол-во раз на</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каждой</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ноге)</w:t>
            </w:r>
          </w:p>
        </w:tc>
        <w:tc>
          <w:tcPr>
            <w:tcW w:w="1094" w:type="dxa"/>
            <w:vAlign w:val="center"/>
          </w:tcPr>
          <w:p w14:paraId="1541F3EB"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12</w:t>
            </w:r>
          </w:p>
        </w:tc>
        <w:tc>
          <w:tcPr>
            <w:tcW w:w="1066" w:type="dxa"/>
            <w:vAlign w:val="center"/>
          </w:tcPr>
          <w:p w14:paraId="1E372A35"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10</w:t>
            </w:r>
          </w:p>
        </w:tc>
        <w:tc>
          <w:tcPr>
            <w:tcW w:w="900" w:type="dxa"/>
            <w:vAlign w:val="center"/>
          </w:tcPr>
          <w:p w14:paraId="455AF0B2"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8</w:t>
            </w:r>
          </w:p>
        </w:tc>
        <w:tc>
          <w:tcPr>
            <w:tcW w:w="900" w:type="dxa"/>
            <w:vAlign w:val="center"/>
          </w:tcPr>
          <w:p w14:paraId="4CD0B468"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6</w:t>
            </w:r>
          </w:p>
        </w:tc>
        <w:tc>
          <w:tcPr>
            <w:tcW w:w="927" w:type="dxa"/>
            <w:vAlign w:val="center"/>
          </w:tcPr>
          <w:p w14:paraId="7DA5C827" w14:textId="77777777" w:rsidR="00DE337E" w:rsidRPr="00E33FE1" w:rsidRDefault="00DE337E" w:rsidP="00E33FE1">
            <w:pPr>
              <w:pStyle w:val="31"/>
              <w:spacing w:after="0"/>
              <w:ind w:firstLine="0"/>
              <w:jc w:val="center"/>
              <w:rPr>
                <w:rFonts w:ascii="Times New Roman" w:hAnsi="Times New Roman" w:cs="Times New Roman"/>
                <w:sz w:val="28"/>
                <w:szCs w:val="28"/>
              </w:rPr>
            </w:pPr>
            <w:r w:rsidRPr="00E33FE1">
              <w:rPr>
                <w:rFonts w:ascii="Times New Roman" w:hAnsi="Times New Roman" w:cs="Times New Roman"/>
                <w:sz w:val="28"/>
                <w:szCs w:val="28"/>
              </w:rPr>
              <w:t>4</w:t>
            </w:r>
          </w:p>
        </w:tc>
      </w:tr>
    </w:tbl>
    <w:p w14:paraId="00CFCE85" w14:textId="77777777" w:rsidR="00DE337E" w:rsidRPr="00E33FE1" w:rsidRDefault="00DE337E" w:rsidP="00E33FE1">
      <w:pPr>
        <w:pStyle w:val="a4"/>
        <w:tabs>
          <w:tab w:val="left" w:pos="9519"/>
        </w:tabs>
        <w:spacing w:after="0"/>
        <w:ind w:firstLine="0"/>
        <w:rPr>
          <w:rFonts w:ascii="Times New Roman" w:hAnsi="Times New Roman"/>
          <w:sz w:val="28"/>
          <w:szCs w:val="28"/>
        </w:rPr>
      </w:pPr>
    </w:p>
    <w:p w14:paraId="3F32868E" w14:textId="77777777" w:rsidR="00DE337E" w:rsidRPr="00E33FE1" w:rsidRDefault="00DE337E" w:rsidP="00E33FE1">
      <w:pPr>
        <w:pStyle w:val="a4"/>
        <w:spacing w:after="0"/>
        <w:ind w:left="709" w:firstLine="0"/>
        <w:jc w:val="center"/>
        <w:rPr>
          <w:rFonts w:ascii="Times New Roman" w:hAnsi="Times New Roman"/>
          <w:sz w:val="28"/>
          <w:szCs w:val="28"/>
        </w:rPr>
      </w:pPr>
      <w:r w:rsidRPr="00E33FE1">
        <w:rPr>
          <w:rFonts w:ascii="Times New Roman" w:hAnsi="Times New Roman"/>
          <w:sz w:val="28"/>
          <w:szCs w:val="28"/>
        </w:rPr>
        <w:t>Контрольные нормативы у мужчин</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280"/>
        <w:gridCol w:w="1134"/>
        <w:gridCol w:w="1066"/>
        <w:gridCol w:w="900"/>
        <w:gridCol w:w="900"/>
        <w:gridCol w:w="927"/>
      </w:tblGrid>
      <w:tr w:rsidR="00DE337E" w:rsidRPr="00E33FE1" w14:paraId="6F75CD64" w14:textId="77777777" w:rsidTr="00D51EEE">
        <w:trPr>
          <w:cantSplit/>
          <w:jc w:val="center"/>
        </w:trPr>
        <w:tc>
          <w:tcPr>
            <w:tcW w:w="648" w:type="dxa"/>
            <w:vMerge w:val="restart"/>
            <w:vAlign w:val="center"/>
          </w:tcPr>
          <w:p w14:paraId="1060BEF2"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w:t>
            </w:r>
          </w:p>
        </w:tc>
        <w:tc>
          <w:tcPr>
            <w:tcW w:w="4280" w:type="dxa"/>
            <w:vMerge w:val="restart"/>
            <w:vAlign w:val="center"/>
          </w:tcPr>
          <w:p w14:paraId="6A8A022F"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Тесты</w:t>
            </w:r>
          </w:p>
        </w:tc>
        <w:tc>
          <w:tcPr>
            <w:tcW w:w="4927" w:type="dxa"/>
            <w:gridSpan w:val="5"/>
            <w:vAlign w:val="center"/>
          </w:tcPr>
          <w:p w14:paraId="4B82AEB9"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Баллы</w:t>
            </w:r>
          </w:p>
        </w:tc>
      </w:tr>
      <w:tr w:rsidR="00AB54E1" w:rsidRPr="00E33FE1" w14:paraId="46F8653F" w14:textId="77777777" w:rsidTr="00D51EEE">
        <w:trPr>
          <w:cantSplit/>
          <w:jc w:val="center"/>
        </w:trPr>
        <w:tc>
          <w:tcPr>
            <w:tcW w:w="648" w:type="dxa"/>
            <w:vMerge/>
            <w:vAlign w:val="center"/>
          </w:tcPr>
          <w:p w14:paraId="15555B89" w14:textId="77777777" w:rsidR="00AB54E1" w:rsidRPr="00E33FE1" w:rsidRDefault="00AB54E1" w:rsidP="00E33FE1">
            <w:pPr>
              <w:pStyle w:val="31"/>
              <w:spacing w:after="0"/>
              <w:jc w:val="center"/>
              <w:rPr>
                <w:rFonts w:ascii="Times New Roman" w:hAnsi="Times New Roman" w:cs="Times New Roman"/>
                <w:sz w:val="28"/>
                <w:szCs w:val="28"/>
              </w:rPr>
            </w:pPr>
          </w:p>
        </w:tc>
        <w:tc>
          <w:tcPr>
            <w:tcW w:w="4280" w:type="dxa"/>
            <w:vMerge/>
            <w:vAlign w:val="center"/>
          </w:tcPr>
          <w:p w14:paraId="06A540F5" w14:textId="77777777" w:rsidR="00AB54E1" w:rsidRPr="00E33FE1" w:rsidRDefault="00AB54E1" w:rsidP="00E33FE1">
            <w:pPr>
              <w:pStyle w:val="31"/>
              <w:spacing w:after="0"/>
              <w:jc w:val="center"/>
              <w:rPr>
                <w:rFonts w:ascii="Times New Roman" w:hAnsi="Times New Roman" w:cs="Times New Roman"/>
                <w:sz w:val="28"/>
                <w:szCs w:val="28"/>
              </w:rPr>
            </w:pPr>
          </w:p>
        </w:tc>
        <w:tc>
          <w:tcPr>
            <w:tcW w:w="1134" w:type="dxa"/>
            <w:vAlign w:val="center"/>
          </w:tcPr>
          <w:p w14:paraId="0CB9B499" w14:textId="77777777" w:rsidR="00AB54E1" w:rsidRPr="00E33FE1" w:rsidRDefault="00AB54E1"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«20»</w:t>
            </w:r>
          </w:p>
        </w:tc>
        <w:tc>
          <w:tcPr>
            <w:tcW w:w="1066" w:type="dxa"/>
            <w:vAlign w:val="center"/>
          </w:tcPr>
          <w:p w14:paraId="4B5210E5" w14:textId="77777777" w:rsidR="00AB54E1" w:rsidRPr="00E33FE1" w:rsidRDefault="00AB54E1"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«16»</w:t>
            </w:r>
          </w:p>
        </w:tc>
        <w:tc>
          <w:tcPr>
            <w:tcW w:w="900" w:type="dxa"/>
            <w:vAlign w:val="center"/>
          </w:tcPr>
          <w:p w14:paraId="265F0DB1" w14:textId="77777777" w:rsidR="00AB54E1" w:rsidRPr="00E33FE1" w:rsidRDefault="00AB54E1"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w:t>
            </w:r>
          </w:p>
        </w:tc>
        <w:tc>
          <w:tcPr>
            <w:tcW w:w="900" w:type="dxa"/>
            <w:vAlign w:val="center"/>
          </w:tcPr>
          <w:p w14:paraId="279CF361" w14:textId="77777777" w:rsidR="00AB54E1" w:rsidRPr="00E33FE1" w:rsidRDefault="00AB54E1"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«10»</w:t>
            </w:r>
          </w:p>
        </w:tc>
        <w:tc>
          <w:tcPr>
            <w:tcW w:w="927" w:type="dxa"/>
            <w:vAlign w:val="center"/>
          </w:tcPr>
          <w:p w14:paraId="4B318CEE" w14:textId="77777777" w:rsidR="00AB54E1" w:rsidRPr="00E33FE1" w:rsidRDefault="00AB54E1"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«8»</w:t>
            </w:r>
          </w:p>
        </w:tc>
      </w:tr>
      <w:tr w:rsidR="00DE337E" w:rsidRPr="00E33FE1" w14:paraId="37388B82" w14:textId="77777777" w:rsidTr="00D51EEE">
        <w:trPr>
          <w:jc w:val="center"/>
        </w:trPr>
        <w:tc>
          <w:tcPr>
            <w:tcW w:w="648" w:type="dxa"/>
            <w:vAlign w:val="center"/>
          </w:tcPr>
          <w:p w14:paraId="4250F31C"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11.</w:t>
            </w:r>
          </w:p>
        </w:tc>
        <w:tc>
          <w:tcPr>
            <w:tcW w:w="4280" w:type="dxa"/>
            <w:vAlign w:val="center"/>
          </w:tcPr>
          <w:p w14:paraId="368B4F1E"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Бег 100м (с)</w:t>
            </w:r>
          </w:p>
        </w:tc>
        <w:tc>
          <w:tcPr>
            <w:tcW w:w="1134" w:type="dxa"/>
            <w:vAlign w:val="center"/>
          </w:tcPr>
          <w:p w14:paraId="1966F27D"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13,2</w:t>
            </w:r>
          </w:p>
        </w:tc>
        <w:tc>
          <w:tcPr>
            <w:tcW w:w="1066" w:type="dxa"/>
            <w:vAlign w:val="center"/>
          </w:tcPr>
          <w:p w14:paraId="1D716EEB"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13,8</w:t>
            </w:r>
          </w:p>
        </w:tc>
        <w:tc>
          <w:tcPr>
            <w:tcW w:w="900" w:type="dxa"/>
            <w:vAlign w:val="center"/>
          </w:tcPr>
          <w:p w14:paraId="23B8E81E"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14,0</w:t>
            </w:r>
          </w:p>
        </w:tc>
        <w:tc>
          <w:tcPr>
            <w:tcW w:w="900" w:type="dxa"/>
            <w:vAlign w:val="center"/>
          </w:tcPr>
          <w:p w14:paraId="07AD89F7"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14,3</w:t>
            </w:r>
          </w:p>
        </w:tc>
        <w:tc>
          <w:tcPr>
            <w:tcW w:w="927" w:type="dxa"/>
            <w:vAlign w:val="center"/>
          </w:tcPr>
          <w:p w14:paraId="27926BA6"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14,6</w:t>
            </w:r>
          </w:p>
        </w:tc>
      </w:tr>
      <w:tr w:rsidR="00DE337E" w:rsidRPr="00E33FE1" w14:paraId="50ABED7D" w14:textId="77777777" w:rsidTr="00D51EEE">
        <w:trPr>
          <w:jc w:val="center"/>
        </w:trPr>
        <w:tc>
          <w:tcPr>
            <w:tcW w:w="648" w:type="dxa"/>
            <w:vAlign w:val="center"/>
          </w:tcPr>
          <w:p w14:paraId="0F4CC9A7"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22.</w:t>
            </w:r>
          </w:p>
        </w:tc>
        <w:tc>
          <w:tcPr>
            <w:tcW w:w="4280" w:type="dxa"/>
            <w:vAlign w:val="center"/>
          </w:tcPr>
          <w:p w14:paraId="0FE0D3D4"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Бег 3000м (мин, с)</w:t>
            </w:r>
          </w:p>
        </w:tc>
        <w:tc>
          <w:tcPr>
            <w:tcW w:w="1134" w:type="dxa"/>
            <w:vAlign w:val="center"/>
          </w:tcPr>
          <w:p w14:paraId="3F2B1C6B"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12.00</w:t>
            </w:r>
          </w:p>
        </w:tc>
        <w:tc>
          <w:tcPr>
            <w:tcW w:w="1066" w:type="dxa"/>
            <w:vAlign w:val="center"/>
          </w:tcPr>
          <w:p w14:paraId="73EE1BBF"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12.35</w:t>
            </w:r>
          </w:p>
        </w:tc>
        <w:tc>
          <w:tcPr>
            <w:tcW w:w="900" w:type="dxa"/>
            <w:vAlign w:val="center"/>
          </w:tcPr>
          <w:p w14:paraId="10AB574A"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13.10</w:t>
            </w:r>
          </w:p>
        </w:tc>
        <w:tc>
          <w:tcPr>
            <w:tcW w:w="900" w:type="dxa"/>
            <w:vAlign w:val="center"/>
          </w:tcPr>
          <w:p w14:paraId="184070C0"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13.50</w:t>
            </w:r>
          </w:p>
        </w:tc>
        <w:tc>
          <w:tcPr>
            <w:tcW w:w="927" w:type="dxa"/>
            <w:vAlign w:val="center"/>
          </w:tcPr>
          <w:p w14:paraId="7B32386F"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14.0</w:t>
            </w:r>
          </w:p>
        </w:tc>
      </w:tr>
      <w:tr w:rsidR="00DE337E" w:rsidRPr="00E33FE1" w14:paraId="61B62151" w14:textId="77777777" w:rsidTr="00D51EEE">
        <w:trPr>
          <w:jc w:val="center"/>
        </w:trPr>
        <w:tc>
          <w:tcPr>
            <w:tcW w:w="648" w:type="dxa"/>
            <w:vAlign w:val="center"/>
          </w:tcPr>
          <w:p w14:paraId="6EC2B54A"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33.</w:t>
            </w:r>
          </w:p>
        </w:tc>
        <w:tc>
          <w:tcPr>
            <w:tcW w:w="4280" w:type="dxa"/>
            <w:vAlign w:val="center"/>
          </w:tcPr>
          <w:p w14:paraId="3EB1D2C4"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Подтягивание на перекладине (кол-во раз)</w:t>
            </w:r>
          </w:p>
        </w:tc>
        <w:tc>
          <w:tcPr>
            <w:tcW w:w="1134" w:type="dxa"/>
            <w:vAlign w:val="center"/>
          </w:tcPr>
          <w:p w14:paraId="46EF7ED9"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15</w:t>
            </w:r>
          </w:p>
        </w:tc>
        <w:tc>
          <w:tcPr>
            <w:tcW w:w="1066" w:type="dxa"/>
            <w:vAlign w:val="center"/>
          </w:tcPr>
          <w:p w14:paraId="6CE215E8"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12</w:t>
            </w:r>
          </w:p>
        </w:tc>
        <w:tc>
          <w:tcPr>
            <w:tcW w:w="900" w:type="dxa"/>
            <w:vAlign w:val="center"/>
          </w:tcPr>
          <w:p w14:paraId="386F65A2"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9</w:t>
            </w:r>
          </w:p>
        </w:tc>
        <w:tc>
          <w:tcPr>
            <w:tcW w:w="900" w:type="dxa"/>
            <w:vAlign w:val="center"/>
          </w:tcPr>
          <w:p w14:paraId="249AD789"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7</w:t>
            </w:r>
          </w:p>
        </w:tc>
        <w:tc>
          <w:tcPr>
            <w:tcW w:w="927" w:type="dxa"/>
            <w:vAlign w:val="center"/>
          </w:tcPr>
          <w:p w14:paraId="634B7AE2"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5</w:t>
            </w:r>
          </w:p>
        </w:tc>
      </w:tr>
      <w:tr w:rsidR="00DE337E" w:rsidRPr="00E33FE1" w14:paraId="5237BE1D" w14:textId="77777777" w:rsidTr="00D51EEE">
        <w:trPr>
          <w:jc w:val="center"/>
        </w:trPr>
        <w:tc>
          <w:tcPr>
            <w:tcW w:w="648" w:type="dxa"/>
            <w:vAlign w:val="center"/>
          </w:tcPr>
          <w:p w14:paraId="23290BE0"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44.</w:t>
            </w:r>
          </w:p>
        </w:tc>
        <w:tc>
          <w:tcPr>
            <w:tcW w:w="4280" w:type="dxa"/>
            <w:vAlign w:val="center"/>
          </w:tcPr>
          <w:p w14:paraId="78B955FB"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Прыжок в длину с места (см)</w:t>
            </w:r>
          </w:p>
        </w:tc>
        <w:tc>
          <w:tcPr>
            <w:tcW w:w="1134" w:type="dxa"/>
            <w:vAlign w:val="center"/>
          </w:tcPr>
          <w:p w14:paraId="79247491"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250</w:t>
            </w:r>
          </w:p>
        </w:tc>
        <w:tc>
          <w:tcPr>
            <w:tcW w:w="1066" w:type="dxa"/>
            <w:vAlign w:val="center"/>
          </w:tcPr>
          <w:p w14:paraId="0698DE95"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240</w:t>
            </w:r>
          </w:p>
        </w:tc>
        <w:tc>
          <w:tcPr>
            <w:tcW w:w="900" w:type="dxa"/>
            <w:vAlign w:val="center"/>
          </w:tcPr>
          <w:p w14:paraId="319FB001"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230</w:t>
            </w:r>
          </w:p>
        </w:tc>
        <w:tc>
          <w:tcPr>
            <w:tcW w:w="900" w:type="dxa"/>
            <w:vAlign w:val="center"/>
          </w:tcPr>
          <w:p w14:paraId="562FE0D7"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223</w:t>
            </w:r>
          </w:p>
        </w:tc>
        <w:tc>
          <w:tcPr>
            <w:tcW w:w="927" w:type="dxa"/>
            <w:vAlign w:val="center"/>
          </w:tcPr>
          <w:p w14:paraId="05D18714"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215</w:t>
            </w:r>
          </w:p>
        </w:tc>
      </w:tr>
      <w:tr w:rsidR="00DE337E" w:rsidRPr="00E33FE1" w14:paraId="24B0BD47" w14:textId="77777777" w:rsidTr="00D51EEE">
        <w:trPr>
          <w:jc w:val="center"/>
        </w:trPr>
        <w:tc>
          <w:tcPr>
            <w:tcW w:w="648" w:type="dxa"/>
            <w:vAlign w:val="center"/>
          </w:tcPr>
          <w:p w14:paraId="3F85530D" w14:textId="77777777" w:rsidR="00DE337E" w:rsidRPr="00E33FE1" w:rsidRDefault="00DE337E" w:rsidP="00E33FE1">
            <w:pPr>
              <w:pStyle w:val="31"/>
              <w:spacing w:after="0"/>
              <w:jc w:val="center"/>
              <w:rPr>
                <w:rFonts w:ascii="Times New Roman" w:hAnsi="Times New Roman" w:cs="Times New Roman"/>
                <w:sz w:val="28"/>
                <w:szCs w:val="28"/>
              </w:rPr>
            </w:pPr>
            <w:r w:rsidRPr="00E33FE1">
              <w:rPr>
                <w:rFonts w:ascii="Times New Roman" w:hAnsi="Times New Roman" w:cs="Times New Roman"/>
                <w:sz w:val="28"/>
                <w:szCs w:val="28"/>
              </w:rPr>
              <w:t>55.</w:t>
            </w:r>
          </w:p>
        </w:tc>
        <w:tc>
          <w:tcPr>
            <w:tcW w:w="4280" w:type="dxa"/>
            <w:vAlign w:val="center"/>
          </w:tcPr>
          <w:p w14:paraId="78CFDE81" w14:textId="77777777" w:rsidR="00DE337E" w:rsidRPr="00E33FE1" w:rsidRDefault="00DE337E" w:rsidP="00E33FE1">
            <w:pPr>
              <w:pStyle w:val="31"/>
              <w:spacing w:after="0"/>
              <w:ind w:firstLine="0"/>
              <w:jc w:val="left"/>
              <w:rPr>
                <w:rFonts w:ascii="Times New Roman" w:hAnsi="Times New Roman" w:cs="Times New Roman"/>
                <w:sz w:val="28"/>
                <w:szCs w:val="28"/>
              </w:rPr>
            </w:pPr>
            <w:r w:rsidRPr="00E33FE1">
              <w:rPr>
                <w:rFonts w:ascii="Times New Roman" w:hAnsi="Times New Roman" w:cs="Times New Roman"/>
                <w:sz w:val="28"/>
                <w:szCs w:val="28"/>
              </w:rPr>
              <w:t>В висе поднимание ног до касания перекладины (кол-во раз)</w:t>
            </w:r>
          </w:p>
        </w:tc>
        <w:tc>
          <w:tcPr>
            <w:tcW w:w="1134" w:type="dxa"/>
            <w:vAlign w:val="center"/>
          </w:tcPr>
          <w:p w14:paraId="5997F153"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10</w:t>
            </w:r>
          </w:p>
        </w:tc>
        <w:tc>
          <w:tcPr>
            <w:tcW w:w="1066" w:type="dxa"/>
            <w:vAlign w:val="center"/>
          </w:tcPr>
          <w:p w14:paraId="3511DDBC"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7</w:t>
            </w:r>
          </w:p>
        </w:tc>
        <w:tc>
          <w:tcPr>
            <w:tcW w:w="900" w:type="dxa"/>
            <w:vAlign w:val="center"/>
          </w:tcPr>
          <w:p w14:paraId="0974544F"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5</w:t>
            </w:r>
          </w:p>
        </w:tc>
        <w:tc>
          <w:tcPr>
            <w:tcW w:w="900" w:type="dxa"/>
            <w:vAlign w:val="center"/>
          </w:tcPr>
          <w:p w14:paraId="4ED31A76"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3</w:t>
            </w:r>
          </w:p>
        </w:tc>
        <w:tc>
          <w:tcPr>
            <w:tcW w:w="927" w:type="dxa"/>
            <w:vAlign w:val="center"/>
          </w:tcPr>
          <w:p w14:paraId="13AB10D0" w14:textId="77777777" w:rsidR="00DE337E" w:rsidRPr="00E33FE1" w:rsidRDefault="00DE337E" w:rsidP="00E33FE1">
            <w:pPr>
              <w:pStyle w:val="31"/>
              <w:spacing w:after="0"/>
              <w:ind w:firstLine="0"/>
              <w:rPr>
                <w:rFonts w:ascii="Times New Roman" w:hAnsi="Times New Roman" w:cs="Times New Roman"/>
                <w:sz w:val="28"/>
                <w:szCs w:val="28"/>
              </w:rPr>
            </w:pPr>
            <w:r w:rsidRPr="00E33FE1">
              <w:rPr>
                <w:rFonts w:ascii="Times New Roman" w:hAnsi="Times New Roman" w:cs="Times New Roman"/>
                <w:sz w:val="28"/>
                <w:szCs w:val="28"/>
              </w:rPr>
              <w:t>2</w:t>
            </w:r>
          </w:p>
        </w:tc>
      </w:tr>
    </w:tbl>
    <w:p w14:paraId="2B5A0BBC" w14:textId="77777777" w:rsidR="00765C9F" w:rsidRPr="00E33FE1" w:rsidRDefault="00765C9F" w:rsidP="00E33FE1">
      <w:pPr>
        <w:spacing w:after="0" w:line="240" w:lineRule="auto"/>
        <w:jc w:val="both"/>
        <w:rPr>
          <w:rFonts w:ascii="Times New Roman" w:hAnsi="Times New Roman" w:cs="Times New Roman"/>
          <w:sz w:val="28"/>
          <w:szCs w:val="28"/>
        </w:rPr>
      </w:pPr>
    </w:p>
    <w:p w14:paraId="3880F4F4" w14:textId="77777777" w:rsidR="009150BA" w:rsidRPr="00E33FE1" w:rsidRDefault="009150BA" w:rsidP="00E33FE1">
      <w:pPr>
        <w:pStyle w:val="1"/>
        <w:spacing w:after="0"/>
      </w:pPr>
      <w:bookmarkStart w:id="338" w:name="_Toc165631893"/>
      <w:r w:rsidRPr="00E33FE1">
        <w:lastRenderedPageBreak/>
        <w:t>Ключи к оценочным средствам по дисциплине «Спортивные и подвижные игры»</w:t>
      </w:r>
      <w:bookmarkEnd w:id="338"/>
    </w:p>
    <w:p w14:paraId="4641FD52" w14:textId="77777777" w:rsidR="009150BA" w:rsidRPr="00E33FE1" w:rsidRDefault="009150BA" w:rsidP="00E33FE1">
      <w:pPr>
        <w:pStyle w:val="af"/>
        <w:rPr>
          <w:rFonts w:ascii="Times New Roman" w:hAnsi="Times New Roman" w:cs="Times New Roman"/>
          <w:sz w:val="28"/>
          <w:szCs w:val="28"/>
        </w:rPr>
      </w:pPr>
    </w:p>
    <w:p w14:paraId="6CA013F8" w14:textId="77777777" w:rsidR="009150BA" w:rsidRPr="00E33FE1" w:rsidRDefault="009150BA"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42B017C"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ответ- а</w:t>
      </w:r>
    </w:p>
    <w:p w14:paraId="10E4DD92"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 2. ответ- б</w:t>
      </w:r>
    </w:p>
    <w:p w14:paraId="3714F69E"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ответ- в</w:t>
      </w:r>
    </w:p>
    <w:p w14:paraId="3A45D74D"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ответ-б</w:t>
      </w:r>
    </w:p>
    <w:p w14:paraId="24617EE3"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ответ-б</w:t>
      </w:r>
    </w:p>
    <w:p w14:paraId="4B4DA31B" w14:textId="77777777" w:rsidR="00694C17" w:rsidRPr="00E33FE1" w:rsidRDefault="009664C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6. </w:t>
      </w:r>
      <w:r w:rsidR="00694C17" w:rsidRPr="00E33FE1">
        <w:rPr>
          <w:rFonts w:ascii="Times New Roman" w:hAnsi="Times New Roman" w:cs="Times New Roman"/>
          <w:sz w:val="28"/>
          <w:szCs w:val="28"/>
        </w:rPr>
        <w:t xml:space="preserve">1) </w:t>
      </w:r>
      <w:r w:rsidRPr="00E33FE1">
        <w:rPr>
          <w:rFonts w:ascii="Times New Roman" w:hAnsi="Times New Roman" w:cs="Times New Roman"/>
          <w:sz w:val="28"/>
          <w:szCs w:val="28"/>
        </w:rPr>
        <w:t>г,</w:t>
      </w:r>
      <w:r w:rsidR="00694C17" w:rsidRPr="00E33FE1">
        <w:rPr>
          <w:rFonts w:ascii="Times New Roman" w:hAnsi="Times New Roman" w:cs="Times New Roman"/>
          <w:sz w:val="28"/>
          <w:szCs w:val="28"/>
        </w:rPr>
        <w:t xml:space="preserve"> 2) </w:t>
      </w:r>
      <w:r w:rsidRPr="00E33FE1">
        <w:rPr>
          <w:rFonts w:ascii="Times New Roman" w:hAnsi="Times New Roman" w:cs="Times New Roman"/>
          <w:sz w:val="28"/>
          <w:szCs w:val="28"/>
        </w:rPr>
        <w:t xml:space="preserve">б, </w:t>
      </w:r>
      <w:r w:rsidR="00694C17" w:rsidRPr="00E33FE1">
        <w:rPr>
          <w:rFonts w:ascii="Times New Roman" w:hAnsi="Times New Roman" w:cs="Times New Roman"/>
          <w:sz w:val="28"/>
          <w:szCs w:val="28"/>
        </w:rPr>
        <w:t xml:space="preserve">3) </w:t>
      </w:r>
      <w:r w:rsidRPr="00E33FE1">
        <w:rPr>
          <w:rFonts w:ascii="Times New Roman" w:hAnsi="Times New Roman" w:cs="Times New Roman"/>
          <w:sz w:val="28"/>
          <w:szCs w:val="28"/>
        </w:rPr>
        <w:t xml:space="preserve">в, </w:t>
      </w:r>
      <w:r w:rsidR="00694C17" w:rsidRPr="00E33FE1">
        <w:rPr>
          <w:rFonts w:ascii="Times New Roman" w:hAnsi="Times New Roman" w:cs="Times New Roman"/>
          <w:sz w:val="28"/>
          <w:szCs w:val="28"/>
        </w:rPr>
        <w:t xml:space="preserve">4) </w:t>
      </w:r>
      <w:r w:rsidRPr="00E33FE1">
        <w:rPr>
          <w:rFonts w:ascii="Times New Roman" w:hAnsi="Times New Roman" w:cs="Times New Roman"/>
          <w:sz w:val="28"/>
          <w:szCs w:val="28"/>
        </w:rPr>
        <w:t>а</w:t>
      </w:r>
    </w:p>
    <w:p w14:paraId="7C771813"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7.«Спортивная игра баскетбол» – это игра, между командами состоящими из пяти игроков, регламентированная определенными правилами, целью которой является забросить большее количество мячей.</w:t>
      </w:r>
    </w:p>
    <w:p w14:paraId="7FE385DD"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8. ответ-в,г</w:t>
      </w:r>
    </w:p>
    <w:p w14:paraId="56935DF4"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9. ответ-в</w:t>
      </w:r>
    </w:p>
    <w:p w14:paraId="6E883E6B"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10. ответ-в</w:t>
      </w:r>
    </w:p>
    <w:p w14:paraId="7BCF7478"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11. ответ-б</w:t>
      </w:r>
    </w:p>
    <w:p w14:paraId="60B42B7C"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ответ-б</w:t>
      </w:r>
    </w:p>
    <w:p w14:paraId="7AF512AE"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ответ-б,в</w:t>
      </w:r>
    </w:p>
    <w:p w14:paraId="26DA86DD"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14. ответ-а</w:t>
      </w:r>
    </w:p>
    <w:p w14:paraId="28748442"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15. ответ-б,г</w:t>
      </w:r>
    </w:p>
    <w:p w14:paraId="1902A5C1"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16. ответ-а,б,в</w:t>
      </w:r>
    </w:p>
    <w:p w14:paraId="159DA56C"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17. «Техника игры» – это совокупность приемов, позволяющих, наиболее успешно решать конкретные задачи.</w:t>
      </w:r>
    </w:p>
    <w:p w14:paraId="5BDFDE93"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18</w:t>
      </w:r>
      <w:r w:rsidR="009664C7" w:rsidRPr="00E33FE1">
        <w:rPr>
          <w:rFonts w:ascii="Times New Roman" w:hAnsi="Times New Roman" w:cs="Times New Roman"/>
          <w:sz w:val="28"/>
          <w:szCs w:val="28"/>
        </w:rPr>
        <w:t xml:space="preserve">. </w:t>
      </w:r>
      <w:r w:rsidRPr="00E33FE1">
        <w:rPr>
          <w:rFonts w:ascii="Times New Roman" w:hAnsi="Times New Roman" w:cs="Times New Roman"/>
          <w:sz w:val="28"/>
          <w:szCs w:val="28"/>
        </w:rPr>
        <w:t>1</w:t>
      </w:r>
      <w:r w:rsidR="009664C7" w:rsidRPr="00E33FE1">
        <w:rPr>
          <w:rFonts w:ascii="Times New Roman" w:hAnsi="Times New Roman" w:cs="Times New Roman"/>
          <w:sz w:val="28"/>
          <w:szCs w:val="28"/>
        </w:rPr>
        <w:t>)</w:t>
      </w:r>
      <w:r w:rsidRPr="00E33FE1">
        <w:rPr>
          <w:rFonts w:ascii="Times New Roman" w:hAnsi="Times New Roman" w:cs="Times New Roman"/>
          <w:sz w:val="28"/>
          <w:szCs w:val="28"/>
        </w:rPr>
        <w:t xml:space="preserve"> (а, б, г)</w:t>
      </w:r>
      <w:r w:rsidR="009664C7"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2) (а, в) </w:t>
      </w:r>
    </w:p>
    <w:p w14:paraId="366A8C0A"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19. ответ-а,б,в,г</w:t>
      </w:r>
    </w:p>
    <w:p w14:paraId="308B1EEB"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20. ответ-а,б,в,г</w:t>
      </w:r>
    </w:p>
    <w:p w14:paraId="642DFB8E"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21. ответ-а,б,в,д</w:t>
      </w:r>
    </w:p>
    <w:p w14:paraId="53185CCA"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22. ответ- в</w:t>
      </w:r>
    </w:p>
    <w:p w14:paraId="68AC81EE"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23. ответ-б</w:t>
      </w:r>
    </w:p>
    <w:p w14:paraId="3D016B6A"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24. ответ- б,в</w:t>
      </w:r>
    </w:p>
    <w:p w14:paraId="7A82A72F"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25. ответ-а,б,в,г,е</w:t>
      </w:r>
    </w:p>
    <w:p w14:paraId="0154A293"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26. ответ- б</w:t>
      </w:r>
    </w:p>
    <w:p w14:paraId="26ED957B"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27. ответ- г</w:t>
      </w:r>
    </w:p>
    <w:p w14:paraId="038C4C61"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28. ответ- б,в,е</w:t>
      </w:r>
    </w:p>
    <w:p w14:paraId="385AE929"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29. ответ- ,г,в,д,е,и</w:t>
      </w:r>
    </w:p>
    <w:p w14:paraId="12AFA9C5"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30. ответ-а</w:t>
      </w:r>
    </w:p>
    <w:p w14:paraId="78109A84"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31. ответ- б</w:t>
      </w:r>
    </w:p>
    <w:p w14:paraId="3004C3BF"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32. ответ- б</w:t>
      </w:r>
    </w:p>
    <w:p w14:paraId="41D651B9"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33. ответ- в</w:t>
      </w:r>
    </w:p>
    <w:p w14:paraId="560A1028"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34. ответ- в</w:t>
      </w:r>
    </w:p>
    <w:p w14:paraId="5B1AA23A"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35. ответ- а,б,в,д</w:t>
      </w:r>
    </w:p>
    <w:p w14:paraId="27CE60CA"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36. ответ- в,г,д,и,к,л</w:t>
      </w:r>
    </w:p>
    <w:p w14:paraId="3363F76E"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37. ответ-а,в,г,з,и</w:t>
      </w:r>
    </w:p>
    <w:p w14:paraId="1D180CD5"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38. ответ-а,в,г,д,е,ж,з,и</w:t>
      </w:r>
    </w:p>
    <w:p w14:paraId="3EB10100"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39. ответ-а,д,е,ж,е</w:t>
      </w:r>
    </w:p>
    <w:p w14:paraId="27802AA1"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40. ответ-б</w:t>
      </w:r>
    </w:p>
    <w:p w14:paraId="7AF01CDB"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41. ответ-б</w:t>
      </w:r>
    </w:p>
    <w:p w14:paraId="688FEA81"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42. ответ-б</w:t>
      </w:r>
    </w:p>
    <w:p w14:paraId="742434E5"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43. ответ-г</w:t>
      </w:r>
    </w:p>
    <w:p w14:paraId="2C0E33D2"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44. ответ-б</w:t>
      </w:r>
    </w:p>
    <w:p w14:paraId="37E6D83B"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45. ответ-а,б,в,г,е,</w:t>
      </w:r>
    </w:p>
    <w:p w14:paraId="2E021A37"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46. ответ-б</w:t>
      </w:r>
    </w:p>
    <w:p w14:paraId="21B46E19"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47.ответ-г</w:t>
      </w:r>
    </w:p>
    <w:p w14:paraId="21F07ED0"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48. ответ- в,г</w:t>
      </w:r>
    </w:p>
    <w:p w14:paraId="223DC137"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49. ответ-б,в</w:t>
      </w:r>
    </w:p>
    <w:p w14:paraId="362A11AE" w14:textId="77777777" w:rsidR="00694C17" w:rsidRPr="00E33FE1" w:rsidRDefault="00694C17"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50. ответ- в</w:t>
      </w:r>
    </w:p>
    <w:p w14:paraId="06F50A9E" w14:textId="77777777" w:rsidR="00694C17" w:rsidRPr="00E33FE1" w:rsidRDefault="00694C17" w:rsidP="00E33FE1">
      <w:pPr>
        <w:pStyle w:val="21"/>
        <w:spacing w:after="0" w:line="240" w:lineRule="auto"/>
        <w:rPr>
          <w:rFonts w:ascii="Times New Roman" w:hAnsi="Times New Roman" w:cs="Times New Roman"/>
          <w:b/>
          <w:bCs/>
          <w:i/>
          <w:sz w:val="28"/>
          <w:szCs w:val="28"/>
        </w:rPr>
      </w:pPr>
    </w:p>
    <w:p w14:paraId="01A5110A" w14:textId="77777777" w:rsidR="00694C17" w:rsidRPr="00E33FE1" w:rsidRDefault="00694C17" w:rsidP="00E33FE1">
      <w:pPr>
        <w:pStyle w:val="21"/>
        <w:spacing w:after="0" w:line="240" w:lineRule="auto"/>
        <w:rPr>
          <w:rFonts w:ascii="Times New Roman" w:hAnsi="Times New Roman" w:cs="Times New Roman"/>
          <w:b/>
          <w:bCs/>
          <w:i/>
          <w:sz w:val="28"/>
          <w:szCs w:val="28"/>
        </w:rPr>
      </w:pPr>
    </w:p>
    <w:p w14:paraId="348B649B" w14:textId="77777777" w:rsidR="009150BA" w:rsidRPr="00E33FE1" w:rsidRDefault="009150BA" w:rsidP="00E33FE1">
      <w:pPr>
        <w:pStyle w:val="1"/>
        <w:spacing w:after="0"/>
      </w:pPr>
      <w:bookmarkStart w:id="339" w:name="_Toc165631894"/>
      <w:r w:rsidRPr="00E33FE1">
        <w:lastRenderedPageBreak/>
        <w:t>Ключи к оценочным средствам по дисциплине «Адаптивная физическая культура»</w:t>
      </w:r>
      <w:bookmarkEnd w:id="339"/>
    </w:p>
    <w:p w14:paraId="629F5C15" w14:textId="77777777" w:rsidR="009150BA" w:rsidRPr="00E33FE1" w:rsidRDefault="009150BA" w:rsidP="00E33FE1">
      <w:pPr>
        <w:pStyle w:val="af"/>
        <w:rPr>
          <w:rFonts w:ascii="Times New Roman" w:hAnsi="Times New Roman" w:cs="Times New Roman"/>
          <w:sz w:val="28"/>
          <w:szCs w:val="28"/>
        </w:rPr>
      </w:pPr>
    </w:p>
    <w:p w14:paraId="169C8BCD" w14:textId="77777777" w:rsidR="009150BA" w:rsidRPr="00E33FE1" w:rsidRDefault="009150BA" w:rsidP="00E33FE1">
      <w:pPr>
        <w:pStyle w:val="af"/>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0EAC0481" w14:textId="77777777" w:rsidR="009150BA" w:rsidRPr="00E33FE1" w:rsidRDefault="009150BA" w:rsidP="00E33FE1">
      <w:pPr>
        <w:spacing w:after="0" w:line="240" w:lineRule="auto"/>
        <w:jc w:val="both"/>
        <w:rPr>
          <w:rFonts w:ascii="Times New Roman" w:hAnsi="Times New Roman" w:cs="Times New Roman"/>
          <w:sz w:val="28"/>
          <w:szCs w:val="28"/>
        </w:rPr>
      </w:pPr>
    </w:p>
    <w:p w14:paraId="783571D9" w14:textId="77777777" w:rsidR="00765C9F" w:rsidRPr="00E33FE1" w:rsidRDefault="00B65BEE" w:rsidP="00E33FE1">
      <w:pPr>
        <w:pStyle w:val="1"/>
        <w:spacing w:after="0"/>
      </w:pPr>
      <w:bookmarkStart w:id="340" w:name="_Toc152352449"/>
      <w:bookmarkStart w:id="341" w:name="_Toc165631895"/>
      <w:r w:rsidRPr="00E33FE1">
        <w:lastRenderedPageBreak/>
        <w:t xml:space="preserve">Ключи к оценочным средствам по дисциплине </w:t>
      </w:r>
      <w:r w:rsidR="00765C9F" w:rsidRPr="00E33FE1">
        <w:t>«Прокурорский надзор»</w:t>
      </w:r>
      <w:bookmarkEnd w:id="340"/>
      <w:bookmarkEnd w:id="341"/>
    </w:p>
    <w:p w14:paraId="355D796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5E067FA3"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 – в</w:t>
      </w:r>
    </w:p>
    <w:p w14:paraId="3A5B84A7"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 – г</w:t>
      </w:r>
    </w:p>
    <w:p w14:paraId="63FCDED8"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3 – а</w:t>
      </w:r>
    </w:p>
    <w:p w14:paraId="76FDFF0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4 – а</w:t>
      </w:r>
    </w:p>
    <w:p w14:paraId="092E75D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5 – а</w:t>
      </w:r>
    </w:p>
    <w:p w14:paraId="566C2E32"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6 – а</w:t>
      </w:r>
    </w:p>
    <w:p w14:paraId="0F3513A0"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7 – а</w:t>
      </w:r>
    </w:p>
    <w:p w14:paraId="023EA457"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8 – в</w:t>
      </w:r>
    </w:p>
    <w:p w14:paraId="38334E76"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9 – а </w:t>
      </w:r>
    </w:p>
    <w:p w14:paraId="2355C8D5"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10 – а </w:t>
      </w:r>
    </w:p>
    <w:p w14:paraId="2D065432"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11 – г</w:t>
      </w:r>
    </w:p>
    <w:p w14:paraId="66D8BA35"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12 – а</w:t>
      </w:r>
    </w:p>
    <w:p w14:paraId="236C7E5D"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13 – г </w:t>
      </w:r>
    </w:p>
    <w:p w14:paraId="143879F9"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14 – в</w:t>
      </w:r>
    </w:p>
    <w:p w14:paraId="55AC042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15 – а</w:t>
      </w:r>
    </w:p>
    <w:p w14:paraId="4328E719"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16 – а </w:t>
      </w:r>
    </w:p>
    <w:p w14:paraId="13367F21"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17 – г</w:t>
      </w:r>
    </w:p>
    <w:p w14:paraId="2CB7CEAF"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18 – г </w:t>
      </w:r>
    </w:p>
    <w:p w14:paraId="2280E42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19 – а</w:t>
      </w:r>
    </w:p>
    <w:p w14:paraId="45BE223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20 – а</w:t>
      </w:r>
    </w:p>
    <w:p w14:paraId="2A341EC1"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21 – б </w:t>
      </w:r>
    </w:p>
    <w:p w14:paraId="2C8CAC7A"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22 – в</w:t>
      </w:r>
    </w:p>
    <w:p w14:paraId="2BC1A069"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23 – а </w:t>
      </w:r>
    </w:p>
    <w:p w14:paraId="3E3398B0"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24 – г</w:t>
      </w:r>
    </w:p>
    <w:p w14:paraId="5C7568C9"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25 – б</w:t>
      </w:r>
    </w:p>
    <w:p w14:paraId="1F41C07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26 – а</w:t>
      </w:r>
    </w:p>
    <w:p w14:paraId="38822A3E"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27 – а</w:t>
      </w:r>
    </w:p>
    <w:p w14:paraId="749B5427"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28 – а </w:t>
      </w:r>
    </w:p>
    <w:p w14:paraId="05F84EE3"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29 – а</w:t>
      </w:r>
    </w:p>
    <w:p w14:paraId="21F7118A"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30 – а </w:t>
      </w:r>
    </w:p>
    <w:p w14:paraId="1E68A204" w14:textId="77777777" w:rsidR="00765C9F" w:rsidRPr="00E33FE1" w:rsidRDefault="00765C9F" w:rsidP="00E33FE1">
      <w:pPr>
        <w:pStyle w:val="ConsPlusNormal"/>
        <w:jc w:val="both"/>
        <w:rPr>
          <w:rFonts w:ascii="Times New Roman" w:hAnsi="Times New Roman" w:cs="Times New Roman"/>
          <w:sz w:val="28"/>
          <w:szCs w:val="28"/>
        </w:rPr>
      </w:pPr>
    </w:p>
    <w:p w14:paraId="2F1C46D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6AD6D30A" w14:textId="77777777" w:rsidR="00765C9F" w:rsidRPr="00E33FE1" w:rsidRDefault="00765C9F" w:rsidP="00E33FE1">
      <w:pPr>
        <w:pStyle w:val="ConsPlusNormal"/>
        <w:jc w:val="both"/>
        <w:rPr>
          <w:rFonts w:ascii="Times New Roman" w:hAnsi="Times New Roman" w:cs="Times New Roman"/>
          <w:sz w:val="28"/>
          <w:szCs w:val="28"/>
        </w:rPr>
      </w:pPr>
    </w:p>
    <w:p w14:paraId="4E6B092A"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31 – прокуратуры</w:t>
      </w:r>
    </w:p>
    <w:p w14:paraId="7B4B64B3"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32 – законность</w:t>
      </w:r>
    </w:p>
    <w:p w14:paraId="16631C11"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33 – Российской Федерации</w:t>
      </w:r>
    </w:p>
    <w:p w14:paraId="73388786"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 xml:space="preserve">34 – осуществляется ФСБ </w:t>
      </w:r>
    </w:p>
    <w:p w14:paraId="5AB4073B"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 xml:space="preserve">35 – заместителем прокурора </w:t>
      </w:r>
    </w:p>
    <w:p w14:paraId="47863D79"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r w:rsidRPr="00E33FE1">
        <w:rPr>
          <w:rStyle w:val="c1"/>
          <w:rFonts w:eastAsiaTheme="minorEastAsia"/>
          <w:bCs/>
          <w:sz w:val="28"/>
          <w:szCs w:val="28"/>
        </w:rPr>
        <w:t xml:space="preserve">36 – тридцати. </w:t>
      </w:r>
    </w:p>
    <w:p w14:paraId="03F11909"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p>
    <w:p w14:paraId="535A2C16" w14:textId="77777777" w:rsidR="00765C9F" w:rsidRPr="00E33FE1" w:rsidRDefault="00765C9F" w:rsidP="00E33FE1">
      <w:pPr>
        <w:pStyle w:val="c5"/>
        <w:shd w:val="clear" w:color="auto" w:fill="FFFFFF"/>
        <w:spacing w:before="0" w:beforeAutospacing="0" w:after="0" w:afterAutospacing="0"/>
        <w:jc w:val="both"/>
        <w:rPr>
          <w:bCs/>
          <w:sz w:val="28"/>
          <w:szCs w:val="28"/>
        </w:rPr>
      </w:pPr>
      <w:r w:rsidRPr="00E33FE1">
        <w:rPr>
          <w:bCs/>
          <w:sz w:val="28"/>
          <w:szCs w:val="28"/>
        </w:rPr>
        <w:t xml:space="preserve">Задания на установление правильной последовательности: </w:t>
      </w:r>
    </w:p>
    <w:p w14:paraId="455A1C36"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p>
    <w:p w14:paraId="2CF923C0"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r w:rsidRPr="00E33FE1">
        <w:rPr>
          <w:rStyle w:val="c1"/>
          <w:rFonts w:eastAsiaTheme="minorEastAsia"/>
          <w:bCs/>
          <w:sz w:val="28"/>
          <w:szCs w:val="28"/>
        </w:rPr>
        <w:t>37 – 4,3,2,1.</w:t>
      </w:r>
    </w:p>
    <w:p w14:paraId="6CDD584F"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p>
    <w:p w14:paraId="0291CD8F"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38 – 1, 3, 2, 4, 5.</w:t>
      </w:r>
    </w:p>
    <w:p w14:paraId="2E8787FE" w14:textId="77777777" w:rsidR="00765C9F" w:rsidRPr="00E33FE1" w:rsidRDefault="00765C9F" w:rsidP="00E33FE1">
      <w:pPr>
        <w:pStyle w:val="c5"/>
        <w:shd w:val="clear" w:color="auto" w:fill="FFFFFF"/>
        <w:spacing w:before="0" w:beforeAutospacing="0" w:after="0" w:afterAutospacing="0"/>
        <w:jc w:val="both"/>
        <w:rPr>
          <w:bCs/>
          <w:sz w:val="28"/>
          <w:szCs w:val="28"/>
        </w:rPr>
      </w:pPr>
    </w:p>
    <w:p w14:paraId="2078F917"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39 – 1,3,2.</w:t>
      </w:r>
    </w:p>
    <w:p w14:paraId="5BF89B5B"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40 – 3, 4, 2, 5, 1.</w:t>
      </w:r>
    </w:p>
    <w:p w14:paraId="6B6CCE25" w14:textId="77777777" w:rsidR="00765C9F" w:rsidRPr="00E33FE1" w:rsidRDefault="00765C9F" w:rsidP="00E33FE1">
      <w:pPr>
        <w:spacing w:after="0" w:line="240" w:lineRule="auto"/>
        <w:jc w:val="both"/>
        <w:rPr>
          <w:rFonts w:ascii="Times New Roman" w:hAnsi="Times New Roman" w:cs="Times New Roman"/>
          <w:bCs/>
          <w:sz w:val="28"/>
          <w:szCs w:val="28"/>
        </w:rPr>
      </w:pPr>
    </w:p>
    <w:p w14:paraId="482D445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0BA3DB2F" w14:textId="77777777" w:rsidR="00765C9F" w:rsidRPr="00E33FE1" w:rsidRDefault="00765C9F" w:rsidP="00E33FE1">
      <w:pPr>
        <w:spacing w:after="0" w:line="240" w:lineRule="auto"/>
        <w:jc w:val="both"/>
        <w:rPr>
          <w:rFonts w:ascii="Times New Roman" w:hAnsi="Times New Roman" w:cs="Times New Roman"/>
          <w:bCs/>
          <w:sz w:val="28"/>
          <w:szCs w:val="28"/>
        </w:rPr>
      </w:pPr>
    </w:p>
    <w:p w14:paraId="281C4D2D"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41 – 1 - а, 2 – а, 3 - б, 4 – б. </w:t>
      </w:r>
    </w:p>
    <w:p w14:paraId="60C98C8A"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42 – 1 - г, 2 - в, 3 - б, 4 – а.</w:t>
      </w:r>
    </w:p>
    <w:p w14:paraId="2F217821"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43 – 1-а, 2 -а, 3 – б, 4 – б.</w:t>
      </w:r>
    </w:p>
    <w:p w14:paraId="320A5657"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44 – 1-б, 2-а, 3-в, 4- г.</w:t>
      </w:r>
    </w:p>
    <w:p w14:paraId="519F24F7" w14:textId="77777777" w:rsidR="00765C9F" w:rsidRPr="00E33FE1" w:rsidRDefault="00765C9F" w:rsidP="00E33FE1">
      <w:pPr>
        <w:pStyle w:val="ConsPlusNormal"/>
        <w:jc w:val="both"/>
        <w:rPr>
          <w:rFonts w:ascii="Times New Roman" w:hAnsi="Times New Roman" w:cs="Times New Roman"/>
          <w:sz w:val="28"/>
          <w:szCs w:val="28"/>
        </w:rPr>
      </w:pPr>
    </w:p>
    <w:p w14:paraId="6159FE0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54726A3E" w14:textId="77777777" w:rsidR="00765C9F" w:rsidRPr="00E33FE1" w:rsidRDefault="00765C9F" w:rsidP="00E33FE1">
      <w:pPr>
        <w:spacing w:after="0" w:line="240" w:lineRule="auto"/>
        <w:jc w:val="both"/>
        <w:rPr>
          <w:rFonts w:ascii="Times New Roman" w:hAnsi="Times New Roman" w:cs="Times New Roman"/>
          <w:bCs/>
          <w:sz w:val="28"/>
          <w:szCs w:val="28"/>
        </w:rPr>
      </w:pPr>
    </w:p>
    <w:p w14:paraId="4462AC5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45. </w:t>
      </w:r>
      <w:r w:rsidRPr="00E33FE1">
        <w:rPr>
          <w:rFonts w:ascii="Times New Roman" w:hAnsi="Times New Roman" w:cs="Times New Roman"/>
          <w:sz w:val="28"/>
          <w:szCs w:val="28"/>
        </w:rPr>
        <w:t>Решение прокурора правомерно. В данном случае речь идет об общем надзоре за исполнением финансового законодательства. В соответствии с п. 2. ст.1 ФЗ «О прокуратуре РФ»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прокуратура Российской Федерации осуществляет: надзор за исполнением законов органами управления и руководителями коммерческих и некоммерческих организаций, а также за соответствием законам издаваемых ими правовых актов.</w:t>
      </w:r>
    </w:p>
    <w:p w14:paraId="187B051D" w14:textId="77777777" w:rsidR="00765C9F" w:rsidRPr="00E33FE1" w:rsidRDefault="00765C9F" w:rsidP="00E33FE1">
      <w:pPr>
        <w:spacing w:after="0" w:line="240" w:lineRule="auto"/>
        <w:jc w:val="both"/>
        <w:rPr>
          <w:rFonts w:ascii="Times New Roman" w:hAnsi="Times New Roman" w:cs="Times New Roman"/>
          <w:bCs/>
          <w:sz w:val="28"/>
          <w:szCs w:val="28"/>
        </w:rPr>
      </w:pPr>
    </w:p>
    <w:p w14:paraId="427FEC2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46. </w:t>
      </w:r>
      <w:r w:rsidRPr="00E33FE1">
        <w:rPr>
          <w:rFonts w:ascii="Times New Roman" w:hAnsi="Times New Roman" w:cs="Times New Roman"/>
          <w:sz w:val="28"/>
          <w:szCs w:val="28"/>
        </w:rPr>
        <w:t>Действия думы не правомерны, она не имела права возлагать на прокуратуру какие-либо полномочия, так как это может сделать только вышестоящий прокурор в соответствии с п.п. 1-2 ст. 4 ФЗ «О прокуратуре РФ».</w:t>
      </w:r>
    </w:p>
    <w:p w14:paraId="409333A3" w14:textId="77777777" w:rsidR="00765C9F" w:rsidRPr="00E33FE1" w:rsidRDefault="00765C9F" w:rsidP="00E33FE1">
      <w:pPr>
        <w:spacing w:after="0" w:line="240" w:lineRule="auto"/>
        <w:jc w:val="both"/>
        <w:rPr>
          <w:rFonts w:ascii="Times New Roman" w:hAnsi="Times New Roman" w:cs="Times New Roman"/>
          <w:bCs/>
          <w:sz w:val="28"/>
          <w:szCs w:val="28"/>
        </w:rPr>
      </w:pPr>
    </w:p>
    <w:p w14:paraId="6A30D924"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Задача 47.</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Принцип единства и централизации.</w:t>
      </w:r>
    </w:p>
    <w:p w14:paraId="6F072D9D" w14:textId="77777777" w:rsidR="00765C9F" w:rsidRPr="00E33FE1" w:rsidRDefault="00765C9F" w:rsidP="00E33FE1">
      <w:pPr>
        <w:spacing w:after="0" w:line="240" w:lineRule="auto"/>
        <w:jc w:val="both"/>
        <w:rPr>
          <w:rFonts w:ascii="Times New Roman" w:hAnsi="Times New Roman" w:cs="Times New Roman"/>
          <w:bCs/>
          <w:sz w:val="28"/>
          <w:szCs w:val="28"/>
        </w:rPr>
      </w:pPr>
    </w:p>
    <w:p w14:paraId="016DE3B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48.</w:t>
      </w:r>
      <w:r w:rsidRPr="00E33FE1">
        <w:rPr>
          <w:rFonts w:ascii="Times New Roman" w:hAnsi="Times New Roman" w:cs="Times New Roman"/>
          <w:sz w:val="28"/>
          <w:szCs w:val="28"/>
        </w:rPr>
        <w:t xml:space="preserve"> На основании п. 3 ст. 27 ФЗ от «О прокуратуре РФ» в случаях, когда нарушение прав и свобод человека и гражданина имеет характер административного правонарушения, прокурор возбуждает производство об административном правонарушении или незамедлительно передает сообщение о правонарушении и материалы проверки в орган или должностному лицу, которые полномочны рассматривать дела об административных правонарушениях.</w:t>
      </w:r>
    </w:p>
    <w:p w14:paraId="6FC48FF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49. </w:t>
      </w:r>
      <w:r w:rsidRPr="00E33FE1">
        <w:rPr>
          <w:rFonts w:ascii="Times New Roman" w:hAnsi="Times New Roman" w:cs="Times New Roman"/>
          <w:sz w:val="28"/>
          <w:szCs w:val="28"/>
        </w:rPr>
        <w:t xml:space="preserve">На основании ч. 7 ст. 246 УПК РФ если в ходе судебного разбирательства государственный обвинитель придет к убеждению, что представленные доказательства не подтверждают предъявленное </w:t>
      </w:r>
      <w:r w:rsidRPr="00E33FE1">
        <w:rPr>
          <w:rFonts w:ascii="Times New Roman" w:hAnsi="Times New Roman" w:cs="Times New Roman"/>
          <w:sz w:val="28"/>
          <w:szCs w:val="28"/>
        </w:rPr>
        <w:lastRenderedPageBreak/>
        <w:t>подсудимому обвинение, то он отказывается от обвинения и излагает суду мотивы отказа.</w:t>
      </w:r>
    </w:p>
    <w:p w14:paraId="62D38C9C"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Задача 50. </w:t>
      </w:r>
      <w:r w:rsidRPr="00E33FE1">
        <w:rPr>
          <w:rFonts w:ascii="Times New Roman" w:hAnsi="Times New Roman" w:cs="Times New Roman"/>
          <w:sz w:val="28"/>
          <w:szCs w:val="28"/>
        </w:rPr>
        <w:t>На основании ч. 3 ст. 278 ГПК РФ дела о признании гражданина безвестно отсутствующим или об объявлении гражданина умершим рассматриваются с участием прокурора.</w:t>
      </w:r>
      <w:r w:rsidRPr="00E33FE1">
        <w:rPr>
          <w:rFonts w:ascii="Times New Roman" w:hAnsi="Times New Roman" w:cs="Times New Roman"/>
          <w:bCs/>
          <w:sz w:val="28"/>
          <w:szCs w:val="28"/>
        </w:rPr>
        <w:t xml:space="preserve"> </w:t>
      </w:r>
    </w:p>
    <w:p w14:paraId="68C6238C" w14:textId="77777777" w:rsidR="00765C9F" w:rsidRPr="00E33FE1" w:rsidRDefault="00765C9F" w:rsidP="00E33FE1">
      <w:pPr>
        <w:pStyle w:val="1"/>
        <w:spacing w:after="0"/>
      </w:pPr>
      <w:bookmarkStart w:id="342" w:name="_Toc152352450"/>
      <w:bookmarkStart w:id="343" w:name="_Toc165631896"/>
      <w:r w:rsidRPr="00E33FE1">
        <w:lastRenderedPageBreak/>
        <w:t>Ключи к оценочным материалам</w:t>
      </w:r>
      <w:r w:rsidR="00E33FE1" w:rsidRPr="00E33FE1">
        <w:t xml:space="preserve"> </w:t>
      </w:r>
      <w:r w:rsidRPr="00E33FE1">
        <w:t>по дисциплине «Суд присяжных в России»</w:t>
      </w:r>
      <w:bookmarkEnd w:id="342"/>
      <w:bookmarkEnd w:id="343"/>
    </w:p>
    <w:p w14:paraId="144E9AC3" w14:textId="77777777" w:rsidR="00765C9F" w:rsidRPr="00E33FE1" w:rsidRDefault="00765C9F" w:rsidP="00E33FE1">
      <w:pPr>
        <w:spacing w:after="0" w:line="240" w:lineRule="auto"/>
        <w:jc w:val="both"/>
        <w:rPr>
          <w:rFonts w:ascii="Times New Roman" w:hAnsi="Times New Roman" w:cs="Times New Roman"/>
          <w:sz w:val="28"/>
          <w:szCs w:val="28"/>
        </w:rPr>
      </w:pPr>
    </w:p>
    <w:p w14:paraId="2693E9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1379877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1 -в</w:t>
      </w:r>
    </w:p>
    <w:p w14:paraId="384DC6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2 -б</w:t>
      </w:r>
    </w:p>
    <w:p w14:paraId="1AD27A0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3 -б</w:t>
      </w:r>
    </w:p>
    <w:p w14:paraId="179F45E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5449FBC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5 -аб</w:t>
      </w:r>
    </w:p>
    <w:p w14:paraId="354CA5A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6 -в</w:t>
      </w:r>
    </w:p>
    <w:p w14:paraId="587B155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7 -б</w:t>
      </w:r>
    </w:p>
    <w:p w14:paraId="04EF5EA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8 -а</w:t>
      </w:r>
    </w:p>
    <w:p w14:paraId="6E0E627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б</w:t>
      </w:r>
    </w:p>
    <w:p w14:paraId="38E535F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–в</w:t>
      </w:r>
    </w:p>
    <w:p w14:paraId="4C55305B" w14:textId="77777777" w:rsidR="00765C9F" w:rsidRPr="00E33FE1" w:rsidRDefault="00765C9F" w:rsidP="00E33FE1">
      <w:pPr>
        <w:spacing w:after="0" w:line="240" w:lineRule="auto"/>
        <w:jc w:val="both"/>
        <w:rPr>
          <w:rFonts w:ascii="Times New Roman" w:hAnsi="Times New Roman" w:cs="Times New Roman"/>
          <w:sz w:val="28"/>
          <w:szCs w:val="28"/>
        </w:rPr>
      </w:pPr>
    </w:p>
    <w:p w14:paraId="7B2D002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форма</w:t>
      </w:r>
    </w:p>
    <w:p w14:paraId="086BC3F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1.подозреваемый </w:t>
      </w:r>
    </w:p>
    <w:p w14:paraId="294AA97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2.свобода оценки доказательств </w:t>
      </w:r>
    </w:p>
    <w:p w14:paraId="3052F01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3.ходатайство</w:t>
      </w:r>
    </w:p>
    <w:p w14:paraId="78D0E03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восстановление прав и свобод лица, незаконно или необоснованно подвергнутого,</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и возмещении причиненного ему вреда </w:t>
      </w:r>
    </w:p>
    <w:p w14:paraId="0035A91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5.явка с повинной</w:t>
      </w:r>
    </w:p>
    <w:p w14:paraId="25A4C9C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6.в течение 3 суток </w:t>
      </w:r>
    </w:p>
    <w:p w14:paraId="3DDD726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7.небольшой или средней тяжести</w:t>
      </w:r>
    </w:p>
    <w:p w14:paraId="737B51A7" w14:textId="77777777" w:rsidR="00765C9F" w:rsidRPr="00E33FE1" w:rsidRDefault="00765C9F" w:rsidP="00E33FE1">
      <w:pPr>
        <w:spacing w:after="0" w:line="240" w:lineRule="auto"/>
        <w:jc w:val="both"/>
        <w:rPr>
          <w:rFonts w:ascii="Times New Roman" w:hAnsi="Times New Roman" w:cs="Times New Roman"/>
          <w:sz w:val="28"/>
          <w:szCs w:val="28"/>
        </w:rPr>
      </w:pPr>
    </w:p>
    <w:p w14:paraId="5CF86B4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Задание на установление последовательности</w:t>
      </w:r>
    </w:p>
    <w:p w14:paraId="4137728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дбегавзж</w:t>
      </w:r>
    </w:p>
    <w:p w14:paraId="0732988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бав</w:t>
      </w:r>
    </w:p>
    <w:p w14:paraId="3B12AFA3" w14:textId="77777777" w:rsidR="00765C9F" w:rsidRPr="00E33FE1" w:rsidRDefault="00765C9F" w:rsidP="00E33FE1">
      <w:pPr>
        <w:spacing w:after="0" w:line="240" w:lineRule="auto"/>
        <w:jc w:val="both"/>
        <w:rPr>
          <w:rFonts w:ascii="Times New Roman" w:hAnsi="Times New Roman" w:cs="Times New Roman"/>
          <w:sz w:val="28"/>
          <w:szCs w:val="28"/>
        </w:rPr>
      </w:pPr>
    </w:p>
    <w:p w14:paraId="56E8E15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3F18F03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p w14:paraId="3AC4374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А-3</w:t>
      </w:r>
    </w:p>
    <w:p w14:paraId="1488D18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Б-2</w:t>
      </w:r>
    </w:p>
    <w:p w14:paraId="5FDB90E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В-1</w:t>
      </w:r>
    </w:p>
    <w:p w14:paraId="055375E5" w14:textId="77777777" w:rsidR="00765C9F" w:rsidRPr="00E33FE1" w:rsidRDefault="00765C9F" w:rsidP="00E33FE1">
      <w:pPr>
        <w:spacing w:after="0" w:line="240" w:lineRule="auto"/>
        <w:jc w:val="both"/>
        <w:rPr>
          <w:rFonts w:ascii="Times New Roman" w:hAnsi="Times New Roman" w:cs="Times New Roman"/>
          <w:sz w:val="28"/>
          <w:szCs w:val="28"/>
        </w:rPr>
      </w:pPr>
    </w:p>
    <w:p w14:paraId="6DDE829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w:t>
      </w:r>
    </w:p>
    <w:p w14:paraId="0C44E81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Прямые доказательства -Е</w:t>
      </w:r>
    </w:p>
    <w:p w14:paraId="4A88C9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Косвенные доказательства-Б</w:t>
      </w:r>
    </w:p>
    <w:p w14:paraId="7CAE777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Первоначальные доказательства-Г</w:t>
      </w:r>
    </w:p>
    <w:p w14:paraId="4C2B281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Производные доказательства – А</w:t>
      </w:r>
    </w:p>
    <w:p w14:paraId="2EACE16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Обвинительные доказательства -В</w:t>
      </w:r>
    </w:p>
    <w:p w14:paraId="3950F6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Оправдательные доказательства-Д</w:t>
      </w:r>
    </w:p>
    <w:p w14:paraId="721AE461" w14:textId="77777777" w:rsidR="008D4BB3" w:rsidRPr="00E33FE1" w:rsidRDefault="008D4BB3" w:rsidP="00E33FE1">
      <w:pPr>
        <w:pStyle w:val="1"/>
        <w:spacing w:after="0"/>
      </w:pPr>
      <w:bookmarkStart w:id="344" w:name="_Toc165631897"/>
      <w:r w:rsidRPr="00E33FE1">
        <w:lastRenderedPageBreak/>
        <w:t xml:space="preserve">Ключи к оценочным </w:t>
      </w:r>
      <w:r w:rsidR="00896DBB" w:rsidRPr="00E33FE1">
        <w:t>материалам по</w:t>
      </w:r>
      <w:r w:rsidRPr="00E33FE1">
        <w:t xml:space="preserve"> дисциплине «Актуальные проблемы организации судебной власти»</w:t>
      </w:r>
      <w:bookmarkEnd w:id="344"/>
    </w:p>
    <w:p w14:paraId="0CB85F9E" w14:textId="77777777" w:rsidR="008D4BB3" w:rsidRPr="00E33FE1" w:rsidRDefault="008D4BB3" w:rsidP="00E33FE1">
      <w:pPr>
        <w:spacing w:after="0" w:line="240" w:lineRule="auto"/>
        <w:jc w:val="both"/>
        <w:rPr>
          <w:rFonts w:ascii="Times New Roman" w:hAnsi="Times New Roman" w:cs="Times New Roman"/>
          <w:sz w:val="28"/>
          <w:szCs w:val="28"/>
        </w:rPr>
      </w:pPr>
    </w:p>
    <w:p w14:paraId="1838E5FA" w14:textId="77777777" w:rsidR="008D4BB3" w:rsidRPr="00E33FE1" w:rsidRDefault="008D4BB3"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9DB566D" w14:textId="77777777" w:rsidR="008D4BB3" w:rsidRPr="00E33FE1" w:rsidRDefault="008D4BB3" w:rsidP="00E33FE1">
      <w:pPr>
        <w:spacing w:after="0" w:line="240" w:lineRule="auto"/>
        <w:jc w:val="both"/>
        <w:rPr>
          <w:rFonts w:ascii="Times New Roman" w:hAnsi="Times New Roman" w:cs="Times New Roman"/>
          <w:sz w:val="28"/>
          <w:szCs w:val="28"/>
        </w:rPr>
      </w:pPr>
    </w:p>
    <w:p w14:paraId="4E8F6CB0" w14:textId="77777777" w:rsidR="00765C9F" w:rsidRPr="00E33FE1" w:rsidRDefault="00B65BEE" w:rsidP="00E33FE1">
      <w:pPr>
        <w:pStyle w:val="1"/>
        <w:spacing w:after="0"/>
      </w:pPr>
      <w:bookmarkStart w:id="345" w:name="_Toc152352451"/>
      <w:bookmarkStart w:id="346" w:name="_Toc165631898"/>
      <w:r w:rsidRPr="00E33FE1">
        <w:lastRenderedPageBreak/>
        <w:t xml:space="preserve">Ключи к оценочным средствам по дисциплине </w:t>
      </w:r>
      <w:r w:rsidR="00765C9F" w:rsidRPr="00E33FE1">
        <w:t>«Организация делопроизводства в судах»</w:t>
      </w:r>
      <w:bookmarkEnd w:id="345"/>
      <w:bookmarkEnd w:id="346"/>
    </w:p>
    <w:p w14:paraId="6F4974A6" w14:textId="77777777" w:rsidR="00765C9F" w:rsidRPr="00E33FE1" w:rsidRDefault="00765C9F" w:rsidP="00E33FE1">
      <w:pPr>
        <w:pStyle w:val="ConsPlusNormal"/>
        <w:jc w:val="both"/>
        <w:rPr>
          <w:rFonts w:ascii="Times New Roman" w:hAnsi="Times New Roman" w:cs="Times New Roman"/>
          <w:sz w:val="28"/>
          <w:szCs w:val="28"/>
        </w:rPr>
      </w:pPr>
    </w:p>
    <w:p w14:paraId="700D06E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3ECEBCD6"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1. 1</w:t>
      </w:r>
    </w:p>
    <w:p w14:paraId="1C2F2D65"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2. 3</w:t>
      </w:r>
    </w:p>
    <w:p w14:paraId="58ED3263"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3. 1</w:t>
      </w:r>
    </w:p>
    <w:p w14:paraId="1EB2F0BC"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4. 4</w:t>
      </w:r>
    </w:p>
    <w:p w14:paraId="51CA1DEF"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5. 2</w:t>
      </w:r>
    </w:p>
    <w:p w14:paraId="51EB3828"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6. 2</w:t>
      </w:r>
    </w:p>
    <w:p w14:paraId="47D64AAC"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7. 1 </w:t>
      </w:r>
    </w:p>
    <w:p w14:paraId="02FB70CB"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8. 2</w:t>
      </w:r>
    </w:p>
    <w:p w14:paraId="0322DA17"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9. 3</w:t>
      </w:r>
    </w:p>
    <w:p w14:paraId="6B155CA0"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10. 1</w:t>
      </w:r>
    </w:p>
    <w:p w14:paraId="2D8F66C6"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11. 1</w:t>
      </w:r>
    </w:p>
    <w:p w14:paraId="7166877A"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12. 1</w:t>
      </w:r>
    </w:p>
    <w:p w14:paraId="05685374"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13. 2</w:t>
      </w:r>
    </w:p>
    <w:p w14:paraId="0E562DA2"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14. 3 </w:t>
      </w:r>
    </w:p>
    <w:p w14:paraId="1B2164F0"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15. 2</w:t>
      </w:r>
    </w:p>
    <w:p w14:paraId="6B2A10CB"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16. 3</w:t>
      </w:r>
    </w:p>
    <w:p w14:paraId="47D33222"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17. 3</w:t>
      </w:r>
    </w:p>
    <w:p w14:paraId="0C371BE5"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18. 2</w:t>
      </w:r>
    </w:p>
    <w:p w14:paraId="3935D5FE"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19. 2</w:t>
      </w:r>
    </w:p>
    <w:p w14:paraId="615F34C8"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20. 4</w:t>
      </w:r>
    </w:p>
    <w:p w14:paraId="1C78CFC0" w14:textId="77777777" w:rsidR="00765C9F" w:rsidRPr="00E33FE1" w:rsidRDefault="00765C9F" w:rsidP="00E33FE1">
      <w:pPr>
        <w:tabs>
          <w:tab w:val="left" w:pos="567"/>
        </w:tabs>
        <w:spacing w:after="0" w:line="240" w:lineRule="auto"/>
        <w:jc w:val="both"/>
        <w:rPr>
          <w:rFonts w:ascii="Times New Roman" w:hAnsi="Times New Roman" w:cs="Times New Roman"/>
          <w:sz w:val="28"/>
          <w:szCs w:val="28"/>
        </w:rPr>
      </w:pPr>
    </w:p>
    <w:p w14:paraId="61C6AC39" w14:textId="77777777" w:rsidR="00765C9F" w:rsidRPr="00E33FE1" w:rsidRDefault="00765C9F" w:rsidP="00E33FE1">
      <w:pPr>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Задания на установление соответствия:</w:t>
      </w:r>
    </w:p>
    <w:p w14:paraId="1DC9FEBF" w14:textId="77777777" w:rsidR="00765C9F" w:rsidRPr="00E33FE1" w:rsidRDefault="00765C9F" w:rsidP="00E33FE1">
      <w:pPr>
        <w:spacing w:after="0" w:line="240" w:lineRule="auto"/>
        <w:jc w:val="both"/>
        <w:rPr>
          <w:rFonts w:ascii="Times New Roman" w:hAnsi="Times New Roman" w:cs="Times New Roman"/>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608"/>
      </w:tblGrid>
      <w:tr w:rsidR="007B3E54" w:rsidRPr="00E33FE1" w14:paraId="7712400C" w14:textId="77777777" w:rsidTr="002D6B6F">
        <w:tc>
          <w:tcPr>
            <w:tcW w:w="1985" w:type="dxa"/>
          </w:tcPr>
          <w:p w14:paraId="693E986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2608" w:type="dxa"/>
          </w:tcPr>
          <w:p w14:paraId="2169E8B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Ответ</w:t>
            </w:r>
          </w:p>
        </w:tc>
      </w:tr>
      <w:tr w:rsidR="007B3E54" w:rsidRPr="00E33FE1" w14:paraId="1567F3E8" w14:textId="77777777" w:rsidTr="002D6B6F">
        <w:tc>
          <w:tcPr>
            <w:tcW w:w="1985" w:type="dxa"/>
          </w:tcPr>
          <w:p w14:paraId="122FFEB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2608" w:type="dxa"/>
          </w:tcPr>
          <w:p w14:paraId="564AFA0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А В Б</w:t>
            </w:r>
          </w:p>
        </w:tc>
      </w:tr>
      <w:tr w:rsidR="007B3E54" w:rsidRPr="00E33FE1" w14:paraId="524CAB5D" w14:textId="77777777" w:rsidTr="002D6B6F">
        <w:tc>
          <w:tcPr>
            <w:tcW w:w="1985" w:type="dxa"/>
          </w:tcPr>
          <w:p w14:paraId="5004D8A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2608" w:type="dxa"/>
          </w:tcPr>
          <w:p w14:paraId="64F97D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В Б</w:t>
            </w:r>
          </w:p>
        </w:tc>
      </w:tr>
      <w:tr w:rsidR="007B3E54" w:rsidRPr="00E33FE1" w14:paraId="31E9743C" w14:textId="77777777" w:rsidTr="002D6B6F">
        <w:tc>
          <w:tcPr>
            <w:tcW w:w="1985" w:type="dxa"/>
          </w:tcPr>
          <w:p w14:paraId="6256EB8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2608" w:type="dxa"/>
          </w:tcPr>
          <w:p w14:paraId="3B972E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А В</w:t>
            </w:r>
          </w:p>
        </w:tc>
      </w:tr>
      <w:tr w:rsidR="00765C9F" w:rsidRPr="00E33FE1" w14:paraId="7EFB027A" w14:textId="77777777" w:rsidTr="002D6B6F">
        <w:tc>
          <w:tcPr>
            <w:tcW w:w="1985" w:type="dxa"/>
          </w:tcPr>
          <w:p w14:paraId="641CFEA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2608" w:type="dxa"/>
          </w:tcPr>
          <w:p w14:paraId="476168B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В А</w:t>
            </w:r>
          </w:p>
        </w:tc>
      </w:tr>
    </w:tbl>
    <w:p w14:paraId="7E9B05E4" w14:textId="77777777" w:rsidR="00765C9F" w:rsidRPr="00E33FE1" w:rsidRDefault="00765C9F" w:rsidP="00E33FE1">
      <w:pPr>
        <w:pStyle w:val="ConsPlusNormal"/>
        <w:jc w:val="both"/>
        <w:rPr>
          <w:rFonts w:ascii="Times New Roman" w:hAnsi="Times New Roman" w:cs="Times New Roman"/>
          <w:sz w:val="28"/>
          <w:szCs w:val="28"/>
        </w:rPr>
      </w:pPr>
    </w:p>
    <w:p w14:paraId="1C3DFA89" w14:textId="77777777" w:rsidR="00765C9F" w:rsidRPr="00E33FE1" w:rsidRDefault="00765C9F" w:rsidP="00E33FE1">
      <w:pPr>
        <w:spacing w:after="0" w:line="240" w:lineRule="auto"/>
        <w:jc w:val="both"/>
        <w:rPr>
          <w:rFonts w:ascii="Times New Roman" w:hAnsi="Times New Roman" w:cs="Times New Roman"/>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4168"/>
      </w:tblGrid>
      <w:tr w:rsidR="007B3E54" w:rsidRPr="00E33FE1" w14:paraId="17318D98" w14:textId="77777777" w:rsidTr="002D6B6F">
        <w:tc>
          <w:tcPr>
            <w:tcW w:w="1985" w:type="dxa"/>
          </w:tcPr>
          <w:p w14:paraId="10C1133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w:t>
            </w:r>
          </w:p>
        </w:tc>
        <w:tc>
          <w:tcPr>
            <w:tcW w:w="4168" w:type="dxa"/>
          </w:tcPr>
          <w:p w14:paraId="5A0BF13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Ответ</w:t>
            </w:r>
          </w:p>
        </w:tc>
      </w:tr>
      <w:tr w:rsidR="007B3E54" w:rsidRPr="00E33FE1" w14:paraId="459664D8" w14:textId="77777777" w:rsidTr="002D6B6F">
        <w:tc>
          <w:tcPr>
            <w:tcW w:w="1985" w:type="dxa"/>
          </w:tcPr>
          <w:p w14:paraId="6311C60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68" w:type="dxa"/>
          </w:tcPr>
          <w:p w14:paraId="3BE7C5A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А, В; 2 – Б, Г</w:t>
            </w:r>
          </w:p>
        </w:tc>
      </w:tr>
      <w:tr w:rsidR="007B3E54" w:rsidRPr="00E33FE1" w14:paraId="339010DF" w14:textId="77777777" w:rsidTr="002D6B6F">
        <w:tc>
          <w:tcPr>
            <w:tcW w:w="1985" w:type="dxa"/>
          </w:tcPr>
          <w:p w14:paraId="35A78F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68" w:type="dxa"/>
          </w:tcPr>
          <w:p w14:paraId="7842BE6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А, Б; 2 – В, Г</w:t>
            </w:r>
          </w:p>
        </w:tc>
      </w:tr>
      <w:tr w:rsidR="007B3E54" w:rsidRPr="00E33FE1" w14:paraId="71DB4DBA" w14:textId="77777777" w:rsidTr="002D6B6F">
        <w:tc>
          <w:tcPr>
            <w:tcW w:w="1985" w:type="dxa"/>
          </w:tcPr>
          <w:p w14:paraId="38E41A8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4168" w:type="dxa"/>
          </w:tcPr>
          <w:p w14:paraId="21DB370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 В; 2 – А, Г</w:t>
            </w:r>
          </w:p>
        </w:tc>
      </w:tr>
      <w:tr w:rsidR="00765C9F" w:rsidRPr="00E33FE1" w14:paraId="0C5B37B8" w14:textId="77777777" w:rsidTr="002D6B6F">
        <w:tc>
          <w:tcPr>
            <w:tcW w:w="1985" w:type="dxa"/>
          </w:tcPr>
          <w:p w14:paraId="0541C34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4168" w:type="dxa"/>
          </w:tcPr>
          <w:p w14:paraId="46ECFAB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А, Б, Г: 2 – В, Д</w:t>
            </w:r>
          </w:p>
        </w:tc>
      </w:tr>
    </w:tbl>
    <w:p w14:paraId="22753D47" w14:textId="77777777" w:rsidR="00765C9F" w:rsidRPr="00E33FE1" w:rsidRDefault="00765C9F" w:rsidP="00E33FE1">
      <w:pPr>
        <w:spacing w:after="0" w:line="240" w:lineRule="auto"/>
        <w:rPr>
          <w:rFonts w:ascii="Times New Roman" w:hAnsi="Times New Roman" w:cs="Times New Roman"/>
          <w:sz w:val="28"/>
          <w:szCs w:val="28"/>
        </w:rPr>
      </w:pPr>
    </w:p>
    <w:p w14:paraId="06BC7F73"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08720A2A" w14:textId="77777777" w:rsidR="00765C9F" w:rsidRPr="00E33FE1" w:rsidRDefault="00B65BEE" w:rsidP="00E33FE1">
      <w:pPr>
        <w:pStyle w:val="1"/>
        <w:spacing w:after="0"/>
      </w:pPr>
      <w:bookmarkStart w:id="347" w:name="_Toc152352452"/>
      <w:bookmarkStart w:id="348" w:name="_Toc165631899"/>
      <w:r w:rsidRPr="00E33FE1">
        <w:lastRenderedPageBreak/>
        <w:t xml:space="preserve">Ключи к оценочным средствам по дисциплине </w:t>
      </w:r>
      <w:r w:rsidR="00765C9F" w:rsidRPr="00E33FE1">
        <w:t>«Конституционное правосудие»</w:t>
      </w:r>
      <w:bookmarkEnd w:id="347"/>
      <w:bookmarkEnd w:id="348"/>
    </w:p>
    <w:p w14:paraId="19FCA741" w14:textId="77777777" w:rsidR="00765C9F" w:rsidRPr="00E33FE1" w:rsidRDefault="00765C9F" w:rsidP="00E33FE1">
      <w:pPr>
        <w:pStyle w:val="ConsPlusNormal"/>
        <w:jc w:val="both"/>
        <w:rPr>
          <w:rFonts w:ascii="Times New Roman" w:hAnsi="Times New Roman" w:cs="Times New Roman"/>
          <w:sz w:val="28"/>
          <w:szCs w:val="28"/>
        </w:rPr>
      </w:pPr>
    </w:p>
    <w:p w14:paraId="0CA932B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20B88F8"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pacing w:val="3"/>
          <w:sz w:val="28"/>
          <w:szCs w:val="28"/>
          <w:shd w:val="clear" w:color="auto" w:fill="FFFFFF"/>
          <w:lang w:eastAsia="en-US"/>
        </w:rPr>
        <w:t>1. в</w:t>
      </w:r>
    </w:p>
    <w:p w14:paraId="1F9280EA"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pacing w:val="3"/>
          <w:sz w:val="28"/>
          <w:szCs w:val="28"/>
          <w:shd w:val="clear" w:color="auto" w:fill="FFFFFF"/>
          <w:lang w:eastAsia="en-US"/>
        </w:rPr>
        <w:t>2. б</w:t>
      </w:r>
    </w:p>
    <w:p w14:paraId="52685D49"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3. в</w:t>
      </w:r>
    </w:p>
    <w:p w14:paraId="08CF8FEA"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4. а</w:t>
      </w:r>
    </w:p>
    <w:p w14:paraId="1DD0C80C"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5. в</w:t>
      </w:r>
    </w:p>
    <w:p w14:paraId="6D97252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eastAsia="Calibri" w:hAnsi="Times New Roman" w:cs="Times New Roman"/>
          <w:sz w:val="28"/>
          <w:szCs w:val="28"/>
          <w:lang w:eastAsia="en-US"/>
        </w:rPr>
        <w:t>6. б</w:t>
      </w:r>
    </w:p>
    <w:p w14:paraId="5A789312"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hAnsi="Times New Roman" w:cs="Times New Roman"/>
          <w:sz w:val="28"/>
          <w:szCs w:val="28"/>
        </w:rPr>
        <w:t>7. а</w:t>
      </w:r>
    </w:p>
    <w:p w14:paraId="5EAEED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г</w:t>
      </w:r>
    </w:p>
    <w:p w14:paraId="77ECAB38"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9. в</w:t>
      </w:r>
    </w:p>
    <w:p w14:paraId="4D7178E8"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hAnsi="Times New Roman" w:cs="Times New Roman"/>
          <w:sz w:val="28"/>
          <w:szCs w:val="28"/>
        </w:rPr>
        <w:t>10. а</w:t>
      </w:r>
    </w:p>
    <w:p w14:paraId="153835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w:t>
      </w:r>
      <w:r w:rsidRPr="00E33FE1">
        <w:rPr>
          <w:rFonts w:ascii="Times New Roman" w:eastAsia="Calibri" w:hAnsi="Times New Roman" w:cs="Times New Roman"/>
          <w:sz w:val="28"/>
          <w:szCs w:val="28"/>
          <w:lang w:eastAsia="en-US"/>
        </w:rPr>
        <w:t xml:space="preserve"> </w:t>
      </w:r>
      <w:r w:rsidRPr="00E33FE1">
        <w:rPr>
          <w:rFonts w:ascii="Times New Roman" w:hAnsi="Times New Roman" w:cs="Times New Roman"/>
          <w:sz w:val="28"/>
          <w:szCs w:val="28"/>
        </w:rPr>
        <w:t>б</w:t>
      </w:r>
    </w:p>
    <w:p w14:paraId="287B553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w:t>
      </w:r>
      <w:r w:rsidRPr="00E33FE1">
        <w:rPr>
          <w:rFonts w:ascii="Times New Roman" w:eastAsia="Calibri" w:hAnsi="Times New Roman" w:cs="Times New Roman"/>
          <w:sz w:val="28"/>
          <w:szCs w:val="28"/>
          <w:lang w:eastAsia="en-US"/>
        </w:rPr>
        <w:t xml:space="preserve"> б</w:t>
      </w:r>
    </w:p>
    <w:p w14:paraId="1E801A6F"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13. а</w:t>
      </w:r>
    </w:p>
    <w:p w14:paraId="3382E1CD"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14. а</w:t>
      </w:r>
    </w:p>
    <w:p w14:paraId="3F1D4845"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15.б</w:t>
      </w:r>
    </w:p>
    <w:p w14:paraId="616A4DE4"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16.а,в</w:t>
      </w:r>
    </w:p>
    <w:p w14:paraId="463B00F7"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17. </w:t>
      </w:r>
      <w:r w:rsidRPr="00E33FE1">
        <w:rPr>
          <w:rFonts w:ascii="Times New Roman" w:hAnsi="Times New Roman" w:cs="Times New Roman"/>
          <w:sz w:val="28"/>
          <w:szCs w:val="28"/>
        </w:rPr>
        <w:t>г</w:t>
      </w:r>
    </w:p>
    <w:p w14:paraId="60A0D51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в</w:t>
      </w:r>
    </w:p>
    <w:p w14:paraId="151C2A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г</w:t>
      </w:r>
    </w:p>
    <w:p w14:paraId="749090DC"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hAnsi="Times New Roman" w:cs="Times New Roman"/>
          <w:sz w:val="28"/>
          <w:szCs w:val="28"/>
        </w:rPr>
        <w:t>20.</w:t>
      </w:r>
      <w:r w:rsidRPr="00E33FE1">
        <w:rPr>
          <w:rFonts w:ascii="Times New Roman" w:eastAsia="Calibri" w:hAnsi="Times New Roman" w:cs="Times New Roman"/>
          <w:sz w:val="28"/>
          <w:szCs w:val="28"/>
          <w:lang w:eastAsia="en-US"/>
        </w:rPr>
        <w:t xml:space="preserve"> </w:t>
      </w:r>
      <w:r w:rsidRPr="00E33FE1">
        <w:rPr>
          <w:rFonts w:ascii="Times New Roman" w:hAnsi="Times New Roman" w:cs="Times New Roman"/>
          <w:sz w:val="28"/>
          <w:szCs w:val="28"/>
        </w:rPr>
        <w:t>б</w:t>
      </w:r>
    </w:p>
    <w:p w14:paraId="69123889" w14:textId="77777777" w:rsidR="00765C9F" w:rsidRPr="00E33FE1" w:rsidRDefault="00765C9F" w:rsidP="00E33FE1">
      <w:pPr>
        <w:pStyle w:val="ConsPlusNormal"/>
        <w:jc w:val="both"/>
        <w:rPr>
          <w:rFonts w:ascii="Times New Roman" w:hAnsi="Times New Roman" w:cs="Times New Roman"/>
          <w:sz w:val="28"/>
          <w:szCs w:val="28"/>
          <w:shd w:val="clear" w:color="auto" w:fill="FFFFFF"/>
        </w:rPr>
      </w:pPr>
    </w:p>
    <w:p w14:paraId="7B0FE045"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2B1BA49D"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 xml:space="preserve">1. высшее </w:t>
      </w:r>
    </w:p>
    <w:p w14:paraId="5E86E41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eastAsia="Calibri" w:hAnsi="Times New Roman" w:cs="Times New Roman"/>
          <w:sz w:val="28"/>
          <w:szCs w:val="28"/>
          <w:lang w:eastAsia="en-US"/>
        </w:rPr>
        <w:t>2. судьи</w:t>
      </w:r>
    </w:p>
    <w:p w14:paraId="77E92403" w14:textId="77777777" w:rsidR="00765C9F" w:rsidRPr="00E33FE1" w:rsidRDefault="00765C9F" w:rsidP="00E33FE1">
      <w:pPr>
        <w:pStyle w:val="ConsPlusNormal"/>
        <w:jc w:val="both"/>
        <w:rPr>
          <w:rFonts w:ascii="Times New Roman" w:hAnsi="Times New Roman" w:cs="Times New Roman"/>
          <w:sz w:val="28"/>
          <w:szCs w:val="28"/>
        </w:rPr>
      </w:pPr>
    </w:p>
    <w:p w14:paraId="4617893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0FF8D6A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1 ад, 2 ад, 3 ад ,4 бе, 5 бе,6 вж, 7 гз</w:t>
      </w:r>
    </w:p>
    <w:p w14:paraId="584EC6C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1 а, 2 б</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3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4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5 г</w:t>
      </w:r>
    </w:p>
    <w:p w14:paraId="612D073A" w14:textId="77777777" w:rsidR="00765C9F" w:rsidRPr="00E33FE1" w:rsidRDefault="00765C9F" w:rsidP="00E33FE1">
      <w:pPr>
        <w:pStyle w:val="ConsPlusNormal"/>
        <w:jc w:val="both"/>
        <w:rPr>
          <w:rFonts w:ascii="Times New Roman" w:hAnsi="Times New Roman" w:cs="Times New Roman"/>
          <w:sz w:val="28"/>
          <w:szCs w:val="28"/>
        </w:rPr>
      </w:pPr>
    </w:p>
    <w:p w14:paraId="177B1FB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697CEC5F" w14:textId="77777777" w:rsidR="00765C9F" w:rsidRPr="00E33FE1" w:rsidRDefault="00765C9F" w:rsidP="00E33FE1">
      <w:pPr>
        <w:pStyle w:val="Default"/>
        <w:jc w:val="both"/>
        <w:rPr>
          <w:color w:val="auto"/>
          <w:sz w:val="28"/>
          <w:szCs w:val="28"/>
        </w:rPr>
      </w:pPr>
      <w:r w:rsidRPr="00E33FE1">
        <w:rPr>
          <w:color w:val="auto"/>
          <w:sz w:val="28"/>
          <w:szCs w:val="28"/>
        </w:rPr>
        <w:t>1. Ответ: Отказать в принятии жалобы</w:t>
      </w:r>
    </w:p>
    <w:p w14:paraId="7884F57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 Ответ: Неправомерно </w:t>
      </w:r>
    </w:p>
    <w:p w14:paraId="1FCABBB7"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3F902656" w14:textId="77777777" w:rsidR="00765C9F" w:rsidRPr="00E33FE1" w:rsidRDefault="00B65BEE" w:rsidP="00E33FE1">
      <w:pPr>
        <w:pStyle w:val="1"/>
        <w:spacing w:after="0"/>
      </w:pPr>
      <w:bookmarkStart w:id="349" w:name="_Toc152352453"/>
      <w:bookmarkStart w:id="350" w:name="_Toc165631900"/>
      <w:r w:rsidRPr="00E33FE1">
        <w:lastRenderedPageBreak/>
        <w:t xml:space="preserve">Ключи к оценочным средствам по дисциплине </w:t>
      </w:r>
      <w:r w:rsidR="00765C9F" w:rsidRPr="00E33FE1">
        <w:t>«Основы судебной экспертизы»</w:t>
      </w:r>
      <w:bookmarkEnd w:id="349"/>
      <w:bookmarkEnd w:id="350"/>
    </w:p>
    <w:p w14:paraId="181B7654" w14:textId="77777777" w:rsidR="00765C9F" w:rsidRPr="00E33FE1" w:rsidRDefault="00765C9F" w:rsidP="00E33FE1">
      <w:pPr>
        <w:pStyle w:val="ConsPlusNormal"/>
        <w:jc w:val="both"/>
        <w:rPr>
          <w:rFonts w:ascii="Times New Roman" w:hAnsi="Times New Roman" w:cs="Times New Roman"/>
          <w:sz w:val="28"/>
          <w:szCs w:val="28"/>
        </w:rPr>
      </w:pPr>
    </w:p>
    <w:p w14:paraId="70973A1F"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749DADA5" w14:textId="77777777" w:rsidR="00765C9F" w:rsidRPr="00E33FE1" w:rsidRDefault="00765C9F" w:rsidP="00E33FE1">
      <w:pPr>
        <w:tabs>
          <w:tab w:val="left" w:pos="1986"/>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1.г</w:t>
      </w:r>
      <w:r w:rsidRPr="00E33FE1">
        <w:rPr>
          <w:rFonts w:ascii="Times New Roman" w:hAnsi="Times New Roman" w:cs="Times New Roman"/>
          <w:sz w:val="28"/>
          <w:szCs w:val="28"/>
        </w:rPr>
        <w:tab/>
      </w:r>
    </w:p>
    <w:p w14:paraId="601B92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2.б</w:t>
      </w:r>
    </w:p>
    <w:p w14:paraId="1CDD44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3.а</w:t>
      </w:r>
    </w:p>
    <w:p w14:paraId="6FA19E3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4.в</w:t>
      </w:r>
    </w:p>
    <w:p w14:paraId="26402C6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5.в</w:t>
      </w:r>
    </w:p>
    <w:p w14:paraId="06F445B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6.в</w:t>
      </w:r>
    </w:p>
    <w:p w14:paraId="642305D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7.бв</w:t>
      </w:r>
    </w:p>
    <w:p w14:paraId="2EA5230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8.б</w:t>
      </w:r>
    </w:p>
    <w:p w14:paraId="103E071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6.г</w:t>
      </w:r>
    </w:p>
    <w:p w14:paraId="36A373C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7.а</w:t>
      </w:r>
    </w:p>
    <w:p w14:paraId="379E1C8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8.в</w:t>
      </w:r>
    </w:p>
    <w:p w14:paraId="47B9EC9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9.б</w:t>
      </w:r>
    </w:p>
    <w:p w14:paraId="42B7475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10.аге</w:t>
      </w:r>
    </w:p>
    <w:p w14:paraId="0C3965B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11.бвд</w:t>
      </w:r>
    </w:p>
    <w:p w14:paraId="110020C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12.бгд</w:t>
      </w:r>
    </w:p>
    <w:p w14:paraId="4CF56E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13.3</w:t>
      </w:r>
    </w:p>
    <w:p w14:paraId="7EAE03C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14.2</w:t>
      </w:r>
    </w:p>
    <w:p w14:paraId="74D460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15.23</w:t>
      </w:r>
    </w:p>
    <w:p w14:paraId="128071C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16.3</w:t>
      </w:r>
    </w:p>
    <w:p w14:paraId="64998B2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17.1</w:t>
      </w:r>
    </w:p>
    <w:p w14:paraId="717B2E6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18.1</w:t>
      </w:r>
    </w:p>
    <w:p w14:paraId="1DB109B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19.4</w:t>
      </w:r>
    </w:p>
    <w:p w14:paraId="2BCE0C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20.1</w:t>
      </w:r>
    </w:p>
    <w:p w14:paraId="1ACF74C4" w14:textId="77777777" w:rsidR="00765C9F" w:rsidRPr="00E33FE1" w:rsidRDefault="00765C9F" w:rsidP="00E33FE1">
      <w:pPr>
        <w:spacing w:after="0" w:line="240" w:lineRule="auto"/>
        <w:jc w:val="both"/>
        <w:rPr>
          <w:rFonts w:ascii="Times New Roman" w:hAnsi="Times New Roman" w:cs="Times New Roman"/>
          <w:sz w:val="28"/>
          <w:szCs w:val="28"/>
        </w:rPr>
      </w:pPr>
    </w:p>
    <w:p w14:paraId="23BF42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7B732DEE"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 xml:space="preserve">1. Преступление- это действие, нарушающее закон и подлежащее уголовной ответственности. </w:t>
      </w:r>
    </w:p>
    <w:p w14:paraId="0CB5F3C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Формами множественности преступлений является совокупность преступлений, рецидив, неоднократность, повторность, преступный промысел и преступная деятельность.</w:t>
      </w:r>
    </w:p>
    <w:p w14:paraId="3B55FDE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Видами неоконченного преступления являются приготовление к преступлению и покушение на преступление</w:t>
      </w:r>
    </w:p>
    <w:p w14:paraId="6CFB1E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Преступление признается совершенным с прямым умыслом….</w:t>
      </w:r>
    </w:p>
    <w:p w14:paraId="78CA1C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Соучастие в преступлении – это умышленное, совместное участие двух и более лиц в совершении умышленного преступления. </w:t>
      </w:r>
    </w:p>
    <w:p w14:paraId="7CC0A889"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6. Убийство…</w:t>
      </w:r>
    </w:p>
    <w:p w14:paraId="060E808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7. Хищение – это совершенные с корыстной целью противоправное безвозмездное изъятие и обращение чужого имущества в пользу виновного или других лиц, причинившее ущерб собственнику или иному владельцу этого имущества. </w:t>
      </w:r>
    </w:p>
    <w:p w14:paraId="7565EFD8" w14:textId="77777777" w:rsidR="00765C9F" w:rsidRPr="00E33FE1" w:rsidRDefault="00765C9F" w:rsidP="00E33FE1">
      <w:pPr>
        <w:spacing w:after="0" w:line="240" w:lineRule="auto"/>
        <w:jc w:val="both"/>
        <w:rPr>
          <w:rFonts w:ascii="Times New Roman" w:hAnsi="Times New Roman" w:cs="Times New Roman"/>
          <w:sz w:val="28"/>
          <w:szCs w:val="28"/>
        </w:rPr>
      </w:pPr>
    </w:p>
    <w:p w14:paraId="62AF16C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72097395"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1. вбае</w:t>
      </w:r>
    </w:p>
    <w:p w14:paraId="6FA40A2C"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2. веба</w:t>
      </w:r>
    </w:p>
    <w:p w14:paraId="03271B52" w14:textId="77777777" w:rsidR="00765C9F" w:rsidRPr="00E33FE1" w:rsidRDefault="00765C9F" w:rsidP="00E33FE1">
      <w:pPr>
        <w:spacing w:after="0" w:line="240" w:lineRule="auto"/>
        <w:jc w:val="both"/>
        <w:rPr>
          <w:rFonts w:ascii="Times New Roman" w:hAnsi="Times New Roman" w:cs="Times New Roman"/>
          <w:sz w:val="28"/>
          <w:szCs w:val="28"/>
        </w:rPr>
      </w:pPr>
    </w:p>
    <w:p w14:paraId="0E4FCA7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Задание на установление соответствия:</w:t>
      </w:r>
    </w:p>
    <w:p w14:paraId="2617217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1-бвдж, 2-аге</w:t>
      </w:r>
    </w:p>
    <w:p w14:paraId="606C4BE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1-бгдж, 2-аве</w:t>
      </w:r>
    </w:p>
    <w:p w14:paraId="35A84C5C"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148639CB" w14:textId="77777777" w:rsidR="00765C9F" w:rsidRPr="00E33FE1" w:rsidRDefault="00765C9F" w:rsidP="00E33FE1">
      <w:pPr>
        <w:pStyle w:val="1"/>
        <w:spacing w:after="0"/>
      </w:pPr>
      <w:bookmarkStart w:id="351" w:name="_Toc152352454"/>
      <w:bookmarkStart w:id="352" w:name="_Toc165631901"/>
      <w:r w:rsidRPr="00E33FE1">
        <w:lastRenderedPageBreak/>
        <w:t>Ключи к оценочным материалам</w:t>
      </w:r>
      <w:r w:rsidR="00E33FE1" w:rsidRPr="00E33FE1">
        <w:t xml:space="preserve"> </w:t>
      </w:r>
      <w:r w:rsidRPr="00E33FE1">
        <w:t>по дисциплине «Юридическая техника судебных актов»</w:t>
      </w:r>
      <w:bookmarkEnd w:id="351"/>
      <w:bookmarkEnd w:id="352"/>
    </w:p>
    <w:p w14:paraId="7C63E873" w14:textId="77777777" w:rsidR="00765C9F" w:rsidRPr="00E33FE1" w:rsidRDefault="00765C9F" w:rsidP="00E33FE1">
      <w:pPr>
        <w:spacing w:after="0" w:line="240" w:lineRule="auto"/>
        <w:jc w:val="both"/>
        <w:rPr>
          <w:rFonts w:ascii="Times New Roman" w:hAnsi="Times New Roman" w:cs="Times New Roman"/>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3954"/>
      </w:tblGrid>
      <w:tr w:rsidR="007B3E54" w:rsidRPr="00E33FE1" w14:paraId="75AEF11B" w14:textId="77777777" w:rsidTr="002D6B6F">
        <w:tc>
          <w:tcPr>
            <w:tcW w:w="6673" w:type="dxa"/>
            <w:gridSpan w:val="2"/>
            <w:shd w:val="clear" w:color="auto" w:fill="auto"/>
          </w:tcPr>
          <w:p w14:paraId="1FD97D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I. Задания в закрытой форме:</w:t>
            </w:r>
          </w:p>
        </w:tc>
      </w:tr>
      <w:tr w:rsidR="007B3E54" w:rsidRPr="00E33FE1" w14:paraId="693F9A41" w14:textId="77777777" w:rsidTr="002D6B6F">
        <w:tc>
          <w:tcPr>
            <w:tcW w:w="2719" w:type="dxa"/>
            <w:shd w:val="clear" w:color="auto" w:fill="auto"/>
          </w:tcPr>
          <w:p w14:paraId="53647F7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3954" w:type="dxa"/>
          </w:tcPr>
          <w:p w14:paraId="517AA60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51F0606C" w14:textId="77777777" w:rsidTr="002D6B6F">
        <w:tc>
          <w:tcPr>
            <w:tcW w:w="2719" w:type="dxa"/>
            <w:shd w:val="clear" w:color="auto" w:fill="auto"/>
          </w:tcPr>
          <w:p w14:paraId="480D8F4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3954" w:type="dxa"/>
          </w:tcPr>
          <w:p w14:paraId="4B3F2EB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72D5C818" w14:textId="77777777" w:rsidTr="002D6B6F">
        <w:tc>
          <w:tcPr>
            <w:tcW w:w="2719" w:type="dxa"/>
            <w:shd w:val="clear" w:color="auto" w:fill="auto"/>
          </w:tcPr>
          <w:p w14:paraId="0DAFFAA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3954" w:type="dxa"/>
          </w:tcPr>
          <w:p w14:paraId="3330D12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6C2CFA7A" w14:textId="77777777" w:rsidTr="002D6B6F">
        <w:tc>
          <w:tcPr>
            <w:tcW w:w="2719" w:type="dxa"/>
            <w:shd w:val="clear" w:color="auto" w:fill="auto"/>
          </w:tcPr>
          <w:p w14:paraId="0E6A40A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3954" w:type="dxa"/>
          </w:tcPr>
          <w:p w14:paraId="1D3DF00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2EDA0B1B" w14:textId="77777777" w:rsidTr="002D6B6F">
        <w:tc>
          <w:tcPr>
            <w:tcW w:w="2719" w:type="dxa"/>
            <w:shd w:val="clear" w:color="auto" w:fill="auto"/>
          </w:tcPr>
          <w:p w14:paraId="1492094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c>
          <w:tcPr>
            <w:tcW w:w="3954" w:type="dxa"/>
          </w:tcPr>
          <w:p w14:paraId="417B362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3BEDA619" w14:textId="77777777" w:rsidTr="002D6B6F">
        <w:tc>
          <w:tcPr>
            <w:tcW w:w="2719" w:type="dxa"/>
            <w:shd w:val="clear" w:color="auto" w:fill="auto"/>
          </w:tcPr>
          <w:p w14:paraId="7DE8CB7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w:t>
            </w:r>
          </w:p>
        </w:tc>
        <w:tc>
          <w:tcPr>
            <w:tcW w:w="3954" w:type="dxa"/>
          </w:tcPr>
          <w:p w14:paraId="66D2B16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05165A88" w14:textId="77777777" w:rsidTr="002D6B6F">
        <w:tc>
          <w:tcPr>
            <w:tcW w:w="2719" w:type="dxa"/>
            <w:shd w:val="clear" w:color="auto" w:fill="auto"/>
          </w:tcPr>
          <w:p w14:paraId="2709DE7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w:t>
            </w:r>
          </w:p>
        </w:tc>
        <w:tc>
          <w:tcPr>
            <w:tcW w:w="3954" w:type="dxa"/>
          </w:tcPr>
          <w:p w14:paraId="40A7EC0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32608510" w14:textId="77777777" w:rsidTr="002D6B6F">
        <w:tc>
          <w:tcPr>
            <w:tcW w:w="2719" w:type="dxa"/>
            <w:shd w:val="clear" w:color="auto" w:fill="auto"/>
          </w:tcPr>
          <w:p w14:paraId="459BB74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w:t>
            </w:r>
          </w:p>
        </w:tc>
        <w:tc>
          <w:tcPr>
            <w:tcW w:w="3954" w:type="dxa"/>
          </w:tcPr>
          <w:p w14:paraId="01D3B8A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749927FC" w14:textId="77777777" w:rsidTr="002D6B6F">
        <w:tc>
          <w:tcPr>
            <w:tcW w:w="2719" w:type="dxa"/>
            <w:shd w:val="clear" w:color="auto" w:fill="auto"/>
          </w:tcPr>
          <w:p w14:paraId="3BDD83D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w:t>
            </w:r>
          </w:p>
        </w:tc>
        <w:tc>
          <w:tcPr>
            <w:tcW w:w="3954" w:type="dxa"/>
          </w:tcPr>
          <w:p w14:paraId="3C17B57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ECB18E4" w14:textId="77777777" w:rsidTr="002D6B6F">
        <w:tc>
          <w:tcPr>
            <w:tcW w:w="2719" w:type="dxa"/>
            <w:shd w:val="clear" w:color="auto" w:fill="auto"/>
          </w:tcPr>
          <w:p w14:paraId="329FF0A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w:t>
            </w:r>
          </w:p>
        </w:tc>
        <w:tc>
          <w:tcPr>
            <w:tcW w:w="3954" w:type="dxa"/>
          </w:tcPr>
          <w:p w14:paraId="3CDEEA3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73D856A" w14:textId="77777777" w:rsidTr="002D6B6F">
        <w:tc>
          <w:tcPr>
            <w:tcW w:w="2719" w:type="dxa"/>
            <w:shd w:val="clear" w:color="auto" w:fill="auto"/>
          </w:tcPr>
          <w:p w14:paraId="6086BA6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w:t>
            </w:r>
          </w:p>
        </w:tc>
        <w:tc>
          <w:tcPr>
            <w:tcW w:w="3954" w:type="dxa"/>
          </w:tcPr>
          <w:p w14:paraId="2BAA81A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57E45C1E" w14:textId="77777777" w:rsidTr="002D6B6F">
        <w:tc>
          <w:tcPr>
            <w:tcW w:w="2719" w:type="dxa"/>
            <w:shd w:val="clear" w:color="auto" w:fill="auto"/>
          </w:tcPr>
          <w:p w14:paraId="1E341CD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w:t>
            </w:r>
          </w:p>
        </w:tc>
        <w:tc>
          <w:tcPr>
            <w:tcW w:w="3954" w:type="dxa"/>
          </w:tcPr>
          <w:p w14:paraId="5043E63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387C62F" w14:textId="77777777" w:rsidTr="002D6B6F">
        <w:tc>
          <w:tcPr>
            <w:tcW w:w="2719" w:type="dxa"/>
            <w:shd w:val="clear" w:color="auto" w:fill="auto"/>
          </w:tcPr>
          <w:p w14:paraId="6EAEE04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w:t>
            </w:r>
          </w:p>
        </w:tc>
        <w:tc>
          <w:tcPr>
            <w:tcW w:w="3954" w:type="dxa"/>
          </w:tcPr>
          <w:p w14:paraId="45E028B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7CB1B1F3" w14:textId="77777777" w:rsidTr="002D6B6F">
        <w:tc>
          <w:tcPr>
            <w:tcW w:w="2719" w:type="dxa"/>
            <w:shd w:val="clear" w:color="auto" w:fill="auto"/>
          </w:tcPr>
          <w:p w14:paraId="4ACAC5A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w:t>
            </w:r>
          </w:p>
        </w:tc>
        <w:tc>
          <w:tcPr>
            <w:tcW w:w="3954" w:type="dxa"/>
          </w:tcPr>
          <w:p w14:paraId="600D639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45FAD11" w14:textId="77777777" w:rsidTr="002D6B6F">
        <w:tc>
          <w:tcPr>
            <w:tcW w:w="2719" w:type="dxa"/>
            <w:shd w:val="clear" w:color="auto" w:fill="auto"/>
          </w:tcPr>
          <w:p w14:paraId="4804B64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w:t>
            </w:r>
          </w:p>
        </w:tc>
        <w:tc>
          <w:tcPr>
            <w:tcW w:w="3954" w:type="dxa"/>
          </w:tcPr>
          <w:p w14:paraId="77D1BD7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DDBA286" w14:textId="77777777" w:rsidTr="002D6B6F">
        <w:tc>
          <w:tcPr>
            <w:tcW w:w="2719" w:type="dxa"/>
            <w:shd w:val="clear" w:color="auto" w:fill="auto"/>
          </w:tcPr>
          <w:p w14:paraId="257F4FC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w:t>
            </w:r>
          </w:p>
        </w:tc>
        <w:tc>
          <w:tcPr>
            <w:tcW w:w="3954" w:type="dxa"/>
          </w:tcPr>
          <w:p w14:paraId="2025312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w:t>
            </w:r>
          </w:p>
        </w:tc>
      </w:tr>
      <w:tr w:rsidR="007B3E54" w:rsidRPr="00E33FE1" w14:paraId="38A2C6D4" w14:textId="77777777" w:rsidTr="002D6B6F">
        <w:tc>
          <w:tcPr>
            <w:tcW w:w="2719" w:type="dxa"/>
            <w:shd w:val="clear" w:color="auto" w:fill="auto"/>
          </w:tcPr>
          <w:p w14:paraId="7DF6C41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w:t>
            </w:r>
          </w:p>
        </w:tc>
        <w:tc>
          <w:tcPr>
            <w:tcW w:w="3954" w:type="dxa"/>
          </w:tcPr>
          <w:p w14:paraId="7ECDCF9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077C92C0" w14:textId="77777777" w:rsidTr="002D6B6F">
        <w:tc>
          <w:tcPr>
            <w:tcW w:w="2719" w:type="dxa"/>
            <w:shd w:val="clear" w:color="auto" w:fill="auto"/>
          </w:tcPr>
          <w:p w14:paraId="57B2722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w:t>
            </w:r>
          </w:p>
        </w:tc>
        <w:tc>
          <w:tcPr>
            <w:tcW w:w="3954" w:type="dxa"/>
          </w:tcPr>
          <w:p w14:paraId="73D32D4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w:t>
            </w:r>
          </w:p>
        </w:tc>
      </w:tr>
      <w:tr w:rsidR="007B3E54" w:rsidRPr="00E33FE1" w14:paraId="45048EF3" w14:textId="77777777" w:rsidTr="002D6B6F">
        <w:tc>
          <w:tcPr>
            <w:tcW w:w="2719" w:type="dxa"/>
            <w:shd w:val="clear" w:color="auto" w:fill="auto"/>
          </w:tcPr>
          <w:p w14:paraId="51168BC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w:t>
            </w:r>
          </w:p>
        </w:tc>
        <w:tc>
          <w:tcPr>
            <w:tcW w:w="3954" w:type="dxa"/>
          </w:tcPr>
          <w:p w14:paraId="68FCCAF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2087D509" w14:textId="77777777" w:rsidTr="002D6B6F">
        <w:tc>
          <w:tcPr>
            <w:tcW w:w="2719" w:type="dxa"/>
            <w:shd w:val="clear" w:color="auto" w:fill="auto"/>
          </w:tcPr>
          <w:p w14:paraId="5AECD2D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w:t>
            </w:r>
          </w:p>
        </w:tc>
        <w:tc>
          <w:tcPr>
            <w:tcW w:w="3954" w:type="dxa"/>
          </w:tcPr>
          <w:p w14:paraId="4A61AF1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6A7490DA" w14:textId="77777777" w:rsidTr="002D6B6F">
        <w:tc>
          <w:tcPr>
            <w:tcW w:w="2719" w:type="dxa"/>
            <w:shd w:val="clear" w:color="auto" w:fill="auto"/>
          </w:tcPr>
          <w:p w14:paraId="16048A8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w:t>
            </w:r>
          </w:p>
        </w:tc>
        <w:tc>
          <w:tcPr>
            <w:tcW w:w="3954" w:type="dxa"/>
          </w:tcPr>
          <w:p w14:paraId="4742D8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30442EE7" w14:textId="77777777" w:rsidTr="002D6B6F">
        <w:tc>
          <w:tcPr>
            <w:tcW w:w="2719" w:type="dxa"/>
            <w:shd w:val="clear" w:color="auto" w:fill="auto"/>
          </w:tcPr>
          <w:p w14:paraId="14E5E63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w:t>
            </w:r>
          </w:p>
        </w:tc>
        <w:tc>
          <w:tcPr>
            <w:tcW w:w="3954" w:type="dxa"/>
          </w:tcPr>
          <w:p w14:paraId="52BCCE5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572CA3E9" w14:textId="77777777" w:rsidTr="002D6B6F">
        <w:tc>
          <w:tcPr>
            <w:tcW w:w="2719" w:type="dxa"/>
            <w:shd w:val="clear" w:color="auto" w:fill="auto"/>
          </w:tcPr>
          <w:p w14:paraId="42C82B3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w:t>
            </w:r>
          </w:p>
        </w:tc>
        <w:tc>
          <w:tcPr>
            <w:tcW w:w="3954" w:type="dxa"/>
          </w:tcPr>
          <w:p w14:paraId="142E818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708FE6C9" w14:textId="77777777" w:rsidTr="002D6B6F">
        <w:tc>
          <w:tcPr>
            <w:tcW w:w="2719" w:type="dxa"/>
            <w:shd w:val="clear" w:color="auto" w:fill="auto"/>
          </w:tcPr>
          <w:p w14:paraId="6699097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w:t>
            </w:r>
          </w:p>
        </w:tc>
        <w:tc>
          <w:tcPr>
            <w:tcW w:w="3954" w:type="dxa"/>
          </w:tcPr>
          <w:p w14:paraId="180E1D8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7EA9962C" w14:textId="77777777" w:rsidTr="002D6B6F">
        <w:tc>
          <w:tcPr>
            <w:tcW w:w="2719" w:type="dxa"/>
            <w:shd w:val="clear" w:color="auto" w:fill="auto"/>
          </w:tcPr>
          <w:p w14:paraId="5B959AF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w:t>
            </w:r>
          </w:p>
        </w:tc>
        <w:tc>
          <w:tcPr>
            <w:tcW w:w="3954" w:type="dxa"/>
          </w:tcPr>
          <w:p w14:paraId="1565D50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4D0D20D8" w14:textId="77777777" w:rsidTr="002D6B6F">
        <w:tc>
          <w:tcPr>
            <w:tcW w:w="2719" w:type="dxa"/>
            <w:shd w:val="clear" w:color="auto" w:fill="auto"/>
          </w:tcPr>
          <w:p w14:paraId="4AF31E2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w:t>
            </w:r>
          </w:p>
        </w:tc>
        <w:tc>
          <w:tcPr>
            <w:tcW w:w="3954" w:type="dxa"/>
          </w:tcPr>
          <w:p w14:paraId="6BD7B37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w:t>
            </w:r>
          </w:p>
        </w:tc>
      </w:tr>
      <w:tr w:rsidR="007B3E54" w:rsidRPr="00E33FE1" w14:paraId="0A4B4AE6" w14:textId="77777777" w:rsidTr="002D6B6F">
        <w:tc>
          <w:tcPr>
            <w:tcW w:w="2719" w:type="dxa"/>
            <w:shd w:val="clear" w:color="auto" w:fill="auto"/>
          </w:tcPr>
          <w:p w14:paraId="0BB1C9E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w:t>
            </w:r>
          </w:p>
        </w:tc>
        <w:tc>
          <w:tcPr>
            <w:tcW w:w="3954" w:type="dxa"/>
          </w:tcPr>
          <w:p w14:paraId="3E9C393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13DB0C1C" w14:textId="77777777" w:rsidTr="002D6B6F">
        <w:tc>
          <w:tcPr>
            <w:tcW w:w="2719" w:type="dxa"/>
            <w:shd w:val="clear" w:color="auto" w:fill="auto"/>
          </w:tcPr>
          <w:p w14:paraId="0585063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w:t>
            </w:r>
          </w:p>
        </w:tc>
        <w:tc>
          <w:tcPr>
            <w:tcW w:w="3954" w:type="dxa"/>
          </w:tcPr>
          <w:p w14:paraId="5B4C295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56311CEC" w14:textId="77777777" w:rsidTr="002D6B6F">
        <w:tc>
          <w:tcPr>
            <w:tcW w:w="2719" w:type="dxa"/>
            <w:shd w:val="clear" w:color="auto" w:fill="auto"/>
          </w:tcPr>
          <w:p w14:paraId="556C3A4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w:t>
            </w:r>
          </w:p>
        </w:tc>
        <w:tc>
          <w:tcPr>
            <w:tcW w:w="3954" w:type="dxa"/>
          </w:tcPr>
          <w:p w14:paraId="34059BA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007906DB" w14:textId="77777777" w:rsidTr="002D6B6F">
        <w:tc>
          <w:tcPr>
            <w:tcW w:w="2719" w:type="dxa"/>
            <w:shd w:val="clear" w:color="auto" w:fill="auto"/>
          </w:tcPr>
          <w:p w14:paraId="352F7F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w:t>
            </w:r>
          </w:p>
        </w:tc>
        <w:tc>
          <w:tcPr>
            <w:tcW w:w="3954" w:type="dxa"/>
          </w:tcPr>
          <w:p w14:paraId="7A4D3F0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7113978F" w14:textId="77777777" w:rsidTr="002D6B6F">
        <w:tc>
          <w:tcPr>
            <w:tcW w:w="6673" w:type="dxa"/>
            <w:gridSpan w:val="2"/>
            <w:shd w:val="clear" w:color="auto" w:fill="auto"/>
          </w:tcPr>
          <w:p w14:paraId="3E08C25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II. Задания в открытой форме:</w:t>
            </w:r>
          </w:p>
        </w:tc>
      </w:tr>
      <w:tr w:rsidR="007B3E54" w:rsidRPr="00E33FE1" w14:paraId="335DC056" w14:textId="77777777" w:rsidTr="002D6B6F">
        <w:tc>
          <w:tcPr>
            <w:tcW w:w="2719" w:type="dxa"/>
            <w:shd w:val="clear" w:color="auto" w:fill="auto"/>
          </w:tcPr>
          <w:p w14:paraId="17AA311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3954" w:type="dxa"/>
            <w:shd w:val="clear" w:color="auto" w:fill="auto"/>
          </w:tcPr>
          <w:p w14:paraId="772A7880"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 реквизиты нормативного правового акта</w:t>
            </w:r>
          </w:p>
        </w:tc>
      </w:tr>
      <w:tr w:rsidR="007B3E54" w:rsidRPr="00E33FE1" w14:paraId="14D0EFAA" w14:textId="77777777" w:rsidTr="002D6B6F">
        <w:tc>
          <w:tcPr>
            <w:tcW w:w="2719" w:type="dxa"/>
            <w:shd w:val="clear" w:color="auto" w:fill="auto"/>
          </w:tcPr>
          <w:p w14:paraId="2EA8643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3954" w:type="dxa"/>
            <w:shd w:val="clear" w:color="auto" w:fill="auto"/>
          </w:tcPr>
          <w:p w14:paraId="0D190B3E"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 юридический термин</w:t>
            </w:r>
          </w:p>
        </w:tc>
      </w:tr>
      <w:tr w:rsidR="007B3E54" w:rsidRPr="00E33FE1" w14:paraId="3FDA6882" w14:textId="77777777" w:rsidTr="002D6B6F">
        <w:tc>
          <w:tcPr>
            <w:tcW w:w="2719" w:type="dxa"/>
            <w:shd w:val="clear" w:color="auto" w:fill="auto"/>
          </w:tcPr>
          <w:p w14:paraId="2E8711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3954" w:type="dxa"/>
            <w:shd w:val="clear" w:color="auto" w:fill="auto"/>
          </w:tcPr>
          <w:p w14:paraId="0EBE9157"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3) акт применения правовых норм</w:t>
            </w:r>
          </w:p>
        </w:tc>
      </w:tr>
      <w:tr w:rsidR="007B3E54" w:rsidRPr="00E33FE1" w14:paraId="5E5E21C0" w14:textId="77777777" w:rsidTr="002D6B6F">
        <w:tc>
          <w:tcPr>
            <w:tcW w:w="2719" w:type="dxa"/>
            <w:shd w:val="clear" w:color="auto" w:fill="auto"/>
          </w:tcPr>
          <w:p w14:paraId="38E81C0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3954" w:type="dxa"/>
            <w:shd w:val="clear" w:color="auto" w:fill="auto"/>
          </w:tcPr>
          <w:p w14:paraId="3B87A8A9"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3) соблюдение</w:t>
            </w:r>
          </w:p>
        </w:tc>
      </w:tr>
      <w:tr w:rsidR="007B3E54" w:rsidRPr="00E33FE1" w14:paraId="1E8DB10E" w14:textId="77777777" w:rsidTr="002D6B6F">
        <w:tc>
          <w:tcPr>
            <w:tcW w:w="2719" w:type="dxa"/>
            <w:shd w:val="clear" w:color="auto" w:fill="auto"/>
          </w:tcPr>
          <w:p w14:paraId="5C41B21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c>
          <w:tcPr>
            <w:tcW w:w="3954" w:type="dxa"/>
            <w:shd w:val="clear" w:color="auto" w:fill="auto"/>
          </w:tcPr>
          <w:p w14:paraId="5F5A1969"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 сфера правового регулирования</w:t>
            </w:r>
          </w:p>
        </w:tc>
      </w:tr>
      <w:tr w:rsidR="007B3E54" w:rsidRPr="00E33FE1" w14:paraId="655FD2F2" w14:textId="77777777" w:rsidTr="002D6B6F">
        <w:tc>
          <w:tcPr>
            <w:tcW w:w="2719" w:type="dxa"/>
            <w:shd w:val="clear" w:color="auto" w:fill="auto"/>
          </w:tcPr>
          <w:p w14:paraId="3CCE2CB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6</w:t>
            </w:r>
          </w:p>
        </w:tc>
        <w:tc>
          <w:tcPr>
            <w:tcW w:w="3954" w:type="dxa"/>
            <w:shd w:val="clear" w:color="auto" w:fill="auto"/>
          </w:tcPr>
          <w:p w14:paraId="4C9759E0"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4) правовая дефиниция</w:t>
            </w:r>
          </w:p>
        </w:tc>
      </w:tr>
      <w:tr w:rsidR="007B3E54" w:rsidRPr="00E33FE1" w14:paraId="4BB77BB9" w14:textId="77777777" w:rsidTr="002D6B6F">
        <w:tc>
          <w:tcPr>
            <w:tcW w:w="6673" w:type="dxa"/>
            <w:gridSpan w:val="2"/>
            <w:shd w:val="clear" w:color="auto" w:fill="auto"/>
          </w:tcPr>
          <w:p w14:paraId="282C6F53"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III. Задания на установление правильной последовательности:</w:t>
            </w:r>
          </w:p>
        </w:tc>
      </w:tr>
      <w:tr w:rsidR="007B3E54" w:rsidRPr="00E33FE1" w14:paraId="5868A288" w14:textId="77777777" w:rsidTr="002D6B6F">
        <w:trPr>
          <w:trHeight w:val="204"/>
        </w:trPr>
        <w:tc>
          <w:tcPr>
            <w:tcW w:w="2719" w:type="dxa"/>
            <w:shd w:val="clear" w:color="auto" w:fill="auto"/>
          </w:tcPr>
          <w:p w14:paraId="5912475D"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1</w:t>
            </w:r>
          </w:p>
        </w:tc>
        <w:tc>
          <w:tcPr>
            <w:tcW w:w="3954" w:type="dxa"/>
            <w:shd w:val="clear" w:color="auto" w:fill="auto"/>
          </w:tcPr>
          <w:p w14:paraId="2D48AE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4, 3, 1, 2.</w:t>
            </w:r>
          </w:p>
        </w:tc>
      </w:tr>
      <w:tr w:rsidR="007B3E54" w:rsidRPr="00E33FE1" w14:paraId="40487879" w14:textId="77777777" w:rsidTr="002D6B6F">
        <w:tc>
          <w:tcPr>
            <w:tcW w:w="2719" w:type="dxa"/>
            <w:shd w:val="clear" w:color="auto" w:fill="auto"/>
          </w:tcPr>
          <w:p w14:paraId="4130243B"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w:t>
            </w:r>
          </w:p>
        </w:tc>
        <w:tc>
          <w:tcPr>
            <w:tcW w:w="3954" w:type="dxa"/>
            <w:shd w:val="clear" w:color="auto" w:fill="auto"/>
          </w:tcPr>
          <w:p w14:paraId="6EEAC9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вариант (2, 4, 6,)</w:t>
            </w:r>
          </w:p>
        </w:tc>
      </w:tr>
      <w:tr w:rsidR="007B3E54" w:rsidRPr="00E33FE1" w14:paraId="74769381" w14:textId="77777777" w:rsidTr="002D6B6F">
        <w:tc>
          <w:tcPr>
            <w:tcW w:w="2719" w:type="dxa"/>
            <w:shd w:val="clear" w:color="auto" w:fill="auto"/>
          </w:tcPr>
          <w:p w14:paraId="37428676"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3</w:t>
            </w:r>
          </w:p>
        </w:tc>
        <w:tc>
          <w:tcPr>
            <w:tcW w:w="3954" w:type="dxa"/>
            <w:shd w:val="clear" w:color="auto" w:fill="auto"/>
          </w:tcPr>
          <w:p w14:paraId="0E2D21C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6, 4, 5, 3, 2, 1</w:t>
            </w:r>
          </w:p>
        </w:tc>
      </w:tr>
      <w:tr w:rsidR="007B3E54" w:rsidRPr="00E33FE1" w14:paraId="541BD342" w14:textId="77777777" w:rsidTr="002D6B6F">
        <w:tc>
          <w:tcPr>
            <w:tcW w:w="2719" w:type="dxa"/>
            <w:shd w:val="clear" w:color="auto" w:fill="auto"/>
          </w:tcPr>
          <w:p w14:paraId="0405BA7F"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4</w:t>
            </w:r>
          </w:p>
        </w:tc>
        <w:tc>
          <w:tcPr>
            <w:tcW w:w="3954" w:type="dxa"/>
            <w:shd w:val="clear" w:color="auto" w:fill="auto"/>
          </w:tcPr>
          <w:p w14:paraId="6AD04CB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6AC0923A" w14:textId="77777777" w:rsidTr="002D6B6F">
        <w:tc>
          <w:tcPr>
            <w:tcW w:w="2719" w:type="dxa"/>
            <w:shd w:val="clear" w:color="auto" w:fill="auto"/>
          </w:tcPr>
          <w:p w14:paraId="4A846F9B"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5</w:t>
            </w:r>
          </w:p>
        </w:tc>
        <w:tc>
          <w:tcPr>
            <w:tcW w:w="3954" w:type="dxa"/>
            <w:shd w:val="clear" w:color="auto" w:fill="auto"/>
          </w:tcPr>
          <w:p w14:paraId="55BA64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4,1,3</w:t>
            </w:r>
          </w:p>
        </w:tc>
      </w:tr>
      <w:tr w:rsidR="007B3E54" w:rsidRPr="00E33FE1" w14:paraId="648A6918" w14:textId="77777777" w:rsidTr="002D6B6F">
        <w:tc>
          <w:tcPr>
            <w:tcW w:w="2719" w:type="dxa"/>
            <w:shd w:val="clear" w:color="auto" w:fill="auto"/>
          </w:tcPr>
          <w:p w14:paraId="78B698E1"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6</w:t>
            </w:r>
          </w:p>
        </w:tc>
        <w:tc>
          <w:tcPr>
            <w:tcW w:w="3954" w:type="dxa"/>
            <w:shd w:val="clear" w:color="auto" w:fill="auto"/>
          </w:tcPr>
          <w:p w14:paraId="1013D9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5A80A05E" w14:textId="77777777" w:rsidTr="002D6B6F">
        <w:tc>
          <w:tcPr>
            <w:tcW w:w="6673" w:type="dxa"/>
            <w:gridSpan w:val="2"/>
            <w:shd w:val="clear" w:color="auto" w:fill="auto"/>
          </w:tcPr>
          <w:p w14:paraId="2CEEA6C5"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IV. Задания на установление соответствия:</w:t>
            </w:r>
          </w:p>
        </w:tc>
      </w:tr>
      <w:tr w:rsidR="007B3E54" w:rsidRPr="00E33FE1" w14:paraId="31035B5A" w14:textId="77777777" w:rsidTr="002D6B6F">
        <w:tc>
          <w:tcPr>
            <w:tcW w:w="2719" w:type="dxa"/>
            <w:shd w:val="clear" w:color="auto" w:fill="auto"/>
          </w:tcPr>
          <w:p w14:paraId="139516F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3954" w:type="dxa"/>
            <w:shd w:val="clear" w:color="auto" w:fill="auto"/>
          </w:tcPr>
          <w:p w14:paraId="599E828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версия (6, 2, 5, 4)</w:t>
            </w:r>
          </w:p>
        </w:tc>
      </w:tr>
      <w:tr w:rsidR="007B3E54" w:rsidRPr="00E33FE1" w14:paraId="5E35DC86" w14:textId="77777777" w:rsidTr="002D6B6F">
        <w:tc>
          <w:tcPr>
            <w:tcW w:w="2719" w:type="dxa"/>
            <w:shd w:val="clear" w:color="auto" w:fill="auto"/>
          </w:tcPr>
          <w:p w14:paraId="68D456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3954" w:type="dxa"/>
            <w:shd w:val="clear" w:color="auto" w:fill="auto"/>
          </w:tcPr>
          <w:p w14:paraId="3503649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версия (2,4,5,7)</w:t>
            </w:r>
          </w:p>
        </w:tc>
      </w:tr>
      <w:tr w:rsidR="007B3E54" w:rsidRPr="00E33FE1" w14:paraId="0FFBC5BD" w14:textId="77777777" w:rsidTr="002D6B6F">
        <w:tc>
          <w:tcPr>
            <w:tcW w:w="2719" w:type="dxa"/>
            <w:shd w:val="clear" w:color="auto" w:fill="auto"/>
          </w:tcPr>
          <w:p w14:paraId="5359F65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3954" w:type="dxa"/>
            <w:shd w:val="clear" w:color="auto" w:fill="auto"/>
          </w:tcPr>
          <w:p w14:paraId="3D4B620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версия (1,3,5)</w:t>
            </w:r>
          </w:p>
        </w:tc>
      </w:tr>
      <w:tr w:rsidR="007B3E54" w:rsidRPr="00E33FE1" w14:paraId="3B9DE46C" w14:textId="77777777" w:rsidTr="002D6B6F">
        <w:tc>
          <w:tcPr>
            <w:tcW w:w="2719" w:type="dxa"/>
            <w:shd w:val="clear" w:color="auto" w:fill="auto"/>
          </w:tcPr>
          <w:p w14:paraId="48DDA36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3954" w:type="dxa"/>
            <w:shd w:val="clear" w:color="auto" w:fill="auto"/>
          </w:tcPr>
          <w:p w14:paraId="79D3562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А-2,4; Б - 3</w:t>
            </w:r>
          </w:p>
        </w:tc>
      </w:tr>
      <w:tr w:rsidR="007B3E54" w:rsidRPr="00E33FE1" w14:paraId="41F89FA9" w14:textId="77777777" w:rsidTr="002D6B6F">
        <w:tc>
          <w:tcPr>
            <w:tcW w:w="6673" w:type="dxa"/>
            <w:gridSpan w:val="2"/>
            <w:shd w:val="clear" w:color="auto" w:fill="auto"/>
          </w:tcPr>
          <w:p w14:paraId="3350E89D"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V. Компетентностно-ориентированная задача:</w:t>
            </w:r>
          </w:p>
        </w:tc>
      </w:tr>
      <w:tr w:rsidR="007B3E54" w:rsidRPr="00E33FE1" w14:paraId="7EECFF2E" w14:textId="77777777" w:rsidTr="002D6B6F">
        <w:tc>
          <w:tcPr>
            <w:tcW w:w="2719" w:type="dxa"/>
            <w:shd w:val="clear" w:color="auto" w:fill="auto"/>
          </w:tcPr>
          <w:p w14:paraId="7A11DAF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3954" w:type="dxa"/>
            <w:shd w:val="clear" w:color="auto" w:fill="auto"/>
          </w:tcPr>
          <w:p w14:paraId="1A09A43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2, 3</w:t>
            </w:r>
          </w:p>
        </w:tc>
      </w:tr>
      <w:tr w:rsidR="007B3E54" w:rsidRPr="00E33FE1" w14:paraId="46579345" w14:textId="77777777" w:rsidTr="002D6B6F">
        <w:tc>
          <w:tcPr>
            <w:tcW w:w="2719" w:type="dxa"/>
            <w:shd w:val="clear" w:color="auto" w:fill="auto"/>
          </w:tcPr>
          <w:p w14:paraId="650692E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3954" w:type="dxa"/>
            <w:shd w:val="clear" w:color="auto" w:fill="auto"/>
          </w:tcPr>
          <w:p w14:paraId="483F7A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1B3DBAA0" w14:textId="77777777" w:rsidTr="002D6B6F">
        <w:tc>
          <w:tcPr>
            <w:tcW w:w="2719" w:type="dxa"/>
            <w:shd w:val="clear" w:color="auto" w:fill="auto"/>
          </w:tcPr>
          <w:p w14:paraId="28B994C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3954" w:type="dxa"/>
            <w:shd w:val="clear" w:color="auto" w:fill="auto"/>
          </w:tcPr>
          <w:p w14:paraId="728CB66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2,3,4,5,6</w:t>
            </w:r>
          </w:p>
        </w:tc>
      </w:tr>
      <w:tr w:rsidR="007B3E54" w:rsidRPr="00E33FE1" w14:paraId="0ECC279F" w14:textId="77777777" w:rsidTr="002D6B6F">
        <w:tc>
          <w:tcPr>
            <w:tcW w:w="2719" w:type="dxa"/>
            <w:shd w:val="clear" w:color="auto" w:fill="auto"/>
          </w:tcPr>
          <w:p w14:paraId="2A2D4A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3954" w:type="dxa"/>
            <w:shd w:val="clear" w:color="auto" w:fill="auto"/>
          </w:tcPr>
          <w:p w14:paraId="2697357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контроль исполнения</w:t>
            </w:r>
          </w:p>
          <w:p w14:paraId="11EB669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исполнение решения</w:t>
            </w:r>
          </w:p>
        </w:tc>
      </w:tr>
      <w:tr w:rsidR="007B3E54" w:rsidRPr="00E33FE1" w14:paraId="78EC7524" w14:textId="77777777" w:rsidTr="002D6B6F">
        <w:tc>
          <w:tcPr>
            <w:tcW w:w="2719" w:type="dxa"/>
            <w:shd w:val="clear" w:color="auto" w:fill="auto"/>
          </w:tcPr>
          <w:p w14:paraId="4918B40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c>
          <w:tcPr>
            <w:tcW w:w="3954" w:type="dxa"/>
            <w:shd w:val="clear" w:color="auto" w:fill="auto"/>
          </w:tcPr>
          <w:p w14:paraId="53BF9CB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2,3,4,5</w:t>
            </w:r>
          </w:p>
        </w:tc>
      </w:tr>
      <w:tr w:rsidR="007B3E54" w:rsidRPr="00E33FE1" w14:paraId="182A093C" w14:textId="77777777" w:rsidTr="002D6B6F">
        <w:tc>
          <w:tcPr>
            <w:tcW w:w="2719" w:type="dxa"/>
            <w:shd w:val="clear" w:color="auto" w:fill="auto"/>
          </w:tcPr>
          <w:p w14:paraId="2256E3A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w:t>
            </w:r>
          </w:p>
        </w:tc>
        <w:tc>
          <w:tcPr>
            <w:tcW w:w="3954" w:type="dxa"/>
            <w:shd w:val="clear" w:color="auto" w:fill="auto"/>
          </w:tcPr>
          <w:p w14:paraId="7A688E5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введение, основная часть, заключение, приложения, ссылки, сноски, примечания</w:t>
            </w:r>
          </w:p>
        </w:tc>
      </w:tr>
    </w:tbl>
    <w:p w14:paraId="1FB10410" w14:textId="77777777" w:rsidR="00765C9F" w:rsidRPr="00E33FE1" w:rsidRDefault="00765C9F" w:rsidP="00E33FE1">
      <w:pPr>
        <w:spacing w:after="0" w:line="240" w:lineRule="auto"/>
        <w:rPr>
          <w:rFonts w:ascii="Times New Roman" w:hAnsi="Times New Roman" w:cs="Times New Roman"/>
          <w:sz w:val="28"/>
          <w:szCs w:val="28"/>
        </w:rPr>
      </w:pPr>
    </w:p>
    <w:p w14:paraId="64F5954E"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3C6DB3B8" w14:textId="77777777" w:rsidR="00765C9F" w:rsidRPr="00E33FE1" w:rsidRDefault="00B65BEE" w:rsidP="00E33FE1">
      <w:pPr>
        <w:pStyle w:val="1"/>
        <w:spacing w:after="0"/>
      </w:pPr>
      <w:bookmarkStart w:id="353" w:name="_Toc152352455"/>
      <w:bookmarkStart w:id="354" w:name="_Toc165631902"/>
      <w:r w:rsidRPr="00E33FE1">
        <w:lastRenderedPageBreak/>
        <w:t xml:space="preserve">Ключи к оценочным средствам по дисциплине </w:t>
      </w:r>
      <w:r w:rsidR="00765C9F" w:rsidRPr="00E33FE1">
        <w:t>«Государственная служба в судебных органах»</w:t>
      </w:r>
      <w:bookmarkEnd w:id="353"/>
      <w:bookmarkEnd w:id="354"/>
    </w:p>
    <w:p w14:paraId="57946046" w14:textId="77777777" w:rsidR="00765C9F" w:rsidRPr="00E33FE1" w:rsidRDefault="00765C9F" w:rsidP="00E33FE1">
      <w:pPr>
        <w:pStyle w:val="ConsPlusNormal"/>
        <w:jc w:val="both"/>
        <w:rPr>
          <w:rFonts w:ascii="Times New Roman" w:hAnsi="Times New Roman" w:cs="Times New Roman"/>
          <w:sz w:val="28"/>
          <w:szCs w:val="28"/>
        </w:rPr>
      </w:pPr>
    </w:p>
    <w:p w14:paraId="723E53B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5C1F7298"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sz w:val="28"/>
          <w:szCs w:val="28"/>
        </w:rPr>
        <w:t xml:space="preserve">1 – </w:t>
      </w:r>
      <w:r w:rsidRPr="00E33FE1">
        <w:rPr>
          <w:rFonts w:ascii="Times New Roman" w:hAnsi="Times New Roman" w:cs="Times New Roman"/>
          <w:bCs/>
          <w:sz w:val="28"/>
          <w:szCs w:val="28"/>
        </w:rPr>
        <w:t>а</w:t>
      </w:r>
    </w:p>
    <w:p w14:paraId="3D7C11A7"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2 </w:t>
      </w:r>
      <w:r w:rsidRPr="00E33FE1">
        <w:rPr>
          <w:rFonts w:ascii="Times New Roman" w:hAnsi="Times New Roman" w:cs="Times New Roman"/>
          <w:sz w:val="28"/>
          <w:szCs w:val="28"/>
        </w:rPr>
        <w:t>–</w:t>
      </w:r>
      <w:r w:rsidRPr="00E33FE1">
        <w:rPr>
          <w:rFonts w:ascii="Times New Roman" w:hAnsi="Times New Roman" w:cs="Times New Roman"/>
          <w:bCs/>
          <w:sz w:val="28"/>
          <w:szCs w:val="28"/>
        </w:rPr>
        <w:t xml:space="preserve"> г</w:t>
      </w:r>
    </w:p>
    <w:p w14:paraId="5BBE04BD"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3 </w:t>
      </w:r>
      <w:r w:rsidRPr="00E33FE1">
        <w:rPr>
          <w:rFonts w:ascii="Times New Roman" w:hAnsi="Times New Roman" w:cs="Times New Roman"/>
          <w:sz w:val="28"/>
          <w:szCs w:val="28"/>
        </w:rPr>
        <w:t>–</w:t>
      </w:r>
      <w:r w:rsidRPr="00E33FE1">
        <w:rPr>
          <w:rFonts w:ascii="Times New Roman" w:hAnsi="Times New Roman" w:cs="Times New Roman"/>
          <w:bCs/>
          <w:sz w:val="28"/>
          <w:szCs w:val="28"/>
        </w:rPr>
        <w:t xml:space="preserve"> г</w:t>
      </w:r>
    </w:p>
    <w:p w14:paraId="23C8B508"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4 –</w:t>
      </w:r>
      <w:r w:rsidRPr="00E33FE1">
        <w:rPr>
          <w:rFonts w:ascii="Times New Roman" w:hAnsi="Times New Roman" w:cs="Times New Roman"/>
          <w:bCs/>
          <w:sz w:val="28"/>
          <w:szCs w:val="28"/>
        </w:rPr>
        <w:t xml:space="preserve"> а</w:t>
      </w:r>
    </w:p>
    <w:p w14:paraId="65D5BCBC" w14:textId="77777777" w:rsidR="00765C9F" w:rsidRPr="00E33FE1" w:rsidRDefault="00765C9F"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 </w:t>
      </w:r>
      <w:r w:rsidRPr="00E33FE1">
        <w:rPr>
          <w:rFonts w:ascii="Times New Roman" w:hAnsi="Times New Roman" w:cs="Times New Roman"/>
          <w:bCs/>
          <w:sz w:val="28"/>
          <w:szCs w:val="28"/>
        </w:rPr>
        <w:t>б</w:t>
      </w:r>
    </w:p>
    <w:p w14:paraId="53B6676A"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6 –</w:t>
      </w:r>
      <w:r w:rsidRPr="00E33FE1">
        <w:rPr>
          <w:rFonts w:ascii="Times New Roman" w:hAnsi="Times New Roman" w:cs="Times New Roman"/>
          <w:bCs/>
          <w:sz w:val="28"/>
          <w:szCs w:val="28"/>
        </w:rPr>
        <w:t xml:space="preserve"> в</w:t>
      </w:r>
    </w:p>
    <w:p w14:paraId="17AA35A9"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7 –</w:t>
      </w:r>
      <w:r w:rsidRPr="00E33FE1">
        <w:rPr>
          <w:rFonts w:ascii="Times New Roman" w:hAnsi="Times New Roman" w:cs="Times New Roman"/>
          <w:bCs/>
          <w:sz w:val="28"/>
          <w:szCs w:val="28"/>
        </w:rPr>
        <w:t xml:space="preserve"> б</w:t>
      </w:r>
    </w:p>
    <w:p w14:paraId="77D95A4D"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8 – </w:t>
      </w:r>
      <w:r w:rsidRPr="00E33FE1">
        <w:rPr>
          <w:rFonts w:ascii="Times New Roman" w:hAnsi="Times New Roman" w:cs="Times New Roman"/>
          <w:bCs/>
          <w:sz w:val="28"/>
          <w:szCs w:val="28"/>
        </w:rPr>
        <w:t>в</w:t>
      </w:r>
      <w:r w:rsidRPr="00E33FE1">
        <w:rPr>
          <w:rFonts w:ascii="Times New Roman" w:hAnsi="Times New Roman" w:cs="Times New Roman"/>
          <w:sz w:val="28"/>
          <w:szCs w:val="28"/>
        </w:rPr>
        <w:t xml:space="preserve"> </w:t>
      </w:r>
    </w:p>
    <w:p w14:paraId="686A27DE"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9 – </w:t>
      </w:r>
      <w:r w:rsidRPr="00E33FE1">
        <w:rPr>
          <w:rFonts w:ascii="Times New Roman" w:hAnsi="Times New Roman" w:cs="Times New Roman"/>
          <w:bCs/>
          <w:sz w:val="28"/>
          <w:szCs w:val="28"/>
        </w:rPr>
        <w:t>г</w:t>
      </w:r>
    </w:p>
    <w:p w14:paraId="4B885F1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–б</w:t>
      </w:r>
    </w:p>
    <w:p w14:paraId="49B3ECD6"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 в</w:t>
      </w:r>
    </w:p>
    <w:p w14:paraId="1691A988"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 а</w:t>
      </w:r>
    </w:p>
    <w:p w14:paraId="6D218D70"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 б</w:t>
      </w:r>
    </w:p>
    <w:p w14:paraId="3B3BE305"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14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г</w:t>
      </w:r>
    </w:p>
    <w:p w14:paraId="03810EDC" w14:textId="77777777" w:rsidR="00765C9F" w:rsidRPr="00E33FE1" w:rsidRDefault="00765C9F" w:rsidP="00E33FE1">
      <w:pPr>
        <w:adjustRightInd w:val="0"/>
        <w:snapToGrid w:val="0"/>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bCs/>
          <w:sz w:val="28"/>
          <w:szCs w:val="28"/>
        </w:rPr>
        <w:t xml:space="preserve">15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г</w:t>
      </w:r>
    </w:p>
    <w:p w14:paraId="0923D1D0"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16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в</w:t>
      </w:r>
    </w:p>
    <w:p w14:paraId="3E34BB68"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17 </w:t>
      </w:r>
      <w:r w:rsidRPr="00E33FE1">
        <w:rPr>
          <w:rFonts w:ascii="Times New Roman" w:hAnsi="Times New Roman" w:cs="Times New Roman"/>
          <w:sz w:val="28"/>
          <w:szCs w:val="28"/>
        </w:rPr>
        <w:t>–</w:t>
      </w:r>
      <w:r w:rsidRPr="00E33FE1">
        <w:rPr>
          <w:rFonts w:ascii="Times New Roman" w:hAnsi="Times New Roman" w:cs="Times New Roman"/>
          <w:bCs/>
          <w:sz w:val="28"/>
          <w:szCs w:val="28"/>
        </w:rPr>
        <w:t xml:space="preserve"> а</w:t>
      </w:r>
    </w:p>
    <w:p w14:paraId="08064A05"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18</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w:t>
      </w:r>
      <w:r w:rsidRPr="00E33FE1">
        <w:rPr>
          <w:rFonts w:ascii="Times New Roman" w:hAnsi="Times New Roman" w:cs="Times New Roman"/>
          <w:bCs/>
          <w:sz w:val="28"/>
          <w:szCs w:val="28"/>
        </w:rPr>
        <w:t xml:space="preserve"> в</w:t>
      </w:r>
    </w:p>
    <w:p w14:paraId="74524EFF"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19 –</w:t>
      </w:r>
      <w:r w:rsidRPr="00E33FE1">
        <w:rPr>
          <w:rFonts w:ascii="Times New Roman" w:hAnsi="Times New Roman" w:cs="Times New Roman"/>
          <w:bCs/>
          <w:sz w:val="28"/>
          <w:szCs w:val="28"/>
        </w:rPr>
        <w:t xml:space="preserve"> б</w:t>
      </w:r>
    </w:p>
    <w:p w14:paraId="14AD7AC9" w14:textId="77777777" w:rsidR="00765C9F" w:rsidRPr="00E33FE1" w:rsidRDefault="00765C9F" w:rsidP="00E33FE1">
      <w:pPr>
        <w:adjustRightInd w:val="0"/>
        <w:snapToGrid w:val="0"/>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а</w:t>
      </w:r>
    </w:p>
    <w:p w14:paraId="5E4C2518"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21 –</w:t>
      </w:r>
      <w:r w:rsidRPr="00E33FE1">
        <w:rPr>
          <w:rFonts w:ascii="Times New Roman" w:hAnsi="Times New Roman" w:cs="Times New Roman"/>
          <w:bCs/>
          <w:sz w:val="28"/>
          <w:szCs w:val="28"/>
        </w:rPr>
        <w:t xml:space="preserve"> а</w:t>
      </w:r>
    </w:p>
    <w:p w14:paraId="2A37ECC7"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22</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 xml:space="preserve"> в</w:t>
      </w:r>
    </w:p>
    <w:p w14:paraId="3E8346B7"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23 – </w:t>
      </w:r>
      <w:r w:rsidRPr="00E33FE1">
        <w:rPr>
          <w:rFonts w:ascii="Times New Roman" w:hAnsi="Times New Roman" w:cs="Times New Roman"/>
          <w:bCs/>
          <w:sz w:val="28"/>
          <w:szCs w:val="28"/>
        </w:rPr>
        <w:t>а</w:t>
      </w:r>
    </w:p>
    <w:p w14:paraId="4D3CABB4"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24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г</w:t>
      </w:r>
    </w:p>
    <w:p w14:paraId="2B93EE56"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25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б</w:t>
      </w:r>
    </w:p>
    <w:p w14:paraId="652B19D4"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26</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г</w:t>
      </w:r>
    </w:p>
    <w:p w14:paraId="418AC9E2"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27 –</w:t>
      </w:r>
      <w:r w:rsidRPr="00E33FE1">
        <w:rPr>
          <w:rFonts w:ascii="Times New Roman" w:hAnsi="Times New Roman" w:cs="Times New Roman"/>
          <w:bCs/>
          <w:sz w:val="28"/>
          <w:szCs w:val="28"/>
        </w:rPr>
        <w:t xml:space="preserve"> в</w:t>
      </w:r>
    </w:p>
    <w:p w14:paraId="046FC436"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 xml:space="preserve">28 – </w:t>
      </w:r>
      <w:r w:rsidRPr="00E33FE1">
        <w:rPr>
          <w:rFonts w:ascii="Times New Roman" w:hAnsi="Times New Roman" w:cs="Times New Roman"/>
          <w:bCs/>
          <w:sz w:val="28"/>
          <w:szCs w:val="28"/>
        </w:rPr>
        <w:t>в</w:t>
      </w:r>
    </w:p>
    <w:p w14:paraId="4EC70EAD"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29 –</w:t>
      </w:r>
      <w:r w:rsidRPr="00E33FE1">
        <w:rPr>
          <w:rFonts w:ascii="Times New Roman" w:hAnsi="Times New Roman" w:cs="Times New Roman"/>
          <w:bCs/>
          <w:sz w:val="28"/>
          <w:szCs w:val="28"/>
        </w:rPr>
        <w:t xml:space="preserve"> г</w:t>
      </w:r>
    </w:p>
    <w:p w14:paraId="458AF27E" w14:textId="77777777" w:rsidR="00765C9F" w:rsidRPr="00E33FE1" w:rsidRDefault="00765C9F" w:rsidP="00E33FE1">
      <w:pPr>
        <w:adjustRightInd w:val="0"/>
        <w:snapToGrid w:val="0"/>
        <w:spacing w:after="0" w:line="240" w:lineRule="auto"/>
        <w:jc w:val="both"/>
        <w:rPr>
          <w:rFonts w:ascii="Times New Roman" w:hAnsi="Times New Roman" w:cs="Times New Roman"/>
          <w:bCs/>
          <w:sz w:val="28"/>
          <w:szCs w:val="28"/>
        </w:rPr>
      </w:pPr>
      <w:r w:rsidRPr="00E33FE1">
        <w:rPr>
          <w:rFonts w:ascii="Times New Roman" w:hAnsi="Times New Roman" w:cs="Times New Roman"/>
          <w:sz w:val="28"/>
          <w:szCs w:val="28"/>
        </w:rPr>
        <w:t>30 –</w:t>
      </w:r>
      <w:r w:rsidRPr="00E33FE1">
        <w:rPr>
          <w:rFonts w:ascii="Times New Roman" w:hAnsi="Times New Roman" w:cs="Times New Roman"/>
          <w:bCs/>
          <w:sz w:val="28"/>
          <w:szCs w:val="28"/>
        </w:rPr>
        <w:t xml:space="preserve"> в</w:t>
      </w:r>
    </w:p>
    <w:p w14:paraId="7E8597F9" w14:textId="77777777" w:rsidR="00765C9F" w:rsidRPr="00E33FE1" w:rsidRDefault="00765C9F" w:rsidP="00E33FE1">
      <w:pPr>
        <w:pStyle w:val="ConsPlusNormal"/>
        <w:jc w:val="both"/>
        <w:rPr>
          <w:rFonts w:ascii="Times New Roman" w:hAnsi="Times New Roman" w:cs="Times New Roman"/>
          <w:sz w:val="28"/>
          <w:szCs w:val="28"/>
        </w:rPr>
      </w:pPr>
    </w:p>
    <w:p w14:paraId="6624213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131C360C"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 – правосудие</w:t>
      </w:r>
    </w:p>
    <w:p w14:paraId="3C521AC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 судьи</w:t>
      </w:r>
    </w:p>
    <w:p w14:paraId="34D991B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 судом</w:t>
      </w:r>
    </w:p>
    <w:p w14:paraId="19B8026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 Кассационный Суд Российской Федерации</w:t>
      </w:r>
    </w:p>
    <w:p w14:paraId="434028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 выговор</w:t>
      </w:r>
    </w:p>
    <w:p w14:paraId="0F5D464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 внутренним убеждением</w:t>
      </w:r>
    </w:p>
    <w:p w14:paraId="085E04F6" w14:textId="77777777" w:rsidR="00765C9F" w:rsidRPr="00E33FE1" w:rsidRDefault="00765C9F" w:rsidP="00E33FE1">
      <w:pPr>
        <w:pStyle w:val="ConsPlusNormal"/>
        <w:jc w:val="both"/>
        <w:rPr>
          <w:rFonts w:ascii="Times New Roman" w:hAnsi="Times New Roman" w:cs="Times New Roman"/>
          <w:sz w:val="28"/>
          <w:szCs w:val="28"/>
        </w:rPr>
      </w:pPr>
    </w:p>
    <w:p w14:paraId="19F10BD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правильной последовательности (4 балла): </w:t>
      </w:r>
    </w:p>
    <w:p w14:paraId="4F5EF81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37 – 1, 3,2,5,4</w:t>
      </w:r>
    </w:p>
    <w:p w14:paraId="09614A4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38 - 3, 1, 2, 5, 4, 6</w:t>
      </w:r>
    </w:p>
    <w:p w14:paraId="746C36A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39 - 2,1,4,3</w:t>
      </w:r>
    </w:p>
    <w:p w14:paraId="767A685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 3,4,2,5,1</w:t>
      </w:r>
    </w:p>
    <w:p w14:paraId="51025F46" w14:textId="77777777" w:rsidR="00765C9F" w:rsidRPr="00E33FE1" w:rsidRDefault="00765C9F" w:rsidP="00E33FE1">
      <w:pPr>
        <w:pStyle w:val="ConsPlusNormal"/>
        <w:jc w:val="both"/>
        <w:rPr>
          <w:rFonts w:ascii="Times New Roman" w:hAnsi="Times New Roman" w:cs="Times New Roman"/>
          <w:sz w:val="28"/>
          <w:szCs w:val="28"/>
        </w:rPr>
      </w:pPr>
    </w:p>
    <w:p w14:paraId="630DCFC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23E8ECD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 1-а, 2-б, 3-б, 4-а.</w:t>
      </w:r>
    </w:p>
    <w:p w14:paraId="39D2F55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 – 1-а, 2-б, 3-а, 4-а.</w:t>
      </w:r>
    </w:p>
    <w:p w14:paraId="6D1B8A8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 – 1-б, 2-а, 3-в, 4-г.</w:t>
      </w:r>
    </w:p>
    <w:p w14:paraId="549F7C5F" w14:textId="77777777" w:rsidR="00765C9F" w:rsidRPr="00E33FE1" w:rsidRDefault="00765C9F" w:rsidP="00E33FE1">
      <w:pPr>
        <w:spacing w:after="0" w:line="240" w:lineRule="auto"/>
        <w:jc w:val="both"/>
        <w:rPr>
          <w:rFonts w:ascii="Times New Roman" w:hAnsi="Times New Roman" w:cs="Times New Roman"/>
          <w:sz w:val="28"/>
          <w:szCs w:val="28"/>
        </w:rPr>
      </w:pPr>
    </w:p>
    <w:p w14:paraId="05731C1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 (10 баллов):</w:t>
      </w:r>
    </w:p>
    <w:p w14:paraId="2C08333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45.</w:t>
      </w:r>
      <w:r w:rsidRPr="00E33FE1">
        <w:rPr>
          <w:rFonts w:ascii="Times New Roman" w:hAnsi="Times New Roman" w:cs="Times New Roman"/>
          <w:sz w:val="28"/>
          <w:szCs w:val="28"/>
        </w:rPr>
        <w:t xml:space="preserve"> </w:t>
      </w:r>
      <w:r w:rsidRPr="00E33FE1">
        <w:rPr>
          <w:rFonts w:ascii="Times New Roman" w:hAnsi="Times New Roman" w:cs="Times New Roman"/>
          <w:bCs/>
          <w:sz w:val="28"/>
          <w:szCs w:val="28"/>
        </w:rPr>
        <w:t xml:space="preserve">Представитель нанимателя </w:t>
      </w:r>
      <w:r w:rsidRPr="00E33FE1">
        <w:rPr>
          <w:rFonts w:ascii="Times New Roman" w:hAnsi="Times New Roman" w:cs="Times New Roman"/>
          <w:sz w:val="28"/>
          <w:szCs w:val="28"/>
        </w:rPr>
        <w:t>должен обеспечить Боева А.В. государственной защитой.</w:t>
      </w:r>
    </w:p>
    <w:p w14:paraId="51A238B9" w14:textId="77777777" w:rsidR="00765C9F" w:rsidRPr="00E33FE1" w:rsidRDefault="00765C9F" w:rsidP="00E33FE1">
      <w:pPr>
        <w:spacing w:after="0" w:line="240" w:lineRule="auto"/>
        <w:jc w:val="both"/>
        <w:rPr>
          <w:rFonts w:ascii="Times New Roman" w:hAnsi="Times New Roman" w:cs="Times New Roman"/>
          <w:bCs/>
          <w:sz w:val="28"/>
          <w:szCs w:val="28"/>
        </w:rPr>
      </w:pPr>
    </w:p>
    <w:p w14:paraId="5766E65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46. </w:t>
      </w:r>
      <w:r w:rsidRPr="00E33FE1">
        <w:rPr>
          <w:rFonts w:ascii="Times New Roman" w:hAnsi="Times New Roman" w:cs="Times New Roman"/>
          <w:sz w:val="28"/>
          <w:szCs w:val="28"/>
        </w:rPr>
        <w:t>Да, т.к. под конфликтом интересов понимается ситуация, при которой личная заинтересованность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14:paraId="219EE52E" w14:textId="77777777" w:rsidR="00765C9F" w:rsidRPr="00E33FE1" w:rsidRDefault="00765C9F" w:rsidP="00E33FE1">
      <w:pPr>
        <w:spacing w:after="0" w:line="240" w:lineRule="auto"/>
        <w:jc w:val="both"/>
        <w:rPr>
          <w:rFonts w:ascii="Times New Roman" w:hAnsi="Times New Roman" w:cs="Times New Roman"/>
          <w:bCs/>
          <w:sz w:val="28"/>
          <w:szCs w:val="28"/>
        </w:rPr>
      </w:pPr>
    </w:p>
    <w:p w14:paraId="67CAE62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47. </w:t>
      </w:r>
      <w:r w:rsidRPr="00E33FE1">
        <w:rPr>
          <w:rFonts w:ascii="Times New Roman" w:hAnsi="Times New Roman" w:cs="Times New Roman"/>
          <w:sz w:val="28"/>
          <w:szCs w:val="28"/>
        </w:rPr>
        <w:t>Согласие даёт комиссия по соблюдению требований к служебному поведению государственных гражданских служащих и урегулированию конфликта интересов.</w:t>
      </w:r>
    </w:p>
    <w:p w14:paraId="6DED760F" w14:textId="77777777" w:rsidR="00E0798F" w:rsidRPr="00E33FE1" w:rsidRDefault="00E0798F" w:rsidP="00E33FE1">
      <w:pPr>
        <w:spacing w:after="0" w:line="240" w:lineRule="auto"/>
        <w:jc w:val="both"/>
        <w:rPr>
          <w:rFonts w:ascii="Times New Roman" w:hAnsi="Times New Roman" w:cs="Times New Roman"/>
          <w:sz w:val="28"/>
          <w:szCs w:val="28"/>
        </w:rPr>
      </w:pPr>
    </w:p>
    <w:p w14:paraId="49D7073F" w14:textId="77777777" w:rsidR="00E0798F" w:rsidRPr="00E33FE1" w:rsidRDefault="00E0798F" w:rsidP="00E33FE1">
      <w:pPr>
        <w:pStyle w:val="1"/>
        <w:spacing w:after="0"/>
      </w:pPr>
      <w:bookmarkStart w:id="355" w:name="_Toc165631903"/>
      <w:r w:rsidRPr="00E33FE1">
        <w:lastRenderedPageBreak/>
        <w:t>Ключи к оценочным средствам по дисциплине «Ответственность в системе государственной власти и противодействие коррупции»</w:t>
      </w:r>
      <w:bookmarkEnd w:id="355"/>
    </w:p>
    <w:p w14:paraId="593DE802" w14:textId="77777777" w:rsidR="00E0798F" w:rsidRPr="00E33FE1" w:rsidRDefault="00E0798F" w:rsidP="00E33FE1">
      <w:pPr>
        <w:pStyle w:val="ConsPlusNormal"/>
        <w:jc w:val="both"/>
        <w:rPr>
          <w:rFonts w:ascii="Times New Roman" w:hAnsi="Times New Roman" w:cs="Times New Roman"/>
          <w:sz w:val="28"/>
          <w:szCs w:val="28"/>
        </w:rPr>
      </w:pPr>
    </w:p>
    <w:p w14:paraId="36FA72B0" w14:textId="77777777" w:rsidR="00E0798F" w:rsidRPr="00E33FE1" w:rsidRDefault="00E0798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410E9B3C" w14:textId="77777777" w:rsidR="00511A62" w:rsidRPr="00E33FE1" w:rsidRDefault="00511A62" w:rsidP="00E33FE1">
      <w:pPr>
        <w:spacing w:after="0" w:line="240" w:lineRule="auto"/>
        <w:jc w:val="both"/>
        <w:rPr>
          <w:rFonts w:ascii="Times New Roman" w:hAnsi="Times New Roman" w:cs="Times New Roman"/>
          <w:sz w:val="28"/>
          <w:szCs w:val="28"/>
        </w:rPr>
      </w:pPr>
    </w:p>
    <w:p w14:paraId="686629B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Ответ: в)</w:t>
      </w:r>
    </w:p>
    <w:p w14:paraId="325AE796"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Ответ: а)</w:t>
      </w:r>
    </w:p>
    <w:p w14:paraId="64732F5F"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Ответ: г)</w:t>
      </w:r>
    </w:p>
    <w:p w14:paraId="31ED2D19"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Ответ: в)</w:t>
      </w:r>
    </w:p>
    <w:p w14:paraId="72E7ECE6"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Ответ: а)</w:t>
      </w:r>
    </w:p>
    <w:p w14:paraId="46782512"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Ответ: б)</w:t>
      </w:r>
    </w:p>
    <w:p w14:paraId="0A330493"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Ответ: в)</w:t>
      </w:r>
    </w:p>
    <w:p w14:paraId="6243377E"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Ответ: а)</w:t>
      </w:r>
    </w:p>
    <w:p w14:paraId="47B4D08A"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Ответ: в)</w:t>
      </w:r>
    </w:p>
    <w:p w14:paraId="7EB109F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Ответ: в)</w:t>
      </w:r>
    </w:p>
    <w:p w14:paraId="68D7F550"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Ответ: а)</w:t>
      </w:r>
    </w:p>
    <w:p w14:paraId="3FEADAE6"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Ответ: а)</w:t>
      </w:r>
    </w:p>
    <w:p w14:paraId="2FDC856B"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Ответ: а)</w:t>
      </w:r>
    </w:p>
    <w:p w14:paraId="39F727DF"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Ответ: а)</w:t>
      </w:r>
    </w:p>
    <w:p w14:paraId="59C17339"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Ответ: а)</w:t>
      </w:r>
    </w:p>
    <w:p w14:paraId="6D6E2A0C"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Ответ: в)</w:t>
      </w:r>
    </w:p>
    <w:p w14:paraId="364FEE1E"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Ответ: а)</w:t>
      </w:r>
    </w:p>
    <w:p w14:paraId="336ED422"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Ответ: г)</w:t>
      </w:r>
    </w:p>
    <w:p w14:paraId="3DCCF10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Ответ: б)</w:t>
      </w:r>
    </w:p>
    <w:p w14:paraId="7A47306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Ответ: а)</w:t>
      </w:r>
    </w:p>
    <w:p w14:paraId="18187BE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Ответ: в)</w:t>
      </w:r>
    </w:p>
    <w:p w14:paraId="7E55B490"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Ответ: б)</w:t>
      </w:r>
    </w:p>
    <w:p w14:paraId="38FCF73E"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Ответ: б)</w:t>
      </w:r>
    </w:p>
    <w:p w14:paraId="5BA5D3F9"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Ответ: г)</w:t>
      </w:r>
    </w:p>
    <w:p w14:paraId="03C1D81E"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Ответ: г)</w:t>
      </w:r>
    </w:p>
    <w:p w14:paraId="3E8CB683"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Ответ: б)</w:t>
      </w:r>
    </w:p>
    <w:p w14:paraId="3742A199"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Ответ: в)</w:t>
      </w:r>
    </w:p>
    <w:p w14:paraId="123E348A"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Ответ: г)</w:t>
      </w:r>
    </w:p>
    <w:p w14:paraId="77725052"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Ответ: в)</w:t>
      </w:r>
    </w:p>
    <w:p w14:paraId="778050D9"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Ответ: г)</w:t>
      </w:r>
    </w:p>
    <w:p w14:paraId="10AA86CD"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 Ответ: б)</w:t>
      </w:r>
    </w:p>
    <w:p w14:paraId="79022496" w14:textId="77777777" w:rsidR="00511A62" w:rsidRPr="00E33FE1" w:rsidRDefault="00511A62" w:rsidP="00E33FE1">
      <w:pPr>
        <w:spacing w:after="0" w:line="240" w:lineRule="auto"/>
        <w:jc w:val="both"/>
        <w:rPr>
          <w:rFonts w:ascii="Times New Roman" w:hAnsi="Times New Roman" w:cs="Times New Roman"/>
          <w:sz w:val="28"/>
          <w:szCs w:val="28"/>
        </w:rPr>
      </w:pPr>
    </w:p>
    <w:p w14:paraId="62427E9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ОТКРЫТЫЕ ВОПРОСЫ </w:t>
      </w:r>
    </w:p>
    <w:p w14:paraId="2BFF1024"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балла)</w:t>
      </w:r>
    </w:p>
    <w:p w14:paraId="731B1223"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Заполните пропущенное слово:</w:t>
      </w:r>
    </w:p>
    <w:p w14:paraId="7093B97B" w14:textId="77777777" w:rsidR="00511A62" w:rsidRPr="00E33FE1" w:rsidRDefault="00511A62" w:rsidP="00E33FE1">
      <w:pPr>
        <w:spacing w:after="0" w:line="240" w:lineRule="auto"/>
        <w:jc w:val="both"/>
        <w:rPr>
          <w:rFonts w:ascii="Times New Roman" w:hAnsi="Times New Roman" w:cs="Times New Roman"/>
          <w:sz w:val="28"/>
          <w:szCs w:val="28"/>
        </w:rPr>
      </w:pPr>
    </w:p>
    <w:p w14:paraId="6E3F8BC2"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32. Ответ: противодействие коррупции </w:t>
      </w:r>
    </w:p>
    <w:p w14:paraId="16E176DB" w14:textId="77777777" w:rsidR="00511A62" w:rsidRPr="00E33FE1" w:rsidRDefault="00511A62" w:rsidP="00E33FE1">
      <w:pPr>
        <w:spacing w:after="0" w:line="240" w:lineRule="auto"/>
        <w:jc w:val="both"/>
        <w:rPr>
          <w:rFonts w:ascii="Times New Roman" w:hAnsi="Times New Roman" w:cs="Times New Roman"/>
          <w:sz w:val="28"/>
          <w:szCs w:val="28"/>
        </w:rPr>
      </w:pPr>
    </w:p>
    <w:p w14:paraId="62998041"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 xml:space="preserve">33. Ответ: коррупция </w:t>
      </w:r>
    </w:p>
    <w:p w14:paraId="35DA2F81" w14:textId="77777777" w:rsidR="00511A62" w:rsidRPr="00E33FE1" w:rsidRDefault="00511A62" w:rsidP="00E33FE1">
      <w:pPr>
        <w:spacing w:after="0" w:line="240" w:lineRule="auto"/>
        <w:jc w:val="both"/>
        <w:rPr>
          <w:rFonts w:ascii="Times New Roman" w:hAnsi="Times New Roman" w:cs="Times New Roman"/>
          <w:sz w:val="28"/>
          <w:szCs w:val="28"/>
        </w:rPr>
      </w:pPr>
    </w:p>
    <w:p w14:paraId="0E5D454D"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ВОПРОСЫ НА УСТАНОВЛЕНИЕ СООТВЕТСТВИЯ (5 баллов)</w:t>
      </w:r>
    </w:p>
    <w:p w14:paraId="2B3861DB"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34. </w:t>
      </w:r>
    </w:p>
    <w:p w14:paraId="2D0EE1F5"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2EFF2DDA"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А)</w:t>
      </w:r>
    </w:p>
    <w:p w14:paraId="0E8EC05E" w14:textId="77777777" w:rsidR="00511A62" w:rsidRPr="00E33FE1" w:rsidRDefault="00511A62" w:rsidP="00E33FE1">
      <w:pPr>
        <w:spacing w:after="0" w:line="240" w:lineRule="auto"/>
        <w:jc w:val="both"/>
        <w:rPr>
          <w:rFonts w:ascii="Times New Roman" w:hAnsi="Times New Roman" w:cs="Times New Roman"/>
          <w:sz w:val="28"/>
          <w:szCs w:val="28"/>
        </w:rPr>
      </w:pPr>
    </w:p>
    <w:p w14:paraId="15768428"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33. </w:t>
      </w:r>
    </w:p>
    <w:p w14:paraId="7EB8BA3C"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Б)</w:t>
      </w:r>
    </w:p>
    <w:p w14:paraId="0FCD897C"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А)</w:t>
      </w:r>
    </w:p>
    <w:p w14:paraId="5B200CEC"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Г)</w:t>
      </w:r>
    </w:p>
    <w:p w14:paraId="779CA062"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4EC1C9F5" w14:textId="77777777" w:rsidR="00511A62" w:rsidRPr="00E33FE1" w:rsidRDefault="00511A62" w:rsidP="00E33FE1">
      <w:pPr>
        <w:spacing w:after="0" w:line="240" w:lineRule="auto"/>
        <w:jc w:val="both"/>
        <w:rPr>
          <w:rFonts w:ascii="Times New Roman" w:hAnsi="Times New Roman" w:cs="Times New Roman"/>
          <w:sz w:val="28"/>
          <w:szCs w:val="28"/>
        </w:rPr>
      </w:pPr>
    </w:p>
    <w:p w14:paraId="7B6DADAB"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39AC6804"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(максимум 6 баллов)</w:t>
      </w:r>
    </w:p>
    <w:p w14:paraId="261F34B3" w14:textId="77777777" w:rsidR="00511A62" w:rsidRPr="00E33FE1" w:rsidRDefault="00511A62" w:rsidP="00E33FE1">
      <w:pPr>
        <w:spacing w:after="0" w:line="240" w:lineRule="auto"/>
        <w:jc w:val="both"/>
        <w:rPr>
          <w:rFonts w:ascii="Times New Roman" w:hAnsi="Times New Roman" w:cs="Times New Roman"/>
          <w:sz w:val="28"/>
          <w:szCs w:val="28"/>
        </w:rPr>
      </w:pPr>
    </w:p>
    <w:p w14:paraId="1635894D"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Ответ: руководителям государственных корпорация запрещено открывать счета в иностранных банках (ст. 7.1). Санкция – вплоть до увольнение с вязи с утратой доверия (ст. 13.1.)</w:t>
      </w:r>
    </w:p>
    <w:p w14:paraId="1EE11362" w14:textId="77777777" w:rsidR="00511A62" w:rsidRPr="00E33FE1" w:rsidRDefault="00511A62" w:rsidP="00E33FE1">
      <w:pPr>
        <w:spacing w:after="0" w:line="240" w:lineRule="auto"/>
        <w:jc w:val="both"/>
        <w:rPr>
          <w:rFonts w:ascii="Times New Roman" w:hAnsi="Times New Roman" w:cs="Times New Roman"/>
          <w:sz w:val="28"/>
          <w:szCs w:val="28"/>
        </w:rPr>
      </w:pPr>
    </w:p>
    <w:p w14:paraId="3BB16A39" w14:textId="77777777" w:rsidR="00511A62"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Ответ: в декларации о доходах обязательно должны быть отражены все видф собственности (ст. 8). Санкция – вплоть до увольнение с вязи с утратой доверия (ст. 13.1.)</w:t>
      </w:r>
    </w:p>
    <w:p w14:paraId="2044DB75" w14:textId="77777777" w:rsidR="00511A62" w:rsidRPr="00E33FE1" w:rsidRDefault="00511A62" w:rsidP="00E33FE1">
      <w:pPr>
        <w:spacing w:after="0" w:line="240" w:lineRule="auto"/>
        <w:jc w:val="both"/>
        <w:rPr>
          <w:rFonts w:ascii="Times New Roman" w:hAnsi="Times New Roman" w:cs="Times New Roman"/>
          <w:sz w:val="28"/>
          <w:szCs w:val="28"/>
        </w:rPr>
      </w:pPr>
    </w:p>
    <w:p w14:paraId="0CA3EDAD" w14:textId="77777777" w:rsidR="00E0798F" w:rsidRPr="00E33FE1" w:rsidRDefault="00511A62"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Ответ: сведения о приобретении недвижимости обязательно должны быть указаны в декларации (ст. 8.1). За непредставление сведений санкция вплоть до увольнения (ст. 13.1.)</w:t>
      </w:r>
    </w:p>
    <w:p w14:paraId="07E1B4FB" w14:textId="77777777" w:rsidR="00765C9F" w:rsidRPr="00E33FE1" w:rsidRDefault="00B65BEE" w:rsidP="00E33FE1">
      <w:pPr>
        <w:pStyle w:val="1"/>
        <w:spacing w:after="0"/>
      </w:pPr>
      <w:bookmarkStart w:id="356" w:name="_Toc152352456"/>
      <w:bookmarkStart w:id="357" w:name="_Toc165631904"/>
      <w:r w:rsidRPr="00E33FE1">
        <w:lastRenderedPageBreak/>
        <w:t xml:space="preserve">Ключи к оценочным средствам по дисциплине </w:t>
      </w:r>
      <w:r w:rsidR="00765C9F" w:rsidRPr="00E33FE1">
        <w:t>«Правовые основы деятельности адвокатуры и нотариата в Российской Федерации»</w:t>
      </w:r>
      <w:bookmarkEnd w:id="356"/>
      <w:bookmarkEnd w:id="357"/>
    </w:p>
    <w:p w14:paraId="78E8BE52" w14:textId="77777777" w:rsidR="00765C9F" w:rsidRPr="00E33FE1" w:rsidRDefault="00765C9F" w:rsidP="00E33FE1">
      <w:pPr>
        <w:pStyle w:val="ConsPlusNormal"/>
        <w:jc w:val="both"/>
        <w:rPr>
          <w:rFonts w:ascii="Times New Roman" w:hAnsi="Times New Roman" w:cs="Times New Roman"/>
          <w:sz w:val="28"/>
          <w:szCs w:val="28"/>
        </w:rPr>
      </w:pPr>
    </w:p>
    <w:p w14:paraId="13DA586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7B3E54" w:rsidRPr="00E33FE1" w14:paraId="4A0B40E0" w14:textId="77777777" w:rsidTr="002D6B6F">
        <w:tc>
          <w:tcPr>
            <w:tcW w:w="1557" w:type="dxa"/>
          </w:tcPr>
          <w:p w14:paraId="3A7D868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Вопрос-ответ</w:t>
            </w:r>
          </w:p>
        </w:tc>
        <w:tc>
          <w:tcPr>
            <w:tcW w:w="1557" w:type="dxa"/>
          </w:tcPr>
          <w:p w14:paraId="7C9F14E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Вопрос-ответ</w:t>
            </w:r>
          </w:p>
        </w:tc>
        <w:tc>
          <w:tcPr>
            <w:tcW w:w="1557" w:type="dxa"/>
          </w:tcPr>
          <w:p w14:paraId="7DF2BC2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Вопрос-ответ</w:t>
            </w:r>
          </w:p>
        </w:tc>
        <w:tc>
          <w:tcPr>
            <w:tcW w:w="1558" w:type="dxa"/>
          </w:tcPr>
          <w:p w14:paraId="642958A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Вопрос-ответ</w:t>
            </w:r>
          </w:p>
        </w:tc>
        <w:tc>
          <w:tcPr>
            <w:tcW w:w="1558" w:type="dxa"/>
          </w:tcPr>
          <w:p w14:paraId="213B87F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Вопрос-ответ</w:t>
            </w:r>
          </w:p>
        </w:tc>
        <w:tc>
          <w:tcPr>
            <w:tcW w:w="1558" w:type="dxa"/>
          </w:tcPr>
          <w:p w14:paraId="03DCD60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Вопрос-ответ</w:t>
            </w:r>
          </w:p>
        </w:tc>
      </w:tr>
      <w:tr w:rsidR="007B3E54" w:rsidRPr="00E33FE1" w14:paraId="064DDD92" w14:textId="77777777" w:rsidTr="002D6B6F">
        <w:tc>
          <w:tcPr>
            <w:tcW w:w="1557" w:type="dxa"/>
          </w:tcPr>
          <w:p w14:paraId="2CC4C10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1в</w:t>
            </w:r>
          </w:p>
        </w:tc>
        <w:tc>
          <w:tcPr>
            <w:tcW w:w="1557" w:type="dxa"/>
          </w:tcPr>
          <w:p w14:paraId="132DA90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2в</w:t>
            </w:r>
          </w:p>
        </w:tc>
        <w:tc>
          <w:tcPr>
            <w:tcW w:w="1557" w:type="dxa"/>
          </w:tcPr>
          <w:p w14:paraId="59B9F43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3в</w:t>
            </w:r>
          </w:p>
        </w:tc>
        <w:tc>
          <w:tcPr>
            <w:tcW w:w="1558" w:type="dxa"/>
          </w:tcPr>
          <w:p w14:paraId="4DDBB6A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4в</w:t>
            </w:r>
          </w:p>
        </w:tc>
        <w:tc>
          <w:tcPr>
            <w:tcW w:w="1558" w:type="dxa"/>
          </w:tcPr>
          <w:p w14:paraId="00FC07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5в</w:t>
            </w:r>
          </w:p>
        </w:tc>
        <w:tc>
          <w:tcPr>
            <w:tcW w:w="1558" w:type="dxa"/>
          </w:tcPr>
          <w:p w14:paraId="5FCAE8B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6б</w:t>
            </w:r>
          </w:p>
        </w:tc>
      </w:tr>
      <w:tr w:rsidR="007B3E54" w:rsidRPr="00E33FE1" w14:paraId="2C6F3551" w14:textId="77777777" w:rsidTr="002D6B6F">
        <w:tc>
          <w:tcPr>
            <w:tcW w:w="1557" w:type="dxa"/>
          </w:tcPr>
          <w:p w14:paraId="7439CE0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7б</w:t>
            </w:r>
          </w:p>
        </w:tc>
        <w:tc>
          <w:tcPr>
            <w:tcW w:w="1557" w:type="dxa"/>
          </w:tcPr>
          <w:p w14:paraId="68A0DD6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8б</w:t>
            </w:r>
          </w:p>
        </w:tc>
        <w:tc>
          <w:tcPr>
            <w:tcW w:w="1557" w:type="dxa"/>
          </w:tcPr>
          <w:p w14:paraId="7E5A4E3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9б</w:t>
            </w:r>
          </w:p>
        </w:tc>
        <w:tc>
          <w:tcPr>
            <w:tcW w:w="1558" w:type="dxa"/>
          </w:tcPr>
          <w:p w14:paraId="6977B51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10а</w:t>
            </w:r>
          </w:p>
        </w:tc>
        <w:tc>
          <w:tcPr>
            <w:tcW w:w="1558" w:type="dxa"/>
          </w:tcPr>
          <w:p w14:paraId="306A882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11в</w:t>
            </w:r>
          </w:p>
        </w:tc>
        <w:tc>
          <w:tcPr>
            <w:tcW w:w="1558" w:type="dxa"/>
          </w:tcPr>
          <w:p w14:paraId="01F4EE8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12а</w:t>
            </w:r>
          </w:p>
        </w:tc>
      </w:tr>
      <w:tr w:rsidR="007B3E54" w:rsidRPr="00E33FE1" w14:paraId="08AA05EA" w14:textId="77777777" w:rsidTr="002D6B6F">
        <w:tc>
          <w:tcPr>
            <w:tcW w:w="1557" w:type="dxa"/>
          </w:tcPr>
          <w:p w14:paraId="415D25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13а в г</w:t>
            </w:r>
          </w:p>
        </w:tc>
        <w:tc>
          <w:tcPr>
            <w:tcW w:w="1557" w:type="dxa"/>
          </w:tcPr>
          <w:p w14:paraId="2D732A3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14а</w:t>
            </w:r>
          </w:p>
        </w:tc>
        <w:tc>
          <w:tcPr>
            <w:tcW w:w="1557" w:type="dxa"/>
          </w:tcPr>
          <w:p w14:paraId="362632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15а в</w:t>
            </w:r>
          </w:p>
        </w:tc>
        <w:tc>
          <w:tcPr>
            <w:tcW w:w="1558" w:type="dxa"/>
          </w:tcPr>
          <w:p w14:paraId="7275DC3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16а</w:t>
            </w:r>
          </w:p>
        </w:tc>
        <w:tc>
          <w:tcPr>
            <w:tcW w:w="1558" w:type="dxa"/>
          </w:tcPr>
          <w:p w14:paraId="2E8F37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17а</w:t>
            </w:r>
          </w:p>
        </w:tc>
        <w:tc>
          <w:tcPr>
            <w:tcW w:w="1558" w:type="dxa"/>
          </w:tcPr>
          <w:p w14:paraId="474A4E4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18б</w:t>
            </w:r>
          </w:p>
        </w:tc>
      </w:tr>
      <w:tr w:rsidR="007B3E54" w:rsidRPr="00E33FE1" w14:paraId="7943C718" w14:textId="77777777" w:rsidTr="002D6B6F">
        <w:tc>
          <w:tcPr>
            <w:tcW w:w="1557" w:type="dxa"/>
          </w:tcPr>
          <w:p w14:paraId="7DB188B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19г</w:t>
            </w:r>
          </w:p>
        </w:tc>
        <w:tc>
          <w:tcPr>
            <w:tcW w:w="1557" w:type="dxa"/>
          </w:tcPr>
          <w:p w14:paraId="1ED7DD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20г</w:t>
            </w:r>
          </w:p>
        </w:tc>
        <w:tc>
          <w:tcPr>
            <w:tcW w:w="1557" w:type="dxa"/>
          </w:tcPr>
          <w:p w14:paraId="5A6125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21а</w:t>
            </w:r>
          </w:p>
        </w:tc>
        <w:tc>
          <w:tcPr>
            <w:tcW w:w="1558" w:type="dxa"/>
          </w:tcPr>
          <w:p w14:paraId="5BF4C48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22а</w:t>
            </w:r>
          </w:p>
        </w:tc>
        <w:tc>
          <w:tcPr>
            <w:tcW w:w="1558" w:type="dxa"/>
          </w:tcPr>
          <w:p w14:paraId="5825383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23б</w:t>
            </w:r>
          </w:p>
        </w:tc>
        <w:tc>
          <w:tcPr>
            <w:tcW w:w="1558" w:type="dxa"/>
          </w:tcPr>
          <w:p w14:paraId="26E9FA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24а</w:t>
            </w:r>
          </w:p>
        </w:tc>
      </w:tr>
      <w:tr w:rsidR="007B3E54" w:rsidRPr="00E33FE1" w14:paraId="5573C760" w14:textId="77777777" w:rsidTr="002D6B6F">
        <w:tc>
          <w:tcPr>
            <w:tcW w:w="1557" w:type="dxa"/>
          </w:tcPr>
          <w:p w14:paraId="3839DFA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25г</w:t>
            </w:r>
          </w:p>
        </w:tc>
        <w:tc>
          <w:tcPr>
            <w:tcW w:w="1557" w:type="dxa"/>
          </w:tcPr>
          <w:p w14:paraId="1F45CDE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26в</w:t>
            </w:r>
          </w:p>
        </w:tc>
        <w:tc>
          <w:tcPr>
            <w:tcW w:w="1557" w:type="dxa"/>
          </w:tcPr>
          <w:p w14:paraId="53F9E92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27а</w:t>
            </w:r>
          </w:p>
        </w:tc>
        <w:tc>
          <w:tcPr>
            <w:tcW w:w="1558" w:type="dxa"/>
          </w:tcPr>
          <w:p w14:paraId="3572076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28в</w:t>
            </w:r>
          </w:p>
        </w:tc>
        <w:tc>
          <w:tcPr>
            <w:tcW w:w="1558" w:type="dxa"/>
          </w:tcPr>
          <w:p w14:paraId="729402B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29б</w:t>
            </w:r>
          </w:p>
        </w:tc>
        <w:tc>
          <w:tcPr>
            <w:tcW w:w="1558" w:type="dxa"/>
          </w:tcPr>
          <w:p w14:paraId="333A0F9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30б</w:t>
            </w:r>
          </w:p>
        </w:tc>
      </w:tr>
      <w:tr w:rsidR="00765C9F" w:rsidRPr="00E33FE1" w14:paraId="17D1A93A" w14:textId="77777777" w:rsidTr="002D6B6F">
        <w:tc>
          <w:tcPr>
            <w:tcW w:w="1557" w:type="dxa"/>
          </w:tcPr>
          <w:p w14:paraId="55B493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31в</w:t>
            </w:r>
          </w:p>
        </w:tc>
        <w:tc>
          <w:tcPr>
            <w:tcW w:w="1557" w:type="dxa"/>
          </w:tcPr>
          <w:p w14:paraId="0B84D51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32в</w:t>
            </w:r>
          </w:p>
        </w:tc>
        <w:tc>
          <w:tcPr>
            <w:tcW w:w="1557" w:type="dxa"/>
          </w:tcPr>
          <w:p w14:paraId="01F0539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33а</w:t>
            </w:r>
          </w:p>
        </w:tc>
        <w:tc>
          <w:tcPr>
            <w:tcW w:w="1558" w:type="dxa"/>
          </w:tcPr>
          <w:p w14:paraId="7BC4699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34в</w:t>
            </w:r>
          </w:p>
        </w:tc>
        <w:tc>
          <w:tcPr>
            <w:tcW w:w="1558" w:type="dxa"/>
          </w:tcPr>
          <w:p w14:paraId="3914224C" w14:textId="77777777" w:rsidR="00765C9F" w:rsidRPr="00E33FE1" w:rsidRDefault="00765C9F" w:rsidP="00E33FE1">
            <w:pPr>
              <w:spacing w:after="0" w:line="240" w:lineRule="auto"/>
              <w:jc w:val="both"/>
              <w:rPr>
                <w:rFonts w:ascii="Times New Roman" w:hAnsi="Times New Roman" w:cs="Times New Roman"/>
                <w:sz w:val="28"/>
                <w:szCs w:val="28"/>
              </w:rPr>
            </w:pPr>
          </w:p>
        </w:tc>
        <w:tc>
          <w:tcPr>
            <w:tcW w:w="1558" w:type="dxa"/>
          </w:tcPr>
          <w:p w14:paraId="547496FF" w14:textId="77777777" w:rsidR="00765C9F" w:rsidRPr="00E33FE1" w:rsidRDefault="00765C9F" w:rsidP="00E33FE1">
            <w:pPr>
              <w:spacing w:after="0" w:line="240" w:lineRule="auto"/>
              <w:jc w:val="both"/>
              <w:rPr>
                <w:rFonts w:ascii="Times New Roman" w:hAnsi="Times New Roman" w:cs="Times New Roman"/>
                <w:sz w:val="28"/>
                <w:szCs w:val="28"/>
              </w:rPr>
            </w:pPr>
          </w:p>
        </w:tc>
      </w:tr>
    </w:tbl>
    <w:p w14:paraId="6155E1D2" w14:textId="77777777" w:rsidR="00765C9F" w:rsidRPr="00E33FE1" w:rsidRDefault="00765C9F" w:rsidP="00E33FE1">
      <w:pPr>
        <w:spacing w:after="0" w:line="240" w:lineRule="auto"/>
        <w:jc w:val="both"/>
        <w:rPr>
          <w:rFonts w:ascii="Times New Roman" w:hAnsi="Times New Roman" w:cs="Times New Roman"/>
          <w:sz w:val="28"/>
          <w:szCs w:val="28"/>
        </w:rPr>
      </w:pPr>
    </w:p>
    <w:p w14:paraId="36C527A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448E2C5F"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Как правило, свидетельство о праве на наследство выдается по истечении 6 месяцев со дня открытия наследства </w:t>
      </w:r>
    </w:p>
    <w:p w14:paraId="1D490D09"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2. Договор, где указывается, кому отойдет наследство и под каким условием (ухода за престарелым), называется наследственный договор.</w:t>
      </w:r>
    </w:p>
    <w:p w14:paraId="1685C18D"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3. Личное распоряжение гражданина принадлежащим ему имуществом на случай смерти называется завещанием.</w:t>
      </w:r>
    </w:p>
    <w:p w14:paraId="245F094E"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4. Статус адвоката присваивается претенденту на срок неопределенный и не ограничивается возрастными рамками.</w:t>
      </w:r>
    </w:p>
    <w:p w14:paraId="6CF4A8F6"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5. Адвокат-представитель вправе обращаться в третейский суд с исковым заявлением </w:t>
      </w:r>
    </w:p>
    <w:p w14:paraId="0102C4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lang w:eastAsia="en-US"/>
        </w:rPr>
        <w:t xml:space="preserve">6. Юридическая консультация является организацией не коммерческой. </w:t>
      </w:r>
    </w:p>
    <w:p w14:paraId="624B7BF7" w14:textId="77777777" w:rsidR="00765C9F" w:rsidRPr="00E33FE1" w:rsidRDefault="00765C9F" w:rsidP="00E33FE1">
      <w:pPr>
        <w:spacing w:after="0" w:line="240" w:lineRule="auto"/>
        <w:jc w:val="both"/>
        <w:rPr>
          <w:rFonts w:ascii="Times New Roman" w:hAnsi="Times New Roman" w:cs="Times New Roman"/>
          <w:sz w:val="28"/>
          <w:szCs w:val="28"/>
        </w:rPr>
      </w:pPr>
    </w:p>
    <w:p w14:paraId="04DFA813" w14:textId="77777777" w:rsidR="00765C9F" w:rsidRPr="00E33FE1" w:rsidRDefault="00765C9F" w:rsidP="00E33FE1">
      <w:pPr>
        <w:autoSpaceDE w:val="0"/>
        <w:autoSpaceDN w:val="0"/>
        <w:adjustRightInd w:val="0"/>
        <w:spacing w:after="0" w:line="240" w:lineRule="auto"/>
        <w:jc w:val="both"/>
        <w:rPr>
          <w:rFonts w:ascii="Times New Roman" w:eastAsia="Calibri" w:hAnsi="Times New Roman" w:cs="Times New Roman"/>
          <w:sz w:val="28"/>
          <w:szCs w:val="28"/>
        </w:rPr>
      </w:pPr>
      <w:r w:rsidRPr="00E33FE1">
        <w:rPr>
          <w:rFonts w:ascii="Times New Roman" w:eastAsia="Calibri" w:hAnsi="Times New Roman" w:cs="Times New Roman"/>
          <w:sz w:val="28"/>
          <w:szCs w:val="28"/>
        </w:rPr>
        <w:t xml:space="preserve">Задания на установление правильной последовательности </w:t>
      </w:r>
    </w:p>
    <w:p w14:paraId="133F8AB7"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 xml:space="preserve">1. Система нотариата: </w:t>
      </w:r>
    </w:p>
    <w:p w14:paraId="07B94F99"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2) нотариальный округ;</w:t>
      </w:r>
    </w:p>
    <w:p w14:paraId="6B2F4E23"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1) нотариус;</w:t>
      </w:r>
    </w:p>
    <w:p w14:paraId="10D57F57"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3) нотариальная палата</w:t>
      </w:r>
    </w:p>
    <w:p w14:paraId="6982F25D"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4) федеральная нотариальная палата</w:t>
      </w:r>
    </w:p>
    <w:p w14:paraId="5F98B7BE" w14:textId="77777777" w:rsidR="00765C9F" w:rsidRPr="00E33FE1" w:rsidRDefault="00765C9F" w:rsidP="00E33FE1">
      <w:pPr>
        <w:pStyle w:val="aa"/>
        <w:spacing w:after="0" w:line="240" w:lineRule="auto"/>
        <w:jc w:val="both"/>
        <w:rPr>
          <w:sz w:val="28"/>
          <w:szCs w:val="28"/>
        </w:rPr>
      </w:pPr>
    </w:p>
    <w:p w14:paraId="00CDEBB0" w14:textId="77777777" w:rsidR="00765C9F" w:rsidRPr="00E33FE1" w:rsidRDefault="00765C9F" w:rsidP="00E33FE1">
      <w:pPr>
        <w:pStyle w:val="aa"/>
        <w:spacing w:after="0" w:line="240" w:lineRule="auto"/>
        <w:jc w:val="both"/>
        <w:rPr>
          <w:sz w:val="28"/>
          <w:szCs w:val="28"/>
        </w:rPr>
      </w:pPr>
      <w:r w:rsidRPr="00E33FE1">
        <w:rPr>
          <w:sz w:val="28"/>
          <w:szCs w:val="28"/>
        </w:rPr>
        <w:t xml:space="preserve">2. </w:t>
      </w:r>
      <w:r w:rsidRPr="00E33FE1">
        <w:rPr>
          <w:bCs/>
          <w:iCs/>
          <w:sz w:val="28"/>
          <w:szCs w:val="28"/>
        </w:rPr>
        <w:t>Установите последовательность получения статуса адвоката:</w:t>
      </w:r>
    </w:p>
    <w:p w14:paraId="76D7757B" w14:textId="77777777" w:rsidR="00765C9F" w:rsidRPr="00E33FE1" w:rsidRDefault="00765C9F" w:rsidP="00E33FE1">
      <w:pPr>
        <w:pStyle w:val="aa"/>
        <w:spacing w:after="0" w:line="240" w:lineRule="auto"/>
        <w:jc w:val="both"/>
        <w:rPr>
          <w:sz w:val="28"/>
          <w:szCs w:val="28"/>
        </w:rPr>
      </w:pPr>
      <w:r w:rsidRPr="00E33FE1">
        <w:rPr>
          <w:sz w:val="28"/>
          <w:szCs w:val="28"/>
        </w:rPr>
        <w:t>3) сдать квалификационный экзамен.</w:t>
      </w:r>
    </w:p>
    <w:p w14:paraId="42C2F8E1" w14:textId="77777777" w:rsidR="00765C9F" w:rsidRPr="00E33FE1" w:rsidRDefault="00765C9F" w:rsidP="00E33FE1">
      <w:pPr>
        <w:pStyle w:val="aa"/>
        <w:spacing w:after="0" w:line="240" w:lineRule="auto"/>
        <w:jc w:val="both"/>
        <w:rPr>
          <w:sz w:val="28"/>
          <w:szCs w:val="28"/>
        </w:rPr>
      </w:pPr>
      <w:r w:rsidRPr="00E33FE1">
        <w:rPr>
          <w:sz w:val="28"/>
          <w:szCs w:val="28"/>
        </w:rPr>
        <w:t>1) пройти стажировку в адвокатском образовании</w:t>
      </w:r>
    </w:p>
    <w:p w14:paraId="4CD2A53B" w14:textId="77777777" w:rsidR="00765C9F" w:rsidRPr="00E33FE1" w:rsidRDefault="00765C9F" w:rsidP="00E33FE1">
      <w:pPr>
        <w:pStyle w:val="aa"/>
        <w:spacing w:after="0" w:line="240" w:lineRule="auto"/>
        <w:jc w:val="both"/>
        <w:rPr>
          <w:sz w:val="28"/>
          <w:szCs w:val="28"/>
        </w:rPr>
      </w:pPr>
      <w:r w:rsidRPr="00E33FE1">
        <w:rPr>
          <w:sz w:val="28"/>
          <w:szCs w:val="28"/>
        </w:rPr>
        <w:t>4) принести присягу</w:t>
      </w:r>
    </w:p>
    <w:p w14:paraId="4819ABF0" w14:textId="77777777" w:rsidR="00765C9F" w:rsidRPr="00E33FE1" w:rsidRDefault="00765C9F" w:rsidP="00E33FE1">
      <w:pPr>
        <w:pStyle w:val="aa"/>
        <w:spacing w:after="0" w:line="240" w:lineRule="auto"/>
        <w:jc w:val="both"/>
        <w:rPr>
          <w:sz w:val="28"/>
          <w:szCs w:val="28"/>
        </w:rPr>
      </w:pPr>
      <w:r w:rsidRPr="00E33FE1">
        <w:rPr>
          <w:sz w:val="28"/>
          <w:szCs w:val="28"/>
        </w:rPr>
        <w:t>2) получить допуск к возможности сдать экзамен.</w:t>
      </w:r>
    </w:p>
    <w:p w14:paraId="1BE5F86C" w14:textId="77777777" w:rsidR="00765C9F" w:rsidRPr="00E33FE1" w:rsidRDefault="00765C9F" w:rsidP="00E33FE1">
      <w:pPr>
        <w:pStyle w:val="aa"/>
        <w:spacing w:after="0" w:line="240" w:lineRule="auto"/>
        <w:jc w:val="both"/>
        <w:rPr>
          <w:sz w:val="28"/>
          <w:szCs w:val="28"/>
        </w:rPr>
      </w:pPr>
    </w:p>
    <w:p w14:paraId="6077FFBB" w14:textId="77777777" w:rsidR="00765C9F" w:rsidRPr="00E33FE1" w:rsidRDefault="00765C9F" w:rsidP="00E33FE1">
      <w:pPr>
        <w:pStyle w:val="aa"/>
        <w:spacing w:after="0" w:line="240" w:lineRule="auto"/>
        <w:jc w:val="both"/>
        <w:rPr>
          <w:sz w:val="28"/>
          <w:szCs w:val="28"/>
        </w:rPr>
      </w:pPr>
      <w:r w:rsidRPr="00E33FE1">
        <w:rPr>
          <w:sz w:val="28"/>
          <w:szCs w:val="28"/>
        </w:rPr>
        <w:t>3. Структура органов самоуправления адвокатского сообщества:</w:t>
      </w:r>
    </w:p>
    <w:p w14:paraId="769A811F" w14:textId="77777777" w:rsidR="00765C9F" w:rsidRPr="00E33FE1" w:rsidRDefault="00765C9F" w:rsidP="00E33FE1">
      <w:pPr>
        <w:pStyle w:val="aa"/>
        <w:spacing w:after="0" w:line="240" w:lineRule="auto"/>
        <w:jc w:val="both"/>
        <w:rPr>
          <w:sz w:val="28"/>
          <w:szCs w:val="28"/>
        </w:rPr>
      </w:pPr>
      <w:r w:rsidRPr="00E33FE1">
        <w:rPr>
          <w:sz w:val="28"/>
          <w:szCs w:val="28"/>
        </w:rPr>
        <w:t>1) адвокатская палата субъекта РФ</w:t>
      </w:r>
    </w:p>
    <w:p w14:paraId="20587A73" w14:textId="77777777" w:rsidR="00765C9F" w:rsidRPr="00E33FE1" w:rsidRDefault="00765C9F" w:rsidP="00E33FE1">
      <w:pPr>
        <w:pStyle w:val="aa"/>
        <w:spacing w:after="0" w:line="240" w:lineRule="auto"/>
        <w:jc w:val="both"/>
        <w:rPr>
          <w:sz w:val="28"/>
          <w:szCs w:val="28"/>
        </w:rPr>
      </w:pPr>
      <w:r w:rsidRPr="00E33FE1">
        <w:rPr>
          <w:sz w:val="28"/>
          <w:szCs w:val="28"/>
        </w:rPr>
        <w:t>4) Всероссийский съезд адвокатов</w:t>
      </w:r>
    </w:p>
    <w:p w14:paraId="7D5E4EBD" w14:textId="77777777" w:rsidR="00765C9F" w:rsidRPr="00E33FE1" w:rsidRDefault="00765C9F" w:rsidP="00E33FE1">
      <w:pPr>
        <w:pStyle w:val="aa"/>
        <w:spacing w:after="0" w:line="240" w:lineRule="auto"/>
        <w:jc w:val="both"/>
        <w:rPr>
          <w:sz w:val="28"/>
          <w:szCs w:val="28"/>
        </w:rPr>
      </w:pPr>
      <w:r w:rsidRPr="00E33FE1">
        <w:rPr>
          <w:sz w:val="28"/>
          <w:szCs w:val="28"/>
        </w:rPr>
        <w:t>2) Федеральная палата адвокатов РФ</w:t>
      </w:r>
    </w:p>
    <w:p w14:paraId="25FF9502" w14:textId="77777777" w:rsidR="00765C9F" w:rsidRPr="00E33FE1" w:rsidRDefault="00765C9F" w:rsidP="00E33FE1">
      <w:pPr>
        <w:pStyle w:val="aa"/>
        <w:spacing w:after="0" w:line="240" w:lineRule="auto"/>
        <w:jc w:val="both"/>
        <w:rPr>
          <w:sz w:val="28"/>
          <w:szCs w:val="28"/>
        </w:rPr>
      </w:pPr>
      <w:r w:rsidRPr="00E33FE1">
        <w:rPr>
          <w:sz w:val="28"/>
          <w:szCs w:val="28"/>
        </w:rPr>
        <w:lastRenderedPageBreak/>
        <w:t>3) президент Федеральной палаты адвокатов</w:t>
      </w:r>
    </w:p>
    <w:p w14:paraId="59043A61" w14:textId="77777777" w:rsidR="00765C9F" w:rsidRPr="00E33FE1" w:rsidRDefault="00765C9F" w:rsidP="00E33FE1">
      <w:pPr>
        <w:pStyle w:val="aa"/>
        <w:spacing w:after="0" w:line="240" w:lineRule="auto"/>
        <w:jc w:val="both"/>
        <w:rPr>
          <w:sz w:val="28"/>
          <w:szCs w:val="28"/>
        </w:rPr>
      </w:pPr>
    </w:p>
    <w:p w14:paraId="12406E1D" w14:textId="77777777" w:rsidR="00765C9F" w:rsidRPr="00E33FE1" w:rsidRDefault="00765C9F" w:rsidP="00E33FE1">
      <w:pPr>
        <w:pStyle w:val="aa"/>
        <w:spacing w:after="0" w:line="240" w:lineRule="auto"/>
        <w:jc w:val="both"/>
        <w:rPr>
          <w:sz w:val="28"/>
          <w:szCs w:val="28"/>
        </w:rPr>
      </w:pPr>
      <w:r w:rsidRPr="00E33FE1">
        <w:rPr>
          <w:sz w:val="28"/>
          <w:szCs w:val="28"/>
        </w:rPr>
        <w:t>4. Порядок удостоверения нотариусом закрытого завещания:</w:t>
      </w:r>
    </w:p>
    <w:p w14:paraId="4CCCFDF7"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 xml:space="preserve">3) Завещатель передает нотариусу завещание в заклеенном конверте </w:t>
      </w:r>
    </w:p>
    <w:p w14:paraId="6F37C5BE"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 xml:space="preserve">4) Конверт запечатывается в другой конверт на котором нотариус делает удостоверительную надпись </w:t>
      </w:r>
    </w:p>
    <w:p w14:paraId="49AA0222"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2) Свидетели ставят подписи на конверте</w:t>
      </w:r>
    </w:p>
    <w:p w14:paraId="1A20B2C9" w14:textId="77777777" w:rsidR="00765C9F" w:rsidRPr="00E33FE1" w:rsidRDefault="00765C9F" w:rsidP="00E33FE1">
      <w:pPr>
        <w:pStyle w:val="a6"/>
        <w:shd w:val="clear" w:color="auto" w:fill="FFFFFF"/>
        <w:ind w:left="0"/>
        <w:rPr>
          <w:rFonts w:ascii="Times New Roman" w:hAnsi="Times New Roman" w:cs="Times New Roman"/>
          <w:sz w:val="28"/>
          <w:szCs w:val="28"/>
        </w:rPr>
      </w:pPr>
      <w:r w:rsidRPr="00E33FE1">
        <w:rPr>
          <w:rFonts w:ascii="Times New Roman" w:hAnsi="Times New Roman" w:cs="Times New Roman"/>
          <w:sz w:val="28"/>
          <w:szCs w:val="28"/>
        </w:rPr>
        <w:t>1) Разъяснение завещателю правил об обязательной доле, а также о недействительности завещания в случае, если не соблюдено правило о собственноручном написании и подписании закрытого завещания.</w:t>
      </w:r>
    </w:p>
    <w:p w14:paraId="73779A17" w14:textId="77777777" w:rsidR="00765C9F" w:rsidRPr="00E33FE1" w:rsidRDefault="00765C9F" w:rsidP="00E33FE1">
      <w:pPr>
        <w:pStyle w:val="ConsPlusNormal"/>
        <w:jc w:val="both"/>
        <w:rPr>
          <w:rFonts w:ascii="Times New Roman" w:hAnsi="Times New Roman" w:cs="Times New Roman"/>
          <w:sz w:val="28"/>
          <w:szCs w:val="28"/>
        </w:rPr>
      </w:pPr>
    </w:p>
    <w:p w14:paraId="4E5F52B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39F5727A"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 Соедините соответствие положений, отраженных в законодательстве о нотариате кодексами РФ и федеральными законами: </w:t>
      </w:r>
    </w:p>
    <w:p w14:paraId="1835820C"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3261"/>
      </w:tblGrid>
      <w:tr w:rsidR="007B3E54" w:rsidRPr="00E33FE1" w14:paraId="204AB366" w14:textId="77777777" w:rsidTr="002D6B6F">
        <w:tc>
          <w:tcPr>
            <w:tcW w:w="5103" w:type="dxa"/>
          </w:tcPr>
          <w:p w14:paraId="57CAC406"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 xml:space="preserve">А. Закрытое завещание; </w:t>
            </w:r>
          </w:p>
        </w:tc>
        <w:tc>
          <w:tcPr>
            <w:tcW w:w="3261" w:type="dxa"/>
            <w:vMerge w:val="restart"/>
          </w:tcPr>
          <w:p w14:paraId="18CF06D4" w14:textId="77777777" w:rsidR="00765C9F" w:rsidRPr="00E33FE1" w:rsidRDefault="00765C9F" w:rsidP="00E33FE1">
            <w:pPr>
              <w:tabs>
                <w:tab w:val="num" w:pos="887"/>
              </w:tabs>
              <w:spacing w:after="0" w:line="240" w:lineRule="auto"/>
              <w:contextualSpacing/>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Статья 35 СК РФ</w:t>
            </w:r>
          </w:p>
          <w:p w14:paraId="5945B507" w14:textId="77777777" w:rsidR="00765C9F" w:rsidRPr="00E33FE1" w:rsidRDefault="00765C9F" w:rsidP="00E33FE1">
            <w:pPr>
              <w:tabs>
                <w:tab w:val="num" w:pos="887"/>
              </w:tabs>
              <w:spacing w:after="0" w:line="240" w:lineRule="auto"/>
              <w:contextualSpacing/>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Статья 1126 ГК РФ</w:t>
            </w:r>
          </w:p>
          <w:p w14:paraId="623EA85B" w14:textId="77777777" w:rsidR="00765C9F" w:rsidRPr="00E33FE1" w:rsidRDefault="00765C9F" w:rsidP="00E33FE1">
            <w:pPr>
              <w:tabs>
                <w:tab w:val="num" w:pos="887"/>
              </w:tabs>
              <w:spacing w:after="0" w:line="240" w:lineRule="auto"/>
              <w:contextualSpacing/>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Статья 2 ФЗ «О порядке выезда из РФ и въезда в РФ»</w:t>
            </w:r>
          </w:p>
          <w:p w14:paraId="18CD8A98" w14:textId="77777777" w:rsidR="00765C9F" w:rsidRPr="00E33FE1" w:rsidRDefault="00765C9F" w:rsidP="00E33FE1">
            <w:pPr>
              <w:tabs>
                <w:tab w:val="num" w:pos="887"/>
              </w:tabs>
              <w:spacing w:after="0" w:line="240" w:lineRule="auto"/>
              <w:contextualSpacing/>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Статья 44 ФЗ «Основы законодательства РФ о нотариате»</w:t>
            </w:r>
          </w:p>
        </w:tc>
      </w:tr>
      <w:tr w:rsidR="007B3E54" w:rsidRPr="00E33FE1" w14:paraId="28164884" w14:textId="77777777" w:rsidTr="002D6B6F">
        <w:tc>
          <w:tcPr>
            <w:tcW w:w="5103" w:type="dxa"/>
          </w:tcPr>
          <w:p w14:paraId="6CD12326"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Б. Согласие супруга на совершение сделки по распоряжению недвижимым имуществом и сделки, требующей нотариального удостоверения</w:t>
            </w:r>
          </w:p>
        </w:tc>
        <w:tc>
          <w:tcPr>
            <w:tcW w:w="0" w:type="auto"/>
            <w:vMerge/>
            <w:vAlign w:val="center"/>
          </w:tcPr>
          <w:p w14:paraId="2E3E5381" w14:textId="77777777" w:rsidR="00765C9F" w:rsidRPr="00E33FE1" w:rsidRDefault="00765C9F" w:rsidP="00E33FE1">
            <w:pPr>
              <w:spacing w:after="0" w:line="240" w:lineRule="auto"/>
              <w:jc w:val="both"/>
              <w:rPr>
                <w:rFonts w:ascii="Times New Roman" w:hAnsi="Times New Roman" w:cs="Times New Roman"/>
                <w:sz w:val="28"/>
                <w:szCs w:val="28"/>
                <w:lang w:eastAsia="en-US"/>
              </w:rPr>
            </w:pPr>
          </w:p>
        </w:tc>
      </w:tr>
      <w:tr w:rsidR="007B3E54" w:rsidRPr="00E33FE1" w14:paraId="60766481" w14:textId="77777777" w:rsidTr="002D6B6F">
        <w:tc>
          <w:tcPr>
            <w:tcW w:w="5103" w:type="dxa"/>
          </w:tcPr>
          <w:p w14:paraId="79E8C2D2"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 xml:space="preserve">В. Нотариальное удостоверение о согласии родителей, усыновителей, опекунов или попечителей на выезд несовершеннолетнего ребенка; </w:t>
            </w:r>
          </w:p>
        </w:tc>
        <w:tc>
          <w:tcPr>
            <w:tcW w:w="0" w:type="auto"/>
            <w:vMerge/>
            <w:vAlign w:val="center"/>
          </w:tcPr>
          <w:p w14:paraId="7186EE71" w14:textId="77777777" w:rsidR="00765C9F" w:rsidRPr="00E33FE1" w:rsidRDefault="00765C9F" w:rsidP="00E33FE1">
            <w:pPr>
              <w:spacing w:after="0" w:line="240" w:lineRule="auto"/>
              <w:jc w:val="both"/>
              <w:rPr>
                <w:rFonts w:ascii="Times New Roman" w:hAnsi="Times New Roman" w:cs="Times New Roman"/>
                <w:sz w:val="28"/>
                <w:szCs w:val="28"/>
                <w:lang w:eastAsia="en-US"/>
              </w:rPr>
            </w:pPr>
          </w:p>
        </w:tc>
      </w:tr>
      <w:tr w:rsidR="00765C9F" w:rsidRPr="00E33FE1" w14:paraId="057645BD" w14:textId="77777777" w:rsidTr="002D6B6F">
        <w:tc>
          <w:tcPr>
            <w:tcW w:w="5103" w:type="dxa"/>
          </w:tcPr>
          <w:p w14:paraId="38FA81A7"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 xml:space="preserve">Г. Порядок подписи нотариально удостоверяемой сделки, заявления и других документов; </w:t>
            </w:r>
          </w:p>
        </w:tc>
        <w:tc>
          <w:tcPr>
            <w:tcW w:w="3261" w:type="dxa"/>
          </w:tcPr>
          <w:p w14:paraId="7D4CC6DF" w14:textId="77777777" w:rsidR="00765C9F" w:rsidRPr="00E33FE1" w:rsidRDefault="00765C9F" w:rsidP="00E33FE1">
            <w:pPr>
              <w:spacing w:after="0" w:line="240" w:lineRule="auto"/>
              <w:contextualSpacing/>
              <w:jc w:val="both"/>
              <w:rPr>
                <w:rFonts w:ascii="Times New Roman" w:hAnsi="Times New Roman" w:cs="Times New Roman"/>
                <w:sz w:val="28"/>
                <w:szCs w:val="28"/>
                <w:lang w:eastAsia="en-US"/>
              </w:rPr>
            </w:pPr>
          </w:p>
        </w:tc>
      </w:tr>
    </w:tbl>
    <w:p w14:paraId="255E065B" w14:textId="77777777" w:rsidR="00765C9F" w:rsidRPr="00E33FE1" w:rsidRDefault="00765C9F" w:rsidP="00E33FE1">
      <w:pPr>
        <w:spacing w:after="0" w:line="240" w:lineRule="auto"/>
        <w:jc w:val="both"/>
        <w:rPr>
          <w:rFonts w:ascii="Times New Roman" w:hAnsi="Times New Roman" w:cs="Times New Roman"/>
          <w:sz w:val="28"/>
          <w:szCs w:val="28"/>
        </w:rPr>
      </w:pPr>
    </w:p>
    <w:p w14:paraId="2326885C"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 xml:space="preserve">2. </w:t>
      </w:r>
      <w:r w:rsidRPr="00E33FE1">
        <w:rPr>
          <w:rFonts w:ascii="Times New Roman" w:hAnsi="Times New Roman" w:cs="Times New Roman"/>
          <w:sz w:val="28"/>
          <w:szCs w:val="28"/>
          <w:lang w:eastAsia="en-US"/>
        </w:rPr>
        <w:t xml:space="preserve">Установите соответствие форм адвокатских объединений: </w:t>
      </w:r>
    </w:p>
    <w:p w14:paraId="1849E6D9" w14:textId="77777777" w:rsidR="00765C9F" w:rsidRPr="00E33FE1" w:rsidRDefault="00765C9F" w:rsidP="00E33FE1">
      <w:pPr>
        <w:spacing w:after="0" w:line="240" w:lineRule="auto"/>
        <w:jc w:val="both"/>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7231"/>
      </w:tblGrid>
      <w:tr w:rsidR="007B3E54" w:rsidRPr="00E33FE1" w14:paraId="51C4895D" w14:textId="77777777" w:rsidTr="002D6B6F">
        <w:tc>
          <w:tcPr>
            <w:tcW w:w="0" w:type="auto"/>
          </w:tcPr>
          <w:p w14:paraId="6629D9DD"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Формы адвокатских объединений</w:t>
            </w:r>
          </w:p>
        </w:tc>
        <w:tc>
          <w:tcPr>
            <w:tcW w:w="0" w:type="auto"/>
          </w:tcPr>
          <w:p w14:paraId="6E97D49D" w14:textId="77777777" w:rsidR="00765C9F" w:rsidRPr="00E33FE1" w:rsidRDefault="00765C9F" w:rsidP="00E33FE1">
            <w:pPr>
              <w:spacing w:after="0" w:line="240" w:lineRule="auto"/>
              <w:jc w:val="both"/>
              <w:rPr>
                <w:rFonts w:ascii="Times New Roman" w:hAnsi="Times New Roman" w:cs="Times New Roman"/>
                <w:sz w:val="28"/>
                <w:szCs w:val="28"/>
                <w:lang w:eastAsia="en-US"/>
              </w:rPr>
            </w:pPr>
          </w:p>
        </w:tc>
      </w:tr>
      <w:tr w:rsidR="00765C9F" w:rsidRPr="00E33FE1" w14:paraId="428B4FA7" w14:textId="77777777" w:rsidTr="002D6B6F">
        <w:trPr>
          <w:trHeight w:val="1706"/>
        </w:trPr>
        <w:tc>
          <w:tcPr>
            <w:tcW w:w="0" w:type="auto"/>
          </w:tcPr>
          <w:p w14:paraId="7BD69836"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адвокатский кабинет</w:t>
            </w:r>
          </w:p>
          <w:p w14:paraId="729A513E"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коллегия адвокатов</w:t>
            </w:r>
          </w:p>
          <w:p w14:paraId="252B9AA8"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В) адвокатское бюро</w:t>
            </w:r>
          </w:p>
          <w:p w14:paraId="14D8DE80"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юридическая консультация</w:t>
            </w:r>
          </w:p>
          <w:p w14:paraId="5EDC8234" w14:textId="77777777" w:rsidR="00765C9F" w:rsidRPr="00E33FE1" w:rsidRDefault="00765C9F" w:rsidP="00E33FE1">
            <w:pPr>
              <w:spacing w:after="0" w:line="240" w:lineRule="auto"/>
              <w:jc w:val="both"/>
              <w:rPr>
                <w:rFonts w:ascii="Times New Roman" w:hAnsi="Times New Roman" w:cs="Times New Roman"/>
                <w:sz w:val="28"/>
                <w:szCs w:val="28"/>
                <w:lang w:eastAsia="en-US"/>
              </w:rPr>
            </w:pPr>
          </w:p>
        </w:tc>
        <w:tc>
          <w:tcPr>
            <w:tcW w:w="0" w:type="auto"/>
          </w:tcPr>
          <w:p w14:paraId="4C7BFD73"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Б. Наличие двух и более адвокатов со стажем не менее трех лет, заключившие между собой договор. Практикуют индивидуально</w:t>
            </w:r>
          </w:p>
          <w:p w14:paraId="4BB70895"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Г. Некоммерческая организация, создается в случае, если на территории определенного судебного района общее количество адвокатов во всех типах юридических объединений составляет менее 1 на 1 федерального судью</w:t>
            </w:r>
          </w:p>
          <w:p w14:paraId="47D113DF"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А. Организует адвокат, имеющий стаж адвокатской деятельности не менее трех лет. Не является юридическим лицом</w:t>
            </w:r>
          </w:p>
          <w:p w14:paraId="3AF42063"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В. Два и более адвоката, действующих на основе устава, заключившие между собой договор, определяющий </w:t>
            </w:r>
            <w:r w:rsidRPr="00E33FE1">
              <w:rPr>
                <w:rFonts w:ascii="Times New Roman" w:hAnsi="Times New Roman" w:cs="Times New Roman"/>
                <w:sz w:val="28"/>
                <w:szCs w:val="28"/>
                <w:lang w:eastAsia="en-US"/>
              </w:rPr>
              <w:lastRenderedPageBreak/>
              <w:t>порядок и условия соединения усилий оказания юридической помощи от имени всех партнеров</w:t>
            </w:r>
          </w:p>
        </w:tc>
      </w:tr>
    </w:tbl>
    <w:p w14:paraId="757BA3C3"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p>
    <w:p w14:paraId="234677D6"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Соедините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7B3E54" w:rsidRPr="00E33FE1" w14:paraId="3D3DC377" w14:textId="77777777" w:rsidTr="002D6B6F">
        <w:tc>
          <w:tcPr>
            <w:tcW w:w="4672" w:type="dxa"/>
          </w:tcPr>
          <w:p w14:paraId="61701A4B"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А) отложение нотариального действия</w:t>
            </w:r>
          </w:p>
        </w:tc>
        <w:tc>
          <w:tcPr>
            <w:tcW w:w="4673" w:type="dxa"/>
            <w:vMerge w:val="restart"/>
          </w:tcPr>
          <w:p w14:paraId="24AD890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Прекращение совершения нотариального действия в связи с обстоятельствами, препятствующие выполнению нотариусом выполнению своих функций</w:t>
            </w:r>
          </w:p>
          <w:p w14:paraId="306E02C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Г. Запрет ответчику на совершение определенных действий</w:t>
            </w:r>
          </w:p>
          <w:p w14:paraId="076E034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 Перенесение совершения нотариального действия на более поздний срок, но заранее определенный нотариусом</w:t>
            </w:r>
          </w:p>
          <w:p w14:paraId="227FC8D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Причины, послужившие основанием для приостановления совершения нотариальных действий, оказались не устраненными</w:t>
            </w:r>
          </w:p>
          <w:p w14:paraId="1B483C4B" w14:textId="77777777" w:rsidR="00765C9F" w:rsidRPr="00E33FE1" w:rsidRDefault="00765C9F" w:rsidP="00E33FE1">
            <w:pPr>
              <w:spacing w:after="0" w:line="240" w:lineRule="auto"/>
              <w:jc w:val="both"/>
              <w:rPr>
                <w:rFonts w:ascii="Times New Roman" w:hAnsi="Times New Roman" w:cs="Times New Roman"/>
                <w:sz w:val="28"/>
                <w:szCs w:val="28"/>
              </w:rPr>
            </w:pPr>
          </w:p>
        </w:tc>
      </w:tr>
      <w:tr w:rsidR="00765C9F" w:rsidRPr="00E33FE1" w14:paraId="18CD0DDB" w14:textId="77777777" w:rsidTr="002D6B6F">
        <w:tc>
          <w:tcPr>
            <w:tcW w:w="4672" w:type="dxa"/>
          </w:tcPr>
          <w:p w14:paraId="05808B3E"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Б) приостановление нотариального действия</w:t>
            </w:r>
          </w:p>
          <w:p w14:paraId="2F6A894A"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отказ в совершении нотариального действия</w:t>
            </w:r>
          </w:p>
          <w:p w14:paraId="2521A577"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Г) обеспечительные меры</w:t>
            </w:r>
          </w:p>
        </w:tc>
        <w:tc>
          <w:tcPr>
            <w:tcW w:w="0" w:type="auto"/>
            <w:vMerge/>
            <w:vAlign w:val="center"/>
          </w:tcPr>
          <w:p w14:paraId="16D587F2" w14:textId="77777777" w:rsidR="00765C9F" w:rsidRPr="00E33FE1" w:rsidRDefault="00765C9F" w:rsidP="00E33FE1">
            <w:pPr>
              <w:spacing w:after="0" w:line="240" w:lineRule="auto"/>
              <w:jc w:val="both"/>
              <w:rPr>
                <w:rFonts w:ascii="Times New Roman" w:hAnsi="Times New Roman" w:cs="Times New Roman"/>
                <w:sz w:val="28"/>
                <w:szCs w:val="28"/>
              </w:rPr>
            </w:pPr>
          </w:p>
        </w:tc>
      </w:tr>
    </w:tbl>
    <w:p w14:paraId="0D995437"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p>
    <w:p w14:paraId="4E408AA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Установите соответствие в форме адвокатских образований:</w:t>
      </w:r>
    </w:p>
    <w:tbl>
      <w:tblPr>
        <w:tblW w:w="9543" w:type="dxa"/>
        <w:tblCellSpacing w:w="15" w:type="dxa"/>
        <w:tblBorders>
          <w:top w:val="outset" w:sz="6" w:space="0" w:color="auto"/>
          <w:left w:val="outset" w:sz="6" w:space="0" w:color="auto"/>
          <w:bottom w:val="outset" w:sz="6" w:space="0" w:color="auto"/>
          <w:right w:val="outset"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587"/>
        <w:gridCol w:w="3956"/>
      </w:tblGrid>
      <w:tr w:rsidR="007B3E54" w:rsidRPr="00E33FE1" w14:paraId="29FE9845" w14:textId="77777777" w:rsidTr="002D6B6F">
        <w:trPr>
          <w:tblCellSpacing w:w="15" w:type="dxa"/>
        </w:trPr>
        <w:tc>
          <w:tcPr>
            <w:tcW w:w="0" w:type="auto"/>
            <w:tcBorders>
              <w:top w:val="outset" w:sz="6" w:space="0" w:color="auto"/>
              <w:left w:val="single" w:sz="4" w:space="0" w:color="auto"/>
            </w:tcBorders>
            <w:shd w:val="clear" w:color="auto" w:fill="FFFFFF"/>
          </w:tcPr>
          <w:p w14:paraId="1D145694"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iCs/>
                <w:sz w:val="28"/>
                <w:szCs w:val="28"/>
              </w:rPr>
              <w:t>Коллегия адвокатов</w:t>
            </w:r>
          </w:p>
        </w:tc>
        <w:tc>
          <w:tcPr>
            <w:tcW w:w="3911" w:type="dxa"/>
            <w:tcBorders>
              <w:top w:val="outset" w:sz="6" w:space="0" w:color="auto"/>
              <w:right w:val="single" w:sz="4" w:space="0" w:color="auto"/>
            </w:tcBorders>
            <w:shd w:val="clear" w:color="auto" w:fill="FFFFFF"/>
          </w:tcPr>
          <w:p w14:paraId="304A35C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Адвокатское бюро</w:t>
            </w:r>
          </w:p>
        </w:tc>
      </w:tr>
      <w:tr w:rsidR="007B3E54" w:rsidRPr="00E33FE1" w14:paraId="22D8F326" w14:textId="77777777" w:rsidTr="002D6B6F">
        <w:trPr>
          <w:tblCellSpacing w:w="15" w:type="dxa"/>
        </w:trPr>
        <w:tc>
          <w:tcPr>
            <w:tcW w:w="0" w:type="auto"/>
            <w:tcBorders>
              <w:left w:val="single" w:sz="4" w:space="0" w:color="auto"/>
              <w:bottom w:val="outset" w:sz="6" w:space="0" w:color="auto"/>
            </w:tcBorders>
            <w:shd w:val="clear" w:color="auto" w:fill="FFFFFF"/>
          </w:tcPr>
          <w:p w14:paraId="27245BA5" w14:textId="77777777" w:rsidR="00765C9F" w:rsidRPr="00E33FE1" w:rsidRDefault="00765C9F" w:rsidP="00E33FE1">
            <w:pPr>
              <w:pStyle w:val="ConsPlusNormal"/>
              <w:jc w:val="both"/>
              <w:rPr>
                <w:rFonts w:ascii="Times New Roman" w:hAnsi="Times New Roman" w:cs="Times New Roman"/>
                <w:iCs/>
                <w:sz w:val="28"/>
                <w:szCs w:val="28"/>
              </w:rPr>
            </w:pPr>
            <w:r w:rsidRPr="00E33FE1">
              <w:rPr>
                <w:rFonts w:ascii="Times New Roman" w:hAnsi="Times New Roman" w:cs="Times New Roman"/>
                <w:iCs/>
                <w:sz w:val="28"/>
                <w:szCs w:val="28"/>
              </w:rPr>
              <w:t>А) Устав</w:t>
            </w:r>
          </w:p>
          <w:p w14:paraId="38DC94D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iCs/>
                <w:sz w:val="28"/>
                <w:szCs w:val="28"/>
              </w:rPr>
              <w:t>Б) Партнерский договор</w:t>
            </w:r>
          </w:p>
          <w:p w14:paraId="0146FC6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iCs/>
                <w:sz w:val="28"/>
                <w:szCs w:val="28"/>
              </w:rPr>
              <w:t>В) Практикуют индивидуально</w:t>
            </w:r>
          </w:p>
          <w:p w14:paraId="1B4D143F" w14:textId="77777777" w:rsidR="00765C9F" w:rsidRPr="00E33FE1" w:rsidRDefault="00765C9F" w:rsidP="00E33FE1">
            <w:pPr>
              <w:pStyle w:val="ConsPlusNormal"/>
              <w:jc w:val="both"/>
              <w:rPr>
                <w:rFonts w:ascii="Times New Roman" w:hAnsi="Times New Roman" w:cs="Times New Roman"/>
                <w:iCs/>
                <w:sz w:val="28"/>
                <w:szCs w:val="28"/>
              </w:rPr>
            </w:pPr>
            <w:r w:rsidRPr="00E33FE1">
              <w:rPr>
                <w:rFonts w:ascii="Times New Roman" w:hAnsi="Times New Roman" w:cs="Times New Roman"/>
                <w:iCs/>
                <w:sz w:val="28"/>
                <w:szCs w:val="28"/>
              </w:rPr>
              <w:t>Г) Возможна коллективная работа</w:t>
            </w:r>
          </w:p>
          <w:p w14:paraId="770E63C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Д) Не отвечают по обязательствам своих членов</w:t>
            </w:r>
          </w:p>
          <w:p w14:paraId="7E173CD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Е) Солидарная ответственность по неисполненным общим обязательствам</w:t>
            </w:r>
          </w:p>
          <w:p w14:paraId="5C8627D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Ж) Соглашение об оказании юр. помощи заключается между адвокатом и доверителем</w:t>
            </w:r>
          </w:p>
          <w:p w14:paraId="21B29F2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Е) Соглашение об оказании юр. помощи с доверителем заключается управляющим партнером</w:t>
            </w:r>
          </w:p>
        </w:tc>
        <w:tc>
          <w:tcPr>
            <w:tcW w:w="3911" w:type="dxa"/>
            <w:tcBorders>
              <w:bottom w:val="outset" w:sz="6" w:space="0" w:color="auto"/>
              <w:right w:val="single" w:sz="4" w:space="0" w:color="auto"/>
            </w:tcBorders>
            <w:shd w:val="clear" w:color="auto" w:fill="FFFFFF"/>
            <w:vAlign w:val="center"/>
          </w:tcPr>
          <w:p w14:paraId="5C9031F2" w14:textId="77777777" w:rsidR="00765C9F" w:rsidRPr="00E33FE1" w:rsidRDefault="00765C9F" w:rsidP="00E33FE1">
            <w:pPr>
              <w:spacing w:after="0" w:line="240" w:lineRule="auto"/>
              <w:jc w:val="both"/>
              <w:rPr>
                <w:rFonts w:ascii="Times New Roman" w:hAnsi="Times New Roman" w:cs="Times New Roman"/>
                <w:sz w:val="28"/>
                <w:szCs w:val="28"/>
              </w:rPr>
            </w:pPr>
          </w:p>
        </w:tc>
      </w:tr>
    </w:tbl>
    <w:p w14:paraId="77F4B14C" w14:textId="77777777" w:rsidR="00765C9F" w:rsidRPr="00E33FE1" w:rsidRDefault="00765C9F" w:rsidP="00E33FE1">
      <w:pPr>
        <w:pStyle w:val="ConsPlusNormal"/>
        <w:jc w:val="both"/>
        <w:rPr>
          <w:rFonts w:ascii="Times New Roman" w:hAnsi="Times New Roman" w:cs="Times New Roman"/>
          <w:sz w:val="28"/>
          <w:szCs w:val="28"/>
        </w:rPr>
      </w:pPr>
    </w:p>
    <w:p w14:paraId="0142AF2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Компетентно-ориентированная задача:</w:t>
      </w:r>
    </w:p>
    <w:p w14:paraId="7646B027" w14:textId="77777777" w:rsidR="00765C9F" w:rsidRPr="00E33FE1" w:rsidRDefault="00765C9F" w:rsidP="00E33FE1">
      <w:pPr>
        <w:pStyle w:val="Default"/>
        <w:jc w:val="both"/>
        <w:rPr>
          <w:color w:val="auto"/>
          <w:sz w:val="28"/>
          <w:szCs w:val="28"/>
        </w:rPr>
      </w:pPr>
      <w:r w:rsidRPr="00E33FE1">
        <w:rPr>
          <w:color w:val="auto"/>
          <w:sz w:val="28"/>
          <w:szCs w:val="28"/>
        </w:rPr>
        <w:t xml:space="preserve">1. Ответ. Согласно ст. 47 «Основы законодательства РФ о нотариате», нотариусу запрещено совершать нотариальные действия гна свое имя и от своего имени. Также нотариусом не могут быть совершены нотариальные </w:t>
      </w:r>
      <w:r w:rsidRPr="00E33FE1">
        <w:rPr>
          <w:color w:val="auto"/>
          <w:sz w:val="28"/>
          <w:szCs w:val="28"/>
        </w:rPr>
        <w:lastRenderedPageBreak/>
        <w:t>действия в отношении супруги (супруга), а также в отношении родителей, детей, внуков как со стороны нотариуса, так и со стороны супруги (супруга)</w:t>
      </w:r>
    </w:p>
    <w:p w14:paraId="10E0B677" w14:textId="77777777" w:rsidR="00765C9F" w:rsidRPr="00E33FE1" w:rsidRDefault="00765C9F" w:rsidP="00E33FE1">
      <w:pPr>
        <w:pStyle w:val="Default"/>
        <w:jc w:val="both"/>
        <w:rPr>
          <w:color w:val="auto"/>
          <w:sz w:val="28"/>
          <w:szCs w:val="28"/>
        </w:rPr>
      </w:pPr>
    </w:p>
    <w:p w14:paraId="17C4C0A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Ответ. Согласно ст. 1118 ГК РФ завещание может быть совершено гражданином, обладающим в момент его совершения дееспособностью в полном объеме. Согласно ст. 171 ГК ГФ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руководствоваться ими. Согласно ст. 1123 ГК РФ нотариус не вправе до открытия наследства разглашать сведения, касающиеся содержания завещания или наследственного договора. Также, ст. 5 Основ законодательства РФ о нотариате содержит общий принцип тайны совершения нотариальных действий, который распространяется и на удостоверение завещаний.</w:t>
      </w:r>
    </w:p>
    <w:p w14:paraId="721ED2AD" w14:textId="77777777" w:rsidR="00765C9F" w:rsidRPr="00E33FE1" w:rsidRDefault="00765C9F" w:rsidP="00E33FE1">
      <w:pPr>
        <w:pStyle w:val="ConsPlusNormal"/>
        <w:jc w:val="both"/>
        <w:rPr>
          <w:rFonts w:ascii="Times New Roman" w:hAnsi="Times New Roman" w:cs="Times New Roman"/>
          <w:sz w:val="28"/>
          <w:szCs w:val="28"/>
        </w:rPr>
      </w:pPr>
    </w:p>
    <w:p w14:paraId="2385302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Ответ. В случае оказания нотариусом при совершении нотариального действия правового и технического характера оплата таких услуг является обязательной, и отказ лица, обратившегося к нотариусу за совершением нотариального действия, от оплаты данных услуг влечет невозможность нотариального действия и, соответственно, отказ в его совершении. В иных случаях, когда какие-либо услуги правового и технического характера нотариусом не оказываются и необходимость осуществления подобных действий отсутствует, требование об оплате данных услуг и последующий отказ в совершении нотариальных действий являются неправомерными</w:t>
      </w:r>
    </w:p>
    <w:p w14:paraId="47954B5E" w14:textId="77777777" w:rsidR="00765C9F" w:rsidRPr="00E33FE1" w:rsidRDefault="00765C9F" w:rsidP="00E33FE1">
      <w:pPr>
        <w:pStyle w:val="ConsPlusNormal"/>
        <w:jc w:val="both"/>
        <w:rPr>
          <w:rFonts w:ascii="Times New Roman" w:hAnsi="Times New Roman" w:cs="Times New Roman"/>
          <w:sz w:val="28"/>
          <w:szCs w:val="28"/>
        </w:rPr>
      </w:pPr>
    </w:p>
    <w:p w14:paraId="4579310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Ответ. По ст. 17 ФЗ «Об адвокатской деятельности и адвокатуре в РФ» за нарушение норм адвокатской этики может быть прекращен статус адвоката. Ст. 25 определяет порядок соглашения об оказании юридической помощи</w:t>
      </w:r>
    </w:p>
    <w:p w14:paraId="555A0E17" w14:textId="77777777" w:rsidR="00765C9F" w:rsidRPr="00E33FE1" w:rsidRDefault="00765C9F" w:rsidP="00E33FE1">
      <w:pPr>
        <w:pStyle w:val="ConsPlusNormal"/>
        <w:jc w:val="both"/>
        <w:rPr>
          <w:rFonts w:ascii="Times New Roman" w:hAnsi="Times New Roman" w:cs="Times New Roman"/>
          <w:sz w:val="28"/>
          <w:szCs w:val="28"/>
        </w:rPr>
      </w:pPr>
    </w:p>
    <w:p w14:paraId="7ADB659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5. Ответ. Часть 6 Ст. 23 ФЗ «Об адвокатской деятельности и адвокатуре в РФ» перечисляет основания, по которым партнерский договор прекращает свою деятельность. По пп. 4 и 5 партнерский договор может быть расторгнут. По ч. 1 ст. 23 ФЗ «Об адвокатской деятельности и адвокатуре в РФ» два и более адвоката вправе учредить адвокатское бюро. Следовательно, оставшиеся два адвоката могут перезаключить партнерский договор. Сын Петрова может быть участником партнерского договора с согласия других участников</w:t>
      </w:r>
    </w:p>
    <w:p w14:paraId="4DD44404" w14:textId="77777777" w:rsidR="00765C9F" w:rsidRPr="00E33FE1" w:rsidRDefault="00765C9F" w:rsidP="00E33FE1">
      <w:pPr>
        <w:pStyle w:val="ConsPlusNormal"/>
        <w:jc w:val="both"/>
        <w:rPr>
          <w:rFonts w:ascii="Times New Roman" w:hAnsi="Times New Roman" w:cs="Times New Roman"/>
          <w:sz w:val="28"/>
          <w:szCs w:val="28"/>
        </w:rPr>
      </w:pPr>
    </w:p>
    <w:p w14:paraId="63422D4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6. Ответ. Адвокатская тайна не нарушена, так как без согласия доверителя адвокат вправе использовать сообщенные ему доверителем сведения в объеме, которые адвокат считает разумно необходимым для обоснования своей позиции при рассмотрении гражданского спора с доверителем, для защиты по возбужденному против него дисциплинарному производству или уголовному делу. (Ч. 4, ст.</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КПЭА)</w:t>
      </w:r>
    </w:p>
    <w:p w14:paraId="7CD02F92"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br w:type="page"/>
      </w:r>
    </w:p>
    <w:p w14:paraId="59BDDD03" w14:textId="77777777" w:rsidR="00765C9F" w:rsidRPr="00E33FE1" w:rsidRDefault="00B65BEE" w:rsidP="00E33FE1">
      <w:pPr>
        <w:pStyle w:val="1"/>
        <w:spacing w:after="0"/>
      </w:pPr>
      <w:bookmarkStart w:id="358" w:name="_Toc152352457"/>
      <w:bookmarkStart w:id="359" w:name="_Toc165631905"/>
      <w:r w:rsidRPr="00E33FE1">
        <w:lastRenderedPageBreak/>
        <w:t xml:space="preserve">Ключи к оценочным средствам по дисциплине </w:t>
      </w:r>
      <w:r w:rsidR="00765C9F" w:rsidRPr="00E33FE1">
        <w:t>«Деятельность прокурора в уголовном</w:t>
      </w:r>
      <w:r w:rsidR="004A5205" w:rsidRPr="00E33FE1">
        <w:t>,</w:t>
      </w:r>
      <w:r w:rsidR="00765C9F" w:rsidRPr="00E33FE1">
        <w:t xml:space="preserve"> гражданском и административном судопроизводстве»</w:t>
      </w:r>
      <w:bookmarkEnd w:id="358"/>
      <w:bookmarkEnd w:id="359"/>
    </w:p>
    <w:p w14:paraId="63D4A85C" w14:textId="77777777" w:rsidR="00765C9F" w:rsidRPr="00E33FE1" w:rsidRDefault="00765C9F" w:rsidP="00E33FE1">
      <w:pPr>
        <w:pStyle w:val="ConsPlusNormal"/>
        <w:jc w:val="both"/>
        <w:rPr>
          <w:rFonts w:ascii="Times New Roman" w:hAnsi="Times New Roman" w:cs="Times New Roman"/>
          <w:sz w:val="28"/>
          <w:szCs w:val="28"/>
        </w:rPr>
      </w:pPr>
    </w:p>
    <w:p w14:paraId="704BBD5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24AABBD9"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1 – а </w:t>
      </w:r>
    </w:p>
    <w:p w14:paraId="44F52B34"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 – г</w:t>
      </w:r>
    </w:p>
    <w:p w14:paraId="0C874CA6"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3 – а</w:t>
      </w:r>
    </w:p>
    <w:p w14:paraId="3D943F37"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4 – г </w:t>
      </w:r>
    </w:p>
    <w:p w14:paraId="7B4A02AF"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5 – в</w:t>
      </w:r>
    </w:p>
    <w:p w14:paraId="6155EE61"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6 – а</w:t>
      </w:r>
    </w:p>
    <w:p w14:paraId="38A6F45A"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7 – а </w:t>
      </w:r>
    </w:p>
    <w:p w14:paraId="77F8F6D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8 – г</w:t>
      </w:r>
    </w:p>
    <w:p w14:paraId="252351C8"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9 – г </w:t>
      </w:r>
    </w:p>
    <w:p w14:paraId="570522DF"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10 – а</w:t>
      </w:r>
    </w:p>
    <w:p w14:paraId="7B17AE35"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11 – а</w:t>
      </w:r>
    </w:p>
    <w:p w14:paraId="5683285B"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12 – в</w:t>
      </w:r>
    </w:p>
    <w:p w14:paraId="00B003B4"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13 – г</w:t>
      </w:r>
    </w:p>
    <w:p w14:paraId="7B8ABF4B"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14 – а</w:t>
      </w:r>
    </w:p>
    <w:p w14:paraId="14D99537"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15 – а</w:t>
      </w:r>
    </w:p>
    <w:p w14:paraId="7A3E0C75"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16 – а</w:t>
      </w:r>
    </w:p>
    <w:p w14:paraId="3970EE86"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17 – а</w:t>
      </w:r>
    </w:p>
    <w:p w14:paraId="3C7B54A2"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18 – а</w:t>
      </w:r>
    </w:p>
    <w:p w14:paraId="626AAF67"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19– в</w:t>
      </w:r>
    </w:p>
    <w:p w14:paraId="31D7F97B"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20 – а</w:t>
      </w:r>
    </w:p>
    <w:p w14:paraId="458AAF36"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21 – а</w:t>
      </w:r>
    </w:p>
    <w:p w14:paraId="7470880D"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22 – а</w:t>
      </w:r>
    </w:p>
    <w:p w14:paraId="1C2047F8"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23 – а </w:t>
      </w:r>
    </w:p>
    <w:p w14:paraId="1D75C8A4"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24 – а</w:t>
      </w:r>
    </w:p>
    <w:p w14:paraId="4A9F035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25 – а </w:t>
      </w:r>
    </w:p>
    <w:p w14:paraId="5150BAB6"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26 – б </w:t>
      </w:r>
    </w:p>
    <w:p w14:paraId="2117AD3D"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27 – в</w:t>
      </w:r>
    </w:p>
    <w:p w14:paraId="245DBDD3"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 xml:space="preserve">28 – а </w:t>
      </w:r>
    </w:p>
    <w:p w14:paraId="3B481820"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29 – г</w:t>
      </w:r>
    </w:p>
    <w:p w14:paraId="57D2609C" w14:textId="77777777" w:rsidR="00765C9F" w:rsidRPr="00E33FE1" w:rsidRDefault="00765C9F" w:rsidP="00E33FE1">
      <w:pPr>
        <w:pStyle w:val="ConsPlusNormal"/>
        <w:jc w:val="both"/>
        <w:rPr>
          <w:rFonts w:ascii="Times New Roman" w:hAnsi="Times New Roman" w:cs="Times New Roman"/>
          <w:bCs/>
          <w:sz w:val="28"/>
          <w:szCs w:val="28"/>
        </w:rPr>
      </w:pPr>
      <w:r w:rsidRPr="00E33FE1">
        <w:rPr>
          <w:rFonts w:ascii="Times New Roman" w:hAnsi="Times New Roman" w:cs="Times New Roman"/>
          <w:bCs/>
          <w:sz w:val="28"/>
          <w:szCs w:val="28"/>
        </w:rPr>
        <w:t>30 – б</w:t>
      </w:r>
    </w:p>
    <w:p w14:paraId="3CD12A79" w14:textId="77777777" w:rsidR="00765C9F" w:rsidRPr="00E33FE1" w:rsidRDefault="00765C9F" w:rsidP="00E33FE1">
      <w:pPr>
        <w:pStyle w:val="ConsPlusNormal"/>
        <w:jc w:val="both"/>
        <w:rPr>
          <w:rFonts w:ascii="Times New Roman" w:hAnsi="Times New Roman" w:cs="Times New Roman"/>
          <w:sz w:val="28"/>
          <w:szCs w:val="28"/>
        </w:rPr>
      </w:pPr>
    </w:p>
    <w:p w14:paraId="3F5729B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0DE82F72" w14:textId="77777777" w:rsidR="00765C9F" w:rsidRPr="00E33FE1" w:rsidRDefault="00765C9F" w:rsidP="00E33FE1">
      <w:pPr>
        <w:pStyle w:val="ConsPlusNormal"/>
        <w:jc w:val="both"/>
        <w:rPr>
          <w:rFonts w:ascii="Times New Roman" w:hAnsi="Times New Roman" w:cs="Times New Roman"/>
          <w:sz w:val="28"/>
          <w:szCs w:val="28"/>
        </w:rPr>
      </w:pPr>
    </w:p>
    <w:p w14:paraId="1F70D35A"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 xml:space="preserve">31 – заявлением </w:t>
      </w:r>
    </w:p>
    <w:p w14:paraId="4668DA3E"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 xml:space="preserve">32 – мирового </w:t>
      </w:r>
    </w:p>
    <w:p w14:paraId="3F895F5B"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33 – первой</w:t>
      </w:r>
    </w:p>
    <w:p w14:paraId="141BEFF1"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 xml:space="preserve">34 – заключение мирового соглашения </w:t>
      </w:r>
    </w:p>
    <w:p w14:paraId="0ED0A7C7" w14:textId="77777777" w:rsidR="00765C9F" w:rsidRPr="00E33FE1" w:rsidRDefault="00765C9F" w:rsidP="00E33FE1">
      <w:pPr>
        <w:pStyle w:val="aa"/>
        <w:shd w:val="clear" w:color="auto" w:fill="FFFFFF"/>
        <w:spacing w:after="0" w:line="240" w:lineRule="auto"/>
        <w:jc w:val="both"/>
        <w:rPr>
          <w:bCs/>
          <w:sz w:val="28"/>
          <w:szCs w:val="28"/>
        </w:rPr>
      </w:pPr>
      <w:r w:rsidRPr="00E33FE1">
        <w:rPr>
          <w:bCs/>
          <w:sz w:val="28"/>
          <w:szCs w:val="28"/>
        </w:rPr>
        <w:t xml:space="preserve">35 – Генеральный прокурор </w:t>
      </w:r>
    </w:p>
    <w:p w14:paraId="75C12BBF"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r w:rsidRPr="00E33FE1">
        <w:rPr>
          <w:rStyle w:val="c1"/>
          <w:rFonts w:eastAsiaTheme="minorEastAsia"/>
          <w:bCs/>
          <w:sz w:val="28"/>
          <w:szCs w:val="28"/>
        </w:rPr>
        <w:t>36 – месяца</w:t>
      </w:r>
    </w:p>
    <w:p w14:paraId="0EB82FE8"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p>
    <w:p w14:paraId="4B1291F3" w14:textId="77777777" w:rsidR="00765C9F" w:rsidRPr="00E33FE1" w:rsidRDefault="00765C9F" w:rsidP="00E33FE1">
      <w:pPr>
        <w:pStyle w:val="c5"/>
        <w:shd w:val="clear" w:color="auto" w:fill="FFFFFF"/>
        <w:spacing w:before="0" w:beforeAutospacing="0" w:after="0" w:afterAutospacing="0"/>
        <w:jc w:val="both"/>
        <w:rPr>
          <w:bCs/>
          <w:sz w:val="28"/>
          <w:szCs w:val="28"/>
        </w:rPr>
      </w:pPr>
      <w:r w:rsidRPr="00E33FE1">
        <w:rPr>
          <w:bCs/>
          <w:sz w:val="28"/>
          <w:szCs w:val="28"/>
        </w:rPr>
        <w:t xml:space="preserve">Задания на установление правильной последовательности: </w:t>
      </w:r>
    </w:p>
    <w:p w14:paraId="2275F9BC"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p>
    <w:p w14:paraId="22FA6EB3" w14:textId="77777777" w:rsidR="00765C9F" w:rsidRPr="00E33FE1" w:rsidRDefault="00765C9F" w:rsidP="00E33FE1">
      <w:pPr>
        <w:pStyle w:val="c5"/>
        <w:shd w:val="clear" w:color="auto" w:fill="FFFFFF"/>
        <w:spacing w:before="0" w:beforeAutospacing="0" w:after="0" w:afterAutospacing="0"/>
        <w:jc w:val="both"/>
        <w:rPr>
          <w:rStyle w:val="c1"/>
          <w:rFonts w:eastAsiaTheme="minorEastAsia"/>
          <w:bCs/>
          <w:sz w:val="28"/>
          <w:szCs w:val="28"/>
        </w:rPr>
      </w:pPr>
      <w:r w:rsidRPr="00E33FE1">
        <w:rPr>
          <w:rStyle w:val="c1"/>
          <w:rFonts w:eastAsiaTheme="minorEastAsia"/>
          <w:bCs/>
          <w:sz w:val="28"/>
          <w:szCs w:val="28"/>
        </w:rPr>
        <w:t>37 – 4,3,2,1.</w:t>
      </w:r>
    </w:p>
    <w:p w14:paraId="7C7594DA"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38 – 1, 3, 2, 4, 5.</w:t>
      </w:r>
    </w:p>
    <w:p w14:paraId="45DC6881"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39 – 1,3,2.</w:t>
      </w:r>
    </w:p>
    <w:p w14:paraId="33A1F9B3"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40 – 3, 4, 2, 5, 1.</w:t>
      </w:r>
    </w:p>
    <w:p w14:paraId="67F523E3" w14:textId="77777777" w:rsidR="00765C9F" w:rsidRPr="00E33FE1" w:rsidRDefault="00765C9F" w:rsidP="00E33FE1">
      <w:pPr>
        <w:spacing w:after="0" w:line="240" w:lineRule="auto"/>
        <w:jc w:val="both"/>
        <w:rPr>
          <w:rFonts w:ascii="Times New Roman" w:hAnsi="Times New Roman" w:cs="Times New Roman"/>
          <w:bCs/>
          <w:sz w:val="28"/>
          <w:szCs w:val="28"/>
        </w:rPr>
      </w:pPr>
    </w:p>
    <w:p w14:paraId="426EAFD4"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2B5C353A" w14:textId="77777777" w:rsidR="00765C9F" w:rsidRPr="00E33FE1" w:rsidRDefault="00765C9F" w:rsidP="00E33FE1">
      <w:pPr>
        <w:spacing w:after="0" w:line="240" w:lineRule="auto"/>
        <w:jc w:val="both"/>
        <w:rPr>
          <w:rFonts w:ascii="Times New Roman" w:hAnsi="Times New Roman" w:cs="Times New Roman"/>
          <w:bCs/>
          <w:sz w:val="28"/>
          <w:szCs w:val="28"/>
        </w:rPr>
      </w:pPr>
    </w:p>
    <w:p w14:paraId="0B72CA6A"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41 – 1 - а, 2 – а, 3 - б, 4 – б. </w:t>
      </w:r>
    </w:p>
    <w:p w14:paraId="4DCBFDE7"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42 – 1 – а, 2 – б. </w:t>
      </w:r>
    </w:p>
    <w:p w14:paraId="25D86601"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43 – 1-а, 2 -а, 3 – б, 4 – б.</w:t>
      </w:r>
    </w:p>
    <w:p w14:paraId="79CDFB18"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44 – 1-б, 2-а, 3-в, 4- г.</w:t>
      </w:r>
    </w:p>
    <w:p w14:paraId="6E26B38A" w14:textId="77777777" w:rsidR="00765C9F" w:rsidRPr="00E33FE1" w:rsidRDefault="00765C9F" w:rsidP="00E33FE1">
      <w:pPr>
        <w:pStyle w:val="ConsPlusNormal"/>
        <w:jc w:val="both"/>
        <w:rPr>
          <w:rFonts w:ascii="Times New Roman" w:hAnsi="Times New Roman" w:cs="Times New Roman"/>
          <w:sz w:val="28"/>
          <w:szCs w:val="28"/>
        </w:rPr>
      </w:pPr>
    </w:p>
    <w:p w14:paraId="5DC29DA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0E271EDC" w14:textId="77777777" w:rsidR="00765C9F" w:rsidRPr="00E33FE1" w:rsidRDefault="00765C9F" w:rsidP="00E33FE1">
      <w:pPr>
        <w:spacing w:after="0" w:line="240" w:lineRule="auto"/>
        <w:jc w:val="both"/>
        <w:rPr>
          <w:rFonts w:ascii="Times New Roman" w:hAnsi="Times New Roman" w:cs="Times New Roman"/>
          <w:bCs/>
          <w:sz w:val="28"/>
          <w:szCs w:val="28"/>
        </w:rPr>
      </w:pPr>
    </w:p>
    <w:p w14:paraId="0DD795D2"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Задача 45. </w:t>
      </w:r>
    </w:p>
    <w:p w14:paraId="229B601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при отягчающих обстоятельствах будет направлено в областной суд.</w:t>
      </w:r>
    </w:p>
    <w:p w14:paraId="3DC26B8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без отягчающих обстоятельств будет направлено в участок мирового судьи того района, в котором было совершенно данное преступление.</w:t>
      </w:r>
    </w:p>
    <w:p w14:paraId="66A33E8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в участок мирового судьи того района, в котором было совершенно данное преступление.</w:t>
      </w:r>
    </w:p>
    <w:p w14:paraId="1FA3AFB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 районный суд того района, в котором было совершенно преступление.</w:t>
      </w:r>
    </w:p>
    <w:p w14:paraId="6599E3EA" w14:textId="77777777" w:rsidR="00765C9F" w:rsidRPr="00E33FE1" w:rsidRDefault="00765C9F" w:rsidP="00E33FE1">
      <w:pPr>
        <w:spacing w:after="0" w:line="240" w:lineRule="auto"/>
        <w:jc w:val="both"/>
        <w:rPr>
          <w:rFonts w:ascii="Times New Roman" w:hAnsi="Times New Roman" w:cs="Times New Roman"/>
          <w:bCs/>
          <w:sz w:val="28"/>
          <w:szCs w:val="28"/>
        </w:rPr>
      </w:pPr>
    </w:p>
    <w:p w14:paraId="5BC9645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46. </w:t>
      </w:r>
      <w:r w:rsidRPr="00E33FE1">
        <w:rPr>
          <w:rFonts w:ascii="Times New Roman" w:hAnsi="Times New Roman" w:cs="Times New Roman"/>
          <w:sz w:val="28"/>
          <w:szCs w:val="28"/>
        </w:rPr>
        <w:t>Действия думы не правомерны, она не имела права возлагать на прокуратуру какие-либо полномочия, так как это может сделать только вышестоящий прокурор в соответствии с п.п. 1-2 ст. 4 ФЗ «О прокуратуре РФ».</w:t>
      </w:r>
    </w:p>
    <w:p w14:paraId="581A6F3C" w14:textId="77777777" w:rsidR="00765C9F" w:rsidRPr="00E33FE1" w:rsidRDefault="00765C9F" w:rsidP="00E33FE1">
      <w:pPr>
        <w:spacing w:after="0" w:line="240" w:lineRule="auto"/>
        <w:jc w:val="both"/>
        <w:rPr>
          <w:rFonts w:ascii="Times New Roman" w:hAnsi="Times New Roman" w:cs="Times New Roman"/>
          <w:bCs/>
          <w:sz w:val="28"/>
          <w:szCs w:val="28"/>
        </w:rPr>
      </w:pPr>
    </w:p>
    <w:p w14:paraId="092A3BA6"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Задача 47.</w:t>
      </w:r>
      <w:r w:rsidR="00E33FE1" w:rsidRPr="00E33FE1">
        <w:rPr>
          <w:rFonts w:ascii="Times New Roman" w:hAnsi="Times New Roman" w:cs="Times New Roman"/>
          <w:bCs/>
          <w:sz w:val="28"/>
          <w:szCs w:val="28"/>
        </w:rPr>
        <w:t xml:space="preserve"> </w:t>
      </w:r>
      <w:r w:rsidRPr="00E33FE1">
        <w:rPr>
          <w:rFonts w:ascii="Times New Roman" w:hAnsi="Times New Roman" w:cs="Times New Roman"/>
          <w:bCs/>
          <w:sz w:val="28"/>
          <w:szCs w:val="28"/>
        </w:rPr>
        <w:t>Принцип единства и централизации.</w:t>
      </w:r>
    </w:p>
    <w:p w14:paraId="343F0388" w14:textId="77777777" w:rsidR="00765C9F" w:rsidRPr="00E33FE1" w:rsidRDefault="00765C9F" w:rsidP="00E33FE1">
      <w:pPr>
        <w:spacing w:after="0" w:line="240" w:lineRule="auto"/>
        <w:jc w:val="both"/>
        <w:rPr>
          <w:rFonts w:ascii="Times New Roman" w:hAnsi="Times New Roman" w:cs="Times New Roman"/>
          <w:bCs/>
          <w:sz w:val="28"/>
          <w:szCs w:val="28"/>
        </w:rPr>
      </w:pPr>
    </w:p>
    <w:p w14:paraId="7077430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48.</w:t>
      </w:r>
      <w:r w:rsidRPr="00E33FE1">
        <w:rPr>
          <w:rFonts w:ascii="Times New Roman" w:hAnsi="Times New Roman" w:cs="Times New Roman"/>
          <w:sz w:val="28"/>
          <w:szCs w:val="28"/>
        </w:rPr>
        <w:t xml:space="preserve"> На основании п. 3 ст. 27 ФЗ от «О прокуратуре РФ» в случаях, когда нарушение прав и свобод человека и гражданина имеет характер административного правонарушения, прокурор возбуждает производство об административном правонарушении или незамедлительно передает сообщение о правонарушении и материалы проверки в орган или должностному лицу, которые полномочны рассматривать дела об административных правонарушениях.</w:t>
      </w:r>
    </w:p>
    <w:p w14:paraId="2A5386D0" w14:textId="77777777" w:rsidR="00765C9F" w:rsidRPr="00E33FE1" w:rsidRDefault="00765C9F" w:rsidP="00E33FE1">
      <w:pPr>
        <w:spacing w:after="0" w:line="240" w:lineRule="auto"/>
        <w:jc w:val="both"/>
        <w:rPr>
          <w:rFonts w:ascii="Times New Roman" w:hAnsi="Times New Roman" w:cs="Times New Roman"/>
          <w:bCs/>
          <w:sz w:val="28"/>
          <w:szCs w:val="28"/>
        </w:rPr>
      </w:pPr>
    </w:p>
    <w:p w14:paraId="6167AB9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49. </w:t>
      </w:r>
      <w:r w:rsidRPr="00E33FE1">
        <w:rPr>
          <w:rFonts w:ascii="Times New Roman" w:hAnsi="Times New Roman" w:cs="Times New Roman"/>
          <w:sz w:val="28"/>
          <w:szCs w:val="28"/>
        </w:rPr>
        <w:t>На основании ч. 7 ст. 246 УПК РФ если в ходе судебного разбирательства государственный обвинитель придет к убеждению, что представленные доказательства не подтверждают предъявленное подсудимому обвинение, то он отказывается от обвинения и излагает суду мотивы отказа.</w:t>
      </w:r>
    </w:p>
    <w:p w14:paraId="612F558A" w14:textId="77777777" w:rsidR="00765C9F" w:rsidRPr="00E33FE1" w:rsidRDefault="00765C9F" w:rsidP="00E33FE1">
      <w:pPr>
        <w:spacing w:after="0" w:line="240" w:lineRule="auto"/>
        <w:jc w:val="both"/>
        <w:rPr>
          <w:rFonts w:ascii="Times New Roman" w:hAnsi="Times New Roman" w:cs="Times New Roman"/>
          <w:bCs/>
          <w:sz w:val="28"/>
          <w:szCs w:val="28"/>
        </w:rPr>
      </w:pPr>
    </w:p>
    <w:p w14:paraId="6FF16F1D" w14:textId="77777777" w:rsidR="00765C9F" w:rsidRPr="00E33FE1" w:rsidRDefault="00765C9F" w:rsidP="00E33FE1">
      <w:pPr>
        <w:spacing w:after="0" w:line="240" w:lineRule="auto"/>
        <w:jc w:val="both"/>
        <w:rPr>
          <w:rFonts w:ascii="Times New Roman" w:hAnsi="Times New Roman" w:cs="Times New Roman"/>
          <w:bCs/>
          <w:sz w:val="28"/>
          <w:szCs w:val="28"/>
        </w:rPr>
      </w:pPr>
      <w:r w:rsidRPr="00E33FE1">
        <w:rPr>
          <w:rFonts w:ascii="Times New Roman" w:hAnsi="Times New Roman" w:cs="Times New Roman"/>
          <w:bCs/>
          <w:sz w:val="28"/>
          <w:szCs w:val="28"/>
        </w:rPr>
        <w:t xml:space="preserve">Задача 50. </w:t>
      </w:r>
      <w:r w:rsidRPr="00E33FE1">
        <w:rPr>
          <w:rFonts w:ascii="Times New Roman" w:hAnsi="Times New Roman" w:cs="Times New Roman"/>
          <w:sz w:val="28"/>
          <w:szCs w:val="28"/>
        </w:rPr>
        <w:t>На основании ч. 3 ст. 278 ГПК РФ дела о признании гражданина безвестно отсутствующим или об объявлении гражданина умершим рассматриваются с участием прокурора.</w:t>
      </w:r>
      <w:r w:rsidRPr="00E33FE1">
        <w:rPr>
          <w:rFonts w:ascii="Times New Roman" w:hAnsi="Times New Roman" w:cs="Times New Roman"/>
          <w:bCs/>
          <w:sz w:val="28"/>
          <w:szCs w:val="28"/>
        </w:rPr>
        <w:t xml:space="preserve"> </w:t>
      </w:r>
    </w:p>
    <w:p w14:paraId="1C409F87"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7634B869" w14:textId="77777777" w:rsidR="00765C9F" w:rsidRPr="00E33FE1" w:rsidRDefault="00B65BEE" w:rsidP="00E33FE1">
      <w:pPr>
        <w:pStyle w:val="1"/>
        <w:spacing w:after="0"/>
      </w:pPr>
      <w:bookmarkStart w:id="360" w:name="_Toc152352458"/>
      <w:bookmarkStart w:id="361" w:name="_Toc165631906"/>
      <w:r w:rsidRPr="00E33FE1">
        <w:lastRenderedPageBreak/>
        <w:t xml:space="preserve">Ключи к оценочным средствам по дисциплине </w:t>
      </w:r>
      <w:r w:rsidR="00765C9F" w:rsidRPr="00E33FE1">
        <w:t>«Теория формирования правосознания судей»</w:t>
      </w:r>
      <w:bookmarkEnd w:id="360"/>
      <w:bookmarkEnd w:id="361"/>
    </w:p>
    <w:p w14:paraId="5F938117" w14:textId="77777777" w:rsidR="00765C9F" w:rsidRPr="00E33FE1" w:rsidRDefault="00765C9F" w:rsidP="00E33FE1">
      <w:pPr>
        <w:spacing w:after="0" w:line="240" w:lineRule="auto"/>
        <w:jc w:val="both"/>
        <w:rPr>
          <w:rFonts w:ascii="Times New Roman" w:hAnsi="Times New Roman" w:cs="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4159"/>
      </w:tblGrid>
      <w:tr w:rsidR="007B3E54" w:rsidRPr="00E33FE1" w14:paraId="0BF62D99" w14:textId="77777777" w:rsidTr="002D6B6F">
        <w:tc>
          <w:tcPr>
            <w:tcW w:w="7098" w:type="dxa"/>
            <w:gridSpan w:val="2"/>
            <w:shd w:val="clear" w:color="auto" w:fill="auto"/>
          </w:tcPr>
          <w:p w14:paraId="38CC2D6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I. Задания в закрытой форме:</w:t>
            </w:r>
          </w:p>
        </w:tc>
      </w:tr>
      <w:tr w:rsidR="007B3E54" w:rsidRPr="00E33FE1" w14:paraId="06042B30" w14:textId="77777777" w:rsidTr="002D6B6F">
        <w:tc>
          <w:tcPr>
            <w:tcW w:w="2939" w:type="dxa"/>
            <w:shd w:val="clear" w:color="auto" w:fill="auto"/>
          </w:tcPr>
          <w:p w14:paraId="7E3FF90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59" w:type="dxa"/>
          </w:tcPr>
          <w:p w14:paraId="7740A4E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1,3,6</w:t>
            </w:r>
          </w:p>
        </w:tc>
      </w:tr>
      <w:tr w:rsidR="007B3E54" w:rsidRPr="00E33FE1" w14:paraId="781A3A17" w14:textId="77777777" w:rsidTr="002D6B6F">
        <w:tc>
          <w:tcPr>
            <w:tcW w:w="2939" w:type="dxa"/>
            <w:shd w:val="clear" w:color="auto" w:fill="auto"/>
          </w:tcPr>
          <w:p w14:paraId="68F9732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59" w:type="dxa"/>
          </w:tcPr>
          <w:p w14:paraId="44C296A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r>
      <w:tr w:rsidR="007B3E54" w:rsidRPr="00E33FE1" w14:paraId="02CC6199" w14:textId="77777777" w:rsidTr="002D6B6F">
        <w:tc>
          <w:tcPr>
            <w:tcW w:w="2939" w:type="dxa"/>
            <w:shd w:val="clear" w:color="auto" w:fill="auto"/>
          </w:tcPr>
          <w:p w14:paraId="213371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4159" w:type="dxa"/>
          </w:tcPr>
          <w:p w14:paraId="4D9FB41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r>
      <w:tr w:rsidR="007B3E54" w:rsidRPr="00E33FE1" w14:paraId="5B552EF4" w14:textId="77777777" w:rsidTr="002D6B6F">
        <w:tc>
          <w:tcPr>
            <w:tcW w:w="2939" w:type="dxa"/>
            <w:shd w:val="clear" w:color="auto" w:fill="auto"/>
          </w:tcPr>
          <w:p w14:paraId="75C8E77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4159" w:type="dxa"/>
          </w:tcPr>
          <w:p w14:paraId="3765E6D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w:t>
            </w:r>
          </w:p>
        </w:tc>
      </w:tr>
      <w:tr w:rsidR="007B3E54" w:rsidRPr="00E33FE1" w14:paraId="42BBF9A1" w14:textId="77777777" w:rsidTr="002D6B6F">
        <w:tc>
          <w:tcPr>
            <w:tcW w:w="2939" w:type="dxa"/>
            <w:shd w:val="clear" w:color="auto" w:fill="auto"/>
          </w:tcPr>
          <w:p w14:paraId="6DF71B9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c>
          <w:tcPr>
            <w:tcW w:w="4159" w:type="dxa"/>
          </w:tcPr>
          <w:p w14:paraId="3BEB08C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1,3,5</w:t>
            </w:r>
          </w:p>
        </w:tc>
      </w:tr>
      <w:tr w:rsidR="007B3E54" w:rsidRPr="00E33FE1" w14:paraId="16EEAE2A" w14:textId="77777777" w:rsidTr="002D6B6F">
        <w:tc>
          <w:tcPr>
            <w:tcW w:w="2939" w:type="dxa"/>
            <w:shd w:val="clear" w:color="auto" w:fill="auto"/>
          </w:tcPr>
          <w:p w14:paraId="406478B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w:t>
            </w:r>
          </w:p>
        </w:tc>
        <w:tc>
          <w:tcPr>
            <w:tcW w:w="4159" w:type="dxa"/>
          </w:tcPr>
          <w:p w14:paraId="69770B0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151F6114" w14:textId="77777777" w:rsidTr="002D6B6F">
        <w:tc>
          <w:tcPr>
            <w:tcW w:w="2939" w:type="dxa"/>
            <w:shd w:val="clear" w:color="auto" w:fill="auto"/>
          </w:tcPr>
          <w:p w14:paraId="5D9C319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w:t>
            </w:r>
          </w:p>
        </w:tc>
        <w:tc>
          <w:tcPr>
            <w:tcW w:w="4159" w:type="dxa"/>
          </w:tcPr>
          <w:p w14:paraId="4C2727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2,4,5,6</w:t>
            </w:r>
          </w:p>
        </w:tc>
      </w:tr>
      <w:tr w:rsidR="007B3E54" w:rsidRPr="00E33FE1" w14:paraId="70B3DD0E" w14:textId="77777777" w:rsidTr="002D6B6F">
        <w:tc>
          <w:tcPr>
            <w:tcW w:w="2939" w:type="dxa"/>
            <w:shd w:val="clear" w:color="auto" w:fill="auto"/>
          </w:tcPr>
          <w:p w14:paraId="6FDBFA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w:t>
            </w:r>
          </w:p>
        </w:tc>
        <w:tc>
          <w:tcPr>
            <w:tcW w:w="4159" w:type="dxa"/>
          </w:tcPr>
          <w:p w14:paraId="652FAAA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37312B5A" w14:textId="77777777" w:rsidTr="002D6B6F">
        <w:tc>
          <w:tcPr>
            <w:tcW w:w="2939" w:type="dxa"/>
            <w:shd w:val="clear" w:color="auto" w:fill="auto"/>
          </w:tcPr>
          <w:p w14:paraId="3F3447F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w:t>
            </w:r>
          </w:p>
        </w:tc>
        <w:tc>
          <w:tcPr>
            <w:tcW w:w="4159" w:type="dxa"/>
          </w:tcPr>
          <w:p w14:paraId="53BA8FF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2D1F8F5A" w14:textId="77777777" w:rsidTr="002D6B6F">
        <w:tc>
          <w:tcPr>
            <w:tcW w:w="2939" w:type="dxa"/>
            <w:shd w:val="clear" w:color="auto" w:fill="auto"/>
          </w:tcPr>
          <w:p w14:paraId="7458FFD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w:t>
            </w:r>
          </w:p>
        </w:tc>
        <w:tc>
          <w:tcPr>
            <w:tcW w:w="4159" w:type="dxa"/>
          </w:tcPr>
          <w:p w14:paraId="155D089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1,2,3,4,6</w:t>
            </w:r>
          </w:p>
        </w:tc>
      </w:tr>
      <w:tr w:rsidR="007B3E54" w:rsidRPr="00E33FE1" w14:paraId="1B45F1EE" w14:textId="77777777" w:rsidTr="002D6B6F">
        <w:tc>
          <w:tcPr>
            <w:tcW w:w="2939" w:type="dxa"/>
            <w:shd w:val="clear" w:color="auto" w:fill="auto"/>
          </w:tcPr>
          <w:p w14:paraId="2ECB4B4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w:t>
            </w:r>
          </w:p>
        </w:tc>
        <w:tc>
          <w:tcPr>
            <w:tcW w:w="4159" w:type="dxa"/>
          </w:tcPr>
          <w:p w14:paraId="4812FB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3EDDA7AF" w14:textId="77777777" w:rsidTr="002D6B6F">
        <w:tc>
          <w:tcPr>
            <w:tcW w:w="2939" w:type="dxa"/>
            <w:shd w:val="clear" w:color="auto" w:fill="auto"/>
          </w:tcPr>
          <w:p w14:paraId="655EE7F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w:t>
            </w:r>
          </w:p>
        </w:tc>
        <w:tc>
          <w:tcPr>
            <w:tcW w:w="4159" w:type="dxa"/>
          </w:tcPr>
          <w:p w14:paraId="04F4D00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39E940EF" w14:textId="77777777" w:rsidTr="002D6B6F">
        <w:tc>
          <w:tcPr>
            <w:tcW w:w="2939" w:type="dxa"/>
            <w:shd w:val="clear" w:color="auto" w:fill="auto"/>
          </w:tcPr>
          <w:p w14:paraId="5876CA2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w:t>
            </w:r>
          </w:p>
        </w:tc>
        <w:tc>
          <w:tcPr>
            <w:tcW w:w="4159" w:type="dxa"/>
          </w:tcPr>
          <w:p w14:paraId="603705E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33E31D73" w14:textId="77777777" w:rsidTr="002D6B6F">
        <w:tc>
          <w:tcPr>
            <w:tcW w:w="2939" w:type="dxa"/>
            <w:shd w:val="clear" w:color="auto" w:fill="auto"/>
          </w:tcPr>
          <w:p w14:paraId="446CF38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w:t>
            </w:r>
          </w:p>
        </w:tc>
        <w:tc>
          <w:tcPr>
            <w:tcW w:w="4159" w:type="dxa"/>
          </w:tcPr>
          <w:p w14:paraId="22C67E2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3B34E359" w14:textId="77777777" w:rsidTr="002D6B6F">
        <w:tc>
          <w:tcPr>
            <w:tcW w:w="2939" w:type="dxa"/>
            <w:shd w:val="clear" w:color="auto" w:fill="auto"/>
          </w:tcPr>
          <w:p w14:paraId="2AED98D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w:t>
            </w:r>
          </w:p>
        </w:tc>
        <w:tc>
          <w:tcPr>
            <w:tcW w:w="4159" w:type="dxa"/>
          </w:tcPr>
          <w:p w14:paraId="780D8F0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4275B5A2" w14:textId="77777777" w:rsidTr="002D6B6F">
        <w:tc>
          <w:tcPr>
            <w:tcW w:w="2939" w:type="dxa"/>
            <w:shd w:val="clear" w:color="auto" w:fill="auto"/>
          </w:tcPr>
          <w:p w14:paraId="7702A51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w:t>
            </w:r>
          </w:p>
        </w:tc>
        <w:tc>
          <w:tcPr>
            <w:tcW w:w="4159" w:type="dxa"/>
          </w:tcPr>
          <w:p w14:paraId="3B83984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1,2,3</w:t>
            </w:r>
          </w:p>
        </w:tc>
      </w:tr>
      <w:tr w:rsidR="007B3E54" w:rsidRPr="00E33FE1" w14:paraId="64E657C3" w14:textId="77777777" w:rsidTr="002D6B6F">
        <w:tc>
          <w:tcPr>
            <w:tcW w:w="2939" w:type="dxa"/>
            <w:shd w:val="clear" w:color="auto" w:fill="auto"/>
          </w:tcPr>
          <w:p w14:paraId="38C5D98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w:t>
            </w:r>
          </w:p>
        </w:tc>
        <w:tc>
          <w:tcPr>
            <w:tcW w:w="4159" w:type="dxa"/>
          </w:tcPr>
          <w:p w14:paraId="1936C31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420F6537" w14:textId="77777777" w:rsidTr="002D6B6F">
        <w:tc>
          <w:tcPr>
            <w:tcW w:w="2939" w:type="dxa"/>
            <w:shd w:val="clear" w:color="auto" w:fill="auto"/>
          </w:tcPr>
          <w:p w14:paraId="73C1C5F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w:t>
            </w:r>
          </w:p>
        </w:tc>
        <w:tc>
          <w:tcPr>
            <w:tcW w:w="4159" w:type="dxa"/>
          </w:tcPr>
          <w:p w14:paraId="6BD413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1,2, 3</w:t>
            </w:r>
          </w:p>
        </w:tc>
      </w:tr>
      <w:tr w:rsidR="007B3E54" w:rsidRPr="00E33FE1" w14:paraId="13C53F14" w14:textId="77777777" w:rsidTr="002D6B6F">
        <w:tc>
          <w:tcPr>
            <w:tcW w:w="2939" w:type="dxa"/>
            <w:shd w:val="clear" w:color="auto" w:fill="auto"/>
          </w:tcPr>
          <w:p w14:paraId="63AAD18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w:t>
            </w:r>
          </w:p>
        </w:tc>
        <w:tc>
          <w:tcPr>
            <w:tcW w:w="4159" w:type="dxa"/>
          </w:tcPr>
          <w:p w14:paraId="2B3462F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w:t>
            </w:r>
          </w:p>
        </w:tc>
      </w:tr>
      <w:tr w:rsidR="007B3E54" w:rsidRPr="00E33FE1" w14:paraId="2D046891" w14:textId="77777777" w:rsidTr="002D6B6F">
        <w:tc>
          <w:tcPr>
            <w:tcW w:w="2939" w:type="dxa"/>
            <w:shd w:val="clear" w:color="auto" w:fill="auto"/>
          </w:tcPr>
          <w:p w14:paraId="11118F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w:t>
            </w:r>
          </w:p>
        </w:tc>
        <w:tc>
          <w:tcPr>
            <w:tcW w:w="4159" w:type="dxa"/>
          </w:tcPr>
          <w:p w14:paraId="69B056F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7EFE610A" w14:textId="77777777" w:rsidTr="002D6B6F">
        <w:tc>
          <w:tcPr>
            <w:tcW w:w="2939" w:type="dxa"/>
            <w:shd w:val="clear" w:color="auto" w:fill="auto"/>
          </w:tcPr>
          <w:p w14:paraId="1D2C56A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w:t>
            </w:r>
          </w:p>
        </w:tc>
        <w:tc>
          <w:tcPr>
            <w:tcW w:w="4159" w:type="dxa"/>
          </w:tcPr>
          <w:p w14:paraId="4905CFB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49F3E852" w14:textId="77777777" w:rsidTr="002D6B6F">
        <w:tc>
          <w:tcPr>
            <w:tcW w:w="2939" w:type="dxa"/>
            <w:shd w:val="clear" w:color="auto" w:fill="auto"/>
          </w:tcPr>
          <w:p w14:paraId="7FDDBA5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w:t>
            </w:r>
          </w:p>
        </w:tc>
        <w:tc>
          <w:tcPr>
            <w:tcW w:w="4159" w:type="dxa"/>
          </w:tcPr>
          <w:p w14:paraId="784353D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w:t>
            </w:r>
          </w:p>
        </w:tc>
      </w:tr>
      <w:tr w:rsidR="007B3E54" w:rsidRPr="00E33FE1" w14:paraId="6D6AB80A" w14:textId="77777777" w:rsidTr="002D6B6F">
        <w:tc>
          <w:tcPr>
            <w:tcW w:w="2939" w:type="dxa"/>
            <w:shd w:val="clear" w:color="auto" w:fill="auto"/>
          </w:tcPr>
          <w:p w14:paraId="2D2478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w:t>
            </w:r>
          </w:p>
        </w:tc>
        <w:tc>
          <w:tcPr>
            <w:tcW w:w="4159" w:type="dxa"/>
          </w:tcPr>
          <w:p w14:paraId="6B3BBA6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24231E5A" w14:textId="77777777" w:rsidTr="002D6B6F">
        <w:tc>
          <w:tcPr>
            <w:tcW w:w="2939" w:type="dxa"/>
            <w:shd w:val="clear" w:color="auto" w:fill="auto"/>
          </w:tcPr>
          <w:p w14:paraId="3223418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w:t>
            </w:r>
          </w:p>
        </w:tc>
        <w:tc>
          <w:tcPr>
            <w:tcW w:w="4159" w:type="dxa"/>
          </w:tcPr>
          <w:p w14:paraId="0D94E50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w:t>
            </w:r>
          </w:p>
        </w:tc>
      </w:tr>
      <w:tr w:rsidR="007B3E54" w:rsidRPr="00E33FE1" w14:paraId="05A06386" w14:textId="77777777" w:rsidTr="002D6B6F">
        <w:tc>
          <w:tcPr>
            <w:tcW w:w="2939" w:type="dxa"/>
            <w:shd w:val="clear" w:color="auto" w:fill="auto"/>
          </w:tcPr>
          <w:p w14:paraId="7250303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w:t>
            </w:r>
          </w:p>
        </w:tc>
        <w:tc>
          <w:tcPr>
            <w:tcW w:w="4159" w:type="dxa"/>
          </w:tcPr>
          <w:p w14:paraId="0957BAA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2,5,6</w:t>
            </w:r>
          </w:p>
        </w:tc>
      </w:tr>
      <w:tr w:rsidR="007B3E54" w:rsidRPr="00E33FE1" w14:paraId="314C5FA9" w14:textId="77777777" w:rsidTr="002D6B6F">
        <w:tc>
          <w:tcPr>
            <w:tcW w:w="2939" w:type="dxa"/>
            <w:shd w:val="clear" w:color="auto" w:fill="auto"/>
          </w:tcPr>
          <w:p w14:paraId="7516D0C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w:t>
            </w:r>
          </w:p>
        </w:tc>
        <w:tc>
          <w:tcPr>
            <w:tcW w:w="4159" w:type="dxa"/>
          </w:tcPr>
          <w:p w14:paraId="0753B4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06280842" w14:textId="77777777" w:rsidTr="002D6B6F">
        <w:tc>
          <w:tcPr>
            <w:tcW w:w="2939" w:type="dxa"/>
            <w:shd w:val="clear" w:color="auto" w:fill="auto"/>
          </w:tcPr>
          <w:p w14:paraId="59FEB6E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w:t>
            </w:r>
          </w:p>
        </w:tc>
        <w:tc>
          <w:tcPr>
            <w:tcW w:w="4159" w:type="dxa"/>
          </w:tcPr>
          <w:p w14:paraId="1BBB93F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67E66F39" w14:textId="77777777" w:rsidTr="002D6B6F">
        <w:tc>
          <w:tcPr>
            <w:tcW w:w="2939" w:type="dxa"/>
            <w:shd w:val="clear" w:color="auto" w:fill="auto"/>
          </w:tcPr>
          <w:p w14:paraId="48D16E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w:t>
            </w:r>
          </w:p>
        </w:tc>
        <w:tc>
          <w:tcPr>
            <w:tcW w:w="4159" w:type="dxa"/>
          </w:tcPr>
          <w:p w14:paraId="2595338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6D121E2A" w14:textId="77777777" w:rsidTr="002D6B6F">
        <w:tc>
          <w:tcPr>
            <w:tcW w:w="2939" w:type="dxa"/>
            <w:shd w:val="clear" w:color="auto" w:fill="auto"/>
          </w:tcPr>
          <w:p w14:paraId="0E45CBD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w:t>
            </w:r>
          </w:p>
        </w:tc>
        <w:tc>
          <w:tcPr>
            <w:tcW w:w="4159" w:type="dxa"/>
          </w:tcPr>
          <w:p w14:paraId="26AA447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r>
      <w:tr w:rsidR="007B3E54" w:rsidRPr="00E33FE1" w14:paraId="381D6535" w14:textId="77777777" w:rsidTr="002D6B6F">
        <w:tc>
          <w:tcPr>
            <w:tcW w:w="2939" w:type="dxa"/>
            <w:shd w:val="clear" w:color="auto" w:fill="auto"/>
          </w:tcPr>
          <w:p w14:paraId="6B1C184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w:t>
            </w:r>
          </w:p>
        </w:tc>
        <w:tc>
          <w:tcPr>
            <w:tcW w:w="4159" w:type="dxa"/>
          </w:tcPr>
          <w:p w14:paraId="2FDC791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1,2,3</w:t>
            </w:r>
          </w:p>
        </w:tc>
      </w:tr>
      <w:tr w:rsidR="007B3E54" w:rsidRPr="00E33FE1" w14:paraId="22773826" w14:textId="77777777" w:rsidTr="002D6B6F">
        <w:tc>
          <w:tcPr>
            <w:tcW w:w="7098" w:type="dxa"/>
            <w:gridSpan w:val="2"/>
            <w:shd w:val="clear" w:color="auto" w:fill="auto"/>
          </w:tcPr>
          <w:p w14:paraId="5AC0688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II. Задания в открытой форме:</w:t>
            </w:r>
          </w:p>
        </w:tc>
      </w:tr>
      <w:tr w:rsidR="007B3E54" w:rsidRPr="00E33FE1" w14:paraId="366BB2FC" w14:textId="77777777" w:rsidTr="002D6B6F">
        <w:tc>
          <w:tcPr>
            <w:tcW w:w="2939" w:type="dxa"/>
            <w:shd w:val="clear" w:color="auto" w:fill="auto"/>
          </w:tcPr>
          <w:p w14:paraId="52B1BE4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59" w:type="dxa"/>
            <w:shd w:val="clear" w:color="auto" w:fill="auto"/>
          </w:tcPr>
          <w:p w14:paraId="07DCA327"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6) правовая культура</w:t>
            </w:r>
          </w:p>
        </w:tc>
      </w:tr>
      <w:tr w:rsidR="007B3E54" w:rsidRPr="00E33FE1" w14:paraId="0F0A7673" w14:textId="77777777" w:rsidTr="002D6B6F">
        <w:tc>
          <w:tcPr>
            <w:tcW w:w="2939" w:type="dxa"/>
            <w:shd w:val="clear" w:color="auto" w:fill="auto"/>
          </w:tcPr>
          <w:p w14:paraId="5CBE40A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59" w:type="dxa"/>
            <w:shd w:val="clear" w:color="auto" w:fill="auto"/>
          </w:tcPr>
          <w:p w14:paraId="09C2BE48"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 законность</w:t>
            </w:r>
          </w:p>
        </w:tc>
      </w:tr>
      <w:tr w:rsidR="007B3E54" w:rsidRPr="00E33FE1" w14:paraId="2A473A14" w14:textId="77777777" w:rsidTr="002D6B6F">
        <w:tc>
          <w:tcPr>
            <w:tcW w:w="2939" w:type="dxa"/>
            <w:shd w:val="clear" w:color="auto" w:fill="auto"/>
          </w:tcPr>
          <w:p w14:paraId="1F6EC64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4159" w:type="dxa"/>
            <w:shd w:val="clear" w:color="auto" w:fill="auto"/>
          </w:tcPr>
          <w:p w14:paraId="77B9B44F"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 правовой нигилизм</w:t>
            </w:r>
          </w:p>
        </w:tc>
      </w:tr>
      <w:tr w:rsidR="007B3E54" w:rsidRPr="00E33FE1" w14:paraId="0BB367E3" w14:textId="77777777" w:rsidTr="002D6B6F">
        <w:tc>
          <w:tcPr>
            <w:tcW w:w="2939" w:type="dxa"/>
            <w:shd w:val="clear" w:color="auto" w:fill="auto"/>
          </w:tcPr>
          <w:p w14:paraId="098BE30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4159" w:type="dxa"/>
            <w:shd w:val="clear" w:color="auto" w:fill="auto"/>
          </w:tcPr>
          <w:p w14:paraId="5690CA72"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3) правовой идеализм (фетишизм)</w:t>
            </w:r>
          </w:p>
        </w:tc>
      </w:tr>
      <w:tr w:rsidR="007B3E54" w:rsidRPr="00E33FE1" w14:paraId="10C2372F" w14:textId="77777777" w:rsidTr="002D6B6F">
        <w:tc>
          <w:tcPr>
            <w:tcW w:w="2939" w:type="dxa"/>
            <w:shd w:val="clear" w:color="auto" w:fill="auto"/>
          </w:tcPr>
          <w:p w14:paraId="7CA515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c>
          <w:tcPr>
            <w:tcW w:w="4159" w:type="dxa"/>
            <w:shd w:val="clear" w:color="auto" w:fill="auto"/>
          </w:tcPr>
          <w:p w14:paraId="642C40E3"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 правовое воспитание</w:t>
            </w:r>
          </w:p>
        </w:tc>
      </w:tr>
      <w:tr w:rsidR="007B3E54" w:rsidRPr="00E33FE1" w14:paraId="3AE6C671" w14:textId="77777777" w:rsidTr="002D6B6F">
        <w:tc>
          <w:tcPr>
            <w:tcW w:w="2939" w:type="dxa"/>
            <w:shd w:val="clear" w:color="auto" w:fill="auto"/>
          </w:tcPr>
          <w:p w14:paraId="05CBBD1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w:t>
            </w:r>
          </w:p>
        </w:tc>
        <w:tc>
          <w:tcPr>
            <w:tcW w:w="4159" w:type="dxa"/>
            <w:shd w:val="clear" w:color="auto" w:fill="auto"/>
          </w:tcPr>
          <w:p w14:paraId="742141D0"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3) правовое воспитание личности</w:t>
            </w:r>
          </w:p>
        </w:tc>
      </w:tr>
      <w:tr w:rsidR="007B3E54" w:rsidRPr="00E33FE1" w14:paraId="3AF61028" w14:textId="77777777" w:rsidTr="002D6B6F">
        <w:tc>
          <w:tcPr>
            <w:tcW w:w="7098" w:type="dxa"/>
            <w:gridSpan w:val="2"/>
            <w:shd w:val="clear" w:color="auto" w:fill="auto"/>
          </w:tcPr>
          <w:p w14:paraId="4257BCE2"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lastRenderedPageBreak/>
              <w:t>III. Задания на установление правильной последовательности:</w:t>
            </w:r>
          </w:p>
        </w:tc>
      </w:tr>
      <w:tr w:rsidR="007B3E54" w:rsidRPr="00E33FE1" w14:paraId="5549A85B" w14:textId="77777777" w:rsidTr="002D6B6F">
        <w:trPr>
          <w:trHeight w:val="204"/>
        </w:trPr>
        <w:tc>
          <w:tcPr>
            <w:tcW w:w="2939" w:type="dxa"/>
            <w:shd w:val="clear" w:color="auto" w:fill="auto"/>
          </w:tcPr>
          <w:p w14:paraId="0CD69125"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1</w:t>
            </w:r>
          </w:p>
        </w:tc>
        <w:tc>
          <w:tcPr>
            <w:tcW w:w="4159" w:type="dxa"/>
            <w:shd w:val="clear" w:color="auto" w:fill="auto"/>
          </w:tcPr>
          <w:p w14:paraId="1E8AFE4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2,3,1</w:t>
            </w:r>
          </w:p>
        </w:tc>
      </w:tr>
      <w:tr w:rsidR="007B3E54" w:rsidRPr="00E33FE1" w14:paraId="477893F5" w14:textId="77777777" w:rsidTr="002D6B6F">
        <w:tc>
          <w:tcPr>
            <w:tcW w:w="2939" w:type="dxa"/>
            <w:shd w:val="clear" w:color="auto" w:fill="auto"/>
          </w:tcPr>
          <w:p w14:paraId="05CC9E9A"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w:t>
            </w:r>
          </w:p>
        </w:tc>
        <w:tc>
          <w:tcPr>
            <w:tcW w:w="4159" w:type="dxa"/>
            <w:shd w:val="clear" w:color="auto" w:fill="auto"/>
          </w:tcPr>
          <w:p w14:paraId="15ED30D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3,4,2,1</w:t>
            </w:r>
          </w:p>
        </w:tc>
      </w:tr>
      <w:tr w:rsidR="007B3E54" w:rsidRPr="00E33FE1" w14:paraId="28A38AFF" w14:textId="77777777" w:rsidTr="002D6B6F">
        <w:tc>
          <w:tcPr>
            <w:tcW w:w="2939" w:type="dxa"/>
            <w:shd w:val="clear" w:color="auto" w:fill="auto"/>
          </w:tcPr>
          <w:p w14:paraId="77D0F9A3"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3</w:t>
            </w:r>
          </w:p>
        </w:tc>
        <w:tc>
          <w:tcPr>
            <w:tcW w:w="4159" w:type="dxa"/>
            <w:shd w:val="clear" w:color="auto" w:fill="auto"/>
          </w:tcPr>
          <w:p w14:paraId="2705E80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4,2,1,3</w:t>
            </w:r>
          </w:p>
        </w:tc>
      </w:tr>
      <w:tr w:rsidR="007B3E54" w:rsidRPr="00E33FE1" w14:paraId="5CD2EE22" w14:textId="77777777" w:rsidTr="002D6B6F">
        <w:tc>
          <w:tcPr>
            <w:tcW w:w="2939" w:type="dxa"/>
            <w:shd w:val="clear" w:color="auto" w:fill="auto"/>
          </w:tcPr>
          <w:p w14:paraId="2518176E"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4</w:t>
            </w:r>
          </w:p>
        </w:tc>
        <w:tc>
          <w:tcPr>
            <w:tcW w:w="4159" w:type="dxa"/>
            <w:shd w:val="clear" w:color="auto" w:fill="auto"/>
          </w:tcPr>
          <w:p w14:paraId="284792A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9, 1,8,7,3,2,6, 4,5,</w:t>
            </w:r>
          </w:p>
        </w:tc>
      </w:tr>
      <w:tr w:rsidR="007B3E54" w:rsidRPr="00E33FE1" w14:paraId="2A8BEEBA" w14:textId="77777777" w:rsidTr="002D6B6F">
        <w:tc>
          <w:tcPr>
            <w:tcW w:w="2939" w:type="dxa"/>
            <w:shd w:val="clear" w:color="auto" w:fill="auto"/>
          </w:tcPr>
          <w:p w14:paraId="23066EC9"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5</w:t>
            </w:r>
          </w:p>
        </w:tc>
        <w:tc>
          <w:tcPr>
            <w:tcW w:w="4159" w:type="dxa"/>
            <w:shd w:val="clear" w:color="auto" w:fill="auto"/>
          </w:tcPr>
          <w:p w14:paraId="48D4E617"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2,1,7,3,4,5,6.</w:t>
            </w:r>
          </w:p>
        </w:tc>
      </w:tr>
      <w:tr w:rsidR="007B3E54" w:rsidRPr="00E33FE1" w14:paraId="24436623" w14:textId="77777777" w:rsidTr="002D6B6F">
        <w:tc>
          <w:tcPr>
            <w:tcW w:w="2939" w:type="dxa"/>
            <w:shd w:val="clear" w:color="auto" w:fill="auto"/>
          </w:tcPr>
          <w:p w14:paraId="55521E66"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6</w:t>
            </w:r>
          </w:p>
        </w:tc>
        <w:tc>
          <w:tcPr>
            <w:tcW w:w="4159" w:type="dxa"/>
            <w:shd w:val="clear" w:color="auto" w:fill="auto"/>
          </w:tcPr>
          <w:p w14:paraId="4A651E2C"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6,7,8,9,1,2,3,4,5</w:t>
            </w:r>
          </w:p>
        </w:tc>
      </w:tr>
      <w:tr w:rsidR="007B3E54" w:rsidRPr="00E33FE1" w14:paraId="728149A8" w14:textId="77777777" w:rsidTr="002D6B6F">
        <w:tc>
          <w:tcPr>
            <w:tcW w:w="7098" w:type="dxa"/>
            <w:gridSpan w:val="2"/>
            <w:shd w:val="clear" w:color="auto" w:fill="auto"/>
          </w:tcPr>
          <w:p w14:paraId="48B2129F"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IV. Задания на установление соответствия:</w:t>
            </w:r>
          </w:p>
        </w:tc>
      </w:tr>
      <w:tr w:rsidR="007B3E54" w:rsidRPr="00E33FE1" w14:paraId="2CEC0259" w14:textId="77777777" w:rsidTr="002D6B6F">
        <w:tc>
          <w:tcPr>
            <w:tcW w:w="2939" w:type="dxa"/>
            <w:shd w:val="clear" w:color="auto" w:fill="auto"/>
          </w:tcPr>
          <w:p w14:paraId="64F3A17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59" w:type="dxa"/>
            <w:shd w:val="clear" w:color="auto" w:fill="auto"/>
          </w:tcPr>
          <w:p w14:paraId="7185968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версия (2,4,6)</w:t>
            </w:r>
          </w:p>
        </w:tc>
      </w:tr>
      <w:tr w:rsidR="007B3E54" w:rsidRPr="00E33FE1" w14:paraId="345726CF" w14:textId="77777777" w:rsidTr="002D6B6F">
        <w:tc>
          <w:tcPr>
            <w:tcW w:w="2939" w:type="dxa"/>
            <w:shd w:val="clear" w:color="auto" w:fill="auto"/>
          </w:tcPr>
          <w:p w14:paraId="7522D36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59" w:type="dxa"/>
            <w:shd w:val="clear" w:color="auto" w:fill="auto"/>
          </w:tcPr>
          <w:p w14:paraId="541492F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версия (1,2,4,6)</w:t>
            </w:r>
          </w:p>
        </w:tc>
      </w:tr>
      <w:tr w:rsidR="007B3E54" w:rsidRPr="00E33FE1" w14:paraId="55B83C96" w14:textId="77777777" w:rsidTr="002D6B6F">
        <w:tc>
          <w:tcPr>
            <w:tcW w:w="2939" w:type="dxa"/>
            <w:shd w:val="clear" w:color="auto" w:fill="auto"/>
          </w:tcPr>
          <w:p w14:paraId="0E78B09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4159" w:type="dxa"/>
            <w:shd w:val="clear" w:color="auto" w:fill="auto"/>
          </w:tcPr>
          <w:p w14:paraId="471A44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Версия 2 (4, 8, 9)</w:t>
            </w:r>
          </w:p>
        </w:tc>
      </w:tr>
      <w:tr w:rsidR="007B3E54" w:rsidRPr="00E33FE1" w14:paraId="53B9C7DD" w14:textId="77777777" w:rsidTr="002D6B6F">
        <w:tc>
          <w:tcPr>
            <w:tcW w:w="2939" w:type="dxa"/>
            <w:shd w:val="clear" w:color="auto" w:fill="auto"/>
          </w:tcPr>
          <w:p w14:paraId="17F926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4159" w:type="dxa"/>
            <w:shd w:val="clear" w:color="auto" w:fill="auto"/>
          </w:tcPr>
          <w:p w14:paraId="4C40243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Версия 2 (1,3,4)</w:t>
            </w:r>
          </w:p>
        </w:tc>
      </w:tr>
      <w:tr w:rsidR="007B3E54" w:rsidRPr="00E33FE1" w14:paraId="2E1D349D" w14:textId="77777777" w:rsidTr="002D6B6F">
        <w:tc>
          <w:tcPr>
            <w:tcW w:w="7098" w:type="dxa"/>
            <w:gridSpan w:val="2"/>
            <w:shd w:val="clear" w:color="auto" w:fill="auto"/>
          </w:tcPr>
          <w:p w14:paraId="1935557C" w14:textId="77777777" w:rsidR="00765C9F" w:rsidRPr="00E33FE1" w:rsidRDefault="00765C9F" w:rsidP="00E33FE1">
            <w:pPr>
              <w:spacing w:after="0" w:line="240" w:lineRule="auto"/>
              <w:jc w:val="both"/>
              <w:rPr>
                <w:rFonts w:ascii="Times New Roman" w:hAnsi="Times New Roman" w:cs="Times New Roman"/>
                <w:sz w:val="28"/>
                <w:szCs w:val="28"/>
                <w:highlight w:val="yellow"/>
              </w:rPr>
            </w:pPr>
            <w:r w:rsidRPr="00E33FE1">
              <w:rPr>
                <w:rFonts w:ascii="Times New Roman" w:hAnsi="Times New Roman" w:cs="Times New Roman"/>
                <w:sz w:val="28"/>
                <w:szCs w:val="28"/>
              </w:rPr>
              <w:t>V. Компетентностно-ориентированная задача:</w:t>
            </w:r>
          </w:p>
        </w:tc>
      </w:tr>
      <w:tr w:rsidR="007B3E54" w:rsidRPr="00E33FE1" w14:paraId="6EC01939" w14:textId="77777777" w:rsidTr="002D6B6F">
        <w:tc>
          <w:tcPr>
            <w:tcW w:w="2939" w:type="dxa"/>
            <w:shd w:val="clear" w:color="auto" w:fill="auto"/>
          </w:tcPr>
          <w:p w14:paraId="3178383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c>
          <w:tcPr>
            <w:tcW w:w="4159" w:type="dxa"/>
            <w:shd w:val="clear" w:color="auto" w:fill="auto"/>
          </w:tcPr>
          <w:p w14:paraId="6C114CE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w:t>
            </w:r>
          </w:p>
        </w:tc>
      </w:tr>
      <w:tr w:rsidR="007B3E54" w:rsidRPr="00E33FE1" w14:paraId="6108ED0F" w14:textId="77777777" w:rsidTr="002D6B6F">
        <w:tc>
          <w:tcPr>
            <w:tcW w:w="2939" w:type="dxa"/>
            <w:shd w:val="clear" w:color="auto" w:fill="auto"/>
          </w:tcPr>
          <w:p w14:paraId="5A94A1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w:t>
            </w:r>
          </w:p>
        </w:tc>
        <w:tc>
          <w:tcPr>
            <w:tcW w:w="4159" w:type="dxa"/>
            <w:shd w:val="clear" w:color="auto" w:fill="auto"/>
          </w:tcPr>
          <w:p w14:paraId="130C7C4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07F838D7" w14:textId="77777777" w:rsidTr="002D6B6F">
        <w:tc>
          <w:tcPr>
            <w:tcW w:w="2939" w:type="dxa"/>
            <w:shd w:val="clear" w:color="auto" w:fill="auto"/>
          </w:tcPr>
          <w:p w14:paraId="2E7B51E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c>
          <w:tcPr>
            <w:tcW w:w="4159" w:type="dxa"/>
            <w:shd w:val="clear" w:color="auto" w:fill="auto"/>
          </w:tcPr>
          <w:p w14:paraId="4C021B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r w:rsidR="007B3E54" w:rsidRPr="00E33FE1" w14:paraId="2F362608" w14:textId="77777777" w:rsidTr="002D6B6F">
        <w:tc>
          <w:tcPr>
            <w:tcW w:w="2939" w:type="dxa"/>
            <w:shd w:val="clear" w:color="auto" w:fill="auto"/>
          </w:tcPr>
          <w:p w14:paraId="58A93C9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c>
          <w:tcPr>
            <w:tcW w:w="4159" w:type="dxa"/>
            <w:shd w:val="clear" w:color="auto" w:fill="auto"/>
          </w:tcPr>
          <w:p w14:paraId="6F8728D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w:t>
            </w:r>
          </w:p>
        </w:tc>
      </w:tr>
      <w:tr w:rsidR="007B3E54" w:rsidRPr="00E33FE1" w14:paraId="36D0A3A6" w14:textId="77777777" w:rsidTr="002D6B6F">
        <w:tc>
          <w:tcPr>
            <w:tcW w:w="2939" w:type="dxa"/>
            <w:shd w:val="clear" w:color="auto" w:fill="auto"/>
          </w:tcPr>
          <w:p w14:paraId="4B5DD2A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w:t>
            </w:r>
          </w:p>
        </w:tc>
        <w:tc>
          <w:tcPr>
            <w:tcW w:w="4159" w:type="dxa"/>
            <w:shd w:val="clear" w:color="auto" w:fill="auto"/>
          </w:tcPr>
          <w:p w14:paraId="6967310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3,4,6</w:t>
            </w:r>
          </w:p>
        </w:tc>
      </w:tr>
      <w:tr w:rsidR="00765C9F" w:rsidRPr="00E33FE1" w14:paraId="31918202" w14:textId="77777777" w:rsidTr="002D6B6F">
        <w:tc>
          <w:tcPr>
            <w:tcW w:w="2939" w:type="dxa"/>
            <w:shd w:val="clear" w:color="auto" w:fill="auto"/>
          </w:tcPr>
          <w:p w14:paraId="7D22E36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w:t>
            </w:r>
          </w:p>
        </w:tc>
        <w:tc>
          <w:tcPr>
            <w:tcW w:w="4159" w:type="dxa"/>
            <w:shd w:val="clear" w:color="auto" w:fill="auto"/>
          </w:tcPr>
          <w:p w14:paraId="3E7BE1C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w:t>
            </w:r>
          </w:p>
        </w:tc>
      </w:tr>
    </w:tbl>
    <w:p w14:paraId="36356417" w14:textId="77777777" w:rsidR="00765C9F" w:rsidRPr="00E33FE1" w:rsidRDefault="00765C9F" w:rsidP="00E33FE1">
      <w:pPr>
        <w:spacing w:after="0" w:line="240" w:lineRule="auto"/>
        <w:rPr>
          <w:rFonts w:ascii="Times New Roman" w:hAnsi="Times New Roman" w:cs="Times New Roman"/>
          <w:sz w:val="28"/>
          <w:szCs w:val="28"/>
        </w:rPr>
      </w:pPr>
    </w:p>
    <w:p w14:paraId="394D8645"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6E24DC95" w14:textId="77777777" w:rsidR="00765C9F" w:rsidRPr="00E33FE1" w:rsidRDefault="00B65BEE" w:rsidP="00E33FE1">
      <w:pPr>
        <w:pStyle w:val="1"/>
        <w:spacing w:after="0"/>
      </w:pPr>
      <w:bookmarkStart w:id="362" w:name="_Toc152352459"/>
      <w:bookmarkStart w:id="363" w:name="_Toc165631907"/>
      <w:r w:rsidRPr="00E33FE1">
        <w:lastRenderedPageBreak/>
        <w:t xml:space="preserve">Ключи к оценочным средствам по дисциплине </w:t>
      </w:r>
      <w:r w:rsidR="00765C9F" w:rsidRPr="00E33FE1">
        <w:t>«Административная деятельность правоохранительных органов»</w:t>
      </w:r>
      <w:bookmarkEnd w:id="362"/>
      <w:bookmarkEnd w:id="363"/>
    </w:p>
    <w:p w14:paraId="172F1FF7" w14:textId="77777777" w:rsidR="00765C9F" w:rsidRPr="00E33FE1" w:rsidRDefault="00765C9F" w:rsidP="00E33FE1">
      <w:pPr>
        <w:pStyle w:val="aa"/>
        <w:shd w:val="clear" w:color="auto" w:fill="FFFFFF"/>
        <w:spacing w:after="0" w:line="240" w:lineRule="auto"/>
        <w:jc w:val="both"/>
        <w:rPr>
          <w:sz w:val="28"/>
          <w:szCs w:val="28"/>
        </w:rPr>
      </w:pPr>
    </w:p>
    <w:p w14:paraId="05EA0680"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Задания в закрытой форме (1 балл):</w:t>
      </w:r>
    </w:p>
    <w:p w14:paraId="7E07FFB6"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 г</w:t>
      </w:r>
    </w:p>
    <w:p w14:paraId="13E9F78F"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 а</w:t>
      </w:r>
    </w:p>
    <w:p w14:paraId="11CAE7F8"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 д</w:t>
      </w:r>
    </w:p>
    <w:p w14:paraId="3031BF5B"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 в</w:t>
      </w:r>
    </w:p>
    <w:p w14:paraId="7F86CA9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5. г</w:t>
      </w:r>
    </w:p>
    <w:p w14:paraId="7117F0F4"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6. г</w:t>
      </w:r>
    </w:p>
    <w:p w14:paraId="3E83ADA9"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7. а</w:t>
      </w:r>
    </w:p>
    <w:p w14:paraId="5CAA1152"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8. а</w:t>
      </w:r>
    </w:p>
    <w:p w14:paraId="03676A55"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9. г</w:t>
      </w:r>
    </w:p>
    <w:p w14:paraId="3166F5C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10. б</w:t>
      </w:r>
    </w:p>
    <w:p w14:paraId="55F098C8"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11. в</w:t>
      </w:r>
    </w:p>
    <w:p w14:paraId="0A220C4C"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12. а</w:t>
      </w:r>
    </w:p>
    <w:p w14:paraId="573E78B4"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13. в</w:t>
      </w:r>
    </w:p>
    <w:p w14:paraId="12A97AF8"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14. в</w:t>
      </w:r>
    </w:p>
    <w:p w14:paraId="0ADF2CF3"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15. д</w:t>
      </w:r>
    </w:p>
    <w:p w14:paraId="2ECC2A3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16. б</w:t>
      </w:r>
    </w:p>
    <w:p w14:paraId="697D3655"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17. а</w:t>
      </w:r>
    </w:p>
    <w:p w14:paraId="039A425C"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18. д</w:t>
      </w:r>
    </w:p>
    <w:p w14:paraId="4FF070FA"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19. в</w:t>
      </w:r>
    </w:p>
    <w:p w14:paraId="562B1171"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20. б</w:t>
      </w:r>
    </w:p>
    <w:p w14:paraId="4D490819"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21. в</w:t>
      </w:r>
    </w:p>
    <w:p w14:paraId="05C87E14"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22. а</w:t>
      </w:r>
    </w:p>
    <w:p w14:paraId="77997451"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23. б</w:t>
      </w:r>
    </w:p>
    <w:p w14:paraId="55104A53"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24. д</w:t>
      </w:r>
    </w:p>
    <w:p w14:paraId="6D003894"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 xml:space="preserve">25. г </w:t>
      </w:r>
    </w:p>
    <w:p w14:paraId="3C876B38"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26. б</w:t>
      </w:r>
    </w:p>
    <w:p w14:paraId="32291B16"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27. д</w:t>
      </w:r>
    </w:p>
    <w:p w14:paraId="6E00E95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28. в</w:t>
      </w:r>
    </w:p>
    <w:p w14:paraId="340594D7"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29. г</w:t>
      </w:r>
    </w:p>
    <w:p w14:paraId="552BBFEA"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30. д</w:t>
      </w:r>
    </w:p>
    <w:p w14:paraId="0A6E5C9C" w14:textId="77777777" w:rsidR="00765C9F" w:rsidRPr="00E33FE1" w:rsidRDefault="00765C9F" w:rsidP="00E33FE1">
      <w:pPr>
        <w:pStyle w:val="ConsPlusNormal"/>
        <w:jc w:val="both"/>
        <w:rPr>
          <w:rFonts w:ascii="Times New Roman" w:hAnsi="Times New Roman" w:cs="Times New Roman"/>
          <w:sz w:val="28"/>
          <w:szCs w:val="28"/>
          <w:shd w:val="clear" w:color="auto" w:fill="FFFFFF"/>
        </w:rPr>
      </w:pPr>
    </w:p>
    <w:p w14:paraId="46E3960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23FF5DB7"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31- кратковременное</w:t>
      </w:r>
    </w:p>
    <w:p w14:paraId="16BB00C9"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32 - суд</w:t>
      </w:r>
    </w:p>
    <w:p w14:paraId="1F19E78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33 - прокуратура</w:t>
      </w:r>
    </w:p>
    <w:p w14:paraId="3FD4DF78"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34 – неосторожность</w:t>
      </w:r>
    </w:p>
    <w:p w14:paraId="648DD0D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 xml:space="preserve">35 – шестнадцать лет </w:t>
      </w:r>
    </w:p>
    <w:p w14:paraId="2F92990F"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36 - жалоба</w:t>
      </w:r>
    </w:p>
    <w:p w14:paraId="2606A812" w14:textId="77777777" w:rsidR="00765C9F" w:rsidRPr="00E33FE1" w:rsidRDefault="00765C9F" w:rsidP="00E33FE1">
      <w:pPr>
        <w:pStyle w:val="aa"/>
        <w:shd w:val="clear" w:color="auto" w:fill="FFFFFF"/>
        <w:spacing w:after="0" w:line="240" w:lineRule="auto"/>
        <w:jc w:val="both"/>
        <w:rPr>
          <w:sz w:val="28"/>
          <w:szCs w:val="28"/>
        </w:rPr>
      </w:pPr>
    </w:p>
    <w:p w14:paraId="686A8949"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lastRenderedPageBreak/>
        <w:t>Задания на установление правильной последовательности:</w:t>
      </w:r>
    </w:p>
    <w:p w14:paraId="5A21B20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37 –1,3,2,4,5</w:t>
      </w:r>
    </w:p>
    <w:p w14:paraId="59B87237"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38 - 4,5,2,1,3</w:t>
      </w:r>
    </w:p>
    <w:p w14:paraId="14028B7D"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39 - 1,3.2,4</w:t>
      </w:r>
    </w:p>
    <w:p w14:paraId="40ADF647"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40 –3,2,4,1</w:t>
      </w:r>
    </w:p>
    <w:p w14:paraId="6CCDE0A6" w14:textId="77777777" w:rsidR="00765C9F" w:rsidRPr="00E33FE1" w:rsidRDefault="00765C9F" w:rsidP="00E33FE1">
      <w:pPr>
        <w:pStyle w:val="ConsPlusNormal"/>
        <w:jc w:val="both"/>
        <w:rPr>
          <w:rFonts w:ascii="Times New Roman" w:hAnsi="Times New Roman" w:cs="Times New Roman"/>
          <w:sz w:val="28"/>
          <w:szCs w:val="28"/>
        </w:rPr>
      </w:pPr>
    </w:p>
    <w:p w14:paraId="31303ED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соответствия:</w:t>
      </w:r>
    </w:p>
    <w:p w14:paraId="22E84FD2"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41- 1-б, 2-а, 3-б, 4-а.</w:t>
      </w:r>
    </w:p>
    <w:p w14:paraId="454AF338"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42 - 1-а, 2-в, 3-б, 4-г.</w:t>
      </w:r>
    </w:p>
    <w:p w14:paraId="67619391"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43 - 1-а, 2-б, 3-б, 4-а.</w:t>
      </w:r>
    </w:p>
    <w:p w14:paraId="256714EB"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44 – 1-а, 2-б, 3-г, 4-в.</w:t>
      </w:r>
    </w:p>
    <w:p w14:paraId="7E9A3CC8" w14:textId="77777777" w:rsidR="00765C9F" w:rsidRPr="00E33FE1" w:rsidRDefault="00765C9F" w:rsidP="00E33FE1">
      <w:pPr>
        <w:pStyle w:val="aa"/>
        <w:shd w:val="clear" w:color="auto" w:fill="FFFFFF"/>
        <w:spacing w:after="0" w:line="240" w:lineRule="auto"/>
        <w:jc w:val="both"/>
        <w:rPr>
          <w:sz w:val="28"/>
          <w:szCs w:val="28"/>
        </w:rPr>
      </w:pPr>
    </w:p>
    <w:p w14:paraId="7E1AB472" w14:textId="77777777" w:rsidR="00765C9F" w:rsidRPr="00E33FE1" w:rsidRDefault="00765C9F" w:rsidP="00E33FE1">
      <w:pPr>
        <w:pStyle w:val="aa"/>
        <w:shd w:val="clear" w:color="auto" w:fill="FFFFFF"/>
        <w:spacing w:after="0" w:line="240" w:lineRule="auto"/>
        <w:jc w:val="both"/>
        <w:rPr>
          <w:sz w:val="28"/>
          <w:szCs w:val="28"/>
        </w:rPr>
      </w:pPr>
      <w:r w:rsidRPr="00E33FE1">
        <w:rPr>
          <w:bCs/>
          <w:sz w:val="28"/>
          <w:szCs w:val="28"/>
        </w:rPr>
        <w:t>Задача 45.</w:t>
      </w:r>
      <w:r w:rsidRPr="00E33FE1">
        <w:rPr>
          <w:sz w:val="28"/>
          <w:szCs w:val="28"/>
        </w:rPr>
        <w:t xml:space="preserve"> Причиной принесения прокурором протеста могла послужить формулировка причины прекращения дела, так как Сухляев не признан недееспособным, а страдает хроническим психическим заболеванием, следовательно, не подлежит административной ответственности по ст. 2.8 «Невменяемость» Кодекса РФ об административных правонарушениях от 30 декабря 2001 года № 195-ФЗ. </w:t>
      </w:r>
    </w:p>
    <w:p w14:paraId="618979EA" w14:textId="77777777" w:rsidR="00765C9F" w:rsidRPr="00E33FE1" w:rsidRDefault="00765C9F" w:rsidP="00E33FE1">
      <w:pPr>
        <w:pStyle w:val="aa"/>
        <w:shd w:val="clear" w:color="auto" w:fill="FFFFFF"/>
        <w:spacing w:after="0" w:line="240" w:lineRule="auto"/>
        <w:jc w:val="both"/>
        <w:rPr>
          <w:sz w:val="28"/>
          <w:szCs w:val="28"/>
        </w:rPr>
      </w:pPr>
      <w:r w:rsidRPr="00E33FE1">
        <w:rPr>
          <w:bCs/>
          <w:sz w:val="28"/>
          <w:szCs w:val="28"/>
        </w:rPr>
        <w:t>Задача 46.</w:t>
      </w:r>
      <w:r w:rsidRPr="00E33FE1">
        <w:rPr>
          <w:sz w:val="28"/>
          <w:szCs w:val="28"/>
        </w:rPr>
        <w:t xml:space="preserve"> Решение главы администрации Курского района является незаконным, поскольку, согласно п.1 ст. 2.1 Кодекса РФ об административных правонарушениях от 30 декабря 2001 года № 195-ФЗ, состав административных правонарушений, а, следовательно, и административная ответственность (в данном случае в виде административного штрафа) в Российской Федерации может быть установлена только в федеральном законодательстве, а также законах субъектов РФ об административных правонарушениях. Следовательно, руководители предприятий и организаций должны нести ответственность в соответствии с КоАП РФ, а также законом субъекта РФ об административных правонарушениях.</w:t>
      </w:r>
    </w:p>
    <w:p w14:paraId="7216F3A0" w14:textId="77777777" w:rsidR="00765C9F" w:rsidRPr="00E33FE1" w:rsidRDefault="00765C9F" w:rsidP="00E33FE1">
      <w:pPr>
        <w:pStyle w:val="aa"/>
        <w:shd w:val="clear" w:color="auto" w:fill="FFFFFF"/>
        <w:spacing w:after="0" w:line="240" w:lineRule="auto"/>
        <w:jc w:val="both"/>
        <w:rPr>
          <w:sz w:val="28"/>
          <w:szCs w:val="28"/>
        </w:rPr>
      </w:pPr>
      <w:r w:rsidRPr="00E33FE1">
        <w:rPr>
          <w:bCs/>
          <w:sz w:val="28"/>
          <w:szCs w:val="28"/>
        </w:rPr>
        <w:t>Задача 47.</w:t>
      </w:r>
      <w:r w:rsidRPr="00E33FE1">
        <w:rPr>
          <w:sz w:val="28"/>
          <w:szCs w:val="28"/>
        </w:rPr>
        <w:t xml:space="preserve"> Наказание назначено неверно, так как в соответствие со статьей 2.3 Кодекса РФ об административных правонарушениях от 30 декабря 2001 года № 195-ФЗ: административной ответственности подлежат лица, достигшие к моменту совершения административного правонарушения возраста 16 лет, а данному правонарушителю 12 лет. Правонарушение имеет формальный состав.</w:t>
      </w:r>
    </w:p>
    <w:p w14:paraId="758D375C" w14:textId="77777777" w:rsidR="00765C9F" w:rsidRPr="00E33FE1" w:rsidRDefault="00765C9F" w:rsidP="00E33FE1">
      <w:pPr>
        <w:pStyle w:val="aa"/>
        <w:shd w:val="clear" w:color="auto" w:fill="FFFFFF"/>
        <w:spacing w:after="0" w:line="240" w:lineRule="auto"/>
        <w:jc w:val="both"/>
        <w:rPr>
          <w:sz w:val="28"/>
          <w:szCs w:val="28"/>
        </w:rPr>
      </w:pPr>
    </w:p>
    <w:p w14:paraId="4591B68A" w14:textId="77777777" w:rsidR="00765C9F" w:rsidRPr="00E33FE1" w:rsidRDefault="00765C9F" w:rsidP="00E33FE1">
      <w:pPr>
        <w:pStyle w:val="aa"/>
        <w:shd w:val="clear" w:color="auto" w:fill="FFFFFF"/>
        <w:spacing w:after="0" w:line="240" w:lineRule="auto"/>
        <w:jc w:val="both"/>
        <w:rPr>
          <w:sz w:val="28"/>
          <w:szCs w:val="28"/>
        </w:rPr>
      </w:pPr>
      <w:r w:rsidRPr="00E33FE1">
        <w:rPr>
          <w:bCs/>
          <w:sz w:val="28"/>
          <w:szCs w:val="28"/>
        </w:rPr>
        <w:t>Задача 48.</w:t>
      </w:r>
      <w:r w:rsidRPr="00E33FE1">
        <w:rPr>
          <w:sz w:val="28"/>
          <w:szCs w:val="28"/>
        </w:rPr>
        <w:t xml:space="preserve"> Субъектом преступления в соответствие со статьей 12.31 Кодекса РФ об административных правонарушениях от 30 декабря 2001 года № 195-ФЗ является должностное лицо ответственное за техническое состояние и эксплуатацию транспортных средств. Субъективная сторона характеризуется виной в форме умысла. Так как транспортные средства являются источниками повышенной опасности, то неисправное транспортное средство может привести к ДТП в любое время, следовательно необходимо вовремя проходить технический осмотр.</w:t>
      </w:r>
    </w:p>
    <w:p w14:paraId="02149830" w14:textId="77777777" w:rsidR="00765C9F" w:rsidRPr="00E33FE1" w:rsidRDefault="00765C9F" w:rsidP="00E33FE1">
      <w:pPr>
        <w:pStyle w:val="aa"/>
        <w:shd w:val="clear" w:color="auto" w:fill="FFFFFF"/>
        <w:spacing w:after="0" w:line="240" w:lineRule="auto"/>
        <w:jc w:val="both"/>
        <w:rPr>
          <w:sz w:val="28"/>
          <w:szCs w:val="28"/>
        </w:rPr>
      </w:pPr>
    </w:p>
    <w:p w14:paraId="6B1F2AEC" w14:textId="77777777" w:rsidR="00765C9F" w:rsidRPr="00E33FE1" w:rsidRDefault="00765C9F" w:rsidP="00E33FE1">
      <w:pPr>
        <w:pStyle w:val="aa"/>
        <w:shd w:val="clear" w:color="auto" w:fill="FFFFFF"/>
        <w:spacing w:after="0" w:line="240" w:lineRule="auto"/>
        <w:jc w:val="both"/>
        <w:rPr>
          <w:sz w:val="28"/>
          <w:szCs w:val="28"/>
        </w:rPr>
      </w:pPr>
      <w:r w:rsidRPr="00E33FE1">
        <w:rPr>
          <w:bCs/>
          <w:sz w:val="28"/>
          <w:szCs w:val="28"/>
        </w:rPr>
        <w:lastRenderedPageBreak/>
        <w:t>Задача 49.</w:t>
      </w:r>
      <w:r w:rsidRPr="00E33FE1">
        <w:rPr>
          <w:sz w:val="28"/>
          <w:szCs w:val="28"/>
        </w:rPr>
        <w:t xml:space="preserve"> Субъектом правонарушения является должностное лицо метрополитена. Объективная сторона выступает в форме бездействия, субъективная сторона в виде умысла. Юридические лица могут выступать субъектами правонарушений, связанных с нарушением правил пожарной безопасности.</w:t>
      </w:r>
    </w:p>
    <w:p w14:paraId="25BE9680" w14:textId="77777777" w:rsidR="00765C9F" w:rsidRPr="00E33FE1" w:rsidRDefault="00765C9F" w:rsidP="00E33FE1">
      <w:pPr>
        <w:pStyle w:val="aa"/>
        <w:shd w:val="clear" w:color="auto" w:fill="FFFFFF"/>
        <w:spacing w:after="0" w:line="240" w:lineRule="auto"/>
        <w:jc w:val="both"/>
        <w:rPr>
          <w:sz w:val="28"/>
          <w:szCs w:val="28"/>
        </w:rPr>
      </w:pPr>
    </w:p>
    <w:p w14:paraId="1BA07329" w14:textId="77777777" w:rsidR="00765C9F" w:rsidRPr="00E33FE1" w:rsidRDefault="00765C9F" w:rsidP="00E33FE1">
      <w:pPr>
        <w:pStyle w:val="aa"/>
        <w:shd w:val="clear" w:color="auto" w:fill="FFFFFF"/>
        <w:spacing w:after="0" w:line="240" w:lineRule="auto"/>
        <w:jc w:val="both"/>
        <w:rPr>
          <w:sz w:val="28"/>
          <w:szCs w:val="28"/>
        </w:rPr>
      </w:pPr>
      <w:r w:rsidRPr="00E33FE1">
        <w:rPr>
          <w:bCs/>
          <w:sz w:val="28"/>
          <w:szCs w:val="28"/>
        </w:rPr>
        <w:t>Задача 50.</w:t>
      </w:r>
      <w:r w:rsidRPr="00E33FE1">
        <w:rPr>
          <w:sz w:val="28"/>
          <w:szCs w:val="28"/>
        </w:rPr>
        <w:t xml:space="preserve"> В соответствии со ст. 2.1 Кодекса РФ об административных правонарушениях от 30 декабря 2001 года № 195-ФЗ суд примет решение об отказе защитнику ООО «Лилия» в обжаловании факта возбуждения дела об административном правонарушении, так как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756EAA62" w14:textId="77777777" w:rsidR="006418B3" w:rsidRPr="00E33FE1" w:rsidRDefault="006418B3" w:rsidP="00E33FE1">
      <w:pPr>
        <w:pStyle w:val="aa"/>
        <w:shd w:val="clear" w:color="auto" w:fill="FFFFFF"/>
        <w:spacing w:after="0" w:line="240" w:lineRule="auto"/>
        <w:jc w:val="both"/>
        <w:rPr>
          <w:sz w:val="28"/>
          <w:szCs w:val="28"/>
        </w:rPr>
      </w:pPr>
    </w:p>
    <w:p w14:paraId="318B5E2D" w14:textId="77777777" w:rsidR="006418B3" w:rsidRPr="00E33FE1" w:rsidRDefault="006418B3" w:rsidP="00E33FE1">
      <w:pPr>
        <w:pStyle w:val="1"/>
        <w:spacing w:after="0"/>
      </w:pPr>
      <w:bookmarkStart w:id="364" w:name="_Toc165631908"/>
      <w:r w:rsidRPr="00E33FE1">
        <w:lastRenderedPageBreak/>
        <w:t>Ключи к оценочным средствам по дисциплине «Особенности рассмотрения судом гражданских, уголовных и административных дел»</w:t>
      </w:r>
      <w:bookmarkEnd w:id="364"/>
    </w:p>
    <w:p w14:paraId="4AA89F77" w14:textId="77777777" w:rsidR="006418B3" w:rsidRPr="00E33FE1" w:rsidRDefault="006418B3" w:rsidP="00E33FE1">
      <w:pPr>
        <w:pStyle w:val="aa"/>
        <w:shd w:val="clear" w:color="auto" w:fill="FFFFFF"/>
        <w:spacing w:after="0" w:line="240" w:lineRule="auto"/>
        <w:jc w:val="both"/>
        <w:rPr>
          <w:sz w:val="28"/>
          <w:szCs w:val="28"/>
        </w:rPr>
      </w:pPr>
    </w:p>
    <w:p w14:paraId="41FA7E22" w14:textId="77777777" w:rsidR="006418B3" w:rsidRPr="00E33FE1" w:rsidRDefault="006418B3" w:rsidP="00E33FE1">
      <w:pPr>
        <w:pStyle w:val="aa"/>
        <w:shd w:val="clear" w:color="auto" w:fill="FFFFFF"/>
        <w:spacing w:after="0" w:line="240" w:lineRule="auto"/>
        <w:jc w:val="both"/>
        <w:rPr>
          <w:sz w:val="28"/>
          <w:szCs w:val="28"/>
        </w:rPr>
      </w:pPr>
      <w:r w:rsidRPr="00E33FE1">
        <w:rPr>
          <w:sz w:val="28"/>
          <w:szCs w:val="28"/>
        </w:rPr>
        <w:t>Задания в закрытой форме:</w:t>
      </w:r>
    </w:p>
    <w:p w14:paraId="41C5B964" w14:textId="77777777" w:rsidR="006418B3" w:rsidRPr="00E33FE1" w:rsidRDefault="006418B3" w:rsidP="00E33FE1">
      <w:pPr>
        <w:pStyle w:val="af"/>
        <w:rPr>
          <w:rFonts w:ascii="Times New Roman" w:hAnsi="Times New Roman" w:cs="Times New Roman"/>
        </w:rPr>
      </w:pPr>
    </w:p>
    <w:tbl>
      <w:tblPr>
        <w:tblStyle w:val="a3"/>
        <w:tblW w:w="0" w:type="auto"/>
        <w:tblLook w:val="04A0" w:firstRow="1" w:lastRow="0" w:firstColumn="1" w:lastColumn="0" w:noHBand="0" w:noVBand="1"/>
      </w:tblPr>
      <w:tblGrid>
        <w:gridCol w:w="1556"/>
        <w:gridCol w:w="1556"/>
        <w:gridCol w:w="1556"/>
        <w:gridCol w:w="1557"/>
        <w:gridCol w:w="1557"/>
        <w:gridCol w:w="1557"/>
      </w:tblGrid>
      <w:tr w:rsidR="00AE6C8C" w:rsidRPr="00E33FE1" w14:paraId="657A42B2" w14:textId="77777777" w:rsidTr="00D51EEE">
        <w:tc>
          <w:tcPr>
            <w:tcW w:w="1556" w:type="dxa"/>
          </w:tcPr>
          <w:p w14:paraId="5965FF67"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Вопрос</w:t>
            </w:r>
          </w:p>
        </w:tc>
        <w:tc>
          <w:tcPr>
            <w:tcW w:w="1556" w:type="dxa"/>
          </w:tcPr>
          <w:p w14:paraId="3903F699"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Ответ</w:t>
            </w:r>
          </w:p>
        </w:tc>
        <w:tc>
          <w:tcPr>
            <w:tcW w:w="1556" w:type="dxa"/>
          </w:tcPr>
          <w:p w14:paraId="68181FC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Вопрос</w:t>
            </w:r>
          </w:p>
        </w:tc>
        <w:tc>
          <w:tcPr>
            <w:tcW w:w="1557" w:type="dxa"/>
          </w:tcPr>
          <w:p w14:paraId="0088DB9C"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Ответ</w:t>
            </w:r>
          </w:p>
        </w:tc>
        <w:tc>
          <w:tcPr>
            <w:tcW w:w="1557" w:type="dxa"/>
          </w:tcPr>
          <w:p w14:paraId="1D5DA4E0"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Вопрос</w:t>
            </w:r>
          </w:p>
        </w:tc>
        <w:tc>
          <w:tcPr>
            <w:tcW w:w="1557" w:type="dxa"/>
          </w:tcPr>
          <w:p w14:paraId="2C8AD78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Ответ</w:t>
            </w:r>
          </w:p>
        </w:tc>
      </w:tr>
      <w:tr w:rsidR="00AE6C8C" w:rsidRPr="00E33FE1" w14:paraId="11B03E51" w14:textId="77777777" w:rsidTr="00D51EEE">
        <w:tc>
          <w:tcPr>
            <w:tcW w:w="1556" w:type="dxa"/>
          </w:tcPr>
          <w:p w14:paraId="1E5D8C28"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6" w:type="dxa"/>
          </w:tcPr>
          <w:p w14:paraId="05D6A277"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6" w:type="dxa"/>
          </w:tcPr>
          <w:p w14:paraId="16237118"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11</w:t>
            </w:r>
          </w:p>
        </w:tc>
        <w:tc>
          <w:tcPr>
            <w:tcW w:w="1557" w:type="dxa"/>
          </w:tcPr>
          <w:p w14:paraId="68B67298"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7" w:type="dxa"/>
          </w:tcPr>
          <w:p w14:paraId="3A5718FF"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21</w:t>
            </w:r>
          </w:p>
        </w:tc>
        <w:tc>
          <w:tcPr>
            <w:tcW w:w="1557" w:type="dxa"/>
          </w:tcPr>
          <w:p w14:paraId="3A66B81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r>
      <w:tr w:rsidR="00AE6C8C" w:rsidRPr="00E33FE1" w14:paraId="02C73381" w14:textId="77777777" w:rsidTr="00D51EEE">
        <w:tc>
          <w:tcPr>
            <w:tcW w:w="1556" w:type="dxa"/>
          </w:tcPr>
          <w:p w14:paraId="3153709C"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c>
          <w:tcPr>
            <w:tcW w:w="1556" w:type="dxa"/>
          </w:tcPr>
          <w:p w14:paraId="6913D993"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6" w:type="dxa"/>
          </w:tcPr>
          <w:p w14:paraId="398ED27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12</w:t>
            </w:r>
          </w:p>
        </w:tc>
        <w:tc>
          <w:tcPr>
            <w:tcW w:w="1557" w:type="dxa"/>
          </w:tcPr>
          <w:p w14:paraId="372DE97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4</w:t>
            </w:r>
          </w:p>
        </w:tc>
        <w:tc>
          <w:tcPr>
            <w:tcW w:w="1557" w:type="dxa"/>
          </w:tcPr>
          <w:p w14:paraId="77615A55"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22</w:t>
            </w:r>
          </w:p>
        </w:tc>
        <w:tc>
          <w:tcPr>
            <w:tcW w:w="1557" w:type="dxa"/>
          </w:tcPr>
          <w:p w14:paraId="6CD35740"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r>
      <w:tr w:rsidR="00AE6C8C" w:rsidRPr="00E33FE1" w14:paraId="63AB9847" w14:textId="77777777" w:rsidTr="00D51EEE">
        <w:tc>
          <w:tcPr>
            <w:tcW w:w="1556" w:type="dxa"/>
          </w:tcPr>
          <w:p w14:paraId="2F0F9C14"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6" w:type="dxa"/>
          </w:tcPr>
          <w:p w14:paraId="04E3784C"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4</w:t>
            </w:r>
          </w:p>
        </w:tc>
        <w:tc>
          <w:tcPr>
            <w:tcW w:w="1556" w:type="dxa"/>
          </w:tcPr>
          <w:p w14:paraId="258ABB9A"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13</w:t>
            </w:r>
          </w:p>
        </w:tc>
        <w:tc>
          <w:tcPr>
            <w:tcW w:w="1557" w:type="dxa"/>
          </w:tcPr>
          <w:p w14:paraId="564BBB1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4</w:t>
            </w:r>
          </w:p>
        </w:tc>
        <w:tc>
          <w:tcPr>
            <w:tcW w:w="1557" w:type="dxa"/>
          </w:tcPr>
          <w:p w14:paraId="325456E4"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23</w:t>
            </w:r>
          </w:p>
        </w:tc>
        <w:tc>
          <w:tcPr>
            <w:tcW w:w="1557" w:type="dxa"/>
          </w:tcPr>
          <w:p w14:paraId="689628E4"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r>
      <w:tr w:rsidR="00AE6C8C" w:rsidRPr="00E33FE1" w14:paraId="226C0F76" w14:textId="77777777" w:rsidTr="00D51EEE">
        <w:tc>
          <w:tcPr>
            <w:tcW w:w="1556" w:type="dxa"/>
          </w:tcPr>
          <w:p w14:paraId="48FDD9BF"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4</w:t>
            </w:r>
          </w:p>
        </w:tc>
        <w:tc>
          <w:tcPr>
            <w:tcW w:w="1556" w:type="dxa"/>
          </w:tcPr>
          <w:p w14:paraId="4D975B30"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c>
          <w:tcPr>
            <w:tcW w:w="1556" w:type="dxa"/>
          </w:tcPr>
          <w:p w14:paraId="4292225E"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14</w:t>
            </w:r>
          </w:p>
        </w:tc>
        <w:tc>
          <w:tcPr>
            <w:tcW w:w="1557" w:type="dxa"/>
          </w:tcPr>
          <w:p w14:paraId="7B3D597F"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7" w:type="dxa"/>
          </w:tcPr>
          <w:p w14:paraId="7B9F45CF"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24</w:t>
            </w:r>
          </w:p>
        </w:tc>
        <w:tc>
          <w:tcPr>
            <w:tcW w:w="1557" w:type="dxa"/>
          </w:tcPr>
          <w:p w14:paraId="28460CF6"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r>
      <w:tr w:rsidR="00AE6C8C" w:rsidRPr="00E33FE1" w14:paraId="7BC3F613" w14:textId="77777777" w:rsidTr="00D51EEE">
        <w:tc>
          <w:tcPr>
            <w:tcW w:w="1556" w:type="dxa"/>
          </w:tcPr>
          <w:p w14:paraId="2699F065"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5</w:t>
            </w:r>
          </w:p>
        </w:tc>
        <w:tc>
          <w:tcPr>
            <w:tcW w:w="1556" w:type="dxa"/>
          </w:tcPr>
          <w:p w14:paraId="7AA813F3"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4</w:t>
            </w:r>
          </w:p>
        </w:tc>
        <w:tc>
          <w:tcPr>
            <w:tcW w:w="1556" w:type="dxa"/>
          </w:tcPr>
          <w:p w14:paraId="1D125980"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15</w:t>
            </w:r>
          </w:p>
        </w:tc>
        <w:tc>
          <w:tcPr>
            <w:tcW w:w="1557" w:type="dxa"/>
          </w:tcPr>
          <w:p w14:paraId="64003FAA"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7" w:type="dxa"/>
          </w:tcPr>
          <w:p w14:paraId="7897577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25</w:t>
            </w:r>
          </w:p>
        </w:tc>
        <w:tc>
          <w:tcPr>
            <w:tcW w:w="1557" w:type="dxa"/>
          </w:tcPr>
          <w:p w14:paraId="6104447A"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r>
      <w:tr w:rsidR="00AE6C8C" w:rsidRPr="00E33FE1" w14:paraId="7DAD2702" w14:textId="77777777" w:rsidTr="00D51EEE">
        <w:tc>
          <w:tcPr>
            <w:tcW w:w="1556" w:type="dxa"/>
          </w:tcPr>
          <w:p w14:paraId="27C43D7A"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6</w:t>
            </w:r>
          </w:p>
        </w:tc>
        <w:tc>
          <w:tcPr>
            <w:tcW w:w="1556" w:type="dxa"/>
          </w:tcPr>
          <w:p w14:paraId="2E772D7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6" w:type="dxa"/>
          </w:tcPr>
          <w:p w14:paraId="2D18E8C8"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16</w:t>
            </w:r>
          </w:p>
        </w:tc>
        <w:tc>
          <w:tcPr>
            <w:tcW w:w="1557" w:type="dxa"/>
          </w:tcPr>
          <w:p w14:paraId="2FA7085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7" w:type="dxa"/>
          </w:tcPr>
          <w:p w14:paraId="35F8AB1B"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26</w:t>
            </w:r>
          </w:p>
        </w:tc>
        <w:tc>
          <w:tcPr>
            <w:tcW w:w="1557" w:type="dxa"/>
          </w:tcPr>
          <w:p w14:paraId="1FC9040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r>
      <w:tr w:rsidR="00AE6C8C" w:rsidRPr="00E33FE1" w14:paraId="09A9A927" w14:textId="77777777" w:rsidTr="00D51EEE">
        <w:tc>
          <w:tcPr>
            <w:tcW w:w="1556" w:type="dxa"/>
          </w:tcPr>
          <w:p w14:paraId="76BE7215"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7</w:t>
            </w:r>
          </w:p>
        </w:tc>
        <w:tc>
          <w:tcPr>
            <w:tcW w:w="1556" w:type="dxa"/>
          </w:tcPr>
          <w:p w14:paraId="032B814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6" w:type="dxa"/>
          </w:tcPr>
          <w:p w14:paraId="370C0937"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17</w:t>
            </w:r>
          </w:p>
        </w:tc>
        <w:tc>
          <w:tcPr>
            <w:tcW w:w="1557" w:type="dxa"/>
          </w:tcPr>
          <w:p w14:paraId="63CA5D32"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7" w:type="dxa"/>
          </w:tcPr>
          <w:p w14:paraId="65662C5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27</w:t>
            </w:r>
          </w:p>
        </w:tc>
        <w:tc>
          <w:tcPr>
            <w:tcW w:w="1557" w:type="dxa"/>
          </w:tcPr>
          <w:p w14:paraId="1BBF0182"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r>
      <w:tr w:rsidR="00AE6C8C" w:rsidRPr="00E33FE1" w14:paraId="6005A5F3" w14:textId="77777777" w:rsidTr="00D51EEE">
        <w:tc>
          <w:tcPr>
            <w:tcW w:w="1556" w:type="dxa"/>
          </w:tcPr>
          <w:p w14:paraId="4CCAF73D"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8</w:t>
            </w:r>
          </w:p>
        </w:tc>
        <w:tc>
          <w:tcPr>
            <w:tcW w:w="1556" w:type="dxa"/>
          </w:tcPr>
          <w:p w14:paraId="217BB03C"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6" w:type="dxa"/>
          </w:tcPr>
          <w:p w14:paraId="2124B5CE"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18</w:t>
            </w:r>
          </w:p>
        </w:tc>
        <w:tc>
          <w:tcPr>
            <w:tcW w:w="1557" w:type="dxa"/>
          </w:tcPr>
          <w:p w14:paraId="185F68AB"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c>
          <w:tcPr>
            <w:tcW w:w="1557" w:type="dxa"/>
          </w:tcPr>
          <w:p w14:paraId="1F3F30E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28</w:t>
            </w:r>
          </w:p>
        </w:tc>
        <w:tc>
          <w:tcPr>
            <w:tcW w:w="1557" w:type="dxa"/>
          </w:tcPr>
          <w:p w14:paraId="5642E986"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r>
      <w:tr w:rsidR="00AE6C8C" w:rsidRPr="00E33FE1" w14:paraId="2A141DE2" w14:textId="77777777" w:rsidTr="00D51EEE">
        <w:tc>
          <w:tcPr>
            <w:tcW w:w="1556" w:type="dxa"/>
          </w:tcPr>
          <w:p w14:paraId="53BC472C"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9</w:t>
            </w:r>
          </w:p>
        </w:tc>
        <w:tc>
          <w:tcPr>
            <w:tcW w:w="1556" w:type="dxa"/>
          </w:tcPr>
          <w:p w14:paraId="79035266"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w:t>
            </w:r>
          </w:p>
        </w:tc>
        <w:tc>
          <w:tcPr>
            <w:tcW w:w="1556" w:type="dxa"/>
          </w:tcPr>
          <w:p w14:paraId="0F7D1715"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19</w:t>
            </w:r>
          </w:p>
        </w:tc>
        <w:tc>
          <w:tcPr>
            <w:tcW w:w="1557" w:type="dxa"/>
          </w:tcPr>
          <w:p w14:paraId="4CEB3634"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7" w:type="dxa"/>
          </w:tcPr>
          <w:p w14:paraId="768B3DDB"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29</w:t>
            </w:r>
          </w:p>
        </w:tc>
        <w:tc>
          <w:tcPr>
            <w:tcW w:w="1557" w:type="dxa"/>
          </w:tcPr>
          <w:p w14:paraId="56D0FA03"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r>
      <w:tr w:rsidR="00AE6C8C" w:rsidRPr="00E33FE1" w14:paraId="03DF546A" w14:textId="77777777" w:rsidTr="00D51EEE">
        <w:tc>
          <w:tcPr>
            <w:tcW w:w="1556" w:type="dxa"/>
          </w:tcPr>
          <w:p w14:paraId="60CB23F1"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10</w:t>
            </w:r>
          </w:p>
        </w:tc>
        <w:tc>
          <w:tcPr>
            <w:tcW w:w="1556" w:type="dxa"/>
          </w:tcPr>
          <w:p w14:paraId="6C2EC145"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c>
          <w:tcPr>
            <w:tcW w:w="1556" w:type="dxa"/>
          </w:tcPr>
          <w:p w14:paraId="58B96369"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20</w:t>
            </w:r>
          </w:p>
        </w:tc>
        <w:tc>
          <w:tcPr>
            <w:tcW w:w="1557" w:type="dxa"/>
          </w:tcPr>
          <w:p w14:paraId="5B2789FC"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1</w:t>
            </w:r>
          </w:p>
        </w:tc>
        <w:tc>
          <w:tcPr>
            <w:tcW w:w="1557" w:type="dxa"/>
          </w:tcPr>
          <w:p w14:paraId="16E57665"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30</w:t>
            </w:r>
          </w:p>
        </w:tc>
        <w:tc>
          <w:tcPr>
            <w:tcW w:w="1557" w:type="dxa"/>
          </w:tcPr>
          <w:p w14:paraId="7BFBBF1A" w14:textId="77777777" w:rsidR="00AE6C8C" w:rsidRPr="00E33FE1" w:rsidRDefault="00AE6C8C" w:rsidP="00E33FE1">
            <w:pPr>
              <w:pStyle w:val="af"/>
              <w:rPr>
                <w:rFonts w:ascii="Times New Roman" w:hAnsi="Times New Roman" w:cs="Times New Roman"/>
                <w:bCs/>
                <w:sz w:val="28"/>
                <w:szCs w:val="28"/>
              </w:rPr>
            </w:pPr>
            <w:r w:rsidRPr="00E33FE1">
              <w:rPr>
                <w:rFonts w:ascii="Times New Roman" w:hAnsi="Times New Roman" w:cs="Times New Roman"/>
                <w:bCs/>
                <w:sz w:val="28"/>
                <w:szCs w:val="28"/>
              </w:rPr>
              <w:t>3</w:t>
            </w:r>
          </w:p>
        </w:tc>
      </w:tr>
    </w:tbl>
    <w:p w14:paraId="29B625AD" w14:textId="77777777" w:rsidR="006418B3" w:rsidRPr="00E33FE1" w:rsidRDefault="006418B3" w:rsidP="00E33FE1">
      <w:pPr>
        <w:pStyle w:val="af"/>
        <w:rPr>
          <w:rFonts w:ascii="Times New Roman" w:hAnsi="Times New Roman" w:cs="Times New Roman"/>
        </w:rPr>
      </w:pPr>
    </w:p>
    <w:p w14:paraId="4BD0160B" w14:textId="77777777" w:rsidR="006418B3" w:rsidRPr="00E33FE1" w:rsidRDefault="006418B3" w:rsidP="00E33FE1">
      <w:pPr>
        <w:pStyle w:val="aa"/>
        <w:shd w:val="clear" w:color="auto" w:fill="FFFFFF"/>
        <w:spacing w:after="0" w:line="240" w:lineRule="auto"/>
        <w:jc w:val="both"/>
        <w:rPr>
          <w:sz w:val="28"/>
          <w:szCs w:val="28"/>
        </w:rPr>
      </w:pPr>
      <w:r w:rsidRPr="00E33FE1">
        <w:rPr>
          <w:sz w:val="28"/>
          <w:szCs w:val="28"/>
        </w:rPr>
        <w:t>Задания в открытой форме:</w:t>
      </w:r>
    </w:p>
    <w:p w14:paraId="08EA86AE"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прокурору</w:t>
      </w:r>
    </w:p>
    <w:p w14:paraId="283D7D28"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2. районным судом</w:t>
      </w:r>
    </w:p>
    <w:p w14:paraId="59F726FF"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3. трех месяцев</w:t>
      </w:r>
    </w:p>
    <w:p w14:paraId="799FD8B4"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4. шести месяцев</w:t>
      </w:r>
    </w:p>
    <w:p w14:paraId="044969F4"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5. в Верховный Суд Российской Федерации</w:t>
      </w:r>
    </w:p>
    <w:p w14:paraId="0F727329"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6. Генеральный прокурор Российской Федерации</w:t>
      </w:r>
    </w:p>
    <w:p w14:paraId="34B8A43E" w14:textId="77777777" w:rsidR="006418B3" w:rsidRPr="00E33FE1" w:rsidRDefault="006418B3" w:rsidP="00E33FE1">
      <w:pPr>
        <w:pStyle w:val="af"/>
        <w:rPr>
          <w:rFonts w:ascii="Times New Roman" w:hAnsi="Times New Roman" w:cs="Times New Roman"/>
        </w:rPr>
      </w:pPr>
    </w:p>
    <w:p w14:paraId="2A81A8C7" w14:textId="77777777" w:rsidR="006418B3" w:rsidRPr="00E33FE1" w:rsidRDefault="006418B3" w:rsidP="00E33FE1">
      <w:pPr>
        <w:pStyle w:val="aa"/>
        <w:shd w:val="clear" w:color="auto" w:fill="FFFFFF"/>
        <w:spacing w:after="0" w:line="240" w:lineRule="auto"/>
        <w:jc w:val="both"/>
        <w:rPr>
          <w:sz w:val="28"/>
          <w:szCs w:val="28"/>
        </w:rPr>
      </w:pPr>
      <w:r w:rsidRPr="00E33FE1">
        <w:rPr>
          <w:sz w:val="28"/>
          <w:szCs w:val="28"/>
        </w:rPr>
        <w:t>Задания на установление правильной последовательности:</w:t>
      </w:r>
    </w:p>
    <w:p w14:paraId="4B34B45B"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3, 6, 1, 4, 2, 5</w:t>
      </w:r>
    </w:p>
    <w:p w14:paraId="3FF7EDA3"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 xml:space="preserve">2) 2, 4, 1, 3 </w:t>
      </w:r>
    </w:p>
    <w:p w14:paraId="2564533E"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3) 3, 2, 4, 1</w:t>
      </w:r>
    </w:p>
    <w:p w14:paraId="14DA40E0"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4) 3, 2, 1</w:t>
      </w:r>
    </w:p>
    <w:p w14:paraId="13F79291" w14:textId="77777777" w:rsidR="006418B3" w:rsidRPr="00E33FE1" w:rsidRDefault="006418B3" w:rsidP="00E33FE1">
      <w:pPr>
        <w:pStyle w:val="af"/>
        <w:rPr>
          <w:rFonts w:ascii="Times New Roman" w:hAnsi="Times New Roman" w:cs="Times New Roman"/>
        </w:rPr>
      </w:pPr>
    </w:p>
    <w:p w14:paraId="1BBE7934" w14:textId="77777777" w:rsidR="006418B3" w:rsidRPr="00E33FE1" w:rsidRDefault="006418B3" w:rsidP="00E33FE1">
      <w:pPr>
        <w:pStyle w:val="aa"/>
        <w:shd w:val="clear" w:color="auto" w:fill="FFFFFF"/>
        <w:spacing w:after="0" w:line="240" w:lineRule="auto"/>
        <w:jc w:val="both"/>
        <w:rPr>
          <w:sz w:val="28"/>
          <w:szCs w:val="28"/>
        </w:rPr>
      </w:pPr>
      <w:r w:rsidRPr="00E33FE1">
        <w:rPr>
          <w:sz w:val="28"/>
          <w:szCs w:val="28"/>
        </w:rPr>
        <w:t>Задания на установление соответствия:</w:t>
      </w:r>
    </w:p>
    <w:p w14:paraId="753C8007"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Установите соответствие подвида территориальной подсудности и ее дефиниции по делам, рассматриваемых в порядке гражданского судопроизводства</w:t>
      </w:r>
    </w:p>
    <w:p w14:paraId="2D0878F7"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 В, 2 – А, 3 – Г, 4 – Б</w:t>
      </w:r>
    </w:p>
    <w:p w14:paraId="39156F47" w14:textId="77777777" w:rsidR="006418B3" w:rsidRPr="00E33FE1" w:rsidRDefault="006418B3" w:rsidP="00E33FE1">
      <w:pPr>
        <w:pStyle w:val="af"/>
        <w:rPr>
          <w:rFonts w:ascii="Times New Roman" w:hAnsi="Times New Roman" w:cs="Times New Roman"/>
          <w:sz w:val="28"/>
          <w:szCs w:val="28"/>
        </w:rPr>
      </w:pPr>
    </w:p>
    <w:p w14:paraId="065ABE94"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2. Уставите сроки апелляционного обжалования следующих судебных постановлений, принятых по делам гражданского судопроизводства</w:t>
      </w:r>
    </w:p>
    <w:p w14:paraId="624DE7B0"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В, 2 – А, 3- Б</w:t>
      </w:r>
    </w:p>
    <w:p w14:paraId="61BE466B" w14:textId="77777777" w:rsidR="006418B3" w:rsidRPr="00E33FE1" w:rsidRDefault="006418B3" w:rsidP="00E33FE1">
      <w:pPr>
        <w:pStyle w:val="af"/>
        <w:rPr>
          <w:rFonts w:ascii="Times New Roman" w:hAnsi="Times New Roman" w:cs="Times New Roman"/>
          <w:sz w:val="28"/>
          <w:szCs w:val="28"/>
        </w:rPr>
      </w:pPr>
    </w:p>
    <w:p w14:paraId="5BA05DE5"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 xml:space="preserve">3. Определите суды, рассматривающие апелляционные жалобы, представления, принятые по делам административного судопроизводства </w:t>
      </w:r>
    </w:p>
    <w:p w14:paraId="323F1107"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 Г, 2 – А, 3 – Б, 4 – В</w:t>
      </w:r>
    </w:p>
    <w:p w14:paraId="387D1688" w14:textId="77777777" w:rsidR="006418B3" w:rsidRPr="00E33FE1" w:rsidRDefault="006418B3" w:rsidP="00E33FE1">
      <w:pPr>
        <w:pStyle w:val="af"/>
        <w:rPr>
          <w:rFonts w:ascii="Times New Roman" w:hAnsi="Times New Roman" w:cs="Times New Roman"/>
          <w:sz w:val="28"/>
          <w:szCs w:val="28"/>
        </w:rPr>
      </w:pPr>
    </w:p>
    <w:p w14:paraId="31D622D8"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4. Определите название судебного постановления, принятого судом при рассмотрении гражданского дела в первой инстанции</w:t>
      </w:r>
    </w:p>
    <w:p w14:paraId="7F037E39" w14:textId="77777777" w:rsidR="006418B3" w:rsidRPr="00E33FE1" w:rsidRDefault="006418B3" w:rsidP="00E33FE1">
      <w:pPr>
        <w:pStyle w:val="af"/>
        <w:rPr>
          <w:rFonts w:ascii="Times New Roman" w:hAnsi="Times New Roman" w:cs="Times New Roman"/>
          <w:sz w:val="28"/>
          <w:szCs w:val="28"/>
        </w:rPr>
      </w:pPr>
      <w:r w:rsidRPr="00E33FE1">
        <w:rPr>
          <w:rFonts w:ascii="Times New Roman" w:hAnsi="Times New Roman" w:cs="Times New Roman"/>
          <w:sz w:val="28"/>
          <w:szCs w:val="28"/>
        </w:rPr>
        <w:t>1 – Б, 2 – В, 3 - А</w:t>
      </w:r>
    </w:p>
    <w:p w14:paraId="440E5508" w14:textId="77777777" w:rsidR="006418B3" w:rsidRPr="00E33FE1" w:rsidRDefault="006418B3" w:rsidP="00E33FE1">
      <w:pPr>
        <w:pStyle w:val="aa"/>
        <w:shd w:val="clear" w:color="auto" w:fill="FFFFFF"/>
        <w:spacing w:after="0" w:line="240" w:lineRule="auto"/>
        <w:jc w:val="both"/>
        <w:rPr>
          <w:sz w:val="28"/>
          <w:szCs w:val="28"/>
        </w:rPr>
      </w:pPr>
    </w:p>
    <w:p w14:paraId="74E0E55A" w14:textId="77777777" w:rsidR="00765C9F" w:rsidRPr="00E33FE1" w:rsidRDefault="00765C9F" w:rsidP="00E33FE1">
      <w:pPr>
        <w:pStyle w:val="1"/>
        <w:spacing w:after="0"/>
      </w:pPr>
      <w:bookmarkStart w:id="365" w:name="_Toc152352460"/>
      <w:bookmarkStart w:id="366" w:name="_Toc165631909"/>
      <w:r w:rsidRPr="00E33FE1">
        <w:lastRenderedPageBreak/>
        <w:t>Ключи</w:t>
      </w:r>
      <w:r w:rsidR="00E33FE1" w:rsidRPr="00E33FE1">
        <w:t xml:space="preserve"> </w:t>
      </w:r>
      <w:r w:rsidRPr="00E33FE1">
        <w:t>к оценочным материалам по дисциплине «Исполнительное производство»</w:t>
      </w:r>
      <w:bookmarkEnd w:id="365"/>
      <w:bookmarkEnd w:id="366"/>
    </w:p>
    <w:p w14:paraId="72CB988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07A7E73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г</w:t>
      </w:r>
    </w:p>
    <w:p w14:paraId="4F5EC17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г</w:t>
      </w:r>
    </w:p>
    <w:p w14:paraId="012FBAF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б</w:t>
      </w:r>
    </w:p>
    <w:p w14:paraId="1F24179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4 - а </w:t>
      </w:r>
    </w:p>
    <w:p w14:paraId="46AA5D8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 а </w:t>
      </w:r>
    </w:p>
    <w:p w14:paraId="10D3605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6 - в </w:t>
      </w:r>
    </w:p>
    <w:p w14:paraId="1824E79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 в</w:t>
      </w:r>
    </w:p>
    <w:p w14:paraId="5AD565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 б</w:t>
      </w:r>
    </w:p>
    <w:p w14:paraId="47B0EF1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 б</w:t>
      </w:r>
    </w:p>
    <w:p w14:paraId="69D0A36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 в</w:t>
      </w:r>
    </w:p>
    <w:p w14:paraId="0419E87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 в</w:t>
      </w:r>
    </w:p>
    <w:p w14:paraId="70F8A1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 г</w:t>
      </w:r>
    </w:p>
    <w:p w14:paraId="0D62589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 г</w:t>
      </w:r>
    </w:p>
    <w:p w14:paraId="10EE16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 г</w:t>
      </w:r>
    </w:p>
    <w:p w14:paraId="18F2CCD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 а</w:t>
      </w:r>
    </w:p>
    <w:p w14:paraId="35A9B4F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16 - г</w:t>
      </w:r>
    </w:p>
    <w:p w14:paraId="4A90458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 г</w:t>
      </w:r>
    </w:p>
    <w:p w14:paraId="1BC8A8D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 г</w:t>
      </w:r>
    </w:p>
    <w:p w14:paraId="7C02BE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 г</w:t>
      </w:r>
    </w:p>
    <w:p w14:paraId="105B2E3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20 - г </w:t>
      </w:r>
    </w:p>
    <w:p w14:paraId="15082B8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 б</w:t>
      </w:r>
    </w:p>
    <w:p w14:paraId="757A9B1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 г</w:t>
      </w:r>
    </w:p>
    <w:p w14:paraId="7B9C419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 г</w:t>
      </w:r>
    </w:p>
    <w:p w14:paraId="348CB99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 в</w:t>
      </w:r>
    </w:p>
    <w:p w14:paraId="15B87BD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 г</w:t>
      </w:r>
    </w:p>
    <w:p w14:paraId="6173EAD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 г</w:t>
      </w:r>
    </w:p>
    <w:p w14:paraId="3704AD4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27 - а </w:t>
      </w:r>
    </w:p>
    <w:p w14:paraId="4978EDC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28 - в </w:t>
      </w:r>
    </w:p>
    <w:p w14:paraId="3F4631A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г</w:t>
      </w:r>
    </w:p>
    <w:p w14:paraId="02EC798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 в</w:t>
      </w:r>
    </w:p>
    <w:p w14:paraId="44FF65B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31 - в</w:t>
      </w:r>
    </w:p>
    <w:p w14:paraId="14EF16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 б</w:t>
      </w:r>
    </w:p>
    <w:p w14:paraId="33345E4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 а,б,в</w:t>
      </w:r>
    </w:p>
    <w:p w14:paraId="7B118DE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 г</w:t>
      </w:r>
    </w:p>
    <w:p w14:paraId="6B7DB50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 б</w:t>
      </w:r>
    </w:p>
    <w:p w14:paraId="5096ACC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 в</w:t>
      </w:r>
    </w:p>
    <w:p w14:paraId="3F6F230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 г</w:t>
      </w:r>
    </w:p>
    <w:p w14:paraId="259FFAD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 а</w:t>
      </w:r>
    </w:p>
    <w:p w14:paraId="0566090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 г</w:t>
      </w:r>
    </w:p>
    <w:p w14:paraId="3674467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 б</w:t>
      </w:r>
    </w:p>
    <w:p w14:paraId="25C08B5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 а</w:t>
      </w:r>
    </w:p>
    <w:p w14:paraId="66AF4ED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42 - в</w:t>
      </w:r>
    </w:p>
    <w:p w14:paraId="6E70890F"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6E47076C" w14:textId="77777777" w:rsidR="00765C9F" w:rsidRPr="00E33FE1" w:rsidRDefault="00B65BEE" w:rsidP="00E33FE1">
      <w:pPr>
        <w:pStyle w:val="1"/>
        <w:spacing w:after="0"/>
      </w:pPr>
      <w:bookmarkStart w:id="367" w:name="_Toc152352461"/>
      <w:bookmarkStart w:id="368" w:name="_Toc165631910"/>
      <w:r w:rsidRPr="00E33FE1">
        <w:lastRenderedPageBreak/>
        <w:t xml:space="preserve">Ключи к оценочным средствам по дисциплине </w:t>
      </w:r>
      <w:r w:rsidR="00765C9F" w:rsidRPr="00E33FE1">
        <w:t>«Актуальные проблемы уголовного права»</w:t>
      </w:r>
      <w:bookmarkEnd w:id="367"/>
      <w:bookmarkEnd w:id="368"/>
    </w:p>
    <w:p w14:paraId="35F4A78E" w14:textId="77777777" w:rsidR="00765C9F" w:rsidRPr="00E33FE1" w:rsidRDefault="00765C9F" w:rsidP="00E33FE1">
      <w:pPr>
        <w:spacing w:after="0" w:line="240" w:lineRule="auto"/>
        <w:jc w:val="both"/>
        <w:rPr>
          <w:rFonts w:ascii="Times New Roman" w:hAnsi="Times New Roman" w:cs="Times New Roman"/>
          <w:sz w:val="28"/>
          <w:szCs w:val="28"/>
        </w:rPr>
      </w:pPr>
    </w:p>
    <w:p w14:paraId="05CCCD0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1CE2423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1.г</w:t>
      </w:r>
    </w:p>
    <w:p w14:paraId="2F13D69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2.б</w:t>
      </w:r>
    </w:p>
    <w:p w14:paraId="271BE35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3.а</w:t>
      </w:r>
    </w:p>
    <w:p w14:paraId="73EDC9A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4.в</w:t>
      </w:r>
    </w:p>
    <w:p w14:paraId="045D592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5.в</w:t>
      </w:r>
    </w:p>
    <w:p w14:paraId="0C32904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6.а</w:t>
      </w:r>
    </w:p>
    <w:p w14:paraId="0AD5BC7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7.б</w:t>
      </w:r>
    </w:p>
    <w:p w14:paraId="44AC4F2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8.б</w:t>
      </w:r>
    </w:p>
    <w:p w14:paraId="2164E21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9.г</w:t>
      </w:r>
    </w:p>
    <w:p w14:paraId="3643115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10.а</w:t>
      </w:r>
    </w:p>
    <w:p w14:paraId="45FCB67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11.в</w:t>
      </w:r>
    </w:p>
    <w:p w14:paraId="0AF0726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12.бв</w:t>
      </w:r>
    </w:p>
    <w:p w14:paraId="4561D9B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13.абв</w:t>
      </w:r>
    </w:p>
    <w:p w14:paraId="55E95A4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14.агд</w:t>
      </w:r>
    </w:p>
    <w:p w14:paraId="743A379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15.абв</w:t>
      </w:r>
    </w:p>
    <w:p w14:paraId="787403E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16.бг</w:t>
      </w:r>
    </w:p>
    <w:p w14:paraId="15C6C9F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17.ад</w:t>
      </w:r>
    </w:p>
    <w:p w14:paraId="063E540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18.бгд</w:t>
      </w:r>
    </w:p>
    <w:p w14:paraId="202B82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а</w:t>
      </w:r>
    </w:p>
    <w:p w14:paraId="40417F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20.а</w:t>
      </w:r>
    </w:p>
    <w:p w14:paraId="2BC3D6C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21.бвд</w:t>
      </w:r>
    </w:p>
    <w:p w14:paraId="1313E61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22.ад</w:t>
      </w:r>
    </w:p>
    <w:p w14:paraId="7D6DD61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23.аб</w:t>
      </w:r>
    </w:p>
    <w:p w14:paraId="79BC22B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24.бгд</w:t>
      </w:r>
    </w:p>
    <w:p w14:paraId="418D0DB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25.б</w:t>
      </w:r>
    </w:p>
    <w:p w14:paraId="5B53FEB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26.ав</w:t>
      </w:r>
    </w:p>
    <w:p w14:paraId="405FBF7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27.б</w:t>
      </w:r>
    </w:p>
    <w:p w14:paraId="34423F2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28.а</w:t>
      </w:r>
    </w:p>
    <w:p w14:paraId="6C7CC69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29.аг</w:t>
      </w:r>
    </w:p>
    <w:p w14:paraId="09DB03B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30.г</w:t>
      </w:r>
    </w:p>
    <w:p w14:paraId="322974BE" w14:textId="77777777" w:rsidR="00765C9F" w:rsidRPr="00E33FE1" w:rsidRDefault="00765C9F" w:rsidP="00E33FE1">
      <w:pPr>
        <w:spacing w:after="0" w:line="240" w:lineRule="auto"/>
        <w:jc w:val="both"/>
        <w:rPr>
          <w:rFonts w:ascii="Times New Roman" w:hAnsi="Times New Roman" w:cs="Times New Roman"/>
          <w:sz w:val="28"/>
          <w:szCs w:val="28"/>
        </w:rPr>
      </w:pPr>
    </w:p>
    <w:p w14:paraId="7B7075E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24676FA4"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 xml:space="preserve">1. Преступление - это действие, нарушающее закон и подлежащее уголовной ответственности. </w:t>
      </w:r>
    </w:p>
    <w:p w14:paraId="2F32A8E4"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2. Формами множественности преступлений является совокупность преступлений, рецидив, неоднократность, повторность, преступный промысел и преступная деятельность.</w:t>
      </w:r>
    </w:p>
    <w:p w14:paraId="45860327"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3. Видами неоконченного преступления являются приготовление к преступлению и покушение на преступление</w:t>
      </w:r>
    </w:p>
    <w:p w14:paraId="4133BE38"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4. Преступление признается совершенным с прямым умыслом….</w:t>
      </w:r>
    </w:p>
    <w:p w14:paraId="79153605"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lastRenderedPageBreak/>
        <w:t xml:space="preserve">5. Соучастие в преступлении – это умышленное, совместное участие двух и более лиц в совершении умышленного преступления. </w:t>
      </w:r>
    </w:p>
    <w:p w14:paraId="3DC6493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Убийство…</w:t>
      </w:r>
    </w:p>
    <w:p w14:paraId="7AF29B8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7. Хищение – это совершенные с корыстной целью противоправное безвозмездное изъятие и обращение чужого имущества в пользу виновного или других лиц, причинившее ущерб собственнику или иному владельцу этого имущества. </w:t>
      </w:r>
    </w:p>
    <w:p w14:paraId="4844F211" w14:textId="77777777" w:rsidR="00765C9F" w:rsidRPr="00E33FE1" w:rsidRDefault="00765C9F" w:rsidP="00E33FE1">
      <w:pPr>
        <w:spacing w:after="0" w:line="240" w:lineRule="auto"/>
        <w:jc w:val="both"/>
        <w:rPr>
          <w:rFonts w:ascii="Times New Roman" w:hAnsi="Times New Roman" w:cs="Times New Roman"/>
          <w:sz w:val="28"/>
          <w:szCs w:val="28"/>
        </w:rPr>
      </w:pPr>
    </w:p>
    <w:p w14:paraId="18074B3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Задания на установление правильной последовательности:</w:t>
      </w:r>
    </w:p>
    <w:p w14:paraId="6ADD83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вбае</w:t>
      </w:r>
    </w:p>
    <w:p w14:paraId="4F06DB03" w14:textId="77777777" w:rsidR="00765C9F" w:rsidRPr="00E33FE1" w:rsidRDefault="00765C9F" w:rsidP="00E33FE1">
      <w:pPr>
        <w:pStyle w:val="a6"/>
        <w:ind w:left="0"/>
        <w:rPr>
          <w:rFonts w:ascii="Times New Roman" w:hAnsi="Times New Roman" w:cs="Times New Roman"/>
          <w:sz w:val="28"/>
          <w:szCs w:val="28"/>
        </w:rPr>
      </w:pPr>
      <w:r w:rsidRPr="00E33FE1">
        <w:rPr>
          <w:rFonts w:ascii="Times New Roman" w:hAnsi="Times New Roman" w:cs="Times New Roman"/>
          <w:sz w:val="28"/>
          <w:szCs w:val="28"/>
        </w:rPr>
        <w:t>2. веба</w:t>
      </w:r>
    </w:p>
    <w:p w14:paraId="550CDEC6" w14:textId="77777777" w:rsidR="00765C9F" w:rsidRPr="00E33FE1" w:rsidRDefault="00765C9F" w:rsidP="00E33FE1">
      <w:pPr>
        <w:spacing w:after="0" w:line="240" w:lineRule="auto"/>
        <w:jc w:val="both"/>
        <w:rPr>
          <w:rFonts w:ascii="Times New Roman" w:hAnsi="Times New Roman" w:cs="Times New Roman"/>
          <w:sz w:val="28"/>
          <w:szCs w:val="28"/>
        </w:rPr>
      </w:pPr>
    </w:p>
    <w:p w14:paraId="69CB463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Задание на установление соответствия:</w:t>
      </w:r>
    </w:p>
    <w:p w14:paraId="3651A89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1-бвдж, 2-аге</w:t>
      </w:r>
    </w:p>
    <w:p w14:paraId="75BD5EF3"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1-бгдж, 2-аве</w:t>
      </w:r>
    </w:p>
    <w:p w14:paraId="7CF09605"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34B846DC" w14:textId="77777777" w:rsidR="00765C9F" w:rsidRPr="00E33FE1" w:rsidRDefault="00B65BEE" w:rsidP="00E33FE1">
      <w:pPr>
        <w:pStyle w:val="1"/>
        <w:spacing w:after="0"/>
      </w:pPr>
      <w:bookmarkStart w:id="369" w:name="_Toc152352462"/>
      <w:bookmarkStart w:id="370" w:name="_Toc165631911"/>
      <w:r w:rsidRPr="00E33FE1">
        <w:lastRenderedPageBreak/>
        <w:t xml:space="preserve">Ключи к оценочным средствам по дисциплине </w:t>
      </w:r>
      <w:bookmarkEnd w:id="369"/>
      <w:r w:rsidR="004A5205" w:rsidRPr="00E33FE1">
        <w:t>«Порядок обращения и рассмотрения дел в Европейском суде по правам человека»</w:t>
      </w:r>
      <w:bookmarkEnd w:id="370"/>
    </w:p>
    <w:p w14:paraId="1C83484E" w14:textId="77777777" w:rsidR="00765C9F" w:rsidRPr="00E33FE1" w:rsidRDefault="00765C9F" w:rsidP="00E33FE1">
      <w:pPr>
        <w:pStyle w:val="ConsPlusNormal"/>
        <w:jc w:val="both"/>
        <w:rPr>
          <w:rFonts w:ascii="Times New Roman" w:hAnsi="Times New Roman" w:cs="Times New Roman"/>
          <w:sz w:val="28"/>
          <w:szCs w:val="28"/>
        </w:rPr>
      </w:pPr>
    </w:p>
    <w:p w14:paraId="73799EC4"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1BCCBB84"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 а</w:t>
      </w:r>
    </w:p>
    <w:p w14:paraId="1842899A"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 а</w:t>
      </w:r>
    </w:p>
    <w:p w14:paraId="4BA599D5"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3. а</w:t>
      </w:r>
    </w:p>
    <w:p w14:paraId="2B0B65C2"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4. в</w:t>
      </w:r>
    </w:p>
    <w:p w14:paraId="6F4B9419"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5. б</w:t>
      </w:r>
    </w:p>
    <w:p w14:paraId="417D6E01"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6. в</w:t>
      </w:r>
    </w:p>
    <w:p w14:paraId="03F1FE00"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7. а</w:t>
      </w:r>
    </w:p>
    <w:p w14:paraId="75A9ED1C"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8. б</w:t>
      </w:r>
    </w:p>
    <w:p w14:paraId="12FA4456"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 xml:space="preserve">9. г </w:t>
      </w:r>
    </w:p>
    <w:p w14:paraId="261C3FC8"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10. а</w:t>
      </w:r>
    </w:p>
    <w:p w14:paraId="24C79966"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11. в</w:t>
      </w:r>
    </w:p>
    <w:p w14:paraId="1854AB4F"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12. а</w:t>
      </w:r>
    </w:p>
    <w:p w14:paraId="033CB398"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13. а</w:t>
      </w:r>
    </w:p>
    <w:p w14:paraId="4AC2830B"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14. в</w:t>
      </w:r>
    </w:p>
    <w:p w14:paraId="232A1903"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15. б</w:t>
      </w:r>
    </w:p>
    <w:p w14:paraId="210E54AB"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16. в</w:t>
      </w:r>
    </w:p>
    <w:p w14:paraId="3DD2F006"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17. а</w:t>
      </w:r>
    </w:p>
    <w:p w14:paraId="604EF018"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18. б</w:t>
      </w:r>
    </w:p>
    <w:p w14:paraId="4F5DA15C"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19. в</w:t>
      </w:r>
    </w:p>
    <w:p w14:paraId="56041BB0" w14:textId="77777777" w:rsidR="00765C9F" w:rsidRPr="00E33FE1" w:rsidRDefault="00765C9F" w:rsidP="00E33FE1">
      <w:pPr>
        <w:pStyle w:val="ConsPlusNormal"/>
        <w:jc w:val="both"/>
        <w:rPr>
          <w:rFonts w:ascii="Times New Roman" w:hAnsi="Times New Roman" w:cs="Times New Roman"/>
          <w:sz w:val="28"/>
          <w:szCs w:val="28"/>
          <w:shd w:val="clear" w:color="auto" w:fill="FFFFFF"/>
        </w:rPr>
      </w:pPr>
      <w:r w:rsidRPr="00E33FE1">
        <w:rPr>
          <w:rFonts w:ascii="Times New Roman" w:eastAsia="Calibri" w:hAnsi="Times New Roman" w:cs="Times New Roman"/>
          <w:spacing w:val="3"/>
          <w:sz w:val="28"/>
          <w:szCs w:val="28"/>
          <w:shd w:val="clear" w:color="auto" w:fill="FFFFFF"/>
          <w:lang w:eastAsia="en-US"/>
        </w:rPr>
        <w:t>20. б</w:t>
      </w:r>
    </w:p>
    <w:p w14:paraId="76A723E6" w14:textId="77777777" w:rsidR="00765C9F" w:rsidRPr="00E33FE1" w:rsidRDefault="00765C9F" w:rsidP="00E33FE1">
      <w:pPr>
        <w:pStyle w:val="ConsPlusNormal"/>
        <w:jc w:val="both"/>
        <w:rPr>
          <w:rFonts w:ascii="Times New Roman" w:hAnsi="Times New Roman" w:cs="Times New Roman"/>
          <w:sz w:val="28"/>
          <w:szCs w:val="28"/>
        </w:rPr>
      </w:pPr>
    </w:p>
    <w:p w14:paraId="05191D2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2F80188B"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не является</w:t>
      </w:r>
    </w:p>
    <w:p w14:paraId="603A48E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eastAsia="Calibri" w:hAnsi="Times New Roman" w:cs="Times New Roman"/>
          <w:sz w:val="28"/>
          <w:szCs w:val="28"/>
          <w:lang w:eastAsia="en-US"/>
        </w:rPr>
        <w:t>2. государственная</w:t>
      </w:r>
    </w:p>
    <w:p w14:paraId="370B15BD" w14:textId="77777777" w:rsidR="00765C9F" w:rsidRPr="00E33FE1" w:rsidRDefault="00765C9F" w:rsidP="00E33FE1">
      <w:pPr>
        <w:pStyle w:val="ConsPlusNormal"/>
        <w:jc w:val="both"/>
        <w:rPr>
          <w:rFonts w:ascii="Times New Roman" w:hAnsi="Times New Roman" w:cs="Times New Roman"/>
          <w:sz w:val="28"/>
          <w:szCs w:val="28"/>
        </w:rPr>
      </w:pPr>
    </w:p>
    <w:p w14:paraId="3F4DD55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27FF4B98" w14:textId="77777777" w:rsidR="00765C9F" w:rsidRPr="00E33FE1" w:rsidRDefault="00765C9F" w:rsidP="00E33FE1">
      <w:pPr>
        <w:pStyle w:val="Default"/>
        <w:jc w:val="both"/>
        <w:rPr>
          <w:color w:val="auto"/>
          <w:sz w:val="28"/>
          <w:szCs w:val="28"/>
        </w:rPr>
      </w:pPr>
      <w:r w:rsidRPr="00E33FE1">
        <w:rPr>
          <w:color w:val="auto"/>
          <w:sz w:val="28"/>
          <w:szCs w:val="28"/>
        </w:rPr>
        <w:t>1. Ответ: ЕСПЧ</w:t>
      </w:r>
      <w:r w:rsidR="00E33FE1" w:rsidRPr="00E33FE1">
        <w:rPr>
          <w:color w:val="auto"/>
          <w:sz w:val="28"/>
          <w:szCs w:val="28"/>
        </w:rPr>
        <w:t xml:space="preserve"> </w:t>
      </w:r>
      <w:r w:rsidRPr="00E33FE1">
        <w:rPr>
          <w:color w:val="auto"/>
          <w:sz w:val="28"/>
          <w:szCs w:val="28"/>
        </w:rPr>
        <w:t>не использует Всеобщую</w:t>
      </w:r>
      <w:r w:rsidR="00E33FE1" w:rsidRPr="00E33FE1">
        <w:rPr>
          <w:color w:val="auto"/>
          <w:sz w:val="28"/>
          <w:szCs w:val="28"/>
        </w:rPr>
        <w:t xml:space="preserve"> </w:t>
      </w:r>
      <w:r w:rsidRPr="00E33FE1">
        <w:rPr>
          <w:color w:val="auto"/>
          <w:sz w:val="28"/>
          <w:szCs w:val="28"/>
        </w:rPr>
        <w:t>декларацию прав человека 1948 г.</w:t>
      </w:r>
    </w:p>
    <w:p w14:paraId="0803D4E6" w14:textId="77777777" w:rsidR="00765C9F" w:rsidRPr="00E33FE1" w:rsidRDefault="00765C9F" w:rsidP="00E33FE1">
      <w:pPr>
        <w:pStyle w:val="Default"/>
        <w:jc w:val="both"/>
        <w:rPr>
          <w:color w:val="auto"/>
          <w:sz w:val="28"/>
          <w:szCs w:val="28"/>
        </w:rPr>
      </w:pPr>
      <w:r w:rsidRPr="00E33FE1">
        <w:rPr>
          <w:color w:val="auto"/>
          <w:sz w:val="28"/>
          <w:szCs w:val="28"/>
        </w:rPr>
        <w:t>2. Ответ: анонимные жалобы не принимаются</w:t>
      </w:r>
    </w:p>
    <w:p w14:paraId="160B2465" w14:textId="77777777" w:rsidR="00765C9F" w:rsidRPr="00E33FE1" w:rsidRDefault="00765C9F" w:rsidP="00E33FE1">
      <w:pPr>
        <w:spacing w:after="0" w:line="240" w:lineRule="auto"/>
        <w:jc w:val="both"/>
        <w:rPr>
          <w:rFonts w:ascii="Times New Roman" w:hAnsi="Times New Roman" w:cs="Times New Roman"/>
          <w:sz w:val="28"/>
          <w:szCs w:val="28"/>
        </w:rPr>
      </w:pPr>
    </w:p>
    <w:p w14:paraId="447FE9F1"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7A3EA5AD" w14:textId="77777777" w:rsidR="00765C9F" w:rsidRPr="00E33FE1" w:rsidRDefault="00B65BEE" w:rsidP="00E33FE1">
      <w:pPr>
        <w:pStyle w:val="1"/>
        <w:spacing w:after="0"/>
      </w:pPr>
      <w:bookmarkStart w:id="371" w:name="_Toc152352463"/>
      <w:bookmarkStart w:id="372" w:name="_Toc165631912"/>
      <w:r w:rsidRPr="00E33FE1">
        <w:lastRenderedPageBreak/>
        <w:t xml:space="preserve">Ключи к оценочным средствам по дисциплине </w:t>
      </w:r>
      <w:r w:rsidR="00765C9F" w:rsidRPr="00E33FE1">
        <w:t>«Решения и позиции ЕСПЧ»</w:t>
      </w:r>
      <w:bookmarkEnd w:id="371"/>
      <w:bookmarkEnd w:id="372"/>
    </w:p>
    <w:p w14:paraId="5066E9F7" w14:textId="77777777" w:rsidR="00765C9F" w:rsidRPr="00E33FE1" w:rsidRDefault="00765C9F" w:rsidP="00E33FE1">
      <w:pPr>
        <w:pStyle w:val="ConsPlusNormal"/>
        <w:jc w:val="both"/>
        <w:rPr>
          <w:rFonts w:ascii="Times New Roman" w:hAnsi="Times New Roman" w:cs="Times New Roman"/>
          <w:sz w:val="28"/>
          <w:szCs w:val="28"/>
        </w:rPr>
      </w:pPr>
    </w:p>
    <w:p w14:paraId="172A75F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w:t>
      </w:r>
    </w:p>
    <w:p w14:paraId="52FD0270"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 а</w:t>
      </w:r>
    </w:p>
    <w:p w14:paraId="4F535DE0"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2. а</w:t>
      </w:r>
    </w:p>
    <w:p w14:paraId="4C453663"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3. а</w:t>
      </w:r>
    </w:p>
    <w:p w14:paraId="16444FE8"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4. в</w:t>
      </w:r>
    </w:p>
    <w:p w14:paraId="55BA25E3"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5. б</w:t>
      </w:r>
    </w:p>
    <w:p w14:paraId="614C4E8E"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6. в</w:t>
      </w:r>
    </w:p>
    <w:p w14:paraId="476E764D"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7. а</w:t>
      </w:r>
    </w:p>
    <w:p w14:paraId="73BD4435"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8. б</w:t>
      </w:r>
    </w:p>
    <w:p w14:paraId="3EEE9619"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 xml:space="preserve">9. г </w:t>
      </w:r>
    </w:p>
    <w:p w14:paraId="620105D6"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10. а</w:t>
      </w:r>
    </w:p>
    <w:p w14:paraId="5C49CAE4"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11. в</w:t>
      </w:r>
    </w:p>
    <w:p w14:paraId="15F9791A"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12. а</w:t>
      </w:r>
    </w:p>
    <w:p w14:paraId="1EA79FFB"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13. а</w:t>
      </w:r>
    </w:p>
    <w:p w14:paraId="1FB1293E"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14. в</w:t>
      </w:r>
    </w:p>
    <w:p w14:paraId="6A87E6D1"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15. б</w:t>
      </w:r>
    </w:p>
    <w:p w14:paraId="7AAEE213"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16. в</w:t>
      </w:r>
    </w:p>
    <w:p w14:paraId="2223E04D"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17. а</w:t>
      </w:r>
    </w:p>
    <w:p w14:paraId="5560A4F1"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18. б</w:t>
      </w:r>
    </w:p>
    <w:p w14:paraId="77A48983" w14:textId="77777777" w:rsidR="00765C9F" w:rsidRPr="00E33FE1" w:rsidRDefault="00765C9F" w:rsidP="00E33FE1">
      <w:pPr>
        <w:pStyle w:val="ConsPlusNormal"/>
        <w:jc w:val="both"/>
        <w:rPr>
          <w:rFonts w:ascii="Times New Roman" w:eastAsia="Calibri" w:hAnsi="Times New Roman" w:cs="Times New Roman"/>
          <w:spacing w:val="3"/>
          <w:sz w:val="28"/>
          <w:szCs w:val="28"/>
          <w:shd w:val="clear" w:color="auto" w:fill="FFFFFF"/>
          <w:lang w:eastAsia="en-US"/>
        </w:rPr>
      </w:pPr>
      <w:r w:rsidRPr="00E33FE1">
        <w:rPr>
          <w:rFonts w:ascii="Times New Roman" w:eastAsia="Calibri" w:hAnsi="Times New Roman" w:cs="Times New Roman"/>
          <w:spacing w:val="3"/>
          <w:sz w:val="28"/>
          <w:szCs w:val="28"/>
          <w:shd w:val="clear" w:color="auto" w:fill="FFFFFF"/>
          <w:lang w:eastAsia="en-US"/>
        </w:rPr>
        <w:t>19. в</w:t>
      </w:r>
    </w:p>
    <w:p w14:paraId="7E3C703B" w14:textId="77777777" w:rsidR="00765C9F" w:rsidRPr="00E33FE1" w:rsidRDefault="00765C9F" w:rsidP="00E33FE1">
      <w:pPr>
        <w:pStyle w:val="ConsPlusNormal"/>
        <w:jc w:val="both"/>
        <w:rPr>
          <w:rFonts w:ascii="Times New Roman" w:hAnsi="Times New Roman" w:cs="Times New Roman"/>
          <w:sz w:val="28"/>
          <w:szCs w:val="28"/>
          <w:shd w:val="clear" w:color="auto" w:fill="FFFFFF"/>
        </w:rPr>
      </w:pPr>
      <w:r w:rsidRPr="00E33FE1">
        <w:rPr>
          <w:rFonts w:ascii="Times New Roman" w:eastAsia="Calibri" w:hAnsi="Times New Roman" w:cs="Times New Roman"/>
          <w:spacing w:val="3"/>
          <w:sz w:val="28"/>
          <w:szCs w:val="28"/>
          <w:shd w:val="clear" w:color="auto" w:fill="FFFFFF"/>
          <w:lang w:eastAsia="en-US"/>
        </w:rPr>
        <w:t>20. б</w:t>
      </w:r>
    </w:p>
    <w:p w14:paraId="6FAA7B32" w14:textId="77777777" w:rsidR="00765C9F" w:rsidRPr="00E33FE1" w:rsidRDefault="00765C9F" w:rsidP="00E33FE1">
      <w:pPr>
        <w:pStyle w:val="ConsPlusNormal"/>
        <w:jc w:val="both"/>
        <w:rPr>
          <w:rFonts w:ascii="Times New Roman" w:hAnsi="Times New Roman" w:cs="Times New Roman"/>
          <w:sz w:val="28"/>
          <w:szCs w:val="28"/>
        </w:rPr>
      </w:pPr>
    </w:p>
    <w:p w14:paraId="7A451F6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w:t>
      </w:r>
    </w:p>
    <w:p w14:paraId="48D398F3" w14:textId="77777777" w:rsidR="00765C9F" w:rsidRPr="00E33FE1" w:rsidRDefault="00765C9F" w:rsidP="00E33FE1">
      <w:pPr>
        <w:spacing w:after="0" w:line="240" w:lineRule="auto"/>
        <w:jc w:val="both"/>
        <w:rPr>
          <w:rFonts w:ascii="Times New Roman" w:eastAsia="Calibri" w:hAnsi="Times New Roman" w:cs="Times New Roman"/>
          <w:sz w:val="28"/>
          <w:szCs w:val="28"/>
          <w:lang w:eastAsia="en-US"/>
        </w:rPr>
      </w:pPr>
      <w:r w:rsidRPr="00E33FE1">
        <w:rPr>
          <w:rFonts w:ascii="Times New Roman" w:eastAsia="Calibri" w:hAnsi="Times New Roman" w:cs="Times New Roman"/>
          <w:sz w:val="28"/>
          <w:szCs w:val="28"/>
          <w:lang w:eastAsia="en-US"/>
        </w:rPr>
        <w:t>1. не является</w:t>
      </w:r>
    </w:p>
    <w:p w14:paraId="789F81F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eastAsia="Calibri" w:hAnsi="Times New Roman" w:cs="Times New Roman"/>
          <w:sz w:val="28"/>
          <w:szCs w:val="28"/>
          <w:lang w:eastAsia="en-US"/>
        </w:rPr>
        <w:t>2. государственная</w:t>
      </w:r>
    </w:p>
    <w:p w14:paraId="1A49927C" w14:textId="77777777" w:rsidR="00765C9F" w:rsidRPr="00E33FE1" w:rsidRDefault="00765C9F" w:rsidP="00E33FE1">
      <w:pPr>
        <w:pStyle w:val="ConsPlusNormal"/>
        <w:jc w:val="both"/>
        <w:rPr>
          <w:rFonts w:ascii="Times New Roman" w:hAnsi="Times New Roman" w:cs="Times New Roman"/>
          <w:sz w:val="28"/>
          <w:szCs w:val="28"/>
        </w:rPr>
      </w:pPr>
    </w:p>
    <w:p w14:paraId="138569E7"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003C8802" w14:textId="77777777" w:rsidR="00765C9F" w:rsidRPr="00E33FE1" w:rsidRDefault="00765C9F" w:rsidP="00E33FE1">
      <w:pPr>
        <w:pStyle w:val="Default"/>
        <w:jc w:val="both"/>
        <w:rPr>
          <w:color w:val="auto"/>
          <w:sz w:val="28"/>
          <w:szCs w:val="28"/>
        </w:rPr>
      </w:pPr>
      <w:r w:rsidRPr="00E33FE1">
        <w:rPr>
          <w:color w:val="auto"/>
          <w:sz w:val="28"/>
          <w:szCs w:val="28"/>
        </w:rPr>
        <w:t>1.</w:t>
      </w:r>
      <w:r w:rsidR="00E33FE1" w:rsidRPr="00E33FE1">
        <w:rPr>
          <w:color w:val="auto"/>
          <w:sz w:val="28"/>
          <w:szCs w:val="28"/>
        </w:rPr>
        <w:t xml:space="preserve"> </w:t>
      </w:r>
      <w:r w:rsidRPr="00E33FE1">
        <w:rPr>
          <w:color w:val="auto"/>
          <w:sz w:val="28"/>
          <w:szCs w:val="28"/>
        </w:rPr>
        <w:t>Ответ: ЕСПЧ</w:t>
      </w:r>
      <w:r w:rsidR="00E33FE1" w:rsidRPr="00E33FE1">
        <w:rPr>
          <w:color w:val="auto"/>
          <w:sz w:val="28"/>
          <w:szCs w:val="28"/>
        </w:rPr>
        <w:t xml:space="preserve"> </w:t>
      </w:r>
      <w:r w:rsidRPr="00E33FE1">
        <w:rPr>
          <w:color w:val="auto"/>
          <w:sz w:val="28"/>
          <w:szCs w:val="28"/>
        </w:rPr>
        <w:t>не использует Всеобщую</w:t>
      </w:r>
      <w:r w:rsidR="00E33FE1" w:rsidRPr="00E33FE1">
        <w:rPr>
          <w:color w:val="auto"/>
          <w:sz w:val="28"/>
          <w:szCs w:val="28"/>
        </w:rPr>
        <w:t xml:space="preserve"> </w:t>
      </w:r>
      <w:r w:rsidRPr="00E33FE1">
        <w:rPr>
          <w:color w:val="auto"/>
          <w:sz w:val="28"/>
          <w:szCs w:val="28"/>
        </w:rPr>
        <w:t>декларацию прав человека 1948 г.</w:t>
      </w:r>
    </w:p>
    <w:p w14:paraId="2D3A53F9" w14:textId="77777777" w:rsidR="00765C9F" w:rsidRPr="00E33FE1" w:rsidRDefault="00765C9F" w:rsidP="00E33FE1">
      <w:pPr>
        <w:pStyle w:val="Default"/>
        <w:jc w:val="both"/>
        <w:rPr>
          <w:color w:val="auto"/>
          <w:sz w:val="28"/>
          <w:szCs w:val="28"/>
        </w:rPr>
      </w:pPr>
      <w:r w:rsidRPr="00E33FE1">
        <w:rPr>
          <w:color w:val="auto"/>
          <w:sz w:val="28"/>
          <w:szCs w:val="28"/>
        </w:rPr>
        <w:t>2. Ответ: анонимные жалобы не принимаются</w:t>
      </w:r>
    </w:p>
    <w:p w14:paraId="31B4477C"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6C27219B" w14:textId="77777777" w:rsidR="00765C9F" w:rsidRPr="00E33FE1" w:rsidRDefault="00B65BEE" w:rsidP="00E33FE1">
      <w:pPr>
        <w:pStyle w:val="1"/>
        <w:spacing w:after="0"/>
      </w:pPr>
      <w:bookmarkStart w:id="373" w:name="_Toc152352464"/>
      <w:bookmarkStart w:id="374" w:name="_Toc165631913"/>
      <w:r w:rsidRPr="00E33FE1">
        <w:lastRenderedPageBreak/>
        <w:t xml:space="preserve">Ключи к оценочным средствам по дисциплине </w:t>
      </w:r>
      <w:r w:rsidR="00765C9F" w:rsidRPr="00E33FE1">
        <w:t>«Защита прав человека»</w:t>
      </w:r>
      <w:bookmarkEnd w:id="373"/>
      <w:bookmarkEnd w:id="374"/>
    </w:p>
    <w:p w14:paraId="3441350A" w14:textId="77777777" w:rsidR="00765C9F" w:rsidRPr="00E33FE1" w:rsidRDefault="00765C9F" w:rsidP="00E33FE1">
      <w:pPr>
        <w:pStyle w:val="ConsPlusNormal"/>
        <w:jc w:val="both"/>
        <w:rPr>
          <w:rFonts w:ascii="Times New Roman" w:hAnsi="Times New Roman" w:cs="Times New Roman"/>
          <w:sz w:val="28"/>
          <w:szCs w:val="28"/>
        </w:rPr>
      </w:pPr>
    </w:p>
    <w:p w14:paraId="449C92A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45B3F314" w14:textId="77777777" w:rsidR="00765C9F" w:rsidRPr="00E33FE1" w:rsidRDefault="00765C9F" w:rsidP="00E33FE1">
      <w:pPr>
        <w:spacing w:after="0" w:line="240" w:lineRule="auto"/>
        <w:jc w:val="both"/>
        <w:rPr>
          <w:rFonts w:ascii="Times New Roman" w:hAnsi="Times New Roman" w:cs="Times New Roman"/>
          <w:sz w:val="28"/>
          <w:szCs w:val="28"/>
        </w:rPr>
      </w:pPr>
    </w:p>
    <w:p w14:paraId="2381264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2CA532E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а</w:t>
      </w:r>
    </w:p>
    <w:p w14:paraId="589D9C1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б</w:t>
      </w:r>
    </w:p>
    <w:p w14:paraId="317AA4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 а</w:t>
      </w:r>
    </w:p>
    <w:p w14:paraId="490F5E0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 г</w:t>
      </w:r>
    </w:p>
    <w:p w14:paraId="6D95F0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 б</w:t>
      </w:r>
    </w:p>
    <w:p w14:paraId="2C31A78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 в</w:t>
      </w:r>
    </w:p>
    <w:p w14:paraId="07F5886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 а</w:t>
      </w:r>
    </w:p>
    <w:p w14:paraId="717E38B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 б</w:t>
      </w:r>
    </w:p>
    <w:p w14:paraId="1251F2B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 в</w:t>
      </w:r>
    </w:p>
    <w:p w14:paraId="6CD9E9B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 а</w:t>
      </w:r>
    </w:p>
    <w:p w14:paraId="7EE70B8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 б</w:t>
      </w:r>
    </w:p>
    <w:p w14:paraId="00B15CC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 г</w:t>
      </w:r>
    </w:p>
    <w:p w14:paraId="2F4052E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 а</w:t>
      </w:r>
    </w:p>
    <w:p w14:paraId="51B9F66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 б</w:t>
      </w:r>
    </w:p>
    <w:p w14:paraId="662EF4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16 – а </w:t>
      </w:r>
    </w:p>
    <w:p w14:paraId="3273EAC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 б</w:t>
      </w:r>
    </w:p>
    <w:p w14:paraId="24025B6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 г</w:t>
      </w:r>
    </w:p>
    <w:p w14:paraId="0979AEC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 б</w:t>
      </w:r>
    </w:p>
    <w:p w14:paraId="1C33B84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 г</w:t>
      </w:r>
    </w:p>
    <w:p w14:paraId="0731526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 б</w:t>
      </w:r>
    </w:p>
    <w:p w14:paraId="0A335F1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 а</w:t>
      </w:r>
    </w:p>
    <w:p w14:paraId="6FD399C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 г</w:t>
      </w:r>
    </w:p>
    <w:p w14:paraId="23BEFF0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 г</w:t>
      </w:r>
    </w:p>
    <w:p w14:paraId="714B392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 в</w:t>
      </w:r>
    </w:p>
    <w:p w14:paraId="6DDCD6D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 а</w:t>
      </w:r>
    </w:p>
    <w:p w14:paraId="4C2C285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 г</w:t>
      </w:r>
    </w:p>
    <w:p w14:paraId="5513764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 б</w:t>
      </w:r>
    </w:p>
    <w:p w14:paraId="66AD6D3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 б</w:t>
      </w:r>
    </w:p>
    <w:p w14:paraId="2644A92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 а</w:t>
      </w:r>
    </w:p>
    <w:p w14:paraId="33194D60" w14:textId="77777777" w:rsidR="00765C9F" w:rsidRPr="00E33FE1" w:rsidRDefault="00765C9F" w:rsidP="00E33FE1">
      <w:pPr>
        <w:pStyle w:val="ConsPlusNormal"/>
        <w:jc w:val="both"/>
        <w:rPr>
          <w:rFonts w:ascii="Times New Roman" w:hAnsi="Times New Roman" w:cs="Times New Roman"/>
          <w:sz w:val="28"/>
          <w:szCs w:val="28"/>
        </w:rPr>
      </w:pPr>
    </w:p>
    <w:p w14:paraId="6CBA356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3E9FFFAC" w14:textId="77777777" w:rsidR="00765C9F" w:rsidRPr="00E33FE1" w:rsidRDefault="00765C9F" w:rsidP="00E33FE1">
      <w:pPr>
        <w:spacing w:after="0" w:line="240" w:lineRule="auto"/>
        <w:jc w:val="both"/>
        <w:rPr>
          <w:rFonts w:ascii="Times New Roman" w:hAnsi="Times New Roman" w:cs="Times New Roman"/>
          <w:sz w:val="28"/>
          <w:szCs w:val="28"/>
        </w:rPr>
      </w:pPr>
    </w:p>
    <w:p w14:paraId="1B202D2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 – неотчуждаемы</w:t>
      </w:r>
    </w:p>
    <w:p w14:paraId="3C70BF1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 равенство прав</w:t>
      </w:r>
    </w:p>
    <w:p w14:paraId="4C60406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 пыткам</w:t>
      </w:r>
    </w:p>
    <w:p w14:paraId="2393A83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 судебного решения</w:t>
      </w:r>
    </w:p>
    <w:p w14:paraId="72A8A53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 благоприятную</w:t>
      </w:r>
    </w:p>
    <w:p w14:paraId="4AD7E08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 мнений и убеждений</w:t>
      </w:r>
    </w:p>
    <w:p w14:paraId="56CDDDC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37 – недееспособными</w:t>
      </w:r>
    </w:p>
    <w:p w14:paraId="32C21EB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 территориальные комиссии</w:t>
      </w:r>
    </w:p>
    <w:p w14:paraId="5C21433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 языки</w:t>
      </w:r>
    </w:p>
    <w:p w14:paraId="031DAFE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 обратной силы</w:t>
      </w:r>
    </w:p>
    <w:p w14:paraId="24F175CD" w14:textId="77777777" w:rsidR="00765C9F" w:rsidRPr="00E33FE1" w:rsidRDefault="00765C9F" w:rsidP="00E33FE1">
      <w:pPr>
        <w:pStyle w:val="ConsPlusNormal"/>
        <w:jc w:val="both"/>
        <w:rPr>
          <w:rFonts w:ascii="Times New Roman" w:hAnsi="Times New Roman" w:cs="Times New Roman"/>
          <w:sz w:val="28"/>
          <w:szCs w:val="28"/>
        </w:rPr>
      </w:pPr>
    </w:p>
    <w:p w14:paraId="5E41074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правильной последовательности и (или) соотвтетствия: </w:t>
      </w:r>
    </w:p>
    <w:p w14:paraId="7FC0018E" w14:textId="77777777" w:rsidR="00765C9F" w:rsidRPr="00E33FE1" w:rsidRDefault="00765C9F" w:rsidP="00E33FE1">
      <w:pPr>
        <w:pStyle w:val="ConsPlusNormal"/>
        <w:jc w:val="both"/>
        <w:rPr>
          <w:rFonts w:ascii="Times New Roman" w:hAnsi="Times New Roman" w:cs="Times New Roman"/>
          <w:sz w:val="28"/>
          <w:szCs w:val="28"/>
        </w:rPr>
      </w:pPr>
    </w:p>
    <w:p w14:paraId="0408A69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 А-2 Б-1 В-1 Г-1</w:t>
      </w:r>
    </w:p>
    <w:p w14:paraId="5AEBA806" w14:textId="77777777" w:rsidR="00765C9F" w:rsidRPr="00E33FE1" w:rsidRDefault="00765C9F" w:rsidP="00E33FE1">
      <w:pPr>
        <w:spacing w:after="0" w:line="240" w:lineRule="auto"/>
        <w:jc w:val="both"/>
        <w:rPr>
          <w:rFonts w:ascii="Times New Roman" w:hAnsi="Times New Roman" w:cs="Times New Roman"/>
          <w:sz w:val="28"/>
          <w:szCs w:val="28"/>
        </w:rPr>
      </w:pPr>
    </w:p>
    <w:p w14:paraId="1D99DEB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 – А-2 Б-1 В-3 Г-4</w:t>
      </w:r>
    </w:p>
    <w:p w14:paraId="3302324E" w14:textId="77777777" w:rsidR="00765C9F" w:rsidRPr="00E33FE1" w:rsidRDefault="00765C9F" w:rsidP="00E33FE1">
      <w:pPr>
        <w:spacing w:after="0" w:line="240" w:lineRule="auto"/>
        <w:jc w:val="both"/>
        <w:rPr>
          <w:rFonts w:ascii="Times New Roman" w:hAnsi="Times New Roman" w:cs="Times New Roman"/>
          <w:sz w:val="28"/>
          <w:szCs w:val="28"/>
        </w:rPr>
      </w:pPr>
    </w:p>
    <w:p w14:paraId="76509EA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 – А-2 Б-1 В-2 Г-1</w:t>
      </w:r>
    </w:p>
    <w:p w14:paraId="0DE3F924" w14:textId="77777777" w:rsidR="00765C9F" w:rsidRPr="00E33FE1" w:rsidRDefault="00765C9F" w:rsidP="00E33FE1">
      <w:pPr>
        <w:spacing w:after="0" w:line="240" w:lineRule="auto"/>
        <w:jc w:val="both"/>
        <w:rPr>
          <w:rFonts w:ascii="Times New Roman" w:hAnsi="Times New Roman" w:cs="Times New Roman"/>
          <w:sz w:val="28"/>
          <w:szCs w:val="28"/>
        </w:rPr>
      </w:pPr>
    </w:p>
    <w:p w14:paraId="7DD986A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44 – А-2 Б- 1 В- 1 Г- 2 </w:t>
      </w:r>
    </w:p>
    <w:p w14:paraId="1D0FDE29" w14:textId="77777777" w:rsidR="00765C9F" w:rsidRPr="00E33FE1" w:rsidRDefault="00765C9F" w:rsidP="00E33FE1">
      <w:pPr>
        <w:pStyle w:val="ConsPlusNormal"/>
        <w:jc w:val="both"/>
        <w:rPr>
          <w:rFonts w:ascii="Times New Roman" w:hAnsi="Times New Roman" w:cs="Times New Roman"/>
          <w:sz w:val="28"/>
          <w:szCs w:val="28"/>
        </w:rPr>
      </w:pPr>
    </w:p>
    <w:p w14:paraId="04CA7994"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45 – А-2 Б-1 В-1 Г-2 Д-1</w:t>
      </w:r>
    </w:p>
    <w:p w14:paraId="66A6DC75" w14:textId="77777777" w:rsidR="00765C9F" w:rsidRPr="00E33FE1" w:rsidRDefault="00765C9F" w:rsidP="00E33FE1">
      <w:pPr>
        <w:spacing w:after="0" w:line="240" w:lineRule="auto"/>
        <w:jc w:val="both"/>
        <w:rPr>
          <w:rFonts w:ascii="Times New Roman" w:hAnsi="Times New Roman" w:cs="Times New Roman"/>
          <w:sz w:val="28"/>
          <w:szCs w:val="28"/>
        </w:rPr>
      </w:pPr>
    </w:p>
    <w:p w14:paraId="2A646F7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46 – А-3 Б-1 В-2 Г-1</w:t>
      </w:r>
    </w:p>
    <w:p w14:paraId="6A14DE7A" w14:textId="77777777" w:rsidR="00765C9F" w:rsidRPr="00E33FE1" w:rsidRDefault="00765C9F" w:rsidP="00E33FE1">
      <w:pPr>
        <w:spacing w:after="0" w:line="240" w:lineRule="auto"/>
        <w:jc w:val="both"/>
        <w:rPr>
          <w:rFonts w:ascii="Times New Roman" w:hAnsi="Times New Roman" w:cs="Times New Roman"/>
          <w:sz w:val="28"/>
          <w:szCs w:val="28"/>
        </w:rPr>
      </w:pPr>
    </w:p>
    <w:p w14:paraId="3DA7DBA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6BA1FCF0"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47.</w:t>
      </w:r>
      <w:r w:rsidRPr="00E33FE1">
        <w:rPr>
          <w:rFonts w:ascii="Times New Roman" w:hAnsi="Times New Roman" w:cs="Times New Roman"/>
          <w:sz w:val="28"/>
          <w:szCs w:val="28"/>
        </w:rPr>
        <w:t xml:space="preserve"> Да, нарушение 8 статьи Европейской</w:t>
      </w:r>
      <w:r w:rsidRPr="00E33FE1">
        <w:rPr>
          <w:rFonts w:ascii="Times New Roman" w:hAnsi="Times New Roman" w:cs="Times New Roman"/>
          <w:spacing w:val="-2"/>
          <w:sz w:val="28"/>
          <w:szCs w:val="28"/>
        </w:rPr>
        <w:t xml:space="preserve"> </w:t>
      </w:r>
      <w:r w:rsidRPr="00E33FE1">
        <w:rPr>
          <w:rFonts w:ascii="Times New Roman" w:hAnsi="Times New Roman" w:cs="Times New Roman"/>
          <w:sz w:val="28"/>
          <w:szCs w:val="28"/>
        </w:rPr>
        <w:t>конвенции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о</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защите</w:t>
      </w:r>
      <w:r w:rsidRPr="00E33FE1">
        <w:rPr>
          <w:rFonts w:ascii="Times New Roman" w:hAnsi="Times New Roman" w:cs="Times New Roman"/>
          <w:spacing w:val="-2"/>
          <w:sz w:val="28"/>
          <w:szCs w:val="28"/>
        </w:rPr>
        <w:t xml:space="preserve"> </w:t>
      </w:r>
      <w:r w:rsidRPr="00E33FE1">
        <w:rPr>
          <w:rFonts w:ascii="Times New Roman" w:hAnsi="Times New Roman" w:cs="Times New Roman"/>
          <w:sz w:val="28"/>
          <w:szCs w:val="28"/>
        </w:rPr>
        <w:t>прав</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человека</w:t>
      </w:r>
      <w:r w:rsidRPr="00E33FE1">
        <w:rPr>
          <w:rFonts w:ascii="Times New Roman" w:hAnsi="Times New Roman" w:cs="Times New Roman"/>
          <w:spacing w:val="-2"/>
          <w:sz w:val="28"/>
          <w:szCs w:val="28"/>
        </w:rPr>
        <w:t xml:space="preserve"> </w:t>
      </w:r>
      <w:r w:rsidRPr="00E33FE1">
        <w:rPr>
          <w:rFonts w:ascii="Times New Roman" w:hAnsi="Times New Roman" w:cs="Times New Roman"/>
          <w:sz w:val="28"/>
          <w:szCs w:val="28"/>
        </w:rPr>
        <w:t>и</w:t>
      </w:r>
      <w:r w:rsidRPr="00E33FE1">
        <w:rPr>
          <w:rFonts w:ascii="Times New Roman" w:hAnsi="Times New Roman" w:cs="Times New Roman"/>
          <w:spacing w:val="-1"/>
          <w:sz w:val="28"/>
          <w:szCs w:val="28"/>
        </w:rPr>
        <w:t xml:space="preserve"> </w:t>
      </w:r>
      <w:r w:rsidRPr="00E33FE1">
        <w:rPr>
          <w:rFonts w:ascii="Times New Roman" w:hAnsi="Times New Roman" w:cs="Times New Roman"/>
          <w:sz w:val="28"/>
          <w:szCs w:val="28"/>
        </w:rPr>
        <w:t>основных</w:t>
      </w:r>
      <w:r w:rsidRPr="00E33FE1">
        <w:rPr>
          <w:rFonts w:ascii="Times New Roman" w:hAnsi="Times New Roman" w:cs="Times New Roman"/>
          <w:spacing w:val="-2"/>
          <w:sz w:val="28"/>
          <w:szCs w:val="28"/>
        </w:rPr>
        <w:t xml:space="preserve"> </w:t>
      </w:r>
      <w:r w:rsidRPr="00E33FE1">
        <w:rPr>
          <w:rFonts w:ascii="Times New Roman" w:hAnsi="Times New Roman" w:cs="Times New Roman"/>
          <w:sz w:val="28"/>
          <w:szCs w:val="28"/>
        </w:rPr>
        <w:t>свобод была нарушена.</w:t>
      </w:r>
    </w:p>
    <w:p w14:paraId="407185A3" w14:textId="77777777" w:rsidR="00765C9F" w:rsidRPr="00E33FE1" w:rsidRDefault="00765C9F" w:rsidP="00E33FE1">
      <w:pPr>
        <w:spacing w:after="0" w:line="240" w:lineRule="auto"/>
        <w:jc w:val="both"/>
        <w:rPr>
          <w:rFonts w:ascii="Times New Roman" w:hAnsi="Times New Roman" w:cs="Times New Roman"/>
          <w:sz w:val="28"/>
          <w:szCs w:val="28"/>
        </w:rPr>
      </w:pPr>
    </w:p>
    <w:p w14:paraId="5E20A132"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48. </w:t>
      </w:r>
      <w:r w:rsidRPr="00E33FE1">
        <w:rPr>
          <w:rFonts w:ascii="Times New Roman" w:hAnsi="Times New Roman" w:cs="Times New Roman"/>
          <w:sz w:val="28"/>
          <w:szCs w:val="28"/>
        </w:rPr>
        <w:t>Суд постановил, что в соответствии с действующим законодательством, указание во вкладыше к паспорту своей национальной принадлежности осуществляется по желанию гражданина и не является обязательным, поэтому действия законодательного органа власти субъекта Российской Федерации противоправны и должны быть отменены.</w:t>
      </w:r>
    </w:p>
    <w:p w14:paraId="24D4D2FB" w14:textId="77777777" w:rsidR="00765C9F" w:rsidRPr="00E33FE1" w:rsidRDefault="00765C9F" w:rsidP="00E33FE1">
      <w:pPr>
        <w:spacing w:after="0" w:line="240" w:lineRule="auto"/>
        <w:jc w:val="both"/>
        <w:rPr>
          <w:rFonts w:ascii="Times New Roman" w:hAnsi="Times New Roman" w:cs="Times New Roman"/>
          <w:sz w:val="28"/>
          <w:szCs w:val="28"/>
        </w:rPr>
      </w:pPr>
    </w:p>
    <w:p w14:paraId="13AEBC8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49. </w:t>
      </w:r>
      <w:r w:rsidRPr="00E33FE1">
        <w:rPr>
          <w:rFonts w:ascii="Times New Roman" w:hAnsi="Times New Roman" w:cs="Times New Roman"/>
          <w:sz w:val="28"/>
          <w:szCs w:val="28"/>
        </w:rPr>
        <w:t xml:space="preserve">Жалоба Костина подлежит рассмотрению, так как гражданин может защищать свои права всеми не запрещенными законом способами (ч. 2 ст. 45 Конституции Российской Федерации). </w:t>
      </w:r>
    </w:p>
    <w:p w14:paraId="31835C9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ходе уголовного судопроизводства запрещаются осуществление действий и принятие решений, унижающих честь участника уголовного судопроизводства, а также обращение, унижающее его человеческое достоинство либо создающее опасность для его жизни и здоровья.</w:t>
      </w:r>
    </w:p>
    <w:p w14:paraId="1784B726" w14:textId="77777777" w:rsidR="00765C9F" w:rsidRPr="00E33FE1" w:rsidRDefault="00765C9F" w:rsidP="00E33FE1">
      <w:pPr>
        <w:shd w:val="clear" w:color="auto" w:fill="FFFFFF"/>
        <w:spacing w:after="0" w:line="240" w:lineRule="auto"/>
        <w:jc w:val="both"/>
        <w:rPr>
          <w:rFonts w:ascii="Times New Roman" w:hAnsi="Times New Roman" w:cs="Times New Roman"/>
          <w:bCs/>
          <w:sz w:val="28"/>
          <w:szCs w:val="28"/>
        </w:rPr>
      </w:pPr>
    </w:p>
    <w:p w14:paraId="5972E48D"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50.</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соответствии с Конституцией РФ каждый гражданин имеет право на получение бесплатного основного общего образования, что касается высшего образования, то получение бесплатного высшего образования предоставляется на конкурсной основе</w:t>
      </w:r>
    </w:p>
    <w:p w14:paraId="27B6D475" w14:textId="77777777" w:rsidR="00765C9F" w:rsidRPr="00E33FE1" w:rsidRDefault="00765C9F"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2C01612D" w14:textId="77777777" w:rsidR="00765C9F" w:rsidRPr="00E33FE1" w:rsidRDefault="00B65BEE" w:rsidP="00E33FE1">
      <w:pPr>
        <w:pStyle w:val="1"/>
        <w:spacing w:after="0"/>
      </w:pPr>
      <w:bookmarkStart w:id="375" w:name="_Toc152352465"/>
      <w:bookmarkStart w:id="376" w:name="_Toc165631914"/>
      <w:r w:rsidRPr="00E33FE1">
        <w:lastRenderedPageBreak/>
        <w:t xml:space="preserve">Ключи к оценочным средствам по дисциплине </w:t>
      </w:r>
      <w:r w:rsidR="00765C9F" w:rsidRPr="00E33FE1">
        <w:t>«Защита прав ребёнка»</w:t>
      </w:r>
      <w:bookmarkEnd w:id="375"/>
      <w:bookmarkEnd w:id="376"/>
    </w:p>
    <w:p w14:paraId="4BF9B890" w14:textId="77777777" w:rsidR="00765C9F" w:rsidRPr="00E33FE1" w:rsidRDefault="00765C9F" w:rsidP="00E33FE1">
      <w:pPr>
        <w:pStyle w:val="ConsPlusNormal"/>
        <w:jc w:val="both"/>
        <w:rPr>
          <w:rFonts w:ascii="Times New Roman" w:hAnsi="Times New Roman" w:cs="Times New Roman"/>
          <w:sz w:val="28"/>
          <w:szCs w:val="28"/>
        </w:rPr>
      </w:pPr>
    </w:p>
    <w:p w14:paraId="462A558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закрытой форме (1 балл):</w:t>
      </w:r>
    </w:p>
    <w:p w14:paraId="611F5D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0B4C381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а</w:t>
      </w:r>
    </w:p>
    <w:p w14:paraId="06104BE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б</w:t>
      </w:r>
    </w:p>
    <w:p w14:paraId="3A3DBC2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 а</w:t>
      </w:r>
    </w:p>
    <w:p w14:paraId="6D691EE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 г</w:t>
      </w:r>
    </w:p>
    <w:p w14:paraId="74D471B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 б</w:t>
      </w:r>
    </w:p>
    <w:p w14:paraId="151B70F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 – в</w:t>
      </w:r>
    </w:p>
    <w:p w14:paraId="58CA8F5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 – а</w:t>
      </w:r>
    </w:p>
    <w:p w14:paraId="6DE92ED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 – б</w:t>
      </w:r>
    </w:p>
    <w:p w14:paraId="25B6666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 – в</w:t>
      </w:r>
    </w:p>
    <w:p w14:paraId="6182C90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 – а</w:t>
      </w:r>
    </w:p>
    <w:p w14:paraId="7167861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 – б</w:t>
      </w:r>
    </w:p>
    <w:p w14:paraId="2B90B53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 – г</w:t>
      </w:r>
    </w:p>
    <w:p w14:paraId="6984DF1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 – а</w:t>
      </w:r>
    </w:p>
    <w:p w14:paraId="2970371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 б</w:t>
      </w:r>
    </w:p>
    <w:p w14:paraId="50FE929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16 – а </w:t>
      </w:r>
    </w:p>
    <w:p w14:paraId="5149D8B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 – б</w:t>
      </w:r>
    </w:p>
    <w:p w14:paraId="190C7B2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 – г</w:t>
      </w:r>
    </w:p>
    <w:p w14:paraId="0EDCDB9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 – б</w:t>
      </w:r>
    </w:p>
    <w:p w14:paraId="49DFE1B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 – г</w:t>
      </w:r>
    </w:p>
    <w:p w14:paraId="2CE3822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 – б</w:t>
      </w:r>
    </w:p>
    <w:p w14:paraId="2F05B78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 а</w:t>
      </w:r>
    </w:p>
    <w:p w14:paraId="095DFB2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 – г</w:t>
      </w:r>
    </w:p>
    <w:p w14:paraId="7578C37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 – г</w:t>
      </w:r>
    </w:p>
    <w:p w14:paraId="34F04E5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 в</w:t>
      </w:r>
    </w:p>
    <w:p w14:paraId="01FAB88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 а</w:t>
      </w:r>
    </w:p>
    <w:p w14:paraId="0A85C0C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 г</w:t>
      </w:r>
    </w:p>
    <w:p w14:paraId="484057F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 б</w:t>
      </w:r>
    </w:p>
    <w:p w14:paraId="677AD9B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 б</w:t>
      </w:r>
    </w:p>
    <w:p w14:paraId="6EFF00D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 а</w:t>
      </w:r>
    </w:p>
    <w:p w14:paraId="47D1381D" w14:textId="77777777" w:rsidR="00765C9F" w:rsidRPr="00E33FE1" w:rsidRDefault="00765C9F" w:rsidP="00E33FE1">
      <w:pPr>
        <w:pStyle w:val="ConsPlusNormal"/>
        <w:jc w:val="both"/>
        <w:rPr>
          <w:rFonts w:ascii="Times New Roman" w:hAnsi="Times New Roman" w:cs="Times New Roman"/>
          <w:sz w:val="28"/>
          <w:szCs w:val="28"/>
        </w:rPr>
      </w:pPr>
    </w:p>
    <w:p w14:paraId="406286EE"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Задания в открытой форме (2 балла):</w:t>
      </w:r>
    </w:p>
    <w:p w14:paraId="1EDF1C8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 – неотчуждаемы</w:t>
      </w:r>
    </w:p>
    <w:p w14:paraId="70550B4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 равенство прав</w:t>
      </w:r>
    </w:p>
    <w:p w14:paraId="099E862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 пыткам</w:t>
      </w:r>
    </w:p>
    <w:p w14:paraId="218D344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 дискриминации</w:t>
      </w:r>
    </w:p>
    <w:p w14:paraId="411A49E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 происхождении детей</w:t>
      </w:r>
    </w:p>
    <w:p w14:paraId="2892D84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 воспитывать</w:t>
      </w:r>
    </w:p>
    <w:p w14:paraId="2480B5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 общего образования</w:t>
      </w:r>
    </w:p>
    <w:p w14:paraId="78B52ED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 президенту</w:t>
      </w:r>
    </w:p>
    <w:p w14:paraId="59D2AD7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39 – злоупотреблений</w:t>
      </w:r>
    </w:p>
    <w:p w14:paraId="0256AE6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 обязателен</w:t>
      </w:r>
    </w:p>
    <w:p w14:paraId="526CF038" w14:textId="77777777" w:rsidR="00765C9F" w:rsidRPr="00E33FE1" w:rsidRDefault="00765C9F" w:rsidP="00E33FE1">
      <w:pPr>
        <w:pStyle w:val="ConsPlusNormal"/>
        <w:jc w:val="both"/>
        <w:rPr>
          <w:rFonts w:ascii="Times New Roman" w:hAnsi="Times New Roman" w:cs="Times New Roman"/>
          <w:sz w:val="28"/>
          <w:szCs w:val="28"/>
        </w:rPr>
      </w:pPr>
    </w:p>
    <w:p w14:paraId="38486F89"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Задания на установление правильной последовательности и (или) соответствия: </w:t>
      </w:r>
    </w:p>
    <w:p w14:paraId="4DEBA76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 А-2 Б-1 В-1 Г-2</w:t>
      </w:r>
    </w:p>
    <w:p w14:paraId="6482AD1A" w14:textId="77777777" w:rsidR="00765C9F" w:rsidRPr="00E33FE1" w:rsidRDefault="00765C9F" w:rsidP="00E33FE1">
      <w:pPr>
        <w:spacing w:after="0" w:line="240" w:lineRule="auto"/>
        <w:jc w:val="both"/>
        <w:rPr>
          <w:rFonts w:ascii="Times New Roman" w:hAnsi="Times New Roman" w:cs="Times New Roman"/>
          <w:sz w:val="28"/>
          <w:szCs w:val="28"/>
        </w:rPr>
      </w:pPr>
    </w:p>
    <w:p w14:paraId="0437BA9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 – А-3 Б-4 В-1 Г-2</w:t>
      </w:r>
    </w:p>
    <w:p w14:paraId="68FE7EF5" w14:textId="77777777" w:rsidR="00765C9F" w:rsidRPr="00E33FE1" w:rsidRDefault="00765C9F" w:rsidP="00E33FE1">
      <w:pPr>
        <w:spacing w:after="0" w:line="240" w:lineRule="auto"/>
        <w:jc w:val="both"/>
        <w:rPr>
          <w:rFonts w:ascii="Times New Roman" w:hAnsi="Times New Roman" w:cs="Times New Roman"/>
          <w:sz w:val="28"/>
          <w:szCs w:val="28"/>
        </w:rPr>
      </w:pPr>
    </w:p>
    <w:p w14:paraId="0659751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 – А-2 Б-2 В-1 Г-1</w:t>
      </w:r>
    </w:p>
    <w:p w14:paraId="30EEB9E5" w14:textId="77777777" w:rsidR="00765C9F" w:rsidRPr="00E33FE1" w:rsidRDefault="00765C9F" w:rsidP="00E33FE1">
      <w:pPr>
        <w:spacing w:after="0" w:line="240" w:lineRule="auto"/>
        <w:jc w:val="both"/>
        <w:rPr>
          <w:rFonts w:ascii="Times New Roman" w:hAnsi="Times New Roman" w:cs="Times New Roman"/>
          <w:sz w:val="28"/>
          <w:szCs w:val="28"/>
        </w:rPr>
      </w:pPr>
    </w:p>
    <w:p w14:paraId="515E504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44 – А-2 Б- 1 В- 1 Г- 2 </w:t>
      </w:r>
    </w:p>
    <w:p w14:paraId="2A3B3FB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45 – А-2 Б-1 В-1 Г-2 Д-1</w:t>
      </w:r>
    </w:p>
    <w:p w14:paraId="3E08FE1E" w14:textId="77777777" w:rsidR="00765C9F" w:rsidRPr="00E33FE1" w:rsidRDefault="00765C9F" w:rsidP="00E33FE1">
      <w:pPr>
        <w:spacing w:after="0" w:line="240" w:lineRule="auto"/>
        <w:jc w:val="both"/>
        <w:rPr>
          <w:rFonts w:ascii="Times New Roman" w:hAnsi="Times New Roman" w:cs="Times New Roman"/>
          <w:sz w:val="28"/>
          <w:szCs w:val="28"/>
        </w:rPr>
      </w:pPr>
    </w:p>
    <w:p w14:paraId="7A09912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46 – А-1 Б-1 В-2 Г-2</w:t>
      </w:r>
    </w:p>
    <w:p w14:paraId="5C1341BD" w14:textId="77777777" w:rsidR="00765C9F" w:rsidRPr="00E33FE1" w:rsidRDefault="00765C9F" w:rsidP="00E33FE1">
      <w:pPr>
        <w:spacing w:after="0" w:line="240" w:lineRule="auto"/>
        <w:jc w:val="both"/>
        <w:rPr>
          <w:rFonts w:ascii="Times New Roman" w:hAnsi="Times New Roman" w:cs="Times New Roman"/>
          <w:sz w:val="28"/>
          <w:szCs w:val="28"/>
        </w:rPr>
      </w:pPr>
    </w:p>
    <w:p w14:paraId="69CDDA22" w14:textId="77777777" w:rsidR="00765C9F" w:rsidRPr="00E33FE1" w:rsidRDefault="00765C9F" w:rsidP="00E33FE1">
      <w:pPr>
        <w:spacing w:after="0" w:line="240" w:lineRule="auto"/>
        <w:jc w:val="both"/>
        <w:rPr>
          <w:rFonts w:ascii="Times New Roman" w:hAnsi="Times New Roman" w:cs="Times New Roman"/>
          <w:sz w:val="28"/>
          <w:szCs w:val="28"/>
        </w:rPr>
      </w:pPr>
    </w:p>
    <w:p w14:paraId="193628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4DBB161A" w14:textId="77777777" w:rsidR="00765C9F" w:rsidRPr="00E33FE1" w:rsidRDefault="00765C9F" w:rsidP="00E33FE1">
      <w:pPr>
        <w:spacing w:after="0" w:line="240" w:lineRule="auto"/>
        <w:jc w:val="both"/>
        <w:rPr>
          <w:rFonts w:ascii="Times New Roman" w:hAnsi="Times New Roman" w:cs="Times New Roman"/>
          <w:sz w:val="28"/>
          <w:szCs w:val="28"/>
        </w:rPr>
      </w:pPr>
    </w:p>
    <w:p w14:paraId="1D4BB81E" w14:textId="77777777" w:rsidR="00765C9F" w:rsidRPr="00E33FE1" w:rsidRDefault="00765C9F" w:rsidP="00E33FE1">
      <w:pPr>
        <w:pStyle w:val="a4"/>
        <w:spacing w:after="0"/>
        <w:rPr>
          <w:rFonts w:ascii="Times New Roman" w:hAnsi="Times New Roman"/>
          <w:sz w:val="28"/>
          <w:szCs w:val="28"/>
        </w:rPr>
      </w:pPr>
      <w:r w:rsidRPr="00E33FE1">
        <w:rPr>
          <w:rFonts w:ascii="Times New Roman" w:hAnsi="Times New Roman"/>
          <w:bCs/>
          <w:sz w:val="28"/>
          <w:szCs w:val="28"/>
        </w:rPr>
        <w:t>Задача 47.</w:t>
      </w:r>
      <w:r w:rsidRPr="00E33FE1">
        <w:rPr>
          <w:rFonts w:ascii="Times New Roman" w:hAnsi="Times New Roman"/>
          <w:sz w:val="28"/>
          <w:szCs w:val="28"/>
        </w:rPr>
        <w:t xml:space="preserve"> Законодательством не предусмотрено уменьшение алиментов в зависимости от того, когда в организацию поступил исполнительный лист. Поэтому удержать алименты необходимо со всей суммы заработной платы за месяц получения исполнительного</w:t>
      </w:r>
      <w:r w:rsidRPr="00E33FE1">
        <w:rPr>
          <w:rFonts w:ascii="Times New Roman" w:hAnsi="Times New Roman"/>
          <w:spacing w:val="1"/>
          <w:sz w:val="28"/>
          <w:szCs w:val="28"/>
        </w:rPr>
        <w:t xml:space="preserve"> </w:t>
      </w:r>
      <w:r w:rsidRPr="00E33FE1">
        <w:rPr>
          <w:rFonts w:ascii="Times New Roman" w:hAnsi="Times New Roman"/>
          <w:sz w:val="28"/>
          <w:szCs w:val="28"/>
        </w:rPr>
        <w:t>листа.</w:t>
      </w:r>
    </w:p>
    <w:p w14:paraId="7CE3141D"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p>
    <w:p w14:paraId="2E8785BC"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48. </w:t>
      </w:r>
      <w:r w:rsidRPr="00E33FE1">
        <w:rPr>
          <w:rFonts w:ascii="Times New Roman" w:hAnsi="Times New Roman" w:cs="Times New Roman"/>
          <w:sz w:val="28"/>
          <w:szCs w:val="28"/>
        </w:rPr>
        <w:t>В соответствии с действующим законодательством, указание во вкладыше к паспорту своей национальной принадлежности осуществляется по желанию гражданина и не является обязательным, поэтому действия государственного органа власти Российской Федерации противоправны.</w:t>
      </w:r>
    </w:p>
    <w:p w14:paraId="2022580A" w14:textId="77777777" w:rsidR="00765C9F" w:rsidRPr="00E33FE1" w:rsidRDefault="00765C9F" w:rsidP="00E33FE1">
      <w:pPr>
        <w:spacing w:after="0" w:line="240" w:lineRule="auto"/>
        <w:jc w:val="both"/>
        <w:rPr>
          <w:rFonts w:ascii="Times New Roman" w:hAnsi="Times New Roman" w:cs="Times New Roman"/>
          <w:sz w:val="28"/>
          <w:szCs w:val="28"/>
        </w:rPr>
      </w:pPr>
    </w:p>
    <w:p w14:paraId="609829D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Задача 49. </w:t>
      </w:r>
      <w:r w:rsidRPr="00E33FE1">
        <w:rPr>
          <w:rFonts w:ascii="Times New Roman" w:hAnsi="Times New Roman" w:cs="Times New Roman"/>
          <w:sz w:val="28"/>
          <w:szCs w:val="28"/>
        </w:rPr>
        <w:t xml:space="preserve">Жалоба Костина подлежит рассмотрению, так как гражданин может защищать свои права всеми не запрещенными законом способами (ч. 2 ст. 45 Конституции Российской Федерации). </w:t>
      </w:r>
    </w:p>
    <w:p w14:paraId="4889C50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 ходе уголовного судопроизводства запрещаются осуществление действий и принятие решений, унижающих честь участника уголовного судопроизводства, а также обращение, унижающее его человеческое достоинство либо создающее опасность для его жизни и здоровья.</w:t>
      </w:r>
    </w:p>
    <w:p w14:paraId="685909B7" w14:textId="77777777" w:rsidR="00765C9F" w:rsidRPr="00E33FE1" w:rsidRDefault="00765C9F" w:rsidP="00E33FE1">
      <w:pPr>
        <w:shd w:val="clear" w:color="auto" w:fill="FFFFFF"/>
        <w:spacing w:after="0" w:line="240" w:lineRule="auto"/>
        <w:jc w:val="both"/>
        <w:rPr>
          <w:rFonts w:ascii="Times New Roman" w:hAnsi="Times New Roman" w:cs="Times New Roman"/>
          <w:bCs/>
          <w:sz w:val="28"/>
          <w:szCs w:val="28"/>
        </w:rPr>
      </w:pPr>
    </w:p>
    <w:p w14:paraId="3AD69FB3" w14:textId="77777777" w:rsidR="00765C9F" w:rsidRPr="00E33FE1" w:rsidRDefault="00765C9F" w:rsidP="00E33FE1">
      <w:pPr>
        <w:shd w:val="clear" w:color="auto" w:fill="FFFFFF"/>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Задача 50.</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В соответствии с Конституцией РФ каждый гражданин имеет право на получение бесплатного основного общего образования, что касается высшего образования, то получение бесплатного высшего образования предоставляется на конкурсной основе</w:t>
      </w:r>
    </w:p>
    <w:p w14:paraId="56B9774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br w:type="page"/>
      </w:r>
    </w:p>
    <w:p w14:paraId="2421FC85" w14:textId="77777777" w:rsidR="00765C9F" w:rsidRPr="00E33FE1" w:rsidRDefault="00B65BEE" w:rsidP="00E33FE1">
      <w:pPr>
        <w:pStyle w:val="1"/>
        <w:spacing w:after="0"/>
      </w:pPr>
      <w:bookmarkStart w:id="377" w:name="_Toc152352466"/>
      <w:bookmarkStart w:id="378" w:name="_Toc165631915"/>
      <w:r w:rsidRPr="00E33FE1">
        <w:lastRenderedPageBreak/>
        <w:t xml:space="preserve">Ключи к оценочным средствам по дисциплине </w:t>
      </w:r>
      <w:r w:rsidR="00765C9F" w:rsidRPr="00E33FE1">
        <w:t>«Правоохранительные органы зарубежных стран»</w:t>
      </w:r>
      <w:bookmarkEnd w:id="377"/>
      <w:bookmarkEnd w:id="378"/>
    </w:p>
    <w:p w14:paraId="46E13B5B" w14:textId="77777777" w:rsidR="00765C9F" w:rsidRPr="00E33FE1" w:rsidRDefault="00765C9F" w:rsidP="00E33FE1">
      <w:pPr>
        <w:pStyle w:val="ConsPlusNormal"/>
        <w:jc w:val="both"/>
        <w:rPr>
          <w:rFonts w:ascii="Times New Roman" w:hAnsi="Times New Roman" w:cs="Times New Roman"/>
          <w:sz w:val="28"/>
          <w:szCs w:val="28"/>
        </w:rPr>
      </w:pPr>
    </w:p>
    <w:p w14:paraId="49AEDF02" w14:textId="77777777" w:rsidR="00765C9F" w:rsidRPr="00E33FE1" w:rsidRDefault="00765C9F"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Закрытые вопросы (1балл)</w:t>
      </w:r>
    </w:p>
    <w:p w14:paraId="54AE3E7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 </w:t>
      </w:r>
      <w:r w:rsidRPr="00E33FE1">
        <w:rPr>
          <w:rFonts w:ascii="Times New Roman" w:hAnsi="Times New Roman" w:cs="Times New Roman"/>
          <w:sz w:val="28"/>
          <w:szCs w:val="28"/>
        </w:rPr>
        <w:t>в</w:t>
      </w:r>
    </w:p>
    <w:p w14:paraId="3B9F6D4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 </w:t>
      </w:r>
      <w:r w:rsidRPr="00E33FE1">
        <w:rPr>
          <w:rFonts w:ascii="Times New Roman" w:hAnsi="Times New Roman" w:cs="Times New Roman"/>
          <w:sz w:val="28"/>
          <w:szCs w:val="28"/>
        </w:rPr>
        <w:t>б</w:t>
      </w:r>
    </w:p>
    <w:p w14:paraId="6E2FA43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3. </w:t>
      </w:r>
      <w:r w:rsidRPr="00E33FE1">
        <w:rPr>
          <w:rFonts w:ascii="Times New Roman" w:hAnsi="Times New Roman" w:cs="Times New Roman"/>
          <w:sz w:val="28"/>
          <w:szCs w:val="28"/>
        </w:rPr>
        <w:t>г</w:t>
      </w:r>
    </w:p>
    <w:p w14:paraId="34BBBC0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4. </w:t>
      </w:r>
      <w:r w:rsidRPr="00E33FE1">
        <w:rPr>
          <w:rFonts w:ascii="Times New Roman" w:hAnsi="Times New Roman" w:cs="Times New Roman"/>
          <w:sz w:val="28"/>
          <w:szCs w:val="28"/>
        </w:rPr>
        <w:t>г</w:t>
      </w:r>
    </w:p>
    <w:p w14:paraId="21284D1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а</w:t>
      </w:r>
    </w:p>
    <w:p w14:paraId="2222B70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 г </w:t>
      </w:r>
    </w:p>
    <w:p w14:paraId="28D3BC6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7. </w:t>
      </w:r>
      <w:r w:rsidRPr="00E33FE1">
        <w:rPr>
          <w:rFonts w:ascii="Times New Roman" w:hAnsi="Times New Roman" w:cs="Times New Roman"/>
          <w:sz w:val="28"/>
          <w:szCs w:val="28"/>
        </w:rPr>
        <w:t xml:space="preserve">а </w:t>
      </w:r>
    </w:p>
    <w:p w14:paraId="5DEF1B0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8. </w:t>
      </w:r>
      <w:r w:rsidRPr="00E33FE1">
        <w:rPr>
          <w:rFonts w:ascii="Times New Roman" w:hAnsi="Times New Roman" w:cs="Times New Roman"/>
          <w:sz w:val="28"/>
          <w:szCs w:val="28"/>
        </w:rPr>
        <w:t>г</w:t>
      </w:r>
    </w:p>
    <w:p w14:paraId="38ED899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 xml:space="preserve">г </w:t>
      </w:r>
    </w:p>
    <w:p w14:paraId="0BC3D40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10. </w:t>
      </w:r>
      <w:r w:rsidRPr="00E33FE1">
        <w:rPr>
          <w:rFonts w:ascii="Times New Roman" w:hAnsi="Times New Roman" w:cs="Times New Roman"/>
          <w:sz w:val="28"/>
          <w:szCs w:val="28"/>
        </w:rPr>
        <w:t xml:space="preserve">г </w:t>
      </w:r>
    </w:p>
    <w:p w14:paraId="72A9BB2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11. </w:t>
      </w:r>
      <w:r w:rsidRPr="00E33FE1">
        <w:rPr>
          <w:rFonts w:ascii="Times New Roman" w:hAnsi="Times New Roman" w:cs="Times New Roman"/>
          <w:sz w:val="28"/>
          <w:szCs w:val="28"/>
        </w:rPr>
        <w:t xml:space="preserve">а </w:t>
      </w:r>
    </w:p>
    <w:p w14:paraId="747E94B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12. в </w:t>
      </w:r>
    </w:p>
    <w:p w14:paraId="371D56B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13. </w:t>
      </w:r>
      <w:r w:rsidRPr="00E33FE1">
        <w:rPr>
          <w:rFonts w:ascii="Times New Roman" w:hAnsi="Times New Roman" w:cs="Times New Roman"/>
          <w:sz w:val="28"/>
          <w:szCs w:val="28"/>
        </w:rPr>
        <w:t xml:space="preserve">а </w:t>
      </w:r>
    </w:p>
    <w:p w14:paraId="7B93FF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14. б </w:t>
      </w:r>
    </w:p>
    <w:p w14:paraId="77CAF41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 г</w:t>
      </w:r>
    </w:p>
    <w:p w14:paraId="4003ACB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16. </w:t>
      </w:r>
      <w:r w:rsidRPr="00E33FE1">
        <w:rPr>
          <w:rFonts w:ascii="Times New Roman" w:hAnsi="Times New Roman" w:cs="Times New Roman"/>
          <w:sz w:val="28"/>
          <w:szCs w:val="28"/>
        </w:rPr>
        <w:t xml:space="preserve">г </w:t>
      </w:r>
    </w:p>
    <w:p w14:paraId="6805BA8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17. </w:t>
      </w:r>
      <w:r w:rsidRPr="00E33FE1">
        <w:rPr>
          <w:rFonts w:ascii="Times New Roman" w:hAnsi="Times New Roman" w:cs="Times New Roman"/>
          <w:sz w:val="28"/>
          <w:szCs w:val="28"/>
        </w:rPr>
        <w:t xml:space="preserve">в </w:t>
      </w:r>
    </w:p>
    <w:p w14:paraId="3ED1A2E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18. </w:t>
      </w:r>
      <w:r w:rsidRPr="00E33FE1">
        <w:rPr>
          <w:rFonts w:ascii="Times New Roman" w:hAnsi="Times New Roman" w:cs="Times New Roman"/>
          <w:sz w:val="28"/>
          <w:szCs w:val="28"/>
        </w:rPr>
        <w:t xml:space="preserve">б </w:t>
      </w:r>
    </w:p>
    <w:p w14:paraId="0B63A4A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19. г </w:t>
      </w:r>
    </w:p>
    <w:p w14:paraId="08AF821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20. </w:t>
      </w:r>
      <w:r w:rsidRPr="00E33FE1">
        <w:rPr>
          <w:rFonts w:ascii="Times New Roman" w:hAnsi="Times New Roman" w:cs="Times New Roman"/>
          <w:sz w:val="28"/>
          <w:szCs w:val="28"/>
        </w:rPr>
        <w:t xml:space="preserve">г </w:t>
      </w:r>
    </w:p>
    <w:p w14:paraId="501F734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21. а </w:t>
      </w:r>
    </w:p>
    <w:p w14:paraId="6195E4A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 в</w:t>
      </w:r>
    </w:p>
    <w:p w14:paraId="4E71923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23. </w:t>
      </w:r>
      <w:r w:rsidRPr="00E33FE1">
        <w:rPr>
          <w:rFonts w:ascii="Times New Roman" w:hAnsi="Times New Roman" w:cs="Times New Roman"/>
          <w:sz w:val="28"/>
          <w:szCs w:val="28"/>
        </w:rPr>
        <w:t>г</w:t>
      </w:r>
    </w:p>
    <w:p w14:paraId="76022C2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24. </w:t>
      </w:r>
      <w:r w:rsidRPr="00E33FE1">
        <w:rPr>
          <w:rFonts w:ascii="Times New Roman" w:hAnsi="Times New Roman" w:cs="Times New Roman"/>
          <w:sz w:val="28"/>
          <w:szCs w:val="28"/>
        </w:rPr>
        <w:t>в</w:t>
      </w:r>
    </w:p>
    <w:p w14:paraId="4C63CF0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 в</w:t>
      </w:r>
    </w:p>
    <w:p w14:paraId="2C09D55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г</w:t>
      </w:r>
    </w:p>
    <w:p w14:paraId="104A8BB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г</w:t>
      </w:r>
    </w:p>
    <w:p w14:paraId="16DE401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г</w:t>
      </w:r>
    </w:p>
    <w:p w14:paraId="674DD26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г</w:t>
      </w:r>
    </w:p>
    <w:p w14:paraId="2F8D92A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г</w:t>
      </w:r>
    </w:p>
    <w:p w14:paraId="65401DAE"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p>
    <w:p w14:paraId="67BF9691"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Открытые вопросы (2 балла)</w:t>
      </w:r>
    </w:p>
    <w:p w14:paraId="3C002A4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жандармерия</w:t>
      </w:r>
    </w:p>
    <w:p w14:paraId="6D625AA0" w14:textId="77777777" w:rsidR="00765C9F" w:rsidRPr="00E33FE1" w:rsidRDefault="00765C9F" w:rsidP="00E33FE1">
      <w:pPr>
        <w:spacing w:after="0" w:line="240" w:lineRule="auto"/>
        <w:jc w:val="both"/>
        <w:rPr>
          <w:rFonts w:ascii="Times New Roman" w:hAnsi="Times New Roman" w:cs="Times New Roman"/>
          <w:sz w:val="28"/>
          <w:szCs w:val="28"/>
        </w:rPr>
      </w:pPr>
    </w:p>
    <w:p w14:paraId="713BA9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министру внутренних дел</w:t>
      </w:r>
    </w:p>
    <w:p w14:paraId="18F0089C" w14:textId="77777777" w:rsidR="00765C9F" w:rsidRPr="00E33FE1" w:rsidRDefault="00765C9F" w:rsidP="00E33FE1">
      <w:pPr>
        <w:spacing w:after="0" w:line="240" w:lineRule="auto"/>
        <w:jc w:val="both"/>
        <w:rPr>
          <w:rFonts w:ascii="Times New Roman" w:hAnsi="Times New Roman" w:cs="Times New Roman"/>
          <w:sz w:val="28"/>
          <w:szCs w:val="28"/>
        </w:rPr>
      </w:pPr>
    </w:p>
    <w:p w14:paraId="4B86F84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карабинеры</w:t>
      </w:r>
    </w:p>
    <w:p w14:paraId="13EE9634" w14:textId="77777777" w:rsidR="00765C9F" w:rsidRPr="00E33FE1" w:rsidRDefault="00765C9F" w:rsidP="00E33FE1">
      <w:pPr>
        <w:spacing w:after="0" w:line="240" w:lineRule="auto"/>
        <w:jc w:val="both"/>
        <w:rPr>
          <w:rFonts w:ascii="Times New Roman" w:hAnsi="Times New Roman" w:cs="Times New Roman"/>
          <w:sz w:val="28"/>
          <w:szCs w:val="28"/>
        </w:rPr>
      </w:pPr>
    </w:p>
    <w:p w14:paraId="4305126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главам муниципальных образований в италии</w:t>
      </w:r>
    </w:p>
    <w:p w14:paraId="349F8DCD" w14:textId="77777777" w:rsidR="00765C9F" w:rsidRPr="00E33FE1" w:rsidRDefault="00765C9F" w:rsidP="00E33FE1">
      <w:pPr>
        <w:spacing w:after="0" w:line="240" w:lineRule="auto"/>
        <w:jc w:val="both"/>
        <w:rPr>
          <w:rFonts w:ascii="Times New Roman" w:hAnsi="Times New Roman" w:cs="Times New Roman"/>
          <w:sz w:val="28"/>
          <w:szCs w:val="28"/>
        </w:rPr>
      </w:pPr>
    </w:p>
    <w:p w14:paraId="680FB48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35. гражданская гвардия</w:t>
      </w:r>
    </w:p>
    <w:p w14:paraId="3D8DB50D" w14:textId="77777777" w:rsidR="00765C9F" w:rsidRPr="00E33FE1" w:rsidRDefault="00765C9F" w:rsidP="00E33FE1">
      <w:pPr>
        <w:spacing w:after="0" w:line="240" w:lineRule="auto"/>
        <w:jc w:val="both"/>
        <w:rPr>
          <w:rFonts w:ascii="Times New Roman" w:hAnsi="Times New Roman" w:cs="Times New Roman"/>
          <w:sz w:val="28"/>
          <w:szCs w:val="28"/>
        </w:rPr>
      </w:pPr>
    </w:p>
    <w:p w14:paraId="00677FE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министерства внутренних дел германии</w:t>
      </w:r>
    </w:p>
    <w:p w14:paraId="1DA37686" w14:textId="77777777" w:rsidR="00765C9F" w:rsidRPr="00E33FE1" w:rsidRDefault="00765C9F" w:rsidP="00E33FE1">
      <w:pPr>
        <w:spacing w:after="0" w:line="240" w:lineRule="auto"/>
        <w:jc w:val="both"/>
        <w:rPr>
          <w:rFonts w:ascii="Times New Roman" w:hAnsi="Times New Roman" w:cs="Times New Roman"/>
          <w:sz w:val="28"/>
          <w:szCs w:val="28"/>
        </w:rPr>
      </w:pPr>
    </w:p>
    <w:p w14:paraId="2306BAD7"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Вопросы на установление соответствия (5 баллов)</w:t>
      </w:r>
    </w:p>
    <w:p w14:paraId="543A88E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37. </w:t>
      </w:r>
    </w:p>
    <w:p w14:paraId="64A29B4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4D2B9D5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В)</w:t>
      </w:r>
    </w:p>
    <w:p w14:paraId="1D40662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Г)</w:t>
      </w:r>
    </w:p>
    <w:p w14:paraId="4A9AD10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А)</w:t>
      </w:r>
    </w:p>
    <w:p w14:paraId="30531AD2" w14:textId="77777777" w:rsidR="00765C9F" w:rsidRPr="00E33FE1" w:rsidRDefault="00765C9F" w:rsidP="00E33FE1">
      <w:pPr>
        <w:spacing w:after="0" w:line="240" w:lineRule="auto"/>
        <w:jc w:val="both"/>
        <w:rPr>
          <w:rFonts w:ascii="Times New Roman" w:hAnsi="Times New Roman" w:cs="Times New Roman"/>
          <w:sz w:val="28"/>
          <w:szCs w:val="28"/>
        </w:rPr>
      </w:pPr>
    </w:p>
    <w:p w14:paraId="7F38B31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Соотнесите подразделения с выполняемыми функциями:</w:t>
      </w:r>
    </w:p>
    <w:p w14:paraId="3D3C750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Г)</w:t>
      </w:r>
    </w:p>
    <w:p w14:paraId="536202A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А)</w:t>
      </w:r>
    </w:p>
    <w:p w14:paraId="720D9A1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Б)</w:t>
      </w:r>
    </w:p>
    <w:p w14:paraId="0EDD25C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54FEC012" w14:textId="77777777" w:rsidR="00765C9F" w:rsidRPr="00E33FE1" w:rsidRDefault="00765C9F" w:rsidP="00E33FE1">
      <w:pPr>
        <w:spacing w:after="0" w:line="240" w:lineRule="auto"/>
        <w:jc w:val="both"/>
        <w:rPr>
          <w:rFonts w:ascii="Times New Roman" w:hAnsi="Times New Roman" w:cs="Times New Roman"/>
          <w:sz w:val="28"/>
          <w:szCs w:val="28"/>
        </w:rPr>
      </w:pPr>
    </w:p>
    <w:p w14:paraId="4C1B53A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Соотнесите подразделения с выполняемыми функциями:</w:t>
      </w:r>
    </w:p>
    <w:p w14:paraId="4F64CA5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68B4416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В)</w:t>
      </w:r>
    </w:p>
    <w:p w14:paraId="663EE52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Г)</w:t>
      </w:r>
    </w:p>
    <w:p w14:paraId="15EA4BA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А)</w:t>
      </w:r>
    </w:p>
    <w:p w14:paraId="586640BB" w14:textId="77777777" w:rsidR="00765C9F" w:rsidRPr="00E33FE1" w:rsidRDefault="00765C9F" w:rsidP="00E33FE1">
      <w:pPr>
        <w:spacing w:after="0" w:line="240" w:lineRule="auto"/>
        <w:jc w:val="both"/>
        <w:rPr>
          <w:rFonts w:ascii="Times New Roman" w:hAnsi="Times New Roman" w:cs="Times New Roman"/>
          <w:sz w:val="28"/>
          <w:szCs w:val="28"/>
        </w:rPr>
      </w:pPr>
    </w:p>
    <w:p w14:paraId="65CE1CB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Соотнесите подразделения с выполняемыми функциями:</w:t>
      </w:r>
    </w:p>
    <w:p w14:paraId="2F2FE5E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А)</w:t>
      </w:r>
    </w:p>
    <w:p w14:paraId="5B93B7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Б)</w:t>
      </w:r>
    </w:p>
    <w:p w14:paraId="4CFFB22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Г)</w:t>
      </w:r>
    </w:p>
    <w:p w14:paraId="08626B3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42B81025" w14:textId="77777777" w:rsidR="00765C9F" w:rsidRPr="00E33FE1" w:rsidRDefault="00765C9F" w:rsidP="00E33FE1">
      <w:pPr>
        <w:spacing w:after="0" w:line="240" w:lineRule="auto"/>
        <w:jc w:val="both"/>
        <w:rPr>
          <w:rFonts w:ascii="Times New Roman" w:hAnsi="Times New Roman" w:cs="Times New Roman"/>
          <w:sz w:val="28"/>
          <w:szCs w:val="28"/>
        </w:rPr>
      </w:pPr>
    </w:p>
    <w:p w14:paraId="2A503C4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632430C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(максимум 6 баллов)</w:t>
      </w:r>
    </w:p>
    <w:p w14:paraId="7E71023C" w14:textId="77777777" w:rsidR="00765C9F" w:rsidRPr="00E33FE1" w:rsidRDefault="00765C9F" w:rsidP="00E33FE1">
      <w:pPr>
        <w:spacing w:after="0" w:line="240" w:lineRule="auto"/>
        <w:jc w:val="both"/>
        <w:rPr>
          <w:rFonts w:ascii="Times New Roman" w:hAnsi="Times New Roman" w:cs="Times New Roman"/>
          <w:sz w:val="28"/>
          <w:szCs w:val="28"/>
        </w:rPr>
      </w:pPr>
    </w:p>
    <w:p w14:paraId="506FA8D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Ответ: верно. Обязательным критерием для мужчины является рост не менее 165 см.</w:t>
      </w:r>
    </w:p>
    <w:p w14:paraId="66AE03DE" w14:textId="77777777" w:rsidR="00765C9F" w:rsidRPr="00E33FE1" w:rsidRDefault="00765C9F" w:rsidP="00E33FE1">
      <w:pPr>
        <w:spacing w:after="0" w:line="240" w:lineRule="auto"/>
        <w:jc w:val="both"/>
        <w:rPr>
          <w:rFonts w:ascii="Times New Roman" w:hAnsi="Times New Roman" w:cs="Times New Roman"/>
          <w:sz w:val="28"/>
          <w:szCs w:val="28"/>
        </w:rPr>
      </w:pPr>
    </w:p>
    <w:p w14:paraId="3CD756D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Ответ: Мигель прав, поскольку проверка личного оружия граждан является функцией Гражданской гвардии.</w:t>
      </w:r>
      <w:r w:rsidR="00E33FE1" w:rsidRPr="00E33FE1">
        <w:rPr>
          <w:rFonts w:ascii="Times New Roman" w:hAnsi="Times New Roman" w:cs="Times New Roman"/>
          <w:sz w:val="28"/>
          <w:szCs w:val="28"/>
        </w:rPr>
        <w:t xml:space="preserve"> </w:t>
      </w:r>
    </w:p>
    <w:p w14:paraId="2C2AF489" w14:textId="77777777" w:rsidR="00765C9F" w:rsidRPr="00E33FE1" w:rsidRDefault="00765C9F" w:rsidP="00E33FE1">
      <w:pPr>
        <w:spacing w:after="0" w:line="240" w:lineRule="auto"/>
        <w:jc w:val="both"/>
        <w:rPr>
          <w:rFonts w:ascii="Times New Roman" w:hAnsi="Times New Roman" w:cs="Times New Roman"/>
          <w:sz w:val="28"/>
          <w:szCs w:val="28"/>
        </w:rPr>
      </w:pPr>
    </w:p>
    <w:p w14:paraId="06F3E65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Ответ: Диего Оромо прав, поскольку Гражданская гвардия имеет право проводить инспекцию взрывчатых веществ.</w:t>
      </w:r>
    </w:p>
    <w:p w14:paraId="55D95946" w14:textId="77777777" w:rsidR="00765C9F" w:rsidRPr="00E33FE1" w:rsidRDefault="00765C9F" w:rsidP="00E33FE1">
      <w:pPr>
        <w:spacing w:after="0" w:line="240" w:lineRule="auto"/>
        <w:jc w:val="both"/>
        <w:rPr>
          <w:rFonts w:ascii="Times New Roman" w:hAnsi="Times New Roman" w:cs="Times New Roman"/>
          <w:sz w:val="28"/>
          <w:szCs w:val="28"/>
        </w:rPr>
      </w:pPr>
    </w:p>
    <w:p w14:paraId="0E42A3F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44. Ответ: отказ был мотивирован. Для сотрудников полиции наличие водительского удостоверения является обязательным. </w:t>
      </w:r>
    </w:p>
    <w:p w14:paraId="2D98931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br w:type="page"/>
      </w:r>
    </w:p>
    <w:p w14:paraId="514FD62F" w14:textId="77777777" w:rsidR="00765C9F" w:rsidRPr="00E33FE1" w:rsidRDefault="00B65BEE" w:rsidP="00E33FE1">
      <w:pPr>
        <w:pStyle w:val="1"/>
        <w:spacing w:after="0"/>
      </w:pPr>
      <w:bookmarkStart w:id="379" w:name="_Toc152352467"/>
      <w:bookmarkStart w:id="380" w:name="_Toc165631916"/>
      <w:r w:rsidRPr="00E33FE1">
        <w:lastRenderedPageBreak/>
        <w:t xml:space="preserve">Ключи к оценочным средствам по дисциплине </w:t>
      </w:r>
      <w:r w:rsidR="00765C9F" w:rsidRPr="00E33FE1">
        <w:t>«Правоохранительные органы Европейского союза»</w:t>
      </w:r>
      <w:bookmarkEnd w:id="379"/>
      <w:bookmarkEnd w:id="380"/>
    </w:p>
    <w:p w14:paraId="7ED8BA70" w14:textId="77777777" w:rsidR="00765C9F" w:rsidRPr="00E33FE1" w:rsidRDefault="00765C9F" w:rsidP="00E33FE1">
      <w:pPr>
        <w:pStyle w:val="ConsPlusNormal"/>
        <w:jc w:val="both"/>
        <w:rPr>
          <w:rFonts w:ascii="Times New Roman" w:hAnsi="Times New Roman" w:cs="Times New Roman"/>
          <w:sz w:val="28"/>
          <w:szCs w:val="28"/>
        </w:rPr>
      </w:pPr>
    </w:p>
    <w:p w14:paraId="5B755412" w14:textId="77777777" w:rsidR="00765C9F" w:rsidRPr="00E33FE1" w:rsidRDefault="00765C9F"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Закрытые вопросы (1балл)</w:t>
      </w:r>
    </w:p>
    <w:p w14:paraId="3F271A4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 </w:t>
      </w:r>
      <w:r w:rsidRPr="00E33FE1">
        <w:rPr>
          <w:rFonts w:ascii="Times New Roman" w:hAnsi="Times New Roman" w:cs="Times New Roman"/>
          <w:sz w:val="28"/>
          <w:szCs w:val="28"/>
        </w:rPr>
        <w:t xml:space="preserve">в </w:t>
      </w:r>
    </w:p>
    <w:p w14:paraId="5A2799D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 </w:t>
      </w:r>
      <w:r w:rsidRPr="00E33FE1">
        <w:rPr>
          <w:rFonts w:ascii="Times New Roman" w:hAnsi="Times New Roman" w:cs="Times New Roman"/>
          <w:sz w:val="28"/>
          <w:szCs w:val="28"/>
        </w:rPr>
        <w:t>б</w:t>
      </w:r>
    </w:p>
    <w:p w14:paraId="3C459F9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3. </w:t>
      </w:r>
      <w:r w:rsidRPr="00E33FE1">
        <w:rPr>
          <w:rFonts w:ascii="Times New Roman" w:hAnsi="Times New Roman" w:cs="Times New Roman"/>
          <w:sz w:val="28"/>
          <w:szCs w:val="28"/>
        </w:rPr>
        <w:t>г</w:t>
      </w:r>
    </w:p>
    <w:p w14:paraId="5608B04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4. </w:t>
      </w:r>
      <w:r w:rsidRPr="00E33FE1">
        <w:rPr>
          <w:rFonts w:ascii="Times New Roman" w:hAnsi="Times New Roman" w:cs="Times New Roman"/>
          <w:sz w:val="28"/>
          <w:szCs w:val="28"/>
        </w:rPr>
        <w:t>г</w:t>
      </w:r>
    </w:p>
    <w:p w14:paraId="265EC19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 а</w:t>
      </w:r>
    </w:p>
    <w:p w14:paraId="1C35DA7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 г</w:t>
      </w:r>
    </w:p>
    <w:p w14:paraId="590A861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7. </w:t>
      </w:r>
      <w:r w:rsidRPr="00E33FE1">
        <w:rPr>
          <w:rFonts w:ascii="Times New Roman" w:hAnsi="Times New Roman" w:cs="Times New Roman"/>
          <w:sz w:val="28"/>
          <w:szCs w:val="28"/>
        </w:rPr>
        <w:t xml:space="preserve">а </w:t>
      </w:r>
    </w:p>
    <w:p w14:paraId="03C79E3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8. </w:t>
      </w:r>
      <w:r w:rsidRPr="00E33FE1">
        <w:rPr>
          <w:rFonts w:ascii="Times New Roman" w:hAnsi="Times New Roman" w:cs="Times New Roman"/>
          <w:sz w:val="28"/>
          <w:szCs w:val="28"/>
        </w:rPr>
        <w:t>г</w:t>
      </w:r>
    </w:p>
    <w:p w14:paraId="1C0D66B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w:t>
      </w:r>
      <w:r w:rsidRPr="00E33FE1">
        <w:rPr>
          <w:rFonts w:ascii="Times New Roman" w:hAnsi="Times New Roman" w:cs="Times New Roman"/>
          <w:bCs/>
          <w:sz w:val="28"/>
          <w:szCs w:val="28"/>
        </w:rPr>
        <w:t xml:space="preserve"> </w:t>
      </w:r>
      <w:r w:rsidRPr="00E33FE1">
        <w:rPr>
          <w:rFonts w:ascii="Times New Roman" w:hAnsi="Times New Roman" w:cs="Times New Roman"/>
          <w:sz w:val="28"/>
          <w:szCs w:val="28"/>
        </w:rPr>
        <w:t xml:space="preserve">г </w:t>
      </w:r>
    </w:p>
    <w:p w14:paraId="492B5AC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10. </w:t>
      </w:r>
      <w:r w:rsidRPr="00E33FE1">
        <w:rPr>
          <w:rFonts w:ascii="Times New Roman" w:hAnsi="Times New Roman" w:cs="Times New Roman"/>
          <w:sz w:val="28"/>
          <w:szCs w:val="28"/>
        </w:rPr>
        <w:t xml:space="preserve">г </w:t>
      </w:r>
    </w:p>
    <w:p w14:paraId="1F46FA6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11. </w:t>
      </w:r>
      <w:r w:rsidRPr="00E33FE1">
        <w:rPr>
          <w:rFonts w:ascii="Times New Roman" w:hAnsi="Times New Roman" w:cs="Times New Roman"/>
          <w:sz w:val="28"/>
          <w:szCs w:val="28"/>
        </w:rPr>
        <w:t xml:space="preserve">а </w:t>
      </w:r>
    </w:p>
    <w:p w14:paraId="0102424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12. в </w:t>
      </w:r>
    </w:p>
    <w:p w14:paraId="4EB4677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13. </w:t>
      </w:r>
      <w:r w:rsidRPr="00E33FE1">
        <w:rPr>
          <w:rFonts w:ascii="Times New Roman" w:hAnsi="Times New Roman" w:cs="Times New Roman"/>
          <w:sz w:val="28"/>
          <w:szCs w:val="28"/>
        </w:rPr>
        <w:t xml:space="preserve">а </w:t>
      </w:r>
    </w:p>
    <w:p w14:paraId="79F3293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14. б </w:t>
      </w:r>
    </w:p>
    <w:p w14:paraId="0081CDA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15. г </w:t>
      </w:r>
    </w:p>
    <w:p w14:paraId="0EBB0DA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16. </w:t>
      </w:r>
      <w:r w:rsidRPr="00E33FE1">
        <w:rPr>
          <w:rFonts w:ascii="Times New Roman" w:hAnsi="Times New Roman" w:cs="Times New Roman"/>
          <w:sz w:val="28"/>
          <w:szCs w:val="28"/>
        </w:rPr>
        <w:t xml:space="preserve">г </w:t>
      </w:r>
    </w:p>
    <w:p w14:paraId="3908A4C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17. </w:t>
      </w:r>
      <w:r w:rsidRPr="00E33FE1">
        <w:rPr>
          <w:rFonts w:ascii="Times New Roman" w:hAnsi="Times New Roman" w:cs="Times New Roman"/>
          <w:sz w:val="28"/>
          <w:szCs w:val="28"/>
        </w:rPr>
        <w:t xml:space="preserve">в </w:t>
      </w:r>
    </w:p>
    <w:p w14:paraId="1BA6401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18. </w:t>
      </w:r>
      <w:r w:rsidRPr="00E33FE1">
        <w:rPr>
          <w:rFonts w:ascii="Times New Roman" w:hAnsi="Times New Roman" w:cs="Times New Roman"/>
          <w:sz w:val="28"/>
          <w:szCs w:val="28"/>
        </w:rPr>
        <w:t xml:space="preserve">б </w:t>
      </w:r>
    </w:p>
    <w:p w14:paraId="53F5BA2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19. г </w:t>
      </w:r>
    </w:p>
    <w:p w14:paraId="14F23C9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20. </w:t>
      </w:r>
      <w:r w:rsidRPr="00E33FE1">
        <w:rPr>
          <w:rFonts w:ascii="Times New Roman" w:hAnsi="Times New Roman" w:cs="Times New Roman"/>
          <w:sz w:val="28"/>
          <w:szCs w:val="28"/>
        </w:rPr>
        <w:t xml:space="preserve">г </w:t>
      </w:r>
    </w:p>
    <w:p w14:paraId="2C0A191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21. а </w:t>
      </w:r>
    </w:p>
    <w:p w14:paraId="1A7214E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22. в </w:t>
      </w:r>
    </w:p>
    <w:p w14:paraId="259796B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23. </w:t>
      </w:r>
      <w:r w:rsidRPr="00E33FE1">
        <w:rPr>
          <w:rFonts w:ascii="Times New Roman" w:hAnsi="Times New Roman" w:cs="Times New Roman"/>
          <w:sz w:val="28"/>
          <w:szCs w:val="28"/>
        </w:rPr>
        <w:t xml:space="preserve">г </w:t>
      </w:r>
    </w:p>
    <w:p w14:paraId="437DAC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bCs/>
          <w:sz w:val="28"/>
          <w:szCs w:val="28"/>
        </w:rPr>
        <w:t xml:space="preserve">24. </w:t>
      </w:r>
      <w:r w:rsidRPr="00E33FE1">
        <w:rPr>
          <w:rFonts w:ascii="Times New Roman" w:hAnsi="Times New Roman" w:cs="Times New Roman"/>
          <w:sz w:val="28"/>
          <w:szCs w:val="28"/>
        </w:rPr>
        <w:t xml:space="preserve">в </w:t>
      </w:r>
    </w:p>
    <w:p w14:paraId="476077C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25. в </w:t>
      </w:r>
    </w:p>
    <w:p w14:paraId="5AE12D5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 г</w:t>
      </w:r>
    </w:p>
    <w:p w14:paraId="0B9661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г</w:t>
      </w:r>
    </w:p>
    <w:p w14:paraId="2338188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 г</w:t>
      </w:r>
    </w:p>
    <w:p w14:paraId="3A11621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 г</w:t>
      </w:r>
    </w:p>
    <w:p w14:paraId="47EDA41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 г</w:t>
      </w:r>
    </w:p>
    <w:p w14:paraId="02BBD621"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p>
    <w:p w14:paraId="7B125B1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Открытые вопросы </w:t>
      </w:r>
    </w:p>
    <w:p w14:paraId="0A3CAC6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балла)</w:t>
      </w:r>
    </w:p>
    <w:p w14:paraId="54AE43A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31. жандармерия</w:t>
      </w:r>
    </w:p>
    <w:p w14:paraId="3C656662" w14:textId="77777777" w:rsidR="00765C9F" w:rsidRPr="00E33FE1" w:rsidRDefault="00765C9F" w:rsidP="00E33FE1">
      <w:pPr>
        <w:spacing w:after="0" w:line="240" w:lineRule="auto"/>
        <w:jc w:val="both"/>
        <w:rPr>
          <w:rFonts w:ascii="Times New Roman" w:hAnsi="Times New Roman" w:cs="Times New Roman"/>
          <w:sz w:val="28"/>
          <w:szCs w:val="28"/>
        </w:rPr>
      </w:pPr>
    </w:p>
    <w:p w14:paraId="191590D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32. министру внутренних дел</w:t>
      </w:r>
    </w:p>
    <w:p w14:paraId="6B62A71A" w14:textId="77777777" w:rsidR="00765C9F" w:rsidRPr="00E33FE1" w:rsidRDefault="00765C9F" w:rsidP="00E33FE1">
      <w:pPr>
        <w:spacing w:after="0" w:line="240" w:lineRule="auto"/>
        <w:jc w:val="both"/>
        <w:rPr>
          <w:rFonts w:ascii="Times New Roman" w:hAnsi="Times New Roman" w:cs="Times New Roman"/>
          <w:sz w:val="28"/>
          <w:szCs w:val="28"/>
        </w:rPr>
      </w:pPr>
    </w:p>
    <w:p w14:paraId="42B17B3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 карабинеры</w:t>
      </w:r>
    </w:p>
    <w:p w14:paraId="2DD0E70A" w14:textId="77777777" w:rsidR="00765C9F" w:rsidRPr="00E33FE1" w:rsidRDefault="00765C9F" w:rsidP="00E33FE1">
      <w:pPr>
        <w:spacing w:after="0" w:line="240" w:lineRule="auto"/>
        <w:jc w:val="both"/>
        <w:rPr>
          <w:rFonts w:ascii="Times New Roman" w:hAnsi="Times New Roman" w:cs="Times New Roman"/>
          <w:sz w:val="28"/>
          <w:szCs w:val="28"/>
        </w:rPr>
      </w:pPr>
    </w:p>
    <w:p w14:paraId="423C405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главам муниципальных образований в Италии</w:t>
      </w:r>
    </w:p>
    <w:p w14:paraId="1C7D8EBF" w14:textId="77777777" w:rsidR="00765C9F" w:rsidRPr="00E33FE1" w:rsidRDefault="00765C9F" w:rsidP="00E33FE1">
      <w:pPr>
        <w:spacing w:after="0" w:line="240" w:lineRule="auto"/>
        <w:jc w:val="both"/>
        <w:rPr>
          <w:rFonts w:ascii="Times New Roman" w:hAnsi="Times New Roman" w:cs="Times New Roman"/>
          <w:sz w:val="28"/>
          <w:szCs w:val="28"/>
        </w:rPr>
      </w:pPr>
    </w:p>
    <w:p w14:paraId="17D9E4E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гражданская гвардия</w:t>
      </w:r>
    </w:p>
    <w:p w14:paraId="1D2EDED0" w14:textId="77777777" w:rsidR="00765C9F" w:rsidRPr="00E33FE1" w:rsidRDefault="00765C9F" w:rsidP="00E33FE1">
      <w:pPr>
        <w:spacing w:after="0" w:line="240" w:lineRule="auto"/>
        <w:jc w:val="both"/>
        <w:rPr>
          <w:rFonts w:ascii="Times New Roman" w:hAnsi="Times New Roman" w:cs="Times New Roman"/>
          <w:sz w:val="28"/>
          <w:szCs w:val="28"/>
        </w:rPr>
      </w:pPr>
    </w:p>
    <w:p w14:paraId="2A269F3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министерства внутренних дел германии</w:t>
      </w:r>
    </w:p>
    <w:p w14:paraId="26B5D52C" w14:textId="77777777" w:rsidR="00765C9F" w:rsidRPr="00E33FE1" w:rsidRDefault="00765C9F" w:rsidP="00E33FE1">
      <w:pPr>
        <w:spacing w:after="0" w:line="240" w:lineRule="auto"/>
        <w:jc w:val="both"/>
        <w:rPr>
          <w:rFonts w:ascii="Times New Roman" w:hAnsi="Times New Roman" w:cs="Times New Roman"/>
          <w:sz w:val="28"/>
          <w:szCs w:val="28"/>
        </w:rPr>
      </w:pPr>
    </w:p>
    <w:p w14:paraId="28BFBF92"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Вопросы на установление соответствия (5 баллов)</w:t>
      </w:r>
    </w:p>
    <w:p w14:paraId="5F24FB8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37. </w:t>
      </w:r>
    </w:p>
    <w:p w14:paraId="28D38DA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56EDAD9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в)</w:t>
      </w:r>
    </w:p>
    <w:p w14:paraId="772A1C2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г)</w:t>
      </w:r>
    </w:p>
    <w:p w14:paraId="2585EB6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а)</w:t>
      </w:r>
    </w:p>
    <w:p w14:paraId="1DA4273C" w14:textId="77777777" w:rsidR="00765C9F" w:rsidRPr="00E33FE1" w:rsidRDefault="00765C9F" w:rsidP="00E33FE1">
      <w:pPr>
        <w:spacing w:after="0" w:line="240" w:lineRule="auto"/>
        <w:jc w:val="both"/>
        <w:rPr>
          <w:rFonts w:ascii="Times New Roman" w:hAnsi="Times New Roman" w:cs="Times New Roman"/>
          <w:sz w:val="28"/>
          <w:szCs w:val="28"/>
        </w:rPr>
      </w:pPr>
    </w:p>
    <w:p w14:paraId="3D81DC5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Соотнесите подразделения с выполняемыми функциями:</w:t>
      </w:r>
    </w:p>
    <w:p w14:paraId="39EF1A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г)</w:t>
      </w:r>
    </w:p>
    <w:p w14:paraId="24EA97B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а)</w:t>
      </w:r>
    </w:p>
    <w:p w14:paraId="56CB892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б)</w:t>
      </w:r>
    </w:p>
    <w:p w14:paraId="595A253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72528CB7" w14:textId="77777777" w:rsidR="00765C9F" w:rsidRPr="00E33FE1" w:rsidRDefault="00765C9F" w:rsidP="00E33FE1">
      <w:pPr>
        <w:spacing w:after="0" w:line="240" w:lineRule="auto"/>
        <w:jc w:val="both"/>
        <w:rPr>
          <w:rFonts w:ascii="Times New Roman" w:hAnsi="Times New Roman" w:cs="Times New Roman"/>
          <w:sz w:val="28"/>
          <w:szCs w:val="28"/>
        </w:rPr>
      </w:pPr>
    </w:p>
    <w:p w14:paraId="63ED2B3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Соотнесите подразделения с выполняемыми функциями:</w:t>
      </w:r>
    </w:p>
    <w:p w14:paraId="1CA0863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б)</w:t>
      </w:r>
    </w:p>
    <w:p w14:paraId="554A01F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в)</w:t>
      </w:r>
    </w:p>
    <w:p w14:paraId="133B131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г)</w:t>
      </w:r>
    </w:p>
    <w:p w14:paraId="5C590EF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а)</w:t>
      </w:r>
    </w:p>
    <w:p w14:paraId="5F9FBB86" w14:textId="77777777" w:rsidR="00765C9F" w:rsidRPr="00E33FE1" w:rsidRDefault="00765C9F" w:rsidP="00E33FE1">
      <w:pPr>
        <w:spacing w:after="0" w:line="240" w:lineRule="auto"/>
        <w:jc w:val="both"/>
        <w:rPr>
          <w:rFonts w:ascii="Times New Roman" w:hAnsi="Times New Roman" w:cs="Times New Roman"/>
          <w:sz w:val="28"/>
          <w:szCs w:val="28"/>
        </w:rPr>
      </w:pPr>
    </w:p>
    <w:p w14:paraId="0DE9DA7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40. Соотнесите подразделения с выполняемыми функциями:</w:t>
      </w:r>
    </w:p>
    <w:p w14:paraId="5F6E2E4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 а)</w:t>
      </w:r>
    </w:p>
    <w:p w14:paraId="20F2B5C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 б)</w:t>
      </w:r>
    </w:p>
    <w:p w14:paraId="1A349EE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 г)</w:t>
      </w:r>
    </w:p>
    <w:p w14:paraId="6FC02D2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3A90FDF8" w14:textId="77777777" w:rsidR="00765C9F" w:rsidRPr="00E33FE1" w:rsidRDefault="00765C9F" w:rsidP="00E33FE1">
      <w:pPr>
        <w:spacing w:after="0" w:line="240" w:lineRule="auto"/>
        <w:jc w:val="both"/>
        <w:rPr>
          <w:rFonts w:ascii="Times New Roman" w:hAnsi="Times New Roman" w:cs="Times New Roman"/>
          <w:sz w:val="28"/>
          <w:szCs w:val="28"/>
        </w:rPr>
      </w:pPr>
    </w:p>
    <w:p w14:paraId="676BF3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337B925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(максимум 6 баллов)</w:t>
      </w:r>
    </w:p>
    <w:p w14:paraId="26A9E940" w14:textId="77777777" w:rsidR="00765C9F" w:rsidRPr="00E33FE1" w:rsidRDefault="00765C9F" w:rsidP="00E33FE1">
      <w:pPr>
        <w:spacing w:after="0" w:line="240" w:lineRule="auto"/>
        <w:jc w:val="both"/>
        <w:rPr>
          <w:rFonts w:ascii="Times New Roman" w:hAnsi="Times New Roman" w:cs="Times New Roman"/>
          <w:sz w:val="28"/>
          <w:szCs w:val="28"/>
        </w:rPr>
      </w:pPr>
    </w:p>
    <w:p w14:paraId="5F66075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41. Ответ: верно. Обязательным критерием для мужчины является рост не менее 165 см.</w:t>
      </w:r>
    </w:p>
    <w:p w14:paraId="6833FB81" w14:textId="77777777" w:rsidR="00765C9F" w:rsidRPr="00E33FE1" w:rsidRDefault="00765C9F" w:rsidP="00E33FE1">
      <w:pPr>
        <w:spacing w:after="0" w:line="240" w:lineRule="auto"/>
        <w:jc w:val="both"/>
        <w:rPr>
          <w:rFonts w:ascii="Times New Roman" w:hAnsi="Times New Roman" w:cs="Times New Roman"/>
          <w:sz w:val="28"/>
          <w:szCs w:val="28"/>
        </w:rPr>
      </w:pPr>
    </w:p>
    <w:p w14:paraId="2D44637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42.</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Ответ: Мигель прав, поскольку проверка личного оружия граждан является функцией Гражданской гвардии.</w:t>
      </w:r>
      <w:r w:rsidR="00E33FE1" w:rsidRPr="00E33FE1">
        <w:rPr>
          <w:rFonts w:ascii="Times New Roman" w:hAnsi="Times New Roman" w:cs="Times New Roman"/>
          <w:sz w:val="28"/>
          <w:szCs w:val="28"/>
        </w:rPr>
        <w:t xml:space="preserve"> </w:t>
      </w:r>
    </w:p>
    <w:p w14:paraId="33A8EA1B" w14:textId="77777777" w:rsidR="00765C9F" w:rsidRPr="00E33FE1" w:rsidRDefault="00765C9F" w:rsidP="00E33FE1">
      <w:pPr>
        <w:spacing w:after="0" w:line="240" w:lineRule="auto"/>
        <w:jc w:val="both"/>
        <w:rPr>
          <w:rFonts w:ascii="Times New Roman" w:hAnsi="Times New Roman" w:cs="Times New Roman"/>
          <w:sz w:val="28"/>
          <w:szCs w:val="28"/>
        </w:rPr>
      </w:pPr>
    </w:p>
    <w:p w14:paraId="7229DCC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43.</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Ответ: Диего Оромо прав, поскольку Гражданская гвардия имеет право проводить инспекцию взрывчатых веществ.</w:t>
      </w:r>
    </w:p>
    <w:p w14:paraId="4B07CFBA" w14:textId="77777777" w:rsidR="00765C9F" w:rsidRPr="00E33FE1" w:rsidRDefault="00765C9F" w:rsidP="00E33FE1">
      <w:pPr>
        <w:spacing w:after="0" w:line="240" w:lineRule="auto"/>
        <w:jc w:val="both"/>
        <w:rPr>
          <w:rFonts w:ascii="Times New Roman" w:hAnsi="Times New Roman" w:cs="Times New Roman"/>
          <w:sz w:val="28"/>
          <w:szCs w:val="28"/>
        </w:rPr>
      </w:pPr>
    </w:p>
    <w:p w14:paraId="05B9022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44. Ответ: отказ был мотивирован. Для сотрудников полиции наличие водительского удостоверения является обязательным. </w:t>
      </w:r>
    </w:p>
    <w:p w14:paraId="2593E450" w14:textId="77777777" w:rsidR="00765C9F" w:rsidRPr="00E33FE1" w:rsidRDefault="00765C9F" w:rsidP="00E33FE1">
      <w:pPr>
        <w:spacing w:after="0" w:line="240" w:lineRule="auto"/>
        <w:rPr>
          <w:rFonts w:ascii="Times New Roman" w:hAnsi="Times New Roman" w:cs="Times New Roman"/>
          <w:sz w:val="28"/>
          <w:szCs w:val="28"/>
        </w:rPr>
      </w:pPr>
    </w:p>
    <w:p w14:paraId="35AAA49C" w14:textId="77777777" w:rsidR="00765C9F" w:rsidRPr="00E33FE1" w:rsidRDefault="00B65BEE" w:rsidP="00E33FE1">
      <w:pPr>
        <w:pStyle w:val="1"/>
        <w:spacing w:after="0"/>
      </w:pPr>
      <w:bookmarkStart w:id="381" w:name="_Toc152352468"/>
      <w:bookmarkStart w:id="382" w:name="_Toc165631917"/>
      <w:r w:rsidRPr="00E33FE1">
        <w:lastRenderedPageBreak/>
        <w:t xml:space="preserve">Ключи к оценочным средствам по дисциплине </w:t>
      </w:r>
      <w:r w:rsidR="00765C9F" w:rsidRPr="00E33FE1">
        <w:t>«Противодействие терроризму»</w:t>
      </w:r>
      <w:bookmarkEnd w:id="381"/>
      <w:bookmarkEnd w:id="382"/>
    </w:p>
    <w:p w14:paraId="6E79BC73" w14:textId="77777777" w:rsidR="00765C9F" w:rsidRPr="00E33FE1" w:rsidRDefault="00765C9F" w:rsidP="00E33FE1">
      <w:pPr>
        <w:pStyle w:val="ConsPlusNormal"/>
        <w:jc w:val="both"/>
        <w:rPr>
          <w:rFonts w:ascii="Times New Roman" w:hAnsi="Times New Roman" w:cs="Times New Roman"/>
          <w:sz w:val="28"/>
          <w:szCs w:val="28"/>
        </w:rPr>
      </w:pPr>
    </w:p>
    <w:p w14:paraId="4F3F886E" w14:textId="77777777" w:rsidR="00765C9F" w:rsidRPr="00E33FE1" w:rsidRDefault="00765C9F" w:rsidP="00E33FE1">
      <w:pPr>
        <w:tabs>
          <w:tab w:val="left" w:pos="360"/>
        </w:tabs>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Закрытые вопросы (1балл)</w:t>
      </w:r>
    </w:p>
    <w:p w14:paraId="5361B927"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1. </w:t>
      </w:r>
      <w:r w:rsidRPr="00E33FE1">
        <w:rPr>
          <w:rFonts w:ascii="Times New Roman" w:hAnsi="Times New Roman" w:cs="Times New Roman"/>
          <w:sz w:val="28"/>
          <w:szCs w:val="28"/>
          <w:shd w:val="clear" w:color="auto" w:fill="FFFFFF"/>
          <w:lang w:eastAsia="en-US"/>
        </w:rPr>
        <w:t>в</w:t>
      </w:r>
    </w:p>
    <w:p w14:paraId="6708FB29"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lang w:eastAsia="en-US"/>
        </w:rPr>
      </w:pPr>
      <w:r w:rsidRPr="00E33FE1">
        <w:rPr>
          <w:rFonts w:ascii="Times New Roman" w:hAnsi="Times New Roman" w:cs="Times New Roman"/>
          <w:bCs/>
          <w:sz w:val="28"/>
          <w:szCs w:val="28"/>
          <w:lang w:eastAsia="en-US"/>
        </w:rPr>
        <w:t xml:space="preserve">2. </w:t>
      </w:r>
      <w:r w:rsidRPr="00E33FE1">
        <w:rPr>
          <w:rFonts w:ascii="Times New Roman" w:hAnsi="Times New Roman" w:cs="Times New Roman"/>
          <w:sz w:val="28"/>
          <w:szCs w:val="28"/>
          <w:shd w:val="clear" w:color="auto" w:fill="FFFFFF"/>
          <w:lang w:eastAsia="en-US"/>
        </w:rPr>
        <w:t>б</w:t>
      </w:r>
    </w:p>
    <w:p w14:paraId="5E98469C"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3. </w:t>
      </w:r>
      <w:r w:rsidRPr="00E33FE1">
        <w:rPr>
          <w:rFonts w:ascii="Times New Roman" w:hAnsi="Times New Roman" w:cs="Times New Roman"/>
          <w:sz w:val="28"/>
          <w:szCs w:val="28"/>
          <w:shd w:val="clear" w:color="auto" w:fill="FFFFFF"/>
          <w:lang w:eastAsia="en-US"/>
        </w:rPr>
        <w:t>г</w:t>
      </w:r>
    </w:p>
    <w:p w14:paraId="12D9AC09"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4. </w:t>
      </w:r>
      <w:r w:rsidRPr="00E33FE1">
        <w:rPr>
          <w:rFonts w:ascii="Times New Roman" w:hAnsi="Times New Roman" w:cs="Times New Roman"/>
          <w:sz w:val="28"/>
          <w:szCs w:val="28"/>
          <w:shd w:val="clear" w:color="auto" w:fill="FFFFFF"/>
          <w:lang w:eastAsia="en-US"/>
        </w:rPr>
        <w:t>в</w:t>
      </w:r>
    </w:p>
    <w:p w14:paraId="43A9952F"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5. </w:t>
      </w:r>
      <w:r w:rsidRPr="00E33FE1">
        <w:rPr>
          <w:rFonts w:ascii="Times New Roman" w:hAnsi="Times New Roman" w:cs="Times New Roman"/>
          <w:sz w:val="28"/>
          <w:szCs w:val="28"/>
          <w:shd w:val="clear" w:color="auto" w:fill="FFFFFF"/>
          <w:lang w:eastAsia="en-US"/>
        </w:rPr>
        <w:t xml:space="preserve">г </w:t>
      </w:r>
    </w:p>
    <w:p w14:paraId="5BCD0397"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6. </w:t>
      </w:r>
      <w:r w:rsidRPr="00E33FE1">
        <w:rPr>
          <w:rFonts w:ascii="Times New Roman" w:hAnsi="Times New Roman" w:cs="Times New Roman"/>
          <w:sz w:val="28"/>
          <w:szCs w:val="28"/>
          <w:shd w:val="clear" w:color="auto" w:fill="FFFFFF"/>
          <w:lang w:eastAsia="en-US"/>
        </w:rPr>
        <w:t>г</w:t>
      </w:r>
    </w:p>
    <w:p w14:paraId="630F97B0"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7. </w:t>
      </w:r>
      <w:r w:rsidRPr="00E33FE1">
        <w:rPr>
          <w:rFonts w:ascii="Times New Roman" w:hAnsi="Times New Roman" w:cs="Times New Roman"/>
          <w:sz w:val="28"/>
          <w:szCs w:val="28"/>
          <w:shd w:val="clear" w:color="auto" w:fill="FFFFFF"/>
          <w:lang w:eastAsia="en-US"/>
        </w:rPr>
        <w:t>б</w:t>
      </w:r>
    </w:p>
    <w:p w14:paraId="683B20FD"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8. </w:t>
      </w:r>
      <w:r w:rsidRPr="00E33FE1">
        <w:rPr>
          <w:rFonts w:ascii="Times New Roman" w:hAnsi="Times New Roman" w:cs="Times New Roman"/>
          <w:sz w:val="28"/>
          <w:szCs w:val="28"/>
          <w:shd w:val="clear" w:color="auto" w:fill="FFFFFF"/>
          <w:lang w:eastAsia="en-US"/>
        </w:rPr>
        <w:t xml:space="preserve">а </w:t>
      </w:r>
    </w:p>
    <w:p w14:paraId="3F6D72E3" w14:textId="77777777" w:rsidR="00765C9F" w:rsidRPr="00E33FE1" w:rsidRDefault="00765C9F" w:rsidP="00E33FE1">
      <w:pPr>
        <w:pStyle w:val="ConsPlusNormal"/>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9. </w:t>
      </w:r>
      <w:r w:rsidRPr="00E33FE1">
        <w:rPr>
          <w:rFonts w:ascii="Times New Roman" w:hAnsi="Times New Roman" w:cs="Times New Roman"/>
          <w:sz w:val="28"/>
          <w:szCs w:val="28"/>
          <w:shd w:val="clear" w:color="auto" w:fill="FFFFFF"/>
          <w:lang w:eastAsia="en-US"/>
        </w:rPr>
        <w:t xml:space="preserve">в </w:t>
      </w:r>
    </w:p>
    <w:p w14:paraId="64DD344C"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bCs/>
          <w:sz w:val="28"/>
          <w:szCs w:val="28"/>
          <w:lang w:eastAsia="en-US"/>
        </w:rPr>
        <w:t xml:space="preserve">10. </w:t>
      </w:r>
      <w:r w:rsidRPr="00E33FE1">
        <w:rPr>
          <w:rFonts w:ascii="Times New Roman" w:hAnsi="Times New Roman" w:cs="Times New Roman"/>
          <w:sz w:val="28"/>
          <w:szCs w:val="28"/>
          <w:shd w:val="clear" w:color="auto" w:fill="FFFFFF"/>
          <w:lang w:eastAsia="en-US"/>
        </w:rPr>
        <w:t>г</w:t>
      </w:r>
    </w:p>
    <w:p w14:paraId="152C2C8A"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11. </w:t>
      </w:r>
      <w:r w:rsidRPr="00E33FE1">
        <w:rPr>
          <w:rFonts w:ascii="Times New Roman" w:hAnsi="Times New Roman" w:cs="Times New Roman"/>
          <w:sz w:val="28"/>
          <w:szCs w:val="28"/>
          <w:shd w:val="clear" w:color="auto" w:fill="FFFFFF"/>
          <w:lang w:eastAsia="en-US"/>
        </w:rPr>
        <w:t>б</w:t>
      </w:r>
    </w:p>
    <w:p w14:paraId="5AB5774F" w14:textId="77777777" w:rsidR="00765C9F" w:rsidRPr="00E33FE1" w:rsidRDefault="00765C9F" w:rsidP="00E33FE1">
      <w:pPr>
        <w:pStyle w:val="ConsPlusTitlePage"/>
        <w:jc w:val="both"/>
        <w:rPr>
          <w:rFonts w:ascii="Times New Roman" w:hAnsi="Times New Roman" w:cs="Times New Roman"/>
          <w:sz w:val="28"/>
          <w:szCs w:val="28"/>
          <w:lang w:eastAsia="en-US"/>
        </w:rPr>
      </w:pPr>
      <w:r w:rsidRPr="00E33FE1">
        <w:rPr>
          <w:rFonts w:ascii="Times New Roman" w:hAnsi="Times New Roman" w:cs="Times New Roman"/>
          <w:sz w:val="28"/>
          <w:szCs w:val="28"/>
          <w:lang w:eastAsia="en-US"/>
        </w:rPr>
        <w:t xml:space="preserve">12. </w:t>
      </w:r>
      <w:r w:rsidRPr="00E33FE1">
        <w:rPr>
          <w:rFonts w:ascii="Times New Roman" w:hAnsi="Times New Roman" w:cs="Times New Roman"/>
          <w:sz w:val="28"/>
          <w:szCs w:val="28"/>
          <w:shd w:val="clear" w:color="auto" w:fill="FFFFFF"/>
          <w:lang w:eastAsia="en-US"/>
        </w:rPr>
        <w:t xml:space="preserve">а </w:t>
      </w:r>
    </w:p>
    <w:p w14:paraId="7EAEEEFB"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13. </w:t>
      </w:r>
      <w:r w:rsidRPr="00E33FE1">
        <w:rPr>
          <w:rFonts w:ascii="Times New Roman" w:hAnsi="Times New Roman" w:cs="Times New Roman"/>
          <w:sz w:val="28"/>
          <w:szCs w:val="28"/>
          <w:shd w:val="clear" w:color="auto" w:fill="FFFFFF"/>
          <w:lang w:eastAsia="en-US"/>
        </w:rPr>
        <w:t xml:space="preserve">а </w:t>
      </w:r>
    </w:p>
    <w:p w14:paraId="181318DC"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14. а</w:t>
      </w:r>
    </w:p>
    <w:p w14:paraId="2FAD6532"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15. г </w:t>
      </w:r>
    </w:p>
    <w:p w14:paraId="2A100EA0"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16. а </w:t>
      </w:r>
    </w:p>
    <w:p w14:paraId="450DD35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17. а</w:t>
      </w:r>
    </w:p>
    <w:p w14:paraId="3E716176"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18. г</w:t>
      </w:r>
    </w:p>
    <w:p w14:paraId="1EB4AFD4"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19. а</w:t>
      </w:r>
    </w:p>
    <w:p w14:paraId="14CA2831"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20. а</w:t>
      </w:r>
    </w:p>
    <w:p w14:paraId="2A74A0EA"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21. а</w:t>
      </w:r>
    </w:p>
    <w:p w14:paraId="574E04ED"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22. а</w:t>
      </w:r>
    </w:p>
    <w:p w14:paraId="671FE2B8"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23. а</w:t>
      </w:r>
    </w:p>
    <w:p w14:paraId="4D4998E4" w14:textId="77777777" w:rsidR="00765C9F" w:rsidRPr="00E33FE1" w:rsidRDefault="00765C9F" w:rsidP="00E33FE1">
      <w:pPr>
        <w:pStyle w:val="c3"/>
        <w:tabs>
          <w:tab w:val="left" w:pos="567"/>
        </w:tabs>
        <w:spacing w:before="0" w:beforeAutospacing="0" w:after="0" w:afterAutospacing="0"/>
        <w:jc w:val="both"/>
        <w:rPr>
          <w:sz w:val="28"/>
          <w:szCs w:val="28"/>
        </w:rPr>
      </w:pPr>
      <w:r w:rsidRPr="00E33FE1">
        <w:rPr>
          <w:sz w:val="28"/>
          <w:szCs w:val="28"/>
        </w:rPr>
        <w:t>24. а</w:t>
      </w:r>
    </w:p>
    <w:p w14:paraId="1B7B39D3" w14:textId="77777777" w:rsidR="00765C9F" w:rsidRPr="00E33FE1" w:rsidRDefault="00765C9F"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 xml:space="preserve">25. </w:t>
      </w:r>
      <w:r w:rsidRPr="00E33FE1">
        <w:rPr>
          <w:rStyle w:val="c1"/>
          <w:rFonts w:ascii="Times New Roman" w:hAnsi="Times New Roman" w:cs="Times New Roman"/>
          <w:sz w:val="28"/>
          <w:szCs w:val="28"/>
        </w:rPr>
        <w:t>а</w:t>
      </w:r>
    </w:p>
    <w:p w14:paraId="616602B5"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p>
    <w:p w14:paraId="2182B64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Открытые вопросы </w:t>
      </w:r>
    </w:p>
    <w:p w14:paraId="2E981B3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балла)</w:t>
      </w:r>
    </w:p>
    <w:p w14:paraId="1C59AB49" w14:textId="77777777" w:rsidR="00765C9F" w:rsidRPr="00E33FE1" w:rsidRDefault="00765C9F" w:rsidP="00E33FE1">
      <w:pPr>
        <w:spacing w:after="0" w:line="240" w:lineRule="auto"/>
        <w:jc w:val="both"/>
        <w:rPr>
          <w:rFonts w:ascii="Times New Roman" w:hAnsi="Times New Roman" w:cs="Times New Roman"/>
          <w:sz w:val="28"/>
          <w:szCs w:val="28"/>
          <w:lang w:eastAsia="en-US"/>
        </w:rPr>
      </w:pPr>
      <w:r w:rsidRPr="00E33FE1">
        <w:rPr>
          <w:rFonts w:ascii="Times New Roman" w:hAnsi="Times New Roman" w:cs="Times New Roman"/>
          <w:sz w:val="28"/>
          <w:szCs w:val="28"/>
        </w:rPr>
        <w:t xml:space="preserve">26. </w:t>
      </w:r>
      <w:r w:rsidRPr="00E33FE1">
        <w:rPr>
          <w:rFonts w:ascii="Times New Roman" w:hAnsi="Times New Roman" w:cs="Times New Roman"/>
          <w:sz w:val="28"/>
          <w:szCs w:val="28"/>
          <w:lang w:eastAsia="en-US"/>
        </w:rPr>
        <w:t>терроризм</w:t>
      </w:r>
    </w:p>
    <w:p w14:paraId="370CC4DF" w14:textId="77777777" w:rsidR="00765C9F" w:rsidRPr="00E33FE1" w:rsidRDefault="00765C9F" w:rsidP="00E33FE1">
      <w:pPr>
        <w:spacing w:after="0" w:line="240" w:lineRule="auto"/>
        <w:jc w:val="both"/>
        <w:rPr>
          <w:rFonts w:ascii="Times New Roman" w:hAnsi="Times New Roman" w:cs="Times New Roman"/>
          <w:sz w:val="28"/>
          <w:szCs w:val="28"/>
          <w:lang w:eastAsia="en-US"/>
        </w:rPr>
      </w:pPr>
    </w:p>
    <w:p w14:paraId="7FE95F12" w14:textId="77777777" w:rsidR="00765C9F" w:rsidRPr="00E33FE1" w:rsidRDefault="00765C9F" w:rsidP="00E33FE1">
      <w:pPr>
        <w:spacing w:after="0" w:line="240" w:lineRule="auto"/>
        <w:jc w:val="both"/>
        <w:rPr>
          <w:rFonts w:ascii="Times New Roman" w:hAnsi="Times New Roman" w:cs="Times New Roman"/>
          <w:sz w:val="28"/>
          <w:szCs w:val="28"/>
        </w:rPr>
      </w:pPr>
    </w:p>
    <w:p w14:paraId="36F1415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 противодействие терроризму</w:t>
      </w:r>
    </w:p>
    <w:p w14:paraId="606517CC" w14:textId="77777777" w:rsidR="00765C9F" w:rsidRPr="00E33FE1" w:rsidRDefault="00765C9F" w:rsidP="00E33FE1">
      <w:pPr>
        <w:spacing w:after="0" w:line="240" w:lineRule="auto"/>
        <w:jc w:val="both"/>
        <w:rPr>
          <w:rFonts w:ascii="Times New Roman" w:hAnsi="Times New Roman" w:cs="Times New Roman"/>
          <w:sz w:val="28"/>
          <w:szCs w:val="28"/>
        </w:rPr>
      </w:pPr>
    </w:p>
    <w:p w14:paraId="214EE1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28. органы местного самоуправления </w:t>
      </w:r>
    </w:p>
    <w:p w14:paraId="6A3B1B85" w14:textId="77777777" w:rsidR="00765C9F" w:rsidRPr="00E33FE1" w:rsidRDefault="00765C9F" w:rsidP="00E33FE1">
      <w:pPr>
        <w:spacing w:after="0" w:line="240" w:lineRule="auto"/>
        <w:jc w:val="both"/>
        <w:rPr>
          <w:rFonts w:ascii="Times New Roman" w:hAnsi="Times New Roman" w:cs="Times New Roman"/>
          <w:sz w:val="28"/>
          <w:szCs w:val="28"/>
        </w:rPr>
      </w:pPr>
    </w:p>
    <w:p w14:paraId="789BA76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29. </w:t>
      </w:r>
      <w:r w:rsidRPr="00E33FE1">
        <w:rPr>
          <w:rFonts w:ascii="Times New Roman" w:hAnsi="Times New Roman" w:cs="Times New Roman"/>
          <w:bCs/>
          <w:sz w:val="28"/>
          <w:szCs w:val="28"/>
        </w:rPr>
        <w:t>«О противодействии терроризму»</w:t>
      </w:r>
    </w:p>
    <w:p w14:paraId="06726F25" w14:textId="77777777" w:rsidR="00765C9F" w:rsidRPr="00E33FE1" w:rsidRDefault="00765C9F" w:rsidP="00E33FE1">
      <w:pPr>
        <w:spacing w:after="0" w:line="240" w:lineRule="auto"/>
        <w:jc w:val="both"/>
        <w:rPr>
          <w:rFonts w:ascii="Times New Roman" w:hAnsi="Times New Roman" w:cs="Times New Roman"/>
          <w:sz w:val="28"/>
          <w:szCs w:val="28"/>
        </w:rPr>
      </w:pPr>
    </w:p>
    <w:p w14:paraId="6F1E85A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shd w:val="clear" w:color="auto" w:fill="FFFFFF"/>
        </w:rPr>
        <w:t>террористический акт</w:t>
      </w:r>
    </w:p>
    <w:p w14:paraId="00F94B42" w14:textId="77777777" w:rsidR="00765C9F" w:rsidRPr="00E33FE1" w:rsidRDefault="00765C9F" w:rsidP="00E33FE1">
      <w:pPr>
        <w:spacing w:after="0" w:line="240" w:lineRule="auto"/>
        <w:jc w:val="both"/>
        <w:rPr>
          <w:rFonts w:ascii="Times New Roman" w:hAnsi="Times New Roman" w:cs="Times New Roman"/>
          <w:sz w:val="28"/>
          <w:szCs w:val="28"/>
        </w:rPr>
      </w:pPr>
    </w:p>
    <w:p w14:paraId="76C8C77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31. </w:t>
      </w:r>
      <w:r w:rsidRPr="00E33FE1">
        <w:rPr>
          <w:rFonts w:ascii="Times New Roman" w:hAnsi="Times New Roman" w:cs="Times New Roman"/>
          <w:sz w:val="28"/>
          <w:szCs w:val="28"/>
          <w:shd w:val="clear" w:color="auto" w:fill="FFFFFF"/>
        </w:rPr>
        <w:t xml:space="preserve">контртеррористическая операция </w:t>
      </w:r>
    </w:p>
    <w:p w14:paraId="0F990BAF" w14:textId="77777777" w:rsidR="00765C9F" w:rsidRPr="00E33FE1" w:rsidRDefault="00765C9F" w:rsidP="00E33FE1">
      <w:pPr>
        <w:spacing w:after="0" w:line="240" w:lineRule="auto"/>
        <w:jc w:val="both"/>
        <w:rPr>
          <w:rFonts w:ascii="Times New Roman" w:hAnsi="Times New Roman" w:cs="Times New Roman"/>
          <w:sz w:val="28"/>
          <w:szCs w:val="28"/>
        </w:rPr>
      </w:pPr>
    </w:p>
    <w:p w14:paraId="7D61E35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Вопросы на установление соответствия (5 баллов)</w:t>
      </w:r>
    </w:p>
    <w:p w14:paraId="2F5C0F66"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p>
    <w:p w14:paraId="79C780E9" w14:textId="77777777" w:rsidR="00765C9F" w:rsidRPr="00E33FE1" w:rsidRDefault="00765C9F" w:rsidP="00E33FE1">
      <w:pPr>
        <w:spacing w:after="0" w:line="240" w:lineRule="auto"/>
        <w:jc w:val="both"/>
        <w:rPr>
          <w:rFonts w:ascii="Times New Roman" w:hAnsi="Times New Roman" w:cs="Times New Roman"/>
          <w:sz w:val="28"/>
          <w:szCs w:val="28"/>
          <w:shd w:val="clear" w:color="auto" w:fill="FFFFFF"/>
        </w:rPr>
      </w:pPr>
      <w:r w:rsidRPr="00E33FE1">
        <w:rPr>
          <w:rFonts w:ascii="Times New Roman" w:hAnsi="Times New Roman" w:cs="Times New Roman"/>
          <w:sz w:val="28"/>
          <w:szCs w:val="28"/>
          <w:shd w:val="clear" w:color="auto" w:fill="FFFFFF"/>
        </w:rPr>
        <w:t xml:space="preserve">32. </w:t>
      </w:r>
    </w:p>
    <w:p w14:paraId="75A9681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Б)</w:t>
      </w:r>
    </w:p>
    <w:p w14:paraId="7F0A7D6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А)</w:t>
      </w:r>
    </w:p>
    <w:p w14:paraId="507B181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Г)</w:t>
      </w:r>
    </w:p>
    <w:p w14:paraId="1D58F61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В)</w:t>
      </w:r>
    </w:p>
    <w:p w14:paraId="78E4A25E" w14:textId="77777777" w:rsidR="00765C9F" w:rsidRPr="00E33FE1" w:rsidRDefault="00765C9F" w:rsidP="00E33FE1">
      <w:pPr>
        <w:spacing w:after="0" w:line="240" w:lineRule="auto"/>
        <w:jc w:val="both"/>
        <w:rPr>
          <w:rFonts w:ascii="Times New Roman" w:hAnsi="Times New Roman" w:cs="Times New Roman"/>
          <w:sz w:val="28"/>
          <w:szCs w:val="28"/>
        </w:rPr>
      </w:pPr>
    </w:p>
    <w:p w14:paraId="7635F93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33.</w:t>
      </w:r>
    </w:p>
    <w:p w14:paraId="0FA5AF2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Б)</w:t>
      </w:r>
    </w:p>
    <w:p w14:paraId="623E6494"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В)</w:t>
      </w:r>
    </w:p>
    <w:p w14:paraId="0EA57F0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Г)</w:t>
      </w:r>
    </w:p>
    <w:p w14:paraId="7E07BDC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а)</w:t>
      </w:r>
    </w:p>
    <w:p w14:paraId="0A098EDC" w14:textId="77777777" w:rsidR="00765C9F" w:rsidRPr="00E33FE1" w:rsidRDefault="00765C9F" w:rsidP="00E33FE1">
      <w:pPr>
        <w:spacing w:after="0" w:line="240" w:lineRule="auto"/>
        <w:jc w:val="both"/>
        <w:rPr>
          <w:rFonts w:ascii="Times New Roman" w:hAnsi="Times New Roman" w:cs="Times New Roman"/>
          <w:sz w:val="28"/>
          <w:szCs w:val="28"/>
        </w:rPr>
      </w:pPr>
    </w:p>
    <w:p w14:paraId="2BBA4DB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Компетентностно-ориентированная задача</w:t>
      </w:r>
    </w:p>
    <w:p w14:paraId="2543228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(максимум 6 баллов)</w:t>
      </w:r>
    </w:p>
    <w:p w14:paraId="1B900A08" w14:textId="77777777" w:rsidR="00765C9F" w:rsidRPr="00E33FE1" w:rsidRDefault="00765C9F" w:rsidP="00E33FE1">
      <w:pPr>
        <w:spacing w:after="0" w:line="240" w:lineRule="auto"/>
        <w:jc w:val="both"/>
        <w:rPr>
          <w:rFonts w:ascii="Times New Roman" w:hAnsi="Times New Roman" w:cs="Times New Roman"/>
          <w:sz w:val="28"/>
          <w:szCs w:val="28"/>
        </w:rPr>
      </w:pPr>
    </w:p>
    <w:p w14:paraId="7FDD93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34. руководитель управления ФСБ по Курской области. Это его прерогатива устанавливать режим КТО (ФЗ «О противодействии терроризму» Ст. 12. П. 2)</w:t>
      </w:r>
    </w:p>
    <w:p w14:paraId="727DB57C" w14:textId="77777777" w:rsidR="00765C9F" w:rsidRPr="00E33FE1" w:rsidRDefault="00765C9F" w:rsidP="00E33FE1">
      <w:pPr>
        <w:spacing w:after="0" w:line="240" w:lineRule="auto"/>
        <w:jc w:val="both"/>
        <w:rPr>
          <w:rFonts w:ascii="Times New Roman" w:hAnsi="Times New Roman" w:cs="Times New Roman"/>
          <w:sz w:val="28"/>
          <w:szCs w:val="28"/>
        </w:rPr>
      </w:pPr>
    </w:p>
    <w:p w14:paraId="5BA8452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оперативный штаб превысил свои полномочия. Такое решение не может был принять в соответствии со ст. 11 ФЗ «О противодействии терроризму»</w:t>
      </w:r>
    </w:p>
    <w:p w14:paraId="6172447B" w14:textId="77777777" w:rsidR="00765C9F" w:rsidRPr="00E33FE1" w:rsidRDefault="00765C9F" w:rsidP="00E33FE1">
      <w:pPr>
        <w:spacing w:after="0" w:line="240" w:lineRule="auto"/>
        <w:jc w:val="both"/>
        <w:rPr>
          <w:rFonts w:ascii="Times New Roman" w:hAnsi="Times New Roman" w:cs="Times New Roman"/>
          <w:sz w:val="28"/>
          <w:szCs w:val="28"/>
        </w:rPr>
      </w:pPr>
    </w:p>
    <w:p w14:paraId="77BA15E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оперативный штаб действовал в соответствии со пп. 13, п. 3, ст. 11 ФЗ «О противодействии терроризму». Он имеет право ограничивать деятельность детективных агентств.</w:t>
      </w:r>
    </w:p>
    <w:p w14:paraId="38E7E683" w14:textId="77777777" w:rsidR="00765C9F" w:rsidRPr="00E33FE1" w:rsidRDefault="00765C9F" w:rsidP="00E33FE1">
      <w:pPr>
        <w:spacing w:after="0" w:line="240" w:lineRule="auto"/>
        <w:jc w:val="both"/>
        <w:rPr>
          <w:rFonts w:ascii="Times New Roman" w:hAnsi="Times New Roman" w:cs="Times New Roman"/>
          <w:sz w:val="28"/>
          <w:szCs w:val="28"/>
        </w:rPr>
      </w:pPr>
    </w:p>
    <w:p w14:paraId="3382F91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оперативный штаб действовал в соответствии со пп. 7, п. 3, ст. 11 ФЗ «О противодействии терроризму». Он имеет право ограничивать предоставление сотовой связи.</w:t>
      </w:r>
    </w:p>
    <w:p w14:paraId="429AEED3" w14:textId="77777777" w:rsidR="004A5205" w:rsidRPr="00E33FE1" w:rsidRDefault="004A5205" w:rsidP="00E33FE1">
      <w:pPr>
        <w:pStyle w:val="1"/>
        <w:spacing w:after="0"/>
      </w:pPr>
      <w:bookmarkStart w:id="383" w:name="_Toc152352469"/>
      <w:bookmarkStart w:id="384" w:name="_Toc165631918"/>
      <w:r w:rsidRPr="00E33FE1">
        <w:lastRenderedPageBreak/>
        <w:t>Ключи к оценочным средствам по дисциплине «Основы информационной безопасности»</w:t>
      </w:r>
      <w:bookmarkEnd w:id="384"/>
    </w:p>
    <w:p w14:paraId="4CC8FE1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Часть 1</w:t>
      </w:r>
    </w:p>
    <w:p w14:paraId="55C80E8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в</w:t>
      </w:r>
    </w:p>
    <w:p w14:paraId="76E2DD0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б</w:t>
      </w:r>
    </w:p>
    <w:p w14:paraId="78477E3C"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а</w:t>
      </w:r>
    </w:p>
    <w:p w14:paraId="69C2B250"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б</w:t>
      </w:r>
    </w:p>
    <w:p w14:paraId="6D3FA444"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5. а</w:t>
      </w:r>
    </w:p>
    <w:p w14:paraId="3D8DB28C"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6. в</w:t>
      </w:r>
    </w:p>
    <w:p w14:paraId="000789C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7. а</w:t>
      </w:r>
    </w:p>
    <w:p w14:paraId="3C3DD78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8. б</w:t>
      </w:r>
    </w:p>
    <w:p w14:paraId="2B83663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9. а</w:t>
      </w:r>
    </w:p>
    <w:p w14:paraId="6AF5F8BE"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10. а</w:t>
      </w:r>
    </w:p>
    <w:p w14:paraId="79546EE8"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11. а</w:t>
      </w:r>
    </w:p>
    <w:p w14:paraId="372FAB0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12. а</w:t>
      </w:r>
    </w:p>
    <w:p w14:paraId="3AC1D36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13. а</w:t>
      </w:r>
    </w:p>
    <w:p w14:paraId="38D92EA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14. а</w:t>
      </w:r>
    </w:p>
    <w:p w14:paraId="7EDEA024"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15. в</w:t>
      </w:r>
    </w:p>
    <w:p w14:paraId="3DB2741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16. в</w:t>
      </w:r>
    </w:p>
    <w:p w14:paraId="021DAA99"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17. б</w:t>
      </w:r>
    </w:p>
    <w:p w14:paraId="4726612F" w14:textId="77777777" w:rsidR="00DD56CA" w:rsidRPr="00E33FE1" w:rsidRDefault="00DD56CA" w:rsidP="00E33FE1">
      <w:pPr>
        <w:pStyle w:val="ConsPlusNormal"/>
        <w:jc w:val="both"/>
        <w:rPr>
          <w:rFonts w:ascii="Times New Roman" w:hAnsi="Times New Roman" w:cs="Times New Roman"/>
          <w:sz w:val="28"/>
          <w:szCs w:val="28"/>
        </w:rPr>
      </w:pPr>
    </w:p>
    <w:p w14:paraId="266B2B5C"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Часть 2</w:t>
      </w:r>
    </w:p>
    <w:p w14:paraId="786B2662"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1. 1</w:t>
      </w:r>
    </w:p>
    <w:p w14:paraId="41AC861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2. 4</w:t>
      </w:r>
    </w:p>
    <w:p w14:paraId="12A22B4E"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3. 1</w:t>
      </w:r>
    </w:p>
    <w:p w14:paraId="72641338"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4. 1</w:t>
      </w:r>
    </w:p>
    <w:p w14:paraId="04423AE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5. 5</w:t>
      </w:r>
    </w:p>
    <w:p w14:paraId="7BDAE850"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6. 3,6</w:t>
      </w:r>
    </w:p>
    <w:p w14:paraId="180F45F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7. 1</w:t>
      </w:r>
    </w:p>
    <w:p w14:paraId="1CFAF23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8. 2</w:t>
      </w:r>
    </w:p>
    <w:p w14:paraId="622ADC4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9. 4</w:t>
      </w:r>
    </w:p>
    <w:p w14:paraId="215187C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10. 2,3</w:t>
      </w:r>
    </w:p>
    <w:p w14:paraId="4FD1C989"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11. 1,3</w:t>
      </w:r>
    </w:p>
    <w:p w14:paraId="3E2D5F1E"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12. 2</w:t>
      </w:r>
    </w:p>
    <w:p w14:paraId="6DA6CD46"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13. 3,4,5</w:t>
      </w:r>
    </w:p>
    <w:p w14:paraId="331DEC4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14. 3</w:t>
      </w:r>
    </w:p>
    <w:p w14:paraId="1DFEC87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15. 1</w:t>
      </w:r>
    </w:p>
    <w:p w14:paraId="525C970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16. 1,3,4</w:t>
      </w:r>
    </w:p>
    <w:p w14:paraId="451ACAAC"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17. 2,3</w:t>
      </w:r>
    </w:p>
    <w:p w14:paraId="2FDE0E3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18.1,2</w:t>
      </w:r>
    </w:p>
    <w:p w14:paraId="74D50742"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19. 1,2,3,4</w:t>
      </w:r>
    </w:p>
    <w:p w14:paraId="2B846BA9"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20. 3</w:t>
      </w:r>
    </w:p>
    <w:p w14:paraId="1222EF7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21. 2</w:t>
      </w:r>
    </w:p>
    <w:p w14:paraId="61495D2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22. 2</w:t>
      </w:r>
    </w:p>
    <w:p w14:paraId="56869DF8"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23. 2</w:t>
      </w:r>
    </w:p>
    <w:p w14:paraId="05670AE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24. 2</w:t>
      </w:r>
    </w:p>
    <w:p w14:paraId="5D1A61F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25. 2</w:t>
      </w:r>
    </w:p>
    <w:p w14:paraId="582DFC7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26. 4</w:t>
      </w:r>
    </w:p>
    <w:p w14:paraId="773BBEC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27. 5</w:t>
      </w:r>
    </w:p>
    <w:p w14:paraId="4A134FD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28. 3,4</w:t>
      </w:r>
    </w:p>
    <w:p w14:paraId="61EB63C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29. 1,2,3,4,5</w:t>
      </w:r>
    </w:p>
    <w:p w14:paraId="1E60376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30. 5</w:t>
      </w:r>
    </w:p>
    <w:p w14:paraId="6C3AC116"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31. 1,4</w:t>
      </w:r>
    </w:p>
    <w:p w14:paraId="250E5232"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32. 1,2,4</w:t>
      </w:r>
    </w:p>
    <w:p w14:paraId="3173FC8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33. 3</w:t>
      </w:r>
    </w:p>
    <w:p w14:paraId="49AC12B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34. 1,2,3</w:t>
      </w:r>
    </w:p>
    <w:p w14:paraId="69562B5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35. 2,3</w:t>
      </w:r>
    </w:p>
    <w:p w14:paraId="29C9083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36. 2</w:t>
      </w:r>
    </w:p>
    <w:p w14:paraId="204DD405"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37. 1,2,3</w:t>
      </w:r>
    </w:p>
    <w:p w14:paraId="64CB7EB5"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38. 1,2</w:t>
      </w:r>
    </w:p>
    <w:p w14:paraId="6DC8DD1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39. 1,2,4</w:t>
      </w:r>
    </w:p>
    <w:p w14:paraId="4DD788F0"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40. 1,3</w:t>
      </w:r>
    </w:p>
    <w:p w14:paraId="60AD2C2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41. 1</w:t>
      </w:r>
    </w:p>
    <w:p w14:paraId="6E832975"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42. 2</w:t>
      </w:r>
    </w:p>
    <w:p w14:paraId="38DA592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43. 1,4,5</w:t>
      </w:r>
    </w:p>
    <w:p w14:paraId="2B9BEDF0"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44. 1,2,3,4,5</w:t>
      </w:r>
    </w:p>
    <w:p w14:paraId="1803DAD2" w14:textId="77777777" w:rsidR="00DD56CA" w:rsidRPr="00E33FE1" w:rsidRDefault="00DD56CA" w:rsidP="00E33FE1">
      <w:pPr>
        <w:pStyle w:val="ConsPlusNormal"/>
        <w:jc w:val="both"/>
        <w:rPr>
          <w:rFonts w:ascii="Times New Roman" w:hAnsi="Times New Roman" w:cs="Times New Roman"/>
          <w:sz w:val="28"/>
          <w:szCs w:val="28"/>
        </w:rPr>
      </w:pPr>
    </w:p>
    <w:p w14:paraId="66EE5A7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Часть 3.</w:t>
      </w:r>
    </w:p>
    <w:p w14:paraId="61117F90"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 в</w:t>
      </w:r>
    </w:p>
    <w:p w14:paraId="7757AC92"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 б</w:t>
      </w:r>
    </w:p>
    <w:p w14:paraId="7984678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3. а</w:t>
      </w:r>
    </w:p>
    <w:p w14:paraId="6783B37A"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4. а</w:t>
      </w:r>
    </w:p>
    <w:p w14:paraId="428933A6"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5. а</w:t>
      </w:r>
    </w:p>
    <w:p w14:paraId="248F4976"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6. а</w:t>
      </w:r>
    </w:p>
    <w:p w14:paraId="28020BC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7. в</w:t>
      </w:r>
    </w:p>
    <w:p w14:paraId="7189EDC9"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7.а</w:t>
      </w:r>
    </w:p>
    <w:p w14:paraId="53742FD4"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8. б</w:t>
      </w:r>
    </w:p>
    <w:p w14:paraId="2B5BC2F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9. а</w:t>
      </w:r>
    </w:p>
    <w:p w14:paraId="7A5252BE"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10. а</w:t>
      </w:r>
    </w:p>
    <w:p w14:paraId="433D2FE5"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11. а</w:t>
      </w:r>
    </w:p>
    <w:p w14:paraId="1D633B30"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12. а</w:t>
      </w:r>
    </w:p>
    <w:p w14:paraId="02E24F7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13. а</w:t>
      </w:r>
    </w:p>
    <w:p w14:paraId="3F10714F"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14. б</w:t>
      </w:r>
    </w:p>
    <w:p w14:paraId="74D7CA0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15. г</w:t>
      </w:r>
    </w:p>
    <w:p w14:paraId="156F4A3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16. в</w:t>
      </w:r>
    </w:p>
    <w:p w14:paraId="697ECC4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17. б</w:t>
      </w:r>
    </w:p>
    <w:p w14:paraId="406F0D97"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18. б</w:t>
      </w:r>
    </w:p>
    <w:p w14:paraId="7F693F3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19. в</w:t>
      </w:r>
    </w:p>
    <w:p w14:paraId="03ABB16C"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20. б</w:t>
      </w:r>
    </w:p>
    <w:p w14:paraId="6CC240CB"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lastRenderedPageBreak/>
        <w:t>21. а</w:t>
      </w:r>
    </w:p>
    <w:p w14:paraId="733C8D4D"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22. а</w:t>
      </w:r>
    </w:p>
    <w:p w14:paraId="7505AFFE"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23. а</w:t>
      </w:r>
    </w:p>
    <w:p w14:paraId="763D8833"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24. в</w:t>
      </w:r>
    </w:p>
    <w:p w14:paraId="319F0025"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25. а</w:t>
      </w:r>
    </w:p>
    <w:p w14:paraId="3BD54968"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26. а</w:t>
      </w:r>
    </w:p>
    <w:p w14:paraId="006DFCF1" w14:textId="77777777" w:rsidR="00DD56CA"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27. а</w:t>
      </w:r>
    </w:p>
    <w:p w14:paraId="168D5B15" w14:textId="77777777" w:rsidR="004A5205" w:rsidRPr="00E33FE1" w:rsidRDefault="00DD56CA" w:rsidP="00E33FE1">
      <w:pPr>
        <w:pStyle w:val="ConsPlusNormal"/>
        <w:jc w:val="both"/>
        <w:rPr>
          <w:rFonts w:ascii="Times New Roman" w:hAnsi="Times New Roman" w:cs="Times New Roman"/>
          <w:sz w:val="28"/>
          <w:szCs w:val="28"/>
        </w:rPr>
      </w:pPr>
      <w:r w:rsidRPr="00E33FE1">
        <w:rPr>
          <w:rFonts w:ascii="Times New Roman" w:hAnsi="Times New Roman" w:cs="Times New Roman"/>
          <w:sz w:val="28"/>
          <w:szCs w:val="28"/>
        </w:rPr>
        <w:t>28. в</w:t>
      </w:r>
    </w:p>
    <w:p w14:paraId="47EBEA94" w14:textId="77777777" w:rsidR="00765C9F" w:rsidRPr="00E33FE1" w:rsidRDefault="00B65BEE" w:rsidP="00E33FE1">
      <w:pPr>
        <w:pStyle w:val="1"/>
        <w:spacing w:after="0"/>
      </w:pPr>
      <w:bookmarkStart w:id="385" w:name="_Toc165631919"/>
      <w:r w:rsidRPr="00E33FE1">
        <w:lastRenderedPageBreak/>
        <w:t xml:space="preserve">Ключи к оценочным средствам по дисциплине </w:t>
      </w:r>
      <w:r w:rsidR="00765C9F" w:rsidRPr="00E33FE1">
        <w:t xml:space="preserve">«Планирование профессиональной </w:t>
      </w:r>
      <w:r w:rsidR="00436775" w:rsidRPr="00E33FE1">
        <w:t>деятельности</w:t>
      </w:r>
      <w:r w:rsidR="00765C9F" w:rsidRPr="00E33FE1">
        <w:t>»</w:t>
      </w:r>
      <w:bookmarkEnd w:id="383"/>
      <w:bookmarkEnd w:id="385"/>
    </w:p>
    <w:p w14:paraId="40930CB7" w14:textId="77777777" w:rsidR="00765C9F" w:rsidRPr="00E33FE1" w:rsidRDefault="00765C9F" w:rsidP="00E33FE1">
      <w:pPr>
        <w:spacing w:after="0" w:line="240" w:lineRule="auto"/>
        <w:jc w:val="both"/>
        <w:rPr>
          <w:rFonts w:ascii="Times New Roman" w:hAnsi="Times New Roman" w:cs="Times New Roman"/>
          <w:sz w:val="28"/>
          <w:szCs w:val="28"/>
        </w:rPr>
      </w:pPr>
    </w:p>
    <w:p w14:paraId="645B9BA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1.а</w:t>
      </w:r>
    </w:p>
    <w:p w14:paraId="296F20F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2.а</w:t>
      </w:r>
    </w:p>
    <w:p w14:paraId="2750B8F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3.б</w:t>
      </w:r>
    </w:p>
    <w:p w14:paraId="5ED5952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4.в</w:t>
      </w:r>
    </w:p>
    <w:p w14:paraId="42C7F1C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5.в</w:t>
      </w:r>
    </w:p>
    <w:p w14:paraId="0B94304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6.б</w:t>
      </w:r>
    </w:p>
    <w:p w14:paraId="4F0BB48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7.а</w:t>
      </w:r>
    </w:p>
    <w:p w14:paraId="0F18ADF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8.а</w:t>
      </w:r>
    </w:p>
    <w:p w14:paraId="40D725F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9.б</w:t>
      </w:r>
    </w:p>
    <w:p w14:paraId="18D9306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10.в</w:t>
      </w:r>
    </w:p>
    <w:p w14:paraId="5F22C2E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11.в</w:t>
      </w:r>
    </w:p>
    <w:p w14:paraId="539CB9F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12.б</w:t>
      </w:r>
    </w:p>
    <w:p w14:paraId="3E97179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13.г</w:t>
      </w:r>
    </w:p>
    <w:p w14:paraId="4570D40C"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14.б</w:t>
      </w:r>
    </w:p>
    <w:p w14:paraId="1483A22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15.в</w:t>
      </w:r>
    </w:p>
    <w:p w14:paraId="18F1A60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16.в</w:t>
      </w:r>
    </w:p>
    <w:p w14:paraId="097B939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17.б</w:t>
      </w:r>
    </w:p>
    <w:p w14:paraId="64DAE0E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18.а</w:t>
      </w:r>
    </w:p>
    <w:p w14:paraId="3BF2C2D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19.а</w:t>
      </w:r>
    </w:p>
    <w:p w14:paraId="6B2A033A"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20.б</w:t>
      </w:r>
    </w:p>
    <w:p w14:paraId="45CAC6B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21.г</w:t>
      </w:r>
    </w:p>
    <w:p w14:paraId="0F3599F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22.а</w:t>
      </w:r>
    </w:p>
    <w:p w14:paraId="166089E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23.в</w:t>
      </w:r>
    </w:p>
    <w:p w14:paraId="1096147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24.г</w:t>
      </w:r>
    </w:p>
    <w:p w14:paraId="689CEF8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25.б</w:t>
      </w:r>
    </w:p>
    <w:p w14:paraId="679CF783"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26.б</w:t>
      </w:r>
    </w:p>
    <w:p w14:paraId="0BD039A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27.а</w:t>
      </w:r>
    </w:p>
    <w:p w14:paraId="4E408612"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28.в</w:t>
      </w:r>
    </w:p>
    <w:p w14:paraId="1C64488B"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29.а</w:t>
      </w:r>
    </w:p>
    <w:p w14:paraId="4E3FB47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30.б</w:t>
      </w:r>
    </w:p>
    <w:p w14:paraId="7CFB2D5E"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31. пяти; </w:t>
      </w:r>
    </w:p>
    <w:p w14:paraId="4B085DD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32. предупреждения; </w:t>
      </w:r>
    </w:p>
    <w:p w14:paraId="1B03FFB5"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33. отставкой; </w:t>
      </w:r>
    </w:p>
    <w:p w14:paraId="037581F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34. юстиции </w:t>
      </w:r>
    </w:p>
    <w:p w14:paraId="4E08D2C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35. квалификационный экзамен</w:t>
      </w:r>
    </w:p>
    <w:p w14:paraId="438BE10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36. ученую степень</w:t>
      </w:r>
    </w:p>
    <w:p w14:paraId="6844D29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37. 1-б, 2-а, 3-г, 4-в</w:t>
      </w:r>
    </w:p>
    <w:p w14:paraId="334FA6C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38. 1 а, 2 б</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3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4 в</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5 г</w:t>
      </w:r>
    </w:p>
    <w:p w14:paraId="11BEC5F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1-в, 2-а, 3-г, 4-б</w:t>
      </w:r>
    </w:p>
    <w:p w14:paraId="5EBC5C4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39. 1 ад, 2 ад, 3 ад ,4 бе, 5 бе,6 вж, 7 гз</w:t>
      </w:r>
    </w:p>
    <w:p w14:paraId="7B2C222B" w14:textId="77777777" w:rsidR="00765C9F" w:rsidRPr="00E33FE1" w:rsidRDefault="00765C9F" w:rsidP="00E33FE1">
      <w:pPr>
        <w:spacing w:after="0" w:line="240" w:lineRule="auto"/>
        <w:jc w:val="both"/>
        <w:rPr>
          <w:rFonts w:ascii="Times New Roman" w:hAnsi="Times New Roman" w:cs="Times New Roman"/>
          <w:sz w:val="28"/>
          <w:szCs w:val="28"/>
        </w:rPr>
      </w:pPr>
    </w:p>
    <w:p w14:paraId="6727D5C9"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lastRenderedPageBreak/>
        <w:t>41. Нет, адвокат не прав, так как кассационная жалоба подаётся в судебную коллегию по уголовным делам соответствующего кассационного суда общей юрисдикции; судья кассационной инстанции изучает кассационную жалобу вместе с поступившим уголовным делом и при отсутствии оснований для возвращения кассационных жалобы выносит постановление о назначении судебного заседания</w:t>
      </w:r>
    </w:p>
    <w:p w14:paraId="7E417E1F" w14:textId="77777777" w:rsidR="00765C9F" w:rsidRPr="00E33FE1" w:rsidRDefault="00765C9F" w:rsidP="00E33FE1">
      <w:pPr>
        <w:pStyle w:val="aa"/>
        <w:shd w:val="clear" w:color="auto" w:fill="FFFFFF"/>
        <w:spacing w:after="0" w:line="240" w:lineRule="auto"/>
        <w:jc w:val="both"/>
        <w:rPr>
          <w:sz w:val="28"/>
          <w:szCs w:val="28"/>
        </w:rPr>
      </w:pPr>
    </w:p>
    <w:p w14:paraId="31906000" w14:textId="77777777" w:rsidR="00765C9F" w:rsidRPr="00E33FE1" w:rsidRDefault="00765C9F" w:rsidP="00E33FE1">
      <w:pPr>
        <w:pStyle w:val="aa"/>
        <w:shd w:val="clear" w:color="auto" w:fill="FFFFFF"/>
        <w:spacing w:after="0" w:line="240" w:lineRule="auto"/>
        <w:jc w:val="both"/>
        <w:rPr>
          <w:sz w:val="28"/>
          <w:szCs w:val="28"/>
        </w:rPr>
      </w:pPr>
      <w:r w:rsidRPr="00E33FE1">
        <w:rPr>
          <w:sz w:val="28"/>
          <w:szCs w:val="28"/>
        </w:rPr>
        <w:t>42. Принцип гласности. По уголовным делам закрытое судебное разбирательство допускается на основании определения или постановления суда в случаях, когда:</w:t>
      </w:r>
    </w:p>
    <w:p w14:paraId="0ABFB9D8"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1) разбирательство уголовного дела в суде может привести к разглашению государственной или иной охраняемой федеральным законом </w:t>
      </w:r>
      <w:hyperlink r:id="rId45" w:history="1">
        <w:r w:rsidRPr="00E33FE1">
          <w:rPr>
            <w:rStyle w:val="af0"/>
            <w:rFonts w:ascii="Times New Roman" w:hAnsi="Times New Roman" w:cs="Times New Roman"/>
            <w:color w:val="auto"/>
            <w:sz w:val="28"/>
            <w:szCs w:val="28"/>
          </w:rPr>
          <w:t>тайны</w:t>
        </w:r>
      </w:hyperlink>
      <w:r w:rsidRPr="00E33FE1">
        <w:rPr>
          <w:rFonts w:ascii="Times New Roman" w:hAnsi="Times New Roman" w:cs="Times New Roman"/>
          <w:sz w:val="28"/>
          <w:szCs w:val="28"/>
        </w:rPr>
        <w:t>;</w:t>
      </w:r>
    </w:p>
    <w:p w14:paraId="78493EC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2) рассматриваются уголовные дела о преступлениях, совершенных лицами, не достигшими возраста шестнадцати лет;</w:t>
      </w:r>
    </w:p>
    <w:p w14:paraId="2CFA31A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3) рассмотрение уголовных дел о преступлениях против половой неприкосновенности и половой свободы личности и других преступлениях может привести к разглашению сведений об интимных сторонах жизни участников уголовного судопроизводства либо сведений, унижающих их честь и достоинство;</w:t>
      </w:r>
    </w:p>
    <w:p w14:paraId="1550D4E1"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 этого требуют интересы обеспечения </w:t>
      </w:r>
      <w:hyperlink r:id="rId46" w:anchor="dst100042" w:history="1">
        <w:r w:rsidRPr="00E33FE1">
          <w:rPr>
            <w:rStyle w:val="af0"/>
            <w:rFonts w:ascii="Times New Roman" w:hAnsi="Times New Roman" w:cs="Times New Roman"/>
            <w:color w:val="auto"/>
            <w:sz w:val="28"/>
            <w:szCs w:val="28"/>
          </w:rPr>
          <w:t>безопасности</w:t>
        </w:r>
      </w:hyperlink>
      <w:r w:rsidRPr="00E33FE1">
        <w:rPr>
          <w:rFonts w:ascii="Times New Roman" w:hAnsi="Times New Roman" w:cs="Times New Roman"/>
          <w:sz w:val="28"/>
          <w:szCs w:val="28"/>
        </w:rPr>
        <w:t> участников судебного разбирательства, их близких родственников, родственников или близких лиц.</w:t>
      </w:r>
    </w:p>
    <w:p w14:paraId="59036818" w14:textId="77777777" w:rsidR="00765C9F" w:rsidRPr="00E33FE1" w:rsidRDefault="00765C9F" w:rsidP="00E33FE1">
      <w:pPr>
        <w:spacing w:after="0" w:line="240" w:lineRule="auto"/>
        <w:jc w:val="both"/>
        <w:rPr>
          <w:rFonts w:ascii="Times New Roman" w:hAnsi="Times New Roman" w:cs="Times New Roman"/>
          <w:sz w:val="28"/>
          <w:szCs w:val="28"/>
        </w:rPr>
      </w:pPr>
    </w:p>
    <w:p w14:paraId="72BD4EEF"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43. Согласно </w:t>
      </w:r>
      <w:hyperlink r:id="rId47" w:history="1">
        <w:r w:rsidRPr="00E33FE1">
          <w:rPr>
            <w:rStyle w:val="af0"/>
            <w:rFonts w:ascii="Times New Roman" w:hAnsi="Times New Roman" w:cs="Times New Roman"/>
            <w:bCs/>
            <w:color w:val="auto"/>
            <w:sz w:val="28"/>
            <w:szCs w:val="28"/>
            <w:shd w:val="clear" w:color="auto" w:fill="FFFFFF"/>
          </w:rPr>
          <w:t>Закону РФ от 12.02.1993 N 4468-1 «О пенсионном обеспечении лиц, проходивших военную службу, службу в органах внутренних дел,</w:t>
        </w:r>
      </w:hyperlink>
      <w:r w:rsidRPr="00E33FE1">
        <w:rPr>
          <w:rFonts w:ascii="Times New Roman" w:hAnsi="Times New Roman" w:cs="Times New Roman"/>
          <w:sz w:val="28"/>
          <w:szCs w:val="28"/>
        </w:rPr>
        <w:t xml:space="preserve">, </w:t>
      </w:r>
      <w:r w:rsidRPr="00E33FE1">
        <w:rPr>
          <w:rFonts w:ascii="Times New Roman" w:hAnsi="Times New Roman" w:cs="Times New Roman"/>
          <w:sz w:val="28"/>
          <w:szCs w:val="28"/>
          <w:shd w:val="clear" w:color="auto" w:fill="FFFFFF"/>
        </w:rPr>
        <w:t>если инвалидность наступила в период прохождения ими службы или не позднее трех месяцев после увольнения со службы, то сотрудник имеет право на пенсию по инвалидности. Таким образом, Иванов будет получать такую пенсию, которая выплачивается из бюджетных источников.</w:t>
      </w:r>
    </w:p>
    <w:p w14:paraId="638A2E71" w14:textId="77777777" w:rsidR="00765C9F" w:rsidRPr="00E33FE1" w:rsidRDefault="00765C9F" w:rsidP="00E33FE1">
      <w:pPr>
        <w:spacing w:after="0" w:line="240" w:lineRule="auto"/>
        <w:jc w:val="both"/>
        <w:rPr>
          <w:rFonts w:ascii="Times New Roman" w:hAnsi="Times New Roman" w:cs="Times New Roman"/>
          <w:sz w:val="28"/>
          <w:szCs w:val="28"/>
        </w:rPr>
      </w:pPr>
    </w:p>
    <w:p w14:paraId="47249C90"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44. ОШИБКА 1: Предложение № 2. «подать в Арбитражный суд округа через N-ий арбитражный апелляционный суд кассационную жалобу» – ошибка выделена подчеркиванием. Исправленный вариант: «подать в Арбитражный суд округа через Арбитражный суд Rcкой области РФ кассационную жалобу» Или «подать в арбитражный суд первой инстанции кассационную жалобу». Или «подать через Арбитражный суд Rcкой области РФ кассационную жалобу» ИЛИ иные варианты, указывающие на то, что жалоба подается не в суд кассационной инстанции непосредственно и не через суд апелляционной инстанции, а через суд первой инстанции (ч. 1 ст. 275 АПК РФ, кассационная жалоба подается через арбитражный суд, принявший решение).</w:t>
      </w:r>
    </w:p>
    <w:p w14:paraId="62970F49" w14:textId="77777777" w:rsidR="00765C9F" w:rsidRPr="00E33FE1" w:rsidRDefault="00765C9F" w:rsidP="00E33FE1">
      <w:pPr>
        <w:spacing w:after="0" w:line="240" w:lineRule="auto"/>
        <w:jc w:val="both"/>
        <w:rPr>
          <w:rFonts w:ascii="Times New Roman" w:hAnsi="Times New Roman" w:cs="Times New Roman"/>
          <w:sz w:val="28"/>
          <w:szCs w:val="28"/>
        </w:rPr>
      </w:pPr>
    </w:p>
    <w:p w14:paraId="58324E97"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ОШИБКА 2: Предложение № 3. «Последним днем для подачи жалобы будет 26.01.2020» – ошибка выделена подчеркиванием. Исправленный вариант: «Последним днем для подачи жалобы будет 26.02.2020» (ч. 1 ст. 276 АПК РФ, срок на подачу кассационной жалобы составляет 2 месяца со дня </w:t>
      </w:r>
      <w:r w:rsidRPr="00E33FE1">
        <w:rPr>
          <w:rFonts w:ascii="Times New Roman" w:hAnsi="Times New Roman" w:cs="Times New Roman"/>
          <w:sz w:val="28"/>
          <w:szCs w:val="28"/>
        </w:rPr>
        <w:lastRenderedPageBreak/>
        <w:t>принятия постановления апелляционной инстанции, то есть истечет 26.02.2020).</w:t>
      </w:r>
    </w:p>
    <w:p w14:paraId="1CFDE65A" w14:textId="77777777" w:rsidR="00765C9F" w:rsidRPr="00E33FE1" w:rsidRDefault="00765C9F" w:rsidP="00E33FE1">
      <w:pPr>
        <w:spacing w:after="0" w:line="240" w:lineRule="auto"/>
        <w:jc w:val="both"/>
        <w:rPr>
          <w:rFonts w:ascii="Times New Roman" w:hAnsi="Times New Roman" w:cs="Times New Roman"/>
          <w:sz w:val="28"/>
          <w:szCs w:val="28"/>
        </w:rPr>
      </w:pPr>
    </w:p>
    <w:p w14:paraId="537AC8F6"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ОШИБКА 4: Предложение № 4. «Дело в кассации рассматривается судом единолично – одним судьей.» – ошибка выделена подчеркиванием. Исправленный вариант: «Дело в кассации рассматривается судом коллегиально». ИЛИ ЛЮБОЙ ИНОЙ ВАРИАНТ, УКАЗЫВАЮЩИЙ НА ТО, ЧТО ЖАЛОБА РАССМАТРИВАЕТСЯ НЕСКОЛЬКИМИ СУДЬЯМИ, например: «Дело в кассации рассматривается судом в составе нескольких судей» «Дело в кассации рассматривается судом в составе трех судей» (ст. 284 АПК РФ). </w:t>
      </w:r>
    </w:p>
    <w:p w14:paraId="287C5D09" w14:textId="77777777" w:rsidR="00765C9F" w:rsidRPr="00E33FE1" w:rsidRDefault="00765C9F" w:rsidP="00E33FE1">
      <w:pPr>
        <w:spacing w:after="0" w:line="240" w:lineRule="auto"/>
        <w:jc w:val="both"/>
        <w:rPr>
          <w:rFonts w:ascii="Times New Roman" w:hAnsi="Times New Roman" w:cs="Times New Roman"/>
          <w:sz w:val="28"/>
          <w:szCs w:val="28"/>
        </w:rPr>
      </w:pPr>
    </w:p>
    <w:p w14:paraId="4609E9AD" w14:textId="77777777" w:rsidR="00765C9F" w:rsidRPr="00E33FE1" w:rsidRDefault="00765C9F"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ОШИБКА 5:</w:t>
      </w:r>
      <w:r w:rsidR="00E33FE1" w:rsidRPr="00E33FE1">
        <w:rPr>
          <w:rFonts w:ascii="Times New Roman" w:hAnsi="Times New Roman" w:cs="Times New Roman"/>
          <w:sz w:val="28"/>
          <w:szCs w:val="28"/>
        </w:rPr>
        <w:t xml:space="preserve"> </w:t>
      </w:r>
      <w:r w:rsidRPr="00E33FE1">
        <w:rPr>
          <w:rFonts w:ascii="Times New Roman" w:hAnsi="Times New Roman" w:cs="Times New Roman"/>
          <w:sz w:val="28"/>
          <w:szCs w:val="28"/>
        </w:rPr>
        <w:t>Предложение № 6. «Такую кассационную жалобу на постановление Арбитражного суда округа нужно будет подавать в Президиум Верховного суда РФ» – ошибка выделена подчеркиванием. Исправленный вариант: «Такую кассационную жалобу на постановление Арбитражного суда округа нужно будет подавать в Судебную коллегию Верховного Суда РФ по экономическим спорам».</w:t>
      </w:r>
    </w:p>
    <w:p w14:paraId="05566FA9" w14:textId="77777777" w:rsidR="00765C9F" w:rsidRPr="00E33FE1" w:rsidRDefault="00765C9F" w:rsidP="00E33FE1">
      <w:pPr>
        <w:spacing w:after="0" w:line="240" w:lineRule="auto"/>
        <w:jc w:val="both"/>
        <w:rPr>
          <w:rFonts w:ascii="Times New Roman" w:hAnsi="Times New Roman" w:cs="Times New Roman"/>
          <w:sz w:val="28"/>
          <w:szCs w:val="28"/>
        </w:rPr>
      </w:pPr>
    </w:p>
    <w:p w14:paraId="600669C1" w14:textId="77777777" w:rsidR="00765C9F" w:rsidRPr="00E33FE1" w:rsidRDefault="00765C9F" w:rsidP="00E33FE1">
      <w:pPr>
        <w:spacing w:after="0" w:line="240" w:lineRule="auto"/>
        <w:jc w:val="both"/>
        <w:rPr>
          <w:rFonts w:ascii="Times New Roman" w:hAnsi="Times New Roman" w:cs="Times New Roman"/>
          <w:sz w:val="28"/>
          <w:szCs w:val="28"/>
        </w:rPr>
      </w:pPr>
    </w:p>
    <w:p w14:paraId="7113F644" w14:textId="77777777" w:rsidR="00765C9F" w:rsidRPr="00E33FE1" w:rsidRDefault="00765C9F" w:rsidP="00E33FE1">
      <w:pPr>
        <w:spacing w:after="0" w:line="240" w:lineRule="auto"/>
        <w:jc w:val="both"/>
        <w:rPr>
          <w:rFonts w:ascii="Times New Roman" w:hAnsi="Times New Roman" w:cs="Times New Roman"/>
          <w:sz w:val="28"/>
          <w:szCs w:val="28"/>
        </w:rPr>
      </w:pPr>
    </w:p>
    <w:p w14:paraId="25DB70C9" w14:textId="77777777" w:rsidR="004A5205" w:rsidRPr="00E33FE1" w:rsidRDefault="004A5205" w:rsidP="00E33FE1">
      <w:pPr>
        <w:pStyle w:val="1"/>
        <w:spacing w:after="0"/>
      </w:pPr>
      <w:bookmarkStart w:id="386" w:name="_Toc165631920"/>
      <w:r w:rsidRPr="00E33FE1">
        <w:lastRenderedPageBreak/>
        <w:t xml:space="preserve">Ключи к оценочным средствам по дисциплине </w:t>
      </w:r>
      <w:r w:rsidR="00BC416F" w:rsidRPr="00E33FE1">
        <w:t>«Профессионально-ориентированный иностранный язык»</w:t>
      </w:r>
      <w:bookmarkEnd w:id="386"/>
    </w:p>
    <w:p w14:paraId="6E82A004"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Задание №2. Ключи к заданию.</w:t>
      </w:r>
    </w:p>
    <w:p w14:paraId="2441A0DB"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Перевод текста по специальности с иностранного языка на русский язык с использованием словаря.</w:t>
      </w:r>
    </w:p>
    <w:p w14:paraId="04C4BE84" w14:textId="77777777" w:rsidR="00DD56CA" w:rsidRPr="00E33FE1" w:rsidRDefault="00DD56CA" w:rsidP="00E33FE1">
      <w:pPr>
        <w:spacing w:after="0" w:line="240" w:lineRule="auto"/>
        <w:jc w:val="both"/>
        <w:rPr>
          <w:rFonts w:ascii="Times New Roman" w:hAnsi="Times New Roman" w:cs="Times New Roman"/>
          <w:sz w:val="28"/>
          <w:szCs w:val="28"/>
        </w:rPr>
      </w:pPr>
    </w:p>
    <w:p w14:paraId="0ACD6FF9"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Английский язык</w:t>
      </w:r>
    </w:p>
    <w:p w14:paraId="064D68C5"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Практически всё, что мы делаем, регулируется определённым набором правил, называемых законами. Существуют правила для игр, для общественных заведений, для занятий спортом, для взрослых на рабочем месте. Также существуют мораль и обычаи, которые играют важную роль в регулировании нашей жизни и деятельности. Тем не менее, некоторые правила, которые выдвигает государство или суды, называются законами. Законы имею сходства с моральными ценностями, потому что они разработаны для того, чтобы контролировать или изменять наше поведение. Но в отличие от моральных ценностей, законы диктуются судами. Если вы нарушаете закон, независимо от того, нравится ли он вам или нет, вас могут принудить заплатить штраф за нанесённые травмы или отправить в тюрьму. Какие существуют специфические правила, которые становятся законами? Почему всё-таки мы вынуждены иметь законы, которым каждый должен подчиняться? То есть, какова цель законов? Если бы мы не жили в организованном обществе с другими людьми, законы не были бы необходимы. Мы бы делали всё, что захочется, не задумываясь о других людях. Но с тех пор как люди начали жить сообща – жить в обществе – законы стали связующим звеном, сохраняющим в обществе единение. К примеру, согласно законам нашей страны, двигаясь на транспортном средстве по дороге с двусторонним движением, мы обязаны придерживаться правой полосы. Если бы людям было позволено самим выбирать сторону для движения, это привело бы к хаосу и крайне опасным ситуациям на дорогах. Законы также регулируют деловые операции, предотвращая обман одной из сторон. Законы по борьбе с преступностью помогают защитить наше личное имущество и нашу жизнь. Даже в обществе, где царит порядок, между людьми возникают разногласия и конфликты. Законы должны обеспечивать возможность мирного разрешения этих споров. Например, если два человека претендуют на владение одной и той же собственностью, не стоит прибегать к дуэли: обратимся к закону и таким институтам, как суды, чтобы решить, кто является настоящим владельцем, и удостовериться, что права настоящего владельца не нарушены. Закон нужен для того, чтобы поддерживать безопасную и мирную жизнь в обществе, где соблюдаются права каждого человека. Однако к законам также выставляются определённые требования. В некоторых тоталитарных государствах существуют жестокие и несправедливые законы, соблюдение которых контролируется полицией, обладающей правом на арест и наказание людей без суда и следствия. Применение силовых методов может обеспечить порядок, но подобная </w:t>
      </w:r>
      <w:r w:rsidRPr="00E33FE1">
        <w:rPr>
          <w:rFonts w:ascii="Times New Roman" w:hAnsi="Times New Roman" w:cs="Times New Roman"/>
          <w:sz w:val="28"/>
          <w:szCs w:val="28"/>
        </w:rPr>
        <w:lastRenderedPageBreak/>
        <w:t>форма контроля недопустима. Законодательная система должна соблюдать права человека и в то же время поддерживать порядок в обществе. Общество также должно придерживаться принципа верховенства закона, означающего, что закон распространяется на каждого человека, включая сотрудников полиции и других государственных служащих, обязанных выполнять возложенные на них обязанности в соответствии с законом. В обществе законы призваны не только регулировать поведение людей: их цель – реализация социальной политики. В некоторых законах, к примеру, предусматриваются выплаты работникам, получившим производственную травму, медицинское обслуживание, а также предоставление ссуды студентам, не имеющим возможности поступить в университет. Таким образом, закон должен обеспечивать поддержку и защиту основных прав и свобод человека, таких как право на свободу и равенство. Кроме того, законы призваны гарантировать, что представители влиятельных слоев общества не будут использовать свое положение для получения преимуществ над более уязвимыми. Однако, несмотря на благие намерения, порой принимаются законы, которые впоследствии признаются людьми как неправомерные. В демократическом обществе законы должны отражать изменяющиеся потребности общества. Каждый, кто считает, что тот или иной закон несовершенен, имеет право публично высказывать свое мнение и добиваться изменения закона правомерными способами.</w:t>
      </w:r>
    </w:p>
    <w:p w14:paraId="62B901B7" w14:textId="77777777" w:rsidR="00DD56CA" w:rsidRPr="00E33FE1" w:rsidRDefault="00DD56CA" w:rsidP="00E33FE1">
      <w:pPr>
        <w:spacing w:after="0" w:line="240" w:lineRule="auto"/>
        <w:jc w:val="both"/>
        <w:rPr>
          <w:rFonts w:ascii="Times New Roman" w:hAnsi="Times New Roman" w:cs="Times New Roman"/>
          <w:sz w:val="28"/>
          <w:szCs w:val="28"/>
        </w:rPr>
      </w:pPr>
    </w:p>
    <w:p w14:paraId="6E83B380"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Французский язык</w:t>
      </w:r>
    </w:p>
    <w:p w14:paraId="4D8A3687"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В настоящее время выделяются два основных элемента правовой сферы : право и юриспруденция. Эти два основных источника при необходимости могут быть в той или иной степени дополнены несколькими основными или косвенными источниками, имеющими гораздо более ограниченное значение для юриспруденции. Основным источником права является то, что мы называем «привычное». Что под этим подразумевается? Для юриста — это правило, возникающее стихийно внутри большой социальной группы, возникающее, как говорится, из народного сознания и которое, следуя древней, постоянной и печально известной практике, сохраняет обязательный характер и материальную санкцию со стороны публичной власти, которая формирует специфику правовых норм. Таким образом, обычай или привычка — это формат, ставший юридически обязательным. Однако начиная с XIX века, почти во всех современных государствах и развитых правовых системах, обычай утратил большую часть своего прежнего преобладания. Затем он уступил место другому источнику права, ставшему почти повсеместно главным и основным источником права: закону. Что такое закон? Будучи основным источником права, закон определяет и включает в себя любую писаную норму права, прямо сформулированную любым компетентным органом государственной власти и обычно имеющую абстрактный, общий и постоянный характер в своем применении. Наряду с обычаями и законом мы должны помнить и о третьем фундаментальном источнике права, который мы называем юриспруденцией. </w:t>
      </w:r>
      <w:r w:rsidRPr="00E33FE1">
        <w:rPr>
          <w:rFonts w:ascii="Times New Roman" w:hAnsi="Times New Roman" w:cs="Times New Roman"/>
          <w:sz w:val="28"/>
          <w:szCs w:val="28"/>
        </w:rPr>
        <w:lastRenderedPageBreak/>
        <w:t>Юриспруденция – это совокупность решений, выносимых судьями или судами в ходе переданных им судебных процессов.</w:t>
      </w:r>
    </w:p>
    <w:p w14:paraId="4A5AAACA" w14:textId="77777777" w:rsidR="00DD56CA" w:rsidRPr="00E33FE1" w:rsidRDefault="00DD56CA" w:rsidP="00E33FE1">
      <w:pPr>
        <w:spacing w:after="0" w:line="240" w:lineRule="auto"/>
        <w:jc w:val="both"/>
        <w:rPr>
          <w:rFonts w:ascii="Times New Roman" w:hAnsi="Times New Roman" w:cs="Times New Roman"/>
          <w:sz w:val="28"/>
          <w:szCs w:val="28"/>
        </w:rPr>
      </w:pPr>
    </w:p>
    <w:p w14:paraId="1356E7BE" w14:textId="77777777" w:rsidR="00DD56CA"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Немецкий язык</w:t>
      </w:r>
    </w:p>
    <w:p w14:paraId="08052E22" w14:textId="77777777" w:rsidR="004A5205" w:rsidRPr="00E33FE1" w:rsidRDefault="00DD56CA"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Правовая система каждой страны имеет свои особенности. Каждая правовая система включает публичное право и частное право. Публичное право должно регулировать отношения между государственной властью и отдельными лицами. Отношения между гражданами регулируются частным правом. Публичное право охватывает несколько областей. К ним относятся процессуальное и уголовное право, конституционное право, административное право, международное право и государственное право. В разных судебных органах есть несколько инстанций, в компетенцию которых входят различные вопросы. В сферу компетенции гражданского права входят различные правовые споры между гражданами. Все споры между государством и его гражданами попадают под юрисдикцию административных судов. Существуют также суды по трудовым спорам, которые решают вопросы, связанные с трудовыми отношениями. Социальные суды обладают юрисдикцией в отношении различных споров, связанных с социальным обеспечением. В финансовые суды обращаются в случае возникновения споров между различными налоговыми органами и отдельными гражданами. Право выполняет множество функций. Главный из них - обеспечение мира в стране. У разных граждан разные интересы, что в определенных случаях может привести к нежелательным конфликтам. Задача права состоит в том, чтобы разрешать возникающие конфликты мирным путем. Законы учитывают защиту всех возможных интересов граждан и их потенциальных оппонентов. Это позволяет избежать множественных конфликтов. Но важен не только внутренний мир в обществе. Закон также гарантирует свободу граждан страны. С другой стороны, права последних также в определенной степени ограничены этим правом. Свобода - это понятие, которое никогда не может быть неограниченным. Конец этой свободы начинается там, где она граничит с правами других людей. Важнейшей функцией права является предотвращение произвола. Следующей функцией права является обеспечение системы правовых норм, в которых могут формироваться автономные правоотношения. Либеральное правовое государство обеспечивает частную автономию, которая обеспечивает свободу и мир в обществе. Социальное право регулирует экономическую, социальную и личную жизнь. Эти правила защищают слабых и уменьшают социальные противоречия.</w:t>
      </w:r>
    </w:p>
    <w:p w14:paraId="49C7741D" w14:textId="77777777" w:rsidR="004A5205" w:rsidRPr="00E33FE1" w:rsidRDefault="004A5205" w:rsidP="00E33FE1">
      <w:pPr>
        <w:pStyle w:val="1"/>
        <w:spacing w:after="0"/>
      </w:pPr>
      <w:bookmarkStart w:id="387" w:name="_Toc165631921"/>
      <w:r w:rsidRPr="00E33FE1">
        <w:lastRenderedPageBreak/>
        <w:t>Ключи к оценочным средствам по дисциплине «Финансовая грамотность и основы управления личными финансами»</w:t>
      </w:r>
      <w:bookmarkEnd w:id="387"/>
    </w:p>
    <w:p w14:paraId="03BE6B5C" w14:textId="77777777" w:rsidR="004A5205" w:rsidRPr="00E33FE1" w:rsidRDefault="004A5205" w:rsidP="00E33FE1">
      <w:pPr>
        <w:spacing w:after="0" w:line="240" w:lineRule="auto"/>
        <w:jc w:val="both"/>
        <w:rPr>
          <w:rFonts w:ascii="Times New Roman" w:hAnsi="Times New Roman" w:cs="Times New Roman"/>
          <w:sz w:val="28"/>
          <w:szCs w:val="28"/>
        </w:rPr>
      </w:pPr>
    </w:p>
    <w:p w14:paraId="3B294E56" w14:textId="77777777" w:rsidR="004A7DCC"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Организацию и структуру финансового рынка</w:t>
      </w:r>
    </w:p>
    <w:p w14:paraId="3AAF0FA3"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1 </w:t>
      </w:r>
      <w:r w:rsidRPr="00E33FE1">
        <w:rPr>
          <w:rFonts w:ascii="Times New Roman" w:hAnsi="Times New Roman" w:cs="Times New Roman"/>
          <w:sz w:val="28"/>
          <w:szCs w:val="28"/>
          <w:lang w:val="en-US"/>
        </w:rPr>
        <w:t>a</w:t>
      </w:r>
      <w:r w:rsidRPr="00E33FE1">
        <w:rPr>
          <w:rFonts w:ascii="Times New Roman" w:hAnsi="Times New Roman" w:cs="Times New Roman"/>
          <w:sz w:val="28"/>
          <w:szCs w:val="28"/>
        </w:rPr>
        <w:t xml:space="preserve"> </w:t>
      </w:r>
      <w:r w:rsidRPr="00E33FE1">
        <w:rPr>
          <w:rFonts w:ascii="Times New Roman" w:hAnsi="Times New Roman" w:cs="Times New Roman"/>
          <w:sz w:val="28"/>
          <w:szCs w:val="28"/>
          <w:lang w:val="en-US"/>
        </w:rPr>
        <w:t>b</w:t>
      </w:r>
    </w:p>
    <w:p w14:paraId="68F7A43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hAnsi="Times New Roman" w:cs="Times New Roman"/>
          <w:sz w:val="28"/>
          <w:szCs w:val="28"/>
          <w:lang w:val="en-US"/>
        </w:rPr>
        <w:t>a</w:t>
      </w:r>
    </w:p>
    <w:p w14:paraId="7F650263"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3 </w:t>
      </w:r>
      <w:r w:rsidRPr="00E33FE1">
        <w:rPr>
          <w:rFonts w:ascii="Times New Roman" w:hAnsi="Times New Roman" w:cs="Times New Roman"/>
          <w:sz w:val="28"/>
          <w:szCs w:val="28"/>
          <w:lang w:val="en-US"/>
        </w:rPr>
        <w:t>a</w:t>
      </w:r>
      <w:r w:rsidRPr="00E33FE1">
        <w:rPr>
          <w:rFonts w:ascii="Times New Roman" w:hAnsi="Times New Roman" w:cs="Times New Roman"/>
          <w:sz w:val="28"/>
          <w:szCs w:val="28"/>
        </w:rPr>
        <w:t xml:space="preserve"> </w:t>
      </w:r>
      <w:r w:rsidRPr="00E33FE1">
        <w:rPr>
          <w:rFonts w:ascii="Times New Roman" w:hAnsi="Times New Roman" w:cs="Times New Roman"/>
          <w:sz w:val="28"/>
          <w:szCs w:val="28"/>
          <w:lang w:val="en-US"/>
        </w:rPr>
        <w:t>c</w:t>
      </w:r>
    </w:p>
    <w:p w14:paraId="611999A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4 </w:t>
      </w:r>
      <w:r w:rsidRPr="00E33FE1">
        <w:rPr>
          <w:rFonts w:ascii="Times New Roman" w:hAnsi="Times New Roman" w:cs="Times New Roman"/>
          <w:sz w:val="28"/>
          <w:szCs w:val="28"/>
          <w:lang w:val="en-US"/>
        </w:rPr>
        <w:t>d</w:t>
      </w:r>
    </w:p>
    <w:p w14:paraId="2E29A30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5 </w:t>
      </w:r>
      <w:r w:rsidRPr="00E33FE1">
        <w:rPr>
          <w:rFonts w:ascii="Times New Roman" w:hAnsi="Times New Roman" w:cs="Times New Roman"/>
          <w:sz w:val="28"/>
          <w:szCs w:val="28"/>
          <w:lang w:val="en-US"/>
        </w:rPr>
        <w:t>b</w:t>
      </w:r>
    </w:p>
    <w:p w14:paraId="0E5FC57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6 </w:t>
      </w:r>
      <w:r w:rsidRPr="00E33FE1">
        <w:rPr>
          <w:rFonts w:ascii="Times New Roman" w:hAnsi="Times New Roman" w:cs="Times New Roman"/>
          <w:sz w:val="28"/>
          <w:szCs w:val="28"/>
          <w:lang w:val="en-US"/>
        </w:rPr>
        <w:t>b</w:t>
      </w:r>
    </w:p>
    <w:p w14:paraId="0B2841FA"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7 </w:t>
      </w:r>
      <w:r w:rsidRPr="00E33FE1">
        <w:rPr>
          <w:rFonts w:ascii="Times New Roman" w:hAnsi="Times New Roman" w:cs="Times New Roman"/>
          <w:sz w:val="28"/>
          <w:szCs w:val="28"/>
          <w:lang w:val="en-US"/>
        </w:rPr>
        <w:t>a</w:t>
      </w:r>
      <w:r w:rsidRPr="00E33FE1">
        <w:rPr>
          <w:rFonts w:ascii="Times New Roman" w:hAnsi="Times New Roman" w:cs="Times New Roman"/>
          <w:sz w:val="28"/>
          <w:szCs w:val="28"/>
        </w:rPr>
        <w:t xml:space="preserve"> </w:t>
      </w:r>
      <w:r w:rsidRPr="00E33FE1">
        <w:rPr>
          <w:rFonts w:ascii="Times New Roman" w:hAnsi="Times New Roman" w:cs="Times New Roman"/>
          <w:sz w:val="28"/>
          <w:szCs w:val="28"/>
          <w:lang w:val="en-US"/>
        </w:rPr>
        <w:t>b</w:t>
      </w:r>
    </w:p>
    <w:p w14:paraId="2277C713"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8 </w:t>
      </w:r>
      <w:r w:rsidRPr="00E33FE1">
        <w:rPr>
          <w:rFonts w:ascii="Times New Roman" w:hAnsi="Times New Roman" w:cs="Times New Roman"/>
          <w:sz w:val="28"/>
          <w:szCs w:val="28"/>
          <w:lang w:val="en-US"/>
        </w:rPr>
        <w:t>c</w:t>
      </w:r>
    </w:p>
    <w:p w14:paraId="681CE0A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9 </w:t>
      </w:r>
      <w:r w:rsidRPr="00E33FE1">
        <w:rPr>
          <w:rFonts w:ascii="Times New Roman" w:hAnsi="Times New Roman" w:cs="Times New Roman"/>
          <w:sz w:val="28"/>
          <w:szCs w:val="28"/>
          <w:lang w:val="en-US"/>
        </w:rPr>
        <w:t>b</w:t>
      </w:r>
    </w:p>
    <w:p w14:paraId="36E3E5E0" w14:textId="77777777" w:rsidR="00000840" w:rsidRPr="00E33FE1" w:rsidRDefault="00000840" w:rsidP="00E33FE1">
      <w:pPr>
        <w:spacing w:after="0" w:line="240" w:lineRule="auto"/>
        <w:rPr>
          <w:rFonts w:ascii="Times New Roman" w:hAnsi="Times New Roman" w:cs="Times New Roman"/>
          <w:sz w:val="28"/>
          <w:szCs w:val="28"/>
        </w:rPr>
      </w:pPr>
    </w:p>
    <w:p w14:paraId="5FF68F79"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Базовые понятия и категории в области финансов и финансовых рынков</w:t>
      </w:r>
    </w:p>
    <w:p w14:paraId="10EB11A4"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 c</w:t>
      </w:r>
    </w:p>
    <w:p w14:paraId="25107DA6"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2 b</w:t>
      </w:r>
    </w:p>
    <w:p w14:paraId="04B0FE35"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3 c</w:t>
      </w:r>
    </w:p>
    <w:p w14:paraId="1514F3E0"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4 c</w:t>
      </w:r>
    </w:p>
    <w:p w14:paraId="5FDC89D3"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5 c</w:t>
      </w:r>
    </w:p>
    <w:p w14:paraId="2AA05F5C"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6 d</w:t>
      </w:r>
    </w:p>
    <w:p w14:paraId="657721FD"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7 c</w:t>
      </w:r>
    </w:p>
    <w:p w14:paraId="265FD163"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8 a</w:t>
      </w:r>
    </w:p>
    <w:p w14:paraId="44F07AB6"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9 c</w:t>
      </w:r>
    </w:p>
    <w:p w14:paraId="58A0775A"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10 c</w:t>
      </w:r>
    </w:p>
    <w:p w14:paraId="1F0F8C5E"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11 c</w:t>
      </w:r>
    </w:p>
    <w:p w14:paraId="3288AF5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c</w:t>
      </w:r>
    </w:p>
    <w:p w14:paraId="40BC6BFC"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a</w:t>
      </w:r>
    </w:p>
    <w:p w14:paraId="17877D4A"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14 c</w:t>
      </w:r>
    </w:p>
    <w:p w14:paraId="43DE3216"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15 c</w:t>
      </w:r>
    </w:p>
    <w:p w14:paraId="3E34444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16 c</w:t>
      </w:r>
    </w:p>
    <w:p w14:paraId="762CC3F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17 a c</w:t>
      </w:r>
    </w:p>
    <w:p w14:paraId="2E66C8F4"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18 b</w:t>
      </w:r>
    </w:p>
    <w:p w14:paraId="3837F39C"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19 b</w:t>
      </w:r>
    </w:p>
    <w:p w14:paraId="55897FA3"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20 c</w:t>
      </w:r>
    </w:p>
    <w:p w14:paraId="16F2737F" w14:textId="77777777" w:rsidR="00000840" w:rsidRPr="00E33FE1" w:rsidRDefault="00000840" w:rsidP="00E33FE1">
      <w:pPr>
        <w:spacing w:after="0" w:line="240" w:lineRule="auto"/>
        <w:rPr>
          <w:rFonts w:ascii="Times New Roman" w:hAnsi="Times New Roman" w:cs="Times New Roman"/>
          <w:sz w:val="28"/>
          <w:szCs w:val="28"/>
        </w:rPr>
      </w:pPr>
    </w:p>
    <w:p w14:paraId="6E459C76"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Методы ведения личного бюджета, составления личного финансового плана и выбора финансовых целей</w:t>
      </w:r>
    </w:p>
    <w:p w14:paraId="7F904616" w14:textId="77777777" w:rsidR="00000840" w:rsidRPr="00E33FE1" w:rsidRDefault="00000840" w:rsidP="00E33FE1">
      <w:pPr>
        <w:tabs>
          <w:tab w:val="left" w:pos="343"/>
          <w:tab w:val="left" w:pos="1134"/>
          <w:tab w:val="left" w:pos="1950"/>
        </w:tabs>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Pr="00E33FE1">
        <w:rPr>
          <w:rFonts w:ascii="Times New Roman" w:hAnsi="Times New Roman" w:cs="Times New Roman"/>
          <w:sz w:val="28"/>
          <w:szCs w:val="28"/>
          <w:lang w:val="en-US"/>
        </w:rPr>
        <w:t>c</w:t>
      </w:r>
    </w:p>
    <w:p w14:paraId="5CDDB77F" w14:textId="77777777" w:rsidR="00000840" w:rsidRPr="00E33FE1" w:rsidRDefault="00000840" w:rsidP="00E33FE1">
      <w:pPr>
        <w:tabs>
          <w:tab w:val="left" w:pos="343"/>
          <w:tab w:val="left" w:pos="1134"/>
          <w:tab w:val="left" w:pos="1950"/>
        </w:tabs>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hAnsi="Times New Roman" w:cs="Times New Roman"/>
          <w:sz w:val="28"/>
          <w:szCs w:val="28"/>
          <w:lang w:val="en-US"/>
        </w:rPr>
        <w:t>d</w:t>
      </w:r>
    </w:p>
    <w:p w14:paraId="40D56691" w14:textId="77777777" w:rsidR="00000840" w:rsidRPr="00E33FE1" w:rsidRDefault="00000840" w:rsidP="00E33FE1">
      <w:pPr>
        <w:tabs>
          <w:tab w:val="left" w:pos="343"/>
          <w:tab w:val="left" w:pos="1134"/>
          <w:tab w:val="left" w:pos="1950"/>
        </w:tabs>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3 </w:t>
      </w:r>
      <w:r w:rsidRPr="00E33FE1">
        <w:rPr>
          <w:rFonts w:ascii="Times New Roman" w:hAnsi="Times New Roman" w:cs="Times New Roman"/>
          <w:sz w:val="28"/>
          <w:szCs w:val="28"/>
          <w:lang w:val="en-US"/>
        </w:rPr>
        <w:t>c</w:t>
      </w:r>
    </w:p>
    <w:p w14:paraId="55CCA3F0" w14:textId="77777777" w:rsidR="00000840" w:rsidRPr="00E33FE1" w:rsidRDefault="00000840" w:rsidP="00E33FE1">
      <w:pPr>
        <w:tabs>
          <w:tab w:val="left" w:pos="343"/>
          <w:tab w:val="left" w:pos="1134"/>
          <w:tab w:val="left" w:pos="1950"/>
        </w:tabs>
        <w:spacing w:after="0" w:line="240" w:lineRule="auto"/>
        <w:contextualSpacing/>
        <w:jc w:val="both"/>
        <w:rPr>
          <w:rFonts w:ascii="Times New Roman" w:hAnsi="Times New Roman" w:cs="Times New Roman"/>
          <w:sz w:val="28"/>
          <w:szCs w:val="28"/>
        </w:rPr>
      </w:pPr>
      <w:r w:rsidRPr="00E33FE1">
        <w:rPr>
          <w:rFonts w:ascii="Times New Roman" w:hAnsi="Times New Roman" w:cs="Times New Roman"/>
          <w:sz w:val="28"/>
          <w:szCs w:val="28"/>
        </w:rPr>
        <w:t xml:space="preserve">4 </w:t>
      </w:r>
      <w:r w:rsidRPr="00E33FE1">
        <w:rPr>
          <w:rFonts w:ascii="Times New Roman" w:hAnsi="Times New Roman" w:cs="Times New Roman"/>
          <w:sz w:val="28"/>
          <w:szCs w:val="28"/>
          <w:lang w:val="en-US"/>
        </w:rPr>
        <w:t>d</w:t>
      </w:r>
    </w:p>
    <w:p w14:paraId="26BA112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5 </w:t>
      </w:r>
      <w:r w:rsidRPr="00E33FE1">
        <w:rPr>
          <w:rFonts w:ascii="Times New Roman" w:hAnsi="Times New Roman" w:cs="Times New Roman"/>
          <w:sz w:val="28"/>
          <w:szCs w:val="28"/>
          <w:lang w:val="en-US"/>
        </w:rPr>
        <w:t>a</w:t>
      </w:r>
    </w:p>
    <w:p w14:paraId="4B317670" w14:textId="77777777" w:rsidR="00000840" w:rsidRPr="00E33FE1" w:rsidRDefault="00000840" w:rsidP="00E33FE1">
      <w:pPr>
        <w:spacing w:after="0" w:line="240" w:lineRule="auto"/>
        <w:rPr>
          <w:rFonts w:ascii="Times New Roman" w:hAnsi="Times New Roman" w:cs="Times New Roman"/>
          <w:sz w:val="28"/>
          <w:szCs w:val="28"/>
        </w:rPr>
      </w:pPr>
    </w:p>
    <w:p w14:paraId="43997C0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Финансовые инструменты</w:t>
      </w:r>
    </w:p>
    <w:p w14:paraId="72381479"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1 </w:t>
      </w:r>
      <w:r w:rsidRPr="00E33FE1">
        <w:rPr>
          <w:rFonts w:ascii="Times New Roman" w:hAnsi="Times New Roman" w:cs="Times New Roman"/>
          <w:sz w:val="28"/>
          <w:szCs w:val="28"/>
          <w:lang w:val="en-US"/>
        </w:rPr>
        <w:t>d</w:t>
      </w:r>
    </w:p>
    <w:p w14:paraId="6C76506E"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hAnsi="Times New Roman" w:cs="Times New Roman"/>
          <w:sz w:val="28"/>
          <w:szCs w:val="28"/>
          <w:lang w:val="en-US"/>
        </w:rPr>
        <w:t>a</w:t>
      </w:r>
    </w:p>
    <w:p w14:paraId="11F86A26"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3 </w:t>
      </w:r>
      <w:r w:rsidRPr="00E33FE1">
        <w:rPr>
          <w:rFonts w:ascii="Times New Roman" w:hAnsi="Times New Roman" w:cs="Times New Roman"/>
          <w:sz w:val="28"/>
          <w:szCs w:val="28"/>
          <w:lang w:val="en-US"/>
        </w:rPr>
        <w:t>c</w:t>
      </w:r>
    </w:p>
    <w:p w14:paraId="020CF3B9"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4 </w:t>
      </w:r>
      <w:r w:rsidRPr="00E33FE1">
        <w:rPr>
          <w:rFonts w:ascii="Times New Roman" w:hAnsi="Times New Roman" w:cs="Times New Roman"/>
          <w:sz w:val="28"/>
          <w:szCs w:val="28"/>
          <w:lang w:val="en-US"/>
        </w:rPr>
        <w:t>d</w:t>
      </w:r>
    </w:p>
    <w:p w14:paraId="45EEB15C"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5 </w:t>
      </w:r>
      <w:r w:rsidRPr="00E33FE1">
        <w:rPr>
          <w:rFonts w:ascii="Times New Roman" w:hAnsi="Times New Roman" w:cs="Times New Roman"/>
          <w:sz w:val="28"/>
          <w:szCs w:val="28"/>
          <w:lang w:val="en-US"/>
        </w:rPr>
        <w:t>c</w:t>
      </w:r>
    </w:p>
    <w:p w14:paraId="7116F641"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6 </w:t>
      </w:r>
      <w:r w:rsidRPr="00E33FE1">
        <w:rPr>
          <w:rFonts w:ascii="Times New Roman" w:hAnsi="Times New Roman" w:cs="Times New Roman"/>
          <w:sz w:val="28"/>
          <w:szCs w:val="28"/>
          <w:lang w:val="en-US"/>
        </w:rPr>
        <w:t>a</w:t>
      </w:r>
    </w:p>
    <w:p w14:paraId="18F218AC"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7 </w:t>
      </w:r>
      <w:r w:rsidRPr="00E33FE1">
        <w:rPr>
          <w:rFonts w:ascii="Times New Roman" w:hAnsi="Times New Roman" w:cs="Times New Roman"/>
          <w:sz w:val="28"/>
          <w:szCs w:val="28"/>
          <w:lang w:val="en-US"/>
        </w:rPr>
        <w:t>a</w:t>
      </w:r>
    </w:p>
    <w:p w14:paraId="1AA9381B"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8 </w:t>
      </w:r>
      <w:r w:rsidRPr="00E33FE1">
        <w:rPr>
          <w:rFonts w:ascii="Times New Roman" w:hAnsi="Times New Roman" w:cs="Times New Roman"/>
          <w:sz w:val="28"/>
          <w:szCs w:val="28"/>
          <w:lang w:val="en-US"/>
        </w:rPr>
        <w:t>c</w:t>
      </w:r>
    </w:p>
    <w:p w14:paraId="68DA316F"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9 </w:t>
      </w:r>
      <w:r w:rsidRPr="00E33FE1">
        <w:rPr>
          <w:rFonts w:ascii="Times New Roman" w:hAnsi="Times New Roman" w:cs="Times New Roman"/>
          <w:sz w:val="28"/>
          <w:szCs w:val="28"/>
          <w:lang w:val="en-US"/>
        </w:rPr>
        <w:t>b</w:t>
      </w:r>
    </w:p>
    <w:p w14:paraId="15A7500F" w14:textId="77777777" w:rsidR="00000840" w:rsidRPr="00E33FE1" w:rsidRDefault="00000840" w:rsidP="00E33FE1">
      <w:pPr>
        <w:tabs>
          <w:tab w:val="left" w:pos="993"/>
        </w:tabs>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10 </w:t>
      </w:r>
      <w:r w:rsidRPr="00E33FE1">
        <w:rPr>
          <w:rFonts w:ascii="Times New Roman" w:hAnsi="Times New Roman" w:cs="Times New Roman"/>
          <w:sz w:val="28"/>
          <w:szCs w:val="28"/>
          <w:lang w:val="en-US"/>
        </w:rPr>
        <w:t>b</w:t>
      </w:r>
    </w:p>
    <w:p w14:paraId="4EB71608" w14:textId="77777777" w:rsidR="00E803C1" w:rsidRPr="00E33FE1" w:rsidRDefault="00E803C1" w:rsidP="00E33FE1">
      <w:pPr>
        <w:tabs>
          <w:tab w:val="left" w:pos="993"/>
        </w:tabs>
        <w:spacing w:after="0" w:line="240" w:lineRule="auto"/>
        <w:rPr>
          <w:rFonts w:ascii="Times New Roman" w:hAnsi="Times New Roman" w:cs="Times New Roman"/>
          <w:sz w:val="28"/>
          <w:szCs w:val="28"/>
        </w:rPr>
      </w:pPr>
    </w:p>
    <w:p w14:paraId="60D50ECA"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Механизм функционирования финансовых институтов</w:t>
      </w:r>
    </w:p>
    <w:p w14:paraId="68A54C13"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1 </w:t>
      </w:r>
      <w:r w:rsidRPr="00E33FE1">
        <w:rPr>
          <w:rFonts w:ascii="Times New Roman" w:hAnsi="Times New Roman" w:cs="Times New Roman"/>
          <w:sz w:val="28"/>
          <w:szCs w:val="28"/>
          <w:lang w:val="en-US"/>
        </w:rPr>
        <w:t>b</w:t>
      </w:r>
    </w:p>
    <w:p w14:paraId="286455F0"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2 </w:t>
      </w:r>
      <w:r w:rsidRPr="00E33FE1">
        <w:rPr>
          <w:rFonts w:ascii="Times New Roman" w:hAnsi="Times New Roman" w:cs="Times New Roman"/>
          <w:sz w:val="28"/>
          <w:szCs w:val="28"/>
          <w:lang w:val="en-US"/>
        </w:rPr>
        <w:t>c</w:t>
      </w:r>
    </w:p>
    <w:p w14:paraId="2C419448"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3 </w:t>
      </w:r>
      <w:r w:rsidRPr="00E33FE1">
        <w:rPr>
          <w:rFonts w:ascii="Times New Roman" w:hAnsi="Times New Roman" w:cs="Times New Roman"/>
          <w:sz w:val="28"/>
          <w:szCs w:val="28"/>
          <w:lang w:val="en-US"/>
        </w:rPr>
        <w:t>a</w:t>
      </w:r>
    </w:p>
    <w:p w14:paraId="6AE25B8E"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4 </w:t>
      </w:r>
      <w:r w:rsidRPr="00E33FE1">
        <w:rPr>
          <w:rFonts w:ascii="Times New Roman" w:hAnsi="Times New Roman" w:cs="Times New Roman"/>
          <w:sz w:val="28"/>
          <w:szCs w:val="28"/>
          <w:lang w:val="en-US"/>
        </w:rPr>
        <w:t>c</w:t>
      </w:r>
    </w:p>
    <w:p w14:paraId="08DF48C8"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5 </w:t>
      </w:r>
      <w:r w:rsidRPr="00E33FE1">
        <w:rPr>
          <w:rFonts w:ascii="Times New Roman" w:hAnsi="Times New Roman" w:cs="Times New Roman"/>
          <w:sz w:val="28"/>
          <w:szCs w:val="28"/>
          <w:lang w:val="en-US"/>
        </w:rPr>
        <w:t>d</w:t>
      </w:r>
    </w:p>
    <w:p w14:paraId="78F7CD3C"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6 </w:t>
      </w:r>
      <w:r w:rsidRPr="00E33FE1">
        <w:rPr>
          <w:rFonts w:ascii="Times New Roman" w:hAnsi="Times New Roman" w:cs="Times New Roman"/>
          <w:sz w:val="28"/>
          <w:szCs w:val="28"/>
          <w:lang w:val="en-US"/>
        </w:rPr>
        <w:t>a</w:t>
      </w:r>
    </w:p>
    <w:p w14:paraId="558979EC"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7 </w:t>
      </w:r>
      <w:r w:rsidRPr="00E33FE1">
        <w:rPr>
          <w:rFonts w:ascii="Times New Roman" w:hAnsi="Times New Roman" w:cs="Times New Roman"/>
          <w:sz w:val="28"/>
          <w:szCs w:val="28"/>
          <w:lang w:val="en-US"/>
        </w:rPr>
        <w:t>b</w:t>
      </w:r>
    </w:p>
    <w:p w14:paraId="161727C8" w14:textId="77777777" w:rsidR="00000840" w:rsidRPr="00E33FE1" w:rsidRDefault="00000840" w:rsidP="00E33FE1">
      <w:pPr>
        <w:spacing w:after="0" w:line="240" w:lineRule="auto"/>
        <w:jc w:val="both"/>
        <w:rPr>
          <w:rFonts w:ascii="Times New Roman" w:hAnsi="Times New Roman" w:cs="Times New Roman"/>
          <w:sz w:val="28"/>
          <w:szCs w:val="28"/>
        </w:rPr>
      </w:pPr>
      <w:r w:rsidRPr="00E33FE1">
        <w:rPr>
          <w:rFonts w:ascii="Times New Roman" w:hAnsi="Times New Roman" w:cs="Times New Roman"/>
          <w:sz w:val="28"/>
          <w:szCs w:val="28"/>
        </w:rPr>
        <w:t xml:space="preserve">8 </w:t>
      </w:r>
      <w:r w:rsidRPr="00E33FE1">
        <w:rPr>
          <w:rFonts w:ascii="Times New Roman" w:hAnsi="Times New Roman" w:cs="Times New Roman"/>
          <w:sz w:val="28"/>
          <w:szCs w:val="28"/>
          <w:lang w:val="en-US"/>
        </w:rPr>
        <w:t>d</w:t>
      </w:r>
    </w:p>
    <w:p w14:paraId="115DDD5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9 </w:t>
      </w:r>
      <w:r w:rsidRPr="00E33FE1">
        <w:rPr>
          <w:rFonts w:ascii="Times New Roman" w:hAnsi="Times New Roman" w:cs="Times New Roman"/>
          <w:sz w:val="28"/>
          <w:szCs w:val="28"/>
          <w:lang w:val="en-US"/>
        </w:rPr>
        <w:t>a</w:t>
      </w:r>
    </w:p>
    <w:p w14:paraId="59019A4A" w14:textId="77777777" w:rsidR="00000840" w:rsidRPr="00E33FE1" w:rsidRDefault="00000840" w:rsidP="00E33FE1">
      <w:pPr>
        <w:spacing w:after="0" w:line="240" w:lineRule="auto"/>
        <w:rPr>
          <w:rFonts w:ascii="Times New Roman" w:hAnsi="Times New Roman" w:cs="Times New Roman"/>
          <w:sz w:val="28"/>
          <w:szCs w:val="28"/>
        </w:rPr>
      </w:pPr>
    </w:p>
    <w:p w14:paraId="2D88E57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Права потребителей финансовых услуг</w:t>
      </w:r>
    </w:p>
    <w:p w14:paraId="77D9001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e</w:t>
      </w:r>
    </w:p>
    <w:p w14:paraId="5AE5731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d</w:t>
      </w:r>
    </w:p>
    <w:p w14:paraId="2F7CC8D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c</w:t>
      </w:r>
    </w:p>
    <w:p w14:paraId="6132B720" w14:textId="77777777" w:rsidR="00000840" w:rsidRPr="00E33FE1" w:rsidRDefault="00000840" w:rsidP="00E33FE1">
      <w:pPr>
        <w:spacing w:after="0" w:line="240" w:lineRule="auto"/>
        <w:rPr>
          <w:rFonts w:ascii="Times New Roman" w:hAnsi="Times New Roman" w:cs="Times New Roman"/>
          <w:sz w:val="28"/>
          <w:szCs w:val="28"/>
        </w:rPr>
      </w:pPr>
    </w:p>
    <w:p w14:paraId="71A8359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Риски инвестирования</w:t>
      </w:r>
    </w:p>
    <w:p w14:paraId="5D1CE26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с</w:t>
      </w:r>
    </w:p>
    <w:p w14:paraId="38278A7A"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c</w:t>
      </w:r>
    </w:p>
    <w:p w14:paraId="5FF82F1A"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b</w:t>
      </w:r>
    </w:p>
    <w:p w14:paraId="4F33EEE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a</w:t>
      </w:r>
    </w:p>
    <w:p w14:paraId="16611AC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c</w:t>
      </w:r>
    </w:p>
    <w:p w14:paraId="264D8F6D"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b</w:t>
      </w:r>
    </w:p>
    <w:p w14:paraId="08840C7D"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7 b</w:t>
      </w:r>
    </w:p>
    <w:p w14:paraId="4CDFBA40"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8 b</w:t>
      </w:r>
    </w:p>
    <w:p w14:paraId="3DF914D9"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9 b</w:t>
      </w:r>
    </w:p>
    <w:p w14:paraId="17A19C61" w14:textId="77777777" w:rsidR="00E803C1" w:rsidRPr="00E33FE1" w:rsidRDefault="00E803C1" w:rsidP="00E33FE1">
      <w:pPr>
        <w:spacing w:after="0" w:line="240" w:lineRule="auto"/>
        <w:rPr>
          <w:rFonts w:ascii="Times New Roman" w:hAnsi="Times New Roman" w:cs="Times New Roman"/>
          <w:sz w:val="28"/>
          <w:szCs w:val="28"/>
        </w:rPr>
      </w:pPr>
    </w:p>
    <w:p w14:paraId="2DF8FD0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Работать с широким набором информационных баз данных для сбора необходимой информации</w:t>
      </w:r>
    </w:p>
    <w:p w14:paraId="440F831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b</w:t>
      </w:r>
    </w:p>
    <w:p w14:paraId="222577E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d</w:t>
      </w:r>
    </w:p>
    <w:p w14:paraId="1276A62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d</w:t>
      </w:r>
    </w:p>
    <w:p w14:paraId="6CCFEA18" w14:textId="77777777" w:rsidR="00E803C1" w:rsidRPr="00E33FE1" w:rsidRDefault="00E803C1" w:rsidP="00E33FE1">
      <w:pPr>
        <w:spacing w:after="0" w:line="240" w:lineRule="auto"/>
        <w:rPr>
          <w:rFonts w:ascii="Times New Roman" w:hAnsi="Times New Roman" w:cs="Times New Roman"/>
          <w:sz w:val="28"/>
          <w:szCs w:val="28"/>
        </w:rPr>
      </w:pPr>
    </w:p>
    <w:p w14:paraId="7F549E1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Вести учет поступлений, расходов и сбережений, составлять личный финансовый план, ставить финансовые цели</w:t>
      </w:r>
    </w:p>
    <w:p w14:paraId="6C40DC0C"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d</w:t>
      </w:r>
    </w:p>
    <w:p w14:paraId="0F46AB8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e</w:t>
      </w:r>
    </w:p>
    <w:p w14:paraId="252F1490"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e</w:t>
      </w:r>
    </w:p>
    <w:p w14:paraId="1A34ACD6" w14:textId="77777777" w:rsidR="00000840" w:rsidRPr="00E33FE1" w:rsidRDefault="00000840" w:rsidP="00E33FE1">
      <w:pPr>
        <w:spacing w:after="0" w:line="240" w:lineRule="auto"/>
        <w:rPr>
          <w:rFonts w:ascii="Times New Roman" w:hAnsi="Times New Roman" w:cs="Times New Roman"/>
          <w:sz w:val="28"/>
          <w:szCs w:val="28"/>
        </w:rPr>
      </w:pPr>
    </w:p>
    <w:p w14:paraId="71D73D0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Рассчитывать доходность банковских продуктов и финансовых инструментов</w:t>
      </w:r>
    </w:p>
    <w:p w14:paraId="694CDA4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c</w:t>
      </w:r>
    </w:p>
    <w:p w14:paraId="445DF01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b</w:t>
      </w:r>
    </w:p>
    <w:p w14:paraId="62D17614"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b</w:t>
      </w:r>
    </w:p>
    <w:p w14:paraId="18ABCC89" w14:textId="77777777" w:rsidR="00E803C1" w:rsidRPr="00E33FE1" w:rsidRDefault="00E803C1" w:rsidP="00E33FE1">
      <w:pPr>
        <w:spacing w:after="0" w:line="240" w:lineRule="auto"/>
        <w:rPr>
          <w:rFonts w:ascii="Times New Roman" w:hAnsi="Times New Roman" w:cs="Times New Roman"/>
          <w:sz w:val="28"/>
          <w:szCs w:val="28"/>
        </w:rPr>
      </w:pPr>
    </w:p>
    <w:p w14:paraId="11D2737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Оценивать страховые продукты</w:t>
      </w:r>
    </w:p>
    <w:p w14:paraId="51A58CCD"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 a</w:t>
      </w:r>
    </w:p>
    <w:p w14:paraId="5717811E"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2 b</w:t>
      </w:r>
    </w:p>
    <w:p w14:paraId="3BC14446"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3 b</w:t>
      </w:r>
    </w:p>
    <w:p w14:paraId="00650C3F"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4 a</w:t>
      </w:r>
    </w:p>
    <w:p w14:paraId="3F93860F"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5 d</w:t>
      </w:r>
    </w:p>
    <w:p w14:paraId="198AB7A2"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6 c</w:t>
      </w:r>
    </w:p>
    <w:p w14:paraId="79B37CF7"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7 d</w:t>
      </w:r>
    </w:p>
    <w:p w14:paraId="75CE1BFE"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8 b</w:t>
      </w:r>
    </w:p>
    <w:p w14:paraId="7F14E0AC"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9 b</w:t>
      </w:r>
    </w:p>
    <w:p w14:paraId="5EFC1AFF"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10 c</w:t>
      </w:r>
    </w:p>
    <w:p w14:paraId="08A493DD"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11 d</w:t>
      </w:r>
    </w:p>
    <w:p w14:paraId="2CC935FD"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a</w:t>
      </w:r>
    </w:p>
    <w:p w14:paraId="3E29074C"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a b</w:t>
      </w:r>
    </w:p>
    <w:p w14:paraId="4709C706" w14:textId="77777777" w:rsidR="00000840" w:rsidRPr="00E33FE1" w:rsidRDefault="00000840" w:rsidP="00E33FE1">
      <w:pPr>
        <w:spacing w:after="0" w:line="240" w:lineRule="auto"/>
        <w:rPr>
          <w:rFonts w:ascii="Times New Roman" w:hAnsi="Times New Roman" w:cs="Times New Roman"/>
          <w:sz w:val="28"/>
          <w:szCs w:val="28"/>
        </w:rPr>
      </w:pPr>
    </w:p>
    <w:p w14:paraId="5D2517E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Рассчитывать сумму налога с физических лиц и размер налоговых вычетов</w:t>
      </w:r>
    </w:p>
    <w:p w14:paraId="7312FA3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b</w:t>
      </w:r>
    </w:p>
    <w:p w14:paraId="3A1709F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b</w:t>
      </w:r>
    </w:p>
    <w:p w14:paraId="20E73DA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a</w:t>
      </w:r>
    </w:p>
    <w:p w14:paraId="6234E41E" w14:textId="77777777" w:rsidR="00000840" w:rsidRPr="00E33FE1" w:rsidRDefault="00000840" w:rsidP="00E33FE1">
      <w:pPr>
        <w:spacing w:after="0" w:line="240" w:lineRule="auto"/>
        <w:rPr>
          <w:rFonts w:ascii="Times New Roman" w:hAnsi="Times New Roman" w:cs="Times New Roman"/>
          <w:sz w:val="28"/>
          <w:szCs w:val="28"/>
        </w:rPr>
      </w:pPr>
    </w:p>
    <w:p w14:paraId="2220326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Формировать личную пенсионную стратегию</w:t>
      </w:r>
    </w:p>
    <w:p w14:paraId="483B9681"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 b</w:t>
      </w:r>
    </w:p>
    <w:p w14:paraId="3109A5F6"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2 b</w:t>
      </w:r>
    </w:p>
    <w:p w14:paraId="5A3092B3"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3 c</w:t>
      </w:r>
    </w:p>
    <w:p w14:paraId="1478D00C"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4 b</w:t>
      </w:r>
    </w:p>
    <w:p w14:paraId="79D208DD"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5 b</w:t>
      </w:r>
    </w:p>
    <w:p w14:paraId="09AB0272"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6 a c</w:t>
      </w:r>
    </w:p>
    <w:p w14:paraId="00898225"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7 a</w:t>
      </w:r>
    </w:p>
    <w:p w14:paraId="365277CB"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8 b</w:t>
      </w:r>
    </w:p>
    <w:p w14:paraId="14CA82FD"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9 c</w:t>
      </w:r>
    </w:p>
    <w:p w14:paraId="380FD37E"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10 c</w:t>
      </w:r>
    </w:p>
    <w:p w14:paraId="5231495C"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11 a</w:t>
      </w:r>
    </w:p>
    <w:p w14:paraId="47D83E4A"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c</w:t>
      </w:r>
    </w:p>
    <w:p w14:paraId="4DDA7DFD"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d</w:t>
      </w:r>
    </w:p>
    <w:p w14:paraId="52203C5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lastRenderedPageBreak/>
        <w:t>14 a</w:t>
      </w:r>
    </w:p>
    <w:p w14:paraId="39B77886" w14:textId="77777777" w:rsidR="00000840" w:rsidRPr="00E33FE1" w:rsidRDefault="00000840" w:rsidP="00E33FE1">
      <w:pPr>
        <w:spacing w:after="0" w:line="240" w:lineRule="auto"/>
        <w:rPr>
          <w:rFonts w:ascii="Times New Roman" w:hAnsi="Times New Roman" w:cs="Times New Roman"/>
          <w:sz w:val="28"/>
          <w:szCs w:val="28"/>
        </w:rPr>
      </w:pPr>
    </w:p>
    <w:p w14:paraId="4E9778E2"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 xml:space="preserve">Выбирать финансовый продукт (кредит, вклад) и финансовый институт (банк, инвестиционную, страховую компанию) исходя из личных финансовых целей с </w:t>
      </w:r>
      <w:r w:rsidR="00E803C1" w:rsidRPr="00E33FE1">
        <w:rPr>
          <w:rFonts w:ascii="Times New Roman" w:hAnsi="Times New Roman" w:cs="Times New Roman"/>
          <w:sz w:val="28"/>
          <w:szCs w:val="28"/>
        </w:rPr>
        <w:t>учетом политики</w:t>
      </w:r>
      <w:r w:rsidRPr="00E33FE1">
        <w:rPr>
          <w:rFonts w:ascii="Times New Roman" w:hAnsi="Times New Roman" w:cs="Times New Roman"/>
          <w:sz w:val="28"/>
          <w:szCs w:val="28"/>
        </w:rPr>
        <w:t>, реализуемой монетарными властями</w:t>
      </w:r>
    </w:p>
    <w:p w14:paraId="2405458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d</w:t>
      </w:r>
    </w:p>
    <w:p w14:paraId="79491432"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b</w:t>
      </w:r>
    </w:p>
    <w:p w14:paraId="0398BF4C"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b</w:t>
      </w:r>
    </w:p>
    <w:p w14:paraId="15EF8746"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b</w:t>
      </w:r>
    </w:p>
    <w:p w14:paraId="212558E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a b</w:t>
      </w:r>
    </w:p>
    <w:p w14:paraId="30D072E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6 c</w:t>
      </w:r>
    </w:p>
    <w:p w14:paraId="47D4F1B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7 c</w:t>
      </w:r>
    </w:p>
    <w:p w14:paraId="4F49E59A" w14:textId="77777777" w:rsidR="00000840" w:rsidRPr="00E33FE1" w:rsidRDefault="00000840" w:rsidP="00E33FE1">
      <w:pPr>
        <w:spacing w:after="0" w:line="240" w:lineRule="auto"/>
        <w:rPr>
          <w:rFonts w:ascii="Times New Roman" w:hAnsi="Times New Roman" w:cs="Times New Roman"/>
          <w:sz w:val="28"/>
          <w:szCs w:val="28"/>
        </w:rPr>
      </w:pPr>
    </w:p>
    <w:p w14:paraId="60FA22E7"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Навыками составления и ведения личного бюджета и финансового плана</w:t>
      </w:r>
    </w:p>
    <w:p w14:paraId="7719EF93"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c</w:t>
      </w:r>
    </w:p>
    <w:p w14:paraId="3908DDAD"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a</w:t>
      </w:r>
    </w:p>
    <w:p w14:paraId="242D18A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c</w:t>
      </w:r>
    </w:p>
    <w:p w14:paraId="71189516" w14:textId="77777777" w:rsidR="00E803C1" w:rsidRPr="00E33FE1" w:rsidRDefault="00E803C1" w:rsidP="00E33FE1">
      <w:pPr>
        <w:spacing w:after="0" w:line="240" w:lineRule="auto"/>
        <w:rPr>
          <w:rFonts w:ascii="Times New Roman" w:hAnsi="Times New Roman" w:cs="Times New Roman"/>
          <w:sz w:val="28"/>
          <w:szCs w:val="28"/>
        </w:rPr>
      </w:pPr>
    </w:p>
    <w:p w14:paraId="571C70F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Навыками выбора финансовой цели</w:t>
      </w:r>
    </w:p>
    <w:p w14:paraId="7925A27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d</w:t>
      </w:r>
    </w:p>
    <w:p w14:paraId="33D5C189"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c</w:t>
      </w:r>
    </w:p>
    <w:p w14:paraId="2A6E819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d</w:t>
      </w:r>
    </w:p>
    <w:p w14:paraId="6C6EF32B"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b</w:t>
      </w:r>
    </w:p>
    <w:p w14:paraId="7773ACFB" w14:textId="77777777" w:rsidR="00E803C1" w:rsidRPr="00E33FE1" w:rsidRDefault="00E803C1" w:rsidP="00E33FE1">
      <w:pPr>
        <w:spacing w:after="0" w:line="240" w:lineRule="auto"/>
        <w:rPr>
          <w:rFonts w:ascii="Times New Roman" w:hAnsi="Times New Roman" w:cs="Times New Roman"/>
          <w:sz w:val="28"/>
          <w:szCs w:val="28"/>
        </w:rPr>
      </w:pPr>
    </w:p>
    <w:p w14:paraId="2BC01CD6"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Навыками расчета налогов, составления налоговой декларации</w:t>
      </w:r>
    </w:p>
    <w:p w14:paraId="041EF6C4"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 c</w:t>
      </w:r>
    </w:p>
    <w:p w14:paraId="32ED7972"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2 c</w:t>
      </w:r>
    </w:p>
    <w:p w14:paraId="5B58E5C0"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3 a</w:t>
      </w:r>
    </w:p>
    <w:p w14:paraId="7C72E0B2"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4 a</w:t>
      </w:r>
    </w:p>
    <w:p w14:paraId="5E2306B9"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5 b</w:t>
      </w:r>
    </w:p>
    <w:p w14:paraId="00C5BD01"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6 a</w:t>
      </w:r>
    </w:p>
    <w:p w14:paraId="3CF08204"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7 c</w:t>
      </w:r>
    </w:p>
    <w:p w14:paraId="71B8A533"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8 c</w:t>
      </w:r>
    </w:p>
    <w:p w14:paraId="53A68159"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9 c</w:t>
      </w:r>
    </w:p>
    <w:p w14:paraId="35BD1BDC"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10 c</w:t>
      </w:r>
    </w:p>
    <w:p w14:paraId="32E2894F" w14:textId="77777777" w:rsidR="00000840" w:rsidRPr="00E33FE1" w:rsidRDefault="00000840" w:rsidP="00E33FE1">
      <w:pPr>
        <w:spacing w:after="0" w:line="240" w:lineRule="auto"/>
        <w:rPr>
          <w:rFonts w:ascii="Times New Roman" w:hAnsi="Times New Roman" w:cs="Times New Roman"/>
          <w:sz w:val="28"/>
          <w:szCs w:val="28"/>
          <w:lang w:val="en-US"/>
        </w:rPr>
      </w:pPr>
      <w:r w:rsidRPr="00E33FE1">
        <w:rPr>
          <w:rFonts w:ascii="Times New Roman" w:hAnsi="Times New Roman" w:cs="Times New Roman"/>
          <w:sz w:val="28"/>
          <w:szCs w:val="28"/>
          <w:lang w:val="en-US"/>
        </w:rPr>
        <w:t>11 b</w:t>
      </w:r>
    </w:p>
    <w:p w14:paraId="37BA72FE"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12 c</w:t>
      </w:r>
    </w:p>
    <w:p w14:paraId="06DA453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13 b</w:t>
      </w:r>
    </w:p>
    <w:p w14:paraId="7E9DA7F0" w14:textId="77777777" w:rsidR="00E803C1" w:rsidRPr="00E33FE1" w:rsidRDefault="00E803C1" w:rsidP="00E33FE1">
      <w:pPr>
        <w:spacing w:after="0" w:line="240" w:lineRule="auto"/>
        <w:rPr>
          <w:rFonts w:ascii="Times New Roman" w:hAnsi="Times New Roman" w:cs="Times New Roman"/>
          <w:sz w:val="28"/>
          <w:szCs w:val="28"/>
        </w:rPr>
      </w:pPr>
    </w:p>
    <w:p w14:paraId="0140B06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Навыками оценки доходности банковских депозитов, стоимости и доходности финансовых инструментов</w:t>
      </w:r>
    </w:p>
    <w:p w14:paraId="29BC2FF8"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b</w:t>
      </w:r>
    </w:p>
    <w:p w14:paraId="3388FAB0"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c</w:t>
      </w:r>
    </w:p>
    <w:p w14:paraId="2905FCC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b</w:t>
      </w:r>
    </w:p>
    <w:p w14:paraId="65BE4CE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d</w:t>
      </w:r>
    </w:p>
    <w:p w14:paraId="5098C80B" w14:textId="77777777" w:rsidR="00E803C1" w:rsidRPr="00E33FE1" w:rsidRDefault="00E803C1" w:rsidP="00E33FE1">
      <w:pPr>
        <w:spacing w:after="0" w:line="240" w:lineRule="auto"/>
        <w:rPr>
          <w:rFonts w:ascii="Times New Roman" w:hAnsi="Times New Roman" w:cs="Times New Roman"/>
          <w:sz w:val="28"/>
          <w:szCs w:val="28"/>
        </w:rPr>
      </w:pPr>
    </w:p>
    <w:p w14:paraId="103F1DDF"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Навыками оценки потенциальных рисков при принятии финансовых решений</w:t>
      </w:r>
    </w:p>
    <w:p w14:paraId="6069BF9D"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1 b</w:t>
      </w:r>
    </w:p>
    <w:p w14:paraId="53E8CE70"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2 d</w:t>
      </w:r>
    </w:p>
    <w:p w14:paraId="254487D0"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3 e</w:t>
      </w:r>
    </w:p>
    <w:p w14:paraId="511B0A55"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4 d</w:t>
      </w:r>
    </w:p>
    <w:p w14:paraId="15683B91" w14:textId="77777777" w:rsidR="00000840" w:rsidRPr="00E33FE1" w:rsidRDefault="00000840"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t>5 d</w:t>
      </w:r>
    </w:p>
    <w:sectPr w:rsidR="00000840" w:rsidRPr="00E33FE1" w:rsidSect="001359B8">
      <w:foot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5EEBA" w14:textId="77777777" w:rsidR="00202A47" w:rsidRDefault="00202A47" w:rsidP="001359B8">
      <w:pPr>
        <w:spacing w:after="0" w:line="240" w:lineRule="auto"/>
      </w:pPr>
      <w:r>
        <w:separator/>
      </w:r>
    </w:p>
  </w:endnote>
  <w:endnote w:type="continuationSeparator" w:id="0">
    <w:p w14:paraId="72CA5B70" w14:textId="77777777" w:rsidR="00202A47" w:rsidRDefault="00202A47" w:rsidP="00135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067792"/>
      <w:docPartObj>
        <w:docPartGallery w:val="Page Numbers (Bottom of Page)"/>
        <w:docPartUnique/>
      </w:docPartObj>
    </w:sdtPr>
    <w:sdtEndPr>
      <w:rPr>
        <w:rFonts w:ascii="Times New Roman" w:hAnsi="Times New Roman" w:cs="Times New Roman"/>
      </w:rPr>
    </w:sdtEndPr>
    <w:sdtContent>
      <w:p w14:paraId="4837A096" w14:textId="77777777" w:rsidR="00595C5B" w:rsidRPr="001359B8" w:rsidRDefault="00595C5B">
        <w:pPr>
          <w:pStyle w:val="af1"/>
          <w:jc w:val="center"/>
          <w:rPr>
            <w:rFonts w:ascii="Times New Roman" w:hAnsi="Times New Roman" w:cs="Times New Roman"/>
          </w:rPr>
        </w:pPr>
        <w:r w:rsidRPr="001359B8">
          <w:rPr>
            <w:rFonts w:ascii="Times New Roman" w:hAnsi="Times New Roman" w:cs="Times New Roman"/>
          </w:rPr>
          <w:fldChar w:fldCharType="begin"/>
        </w:r>
        <w:r w:rsidRPr="001359B8">
          <w:rPr>
            <w:rFonts w:ascii="Times New Roman" w:hAnsi="Times New Roman" w:cs="Times New Roman"/>
          </w:rPr>
          <w:instrText>PAGE   \* MERGEFORMAT</w:instrText>
        </w:r>
        <w:r w:rsidRPr="001359B8">
          <w:rPr>
            <w:rFonts w:ascii="Times New Roman" w:hAnsi="Times New Roman" w:cs="Times New Roman"/>
          </w:rPr>
          <w:fldChar w:fldCharType="separate"/>
        </w:r>
        <w:r w:rsidR="00B12CC5">
          <w:rPr>
            <w:rFonts w:ascii="Times New Roman" w:hAnsi="Times New Roman" w:cs="Times New Roman"/>
            <w:noProof/>
          </w:rPr>
          <w:t>278</w:t>
        </w:r>
        <w:r w:rsidRPr="001359B8">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6EA82" w14:textId="77777777" w:rsidR="00202A47" w:rsidRDefault="00202A47" w:rsidP="001359B8">
      <w:pPr>
        <w:spacing w:after="0" w:line="240" w:lineRule="auto"/>
      </w:pPr>
      <w:r>
        <w:separator/>
      </w:r>
    </w:p>
  </w:footnote>
  <w:footnote w:type="continuationSeparator" w:id="0">
    <w:p w14:paraId="2529911B" w14:textId="77777777" w:rsidR="00202A47" w:rsidRDefault="00202A47" w:rsidP="00135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552"/>
    <w:multiLevelType w:val="hybridMultilevel"/>
    <w:tmpl w:val="CA56C96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0A60EF4"/>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0AD17BB"/>
    <w:multiLevelType w:val="hybridMultilevel"/>
    <w:tmpl w:val="2A148C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F55E88"/>
    <w:multiLevelType w:val="hybridMultilevel"/>
    <w:tmpl w:val="90129F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166551D"/>
    <w:multiLevelType w:val="hybridMultilevel"/>
    <w:tmpl w:val="F2E629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18E4925"/>
    <w:multiLevelType w:val="hybridMultilevel"/>
    <w:tmpl w:val="60A88BB4"/>
    <w:lvl w:ilvl="0" w:tplc="A7ACFCA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2E0697E"/>
    <w:multiLevelType w:val="hybridMultilevel"/>
    <w:tmpl w:val="8458B1FA"/>
    <w:lvl w:ilvl="0" w:tplc="9C04EC8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337C8A"/>
    <w:multiLevelType w:val="hybridMultilevel"/>
    <w:tmpl w:val="570CF354"/>
    <w:lvl w:ilvl="0" w:tplc="2A8ED51E">
      <w:start w:val="29"/>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602482"/>
    <w:multiLevelType w:val="hybridMultilevel"/>
    <w:tmpl w:val="A512510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4304FE4"/>
    <w:multiLevelType w:val="hybridMultilevel"/>
    <w:tmpl w:val="2B18B880"/>
    <w:lvl w:ilvl="0" w:tplc="FFC6F36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4F564DA"/>
    <w:multiLevelType w:val="hybridMultilevel"/>
    <w:tmpl w:val="75E8B7A4"/>
    <w:lvl w:ilvl="0" w:tplc="8378F69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FC73B8"/>
    <w:multiLevelType w:val="hybridMultilevel"/>
    <w:tmpl w:val="8C5ABFCA"/>
    <w:lvl w:ilvl="0" w:tplc="FC4A34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05054EA8"/>
    <w:multiLevelType w:val="hybridMultilevel"/>
    <w:tmpl w:val="8C647F1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051239FB"/>
    <w:multiLevelType w:val="hybridMultilevel"/>
    <w:tmpl w:val="DF8A3EAE"/>
    <w:lvl w:ilvl="0" w:tplc="9B20B84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05287144"/>
    <w:multiLevelType w:val="hybridMultilevel"/>
    <w:tmpl w:val="4B404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5CC136A"/>
    <w:multiLevelType w:val="hybridMultilevel"/>
    <w:tmpl w:val="E3E0CDF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62B5ABF"/>
    <w:multiLevelType w:val="multilevel"/>
    <w:tmpl w:val="1EAC0A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6E688D"/>
    <w:multiLevelType w:val="hybridMultilevel"/>
    <w:tmpl w:val="1B7248AE"/>
    <w:lvl w:ilvl="0" w:tplc="91B69A92">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0214EE"/>
    <w:multiLevelType w:val="hybridMultilevel"/>
    <w:tmpl w:val="52BA03F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7421E40"/>
    <w:multiLevelType w:val="hybridMultilevel"/>
    <w:tmpl w:val="63F898C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4C06B3"/>
    <w:multiLevelType w:val="hybridMultilevel"/>
    <w:tmpl w:val="6142A98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9A2694"/>
    <w:multiLevelType w:val="hybridMultilevel"/>
    <w:tmpl w:val="71C295A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8DF08B3"/>
    <w:multiLevelType w:val="hybridMultilevel"/>
    <w:tmpl w:val="D58E3E2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8E86BF5"/>
    <w:multiLevelType w:val="multilevel"/>
    <w:tmpl w:val="E16EB4DC"/>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0AB85DF5"/>
    <w:multiLevelType w:val="hybridMultilevel"/>
    <w:tmpl w:val="B49679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B6B4126"/>
    <w:multiLevelType w:val="hybridMultilevel"/>
    <w:tmpl w:val="08D2C980"/>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15:restartNumberingAfterBreak="0">
    <w:nsid w:val="0BFF7187"/>
    <w:multiLevelType w:val="hybridMultilevel"/>
    <w:tmpl w:val="622EEA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0C1E79BB"/>
    <w:multiLevelType w:val="hybridMultilevel"/>
    <w:tmpl w:val="B7FE0A3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C5D0F79"/>
    <w:multiLevelType w:val="hybridMultilevel"/>
    <w:tmpl w:val="A1B2DAF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0C693B0B"/>
    <w:multiLevelType w:val="hybridMultilevel"/>
    <w:tmpl w:val="B68E069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0CDF7CDF"/>
    <w:multiLevelType w:val="hybridMultilevel"/>
    <w:tmpl w:val="AC2C9A5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CE31854"/>
    <w:multiLevelType w:val="hybridMultilevel"/>
    <w:tmpl w:val="EEAA9CE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DA23907"/>
    <w:multiLevelType w:val="hybridMultilevel"/>
    <w:tmpl w:val="240C698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DE66BEF"/>
    <w:multiLevelType w:val="hybridMultilevel"/>
    <w:tmpl w:val="C602C9A2"/>
    <w:lvl w:ilvl="0" w:tplc="C49C2E34">
      <w:start w:val="6"/>
      <w:numFmt w:val="decimal"/>
      <w:lvlText w:val="%1."/>
      <w:lvlJc w:val="left"/>
      <w:pPr>
        <w:tabs>
          <w:tab w:val="num" w:pos="2340"/>
        </w:tabs>
        <w:ind w:left="2340" w:hanging="19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0E0221BD"/>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0E09112F"/>
    <w:multiLevelType w:val="hybridMultilevel"/>
    <w:tmpl w:val="B22A70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E32516C"/>
    <w:multiLevelType w:val="hybridMultilevel"/>
    <w:tmpl w:val="7938E690"/>
    <w:lvl w:ilvl="0" w:tplc="A73AD8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15:restartNumberingAfterBreak="0">
    <w:nsid w:val="0E5C1AAB"/>
    <w:multiLevelType w:val="hybridMultilevel"/>
    <w:tmpl w:val="B29A652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E82453B"/>
    <w:multiLevelType w:val="hybridMultilevel"/>
    <w:tmpl w:val="701EC228"/>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15:restartNumberingAfterBreak="0">
    <w:nsid w:val="0E9C2948"/>
    <w:multiLevelType w:val="hybridMultilevel"/>
    <w:tmpl w:val="C6CC163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9D5A52"/>
    <w:multiLevelType w:val="hybridMultilevel"/>
    <w:tmpl w:val="D9C6FFA4"/>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1" w15:restartNumberingAfterBreak="0">
    <w:nsid w:val="0ED9544E"/>
    <w:multiLevelType w:val="hybridMultilevel"/>
    <w:tmpl w:val="03B219A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F182C87"/>
    <w:multiLevelType w:val="hybridMultilevel"/>
    <w:tmpl w:val="E66C407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F1C4667"/>
    <w:multiLevelType w:val="hybridMultilevel"/>
    <w:tmpl w:val="95D46E12"/>
    <w:lvl w:ilvl="0" w:tplc="CDDAC73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0F457CB8"/>
    <w:multiLevelType w:val="hybridMultilevel"/>
    <w:tmpl w:val="FAD42E5C"/>
    <w:lvl w:ilvl="0" w:tplc="C6CAAD78">
      <w:start w:val="1"/>
      <w:numFmt w:val="decimal"/>
      <w:lvlText w:val="%1."/>
      <w:lvlJc w:val="left"/>
      <w:pPr>
        <w:ind w:left="900" w:hanging="360"/>
      </w:pPr>
      <w:rPr>
        <w:rFonts w:ascii="Times New Roman" w:hAnsi="Times New Roman" w:cs="Times New Roman" w:hint="default"/>
        <w:b w:val="0"/>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0F9B5E4E"/>
    <w:multiLevelType w:val="hybridMultilevel"/>
    <w:tmpl w:val="2BF49B6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FB25D13"/>
    <w:multiLevelType w:val="hybridMultilevel"/>
    <w:tmpl w:val="C62E88B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0471D3A"/>
    <w:multiLevelType w:val="hybridMultilevel"/>
    <w:tmpl w:val="6E16CD52"/>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8" w15:restartNumberingAfterBreak="0">
    <w:nsid w:val="11367E38"/>
    <w:multiLevelType w:val="hybridMultilevel"/>
    <w:tmpl w:val="4DF8BC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1383CAD"/>
    <w:multiLevelType w:val="hybridMultilevel"/>
    <w:tmpl w:val="DC2ADF6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16D2982"/>
    <w:multiLevelType w:val="hybridMultilevel"/>
    <w:tmpl w:val="1A5EF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1772719"/>
    <w:multiLevelType w:val="hybridMultilevel"/>
    <w:tmpl w:val="4D621C3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19416E6"/>
    <w:multiLevelType w:val="hybridMultilevel"/>
    <w:tmpl w:val="485A33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212750E"/>
    <w:multiLevelType w:val="hybridMultilevel"/>
    <w:tmpl w:val="E65A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2366521"/>
    <w:multiLevelType w:val="hybridMultilevel"/>
    <w:tmpl w:val="CA6E5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26B3AFD"/>
    <w:multiLevelType w:val="hybridMultilevel"/>
    <w:tmpl w:val="62A257FC"/>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6" w15:restartNumberingAfterBreak="0">
    <w:nsid w:val="12C37E6E"/>
    <w:multiLevelType w:val="singleLevel"/>
    <w:tmpl w:val="0419000F"/>
    <w:lvl w:ilvl="0">
      <w:start w:val="1"/>
      <w:numFmt w:val="decimal"/>
      <w:lvlText w:val="%1."/>
      <w:lvlJc w:val="left"/>
      <w:pPr>
        <w:tabs>
          <w:tab w:val="num" w:pos="360"/>
        </w:tabs>
        <w:ind w:left="360" w:hanging="360"/>
      </w:pPr>
      <w:rPr>
        <w:rFonts w:hint="default"/>
      </w:rPr>
    </w:lvl>
  </w:abstractNum>
  <w:abstractNum w:abstractNumId="57" w15:restartNumberingAfterBreak="0">
    <w:nsid w:val="12D07702"/>
    <w:multiLevelType w:val="hybridMultilevel"/>
    <w:tmpl w:val="C3285E2E"/>
    <w:lvl w:ilvl="0" w:tplc="0419000F">
      <w:start w:val="1"/>
      <w:numFmt w:val="decimal"/>
      <w:lvlText w:val="%1."/>
      <w:lvlJc w:val="left"/>
      <w:pPr>
        <w:tabs>
          <w:tab w:val="num" w:pos="720"/>
        </w:tabs>
        <w:ind w:left="720" w:hanging="360"/>
      </w:pPr>
      <w:rPr>
        <w:rFonts w:cs="Times New Roman"/>
      </w:rPr>
    </w:lvl>
    <w:lvl w:ilvl="1" w:tplc="B2CCE40E">
      <w:start w:val="1"/>
      <w:numFmt w:val="decimal"/>
      <w:lvlText w:val="(%2)"/>
      <w:lvlJc w:val="left"/>
      <w:pPr>
        <w:tabs>
          <w:tab w:val="num" w:pos="1440"/>
        </w:tabs>
        <w:ind w:left="1440" w:hanging="360"/>
      </w:pPr>
      <w:rPr>
        <w:rFonts w:cs="Times New Roman" w:hint="default"/>
      </w:rPr>
    </w:lvl>
    <w:lvl w:ilvl="2" w:tplc="C4BC1B98">
      <w:start w:val="1"/>
      <w:numFmt w:val="decimal"/>
      <w:lvlText w:val="%3)"/>
      <w:lvlJc w:val="left"/>
      <w:pPr>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2F92154"/>
    <w:multiLevelType w:val="hybridMultilevel"/>
    <w:tmpl w:val="9C828D1C"/>
    <w:lvl w:ilvl="0" w:tplc="2DFA49D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9" w15:restartNumberingAfterBreak="0">
    <w:nsid w:val="131969BA"/>
    <w:multiLevelType w:val="hybridMultilevel"/>
    <w:tmpl w:val="DE74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34565AC"/>
    <w:multiLevelType w:val="multilevel"/>
    <w:tmpl w:val="82B605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136E2450"/>
    <w:multiLevelType w:val="singleLevel"/>
    <w:tmpl w:val="0419000F"/>
    <w:lvl w:ilvl="0">
      <w:start w:val="1"/>
      <w:numFmt w:val="decimal"/>
      <w:lvlText w:val="%1."/>
      <w:lvlJc w:val="left"/>
      <w:pPr>
        <w:tabs>
          <w:tab w:val="num" w:pos="360"/>
        </w:tabs>
        <w:ind w:left="360" w:hanging="360"/>
      </w:pPr>
    </w:lvl>
  </w:abstractNum>
  <w:abstractNum w:abstractNumId="62" w15:restartNumberingAfterBreak="0">
    <w:nsid w:val="13CD4B95"/>
    <w:multiLevelType w:val="hybridMultilevel"/>
    <w:tmpl w:val="BA5AB42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3FF5AEA"/>
    <w:multiLevelType w:val="hybridMultilevel"/>
    <w:tmpl w:val="26C6BCE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45774EA"/>
    <w:multiLevelType w:val="hybridMultilevel"/>
    <w:tmpl w:val="1D32508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14694714"/>
    <w:multiLevelType w:val="hybridMultilevel"/>
    <w:tmpl w:val="BA5AB42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4A11358"/>
    <w:multiLevelType w:val="hybridMultilevel"/>
    <w:tmpl w:val="62E0B166"/>
    <w:lvl w:ilvl="0" w:tplc="9B1AA304">
      <w:start w:val="1"/>
      <w:numFmt w:val="decimal"/>
      <w:lvlText w:val="%1."/>
      <w:lvlJc w:val="left"/>
      <w:pPr>
        <w:ind w:left="1065" w:hanging="360"/>
      </w:pPr>
      <w:rPr>
        <w:rFonts w:eastAsiaTheme="minorEastAsia"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7" w15:restartNumberingAfterBreak="0">
    <w:nsid w:val="16600437"/>
    <w:multiLevelType w:val="hybridMultilevel"/>
    <w:tmpl w:val="DFC656C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66C5A47"/>
    <w:multiLevelType w:val="hybridMultilevel"/>
    <w:tmpl w:val="5FA600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726483D"/>
    <w:multiLevelType w:val="hybridMultilevel"/>
    <w:tmpl w:val="19149B7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79D21C3"/>
    <w:multiLevelType w:val="hybridMultilevel"/>
    <w:tmpl w:val="D766FCD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7BE7929"/>
    <w:multiLevelType w:val="hybridMultilevel"/>
    <w:tmpl w:val="9AD8E316"/>
    <w:lvl w:ilvl="0" w:tplc="5D888E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17BF3994"/>
    <w:multiLevelType w:val="hybridMultilevel"/>
    <w:tmpl w:val="3C0ABBA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17D456E0"/>
    <w:multiLevelType w:val="hybridMultilevel"/>
    <w:tmpl w:val="650ACE78"/>
    <w:lvl w:ilvl="0" w:tplc="9E6645F6">
      <w:start w:val="1"/>
      <w:numFmt w:val="decimal"/>
      <w:lvlText w:val="%1)"/>
      <w:lvlJc w:val="left"/>
      <w:pPr>
        <w:ind w:left="435" w:hanging="4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17E73A11"/>
    <w:multiLevelType w:val="hybridMultilevel"/>
    <w:tmpl w:val="00E21FE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5" w15:restartNumberingAfterBreak="0">
    <w:nsid w:val="187455EE"/>
    <w:multiLevelType w:val="hybridMultilevel"/>
    <w:tmpl w:val="43F8D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893039D"/>
    <w:multiLevelType w:val="hybridMultilevel"/>
    <w:tmpl w:val="F93C13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8BA4285"/>
    <w:multiLevelType w:val="hybridMultilevel"/>
    <w:tmpl w:val="65C230F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8CA360F"/>
    <w:multiLevelType w:val="hybridMultilevel"/>
    <w:tmpl w:val="F336E560"/>
    <w:lvl w:ilvl="0" w:tplc="CC649740">
      <w:start w:val="1"/>
      <w:numFmt w:val="decimal"/>
      <w:lvlText w:val="%1."/>
      <w:lvlJc w:val="left"/>
      <w:pPr>
        <w:ind w:left="900" w:hanging="360"/>
      </w:pPr>
      <w:rPr>
        <w:rFonts w:hint="default"/>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9" w15:restartNumberingAfterBreak="0">
    <w:nsid w:val="19591028"/>
    <w:multiLevelType w:val="hybridMultilevel"/>
    <w:tmpl w:val="0592EB1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19A33CFC"/>
    <w:multiLevelType w:val="hybridMultilevel"/>
    <w:tmpl w:val="5F62B18A"/>
    <w:lvl w:ilvl="0" w:tplc="C67612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19B91230"/>
    <w:multiLevelType w:val="hybridMultilevel"/>
    <w:tmpl w:val="C762807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1A4A48C3"/>
    <w:multiLevelType w:val="hybridMultilevel"/>
    <w:tmpl w:val="5B00A0E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A4F04A1"/>
    <w:multiLevelType w:val="multilevel"/>
    <w:tmpl w:val="C4545682"/>
    <w:lvl w:ilvl="0">
      <w:start w:val="1"/>
      <w:numFmt w:val="decimal"/>
      <w:lvlText w:val="%1."/>
      <w:lvlJc w:val="left"/>
      <w:pPr>
        <w:ind w:left="3763" w:hanging="360"/>
      </w:pPr>
      <w:rPr>
        <w:rFonts w:cs="Times New Roman" w:hint="default"/>
      </w:rPr>
    </w:lvl>
    <w:lvl w:ilvl="1">
      <w:start w:val="2"/>
      <w:numFmt w:val="decimal"/>
      <w:isLgl/>
      <w:lvlText w:val="%1.%2"/>
      <w:lvlJc w:val="left"/>
      <w:pPr>
        <w:ind w:left="1159" w:hanging="45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84" w15:restartNumberingAfterBreak="0">
    <w:nsid w:val="1B71016E"/>
    <w:multiLevelType w:val="hybridMultilevel"/>
    <w:tmpl w:val="99EEBBDC"/>
    <w:lvl w:ilvl="0" w:tplc="77DCD748">
      <w:start w:val="1"/>
      <w:numFmt w:val="decimal"/>
      <w:lvlText w:val="%1."/>
      <w:lvlJc w:val="left"/>
      <w:pPr>
        <w:ind w:left="5464" w:hanging="360"/>
      </w:pPr>
      <w:rPr>
        <w:rFonts w:hint="default"/>
        <w:b/>
        <w:i w:val="0"/>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85" w15:restartNumberingAfterBreak="0">
    <w:nsid w:val="1BDD300A"/>
    <w:multiLevelType w:val="multilevel"/>
    <w:tmpl w:val="EA1CDCE2"/>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1BF36594"/>
    <w:multiLevelType w:val="hybridMultilevel"/>
    <w:tmpl w:val="D9C6FFA4"/>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7" w15:restartNumberingAfterBreak="0">
    <w:nsid w:val="1C551FC8"/>
    <w:multiLevelType w:val="hybridMultilevel"/>
    <w:tmpl w:val="C4C41552"/>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15:restartNumberingAfterBreak="0">
    <w:nsid w:val="1C5A4D74"/>
    <w:multiLevelType w:val="hybridMultilevel"/>
    <w:tmpl w:val="BDDE8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CD14230"/>
    <w:multiLevelType w:val="hybridMultilevel"/>
    <w:tmpl w:val="FAE4B0B6"/>
    <w:lvl w:ilvl="0" w:tplc="C2EA3ECA">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5E6A8A">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5AE8E46">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62AEDC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B720B88">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36A706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174E30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D2E40C">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FF80B3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15:restartNumberingAfterBreak="0">
    <w:nsid w:val="1D4A6888"/>
    <w:multiLevelType w:val="hybridMultilevel"/>
    <w:tmpl w:val="0DCE040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1DA33F88"/>
    <w:multiLevelType w:val="hybridMultilevel"/>
    <w:tmpl w:val="2E1EB1C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1DD51E87"/>
    <w:multiLevelType w:val="hybridMultilevel"/>
    <w:tmpl w:val="AE546630"/>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3" w15:restartNumberingAfterBreak="0">
    <w:nsid w:val="1EE735FA"/>
    <w:multiLevelType w:val="singleLevel"/>
    <w:tmpl w:val="0419000F"/>
    <w:lvl w:ilvl="0">
      <w:start w:val="1"/>
      <w:numFmt w:val="decimal"/>
      <w:lvlText w:val="%1."/>
      <w:lvlJc w:val="left"/>
      <w:pPr>
        <w:tabs>
          <w:tab w:val="num" w:pos="360"/>
        </w:tabs>
        <w:ind w:left="360" w:hanging="360"/>
      </w:pPr>
    </w:lvl>
  </w:abstractNum>
  <w:abstractNum w:abstractNumId="94" w15:restartNumberingAfterBreak="0">
    <w:nsid w:val="1F00685E"/>
    <w:multiLevelType w:val="hybridMultilevel"/>
    <w:tmpl w:val="955A0F40"/>
    <w:lvl w:ilvl="0" w:tplc="1CF430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5" w15:restartNumberingAfterBreak="0">
    <w:nsid w:val="1F007ACC"/>
    <w:multiLevelType w:val="hybridMultilevel"/>
    <w:tmpl w:val="701EC228"/>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6" w15:restartNumberingAfterBreak="0">
    <w:nsid w:val="1F442365"/>
    <w:multiLevelType w:val="hybridMultilevel"/>
    <w:tmpl w:val="493E56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F7E4CD4"/>
    <w:multiLevelType w:val="hybridMultilevel"/>
    <w:tmpl w:val="F50449E4"/>
    <w:lvl w:ilvl="0" w:tplc="1A72E3C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205C177A"/>
    <w:multiLevelType w:val="hybridMultilevel"/>
    <w:tmpl w:val="77461CFC"/>
    <w:lvl w:ilvl="0" w:tplc="9A8EA4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205C2032"/>
    <w:multiLevelType w:val="hybridMultilevel"/>
    <w:tmpl w:val="F93C13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08670E0"/>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01" w15:restartNumberingAfterBreak="0">
    <w:nsid w:val="217A76A9"/>
    <w:multiLevelType w:val="hybridMultilevel"/>
    <w:tmpl w:val="E2F2F72C"/>
    <w:lvl w:ilvl="0" w:tplc="04190019">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21B66CC7"/>
    <w:multiLevelType w:val="hybridMultilevel"/>
    <w:tmpl w:val="8598A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2322298"/>
    <w:multiLevelType w:val="hybridMultilevel"/>
    <w:tmpl w:val="5B900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261212B"/>
    <w:multiLevelType w:val="hybridMultilevel"/>
    <w:tmpl w:val="CFF8F6C8"/>
    <w:lvl w:ilvl="0" w:tplc="6EFAC47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5" w15:restartNumberingAfterBreak="0">
    <w:nsid w:val="23A815DA"/>
    <w:multiLevelType w:val="hybridMultilevel"/>
    <w:tmpl w:val="E7B49E5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3F361FE"/>
    <w:multiLevelType w:val="hybridMultilevel"/>
    <w:tmpl w:val="423C551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4354654"/>
    <w:multiLevelType w:val="hybridMultilevel"/>
    <w:tmpl w:val="8256A10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24D77242"/>
    <w:multiLevelType w:val="hybridMultilevel"/>
    <w:tmpl w:val="D388A2F0"/>
    <w:lvl w:ilvl="0" w:tplc="F802F5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9" w15:restartNumberingAfterBreak="0">
    <w:nsid w:val="25073A6B"/>
    <w:multiLevelType w:val="hybridMultilevel"/>
    <w:tmpl w:val="BE1A6DC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25572205"/>
    <w:multiLevelType w:val="hybridMultilevel"/>
    <w:tmpl w:val="C19C25C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5794083"/>
    <w:multiLevelType w:val="hybridMultilevel"/>
    <w:tmpl w:val="68A298C6"/>
    <w:lvl w:ilvl="0" w:tplc="AD7C1B0E">
      <w:start w:val="10"/>
      <w:numFmt w:val="decimal"/>
      <w:lvlText w:val="%1."/>
      <w:lvlJc w:val="left"/>
      <w:pPr>
        <w:ind w:left="735" w:hanging="375"/>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5974A50"/>
    <w:multiLevelType w:val="hybridMultilevel"/>
    <w:tmpl w:val="3F1A1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5AA1627"/>
    <w:multiLevelType w:val="hybridMultilevel"/>
    <w:tmpl w:val="2C52CE1C"/>
    <w:lvl w:ilvl="0" w:tplc="3B384C6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15:restartNumberingAfterBreak="0">
    <w:nsid w:val="25FB4548"/>
    <w:multiLevelType w:val="hybridMultilevel"/>
    <w:tmpl w:val="3EF6EE94"/>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5" w15:restartNumberingAfterBreak="0">
    <w:nsid w:val="26942F84"/>
    <w:multiLevelType w:val="hybridMultilevel"/>
    <w:tmpl w:val="701EC228"/>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6" w15:restartNumberingAfterBreak="0">
    <w:nsid w:val="26985A9E"/>
    <w:multiLevelType w:val="hybridMultilevel"/>
    <w:tmpl w:val="D9C6FFA4"/>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7" w15:restartNumberingAfterBreak="0">
    <w:nsid w:val="26A70424"/>
    <w:multiLevelType w:val="hybridMultilevel"/>
    <w:tmpl w:val="22F09AC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6EB44CD"/>
    <w:multiLevelType w:val="hybridMultilevel"/>
    <w:tmpl w:val="6910FBD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6F94863"/>
    <w:multiLevelType w:val="hybridMultilevel"/>
    <w:tmpl w:val="3314E118"/>
    <w:lvl w:ilvl="0" w:tplc="9D1EEFB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273C58F8"/>
    <w:multiLevelType w:val="hybridMultilevel"/>
    <w:tmpl w:val="C3A08B8A"/>
    <w:lvl w:ilvl="0" w:tplc="133C37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1" w15:restartNumberingAfterBreak="0">
    <w:nsid w:val="277E448D"/>
    <w:multiLevelType w:val="hybridMultilevel"/>
    <w:tmpl w:val="29864316"/>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27826667"/>
    <w:multiLevelType w:val="hybridMultilevel"/>
    <w:tmpl w:val="43F8D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279716EF"/>
    <w:multiLevelType w:val="hybridMultilevel"/>
    <w:tmpl w:val="3FA05DB8"/>
    <w:lvl w:ilvl="0" w:tplc="83049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28987AEA"/>
    <w:multiLevelType w:val="hybridMultilevel"/>
    <w:tmpl w:val="88B4E2FE"/>
    <w:lvl w:ilvl="0" w:tplc="74C4F44A">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8D40160"/>
    <w:multiLevelType w:val="hybridMultilevel"/>
    <w:tmpl w:val="E3AC022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29432C4F"/>
    <w:multiLevelType w:val="hybridMultilevel"/>
    <w:tmpl w:val="0F3CC42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29A71926"/>
    <w:multiLevelType w:val="hybridMultilevel"/>
    <w:tmpl w:val="DDBC096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3F18017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29E33324"/>
    <w:multiLevelType w:val="hybridMultilevel"/>
    <w:tmpl w:val="0F3851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A443564"/>
    <w:multiLevelType w:val="hybridMultilevel"/>
    <w:tmpl w:val="BEEA9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A886506"/>
    <w:multiLevelType w:val="hybridMultilevel"/>
    <w:tmpl w:val="DE8AD7D8"/>
    <w:lvl w:ilvl="0" w:tplc="303E337E">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15:restartNumberingAfterBreak="0">
    <w:nsid w:val="2A925848"/>
    <w:multiLevelType w:val="hybridMultilevel"/>
    <w:tmpl w:val="E7F65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B7F4F6B"/>
    <w:multiLevelType w:val="hybridMultilevel"/>
    <w:tmpl w:val="916A2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B9E19EA"/>
    <w:multiLevelType w:val="hybridMultilevel"/>
    <w:tmpl w:val="F3CA28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15:restartNumberingAfterBreak="0">
    <w:nsid w:val="2BBF6DDE"/>
    <w:multiLevelType w:val="hybridMultilevel"/>
    <w:tmpl w:val="65A027A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2C2F4F1B"/>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36" w15:restartNumberingAfterBreak="0">
    <w:nsid w:val="2CD803CD"/>
    <w:multiLevelType w:val="hybridMultilevel"/>
    <w:tmpl w:val="0D7E126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D165D9C"/>
    <w:multiLevelType w:val="hybridMultilevel"/>
    <w:tmpl w:val="AAA4C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D235BAF"/>
    <w:multiLevelType w:val="hybridMultilevel"/>
    <w:tmpl w:val="204431B8"/>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9" w15:restartNumberingAfterBreak="0">
    <w:nsid w:val="2D694FC1"/>
    <w:multiLevelType w:val="multilevel"/>
    <w:tmpl w:val="ABE4BD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0" w15:restartNumberingAfterBreak="0">
    <w:nsid w:val="2DEF665E"/>
    <w:multiLevelType w:val="singleLevel"/>
    <w:tmpl w:val="0419000F"/>
    <w:lvl w:ilvl="0">
      <w:start w:val="1"/>
      <w:numFmt w:val="decimal"/>
      <w:lvlText w:val="%1."/>
      <w:lvlJc w:val="left"/>
      <w:pPr>
        <w:tabs>
          <w:tab w:val="num" w:pos="360"/>
        </w:tabs>
        <w:ind w:left="360" w:hanging="360"/>
      </w:pPr>
      <w:rPr>
        <w:rFonts w:hint="default"/>
      </w:rPr>
    </w:lvl>
  </w:abstractNum>
  <w:abstractNum w:abstractNumId="141" w15:restartNumberingAfterBreak="0">
    <w:nsid w:val="2EB21463"/>
    <w:multiLevelType w:val="hybridMultilevel"/>
    <w:tmpl w:val="99362F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EF52684"/>
    <w:multiLevelType w:val="hybridMultilevel"/>
    <w:tmpl w:val="7AFA414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FED4502"/>
    <w:multiLevelType w:val="hybridMultilevel"/>
    <w:tmpl w:val="1C626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00140A7"/>
    <w:multiLevelType w:val="hybridMultilevel"/>
    <w:tmpl w:val="F5F200CC"/>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5" w15:restartNumberingAfterBreak="0">
    <w:nsid w:val="301E375F"/>
    <w:multiLevelType w:val="hybridMultilevel"/>
    <w:tmpl w:val="CC046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1374AD8"/>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47" w15:restartNumberingAfterBreak="0">
    <w:nsid w:val="32843817"/>
    <w:multiLevelType w:val="hybridMultilevel"/>
    <w:tmpl w:val="616025B4"/>
    <w:lvl w:ilvl="0" w:tplc="AF3639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2EA72F5"/>
    <w:multiLevelType w:val="hybridMultilevel"/>
    <w:tmpl w:val="EF10BD6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33C559A1"/>
    <w:multiLevelType w:val="hybridMultilevel"/>
    <w:tmpl w:val="91B418CE"/>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15:restartNumberingAfterBreak="0">
    <w:nsid w:val="33D825DC"/>
    <w:multiLevelType w:val="hybridMultilevel"/>
    <w:tmpl w:val="C3A400B0"/>
    <w:lvl w:ilvl="0" w:tplc="9C005CA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340A1C94"/>
    <w:multiLevelType w:val="singleLevel"/>
    <w:tmpl w:val="0419000F"/>
    <w:lvl w:ilvl="0">
      <w:start w:val="1"/>
      <w:numFmt w:val="decimal"/>
      <w:lvlText w:val="%1."/>
      <w:lvlJc w:val="left"/>
      <w:pPr>
        <w:tabs>
          <w:tab w:val="num" w:pos="360"/>
        </w:tabs>
        <w:ind w:left="360" w:hanging="360"/>
      </w:pPr>
    </w:lvl>
  </w:abstractNum>
  <w:abstractNum w:abstractNumId="152" w15:restartNumberingAfterBreak="0">
    <w:nsid w:val="341F4907"/>
    <w:multiLevelType w:val="hybridMultilevel"/>
    <w:tmpl w:val="C770D03E"/>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3" w15:restartNumberingAfterBreak="0">
    <w:nsid w:val="346B24D3"/>
    <w:multiLevelType w:val="hybridMultilevel"/>
    <w:tmpl w:val="CDF6FC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348F1C9E"/>
    <w:multiLevelType w:val="hybridMultilevel"/>
    <w:tmpl w:val="137CC702"/>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5" w15:restartNumberingAfterBreak="0">
    <w:nsid w:val="34CD4E92"/>
    <w:multiLevelType w:val="singleLevel"/>
    <w:tmpl w:val="0419000F"/>
    <w:lvl w:ilvl="0">
      <w:start w:val="1"/>
      <w:numFmt w:val="decimal"/>
      <w:lvlText w:val="%1."/>
      <w:lvlJc w:val="left"/>
      <w:pPr>
        <w:tabs>
          <w:tab w:val="num" w:pos="360"/>
        </w:tabs>
        <w:ind w:left="360" w:hanging="360"/>
      </w:pPr>
    </w:lvl>
  </w:abstractNum>
  <w:abstractNum w:abstractNumId="156" w15:restartNumberingAfterBreak="0">
    <w:nsid w:val="3551114F"/>
    <w:multiLevelType w:val="hybridMultilevel"/>
    <w:tmpl w:val="1140430E"/>
    <w:lvl w:ilvl="0" w:tplc="1784AC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362C7EC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58" w15:restartNumberingAfterBreak="0">
    <w:nsid w:val="3634314C"/>
    <w:multiLevelType w:val="hybridMultilevel"/>
    <w:tmpl w:val="B706D9DE"/>
    <w:lvl w:ilvl="0" w:tplc="DF9A974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9" w15:restartNumberingAfterBreak="0">
    <w:nsid w:val="36BD2702"/>
    <w:multiLevelType w:val="hybridMultilevel"/>
    <w:tmpl w:val="428C87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372D7F63"/>
    <w:multiLevelType w:val="hybridMultilevel"/>
    <w:tmpl w:val="A57C22B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37ED2EDA"/>
    <w:multiLevelType w:val="hybridMultilevel"/>
    <w:tmpl w:val="D9C6FFA4"/>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2" w15:restartNumberingAfterBreak="0">
    <w:nsid w:val="38001A7E"/>
    <w:multiLevelType w:val="hybridMultilevel"/>
    <w:tmpl w:val="F7B0B3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80F552C"/>
    <w:multiLevelType w:val="hybridMultilevel"/>
    <w:tmpl w:val="7FF08FB6"/>
    <w:lvl w:ilvl="0" w:tplc="CCA8BE3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382C41F2"/>
    <w:multiLevelType w:val="multilevel"/>
    <w:tmpl w:val="F2902E98"/>
    <w:lvl w:ilvl="0">
      <w:start w:val="1"/>
      <w:numFmt w:val="decimal"/>
      <w:lvlText w:val="%1."/>
      <w:lvlJc w:val="left"/>
      <w:pPr>
        <w:tabs>
          <w:tab w:val="num" w:pos="720"/>
        </w:tabs>
        <w:ind w:left="720" w:hanging="360"/>
      </w:pPr>
      <w:rPr>
        <w:b w:val="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384E4D13"/>
    <w:multiLevelType w:val="hybridMultilevel"/>
    <w:tmpl w:val="0DD270D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38B77722"/>
    <w:multiLevelType w:val="hybridMultilevel"/>
    <w:tmpl w:val="2E4EAC20"/>
    <w:lvl w:ilvl="0" w:tplc="63844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15:restartNumberingAfterBreak="0">
    <w:nsid w:val="393314AA"/>
    <w:multiLevelType w:val="hybridMultilevel"/>
    <w:tmpl w:val="ECCCDEE4"/>
    <w:lvl w:ilvl="0" w:tplc="A572A8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9984BE3"/>
    <w:multiLevelType w:val="hybridMultilevel"/>
    <w:tmpl w:val="2E92EBF6"/>
    <w:lvl w:ilvl="0" w:tplc="04190011">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3A755DDC"/>
    <w:multiLevelType w:val="hybridMultilevel"/>
    <w:tmpl w:val="17DCC35C"/>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3A7F48BA"/>
    <w:multiLevelType w:val="hybridMultilevel"/>
    <w:tmpl w:val="7AFA414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AA915B2"/>
    <w:multiLevelType w:val="hybridMultilevel"/>
    <w:tmpl w:val="B9C4047C"/>
    <w:lvl w:ilvl="0" w:tplc="04190019">
      <w:start w:val="4"/>
      <w:numFmt w:val="decimal"/>
      <w:lvlText w:val="%1."/>
      <w:lvlJc w:val="left"/>
      <w:pPr>
        <w:ind w:left="360" w:hanging="360"/>
      </w:pPr>
      <w:rPr>
        <w:rFonts w:hint="default"/>
        <w:color w:val="auto"/>
        <w:sz w:val="26"/>
        <w:szCs w:val="26"/>
      </w:rPr>
    </w:lvl>
    <w:lvl w:ilvl="1" w:tplc="04190019">
      <w:start w:val="1"/>
      <w:numFmt w:val="decimal"/>
      <w:lvlText w:val="%2)"/>
      <w:lvlJc w:val="left"/>
      <w:pPr>
        <w:ind w:left="1215" w:hanging="360"/>
      </w:pPr>
      <w:rPr>
        <w:rFonts w:eastAsiaTheme="majorEastAsia" w:hint="default"/>
      </w:r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72" w15:restartNumberingAfterBreak="0">
    <w:nsid w:val="3AB72C3C"/>
    <w:multiLevelType w:val="hybridMultilevel"/>
    <w:tmpl w:val="86D2AF08"/>
    <w:lvl w:ilvl="0" w:tplc="567AE1A0">
      <w:start w:val="1"/>
      <w:numFmt w:val="lowerLetter"/>
      <w:lvlText w:val="%1."/>
      <w:lvlJc w:val="left"/>
      <w:pPr>
        <w:ind w:left="720" w:hanging="360"/>
      </w:pPr>
    </w:lvl>
    <w:lvl w:ilvl="1" w:tplc="7468370C"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3AE64479"/>
    <w:multiLevelType w:val="hybridMultilevel"/>
    <w:tmpl w:val="16E0F5B8"/>
    <w:lvl w:ilvl="0" w:tplc="04190019">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4" w15:restartNumberingAfterBreak="0">
    <w:nsid w:val="3B030F5F"/>
    <w:multiLevelType w:val="hybridMultilevel"/>
    <w:tmpl w:val="52A86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3C0B3173"/>
    <w:multiLevelType w:val="hybridMultilevel"/>
    <w:tmpl w:val="CD42F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3C72116C"/>
    <w:multiLevelType w:val="hybridMultilevel"/>
    <w:tmpl w:val="09208DBA"/>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15:restartNumberingAfterBreak="0">
    <w:nsid w:val="3D163D84"/>
    <w:multiLevelType w:val="hybridMultilevel"/>
    <w:tmpl w:val="C20E4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3D1C13AF"/>
    <w:multiLevelType w:val="hybridMultilevel"/>
    <w:tmpl w:val="C7F23578"/>
    <w:lvl w:ilvl="0" w:tplc="04190019">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9" w15:restartNumberingAfterBreak="0">
    <w:nsid w:val="3E405F62"/>
    <w:multiLevelType w:val="hybridMultilevel"/>
    <w:tmpl w:val="E7A68C6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3F013A9F"/>
    <w:multiLevelType w:val="hybridMultilevel"/>
    <w:tmpl w:val="377635C4"/>
    <w:lvl w:ilvl="0" w:tplc="9FE47DB8">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1" w15:restartNumberingAfterBreak="0">
    <w:nsid w:val="3F2823DB"/>
    <w:multiLevelType w:val="hybridMultilevel"/>
    <w:tmpl w:val="91CE2D9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03C0E22"/>
    <w:multiLevelType w:val="hybridMultilevel"/>
    <w:tmpl w:val="B03222D0"/>
    <w:lvl w:ilvl="0" w:tplc="164601B0">
      <w:start w:val="1"/>
      <w:numFmt w:val="russianLower"/>
      <w:lvlText w:val="%1)"/>
      <w:lvlJc w:val="left"/>
      <w:pPr>
        <w:ind w:left="360" w:hanging="360"/>
      </w:pPr>
      <w:rPr>
        <w:rFonts w:hint="default"/>
      </w:rPr>
    </w:lvl>
    <w:lvl w:ilvl="1" w:tplc="031232AC" w:tentative="1">
      <w:start w:val="1"/>
      <w:numFmt w:val="lowerLetter"/>
      <w:lvlText w:val="%2."/>
      <w:lvlJc w:val="left"/>
      <w:pPr>
        <w:ind w:left="1080" w:hanging="360"/>
      </w:pPr>
      <w:rPr>
        <w:rFonts w:cs="Times New Roman"/>
      </w:rPr>
    </w:lvl>
    <w:lvl w:ilvl="2" w:tplc="7130A6A4" w:tentative="1">
      <w:start w:val="1"/>
      <w:numFmt w:val="lowerRoman"/>
      <w:lvlText w:val="%3."/>
      <w:lvlJc w:val="right"/>
      <w:pPr>
        <w:ind w:left="1800" w:hanging="180"/>
      </w:pPr>
      <w:rPr>
        <w:rFonts w:cs="Times New Roman"/>
      </w:rPr>
    </w:lvl>
    <w:lvl w:ilvl="3" w:tplc="7222F854" w:tentative="1">
      <w:start w:val="1"/>
      <w:numFmt w:val="decimal"/>
      <w:lvlText w:val="%4."/>
      <w:lvlJc w:val="left"/>
      <w:pPr>
        <w:ind w:left="2520" w:hanging="360"/>
      </w:pPr>
      <w:rPr>
        <w:rFonts w:cs="Times New Roman"/>
      </w:rPr>
    </w:lvl>
    <w:lvl w:ilvl="4" w:tplc="55EE274A" w:tentative="1">
      <w:start w:val="1"/>
      <w:numFmt w:val="lowerLetter"/>
      <w:lvlText w:val="%5."/>
      <w:lvlJc w:val="left"/>
      <w:pPr>
        <w:ind w:left="3240" w:hanging="360"/>
      </w:pPr>
      <w:rPr>
        <w:rFonts w:cs="Times New Roman"/>
      </w:rPr>
    </w:lvl>
    <w:lvl w:ilvl="5" w:tplc="CD70C4EC" w:tentative="1">
      <w:start w:val="1"/>
      <w:numFmt w:val="lowerRoman"/>
      <w:lvlText w:val="%6."/>
      <w:lvlJc w:val="right"/>
      <w:pPr>
        <w:ind w:left="3960" w:hanging="180"/>
      </w:pPr>
      <w:rPr>
        <w:rFonts w:cs="Times New Roman"/>
      </w:rPr>
    </w:lvl>
    <w:lvl w:ilvl="6" w:tplc="199CC09A" w:tentative="1">
      <w:start w:val="1"/>
      <w:numFmt w:val="decimal"/>
      <w:lvlText w:val="%7."/>
      <w:lvlJc w:val="left"/>
      <w:pPr>
        <w:ind w:left="4680" w:hanging="360"/>
      </w:pPr>
      <w:rPr>
        <w:rFonts w:cs="Times New Roman"/>
      </w:rPr>
    </w:lvl>
    <w:lvl w:ilvl="7" w:tplc="58C640B2" w:tentative="1">
      <w:start w:val="1"/>
      <w:numFmt w:val="lowerLetter"/>
      <w:lvlText w:val="%8."/>
      <w:lvlJc w:val="left"/>
      <w:pPr>
        <w:ind w:left="5400" w:hanging="360"/>
      </w:pPr>
      <w:rPr>
        <w:rFonts w:cs="Times New Roman"/>
      </w:rPr>
    </w:lvl>
    <w:lvl w:ilvl="8" w:tplc="751E9280" w:tentative="1">
      <w:start w:val="1"/>
      <w:numFmt w:val="lowerRoman"/>
      <w:lvlText w:val="%9."/>
      <w:lvlJc w:val="right"/>
      <w:pPr>
        <w:ind w:left="6120" w:hanging="180"/>
      </w:pPr>
      <w:rPr>
        <w:rFonts w:cs="Times New Roman"/>
      </w:rPr>
    </w:lvl>
  </w:abstractNum>
  <w:abstractNum w:abstractNumId="183" w15:restartNumberingAfterBreak="0">
    <w:nsid w:val="40DC6992"/>
    <w:multiLevelType w:val="hybridMultilevel"/>
    <w:tmpl w:val="B0C4C7D4"/>
    <w:lvl w:ilvl="0" w:tplc="DF9A9744">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103598A"/>
    <w:multiLevelType w:val="hybridMultilevel"/>
    <w:tmpl w:val="8CDC6E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15:restartNumberingAfterBreak="0">
    <w:nsid w:val="412E3D18"/>
    <w:multiLevelType w:val="hybridMultilevel"/>
    <w:tmpl w:val="ED2C3E64"/>
    <w:lvl w:ilvl="0" w:tplc="830498F8">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42F86C0A"/>
    <w:multiLevelType w:val="hybridMultilevel"/>
    <w:tmpl w:val="2E1EB1C8"/>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15:restartNumberingAfterBreak="0">
    <w:nsid w:val="42FC7513"/>
    <w:multiLevelType w:val="hybridMultilevel"/>
    <w:tmpl w:val="A70CEC9E"/>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432B0B72"/>
    <w:multiLevelType w:val="hybridMultilevel"/>
    <w:tmpl w:val="3A5C562A"/>
    <w:lvl w:ilvl="0" w:tplc="0419000F">
      <w:start w:val="1"/>
      <w:numFmt w:val="decimal"/>
      <w:lvlText w:val="%1)"/>
      <w:lvlJc w:val="left"/>
      <w:pPr>
        <w:ind w:left="5322" w:hanging="360"/>
      </w:pPr>
      <w:rPr>
        <w:rFonts w:hint="default"/>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89" w15:restartNumberingAfterBreak="0">
    <w:nsid w:val="437349B8"/>
    <w:multiLevelType w:val="singleLevel"/>
    <w:tmpl w:val="0419000F"/>
    <w:lvl w:ilvl="0">
      <w:start w:val="10"/>
      <w:numFmt w:val="decimal"/>
      <w:lvlText w:val="%1."/>
      <w:lvlJc w:val="left"/>
      <w:pPr>
        <w:tabs>
          <w:tab w:val="num" w:pos="360"/>
        </w:tabs>
        <w:ind w:left="360" w:hanging="360"/>
      </w:pPr>
      <w:rPr>
        <w:rFonts w:hint="default"/>
      </w:rPr>
    </w:lvl>
  </w:abstractNum>
  <w:abstractNum w:abstractNumId="190" w15:restartNumberingAfterBreak="0">
    <w:nsid w:val="43FC5102"/>
    <w:multiLevelType w:val="hybridMultilevel"/>
    <w:tmpl w:val="6B54DE9E"/>
    <w:lvl w:ilvl="0" w:tplc="1D3C0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1" w15:restartNumberingAfterBreak="0">
    <w:nsid w:val="45C14DAF"/>
    <w:multiLevelType w:val="singleLevel"/>
    <w:tmpl w:val="23A27F9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92" w15:restartNumberingAfterBreak="0">
    <w:nsid w:val="463A64AC"/>
    <w:multiLevelType w:val="hybridMultilevel"/>
    <w:tmpl w:val="6C8237F2"/>
    <w:lvl w:ilvl="0" w:tplc="5EDA3422">
      <w:start w:val="4"/>
      <w:numFmt w:val="decimal"/>
      <w:lvlText w:val="%1."/>
      <w:lvlJc w:val="left"/>
      <w:pPr>
        <w:ind w:left="1080" w:hanging="360"/>
      </w:pPr>
      <w:rPr>
        <w:rFonts w:hint="default"/>
      </w:rPr>
    </w:lvl>
    <w:lvl w:ilvl="1" w:tplc="5FEE91CC" w:tentative="1">
      <w:start w:val="1"/>
      <w:numFmt w:val="lowerLetter"/>
      <w:lvlText w:val="%2."/>
      <w:lvlJc w:val="left"/>
      <w:pPr>
        <w:ind w:left="1800" w:hanging="360"/>
      </w:pPr>
    </w:lvl>
    <w:lvl w:ilvl="2" w:tplc="A94C5EAA" w:tentative="1">
      <w:start w:val="1"/>
      <w:numFmt w:val="lowerRoman"/>
      <w:lvlText w:val="%3."/>
      <w:lvlJc w:val="right"/>
      <w:pPr>
        <w:ind w:left="2520" w:hanging="180"/>
      </w:pPr>
    </w:lvl>
    <w:lvl w:ilvl="3" w:tplc="2BAA9C32" w:tentative="1">
      <w:start w:val="1"/>
      <w:numFmt w:val="decimal"/>
      <w:lvlText w:val="%4."/>
      <w:lvlJc w:val="left"/>
      <w:pPr>
        <w:ind w:left="3240" w:hanging="360"/>
      </w:pPr>
    </w:lvl>
    <w:lvl w:ilvl="4" w:tplc="A4A852F0" w:tentative="1">
      <w:start w:val="1"/>
      <w:numFmt w:val="lowerLetter"/>
      <w:lvlText w:val="%5."/>
      <w:lvlJc w:val="left"/>
      <w:pPr>
        <w:ind w:left="3960" w:hanging="360"/>
      </w:pPr>
    </w:lvl>
    <w:lvl w:ilvl="5" w:tplc="22383F54" w:tentative="1">
      <w:start w:val="1"/>
      <w:numFmt w:val="lowerRoman"/>
      <w:lvlText w:val="%6."/>
      <w:lvlJc w:val="right"/>
      <w:pPr>
        <w:ind w:left="4680" w:hanging="180"/>
      </w:pPr>
    </w:lvl>
    <w:lvl w:ilvl="6" w:tplc="E6025B90" w:tentative="1">
      <w:start w:val="1"/>
      <w:numFmt w:val="decimal"/>
      <w:lvlText w:val="%7."/>
      <w:lvlJc w:val="left"/>
      <w:pPr>
        <w:ind w:left="5400" w:hanging="360"/>
      </w:pPr>
    </w:lvl>
    <w:lvl w:ilvl="7" w:tplc="FA30869C" w:tentative="1">
      <w:start w:val="1"/>
      <w:numFmt w:val="lowerLetter"/>
      <w:lvlText w:val="%8."/>
      <w:lvlJc w:val="left"/>
      <w:pPr>
        <w:ind w:left="6120" w:hanging="360"/>
      </w:pPr>
    </w:lvl>
    <w:lvl w:ilvl="8" w:tplc="8458C2C0" w:tentative="1">
      <w:start w:val="1"/>
      <w:numFmt w:val="lowerRoman"/>
      <w:lvlText w:val="%9."/>
      <w:lvlJc w:val="right"/>
      <w:pPr>
        <w:ind w:left="6840" w:hanging="180"/>
      </w:pPr>
    </w:lvl>
  </w:abstractNum>
  <w:abstractNum w:abstractNumId="193" w15:restartNumberingAfterBreak="0">
    <w:nsid w:val="47264A59"/>
    <w:multiLevelType w:val="hybridMultilevel"/>
    <w:tmpl w:val="3B56C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75717A0"/>
    <w:multiLevelType w:val="hybridMultilevel"/>
    <w:tmpl w:val="595A4184"/>
    <w:lvl w:ilvl="0" w:tplc="E57EB60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15:restartNumberingAfterBreak="0">
    <w:nsid w:val="47C04B8B"/>
    <w:multiLevelType w:val="hybridMultilevel"/>
    <w:tmpl w:val="A886A766"/>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15:restartNumberingAfterBreak="0">
    <w:nsid w:val="47EE3571"/>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97" w15:restartNumberingAfterBreak="0">
    <w:nsid w:val="485B15B1"/>
    <w:multiLevelType w:val="hybridMultilevel"/>
    <w:tmpl w:val="D9C6FFA4"/>
    <w:lvl w:ilvl="0" w:tplc="FB8E3AAE">
      <w:start w:val="1"/>
      <w:numFmt w:val="lowerLetter"/>
      <w:lvlText w:val="%1."/>
      <w:lvlJc w:val="left"/>
      <w:pPr>
        <w:ind w:left="1789" w:hanging="360"/>
      </w:pPr>
    </w:lvl>
    <w:lvl w:ilvl="1" w:tplc="A7C80DC6" w:tentative="1">
      <w:start w:val="1"/>
      <w:numFmt w:val="lowerLetter"/>
      <w:lvlText w:val="%2."/>
      <w:lvlJc w:val="left"/>
      <w:pPr>
        <w:ind w:left="2509" w:hanging="360"/>
      </w:pPr>
    </w:lvl>
    <w:lvl w:ilvl="2" w:tplc="CCEE7E18" w:tentative="1">
      <w:start w:val="1"/>
      <w:numFmt w:val="lowerRoman"/>
      <w:lvlText w:val="%3."/>
      <w:lvlJc w:val="right"/>
      <w:pPr>
        <w:ind w:left="3229" w:hanging="180"/>
      </w:pPr>
    </w:lvl>
    <w:lvl w:ilvl="3" w:tplc="CFA68F60" w:tentative="1">
      <w:start w:val="1"/>
      <w:numFmt w:val="decimal"/>
      <w:lvlText w:val="%4."/>
      <w:lvlJc w:val="left"/>
      <w:pPr>
        <w:ind w:left="3949" w:hanging="360"/>
      </w:pPr>
    </w:lvl>
    <w:lvl w:ilvl="4" w:tplc="DC122E8E" w:tentative="1">
      <w:start w:val="1"/>
      <w:numFmt w:val="lowerLetter"/>
      <w:lvlText w:val="%5."/>
      <w:lvlJc w:val="left"/>
      <w:pPr>
        <w:ind w:left="4669" w:hanging="360"/>
      </w:pPr>
    </w:lvl>
    <w:lvl w:ilvl="5" w:tplc="41F84514" w:tentative="1">
      <w:start w:val="1"/>
      <w:numFmt w:val="lowerRoman"/>
      <w:lvlText w:val="%6."/>
      <w:lvlJc w:val="right"/>
      <w:pPr>
        <w:ind w:left="5389" w:hanging="180"/>
      </w:pPr>
    </w:lvl>
    <w:lvl w:ilvl="6" w:tplc="899802F6" w:tentative="1">
      <w:start w:val="1"/>
      <w:numFmt w:val="decimal"/>
      <w:lvlText w:val="%7."/>
      <w:lvlJc w:val="left"/>
      <w:pPr>
        <w:ind w:left="6109" w:hanging="360"/>
      </w:pPr>
    </w:lvl>
    <w:lvl w:ilvl="7" w:tplc="04A0E656" w:tentative="1">
      <w:start w:val="1"/>
      <w:numFmt w:val="lowerLetter"/>
      <w:lvlText w:val="%8."/>
      <w:lvlJc w:val="left"/>
      <w:pPr>
        <w:ind w:left="6829" w:hanging="360"/>
      </w:pPr>
    </w:lvl>
    <w:lvl w:ilvl="8" w:tplc="FBA0D366" w:tentative="1">
      <w:start w:val="1"/>
      <w:numFmt w:val="lowerRoman"/>
      <w:lvlText w:val="%9."/>
      <w:lvlJc w:val="right"/>
      <w:pPr>
        <w:ind w:left="7549" w:hanging="180"/>
      </w:pPr>
    </w:lvl>
  </w:abstractNum>
  <w:abstractNum w:abstractNumId="198" w15:restartNumberingAfterBreak="0">
    <w:nsid w:val="488C65E3"/>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99" w15:restartNumberingAfterBreak="0">
    <w:nsid w:val="48E36893"/>
    <w:multiLevelType w:val="hybridMultilevel"/>
    <w:tmpl w:val="54467C84"/>
    <w:lvl w:ilvl="0" w:tplc="D07A672E">
      <w:start w:val="1"/>
      <w:numFmt w:val="decimal"/>
      <w:lvlText w:val="%1."/>
      <w:lvlJc w:val="left"/>
      <w:pPr>
        <w:ind w:left="720" w:hanging="360"/>
      </w:pPr>
    </w:lvl>
    <w:lvl w:ilvl="1" w:tplc="C106A29C">
      <w:start w:val="1"/>
      <w:numFmt w:val="decimal"/>
      <w:lvlText w:val="%2."/>
      <w:lvlJc w:val="left"/>
      <w:pPr>
        <w:tabs>
          <w:tab w:val="num" w:pos="1440"/>
        </w:tabs>
        <w:ind w:left="1440" w:hanging="360"/>
      </w:pPr>
    </w:lvl>
    <w:lvl w:ilvl="2" w:tplc="CAE689C0">
      <w:start w:val="1"/>
      <w:numFmt w:val="decimal"/>
      <w:lvlText w:val="%3."/>
      <w:lvlJc w:val="left"/>
      <w:pPr>
        <w:tabs>
          <w:tab w:val="num" w:pos="2160"/>
        </w:tabs>
        <w:ind w:left="2160" w:hanging="360"/>
      </w:pPr>
    </w:lvl>
    <w:lvl w:ilvl="3" w:tplc="FD04078A">
      <w:start w:val="1"/>
      <w:numFmt w:val="decimal"/>
      <w:lvlText w:val="%4."/>
      <w:lvlJc w:val="left"/>
      <w:pPr>
        <w:tabs>
          <w:tab w:val="num" w:pos="2880"/>
        </w:tabs>
        <w:ind w:left="2880" w:hanging="360"/>
      </w:pPr>
    </w:lvl>
    <w:lvl w:ilvl="4" w:tplc="A4A25BAA">
      <w:start w:val="1"/>
      <w:numFmt w:val="decimal"/>
      <w:lvlText w:val="%5."/>
      <w:lvlJc w:val="left"/>
      <w:pPr>
        <w:tabs>
          <w:tab w:val="num" w:pos="3600"/>
        </w:tabs>
        <w:ind w:left="3600" w:hanging="360"/>
      </w:pPr>
    </w:lvl>
    <w:lvl w:ilvl="5" w:tplc="1F126F2C">
      <w:start w:val="1"/>
      <w:numFmt w:val="decimal"/>
      <w:lvlText w:val="%6."/>
      <w:lvlJc w:val="left"/>
      <w:pPr>
        <w:tabs>
          <w:tab w:val="num" w:pos="4320"/>
        </w:tabs>
        <w:ind w:left="4320" w:hanging="360"/>
      </w:pPr>
    </w:lvl>
    <w:lvl w:ilvl="6" w:tplc="57A83830">
      <w:start w:val="1"/>
      <w:numFmt w:val="decimal"/>
      <w:lvlText w:val="%7."/>
      <w:lvlJc w:val="left"/>
      <w:pPr>
        <w:tabs>
          <w:tab w:val="num" w:pos="5040"/>
        </w:tabs>
        <w:ind w:left="5040" w:hanging="360"/>
      </w:pPr>
    </w:lvl>
    <w:lvl w:ilvl="7" w:tplc="D1261F5C">
      <w:start w:val="1"/>
      <w:numFmt w:val="decimal"/>
      <w:lvlText w:val="%8."/>
      <w:lvlJc w:val="left"/>
      <w:pPr>
        <w:tabs>
          <w:tab w:val="num" w:pos="5760"/>
        </w:tabs>
        <w:ind w:left="5760" w:hanging="360"/>
      </w:pPr>
    </w:lvl>
    <w:lvl w:ilvl="8" w:tplc="591E4316">
      <w:start w:val="1"/>
      <w:numFmt w:val="decimal"/>
      <w:lvlText w:val="%9."/>
      <w:lvlJc w:val="left"/>
      <w:pPr>
        <w:tabs>
          <w:tab w:val="num" w:pos="6480"/>
        </w:tabs>
        <w:ind w:left="6480" w:hanging="360"/>
      </w:pPr>
    </w:lvl>
  </w:abstractNum>
  <w:abstractNum w:abstractNumId="200" w15:restartNumberingAfterBreak="0">
    <w:nsid w:val="4943570B"/>
    <w:multiLevelType w:val="hybridMultilevel"/>
    <w:tmpl w:val="347AB5D4"/>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1" w15:restartNumberingAfterBreak="0">
    <w:nsid w:val="4AE27AB2"/>
    <w:multiLevelType w:val="hybridMultilevel"/>
    <w:tmpl w:val="A9B2BDE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4B2E684C"/>
    <w:multiLevelType w:val="hybridMultilevel"/>
    <w:tmpl w:val="F0B01BE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4C8722C3"/>
    <w:multiLevelType w:val="hybridMultilevel"/>
    <w:tmpl w:val="E42CF36A"/>
    <w:lvl w:ilvl="0" w:tplc="04190015">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4CD302CD"/>
    <w:multiLevelType w:val="hybridMultilevel"/>
    <w:tmpl w:val="368605D8"/>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15:restartNumberingAfterBreak="0">
    <w:nsid w:val="4CF35771"/>
    <w:multiLevelType w:val="hybridMultilevel"/>
    <w:tmpl w:val="C0F887FC"/>
    <w:lvl w:ilvl="0" w:tplc="04190019">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6" w15:restartNumberingAfterBreak="0">
    <w:nsid w:val="4D3D5065"/>
    <w:multiLevelType w:val="hybridMultilevel"/>
    <w:tmpl w:val="D512D422"/>
    <w:lvl w:ilvl="0" w:tplc="B5B2096C">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4DA276F7"/>
    <w:multiLevelType w:val="hybridMultilevel"/>
    <w:tmpl w:val="8DE065FC"/>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F2A46E8"/>
    <w:multiLevelType w:val="hybridMultilevel"/>
    <w:tmpl w:val="DBE80DD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4F5D7808"/>
    <w:multiLevelType w:val="hybridMultilevel"/>
    <w:tmpl w:val="7BC6F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FE715D7"/>
    <w:multiLevelType w:val="hybridMultilevel"/>
    <w:tmpl w:val="0C24130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50952C0F"/>
    <w:multiLevelType w:val="hybridMultilevel"/>
    <w:tmpl w:val="12FA78C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12B24F9"/>
    <w:multiLevelType w:val="hybridMultilevel"/>
    <w:tmpl w:val="D1506692"/>
    <w:lvl w:ilvl="0" w:tplc="7C02B454">
      <w:start w:val="1"/>
      <w:numFmt w:val="decimal"/>
      <w:lvlText w:val="%1."/>
      <w:lvlJc w:val="left"/>
      <w:pPr>
        <w:ind w:left="786" w:hanging="360"/>
      </w:pPr>
      <w:rPr>
        <w:rFonts w:hint="default"/>
        <w:b w:val="0"/>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3" w15:restartNumberingAfterBreak="0">
    <w:nsid w:val="518C40C6"/>
    <w:multiLevelType w:val="hybridMultilevel"/>
    <w:tmpl w:val="ECC28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51D520CA"/>
    <w:multiLevelType w:val="hybridMultilevel"/>
    <w:tmpl w:val="D166F036"/>
    <w:lvl w:ilvl="0" w:tplc="0419000F">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26D6F5B"/>
    <w:multiLevelType w:val="hybridMultilevel"/>
    <w:tmpl w:val="82DE1B14"/>
    <w:lvl w:ilvl="0" w:tplc="0419000F">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3052612"/>
    <w:multiLevelType w:val="hybridMultilevel"/>
    <w:tmpl w:val="62549F94"/>
    <w:lvl w:ilvl="0" w:tplc="04190015">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15:restartNumberingAfterBreak="0">
    <w:nsid w:val="53593FBA"/>
    <w:multiLevelType w:val="multilevel"/>
    <w:tmpl w:val="EA1CDCE2"/>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53651036"/>
    <w:multiLevelType w:val="hybridMultilevel"/>
    <w:tmpl w:val="469C5C80"/>
    <w:lvl w:ilvl="0" w:tplc="7A28B980">
      <w:start w:val="1"/>
      <w:numFmt w:val="lowerLetter"/>
      <w:lvlText w:val="%1."/>
      <w:lvlJc w:val="left"/>
      <w:pPr>
        <w:ind w:left="1069" w:hanging="360"/>
      </w:pPr>
      <w:rPr>
        <w:rFonts w:hint="default"/>
        <w:color w:val="auto"/>
        <w:sz w:val="26"/>
        <w:szCs w:val="26"/>
      </w:rPr>
    </w:lvl>
    <w:lvl w:ilvl="1" w:tplc="FB9C3ECC" w:tentative="1">
      <w:start w:val="1"/>
      <w:numFmt w:val="lowerLetter"/>
      <w:lvlText w:val="%2."/>
      <w:lvlJc w:val="left"/>
      <w:pPr>
        <w:ind w:left="2149" w:hanging="360"/>
      </w:pPr>
    </w:lvl>
    <w:lvl w:ilvl="2" w:tplc="76CC00D8" w:tentative="1">
      <w:start w:val="1"/>
      <w:numFmt w:val="lowerRoman"/>
      <w:lvlText w:val="%3."/>
      <w:lvlJc w:val="right"/>
      <w:pPr>
        <w:ind w:left="2869" w:hanging="180"/>
      </w:pPr>
    </w:lvl>
    <w:lvl w:ilvl="3" w:tplc="96BE737E" w:tentative="1">
      <w:start w:val="1"/>
      <w:numFmt w:val="decimal"/>
      <w:lvlText w:val="%4."/>
      <w:lvlJc w:val="left"/>
      <w:pPr>
        <w:ind w:left="3589" w:hanging="360"/>
      </w:pPr>
    </w:lvl>
    <w:lvl w:ilvl="4" w:tplc="2800D8C8" w:tentative="1">
      <w:start w:val="1"/>
      <w:numFmt w:val="lowerLetter"/>
      <w:lvlText w:val="%5."/>
      <w:lvlJc w:val="left"/>
      <w:pPr>
        <w:ind w:left="4309" w:hanging="360"/>
      </w:pPr>
    </w:lvl>
    <w:lvl w:ilvl="5" w:tplc="F8F42AAC" w:tentative="1">
      <w:start w:val="1"/>
      <w:numFmt w:val="lowerRoman"/>
      <w:lvlText w:val="%6."/>
      <w:lvlJc w:val="right"/>
      <w:pPr>
        <w:ind w:left="5029" w:hanging="180"/>
      </w:pPr>
    </w:lvl>
    <w:lvl w:ilvl="6" w:tplc="7E88BB90" w:tentative="1">
      <w:start w:val="1"/>
      <w:numFmt w:val="decimal"/>
      <w:lvlText w:val="%7."/>
      <w:lvlJc w:val="left"/>
      <w:pPr>
        <w:ind w:left="5749" w:hanging="360"/>
      </w:pPr>
    </w:lvl>
    <w:lvl w:ilvl="7" w:tplc="3DC63198" w:tentative="1">
      <w:start w:val="1"/>
      <w:numFmt w:val="lowerLetter"/>
      <w:lvlText w:val="%8."/>
      <w:lvlJc w:val="left"/>
      <w:pPr>
        <w:ind w:left="6469" w:hanging="360"/>
      </w:pPr>
    </w:lvl>
    <w:lvl w:ilvl="8" w:tplc="250CBB1C" w:tentative="1">
      <w:start w:val="1"/>
      <w:numFmt w:val="lowerRoman"/>
      <w:lvlText w:val="%9."/>
      <w:lvlJc w:val="right"/>
      <w:pPr>
        <w:ind w:left="7189" w:hanging="180"/>
      </w:pPr>
    </w:lvl>
  </w:abstractNum>
  <w:abstractNum w:abstractNumId="219" w15:restartNumberingAfterBreak="0">
    <w:nsid w:val="536D44D0"/>
    <w:multiLevelType w:val="hybridMultilevel"/>
    <w:tmpl w:val="5CDE391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0" w15:restartNumberingAfterBreak="0">
    <w:nsid w:val="536E5F45"/>
    <w:multiLevelType w:val="singleLevel"/>
    <w:tmpl w:val="0419000F"/>
    <w:lvl w:ilvl="0">
      <w:start w:val="1"/>
      <w:numFmt w:val="decimal"/>
      <w:lvlText w:val="%1."/>
      <w:lvlJc w:val="left"/>
      <w:pPr>
        <w:tabs>
          <w:tab w:val="num" w:pos="360"/>
        </w:tabs>
        <w:ind w:left="360" w:hanging="360"/>
      </w:pPr>
    </w:lvl>
  </w:abstractNum>
  <w:abstractNum w:abstractNumId="221" w15:restartNumberingAfterBreak="0">
    <w:nsid w:val="53896D00"/>
    <w:multiLevelType w:val="hybridMultilevel"/>
    <w:tmpl w:val="FB3A6D5E"/>
    <w:lvl w:ilvl="0" w:tplc="AF4EDD06">
      <w:start w:val="1"/>
      <w:numFmt w:val="decimal"/>
      <w:lvlText w:val="%1."/>
      <w:lvlJc w:val="left"/>
      <w:pPr>
        <w:ind w:left="720" w:hanging="360"/>
      </w:pPr>
      <w:rPr>
        <w:rFonts w:hint="default"/>
      </w:rPr>
    </w:lvl>
    <w:lvl w:ilvl="1" w:tplc="C2EA46EA" w:tentative="1">
      <w:start w:val="1"/>
      <w:numFmt w:val="lowerLetter"/>
      <w:lvlText w:val="%2."/>
      <w:lvlJc w:val="left"/>
      <w:pPr>
        <w:ind w:left="1440" w:hanging="360"/>
      </w:pPr>
    </w:lvl>
    <w:lvl w:ilvl="2" w:tplc="E8DA8F1A" w:tentative="1">
      <w:start w:val="1"/>
      <w:numFmt w:val="lowerRoman"/>
      <w:lvlText w:val="%3."/>
      <w:lvlJc w:val="right"/>
      <w:pPr>
        <w:ind w:left="2160" w:hanging="180"/>
      </w:pPr>
    </w:lvl>
    <w:lvl w:ilvl="3" w:tplc="42C4C856" w:tentative="1">
      <w:start w:val="1"/>
      <w:numFmt w:val="decimal"/>
      <w:lvlText w:val="%4."/>
      <w:lvlJc w:val="left"/>
      <w:pPr>
        <w:ind w:left="2880" w:hanging="360"/>
      </w:pPr>
    </w:lvl>
    <w:lvl w:ilvl="4" w:tplc="1024B402" w:tentative="1">
      <w:start w:val="1"/>
      <w:numFmt w:val="lowerLetter"/>
      <w:lvlText w:val="%5."/>
      <w:lvlJc w:val="left"/>
      <w:pPr>
        <w:ind w:left="3600" w:hanging="360"/>
      </w:pPr>
    </w:lvl>
    <w:lvl w:ilvl="5" w:tplc="607A99B6" w:tentative="1">
      <w:start w:val="1"/>
      <w:numFmt w:val="lowerRoman"/>
      <w:lvlText w:val="%6."/>
      <w:lvlJc w:val="right"/>
      <w:pPr>
        <w:ind w:left="4320" w:hanging="180"/>
      </w:pPr>
    </w:lvl>
    <w:lvl w:ilvl="6" w:tplc="88965026" w:tentative="1">
      <w:start w:val="1"/>
      <w:numFmt w:val="decimal"/>
      <w:lvlText w:val="%7."/>
      <w:lvlJc w:val="left"/>
      <w:pPr>
        <w:ind w:left="5040" w:hanging="360"/>
      </w:pPr>
    </w:lvl>
    <w:lvl w:ilvl="7" w:tplc="151C31CA" w:tentative="1">
      <w:start w:val="1"/>
      <w:numFmt w:val="lowerLetter"/>
      <w:lvlText w:val="%8."/>
      <w:lvlJc w:val="left"/>
      <w:pPr>
        <w:ind w:left="5760" w:hanging="360"/>
      </w:pPr>
    </w:lvl>
    <w:lvl w:ilvl="8" w:tplc="A3128DFA" w:tentative="1">
      <w:start w:val="1"/>
      <w:numFmt w:val="lowerRoman"/>
      <w:lvlText w:val="%9."/>
      <w:lvlJc w:val="right"/>
      <w:pPr>
        <w:ind w:left="6480" w:hanging="180"/>
      </w:pPr>
    </w:lvl>
  </w:abstractNum>
  <w:abstractNum w:abstractNumId="222" w15:restartNumberingAfterBreak="0">
    <w:nsid w:val="547E2232"/>
    <w:multiLevelType w:val="singleLevel"/>
    <w:tmpl w:val="2EF0042E"/>
    <w:lvl w:ilvl="0">
      <w:start w:val="1"/>
      <w:numFmt w:val="decimal"/>
      <w:lvlText w:val="%1."/>
      <w:lvlJc w:val="left"/>
      <w:pPr>
        <w:tabs>
          <w:tab w:val="num" w:pos="1800"/>
        </w:tabs>
        <w:ind w:left="1800" w:hanging="360"/>
      </w:pPr>
    </w:lvl>
  </w:abstractNum>
  <w:abstractNum w:abstractNumId="223" w15:restartNumberingAfterBreak="0">
    <w:nsid w:val="54A21437"/>
    <w:multiLevelType w:val="hybridMultilevel"/>
    <w:tmpl w:val="6A7236EA"/>
    <w:lvl w:ilvl="0" w:tplc="0264014E">
      <w:start w:val="1"/>
      <w:numFmt w:val="lowerLetter"/>
      <w:lvlText w:val="%1."/>
      <w:lvlJc w:val="left"/>
      <w:pPr>
        <w:ind w:left="720" w:hanging="360"/>
      </w:pPr>
    </w:lvl>
    <w:lvl w:ilvl="1" w:tplc="683419A4" w:tentative="1">
      <w:start w:val="1"/>
      <w:numFmt w:val="lowerLetter"/>
      <w:lvlText w:val="%2."/>
      <w:lvlJc w:val="left"/>
      <w:pPr>
        <w:ind w:left="1440" w:hanging="360"/>
      </w:pPr>
    </w:lvl>
    <w:lvl w:ilvl="2" w:tplc="099CF268" w:tentative="1">
      <w:start w:val="1"/>
      <w:numFmt w:val="lowerRoman"/>
      <w:lvlText w:val="%3."/>
      <w:lvlJc w:val="right"/>
      <w:pPr>
        <w:ind w:left="2160" w:hanging="180"/>
      </w:pPr>
    </w:lvl>
    <w:lvl w:ilvl="3" w:tplc="11B48E74" w:tentative="1">
      <w:start w:val="1"/>
      <w:numFmt w:val="decimal"/>
      <w:lvlText w:val="%4."/>
      <w:lvlJc w:val="left"/>
      <w:pPr>
        <w:ind w:left="2880" w:hanging="360"/>
      </w:pPr>
    </w:lvl>
    <w:lvl w:ilvl="4" w:tplc="A56CB1C2" w:tentative="1">
      <w:start w:val="1"/>
      <w:numFmt w:val="lowerLetter"/>
      <w:lvlText w:val="%5."/>
      <w:lvlJc w:val="left"/>
      <w:pPr>
        <w:ind w:left="3600" w:hanging="360"/>
      </w:pPr>
    </w:lvl>
    <w:lvl w:ilvl="5" w:tplc="EBB2CE06" w:tentative="1">
      <w:start w:val="1"/>
      <w:numFmt w:val="lowerRoman"/>
      <w:lvlText w:val="%6."/>
      <w:lvlJc w:val="right"/>
      <w:pPr>
        <w:ind w:left="4320" w:hanging="180"/>
      </w:pPr>
    </w:lvl>
    <w:lvl w:ilvl="6" w:tplc="4D485AD8" w:tentative="1">
      <w:start w:val="1"/>
      <w:numFmt w:val="decimal"/>
      <w:lvlText w:val="%7."/>
      <w:lvlJc w:val="left"/>
      <w:pPr>
        <w:ind w:left="5040" w:hanging="360"/>
      </w:pPr>
    </w:lvl>
    <w:lvl w:ilvl="7" w:tplc="9522C100" w:tentative="1">
      <w:start w:val="1"/>
      <w:numFmt w:val="lowerLetter"/>
      <w:lvlText w:val="%8."/>
      <w:lvlJc w:val="left"/>
      <w:pPr>
        <w:ind w:left="5760" w:hanging="360"/>
      </w:pPr>
    </w:lvl>
    <w:lvl w:ilvl="8" w:tplc="99A2821C" w:tentative="1">
      <w:start w:val="1"/>
      <w:numFmt w:val="lowerRoman"/>
      <w:lvlText w:val="%9."/>
      <w:lvlJc w:val="right"/>
      <w:pPr>
        <w:ind w:left="6480" w:hanging="180"/>
      </w:pPr>
    </w:lvl>
  </w:abstractNum>
  <w:abstractNum w:abstractNumId="224" w15:restartNumberingAfterBreak="0">
    <w:nsid w:val="54B27FA2"/>
    <w:multiLevelType w:val="hybridMultilevel"/>
    <w:tmpl w:val="57C215DE"/>
    <w:lvl w:ilvl="0" w:tplc="04190019">
      <w:start w:val="1"/>
      <w:numFmt w:val="bullet"/>
      <w:lvlText w:val="•"/>
      <w:lvlJc w:val="left"/>
      <w:pPr>
        <w:tabs>
          <w:tab w:val="num" w:pos="720"/>
        </w:tabs>
        <w:ind w:left="720" w:hanging="360"/>
      </w:pPr>
      <w:rPr>
        <w:rFonts w:ascii="Arial" w:hAnsi="Arial" w:hint="default"/>
      </w:rPr>
    </w:lvl>
    <w:lvl w:ilvl="1" w:tplc="04190019" w:tentative="1">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55F026AF"/>
    <w:multiLevelType w:val="hybridMultilevel"/>
    <w:tmpl w:val="D4B2369E"/>
    <w:lvl w:ilvl="0" w:tplc="0419000F">
      <w:start w:val="1"/>
      <w:numFmt w:val="decimal"/>
      <w:lvlText w:val="%1)"/>
      <w:lvlJc w:val="left"/>
      <w:pPr>
        <w:ind w:left="1165" w:hanging="360"/>
      </w:pPr>
    </w:lvl>
    <w:lvl w:ilvl="1" w:tplc="04190019">
      <w:start w:val="1"/>
      <w:numFmt w:val="lowerLetter"/>
      <w:lvlText w:val="%2."/>
      <w:lvlJc w:val="left"/>
      <w:pPr>
        <w:ind w:left="1885" w:hanging="360"/>
      </w:pPr>
    </w:lvl>
    <w:lvl w:ilvl="2" w:tplc="0419001B">
      <w:start w:val="1"/>
      <w:numFmt w:val="lowerRoman"/>
      <w:lvlText w:val="%3."/>
      <w:lvlJc w:val="right"/>
      <w:pPr>
        <w:ind w:left="2605" w:hanging="180"/>
      </w:pPr>
    </w:lvl>
    <w:lvl w:ilvl="3" w:tplc="0419000F">
      <w:start w:val="1"/>
      <w:numFmt w:val="decimal"/>
      <w:lvlText w:val="%4."/>
      <w:lvlJc w:val="left"/>
      <w:pPr>
        <w:ind w:left="3325" w:hanging="360"/>
      </w:pPr>
    </w:lvl>
    <w:lvl w:ilvl="4" w:tplc="04190019">
      <w:start w:val="1"/>
      <w:numFmt w:val="lowerLetter"/>
      <w:lvlText w:val="%5."/>
      <w:lvlJc w:val="left"/>
      <w:pPr>
        <w:ind w:left="4045" w:hanging="360"/>
      </w:pPr>
    </w:lvl>
    <w:lvl w:ilvl="5" w:tplc="0419001B">
      <w:start w:val="1"/>
      <w:numFmt w:val="lowerRoman"/>
      <w:lvlText w:val="%6."/>
      <w:lvlJc w:val="right"/>
      <w:pPr>
        <w:ind w:left="4765" w:hanging="180"/>
      </w:pPr>
    </w:lvl>
    <w:lvl w:ilvl="6" w:tplc="0419000F">
      <w:start w:val="1"/>
      <w:numFmt w:val="decimal"/>
      <w:lvlText w:val="%7."/>
      <w:lvlJc w:val="left"/>
      <w:pPr>
        <w:ind w:left="5485" w:hanging="360"/>
      </w:pPr>
    </w:lvl>
    <w:lvl w:ilvl="7" w:tplc="04190019">
      <w:start w:val="1"/>
      <w:numFmt w:val="lowerLetter"/>
      <w:lvlText w:val="%8."/>
      <w:lvlJc w:val="left"/>
      <w:pPr>
        <w:ind w:left="6205" w:hanging="360"/>
      </w:pPr>
    </w:lvl>
    <w:lvl w:ilvl="8" w:tplc="0419001B">
      <w:start w:val="1"/>
      <w:numFmt w:val="lowerRoman"/>
      <w:lvlText w:val="%9."/>
      <w:lvlJc w:val="right"/>
      <w:pPr>
        <w:ind w:left="6925" w:hanging="180"/>
      </w:pPr>
    </w:lvl>
  </w:abstractNum>
  <w:abstractNum w:abstractNumId="226" w15:restartNumberingAfterBreak="0">
    <w:nsid w:val="55F14E2D"/>
    <w:multiLevelType w:val="hybridMultilevel"/>
    <w:tmpl w:val="B09CF808"/>
    <w:lvl w:ilvl="0" w:tplc="56C2A0FE">
      <w:start w:val="1"/>
      <w:numFmt w:val="russianLower"/>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7" w15:restartNumberingAfterBreak="0">
    <w:nsid w:val="56070D0F"/>
    <w:multiLevelType w:val="hybridMultilevel"/>
    <w:tmpl w:val="74FEC0E0"/>
    <w:lvl w:ilvl="0" w:tplc="DF9A974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8" w15:restartNumberingAfterBreak="0">
    <w:nsid w:val="56153631"/>
    <w:multiLevelType w:val="singleLevel"/>
    <w:tmpl w:val="25941EC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29" w15:restartNumberingAfterBreak="0">
    <w:nsid w:val="56734842"/>
    <w:multiLevelType w:val="hybridMultilevel"/>
    <w:tmpl w:val="4B4C1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56925E5A"/>
    <w:multiLevelType w:val="hybridMultilevel"/>
    <w:tmpl w:val="EAFECA06"/>
    <w:lvl w:ilvl="0" w:tplc="7B40C874">
      <w:start w:val="1"/>
      <w:numFmt w:val="lowerLetter"/>
      <w:lvlText w:val="%1."/>
      <w:lvlJc w:val="left"/>
      <w:pPr>
        <w:ind w:left="720" w:hanging="360"/>
      </w:pPr>
    </w:lvl>
    <w:lvl w:ilvl="1" w:tplc="A74EDE12" w:tentative="1">
      <w:start w:val="1"/>
      <w:numFmt w:val="lowerLetter"/>
      <w:lvlText w:val="%2."/>
      <w:lvlJc w:val="left"/>
      <w:pPr>
        <w:ind w:left="1440" w:hanging="360"/>
      </w:pPr>
    </w:lvl>
    <w:lvl w:ilvl="2" w:tplc="F3081E96" w:tentative="1">
      <w:start w:val="1"/>
      <w:numFmt w:val="lowerRoman"/>
      <w:lvlText w:val="%3."/>
      <w:lvlJc w:val="right"/>
      <w:pPr>
        <w:ind w:left="2160" w:hanging="180"/>
      </w:pPr>
    </w:lvl>
    <w:lvl w:ilvl="3" w:tplc="C388B0D4" w:tentative="1">
      <w:start w:val="1"/>
      <w:numFmt w:val="decimal"/>
      <w:lvlText w:val="%4."/>
      <w:lvlJc w:val="left"/>
      <w:pPr>
        <w:ind w:left="2880" w:hanging="360"/>
      </w:pPr>
    </w:lvl>
    <w:lvl w:ilvl="4" w:tplc="20802FC4" w:tentative="1">
      <w:start w:val="1"/>
      <w:numFmt w:val="lowerLetter"/>
      <w:lvlText w:val="%5."/>
      <w:lvlJc w:val="left"/>
      <w:pPr>
        <w:ind w:left="3600" w:hanging="360"/>
      </w:pPr>
    </w:lvl>
    <w:lvl w:ilvl="5" w:tplc="01BE271C" w:tentative="1">
      <w:start w:val="1"/>
      <w:numFmt w:val="lowerRoman"/>
      <w:lvlText w:val="%6."/>
      <w:lvlJc w:val="right"/>
      <w:pPr>
        <w:ind w:left="4320" w:hanging="180"/>
      </w:pPr>
    </w:lvl>
    <w:lvl w:ilvl="6" w:tplc="D1844AEE" w:tentative="1">
      <w:start w:val="1"/>
      <w:numFmt w:val="decimal"/>
      <w:lvlText w:val="%7."/>
      <w:lvlJc w:val="left"/>
      <w:pPr>
        <w:ind w:left="5040" w:hanging="360"/>
      </w:pPr>
    </w:lvl>
    <w:lvl w:ilvl="7" w:tplc="222C6076" w:tentative="1">
      <w:start w:val="1"/>
      <w:numFmt w:val="lowerLetter"/>
      <w:lvlText w:val="%8."/>
      <w:lvlJc w:val="left"/>
      <w:pPr>
        <w:ind w:left="5760" w:hanging="360"/>
      </w:pPr>
    </w:lvl>
    <w:lvl w:ilvl="8" w:tplc="FDA689EA" w:tentative="1">
      <w:start w:val="1"/>
      <w:numFmt w:val="lowerRoman"/>
      <w:lvlText w:val="%9."/>
      <w:lvlJc w:val="right"/>
      <w:pPr>
        <w:ind w:left="6480" w:hanging="180"/>
      </w:pPr>
    </w:lvl>
  </w:abstractNum>
  <w:abstractNum w:abstractNumId="231" w15:restartNumberingAfterBreak="0">
    <w:nsid w:val="56A07EA4"/>
    <w:multiLevelType w:val="multilevel"/>
    <w:tmpl w:val="50BA7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56AE1B8A"/>
    <w:multiLevelType w:val="hybridMultilevel"/>
    <w:tmpl w:val="670A4734"/>
    <w:lvl w:ilvl="0" w:tplc="ED821BE8">
      <w:start w:val="1"/>
      <w:numFmt w:val="decimal"/>
      <w:lvlText w:val="%1)"/>
      <w:lvlJc w:val="left"/>
      <w:pPr>
        <w:tabs>
          <w:tab w:val="num" w:pos="720"/>
        </w:tabs>
        <w:ind w:left="720" w:hanging="360"/>
      </w:pPr>
    </w:lvl>
    <w:lvl w:ilvl="1" w:tplc="01D0C852" w:tentative="1">
      <w:start w:val="1"/>
      <w:numFmt w:val="lowerLetter"/>
      <w:lvlText w:val="%2."/>
      <w:lvlJc w:val="left"/>
      <w:pPr>
        <w:tabs>
          <w:tab w:val="num" w:pos="1440"/>
        </w:tabs>
        <w:ind w:left="1440" w:hanging="360"/>
      </w:pPr>
    </w:lvl>
    <w:lvl w:ilvl="2" w:tplc="77043AB4" w:tentative="1">
      <w:start w:val="1"/>
      <w:numFmt w:val="lowerRoman"/>
      <w:lvlText w:val="%3."/>
      <w:lvlJc w:val="right"/>
      <w:pPr>
        <w:tabs>
          <w:tab w:val="num" w:pos="2160"/>
        </w:tabs>
        <w:ind w:left="2160" w:hanging="180"/>
      </w:pPr>
    </w:lvl>
    <w:lvl w:ilvl="3" w:tplc="89E6DFF6" w:tentative="1">
      <w:start w:val="1"/>
      <w:numFmt w:val="decimal"/>
      <w:lvlText w:val="%4."/>
      <w:lvlJc w:val="left"/>
      <w:pPr>
        <w:tabs>
          <w:tab w:val="num" w:pos="2880"/>
        </w:tabs>
        <w:ind w:left="2880" w:hanging="360"/>
      </w:pPr>
    </w:lvl>
    <w:lvl w:ilvl="4" w:tplc="6384402C" w:tentative="1">
      <w:start w:val="1"/>
      <w:numFmt w:val="lowerLetter"/>
      <w:lvlText w:val="%5."/>
      <w:lvlJc w:val="left"/>
      <w:pPr>
        <w:tabs>
          <w:tab w:val="num" w:pos="3600"/>
        </w:tabs>
        <w:ind w:left="3600" w:hanging="360"/>
      </w:pPr>
    </w:lvl>
    <w:lvl w:ilvl="5" w:tplc="23C819E8" w:tentative="1">
      <w:start w:val="1"/>
      <w:numFmt w:val="lowerRoman"/>
      <w:lvlText w:val="%6."/>
      <w:lvlJc w:val="right"/>
      <w:pPr>
        <w:tabs>
          <w:tab w:val="num" w:pos="4320"/>
        </w:tabs>
        <w:ind w:left="4320" w:hanging="180"/>
      </w:pPr>
    </w:lvl>
    <w:lvl w:ilvl="6" w:tplc="5A3C188C" w:tentative="1">
      <w:start w:val="1"/>
      <w:numFmt w:val="decimal"/>
      <w:lvlText w:val="%7."/>
      <w:lvlJc w:val="left"/>
      <w:pPr>
        <w:tabs>
          <w:tab w:val="num" w:pos="5040"/>
        </w:tabs>
        <w:ind w:left="5040" w:hanging="360"/>
      </w:pPr>
    </w:lvl>
    <w:lvl w:ilvl="7" w:tplc="3C6093AC" w:tentative="1">
      <w:start w:val="1"/>
      <w:numFmt w:val="lowerLetter"/>
      <w:lvlText w:val="%8."/>
      <w:lvlJc w:val="left"/>
      <w:pPr>
        <w:tabs>
          <w:tab w:val="num" w:pos="5760"/>
        </w:tabs>
        <w:ind w:left="5760" w:hanging="360"/>
      </w:pPr>
    </w:lvl>
    <w:lvl w:ilvl="8" w:tplc="C25A9C92" w:tentative="1">
      <w:start w:val="1"/>
      <w:numFmt w:val="lowerRoman"/>
      <w:lvlText w:val="%9."/>
      <w:lvlJc w:val="right"/>
      <w:pPr>
        <w:tabs>
          <w:tab w:val="num" w:pos="6480"/>
        </w:tabs>
        <w:ind w:left="6480" w:hanging="180"/>
      </w:pPr>
    </w:lvl>
  </w:abstractNum>
  <w:abstractNum w:abstractNumId="233" w15:restartNumberingAfterBreak="0">
    <w:nsid w:val="56EE1F17"/>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34" w15:restartNumberingAfterBreak="0">
    <w:nsid w:val="577F675E"/>
    <w:multiLevelType w:val="hybridMultilevel"/>
    <w:tmpl w:val="B9325E16"/>
    <w:lvl w:ilvl="0" w:tplc="B994F7D0">
      <w:start w:val="1"/>
      <w:numFmt w:val="lowerLetter"/>
      <w:lvlText w:val="%1."/>
      <w:lvlJc w:val="left"/>
      <w:pPr>
        <w:ind w:left="1429" w:hanging="360"/>
      </w:pPr>
    </w:lvl>
    <w:lvl w:ilvl="1" w:tplc="8752CD08" w:tentative="1">
      <w:start w:val="1"/>
      <w:numFmt w:val="lowerLetter"/>
      <w:lvlText w:val="%2."/>
      <w:lvlJc w:val="left"/>
      <w:pPr>
        <w:ind w:left="2149" w:hanging="360"/>
      </w:pPr>
    </w:lvl>
    <w:lvl w:ilvl="2" w:tplc="5232E2F8" w:tentative="1">
      <w:start w:val="1"/>
      <w:numFmt w:val="lowerRoman"/>
      <w:lvlText w:val="%3."/>
      <w:lvlJc w:val="right"/>
      <w:pPr>
        <w:ind w:left="2869" w:hanging="180"/>
      </w:pPr>
    </w:lvl>
    <w:lvl w:ilvl="3" w:tplc="D4B0201A" w:tentative="1">
      <w:start w:val="1"/>
      <w:numFmt w:val="decimal"/>
      <w:lvlText w:val="%4."/>
      <w:lvlJc w:val="left"/>
      <w:pPr>
        <w:ind w:left="3589" w:hanging="360"/>
      </w:pPr>
    </w:lvl>
    <w:lvl w:ilvl="4" w:tplc="D020E3D4" w:tentative="1">
      <w:start w:val="1"/>
      <w:numFmt w:val="lowerLetter"/>
      <w:lvlText w:val="%5."/>
      <w:lvlJc w:val="left"/>
      <w:pPr>
        <w:ind w:left="4309" w:hanging="360"/>
      </w:pPr>
    </w:lvl>
    <w:lvl w:ilvl="5" w:tplc="C7FA408A" w:tentative="1">
      <w:start w:val="1"/>
      <w:numFmt w:val="lowerRoman"/>
      <w:lvlText w:val="%6."/>
      <w:lvlJc w:val="right"/>
      <w:pPr>
        <w:ind w:left="5029" w:hanging="180"/>
      </w:pPr>
    </w:lvl>
    <w:lvl w:ilvl="6" w:tplc="574EC1AE" w:tentative="1">
      <w:start w:val="1"/>
      <w:numFmt w:val="decimal"/>
      <w:lvlText w:val="%7."/>
      <w:lvlJc w:val="left"/>
      <w:pPr>
        <w:ind w:left="5749" w:hanging="360"/>
      </w:pPr>
    </w:lvl>
    <w:lvl w:ilvl="7" w:tplc="D668FB8C" w:tentative="1">
      <w:start w:val="1"/>
      <w:numFmt w:val="lowerLetter"/>
      <w:lvlText w:val="%8."/>
      <w:lvlJc w:val="left"/>
      <w:pPr>
        <w:ind w:left="6469" w:hanging="360"/>
      </w:pPr>
    </w:lvl>
    <w:lvl w:ilvl="8" w:tplc="C7861E26" w:tentative="1">
      <w:start w:val="1"/>
      <w:numFmt w:val="lowerRoman"/>
      <w:lvlText w:val="%9."/>
      <w:lvlJc w:val="right"/>
      <w:pPr>
        <w:ind w:left="7189" w:hanging="180"/>
      </w:pPr>
    </w:lvl>
  </w:abstractNum>
  <w:abstractNum w:abstractNumId="235" w15:restartNumberingAfterBreak="0">
    <w:nsid w:val="57A807D5"/>
    <w:multiLevelType w:val="hybridMultilevel"/>
    <w:tmpl w:val="288C018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57DD0150"/>
    <w:multiLevelType w:val="hybridMultilevel"/>
    <w:tmpl w:val="13366ADC"/>
    <w:lvl w:ilvl="0" w:tplc="04190019">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15:restartNumberingAfterBreak="0">
    <w:nsid w:val="57E66973"/>
    <w:multiLevelType w:val="hybridMultilevel"/>
    <w:tmpl w:val="4552ED3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8" w15:restartNumberingAfterBreak="0">
    <w:nsid w:val="58214030"/>
    <w:multiLevelType w:val="hybridMultilevel"/>
    <w:tmpl w:val="8064E38E"/>
    <w:lvl w:ilvl="0" w:tplc="BC3CC9D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15:restartNumberingAfterBreak="0">
    <w:nsid w:val="591E18B0"/>
    <w:multiLevelType w:val="hybridMultilevel"/>
    <w:tmpl w:val="78BE8E86"/>
    <w:lvl w:ilvl="0" w:tplc="0419000F">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0" w15:restartNumberingAfterBreak="0">
    <w:nsid w:val="59380C5B"/>
    <w:multiLevelType w:val="hybridMultilevel"/>
    <w:tmpl w:val="7180AB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94E5076"/>
    <w:multiLevelType w:val="hybridMultilevel"/>
    <w:tmpl w:val="C318E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595D1A26"/>
    <w:multiLevelType w:val="hybridMultilevel"/>
    <w:tmpl w:val="E2741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A523DF6"/>
    <w:multiLevelType w:val="hybridMultilevel"/>
    <w:tmpl w:val="797E5CAC"/>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44" w15:restartNumberingAfterBreak="0">
    <w:nsid w:val="5AC862F6"/>
    <w:multiLevelType w:val="hybridMultilevel"/>
    <w:tmpl w:val="219CD774"/>
    <w:lvl w:ilvl="0" w:tplc="0419000F">
      <w:start w:val="1"/>
      <w:numFmt w:val="decimal"/>
      <w:lvlText w:val="%1)"/>
      <w:lvlJc w:val="left"/>
      <w:pPr>
        <w:ind w:left="1080" w:hanging="360"/>
      </w:pPr>
      <w:rPr>
        <w:i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5" w15:restartNumberingAfterBreak="0">
    <w:nsid w:val="5B7E4622"/>
    <w:multiLevelType w:val="hybridMultilevel"/>
    <w:tmpl w:val="10866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5BC729B5"/>
    <w:multiLevelType w:val="hybridMultilevel"/>
    <w:tmpl w:val="912E3E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7" w15:restartNumberingAfterBreak="0">
    <w:nsid w:val="5CE3357D"/>
    <w:multiLevelType w:val="hybridMultilevel"/>
    <w:tmpl w:val="9A58C1A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5D2E02A4"/>
    <w:multiLevelType w:val="hybridMultilevel"/>
    <w:tmpl w:val="B6BA7C1C"/>
    <w:lvl w:ilvl="0" w:tplc="04190019">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15:restartNumberingAfterBreak="0">
    <w:nsid w:val="5D6C40C4"/>
    <w:multiLevelType w:val="hybridMultilevel"/>
    <w:tmpl w:val="DEACF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E497297"/>
    <w:multiLevelType w:val="hybridMultilevel"/>
    <w:tmpl w:val="A5B8120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5E4A19EF"/>
    <w:multiLevelType w:val="hybridMultilevel"/>
    <w:tmpl w:val="BD9211DA"/>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5F3B239A"/>
    <w:multiLevelType w:val="hybridMultilevel"/>
    <w:tmpl w:val="10E22472"/>
    <w:lvl w:ilvl="0" w:tplc="0419000F">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3" w15:restartNumberingAfterBreak="0">
    <w:nsid w:val="5F9068A4"/>
    <w:multiLevelType w:val="hybridMultilevel"/>
    <w:tmpl w:val="89CCED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4" w15:restartNumberingAfterBreak="0">
    <w:nsid w:val="616A5D49"/>
    <w:multiLevelType w:val="singleLevel"/>
    <w:tmpl w:val="0419000F"/>
    <w:lvl w:ilvl="0">
      <w:start w:val="1"/>
      <w:numFmt w:val="decimal"/>
      <w:lvlText w:val="%1."/>
      <w:lvlJc w:val="left"/>
      <w:pPr>
        <w:tabs>
          <w:tab w:val="num" w:pos="360"/>
        </w:tabs>
        <w:ind w:left="360" w:hanging="360"/>
      </w:pPr>
      <w:rPr>
        <w:rFonts w:hint="default"/>
      </w:rPr>
    </w:lvl>
  </w:abstractNum>
  <w:abstractNum w:abstractNumId="255" w15:restartNumberingAfterBreak="0">
    <w:nsid w:val="61D44789"/>
    <w:multiLevelType w:val="hybridMultilevel"/>
    <w:tmpl w:val="8146D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62372BBD"/>
    <w:multiLevelType w:val="hybridMultilevel"/>
    <w:tmpl w:val="609802BE"/>
    <w:lvl w:ilvl="0" w:tplc="4EAC921C">
      <w:start w:val="1"/>
      <w:numFmt w:val="decimal"/>
      <w:pStyle w:val="3"/>
      <w:lvlText w:val="%1."/>
      <w:lvlJc w:val="left"/>
      <w:pPr>
        <w:ind w:left="720" w:hanging="360"/>
      </w:pPr>
    </w:lvl>
    <w:lvl w:ilvl="1" w:tplc="D9AC33E4" w:tentative="1">
      <w:start w:val="1"/>
      <w:numFmt w:val="lowerLetter"/>
      <w:lvlText w:val="%2."/>
      <w:lvlJc w:val="left"/>
      <w:pPr>
        <w:ind w:left="1440" w:hanging="360"/>
      </w:pPr>
    </w:lvl>
    <w:lvl w:ilvl="2" w:tplc="FE3AB644" w:tentative="1">
      <w:start w:val="1"/>
      <w:numFmt w:val="lowerRoman"/>
      <w:lvlText w:val="%3."/>
      <w:lvlJc w:val="right"/>
      <w:pPr>
        <w:ind w:left="2160" w:hanging="180"/>
      </w:pPr>
    </w:lvl>
    <w:lvl w:ilvl="3" w:tplc="FACC25B4" w:tentative="1">
      <w:start w:val="1"/>
      <w:numFmt w:val="decimal"/>
      <w:lvlText w:val="%4."/>
      <w:lvlJc w:val="left"/>
      <w:pPr>
        <w:ind w:left="2880" w:hanging="360"/>
      </w:pPr>
    </w:lvl>
    <w:lvl w:ilvl="4" w:tplc="B5040DA0" w:tentative="1">
      <w:start w:val="1"/>
      <w:numFmt w:val="lowerLetter"/>
      <w:lvlText w:val="%5."/>
      <w:lvlJc w:val="left"/>
      <w:pPr>
        <w:ind w:left="3600" w:hanging="360"/>
      </w:pPr>
    </w:lvl>
    <w:lvl w:ilvl="5" w:tplc="17FED920" w:tentative="1">
      <w:start w:val="1"/>
      <w:numFmt w:val="lowerRoman"/>
      <w:lvlText w:val="%6."/>
      <w:lvlJc w:val="right"/>
      <w:pPr>
        <w:ind w:left="4320" w:hanging="180"/>
      </w:pPr>
    </w:lvl>
    <w:lvl w:ilvl="6" w:tplc="3A821328" w:tentative="1">
      <w:start w:val="1"/>
      <w:numFmt w:val="decimal"/>
      <w:lvlText w:val="%7."/>
      <w:lvlJc w:val="left"/>
      <w:pPr>
        <w:ind w:left="5040" w:hanging="360"/>
      </w:pPr>
    </w:lvl>
    <w:lvl w:ilvl="7" w:tplc="6112655C" w:tentative="1">
      <w:start w:val="1"/>
      <w:numFmt w:val="lowerLetter"/>
      <w:lvlText w:val="%8."/>
      <w:lvlJc w:val="left"/>
      <w:pPr>
        <w:ind w:left="5760" w:hanging="360"/>
      </w:pPr>
    </w:lvl>
    <w:lvl w:ilvl="8" w:tplc="095E9C7C" w:tentative="1">
      <w:start w:val="1"/>
      <w:numFmt w:val="lowerRoman"/>
      <w:lvlText w:val="%9."/>
      <w:lvlJc w:val="right"/>
      <w:pPr>
        <w:ind w:left="6480" w:hanging="180"/>
      </w:pPr>
    </w:lvl>
  </w:abstractNum>
  <w:abstractNum w:abstractNumId="257" w15:restartNumberingAfterBreak="0">
    <w:nsid w:val="62411407"/>
    <w:multiLevelType w:val="hybridMultilevel"/>
    <w:tmpl w:val="25441B58"/>
    <w:lvl w:ilvl="0" w:tplc="B5282EA4">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62C620BD"/>
    <w:multiLevelType w:val="hybridMultilevel"/>
    <w:tmpl w:val="88080EEC"/>
    <w:lvl w:ilvl="0" w:tplc="04190019">
      <w:start w:val="1"/>
      <w:numFmt w:val="decimal"/>
      <w:lvlText w:val="%1."/>
      <w:lvlJc w:val="left"/>
      <w:pPr>
        <w:ind w:left="1211"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9" w15:restartNumberingAfterBreak="0">
    <w:nsid w:val="63CB1C88"/>
    <w:multiLevelType w:val="hybridMultilevel"/>
    <w:tmpl w:val="AD0C478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641C4FB9"/>
    <w:multiLevelType w:val="hybridMultilevel"/>
    <w:tmpl w:val="4D4249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45D7F38"/>
    <w:multiLevelType w:val="hybridMultilevel"/>
    <w:tmpl w:val="A57C22B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648B7332"/>
    <w:multiLevelType w:val="hybridMultilevel"/>
    <w:tmpl w:val="32E24F4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3" w15:restartNumberingAfterBreak="0">
    <w:nsid w:val="65B04DF7"/>
    <w:multiLevelType w:val="singleLevel"/>
    <w:tmpl w:val="5492C438"/>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264" w15:restartNumberingAfterBreak="0">
    <w:nsid w:val="65BF1B84"/>
    <w:multiLevelType w:val="hybridMultilevel"/>
    <w:tmpl w:val="931E6A2C"/>
    <w:lvl w:ilvl="0" w:tplc="3CF61D5E">
      <w:start w:val="1"/>
      <w:numFmt w:val="decimal"/>
      <w:lvlText w:val="%1."/>
      <w:lvlJc w:val="left"/>
      <w:pPr>
        <w:ind w:left="720" w:hanging="360"/>
      </w:pPr>
    </w:lvl>
    <w:lvl w:ilvl="1" w:tplc="26DC0C9A" w:tentative="1">
      <w:start w:val="1"/>
      <w:numFmt w:val="lowerLetter"/>
      <w:lvlText w:val="%2."/>
      <w:lvlJc w:val="left"/>
      <w:pPr>
        <w:ind w:left="1440" w:hanging="360"/>
      </w:pPr>
    </w:lvl>
    <w:lvl w:ilvl="2" w:tplc="D570BE80" w:tentative="1">
      <w:start w:val="1"/>
      <w:numFmt w:val="lowerRoman"/>
      <w:lvlText w:val="%3."/>
      <w:lvlJc w:val="right"/>
      <w:pPr>
        <w:ind w:left="2160" w:hanging="180"/>
      </w:pPr>
    </w:lvl>
    <w:lvl w:ilvl="3" w:tplc="DB563528" w:tentative="1">
      <w:start w:val="1"/>
      <w:numFmt w:val="decimal"/>
      <w:lvlText w:val="%4."/>
      <w:lvlJc w:val="left"/>
      <w:pPr>
        <w:ind w:left="2880" w:hanging="360"/>
      </w:pPr>
    </w:lvl>
    <w:lvl w:ilvl="4" w:tplc="BF1AE7B4" w:tentative="1">
      <w:start w:val="1"/>
      <w:numFmt w:val="lowerLetter"/>
      <w:lvlText w:val="%5."/>
      <w:lvlJc w:val="left"/>
      <w:pPr>
        <w:ind w:left="3600" w:hanging="360"/>
      </w:pPr>
    </w:lvl>
    <w:lvl w:ilvl="5" w:tplc="7968308E" w:tentative="1">
      <w:start w:val="1"/>
      <w:numFmt w:val="lowerRoman"/>
      <w:lvlText w:val="%6."/>
      <w:lvlJc w:val="right"/>
      <w:pPr>
        <w:ind w:left="4320" w:hanging="180"/>
      </w:pPr>
    </w:lvl>
    <w:lvl w:ilvl="6" w:tplc="392A85FA" w:tentative="1">
      <w:start w:val="1"/>
      <w:numFmt w:val="decimal"/>
      <w:lvlText w:val="%7."/>
      <w:lvlJc w:val="left"/>
      <w:pPr>
        <w:ind w:left="5040" w:hanging="360"/>
      </w:pPr>
    </w:lvl>
    <w:lvl w:ilvl="7" w:tplc="52C6C5CA" w:tentative="1">
      <w:start w:val="1"/>
      <w:numFmt w:val="lowerLetter"/>
      <w:lvlText w:val="%8."/>
      <w:lvlJc w:val="left"/>
      <w:pPr>
        <w:ind w:left="5760" w:hanging="360"/>
      </w:pPr>
    </w:lvl>
    <w:lvl w:ilvl="8" w:tplc="4F7A57B8" w:tentative="1">
      <w:start w:val="1"/>
      <w:numFmt w:val="lowerRoman"/>
      <w:lvlText w:val="%9."/>
      <w:lvlJc w:val="right"/>
      <w:pPr>
        <w:ind w:left="6480" w:hanging="180"/>
      </w:pPr>
    </w:lvl>
  </w:abstractNum>
  <w:abstractNum w:abstractNumId="265" w15:restartNumberingAfterBreak="0">
    <w:nsid w:val="65F52622"/>
    <w:multiLevelType w:val="hybridMultilevel"/>
    <w:tmpl w:val="1B8ACF8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667612CB"/>
    <w:multiLevelType w:val="hybridMultilevel"/>
    <w:tmpl w:val="1722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67713056"/>
    <w:multiLevelType w:val="hybridMultilevel"/>
    <w:tmpl w:val="E4DEBEF4"/>
    <w:lvl w:ilvl="0" w:tplc="8D9AD3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78933AD"/>
    <w:multiLevelType w:val="hybridMultilevel"/>
    <w:tmpl w:val="507E5FA2"/>
    <w:lvl w:ilvl="0" w:tplc="04190015">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9" w15:restartNumberingAfterBreak="0">
    <w:nsid w:val="68E575EE"/>
    <w:multiLevelType w:val="hybridMultilevel"/>
    <w:tmpl w:val="D73CB67E"/>
    <w:lvl w:ilvl="0" w:tplc="AB5EA9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99248E7"/>
    <w:multiLevelType w:val="hybridMultilevel"/>
    <w:tmpl w:val="FB5246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1" w15:restartNumberingAfterBreak="0">
    <w:nsid w:val="69B22D19"/>
    <w:multiLevelType w:val="hybridMultilevel"/>
    <w:tmpl w:val="2E1EB1C8"/>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2" w15:restartNumberingAfterBreak="0">
    <w:nsid w:val="69CD3D2C"/>
    <w:multiLevelType w:val="hybridMultilevel"/>
    <w:tmpl w:val="F93C1364"/>
    <w:lvl w:ilvl="0" w:tplc="04190019">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9FE12A2"/>
    <w:multiLevelType w:val="hybridMultilevel"/>
    <w:tmpl w:val="5036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6A756060"/>
    <w:multiLevelType w:val="hybridMultilevel"/>
    <w:tmpl w:val="2A5A0ED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6A91197D"/>
    <w:multiLevelType w:val="hybridMultilevel"/>
    <w:tmpl w:val="DAB61D9C"/>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6B031338"/>
    <w:multiLevelType w:val="hybridMultilevel"/>
    <w:tmpl w:val="1FA4293E"/>
    <w:lvl w:ilvl="0" w:tplc="0419000F">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7" w15:restartNumberingAfterBreak="0">
    <w:nsid w:val="6B8B1473"/>
    <w:multiLevelType w:val="hybridMultilevel"/>
    <w:tmpl w:val="9EE418F2"/>
    <w:lvl w:ilvl="0" w:tplc="04190019">
      <w:start w:val="2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6C0B3EFE"/>
    <w:multiLevelType w:val="hybridMultilevel"/>
    <w:tmpl w:val="948E83E0"/>
    <w:lvl w:ilvl="0" w:tplc="222AEBBE">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6C0D0438"/>
    <w:multiLevelType w:val="hybridMultilevel"/>
    <w:tmpl w:val="EEEA23C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6CA658F2"/>
    <w:multiLevelType w:val="hybridMultilevel"/>
    <w:tmpl w:val="7688CE98"/>
    <w:lvl w:ilvl="0" w:tplc="04190019">
      <w:start w:val="1"/>
      <w:numFmt w:val="decimal"/>
      <w:lvlText w:val="%1)"/>
      <w:lvlJc w:val="left"/>
      <w:pPr>
        <w:ind w:left="805" w:hanging="38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281" w15:restartNumberingAfterBreak="0">
    <w:nsid w:val="6D4A706F"/>
    <w:multiLevelType w:val="hybridMultilevel"/>
    <w:tmpl w:val="4E1C1B54"/>
    <w:lvl w:ilvl="0" w:tplc="BB0EA88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DA23721"/>
    <w:multiLevelType w:val="hybridMultilevel"/>
    <w:tmpl w:val="4EDA6B7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DB1730A"/>
    <w:multiLevelType w:val="hybridMultilevel"/>
    <w:tmpl w:val="18F83384"/>
    <w:lvl w:ilvl="0" w:tplc="04190019">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4" w15:restartNumberingAfterBreak="0">
    <w:nsid w:val="6DD72C4C"/>
    <w:multiLevelType w:val="hybridMultilevel"/>
    <w:tmpl w:val="1D6C274E"/>
    <w:lvl w:ilvl="0" w:tplc="DF9A974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5" w15:restartNumberingAfterBreak="0">
    <w:nsid w:val="6EC5388D"/>
    <w:multiLevelType w:val="hybridMultilevel"/>
    <w:tmpl w:val="928C7E9E"/>
    <w:lvl w:ilvl="0" w:tplc="04190001">
      <w:start w:val="1"/>
      <w:numFmt w:val="lowerLetter"/>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6" w15:restartNumberingAfterBreak="0">
    <w:nsid w:val="6EC842EE"/>
    <w:multiLevelType w:val="hybridMultilevel"/>
    <w:tmpl w:val="AA7A808E"/>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6FBC58CA"/>
    <w:multiLevelType w:val="hybridMultilevel"/>
    <w:tmpl w:val="00E21FE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8" w15:restartNumberingAfterBreak="0">
    <w:nsid w:val="6FBC612A"/>
    <w:multiLevelType w:val="hybridMultilevel"/>
    <w:tmpl w:val="65C230F0"/>
    <w:lvl w:ilvl="0" w:tplc="0419000F">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6FEC09AB"/>
    <w:multiLevelType w:val="hybridMultilevel"/>
    <w:tmpl w:val="9716D01C"/>
    <w:lvl w:ilvl="0" w:tplc="04190019">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6FFF57BE"/>
    <w:multiLevelType w:val="hybridMultilevel"/>
    <w:tmpl w:val="B472FF2A"/>
    <w:lvl w:ilvl="0" w:tplc="AF363990">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1" w15:restartNumberingAfterBreak="0">
    <w:nsid w:val="70733A28"/>
    <w:multiLevelType w:val="singleLevel"/>
    <w:tmpl w:val="0419000F"/>
    <w:lvl w:ilvl="0">
      <w:start w:val="1"/>
      <w:numFmt w:val="decimal"/>
      <w:lvlText w:val="%1."/>
      <w:lvlJc w:val="left"/>
      <w:pPr>
        <w:tabs>
          <w:tab w:val="num" w:pos="360"/>
        </w:tabs>
        <w:ind w:left="360" w:hanging="360"/>
      </w:pPr>
      <w:rPr>
        <w:rFonts w:hint="default"/>
      </w:rPr>
    </w:lvl>
  </w:abstractNum>
  <w:abstractNum w:abstractNumId="292" w15:restartNumberingAfterBreak="0">
    <w:nsid w:val="70901EBB"/>
    <w:multiLevelType w:val="hybridMultilevel"/>
    <w:tmpl w:val="62FAAEDA"/>
    <w:lvl w:ilvl="0" w:tplc="63529B26">
      <w:start w:val="1"/>
      <w:numFmt w:val="lowerLetter"/>
      <w:lvlText w:val="%1."/>
      <w:lvlJc w:val="left"/>
      <w:pPr>
        <w:ind w:left="720" w:hanging="360"/>
      </w:pPr>
    </w:lvl>
    <w:lvl w:ilvl="1" w:tplc="9D50862E" w:tentative="1">
      <w:start w:val="1"/>
      <w:numFmt w:val="lowerLetter"/>
      <w:lvlText w:val="%2."/>
      <w:lvlJc w:val="left"/>
      <w:pPr>
        <w:ind w:left="1440" w:hanging="360"/>
      </w:pPr>
    </w:lvl>
    <w:lvl w:ilvl="2" w:tplc="26E2EF04" w:tentative="1">
      <w:start w:val="1"/>
      <w:numFmt w:val="lowerRoman"/>
      <w:lvlText w:val="%3."/>
      <w:lvlJc w:val="right"/>
      <w:pPr>
        <w:ind w:left="2160" w:hanging="180"/>
      </w:pPr>
    </w:lvl>
    <w:lvl w:ilvl="3" w:tplc="EE7E15D4" w:tentative="1">
      <w:start w:val="1"/>
      <w:numFmt w:val="decimal"/>
      <w:lvlText w:val="%4."/>
      <w:lvlJc w:val="left"/>
      <w:pPr>
        <w:ind w:left="2880" w:hanging="360"/>
      </w:pPr>
    </w:lvl>
    <w:lvl w:ilvl="4" w:tplc="E9421406" w:tentative="1">
      <w:start w:val="1"/>
      <w:numFmt w:val="lowerLetter"/>
      <w:lvlText w:val="%5."/>
      <w:lvlJc w:val="left"/>
      <w:pPr>
        <w:ind w:left="3600" w:hanging="360"/>
      </w:pPr>
    </w:lvl>
    <w:lvl w:ilvl="5" w:tplc="97D65BBC" w:tentative="1">
      <w:start w:val="1"/>
      <w:numFmt w:val="lowerRoman"/>
      <w:lvlText w:val="%6."/>
      <w:lvlJc w:val="right"/>
      <w:pPr>
        <w:ind w:left="4320" w:hanging="180"/>
      </w:pPr>
    </w:lvl>
    <w:lvl w:ilvl="6" w:tplc="AD424EA0" w:tentative="1">
      <w:start w:val="1"/>
      <w:numFmt w:val="decimal"/>
      <w:lvlText w:val="%7."/>
      <w:lvlJc w:val="left"/>
      <w:pPr>
        <w:ind w:left="5040" w:hanging="360"/>
      </w:pPr>
    </w:lvl>
    <w:lvl w:ilvl="7" w:tplc="BE044A22" w:tentative="1">
      <w:start w:val="1"/>
      <w:numFmt w:val="lowerLetter"/>
      <w:lvlText w:val="%8."/>
      <w:lvlJc w:val="left"/>
      <w:pPr>
        <w:ind w:left="5760" w:hanging="360"/>
      </w:pPr>
    </w:lvl>
    <w:lvl w:ilvl="8" w:tplc="89449A1A" w:tentative="1">
      <w:start w:val="1"/>
      <w:numFmt w:val="lowerRoman"/>
      <w:lvlText w:val="%9."/>
      <w:lvlJc w:val="right"/>
      <w:pPr>
        <w:ind w:left="6480" w:hanging="180"/>
      </w:pPr>
    </w:lvl>
  </w:abstractNum>
  <w:abstractNum w:abstractNumId="293" w15:restartNumberingAfterBreak="0">
    <w:nsid w:val="7117426B"/>
    <w:multiLevelType w:val="hybridMultilevel"/>
    <w:tmpl w:val="E54E5FC0"/>
    <w:lvl w:ilvl="0" w:tplc="04190019">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15:restartNumberingAfterBreak="0">
    <w:nsid w:val="713B261A"/>
    <w:multiLevelType w:val="hybridMultilevel"/>
    <w:tmpl w:val="F8823206"/>
    <w:lvl w:ilvl="0" w:tplc="CFF802E8">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71FF23FB"/>
    <w:multiLevelType w:val="hybridMultilevel"/>
    <w:tmpl w:val="62D60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73B837F8"/>
    <w:multiLevelType w:val="hybridMultilevel"/>
    <w:tmpl w:val="B8226D9C"/>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741F12AB"/>
    <w:multiLevelType w:val="hybridMultilevel"/>
    <w:tmpl w:val="7250D8E2"/>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8" w15:restartNumberingAfterBreak="0">
    <w:nsid w:val="746C24D7"/>
    <w:multiLevelType w:val="hybridMultilevel"/>
    <w:tmpl w:val="D9C6FFA4"/>
    <w:lvl w:ilvl="0" w:tplc="8F506F0A">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9" w15:restartNumberingAfterBreak="0">
    <w:nsid w:val="74FB2010"/>
    <w:multiLevelType w:val="hybridMultilevel"/>
    <w:tmpl w:val="6C1A98E6"/>
    <w:lvl w:ilvl="0" w:tplc="04190019">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0" w15:restartNumberingAfterBreak="0">
    <w:nsid w:val="752E2D9E"/>
    <w:multiLevelType w:val="hybridMultilevel"/>
    <w:tmpl w:val="5B3C7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5FF0BDF"/>
    <w:multiLevelType w:val="hybridMultilevel"/>
    <w:tmpl w:val="15105B52"/>
    <w:lvl w:ilvl="0" w:tplc="648EF7BE">
      <w:start w:val="1"/>
      <w:numFmt w:val="decimal"/>
      <w:lvlText w:val="%1."/>
      <w:lvlJc w:val="left"/>
      <w:pPr>
        <w:tabs>
          <w:tab w:val="num" w:pos="720"/>
        </w:tabs>
        <w:ind w:left="720" w:hanging="360"/>
      </w:pPr>
    </w:lvl>
    <w:lvl w:ilvl="1" w:tplc="04190019" w:tentative="1">
      <w:start w:val="1"/>
      <w:numFmt w:val="decimal"/>
      <w:lvlText w:val="%2."/>
      <w:lvlJc w:val="left"/>
      <w:pPr>
        <w:tabs>
          <w:tab w:val="num" w:pos="1440"/>
        </w:tabs>
        <w:ind w:left="1440" w:hanging="360"/>
      </w:pPr>
    </w:lvl>
    <w:lvl w:ilvl="2" w:tplc="0419001B" w:tentative="1">
      <w:start w:val="1"/>
      <w:numFmt w:val="decimal"/>
      <w:lvlText w:val="%3."/>
      <w:lvlJc w:val="left"/>
      <w:pPr>
        <w:tabs>
          <w:tab w:val="num" w:pos="2160"/>
        </w:tabs>
        <w:ind w:left="2160" w:hanging="360"/>
      </w:pPr>
    </w:lvl>
    <w:lvl w:ilvl="3" w:tplc="0419000F" w:tentative="1">
      <w:start w:val="1"/>
      <w:numFmt w:val="decimal"/>
      <w:lvlText w:val="%4."/>
      <w:lvlJc w:val="left"/>
      <w:pPr>
        <w:tabs>
          <w:tab w:val="num" w:pos="2880"/>
        </w:tabs>
        <w:ind w:left="2880" w:hanging="360"/>
      </w:pPr>
    </w:lvl>
    <w:lvl w:ilvl="4" w:tplc="04190019" w:tentative="1">
      <w:start w:val="1"/>
      <w:numFmt w:val="decimal"/>
      <w:lvlText w:val="%5."/>
      <w:lvlJc w:val="left"/>
      <w:pPr>
        <w:tabs>
          <w:tab w:val="num" w:pos="3600"/>
        </w:tabs>
        <w:ind w:left="3600" w:hanging="360"/>
      </w:pPr>
    </w:lvl>
    <w:lvl w:ilvl="5" w:tplc="0419001B" w:tentative="1">
      <w:start w:val="1"/>
      <w:numFmt w:val="decimal"/>
      <w:lvlText w:val="%6."/>
      <w:lvlJc w:val="left"/>
      <w:pPr>
        <w:tabs>
          <w:tab w:val="num" w:pos="4320"/>
        </w:tabs>
        <w:ind w:left="4320" w:hanging="360"/>
      </w:pPr>
    </w:lvl>
    <w:lvl w:ilvl="6" w:tplc="0419000F" w:tentative="1">
      <w:start w:val="1"/>
      <w:numFmt w:val="decimal"/>
      <w:lvlText w:val="%7."/>
      <w:lvlJc w:val="left"/>
      <w:pPr>
        <w:tabs>
          <w:tab w:val="num" w:pos="5040"/>
        </w:tabs>
        <w:ind w:left="5040" w:hanging="360"/>
      </w:pPr>
    </w:lvl>
    <w:lvl w:ilvl="7" w:tplc="04190019" w:tentative="1">
      <w:start w:val="1"/>
      <w:numFmt w:val="decimal"/>
      <w:lvlText w:val="%8."/>
      <w:lvlJc w:val="left"/>
      <w:pPr>
        <w:tabs>
          <w:tab w:val="num" w:pos="5760"/>
        </w:tabs>
        <w:ind w:left="5760" w:hanging="360"/>
      </w:pPr>
    </w:lvl>
    <w:lvl w:ilvl="8" w:tplc="0419001B" w:tentative="1">
      <w:start w:val="1"/>
      <w:numFmt w:val="decimal"/>
      <w:lvlText w:val="%9."/>
      <w:lvlJc w:val="left"/>
      <w:pPr>
        <w:tabs>
          <w:tab w:val="num" w:pos="6480"/>
        </w:tabs>
        <w:ind w:left="6480" w:hanging="360"/>
      </w:pPr>
    </w:lvl>
  </w:abstractNum>
  <w:abstractNum w:abstractNumId="302" w15:restartNumberingAfterBreak="0">
    <w:nsid w:val="760310EA"/>
    <w:multiLevelType w:val="hybridMultilevel"/>
    <w:tmpl w:val="D9C6FFA4"/>
    <w:lvl w:ilvl="0" w:tplc="B7F6C73E">
      <w:start w:val="1"/>
      <w:numFmt w:val="lowerLetter"/>
      <w:lvlText w:val="%1."/>
      <w:lvlJc w:val="left"/>
      <w:pPr>
        <w:ind w:left="1789" w:hanging="360"/>
      </w:pPr>
    </w:lvl>
    <w:lvl w:ilvl="1" w:tplc="40DEE45C" w:tentative="1">
      <w:start w:val="1"/>
      <w:numFmt w:val="lowerLetter"/>
      <w:lvlText w:val="%2."/>
      <w:lvlJc w:val="left"/>
      <w:pPr>
        <w:ind w:left="2509" w:hanging="360"/>
      </w:pPr>
    </w:lvl>
    <w:lvl w:ilvl="2" w:tplc="2CE6FC36" w:tentative="1">
      <w:start w:val="1"/>
      <w:numFmt w:val="lowerRoman"/>
      <w:lvlText w:val="%3."/>
      <w:lvlJc w:val="right"/>
      <w:pPr>
        <w:ind w:left="3229" w:hanging="180"/>
      </w:pPr>
    </w:lvl>
    <w:lvl w:ilvl="3" w:tplc="55F63F4C" w:tentative="1">
      <w:start w:val="1"/>
      <w:numFmt w:val="decimal"/>
      <w:lvlText w:val="%4."/>
      <w:lvlJc w:val="left"/>
      <w:pPr>
        <w:ind w:left="3949" w:hanging="360"/>
      </w:pPr>
    </w:lvl>
    <w:lvl w:ilvl="4" w:tplc="BA281EA8" w:tentative="1">
      <w:start w:val="1"/>
      <w:numFmt w:val="lowerLetter"/>
      <w:lvlText w:val="%5."/>
      <w:lvlJc w:val="left"/>
      <w:pPr>
        <w:ind w:left="4669" w:hanging="360"/>
      </w:pPr>
    </w:lvl>
    <w:lvl w:ilvl="5" w:tplc="86DAC3DC" w:tentative="1">
      <w:start w:val="1"/>
      <w:numFmt w:val="lowerRoman"/>
      <w:lvlText w:val="%6."/>
      <w:lvlJc w:val="right"/>
      <w:pPr>
        <w:ind w:left="5389" w:hanging="180"/>
      </w:pPr>
    </w:lvl>
    <w:lvl w:ilvl="6" w:tplc="4D529E7A" w:tentative="1">
      <w:start w:val="1"/>
      <w:numFmt w:val="decimal"/>
      <w:lvlText w:val="%7."/>
      <w:lvlJc w:val="left"/>
      <w:pPr>
        <w:ind w:left="6109" w:hanging="360"/>
      </w:pPr>
    </w:lvl>
    <w:lvl w:ilvl="7" w:tplc="3390903E" w:tentative="1">
      <w:start w:val="1"/>
      <w:numFmt w:val="lowerLetter"/>
      <w:lvlText w:val="%8."/>
      <w:lvlJc w:val="left"/>
      <w:pPr>
        <w:ind w:left="6829" w:hanging="360"/>
      </w:pPr>
    </w:lvl>
    <w:lvl w:ilvl="8" w:tplc="2FE6E82E" w:tentative="1">
      <w:start w:val="1"/>
      <w:numFmt w:val="lowerRoman"/>
      <w:lvlText w:val="%9."/>
      <w:lvlJc w:val="right"/>
      <w:pPr>
        <w:ind w:left="7549" w:hanging="180"/>
      </w:pPr>
    </w:lvl>
  </w:abstractNum>
  <w:abstractNum w:abstractNumId="303" w15:restartNumberingAfterBreak="0">
    <w:nsid w:val="76527B73"/>
    <w:multiLevelType w:val="singleLevel"/>
    <w:tmpl w:val="0419000F"/>
    <w:lvl w:ilvl="0">
      <w:start w:val="1"/>
      <w:numFmt w:val="decimal"/>
      <w:lvlText w:val="%1."/>
      <w:lvlJc w:val="left"/>
      <w:pPr>
        <w:tabs>
          <w:tab w:val="num" w:pos="360"/>
        </w:tabs>
        <w:ind w:left="360" w:hanging="360"/>
      </w:pPr>
    </w:lvl>
  </w:abstractNum>
  <w:abstractNum w:abstractNumId="304" w15:restartNumberingAfterBreak="0">
    <w:nsid w:val="76980669"/>
    <w:multiLevelType w:val="hybridMultilevel"/>
    <w:tmpl w:val="26E6D1F8"/>
    <w:lvl w:ilvl="0" w:tplc="B99AFB04">
      <w:start w:val="1"/>
      <w:numFmt w:val="lowerLetter"/>
      <w:lvlText w:val="%1."/>
      <w:lvlJc w:val="left"/>
      <w:pPr>
        <w:ind w:left="720" w:hanging="360"/>
      </w:pPr>
    </w:lvl>
    <w:lvl w:ilvl="1" w:tplc="7B4ED5B4" w:tentative="1">
      <w:start w:val="1"/>
      <w:numFmt w:val="lowerLetter"/>
      <w:lvlText w:val="%2."/>
      <w:lvlJc w:val="left"/>
      <w:pPr>
        <w:ind w:left="1440" w:hanging="360"/>
      </w:pPr>
    </w:lvl>
    <w:lvl w:ilvl="2" w:tplc="14C4F422" w:tentative="1">
      <w:start w:val="1"/>
      <w:numFmt w:val="lowerRoman"/>
      <w:lvlText w:val="%3."/>
      <w:lvlJc w:val="right"/>
      <w:pPr>
        <w:ind w:left="2160" w:hanging="180"/>
      </w:pPr>
    </w:lvl>
    <w:lvl w:ilvl="3" w:tplc="69F0BA64" w:tentative="1">
      <w:start w:val="1"/>
      <w:numFmt w:val="decimal"/>
      <w:lvlText w:val="%4."/>
      <w:lvlJc w:val="left"/>
      <w:pPr>
        <w:ind w:left="2880" w:hanging="360"/>
      </w:pPr>
    </w:lvl>
    <w:lvl w:ilvl="4" w:tplc="13006692" w:tentative="1">
      <w:start w:val="1"/>
      <w:numFmt w:val="lowerLetter"/>
      <w:lvlText w:val="%5."/>
      <w:lvlJc w:val="left"/>
      <w:pPr>
        <w:ind w:left="3600" w:hanging="360"/>
      </w:pPr>
    </w:lvl>
    <w:lvl w:ilvl="5" w:tplc="850C9BFC" w:tentative="1">
      <w:start w:val="1"/>
      <w:numFmt w:val="lowerRoman"/>
      <w:lvlText w:val="%6."/>
      <w:lvlJc w:val="right"/>
      <w:pPr>
        <w:ind w:left="4320" w:hanging="180"/>
      </w:pPr>
    </w:lvl>
    <w:lvl w:ilvl="6" w:tplc="9844E466" w:tentative="1">
      <w:start w:val="1"/>
      <w:numFmt w:val="decimal"/>
      <w:lvlText w:val="%7."/>
      <w:lvlJc w:val="left"/>
      <w:pPr>
        <w:ind w:left="5040" w:hanging="360"/>
      </w:pPr>
    </w:lvl>
    <w:lvl w:ilvl="7" w:tplc="CA5EFC18" w:tentative="1">
      <w:start w:val="1"/>
      <w:numFmt w:val="lowerLetter"/>
      <w:lvlText w:val="%8."/>
      <w:lvlJc w:val="left"/>
      <w:pPr>
        <w:ind w:left="5760" w:hanging="360"/>
      </w:pPr>
    </w:lvl>
    <w:lvl w:ilvl="8" w:tplc="E2EAE620" w:tentative="1">
      <w:start w:val="1"/>
      <w:numFmt w:val="lowerRoman"/>
      <w:lvlText w:val="%9."/>
      <w:lvlJc w:val="right"/>
      <w:pPr>
        <w:ind w:left="6480" w:hanging="180"/>
      </w:pPr>
    </w:lvl>
  </w:abstractNum>
  <w:abstractNum w:abstractNumId="305" w15:restartNumberingAfterBreak="0">
    <w:nsid w:val="76DC3141"/>
    <w:multiLevelType w:val="hybridMultilevel"/>
    <w:tmpl w:val="6CE276E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6" w15:restartNumberingAfterBreak="0">
    <w:nsid w:val="77D14E25"/>
    <w:multiLevelType w:val="hybridMultilevel"/>
    <w:tmpl w:val="7010710E"/>
    <w:lvl w:ilvl="0" w:tplc="04190019">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7" w15:restartNumberingAfterBreak="0">
    <w:nsid w:val="77DF0131"/>
    <w:multiLevelType w:val="hybridMultilevel"/>
    <w:tmpl w:val="2FB22376"/>
    <w:lvl w:ilvl="0" w:tplc="DF9A9744">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8" w15:restartNumberingAfterBreak="0">
    <w:nsid w:val="78593158"/>
    <w:multiLevelType w:val="hybridMultilevel"/>
    <w:tmpl w:val="4E94E960"/>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15:restartNumberingAfterBreak="0">
    <w:nsid w:val="789531EE"/>
    <w:multiLevelType w:val="hybridMultilevel"/>
    <w:tmpl w:val="E14A94A2"/>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78B34143"/>
    <w:multiLevelType w:val="hybridMultilevel"/>
    <w:tmpl w:val="BD2E202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78DB4B45"/>
    <w:multiLevelType w:val="hybridMultilevel"/>
    <w:tmpl w:val="BC3E1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79200C1E"/>
    <w:multiLevelType w:val="hybridMultilevel"/>
    <w:tmpl w:val="293A2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79451E9D"/>
    <w:multiLevelType w:val="hybridMultilevel"/>
    <w:tmpl w:val="489C155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795B644A"/>
    <w:multiLevelType w:val="hybridMultilevel"/>
    <w:tmpl w:val="6D9A13A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98B1372"/>
    <w:multiLevelType w:val="hybridMultilevel"/>
    <w:tmpl w:val="7708D90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6" w15:restartNumberingAfterBreak="0">
    <w:nsid w:val="79B14529"/>
    <w:multiLevelType w:val="hybridMultilevel"/>
    <w:tmpl w:val="DBBEC14A"/>
    <w:lvl w:ilvl="0" w:tplc="04190019">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17" w15:restartNumberingAfterBreak="0">
    <w:nsid w:val="79D40257"/>
    <w:multiLevelType w:val="hybridMultilevel"/>
    <w:tmpl w:val="D9C6FFA4"/>
    <w:lvl w:ilvl="0" w:tplc="11DA3492">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8" w15:restartNumberingAfterBreak="0">
    <w:nsid w:val="79D951AE"/>
    <w:multiLevelType w:val="hybridMultilevel"/>
    <w:tmpl w:val="D166F03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7A06092D"/>
    <w:multiLevelType w:val="hybridMultilevel"/>
    <w:tmpl w:val="4918945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A097900"/>
    <w:multiLevelType w:val="hybridMultilevel"/>
    <w:tmpl w:val="3F8AFD30"/>
    <w:lvl w:ilvl="0" w:tplc="04190019">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21" w15:restartNumberingAfterBreak="0">
    <w:nsid w:val="7A403E3F"/>
    <w:multiLevelType w:val="hybridMultilevel"/>
    <w:tmpl w:val="88AEF8BA"/>
    <w:lvl w:ilvl="0" w:tplc="E774DE1A">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2" w15:restartNumberingAfterBreak="0">
    <w:nsid w:val="7A501BB1"/>
    <w:multiLevelType w:val="hybridMultilevel"/>
    <w:tmpl w:val="2FA09BC2"/>
    <w:lvl w:ilvl="0" w:tplc="C73E159C">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A5C66D3"/>
    <w:multiLevelType w:val="hybridMultilevel"/>
    <w:tmpl w:val="F7FC1F02"/>
    <w:lvl w:ilvl="0" w:tplc="04190019">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15:restartNumberingAfterBreak="0">
    <w:nsid w:val="7AAA2438"/>
    <w:multiLevelType w:val="hybridMultilevel"/>
    <w:tmpl w:val="78001436"/>
    <w:lvl w:ilvl="0" w:tplc="77C2DB92">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25" w15:restartNumberingAfterBreak="0">
    <w:nsid w:val="7AF427D0"/>
    <w:multiLevelType w:val="hybridMultilevel"/>
    <w:tmpl w:val="BA5E6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7B1F21D9"/>
    <w:multiLevelType w:val="hybridMultilevel"/>
    <w:tmpl w:val="6B74D0E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7B345D1D"/>
    <w:multiLevelType w:val="hybridMultilevel"/>
    <w:tmpl w:val="E27425B8"/>
    <w:lvl w:ilvl="0" w:tplc="04190019">
      <w:start w:val="1"/>
      <w:numFmt w:val="decimal"/>
      <w:lvlText w:val="%1)"/>
      <w:lvlJc w:val="left"/>
      <w:pPr>
        <w:ind w:left="109" w:hanging="264"/>
      </w:pPr>
      <w:rPr>
        <w:rFonts w:ascii="Times New Roman" w:eastAsia="Times New Roman" w:hAnsi="Times New Roman" w:cs="Times New Roman" w:hint="default"/>
        <w:w w:val="100"/>
        <w:sz w:val="24"/>
        <w:szCs w:val="24"/>
        <w:lang w:val="ru-RU" w:eastAsia="en-US" w:bidi="ar-SA"/>
      </w:rPr>
    </w:lvl>
    <w:lvl w:ilvl="1" w:tplc="04190019">
      <w:numFmt w:val="bullet"/>
      <w:lvlText w:val="•"/>
      <w:lvlJc w:val="left"/>
      <w:pPr>
        <w:ind w:left="457" w:hanging="264"/>
      </w:pPr>
      <w:rPr>
        <w:rFonts w:hint="default"/>
        <w:lang w:val="ru-RU" w:eastAsia="en-US" w:bidi="ar-SA"/>
      </w:rPr>
    </w:lvl>
    <w:lvl w:ilvl="2" w:tplc="0419001B">
      <w:numFmt w:val="bullet"/>
      <w:lvlText w:val="•"/>
      <w:lvlJc w:val="left"/>
      <w:pPr>
        <w:ind w:left="815" w:hanging="264"/>
      </w:pPr>
      <w:rPr>
        <w:rFonts w:hint="default"/>
        <w:lang w:val="ru-RU" w:eastAsia="en-US" w:bidi="ar-SA"/>
      </w:rPr>
    </w:lvl>
    <w:lvl w:ilvl="3" w:tplc="0419000F">
      <w:numFmt w:val="bullet"/>
      <w:lvlText w:val="•"/>
      <w:lvlJc w:val="left"/>
      <w:pPr>
        <w:ind w:left="1173" w:hanging="264"/>
      </w:pPr>
      <w:rPr>
        <w:rFonts w:hint="default"/>
        <w:lang w:val="ru-RU" w:eastAsia="en-US" w:bidi="ar-SA"/>
      </w:rPr>
    </w:lvl>
    <w:lvl w:ilvl="4" w:tplc="04190019">
      <w:numFmt w:val="bullet"/>
      <w:lvlText w:val="•"/>
      <w:lvlJc w:val="left"/>
      <w:pPr>
        <w:ind w:left="1531" w:hanging="264"/>
      </w:pPr>
      <w:rPr>
        <w:rFonts w:hint="default"/>
        <w:lang w:val="ru-RU" w:eastAsia="en-US" w:bidi="ar-SA"/>
      </w:rPr>
    </w:lvl>
    <w:lvl w:ilvl="5" w:tplc="0419001B">
      <w:numFmt w:val="bullet"/>
      <w:lvlText w:val="•"/>
      <w:lvlJc w:val="left"/>
      <w:pPr>
        <w:ind w:left="1889" w:hanging="264"/>
      </w:pPr>
      <w:rPr>
        <w:rFonts w:hint="default"/>
        <w:lang w:val="ru-RU" w:eastAsia="en-US" w:bidi="ar-SA"/>
      </w:rPr>
    </w:lvl>
    <w:lvl w:ilvl="6" w:tplc="0419000F">
      <w:numFmt w:val="bullet"/>
      <w:lvlText w:val="•"/>
      <w:lvlJc w:val="left"/>
      <w:pPr>
        <w:ind w:left="2246" w:hanging="264"/>
      </w:pPr>
      <w:rPr>
        <w:rFonts w:hint="default"/>
        <w:lang w:val="ru-RU" w:eastAsia="en-US" w:bidi="ar-SA"/>
      </w:rPr>
    </w:lvl>
    <w:lvl w:ilvl="7" w:tplc="04190019">
      <w:numFmt w:val="bullet"/>
      <w:lvlText w:val="•"/>
      <w:lvlJc w:val="left"/>
      <w:pPr>
        <w:ind w:left="2604" w:hanging="264"/>
      </w:pPr>
      <w:rPr>
        <w:rFonts w:hint="default"/>
        <w:lang w:val="ru-RU" w:eastAsia="en-US" w:bidi="ar-SA"/>
      </w:rPr>
    </w:lvl>
    <w:lvl w:ilvl="8" w:tplc="0419001B">
      <w:numFmt w:val="bullet"/>
      <w:lvlText w:val="•"/>
      <w:lvlJc w:val="left"/>
      <w:pPr>
        <w:ind w:left="2962" w:hanging="264"/>
      </w:pPr>
      <w:rPr>
        <w:rFonts w:hint="default"/>
        <w:lang w:val="ru-RU" w:eastAsia="en-US" w:bidi="ar-SA"/>
      </w:rPr>
    </w:lvl>
  </w:abstractNum>
  <w:abstractNum w:abstractNumId="328" w15:restartNumberingAfterBreak="0">
    <w:nsid w:val="7BA127F9"/>
    <w:multiLevelType w:val="hybridMultilevel"/>
    <w:tmpl w:val="51FE1754"/>
    <w:lvl w:ilvl="0" w:tplc="30048E14">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9" w15:restartNumberingAfterBreak="0">
    <w:nsid w:val="7C4F2415"/>
    <w:multiLevelType w:val="hybridMultilevel"/>
    <w:tmpl w:val="F2F8DB3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7C71619F"/>
    <w:multiLevelType w:val="hybridMultilevel"/>
    <w:tmpl w:val="98F2E61E"/>
    <w:lvl w:ilvl="0" w:tplc="53FA31A2">
      <w:start w:val="1"/>
      <w:numFmt w:val="lowerLett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1" w15:restartNumberingAfterBreak="0">
    <w:nsid w:val="7C7A2D8D"/>
    <w:multiLevelType w:val="hybridMultilevel"/>
    <w:tmpl w:val="ECBEE176"/>
    <w:lvl w:ilvl="0" w:tplc="04190019">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2" w15:restartNumberingAfterBreak="0">
    <w:nsid w:val="7C935E55"/>
    <w:multiLevelType w:val="singleLevel"/>
    <w:tmpl w:val="0419000F"/>
    <w:lvl w:ilvl="0">
      <w:start w:val="1"/>
      <w:numFmt w:val="decimal"/>
      <w:lvlText w:val="%1."/>
      <w:lvlJc w:val="left"/>
      <w:pPr>
        <w:tabs>
          <w:tab w:val="num" w:pos="360"/>
        </w:tabs>
        <w:ind w:left="360" w:hanging="360"/>
      </w:pPr>
    </w:lvl>
  </w:abstractNum>
  <w:abstractNum w:abstractNumId="333" w15:restartNumberingAfterBreak="0">
    <w:nsid w:val="7CF509A6"/>
    <w:multiLevelType w:val="hybridMultilevel"/>
    <w:tmpl w:val="6638FAF4"/>
    <w:lvl w:ilvl="0" w:tplc="7A0217B2">
      <w:start w:val="1"/>
      <w:numFmt w:val="decimal"/>
      <w:lvlText w:val="%1."/>
      <w:lvlJc w:val="left"/>
      <w:pPr>
        <w:ind w:left="720" w:hanging="360"/>
      </w:pPr>
      <w:rPr>
        <w:rFonts w:hint="default"/>
      </w:rPr>
    </w:lvl>
    <w:lvl w:ilvl="1" w:tplc="6808606C" w:tentative="1">
      <w:start w:val="1"/>
      <w:numFmt w:val="lowerLetter"/>
      <w:lvlText w:val="%2."/>
      <w:lvlJc w:val="left"/>
      <w:pPr>
        <w:ind w:left="1440" w:hanging="360"/>
      </w:pPr>
    </w:lvl>
    <w:lvl w:ilvl="2" w:tplc="A808B074" w:tentative="1">
      <w:start w:val="1"/>
      <w:numFmt w:val="lowerRoman"/>
      <w:lvlText w:val="%3."/>
      <w:lvlJc w:val="right"/>
      <w:pPr>
        <w:ind w:left="2160" w:hanging="180"/>
      </w:pPr>
    </w:lvl>
    <w:lvl w:ilvl="3" w:tplc="C6821E3A" w:tentative="1">
      <w:start w:val="1"/>
      <w:numFmt w:val="decimal"/>
      <w:lvlText w:val="%4."/>
      <w:lvlJc w:val="left"/>
      <w:pPr>
        <w:ind w:left="2880" w:hanging="360"/>
      </w:pPr>
    </w:lvl>
    <w:lvl w:ilvl="4" w:tplc="EFBA5B40" w:tentative="1">
      <w:start w:val="1"/>
      <w:numFmt w:val="lowerLetter"/>
      <w:lvlText w:val="%5."/>
      <w:lvlJc w:val="left"/>
      <w:pPr>
        <w:ind w:left="3600" w:hanging="360"/>
      </w:pPr>
    </w:lvl>
    <w:lvl w:ilvl="5" w:tplc="0914C026" w:tentative="1">
      <w:start w:val="1"/>
      <w:numFmt w:val="lowerRoman"/>
      <w:lvlText w:val="%6."/>
      <w:lvlJc w:val="right"/>
      <w:pPr>
        <w:ind w:left="4320" w:hanging="180"/>
      </w:pPr>
    </w:lvl>
    <w:lvl w:ilvl="6" w:tplc="F24E2E56" w:tentative="1">
      <w:start w:val="1"/>
      <w:numFmt w:val="decimal"/>
      <w:lvlText w:val="%7."/>
      <w:lvlJc w:val="left"/>
      <w:pPr>
        <w:ind w:left="5040" w:hanging="360"/>
      </w:pPr>
    </w:lvl>
    <w:lvl w:ilvl="7" w:tplc="1054EC4E" w:tentative="1">
      <w:start w:val="1"/>
      <w:numFmt w:val="lowerLetter"/>
      <w:lvlText w:val="%8."/>
      <w:lvlJc w:val="left"/>
      <w:pPr>
        <w:ind w:left="5760" w:hanging="360"/>
      </w:pPr>
    </w:lvl>
    <w:lvl w:ilvl="8" w:tplc="14D48CC6" w:tentative="1">
      <w:start w:val="1"/>
      <w:numFmt w:val="lowerRoman"/>
      <w:lvlText w:val="%9."/>
      <w:lvlJc w:val="right"/>
      <w:pPr>
        <w:ind w:left="6480" w:hanging="180"/>
      </w:pPr>
    </w:lvl>
  </w:abstractNum>
  <w:abstractNum w:abstractNumId="334" w15:restartNumberingAfterBreak="0">
    <w:nsid w:val="7D0E653B"/>
    <w:multiLevelType w:val="multilevel"/>
    <w:tmpl w:val="E16EB4DC"/>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5" w15:restartNumberingAfterBreak="0">
    <w:nsid w:val="7D336258"/>
    <w:multiLevelType w:val="hybridMultilevel"/>
    <w:tmpl w:val="2F1C93E0"/>
    <w:lvl w:ilvl="0" w:tplc="190AD67A">
      <w:start w:val="1"/>
      <w:numFmt w:val="russianLower"/>
      <w:lvlText w:val="%1)"/>
      <w:lvlJc w:val="left"/>
      <w:pPr>
        <w:ind w:left="360" w:hanging="360"/>
      </w:pPr>
      <w:rPr>
        <w:rFonts w:hint="default"/>
      </w:rPr>
    </w:lvl>
    <w:lvl w:ilvl="1" w:tplc="A4B66448" w:tentative="1">
      <w:start w:val="1"/>
      <w:numFmt w:val="lowerLetter"/>
      <w:lvlText w:val="%2."/>
      <w:lvlJc w:val="left"/>
      <w:pPr>
        <w:ind w:left="1080" w:hanging="360"/>
      </w:pPr>
      <w:rPr>
        <w:rFonts w:cs="Times New Roman"/>
      </w:rPr>
    </w:lvl>
    <w:lvl w:ilvl="2" w:tplc="A3B87BE4" w:tentative="1">
      <w:start w:val="1"/>
      <w:numFmt w:val="lowerRoman"/>
      <w:lvlText w:val="%3."/>
      <w:lvlJc w:val="right"/>
      <w:pPr>
        <w:ind w:left="1800" w:hanging="180"/>
      </w:pPr>
      <w:rPr>
        <w:rFonts w:cs="Times New Roman"/>
      </w:rPr>
    </w:lvl>
    <w:lvl w:ilvl="3" w:tplc="513CC592" w:tentative="1">
      <w:start w:val="1"/>
      <w:numFmt w:val="decimal"/>
      <w:lvlText w:val="%4."/>
      <w:lvlJc w:val="left"/>
      <w:pPr>
        <w:ind w:left="2520" w:hanging="360"/>
      </w:pPr>
      <w:rPr>
        <w:rFonts w:cs="Times New Roman"/>
      </w:rPr>
    </w:lvl>
    <w:lvl w:ilvl="4" w:tplc="FA10035A" w:tentative="1">
      <w:start w:val="1"/>
      <w:numFmt w:val="lowerLetter"/>
      <w:lvlText w:val="%5."/>
      <w:lvlJc w:val="left"/>
      <w:pPr>
        <w:ind w:left="3240" w:hanging="360"/>
      </w:pPr>
      <w:rPr>
        <w:rFonts w:cs="Times New Roman"/>
      </w:rPr>
    </w:lvl>
    <w:lvl w:ilvl="5" w:tplc="D0A4C2D4" w:tentative="1">
      <w:start w:val="1"/>
      <w:numFmt w:val="lowerRoman"/>
      <w:lvlText w:val="%6."/>
      <w:lvlJc w:val="right"/>
      <w:pPr>
        <w:ind w:left="3960" w:hanging="180"/>
      </w:pPr>
      <w:rPr>
        <w:rFonts w:cs="Times New Roman"/>
      </w:rPr>
    </w:lvl>
    <w:lvl w:ilvl="6" w:tplc="EA24254A" w:tentative="1">
      <w:start w:val="1"/>
      <w:numFmt w:val="decimal"/>
      <w:lvlText w:val="%7."/>
      <w:lvlJc w:val="left"/>
      <w:pPr>
        <w:ind w:left="4680" w:hanging="360"/>
      </w:pPr>
      <w:rPr>
        <w:rFonts w:cs="Times New Roman"/>
      </w:rPr>
    </w:lvl>
    <w:lvl w:ilvl="7" w:tplc="E3BC3742" w:tentative="1">
      <w:start w:val="1"/>
      <w:numFmt w:val="lowerLetter"/>
      <w:lvlText w:val="%8."/>
      <w:lvlJc w:val="left"/>
      <w:pPr>
        <w:ind w:left="5400" w:hanging="360"/>
      </w:pPr>
      <w:rPr>
        <w:rFonts w:cs="Times New Roman"/>
      </w:rPr>
    </w:lvl>
    <w:lvl w:ilvl="8" w:tplc="4E00E074" w:tentative="1">
      <w:start w:val="1"/>
      <w:numFmt w:val="lowerRoman"/>
      <w:lvlText w:val="%9."/>
      <w:lvlJc w:val="right"/>
      <w:pPr>
        <w:ind w:left="6120" w:hanging="180"/>
      </w:pPr>
      <w:rPr>
        <w:rFonts w:cs="Times New Roman"/>
      </w:rPr>
    </w:lvl>
  </w:abstractNum>
  <w:abstractNum w:abstractNumId="336" w15:restartNumberingAfterBreak="0">
    <w:nsid w:val="7D3F2C92"/>
    <w:multiLevelType w:val="hybridMultilevel"/>
    <w:tmpl w:val="3378DD10"/>
    <w:lvl w:ilvl="0" w:tplc="DF9A9744">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7" w15:restartNumberingAfterBreak="0">
    <w:nsid w:val="7D47616E"/>
    <w:multiLevelType w:val="hybridMultilevel"/>
    <w:tmpl w:val="1B2A9368"/>
    <w:lvl w:ilvl="0" w:tplc="04190019">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8" w15:restartNumberingAfterBreak="0">
    <w:nsid w:val="7E474DE8"/>
    <w:multiLevelType w:val="hybridMultilevel"/>
    <w:tmpl w:val="0DE679C8"/>
    <w:lvl w:ilvl="0" w:tplc="0419000F">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9" w15:restartNumberingAfterBreak="0">
    <w:nsid w:val="7E573332"/>
    <w:multiLevelType w:val="hybridMultilevel"/>
    <w:tmpl w:val="3C808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7E9E5513"/>
    <w:multiLevelType w:val="hybridMultilevel"/>
    <w:tmpl w:val="9FA8803C"/>
    <w:lvl w:ilvl="0" w:tplc="04190019">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1" w15:restartNumberingAfterBreak="0">
    <w:nsid w:val="7F192E46"/>
    <w:multiLevelType w:val="hybridMultilevel"/>
    <w:tmpl w:val="E7E6E7CA"/>
    <w:lvl w:ilvl="0" w:tplc="0419000F">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15:restartNumberingAfterBreak="0">
    <w:nsid w:val="7FC50AF8"/>
    <w:multiLevelType w:val="hybridMultilevel"/>
    <w:tmpl w:val="7AFA414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8"/>
  </w:num>
  <w:num w:numId="2">
    <w:abstractNumId w:val="264"/>
  </w:num>
  <w:num w:numId="3">
    <w:abstractNumId w:val="54"/>
  </w:num>
  <w:num w:numId="4">
    <w:abstractNumId w:val="89"/>
  </w:num>
  <w:num w:numId="5">
    <w:abstractNumId w:val="60"/>
  </w:num>
  <w:num w:numId="6">
    <w:abstractNumId w:val="73"/>
  </w:num>
  <w:num w:numId="7">
    <w:abstractNumId w:val="337"/>
  </w:num>
  <w:num w:numId="8">
    <w:abstractNumId w:val="301"/>
  </w:num>
  <w:num w:numId="9">
    <w:abstractNumId w:val="23"/>
  </w:num>
  <w:num w:numId="10">
    <w:abstractNumId w:val="203"/>
  </w:num>
  <w:num w:numId="11">
    <w:abstractNumId w:val="145"/>
  </w:num>
  <w:num w:numId="12">
    <w:abstractNumId w:val="266"/>
  </w:num>
  <w:num w:numId="13">
    <w:abstractNumId w:val="10"/>
  </w:num>
  <w:num w:numId="14">
    <w:abstractNumId w:val="205"/>
  </w:num>
  <w:num w:numId="15">
    <w:abstractNumId w:val="167"/>
  </w:num>
  <w:num w:numId="16">
    <w:abstractNumId w:val="119"/>
  </w:num>
  <w:num w:numId="17">
    <w:abstractNumId w:val="48"/>
  </w:num>
  <w:num w:numId="18">
    <w:abstractNumId w:val="88"/>
  </w:num>
  <w:num w:numId="19">
    <w:abstractNumId w:val="155"/>
    <w:lvlOverride w:ilvl="0">
      <w:startOverride w:val="1"/>
    </w:lvlOverride>
  </w:num>
  <w:num w:numId="20">
    <w:abstractNumId w:val="151"/>
    <w:lvlOverride w:ilvl="0">
      <w:startOverride w:val="1"/>
    </w:lvlOverride>
  </w:num>
  <w:num w:numId="21">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9"/>
  </w:num>
  <w:num w:numId="2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2"/>
    <w:lvlOverride w:ilvl="0">
      <w:startOverride w:val="1"/>
    </w:lvlOverride>
  </w:num>
  <w:num w:numId="34">
    <w:abstractNumId w:val="61"/>
    <w:lvlOverride w:ilvl="0">
      <w:startOverride w:val="1"/>
    </w:lvlOverride>
  </w:num>
  <w:num w:numId="3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0"/>
  </w:num>
  <w:num w:numId="41">
    <w:abstractNumId w:val="254"/>
  </w:num>
  <w:num w:numId="42">
    <w:abstractNumId w:val="56"/>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2"/>
    <w:lvlOverride w:ilvl="0">
      <w:startOverride w:val="1"/>
    </w:lvlOverride>
  </w:num>
  <w:num w:numId="45">
    <w:abstractNumId w:val="188"/>
  </w:num>
  <w:num w:numId="46">
    <w:abstractNumId w:val="246"/>
  </w:num>
  <w:num w:numId="47">
    <w:abstractNumId w:val="96"/>
  </w:num>
  <w:num w:numId="48">
    <w:abstractNumId w:val="178"/>
  </w:num>
  <w:num w:numId="49">
    <w:abstractNumId w:val="334"/>
  </w:num>
  <w:num w:numId="50">
    <w:abstractNumId w:val="327"/>
  </w:num>
  <w:num w:numId="51">
    <w:abstractNumId w:val="232"/>
  </w:num>
  <w:num w:numId="52">
    <w:abstractNumId w:val="196"/>
  </w:num>
  <w:num w:numId="53">
    <w:abstractNumId w:val="191"/>
  </w:num>
  <w:num w:numId="54">
    <w:abstractNumId w:val="100"/>
  </w:num>
  <w:num w:numId="55">
    <w:abstractNumId w:val="1"/>
  </w:num>
  <w:num w:numId="56">
    <w:abstractNumId w:val="146"/>
  </w:num>
  <w:num w:numId="57">
    <w:abstractNumId w:val="47"/>
  </w:num>
  <w:num w:numId="58">
    <w:abstractNumId w:val="157"/>
  </w:num>
  <w:num w:numId="59">
    <w:abstractNumId w:val="198"/>
  </w:num>
  <w:num w:numId="60">
    <w:abstractNumId w:val="135"/>
  </w:num>
  <w:num w:numId="61">
    <w:abstractNumId w:val="228"/>
  </w:num>
  <w:num w:numId="62">
    <w:abstractNumId w:val="233"/>
  </w:num>
  <w:num w:numId="63">
    <w:abstractNumId w:val="263"/>
  </w:num>
  <w:num w:numId="64">
    <w:abstractNumId w:val="267"/>
  </w:num>
  <w:num w:numId="65">
    <w:abstractNumId w:val="175"/>
  </w:num>
  <w:num w:numId="66">
    <w:abstractNumId w:val="131"/>
  </w:num>
  <w:num w:numId="67">
    <w:abstractNumId w:val="221"/>
  </w:num>
  <w:num w:numId="68">
    <w:abstractNumId w:val="273"/>
  </w:num>
  <w:num w:numId="69">
    <w:abstractNumId w:val="103"/>
  </w:num>
  <w:num w:numId="70">
    <w:abstractNumId w:val="242"/>
  </w:num>
  <w:num w:numId="71">
    <w:abstractNumId w:val="333"/>
  </w:num>
  <w:num w:numId="72">
    <w:abstractNumId w:val="307"/>
  </w:num>
  <w:num w:numId="73">
    <w:abstractNumId w:val="129"/>
  </w:num>
  <w:num w:numId="74">
    <w:abstractNumId w:val="108"/>
  </w:num>
  <w:num w:numId="75">
    <w:abstractNumId w:val="13"/>
  </w:num>
  <w:num w:numId="76">
    <w:abstractNumId w:val="331"/>
  </w:num>
  <w:num w:numId="77">
    <w:abstractNumId w:val="71"/>
  </w:num>
  <w:num w:numId="78">
    <w:abstractNumId w:val="297"/>
  </w:num>
  <w:num w:numId="79">
    <w:abstractNumId w:val="251"/>
  </w:num>
  <w:num w:numId="80">
    <w:abstractNumId w:val="11"/>
  </w:num>
  <w:num w:numId="81">
    <w:abstractNumId w:val="14"/>
  </w:num>
  <w:num w:numId="82">
    <w:abstractNumId w:val="293"/>
  </w:num>
  <w:num w:numId="83">
    <w:abstractNumId w:val="80"/>
  </w:num>
  <w:num w:numId="84">
    <w:abstractNumId w:val="43"/>
  </w:num>
  <w:num w:numId="85">
    <w:abstractNumId w:val="44"/>
  </w:num>
  <w:num w:numId="86">
    <w:abstractNumId w:val="295"/>
  </w:num>
  <w:num w:numId="87">
    <w:abstractNumId w:val="309"/>
  </w:num>
  <w:num w:numId="88">
    <w:abstractNumId w:val="58"/>
  </w:num>
  <w:num w:numId="89">
    <w:abstractNumId w:val="78"/>
  </w:num>
  <w:num w:numId="90">
    <w:abstractNumId w:val="323"/>
  </w:num>
  <w:num w:numId="91">
    <w:abstractNumId w:val="287"/>
  </w:num>
  <w:num w:numId="92">
    <w:abstractNumId w:val="74"/>
  </w:num>
  <w:num w:numId="93">
    <w:abstractNumId w:val="226"/>
  </w:num>
  <w:num w:numId="94">
    <w:abstractNumId w:val="306"/>
  </w:num>
  <w:num w:numId="95">
    <w:abstractNumId w:val="152"/>
  </w:num>
  <w:num w:numId="96">
    <w:abstractNumId w:val="25"/>
  </w:num>
  <w:num w:numId="97">
    <w:abstractNumId w:val="173"/>
  </w:num>
  <w:num w:numId="98">
    <w:abstractNumId w:val="87"/>
  </w:num>
  <w:num w:numId="99">
    <w:abstractNumId w:val="335"/>
  </w:num>
  <w:num w:numId="100">
    <w:abstractNumId w:val="299"/>
  </w:num>
  <w:num w:numId="101">
    <w:abstractNumId w:val="114"/>
  </w:num>
  <w:num w:numId="102">
    <w:abstractNumId w:val="138"/>
  </w:num>
  <w:num w:numId="103">
    <w:abstractNumId w:val="92"/>
  </w:num>
  <w:num w:numId="104">
    <w:abstractNumId w:val="268"/>
  </w:num>
  <w:num w:numId="105">
    <w:abstractNumId w:val="154"/>
  </w:num>
  <w:num w:numId="106">
    <w:abstractNumId w:val="182"/>
  </w:num>
  <w:num w:numId="107">
    <w:abstractNumId w:val="144"/>
  </w:num>
  <w:num w:numId="108">
    <w:abstractNumId w:val="55"/>
  </w:num>
  <w:num w:numId="109">
    <w:abstractNumId w:val="158"/>
  </w:num>
  <w:num w:numId="110">
    <w:abstractNumId w:val="283"/>
  </w:num>
  <w:num w:numId="111">
    <w:abstractNumId w:val="209"/>
  </w:num>
  <w:num w:numId="112">
    <w:abstractNumId w:val="207"/>
  </w:num>
  <w:num w:numId="113">
    <w:abstractNumId w:val="17"/>
  </w:num>
  <w:num w:numId="114">
    <w:abstractNumId w:val="187"/>
  </w:num>
  <w:num w:numId="115">
    <w:abstractNumId w:val="269"/>
  </w:num>
  <w:num w:numId="116">
    <w:abstractNumId w:val="98"/>
  </w:num>
  <w:num w:numId="117">
    <w:abstractNumId w:val="102"/>
  </w:num>
  <w:num w:numId="118">
    <w:abstractNumId w:val="53"/>
  </w:num>
  <w:num w:numId="119">
    <w:abstractNumId w:val="286"/>
  </w:num>
  <w:num w:numId="120">
    <w:abstractNumId w:val="137"/>
  </w:num>
  <w:num w:numId="121">
    <w:abstractNumId w:val="275"/>
  </w:num>
  <w:num w:numId="122">
    <w:abstractNumId w:val="272"/>
  </w:num>
  <w:num w:numId="123">
    <w:abstractNumId w:val="316"/>
  </w:num>
  <w:num w:numId="124">
    <w:abstractNumId w:val="224"/>
  </w:num>
  <w:num w:numId="125">
    <w:abstractNumId w:val="16"/>
  </w:num>
  <w:num w:numId="126">
    <w:abstractNumId w:val="75"/>
  </w:num>
  <w:num w:numId="127">
    <w:abstractNumId w:val="99"/>
  </w:num>
  <w:num w:numId="128">
    <w:abstractNumId w:val="122"/>
  </w:num>
  <w:num w:numId="129">
    <w:abstractNumId w:val="76"/>
  </w:num>
  <w:num w:numId="130">
    <w:abstractNumId w:val="284"/>
  </w:num>
  <w:num w:numId="13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9"/>
  </w:num>
  <w:num w:numId="1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num>
  <w:num w:numId="1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9"/>
  </w:num>
  <w:num w:numId="148">
    <w:abstractNumId w:val="50"/>
  </w:num>
  <w:num w:numId="149">
    <w:abstractNumId w:val="215"/>
  </w:num>
  <w:num w:numId="150">
    <w:abstractNumId w:val="150"/>
  </w:num>
  <w:num w:numId="151">
    <w:abstractNumId w:val="192"/>
  </w:num>
  <w:num w:numId="152">
    <w:abstractNumId w:val="330"/>
  </w:num>
  <w:num w:numId="153">
    <w:abstractNumId w:val="125"/>
  </w:num>
  <w:num w:numId="154">
    <w:abstractNumId w:val="81"/>
  </w:num>
  <w:num w:numId="155">
    <w:abstractNumId w:val="315"/>
  </w:num>
  <w:num w:numId="156">
    <w:abstractNumId w:val="328"/>
  </w:num>
  <w:num w:numId="157">
    <w:abstractNumId w:val="90"/>
  </w:num>
  <w:num w:numId="158">
    <w:abstractNumId w:val="91"/>
  </w:num>
  <w:num w:numId="159">
    <w:abstractNumId w:val="77"/>
  </w:num>
  <w:num w:numId="160">
    <w:abstractNumId w:val="288"/>
  </w:num>
  <w:num w:numId="161">
    <w:abstractNumId w:val="183"/>
  </w:num>
  <w:num w:numId="162">
    <w:abstractNumId w:val="37"/>
  </w:num>
  <w:num w:numId="163">
    <w:abstractNumId w:val="265"/>
  </w:num>
  <w:num w:numId="164">
    <w:abstractNumId w:val="292"/>
  </w:num>
  <w:num w:numId="165">
    <w:abstractNumId w:val="179"/>
  </w:num>
  <w:num w:numId="166">
    <w:abstractNumId w:val="18"/>
  </w:num>
  <w:num w:numId="167">
    <w:abstractNumId w:val="294"/>
  </w:num>
  <w:num w:numId="168">
    <w:abstractNumId w:val="162"/>
  </w:num>
  <w:num w:numId="169">
    <w:abstractNumId w:val="2"/>
  </w:num>
  <w:num w:numId="170">
    <w:abstractNumId w:val="68"/>
  </w:num>
  <w:num w:numId="171">
    <w:abstractNumId w:val="82"/>
  </w:num>
  <w:num w:numId="172">
    <w:abstractNumId w:val="230"/>
  </w:num>
  <w:num w:numId="173">
    <w:abstractNumId w:val="259"/>
  </w:num>
  <w:num w:numId="174">
    <w:abstractNumId w:val="51"/>
  </w:num>
  <w:num w:numId="175">
    <w:abstractNumId w:val="285"/>
  </w:num>
  <w:num w:numId="176">
    <w:abstractNumId w:val="208"/>
  </w:num>
  <w:num w:numId="177">
    <w:abstractNumId w:val="257"/>
  </w:num>
  <w:num w:numId="178">
    <w:abstractNumId w:val="45"/>
  </w:num>
  <w:num w:numId="179">
    <w:abstractNumId w:val="210"/>
  </w:num>
  <w:num w:numId="180">
    <w:abstractNumId w:val="326"/>
  </w:num>
  <w:num w:numId="181">
    <w:abstractNumId w:val="160"/>
  </w:num>
  <w:num w:numId="182">
    <w:abstractNumId w:val="201"/>
  </w:num>
  <w:num w:numId="183">
    <w:abstractNumId w:val="20"/>
  </w:num>
  <w:num w:numId="184">
    <w:abstractNumId w:val="126"/>
  </w:num>
  <w:num w:numId="185">
    <w:abstractNumId w:val="304"/>
  </w:num>
  <w:num w:numId="186">
    <w:abstractNumId w:val="118"/>
  </w:num>
  <w:num w:numId="187">
    <w:abstractNumId w:val="168"/>
  </w:num>
  <w:num w:numId="188">
    <w:abstractNumId w:val="235"/>
  </w:num>
  <w:num w:numId="189">
    <w:abstractNumId w:val="271"/>
  </w:num>
  <w:num w:numId="190">
    <w:abstractNumId w:val="186"/>
  </w:num>
  <w:num w:numId="191">
    <w:abstractNumId w:val="302"/>
  </w:num>
  <w:num w:numId="192">
    <w:abstractNumId w:val="86"/>
  </w:num>
  <w:num w:numId="193">
    <w:abstractNumId w:val="40"/>
  </w:num>
  <w:num w:numId="194">
    <w:abstractNumId w:val="197"/>
  </w:num>
  <w:num w:numId="195">
    <w:abstractNumId w:val="163"/>
  </w:num>
  <w:num w:numId="196">
    <w:abstractNumId w:val="261"/>
  </w:num>
  <w:num w:numId="197">
    <w:abstractNumId w:val="317"/>
  </w:num>
  <w:num w:numId="198">
    <w:abstractNumId w:val="116"/>
  </w:num>
  <w:num w:numId="199">
    <w:abstractNumId w:val="298"/>
  </w:num>
  <w:num w:numId="200">
    <w:abstractNumId w:val="161"/>
  </w:num>
  <w:num w:numId="201">
    <w:abstractNumId w:val="124"/>
  </w:num>
  <w:num w:numId="202">
    <w:abstractNumId w:val="234"/>
  </w:num>
  <w:num w:numId="203">
    <w:abstractNumId w:val="338"/>
  </w:num>
  <w:num w:numId="204">
    <w:abstractNumId w:val="195"/>
  </w:num>
  <w:num w:numId="205">
    <w:abstractNumId w:val="169"/>
  </w:num>
  <w:num w:numId="206">
    <w:abstractNumId w:val="109"/>
  </w:num>
  <w:num w:numId="207">
    <w:abstractNumId w:val="200"/>
  </w:num>
  <w:num w:numId="208">
    <w:abstractNumId w:val="64"/>
  </w:num>
  <w:num w:numId="209">
    <w:abstractNumId w:val="336"/>
  </w:num>
  <w:num w:numId="210">
    <w:abstractNumId w:val="107"/>
  </w:num>
  <w:num w:numId="211">
    <w:abstractNumId w:val="46"/>
  </w:num>
  <w:num w:numId="212">
    <w:abstractNumId w:val="22"/>
  </w:num>
  <w:num w:numId="213">
    <w:abstractNumId w:val="305"/>
  </w:num>
  <w:num w:numId="214">
    <w:abstractNumId w:val="176"/>
  </w:num>
  <w:num w:numId="215">
    <w:abstractNumId w:val="193"/>
  </w:num>
  <w:num w:numId="216">
    <w:abstractNumId w:val="38"/>
  </w:num>
  <w:num w:numId="217">
    <w:abstractNumId w:val="115"/>
  </w:num>
  <w:num w:numId="218">
    <w:abstractNumId w:val="95"/>
  </w:num>
  <w:num w:numId="219">
    <w:abstractNumId w:val="79"/>
  </w:num>
  <w:num w:numId="220">
    <w:abstractNumId w:val="239"/>
  </w:num>
  <w:num w:numId="221">
    <w:abstractNumId w:val="252"/>
  </w:num>
  <w:num w:numId="222">
    <w:abstractNumId w:val="276"/>
  </w:num>
  <w:num w:numId="223">
    <w:abstractNumId w:val="180"/>
  </w:num>
  <w:num w:numId="224">
    <w:abstractNumId w:val="127"/>
  </w:num>
  <w:num w:numId="225">
    <w:abstractNumId w:val="321"/>
  </w:num>
  <w:num w:numId="226">
    <w:abstractNumId w:val="28"/>
  </w:num>
  <w:num w:numId="227">
    <w:abstractNumId w:val="262"/>
  </w:num>
  <w:num w:numId="228">
    <w:abstractNumId w:val="142"/>
  </w:num>
  <w:num w:numId="229">
    <w:abstractNumId w:val="170"/>
  </w:num>
  <w:num w:numId="230">
    <w:abstractNumId w:val="342"/>
  </w:num>
  <w:num w:numId="231">
    <w:abstractNumId w:val="171"/>
  </w:num>
  <w:num w:numId="232">
    <w:abstractNumId w:val="313"/>
  </w:num>
  <w:num w:numId="233">
    <w:abstractNumId w:val="0"/>
  </w:num>
  <w:num w:numId="234">
    <w:abstractNumId w:val="218"/>
  </w:num>
  <w:num w:numId="235">
    <w:abstractNumId w:val="308"/>
  </w:num>
  <w:num w:numId="236">
    <w:abstractNumId w:val="101"/>
  </w:num>
  <w:num w:numId="237">
    <w:abstractNumId w:val="216"/>
  </w:num>
  <w:num w:numId="238">
    <w:abstractNumId w:val="341"/>
  </w:num>
  <w:num w:numId="239">
    <w:abstractNumId w:val="72"/>
  </w:num>
  <w:num w:numId="240">
    <w:abstractNumId w:val="204"/>
  </w:num>
  <w:num w:numId="241">
    <w:abstractNumId w:val="8"/>
  </w:num>
  <w:num w:numId="242">
    <w:abstractNumId w:val="290"/>
  </w:num>
  <w:num w:numId="243">
    <w:abstractNumId w:val="29"/>
  </w:num>
  <w:num w:numId="244">
    <w:abstractNumId w:val="149"/>
  </w:num>
  <w:num w:numId="245">
    <w:abstractNumId w:val="41"/>
  </w:num>
  <w:num w:numId="246">
    <w:abstractNumId w:val="39"/>
  </w:num>
  <w:num w:numId="247">
    <w:abstractNumId w:val="281"/>
  </w:num>
  <w:num w:numId="248">
    <w:abstractNumId w:val="214"/>
  </w:num>
  <w:num w:numId="249">
    <w:abstractNumId w:val="67"/>
  </w:num>
  <w:num w:numId="250">
    <w:abstractNumId w:val="5"/>
  </w:num>
  <w:num w:numId="251">
    <w:abstractNumId w:val="219"/>
  </w:num>
  <w:num w:numId="252">
    <w:abstractNumId w:val="15"/>
  </w:num>
  <w:num w:numId="253">
    <w:abstractNumId w:val="19"/>
  </w:num>
  <w:num w:numId="254">
    <w:abstractNumId w:val="289"/>
  </w:num>
  <w:num w:numId="255">
    <w:abstractNumId w:val="181"/>
  </w:num>
  <w:num w:numId="256">
    <w:abstractNumId w:val="240"/>
  </w:num>
  <w:num w:numId="257">
    <w:abstractNumId w:val="165"/>
  </w:num>
  <w:num w:numId="258">
    <w:abstractNumId w:val="206"/>
  </w:num>
  <w:num w:numId="259">
    <w:abstractNumId w:val="282"/>
  </w:num>
  <w:num w:numId="260">
    <w:abstractNumId w:val="274"/>
  </w:num>
  <w:num w:numId="261">
    <w:abstractNumId w:val="117"/>
  </w:num>
  <w:num w:numId="262">
    <w:abstractNumId w:val="110"/>
  </w:num>
  <w:num w:numId="263">
    <w:abstractNumId w:val="148"/>
  </w:num>
  <w:num w:numId="264">
    <w:abstractNumId w:val="172"/>
  </w:num>
  <w:num w:numId="265">
    <w:abstractNumId w:val="185"/>
  </w:num>
  <w:num w:numId="266">
    <w:abstractNumId w:val="250"/>
  </w:num>
  <w:num w:numId="267">
    <w:abstractNumId w:val="52"/>
  </w:num>
  <w:num w:numId="268">
    <w:abstractNumId w:val="329"/>
  </w:num>
  <w:num w:numId="269">
    <w:abstractNumId w:val="69"/>
  </w:num>
  <w:num w:numId="270">
    <w:abstractNumId w:val="32"/>
  </w:num>
  <w:num w:numId="271">
    <w:abstractNumId w:val="260"/>
  </w:num>
  <w:num w:numId="272">
    <w:abstractNumId w:val="211"/>
  </w:num>
  <w:num w:numId="273">
    <w:abstractNumId w:val="134"/>
  </w:num>
  <w:num w:numId="274">
    <w:abstractNumId w:val="247"/>
  </w:num>
  <w:num w:numId="275">
    <w:abstractNumId w:val="63"/>
  </w:num>
  <w:num w:numId="276">
    <w:abstractNumId w:val="30"/>
  </w:num>
  <w:num w:numId="277">
    <w:abstractNumId w:val="21"/>
  </w:num>
  <w:num w:numId="278">
    <w:abstractNumId w:val="314"/>
  </w:num>
  <w:num w:numId="279">
    <w:abstractNumId w:val="49"/>
  </w:num>
  <w:num w:numId="280">
    <w:abstractNumId w:val="202"/>
  </w:num>
  <w:num w:numId="281">
    <w:abstractNumId w:val="278"/>
  </w:num>
  <w:num w:numId="282">
    <w:abstractNumId w:val="70"/>
  </w:num>
  <w:num w:numId="283">
    <w:abstractNumId w:val="319"/>
  </w:num>
  <w:num w:numId="284">
    <w:abstractNumId w:val="35"/>
  </w:num>
  <w:num w:numId="285">
    <w:abstractNumId w:val="105"/>
  </w:num>
  <w:num w:numId="286">
    <w:abstractNumId w:val="62"/>
  </w:num>
  <w:num w:numId="287">
    <w:abstractNumId w:val="65"/>
  </w:num>
  <w:num w:numId="288">
    <w:abstractNumId w:val="31"/>
  </w:num>
  <w:num w:numId="289">
    <w:abstractNumId w:val="310"/>
  </w:num>
  <w:num w:numId="290">
    <w:abstractNumId w:val="318"/>
  </w:num>
  <w:num w:numId="291">
    <w:abstractNumId w:val="27"/>
  </w:num>
  <w:num w:numId="292">
    <w:abstractNumId w:val="136"/>
  </w:num>
  <w:num w:numId="293">
    <w:abstractNumId w:val="147"/>
  </w:num>
  <w:num w:numId="294">
    <w:abstractNumId w:val="12"/>
  </w:num>
  <w:num w:numId="295">
    <w:abstractNumId w:val="3"/>
  </w:num>
  <w:num w:numId="296">
    <w:abstractNumId w:val="106"/>
  </w:num>
  <w:num w:numId="297">
    <w:abstractNumId w:val="279"/>
  </w:num>
  <w:num w:numId="298">
    <w:abstractNumId w:val="223"/>
  </w:num>
  <w:num w:numId="299">
    <w:abstractNumId w:val="42"/>
  </w:num>
  <w:num w:numId="300">
    <w:abstractNumId w:val="57"/>
  </w:num>
  <w:num w:numId="301">
    <w:abstractNumId w:val="143"/>
  </w:num>
  <w:num w:numId="302">
    <w:abstractNumId w:val="111"/>
  </w:num>
  <w:num w:numId="303">
    <w:abstractNumId w:val="277"/>
  </w:num>
  <w:num w:numId="304">
    <w:abstractNumId w:val="7"/>
  </w:num>
  <w:num w:numId="305">
    <w:abstractNumId w:val="9"/>
  </w:num>
  <w:num w:numId="306">
    <w:abstractNumId w:val="256"/>
  </w:num>
  <w:num w:numId="307">
    <w:abstractNumId w:val="93"/>
  </w:num>
  <w:num w:numId="308">
    <w:abstractNumId w:val="303"/>
  </w:num>
  <w:num w:numId="309">
    <w:abstractNumId w:val="34"/>
  </w:num>
  <w:num w:numId="310">
    <w:abstractNumId w:val="291"/>
  </w:num>
  <w:num w:numId="311">
    <w:abstractNumId w:val="220"/>
  </w:num>
  <w:num w:numId="312">
    <w:abstractNumId w:val="189"/>
  </w:num>
  <w:num w:numId="313">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59"/>
  </w:num>
  <w:num w:numId="31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83"/>
  </w:num>
  <w:num w:numId="318">
    <w:abstractNumId w:val="190"/>
  </w:num>
  <w:num w:numId="319">
    <w:abstractNumId w:val="130"/>
  </w:num>
  <w:num w:numId="320">
    <w:abstractNumId w:val="255"/>
  </w:num>
  <w:num w:numId="321">
    <w:abstractNumId w:val="132"/>
  </w:num>
  <w:num w:numId="322">
    <w:abstractNumId w:val="312"/>
  </w:num>
  <w:num w:numId="323">
    <w:abstractNumId w:val="141"/>
  </w:num>
  <w:num w:numId="324">
    <w:abstractNumId w:val="174"/>
  </w:num>
  <w:num w:numId="325">
    <w:abstractNumId w:val="325"/>
  </w:num>
  <w:num w:numId="326">
    <w:abstractNumId w:val="339"/>
  </w:num>
  <w:num w:numId="327">
    <w:abstractNumId w:val="128"/>
  </w:num>
  <w:num w:numId="328">
    <w:abstractNumId w:val="97"/>
  </w:num>
  <w:num w:numId="329">
    <w:abstractNumId w:val="112"/>
  </w:num>
  <w:num w:numId="330">
    <w:abstractNumId w:val="8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22"/>
  </w:num>
  <w:num w:numId="332">
    <w:abstractNumId w:val="6"/>
  </w:num>
  <w:num w:numId="333">
    <w:abstractNumId w:val="241"/>
  </w:num>
  <w:num w:numId="334">
    <w:abstractNumId w:val="212"/>
  </w:num>
  <w:num w:numId="335">
    <w:abstractNumId w:val="300"/>
  </w:num>
  <w:num w:numId="336">
    <w:abstractNumId w:val="156"/>
  </w:num>
  <w:num w:numId="337">
    <w:abstractNumId w:val="194"/>
  </w:num>
  <w:num w:numId="338">
    <w:abstractNumId w:val="213"/>
  </w:num>
  <w:num w:numId="339">
    <w:abstractNumId w:val="311"/>
  </w:num>
  <w:num w:numId="340">
    <w:abstractNumId w:val="229"/>
  </w:num>
  <w:num w:numId="341">
    <w:abstractNumId w:val="66"/>
  </w:num>
  <w:num w:numId="342">
    <w:abstractNumId w:val="245"/>
  </w:num>
  <w:num w:numId="343">
    <w:abstractNumId w:val="84"/>
  </w:num>
  <w:num w:numId="344">
    <w:abstractNumId w:val="177"/>
  </w:num>
  <w:num w:numId="34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23"/>
  </w:num>
  <w:numIdMacAtCleanup w:val="3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13C5F"/>
    <w:rsid w:val="00000840"/>
    <w:rsid w:val="00003D0A"/>
    <w:rsid w:val="000066DF"/>
    <w:rsid w:val="00010F47"/>
    <w:rsid w:val="0001237F"/>
    <w:rsid w:val="00014FB1"/>
    <w:rsid w:val="0002154A"/>
    <w:rsid w:val="00023DE9"/>
    <w:rsid w:val="00027507"/>
    <w:rsid w:val="000440AE"/>
    <w:rsid w:val="00046715"/>
    <w:rsid w:val="00047D1B"/>
    <w:rsid w:val="00054AB0"/>
    <w:rsid w:val="00061B5A"/>
    <w:rsid w:val="00072A5F"/>
    <w:rsid w:val="00072AAC"/>
    <w:rsid w:val="000730CA"/>
    <w:rsid w:val="00075191"/>
    <w:rsid w:val="00075710"/>
    <w:rsid w:val="0008521D"/>
    <w:rsid w:val="00090C46"/>
    <w:rsid w:val="0009220C"/>
    <w:rsid w:val="000938A3"/>
    <w:rsid w:val="000A2A2C"/>
    <w:rsid w:val="000B12DC"/>
    <w:rsid w:val="000B1B93"/>
    <w:rsid w:val="000C20D1"/>
    <w:rsid w:val="000C7A9E"/>
    <w:rsid w:val="000D345B"/>
    <w:rsid w:val="000D76ED"/>
    <w:rsid w:val="000E6FAC"/>
    <w:rsid w:val="001062F4"/>
    <w:rsid w:val="001244BF"/>
    <w:rsid w:val="0012732A"/>
    <w:rsid w:val="00127D8F"/>
    <w:rsid w:val="00131027"/>
    <w:rsid w:val="001359B8"/>
    <w:rsid w:val="001363CF"/>
    <w:rsid w:val="00155082"/>
    <w:rsid w:val="00163E61"/>
    <w:rsid w:val="001670A2"/>
    <w:rsid w:val="00181CA0"/>
    <w:rsid w:val="0018534B"/>
    <w:rsid w:val="0018795A"/>
    <w:rsid w:val="00187E07"/>
    <w:rsid w:val="001911D5"/>
    <w:rsid w:val="001931C1"/>
    <w:rsid w:val="001B11B3"/>
    <w:rsid w:val="001B17F4"/>
    <w:rsid w:val="001B3247"/>
    <w:rsid w:val="001C0310"/>
    <w:rsid w:val="001C3D0E"/>
    <w:rsid w:val="001D2CBC"/>
    <w:rsid w:val="001E1B05"/>
    <w:rsid w:val="001F36AC"/>
    <w:rsid w:val="001F377B"/>
    <w:rsid w:val="001F62A2"/>
    <w:rsid w:val="00202756"/>
    <w:rsid w:val="00202A47"/>
    <w:rsid w:val="00202D6A"/>
    <w:rsid w:val="00203F68"/>
    <w:rsid w:val="00204AF6"/>
    <w:rsid w:val="0022301F"/>
    <w:rsid w:val="00223782"/>
    <w:rsid w:val="00241F03"/>
    <w:rsid w:val="0024274D"/>
    <w:rsid w:val="00253047"/>
    <w:rsid w:val="00253545"/>
    <w:rsid w:val="002539DC"/>
    <w:rsid w:val="00254DD9"/>
    <w:rsid w:val="0026382B"/>
    <w:rsid w:val="0026402F"/>
    <w:rsid w:val="002643ED"/>
    <w:rsid w:val="0026565B"/>
    <w:rsid w:val="00265C8D"/>
    <w:rsid w:val="002711F0"/>
    <w:rsid w:val="002747FA"/>
    <w:rsid w:val="002757BA"/>
    <w:rsid w:val="00281428"/>
    <w:rsid w:val="00282A1B"/>
    <w:rsid w:val="002847BF"/>
    <w:rsid w:val="002866F1"/>
    <w:rsid w:val="002916E4"/>
    <w:rsid w:val="002928DF"/>
    <w:rsid w:val="00292DAC"/>
    <w:rsid w:val="00294DDB"/>
    <w:rsid w:val="002B0875"/>
    <w:rsid w:val="002B24C1"/>
    <w:rsid w:val="002C0351"/>
    <w:rsid w:val="002C2BF3"/>
    <w:rsid w:val="002C4D86"/>
    <w:rsid w:val="002D0DEE"/>
    <w:rsid w:val="002D6B6F"/>
    <w:rsid w:val="002D7BC5"/>
    <w:rsid w:val="002E29BA"/>
    <w:rsid w:val="002F6453"/>
    <w:rsid w:val="00300220"/>
    <w:rsid w:val="00301961"/>
    <w:rsid w:val="00301E59"/>
    <w:rsid w:val="00304424"/>
    <w:rsid w:val="00304BD3"/>
    <w:rsid w:val="00305929"/>
    <w:rsid w:val="0031501C"/>
    <w:rsid w:val="0031599C"/>
    <w:rsid w:val="00320900"/>
    <w:rsid w:val="0033197C"/>
    <w:rsid w:val="00335D8D"/>
    <w:rsid w:val="00336DBE"/>
    <w:rsid w:val="00346251"/>
    <w:rsid w:val="003476EF"/>
    <w:rsid w:val="003504FC"/>
    <w:rsid w:val="00357169"/>
    <w:rsid w:val="00357647"/>
    <w:rsid w:val="00357B37"/>
    <w:rsid w:val="0036785B"/>
    <w:rsid w:val="003749A8"/>
    <w:rsid w:val="0037661F"/>
    <w:rsid w:val="00394D44"/>
    <w:rsid w:val="00395978"/>
    <w:rsid w:val="00395AD7"/>
    <w:rsid w:val="003A03C0"/>
    <w:rsid w:val="003B400F"/>
    <w:rsid w:val="003C133A"/>
    <w:rsid w:val="003C1B63"/>
    <w:rsid w:val="003C5597"/>
    <w:rsid w:val="003C62D5"/>
    <w:rsid w:val="003D6795"/>
    <w:rsid w:val="003D68F6"/>
    <w:rsid w:val="003E06E2"/>
    <w:rsid w:val="003E09EB"/>
    <w:rsid w:val="003E224E"/>
    <w:rsid w:val="003F3FD0"/>
    <w:rsid w:val="003F6838"/>
    <w:rsid w:val="0040082B"/>
    <w:rsid w:val="00405A97"/>
    <w:rsid w:val="004116FB"/>
    <w:rsid w:val="00413D6C"/>
    <w:rsid w:val="00414A26"/>
    <w:rsid w:val="00414AD7"/>
    <w:rsid w:val="004151FD"/>
    <w:rsid w:val="0041671A"/>
    <w:rsid w:val="004256DE"/>
    <w:rsid w:val="00436775"/>
    <w:rsid w:val="00446700"/>
    <w:rsid w:val="004504FD"/>
    <w:rsid w:val="00453DD7"/>
    <w:rsid w:val="00457AD2"/>
    <w:rsid w:val="00457E96"/>
    <w:rsid w:val="00461051"/>
    <w:rsid w:val="00463306"/>
    <w:rsid w:val="00465AF6"/>
    <w:rsid w:val="00474538"/>
    <w:rsid w:val="0047623D"/>
    <w:rsid w:val="00477DCD"/>
    <w:rsid w:val="00477E6A"/>
    <w:rsid w:val="00481004"/>
    <w:rsid w:val="00482EF1"/>
    <w:rsid w:val="004832B3"/>
    <w:rsid w:val="004872A2"/>
    <w:rsid w:val="004931A7"/>
    <w:rsid w:val="00494D63"/>
    <w:rsid w:val="004A1CE0"/>
    <w:rsid w:val="004A2E61"/>
    <w:rsid w:val="004A4CBB"/>
    <w:rsid w:val="004A5205"/>
    <w:rsid w:val="004A7DCC"/>
    <w:rsid w:val="004B353F"/>
    <w:rsid w:val="004B444A"/>
    <w:rsid w:val="004D2768"/>
    <w:rsid w:val="004D796A"/>
    <w:rsid w:val="004E4F40"/>
    <w:rsid w:val="00506441"/>
    <w:rsid w:val="00511A62"/>
    <w:rsid w:val="005137F3"/>
    <w:rsid w:val="005211E7"/>
    <w:rsid w:val="00533CB5"/>
    <w:rsid w:val="00536AD6"/>
    <w:rsid w:val="00541070"/>
    <w:rsid w:val="0054434B"/>
    <w:rsid w:val="00556658"/>
    <w:rsid w:val="00556D41"/>
    <w:rsid w:val="00557AC1"/>
    <w:rsid w:val="00561148"/>
    <w:rsid w:val="005631C1"/>
    <w:rsid w:val="00565FEA"/>
    <w:rsid w:val="00567CD5"/>
    <w:rsid w:val="0057382B"/>
    <w:rsid w:val="00574517"/>
    <w:rsid w:val="00576353"/>
    <w:rsid w:val="005852E4"/>
    <w:rsid w:val="0059205F"/>
    <w:rsid w:val="00593D31"/>
    <w:rsid w:val="00594A91"/>
    <w:rsid w:val="00594CF5"/>
    <w:rsid w:val="00595C5B"/>
    <w:rsid w:val="005A33DE"/>
    <w:rsid w:val="005B27ED"/>
    <w:rsid w:val="005B3C2E"/>
    <w:rsid w:val="005C060F"/>
    <w:rsid w:val="005C0762"/>
    <w:rsid w:val="005D3866"/>
    <w:rsid w:val="005D3AD0"/>
    <w:rsid w:val="005D51AE"/>
    <w:rsid w:val="005E5DA2"/>
    <w:rsid w:val="005E6612"/>
    <w:rsid w:val="005E6FA1"/>
    <w:rsid w:val="005F4421"/>
    <w:rsid w:val="00600E85"/>
    <w:rsid w:val="006033BC"/>
    <w:rsid w:val="006107E6"/>
    <w:rsid w:val="00610E50"/>
    <w:rsid w:val="00611304"/>
    <w:rsid w:val="006117EC"/>
    <w:rsid w:val="00622A78"/>
    <w:rsid w:val="0062393D"/>
    <w:rsid w:val="006418B3"/>
    <w:rsid w:val="006459B8"/>
    <w:rsid w:val="00646188"/>
    <w:rsid w:val="0064739C"/>
    <w:rsid w:val="0065187C"/>
    <w:rsid w:val="0065245E"/>
    <w:rsid w:val="00660986"/>
    <w:rsid w:val="00660A0B"/>
    <w:rsid w:val="006649AF"/>
    <w:rsid w:val="00664CD4"/>
    <w:rsid w:val="0066580E"/>
    <w:rsid w:val="006854AF"/>
    <w:rsid w:val="00685E9D"/>
    <w:rsid w:val="00692E33"/>
    <w:rsid w:val="006945D2"/>
    <w:rsid w:val="00694960"/>
    <w:rsid w:val="00694C17"/>
    <w:rsid w:val="00696CB3"/>
    <w:rsid w:val="006A3EB3"/>
    <w:rsid w:val="006A66CB"/>
    <w:rsid w:val="006B3828"/>
    <w:rsid w:val="006B4764"/>
    <w:rsid w:val="006C4FD4"/>
    <w:rsid w:val="006D09DC"/>
    <w:rsid w:val="006D0D1B"/>
    <w:rsid w:val="006E3894"/>
    <w:rsid w:val="006E4E2F"/>
    <w:rsid w:val="006E7E46"/>
    <w:rsid w:val="006F67A8"/>
    <w:rsid w:val="006F6A20"/>
    <w:rsid w:val="00703E2A"/>
    <w:rsid w:val="00711ACF"/>
    <w:rsid w:val="00713D37"/>
    <w:rsid w:val="00720B9C"/>
    <w:rsid w:val="00727C8F"/>
    <w:rsid w:val="00740B45"/>
    <w:rsid w:val="007450FA"/>
    <w:rsid w:val="00746B97"/>
    <w:rsid w:val="00752767"/>
    <w:rsid w:val="00755FA2"/>
    <w:rsid w:val="00765C9F"/>
    <w:rsid w:val="00766F56"/>
    <w:rsid w:val="00770574"/>
    <w:rsid w:val="0077098B"/>
    <w:rsid w:val="00770E10"/>
    <w:rsid w:val="00787ED3"/>
    <w:rsid w:val="007A028F"/>
    <w:rsid w:val="007B3A65"/>
    <w:rsid w:val="007B3E54"/>
    <w:rsid w:val="007C335C"/>
    <w:rsid w:val="007C796F"/>
    <w:rsid w:val="007C7A4E"/>
    <w:rsid w:val="007E6877"/>
    <w:rsid w:val="007E6A1B"/>
    <w:rsid w:val="007F2303"/>
    <w:rsid w:val="007F597A"/>
    <w:rsid w:val="008009A6"/>
    <w:rsid w:val="00803E39"/>
    <w:rsid w:val="00804197"/>
    <w:rsid w:val="00814BF7"/>
    <w:rsid w:val="00815A99"/>
    <w:rsid w:val="008211A0"/>
    <w:rsid w:val="00827E70"/>
    <w:rsid w:val="008352CC"/>
    <w:rsid w:val="008438E3"/>
    <w:rsid w:val="00855E57"/>
    <w:rsid w:val="008649BD"/>
    <w:rsid w:val="008743A9"/>
    <w:rsid w:val="0087522E"/>
    <w:rsid w:val="00880777"/>
    <w:rsid w:val="00883BFE"/>
    <w:rsid w:val="008856AE"/>
    <w:rsid w:val="00892ED2"/>
    <w:rsid w:val="008948C7"/>
    <w:rsid w:val="00895804"/>
    <w:rsid w:val="00896DBB"/>
    <w:rsid w:val="00897B2B"/>
    <w:rsid w:val="008A446B"/>
    <w:rsid w:val="008A5EB0"/>
    <w:rsid w:val="008B2C92"/>
    <w:rsid w:val="008C3731"/>
    <w:rsid w:val="008C4F09"/>
    <w:rsid w:val="008C503B"/>
    <w:rsid w:val="008D051A"/>
    <w:rsid w:val="008D4BB3"/>
    <w:rsid w:val="008D76D6"/>
    <w:rsid w:val="008E0530"/>
    <w:rsid w:val="008E1126"/>
    <w:rsid w:val="008E6CA7"/>
    <w:rsid w:val="008E6E76"/>
    <w:rsid w:val="008E727A"/>
    <w:rsid w:val="008F202C"/>
    <w:rsid w:val="009120E3"/>
    <w:rsid w:val="009150BA"/>
    <w:rsid w:val="0092172C"/>
    <w:rsid w:val="00925701"/>
    <w:rsid w:val="00927253"/>
    <w:rsid w:val="00933E11"/>
    <w:rsid w:val="009372FD"/>
    <w:rsid w:val="009415CA"/>
    <w:rsid w:val="00953FFF"/>
    <w:rsid w:val="0095797A"/>
    <w:rsid w:val="009609A2"/>
    <w:rsid w:val="0096491E"/>
    <w:rsid w:val="009664C7"/>
    <w:rsid w:val="009733C7"/>
    <w:rsid w:val="009758DB"/>
    <w:rsid w:val="00984C0C"/>
    <w:rsid w:val="00993C34"/>
    <w:rsid w:val="009A5A19"/>
    <w:rsid w:val="009A5D1A"/>
    <w:rsid w:val="009A6BDF"/>
    <w:rsid w:val="009B0B9F"/>
    <w:rsid w:val="009B46C9"/>
    <w:rsid w:val="009B5D28"/>
    <w:rsid w:val="009B7CFC"/>
    <w:rsid w:val="009D3A88"/>
    <w:rsid w:val="009D498B"/>
    <w:rsid w:val="009E7FBB"/>
    <w:rsid w:val="009F4B72"/>
    <w:rsid w:val="009F5548"/>
    <w:rsid w:val="00A006E4"/>
    <w:rsid w:val="00A02A36"/>
    <w:rsid w:val="00A050E9"/>
    <w:rsid w:val="00A06ACF"/>
    <w:rsid w:val="00A20348"/>
    <w:rsid w:val="00A257F4"/>
    <w:rsid w:val="00A361CE"/>
    <w:rsid w:val="00A4041F"/>
    <w:rsid w:val="00A45704"/>
    <w:rsid w:val="00A51A13"/>
    <w:rsid w:val="00A54089"/>
    <w:rsid w:val="00A552D4"/>
    <w:rsid w:val="00A56D9F"/>
    <w:rsid w:val="00A73995"/>
    <w:rsid w:val="00A767EE"/>
    <w:rsid w:val="00A77608"/>
    <w:rsid w:val="00A81D1B"/>
    <w:rsid w:val="00A82E97"/>
    <w:rsid w:val="00A90F49"/>
    <w:rsid w:val="00A93736"/>
    <w:rsid w:val="00A93A77"/>
    <w:rsid w:val="00AA074F"/>
    <w:rsid w:val="00AA0C56"/>
    <w:rsid w:val="00AB4EA5"/>
    <w:rsid w:val="00AB54E1"/>
    <w:rsid w:val="00AC1883"/>
    <w:rsid w:val="00AC43F8"/>
    <w:rsid w:val="00AD7E6C"/>
    <w:rsid w:val="00AE05EA"/>
    <w:rsid w:val="00AE371D"/>
    <w:rsid w:val="00AE6C8C"/>
    <w:rsid w:val="00AF08E3"/>
    <w:rsid w:val="00AF1D45"/>
    <w:rsid w:val="00AF2E13"/>
    <w:rsid w:val="00B00BC8"/>
    <w:rsid w:val="00B06FD8"/>
    <w:rsid w:val="00B12CC5"/>
    <w:rsid w:val="00B30838"/>
    <w:rsid w:val="00B41064"/>
    <w:rsid w:val="00B50BD0"/>
    <w:rsid w:val="00B50C07"/>
    <w:rsid w:val="00B55A69"/>
    <w:rsid w:val="00B65434"/>
    <w:rsid w:val="00B65BEE"/>
    <w:rsid w:val="00B66036"/>
    <w:rsid w:val="00B707CB"/>
    <w:rsid w:val="00B7314C"/>
    <w:rsid w:val="00B862FA"/>
    <w:rsid w:val="00B91F3A"/>
    <w:rsid w:val="00B94264"/>
    <w:rsid w:val="00BA51D7"/>
    <w:rsid w:val="00BB1A50"/>
    <w:rsid w:val="00BB205A"/>
    <w:rsid w:val="00BB33A5"/>
    <w:rsid w:val="00BC199D"/>
    <w:rsid w:val="00BC3A25"/>
    <w:rsid w:val="00BC416F"/>
    <w:rsid w:val="00BE7406"/>
    <w:rsid w:val="00BF0E01"/>
    <w:rsid w:val="00BF17CC"/>
    <w:rsid w:val="00BF36BB"/>
    <w:rsid w:val="00BF772D"/>
    <w:rsid w:val="00C004AA"/>
    <w:rsid w:val="00C04359"/>
    <w:rsid w:val="00C072BD"/>
    <w:rsid w:val="00C10696"/>
    <w:rsid w:val="00C12F89"/>
    <w:rsid w:val="00C17D05"/>
    <w:rsid w:val="00C320C3"/>
    <w:rsid w:val="00C33B6B"/>
    <w:rsid w:val="00C37D64"/>
    <w:rsid w:val="00C42803"/>
    <w:rsid w:val="00C43788"/>
    <w:rsid w:val="00C51637"/>
    <w:rsid w:val="00C56834"/>
    <w:rsid w:val="00C82C2E"/>
    <w:rsid w:val="00C85121"/>
    <w:rsid w:val="00C872BD"/>
    <w:rsid w:val="00C95FDB"/>
    <w:rsid w:val="00C97E26"/>
    <w:rsid w:val="00CA64FE"/>
    <w:rsid w:val="00CA73A7"/>
    <w:rsid w:val="00CB118F"/>
    <w:rsid w:val="00CC0692"/>
    <w:rsid w:val="00CC325F"/>
    <w:rsid w:val="00CC6809"/>
    <w:rsid w:val="00CD07A8"/>
    <w:rsid w:val="00CE430D"/>
    <w:rsid w:val="00CE50E6"/>
    <w:rsid w:val="00CE5101"/>
    <w:rsid w:val="00CE51A1"/>
    <w:rsid w:val="00CE74B6"/>
    <w:rsid w:val="00CF1973"/>
    <w:rsid w:val="00CF3D97"/>
    <w:rsid w:val="00CF4E9B"/>
    <w:rsid w:val="00D00E22"/>
    <w:rsid w:val="00D207E9"/>
    <w:rsid w:val="00D4183E"/>
    <w:rsid w:val="00D500C5"/>
    <w:rsid w:val="00D50525"/>
    <w:rsid w:val="00D50F0F"/>
    <w:rsid w:val="00D51EEE"/>
    <w:rsid w:val="00D533FE"/>
    <w:rsid w:val="00D5584A"/>
    <w:rsid w:val="00D55D7C"/>
    <w:rsid w:val="00D63829"/>
    <w:rsid w:val="00D73940"/>
    <w:rsid w:val="00D751D4"/>
    <w:rsid w:val="00D76BB7"/>
    <w:rsid w:val="00D820E8"/>
    <w:rsid w:val="00D8631F"/>
    <w:rsid w:val="00D87E82"/>
    <w:rsid w:val="00D971D4"/>
    <w:rsid w:val="00DA0199"/>
    <w:rsid w:val="00DA0416"/>
    <w:rsid w:val="00DA2788"/>
    <w:rsid w:val="00DA442A"/>
    <w:rsid w:val="00DB6F30"/>
    <w:rsid w:val="00DB6F8A"/>
    <w:rsid w:val="00DC27C6"/>
    <w:rsid w:val="00DD0A0B"/>
    <w:rsid w:val="00DD4E3A"/>
    <w:rsid w:val="00DD56CA"/>
    <w:rsid w:val="00DE0002"/>
    <w:rsid w:val="00DE037A"/>
    <w:rsid w:val="00DE0B50"/>
    <w:rsid w:val="00DE337E"/>
    <w:rsid w:val="00DE72B0"/>
    <w:rsid w:val="00DF0882"/>
    <w:rsid w:val="00DF5AF4"/>
    <w:rsid w:val="00DF7944"/>
    <w:rsid w:val="00E01A8C"/>
    <w:rsid w:val="00E03365"/>
    <w:rsid w:val="00E0798F"/>
    <w:rsid w:val="00E11663"/>
    <w:rsid w:val="00E11A0D"/>
    <w:rsid w:val="00E11DEF"/>
    <w:rsid w:val="00E1219D"/>
    <w:rsid w:val="00E13665"/>
    <w:rsid w:val="00E1435E"/>
    <w:rsid w:val="00E163AF"/>
    <w:rsid w:val="00E33FE1"/>
    <w:rsid w:val="00E4596F"/>
    <w:rsid w:val="00E511F0"/>
    <w:rsid w:val="00E512E6"/>
    <w:rsid w:val="00E5226C"/>
    <w:rsid w:val="00E56A4F"/>
    <w:rsid w:val="00E6341B"/>
    <w:rsid w:val="00E70EE5"/>
    <w:rsid w:val="00E76761"/>
    <w:rsid w:val="00E803C1"/>
    <w:rsid w:val="00E8040F"/>
    <w:rsid w:val="00E81E2B"/>
    <w:rsid w:val="00E83D49"/>
    <w:rsid w:val="00E97B62"/>
    <w:rsid w:val="00EA3A37"/>
    <w:rsid w:val="00EA4670"/>
    <w:rsid w:val="00EA4A4D"/>
    <w:rsid w:val="00EB0549"/>
    <w:rsid w:val="00EB12A0"/>
    <w:rsid w:val="00EB12C6"/>
    <w:rsid w:val="00EB3E88"/>
    <w:rsid w:val="00EB70D6"/>
    <w:rsid w:val="00EC5A88"/>
    <w:rsid w:val="00ED06F4"/>
    <w:rsid w:val="00ED28F3"/>
    <w:rsid w:val="00EE0B58"/>
    <w:rsid w:val="00EE767F"/>
    <w:rsid w:val="00F0041D"/>
    <w:rsid w:val="00F12A4D"/>
    <w:rsid w:val="00F12FC2"/>
    <w:rsid w:val="00F13C5F"/>
    <w:rsid w:val="00F23731"/>
    <w:rsid w:val="00F25594"/>
    <w:rsid w:val="00F263AF"/>
    <w:rsid w:val="00F349E7"/>
    <w:rsid w:val="00F51750"/>
    <w:rsid w:val="00F56515"/>
    <w:rsid w:val="00F56900"/>
    <w:rsid w:val="00F57DC9"/>
    <w:rsid w:val="00F62ABE"/>
    <w:rsid w:val="00F6414A"/>
    <w:rsid w:val="00F7071F"/>
    <w:rsid w:val="00F740DF"/>
    <w:rsid w:val="00F750E9"/>
    <w:rsid w:val="00F8396A"/>
    <w:rsid w:val="00F87E10"/>
    <w:rsid w:val="00F95439"/>
    <w:rsid w:val="00F977B1"/>
    <w:rsid w:val="00FA01C8"/>
    <w:rsid w:val="00FA0CA9"/>
    <w:rsid w:val="00FB696A"/>
    <w:rsid w:val="00FC1B83"/>
    <w:rsid w:val="00FC5141"/>
    <w:rsid w:val="00FD18E5"/>
    <w:rsid w:val="00FD790C"/>
    <w:rsid w:val="00FE20E2"/>
    <w:rsid w:val="00FF14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98542B"/>
  <w15:docId w15:val="{FA89F6E2-268C-4D33-889C-91D3C539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0E9"/>
  </w:style>
  <w:style w:type="paragraph" w:styleId="1">
    <w:name w:val="heading 1"/>
    <w:basedOn w:val="a"/>
    <w:next w:val="a"/>
    <w:link w:val="10"/>
    <w:autoRedefine/>
    <w:uiPriority w:val="9"/>
    <w:qFormat/>
    <w:rsid w:val="00827E70"/>
    <w:pPr>
      <w:keepNext/>
      <w:pageBreakBefore/>
      <w:spacing w:after="240" w:line="240" w:lineRule="auto"/>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autoRedefine/>
    <w:uiPriority w:val="99"/>
    <w:qFormat/>
    <w:rsid w:val="006A3EB3"/>
    <w:pPr>
      <w:keepNext/>
      <w:spacing w:after="240" w:line="240" w:lineRule="auto"/>
      <w:ind w:firstLine="709"/>
      <w:jc w:val="both"/>
      <w:outlineLvl w:val="1"/>
    </w:pPr>
    <w:rPr>
      <w:rFonts w:ascii="Times New Roman" w:eastAsia="Times New Roman" w:hAnsi="Times New Roman" w:cs="Times New Roman"/>
      <w:sz w:val="28"/>
      <w:szCs w:val="24"/>
    </w:rPr>
  </w:style>
  <w:style w:type="paragraph" w:styleId="3">
    <w:name w:val="heading 3"/>
    <w:basedOn w:val="a"/>
    <w:next w:val="a"/>
    <w:link w:val="30"/>
    <w:uiPriority w:val="99"/>
    <w:qFormat/>
    <w:rsid w:val="00003D0A"/>
    <w:pPr>
      <w:widowControl w:val="0"/>
      <w:numPr>
        <w:numId w:val="306"/>
      </w:numPr>
      <w:autoSpaceDE w:val="0"/>
      <w:autoSpaceDN w:val="0"/>
      <w:adjustRightInd w:val="0"/>
      <w:spacing w:after="0" w:line="240" w:lineRule="auto"/>
      <w:jc w:val="both"/>
      <w:outlineLvl w:val="2"/>
    </w:pPr>
    <w:rPr>
      <w:rFonts w:ascii="Times New Roman" w:hAnsi="Times New Roman" w:cs="Arial"/>
      <w:bCs/>
      <w:sz w:val="28"/>
      <w:szCs w:val="26"/>
    </w:rPr>
  </w:style>
  <w:style w:type="paragraph" w:styleId="4">
    <w:name w:val="heading 4"/>
    <w:basedOn w:val="a"/>
    <w:link w:val="40"/>
    <w:qFormat/>
    <w:rsid w:val="003766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37661F"/>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CE430D"/>
    <w:pPr>
      <w:widowControl w:val="0"/>
      <w:autoSpaceDE w:val="0"/>
      <w:autoSpaceDN w:val="0"/>
      <w:adjustRightInd w:val="0"/>
      <w:spacing w:after="0" w:line="240" w:lineRule="auto"/>
    </w:pPr>
    <w:rPr>
      <w:rFonts w:ascii="Arial" w:hAnsi="Arial" w:cs="Arial"/>
      <w:sz w:val="20"/>
      <w:szCs w:val="20"/>
    </w:rPr>
  </w:style>
  <w:style w:type="paragraph" w:customStyle="1" w:styleId="TableParagraph">
    <w:name w:val="Table Paragraph"/>
    <w:basedOn w:val="a"/>
    <w:uiPriority w:val="1"/>
    <w:qFormat/>
    <w:rsid w:val="00CE430D"/>
    <w:pPr>
      <w:widowControl w:val="0"/>
      <w:autoSpaceDE w:val="0"/>
      <w:autoSpaceDN w:val="0"/>
      <w:spacing w:after="0" w:line="240" w:lineRule="auto"/>
    </w:pPr>
    <w:rPr>
      <w:rFonts w:ascii="Times New Roman" w:eastAsia="Times New Roman" w:hAnsi="Times New Roman" w:cs="Times New Roman"/>
      <w:lang w:bidi="ru-RU"/>
    </w:rPr>
  </w:style>
  <w:style w:type="table" w:styleId="a3">
    <w:name w:val="Table Grid"/>
    <w:basedOn w:val="a1"/>
    <w:rsid w:val="00CE4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1"/>
    <w:basedOn w:val="a0"/>
    <w:rsid w:val="004B353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c7">
    <w:name w:val="c7"/>
    <w:basedOn w:val="a"/>
    <w:uiPriority w:val="99"/>
    <w:rsid w:val="004B353F"/>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c0">
    <w:name w:val="c0"/>
    <w:basedOn w:val="a0"/>
    <w:rsid w:val="004B353F"/>
    <w:rPr>
      <w:rFonts w:ascii="Times New Roman" w:hAnsi="Times New Roman"/>
      <w:bCs/>
      <w:color w:val="000000"/>
      <w:sz w:val="28"/>
      <w:szCs w:val="28"/>
    </w:rPr>
  </w:style>
  <w:style w:type="character" w:customStyle="1" w:styleId="apple-converted-space">
    <w:name w:val="apple-converted-space"/>
    <w:basedOn w:val="a0"/>
    <w:rsid w:val="004B353F"/>
  </w:style>
  <w:style w:type="paragraph" w:styleId="31">
    <w:name w:val="Body Text 3"/>
    <w:basedOn w:val="a"/>
    <w:link w:val="32"/>
    <w:uiPriority w:val="99"/>
    <w:unhideWhenUsed/>
    <w:rsid w:val="004B353F"/>
    <w:pPr>
      <w:spacing w:after="120" w:line="240" w:lineRule="auto"/>
      <w:ind w:firstLine="709"/>
      <w:jc w:val="both"/>
    </w:pPr>
    <w:rPr>
      <w:sz w:val="16"/>
      <w:szCs w:val="16"/>
    </w:rPr>
  </w:style>
  <w:style w:type="character" w:customStyle="1" w:styleId="32">
    <w:name w:val="Основной текст 3 Знак"/>
    <w:basedOn w:val="a0"/>
    <w:link w:val="31"/>
    <w:uiPriority w:val="99"/>
    <w:rsid w:val="004B353F"/>
    <w:rPr>
      <w:rFonts w:eastAsiaTheme="minorEastAsia"/>
      <w:sz w:val="16"/>
      <w:szCs w:val="16"/>
      <w:lang w:eastAsia="ru-RU"/>
    </w:rPr>
  </w:style>
  <w:style w:type="paragraph" w:styleId="a4">
    <w:name w:val="Body Text"/>
    <w:aliases w:val=" Знак7 Знак, Знак7, Знак7 Знак1"/>
    <w:basedOn w:val="a"/>
    <w:link w:val="a5"/>
    <w:uiPriority w:val="99"/>
    <w:unhideWhenUsed/>
    <w:rsid w:val="004B353F"/>
    <w:pPr>
      <w:spacing w:after="120" w:line="240" w:lineRule="auto"/>
      <w:ind w:firstLine="709"/>
      <w:jc w:val="both"/>
    </w:pPr>
    <w:rPr>
      <w:rFonts w:ascii="Calibri" w:eastAsia="Calibri" w:hAnsi="Calibri" w:cs="Times New Roman"/>
      <w:lang w:eastAsia="en-US"/>
    </w:rPr>
  </w:style>
  <w:style w:type="character" w:customStyle="1" w:styleId="a5">
    <w:name w:val="Основной текст Знак"/>
    <w:aliases w:val=" Знак7 Знак Знак, Знак7 Знак2, Знак7 Знак1 Знак"/>
    <w:basedOn w:val="a0"/>
    <w:link w:val="a4"/>
    <w:uiPriority w:val="99"/>
    <w:rsid w:val="004B353F"/>
    <w:rPr>
      <w:rFonts w:ascii="Calibri" w:eastAsia="Calibri" w:hAnsi="Calibri" w:cs="Times New Roman"/>
    </w:rPr>
  </w:style>
  <w:style w:type="paragraph" w:styleId="a6">
    <w:name w:val="List Paragraph"/>
    <w:aliases w:val="список маркир"/>
    <w:basedOn w:val="a"/>
    <w:link w:val="a7"/>
    <w:uiPriority w:val="34"/>
    <w:qFormat/>
    <w:rsid w:val="004B353F"/>
    <w:pPr>
      <w:spacing w:after="0" w:line="240" w:lineRule="auto"/>
      <w:ind w:left="720" w:firstLine="709"/>
      <w:contextualSpacing/>
      <w:jc w:val="both"/>
    </w:pPr>
  </w:style>
  <w:style w:type="paragraph" w:styleId="21">
    <w:name w:val="Body Text Indent 2"/>
    <w:basedOn w:val="a"/>
    <w:link w:val="22"/>
    <w:uiPriority w:val="99"/>
    <w:unhideWhenUsed/>
    <w:rsid w:val="004B353F"/>
    <w:pPr>
      <w:spacing w:after="120" w:line="480" w:lineRule="auto"/>
      <w:ind w:left="283"/>
    </w:pPr>
  </w:style>
  <w:style w:type="character" w:customStyle="1" w:styleId="22">
    <w:name w:val="Основной текст с отступом 2 Знак"/>
    <w:basedOn w:val="a0"/>
    <w:link w:val="21"/>
    <w:uiPriority w:val="99"/>
    <w:rsid w:val="004B353F"/>
    <w:rPr>
      <w:rFonts w:eastAsiaTheme="minorEastAsia"/>
      <w:lang w:eastAsia="ru-RU"/>
    </w:rPr>
  </w:style>
  <w:style w:type="paragraph" w:customStyle="1" w:styleId="12">
    <w:name w:val="Абзац списка1"/>
    <w:basedOn w:val="a"/>
    <w:uiPriority w:val="99"/>
    <w:rsid w:val="00506441"/>
    <w:pPr>
      <w:ind w:left="720"/>
      <w:contextualSpacing/>
    </w:pPr>
    <w:rPr>
      <w:rFonts w:ascii="Calibri" w:eastAsia="Times New Roman" w:hAnsi="Calibri" w:cs="Times New Roman"/>
      <w:lang w:eastAsia="en-US"/>
    </w:rPr>
  </w:style>
  <w:style w:type="paragraph" w:customStyle="1" w:styleId="a8">
    <w:name w:val="Базовый"/>
    <w:rsid w:val="00CA64FE"/>
    <w:pPr>
      <w:tabs>
        <w:tab w:val="left" w:pos="709"/>
      </w:tabs>
      <w:suppressAutoHyphens/>
      <w:spacing w:after="0" w:line="360" w:lineRule="atLeast"/>
    </w:pPr>
    <w:rPr>
      <w:rFonts w:ascii="Times New Roman" w:eastAsia="Times New Roman" w:hAnsi="Times New Roman" w:cs="Times New Roman"/>
      <w:color w:val="00000A"/>
      <w:sz w:val="26"/>
      <w:szCs w:val="20"/>
    </w:rPr>
  </w:style>
  <w:style w:type="paragraph" w:customStyle="1" w:styleId="220">
    <w:name w:val="Основной текст 22"/>
    <w:basedOn w:val="a"/>
    <w:rsid w:val="00CA64FE"/>
    <w:pPr>
      <w:spacing w:after="120" w:line="480" w:lineRule="auto"/>
    </w:pPr>
    <w:rPr>
      <w:rFonts w:ascii="Times New Roman" w:eastAsia="Times New Roman" w:hAnsi="Times New Roman" w:cs="Times New Roman"/>
      <w:kern w:val="2"/>
      <w:sz w:val="24"/>
      <w:szCs w:val="24"/>
      <w:lang w:eastAsia="ar-SA"/>
    </w:rPr>
  </w:style>
  <w:style w:type="paragraph" w:customStyle="1" w:styleId="a9">
    <w:basedOn w:val="a"/>
    <w:next w:val="aa"/>
    <w:uiPriority w:val="99"/>
    <w:rsid w:val="00A404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304B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5">
    <w:name w:val="c5"/>
    <w:basedOn w:val="a"/>
    <w:rsid w:val="00304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04BD3"/>
  </w:style>
  <w:style w:type="paragraph" w:customStyle="1" w:styleId="13">
    <w:name w:val="Без интервала1"/>
    <w:uiPriority w:val="99"/>
    <w:rsid w:val="00304BD3"/>
    <w:pPr>
      <w:spacing w:after="0" w:line="240" w:lineRule="auto"/>
    </w:pPr>
    <w:rPr>
      <w:rFonts w:ascii="Calibri" w:eastAsia="Times New Roman" w:hAnsi="Calibri" w:cs="Times New Roman"/>
    </w:rPr>
  </w:style>
  <w:style w:type="paragraph" w:styleId="ab">
    <w:name w:val="Plain Text"/>
    <w:aliases w:val="Знак"/>
    <w:basedOn w:val="a"/>
    <w:link w:val="ac"/>
    <w:uiPriority w:val="99"/>
    <w:rsid w:val="00304BD3"/>
    <w:pPr>
      <w:spacing w:after="0" w:line="240" w:lineRule="auto"/>
    </w:pPr>
    <w:rPr>
      <w:rFonts w:ascii="Courier New" w:eastAsia="Times New Roman" w:hAnsi="Courier New" w:cs="Times New Roman"/>
      <w:sz w:val="20"/>
      <w:szCs w:val="20"/>
    </w:rPr>
  </w:style>
  <w:style w:type="character" w:customStyle="1" w:styleId="ac">
    <w:name w:val="Текст Знак"/>
    <w:aliases w:val="Знак Знак"/>
    <w:basedOn w:val="a0"/>
    <w:link w:val="ab"/>
    <w:uiPriority w:val="99"/>
    <w:rsid w:val="00304BD3"/>
    <w:rPr>
      <w:rFonts w:ascii="Courier New" w:eastAsia="Times New Roman" w:hAnsi="Courier New" w:cs="Times New Roman"/>
      <w:sz w:val="20"/>
      <w:szCs w:val="20"/>
      <w:lang w:eastAsia="ru-RU"/>
    </w:rPr>
  </w:style>
  <w:style w:type="paragraph" w:styleId="aa">
    <w:name w:val="Normal (Web)"/>
    <w:basedOn w:val="a"/>
    <w:uiPriority w:val="99"/>
    <w:unhideWhenUsed/>
    <w:rsid w:val="00304BD3"/>
    <w:rPr>
      <w:rFonts w:ascii="Times New Roman" w:hAnsi="Times New Roman" w:cs="Times New Roman"/>
      <w:sz w:val="24"/>
      <w:szCs w:val="24"/>
    </w:rPr>
  </w:style>
  <w:style w:type="character" w:styleId="ad">
    <w:name w:val="Strong"/>
    <w:basedOn w:val="a0"/>
    <w:uiPriority w:val="22"/>
    <w:qFormat/>
    <w:rsid w:val="00304BD3"/>
    <w:rPr>
      <w:b/>
    </w:rPr>
  </w:style>
  <w:style w:type="character" w:styleId="ae">
    <w:name w:val="Emphasis"/>
    <w:basedOn w:val="a0"/>
    <w:qFormat/>
    <w:rsid w:val="00304BD3"/>
    <w:rPr>
      <w:i/>
    </w:rPr>
  </w:style>
  <w:style w:type="paragraph" w:styleId="af">
    <w:name w:val="No Spacing"/>
    <w:uiPriority w:val="1"/>
    <w:qFormat/>
    <w:rsid w:val="00304BD3"/>
    <w:pPr>
      <w:spacing w:after="0" w:line="240" w:lineRule="auto"/>
    </w:pPr>
  </w:style>
  <w:style w:type="table" w:customStyle="1" w:styleId="14">
    <w:name w:val="Сетка таблицы1"/>
    <w:basedOn w:val="a1"/>
    <w:next w:val="a3"/>
    <w:rsid w:val="00304B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304BD3"/>
  </w:style>
  <w:style w:type="character" w:styleId="af0">
    <w:name w:val="Hyperlink"/>
    <w:basedOn w:val="a0"/>
    <w:uiPriority w:val="99"/>
    <w:rsid w:val="00304BD3"/>
    <w:rPr>
      <w:color w:val="0000FF"/>
      <w:u w:val="single"/>
    </w:rPr>
  </w:style>
  <w:style w:type="paragraph" w:styleId="af1">
    <w:name w:val="footer"/>
    <w:basedOn w:val="a"/>
    <w:link w:val="af2"/>
    <w:uiPriority w:val="99"/>
    <w:unhideWhenUsed/>
    <w:rsid w:val="003766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7661F"/>
    <w:rPr>
      <w:rFonts w:eastAsiaTheme="minorEastAsia"/>
      <w:lang w:eastAsia="ru-RU"/>
    </w:rPr>
  </w:style>
  <w:style w:type="paragraph" w:styleId="af3">
    <w:name w:val="header"/>
    <w:basedOn w:val="a"/>
    <w:link w:val="af4"/>
    <w:uiPriority w:val="99"/>
    <w:unhideWhenUsed/>
    <w:rsid w:val="0037661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7661F"/>
    <w:rPr>
      <w:rFonts w:eastAsiaTheme="minorEastAsia"/>
      <w:lang w:eastAsia="ru-RU"/>
    </w:rPr>
  </w:style>
  <w:style w:type="numbering" w:customStyle="1" w:styleId="15">
    <w:name w:val="Нет списка1"/>
    <w:next w:val="a2"/>
    <w:uiPriority w:val="99"/>
    <w:semiHidden/>
    <w:unhideWhenUsed/>
    <w:rsid w:val="0037661F"/>
  </w:style>
  <w:style w:type="character" w:customStyle="1" w:styleId="10">
    <w:name w:val="Заголовок 1 Знак"/>
    <w:basedOn w:val="a0"/>
    <w:link w:val="1"/>
    <w:uiPriority w:val="9"/>
    <w:rsid w:val="00827E70"/>
    <w:rPr>
      <w:rFonts w:ascii="Times New Roman" w:eastAsia="Times New Roman" w:hAnsi="Times New Roman" w:cs="Times New Roman"/>
      <w:b/>
      <w:bCs/>
      <w:kern w:val="32"/>
      <w:sz w:val="32"/>
      <w:szCs w:val="32"/>
      <w:lang w:eastAsia="ru-RU"/>
    </w:rPr>
  </w:style>
  <w:style w:type="character" w:customStyle="1" w:styleId="a7">
    <w:name w:val="Абзац списка Знак"/>
    <w:aliases w:val="список маркир Знак"/>
    <w:link w:val="a6"/>
    <w:uiPriority w:val="34"/>
    <w:locked/>
    <w:rsid w:val="0037661F"/>
    <w:rPr>
      <w:rFonts w:eastAsiaTheme="minorEastAsia"/>
      <w:lang w:eastAsia="ru-RU"/>
    </w:rPr>
  </w:style>
  <w:style w:type="paragraph" w:customStyle="1" w:styleId="23">
    <w:name w:val="Абзац списка2"/>
    <w:basedOn w:val="a"/>
    <w:rsid w:val="0037661F"/>
    <w:pPr>
      <w:ind w:left="720"/>
      <w:contextualSpacing/>
    </w:pPr>
    <w:rPr>
      <w:rFonts w:ascii="Calibri" w:eastAsia="Times New Roman" w:hAnsi="Calibri" w:cs="Times New Roman"/>
      <w:lang w:eastAsia="en-US"/>
    </w:rPr>
  </w:style>
  <w:style w:type="paragraph" w:customStyle="1" w:styleId="Instruction">
    <w:name w:val="Instruction"/>
    <w:basedOn w:val="a"/>
    <w:next w:val="a"/>
    <w:rsid w:val="0037661F"/>
    <w:pPr>
      <w:keepNext/>
      <w:spacing w:before="20" w:after="120" w:line="240" w:lineRule="auto"/>
    </w:pPr>
    <w:rPr>
      <w:rFonts w:ascii="Times New Roman" w:eastAsia="Times New Roman" w:hAnsi="Times New Roman" w:cs="Times New Roman"/>
      <w:b/>
      <w:lang w:val="en-GB" w:eastAsia="en-GB"/>
    </w:rPr>
  </w:style>
  <w:style w:type="paragraph" w:customStyle="1" w:styleId="Write-In">
    <w:name w:val="Write-In"/>
    <w:basedOn w:val="a"/>
    <w:next w:val="a"/>
    <w:rsid w:val="0037661F"/>
    <w:pPr>
      <w:keepNext/>
      <w:spacing w:after="120" w:line="360" w:lineRule="auto"/>
    </w:pPr>
    <w:rPr>
      <w:rFonts w:ascii="Times New Roman" w:eastAsia="Times New Roman" w:hAnsi="Times New Roman" w:cs="Times New Roman"/>
      <w:lang w:val="en-GB" w:eastAsia="en-GB"/>
    </w:rPr>
  </w:style>
  <w:style w:type="paragraph" w:customStyle="1" w:styleId="p1">
    <w:name w:val="p1"/>
    <w:basedOn w:val="a"/>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basedOn w:val="a0"/>
    <w:rsid w:val="0037661F"/>
    <w:rPr>
      <w:rFonts w:cs="Times New Roman"/>
    </w:rPr>
  </w:style>
  <w:style w:type="paragraph" w:customStyle="1" w:styleId="p2">
    <w:name w:val="p2"/>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3">
    <w:name w:val="p3"/>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5">
    <w:name w:val="p5"/>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6">
    <w:name w:val="p6"/>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7">
    <w:name w:val="p7"/>
    <w:basedOn w:val="a"/>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s3">
    <w:name w:val="s3"/>
    <w:basedOn w:val="a0"/>
    <w:rsid w:val="0037661F"/>
    <w:rPr>
      <w:rFonts w:cs="Times New Roman"/>
    </w:rPr>
  </w:style>
  <w:style w:type="paragraph" w:customStyle="1" w:styleId="p8">
    <w:name w:val="p8"/>
    <w:basedOn w:val="a"/>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s4">
    <w:name w:val="s4"/>
    <w:basedOn w:val="a0"/>
    <w:rsid w:val="0037661F"/>
    <w:rPr>
      <w:rFonts w:cs="Times New Roman"/>
    </w:rPr>
  </w:style>
  <w:style w:type="paragraph" w:customStyle="1" w:styleId="Style8">
    <w:name w:val="Style8"/>
    <w:basedOn w:val="a"/>
    <w:uiPriority w:val="99"/>
    <w:rsid w:val="003766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
    <w:name w:val="Font Style27"/>
    <w:uiPriority w:val="99"/>
    <w:rsid w:val="0037661F"/>
    <w:rPr>
      <w:rFonts w:ascii="Times New Roman" w:hAnsi="Times New Roman"/>
      <w:b/>
      <w:color w:val="000000"/>
      <w:sz w:val="22"/>
    </w:rPr>
  </w:style>
  <w:style w:type="character" w:customStyle="1" w:styleId="50">
    <w:name w:val="Заголовок 5 Знак"/>
    <w:basedOn w:val="a0"/>
    <w:link w:val="5"/>
    <w:uiPriority w:val="99"/>
    <w:rsid w:val="0037661F"/>
    <w:rPr>
      <w:rFonts w:ascii="Times New Roman" w:eastAsia="Times New Roman" w:hAnsi="Times New Roman" w:cs="Times New Roman"/>
      <w:b/>
      <w:bCs/>
      <w:i/>
      <w:iCs/>
      <w:sz w:val="26"/>
      <w:szCs w:val="26"/>
      <w:lang w:eastAsia="ru-RU"/>
    </w:rPr>
  </w:style>
  <w:style w:type="paragraph" w:styleId="24">
    <w:name w:val="Body Text 2"/>
    <w:basedOn w:val="a"/>
    <w:link w:val="25"/>
    <w:uiPriority w:val="99"/>
    <w:rsid w:val="0037661F"/>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37661F"/>
    <w:rPr>
      <w:rFonts w:ascii="Times New Roman" w:eastAsia="Times New Roman" w:hAnsi="Times New Roman" w:cs="Times New Roman"/>
      <w:sz w:val="20"/>
      <w:szCs w:val="20"/>
      <w:lang w:eastAsia="ru-RU"/>
    </w:rPr>
  </w:style>
  <w:style w:type="paragraph" w:customStyle="1" w:styleId="Web">
    <w:name w:val="Обычный (Web)"/>
    <w:basedOn w:val="a"/>
    <w:uiPriority w:val="99"/>
    <w:rsid w:val="0037661F"/>
    <w:pPr>
      <w:spacing w:before="100" w:after="100" w:line="240" w:lineRule="auto"/>
    </w:pPr>
    <w:rPr>
      <w:rFonts w:ascii="Arial Unicode MS" w:eastAsia="Calibri" w:hAnsi="Arial Unicode MS" w:cs="Times New Roman"/>
      <w:sz w:val="24"/>
      <w:szCs w:val="20"/>
    </w:rPr>
  </w:style>
  <w:style w:type="paragraph" w:customStyle="1" w:styleId="dt-pdt-m2">
    <w:name w:val="dt-p dt-m2"/>
    <w:basedOn w:val="a"/>
    <w:uiPriority w:val="99"/>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m7eme">
    <w:name w:val="m7eme"/>
    <w:rsid w:val="0037661F"/>
  </w:style>
  <w:style w:type="paragraph" w:styleId="af5">
    <w:name w:val="Body Text Indent"/>
    <w:basedOn w:val="a"/>
    <w:link w:val="af6"/>
    <w:rsid w:val="0037661F"/>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rsid w:val="0037661F"/>
    <w:rPr>
      <w:rFonts w:ascii="Times New Roman" w:eastAsia="Times New Roman" w:hAnsi="Times New Roman" w:cs="Times New Roman"/>
      <w:sz w:val="24"/>
      <w:szCs w:val="24"/>
    </w:rPr>
  </w:style>
  <w:style w:type="paragraph" w:styleId="HTML">
    <w:name w:val="HTML Preformatted"/>
    <w:basedOn w:val="a"/>
    <w:link w:val="HTML0"/>
    <w:rsid w:val="0037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37661F"/>
    <w:rPr>
      <w:rFonts w:ascii="Courier New" w:eastAsia="Calibri" w:hAnsi="Courier New" w:cs="Courier New"/>
      <w:sz w:val="20"/>
      <w:szCs w:val="20"/>
      <w:lang w:eastAsia="ru-RU"/>
    </w:rPr>
  </w:style>
  <w:style w:type="character" w:customStyle="1" w:styleId="30">
    <w:name w:val="Заголовок 3 Знак"/>
    <w:basedOn w:val="a0"/>
    <w:link w:val="3"/>
    <w:uiPriority w:val="99"/>
    <w:rsid w:val="00003D0A"/>
    <w:rPr>
      <w:rFonts w:ascii="Times New Roman" w:eastAsiaTheme="minorEastAsia" w:hAnsi="Times New Roman" w:cs="Arial"/>
      <w:bCs/>
      <w:sz w:val="28"/>
      <w:szCs w:val="26"/>
      <w:lang w:eastAsia="ru-RU"/>
    </w:rPr>
  </w:style>
  <w:style w:type="paragraph" w:customStyle="1" w:styleId="BodyText--">
    <w:name w:val="Body Text --"/>
    <w:rsid w:val="0037661F"/>
    <w:pPr>
      <w:widowControl w:val="0"/>
      <w:autoSpaceDE w:val="0"/>
      <w:autoSpaceDN w:val="0"/>
      <w:adjustRightInd w:val="0"/>
      <w:spacing w:after="0" w:line="224" w:lineRule="atLeast"/>
      <w:ind w:firstLine="300"/>
      <w:jc w:val="both"/>
    </w:pPr>
    <w:rPr>
      <w:rFonts w:ascii="TimesET" w:eastAsia="Times New Roman" w:hAnsi="TimesET" w:cs="TimesET"/>
      <w:noProof/>
      <w:sz w:val="20"/>
      <w:szCs w:val="20"/>
    </w:rPr>
  </w:style>
  <w:style w:type="character" w:customStyle="1" w:styleId="40">
    <w:name w:val="Заголовок 4 Знак"/>
    <w:basedOn w:val="a0"/>
    <w:link w:val="4"/>
    <w:rsid w:val="0037661F"/>
    <w:rPr>
      <w:rFonts w:ascii="Times New Roman" w:eastAsia="Times New Roman" w:hAnsi="Times New Roman" w:cs="Times New Roman"/>
      <w:b/>
      <w:bCs/>
      <w:sz w:val="24"/>
      <w:szCs w:val="24"/>
      <w:lang w:eastAsia="ru-RU"/>
    </w:rPr>
  </w:style>
  <w:style w:type="character" w:customStyle="1" w:styleId="Heading3Char">
    <w:name w:val="Heading 3 Char"/>
    <w:uiPriority w:val="99"/>
    <w:semiHidden/>
    <w:locked/>
    <w:rsid w:val="0037661F"/>
    <w:rPr>
      <w:rFonts w:ascii="Cambria" w:hAnsi="Cambria"/>
      <w:b/>
      <w:sz w:val="26"/>
    </w:rPr>
  </w:style>
  <w:style w:type="table" w:customStyle="1" w:styleId="26">
    <w:name w:val="Сетка таблицы2"/>
    <w:basedOn w:val="a1"/>
    <w:next w:val="a3"/>
    <w:uiPriority w:val="59"/>
    <w:rsid w:val="003766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7661F"/>
    <w:rPr>
      <w:rFonts w:ascii="Times New Roman" w:hAnsi="Times New Roman" w:cs="Times New Roman" w:hint="default"/>
      <w:b w:val="0"/>
      <w:bCs w:val="0"/>
      <w:i w:val="0"/>
      <w:iCs w:val="0"/>
      <w:color w:val="000000"/>
      <w:sz w:val="24"/>
      <w:szCs w:val="24"/>
    </w:rPr>
  </w:style>
  <w:style w:type="character" w:customStyle="1" w:styleId="blk">
    <w:name w:val="blk"/>
    <w:uiPriority w:val="99"/>
    <w:rsid w:val="0037661F"/>
  </w:style>
  <w:style w:type="paragraph" w:customStyle="1" w:styleId="ConsPlusTitlePage">
    <w:name w:val="ConsPlusTitlePage"/>
    <w:uiPriority w:val="99"/>
    <w:rsid w:val="0037661F"/>
    <w:pPr>
      <w:widowControl w:val="0"/>
      <w:autoSpaceDE w:val="0"/>
      <w:autoSpaceDN w:val="0"/>
      <w:spacing w:after="0" w:line="240" w:lineRule="auto"/>
    </w:pPr>
    <w:rPr>
      <w:rFonts w:ascii="Tahoma" w:eastAsia="Times New Roman" w:hAnsi="Tahoma" w:cs="Tahoma"/>
      <w:sz w:val="20"/>
      <w:szCs w:val="20"/>
    </w:rPr>
  </w:style>
  <w:style w:type="paragraph" w:customStyle="1" w:styleId="c3">
    <w:name w:val="c3"/>
    <w:basedOn w:val="a"/>
    <w:rsid w:val="003766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rsid w:val="00A4041F"/>
    <w:pPr>
      <w:widowControl w:val="0"/>
      <w:snapToGrid w:val="0"/>
      <w:spacing w:before="320" w:after="0" w:line="240" w:lineRule="auto"/>
      <w:ind w:left="120"/>
      <w:jc w:val="center"/>
    </w:pPr>
    <w:rPr>
      <w:rFonts w:ascii="Arial" w:eastAsia="Times New Roman" w:hAnsi="Arial" w:cs="Times New Roman"/>
      <w:b/>
      <w:sz w:val="18"/>
      <w:szCs w:val="20"/>
      <w:lang w:val="en-US"/>
    </w:rPr>
  </w:style>
  <w:style w:type="character" w:customStyle="1" w:styleId="af7">
    <w:name w:val="Основной текст_"/>
    <w:basedOn w:val="a0"/>
    <w:link w:val="320"/>
    <w:uiPriority w:val="99"/>
    <w:locked/>
    <w:rsid w:val="00A4041F"/>
    <w:rPr>
      <w:rFonts w:ascii="Lucida Sans Unicode" w:eastAsia="Times New Roman" w:hAnsi="Lucida Sans Unicode" w:cs="Lucida Sans Unicode"/>
      <w:sz w:val="16"/>
      <w:szCs w:val="16"/>
      <w:shd w:val="clear" w:color="auto" w:fill="FFFFFF"/>
    </w:rPr>
  </w:style>
  <w:style w:type="paragraph" w:customStyle="1" w:styleId="320">
    <w:name w:val="Основной текст32"/>
    <w:basedOn w:val="a"/>
    <w:link w:val="af7"/>
    <w:uiPriority w:val="99"/>
    <w:rsid w:val="00A4041F"/>
    <w:pPr>
      <w:widowControl w:val="0"/>
      <w:shd w:val="clear" w:color="auto" w:fill="FFFFFF"/>
      <w:spacing w:after="0" w:line="240" w:lineRule="atLeast"/>
      <w:ind w:hanging="4360"/>
    </w:pPr>
    <w:rPr>
      <w:rFonts w:ascii="Lucida Sans Unicode" w:eastAsia="Times New Roman" w:hAnsi="Lucida Sans Unicode" w:cs="Lucida Sans Unicode"/>
      <w:sz w:val="16"/>
      <w:szCs w:val="16"/>
      <w:lang w:eastAsia="en-US"/>
    </w:rPr>
  </w:style>
  <w:style w:type="character" w:customStyle="1" w:styleId="17">
    <w:name w:val="Основной текст17"/>
    <w:basedOn w:val="af7"/>
    <w:uiPriority w:val="99"/>
    <w:rsid w:val="00A4041F"/>
    <w:rPr>
      <w:rFonts w:ascii="Lucida Sans Unicode" w:eastAsia="Times New Roman" w:hAnsi="Lucida Sans Unicode" w:cs="Lucida Sans Unicode"/>
      <w:strike w:val="0"/>
      <w:dstrike w:val="0"/>
      <w:color w:val="000000"/>
      <w:spacing w:val="0"/>
      <w:w w:val="100"/>
      <w:position w:val="0"/>
      <w:sz w:val="16"/>
      <w:szCs w:val="16"/>
      <w:u w:val="none"/>
      <w:effect w:val="none"/>
      <w:shd w:val="clear" w:color="auto" w:fill="FFFFFF"/>
      <w:lang w:val="en-US" w:eastAsia="en-US"/>
    </w:rPr>
  </w:style>
  <w:style w:type="character" w:customStyle="1" w:styleId="200">
    <w:name w:val="Основной текст20"/>
    <w:basedOn w:val="af7"/>
    <w:uiPriority w:val="99"/>
    <w:rsid w:val="00A4041F"/>
    <w:rPr>
      <w:rFonts w:ascii="Lucida Sans Unicode" w:eastAsia="Times New Roman" w:hAnsi="Lucida Sans Unicode" w:cs="Lucida Sans Unicode"/>
      <w:strike w:val="0"/>
      <w:dstrike w:val="0"/>
      <w:color w:val="000000"/>
      <w:spacing w:val="0"/>
      <w:w w:val="100"/>
      <w:position w:val="0"/>
      <w:sz w:val="16"/>
      <w:szCs w:val="16"/>
      <w:u w:val="none"/>
      <w:effect w:val="none"/>
      <w:shd w:val="clear" w:color="auto" w:fill="FFFFFF"/>
      <w:lang w:val="en-US" w:eastAsia="en-US"/>
    </w:rPr>
  </w:style>
  <w:style w:type="character" w:customStyle="1" w:styleId="FontStyle26">
    <w:name w:val="Font Style26"/>
    <w:basedOn w:val="a0"/>
    <w:uiPriority w:val="99"/>
    <w:rsid w:val="00A4041F"/>
    <w:rPr>
      <w:rFonts w:ascii="Times New Roman" w:hAnsi="Times New Roman" w:cs="Times New Roman"/>
      <w:color w:val="000000"/>
      <w:sz w:val="22"/>
      <w:szCs w:val="22"/>
    </w:rPr>
  </w:style>
  <w:style w:type="paragraph" w:customStyle="1" w:styleId="af8">
    <w:name w:val="Содержимое таблицы"/>
    <w:basedOn w:val="a"/>
    <w:rsid w:val="00A4041F"/>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nobr">
    <w:name w:val="nobr"/>
    <w:rsid w:val="00A4041F"/>
  </w:style>
  <w:style w:type="character" w:customStyle="1" w:styleId="s10">
    <w:name w:val="s_10"/>
    <w:basedOn w:val="a0"/>
    <w:rsid w:val="00A4041F"/>
  </w:style>
  <w:style w:type="paragraph" w:styleId="af9">
    <w:name w:val="footnote text"/>
    <w:basedOn w:val="a"/>
    <w:link w:val="afa"/>
    <w:uiPriority w:val="99"/>
    <w:rsid w:val="00A4041F"/>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A4041F"/>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9"/>
    <w:rsid w:val="006A3EB3"/>
    <w:rPr>
      <w:rFonts w:ascii="Times New Roman" w:eastAsia="Times New Roman" w:hAnsi="Times New Roman" w:cs="Times New Roman"/>
      <w:sz w:val="28"/>
      <w:szCs w:val="24"/>
      <w:lang w:eastAsia="ru-RU"/>
    </w:rPr>
  </w:style>
  <w:style w:type="paragraph" w:customStyle="1" w:styleId="p27">
    <w:name w:val="p27"/>
    <w:basedOn w:val="a"/>
    <w:rsid w:val="00A404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A4041F"/>
  </w:style>
  <w:style w:type="paragraph" w:customStyle="1" w:styleId="c4">
    <w:name w:val="c4"/>
    <w:basedOn w:val="a"/>
    <w:rsid w:val="00A404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
    <w:name w:val="number"/>
    <w:basedOn w:val="a0"/>
    <w:rsid w:val="00A4041F"/>
  </w:style>
  <w:style w:type="paragraph" w:customStyle="1" w:styleId="d5">
    <w:name w:val="d 5"/>
    <w:rsid w:val="00A4041F"/>
    <w:pPr>
      <w:widowControl w:val="0"/>
      <w:autoSpaceDE w:val="0"/>
      <w:autoSpaceDN w:val="0"/>
      <w:adjustRightInd w:val="0"/>
      <w:spacing w:after="120" w:line="228" w:lineRule="atLeast"/>
      <w:ind w:firstLine="300"/>
      <w:jc w:val="both"/>
    </w:pPr>
    <w:rPr>
      <w:rFonts w:ascii="TimesET" w:eastAsia="Times New Roman" w:hAnsi="TimesET" w:cs="TimesET"/>
      <w:noProof/>
      <w:sz w:val="20"/>
      <w:szCs w:val="20"/>
    </w:rPr>
  </w:style>
  <w:style w:type="paragraph" w:customStyle="1" w:styleId="ConsNormal">
    <w:name w:val="ConsNormal"/>
    <w:rsid w:val="00A4041F"/>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fb">
    <w:name w:val="Balloon Text"/>
    <w:basedOn w:val="a"/>
    <w:link w:val="afc"/>
    <w:uiPriority w:val="99"/>
    <w:semiHidden/>
    <w:unhideWhenUsed/>
    <w:rsid w:val="00B6543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B65434"/>
    <w:rPr>
      <w:rFonts w:ascii="Tahoma" w:eastAsiaTheme="minorEastAsia" w:hAnsi="Tahoma" w:cs="Tahoma"/>
      <w:sz w:val="16"/>
      <w:szCs w:val="16"/>
      <w:lang w:eastAsia="ru-RU"/>
    </w:rPr>
  </w:style>
  <w:style w:type="paragraph" w:styleId="afd">
    <w:name w:val="TOC Heading"/>
    <w:basedOn w:val="1"/>
    <w:next w:val="a"/>
    <w:uiPriority w:val="39"/>
    <w:unhideWhenUsed/>
    <w:qFormat/>
    <w:rsid w:val="00047D1B"/>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16">
    <w:name w:val="toc 1"/>
    <w:basedOn w:val="a"/>
    <w:next w:val="a"/>
    <w:autoRedefine/>
    <w:uiPriority w:val="39"/>
    <w:unhideWhenUsed/>
    <w:rsid w:val="00E97B62"/>
    <w:pPr>
      <w:spacing w:before="120" w:after="120"/>
    </w:pPr>
    <w:rPr>
      <w:rFonts w:ascii="Times New Roman" w:hAnsi="Times New Roman" w:cstheme="minorHAnsi"/>
      <w:bCs/>
      <w:caps/>
      <w:sz w:val="20"/>
      <w:szCs w:val="20"/>
    </w:rPr>
  </w:style>
  <w:style w:type="paragraph" w:styleId="27">
    <w:name w:val="toc 2"/>
    <w:basedOn w:val="a"/>
    <w:next w:val="a"/>
    <w:autoRedefine/>
    <w:uiPriority w:val="39"/>
    <w:unhideWhenUsed/>
    <w:rsid w:val="00047D1B"/>
    <w:pPr>
      <w:spacing w:after="0"/>
      <w:ind w:left="220"/>
    </w:pPr>
    <w:rPr>
      <w:rFonts w:cstheme="minorHAnsi"/>
      <w:smallCaps/>
      <w:sz w:val="20"/>
      <w:szCs w:val="20"/>
    </w:rPr>
  </w:style>
  <w:style w:type="paragraph" w:styleId="33">
    <w:name w:val="toc 3"/>
    <w:basedOn w:val="a"/>
    <w:next w:val="a"/>
    <w:autoRedefine/>
    <w:uiPriority w:val="39"/>
    <w:unhideWhenUsed/>
    <w:rsid w:val="00047D1B"/>
    <w:pPr>
      <w:spacing w:after="0"/>
      <w:ind w:left="440"/>
    </w:pPr>
    <w:rPr>
      <w:rFonts w:cstheme="minorHAnsi"/>
      <w:i/>
      <w:iCs/>
      <w:sz w:val="20"/>
      <w:szCs w:val="20"/>
    </w:rPr>
  </w:style>
  <w:style w:type="character" w:styleId="afe">
    <w:name w:val="annotation reference"/>
    <w:basedOn w:val="a0"/>
    <w:uiPriority w:val="99"/>
    <w:semiHidden/>
    <w:unhideWhenUsed/>
    <w:rsid w:val="00047D1B"/>
    <w:rPr>
      <w:sz w:val="16"/>
      <w:szCs w:val="16"/>
    </w:rPr>
  </w:style>
  <w:style w:type="paragraph" w:styleId="aff">
    <w:name w:val="annotation text"/>
    <w:basedOn w:val="a"/>
    <w:link w:val="aff0"/>
    <w:uiPriority w:val="99"/>
    <w:semiHidden/>
    <w:unhideWhenUsed/>
    <w:rsid w:val="00047D1B"/>
    <w:pPr>
      <w:spacing w:line="240" w:lineRule="auto"/>
    </w:pPr>
    <w:rPr>
      <w:sz w:val="20"/>
      <w:szCs w:val="20"/>
    </w:rPr>
  </w:style>
  <w:style w:type="character" w:customStyle="1" w:styleId="aff0">
    <w:name w:val="Текст примечания Знак"/>
    <w:basedOn w:val="a0"/>
    <w:link w:val="aff"/>
    <w:uiPriority w:val="99"/>
    <w:semiHidden/>
    <w:rsid w:val="00047D1B"/>
    <w:rPr>
      <w:rFonts w:eastAsiaTheme="minorEastAsia"/>
      <w:sz w:val="20"/>
      <w:szCs w:val="20"/>
      <w:lang w:eastAsia="ru-RU"/>
    </w:rPr>
  </w:style>
  <w:style w:type="paragraph" w:styleId="aff1">
    <w:name w:val="annotation subject"/>
    <w:basedOn w:val="aff"/>
    <w:next w:val="aff"/>
    <w:link w:val="aff2"/>
    <w:uiPriority w:val="99"/>
    <w:semiHidden/>
    <w:unhideWhenUsed/>
    <w:rsid w:val="00047D1B"/>
    <w:rPr>
      <w:b/>
      <w:bCs/>
    </w:rPr>
  </w:style>
  <w:style w:type="character" w:customStyle="1" w:styleId="aff2">
    <w:name w:val="Тема примечания Знак"/>
    <w:basedOn w:val="aff0"/>
    <w:link w:val="aff1"/>
    <w:uiPriority w:val="99"/>
    <w:semiHidden/>
    <w:rsid w:val="00047D1B"/>
    <w:rPr>
      <w:rFonts w:eastAsiaTheme="minorEastAsia"/>
      <w:b/>
      <w:bCs/>
      <w:sz w:val="20"/>
      <w:szCs w:val="20"/>
      <w:lang w:eastAsia="ru-RU"/>
    </w:rPr>
  </w:style>
  <w:style w:type="paragraph" w:styleId="41">
    <w:name w:val="toc 4"/>
    <w:basedOn w:val="a"/>
    <w:next w:val="a"/>
    <w:autoRedefine/>
    <w:uiPriority w:val="39"/>
    <w:unhideWhenUsed/>
    <w:rsid w:val="004D2768"/>
    <w:pPr>
      <w:spacing w:after="0"/>
      <w:ind w:left="660"/>
    </w:pPr>
    <w:rPr>
      <w:rFonts w:cstheme="minorHAnsi"/>
      <w:sz w:val="18"/>
      <w:szCs w:val="18"/>
    </w:rPr>
  </w:style>
  <w:style w:type="paragraph" w:styleId="51">
    <w:name w:val="toc 5"/>
    <w:basedOn w:val="a"/>
    <w:next w:val="a"/>
    <w:autoRedefine/>
    <w:uiPriority w:val="39"/>
    <w:unhideWhenUsed/>
    <w:rsid w:val="004D2768"/>
    <w:pPr>
      <w:spacing w:after="0"/>
      <w:ind w:left="880"/>
    </w:pPr>
    <w:rPr>
      <w:rFonts w:cstheme="minorHAnsi"/>
      <w:sz w:val="18"/>
      <w:szCs w:val="18"/>
    </w:rPr>
  </w:style>
  <w:style w:type="paragraph" w:styleId="6">
    <w:name w:val="toc 6"/>
    <w:basedOn w:val="a"/>
    <w:next w:val="a"/>
    <w:autoRedefine/>
    <w:uiPriority w:val="39"/>
    <w:unhideWhenUsed/>
    <w:rsid w:val="004D2768"/>
    <w:pPr>
      <w:spacing w:after="0"/>
      <w:ind w:left="1100"/>
    </w:pPr>
    <w:rPr>
      <w:rFonts w:cstheme="minorHAnsi"/>
      <w:sz w:val="18"/>
      <w:szCs w:val="18"/>
    </w:rPr>
  </w:style>
  <w:style w:type="paragraph" w:styleId="7">
    <w:name w:val="toc 7"/>
    <w:basedOn w:val="a"/>
    <w:next w:val="a"/>
    <w:autoRedefine/>
    <w:uiPriority w:val="39"/>
    <w:unhideWhenUsed/>
    <w:rsid w:val="004D2768"/>
    <w:pPr>
      <w:spacing w:after="0"/>
      <w:ind w:left="1320"/>
    </w:pPr>
    <w:rPr>
      <w:rFonts w:cstheme="minorHAnsi"/>
      <w:sz w:val="18"/>
      <w:szCs w:val="18"/>
    </w:rPr>
  </w:style>
  <w:style w:type="paragraph" w:styleId="8">
    <w:name w:val="toc 8"/>
    <w:basedOn w:val="a"/>
    <w:next w:val="a"/>
    <w:autoRedefine/>
    <w:uiPriority w:val="39"/>
    <w:unhideWhenUsed/>
    <w:rsid w:val="004D2768"/>
    <w:pPr>
      <w:spacing w:after="0"/>
      <w:ind w:left="1540"/>
    </w:pPr>
    <w:rPr>
      <w:rFonts w:cstheme="minorHAnsi"/>
      <w:sz w:val="18"/>
      <w:szCs w:val="18"/>
    </w:rPr>
  </w:style>
  <w:style w:type="paragraph" w:styleId="9">
    <w:name w:val="toc 9"/>
    <w:basedOn w:val="a"/>
    <w:next w:val="a"/>
    <w:autoRedefine/>
    <w:uiPriority w:val="39"/>
    <w:unhideWhenUsed/>
    <w:rsid w:val="004D2768"/>
    <w:pPr>
      <w:spacing w:after="0"/>
      <w:ind w:left="1760"/>
    </w:pPr>
    <w:rPr>
      <w:rFonts w:cstheme="minorHAnsi"/>
      <w:sz w:val="18"/>
      <w:szCs w:val="18"/>
    </w:rPr>
  </w:style>
  <w:style w:type="paragraph" w:styleId="aff3">
    <w:name w:val="Document Map"/>
    <w:basedOn w:val="a"/>
    <w:link w:val="aff4"/>
    <w:uiPriority w:val="99"/>
    <w:semiHidden/>
    <w:unhideWhenUsed/>
    <w:rsid w:val="00BF17CC"/>
    <w:pPr>
      <w:spacing w:after="0" w:line="240" w:lineRule="auto"/>
    </w:pPr>
    <w:rPr>
      <w:rFonts w:ascii="Tahoma" w:hAnsi="Tahoma" w:cs="Tahoma"/>
      <w:sz w:val="16"/>
      <w:szCs w:val="16"/>
    </w:rPr>
  </w:style>
  <w:style w:type="character" w:customStyle="1" w:styleId="aff4">
    <w:name w:val="Схема документа Знак"/>
    <w:basedOn w:val="a0"/>
    <w:link w:val="aff3"/>
    <w:uiPriority w:val="99"/>
    <w:semiHidden/>
    <w:rsid w:val="00BF17CC"/>
    <w:rPr>
      <w:rFonts w:ascii="Tahoma" w:eastAsiaTheme="minorEastAsia" w:hAnsi="Tahoma" w:cs="Tahoma"/>
      <w:sz w:val="16"/>
      <w:szCs w:val="16"/>
      <w:lang w:eastAsia="ru-RU"/>
    </w:rPr>
  </w:style>
  <w:style w:type="paragraph" w:styleId="aff5">
    <w:name w:val="Title"/>
    <w:basedOn w:val="a"/>
    <w:link w:val="aff6"/>
    <w:qFormat/>
    <w:rsid w:val="00880777"/>
    <w:pPr>
      <w:spacing w:after="0" w:line="240" w:lineRule="atLeast"/>
      <w:jc w:val="center"/>
    </w:pPr>
    <w:rPr>
      <w:rFonts w:ascii="Times New Roman" w:eastAsia="Times New Roman" w:hAnsi="Times New Roman" w:cs="Times New Roman"/>
      <w:b/>
      <w:sz w:val="24"/>
      <w:szCs w:val="20"/>
    </w:rPr>
  </w:style>
  <w:style w:type="character" w:customStyle="1" w:styleId="aff6">
    <w:name w:val="Заголовок Знак"/>
    <w:basedOn w:val="a0"/>
    <w:link w:val="aff5"/>
    <w:rsid w:val="00880777"/>
    <w:rPr>
      <w:rFonts w:ascii="Times New Roman" w:eastAsia="Times New Roman" w:hAnsi="Times New Roman" w:cs="Times New Roman"/>
      <w:b/>
      <w:sz w:val="24"/>
      <w:szCs w:val="20"/>
      <w:lang w:eastAsia="ru-RU"/>
    </w:rPr>
  </w:style>
  <w:style w:type="paragraph" w:customStyle="1" w:styleId="western">
    <w:name w:val="western"/>
    <w:basedOn w:val="a"/>
    <w:rsid w:val="00F70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7">
    <w:basedOn w:val="a"/>
    <w:next w:val="aa"/>
    <w:rsid w:val="00CF4E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765C9F"/>
  </w:style>
  <w:style w:type="character" w:customStyle="1" w:styleId="ft41">
    <w:name w:val="ft41"/>
    <w:basedOn w:val="a0"/>
    <w:rsid w:val="00765C9F"/>
  </w:style>
  <w:style w:type="character" w:customStyle="1" w:styleId="ft76">
    <w:name w:val="ft76"/>
    <w:basedOn w:val="a0"/>
    <w:rsid w:val="00765C9F"/>
  </w:style>
  <w:style w:type="paragraph" w:customStyle="1" w:styleId="p102">
    <w:name w:val="p102"/>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765C9F"/>
  </w:style>
  <w:style w:type="paragraph" w:customStyle="1" w:styleId="p86">
    <w:name w:val="p86"/>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
    <w:name w:val="ft2"/>
    <w:basedOn w:val="a0"/>
    <w:rsid w:val="00765C9F"/>
  </w:style>
  <w:style w:type="character" w:customStyle="1" w:styleId="ft45">
    <w:name w:val="ft45"/>
    <w:basedOn w:val="a0"/>
    <w:rsid w:val="00765C9F"/>
  </w:style>
  <w:style w:type="character" w:customStyle="1" w:styleId="ft47">
    <w:name w:val="ft47"/>
    <w:basedOn w:val="a0"/>
    <w:rsid w:val="00765C9F"/>
  </w:style>
  <w:style w:type="character" w:customStyle="1" w:styleId="ft23">
    <w:name w:val="ft23"/>
    <w:basedOn w:val="a0"/>
    <w:rsid w:val="00765C9F"/>
  </w:style>
  <w:style w:type="paragraph" w:customStyle="1" w:styleId="p111">
    <w:name w:val="p111"/>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765C9F"/>
  </w:style>
  <w:style w:type="paragraph" w:customStyle="1" w:styleId="p33">
    <w:name w:val="p33"/>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765C9F"/>
  </w:style>
  <w:style w:type="character" w:customStyle="1" w:styleId="18">
    <w:name w:val="Неразрешенное упоминание1"/>
    <w:basedOn w:val="a0"/>
    <w:uiPriority w:val="99"/>
    <w:semiHidden/>
    <w:unhideWhenUsed/>
    <w:rsid w:val="00AF1D45"/>
    <w:rPr>
      <w:color w:val="605E5C"/>
      <w:shd w:val="clear" w:color="auto" w:fill="E1DFDD"/>
    </w:rPr>
  </w:style>
  <w:style w:type="paragraph" w:customStyle="1" w:styleId="aff8">
    <w:basedOn w:val="a"/>
    <w:next w:val="aa"/>
    <w:uiPriority w:val="99"/>
    <w:unhideWhenUsed/>
    <w:rsid w:val="00DA2788"/>
    <w:pPr>
      <w:spacing w:after="160" w:line="259" w:lineRule="auto"/>
    </w:pPr>
    <w:rPr>
      <w:rFonts w:ascii="Times New Roman" w:eastAsia="Calibri" w:hAnsi="Times New Roman" w:cs="Times New Roman"/>
      <w:kern w:val="2"/>
      <w:sz w:val="24"/>
      <w:szCs w:val="24"/>
      <w:lang w:eastAsia="en-US"/>
    </w:rPr>
  </w:style>
  <w:style w:type="paragraph" w:customStyle="1" w:styleId="34">
    <w:name w:val="Абзац списка3"/>
    <w:basedOn w:val="a"/>
    <w:rsid w:val="00DA2788"/>
    <w:pPr>
      <w:spacing w:after="160" w:line="259" w:lineRule="auto"/>
      <w:ind w:left="720"/>
      <w:contextualSpacing/>
    </w:pPr>
    <w:rPr>
      <w:rFonts w:ascii="Calibri" w:eastAsia="Times New Roman" w:hAnsi="Calibri" w:cs="Times New Roman"/>
      <w:lang w:eastAsia="en-US"/>
    </w:rPr>
  </w:style>
  <w:style w:type="character" w:styleId="aff9">
    <w:name w:val="Unresolved Mention"/>
    <w:basedOn w:val="a0"/>
    <w:uiPriority w:val="99"/>
    <w:semiHidden/>
    <w:unhideWhenUsed/>
    <w:rsid w:val="00331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19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BCE1F1F161A9DDFFE3560F991574577942DB20AA44BFF695A219D788985D626EDFE94A6A1E9C2936ED1C46BXF4EH" TargetMode="External"/><Relationship Id="rId18" Type="http://schemas.openxmlformats.org/officeDocument/2006/relationships/hyperlink" Target="consultantplus://offline/ref=C74520EF1EDF8ACF8068E69649765DD16909D2837EF1D1C52EA7AF9FA81375D87B74335ED071D8ADjDW6O" TargetMode="External"/><Relationship Id="rId26" Type="http://schemas.openxmlformats.org/officeDocument/2006/relationships/hyperlink" Target="consultantplus://offline/ref=C74520EF1EDF8ACF8068E69649765DD16F04D28277FA8CCF26FEA39DAF1C2ACF7C3D3F5FD071D8jAW5O" TargetMode="External"/><Relationship Id="rId39" Type="http://schemas.openxmlformats.org/officeDocument/2006/relationships/hyperlink" Target="consultantplus://offline/ref=45D8657F222E70EE463A40F5112F292DDE5F0EEF16AB51970AEA2871n9HDO" TargetMode="External"/><Relationship Id="rId21" Type="http://schemas.openxmlformats.org/officeDocument/2006/relationships/hyperlink" Target="consultantplus://offline/ref=C74520EF1EDF8ACF8068E69649765DD16909D2837EF1D1C52EA7AF9FA81375D87B74335ED071D8AFjDW0O" TargetMode="External"/><Relationship Id="rId34" Type="http://schemas.openxmlformats.org/officeDocument/2006/relationships/hyperlink" Target="consultantplus://offline/ref=C74520EF1EDF8ACF8068E69649765DD16909D2837EF1D1C52EA7AF9FA81375D87B74335ED071D8AFjDW3O" TargetMode="External"/><Relationship Id="rId42" Type="http://schemas.openxmlformats.org/officeDocument/2006/relationships/hyperlink" Target="https://www.consultant.ru/document/cons_doc_LAW_400312/20eb1fc9a5b031cecca208794dee21c47d58a022/" TargetMode="External"/><Relationship Id="rId47" Type="http://schemas.openxmlformats.org/officeDocument/2006/relationships/hyperlink" Target="https://www.consultant.ru/document/cons_doc_LAW_4436/"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imlib.info/%D0%92%D0%BE%D0%B7%D0%B1%D1%83%D0%B6%D0%B4%D0%B5%D0%BD%D0%B8%D0%B5_%D1%83%D0%B3%D0%BE%D0%BB%D0%BE%D0%B2%D0%BD%D0%BE%D0%B3%D0%BE_%D0%B4%D0%B5%D0%BB%D0%B0" TargetMode="External"/><Relationship Id="rId29" Type="http://schemas.openxmlformats.org/officeDocument/2006/relationships/hyperlink" Target="consultantplus://offline/ref=C74520EF1EDF8ACF8068E69649765DD16909D2837EF1D1C52EA7AF9FA81375D87B74335ED071D8ADjDW9O" TargetMode="External"/><Relationship Id="rId11" Type="http://schemas.openxmlformats.org/officeDocument/2006/relationships/hyperlink" Target="https://vossta.ru/upravlenie-vzaimodejstviem-s-klientami-vichislitelenogo-centra.html" TargetMode="External"/><Relationship Id="rId24" Type="http://schemas.openxmlformats.org/officeDocument/2006/relationships/hyperlink" Target="consultantplus://offline/ref=C74520EF1EDF8ACF8068E69649765DD16909D2837EF1D1C52EA7AF9FA81375D87B74335ED071D8AFjDW3O" TargetMode="External"/><Relationship Id="rId32" Type="http://schemas.openxmlformats.org/officeDocument/2006/relationships/hyperlink" Target="consultantplus://offline/ref=C74520EF1EDF8ACF8068E69649765DD16909D2837EF1D1C52EA7AF9FA81375D87B74335ED071D8ADjDW8O" TargetMode="External"/><Relationship Id="rId37" Type="http://schemas.openxmlformats.org/officeDocument/2006/relationships/hyperlink" Target="consultantplus://offline/ref=BD25D3B710859A16A9DC22EFECDF192CFF24969DAD51D334F7E068CA36c7G6O" TargetMode="External"/><Relationship Id="rId40" Type="http://schemas.openxmlformats.org/officeDocument/2006/relationships/hyperlink" Target="https://www.consultant.ru/document/cons_doc_LAW_395102/2ff7a8c72de3994f30496a0ccbb1ddafdaddf518/" TargetMode="External"/><Relationship Id="rId45" Type="http://schemas.openxmlformats.org/officeDocument/2006/relationships/hyperlink" Target="https://www.consultant.ru/document/cons_doc_LAW_93980/" TargetMode="External"/><Relationship Id="rId5" Type="http://schemas.openxmlformats.org/officeDocument/2006/relationships/webSettings" Target="webSettings.xml"/><Relationship Id="rId15" Type="http://schemas.openxmlformats.org/officeDocument/2006/relationships/hyperlink" Target="http://crimlib.info/%D0%9F%D1%80%D0%BE%D0%B8%D0%B7%D0%B2%D0%BE%D0%B4%D1%81%D1%82%D0%B2%D0%BE_%D0%B2_%D1%81%D1%83%D0%B4%D0%B5_%D0%BF%D0%B5%D1%80%D0%B2%D0%BE%D0%B9_%D0%B8%D0%BD%D1%81%D1%82%D0%B0%D0%BD%D1%86%D0%B8%D0%B8" TargetMode="External"/><Relationship Id="rId23" Type="http://schemas.openxmlformats.org/officeDocument/2006/relationships/hyperlink" Target="consultantplus://offline/ref=C74520EF1EDF8ACF8068E69649765DD16909D2837EF1D1C52EA7AF9FA81375D87B74335ED071D8ACjDW1O" TargetMode="External"/><Relationship Id="rId28" Type="http://schemas.openxmlformats.org/officeDocument/2006/relationships/hyperlink" Target="consultantplus://offline/ref=C74520EF1EDF8ACF8068E69649765DD16909D2837EF1D1C52EA7AF9FA81375D87B74335ED071D8ADjDW6O" TargetMode="External"/><Relationship Id="rId36" Type="http://schemas.openxmlformats.org/officeDocument/2006/relationships/hyperlink" Target="consultantplus://offline/ref=C74520EF1EDF8ACF8068E69649765DD16F04D28277FA8CCF26FEA39DAF1C2ACF7C3D3F5FD071D8jAW5O" TargetMode="External"/><Relationship Id="rId49" Type="http://schemas.openxmlformats.org/officeDocument/2006/relationships/fontTable" Target="fontTable.xml"/><Relationship Id="rId10" Type="http://schemas.openxmlformats.org/officeDocument/2006/relationships/hyperlink" Target="http://crimlib.info/%D0%9F%D1%80%D0%BE%D0%B8%D0%B7%D0%B2%D0%BE%D0%B4%D1%81%D1%82%D0%B2%D0%BE_%D0%B2_%D1%81%D1%83%D0%B4%D0%B5_%D0%BF%D0%B5%D1%80%D0%B2%D0%BE%D0%B9_%D0%B8%D0%BD%D1%81%D1%82%D0%B0%D0%BD%D1%86%D0%B8%D0%B8" TargetMode="External"/><Relationship Id="rId19" Type="http://schemas.openxmlformats.org/officeDocument/2006/relationships/hyperlink" Target="consultantplus://offline/ref=C74520EF1EDF8ACF8068E69649765DD16909D2837EF1D1C52EA7AF9FA81375D87B74335ED071D8ADjDW9O" TargetMode="External"/><Relationship Id="rId31" Type="http://schemas.openxmlformats.org/officeDocument/2006/relationships/hyperlink" Target="consultantplus://offline/ref=C74520EF1EDF8ACF8068E69649765DD16909D2837EF1D1C52EA7AF9FA81375D87B74335ED071D8AFjDW0O" TargetMode="External"/><Relationship Id="rId44" Type="http://schemas.openxmlformats.org/officeDocument/2006/relationships/hyperlink" Target="consultantplus://offline/ref%3D293E5F5FBFB7BF00707EA3B3909C009FACFA67520DC5225241F5E671E418AFA8719B0D0082D92CC1DD2632D05CB8D411B2D35EDD72AEB625bAg0L" TargetMode="External"/><Relationship Id="rId4" Type="http://schemas.openxmlformats.org/officeDocument/2006/relationships/settings" Target="settings.xml"/><Relationship Id="rId9" Type="http://schemas.openxmlformats.org/officeDocument/2006/relationships/hyperlink" Target="https://crimlib.info/%D0%9F%D1%80%D0%B5%D0%B4%D0%B2%D0%B0%D1%80%D0%B8%D1%82%D0%B5%D0%BB%D1%8C%D0%BD%D0%BE%D0%B5_%D1%80%D0%B0%D1%81%D1%81%D0%BB%D0%B5%D0%B4%D0%BE%D0%B2%D0%B0%D0%BD%D0%B8%D0%B5" TargetMode="External"/><Relationship Id="rId14" Type="http://schemas.openxmlformats.org/officeDocument/2006/relationships/hyperlink" Target="https://crimlib.info/%D0%9F%D1%80%D0%B5%D0%B4%D0%B2%D0%B0%D1%80%D0%B8%D1%82%D0%B5%D0%BB%D1%8C%D0%BD%D0%BE%D0%B5_%D1%80%D0%B0%D1%81%D1%81%D0%BB%D0%B5%D0%B4%D0%BE%D0%B2%D0%B0%D0%BD%D0%B8%D0%B5" TargetMode="External"/><Relationship Id="rId22" Type="http://schemas.openxmlformats.org/officeDocument/2006/relationships/hyperlink" Target="consultantplus://offline/ref=C74520EF1EDF8ACF8068E69649765DD16909D2837EF1D1C52EA7AF9FA81375D87B74335ED071D8ADjDW8O" TargetMode="External"/><Relationship Id="rId27" Type="http://schemas.openxmlformats.org/officeDocument/2006/relationships/hyperlink" Target="consultantplus://offline/ref=C74520EF1EDF8ACF8068E69649765DD16909D2837EF1D1C52EA7AF9FA81375D87B74335ED071D8ADjDW7O" TargetMode="External"/><Relationship Id="rId30" Type="http://schemas.openxmlformats.org/officeDocument/2006/relationships/hyperlink" Target="consultantplus://offline/ref=C74520EF1EDF8ACF8068E69649765DD16909D2837EF1D1C52EA7AF9FA81375D87B74335ED071D8ACjDW0O" TargetMode="External"/><Relationship Id="rId35" Type="http://schemas.openxmlformats.org/officeDocument/2006/relationships/hyperlink" Target="consultantplus://offline/ref=C74520EF1EDF8ACF8068E69649765DD16F04D28277FA8CCF26FEA39DAF1C2ACF7C3D3F5FD071D8jAWBO" TargetMode="External"/><Relationship Id="rId43" Type="http://schemas.openxmlformats.org/officeDocument/2006/relationships/hyperlink" Target="https://fr.wikihow.com/trouver-un-travail-rapidement" TargetMode="External"/><Relationship Id="rId48" Type="http://schemas.openxmlformats.org/officeDocument/2006/relationships/footer" Target="footer1.xml"/><Relationship Id="rId8" Type="http://schemas.openxmlformats.org/officeDocument/2006/relationships/hyperlink" Target="http://www.consultant.ru/document/cons_doc_LAW_34481/d8ca2c19961d7cf8457d58a5ac2583dcef1a2216/" TargetMode="External"/><Relationship Id="rId3" Type="http://schemas.openxmlformats.org/officeDocument/2006/relationships/styles" Target="styles.xml"/><Relationship Id="rId12" Type="http://schemas.openxmlformats.org/officeDocument/2006/relationships/hyperlink" Target="consultantplus://offline/ref%3DB3581152C7805501363EE105D09B6E22413EFF190BCD9796FF8E08ADDD2FFB9B345AD3F79B4ADF8E0D8C78A5E172679B105609C20AC30E893752I" TargetMode="External"/><Relationship Id="rId17" Type="http://schemas.openxmlformats.org/officeDocument/2006/relationships/hyperlink" Target="consultantplus://offline/ref=C74520EF1EDF8ACF8068E69649765DD16909D2837EF1D1C52EA7AF9FA81375D87B74335ED071D8ADjDW7O" TargetMode="External"/><Relationship Id="rId25" Type="http://schemas.openxmlformats.org/officeDocument/2006/relationships/hyperlink" Target="consultantplus://offline/ref=C74520EF1EDF8ACF8068E69649765DD16F04D28277FA8CCF26FEA39DAF1C2ACF7C3D3F5FD071D8jAWBO" TargetMode="External"/><Relationship Id="rId33" Type="http://schemas.openxmlformats.org/officeDocument/2006/relationships/hyperlink" Target="consultantplus://offline/ref=C74520EF1EDF8ACF8068E69649765DD16909D2837EF1D1C52EA7AF9FA81375D87B74335ED071D8ACjDW1O" TargetMode="External"/><Relationship Id="rId38" Type="http://schemas.openxmlformats.org/officeDocument/2006/relationships/hyperlink" Target="consultantplus://offline/ref=45D8657F222E70EE463A40F5112F292DDE5F0EEF16AB51970AEA2871n9HDO" TargetMode="External"/><Relationship Id="rId46" Type="http://schemas.openxmlformats.org/officeDocument/2006/relationships/hyperlink" Target="https://www.consultant.ru/document/cons_doc_LAW_389097/169ee7b0692c296862ca7d7bc143673235eee6df/" TargetMode="External"/><Relationship Id="rId20" Type="http://schemas.openxmlformats.org/officeDocument/2006/relationships/hyperlink" Target="consultantplus://offline/ref=C74520EF1EDF8ACF8068E69649765DD16909D2837EF1D1C52EA7AF9FA81375D87B74335ED071D8ACjDW0O" TargetMode="External"/><Relationship Id="rId41" Type="http://schemas.openxmlformats.org/officeDocument/2006/relationships/hyperlink" Target="https://www.consultant.ru/document/cons_doc_LAW_342880/fa6d3861924c0572173a3b834c8f6283975c59b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32A53-31BB-4BBB-9A26-5D83F377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823</Pages>
  <Words>185444</Words>
  <Characters>1057035</Characters>
  <Application>Microsoft Office Word</Application>
  <DocSecurity>0</DocSecurity>
  <Lines>8808</Lines>
  <Paragraphs>2479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fizcultura</dc:creator>
  <cp:lastModifiedBy>Александр</cp:lastModifiedBy>
  <cp:revision>32</cp:revision>
  <dcterms:created xsi:type="dcterms:W3CDTF">2024-05-03T07:42:00Z</dcterms:created>
  <dcterms:modified xsi:type="dcterms:W3CDTF">2024-05-03T09:29:00Z</dcterms:modified>
</cp:coreProperties>
</file>